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19C" w:rsidRPr="00991198" w:rsidRDefault="009E319C" w:rsidP="00FB359B">
      <w:pPr>
        <w:spacing w:line="360" w:lineRule="auto"/>
        <w:jc w:val="center"/>
        <w:rPr>
          <w:sz w:val="28"/>
          <w:szCs w:val="28"/>
        </w:rPr>
      </w:pPr>
      <w:r w:rsidRPr="00991198">
        <w:rPr>
          <w:sz w:val="28"/>
          <w:szCs w:val="28"/>
        </w:rPr>
        <w:t>ФЕДЕРАЛЬНОЕ АГЕНСТВО ПО ОБРАЗОВАНИЮ ГОУ СПО</w:t>
      </w:r>
    </w:p>
    <w:p w:rsidR="009E319C" w:rsidRPr="00991198" w:rsidRDefault="009E319C" w:rsidP="00FB359B">
      <w:pPr>
        <w:spacing w:line="360" w:lineRule="auto"/>
        <w:jc w:val="center"/>
        <w:rPr>
          <w:sz w:val="28"/>
          <w:szCs w:val="28"/>
        </w:rPr>
      </w:pPr>
      <w:r w:rsidRPr="00991198">
        <w:rPr>
          <w:sz w:val="28"/>
          <w:szCs w:val="28"/>
        </w:rPr>
        <w:t>НОВОСИБИРСКИЙ ТОРГОВО-ЭКОНОМИЧЕСКИЙ КОЛЛЕДЖ</w:t>
      </w:r>
    </w:p>
    <w:p w:rsidR="009E319C" w:rsidRPr="00991198" w:rsidRDefault="009E319C" w:rsidP="00FB359B">
      <w:pPr>
        <w:spacing w:line="360" w:lineRule="auto"/>
        <w:jc w:val="center"/>
        <w:rPr>
          <w:sz w:val="28"/>
          <w:szCs w:val="28"/>
        </w:rPr>
      </w:pPr>
      <w:r w:rsidRPr="00991198">
        <w:rPr>
          <w:sz w:val="28"/>
          <w:szCs w:val="28"/>
        </w:rPr>
        <w:t>КАФЕДРА УЧЕТНО-ЭКОНОМИЧЕСКИХ ДИСЦИПЛИН</w:t>
      </w:r>
    </w:p>
    <w:p w:rsidR="009E319C" w:rsidRPr="00991198" w:rsidRDefault="009E319C" w:rsidP="00FB359B">
      <w:pPr>
        <w:spacing w:line="360" w:lineRule="auto"/>
        <w:jc w:val="center"/>
        <w:rPr>
          <w:sz w:val="28"/>
          <w:szCs w:val="28"/>
        </w:rPr>
      </w:pPr>
    </w:p>
    <w:p w:rsidR="009E319C" w:rsidRPr="00991198" w:rsidRDefault="009E319C" w:rsidP="00FB359B">
      <w:pPr>
        <w:spacing w:line="360" w:lineRule="auto"/>
        <w:jc w:val="center"/>
        <w:rPr>
          <w:sz w:val="28"/>
          <w:szCs w:val="28"/>
        </w:rPr>
      </w:pPr>
    </w:p>
    <w:p w:rsidR="009E319C" w:rsidRPr="00991198" w:rsidRDefault="009E319C" w:rsidP="00FB359B">
      <w:pPr>
        <w:spacing w:line="360" w:lineRule="auto"/>
        <w:jc w:val="center"/>
        <w:rPr>
          <w:sz w:val="28"/>
          <w:szCs w:val="28"/>
        </w:rPr>
      </w:pPr>
    </w:p>
    <w:p w:rsidR="009E319C" w:rsidRPr="00991198" w:rsidRDefault="009E319C" w:rsidP="00FB359B">
      <w:pPr>
        <w:spacing w:line="360" w:lineRule="auto"/>
        <w:jc w:val="center"/>
        <w:rPr>
          <w:sz w:val="28"/>
          <w:szCs w:val="28"/>
        </w:rPr>
      </w:pPr>
    </w:p>
    <w:p w:rsidR="009E319C" w:rsidRPr="00991198" w:rsidRDefault="009E319C" w:rsidP="00FB359B">
      <w:pPr>
        <w:spacing w:line="360" w:lineRule="auto"/>
        <w:jc w:val="center"/>
        <w:rPr>
          <w:sz w:val="28"/>
          <w:szCs w:val="28"/>
        </w:rPr>
      </w:pPr>
    </w:p>
    <w:p w:rsidR="009E319C" w:rsidRPr="00991198" w:rsidRDefault="009E319C" w:rsidP="00FB359B">
      <w:pPr>
        <w:spacing w:line="360" w:lineRule="auto"/>
        <w:jc w:val="center"/>
        <w:rPr>
          <w:sz w:val="28"/>
          <w:szCs w:val="28"/>
        </w:rPr>
      </w:pPr>
      <w:r w:rsidRPr="00991198">
        <w:rPr>
          <w:sz w:val="28"/>
          <w:szCs w:val="28"/>
        </w:rPr>
        <w:t>КУРСОВАЯ РАБОТА</w:t>
      </w:r>
    </w:p>
    <w:p w:rsidR="009E319C" w:rsidRPr="00991198" w:rsidRDefault="009E319C" w:rsidP="00FB359B">
      <w:pPr>
        <w:spacing w:line="360" w:lineRule="auto"/>
        <w:jc w:val="center"/>
        <w:rPr>
          <w:sz w:val="28"/>
          <w:szCs w:val="28"/>
        </w:rPr>
      </w:pPr>
      <w:r w:rsidRPr="00991198">
        <w:rPr>
          <w:sz w:val="28"/>
          <w:szCs w:val="28"/>
        </w:rPr>
        <w:t>по дисциплинам «Бухгалтерский учёт» и</w:t>
      </w:r>
    </w:p>
    <w:p w:rsidR="009E319C" w:rsidRPr="00991198" w:rsidRDefault="009E319C" w:rsidP="00FB359B">
      <w:pPr>
        <w:spacing w:line="360" w:lineRule="auto"/>
        <w:jc w:val="center"/>
        <w:rPr>
          <w:sz w:val="28"/>
          <w:szCs w:val="28"/>
        </w:rPr>
      </w:pPr>
      <w:r w:rsidRPr="00991198">
        <w:rPr>
          <w:sz w:val="28"/>
          <w:szCs w:val="28"/>
        </w:rPr>
        <w:t>«Анализ финансово-хозяйственной деятельности»</w:t>
      </w:r>
    </w:p>
    <w:p w:rsidR="009E319C" w:rsidRPr="00991198" w:rsidRDefault="009E319C" w:rsidP="00FB359B">
      <w:pPr>
        <w:spacing w:line="360" w:lineRule="auto"/>
        <w:jc w:val="center"/>
        <w:rPr>
          <w:sz w:val="28"/>
          <w:szCs w:val="28"/>
        </w:rPr>
      </w:pPr>
    </w:p>
    <w:p w:rsidR="009E319C" w:rsidRPr="00991198" w:rsidRDefault="009E319C" w:rsidP="00FB359B">
      <w:pPr>
        <w:spacing w:line="360" w:lineRule="auto"/>
        <w:jc w:val="center"/>
        <w:rPr>
          <w:sz w:val="28"/>
          <w:szCs w:val="28"/>
        </w:rPr>
      </w:pPr>
      <w:r w:rsidRPr="00991198">
        <w:rPr>
          <w:sz w:val="28"/>
          <w:szCs w:val="28"/>
        </w:rPr>
        <w:t>ТЕМА: «ОТЧЁТ О ПРИБЫЛЯХ И УБЫТКАХ, АНАЛИЗ ФИНАНСОВЫХ РЕЗУЛЬТАТОВ»</w:t>
      </w:r>
    </w:p>
    <w:p w:rsidR="009E319C" w:rsidRPr="00991198" w:rsidRDefault="009E319C" w:rsidP="00E33FBD">
      <w:pPr>
        <w:spacing w:line="360" w:lineRule="auto"/>
        <w:ind w:firstLine="709"/>
        <w:jc w:val="center"/>
        <w:rPr>
          <w:sz w:val="28"/>
          <w:szCs w:val="28"/>
        </w:rPr>
      </w:pPr>
    </w:p>
    <w:p w:rsidR="009E319C" w:rsidRPr="00991198" w:rsidRDefault="009E319C" w:rsidP="00E33FBD">
      <w:pPr>
        <w:spacing w:line="360" w:lineRule="auto"/>
        <w:ind w:firstLine="709"/>
        <w:jc w:val="center"/>
        <w:rPr>
          <w:sz w:val="28"/>
          <w:szCs w:val="28"/>
        </w:rPr>
      </w:pPr>
    </w:p>
    <w:p w:rsidR="00E33FBD" w:rsidRPr="00991198" w:rsidRDefault="00E33FBD" w:rsidP="00E33FBD">
      <w:pPr>
        <w:spacing w:line="360" w:lineRule="auto"/>
        <w:rPr>
          <w:sz w:val="28"/>
          <w:szCs w:val="28"/>
        </w:rPr>
      </w:pPr>
      <w:r w:rsidRPr="00991198">
        <w:rPr>
          <w:sz w:val="28"/>
          <w:szCs w:val="28"/>
        </w:rPr>
        <w:t>Руководители курсовой работы</w:t>
      </w:r>
    </w:p>
    <w:p w:rsidR="00E33FBD" w:rsidRPr="00991198" w:rsidRDefault="00E33FBD" w:rsidP="00E33FBD">
      <w:pPr>
        <w:spacing w:line="360" w:lineRule="auto"/>
        <w:rPr>
          <w:sz w:val="28"/>
          <w:szCs w:val="28"/>
        </w:rPr>
      </w:pPr>
      <w:r w:rsidRPr="00991198">
        <w:rPr>
          <w:sz w:val="28"/>
          <w:szCs w:val="28"/>
        </w:rPr>
        <w:t>Морозова Надежда Анатольевна</w:t>
      </w:r>
    </w:p>
    <w:p w:rsidR="00E33FBD" w:rsidRPr="00991198" w:rsidRDefault="00E33FBD" w:rsidP="00E33FBD">
      <w:pPr>
        <w:spacing w:line="360" w:lineRule="auto"/>
        <w:rPr>
          <w:sz w:val="28"/>
          <w:szCs w:val="28"/>
        </w:rPr>
      </w:pPr>
      <w:r w:rsidRPr="00991198">
        <w:rPr>
          <w:sz w:val="28"/>
          <w:szCs w:val="28"/>
        </w:rPr>
        <w:t>Орлов Геннадий Михайлович</w:t>
      </w:r>
    </w:p>
    <w:p w:rsidR="00E33FBD" w:rsidRPr="00991198" w:rsidRDefault="00E33FBD" w:rsidP="00E33FBD">
      <w:pPr>
        <w:spacing w:line="360" w:lineRule="auto"/>
        <w:rPr>
          <w:sz w:val="28"/>
          <w:szCs w:val="28"/>
        </w:rPr>
      </w:pPr>
      <w:r w:rsidRPr="00991198">
        <w:rPr>
          <w:sz w:val="28"/>
          <w:szCs w:val="28"/>
        </w:rPr>
        <w:t>Оценка ____________________</w:t>
      </w:r>
    </w:p>
    <w:p w:rsidR="00E33FBD" w:rsidRPr="00991198" w:rsidRDefault="00E33FBD" w:rsidP="00E33FBD">
      <w:pPr>
        <w:spacing w:line="360" w:lineRule="auto"/>
        <w:rPr>
          <w:sz w:val="28"/>
          <w:szCs w:val="28"/>
        </w:rPr>
      </w:pPr>
      <w:r w:rsidRPr="00991198">
        <w:rPr>
          <w:sz w:val="28"/>
          <w:szCs w:val="28"/>
        </w:rPr>
        <w:t>Дата, подпись руководителей</w:t>
      </w:r>
    </w:p>
    <w:p w:rsidR="00E33FBD" w:rsidRPr="00991198" w:rsidRDefault="00E33FBD" w:rsidP="00E33FBD">
      <w:pPr>
        <w:spacing w:line="360" w:lineRule="auto"/>
        <w:rPr>
          <w:sz w:val="28"/>
          <w:szCs w:val="28"/>
        </w:rPr>
      </w:pPr>
      <w:r w:rsidRPr="00991198">
        <w:rPr>
          <w:sz w:val="28"/>
          <w:szCs w:val="28"/>
        </w:rPr>
        <w:t>_______________________________</w:t>
      </w:r>
    </w:p>
    <w:p w:rsidR="00E33FBD" w:rsidRPr="00991198" w:rsidRDefault="00E33FBD" w:rsidP="00E33FBD">
      <w:pPr>
        <w:spacing w:line="360" w:lineRule="auto"/>
        <w:rPr>
          <w:sz w:val="28"/>
          <w:szCs w:val="28"/>
        </w:rPr>
      </w:pPr>
      <w:r w:rsidRPr="00991198">
        <w:rPr>
          <w:sz w:val="28"/>
          <w:szCs w:val="28"/>
        </w:rPr>
        <w:t>_______________________________</w:t>
      </w:r>
    </w:p>
    <w:p w:rsidR="00E33FBD" w:rsidRPr="00991198" w:rsidRDefault="00E33FBD" w:rsidP="00E33FBD">
      <w:pPr>
        <w:spacing w:line="360" w:lineRule="auto"/>
        <w:rPr>
          <w:sz w:val="28"/>
          <w:szCs w:val="28"/>
        </w:rPr>
      </w:pPr>
      <w:r w:rsidRPr="00991198">
        <w:rPr>
          <w:sz w:val="28"/>
          <w:szCs w:val="28"/>
        </w:rPr>
        <w:t>Студентки Байда Яны Сергеевны</w:t>
      </w:r>
    </w:p>
    <w:p w:rsidR="00E33FBD" w:rsidRPr="00991198" w:rsidRDefault="00E33FBD" w:rsidP="00E33FBD">
      <w:pPr>
        <w:spacing w:line="360" w:lineRule="auto"/>
        <w:rPr>
          <w:sz w:val="28"/>
          <w:szCs w:val="28"/>
        </w:rPr>
      </w:pPr>
      <w:r w:rsidRPr="00991198">
        <w:rPr>
          <w:sz w:val="28"/>
          <w:szCs w:val="28"/>
        </w:rPr>
        <w:t>Специальность 080110 «Экономика и бухгалтерский учёт»</w:t>
      </w:r>
    </w:p>
    <w:p w:rsidR="00E33FBD" w:rsidRPr="00991198" w:rsidRDefault="00E33FBD" w:rsidP="00E33FBD">
      <w:pPr>
        <w:spacing w:line="360" w:lineRule="auto"/>
        <w:rPr>
          <w:sz w:val="28"/>
          <w:szCs w:val="28"/>
        </w:rPr>
      </w:pPr>
      <w:r w:rsidRPr="00991198">
        <w:rPr>
          <w:sz w:val="28"/>
          <w:szCs w:val="28"/>
        </w:rPr>
        <w:t>Курс 3, группа 63</w:t>
      </w:r>
    </w:p>
    <w:p w:rsidR="00E33FBD" w:rsidRPr="00991198" w:rsidRDefault="00E33FBD" w:rsidP="00E33FBD">
      <w:pPr>
        <w:tabs>
          <w:tab w:val="left" w:pos="4595"/>
          <w:tab w:val="left" w:pos="5473"/>
        </w:tabs>
        <w:spacing w:line="360" w:lineRule="auto"/>
        <w:rPr>
          <w:sz w:val="28"/>
          <w:szCs w:val="28"/>
        </w:rPr>
      </w:pPr>
      <w:r w:rsidRPr="00991198">
        <w:rPr>
          <w:sz w:val="28"/>
          <w:szCs w:val="28"/>
        </w:rPr>
        <w:t>Дата выполнения 13 апреля 2008 год</w:t>
      </w:r>
    </w:p>
    <w:p w:rsidR="009E319C" w:rsidRPr="00991198" w:rsidRDefault="009E319C" w:rsidP="00E33FBD">
      <w:pPr>
        <w:spacing w:line="360" w:lineRule="auto"/>
        <w:ind w:firstLine="709"/>
        <w:jc w:val="both"/>
        <w:rPr>
          <w:sz w:val="28"/>
          <w:szCs w:val="28"/>
        </w:rPr>
      </w:pPr>
    </w:p>
    <w:p w:rsidR="00FB359B" w:rsidRPr="00991198" w:rsidRDefault="00FB359B" w:rsidP="00E33FBD">
      <w:pPr>
        <w:spacing w:line="360" w:lineRule="auto"/>
        <w:ind w:firstLine="709"/>
        <w:jc w:val="both"/>
        <w:rPr>
          <w:sz w:val="28"/>
          <w:szCs w:val="28"/>
        </w:rPr>
      </w:pPr>
    </w:p>
    <w:p w:rsidR="009E319C" w:rsidRPr="00991198" w:rsidRDefault="009E319C" w:rsidP="00991198">
      <w:pPr>
        <w:spacing w:line="360" w:lineRule="auto"/>
        <w:jc w:val="center"/>
        <w:rPr>
          <w:sz w:val="28"/>
          <w:szCs w:val="28"/>
        </w:rPr>
      </w:pPr>
      <w:r w:rsidRPr="00991198">
        <w:rPr>
          <w:sz w:val="28"/>
          <w:szCs w:val="28"/>
        </w:rPr>
        <w:t>Новосибирск, 2008</w:t>
      </w:r>
      <w:r w:rsidR="00FB359B" w:rsidRPr="00991198">
        <w:rPr>
          <w:sz w:val="28"/>
          <w:szCs w:val="28"/>
        </w:rPr>
        <w:br w:type="page"/>
      </w:r>
      <w:r w:rsidRPr="00991198">
        <w:rPr>
          <w:sz w:val="28"/>
          <w:szCs w:val="28"/>
        </w:rPr>
        <w:t>СОДЕРЖАНИЕ:</w:t>
      </w:r>
    </w:p>
    <w:p w:rsidR="00FB359B" w:rsidRPr="00991198" w:rsidRDefault="00FB359B" w:rsidP="00E33FBD">
      <w:pPr>
        <w:spacing w:line="360" w:lineRule="auto"/>
        <w:ind w:firstLine="709"/>
        <w:jc w:val="both"/>
        <w:rPr>
          <w:sz w:val="28"/>
          <w:szCs w:val="28"/>
        </w:rPr>
      </w:pPr>
    </w:p>
    <w:p w:rsidR="00FB359B" w:rsidRPr="00991198" w:rsidRDefault="00FB359B" w:rsidP="00FB359B">
      <w:pPr>
        <w:spacing w:line="360" w:lineRule="auto"/>
        <w:jc w:val="both"/>
        <w:rPr>
          <w:sz w:val="28"/>
          <w:szCs w:val="28"/>
        </w:rPr>
      </w:pPr>
      <w:r w:rsidRPr="00991198">
        <w:rPr>
          <w:sz w:val="28"/>
          <w:szCs w:val="28"/>
        </w:rPr>
        <w:t>ВВЕДЕНИЕ</w:t>
      </w:r>
    </w:p>
    <w:p w:rsidR="00FB359B" w:rsidRPr="00991198" w:rsidRDefault="00FB359B" w:rsidP="00FB359B">
      <w:pPr>
        <w:spacing w:line="360" w:lineRule="auto"/>
        <w:jc w:val="both"/>
        <w:rPr>
          <w:sz w:val="28"/>
          <w:szCs w:val="28"/>
        </w:rPr>
      </w:pPr>
      <w:r w:rsidRPr="00991198">
        <w:rPr>
          <w:sz w:val="28"/>
          <w:szCs w:val="28"/>
        </w:rPr>
        <w:t>ГЛАВА 1. Научно-теоретические основы учёта и анализа прибылей и убытков</w:t>
      </w:r>
    </w:p>
    <w:p w:rsidR="00FB359B" w:rsidRPr="00991198" w:rsidRDefault="00FB359B" w:rsidP="00FB359B">
      <w:pPr>
        <w:numPr>
          <w:ilvl w:val="1"/>
          <w:numId w:val="1"/>
        </w:numPr>
        <w:tabs>
          <w:tab w:val="clear" w:pos="435"/>
          <w:tab w:val="num" w:pos="0"/>
          <w:tab w:val="left" w:pos="426"/>
        </w:tabs>
        <w:spacing w:line="360" w:lineRule="auto"/>
        <w:ind w:left="0" w:firstLine="0"/>
        <w:jc w:val="both"/>
        <w:rPr>
          <w:sz w:val="28"/>
          <w:szCs w:val="28"/>
        </w:rPr>
      </w:pPr>
      <w:r w:rsidRPr="00991198">
        <w:rPr>
          <w:sz w:val="28"/>
          <w:szCs w:val="28"/>
        </w:rPr>
        <w:t xml:space="preserve">Понятие прибыли и порядок её формирования </w:t>
      </w:r>
    </w:p>
    <w:p w:rsidR="00FB359B" w:rsidRPr="00991198" w:rsidRDefault="00FB359B" w:rsidP="00FB359B">
      <w:pPr>
        <w:numPr>
          <w:ilvl w:val="1"/>
          <w:numId w:val="1"/>
        </w:numPr>
        <w:tabs>
          <w:tab w:val="clear" w:pos="435"/>
          <w:tab w:val="num" w:pos="0"/>
          <w:tab w:val="left" w:pos="426"/>
        </w:tabs>
        <w:spacing w:line="360" w:lineRule="auto"/>
        <w:ind w:left="0" w:firstLine="0"/>
        <w:jc w:val="both"/>
        <w:rPr>
          <w:sz w:val="28"/>
          <w:szCs w:val="28"/>
        </w:rPr>
      </w:pPr>
      <w:r w:rsidRPr="00991198">
        <w:rPr>
          <w:sz w:val="28"/>
          <w:szCs w:val="28"/>
        </w:rPr>
        <w:t>Понятие и показатели рентабельности торгового предприятия</w:t>
      </w:r>
    </w:p>
    <w:p w:rsidR="00FB359B" w:rsidRPr="00991198" w:rsidRDefault="00FB359B" w:rsidP="00FB359B">
      <w:pPr>
        <w:numPr>
          <w:ilvl w:val="1"/>
          <w:numId w:val="1"/>
        </w:numPr>
        <w:tabs>
          <w:tab w:val="clear" w:pos="435"/>
          <w:tab w:val="num" w:pos="0"/>
          <w:tab w:val="left" w:pos="426"/>
        </w:tabs>
        <w:spacing w:line="360" w:lineRule="auto"/>
        <w:ind w:left="0" w:firstLine="0"/>
        <w:jc w:val="both"/>
        <w:rPr>
          <w:sz w:val="28"/>
          <w:szCs w:val="28"/>
        </w:rPr>
      </w:pPr>
      <w:r w:rsidRPr="00991198">
        <w:rPr>
          <w:sz w:val="28"/>
          <w:szCs w:val="28"/>
        </w:rPr>
        <w:t>Нормативная база и требования по составлению формы № 2 «Отчёт о прибылях и убытках»</w:t>
      </w:r>
    </w:p>
    <w:p w:rsidR="00FB359B" w:rsidRPr="00991198" w:rsidRDefault="00FB359B" w:rsidP="00FB359B">
      <w:pPr>
        <w:spacing w:line="360" w:lineRule="auto"/>
        <w:jc w:val="both"/>
        <w:rPr>
          <w:sz w:val="28"/>
          <w:szCs w:val="28"/>
        </w:rPr>
      </w:pPr>
      <w:r w:rsidRPr="00991198">
        <w:rPr>
          <w:sz w:val="28"/>
          <w:szCs w:val="28"/>
        </w:rPr>
        <w:t>1.4 Источники формирования статей в «Отчёте о прибылях и убытках»</w:t>
      </w:r>
    </w:p>
    <w:p w:rsidR="00FB359B" w:rsidRPr="00991198" w:rsidRDefault="00FB359B" w:rsidP="00FB359B">
      <w:pPr>
        <w:spacing w:line="360" w:lineRule="auto"/>
        <w:jc w:val="both"/>
        <w:rPr>
          <w:sz w:val="28"/>
          <w:szCs w:val="28"/>
        </w:rPr>
      </w:pPr>
      <w:r w:rsidRPr="00991198">
        <w:rPr>
          <w:sz w:val="28"/>
          <w:szCs w:val="28"/>
        </w:rPr>
        <w:t>1.5 Учёт доходов и расходов от основных видов деятельности</w:t>
      </w:r>
    </w:p>
    <w:p w:rsidR="00FB359B" w:rsidRPr="00991198" w:rsidRDefault="00FB359B" w:rsidP="00FB359B">
      <w:pPr>
        <w:spacing w:line="360" w:lineRule="auto"/>
        <w:jc w:val="both"/>
        <w:rPr>
          <w:sz w:val="28"/>
          <w:szCs w:val="28"/>
        </w:rPr>
      </w:pPr>
      <w:r w:rsidRPr="00991198">
        <w:rPr>
          <w:sz w:val="28"/>
          <w:szCs w:val="28"/>
        </w:rPr>
        <w:t>1.6 Учёт прочих доходов и расходов</w:t>
      </w:r>
    </w:p>
    <w:p w:rsidR="00FB359B" w:rsidRPr="00991198" w:rsidRDefault="00FB359B" w:rsidP="00FB359B">
      <w:pPr>
        <w:spacing w:line="360" w:lineRule="auto"/>
        <w:jc w:val="both"/>
        <w:rPr>
          <w:sz w:val="28"/>
          <w:szCs w:val="28"/>
        </w:rPr>
      </w:pPr>
      <w:r w:rsidRPr="00991198">
        <w:rPr>
          <w:sz w:val="28"/>
          <w:szCs w:val="28"/>
        </w:rPr>
        <w:t>1.7 Автоматизация составления формы № 2 «Отчёт о прибылях и убытках»</w:t>
      </w:r>
    </w:p>
    <w:p w:rsidR="00FB359B" w:rsidRPr="00991198" w:rsidRDefault="00FB359B" w:rsidP="00FB359B">
      <w:pPr>
        <w:spacing w:line="360" w:lineRule="auto"/>
        <w:jc w:val="both"/>
        <w:rPr>
          <w:sz w:val="28"/>
          <w:szCs w:val="28"/>
        </w:rPr>
      </w:pPr>
      <w:r w:rsidRPr="00991198">
        <w:rPr>
          <w:sz w:val="28"/>
          <w:szCs w:val="28"/>
        </w:rPr>
        <w:t>1.8 Значение, задачи и информационное обеспечение анализа финансовых результатов</w:t>
      </w:r>
    </w:p>
    <w:p w:rsidR="00FB359B" w:rsidRPr="00991198" w:rsidRDefault="00FB359B" w:rsidP="00FB359B">
      <w:pPr>
        <w:spacing w:line="360" w:lineRule="auto"/>
        <w:jc w:val="both"/>
        <w:rPr>
          <w:sz w:val="28"/>
          <w:szCs w:val="28"/>
        </w:rPr>
      </w:pPr>
      <w:r w:rsidRPr="00991198">
        <w:rPr>
          <w:sz w:val="28"/>
          <w:szCs w:val="28"/>
        </w:rPr>
        <w:t>1.9 Методика анализа прибыли и рентабельности</w:t>
      </w:r>
    </w:p>
    <w:p w:rsidR="00FB359B" w:rsidRPr="00991198" w:rsidRDefault="00FB359B" w:rsidP="00FB359B">
      <w:pPr>
        <w:spacing w:line="360" w:lineRule="auto"/>
        <w:jc w:val="both"/>
        <w:rPr>
          <w:sz w:val="28"/>
          <w:szCs w:val="28"/>
        </w:rPr>
      </w:pPr>
      <w:r w:rsidRPr="00991198">
        <w:rPr>
          <w:sz w:val="28"/>
          <w:szCs w:val="28"/>
        </w:rPr>
        <w:t>ГЛАВА 2. Учёт и анализ прибылей и убытков в ЗАО «Вигор»</w:t>
      </w:r>
    </w:p>
    <w:p w:rsidR="00FB359B" w:rsidRPr="00991198" w:rsidRDefault="00FB359B" w:rsidP="00FB359B">
      <w:pPr>
        <w:spacing w:line="360" w:lineRule="auto"/>
        <w:jc w:val="both"/>
        <w:rPr>
          <w:sz w:val="28"/>
          <w:szCs w:val="28"/>
        </w:rPr>
      </w:pPr>
      <w:r w:rsidRPr="00991198">
        <w:rPr>
          <w:sz w:val="28"/>
          <w:szCs w:val="28"/>
        </w:rPr>
        <w:t>2.1 Характеристика предприятия, основные показатели его финансово-хозяйственной деятельности</w:t>
      </w:r>
    </w:p>
    <w:p w:rsidR="00FB359B" w:rsidRPr="00991198" w:rsidRDefault="00FB359B" w:rsidP="00FB359B">
      <w:pPr>
        <w:spacing w:line="360" w:lineRule="auto"/>
        <w:jc w:val="both"/>
        <w:rPr>
          <w:sz w:val="28"/>
          <w:szCs w:val="28"/>
        </w:rPr>
      </w:pPr>
      <w:r w:rsidRPr="00991198">
        <w:rPr>
          <w:sz w:val="28"/>
          <w:szCs w:val="28"/>
        </w:rPr>
        <w:t>2.2 Анализ и оценка имущества предприятия и источников его образования</w:t>
      </w:r>
    </w:p>
    <w:p w:rsidR="00FB359B" w:rsidRPr="00991198" w:rsidRDefault="00FB359B" w:rsidP="00FB359B">
      <w:pPr>
        <w:spacing w:line="360" w:lineRule="auto"/>
        <w:jc w:val="both"/>
        <w:rPr>
          <w:sz w:val="28"/>
          <w:szCs w:val="28"/>
        </w:rPr>
      </w:pPr>
      <w:r w:rsidRPr="00991198">
        <w:rPr>
          <w:sz w:val="28"/>
          <w:szCs w:val="28"/>
        </w:rPr>
        <w:t>2.3 Организация учёта доходов и расходов от основных видов деятельности и прочих доходов и расходов в ЗАО «Вигор»</w:t>
      </w:r>
    </w:p>
    <w:p w:rsidR="00FB359B" w:rsidRPr="00991198" w:rsidRDefault="00FB359B" w:rsidP="00FB359B">
      <w:pPr>
        <w:spacing w:line="360" w:lineRule="auto"/>
        <w:jc w:val="both"/>
        <w:rPr>
          <w:sz w:val="28"/>
          <w:szCs w:val="28"/>
        </w:rPr>
      </w:pPr>
      <w:r w:rsidRPr="00991198">
        <w:rPr>
          <w:sz w:val="28"/>
          <w:szCs w:val="28"/>
        </w:rPr>
        <w:t>2.4 Порядок составления формы № 2 «Отчёт о прибылях и убытках» в ЗАО «Вигор»</w:t>
      </w:r>
    </w:p>
    <w:p w:rsidR="00FB359B" w:rsidRPr="00991198" w:rsidRDefault="00FB359B" w:rsidP="00FB359B">
      <w:pPr>
        <w:spacing w:line="360" w:lineRule="auto"/>
        <w:jc w:val="both"/>
        <w:rPr>
          <w:sz w:val="28"/>
          <w:szCs w:val="28"/>
        </w:rPr>
      </w:pPr>
      <w:r w:rsidRPr="00991198">
        <w:rPr>
          <w:sz w:val="28"/>
          <w:szCs w:val="28"/>
        </w:rPr>
        <w:t>2.5 Автоматизация составления формы № 2 «Отчёт о прибылях и убытках» в ЗАО «Вигор»</w:t>
      </w:r>
    </w:p>
    <w:p w:rsidR="00FB359B" w:rsidRPr="00991198" w:rsidRDefault="00FB359B" w:rsidP="00FB359B">
      <w:pPr>
        <w:spacing w:line="360" w:lineRule="auto"/>
        <w:jc w:val="both"/>
        <w:rPr>
          <w:sz w:val="28"/>
          <w:szCs w:val="28"/>
        </w:rPr>
      </w:pPr>
      <w:r w:rsidRPr="00991198">
        <w:rPr>
          <w:sz w:val="28"/>
          <w:szCs w:val="28"/>
        </w:rPr>
        <w:t>2.6 Анализ прибыли и рентабельности ЗАО «Вигор»</w:t>
      </w:r>
    </w:p>
    <w:p w:rsidR="00FB359B" w:rsidRPr="00991198" w:rsidRDefault="00FB359B" w:rsidP="00FB359B">
      <w:pPr>
        <w:spacing w:line="360" w:lineRule="auto"/>
        <w:jc w:val="both"/>
        <w:rPr>
          <w:sz w:val="28"/>
          <w:szCs w:val="28"/>
        </w:rPr>
      </w:pPr>
      <w:r w:rsidRPr="00991198">
        <w:rPr>
          <w:sz w:val="28"/>
          <w:szCs w:val="28"/>
        </w:rPr>
        <w:t>ЗАКЛЮЧЕНИЕ</w:t>
      </w:r>
    </w:p>
    <w:p w:rsidR="00FB359B" w:rsidRPr="00991198" w:rsidRDefault="00FB359B" w:rsidP="00FB359B">
      <w:pPr>
        <w:spacing w:line="360" w:lineRule="auto"/>
        <w:jc w:val="both"/>
        <w:rPr>
          <w:sz w:val="28"/>
          <w:szCs w:val="28"/>
        </w:rPr>
      </w:pPr>
      <w:r w:rsidRPr="00991198">
        <w:rPr>
          <w:sz w:val="28"/>
          <w:szCs w:val="28"/>
        </w:rPr>
        <w:t>СПИСОК ЛИТЕРАТУРЫ</w:t>
      </w:r>
    </w:p>
    <w:p w:rsidR="00FB359B" w:rsidRPr="00991198" w:rsidRDefault="00FB359B" w:rsidP="00FB359B">
      <w:pPr>
        <w:spacing w:line="360" w:lineRule="auto"/>
        <w:jc w:val="both"/>
        <w:rPr>
          <w:sz w:val="28"/>
          <w:szCs w:val="28"/>
        </w:rPr>
      </w:pPr>
      <w:r w:rsidRPr="00991198">
        <w:rPr>
          <w:sz w:val="28"/>
          <w:szCs w:val="28"/>
        </w:rPr>
        <w:t>ПРИЛОЖЕНИЯ</w:t>
      </w:r>
    </w:p>
    <w:p w:rsidR="009E319C" w:rsidRPr="00991198" w:rsidRDefault="009E319C" w:rsidP="00E33FBD">
      <w:pPr>
        <w:spacing w:line="360" w:lineRule="auto"/>
        <w:ind w:firstLine="709"/>
        <w:jc w:val="both"/>
        <w:rPr>
          <w:b/>
          <w:sz w:val="28"/>
          <w:szCs w:val="28"/>
        </w:rPr>
      </w:pPr>
      <w:r w:rsidRPr="00991198">
        <w:rPr>
          <w:b/>
          <w:sz w:val="28"/>
          <w:szCs w:val="28"/>
        </w:rPr>
        <w:t>ВВЕДЕНИЕ</w:t>
      </w:r>
    </w:p>
    <w:p w:rsidR="00FB359B" w:rsidRPr="00991198" w:rsidRDefault="00FB359B" w:rsidP="00E33FBD">
      <w:pPr>
        <w:spacing w:line="360" w:lineRule="auto"/>
        <w:ind w:firstLine="709"/>
        <w:jc w:val="both"/>
        <w:rPr>
          <w:sz w:val="28"/>
          <w:szCs w:val="28"/>
        </w:rPr>
      </w:pPr>
    </w:p>
    <w:p w:rsidR="009E319C" w:rsidRPr="00991198" w:rsidRDefault="009E319C" w:rsidP="00E33FBD">
      <w:pPr>
        <w:spacing w:line="360" w:lineRule="auto"/>
        <w:ind w:firstLine="709"/>
        <w:jc w:val="both"/>
        <w:rPr>
          <w:sz w:val="28"/>
          <w:szCs w:val="28"/>
        </w:rPr>
      </w:pPr>
      <w:r w:rsidRPr="00991198">
        <w:rPr>
          <w:sz w:val="28"/>
          <w:szCs w:val="28"/>
        </w:rPr>
        <w:t>Бухгалтерская отчётность – единая система данных об имущественном и финансовом положении организации и о результатах её хозяйственной деятельности, составляемая на основе данных бухгалтерского учёта по установленным формам. Целью бухгалтерской отчётности является предоставление необходимой информации всем потенциальным внешним и внутренним пользователям.</w:t>
      </w:r>
    </w:p>
    <w:p w:rsidR="009E319C" w:rsidRPr="00991198" w:rsidRDefault="009E319C" w:rsidP="00E33FBD">
      <w:pPr>
        <w:spacing w:line="360" w:lineRule="auto"/>
        <w:ind w:firstLine="709"/>
        <w:jc w:val="both"/>
        <w:rPr>
          <w:sz w:val="28"/>
          <w:szCs w:val="28"/>
        </w:rPr>
      </w:pPr>
      <w:r w:rsidRPr="00991198">
        <w:rPr>
          <w:sz w:val="28"/>
          <w:szCs w:val="28"/>
        </w:rPr>
        <w:t>Целью данной курсовой работы является закрепление практических навыков по формированию формы №2 «Отчёт о прибылях и убытках», а также анализ финансовых результатов торгового предприятия.</w:t>
      </w:r>
    </w:p>
    <w:p w:rsidR="009E319C" w:rsidRPr="00991198" w:rsidRDefault="009E319C" w:rsidP="00E33FBD">
      <w:pPr>
        <w:spacing w:line="360" w:lineRule="auto"/>
        <w:ind w:firstLine="709"/>
        <w:jc w:val="both"/>
        <w:rPr>
          <w:sz w:val="28"/>
          <w:szCs w:val="28"/>
        </w:rPr>
      </w:pPr>
      <w:r w:rsidRPr="00991198">
        <w:rPr>
          <w:sz w:val="28"/>
          <w:szCs w:val="28"/>
        </w:rPr>
        <w:t>Показатели финансовых результатов характеризуют абсолютную эффективность хозяйствования предприятия. Важнейшими среди них являются показатели прибыли, которая в условиях рыночной экономики составляет основу экономического развития предприятия. По прибыли определяются доля доходов учредителей и собственников, размеры дивидендов и других доходов. Показатели прибыли являются важнейшими для оценки производственной и финансовой деятельности предприятий.</w:t>
      </w:r>
    </w:p>
    <w:p w:rsidR="009E319C" w:rsidRPr="00991198" w:rsidRDefault="009E319C" w:rsidP="00E33FBD">
      <w:pPr>
        <w:spacing w:line="360" w:lineRule="auto"/>
        <w:ind w:firstLine="709"/>
        <w:jc w:val="both"/>
        <w:rPr>
          <w:sz w:val="28"/>
          <w:szCs w:val="28"/>
        </w:rPr>
      </w:pPr>
      <w:r w:rsidRPr="00991198">
        <w:rPr>
          <w:sz w:val="28"/>
          <w:szCs w:val="28"/>
        </w:rPr>
        <w:t>Для достижения поставленной цели необходимо решить следующие задачи:</w:t>
      </w:r>
    </w:p>
    <w:p w:rsidR="009E319C" w:rsidRPr="00991198" w:rsidRDefault="009E319C" w:rsidP="00E33FBD">
      <w:pPr>
        <w:spacing w:line="360" w:lineRule="auto"/>
        <w:ind w:firstLine="709"/>
        <w:jc w:val="both"/>
        <w:rPr>
          <w:sz w:val="28"/>
          <w:szCs w:val="28"/>
        </w:rPr>
      </w:pPr>
      <w:r w:rsidRPr="00991198">
        <w:rPr>
          <w:sz w:val="28"/>
          <w:szCs w:val="28"/>
        </w:rPr>
        <w:t>– ознакомиться с нормативной базой по составлению отчётности в РФ;</w:t>
      </w:r>
    </w:p>
    <w:p w:rsidR="009E319C" w:rsidRPr="00991198" w:rsidRDefault="009E319C" w:rsidP="00E33FBD">
      <w:pPr>
        <w:spacing w:line="360" w:lineRule="auto"/>
        <w:ind w:firstLine="709"/>
        <w:jc w:val="both"/>
        <w:rPr>
          <w:sz w:val="28"/>
          <w:szCs w:val="28"/>
        </w:rPr>
      </w:pPr>
      <w:r w:rsidRPr="00991198">
        <w:rPr>
          <w:sz w:val="28"/>
          <w:szCs w:val="28"/>
        </w:rPr>
        <w:t>– подробно рассмотреть составление формы №2 «Отчёт о прибылях и убытках» (бухгалтерские счета и регистры аналитического учёта, из которых были взяты данные для составления данной формы, структура доходов и расходов);</w:t>
      </w:r>
    </w:p>
    <w:p w:rsidR="009E319C" w:rsidRPr="00991198" w:rsidRDefault="009E319C" w:rsidP="00E33FBD">
      <w:pPr>
        <w:spacing w:line="360" w:lineRule="auto"/>
        <w:ind w:firstLine="709"/>
        <w:jc w:val="both"/>
        <w:rPr>
          <w:sz w:val="28"/>
          <w:szCs w:val="28"/>
        </w:rPr>
      </w:pPr>
      <w:r w:rsidRPr="00991198">
        <w:rPr>
          <w:sz w:val="28"/>
          <w:szCs w:val="28"/>
        </w:rPr>
        <w:t>– провести анализ прибыли и рентабельности торгового предприятия;</w:t>
      </w:r>
    </w:p>
    <w:p w:rsidR="009E319C" w:rsidRPr="00991198" w:rsidRDefault="009E319C" w:rsidP="00E33FBD">
      <w:pPr>
        <w:spacing w:line="360" w:lineRule="auto"/>
        <w:ind w:firstLine="709"/>
        <w:jc w:val="both"/>
        <w:rPr>
          <w:sz w:val="28"/>
          <w:szCs w:val="28"/>
        </w:rPr>
      </w:pPr>
      <w:r w:rsidRPr="00991198">
        <w:rPr>
          <w:sz w:val="28"/>
          <w:szCs w:val="28"/>
        </w:rPr>
        <w:t>– рассмотреть учёт доходов и расходов в торговой организации;</w:t>
      </w:r>
    </w:p>
    <w:p w:rsidR="009E319C" w:rsidRPr="00991198" w:rsidRDefault="009E319C" w:rsidP="00E33FBD">
      <w:pPr>
        <w:spacing w:line="360" w:lineRule="auto"/>
        <w:ind w:firstLine="709"/>
        <w:jc w:val="both"/>
        <w:rPr>
          <w:sz w:val="28"/>
          <w:szCs w:val="28"/>
        </w:rPr>
      </w:pPr>
      <w:r w:rsidRPr="00991198">
        <w:rPr>
          <w:sz w:val="28"/>
          <w:szCs w:val="28"/>
        </w:rPr>
        <w:t>– сделать выводы по анализу финансовых результатов предприятия.</w:t>
      </w:r>
    </w:p>
    <w:p w:rsidR="009E319C" w:rsidRPr="00991198" w:rsidRDefault="009E319C" w:rsidP="00E33FBD">
      <w:pPr>
        <w:spacing w:line="360" w:lineRule="auto"/>
        <w:ind w:firstLine="709"/>
        <w:jc w:val="both"/>
        <w:rPr>
          <w:sz w:val="28"/>
          <w:szCs w:val="28"/>
        </w:rPr>
      </w:pPr>
      <w:r w:rsidRPr="00991198">
        <w:rPr>
          <w:sz w:val="28"/>
          <w:szCs w:val="28"/>
        </w:rPr>
        <w:t>Объектом исследования является Закрытое акционерное общество «Вигор» города Оби Новосибирской области.</w:t>
      </w:r>
    </w:p>
    <w:p w:rsidR="009E319C" w:rsidRPr="00991198" w:rsidRDefault="009E319C" w:rsidP="00E33FBD">
      <w:pPr>
        <w:spacing w:line="360" w:lineRule="auto"/>
        <w:ind w:firstLine="709"/>
        <w:jc w:val="both"/>
        <w:rPr>
          <w:sz w:val="28"/>
          <w:szCs w:val="28"/>
        </w:rPr>
      </w:pPr>
      <w:r w:rsidRPr="00991198">
        <w:rPr>
          <w:sz w:val="28"/>
          <w:szCs w:val="28"/>
        </w:rPr>
        <w:t>Источники информации при написании курсовой работы: законодательные и нормативные акты, учебные пособия, периодические издания, а так же годовые отчёты предприятия.</w:t>
      </w:r>
    </w:p>
    <w:p w:rsidR="009E319C" w:rsidRPr="00991198" w:rsidRDefault="00FB359B" w:rsidP="00991198">
      <w:pPr>
        <w:spacing w:line="360" w:lineRule="auto"/>
        <w:ind w:firstLine="708"/>
        <w:jc w:val="both"/>
        <w:rPr>
          <w:b/>
          <w:sz w:val="28"/>
          <w:szCs w:val="28"/>
        </w:rPr>
      </w:pPr>
      <w:r w:rsidRPr="00991198">
        <w:rPr>
          <w:b/>
          <w:sz w:val="28"/>
          <w:szCs w:val="28"/>
        </w:rPr>
        <w:br w:type="page"/>
      </w:r>
      <w:r w:rsidR="009E319C" w:rsidRPr="00991198">
        <w:rPr>
          <w:b/>
          <w:sz w:val="28"/>
          <w:szCs w:val="28"/>
        </w:rPr>
        <w:t>ГЛАВА 1. Научно-теоретические основы учёта и анализа прибылей и убытков</w:t>
      </w:r>
    </w:p>
    <w:p w:rsidR="00FB359B" w:rsidRPr="00991198" w:rsidRDefault="00FB359B" w:rsidP="00E33FBD">
      <w:pPr>
        <w:spacing w:line="360" w:lineRule="auto"/>
        <w:ind w:firstLine="709"/>
        <w:jc w:val="both"/>
        <w:rPr>
          <w:b/>
          <w:sz w:val="28"/>
          <w:szCs w:val="28"/>
        </w:rPr>
      </w:pPr>
    </w:p>
    <w:p w:rsidR="009E319C" w:rsidRPr="00991198" w:rsidRDefault="009E319C" w:rsidP="00FB359B">
      <w:pPr>
        <w:numPr>
          <w:ilvl w:val="1"/>
          <w:numId w:val="13"/>
        </w:numPr>
        <w:tabs>
          <w:tab w:val="clear" w:pos="360"/>
          <w:tab w:val="num" w:pos="0"/>
          <w:tab w:val="left" w:pos="1134"/>
        </w:tabs>
        <w:spacing w:line="360" w:lineRule="auto"/>
        <w:ind w:left="0" w:firstLine="709"/>
        <w:jc w:val="both"/>
        <w:rPr>
          <w:b/>
          <w:sz w:val="28"/>
          <w:szCs w:val="28"/>
        </w:rPr>
      </w:pPr>
      <w:r w:rsidRPr="00991198">
        <w:rPr>
          <w:b/>
          <w:sz w:val="28"/>
          <w:szCs w:val="28"/>
        </w:rPr>
        <w:t>Понятие прибыли и порядок её формирования</w:t>
      </w:r>
    </w:p>
    <w:p w:rsidR="00FB359B" w:rsidRPr="00991198" w:rsidRDefault="00FB359B" w:rsidP="00E33FBD">
      <w:pPr>
        <w:shd w:val="clear" w:color="auto" w:fill="FFFFFF"/>
        <w:spacing w:line="360" w:lineRule="auto"/>
        <w:ind w:firstLine="709"/>
        <w:jc w:val="both"/>
        <w:rPr>
          <w:color w:val="000000"/>
          <w:sz w:val="28"/>
          <w:szCs w:val="28"/>
        </w:rPr>
      </w:pPr>
    </w:p>
    <w:p w:rsidR="009E319C" w:rsidRPr="00991198" w:rsidRDefault="009E319C" w:rsidP="00E33FBD">
      <w:pPr>
        <w:shd w:val="clear" w:color="auto" w:fill="FFFFFF"/>
        <w:spacing w:line="360" w:lineRule="auto"/>
        <w:ind w:firstLine="709"/>
        <w:jc w:val="both"/>
        <w:rPr>
          <w:color w:val="000000"/>
          <w:sz w:val="28"/>
          <w:szCs w:val="28"/>
        </w:rPr>
      </w:pPr>
      <w:r w:rsidRPr="00991198">
        <w:rPr>
          <w:color w:val="000000"/>
          <w:sz w:val="28"/>
          <w:szCs w:val="28"/>
        </w:rPr>
        <w:t>В условиях рыночной экономики получение прибыли является главной целью производства организации. Для выявления финансового результата необходимо выручку сопоставить с затратами на производство и реализацию: когда выручка превышает затраты, тогда финансовый результат свидетельствует о получении прибыли. При равенстве выручки и затрат удается лишь возмещать затраты - прибыль отсутствует, а следовательно, отсутствует и основа развития организации. Когда затраты превышают выручку, организация получает убытки - это область критического риска что ставит хозяйствующий</w:t>
      </w:r>
      <w:r w:rsidR="00E33FBD" w:rsidRPr="00991198">
        <w:rPr>
          <w:color w:val="000000"/>
          <w:sz w:val="28"/>
          <w:szCs w:val="28"/>
        </w:rPr>
        <w:t xml:space="preserve"> </w:t>
      </w:r>
      <w:r w:rsidRPr="00991198">
        <w:rPr>
          <w:color w:val="000000"/>
          <w:sz w:val="28"/>
          <w:szCs w:val="28"/>
        </w:rPr>
        <w:t xml:space="preserve">субъект в критическое финансовое положение, не исключающее банкротство. </w:t>
      </w:r>
    </w:p>
    <w:p w:rsidR="009E319C" w:rsidRPr="00991198" w:rsidRDefault="009E319C" w:rsidP="00E33FBD">
      <w:pPr>
        <w:shd w:val="clear" w:color="auto" w:fill="FFFFFF"/>
        <w:spacing w:line="360" w:lineRule="auto"/>
        <w:ind w:firstLine="709"/>
        <w:jc w:val="both"/>
        <w:rPr>
          <w:color w:val="000000"/>
          <w:sz w:val="28"/>
          <w:szCs w:val="28"/>
        </w:rPr>
      </w:pPr>
      <w:r w:rsidRPr="00991198">
        <w:rPr>
          <w:color w:val="000000"/>
          <w:sz w:val="28"/>
          <w:szCs w:val="28"/>
        </w:rPr>
        <w:t>Прибыль отражает положительный финансовый результат. Стремление к получению прибыли ориентирует товаропроизводителей на увеличение объема производства продукции, снижение затрат. Это обеспечивает реализацию не только цели субъекта хозяйствования, но и цели общества - удовлетворение общественных потребностей. Прибыль сигнализирует, где можно добиться наибольшего прироста стоимости, создает стимул для инвестирования в эти сферы.</w:t>
      </w:r>
    </w:p>
    <w:p w:rsidR="009E319C" w:rsidRPr="00991198" w:rsidRDefault="009E319C" w:rsidP="00E33FBD">
      <w:pPr>
        <w:spacing w:line="360" w:lineRule="auto"/>
        <w:ind w:firstLine="709"/>
        <w:jc w:val="both"/>
        <w:rPr>
          <w:sz w:val="28"/>
          <w:szCs w:val="28"/>
        </w:rPr>
      </w:pPr>
      <w:r w:rsidRPr="00991198">
        <w:rPr>
          <w:sz w:val="28"/>
          <w:szCs w:val="28"/>
        </w:rPr>
        <w:t>Прибыль – один из основных финансовых показателей плана и оценки хозяйственной деятельности организаций. За счёт прибыли осуществляется финансирование мероприятий по их научно-техническому и социальноэкономическому развитию, увеличение фонда оплаты труда их работников. Прибыль является не только источником обеспечения внутрихозяйственных потребностей организации, но и приобретает всё большее значение в формировании бюджетных ресурсов, внебюджетных и благотворительных фондов.</w:t>
      </w:r>
    </w:p>
    <w:p w:rsidR="009E319C" w:rsidRPr="00991198" w:rsidRDefault="009E319C" w:rsidP="00E33FBD">
      <w:pPr>
        <w:autoSpaceDE w:val="0"/>
        <w:autoSpaceDN w:val="0"/>
        <w:adjustRightInd w:val="0"/>
        <w:spacing w:line="360" w:lineRule="auto"/>
        <w:ind w:firstLine="709"/>
        <w:jc w:val="both"/>
        <w:rPr>
          <w:sz w:val="28"/>
          <w:szCs w:val="28"/>
        </w:rPr>
      </w:pPr>
      <w:r w:rsidRPr="00991198">
        <w:rPr>
          <w:sz w:val="28"/>
          <w:szCs w:val="28"/>
        </w:rPr>
        <w:t>Прибыли принадлежит главенствующая роль в системе внутренних источников формирования финансовых ресурсов торгового предприятия. Чем больше прибыли остается в распоряжении предприятия, тем меньше его потребность в привлечении средств из заемных источников, тем выше уровень его самофинансирования и финансовой устойчивости.</w:t>
      </w:r>
    </w:p>
    <w:p w:rsidR="009E319C" w:rsidRPr="00991198" w:rsidRDefault="009E319C" w:rsidP="00E33FBD">
      <w:pPr>
        <w:autoSpaceDE w:val="0"/>
        <w:autoSpaceDN w:val="0"/>
        <w:adjustRightInd w:val="0"/>
        <w:spacing w:line="360" w:lineRule="auto"/>
        <w:ind w:firstLine="709"/>
        <w:jc w:val="both"/>
        <w:rPr>
          <w:sz w:val="28"/>
          <w:szCs w:val="28"/>
        </w:rPr>
      </w:pPr>
      <w:r w:rsidRPr="00991198">
        <w:rPr>
          <w:sz w:val="28"/>
          <w:szCs w:val="28"/>
        </w:rPr>
        <w:t xml:space="preserve">Прибыль как конечный финансовый результат деятельности организаций представляет собой разницу между общей суммой доходов и затратами на производство и реализацию продукции с учётом убытков от различных хозяйственных операций. </w:t>
      </w:r>
    </w:p>
    <w:p w:rsidR="009E319C" w:rsidRPr="00991198" w:rsidRDefault="009E319C" w:rsidP="00E33FBD">
      <w:pPr>
        <w:pStyle w:val="a3"/>
        <w:spacing w:after="0" w:line="360" w:lineRule="auto"/>
        <w:ind w:firstLine="709"/>
        <w:jc w:val="both"/>
        <w:rPr>
          <w:sz w:val="28"/>
          <w:szCs w:val="28"/>
        </w:rPr>
      </w:pPr>
      <w:r w:rsidRPr="00991198">
        <w:rPr>
          <w:sz w:val="28"/>
          <w:szCs w:val="28"/>
        </w:rPr>
        <w:t>В соответствии с формой № 2 «Отчёт о прибылях и убытках» различают следующие виды прибыли:</w:t>
      </w:r>
    </w:p>
    <w:p w:rsidR="009E319C" w:rsidRPr="00991198" w:rsidRDefault="009E319C" w:rsidP="00E33FBD">
      <w:pPr>
        <w:pStyle w:val="a3"/>
        <w:spacing w:after="0" w:line="360" w:lineRule="auto"/>
        <w:ind w:firstLine="709"/>
        <w:jc w:val="both"/>
        <w:rPr>
          <w:sz w:val="28"/>
          <w:szCs w:val="28"/>
        </w:rPr>
      </w:pPr>
      <w:r w:rsidRPr="00991198">
        <w:rPr>
          <w:sz w:val="28"/>
          <w:szCs w:val="28"/>
        </w:rPr>
        <w:t xml:space="preserve">1. </w:t>
      </w:r>
      <w:r w:rsidRPr="00991198">
        <w:rPr>
          <w:i/>
          <w:sz w:val="28"/>
          <w:szCs w:val="28"/>
        </w:rPr>
        <w:t>Валовая прибыль</w:t>
      </w:r>
      <w:r w:rsidRPr="00991198">
        <w:rPr>
          <w:sz w:val="28"/>
          <w:szCs w:val="28"/>
        </w:rPr>
        <w:t xml:space="preserve"> представляет собой разницу между выручкой от реализации товаров, исключая налог на добавленную стоимость и налог с продаж, акцизы, и покупной стоимостью товаров:</w:t>
      </w:r>
    </w:p>
    <w:p w:rsidR="009E319C" w:rsidRPr="00991198" w:rsidRDefault="009E319C" w:rsidP="00E33FBD">
      <w:pPr>
        <w:pStyle w:val="a3"/>
        <w:spacing w:after="0" w:line="360" w:lineRule="auto"/>
        <w:ind w:firstLine="709"/>
        <w:jc w:val="both"/>
        <w:outlineLvl w:val="0"/>
        <w:rPr>
          <w:sz w:val="28"/>
          <w:szCs w:val="28"/>
        </w:rPr>
      </w:pPr>
      <w:r w:rsidRPr="00991198">
        <w:rPr>
          <w:sz w:val="28"/>
          <w:szCs w:val="28"/>
        </w:rPr>
        <w:t>ВП = ВД – СС</w:t>
      </w:r>
    </w:p>
    <w:p w:rsidR="009E319C" w:rsidRPr="00991198" w:rsidRDefault="009E319C" w:rsidP="00E33FBD">
      <w:pPr>
        <w:pStyle w:val="a3"/>
        <w:spacing w:after="0" w:line="360" w:lineRule="auto"/>
        <w:ind w:firstLine="709"/>
        <w:jc w:val="both"/>
        <w:outlineLvl w:val="0"/>
        <w:rPr>
          <w:sz w:val="28"/>
          <w:szCs w:val="28"/>
        </w:rPr>
      </w:pPr>
      <w:r w:rsidRPr="00991198">
        <w:rPr>
          <w:sz w:val="28"/>
          <w:szCs w:val="28"/>
        </w:rPr>
        <w:t>ВД – валовой доход без НДС,</w:t>
      </w:r>
    </w:p>
    <w:p w:rsidR="009E319C" w:rsidRPr="00991198" w:rsidRDefault="009E319C" w:rsidP="00E33FBD">
      <w:pPr>
        <w:pStyle w:val="a3"/>
        <w:spacing w:after="0" w:line="360" w:lineRule="auto"/>
        <w:ind w:firstLine="709"/>
        <w:jc w:val="both"/>
        <w:rPr>
          <w:sz w:val="28"/>
          <w:szCs w:val="28"/>
        </w:rPr>
      </w:pPr>
      <w:r w:rsidRPr="00991198">
        <w:rPr>
          <w:sz w:val="28"/>
          <w:szCs w:val="28"/>
        </w:rPr>
        <w:t>СС – себестоимость проданных товаров.</w:t>
      </w:r>
    </w:p>
    <w:p w:rsidR="009E319C" w:rsidRPr="00991198" w:rsidRDefault="009E319C" w:rsidP="00E33FBD">
      <w:pPr>
        <w:pStyle w:val="a3"/>
        <w:spacing w:after="0" w:line="360" w:lineRule="auto"/>
        <w:ind w:firstLine="709"/>
        <w:jc w:val="both"/>
        <w:rPr>
          <w:sz w:val="28"/>
          <w:szCs w:val="28"/>
        </w:rPr>
      </w:pPr>
      <w:r w:rsidRPr="00991198">
        <w:rPr>
          <w:sz w:val="28"/>
          <w:szCs w:val="28"/>
        </w:rPr>
        <w:t>2.</w:t>
      </w:r>
      <w:r w:rsidR="00E33FBD" w:rsidRPr="00991198">
        <w:rPr>
          <w:sz w:val="28"/>
          <w:szCs w:val="28"/>
        </w:rPr>
        <w:t xml:space="preserve"> </w:t>
      </w:r>
      <w:r w:rsidRPr="00991198">
        <w:rPr>
          <w:i/>
          <w:sz w:val="28"/>
          <w:szCs w:val="28"/>
        </w:rPr>
        <w:t>Прибыль от реализации</w:t>
      </w:r>
      <w:r w:rsidRPr="00991198">
        <w:rPr>
          <w:sz w:val="28"/>
          <w:szCs w:val="28"/>
        </w:rPr>
        <w:t xml:space="preserve"> представляет собой разность между суммой валовой прибыли и постоянными расходами отчетного периода:</w:t>
      </w:r>
    </w:p>
    <w:p w:rsidR="009E319C" w:rsidRPr="00991198" w:rsidRDefault="009E319C" w:rsidP="00E33FBD">
      <w:pPr>
        <w:pStyle w:val="a3"/>
        <w:spacing w:after="0" w:line="360" w:lineRule="auto"/>
        <w:ind w:firstLine="709"/>
        <w:jc w:val="both"/>
        <w:rPr>
          <w:sz w:val="28"/>
          <w:szCs w:val="28"/>
        </w:rPr>
      </w:pPr>
      <w:r w:rsidRPr="00991198">
        <w:rPr>
          <w:sz w:val="28"/>
          <w:szCs w:val="28"/>
        </w:rPr>
        <w:t>Пр = ВП – ИО</w:t>
      </w:r>
    </w:p>
    <w:p w:rsidR="009E319C" w:rsidRPr="00991198" w:rsidRDefault="009E319C" w:rsidP="00E33FBD">
      <w:pPr>
        <w:pStyle w:val="a3"/>
        <w:spacing w:after="0" w:line="360" w:lineRule="auto"/>
        <w:ind w:firstLine="709"/>
        <w:jc w:val="both"/>
        <w:outlineLvl w:val="0"/>
        <w:rPr>
          <w:sz w:val="28"/>
          <w:szCs w:val="28"/>
        </w:rPr>
      </w:pPr>
      <w:r w:rsidRPr="00991198">
        <w:rPr>
          <w:sz w:val="28"/>
          <w:szCs w:val="28"/>
        </w:rPr>
        <w:t>ИО – издержки обращения.</w:t>
      </w:r>
    </w:p>
    <w:p w:rsidR="009E319C" w:rsidRPr="00991198" w:rsidRDefault="009E319C" w:rsidP="00E33FBD">
      <w:pPr>
        <w:pStyle w:val="21"/>
        <w:spacing w:after="0" w:line="360" w:lineRule="auto"/>
        <w:ind w:left="0" w:firstLine="709"/>
        <w:jc w:val="both"/>
        <w:rPr>
          <w:sz w:val="28"/>
          <w:szCs w:val="28"/>
        </w:rPr>
      </w:pPr>
      <w:r w:rsidRPr="00991198">
        <w:rPr>
          <w:sz w:val="28"/>
          <w:szCs w:val="28"/>
        </w:rPr>
        <w:t xml:space="preserve">3. </w:t>
      </w:r>
      <w:r w:rsidRPr="00991198">
        <w:rPr>
          <w:i/>
          <w:sz w:val="28"/>
          <w:szCs w:val="28"/>
        </w:rPr>
        <w:t>Прибыль до налогообложения (балансовая)</w:t>
      </w:r>
      <w:r w:rsidRPr="00991198">
        <w:rPr>
          <w:sz w:val="28"/>
          <w:szCs w:val="28"/>
        </w:rPr>
        <w:t xml:space="preserve"> включает прибыль от реализации продукции, работ, услуг и все доходы за минусом всех расходов:</w:t>
      </w:r>
    </w:p>
    <w:p w:rsidR="009E319C" w:rsidRPr="00991198" w:rsidRDefault="009E319C" w:rsidP="00E33FBD">
      <w:pPr>
        <w:pStyle w:val="21"/>
        <w:spacing w:after="0" w:line="360" w:lineRule="auto"/>
        <w:ind w:left="0" w:firstLine="709"/>
        <w:jc w:val="both"/>
        <w:rPr>
          <w:sz w:val="28"/>
          <w:szCs w:val="28"/>
        </w:rPr>
      </w:pPr>
      <w:r w:rsidRPr="00991198">
        <w:rPr>
          <w:sz w:val="28"/>
          <w:szCs w:val="28"/>
        </w:rPr>
        <w:t>Пб = Пр + проценты к получению – проценты к уплате + доходы от участия в других организациях + прочие операционные доходы – прочие операционные расходы + внереализационные доходы – внереализационные расходы.</w:t>
      </w:r>
    </w:p>
    <w:p w:rsidR="009E319C" w:rsidRPr="00991198" w:rsidRDefault="009E319C" w:rsidP="00E33FBD">
      <w:pPr>
        <w:pStyle w:val="21"/>
        <w:spacing w:after="0" w:line="360" w:lineRule="auto"/>
        <w:ind w:left="0" w:firstLine="709"/>
        <w:jc w:val="both"/>
        <w:rPr>
          <w:sz w:val="28"/>
          <w:szCs w:val="28"/>
        </w:rPr>
      </w:pPr>
      <w:r w:rsidRPr="00991198">
        <w:rPr>
          <w:sz w:val="28"/>
          <w:szCs w:val="28"/>
        </w:rPr>
        <w:t xml:space="preserve">4. </w:t>
      </w:r>
      <w:r w:rsidRPr="00991198">
        <w:rPr>
          <w:i/>
          <w:sz w:val="28"/>
          <w:szCs w:val="28"/>
        </w:rPr>
        <w:t>Чистая прибыль</w:t>
      </w:r>
      <w:r w:rsidRPr="00991198">
        <w:rPr>
          <w:sz w:val="28"/>
          <w:szCs w:val="28"/>
        </w:rPr>
        <w:t xml:space="preserve"> представляет собой прибыль, остающуюся в распоряжении организации после уплаты всех налогов и обязательных платежей:</w:t>
      </w:r>
    </w:p>
    <w:p w:rsidR="009E319C" w:rsidRPr="00991198" w:rsidRDefault="009E319C" w:rsidP="00E33FBD">
      <w:pPr>
        <w:pStyle w:val="21"/>
        <w:spacing w:after="0" w:line="360" w:lineRule="auto"/>
        <w:ind w:left="0" w:firstLine="709"/>
        <w:jc w:val="both"/>
        <w:rPr>
          <w:sz w:val="28"/>
          <w:szCs w:val="28"/>
        </w:rPr>
      </w:pPr>
      <w:r w:rsidRPr="00991198">
        <w:rPr>
          <w:sz w:val="28"/>
          <w:szCs w:val="28"/>
        </w:rPr>
        <w:t>Пч = Пб + ОНА – ОНО – Н</w:t>
      </w:r>
    </w:p>
    <w:p w:rsidR="009E319C" w:rsidRPr="00991198" w:rsidRDefault="009E319C" w:rsidP="00E33FBD">
      <w:pPr>
        <w:pStyle w:val="21"/>
        <w:spacing w:after="0" w:line="360" w:lineRule="auto"/>
        <w:ind w:left="0" w:firstLine="709"/>
        <w:jc w:val="both"/>
        <w:rPr>
          <w:sz w:val="28"/>
          <w:szCs w:val="28"/>
        </w:rPr>
      </w:pPr>
      <w:r w:rsidRPr="00991198">
        <w:rPr>
          <w:sz w:val="28"/>
          <w:szCs w:val="28"/>
        </w:rPr>
        <w:t>ОНА – отложенные налоговые активы,</w:t>
      </w:r>
    </w:p>
    <w:p w:rsidR="009E319C" w:rsidRPr="00991198" w:rsidRDefault="009E319C" w:rsidP="00E33FBD">
      <w:pPr>
        <w:pStyle w:val="21"/>
        <w:spacing w:after="0" w:line="360" w:lineRule="auto"/>
        <w:ind w:left="0" w:firstLine="709"/>
        <w:jc w:val="both"/>
        <w:rPr>
          <w:sz w:val="28"/>
          <w:szCs w:val="28"/>
        </w:rPr>
      </w:pPr>
      <w:r w:rsidRPr="00991198">
        <w:rPr>
          <w:sz w:val="28"/>
          <w:szCs w:val="28"/>
        </w:rPr>
        <w:t>ОНО – отложенные налоговые обязательства,</w:t>
      </w:r>
    </w:p>
    <w:p w:rsidR="009E319C" w:rsidRPr="00991198" w:rsidRDefault="009E319C" w:rsidP="00E33FBD">
      <w:pPr>
        <w:pStyle w:val="21"/>
        <w:spacing w:after="0" w:line="360" w:lineRule="auto"/>
        <w:ind w:left="0" w:firstLine="709"/>
        <w:jc w:val="both"/>
        <w:rPr>
          <w:sz w:val="28"/>
          <w:szCs w:val="28"/>
        </w:rPr>
      </w:pPr>
      <w:r w:rsidRPr="00991198">
        <w:rPr>
          <w:sz w:val="28"/>
          <w:szCs w:val="28"/>
        </w:rPr>
        <w:t>Н – текущий налог на прибыль.</w:t>
      </w:r>
    </w:p>
    <w:p w:rsidR="00FB359B" w:rsidRPr="00991198" w:rsidRDefault="00FB359B" w:rsidP="00E33FBD">
      <w:pPr>
        <w:pStyle w:val="21"/>
        <w:spacing w:after="0" w:line="360" w:lineRule="auto"/>
        <w:ind w:left="0" w:firstLine="709"/>
        <w:jc w:val="both"/>
        <w:rPr>
          <w:sz w:val="28"/>
          <w:szCs w:val="28"/>
        </w:rPr>
      </w:pPr>
    </w:p>
    <w:p w:rsidR="009E319C" w:rsidRPr="00991198" w:rsidRDefault="009E319C" w:rsidP="00FB359B">
      <w:pPr>
        <w:numPr>
          <w:ilvl w:val="1"/>
          <w:numId w:val="13"/>
        </w:numPr>
        <w:tabs>
          <w:tab w:val="clear" w:pos="360"/>
          <w:tab w:val="num" w:pos="0"/>
          <w:tab w:val="left" w:pos="1134"/>
        </w:tabs>
        <w:spacing w:line="360" w:lineRule="auto"/>
        <w:ind w:left="0" w:firstLine="709"/>
        <w:jc w:val="both"/>
        <w:rPr>
          <w:b/>
          <w:sz w:val="28"/>
          <w:szCs w:val="28"/>
        </w:rPr>
      </w:pPr>
      <w:r w:rsidRPr="00991198">
        <w:rPr>
          <w:b/>
          <w:sz w:val="28"/>
          <w:szCs w:val="28"/>
        </w:rPr>
        <w:t>Понятие и показатели рентабельности торгового предприятия</w:t>
      </w:r>
    </w:p>
    <w:p w:rsidR="00FB359B" w:rsidRPr="00991198" w:rsidRDefault="00FB359B" w:rsidP="00E33FBD">
      <w:pPr>
        <w:spacing w:line="360" w:lineRule="auto"/>
        <w:ind w:firstLine="709"/>
        <w:jc w:val="both"/>
        <w:rPr>
          <w:sz w:val="28"/>
          <w:szCs w:val="28"/>
        </w:rPr>
      </w:pPr>
    </w:p>
    <w:p w:rsidR="009E319C" w:rsidRPr="00991198" w:rsidRDefault="009E319C" w:rsidP="00E33FBD">
      <w:pPr>
        <w:spacing w:line="360" w:lineRule="auto"/>
        <w:ind w:firstLine="709"/>
        <w:jc w:val="both"/>
        <w:rPr>
          <w:sz w:val="28"/>
          <w:szCs w:val="28"/>
        </w:rPr>
      </w:pPr>
      <w:r w:rsidRPr="00991198">
        <w:rPr>
          <w:sz w:val="28"/>
          <w:szCs w:val="28"/>
        </w:rPr>
        <w:t>При рыночной экономики результаты деятельности торгового предприятия оцениваются системой показателей, главным из которых является рентабельность. Толкование этого термина не вызывает особых разногласий, поскольку под ним понимается отношение, в числителе которого всегда фигурирует прибыль, а в знаменателе могут быть капитал, себестоимость, выручка от реализации продукции (в зависимости от того, какой показатель исчисляется: рентабельность капитала, издержек или продаж). Другими словами, рентабельность – это уровень прибыльности организации.</w:t>
      </w:r>
    </w:p>
    <w:p w:rsidR="009E319C" w:rsidRPr="00991198" w:rsidRDefault="009E319C" w:rsidP="00E33FBD">
      <w:pPr>
        <w:autoSpaceDE w:val="0"/>
        <w:autoSpaceDN w:val="0"/>
        <w:adjustRightInd w:val="0"/>
        <w:spacing w:line="360" w:lineRule="auto"/>
        <w:ind w:firstLine="709"/>
        <w:jc w:val="both"/>
        <w:rPr>
          <w:sz w:val="28"/>
          <w:szCs w:val="28"/>
        </w:rPr>
      </w:pPr>
      <w:r w:rsidRPr="00991198">
        <w:rPr>
          <w:sz w:val="28"/>
          <w:szCs w:val="28"/>
        </w:rPr>
        <w:t>Рентабельность — это степень доходности, выгодности, прибыльности бизнеса. Она измеряется с помощью целой системы относительных показателей, характеризующих эффективность работы предприятия в целом, доходность различных направлений деятельности (производственной, коммерческой, инвестиционной и т.д.), выгодность производства отдельных видов продукции и услуг. Показатели рентабельности более полно, чем прибыль, характеризуют окончательные результаты хозяйствования, потому что их величина отражает соотношение эффекта с вложенным капиталом или потребленными ресурсами. Их используют для оценки эффективности деятельности предприятия и как инструмент в инвестиционной политике и ценообразовании.</w:t>
      </w:r>
    </w:p>
    <w:p w:rsidR="009E319C" w:rsidRPr="00991198" w:rsidRDefault="009E319C" w:rsidP="00E33FBD">
      <w:pPr>
        <w:autoSpaceDE w:val="0"/>
        <w:autoSpaceDN w:val="0"/>
        <w:adjustRightInd w:val="0"/>
        <w:spacing w:line="360" w:lineRule="auto"/>
        <w:ind w:firstLine="709"/>
        <w:jc w:val="both"/>
        <w:rPr>
          <w:sz w:val="28"/>
          <w:szCs w:val="28"/>
        </w:rPr>
      </w:pPr>
      <w:r w:rsidRPr="00991198">
        <w:rPr>
          <w:sz w:val="28"/>
          <w:szCs w:val="28"/>
        </w:rPr>
        <w:t>Показатели рентабельности можно объединить в несколько групп:</w:t>
      </w:r>
    </w:p>
    <w:p w:rsidR="009E319C" w:rsidRPr="00991198" w:rsidRDefault="009E319C" w:rsidP="00FB359B">
      <w:pPr>
        <w:numPr>
          <w:ilvl w:val="0"/>
          <w:numId w:val="3"/>
        </w:numPr>
        <w:tabs>
          <w:tab w:val="num" w:pos="-2340"/>
          <w:tab w:val="left" w:pos="993"/>
        </w:tabs>
        <w:autoSpaceDE w:val="0"/>
        <w:autoSpaceDN w:val="0"/>
        <w:adjustRightInd w:val="0"/>
        <w:spacing w:line="360" w:lineRule="auto"/>
        <w:ind w:left="0" w:firstLine="709"/>
        <w:jc w:val="both"/>
        <w:rPr>
          <w:sz w:val="28"/>
          <w:szCs w:val="28"/>
        </w:rPr>
      </w:pPr>
      <w:r w:rsidRPr="00991198">
        <w:rPr>
          <w:sz w:val="28"/>
          <w:szCs w:val="28"/>
        </w:rPr>
        <w:t>показатели, характеризующие окупаемость издержек производства и инвестиционных проектов;</w:t>
      </w:r>
    </w:p>
    <w:p w:rsidR="009E319C" w:rsidRPr="00991198" w:rsidRDefault="009E319C" w:rsidP="00FB359B">
      <w:pPr>
        <w:numPr>
          <w:ilvl w:val="0"/>
          <w:numId w:val="3"/>
        </w:numPr>
        <w:tabs>
          <w:tab w:val="left" w:pos="993"/>
        </w:tabs>
        <w:autoSpaceDE w:val="0"/>
        <w:autoSpaceDN w:val="0"/>
        <w:adjustRightInd w:val="0"/>
        <w:spacing w:line="360" w:lineRule="auto"/>
        <w:ind w:left="0" w:firstLine="709"/>
        <w:jc w:val="both"/>
        <w:rPr>
          <w:sz w:val="28"/>
          <w:szCs w:val="28"/>
        </w:rPr>
      </w:pPr>
      <w:r w:rsidRPr="00991198">
        <w:rPr>
          <w:sz w:val="28"/>
          <w:szCs w:val="28"/>
        </w:rPr>
        <w:t>показатели рентабельности продаж;</w:t>
      </w:r>
    </w:p>
    <w:p w:rsidR="009E319C" w:rsidRPr="00991198" w:rsidRDefault="009E319C" w:rsidP="00FB359B">
      <w:pPr>
        <w:numPr>
          <w:ilvl w:val="0"/>
          <w:numId w:val="3"/>
        </w:numPr>
        <w:tabs>
          <w:tab w:val="left" w:pos="993"/>
        </w:tabs>
        <w:autoSpaceDE w:val="0"/>
        <w:autoSpaceDN w:val="0"/>
        <w:adjustRightInd w:val="0"/>
        <w:spacing w:line="360" w:lineRule="auto"/>
        <w:ind w:left="0" w:firstLine="709"/>
        <w:jc w:val="both"/>
        <w:rPr>
          <w:sz w:val="28"/>
          <w:szCs w:val="28"/>
        </w:rPr>
      </w:pPr>
      <w:r w:rsidRPr="00991198">
        <w:rPr>
          <w:sz w:val="28"/>
          <w:szCs w:val="28"/>
        </w:rPr>
        <w:t>показатели, определяющие доходность капитала и его частей.</w:t>
      </w:r>
    </w:p>
    <w:p w:rsidR="009E319C" w:rsidRPr="00991198" w:rsidRDefault="009E319C" w:rsidP="00E33FBD">
      <w:pPr>
        <w:autoSpaceDE w:val="0"/>
        <w:autoSpaceDN w:val="0"/>
        <w:adjustRightInd w:val="0"/>
        <w:spacing w:line="360" w:lineRule="auto"/>
        <w:ind w:firstLine="709"/>
        <w:jc w:val="both"/>
        <w:rPr>
          <w:sz w:val="28"/>
          <w:szCs w:val="28"/>
        </w:rPr>
      </w:pPr>
      <w:r w:rsidRPr="00991198">
        <w:rPr>
          <w:sz w:val="28"/>
          <w:szCs w:val="28"/>
        </w:rPr>
        <w:t xml:space="preserve">Рентабельность производственной деятельности (окупаемость затрат) – </w:t>
      </w:r>
      <w:r w:rsidRPr="00991198">
        <w:rPr>
          <w:sz w:val="28"/>
          <w:szCs w:val="28"/>
          <w:lang w:val="en-US"/>
        </w:rPr>
        <w:t>R</w:t>
      </w:r>
      <w:r w:rsidRPr="00991198">
        <w:rPr>
          <w:sz w:val="28"/>
          <w:szCs w:val="28"/>
          <w:vertAlign w:val="subscript"/>
        </w:rPr>
        <w:t xml:space="preserve">3 </w:t>
      </w:r>
      <w:r w:rsidRPr="00991198">
        <w:rPr>
          <w:sz w:val="28"/>
          <w:szCs w:val="28"/>
        </w:rPr>
        <w:t>исчисляется путем отношения прибыли от реализации (П</w:t>
      </w:r>
      <w:r w:rsidRPr="00991198">
        <w:rPr>
          <w:sz w:val="28"/>
          <w:szCs w:val="28"/>
          <w:vertAlign w:val="subscript"/>
        </w:rPr>
        <w:t>р</w:t>
      </w:r>
      <w:r w:rsidRPr="00991198">
        <w:rPr>
          <w:sz w:val="28"/>
          <w:szCs w:val="28"/>
        </w:rPr>
        <w:t>) или чистой прибыли от основной деятельности (Пч) к сумме затрат по реализованной или произведенной продукции (ИО):</w:t>
      </w:r>
    </w:p>
    <w:p w:rsidR="00FB359B" w:rsidRPr="00991198" w:rsidRDefault="00FB359B" w:rsidP="00E33FBD">
      <w:pPr>
        <w:autoSpaceDE w:val="0"/>
        <w:autoSpaceDN w:val="0"/>
        <w:adjustRightInd w:val="0"/>
        <w:spacing w:line="360" w:lineRule="auto"/>
        <w:ind w:firstLine="709"/>
        <w:jc w:val="both"/>
        <w:rPr>
          <w:sz w:val="28"/>
          <w:szCs w:val="28"/>
        </w:rPr>
      </w:pPr>
    </w:p>
    <w:p w:rsidR="009E319C" w:rsidRPr="00991198" w:rsidRDefault="00611F7A" w:rsidP="00E33FBD">
      <w:pPr>
        <w:autoSpaceDE w:val="0"/>
        <w:autoSpaceDN w:val="0"/>
        <w:adjustRightInd w:val="0"/>
        <w:spacing w:line="360" w:lineRule="auto"/>
        <w:ind w:left="709" w:firstLine="709"/>
        <w:jc w:val="both"/>
        <w:rPr>
          <w:sz w:val="28"/>
          <w:szCs w:val="28"/>
        </w:rPr>
      </w:pPr>
      <w:r>
        <w:rPr>
          <w:position w:val="-24"/>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0.75pt">
            <v:imagedata r:id="rId7" o:title=""/>
          </v:shape>
        </w:pict>
      </w:r>
      <w:r w:rsidR="009E319C" w:rsidRPr="00991198">
        <w:rPr>
          <w:sz w:val="28"/>
          <w:szCs w:val="28"/>
        </w:rPr>
        <w:t xml:space="preserve">, или </w:t>
      </w:r>
      <w:r>
        <w:rPr>
          <w:position w:val="-24"/>
          <w:sz w:val="28"/>
          <w:szCs w:val="28"/>
        </w:rPr>
        <w:pict>
          <v:shape id="_x0000_i1026" type="#_x0000_t75" style="width:48.75pt;height:30.75pt">
            <v:imagedata r:id="rId8" o:title=""/>
          </v:shape>
        </w:pict>
      </w:r>
      <w:r w:rsidR="009E319C" w:rsidRPr="00991198">
        <w:rPr>
          <w:sz w:val="28"/>
          <w:szCs w:val="28"/>
        </w:rPr>
        <w:t>.</w:t>
      </w:r>
    </w:p>
    <w:p w:rsidR="00FB359B" w:rsidRPr="00991198" w:rsidRDefault="00FB359B" w:rsidP="00E33FBD">
      <w:pPr>
        <w:autoSpaceDE w:val="0"/>
        <w:autoSpaceDN w:val="0"/>
        <w:adjustRightInd w:val="0"/>
        <w:spacing w:line="360" w:lineRule="auto"/>
        <w:ind w:firstLine="709"/>
        <w:jc w:val="both"/>
        <w:rPr>
          <w:sz w:val="28"/>
          <w:szCs w:val="28"/>
        </w:rPr>
      </w:pPr>
    </w:p>
    <w:p w:rsidR="009E319C" w:rsidRPr="00991198" w:rsidRDefault="009E319C" w:rsidP="00E33FBD">
      <w:pPr>
        <w:autoSpaceDE w:val="0"/>
        <w:autoSpaceDN w:val="0"/>
        <w:adjustRightInd w:val="0"/>
        <w:spacing w:line="360" w:lineRule="auto"/>
        <w:ind w:firstLine="709"/>
        <w:jc w:val="both"/>
        <w:rPr>
          <w:sz w:val="28"/>
          <w:szCs w:val="28"/>
        </w:rPr>
      </w:pPr>
      <w:r w:rsidRPr="00991198">
        <w:rPr>
          <w:sz w:val="28"/>
          <w:szCs w:val="28"/>
        </w:rPr>
        <w:t xml:space="preserve">Она показывает, сколько предприятие имеет прибыли с каждого рубля, затраченного на производство и реализацию продукции. Может рассчитываться в целом по предприятию, отдельным его сегментам и видам продукции. </w:t>
      </w:r>
    </w:p>
    <w:p w:rsidR="009E319C" w:rsidRPr="00991198" w:rsidRDefault="009E319C" w:rsidP="00E33FBD">
      <w:pPr>
        <w:widowControl w:val="0"/>
        <w:spacing w:line="360" w:lineRule="auto"/>
        <w:ind w:right="326" w:firstLine="709"/>
        <w:jc w:val="both"/>
        <w:rPr>
          <w:sz w:val="28"/>
          <w:szCs w:val="28"/>
        </w:rPr>
      </w:pPr>
      <w:r w:rsidRPr="00991198">
        <w:rPr>
          <w:sz w:val="28"/>
          <w:szCs w:val="28"/>
        </w:rPr>
        <w:t>Показатель рентабельности продукции включает в себя следующие показатели:</w:t>
      </w:r>
    </w:p>
    <w:p w:rsidR="009E319C" w:rsidRPr="00991198" w:rsidRDefault="009E319C" w:rsidP="00FB359B">
      <w:pPr>
        <w:widowControl w:val="0"/>
        <w:numPr>
          <w:ilvl w:val="0"/>
          <w:numId w:val="2"/>
        </w:numPr>
        <w:tabs>
          <w:tab w:val="clear" w:pos="360"/>
          <w:tab w:val="num" w:pos="0"/>
          <w:tab w:val="left" w:pos="993"/>
        </w:tabs>
        <w:spacing w:line="360" w:lineRule="auto"/>
        <w:ind w:left="0" w:right="326" w:firstLine="709"/>
        <w:jc w:val="both"/>
        <w:rPr>
          <w:sz w:val="28"/>
          <w:szCs w:val="28"/>
        </w:rPr>
      </w:pPr>
      <w:r w:rsidRPr="00991198">
        <w:rPr>
          <w:sz w:val="28"/>
          <w:szCs w:val="28"/>
        </w:rPr>
        <w:t>Рентабельность всей реализованной продукции, представляющую собой отношение прибыли от реализации продукции на выручку от её реализации ( без НДС);</w:t>
      </w:r>
    </w:p>
    <w:p w:rsidR="009E319C" w:rsidRPr="00991198" w:rsidRDefault="009E319C" w:rsidP="00FB359B">
      <w:pPr>
        <w:widowControl w:val="0"/>
        <w:numPr>
          <w:ilvl w:val="0"/>
          <w:numId w:val="2"/>
        </w:numPr>
        <w:tabs>
          <w:tab w:val="clear" w:pos="360"/>
          <w:tab w:val="num" w:pos="0"/>
          <w:tab w:val="left" w:pos="993"/>
        </w:tabs>
        <w:spacing w:line="360" w:lineRule="auto"/>
        <w:ind w:left="0" w:right="326" w:firstLine="709"/>
        <w:jc w:val="both"/>
        <w:rPr>
          <w:sz w:val="28"/>
          <w:szCs w:val="28"/>
        </w:rPr>
      </w:pPr>
      <w:r w:rsidRPr="00991198">
        <w:rPr>
          <w:sz w:val="28"/>
          <w:szCs w:val="28"/>
        </w:rPr>
        <w:t>Общая рентабельность, равная отношению балансовой прибыли к выручке от реализации продукции (без НДС);</w:t>
      </w:r>
    </w:p>
    <w:p w:rsidR="009E319C" w:rsidRPr="00991198" w:rsidRDefault="009E319C" w:rsidP="00FB359B">
      <w:pPr>
        <w:widowControl w:val="0"/>
        <w:numPr>
          <w:ilvl w:val="0"/>
          <w:numId w:val="2"/>
        </w:numPr>
        <w:tabs>
          <w:tab w:val="clear" w:pos="360"/>
          <w:tab w:val="num" w:pos="0"/>
          <w:tab w:val="left" w:pos="993"/>
        </w:tabs>
        <w:spacing w:line="360" w:lineRule="auto"/>
        <w:ind w:left="0" w:right="326" w:firstLine="709"/>
        <w:jc w:val="both"/>
        <w:rPr>
          <w:sz w:val="28"/>
          <w:szCs w:val="28"/>
        </w:rPr>
      </w:pPr>
      <w:r w:rsidRPr="00991198">
        <w:rPr>
          <w:sz w:val="28"/>
          <w:szCs w:val="28"/>
        </w:rPr>
        <w:t>Рентабельность продаж по чистой прибыли, определяемая как отношение чистой прибыли к выручке от реализации (без НДС);</w:t>
      </w:r>
    </w:p>
    <w:p w:rsidR="009E319C" w:rsidRPr="00991198" w:rsidRDefault="009E319C" w:rsidP="00FB359B">
      <w:pPr>
        <w:widowControl w:val="0"/>
        <w:numPr>
          <w:ilvl w:val="0"/>
          <w:numId w:val="2"/>
        </w:numPr>
        <w:tabs>
          <w:tab w:val="clear" w:pos="360"/>
          <w:tab w:val="num" w:pos="0"/>
          <w:tab w:val="left" w:pos="993"/>
        </w:tabs>
        <w:spacing w:line="360" w:lineRule="auto"/>
        <w:ind w:left="0" w:right="326" w:firstLine="709"/>
        <w:jc w:val="both"/>
        <w:rPr>
          <w:sz w:val="28"/>
          <w:szCs w:val="28"/>
        </w:rPr>
      </w:pPr>
      <w:r w:rsidRPr="00991198">
        <w:rPr>
          <w:sz w:val="28"/>
          <w:szCs w:val="28"/>
        </w:rPr>
        <w:t>Рентабельность отдельных видов продукции. Отношение прибыли от реа</w:t>
      </w:r>
      <w:r w:rsidRPr="00991198">
        <w:rPr>
          <w:sz w:val="28"/>
          <w:szCs w:val="28"/>
        </w:rPr>
        <w:softHyphen/>
        <w:t>лизации данного вида продукта к его продажной цене.</w:t>
      </w:r>
    </w:p>
    <w:p w:rsidR="009E319C" w:rsidRPr="00991198" w:rsidRDefault="00E33FBD" w:rsidP="00E33FBD">
      <w:pPr>
        <w:autoSpaceDE w:val="0"/>
        <w:autoSpaceDN w:val="0"/>
        <w:adjustRightInd w:val="0"/>
        <w:spacing w:line="360" w:lineRule="auto"/>
        <w:ind w:firstLine="709"/>
        <w:jc w:val="both"/>
        <w:rPr>
          <w:sz w:val="28"/>
          <w:szCs w:val="28"/>
        </w:rPr>
      </w:pPr>
      <w:r w:rsidRPr="00991198">
        <w:rPr>
          <w:sz w:val="28"/>
          <w:szCs w:val="28"/>
        </w:rPr>
        <w:t xml:space="preserve"> </w:t>
      </w:r>
      <w:r w:rsidR="009E319C" w:rsidRPr="00991198">
        <w:rPr>
          <w:sz w:val="28"/>
          <w:szCs w:val="28"/>
        </w:rPr>
        <w:t xml:space="preserve">Рентабельность продаж (оборота) - </w:t>
      </w:r>
      <w:r w:rsidR="009E319C" w:rsidRPr="00991198">
        <w:rPr>
          <w:sz w:val="28"/>
          <w:szCs w:val="28"/>
          <w:lang w:val="en-US"/>
        </w:rPr>
        <w:t>R</w:t>
      </w:r>
      <w:r w:rsidR="009E319C" w:rsidRPr="00991198">
        <w:rPr>
          <w:sz w:val="28"/>
          <w:szCs w:val="28"/>
          <w:vertAlign w:val="subscript"/>
        </w:rPr>
        <w:t xml:space="preserve">об </w:t>
      </w:r>
      <w:r w:rsidR="009E319C" w:rsidRPr="00991198">
        <w:rPr>
          <w:sz w:val="28"/>
          <w:szCs w:val="28"/>
        </w:rPr>
        <w:t>рассчитывается делением прибыли на</w:t>
      </w:r>
      <w:r w:rsidRPr="00991198">
        <w:rPr>
          <w:sz w:val="28"/>
          <w:szCs w:val="28"/>
          <w:vertAlign w:val="subscript"/>
        </w:rPr>
        <w:t xml:space="preserve"> </w:t>
      </w:r>
      <w:r w:rsidR="009E319C" w:rsidRPr="00991198">
        <w:rPr>
          <w:sz w:val="28"/>
          <w:szCs w:val="28"/>
        </w:rPr>
        <w:t xml:space="preserve">сумму полученной выручки (В). Характеризует эффективность производственной и коммерческой деятельности: сколько прибыли имеет предприятие с рубля продаж. </w:t>
      </w:r>
    </w:p>
    <w:p w:rsidR="009E319C" w:rsidRPr="00991198" w:rsidRDefault="00FB359B" w:rsidP="00991198">
      <w:pPr>
        <w:spacing w:line="360" w:lineRule="auto"/>
        <w:ind w:firstLine="708"/>
        <w:jc w:val="both"/>
        <w:rPr>
          <w:i/>
          <w:sz w:val="28"/>
          <w:szCs w:val="28"/>
        </w:rPr>
      </w:pPr>
      <w:r w:rsidRPr="00991198">
        <w:rPr>
          <w:i/>
          <w:sz w:val="28"/>
          <w:szCs w:val="28"/>
        </w:rPr>
        <w:br w:type="page"/>
      </w:r>
      <w:r w:rsidR="009E319C" w:rsidRPr="00991198">
        <w:rPr>
          <w:i/>
          <w:sz w:val="28"/>
          <w:szCs w:val="28"/>
          <w:lang w:val="en-US"/>
        </w:rPr>
        <w:t>R</w:t>
      </w:r>
      <w:r w:rsidR="009E319C" w:rsidRPr="00991198">
        <w:rPr>
          <w:i/>
          <w:sz w:val="28"/>
          <w:szCs w:val="28"/>
          <w:vertAlign w:val="subscript"/>
        </w:rPr>
        <w:t>п</w:t>
      </w:r>
      <w:r w:rsidR="009E319C" w:rsidRPr="00991198">
        <w:rPr>
          <w:sz w:val="28"/>
          <w:szCs w:val="28"/>
        </w:rPr>
        <w:t xml:space="preserve"> </w:t>
      </w:r>
      <w:r w:rsidR="00611F7A">
        <w:rPr>
          <w:position w:val="-24"/>
          <w:sz w:val="28"/>
          <w:szCs w:val="28"/>
        </w:rPr>
        <w:pict>
          <v:shape id="_x0000_i1027" type="#_x0000_t75" style="width:66pt;height:30.75pt">
            <v:imagedata r:id="rId9" o:title=""/>
          </v:shape>
        </w:pict>
      </w:r>
      <w:r w:rsidR="009E319C" w:rsidRPr="00991198">
        <w:rPr>
          <w:sz w:val="28"/>
          <w:szCs w:val="28"/>
        </w:rPr>
        <w:t xml:space="preserve">, или </w:t>
      </w:r>
      <w:r w:rsidR="009E319C" w:rsidRPr="00991198">
        <w:rPr>
          <w:i/>
          <w:sz w:val="28"/>
          <w:szCs w:val="28"/>
          <w:lang w:val="en-US"/>
        </w:rPr>
        <w:t>R</w:t>
      </w:r>
      <w:r w:rsidR="009E319C" w:rsidRPr="00991198">
        <w:rPr>
          <w:i/>
          <w:sz w:val="28"/>
          <w:szCs w:val="28"/>
          <w:vertAlign w:val="subscript"/>
        </w:rPr>
        <w:t>п</w:t>
      </w:r>
      <w:r w:rsidR="009E319C" w:rsidRPr="00991198">
        <w:rPr>
          <w:i/>
          <w:sz w:val="28"/>
          <w:szCs w:val="28"/>
        </w:rPr>
        <w:t xml:space="preserve"> </w:t>
      </w:r>
      <w:r w:rsidR="00611F7A">
        <w:rPr>
          <w:i/>
          <w:position w:val="-2"/>
          <w:sz w:val="28"/>
          <w:szCs w:val="28"/>
        </w:rPr>
        <w:pict>
          <v:shape id="_x0000_i1028" type="#_x0000_t75" style="width:9.75pt;height:8.25pt">
            <v:imagedata r:id="rId10" o:title=""/>
          </v:shape>
        </w:pict>
      </w:r>
      <w:r w:rsidR="00611F7A">
        <w:rPr>
          <w:i/>
          <w:position w:val="-24"/>
          <w:sz w:val="28"/>
          <w:szCs w:val="28"/>
          <w:vertAlign w:val="subscript"/>
        </w:rPr>
        <w:pict>
          <v:shape id="_x0000_i1029" type="#_x0000_t75" style="width:57pt;height:30.75pt">
            <v:imagedata r:id="rId11" o:title=""/>
          </v:shape>
        </w:pict>
      </w:r>
      <w:r w:rsidR="009E319C" w:rsidRPr="00991198">
        <w:rPr>
          <w:i/>
          <w:sz w:val="28"/>
          <w:szCs w:val="28"/>
          <w:vertAlign w:val="subscript"/>
        </w:rPr>
        <w:t>.</w:t>
      </w:r>
    </w:p>
    <w:p w:rsidR="00FB359B" w:rsidRPr="00991198" w:rsidRDefault="00FB359B" w:rsidP="00E33FBD">
      <w:pPr>
        <w:autoSpaceDE w:val="0"/>
        <w:autoSpaceDN w:val="0"/>
        <w:adjustRightInd w:val="0"/>
        <w:spacing w:line="360" w:lineRule="auto"/>
        <w:ind w:firstLine="709"/>
        <w:jc w:val="both"/>
        <w:rPr>
          <w:sz w:val="28"/>
          <w:szCs w:val="28"/>
        </w:rPr>
      </w:pPr>
    </w:p>
    <w:p w:rsidR="009E319C" w:rsidRPr="00991198" w:rsidRDefault="009E319C" w:rsidP="00E33FBD">
      <w:pPr>
        <w:autoSpaceDE w:val="0"/>
        <w:autoSpaceDN w:val="0"/>
        <w:adjustRightInd w:val="0"/>
        <w:spacing w:line="360" w:lineRule="auto"/>
        <w:ind w:firstLine="709"/>
        <w:jc w:val="both"/>
        <w:rPr>
          <w:sz w:val="28"/>
          <w:szCs w:val="28"/>
        </w:rPr>
      </w:pPr>
      <w:r w:rsidRPr="00991198">
        <w:rPr>
          <w:sz w:val="28"/>
          <w:szCs w:val="28"/>
        </w:rPr>
        <w:t>Рентабельность (доходность) капитала (</w:t>
      </w:r>
      <w:r w:rsidRPr="00991198">
        <w:rPr>
          <w:sz w:val="28"/>
          <w:szCs w:val="28"/>
          <w:lang w:val="en-US"/>
        </w:rPr>
        <w:t>R</w:t>
      </w:r>
      <w:r w:rsidRPr="00991198">
        <w:rPr>
          <w:sz w:val="28"/>
          <w:szCs w:val="28"/>
          <w:vertAlign w:val="subscript"/>
        </w:rPr>
        <w:t>к</w:t>
      </w:r>
      <w:r w:rsidRPr="00991198">
        <w:rPr>
          <w:sz w:val="28"/>
          <w:szCs w:val="28"/>
        </w:rPr>
        <w:t>) исчисляется отношением балансовой или чистой прибыли к среднегодовой стоимости всего инвестированного капитала (∑К)</w:t>
      </w:r>
      <w:r w:rsidR="00E33FBD" w:rsidRPr="00991198">
        <w:rPr>
          <w:sz w:val="28"/>
          <w:szCs w:val="28"/>
        </w:rPr>
        <w:t xml:space="preserve"> </w:t>
      </w:r>
      <w:r w:rsidRPr="00991198">
        <w:rPr>
          <w:sz w:val="28"/>
          <w:szCs w:val="28"/>
        </w:rPr>
        <w:t>или отдельных его слагаемых: собственного (акционерного), заемного, перманентного, основного, оборотного, операционного капитала и т.д.:</w:t>
      </w:r>
    </w:p>
    <w:p w:rsidR="00FB359B" w:rsidRPr="00991198" w:rsidRDefault="00FB359B" w:rsidP="00E33FBD">
      <w:pPr>
        <w:autoSpaceDE w:val="0"/>
        <w:autoSpaceDN w:val="0"/>
        <w:adjustRightInd w:val="0"/>
        <w:spacing w:line="360" w:lineRule="auto"/>
        <w:ind w:firstLine="709"/>
        <w:jc w:val="both"/>
        <w:rPr>
          <w:i/>
          <w:sz w:val="28"/>
          <w:szCs w:val="28"/>
        </w:rPr>
      </w:pPr>
    </w:p>
    <w:p w:rsidR="009E319C" w:rsidRPr="00991198" w:rsidRDefault="009E319C" w:rsidP="00E33FBD">
      <w:pPr>
        <w:autoSpaceDE w:val="0"/>
        <w:autoSpaceDN w:val="0"/>
        <w:adjustRightInd w:val="0"/>
        <w:spacing w:line="360" w:lineRule="auto"/>
        <w:ind w:firstLine="709"/>
        <w:jc w:val="both"/>
        <w:rPr>
          <w:sz w:val="28"/>
          <w:szCs w:val="28"/>
          <w:vertAlign w:val="subscript"/>
        </w:rPr>
      </w:pPr>
      <w:r w:rsidRPr="00991198">
        <w:rPr>
          <w:i/>
          <w:sz w:val="28"/>
          <w:szCs w:val="28"/>
          <w:lang w:val="en-US"/>
        </w:rPr>
        <w:t>R</w:t>
      </w:r>
      <w:r w:rsidRPr="00991198">
        <w:rPr>
          <w:i/>
          <w:sz w:val="28"/>
          <w:szCs w:val="28"/>
          <w:vertAlign w:val="subscript"/>
        </w:rPr>
        <w:t xml:space="preserve">к </w:t>
      </w:r>
      <w:r w:rsidR="00611F7A">
        <w:rPr>
          <w:position w:val="-32"/>
          <w:sz w:val="28"/>
          <w:szCs w:val="28"/>
          <w:vertAlign w:val="subscript"/>
        </w:rPr>
        <w:pict>
          <v:shape id="_x0000_i1030" type="#_x0000_t75" style="width:39.75pt;height:35.25pt">
            <v:imagedata r:id="rId12" o:title=""/>
          </v:shape>
        </w:pict>
      </w:r>
      <w:r w:rsidRPr="00991198">
        <w:rPr>
          <w:sz w:val="28"/>
          <w:szCs w:val="28"/>
          <w:vertAlign w:val="subscript"/>
        </w:rPr>
        <w:t xml:space="preserve">, </w:t>
      </w:r>
      <w:r w:rsidRPr="00991198">
        <w:rPr>
          <w:sz w:val="28"/>
          <w:szCs w:val="28"/>
        </w:rPr>
        <w:t xml:space="preserve">или </w:t>
      </w:r>
      <w:r w:rsidRPr="00991198">
        <w:rPr>
          <w:i/>
          <w:sz w:val="28"/>
          <w:szCs w:val="28"/>
          <w:lang w:val="en-US"/>
        </w:rPr>
        <w:t>R</w:t>
      </w:r>
      <w:r w:rsidRPr="00991198">
        <w:rPr>
          <w:i/>
          <w:sz w:val="28"/>
          <w:szCs w:val="28"/>
          <w:vertAlign w:val="subscript"/>
        </w:rPr>
        <w:t>ч</w:t>
      </w:r>
      <w:r w:rsidR="00611F7A">
        <w:rPr>
          <w:position w:val="-32"/>
          <w:sz w:val="28"/>
          <w:szCs w:val="28"/>
          <w:vertAlign w:val="subscript"/>
        </w:rPr>
        <w:pict>
          <v:shape id="_x0000_i1031" type="#_x0000_t75" style="width:39.75pt;height:35.25pt">
            <v:imagedata r:id="rId13" o:title=""/>
          </v:shape>
        </w:pict>
      </w:r>
      <w:r w:rsidRPr="00991198">
        <w:rPr>
          <w:sz w:val="28"/>
          <w:szCs w:val="28"/>
          <w:vertAlign w:val="subscript"/>
        </w:rPr>
        <w:t>.</w:t>
      </w:r>
    </w:p>
    <w:p w:rsidR="009E319C" w:rsidRPr="00991198" w:rsidRDefault="009E319C" w:rsidP="00E33FBD">
      <w:pPr>
        <w:pStyle w:val="21"/>
        <w:spacing w:after="0" w:line="360" w:lineRule="auto"/>
        <w:ind w:left="0" w:firstLine="709"/>
        <w:jc w:val="both"/>
        <w:rPr>
          <w:sz w:val="28"/>
          <w:szCs w:val="28"/>
        </w:rPr>
      </w:pPr>
    </w:p>
    <w:p w:rsidR="009E319C" w:rsidRPr="00991198" w:rsidRDefault="009E319C" w:rsidP="00FB359B">
      <w:pPr>
        <w:numPr>
          <w:ilvl w:val="1"/>
          <w:numId w:val="13"/>
        </w:numPr>
        <w:tabs>
          <w:tab w:val="clear" w:pos="360"/>
          <w:tab w:val="num" w:pos="0"/>
          <w:tab w:val="left" w:pos="1134"/>
        </w:tabs>
        <w:spacing w:line="360" w:lineRule="auto"/>
        <w:ind w:left="0" w:firstLine="709"/>
        <w:jc w:val="both"/>
        <w:rPr>
          <w:b/>
          <w:sz w:val="28"/>
          <w:szCs w:val="28"/>
        </w:rPr>
      </w:pPr>
      <w:r w:rsidRPr="00991198">
        <w:rPr>
          <w:b/>
          <w:sz w:val="28"/>
          <w:szCs w:val="28"/>
        </w:rPr>
        <w:t>Нормативная база и требования по составлению формы № 2 «Отчёт о прибылях и убытках»</w:t>
      </w:r>
    </w:p>
    <w:p w:rsidR="00FB359B" w:rsidRPr="00991198" w:rsidRDefault="00FB359B" w:rsidP="00E33FBD">
      <w:pPr>
        <w:tabs>
          <w:tab w:val="left" w:pos="2985"/>
        </w:tabs>
        <w:spacing w:line="360" w:lineRule="auto"/>
        <w:ind w:firstLine="709"/>
        <w:jc w:val="both"/>
        <w:rPr>
          <w:sz w:val="28"/>
          <w:szCs w:val="28"/>
        </w:rPr>
      </w:pPr>
    </w:p>
    <w:p w:rsidR="009E319C" w:rsidRPr="00991198" w:rsidRDefault="009E319C" w:rsidP="00E33FBD">
      <w:pPr>
        <w:tabs>
          <w:tab w:val="left" w:pos="2985"/>
        </w:tabs>
        <w:spacing w:line="360" w:lineRule="auto"/>
        <w:ind w:firstLine="709"/>
        <w:jc w:val="both"/>
        <w:rPr>
          <w:sz w:val="28"/>
          <w:szCs w:val="28"/>
        </w:rPr>
      </w:pPr>
      <w:r w:rsidRPr="00991198">
        <w:rPr>
          <w:sz w:val="28"/>
          <w:szCs w:val="28"/>
        </w:rPr>
        <w:t>Чтобы сформировать бухгалтерскую отчетность, отвечающую всем требованиям действующего законодательства, необходимо руководствоваться следующими законодательными и нормативными актами:</w:t>
      </w:r>
    </w:p>
    <w:p w:rsidR="009E319C" w:rsidRPr="00991198" w:rsidRDefault="009E319C" w:rsidP="00E33FBD">
      <w:pPr>
        <w:spacing w:line="360" w:lineRule="auto"/>
        <w:ind w:firstLine="709"/>
        <w:jc w:val="both"/>
        <w:rPr>
          <w:sz w:val="28"/>
          <w:szCs w:val="28"/>
        </w:rPr>
      </w:pPr>
      <w:r w:rsidRPr="00991198">
        <w:rPr>
          <w:sz w:val="28"/>
          <w:szCs w:val="28"/>
        </w:rPr>
        <w:t xml:space="preserve">1) Федеральный закон от 21.11.1996г. № 129-ФЗ «О бухгалтерском учёте». </w:t>
      </w:r>
    </w:p>
    <w:p w:rsidR="009E319C" w:rsidRPr="00991198" w:rsidRDefault="009E319C" w:rsidP="00E33FBD">
      <w:pPr>
        <w:spacing w:line="360" w:lineRule="auto"/>
        <w:ind w:firstLine="709"/>
        <w:jc w:val="both"/>
        <w:rPr>
          <w:sz w:val="28"/>
          <w:szCs w:val="28"/>
        </w:rPr>
      </w:pPr>
      <w:r w:rsidRPr="00991198">
        <w:rPr>
          <w:sz w:val="28"/>
          <w:szCs w:val="28"/>
        </w:rPr>
        <w:t>2) Положение по ведению бухгалтерского учёта и бухгалтерской отчётности в РФ</w:t>
      </w:r>
    </w:p>
    <w:p w:rsidR="009E319C" w:rsidRPr="00991198" w:rsidRDefault="009E319C" w:rsidP="00E33FBD">
      <w:pPr>
        <w:spacing w:line="360" w:lineRule="auto"/>
        <w:ind w:firstLine="709"/>
        <w:jc w:val="both"/>
        <w:rPr>
          <w:sz w:val="28"/>
          <w:szCs w:val="28"/>
        </w:rPr>
      </w:pPr>
      <w:r w:rsidRPr="00991198">
        <w:rPr>
          <w:sz w:val="28"/>
          <w:szCs w:val="28"/>
        </w:rPr>
        <w:t xml:space="preserve">3) ПБУ 4/99 «Бухгалтерская отчётность организации» </w:t>
      </w:r>
    </w:p>
    <w:p w:rsidR="009E319C" w:rsidRPr="00991198" w:rsidRDefault="009E319C" w:rsidP="00E33FBD">
      <w:pPr>
        <w:spacing w:line="360" w:lineRule="auto"/>
        <w:ind w:firstLine="709"/>
        <w:jc w:val="both"/>
        <w:rPr>
          <w:sz w:val="28"/>
          <w:szCs w:val="28"/>
        </w:rPr>
      </w:pPr>
      <w:r w:rsidRPr="00991198">
        <w:rPr>
          <w:sz w:val="28"/>
          <w:szCs w:val="28"/>
        </w:rPr>
        <w:t>4) ПБУ 9/99 «Доходы организации» и ПБУ 10/99 «Расходы организации»</w:t>
      </w:r>
    </w:p>
    <w:p w:rsidR="009E319C" w:rsidRPr="00991198" w:rsidRDefault="009E319C" w:rsidP="00E33FBD">
      <w:pPr>
        <w:spacing w:line="360" w:lineRule="auto"/>
        <w:ind w:firstLine="709"/>
        <w:jc w:val="both"/>
        <w:rPr>
          <w:sz w:val="28"/>
          <w:szCs w:val="28"/>
        </w:rPr>
      </w:pPr>
      <w:r w:rsidRPr="00991198">
        <w:rPr>
          <w:sz w:val="28"/>
          <w:szCs w:val="28"/>
        </w:rPr>
        <w:t>В соответствии с выше перечисленными документами:</w:t>
      </w:r>
    </w:p>
    <w:p w:rsidR="009E319C" w:rsidRPr="00991198" w:rsidRDefault="009E319C" w:rsidP="00E33FBD">
      <w:pPr>
        <w:spacing w:line="360" w:lineRule="auto"/>
        <w:ind w:firstLine="709"/>
        <w:jc w:val="both"/>
        <w:rPr>
          <w:sz w:val="28"/>
          <w:szCs w:val="28"/>
        </w:rPr>
      </w:pPr>
      <w:r w:rsidRPr="00991198">
        <w:rPr>
          <w:sz w:val="28"/>
          <w:szCs w:val="28"/>
        </w:rPr>
        <w:t>− организация должна составлять бухгалтерскую отчётность за месяц, квартал и год нарастающим итогом с начала отчётного года;</w:t>
      </w:r>
    </w:p>
    <w:p w:rsidR="009E319C" w:rsidRPr="00991198" w:rsidRDefault="009E319C" w:rsidP="00E33FBD">
      <w:pPr>
        <w:spacing w:line="360" w:lineRule="auto"/>
        <w:ind w:firstLine="709"/>
        <w:jc w:val="both"/>
        <w:rPr>
          <w:sz w:val="28"/>
          <w:szCs w:val="28"/>
        </w:rPr>
      </w:pPr>
      <w:r w:rsidRPr="00991198">
        <w:rPr>
          <w:sz w:val="28"/>
          <w:szCs w:val="28"/>
        </w:rPr>
        <w:t>− бухгалтерская отчётность должна давать достоверное и полное представление об имущественном и финансовом положении организации, о его изменениях, а также финансовых результатов её деятельности;</w:t>
      </w:r>
    </w:p>
    <w:p w:rsidR="009E319C" w:rsidRPr="00991198" w:rsidRDefault="009E319C" w:rsidP="00E33FBD">
      <w:pPr>
        <w:spacing w:line="360" w:lineRule="auto"/>
        <w:ind w:firstLine="709"/>
        <w:jc w:val="both"/>
        <w:rPr>
          <w:sz w:val="28"/>
          <w:szCs w:val="28"/>
        </w:rPr>
      </w:pPr>
      <w:r w:rsidRPr="00991198">
        <w:rPr>
          <w:sz w:val="28"/>
          <w:szCs w:val="28"/>
        </w:rPr>
        <w:t>− содержание и формы бухгалтерского баланса, отчёта о прибылях и убытках, других отчётов и приложений применяются последовательно от одного отчётного периода к другому;</w:t>
      </w:r>
    </w:p>
    <w:p w:rsidR="009E319C" w:rsidRPr="00991198" w:rsidRDefault="009E319C" w:rsidP="00E33FBD">
      <w:pPr>
        <w:spacing w:line="360" w:lineRule="auto"/>
        <w:ind w:firstLine="709"/>
        <w:jc w:val="both"/>
        <w:rPr>
          <w:sz w:val="28"/>
          <w:szCs w:val="28"/>
        </w:rPr>
      </w:pPr>
      <w:r w:rsidRPr="00991198">
        <w:rPr>
          <w:sz w:val="28"/>
          <w:szCs w:val="28"/>
        </w:rPr>
        <w:t>− в бухгалтерской отчётности данные по числовым показателям приводятся минимум за два года – отчётный и предшествовавший отчётному;</w:t>
      </w:r>
    </w:p>
    <w:p w:rsidR="009E319C" w:rsidRPr="00991198" w:rsidRDefault="009E319C" w:rsidP="00E33FBD">
      <w:pPr>
        <w:spacing w:line="360" w:lineRule="auto"/>
        <w:ind w:firstLine="709"/>
        <w:jc w:val="both"/>
        <w:rPr>
          <w:sz w:val="28"/>
          <w:szCs w:val="28"/>
        </w:rPr>
      </w:pPr>
      <w:r w:rsidRPr="00991198">
        <w:rPr>
          <w:sz w:val="28"/>
          <w:szCs w:val="28"/>
        </w:rPr>
        <w:t>− бухгалтерская отчётность составляется за отчётный год. Отчётным годом считается период с 1 января по 31 декабря календарного года включительно;</w:t>
      </w:r>
    </w:p>
    <w:p w:rsidR="009E319C" w:rsidRPr="00991198" w:rsidRDefault="009E319C" w:rsidP="00E33FBD">
      <w:pPr>
        <w:spacing w:line="360" w:lineRule="auto"/>
        <w:ind w:firstLine="709"/>
        <w:jc w:val="both"/>
        <w:rPr>
          <w:sz w:val="28"/>
          <w:szCs w:val="28"/>
        </w:rPr>
      </w:pPr>
      <w:r w:rsidRPr="00991198">
        <w:rPr>
          <w:sz w:val="28"/>
          <w:szCs w:val="28"/>
        </w:rPr>
        <w:t>− каждая составляющая часть бухгалтерской отчётности должна содержать следующие данные: наименование составляющей части; указание отчётной даты или отчётного периода, за который составлена бухгалтерская отчётность; наименование организации с указанием её организационно-правовой формы; формат представления числовых показателей бухгалтерской отчётности;</w:t>
      </w:r>
    </w:p>
    <w:p w:rsidR="009E319C" w:rsidRPr="00991198" w:rsidRDefault="009E319C" w:rsidP="00E33FBD">
      <w:pPr>
        <w:spacing w:line="360" w:lineRule="auto"/>
        <w:ind w:firstLine="709"/>
        <w:jc w:val="both"/>
        <w:rPr>
          <w:sz w:val="28"/>
          <w:szCs w:val="28"/>
        </w:rPr>
      </w:pPr>
      <w:r w:rsidRPr="00991198">
        <w:rPr>
          <w:sz w:val="28"/>
          <w:szCs w:val="28"/>
        </w:rPr>
        <w:t>− бухгалтерская отчётность подписывается руководителем и главным бухгалтером организации;</w:t>
      </w:r>
    </w:p>
    <w:p w:rsidR="009E319C" w:rsidRPr="00991198" w:rsidRDefault="009E319C" w:rsidP="00E33FBD">
      <w:pPr>
        <w:spacing w:line="360" w:lineRule="auto"/>
        <w:ind w:firstLine="709"/>
        <w:jc w:val="both"/>
        <w:rPr>
          <w:sz w:val="28"/>
          <w:szCs w:val="28"/>
        </w:rPr>
      </w:pPr>
      <w:r w:rsidRPr="00991198">
        <w:rPr>
          <w:sz w:val="28"/>
          <w:szCs w:val="28"/>
        </w:rPr>
        <w:t>− отчёт о прибылях и убытках должен характеризовать финансовые результаты деятельности организации за отчётный период;</w:t>
      </w:r>
    </w:p>
    <w:p w:rsidR="009E319C" w:rsidRPr="00991198" w:rsidRDefault="009E319C" w:rsidP="00E33FBD">
      <w:pPr>
        <w:spacing w:line="360" w:lineRule="auto"/>
        <w:ind w:firstLine="709"/>
        <w:jc w:val="both"/>
        <w:rPr>
          <w:sz w:val="28"/>
          <w:szCs w:val="28"/>
        </w:rPr>
      </w:pPr>
      <w:r w:rsidRPr="00991198">
        <w:rPr>
          <w:sz w:val="28"/>
          <w:szCs w:val="28"/>
        </w:rPr>
        <w:t>− отчёт о прибылях и убытках должен содержать следующие числовые показатели:</w:t>
      </w:r>
    </w:p>
    <w:p w:rsidR="009E319C" w:rsidRPr="00991198" w:rsidRDefault="009E319C" w:rsidP="00E33FBD">
      <w:pPr>
        <w:spacing w:line="360" w:lineRule="auto"/>
        <w:ind w:firstLine="709"/>
        <w:jc w:val="both"/>
        <w:rPr>
          <w:sz w:val="28"/>
          <w:szCs w:val="28"/>
        </w:rPr>
      </w:pPr>
      <w:r w:rsidRPr="00991198">
        <w:rPr>
          <w:sz w:val="28"/>
          <w:szCs w:val="28"/>
        </w:rPr>
        <w:t>выручка от продажи за вычетом налога на добавленную стоимость, акцизов и т. п. налогов и обязательных платежей (нетто-выручка);</w:t>
      </w:r>
    </w:p>
    <w:p w:rsidR="009E319C" w:rsidRPr="00991198" w:rsidRDefault="009E319C" w:rsidP="00E33FBD">
      <w:pPr>
        <w:spacing w:line="360" w:lineRule="auto"/>
        <w:ind w:firstLine="709"/>
        <w:jc w:val="both"/>
        <w:rPr>
          <w:sz w:val="28"/>
          <w:szCs w:val="28"/>
        </w:rPr>
      </w:pPr>
      <w:r w:rsidRPr="00991198">
        <w:rPr>
          <w:sz w:val="28"/>
          <w:szCs w:val="28"/>
        </w:rPr>
        <w:t>себестоимость проданных товаров, продукции, работ, услуг (кроме коммерческих и управленческих расходов);</w:t>
      </w:r>
    </w:p>
    <w:p w:rsidR="009E319C" w:rsidRPr="00991198" w:rsidRDefault="009E319C" w:rsidP="00E33FBD">
      <w:pPr>
        <w:spacing w:line="360" w:lineRule="auto"/>
        <w:ind w:firstLine="709"/>
        <w:jc w:val="both"/>
        <w:rPr>
          <w:sz w:val="28"/>
          <w:szCs w:val="28"/>
        </w:rPr>
      </w:pPr>
      <w:r w:rsidRPr="00991198">
        <w:rPr>
          <w:sz w:val="28"/>
          <w:szCs w:val="28"/>
        </w:rPr>
        <w:t>валовая прибыль;</w:t>
      </w:r>
    </w:p>
    <w:p w:rsidR="009E319C" w:rsidRPr="00991198" w:rsidRDefault="009E319C" w:rsidP="00E33FBD">
      <w:pPr>
        <w:spacing w:line="360" w:lineRule="auto"/>
        <w:ind w:firstLine="709"/>
        <w:jc w:val="both"/>
        <w:rPr>
          <w:sz w:val="28"/>
          <w:szCs w:val="28"/>
        </w:rPr>
      </w:pPr>
      <w:r w:rsidRPr="00991198">
        <w:rPr>
          <w:sz w:val="28"/>
          <w:szCs w:val="28"/>
        </w:rPr>
        <w:t>коммерческие расходы;</w:t>
      </w:r>
    </w:p>
    <w:p w:rsidR="009E319C" w:rsidRPr="00991198" w:rsidRDefault="009E319C" w:rsidP="00E33FBD">
      <w:pPr>
        <w:spacing w:line="360" w:lineRule="auto"/>
        <w:ind w:firstLine="709"/>
        <w:jc w:val="both"/>
        <w:rPr>
          <w:sz w:val="28"/>
          <w:szCs w:val="28"/>
        </w:rPr>
      </w:pPr>
      <w:r w:rsidRPr="00991198">
        <w:rPr>
          <w:sz w:val="28"/>
          <w:szCs w:val="28"/>
        </w:rPr>
        <w:t>управленческие расходы;</w:t>
      </w:r>
    </w:p>
    <w:p w:rsidR="009E319C" w:rsidRPr="00991198" w:rsidRDefault="009E319C" w:rsidP="00E33FBD">
      <w:pPr>
        <w:spacing w:line="360" w:lineRule="auto"/>
        <w:ind w:firstLine="709"/>
        <w:jc w:val="both"/>
        <w:rPr>
          <w:sz w:val="28"/>
          <w:szCs w:val="28"/>
        </w:rPr>
      </w:pPr>
      <w:r w:rsidRPr="00991198">
        <w:rPr>
          <w:sz w:val="28"/>
          <w:szCs w:val="28"/>
        </w:rPr>
        <w:t>прибыль/убыток от продаж;</w:t>
      </w:r>
    </w:p>
    <w:p w:rsidR="009E319C" w:rsidRPr="00991198" w:rsidRDefault="009E319C" w:rsidP="00E33FBD">
      <w:pPr>
        <w:spacing w:line="360" w:lineRule="auto"/>
        <w:ind w:firstLine="709"/>
        <w:jc w:val="both"/>
        <w:rPr>
          <w:sz w:val="28"/>
          <w:szCs w:val="28"/>
        </w:rPr>
      </w:pPr>
      <w:r w:rsidRPr="00991198">
        <w:rPr>
          <w:sz w:val="28"/>
          <w:szCs w:val="28"/>
        </w:rPr>
        <w:t>проценты к получению;</w:t>
      </w:r>
    </w:p>
    <w:p w:rsidR="009E319C" w:rsidRPr="00991198" w:rsidRDefault="009E319C" w:rsidP="00E33FBD">
      <w:pPr>
        <w:spacing w:line="360" w:lineRule="auto"/>
        <w:ind w:firstLine="709"/>
        <w:jc w:val="both"/>
        <w:rPr>
          <w:sz w:val="28"/>
          <w:szCs w:val="28"/>
        </w:rPr>
      </w:pPr>
      <w:r w:rsidRPr="00991198">
        <w:rPr>
          <w:sz w:val="28"/>
          <w:szCs w:val="28"/>
        </w:rPr>
        <w:t>проценты к уплате;</w:t>
      </w:r>
    </w:p>
    <w:p w:rsidR="009E319C" w:rsidRPr="00991198" w:rsidRDefault="009E319C" w:rsidP="00E33FBD">
      <w:pPr>
        <w:spacing w:line="360" w:lineRule="auto"/>
        <w:ind w:firstLine="709"/>
        <w:jc w:val="both"/>
        <w:rPr>
          <w:sz w:val="28"/>
          <w:szCs w:val="28"/>
        </w:rPr>
      </w:pPr>
      <w:r w:rsidRPr="00991198">
        <w:rPr>
          <w:sz w:val="28"/>
          <w:szCs w:val="28"/>
        </w:rPr>
        <w:t>доходы от участия в других организациях;</w:t>
      </w:r>
    </w:p>
    <w:p w:rsidR="009E319C" w:rsidRPr="00991198" w:rsidRDefault="009E319C" w:rsidP="00E33FBD">
      <w:pPr>
        <w:spacing w:line="360" w:lineRule="auto"/>
        <w:ind w:firstLine="709"/>
        <w:jc w:val="both"/>
        <w:rPr>
          <w:sz w:val="28"/>
          <w:szCs w:val="28"/>
        </w:rPr>
      </w:pPr>
      <w:r w:rsidRPr="00991198">
        <w:rPr>
          <w:sz w:val="28"/>
          <w:szCs w:val="28"/>
        </w:rPr>
        <w:t>прочие операционные доходы;</w:t>
      </w:r>
    </w:p>
    <w:p w:rsidR="009E319C" w:rsidRPr="00991198" w:rsidRDefault="009E319C" w:rsidP="00E33FBD">
      <w:pPr>
        <w:spacing w:line="360" w:lineRule="auto"/>
        <w:ind w:firstLine="709"/>
        <w:jc w:val="both"/>
        <w:rPr>
          <w:sz w:val="28"/>
          <w:szCs w:val="28"/>
        </w:rPr>
      </w:pPr>
      <w:r w:rsidRPr="00991198">
        <w:rPr>
          <w:sz w:val="28"/>
          <w:szCs w:val="28"/>
        </w:rPr>
        <w:t>прочие операционные расходы;</w:t>
      </w:r>
    </w:p>
    <w:p w:rsidR="009E319C" w:rsidRPr="00991198" w:rsidRDefault="009E319C" w:rsidP="00E33FBD">
      <w:pPr>
        <w:spacing w:line="360" w:lineRule="auto"/>
        <w:ind w:firstLine="709"/>
        <w:jc w:val="both"/>
        <w:rPr>
          <w:sz w:val="28"/>
          <w:szCs w:val="28"/>
        </w:rPr>
      </w:pPr>
      <w:r w:rsidRPr="00991198">
        <w:rPr>
          <w:sz w:val="28"/>
          <w:szCs w:val="28"/>
        </w:rPr>
        <w:t>внереализационные доходы;</w:t>
      </w:r>
    </w:p>
    <w:p w:rsidR="009E319C" w:rsidRPr="00991198" w:rsidRDefault="009E319C" w:rsidP="00E33FBD">
      <w:pPr>
        <w:spacing w:line="360" w:lineRule="auto"/>
        <w:ind w:firstLine="709"/>
        <w:jc w:val="both"/>
        <w:rPr>
          <w:sz w:val="28"/>
          <w:szCs w:val="28"/>
        </w:rPr>
      </w:pPr>
      <w:r w:rsidRPr="00991198">
        <w:rPr>
          <w:sz w:val="28"/>
          <w:szCs w:val="28"/>
        </w:rPr>
        <w:t>внереализационные расходы;</w:t>
      </w:r>
    </w:p>
    <w:p w:rsidR="009E319C" w:rsidRPr="00991198" w:rsidRDefault="009E319C" w:rsidP="00E33FBD">
      <w:pPr>
        <w:spacing w:line="360" w:lineRule="auto"/>
        <w:ind w:firstLine="709"/>
        <w:jc w:val="both"/>
        <w:rPr>
          <w:sz w:val="28"/>
          <w:szCs w:val="28"/>
        </w:rPr>
      </w:pPr>
      <w:r w:rsidRPr="00991198">
        <w:rPr>
          <w:sz w:val="28"/>
          <w:szCs w:val="28"/>
        </w:rPr>
        <w:t>прибыль/убыток до налогообложения;</w:t>
      </w:r>
    </w:p>
    <w:p w:rsidR="009E319C" w:rsidRPr="00991198" w:rsidRDefault="009E319C" w:rsidP="00E33FBD">
      <w:pPr>
        <w:spacing w:line="360" w:lineRule="auto"/>
        <w:ind w:firstLine="709"/>
        <w:jc w:val="both"/>
        <w:rPr>
          <w:sz w:val="28"/>
          <w:szCs w:val="28"/>
        </w:rPr>
      </w:pPr>
      <w:r w:rsidRPr="00991198">
        <w:rPr>
          <w:sz w:val="28"/>
          <w:szCs w:val="28"/>
        </w:rPr>
        <w:t>налог на прибыль и иные аналогичные обязательные платежи;</w:t>
      </w:r>
    </w:p>
    <w:p w:rsidR="009E319C" w:rsidRPr="00991198" w:rsidRDefault="009E319C" w:rsidP="00E33FBD">
      <w:pPr>
        <w:spacing w:line="360" w:lineRule="auto"/>
        <w:ind w:firstLine="709"/>
        <w:jc w:val="both"/>
        <w:rPr>
          <w:sz w:val="28"/>
          <w:szCs w:val="28"/>
        </w:rPr>
      </w:pPr>
      <w:r w:rsidRPr="00991198">
        <w:rPr>
          <w:sz w:val="28"/>
          <w:szCs w:val="28"/>
        </w:rPr>
        <w:t>прибыль/убыток от обычной деятельности;</w:t>
      </w:r>
    </w:p>
    <w:p w:rsidR="009E319C" w:rsidRPr="00991198" w:rsidRDefault="009E319C" w:rsidP="00E33FBD">
      <w:pPr>
        <w:spacing w:line="360" w:lineRule="auto"/>
        <w:ind w:firstLine="709"/>
        <w:jc w:val="both"/>
        <w:rPr>
          <w:sz w:val="28"/>
          <w:szCs w:val="28"/>
        </w:rPr>
      </w:pPr>
      <w:r w:rsidRPr="00991198">
        <w:rPr>
          <w:sz w:val="28"/>
          <w:szCs w:val="28"/>
        </w:rPr>
        <w:t>чрезвычайные доходы;</w:t>
      </w:r>
    </w:p>
    <w:p w:rsidR="009E319C" w:rsidRPr="00991198" w:rsidRDefault="009E319C" w:rsidP="00E33FBD">
      <w:pPr>
        <w:spacing w:line="360" w:lineRule="auto"/>
        <w:ind w:firstLine="709"/>
        <w:jc w:val="both"/>
        <w:rPr>
          <w:sz w:val="28"/>
          <w:szCs w:val="28"/>
        </w:rPr>
      </w:pPr>
      <w:r w:rsidRPr="00991198">
        <w:rPr>
          <w:sz w:val="28"/>
          <w:szCs w:val="28"/>
        </w:rPr>
        <w:t>чрезвычайные расходы;</w:t>
      </w:r>
    </w:p>
    <w:p w:rsidR="009E319C" w:rsidRPr="00991198" w:rsidRDefault="009E319C" w:rsidP="00E33FBD">
      <w:pPr>
        <w:spacing w:line="360" w:lineRule="auto"/>
        <w:ind w:firstLine="709"/>
        <w:jc w:val="both"/>
        <w:rPr>
          <w:sz w:val="28"/>
          <w:szCs w:val="28"/>
        </w:rPr>
      </w:pPr>
      <w:r w:rsidRPr="00991198">
        <w:rPr>
          <w:sz w:val="28"/>
          <w:szCs w:val="28"/>
        </w:rPr>
        <w:t>чистая прибыль (нераспределённая прибыль (непокрытый убыток)).</w:t>
      </w:r>
    </w:p>
    <w:p w:rsidR="009E319C" w:rsidRPr="00991198" w:rsidRDefault="009E319C" w:rsidP="00E33FBD">
      <w:pPr>
        <w:spacing w:line="360" w:lineRule="auto"/>
        <w:ind w:firstLine="709"/>
        <w:jc w:val="both"/>
        <w:rPr>
          <w:sz w:val="28"/>
          <w:szCs w:val="28"/>
        </w:rPr>
      </w:pPr>
      <w:r w:rsidRPr="00991198">
        <w:rPr>
          <w:sz w:val="28"/>
          <w:szCs w:val="28"/>
        </w:rPr>
        <w:t>− организации обязаны представлять квартальную бухгалтерскую отчётность в течение 30 дней по окончании квартала, а годовую – в течение 90 дней по окончании года.</w:t>
      </w:r>
    </w:p>
    <w:p w:rsidR="009E319C" w:rsidRPr="00991198" w:rsidRDefault="009E319C" w:rsidP="00E33FBD">
      <w:pPr>
        <w:spacing w:line="360" w:lineRule="auto"/>
        <w:ind w:firstLine="709"/>
        <w:jc w:val="both"/>
        <w:rPr>
          <w:sz w:val="28"/>
          <w:szCs w:val="28"/>
        </w:rPr>
      </w:pPr>
    </w:p>
    <w:p w:rsidR="009E319C" w:rsidRPr="00991198" w:rsidRDefault="009E319C" w:rsidP="00E33FBD">
      <w:pPr>
        <w:spacing w:line="360" w:lineRule="auto"/>
        <w:ind w:firstLine="709"/>
        <w:jc w:val="both"/>
        <w:rPr>
          <w:b/>
          <w:sz w:val="28"/>
          <w:szCs w:val="28"/>
        </w:rPr>
      </w:pPr>
      <w:r w:rsidRPr="00991198">
        <w:rPr>
          <w:b/>
          <w:sz w:val="28"/>
          <w:szCs w:val="28"/>
        </w:rPr>
        <w:t>1.4 Источники формирования статей в «Отчёте о прибылях и убытках»</w:t>
      </w:r>
    </w:p>
    <w:p w:rsidR="00FB359B" w:rsidRPr="00991198" w:rsidRDefault="00FB359B" w:rsidP="00E33FBD">
      <w:pPr>
        <w:spacing w:line="360" w:lineRule="auto"/>
        <w:ind w:firstLine="709"/>
        <w:jc w:val="both"/>
        <w:rPr>
          <w:sz w:val="28"/>
          <w:szCs w:val="28"/>
        </w:rPr>
      </w:pPr>
    </w:p>
    <w:p w:rsidR="009E319C" w:rsidRPr="00991198" w:rsidRDefault="009E319C" w:rsidP="00E33FBD">
      <w:pPr>
        <w:spacing w:line="360" w:lineRule="auto"/>
        <w:ind w:firstLine="709"/>
        <w:jc w:val="both"/>
        <w:rPr>
          <w:sz w:val="28"/>
          <w:szCs w:val="28"/>
        </w:rPr>
      </w:pPr>
      <w:r w:rsidRPr="00991198">
        <w:rPr>
          <w:sz w:val="28"/>
          <w:szCs w:val="28"/>
        </w:rPr>
        <w:t>Исходной базой для заполнения Отчета о прибылях и убытках являются остатки по счетам синтетического учета.</w:t>
      </w:r>
    </w:p>
    <w:p w:rsidR="009E319C" w:rsidRPr="00991198" w:rsidRDefault="009E319C" w:rsidP="00E33FBD">
      <w:pPr>
        <w:spacing w:line="360" w:lineRule="auto"/>
        <w:ind w:firstLine="709"/>
        <w:jc w:val="both"/>
        <w:rPr>
          <w:sz w:val="28"/>
          <w:szCs w:val="28"/>
        </w:rPr>
      </w:pPr>
      <w:r w:rsidRPr="00991198">
        <w:rPr>
          <w:sz w:val="28"/>
          <w:szCs w:val="28"/>
        </w:rPr>
        <w:t>При любой форме ведения бухгалтерского учета, данные Отчета о прибылях и убытках должны соответствовать данным Главной книги, а именно остаткам по счетам синтетического учета на отчетную дату.</w:t>
      </w:r>
    </w:p>
    <w:p w:rsidR="009E319C" w:rsidRPr="00991198" w:rsidRDefault="009E319C" w:rsidP="00E33FBD">
      <w:pPr>
        <w:spacing w:line="360" w:lineRule="auto"/>
        <w:ind w:firstLine="709"/>
        <w:jc w:val="both"/>
        <w:rPr>
          <w:sz w:val="28"/>
          <w:szCs w:val="28"/>
        </w:rPr>
      </w:pPr>
      <w:r w:rsidRPr="00991198">
        <w:rPr>
          <w:sz w:val="28"/>
          <w:szCs w:val="28"/>
        </w:rPr>
        <w:t>По строке 010 «Выручка (нетто) от продажи товаров, продукции, работ, услуг (за минусом налогов на добавленную стоимость, акциза и аналогичных обязательных платежей)» отражается кредитовый оборот счета 90/1 «Выручка» минус дебетовые обороты субсчетов 90/3 «НДС», 90/4 «Акцизы» счета 90 «Продажи».</w:t>
      </w:r>
    </w:p>
    <w:p w:rsidR="009E319C" w:rsidRPr="00991198" w:rsidRDefault="009E319C" w:rsidP="00E33FBD">
      <w:pPr>
        <w:spacing w:line="360" w:lineRule="auto"/>
        <w:ind w:firstLine="709"/>
        <w:jc w:val="both"/>
        <w:rPr>
          <w:sz w:val="28"/>
          <w:szCs w:val="28"/>
        </w:rPr>
      </w:pPr>
      <w:r w:rsidRPr="00991198">
        <w:rPr>
          <w:sz w:val="28"/>
          <w:szCs w:val="28"/>
        </w:rPr>
        <w:t>Данные по строке 020 «Себестоимость проданных продукции, товаров, работ, услуг» формируются как дебетовый оборот по счету 90/2 «Себестоимость продаж» в корреспонденции со счетами 20 «Основное производство», 41 «Товары», 43 «Готовая продукция» и 45 «Товары отгруженные». Организации, которые используют для учета затрат на производство счет 40, должны скорректировать дебетовый оборот по счету 90/2 «Себестоимость продаж» на разницу между фактической и нормативной себестоимостью продукции. Если фактическая себестоимость окажется выше нормативной, то сумма превышения прибавляется к дебетовому обороту по субъекту «Себестоимость продаж», — если ниже, то вычитается из него.</w:t>
      </w:r>
    </w:p>
    <w:p w:rsidR="009E319C" w:rsidRPr="00991198" w:rsidRDefault="009E319C" w:rsidP="00E33FBD">
      <w:pPr>
        <w:spacing w:line="360" w:lineRule="auto"/>
        <w:ind w:firstLine="709"/>
        <w:jc w:val="both"/>
        <w:rPr>
          <w:sz w:val="28"/>
          <w:szCs w:val="28"/>
        </w:rPr>
      </w:pPr>
      <w:r w:rsidRPr="00991198">
        <w:rPr>
          <w:sz w:val="28"/>
          <w:szCs w:val="28"/>
        </w:rPr>
        <w:t>Статья «Валовая прибыль» (стр. 029) есть разница между строками 010 и 020.</w:t>
      </w:r>
    </w:p>
    <w:p w:rsidR="009E319C" w:rsidRPr="00991198" w:rsidRDefault="009E319C" w:rsidP="00E33FBD">
      <w:pPr>
        <w:spacing w:line="360" w:lineRule="auto"/>
        <w:ind w:firstLine="709"/>
        <w:jc w:val="both"/>
        <w:rPr>
          <w:sz w:val="28"/>
          <w:szCs w:val="28"/>
        </w:rPr>
      </w:pPr>
      <w:r w:rsidRPr="00991198">
        <w:rPr>
          <w:sz w:val="28"/>
          <w:szCs w:val="28"/>
        </w:rPr>
        <w:t>Статья «Коммерческие расходы» (стр. 030) формируется как дебетовый оборот счета 90/5 «Расходы на продажу» в корреспонденции со счетом 44.</w:t>
      </w:r>
    </w:p>
    <w:p w:rsidR="009E319C" w:rsidRPr="00991198" w:rsidRDefault="009E319C" w:rsidP="00E33FBD">
      <w:pPr>
        <w:spacing w:line="360" w:lineRule="auto"/>
        <w:ind w:firstLine="709"/>
        <w:jc w:val="both"/>
        <w:rPr>
          <w:sz w:val="28"/>
          <w:szCs w:val="28"/>
        </w:rPr>
      </w:pPr>
      <w:r w:rsidRPr="00991198">
        <w:rPr>
          <w:sz w:val="28"/>
          <w:szCs w:val="28"/>
        </w:rPr>
        <w:t>Статья «Управленческие расходы» (стр. 040) формируется как дебетовый оборот субсчета 90/2 «Себестоимость продаж» счета 90 «Продажи» в корреспонденции со счетом 26 «Общехозяйственные расходы» (при условии, что управленческие расходы полностью включаются в себестоимость реализованной продукции в отчетном периоде).</w:t>
      </w:r>
    </w:p>
    <w:p w:rsidR="009E319C" w:rsidRPr="00991198" w:rsidRDefault="009E319C" w:rsidP="00E33FBD">
      <w:pPr>
        <w:spacing w:line="360" w:lineRule="auto"/>
        <w:ind w:firstLine="709"/>
        <w:jc w:val="both"/>
        <w:rPr>
          <w:sz w:val="28"/>
          <w:szCs w:val="28"/>
        </w:rPr>
      </w:pPr>
      <w:r w:rsidRPr="00991198">
        <w:rPr>
          <w:sz w:val="28"/>
          <w:szCs w:val="28"/>
        </w:rPr>
        <w:t>По строке 050 «Прибыль (убыток) от продаж» показывается разница между выручкой от продажи товаров, продукции, работ, услуг (стр. 010) и суммой затрат, отражённых по строке 020 «Себестоимость проданных товаров, продукции, работ, услуг», 030 «Коммерческие расходы», 040 «Управленческие расходы». Если предприятием получен убыток от реализации, то он показывается по строке 050 в скобках.</w:t>
      </w:r>
    </w:p>
    <w:p w:rsidR="009E319C" w:rsidRPr="00991198" w:rsidRDefault="009E319C" w:rsidP="00E33FBD">
      <w:pPr>
        <w:spacing w:line="360" w:lineRule="auto"/>
        <w:ind w:firstLine="709"/>
        <w:jc w:val="both"/>
        <w:rPr>
          <w:sz w:val="28"/>
          <w:szCs w:val="28"/>
        </w:rPr>
      </w:pPr>
      <w:r w:rsidRPr="00991198">
        <w:rPr>
          <w:sz w:val="28"/>
          <w:szCs w:val="28"/>
        </w:rPr>
        <w:t>По строке 060 «Проценты к поручению» отражается кредитовый оборот субсчетов счета 91 «Прочие доходы и расходы», на которых показаны проценты к получению.</w:t>
      </w:r>
    </w:p>
    <w:p w:rsidR="009E319C" w:rsidRPr="00991198" w:rsidRDefault="009E319C" w:rsidP="00E33FBD">
      <w:pPr>
        <w:spacing w:line="360" w:lineRule="auto"/>
        <w:ind w:firstLine="709"/>
        <w:jc w:val="both"/>
        <w:rPr>
          <w:sz w:val="28"/>
          <w:szCs w:val="28"/>
        </w:rPr>
      </w:pPr>
      <w:r w:rsidRPr="00991198">
        <w:rPr>
          <w:sz w:val="28"/>
          <w:szCs w:val="28"/>
        </w:rPr>
        <w:t>Строка 070 «Проценты к уплате» формируется как дебетовый оборот субсчетов счета 91 «Прочие доходы и расходы», где отражены проценты к уплате.</w:t>
      </w:r>
    </w:p>
    <w:p w:rsidR="009E319C" w:rsidRPr="00991198" w:rsidRDefault="009E319C" w:rsidP="00E33FBD">
      <w:pPr>
        <w:spacing w:line="360" w:lineRule="auto"/>
        <w:ind w:firstLine="709"/>
        <w:jc w:val="both"/>
        <w:rPr>
          <w:sz w:val="28"/>
          <w:szCs w:val="28"/>
        </w:rPr>
      </w:pPr>
      <w:r w:rsidRPr="00991198">
        <w:rPr>
          <w:sz w:val="28"/>
          <w:szCs w:val="28"/>
        </w:rPr>
        <w:t>Кредитовый оборот субсчетов счета 91 «Прочие доходы и расходы», на которых показана величина доходов от долевого участия в других организациях, формирует данные строки 080 «Доходы от участия в других организациях».</w:t>
      </w:r>
    </w:p>
    <w:p w:rsidR="009E319C" w:rsidRPr="00991198" w:rsidRDefault="009E319C" w:rsidP="00E33FBD">
      <w:pPr>
        <w:spacing w:line="360" w:lineRule="auto"/>
        <w:ind w:firstLine="709"/>
        <w:jc w:val="both"/>
        <w:rPr>
          <w:sz w:val="28"/>
          <w:szCs w:val="28"/>
        </w:rPr>
      </w:pPr>
      <w:r w:rsidRPr="00991198">
        <w:rPr>
          <w:sz w:val="28"/>
          <w:szCs w:val="28"/>
        </w:rPr>
        <w:t>«Прочие операционные доходы» (стр. 090) формируются как кредитовый оборот субсчетов счета 91 «Прочие доходы и расходы», где указаны прочие операционные доходы за минусом суммы налога на добавленную стоимость.</w:t>
      </w:r>
    </w:p>
    <w:p w:rsidR="009E319C" w:rsidRPr="00991198" w:rsidRDefault="009E319C" w:rsidP="00E33FBD">
      <w:pPr>
        <w:spacing w:line="360" w:lineRule="auto"/>
        <w:ind w:firstLine="709"/>
        <w:jc w:val="both"/>
        <w:rPr>
          <w:sz w:val="28"/>
          <w:szCs w:val="28"/>
        </w:rPr>
      </w:pPr>
      <w:r w:rsidRPr="00991198">
        <w:rPr>
          <w:sz w:val="28"/>
          <w:szCs w:val="28"/>
        </w:rPr>
        <w:t>Строка 100 «Прочие операционные расходы» формируется как дебетовый оборот субсчетов счета 91 «Прочие доходы и расходы», на которых отражены прочие операционные расходы.</w:t>
      </w:r>
    </w:p>
    <w:p w:rsidR="009E319C" w:rsidRPr="00991198" w:rsidRDefault="009E319C" w:rsidP="00E33FBD">
      <w:pPr>
        <w:spacing w:line="360" w:lineRule="auto"/>
        <w:ind w:firstLine="709"/>
        <w:jc w:val="both"/>
        <w:rPr>
          <w:sz w:val="28"/>
          <w:szCs w:val="28"/>
        </w:rPr>
      </w:pPr>
      <w:r w:rsidRPr="00991198">
        <w:rPr>
          <w:sz w:val="28"/>
          <w:szCs w:val="28"/>
        </w:rPr>
        <w:t>По строке 120 «Внереализационные доходы» отражается кредитовый оборот субсчетов счета 91 «Прочие доходы и расходы», на которых отражены прочие внереализационные доходы, минус НДС.</w:t>
      </w:r>
    </w:p>
    <w:p w:rsidR="009E319C" w:rsidRPr="00991198" w:rsidRDefault="009E319C" w:rsidP="00E33FBD">
      <w:pPr>
        <w:spacing w:line="360" w:lineRule="auto"/>
        <w:ind w:firstLine="709"/>
        <w:jc w:val="both"/>
        <w:rPr>
          <w:sz w:val="28"/>
          <w:szCs w:val="28"/>
        </w:rPr>
      </w:pPr>
      <w:r w:rsidRPr="00991198">
        <w:rPr>
          <w:sz w:val="28"/>
          <w:szCs w:val="28"/>
        </w:rPr>
        <w:t>По строке 130 «Внереализационные расходы» отражается дебетовый оборот субсчетов счета 91 «Прочие доходы и расходы», на которых отражены прочие внереализационные расходы.</w:t>
      </w:r>
    </w:p>
    <w:p w:rsidR="009E319C" w:rsidRPr="00991198" w:rsidRDefault="009E319C" w:rsidP="00E33FBD">
      <w:pPr>
        <w:spacing w:line="360" w:lineRule="auto"/>
        <w:ind w:firstLine="709"/>
        <w:jc w:val="both"/>
        <w:rPr>
          <w:sz w:val="28"/>
          <w:szCs w:val="28"/>
        </w:rPr>
      </w:pPr>
      <w:r w:rsidRPr="00991198">
        <w:rPr>
          <w:sz w:val="28"/>
          <w:szCs w:val="28"/>
        </w:rPr>
        <w:t>По статье «Прибыль (убыток) до налогообложения» (стр. 140) показывается финансовый результат, полученный предприятием за год. Для этого к прибыли (убытку) от продаж (стр. 050) прибавляется сумма строк 060, 080, 090 и 120, то есть все доходы организации. Затем из полученной суммы вычитаются все расходы – это строки 070, 100, 130.</w:t>
      </w:r>
    </w:p>
    <w:p w:rsidR="009E319C" w:rsidRPr="00991198" w:rsidRDefault="009E319C" w:rsidP="00E33FBD">
      <w:pPr>
        <w:spacing w:line="360" w:lineRule="auto"/>
        <w:ind w:firstLine="709"/>
        <w:jc w:val="both"/>
        <w:rPr>
          <w:sz w:val="28"/>
          <w:szCs w:val="28"/>
        </w:rPr>
      </w:pPr>
      <w:r w:rsidRPr="00991198">
        <w:rPr>
          <w:sz w:val="28"/>
          <w:szCs w:val="28"/>
        </w:rPr>
        <w:t xml:space="preserve"> По строке 170 «Чрезвычайные доходы» отражаются поступления, возникающие как последствия чрезвычайных обстоятельств, страховое возмещение и формируются как кредитовый оборот счета 99 «Прибыли и убытки», на котором отражены чрезвычайные доходы. Дебетовый оборот субсчета счета 99 «Прибыли и убытки», где показаны чрезвычайные расходы — данные для формирования строки 180 «Чрезвычайные расходы».</w:t>
      </w:r>
    </w:p>
    <w:p w:rsidR="009E319C" w:rsidRPr="00991198" w:rsidRDefault="009E319C" w:rsidP="00E33FBD">
      <w:pPr>
        <w:spacing w:line="360" w:lineRule="auto"/>
        <w:ind w:firstLine="709"/>
        <w:jc w:val="both"/>
        <w:rPr>
          <w:sz w:val="28"/>
          <w:szCs w:val="28"/>
        </w:rPr>
      </w:pPr>
      <w:r w:rsidRPr="00991198">
        <w:rPr>
          <w:sz w:val="28"/>
          <w:szCs w:val="28"/>
        </w:rPr>
        <w:t>Строка 141 «Отложенные налоговые активы» формируется как разница между кредитовым и дебетовым оборотами счета 09 «Отложенные налоговые активы», если результат положительный, то его прибавляют к строке «Прибыль (убыток) до налогообложения», если отрицательный — вычитают. При сравнении в расчет не берут сумму, списанную с кредита счета 09 «Отложенные налоговые активы» в дебет счета 99 «Прибыли и убытки».</w:t>
      </w:r>
    </w:p>
    <w:p w:rsidR="009E319C" w:rsidRPr="00991198" w:rsidRDefault="009E319C" w:rsidP="00E33FBD">
      <w:pPr>
        <w:spacing w:line="360" w:lineRule="auto"/>
        <w:ind w:firstLine="709"/>
        <w:jc w:val="both"/>
        <w:rPr>
          <w:sz w:val="28"/>
          <w:szCs w:val="28"/>
        </w:rPr>
      </w:pPr>
      <w:r w:rsidRPr="00991198">
        <w:rPr>
          <w:sz w:val="28"/>
          <w:szCs w:val="28"/>
        </w:rPr>
        <w:t>Строка 142 «Отложенные налоговые обязательства» формируется как разница между дебетовым и кредитовым оборотами счета 77 «Отложенные налоговые обязательства», если результат положительный, то его прибавляют к строке «Прибыль (убыток) до налогообложения», если отрицательный — вычитают. При сравнении в расчет не берут сумму, списанную с дебета счета 77 «Отложенные налоговые обязательства» в кредит счета 99 «Прибыли и убытки».</w:t>
      </w:r>
    </w:p>
    <w:p w:rsidR="009E319C" w:rsidRPr="00991198" w:rsidRDefault="009E319C" w:rsidP="00E33FBD">
      <w:pPr>
        <w:spacing w:line="360" w:lineRule="auto"/>
        <w:ind w:firstLine="709"/>
        <w:jc w:val="both"/>
        <w:rPr>
          <w:sz w:val="28"/>
          <w:szCs w:val="28"/>
        </w:rPr>
      </w:pPr>
      <w:r w:rsidRPr="00991198">
        <w:rPr>
          <w:sz w:val="28"/>
          <w:szCs w:val="28"/>
        </w:rPr>
        <w:t>По строке «Текущий налог на прибыль» показывают данные дебетового оборота по счету 99 «Прибыли и убытки» в корреспонденции с субсчетами счета 68 «Расчеты по налогам и сборам», на которых отражены расчеты по налогу на прибыль и по штрафным санкциям. Эту сумму корректируют на величину отложенных налоговых активов и обязательств.</w:t>
      </w:r>
    </w:p>
    <w:p w:rsidR="009E319C" w:rsidRPr="00991198" w:rsidRDefault="009E319C" w:rsidP="00E33FBD">
      <w:pPr>
        <w:spacing w:line="360" w:lineRule="auto"/>
        <w:ind w:firstLine="709"/>
        <w:jc w:val="both"/>
        <w:rPr>
          <w:sz w:val="28"/>
          <w:szCs w:val="28"/>
        </w:rPr>
      </w:pPr>
      <w:r w:rsidRPr="00991198">
        <w:rPr>
          <w:sz w:val="28"/>
          <w:szCs w:val="28"/>
        </w:rPr>
        <w:t>По статье «Чистая прибыль (убыток) отчётного периода» (стр. 190) отражается конечный финансовый результат хозяйственной деятельности предприятия за отчётный период – он представляет собой сумму прибыли (убытка) до налогообложения и чрезвычайных доходов за минусом суммы налога и чрезвычайных расходов.</w:t>
      </w:r>
    </w:p>
    <w:p w:rsidR="00FB359B" w:rsidRPr="00991198" w:rsidRDefault="00FB359B" w:rsidP="00E33FBD">
      <w:pPr>
        <w:spacing w:line="360" w:lineRule="auto"/>
        <w:ind w:firstLine="709"/>
        <w:jc w:val="both"/>
        <w:rPr>
          <w:b/>
          <w:sz w:val="28"/>
          <w:szCs w:val="28"/>
        </w:rPr>
      </w:pPr>
    </w:p>
    <w:p w:rsidR="009E319C" w:rsidRPr="00991198" w:rsidRDefault="009E319C" w:rsidP="00E33FBD">
      <w:pPr>
        <w:spacing w:line="360" w:lineRule="auto"/>
        <w:ind w:firstLine="709"/>
        <w:jc w:val="both"/>
        <w:rPr>
          <w:b/>
          <w:sz w:val="28"/>
          <w:szCs w:val="28"/>
        </w:rPr>
      </w:pPr>
      <w:r w:rsidRPr="00991198">
        <w:rPr>
          <w:b/>
          <w:sz w:val="28"/>
          <w:szCs w:val="28"/>
        </w:rPr>
        <w:t>1.5 Учёт доходов и расходов от основных видов деятельности</w:t>
      </w:r>
    </w:p>
    <w:p w:rsidR="00FB359B" w:rsidRPr="00991198" w:rsidRDefault="00FB359B" w:rsidP="00E33FBD">
      <w:pPr>
        <w:tabs>
          <w:tab w:val="left" w:pos="2985"/>
        </w:tabs>
        <w:spacing w:line="360" w:lineRule="auto"/>
        <w:ind w:firstLine="709"/>
        <w:jc w:val="both"/>
        <w:rPr>
          <w:sz w:val="28"/>
          <w:szCs w:val="28"/>
        </w:rPr>
      </w:pPr>
    </w:p>
    <w:p w:rsidR="009E319C" w:rsidRPr="00991198" w:rsidRDefault="009E319C" w:rsidP="00E33FBD">
      <w:pPr>
        <w:tabs>
          <w:tab w:val="left" w:pos="2985"/>
        </w:tabs>
        <w:spacing w:line="360" w:lineRule="auto"/>
        <w:ind w:firstLine="709"/>
        <w:jc w:val="both"/>
        <w:rPr>
          <w:sz w:val="28"/>
          <w:szCs w:val="28"/>
        </w:rPr>
      </w:pPr>
      <w:r w:rsidRPr="00991198">
        <w:rPr>
          <w:sz w:val="28"/>
          <w:szCs w:val="28"/>
        </w:rPr>
        <w:t>Доходами от обычных видов деятельности являются выручка от продажи продукции и товаров, поступления, связанные с выполнением работ, оказанием услуг.</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Расходами по обычным видам деятельности являются расходы, связанные с изготовлением продукции, приобретением и продажей товаров, а также с выполнением работ, оказанием услуг.</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В организациях, предметом деятельности которых является предоставление за плату во временное пользование своих активов по договору аренды, выручкой считаются поступления, а расходами от обычных видов деятельности считаются расходы, связанные с этой деятельностью.</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другие виды интеллектуальной собственности, выручкой считаются поступления, а расходами от обычных видов деятельности считаются расходы, связанные с этой деятельностью (лицензионные платежи за пользование объектами интеллектуальной собственности).</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В организациях, предметом деятельности которых является участие в уставных капитал других организаций, выручкой считаются поступления, а расходами от обычных видов деятельности считаются расходы, связанные с этой деятельностью.</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предназначен счёт 90 «Продажи». Сумма выручки от продажи товаров, продукции, выполнения работ, оказания услуг и другого отражается по кредиту счёта 90, а их себестоимость – по дебету этого счёта.</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При признании в бухгалтерском учёте сумма выручки от продажи товаров, продукции, выполнения работ, оказания услуг и др. отражается по кредиту счёта 90 «Продажи» и дебету счёта 62 «Расчёты с покупателями и заказчиками». Одновременно себестоимость проданных товаров, продукции, работ, услуг и др. списывается с кредита счетов 43 «Готовая продукция», 41 «Товары», 44 «Расходы на продажу», 20 «Основное производство» и др. в дебет счёта 90 «Продажи».</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В организациях, производящих сельскохозяйственную продукцию, по кредиту счёта 90 отражается выручка от продажи продукции, а по дебету – её плановая себестоимость (в течение года, когда фактическая себестоимость не выявлена) и разница между плановой и фактической себестоимостью проданной продукции.</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В организациях, осуществляющих розничную торговлю и ведущих учёт товаров по продажным ценам, по кредиту счёта 90 отражается продажная стоимость проданных товаров, а по дебету – их учётная стоимость с одновременным сторнированием сумм надбавок, относящихся к проданным товарам.</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К счёту 90 «Продажи» могут быть открыты субсчета:</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90/1 «Выручка»;</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90/2 «Себестоимость продаж»;</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90/3 «Налог на добавленную стоимость»;</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90/4 «Акцизы»;</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90/9 «Прибыль (убыток) от продаж».</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На субсчёте 90/1 учитываются поступления активов, признаваемых выручкой. На субсчёте 90/2 учитывается себестоимость продаж, по которым на субсчёте 90/1 признана выручка. На субсчёте 90/3 учитываются суммы НДС, причитающиеся к получению от покупателя, а на субсчёте 90/4 – суммы акцизов, включённых в цену проданной продукции (товаров). Субсчёт 90/9 предназначен для выявления финансового результата (прибыль или убыток) от продаж за отчётный месяц.</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Записи по субсчетам 90/1, 90/2, 90/4 производятся накопительно в течение отчётного года. Ежемесячно сопоставлением совокупного дебетового оборота по субсчетам 90/2 «Себестоимость продаж», 90/3 «Налог на добавленную стоимость», 90/4 «Акцизы» и кредитового оборота по субсчёту 90/1 «Выручка» определяется финансовый результат (прибыль или убыток) от продаж за отчётный месяц. Этот финансовый результат ежемесячно списывается с субсчёта 0/9 «Прибыль (убыток) от продаж» на счёт 99 «Прибыли и убытки». Таким образом, синтетический счёт 90 «Продажи» сальдо на отчётную дату не имеет.</w:t>
      </w:r>
    </w:p>
    <w:p w:rsidR="009E319C" w:rsidRPr="00991198" w:rsidRDefault="009E319C" w:rsidP="00E33FBD">
      <w:pPr>
        <w:spacing w:line="360" w:lineRule="auto"/>
        <w:ind w:firstLine="709"/>
        <w:jc w:val="both"/>
        <w:rPr>
          <w:b/>
          <w:sz w:val="28"/>
          <w:szCs w:val="28"/>
        </w:rPr>
      </w:pPr>
      <w:r w:rsidRPr="00991198">
        <w:rPr>
          <w:b/>
          <w:sz w:val="28"/>
          <w:szCs w:val="28"/>
        </w:rPr>
        <w:t>1.6 Учёт прочих доходов и расходов</w:t>
      </w:r>
    </w:p>
    <w:p w:rsidR="00FB359B" w:rsidRPr="00991198" w:rsidRDefault="00FB359B" w:rsidP="00E33FBD">
      <w:pPr>
        <w:tabs>
          <w:tab w:val="left" w:pos="2985"/>
        </w:tabs>
        <w:spacing w:line="360" w:lineRule="auto"/>
        <w:ind w:firstLine="709"/>
        <w:jc w:val="both"/>
        <w:rPr>
          <w:sz w:val="28"/>
          <w:szCs w:val="28"/>
        </w:rPr>
      </w:pPr>
    </w:p>
    <w:p w:rsidR="009E319C" w:rsidRPr="00991198" w:rsidRDefault="009E319C" w:rsidP="00E33FBD">
      <w:pPr>
        <w:tabs>
          <w:tab w:val="left" w:pos="2985"/>
        </w:tabs>
        <w:spacing w:line="360" w:lineRule="auto"/>
        <w:ind w:firstLine="709"/>
        <w:jc w:val="both"/>
        <w:rPr>
          <w:sz w:val="28"/>
          <w:szCs w:val="28"/>
        </w:rPr>
      </w:pPr>
      <w:r w:rsidRPr="00991198">
        <w:rPr>
          <w:sz w:val="28"/>
          <w:szCs w:val="28"/>
        </w:rPr>
        <w:t>Прочие доходы и расходы отражаются в учёте непосредственно на счёте 91 (кроме чрезвычайных). Они записываются по мере возникновения; при этом доходы и расходы отражаются на отдельных субсчетах (доходы – по кредиту счёта 91/1 «Прочие доходы», расходы – по дебету субсчёта 91/2 «Прочие расходы»).</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При этом на субсчёте 91/1 в составе операционных доходов отражаются:</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поступления, связанные с предоставлением за плату во временное пользование активов организации – в корреспонденции со счетами учёта расчётов или денежных средств (60 «Расчёты с поставщиками и подрядчиками», 76 «Расчёты с разными дебиторами и кредиторами», 50 «Касса», 51 «Расчётные счёта»);</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 в корреспонденции со счетами учёта расчётов или денежных средств (60, 76, 50, 51 и др.);</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поступления, связанные с участием в уставных капиталах других организаций (включая проценты и иные доходы по ценным бумагам) – в корреспонденции со счетами учёта регистров;</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прибыль, полученная организацией в результате совместной деятельности (по договору простого товарищества) – в корреспонденции со счётом 76 субсчёт 76/3 «Расчёты по причитающимся дивидендам и другим доходам»;</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поступления от продажи основных средств и иных активов, отличных от денежных средств (кроме иностранной валюты), продукции, товаров – в корреспонденции со счетами учёта расчётов или денежных средств;</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проценты, полученные за предоставление в пользовании денежных средств организации, а также проценты за использование банком денежных средств, находящихся на счёте организации в этом банке – в корреспонденции со счетами учёта финансовых вложений или денежных средств.</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Также на субсчёте 91/1 «Прочие доходы» отражаются внереализационные доходы, к которым относятся:</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штрафы, пени, неустойки за нарушение условий договора – в корреспонденции со счетами учёта расчётов или денежных средств (60, 76, 50, 51 и др.);</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активы, полученные безвозмездно, в том числе по договору дарения – в корреспонденции со счётом учёта доходов будущих периодов (счёт 98);</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поступления в возмещение причинённых организации убытков – в корреспонденции со счетами учёта расчётов;</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прибыль прошлых лет, выявленная в отчётном году – в корреспонденции со счетами учёта расчётов;</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суммы кредиторской и депонентской задолженности, по которым истёк срок исковой давности – в корреспонденции со счетами учёта кредиторской задолженности (60, 62, 76 и др.);</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курсовые разницы – в корреспонденции со счетами учёта денежных средств, финансовых вложений, расчётов и др.;</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прочие доходы, признаваемые внереализационными.</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Прочие расходы в учёте отражаются по дебету субсчёта 91/2 «Прочие расходы». При этом в составе операционных расходов фиксируются:</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расходы, связанные с предоставлением за плату во временное пользование активов организации – в корреспонденции со счетами учёта затрат, активов;</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расходы, связанные с участием в уставных капиталах в других организаций;</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расходы, связанные с продажей, выбытием и прочим списанием основных средств и иных активов, отличных от денежных средств (кроме иностранной валюты), продукции, товаров;</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проценты, уплачиваемые организацией за предоставление ей в пользование денежных средств (кредитов, займов) – в корреспонденции со счетами учёта расчётов или денежных средств;</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расходы, связанные с оплатой услуг, оказываемых кредитными организациями – в корреспонденции со счетами учёта расчётов;</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отчисления в оценочные резервы, создаваемые в соответствии с правилами бухгалтерского учёта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Также на субсчёте 91/2</w:t>
      </w:r>
      <w:r w:rsidR="00E33FBD" w:rsidRPr="00991198">
        <w:rPr>
          <w:sz w:val="28"/>
          <w:szCs w:val="28"/>
        </w:rPr>
        <w:t xml:space="preserve"> </w:t>
      </w:r>
      <w:r w:rsidRPr="00991198">
        <w:rPr>
          <w:sz w:val="28"/>
          <w:szCs w:val="28"/>
        </w:rPr>
        <w:t>отражаются внереализационные расходы:</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штрафы, пени, неустойки за нарушение условий договора – в корреспонденции со счетами учёта расчётов или денежных средств;</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возмещение причинённых организацией убытков – в корреспонденции со счетами учёта расчётов;</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убытки прошлых лет, признанные в отчётном году – в корреспонденции со счетами учёта расчётов, начислений амортизации и др.;</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суммы дебиторской задолженности, по которой истёк срок исковой давности, отчисления в резервы по сомнительным долгам – в корреспонденции со счетами учёта этих резервов;</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курсовые разницы; – в корреспонденции со счетами учёта денежных средств, финансовых вложений, расчётов и др.;</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прочие внереализационные расходы.</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Таким образом, по кредиту субсчёта 91/1 «Прочие доходы» накопительно в течение года отражаются операционные и внереализационные доходы, а по дебету субсчёта 91/2 «Прочие расходы» - операционные и внереализационные расходы. Ежемесячно сопоставлением кредитового оборота субсчёта 91/1 и дебетового оборота субсчёта 91/2 определяется сальдо прочих доходов и расходов за отчётный месяц, которое заключительными оборотами списывается с субсчёта 91/9 «Сальдо прочих доходов и расходов» на счёт 99 «Прибыли и убытки». Таким образом, синтетический счёт 91 сальдо на отчётную дату не имеет.</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xml:space="preserve">По окончании отчётного года все субсчета, открытые к счёту 91 «Прочие доходы и расходы» (кроме субсчёта 91/9), закрываются внутренними записями на субсчёт 91/9 «Сальдо прочих доходов и расходов». </w:t>
      </w:r>
    </w:p>
    <w:p w:rsidR="00FB359B" w:rsidRPr="00991198" w:rsidRDefault="00FB359B" w:rsidP="00E33FBD">
      <w:pPr>
        <w:spacing w:line="360" w:lineRule="auto"/>
        <w:ind w:firstLine="709"/>
        <w:jc w:val="both"/>
        <w:rPr>
          <w:b/>
          <w:sz w:val="28"/>
          <w:szCs w:val="28"/>
        </w:rPr>
      </w:pPr>
    </w:p>
    <w:p w:rsidR="009E319C" w:rsidRPr="00991198" w:rsidRDefault="009E319C" w:rsidP="00E33FBD">
      <w:pPr>
        <w:spacing w:line="360" w:lineRule="auto"/>
        <w:ind w:firstLine="709"/>
        <w:jc w:val="both"/>
        <w:rPr>
          <w:b/>
          <w:sz w:val="28"/>
          <w:szCs w:val="28"/>
        </w:rPr>
      </w:pPr>
      <w:r w:rsidRPr="00991198">
        <w:rPr>
          <w:b/>
          <w:sz w:val="28"/>
          <w:szCs w:val="28"/>
        </w:rPr>
        <w:t>1.7 Автоматизация составления формы № 2 «Отчёт о прибылях и убытках»</w:t>
      </w:r>
    </w:p>
    <w:p w:rsidR="00FB359B" w:rsidRPr="00991198" w:rsidRDefault="00FB359B" w:rsidP="00E33FBD">
      <w:pPr>
        <w:tabs>
          <w:tab w:val="left" w:pos="0"/>
        </w:tabs>
        <w:spacing w:line="360" w:lineRule="auto"/>
        <w:ind w:firstLine="709"/>
        <w:jc w:val="both"/>
        <w:rPr>
          <w:sz w:val="28"/>
          <w:szCs w:val="28"/>
        </w:rPr>
      </w:pPr>
    </w:p>
    <w:p w:rsidR="009E319C" w:rsidRPr="00991198" w:rsidRDefault="009E319C" w:rsidP="00E33FBD">
      <w:pPr>
        <w:tabs>
          <w:tab w:val="left" w:pos="0"/>
        </w:tabs>
        <w:spacing w:line="360" w:lineRule="auto"/>
        <w:ind w:firstLine="709"/>
        <w:jc w:val="both"/>
        <w:rPr>
          <w:sz w:val="28"/>
          <w:szCs w:val="28"/>
        </w:rPr>
      </w:pPr>
      <w:r w:rsidRPr="00991198">
        <w:rPr>
          <w:sz w:val="28"/>
          <w:szCs w:val="28"/>
        </w:rPr>
        <w:t xml:space="preserve">Известно, что 50% своего рабочего времени бухгалтер затрачивает на расчет, оформление и заполнение бухгалтерских документов. При этом эта работа требует большого внимания, усидчивости и значительных умственных усилий. Одним из перспективных направлений развития бухгалтерии является использование компьютерной техники, как одной из форм ведения бухгалтерского учета на предприятиях. С каждым днем все большее число компьютеров становится необходимым атрибутом на рабочем месте рядового бухгалтера. Применение компьютеров позволяет снижать трудоемкость работы бухгалтера, контролировать правильность операций, упрощает учет, расчеты и анализ бухгалтерских документов, ускоряет обработку информации, снижает расходы на оплату труда, уменьшает объем документооборота, позволяет использовать технические носители первичной информации, упрощает расчеты между предприятиями, обеспечивает оперативность и длительность хранения полученной информации. </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Основой работы на компьютере является программное компьютерное обеспечение для бухгалтерии. Наиболее известны такие пакеты бухгалтерских программ как: «1С: Бухгалтерия», «Финансы без проблем», «Парус», «</w:t>
      </w:r>
      <w:r w:rsidRPr="00991198">
        <w:rPr>
          <w:sz w:val="28"/>
          <w:szCs w:val="28"/>
          <w:lang w:val="en-US"/>
        </w:rPr>
        <w:t>Best</w:t>
      </w:r>
      <w:r w:rsidRPr="00991198">
        <w:rPr>
          <w:sz w:val="28"/>
          <w:szCs w:val="28"/>
        </w:rPr>
        <w:t>», каждая из которых имеет множество версий, с различной специализацией.</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При составлении финансовой отчётности на компьютере используется почти все существующие базы данных бухгалтерских программ, так как осуществляется обобщение информации на всех аналитических и синтетических счетах, с дальнейшей группировкой данных по одному или ряду счетов, для формирования данных для составления отчетности. Счета служат средством экономической группировки хозяйственных средств и их источников, позволяя получить в удобном виде информацию, необходимую для управления предприятием. После обобщения счетов, в соответствии с требованиями, предъявляемыми составлению финансовой отчётности, осуществляется этап заполнения бухгалтерского баланса, отчёта о прибылях и убытках и другой отчётности, который является завершающим этапом учетного процесса и выполняется систематически, по окончанию отчетного периода.</w:t>
      </w:r>
    </w:p>
    <w:p w:rsidR="00FB359B" w:rsidRPr="00991198" w:rsidRDefault="00FB359B" w:rsidP="00E33FBD">
      <w:pPr>
        <w:spacing w:line="360" w:lineRule="auto"/>
        <w:ind w:firstLine="709"/>
        <w:jc w:val="both"/>
        <w:rPr>
          <w:b/>
          <w:sz w:val="28"/>
          <w:szCs w:val="28"/>
        </w:rPr>
      </w:pPr>
    </w:p>
    <w:p w:rsidR="009E319C" w:rsidRPr="00991198" w:rsidRDefault="009E319C" w:rsidP="00E33FBD">
      <w:pPr>
        <w:spacing w:line="360" w:lineRule="auto"/>
        <w:ind w:firstLine="709"/>
        <w:jc w:val="both"/>
        <w:rPr>
          <w:b/>
          <w:sz w:val="28"/>
          <w:szCs w:val="28"/>
        </w:rPr>
      </w:pPr>
      <w:r w:rsidRPr="00991198">
        <w:rPr>
          <w:b/>
          <w:sz w:val="28"/>
          <w:szCs w:val="28"/>
        </w:rPr>
        <w:t>1.8 Значение, задачи и информационное обеспечение анализа финансовых результатов</w:t>
      </w:r>
    </w:p>
    <w:p w:rsidR="00FB359B" w:rsidRPr="00991198" w:rsidRDefault="00FB359B" w:rsidP="00E33FBD">
      <w:pPr>
        <w:tabs>
          <w:tab w:val="left" w:pos="2985"/>
        </w:tabs>
        <w:spacing w:line="360" w:lineRule="auto"/>
        <w:ind w:firstLine="709"/>
        <w:jc w:val="both"/>
        <w:rPr>
          <w:sz w:val="28"/>
          <w:szCs w:val="28"/>
        </w:rPr>
      </w:pPr>
    </w:p>
    <w:p w:rsidR="009E319C" w:rsidRPr="00991198" w:rsidRDefault="009E319C" w:rsidP="00E33FBD">
      <w:pPr>
        <w:tabs>
          <w:tab w:val="left" w:pos="2985"/>
        </w:tabs>
        <w:spacing w:line="360" w:lineRule="auto"/>
        <w:ind w:firstLine="709"/>
        <w:jc w:val="both"/>
        <w:rPr>
          <w:sz w:val="28"/>
          <w:szCs w:val="28"/>
        </w:rPr>
      </w:pPr>
      <w:r w:rsidRPr="00991198">
        <w:rPr>
          <w:sz w:val="28"/>
          <w:szCs w:val="28"/>
        </w:rPr>
        <w:t>Без анализа финансовых результатов невозможно определить, на каком уровне ведётся хозяйственно-финансовая деятельность организации и какой вклад она вносит в увеличение финансовых ресурсов, поступающих в распоряжение государства. От того получает ли организация прибыль или убыток зависят система материального стимулирования работников, размер их оплаты труда, уровень (степень) расширения производства.</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Задачами анализа финансовых результатов являются:</w:t>
      </w:r>
    </w:p>
    <w:p w:rsidR="009E319C" w:rsidRPr="00991198" w:rsidRDefault="009E319C" w:rsidP="00FB359B">
      <w:pPr>
        <w:numPr>
          <w:ilvl w:val="0"/>
          <w:numId w:val="4"/>
        </w:numPr>
        <w:tabs>
          <w:tab w:val="clear" w:pos="720"/>
          <w:tab w:val="num" w:pos="360"/>
          <w:tab w:val="left" w:pos="993"/>
          <w:tab w:val="left" w:pos="2985"/>
        </w:tabs>
        <w:spacing w:line="360" w:lineRule="auto"/>
        <w:ind w:left="0" w:firstLine="709"/>
        <w:jc w:val="both"/>
        <w:rPr>
          <w:sz w:val="28"/>
          <w:szCs w:val="28"/>
        </w:rPr>
      </w:pPr>
      <w:r w:rsidRPr="00991198">
        <w:rPr>
          <w:sz w:val="28"/>
          <w:szCs w:val="28"/>
        </w:rPr>
        <w:t>оценка степени выполнения плановых данных и динамики показателей в целом</w:t>
      </w:r>
    </w:p>
    <w:p w:rsidR="009E319C" w:rsidRPr="00991198" w:rsidRDefault="009E319C" w:rsidP="00FB359B">
      <w:pPr>
        <w:tabs>
          <w:tab w:val="left" w:pos="993"/>
          <w:tab w:val="left" w:pos="2985"/>
        </w:tabs>
        <w:spacing w:line="360" w:lineRule="auto"/>
        <w:ind w:firstLine="709"/>
        <w:jc w:val="both"/>
        <w:rPr>
          <w:sz w:val="28"/>
          <w:szCs w:val="28"/>
        </w:rPr>
      </w:pPr>
      <w:r w:rsidRPr="00991198">
        <w:rPr>
          <w:sz w:val="28"/>
          <w:szCs w:val="28"/>
        </w:rPr>
        <w:t>по организации, структурным подразделениям и сегментам деятельности;</w:t>
      </w:r>
    </w:p>
    <w:p w:rsidR="009E319C" w:rsidRPr="00991198" w:rsidRDefault="009E319C" w:rsidP="00FB359B">
      <w:pPr>
        <w:numPr>
          <w:ilvl w:val="0"/>
          <w:numId w:val="4"/>
        </w:numPr>
        <w:tabs>
          <w:tab w:val="clear" w:pos="720"/>
          <w:tab w:val="num" w:pos="360"/>
          <w:tab w:val="left" w:pos="993"/>
          <w:tab w:val="left" w:pos="2985"/>
        </w:tabs>
        <w:spacing w:line="360" w:lineRule="auto"/>
        <w:ind w:left="0" w:firstLine="709"/>
        <w:jc w:val="both"/>
        <w:rPr>
          <w:sz w:val="28"/>
          <w:szCs w:val="28"/>
        </w:rPr>
      </w:pPr>
      <w:r w:rsidRPr="00991198">
        <w:rPr>
          <w:sz w:val="28"/>
          <w:szCs w:val="28"/>
        </w:rPr>
        <w:t>выявление важнейших факторов, воздействующих на прибыль и рентабельность;</w:t>
      </w:r>
    </w:p>
    <w:p w:rsidR="009E319C" w:rsidRPr="00991198" w:rsidRDefault="009E319C" w:rsidP="00FB359B">
      <w:pPr>
        <w:numPr>
          <w:ilvl w:val="0"/>
          <w:numId w:val="4"/>
        </w:numPr>
        <w:tabs>
          <w:tab w:val="clear" w:pos="720"/>
          <w:tab w:val="num" w:pos="360"/>
          <w:tab w:val="left" w:pos="993"/>
          <w:tab w:val="left" w:pos="2985"/>
        </w:tabs>
        <w:spacing w:line="360" w:lineRule="auto"/>
        <w:ind w:left="0" w:firstLine="709"/>
        <w:jc w:val="both"/>
        <w:rPr>
          <w:sz w:val="28"/>
          <w:szCs w:val="28"/>
        </w:rPr>
      </w:pPr>
      <w:r w:rsidRPr="00991198">
        <w:rPr>
          <w:sz w:val="28"/>
          <w:szCs w:val="28"/>
        </w:rPr>
        <w:t>оценка эффективности использования прибыли;</w:t>
      </w:r>
    </w:p>
    <w:p w:rsidR="009E319C" w:rsidRPr="00991198" w:rsidRDefault="009E319C" w:rsidP="00FB359B">
      <w:pPr>
        <w:numPr>
          <w:ilvl w:val="0"/>
          <w:numId w:val="4"/>
        </w:numPr>
        <w:tabs>
          <w:tab w:val="clear" w:pos="720"/>
          <w:tab w:val="num" w:pos="360"/>
          <w:tab w:val="left" w:pos="993"/>
          <w:tab w:val="left" w:pos="2985"/>
        </w:tabs>
        <w:spacing w:line="360" w:lineRule="auto"/>
        <w:ind w:left="0" w:firstLine="709"/>
        <w:jc w:val="both"/>
        <w:rPr>
          <w:sz w:val="28"/>
          <w:szCs w:val="28"/>
        </w:rPr>
      </w:pPr>
      <w:r w:rsidRPr="00991198">
        <w:rPr>
          <w:sz w:val="28"/>
          <w:szCs w:val="28"/>
        </w:rPr>
        <w:t>раскрытие резервов, выявление которых повысит прибыль и рентабельность;</w:t>
      </w:r>
    </w:p>
    <w:p w:rsidR="009E319C" w:rsidRPr="00991198" w:rsidRDefault="009E319C" w:rsidP="00FB359B">
      <w:pPr>
        <w:numPr>
          <w:ilvl w:val="0"/>
          <w:numId w:val="4"/>
        </w:numPr>
        <w:tabs>
          <w:tab w:val="clear" w:pos="720"/>
          <w:tab w:val="num" w:pos="360"/>
          <w:tab w:val="left" w:pos="993"/>
          <w:tab w:val="left" w:pos="2985"/>
        </w:tabs>
        <w:spacing w:line="360" w:lineRule="auto"/>
        <w:ind w:left="0" w:firstLine="709"/>
        <w:jc w:val="both"/>
        <w:rPr>
          <w:sz w:val="28"/>
          <w:szCs w:val="28"/>
        </w:rPr>
      </w:pPr>
      <w:r w:rsidRPr="00991198">
        <w:rPr>
          <w:sz w:val="28"/>
          <w:szCs w:val="28"/>
        </w:rPr>
        <w:t>определение путей и возможностей роста прибыли и повышения рентабельности.</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Основными источниками анализа финансовых результатов являются данные бухгалтерского учёта и финансовой отчётности:</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бухгалтерский баланс (форма № 1), где отражаются активы (имущество), капитал собственный, заёмный, из которых можно определить соотношение собственного и заёмного капитала, структуру активов (оборотных и внеоборотных) и др.;</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отчёт о прибылях и убытках (форма № 2), в котором представляются данные о доходах, расходах и финансовых результатах в сумме нарастающим итогом с начала года до отчётной даты;</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отчёт об изменениях капитала (форма № 3) отражает данные о величине капитала, резервах предстоящих расходов и оценочных резервов на начало отчётного года, поступлении, использовании в отчётном году и остатках на конец отчётного года;</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отчёт о движении денежных средств (форма № 4) содержит сведения о потоках денежных средств (поступление, направление) с учётом остатка их на начало и конец отчётного периода в разрезе текущей, инвестиционной и финансовой деятельности.</w:t>
      </w:r>
    </w:p>
    <w:p w:rsidR="00FB359B" w:rsidRPr="00991198" w:rsidRDefault="00FB359B" w:rsidP="00E33FBD">
      <w:pPr>
        <w:spacing w:line="360" w:lineRule="auto"/>
        <w:ind w:firstLine="709"/>
        <w:jc w:val="both"/>
        <w:rPr>
          <w:b/>
          <w:sz w:val="28"/>
          <w:szCs w:val="28"/>
        </w:rPr>
      </w:pPr>
    </w:p>
    <w:p w:rsidR="009E319C" w:rsidRPr="00991198" w:rsidRDefault="009E319C" w:rsidP="00E33FBD">
      <w:pPr>
        <w:spacing w:line="360" w:lineRule="auto"/>
        <w:ind w:firstLine="709"/>
        <w:jc w:val="both"/>
        <w:rPr>
          <w:b/>
          <w:sz w:val="28"/>
          <w:szCs w:val="28"/>
        </w:rPr>
      </w:pPr>
      <w:r w:rsidRPr="00991198">
        <w:rPr>
          <w:b/>
          <w:sz w:val="28"/>
          <w:szCs w:val="28"/>
        </w:rPr>
        <w:t>1.9 Методика анализа прибыли и рентабельности</w:t>
      </w:r>
    </w:p>
    <w:p w:rsidR="00FB359B" w:rsidRPr="00991198" w:rsidRDefault="00FB359B" w:rsidP="00E33FBD">
      <w:pPr>
        <w:tabs>
          <w:tab w:val="left" w:pos="2985"/>
        </w:tabs>
        <w:spacing w:line="360" w:lineRule="auto"/>
        <w:ind w:firstLine="709"/>
        <w:jc w:val="both"/>
        <w:rPr>
          <w:sz w:val="28"/>
          <w:szCs w:val="28"/>
        </w:rPr>
      </w:pPr>
    </w:p>
    <w:p w:rsidR="009E319C" w:rsidRPr="00991198" w:rsidRDefault="009E319C" w:rsidP="00E33FBD">
      <w:pPr>
        <w:tabs>
          <w:tab w:val="left" w:pos="2985"/>
        </w:tabs>
        <w:spacing w:line="360" w:lineRule="auto"/>
        <w:ind w:firstLine="709"/>
        <w:jc w:val="both"/>
        <w:rPr>
          <w:sz w:val="28"/>
          <w:szCs w:val="28"/>
        </w:rPr>
      </w:pPr>
      <w:r w:rsidRPr="00991198">
        <w:rPr>
          <w:sz w:val="28"/>
          <w:szCs w:val="28"/>
        </w:rPr>
        <w:t>Финансовые результаты деятельности предприятия оцениваются с помощью абсолютных и относительных показателей. К абсолютным показателям относят валовая прибыль, прибыль (убыток) от реализации продукции (работ, услуг), прибыль (убыток) до налогообложения, чистая прибыль.</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xml:space="preserve">К числу относительных показателей принадлежат различные соотношения прибыли и затрат. Важное место среди них занимают показатели рентабельности. </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Чтобы прогнозировать размеры прибыли, управлять ею, необходим объективный системный анализ формирования, распределения и использования прибыли с целью выявить резервы её роста.</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Анализ прибыли и рентабельности проводят в целом по торговому предприятию, его подразделениям, видам деятельности. В процессе анализа изучают выполнение плана и динамику прибыли и рентабельности, измеряют влияние внутренних и внешних факторов, выявляют и мобилизуют резервы роста чистой прибыли и рентабельности. Для этого определяют абсолютное отклонение прибыли и рентабельности за отчётный период от планового (базового):</w:t>
      </w:r>
    </w:p>
    <w:p w:rsidR="00FB359B" w:rsidRPr="00991198" w:rsidRDefault="00FB359B" w:rsidP="00E33FBD">
      <w:pPr>
        <w:tabs>
          <w:tab w:val="left" w:pos="2985"/>
        </w:tabs>
        <w:spacing w:line="360" w:lineRule="auto"/>
        <w:ind w:firstLine="709"/>
        <w:jc w:val="both"/>
        <w:rPr>
          <w:i/>
          <w:sz w:val="28"/>
          <w:szCs w:val="28"/>
        </w:rPr>
      </w:pPr>
    </w:p>
    <w:p w:rsidR="009E319C" w:rsidRPr="00991198" w:rsidRDefault="009E319C" w:rsidP="00E33FBD">
      <w:pPr>
        <w:tabs>
          <w:tab w:val="left" w:pos="2985"/>
        </w:tabs>
        <w:spacing w:line="360" w:lineRule="auto"/>
        <w:ind w:firstLine="709"/>
        <w:jc w:val="both"/>
        <w:rPr>
          <w:sz w:val="28"/>
          <w:szCs w:val="28"/>
        </w:rPr>
      </w:pPr>
      <w:r w:rsidRPr="00991198">
        <w:rPr>
          <w:i/>
          <w:sz w:val="28"/>
          <w:szCs w:val="28"/>
        </w:rPr>
        <w:t>∆П</w:t>
      </w:r>
      <w:r w:rsidRPr="00991198">
        <w:rPr>
          <w:i/>
          <w:sz w:val="28"/>
          <w:szCs w:val="28"/>
          <w:vertAlign w:val="subscript"/>
        </w:rPr>
        <w:t>р</w:t>
      </w:r>
      <w:r w:rsidRPr="00991198">
        <w:rPr>
          <w:i/>
          <w:sz w:val="28"/>
          <w:szCs w:val="28"/>
        </w:rPr>
        <w:t xml:space="preserve"> = П</w:t>
      </w:r>
      <w:r w:rsidRPr="00991198">
        <w:rPr>
          <w:i/>
          <w:sz w:val="28"/>
          <w:szCs w:val="28"/>
          <w:vertAlign w:val="subscript"/>
        </w:rPr>
        <w:t>р</w:t>
      </w:r>
      <w:r w:rsidRPr="00991198">
        <w:rPr>
          <w:i/>
          <w:sz w:val="28"/>
          <w:szCs w:val="28"/>
        </w:rPr>
        <w:t>ф – П</w:t>
      </w:r>
      <w:r w:rsidRPr="00991198">
        <w:rPr>
          <w:i/>
          <w:sz w:val="28"/>
          <w:szCs w:val="28"/>
          <w:vertAlign w:val="subscript"/>
        </w:rPr>
        <w:t>р</w:t>
      </w:r>
      <w:r w:rsidRPr="00991198">
        <w:rPr>
          <w:i/>
          <w:sz w:val="28"/>
          <w:szCs w:val="28"/>
        </w:rPr>
        <w:t>пл</w:t>
      </w:r>
      <w:r w:rsidRPr="00991198">
        <w:rPr>
          <w:sz w:val="28"/>
          <w:szCs w:val="28"/>
        </w:rPr>
        <w:t xml:space="preserve"> </w:t>
      </w:r>
      <w:r w:rsidRPr="00991198">
        <w:rPr>
          <w:sz w:val="28"/>
          <w:szCs w:val="28"/>
        </w:rPr>
        <w:tab/>
      </w:r>
      <w:r w:rsidR="00611F7A">
        <w:rPr>
          <w:position w:val="-14"/>
          <w:sz w:val="28"/>
          <w:szCs w:val="28"/>
        </w:rPr>
        <w:pict>
          <v:shape id="_x0000_i1032" type="#_x0000_t75" style="width:95.25pt;height:18.75pt">
            <v:imagedata r:id="rId14" o:title=""/>
          </v:shape>
        </w:pict>
      </w:r>
    </w:p>
    <w:p w:rsidR="00FB359B" w:rsidRPr="00991198" w:rsidRDefault="00FB359B" w:rsidP="00E33FBD">
      <w:pPr>
        <w:tabs>
          <w:tab w:val="left" w:pos="2985"/>
        </w:tabs>
        <w:spacing w:line="360" w:lineRule="auto"/>
        <w:ind w:firstLine="709"/>
        <w:jc w:val="both"/>
        <w:rPr>
          <w:sz w:val="28"/>
          <w:szCs w:val="28"/>
        </w:rPr>
      </w:pPr>
    </w:p>
    <w:p w:rsidR="009E319C" w:rsidRPr="00991198" w:rsidRDefault="009E319C" w:rsidP="00E33FBD">
      <w:pPr>
        <w:tabs>
          <w:tab w:val="left" w:pos="2985"/>
        </w:tabs>
        <w:spacing w:line="360" w:lineRule="auto"/>
        <w:ind w:firstLine="709"/>
        <w:jc w:val="both"/>
        <w:rPr>
          <w:sz w:val="28"/>
          <w:szCs w:val="28"/>
        </w:rPr>
      </w:pPr>
      <w:r w:rsidRPr="00991198">
        <w:rPr>
          <w:sz w:val="28"/>
          <w:szCs w:val="28"/>
        </w:rPr>
        <w:t>Темп роста (снижения) прибыли и рентабельности:</w:t>
      </w:r>
    </w:p>
    <w:p w:rsidR="00FB359B" w:rsidRPr="00991198" w:rsidRDefault="00FB359B" w:rsidP="00E33FBD">
      <w:pPr>
        <w:tabs>
          <w:tab w:val="left" w:pos="2985"/>
        </w:tabs>
        <w:spacing w:line="360" w:lineRule="auto"/>
        <w:ind w:firstLine="709"/>
        <w:jc w:val="both"/>
        <w:rPr>
          <w:position w:val="-32"/>
          <w:sz w:val="28"/>
          <w:szCs w:val="28"/>
        </w:rPr>
      </w:pPr>
    </w:p>
    <w:p w:rsidR="009E319C" w:rsidRPr="00991198" w:rsidRDefault="00611F7A" w:rsidP="00E33FBD">
      <w:pPr>
        <w:tabs>
          <w:tab w:val="left" w:pos="2985"/>
        </w:tabs>
        <w:spacing w:line="360" w:lineRule="auto"/>
        <w:ind w:firstLine="709"/>
        <w:jc w:val="both"/>
        <w:rPr>
          <w:sz w:val="28"/>
          <w:szCs w:val="28"/>
        </w:rPr>
      </w:pPr>
      <w:r>
        <w:rPr>
          <w:position w:val="-32"/>
          <w:sz w:val="28"/>
          <w:szCs w:val="28"/>
        </w:rPr>
        <w:pict>
          <v:shape id="_x0000_i1033" type="#_x0000_t75" style="width:93pt;height:36.75pt">
            <v:imagedata r:id="rId15" o:title=""/>
          </v:shape>
        </w:pict>
      </w:r>
      <w:r w:rsidR="009E319C" w:rsidRPr="00991198">
        <w:rPr>
          <w:sz w:val="28"/>
          <w:szCs w:val="28"/>
        </w:rPr>
        <w:tab/>
      </w:r>
      <w:r>
        <w:rPr>
          <w:position w:val="-32"/>
          <w:sz w:val="28"/>
          <w:szCs w:val="28"/>
        </w:rPr>
        <w:pict>
          <v:shape id="_x0000_i1034" type="#_x0000_t75" style="width:93pt;height:36.75pt">
            <v:imagedata r:id="rId16" o:title=""/>
          </v:shape>
        </w:pict>
      </w:r>
    </w:p>
    <w:p w:rsidR="00FB359B" w:rsidRPr="00991198" w:rsidRDefault="00FB359B" w:rsidP="00E33FBD">
      <w:pPr>
        <w:tabs>
          <w:tab w:val="left" w:pos="2985"/>
        </w:tabs>
        <w:spacing w:line="360" w:lineRule="auto"/>
        <w:ind w:firstLine="709"/>
        <w:jc w:val="both"/>
        <w:rPr>
          <w:sz w:val="28"/>
          <w:szCs w:val="28"/>
        </w:rPr>
      </w:pPr>
    </w:p>
    <w:p w:rsidR="009E319C" w:rsidRPr="00991198" w:rsidRDefault="009E319C" w:rsidP="00E33FBD">
      <w:pPr>
        <w:tabs>
          <w:tab w:val="left" w:pos="2985"/>
        </w:tabs>
        <w:spacing w:line="360" w:lineRule="auto"/>
        <w:ind w:firstLine="709"/>
        <w:jc w:val="both"/>
        <w:rPr>
          <w:sz w:val="28"/>
          <w:szCs w:val="28"/>
        </w:rPr>
      </w:pPr>
      <w:r w:rsidRPr="00991198">
        <w:rPr>
          <w:sz w:val="28"/>
          <w:szCs w:val="28"/>
        </w:rPr>
        <w:t>Темп прироста прибыли и рентабельности:</w:t>
      </w:r>
    </w:p>
    <w:p w:rsidR="00FB359B" w:rsidRPr="00991198" w:rsidRDefault="00FB359B" w:rsidP="00E33FBD">
      <w:pPr>
        <w:tabs>
          <w:tab w:val="left" w:pos="2985"/>
        </w:tabs>
        <w:spacing w:line="360" w:lineRule="auto"/>
        <w:ind w:firstLine="709"/>
        <w:jc w:val="both"/>
        <w:rPr>
          <w:i/>
          <w:sz w:val="28"/>
          <w:szCs w:val="28"/>
        </w:rPr>
      </w:pPr>
    </w:p>
    <w:p w:rsidR="009E319C" w:rsidRPr="00991198" w:rsidRDefault="009E319C" w:rsidP="00E33FBD">
      <w:pPr>
        <w:tabs>
          <w:tab w:val="left" w:pos="2985"/>
        </w:tabs>
        <w:spacing w:line="360" w:lineRule="auto"/>
        <w:ind w:firstLine="709"/>
        <w:jc w:val="both"/>
        <w:rPr>
          <w:sz w:val="28"/>
          <w:szCs w:val="28"/>
        </w:rPr>
      </w:pPr>
      <w:r w:rsidRPr="00991198">
        <w:rPr>
          <w:i/>
          <w:sz w:val="28"/>
          <w:szCs w:val="28"/>
        </w:rPr>
        <w:t>Т</w:t>
      </w:r>
      <w:r w:rsidRPr="00991198">
        <w:rPr>
          <w:i/>
          <w:sz w:val="28"/>
          <w:szCs w:val="28"/>
          <w:vertAlign w:val="subscript"/>
        </w:rPr>
        <w:t xml:space="preserve">пр </w:t>
      </w:r>
      <w:r w:rsidRPr="00991198">
        <w:rPr>
          <w:sz w:val="28"/>
          <w:szCs w:val="28"/>
        </w:rPr>
        <w:t xml:space="preserve">= </w:t>
      </w:r>
      <w:r w:rsidR="00611F7A">
        <w:rPr>
          <w:position w:val="-32"/>
          <w:sz w:val="28"/>
          <w:szCs w:val="28"/>
        </w:rPr>
        <w:pict>
          <v:shape id="_x0000_i1035" type="#_x0000_t75" style="width:69pt;height:36.75pt">
            <v:imagedata r:id="rId17" o:title=""/>
          </v:shape>
        </w:pict>
      </w:r>
      <w:r w:rsidRPr="00991198">
        <w:rPr>
          <w:sz w:val="28"/>
          <w:szCs w:val="28"/>
        </w:rPr>
        <w:tab/>
      </w:r>
      <w:r w:rsidR="00611F7A">
        <w:rPr>
          <w:position w:val="-32"/>
          <w:sz w:val="28"/>
          <w:szCs w:val="28"/>
        </w:rPr>
        <w:pict>
          <v:shape id="_x0000_i1036" type="#_x0000_t75" style="width:96pt;height:36.75pt">
            <v:imagedata r:id="rId18" o:title=""/>
          </v:shape>
        </w:pict>
      </w:r>
    </w:p>
    <w:p w:rsidR="00FB359B" w:rsidRPr="00991198" w:rsidRDefault="00FB359B" w:rsidP="00E33FBD">
      <w:pPr>
        <w:tabs>
          <w:tab w:val="left" w:pos="2985"/>
        </w:tabs>
        <w:spacing w:line="360" w:lineRule="auto"/>
        <w:ind w:firstLine="709"/>
        <w:jc w:val="both"/>
        <w:rPr>
          <w:sz w:val="28"/>
          <w:szCs w:val="28"/>
        </w:rPr>
      </w:pPr>
    </w:p>
    <w:p w:rsidR="009E319C" w:rsidRPr="00991198" w:rsidRDefault="009E319C" w:rsidP="00E33FBD">
      <w:pPr>
        <w:tabs>
          <w:tab w:val="left" w:pos="2985"/>
        </w:tabs>
        <w:spacing w:line="360" w:lineRule="auto"/>
        <w:ind w:firstLine="709"/>
        <w:jc w:val="both"/>
        <w:rPr>
          <w:sz w:val="28"/>
          <w:szCs w:val="28"/>
        </w:rPr>
      </w:pPr>
      <w:r w:rsidRPr="00991198">
        <w:rPr>
          <w:sz w:val="28"/>
          <w:szCs w:val="28"/>
        </w:rPr>
        <w:t>Затем проводится факторный анализ прибыли с учётом её формирования.</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Прибыль от продаж в целом по организации зависит от объёма продаж товаров, её структуры, себестоимости и уровня среднереализационных цен.</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Увеличение объёма продаж рентабельной продукции приводит к пропорциональному увеличению прибыли. Если же продукция является убыточной, то при увеличении объёма продаж происходит уменьшение суммы прибыли.</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Себестоимость продукции и прибыль находятся в обратно пропорциональной зависимости.</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На прибыль от продаж влияет изменение объёма розничного товарооборота, среднего уровня валового дохода, уровня налогов, взимаемых за счёт реализованных торговых надбавок,</w:t>
      </w:r>
      <w:r w:rsidR="00E33FBD" w:rsidRPr="00991198">
        <w:rPr>
          <w:sz w:val="28"/>
          <w:szCs w:val="28"/>
        </w:rPr>
        <w:t xml:space="preserve"> </w:t>
      </w:r>
      <w:r w:rsidRPr="00991198">
        <w:rPr>
          <w:sz w:val="28"/>
          <w:szCs w:val="28"/>
        </w:rPr>
        <w:t>среднего уровня издержек обращения, производительности труда, фондоотдачи. Влияние этих факторов на прибыль определяется приёмом абсолютных разниц.</w:t>
      </w:r>
    </w:p>
    <w:p w:rsidR="009E319C" w:rsidRPr="00991198" w:rsidRDefault="009E319C" w:rsidP="00E33FBD">
      <w:pPr>
        <w:numPr>
          <w:ilvl w:val="0"/>
          <w:numId w:val="18"/>
        </w:numPr>
        <w:tabs>
          <w:tab w:val="left" w:pos="2985"/>
        </w:tabs>
        <w:spacing w:line="360" w:lineRule="auto"/>
        <w:ind w:firstLine="709"/>
        <w:jc w:val="both"/>
        <w:rPr>
          <w:sz w:val="28"/>
          <w:szCs w:val="28"/>
        </w:rPr>
      </w:pPr>
      <w:r w:rsidRPr="00991198">
        <w:rPr>
          <w:sz w:val="28"/>
          <w:szCs w:val="28"/>
        </w:rPr>
        <w:t>Влияние изменения объёма товарооборота на прибыль от продаж:</w:t>
      </w:r>
    </w:p>
    <w:p w:rsidR="009E319C" w:rsidRPr="00991198" w:rsidRDefault="00611F7A" w:rsidP="003E7985">
      <w:pPr>
        <w:tabs>
          <w:tab w:val="left" w:pos="2985"/>
        </w:tabs>
        <w:spacing w:line="360" w:lineRule="auto"/>
        <w:ind w:left="709" w:firstLine="709"/>
        <w:jc w:val="both"/>
        <w:rPr>
          <w:sz w:val="28"/>
          <w:szCs w:val="28"/>
        </w:rPr>
      </w:pPr>
      <w:r>
        <w:pict>
          <v:shape id="_x0000_i1037" type="#_x0000_t75" style="width:105.75pt;height:33pt">
            <v:imagedata r:id="rId19" o:title="" chromakey="white"/>
          </v:shape>
        </w:pict>
      </w:r>
    </w:p>
    <w:p w:rsidR="003E7985" w:rsidRPr="00991198" w:rsidRDefault="003E7985" w:rsidP="003E7985">
      <w:pPr>
        <w:tabs>
          <w:tab w:val="left" w:pos="2985"/>
        </w:tabs>
        <w:spacing w:line="360" w:lineRule="auto"/>
        <w:ind w:firstLine="709"/>
        <w:jc w:val="both"/>
        <w:rPr>
          <w:sz w:val="28"/>
          <w:szCs w:val="28"/>
        </w:rPr>
      </w:pPr>
    </w:p>
    <w:p w:rsidR="009E319C" w:rsidRPr="00991198" w:rsidRDefault="009E319C" w:rsidP="003E7985">
      <w:pPr>
        <w:tabs>
          <w:tab w:val="left" w:pos="2985"/>
        </w:tabs>
        <w:spacing w:line="360" w:lineRule="auto"/>
        <w:ind w:firstLine="709"/>
        <w:jc w:val="both"/>
        <w:rPr>
          <w:sz w:val="28"/>
          <w:szCs w:val="28"/>
        </w:rPr>
      </w:pPr>
      <w:r w:rsidRPr="00991198">
        <w:rPr>
          <w:sz w:val="28"/>
          <w:szCs w:val="28"/>
        </w:rPr>
        <w:t xml:space="preserve">где </w:t>
      </w:r>
      <w:r w:rsidRPr="00991198">
        <w:rPr>
          <w:i/>
          <w:sz w:val="28"/>
          <w:szCs w:val="28"/>
        </w:rPr>
        <w:t>∆П</w:t>
      </w:r>
      <w:r w:rsidRPr="00991198">
        <w:rPr>
          <w:i/>
          <w:sz w:val="28"/>
          <w:szCs w:val="28"/>
          <w:vertAlign w:val="subscript"/>
        </w:rPr>
        <w:t>р</w:t>
      </w:r>
      <w:r w:rsidRPr="00991198">
        <w:rPr>
          <w:sz w:val="28"/>
          <w:szCs w:val="28"/>
        </w:rPr>
        <w:t xml:space="preserve"> – рост (снижение) прибыли;</w:t>
      </w:r>
    </w:p>
    <w:p w:rsidR="009E319C" w:rsidRPr="00991198" w:rsidRDefault="009E319C" w:rsidP="003E7985">
      <w:pPr>
        <w:tabs>
          <w:tab w:val="left" w:pos="795"/>
        </w:tabs>
        <w:spacing w:line="360" w:lineRule="auto"/>
        <w:ind w:firstLine="709"/>
        <w:jc w:val="both"/>
        <w:rPr>
          <w:sz w:val="28"/>
          <w:szCs w:val="28"/>
        </w:rPr>
      </w:pPr>
      <w:r w:rsidRPr="00991198">
        <w:rPr>
          <w:i/>
          <w:sz w:val="28"/>
          <w:szCs w:val="28"/>
        </w:rPr>
        <w:t>∆</w:t>
      </w:r>
      <w:r w:rsidRPr="00991198">
        <w:rPr>
          <w:i/>
          <w:sz w:val="28"/>
          <w:szCs w:val="28"/>
          <w:lang w:val="en-US"/>
        </w:rPr>
        <w:t>N</w:t>
      </w:r>
      <w:r w:rsidRPr="00991198">
        <w:rPr>
          <w:i/>
          <w:sz w:val="28"/>
          <w:szCs w:val="28"/>
          <w:vertAlign w:val="superscript"/>
          <w:lang w:val="en-US"/>
        </w:rPr>
        <w:t>p</w:t>
      </w:r>
      <w:r w:rsidRPr="00991198">
        <w:rPr>
          <w:sz w:val="28"/>
          <w:szCs w:val="28"/>
        </w:rPr>
        <w:t xml:space="preserve"> – рост (снижение) товарооборота;</w:t>
      </w:r>
    </w:p>
    <w:p w:rsidR="009E319C" w:rsidRPr="00991198" w:rsidRDefault="009E319C" w:rsidP="003E7985">
      <w:pPr>
        <w:tabs>
          <w:tab w:val="left" w:pos="795"/>
        </w:tabs>
        <w:spacing w:line="360" w:lineRule="auto"/>
        <w:ind w:firstLine="709"/>
        <w:jc w:val="both"/>
        <w:rPr>
          <w:sz w:val="28"/>
          <w:szCs w:val="28"/>
        </w:rPr>
      </w:pPr>
      <w:r w:rsidRPr="00991198">
        <w:rPr>
          <w:i/>
          <w:sz w:val="28"/>
          <w:szCs w:val="28"/>
        </w:rPr>
        <w:t>∆Р</w:t>
      </w:r>
      <w:r w:rsidRPr="00991198">
        <w:rPr>
          <w:i/>
          <w:sz w:val="28"/>
          <w:szCs w:val="28"/>
          <w:vertAlign w:val="subscript"/>
        </w:rPr>
        <w:t>пл</w:t>
      </w:r>
      <w:r w:rsidRPr="00991198">
        <w:rPr>
          <w:sz w:val="28"/>
          <w:szCs w:val="28"/>
        </w:rPr>
        <w:t xml:space="preserve"> – плановая рентабельность</w:t>
      </w:r>
    </w:p>
    <w:p w:rsidR="003E7985" w:rsidRPr="00991198" w:rsidRDefault="003E7985" w:rsidP="003E7985">
      <w:pPr>
        <w:tabs>
          <w:tab w:val="left" w:pos="795"/>
        </w:tabs>
        <w:spacing w:line="360" w:lineRule="auto"/>
        <w:ind w:firstLine="709"/>
        <w:jc w:val="both"/>
        <w:rPr>
          <w:i/>
          <w:sz w:val="28"/>
          <w:szCs w:val="28"/>
        </w:rPr>
      </w:pPr>
    </w:p>
    <w:p w:rsidR="009E319C" w:rsidRPr="00991198" w:rsidRDefault="009E319C" w:rsidP="003E7985">
      <w:pPr>
        <w:tabs>
          <w:tab w:val="left" w:pos="795"/>
        </w:tabs>
        <w:spacing w:line="360" w:lineRule="auto"/>
        <w:ind w:firstLine="709"/>
        <w:jc w:val="both"/>
        <w:rPr>
          <w:sz w:val="28"/>
          <w:szCs w:val="28"/>
        </w:rPr>
      </w:pPr>
      <w:r w:rsidRPr="00991198">
        <w:rPr>
          <w:i/>
          <w:sz w:val="28"/>
          <w:szCs w:val="28"/>
        </w:rPr>
        <w:t>Р</w:t>
      </w:r>
      <w:r w:rsidRPr="00991198">
        <w:rPr>
          <w:i/>
          <w:sz w:val="28"/>
          <w:szCs w:val="28"/>
          <w:vertAlign w:val="subscript"/>
        </w:rPr>
        <w:t>пл</w:t>
      </w:r>
      <w:r w:rsidRPr="00991198">
        <w:rPr>
          <w:i/>
          <w:sz w:val="28"/>
          <w:szCs w:val="28"/>
        </w:rPr>
        <w:t>=</w:t>
      </w:r>
      <w:r w:rsidR="00611F7A">
        <w:pict>
          <v:shape id="_x0000_i1038" type="#_x0000_t75" style="width:72.75pt;height:27.75pt">
            <v:imagedata r:id="rId20" o:title="" chromakey="white"/>
          </v:shape>
        </w:pict>
      </w:r>
      <w:r w:rsidRPr="00991198">
        <w:rPr>
          <w:sz w:val="28"/>
          <w:szCs w:val="28"/>
        </w:rPr>
        <w:t>,</w:t>
      </w:r>
    </w:p>
    <w:p w:rsidR="003E7985" w:rsidRPr="00991198" w:rsidRDefault="003E7985" w:rsidP="003E7985">
      <w:pPr>
        <w:tabs>
          <w:tab w:val="left" w:pos="795"/>
        </w:tabs>
        <w:spacing w:line="360" w:lineRule="auto"/>
        <w:ind w:firstLine="709"/>
        <w:jc w:val="both"/>
        <w:rPr>
          <w:sz w:val="28"/>
          <w:szCs w:val="28"/>
        </w:rPr>
      </w:pPr>
    </w:p>
    <w:p w:rsidR="009E319C" w:rsidRPr="00991198" w:rsidRDefault="009E319C" w:rsidP="003E7985">
      <w:pPr>
        <w:tabs>
          <w:tab w:val="left" w:pos="795"/>
        </w:tabs>
        <w:spacing w:line="360" w:lineRule="auto"/>
        <w:ind w:firstLine="709"/>
        <w:jc w:val="both"/>
        <w:rPr>
          <w:sz w:val="28"/>
          <w:szCs w:val="28"/>
        </w:rPr>
      </w:pPr>
      <w:r w:rsidRPr="00991198">
        <w:rPr>
          <w:sz w:val="28"/>
          <w:szCs w:val="28"/>
        </w:rPr>
        <w:t xml:space="preserve">где </w:t>
      </w:r>
      <w:r w:rsidRPr="00991198">
        <w:rPr>
          <w:i/>
          <w:sz w:val="28"/>
          <w:szCs w:val="28"/>
        </w:rPr>
        <w:t>П</w:t>
      </w:r>
      <w:r w:rsidRPr="00991198">
        <w:rPr>
          <w:i/>
          <w:sz w:val="28"/>
          <w:szCs w:val="28"/>
          <w:vertAlign w:val="subscript"/>
        </w:rPr>
        <w:t>р,пл</w:t>
      </w:r>
      <w:r w:rsidRPr="00991198">
        <w:rPr>
          <w:sz w:val="28"/>
          <w:szCs w:val="28"/>
        </w:rPr>
        <w:t xml:space="preserve"> – плановая прибыль;</w:t>
      </w:r>
    </w:p>
    <w:p w:rsidR="009E319C" w:rsidRPr="00991198" w:rsidRDefault="009E319C" w:rsidP="003E7985">
      <w:pPr>
        <w:tabs>
          <w:tab w:val="left" w:pos="795"/>
        </w:tabs>
        <w:spacing w:line="360" w:lineRule="auto"/>
        <w:ind w:firstLine="709"/>
        <w:jc w:val="both"/>
        <w:rPr>
          <w:sz w:val="28"/>
          <w:szCs w:val="28"/>
        </w:rPr>
      </w:pPr>
      <w:r w:rsidRPr="00991198">
        <w:rPr>
          <w:i/>
          <w:sz w:val="28"/>
          <w:szCs w:val="28"/>
          <w:lang w:val="en-US"/>
        </w:rPr>
        <w:t>N</w:t>
      </w:r>
      <w:r w:rsidRPr="00991198">
        <w:rPr>
          <w:i/>
          <w:sz w:val="28"/>
          <w:szCs w:val="28"/>
          <w:vertAlign w:val="superscript"/>
          <w:lang w:val="en-US"/>
        </w:rPr>
        <w:t>p</w:t>
      </w:r>
      <w:r w:rsidRPr="00991198">
        <w:rPr>
          <w:i/>
          <w:sz w:val="28"/>
          <w:szCs w:val="28"/>
          <w:vertAlign w:val="subscript"/>
        </w:rPr>
        <w:t>пл</w:t>
      </w:r>
      <w:r w:rsidRPr="00991198">
        <w:rPr>
          <w:sz w:val="28"/>
          <w:szCs w:val="28"/>
        </w:rPr>
        <w:t xml:space="preserve"> – плановый товарооборот.</w:t>
      </w:r>
    </w:p>
    <w:p w:rsidR="009E319C" w:rsidRPr="00991198" w:rsidRDefault="009E319C" w:rsidP="003E7985">
      <w:pPr>
        <w:numPr>
          <w:ilvl w:val="0"/>
          <w:numId w:val="18"/>
        </w:numPr>
        <w:tabs>
          <w:tab w:val="left" w:pos="795"/>
        </w:tabs>
        <w:spacing w:line="360" w:lineRule="auto"/>
        <w:ind w:left="0" w:firstLine="709"/>
        <w:jc w:val="both"/>
        <w:rPr>
          <w:sz w:val="28"/>
          <w:szCs w:val="28"/>
        </w:rPr>
      </w:pPr>
      <w:r w:rsidRPr="00991198">
        <w:rPr>
          <w:sz w:val="28"/>
          <w:szCs w:val="28"/>
        </w:rPr>
        <w:t>Влияние изменения уровня валового дохода:</w:t>
      </w:r>
    </w:p>
    <w:p w:rsidR="003E7985" w:rsidRPr="00991198" w:rsidRDefault="003E7985" w:rsidP="003E7985">
      <w:pPr>
        <w:tabs>
          <w:tab w:val="left" w:pos="2985"/>
        </w:tabs>
        <w:spacing w:line="360" w:lineRule="auto"/>
        <w:ind w:firstLine="709"/>
        <w:jc w:val="both"/>
        <w:rPr>
          <w:i/>
          <w:sz w:val="28"/>
          <w:szCs w:val="28"/>
        </w:rPr>
      </w:pPr>
    </w:p>
    <w:p w:rsidR="009E319C" w:rsidRPr="00991198" w:rsidRDefault="009E319C" w:rsidP="003E7985">
      <w:pPr>
        <w:tabs>
          <w:tab w:val="left" w:pos="2985"/>
        </w:tabs>
        <w:spacing w:line="360" w:lineRule="auto"/>
        <w:ind w:firstLine="709"/>
        <w:jc w:val="both"/>
        <w:rPr>
          <w:i/>
          <w:sz w:val="28"/>
          <w:szCs w:val="28"/>
        </w:rPr>
      </w:pPr>
      <w:r w:rsidRPr="00991198">
        <w:rPr>
          <w:i/>
          <w:sz w:val="28"/>
          <w:szCs w:val="28"/>
        </w:rPr>
        <w:t>∆П</w:t>
      </w:r>
      <w:r w:rsidRPr="00991198">
        <w:rPr>
          <w:i/>
          <w:sz w:val="28"/>
          <w:szCs w:val="28"/>
          <w:vertAlign w:val="subscript"/>
        </w:rPr>
        <w:t>р</w:t>
      </w:r>
      <w:r w:rsidRPr="00991198">
        <w:rPr>
          <w:i/>
          <w:sz w:val="28"/>
          <w:szCs w:val="28"/>
        </w:rPr>
        <w:t xml:space="preserve">= </w:t>
      </w:r>
      <w:r w:rsidR="00611F7A">
        <w:pict>
          <v:shape id="_x0000_i1039" type="#_x0000_t75" style="width:39.75pt;height:29.25pt">
            <v:imagedata r:id="rId21" o:title="" chromakey="white"/>
          </v:shape>
        </w:pict>
      </w:r>
    </w:p>
    <w:p w:rsidR="003E7985" w:rsidRPr="00991198" w:rsidRDefault="003E7985" w:rsidP="003E7985">
      <w:pPr>
        <w:tabs>
          <w:tab w:val="left" w:pos="2985"/>
        </w:tabs>
        <w:spacing w:line="360" w:lineRule="auto"/>
        <w:ind w:firstLine="709"/>
        <w:jc w:val="both"/>
        <w:rPr>
          <w:sz w:val="28"/>
          <w:szCs w:val="28"/>
        </w:rPr>
      </w:pPr>
    </w:p>
    <w:p w:rsidR="009E319C" w:rsidRPr="00991198" w:rsidRDefault="009E319C" w:rsidP="003E7985">
      <w:pPr>
        <w:tabs>
          <w:tab w:val="left" w:pos="2985"/>
        </w:tabs>
        <w:spacing w:line="360" w:lineRule="auto"/>
        <w:ind w:firstLine="709"/>
        <w:jc w:val="both"/>
        <w:rPr>
          <w:sz w:val="28"/>
          <w:szCs w:val="28"/>
        </w:rPr>
      </w:pPr>
      <w:r w:rsidRPr="00991198">
        <w:rPr>
          <w:sz w:val="28"/>
          <w:szCs w:val="28"/>
        </w:rPr>
        <w:t xml:space="preserve">где </w:t>
      </w:r>
      <w:r w:rsidRPr="00991198">
        <w:rPr>
          <w:i/>
          <w:sz w:val="28"/>
          <w:szCs w:val="28"/>
          <w:lang w:val="en-US"/>
        </w:rPr>
        <w:t>N</w:t>
      </w:r>
      <w:r w:rsidRPr="00991198">
        <w:rPr>
          <w:i/>
          <w:sz w:val="28"/>
          <w:szCs w:val="28"/>
          <w:vertAlign w:val="superscript"/>
          <w:lang w:val="en-US"/>
        </w:rPr>
        <w:t>p</w:t>
      </w:r>
      <w:r w:rsidRPr="00991198">
        <w:rPr>
          <w:i/>
          <w:sz w:val="28"/>
          <w:szCs w:val="28"/>
          <w:vertAlign w:val="subscript"/>
        </w:rPr>
        <w:t>ф</w:t>
      </w:r>
      <w:r w:rsidRPr="00991198">
        <w:rPr>
          <w:sz w:val="28"/>
          <w:szCs w:val="28"/>
        </w:rPr>
        <w:t xml:space="preserve"> – фактический товарооборот;</w:t>
      </w:r>
    </w:p>
    <w:p w:rsidR="009E319C" w:rsidRPr="00991198" w:rsidRDefault="009E319C" w:rsidP="003E7985">
      <w:pPr>
        <w:tabs>
          <w:tab w:val="left" w:pos="1140"/>
        </w:tabs>
        <w:spacing w:line="360" w:lineRule="auto"/>
        <w:ind w:firstLine="709"/>
        <w:jc w:val="both"/>
        <w:rPr>
          <w:sz w:val="28"/>
          <w:szCs w:val="28"/>
        </w:rPr>
      </w:pPr>
      <w:r w:rsidRPr="00991198">
        <w:rPr>
          <w:i/>
          <w:sz w:val="28"/>
          <w:szCs w:val="28"/>
        </w:rPr>
        <w:t>∆У</w:t>
      </w:r>
      <w:r w:rsidRPr="00991198">
        <w:rPr>
          <w:i/>
          <w:sz w:val="28"/>
          <w:szCs w:val="28"/>
          <w:vertAlign w:val="subscript"/>
        </w:rPr>
        <w:t>вд</w:t>
      </w:r>
      <w:r w:rsidRPr="00991198">
        <w:rPr>
          <w:sz w:val="28"/>
          <w:szCs w:val="28"/>
        </w:rPr>
        <w:t xml:space="preserve"> – отклонение по уровню валового дохода.</w:t>
      </w:r>
    </w:p>
    <w:p w:rsidR="009E319C" w:rsidRPr="00991198" w:rsidRDefault="009E319C" w:rsidP="003E7985">
      <w:pPr>
        <w:pStyle w:val="ae"/>
        <w:numPr>
          <w:ilvl w:val="0"/>
          <w:numId w:val="18"/>
        </w:numPr>
        <w:tabs>
          <w:tab w:val="left" w:pos="2985"/>
        </w:tabs>
        <w:spacing w:line="360" w:lineRule="auto"/>
        <w:ind w:left="0" w:firstLine="709"/>
        <w:jc w:val="both"/>
        <w:rPr>
          <w:sz w:val="28"/>
          <w:szCs w:val="28"/>
        </w:rPr>
      </w:pPr>
      <w:r w:rsidRPr="00991198">
        <w:rPr>
          <w:sz w:val="28"/>
          <w:szCs w:val="28"/>
        </w:rPr>
        <w:t>Влияние изменения уровня расходов на продажу:</w:t>
      </w:r>
    </w:p>
    <w:p w:rsidR="003E7985" w:rsidRPr="00991198" w:rsidRDefault="003E7985" w:rsidP="003E7985">
      <w:pPr>
        <w:tabs>
          <w:tab w:val="left" w:pos="2985"/>
        </w:tabs>
        <w:spacing w:line="360" w:lineRule="auto"/>
        <w:ind w:firstLine="709"/>
        <w:jc w:val="both"/>
        <w:rPr>
          <w:sz w:val="28"/>
          <w:szCs w:val="28"/>
        </w:rPr>
      </w:pPr>
    </w:p>
    <w:p w:rsidR="009E319C" w:rsidRPr="00991198" w:rsidRDefault="009E319C" w:rsidP="003E7985">
      <w:pPr>
        <w:tabs>
          <w:tab w:val="left" w:pos="2985"/>
        </w:tabs>
        <w:spacing w:line="360" w:lineRule="auto"/>
        <w:ind w:firstLine="709"/>
        <w:jc w:val="both"/>
        <w:rPr>
          <w:i/>
          <w:sz w:val="28"/>
          <w:szCs w:val="28"/>
        </w:rPr>
      </w:pPr>
      <w:r w:rsidRPr="00991198">
        <w:rPr>
          <w:sz w:val="28"/>
          <w:szCs w:val="28"/>
        </w:rPr>
        <w:t>∆</w:t>
      </w:r>
      <w:r w:rsidRPr="00991198">
        <w:rPr>
          <w:i/>
          <w:sz w:val="28"/>
          <w:szCs w:val="28"/>
        </w:rPr>
        <w:t>П</w:t>
      </w:r>
      <w:r w:rsidRPr="00991198">
        <w:rPr>
          <w:i/>
          <w:sz w:val="28"/>
          <w:szCs w:val="28"/>
          <w:vertAlign w:val="subscript"/>
        </w:rPr>
        <w:t>р</w:t>
      </w:r>
      <w:r w:rsidRPr="00991198">
        <w:rPr>
          <w:i/>
          <w:sz w:val="28"/>
          <w:szCs w:val="28"/>
        </w:rPr>
        <w:t xml:space="preserve">= </w:t>
      </w:r>
      <w:r w:rsidR="00611F7A">
        <w:pict>
          <v:shape id="_x0000_i1040" type="#_x0000_t75" style="width:43.5pt;height:29.25pt">
            <v:imagedata r:id="rId22" o:title="" chromakey="white"/>
          </v:shape>
        </w:pict>
      </w:r>
    </w:p>
    <w:p w:rsidR="003E7985" w:rsidRPr="00991198" w:rsidRDefault="003E7985" w:rsidP="003E7985">
      <w:pPr>
        <w:tabs>
          <w:tab w:val="left" w:pos="2985"/>
        </w:tabs>
        <w:spacing w:line="360" w:lineRule="auto"/>
        <w:ind w:firstLine="709"/>
        <w:jc w:val="both"/>
        <w:rPr>
          <w:sz w:val="28"/>
          <w:szCs w:val="28"/>
        </w:rPr>
      </w:pPr>
    </w:p>
    <w:p w:rsidR="009E319C" w:rsidRPr="00991198" w:rsidRDefault="009E319C" w:rsidP="003E7985">
      <w:pPr>
        <w:tabs>
          <w:tab w:val="left" w:pos="2985"/>
        </w:tabs>
        <w:spacing w:line="360" w:lineRule="auto"/>
        <w:ind w:firstLine="709"/>
        <w:jc w:val="both"/>
        <w:rPr>
          <w:sz w:val="28"/>
          <w:szCs w:val="28"/>
        </w:rPr>
      </w:pPr>
      <w:r w:rsidRPr="00991198">
        <w:rPr>
          <w:sz w:val="28"/>
          <w:szCs w:val="28"/>
        </w:rPr>
        <w:t>где ∆Уио – отклонение по уровню расходов на продажу.</w:t>
      </w:r>
    </w:p>
    <w:p w:rsidR="009E319C" w:rsidRPr="00991198" w:rsidRDefault="009E319C" w:rsidP="003E7985">
      <w:pPr>
        <w:pStyle w:val="ae"/>
        <w:numPr>
          <w:ilvl w:val="0"/>
          <w:numId w:val="18"/>
        </w:numPr>
        <w:tabs>
          <w:tab w:val="left" w:pos="2985"/>
        </w:tabs>
        <w:spacing w:line="360" w:lineRule="auto"/>
        <w:ind w:left="0" w:firstLine="709"/>
        <w:jc w:val="both"/>
        <w:rPr>
          <w:sz w:val="28"/>
          <w:szCs w:val="28"/>
        </w:rPr>
      </w:pPr>
      <w:r w:rsidRPr="00991198">
        <w:rPr>
          <w:sz w:val="28"/>
          <w:szCs w:val="28"/>
        </w:rPr>
        <w:t>Влияние изменения производительности труда:</w:t>
      </w:r>
    </w:p>
    <w:p w:rsidR="003E7985" w:rsidRPr="00991198" w:rsidRDefault="003E7985" w:rsidP="003E7985">
      <w:pPr>
        <w:pStyle w:val="ae"/>
        <w:tabs>
          <w:tab w:val="left" w:pos="2985"/>
        </w:tabs>
        <w:spacing w:line="360" w:lineRule="auto"/>
        <w:ind w:left="0" w:firstLine="709"/>
        <w:jc w:val="both"/>
        <w:rPr>
          <w:i/>
          <w:sz w:val="28"/>
          <w:szCs w:val="28"/>
        </w:rPr>
      </w:pPr>
    </w:p>
    <w:p w:rsidR="003E7985" w:rsidRPr="00991198" w:rsidRDefault="009E319C" w:rsidP="003E7985">
      <w:pPr>
        <w:pStyle w:val="ae"/>
        <w:tabs>
          <w:tab w:val="left" w:pos="2985"/>
        </w:tabs>
        <w:spacing w:line="360" w:lineRule="auto"/>
        <w:ind w:left="0" w:firstLine="709"/>
        <w:jc w:val="both"/>
        <w:rPr>
          <w:i/>
          <w:sz w:val="28"/>
          <w:szCs w:val="28"/>
        </w:rPr>
      </w:pPr>
      <w:r w:rsidRPr="00991198">
        <w:rPr>
          <w:i/>
          <w:sz w:val="28"/>
          <w:szCs w:val="28"/>
        </w:rPr>
        <w:t>∆П</w:t>
      </w:r>
      <w:r w:rsidRPr="00991198">
        <w:rPr>
          <w:i/>
          <w:sz w:val="28"/>
          <w:szCs w:val="28"/>
          <w:vertAlign w:val="subscript"/>
        </w:rPr>
        <w:t>р</w:t>
      </w:r>
      <w:r w:rsidRPr="00991198">
        <w:rPr>
          <w:i/>
          <w:sz w:val="28"/>
          <w:szCs w:val="28"/>
        </w:rPr>
        <w:t>=</w:t>
      </w:r>
      <w:r w:rsidR="00611F7A">
        <w:pict>
          <v:shape id="_x0000_i1041" type="#_x0000_t75" style="width:42pt;height:29.25pt">
            <v:imagedata r:id="rId23" o:title="" chromakey="white"/>
          </v:shape>
        </w:pict>
      </w:r>
    </w:p>
    <w:p w:rsidR="003E7985" w:rsidRPr="00991198" w:rsidRDefault="003E7985" w:rsidP="003E7985">
      <w:pPr>
        <w:pStyle w:val="ae"/>
        <w:tabs>
          <w:tab w:val="left" w:pos="2985"/>
        </w:tabs>
        <w:spacing w:line="360" w:lineRule="auto"/>
        <w:ind w:left="0" w:firstLine="709"/>
        <w:jc w:val="both"/>
        <w:rPr>
          <w:sz w:val="28"/>
          <w:szCs w:val="28"/>
        </w:rPr>
      </w:pPr>
    </w:p>
    <w:p w:rsidR="009E319C" w:rsidRPr="00991198" w:rsidRDefault="009E319C" w:rsidP="003E7985">
      <w:pPr>
        <w:pStyle w:val="ae"/>
        <w:tabs>
          <w:tab w:val="left" w:pos="2985"/>
        </w:tabs>
        <w:spacing w:line="360" w:lineRule="auto"/>
        <w:ind w:left="0" w:firstLine="709"/>
        <w:jc w:val="both"/>
        <w:rPr>
          <w:i/>
          <w:sz w:val="28"/>
          <w:szCs w:val="28"/>
        </w:rPr>
      </w:pPr>
      <w:r w:rsidRPr="00991198">
        <w:rPr>
          <w:sz w:val="28"/>
          <w:szCs w:val="28"/>
        </w:rPr>
        <w:t xml:space="preserve">где </w:t>
      </w:r>
      <w:r w:rsidRPr="00991198">
        <w:rPr>
          <w:i/>
          <w:sz w:val="28"/>
          <w:szCs w:val="28"/>
        </w:rPr>
        <w:t>∆</w:t>
      </w:r>
      <w:r w:rsidRPr="00991198">
        <w:rPr>
          <w:i/>
          <w:sz w:val="28"/>
          <w:szCs w:val="28"/>
          <w:lang w:val="en-US"/>
        </w:rPr>
        <w:t>N</w:t>
      </w:r>
      <w:r w:rsidRPr="00991198">
        <w:rPr>
          <w:i/>
          <w:sz w:val="28"/>
          <w:szCs w:val="28"/>
          <w:vertAlign w:val="superscript"/>
        </w:rPr>
        <w:t>р</w:t>
      </w:r>
      <w:r w:rsidRPr="00991198">
        <w:rPr>
          <w:i/>
          <w:sz w:val="28"/>
          <w:szCs w:val="28"/>
          <w:vertAlign w:val="subscript"/>
        </w:rPr>
        <w:t>Д</w:t>
      </w:r>
      <w:r w:rsidRPr="00991198">
        <w:rPr>
          <w:i/>
          <w:sz w:val="28"/>
          <w:szCs w:val="28"/>
        </w:rPr>
        <w:t xml:space="preserve"> </w:t>
      </w:r>
      <w:r w:rsidRPr="00991198">
        <w:rPr>
          <w:sz w:val="28"/>
          <w:szCs w:val="28"/>
        </w:rPr>
        <w:t>– изменение товарооборота за счёт роста (снижения) производительности труда;</w:t>
      </w:r>
    </w:p>
    <w:p w:rsidR="009E319C" w:rsidRPr="00991198" w:rsidRDefault="009E319C" w:rsidP="003E7985">
      <w:pPr>
        <w:pStyle w:val="ae"/>
        <w:tabs>
          <w:tab w:val="left" w:pos="2985"/>
        </w:tabs>
        <w:spacing w:line="360" w:lineRule="auto"/>
        <w:ind w:left="0" w:firstLine="709"/>
        <w:jc w:val="both"/>
        <w:rPr>
          <w:sz w:val="28"/>
          <w:szCs w:val="28"/>
        </w:rPr>
      </w:pPr>
      <w:r w:rsidRPr="00991198">
        <w:rPr>
          <w:i/>
          <w:sz w:val="28"/>
          <w:szCs w:val="28"/>
        </w:rPr>
        <w:t>Р</w:t>
      </w:r>
      <w:r w:rsidRPr="00991198">
        <w:rPr>
          <w:i/>
          <w:sz w:val="28"/>
          <w:szCs w:val="28"/>
          <w:vertAlign w:val="subscript"/>
        </w:rPr>
        <w:t>пл</w:t>
      </w:r>
      <w:r w:rsidRPr="00991198">
        <w:rPr>
          <w:sz w:val="28"/>
          <w:szCs w:val="28"/>
        </w:rPr>
        <w:t xml:space="preserve"> – плановая рентабельность.</w:t>
      </w:r>
    </w:p>
    <w:p w:rsidR="009E319C" w:rsidRPr="00991198" w:rsidRDefault="009E319C" w:rsidP="003E7985">
      <w:pPr>
        <w:pStyle w:val="ae"/>
        <w:numPr>
          <w:ilvl w:val="0"/>
          <w:numId w:val="18"/>
        </w:numPr>
        <w:tabs>
          <w:tab w:val="left" w:pos="2985"/>
        </w:tabs>
        <w:spacing w:line="360" w:lineRule="auto"/>
        <w:ind w:left="0" w:firstLine="709"/>
        <w:jc w:val="both"/>
        <w:rPr>
          <w:sz w:val="28"/>
          <w:szCs w:val="28"/>
        </w:rPr>
      </w:pPr>
      <w:r w:rsidRPr="00991198">
        <w:rPr>
          <w:sz w:val="28"/>
          <w:szCs w:val="28"/>
        </w:rPr>
        <w:t>Влияние изменения фондоотдачи:</w:t>
      </w:r>
    </w:p>
    <w:p w:rsidR="003E7985" w:rsidRPr="00991198" w:rsidRDefault="003E7985" w:rsidP="003E7985">
      <w:pPr>
        <w:pStyle w:val="ae"/>
        <w:tabs>
          <w:tab w:val="left" w:pos="2985"/>
        </w:tabs>
        <w:spacing w:line="360" w:lineRule="auto"/>
        <w:ind w:left="0" w:firstLine="709"/>
        <w:jc w:val="both"/>
        <w:rPr>
          <w:i/>
          <w:sz w:val="28"/>
          <w:szCs w:val="28"/>
        </w:rPr>
      </w:pPr>
    </w:p>
    <w:p w:rsidR="009E319C" w:rsidRPr="00991198" w:rsidRDefault="009E319C" w:rsidP="003E7985">
      <w:pPr>
        <w:pStyle w:val="ae"/>
        <w:tabs>
          <w:tab w:val="left" w:pos="2985"/>
        </w:tabs>
        <w:spacing w:line="360" w:lineRule="auto"/>
        <w:ind w:left="0" w:firstLine="709"/>
        <w:jc w:val="both"/>
        <w:rPr>
          <w:sz w:val="28"/>
          <w:szCs w:val="28"/>
        </w:rPr>
      </w:pPr>
      <w:r w:rsidRPr="00991198">
        <w:rPr>
          <w:i/>
          <w:sz w:val="28"/>
          <w:szCs w:val="28"/>
        </w:rPr>
        <w:t>∆П</w:t>
      </w:r>
      <w:r w:rsidRPr="00991198">
        <w:rPr>
          <w:i/>
          <w:sz w:val="28"/>
          <w:szCs w:val="28"/>
          <w:vertAlign w:val="subscript"/>
        </w:rPr>
        <w:t>р</w:t>
      </w:r>
      <w:r w:rsidRPr="00991198">
        <w:rPr>
          <w:i/>
          <w:sz w:val="28"/>
          <w:szCs w:val="28"/>
        </w:rPr>
        <w:t xml:space="preserve">= </w:t>
      </w:r>
      <w:r w:rsidR="00611F7A">
        <w:pict>
          <v:shape id="_x0000_i1042" type="#_x0000_t75" style="width:52.5pt;height:29.25pt">
            <v:imagedata r:id="rId24" o:title="" chromakey="white"/>
          </v:shape>
        </w:pict>
      </w:r>
    </w:p>
    <w:p w:rsidR="003E7985" w:rsidRPr="00991198" w:rsidRDefault="003E7985" w:rsidP="00E33FBD">
      <w:pPr>
        <w:tabs>
          <w:tab w:val="left" w:pos="2985"/>
        </w:tabs>
        <w:spacing w:line="360" w:lineRule="auto"/>
        <w:ind w:left="360" w:firstLine="709"/>
        <w:jc w:val="both"/>
        <w:rPr>
          <w:sz w:val="28"/>
          <w:szCs w:val="28"/>
        </w:rPr>
      </w:pPr>
    </w:p>
    <w:p w:rsidR="009E319C" w:rsidRPr="00991198" w:rsidRDefault="009E319C" w:rsidP="00E33FBD">
      <w:pPr>
        <w:tabs>
          <w:tab w:val="left" w:pos="2985"/>
        </w:tabs>
        <w:spacing w:line="360" w:lineRule="auto"/>
        <w:ind w:left="360" w:firstLine="709"/>
        <w:jc w:val="both"/>
        <w:rPr>
          <w:sz w:val="28"/>
          <w:szCs w:val="28"/>
        </w:rPr>
      </w:pPr>
      <w:r w:rsidRPr="00991198">
        <w:rPr>
          <w:sz w:val="28"/>
          <w:szCs w:val="28"/>
        </w:rPr>
        <w:t xml:space="preserve">где </w:t>
      </w:r>
      <w:r w:rsidRPr="00991198">
        <w:rPr>
          <w:i/>
          <w:sz w:val="28"/>
          <w:szCs w:val="28"/>
        </w:rPr>
        <w:t>∆</w:t>
      </w:r>
      <w:r w:rsidRPr="00991198">
        <w:rPr>
          <w:i/>
          <w:sz w:val="28"/>
          <w:szCs w:val="28"/>
          <w:lang w:val="en-US"/>
        </w:rPr>
        <w:t>N</w:t>
      </w:r>
      <w:r w:rsidRPr="00991198">
        <w:rPr>
          <w:i/>
          <w:sz w:val="28"/>
          <w:szCs w:val="28"/>
          <w:vertAlign w:val="superscript"/>
        </w:rPr>
        <w:t>р</w:t>
      </w:r>
      <w:r w:rsidRPr="00991198">
        <w:rPr>
          <w:i/>
          <w:sz w:val="28"/>
          <w:szCs w:val="28"/>
          <w:vertAlign w:val="subscript"/>
        </w:rPr>
        <w:t>фо</w:t>
      </w:r>
      <w:r w:rsidRPr="00991198">
        <w:rPr>
          <w:sz w:val="28"/>
          <w:szCs w:val="28"/>
        </w:rPr>
        <w:t xml:space="preserve"> – изменение товарооборота за счёт роста (снижения) фондоотдачи.</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На прибыль до налогообложения, кроме того, влияют изменения сумм прибыли (или убытков) от реализации основных средств и прочих активов, а также внереализационные доходы, расходы, потери и убытки. Их влияние на прибыль определяется прямым счётом.</w:t>
      </w:r>
    </w:p>
    <w:p w:rsidR="003E7985" w:rsidRPr="00991198" w:rsidRDefault="009E319C" w:rsidP="00E33FBD">
      <w:pPr>
        <w:tabs>
          <w:tab w:val="left" w:pos="2985"/>
        </w:tabs>
        <w:spacing w:line="360" w:lineRule="auto"/>
        <w:ind w:firstLine="709"/>
        <w:jc w:val="both"/>
        <w:rPr>
          <w:sz w:val="28"/>
          <w:szCs w:val="28"/>
        </w:rPr>
      </w:pPr>
      <w:r w:rsidRPr="00991198">
        <w:rPr>
          <w:sz w:val="28"/>
          <w:szCs w:val="28"/>
        </w:rPr>
        <w:t>Для выявления влияния факторов на рентабельность продаж представим её в следующем виде:</w:t>
      </w:r>
    </w:p>
    <w:p w:rsidR="003E7985" w:rsidRPr="00991198" w:rsidRDefault="003E7985" w:rsidP="003E7985">
      <w:pPr>
        <w:tabs>
          <w:tab w:val="left" w:pos="2985"/>
        </w:tabs>
        <w:spacing w:line="360" w:lineRule="auto"/>
        <w:ind w:left="709" w:firstLine="709"/>
        <w:jc w:val="both"/>
        <w:rPr>
          <w:sz w:val="28"/>
          <w:szCs w:val="28"/>
        </w:rPr>
      </w:pPr>
    </w:p>
    <w:p w:rsidR="009E319C" w:rsidRPr="00991198" w:rsidRDefault="00611F7A" w:rsidP="003E7985">
      <w:pPr>
        <w:tabs>
          <w:tab w:val="left" w:pos="2985"/>
        </w:tabs>
        <w:spacing w:line="360" w:lineRule="auto"/>
        <w:ind w:left="709" w:firstLine="709"/>
        <w:jc w:val="both"/>
        <w:rPr>
          <w:sz w:val="28"/>
          <w:szCs w:val="28"/>
        </w:rPr>
      </w:pPr>
      <w:r>
        <w:pict>
          <v:shape id="_x0000_i1043" type="#_x0000_t75" style="width:241.5pt;height:32.25pt">
            <v:imagedata r:id="rId25" o:title="" chromakey="white"/>
          </v:shape>
        </w:pic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Из этой факторной модели следует, что на рентабельность продаж оказывают влияние те же факторы, что и на прибыль от продаж. Используя метод цепной подстановки, определим влияние каждого фактора на рентабельность продаж.</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Для этого используем следующие обозначения:</w:t>
      </w:r>
    </w:p>
    <w:p w:rsidR="009E319C" w:rsidRPr="00991198" w:rsidRDefault="009E319C" w:rsidP="00E33FBD">
      <w:pPr>
        <w:tabs>
          <w:tab w:val="left" w:pos="2985"/>
        </w:tabs>
        <w:spacing w:line="360" w:lineRule="auto"/>
        <w:ind w:firstLine="709"/>
        <w:jc w:val="both"/>
        <w:rPr>
          <w:sz w:val="28"/>
          <w:szCs w:val="28"/>
        </w:rPr>
      </w:pPr>
      <w:r w:rsidRPr="00991198">
        <w:rPr>
          <w:i/>
          <w:sz w:val="28"/>
          <w:szCs w:val="28"/>
        </w:rPr>
        <w:t>В</w:t>
      </w:r>
      <w:r w:rsidRPr="00991198">
        <w:rPr>
          <w:i/>
          <w:sz w:val="28"/>
          <w:szCs w:val="28"/>
          <w:vertAlign w:val="subscript"/>
        </w:rPr>
        <w:t>1</w:t>
      </w:r>
      <w:r w:rsidRPr="00991198">
        <w:rPr>
          <w:i/>
          <w:sz w:val="28"/>
          <w:szCs w:val="28"/>
        </w:rPr>
        <w:t xml:space="preserve"> и В</w:t>
      </w:r>
      <w:r w:rsidRPr="00991198">
        <w:rPr>
          <w:i/>
          <w:sz w:val="28"/>
          <w:szCs w:val="28"/>
          <w:vertAlign w:val="subscript"/>
        </w:rPr>
        <w:t>0</w:t>
      </w:r>
      <w:r w:rsidRPr="00991198">
        <w:rPr>
          <w:sz w:val="28"/>
          <w:szCs w:val="28"/>
        </w:rPr>
        <w:t xml:space="preserve"> – отчётная и базисная выручка;</w:t>
      </w:r>
    </w:p>
    <w:p w:rsidR="009E319C" w:rsidRPr="00991198" w:rsidRDefault="009E319C" w:rsidP="00E33FBD">
      <w:pPr>
        <w:tabs>
          <w:tab w:val="left" w:pos="2985"/>
        </w:tabs>
        <w:spacing w:line="360" w:lineRule="auto"/>
        <w:ind w:firstLine="709"/>
        <w:jc w:val="both"/>
        <w:rPr>
          <w:sz w:val="28"/>
          <w:szCs w:val="28"/>
        </w:rPr>
      </w:pPr>
      <w:r w:rsidRPr="00991198">
        <w:rPr>
          <w:i/>
          <w:sz w:val="28"/>
          <w:szCs w:val="28"/>
        </w:rPr>
        <w:t>С</w:t>
      </w:r>
      <w:r w:rsidRPr="00991198">
        <w:rPr>
          <w:i/>
          <w:sz w:val="28"/>
          <w:szCs w:val="28"/>
          <w:vertAlign w:val="subscript"/>
        </w:rPr>
        <w:t>1</w:t>
      </w:r>
      <w:r w:rsidRPr="00991198">
        <w:rPr>
          <w:i/>
          <w:sz w:val="28"/>
          <w:szCs w:val="28"/>
        </w:rPr>
        <w:t xml:space="preserve"> и С</w:t>
      </w:r>
      <w:r w:rsidRPr="00991198">
        <w:rPr>
          <w:i/>
          <w:sz w:val="28"/>
          <w:szCs w:val="28"/>
          <w:vertAlign w:val="subscript"/>
        </w:rPr>
        <w:t>0</w:t>
      </w:r>
      <w:r w:rsidRPr="00991198">
        <w:rPr>
          <w:sz w:val="28"/>
          <w:szCs w:val="28"/>
        </w:rPr>
        <w:t xml:space="preserve"> – отчётная и базисная покупная стоимость товаров;</w:t>
      </w:r>
    </w:p>
    <w:p w:rsidR="009E319C" w:rsidRPr="00991198" w:rsidRDefault="009E319C" w:rsidP="00E33FBD">
      <w:pPr>
        <w:tabs>
          <w:tab w:val="left" w:pos="2985"/>
        </w:tabs>
        <w:spacing w:line="360" w:lineRule="auto"/>
        <w:ind w:firstLine="709"/>
        <w:jc w:val="both"/>
        <w:rPr>
          <w:sz w:val="28"/>
          <w:szCs w:val="28"/>
        </w:rPr>
      </w:pPr>
      <w:r w:rsidRPr="00991198">
        <w:rPr>
          <w:i/>
          <w:sz w:val="28"/>
          <w:szCs w:val="28"/>
        </w:rPr>
        <w:t>ИО</w:t>
      </w:r>
      <w:r w:rsidRPr="00991198">
        <w:rPr>
          <w:i/>
          <w:sz w:val="28"/>
          <w:szCs w:val="28"/>
          <w:vertAlign w:val="subscript"/>
        </w:rPr>
        <w:t xml:space="preserve">1 </w:t>
      </w:r>
      <w:r w:rsidRPr="00991198">
        <w:rPr>
          <w:i/>
          <w:sz w:val="28"/>
          <w:szCs w:val="28"/>
        </w:rPr>
        <w:t>и ИО</w:t>
      </w:r>
      <w:r w:rsidRPr="00991198">
        <w:rPr>
          <w:i/>
          <w:sz w:val="28"/>
          <w:szCs w:val="28"/>
          <w:vertAlign w:val="subscript"/>
        </w:rPr>
        <w:t>0</w:t>
      </w:r>
      <w:r w:rsidRPr="00991198">
        <w:rPr>
          <w:sz w:val="28"/>
          <w:szCs w:val="28"/>
        </w:rPr>
        <w:t xml:space="preserve"> – отчётные и базисные расходы на продажу.</w:t>
      </w:r>
    </w:p>
    <w:p w:rsidR="009E319C" w:rsidRPr="00991198" w:rsidRDefault="009E319C" w:rsidP="003E7985">
      <w:pPr>
        <w:pStyle w:val="ae"/>
        <w:numPr>
          <w:ilvl w:val="0"/>
          <w:numId w:val="19"/>
        </w:numPr>
        <w:tabs>
          <w:tab w:val="left" w:pos="993"/>
          <w:tab w:val="left" w:pos="2985"/>
        </w:tabs>
        <w:spacing w:line="360" w:lineRule="auto"/>
        <w:ind w:left="0" w:firstLine="709"/>
        <w:jc w:val="both"/>
        <w:rPr>
          <w:sz w:val="28"/>
          <w:szCs w:val="28"/>
        </w:rPr>
      </w:pPr>
      <w:r w:rsidRPr="00991198">
        <w:rPr>
          <w:sz w:val="28"/>
          <w:szCs w:val="28"/>
        </w:rPr>
        <w:t>Влияние изменения выручки от реализации на рентабельность продаж:</w:t>
      </w:r>
    </w:p>
    <w:p w:rsidR="003E7985" w:rsidRPr="00991198" w:rsidRDefault="003E7985" w:rsidP="003E7985">
      <w:pPr>
        <w:pStyle w:val="ae"/>
        <w:tabs>
          <w:tab w:val="left" w:pos="993"/>
          <w:tab w:val="left" w:pos="2985"/>
        </w:tabs>
        <w:spacing w:line="360" w:lineRule="auto"/>
        <w:ind w:left="709"/>
        <w:jc w:val="both"/>
        <w:rPr>
          <w:sz w:val="28"/>
          <w:szCs w:val="28"/>
        </w:rPr>
      </w:pPr>
    </w:p>
    <w:p w:rsidR="009E319C" w:rsidRPr="00991198" w:rsidRDefault="00611F7A" w:rsidP="003E7985">
      <w:pPr>
        <w:tabs>
          <w:tab w:val="left" w:pos="993"/>
          <w:tab w:val="left" w:pos="2985"/>
        </w:tabs>
        <w:spacing w:line="360" w:lineRule="auto"/>
        <w:ind w:left="709" w:firstLine="709"/>
        <w:jc w:val="both"/>
        <w:rPr>
          <w:sz w:val="28"/>
          <w:szCs w:val="28"/>
        </w:rPr>
      </w:pPr>
      <w:r>
        <w:pict>
          <v:shape id="_x0000_i1044" type="#_x0000_t75" style="width:300.75pt;height:34.5pt">
            <v:imagedata r:id="rId26" o:title="" chromakey="white"/>
          </v:shape>
        </w:pict>
      </w:r>
    </w:p>
    <w:p w:rsidR="003E7985" w:rsidRPr="00991198" w:rsidRDefault="003E7985" w:rsidP="003E7985">
      <w:pPr>
        <w:tabs>
          <w:tab w:val="left" w:pos="993"/>
          <w:tab w:val="left" w:pos="2985"/>
        </w:tabs>
        <w:spacing w:line="360" w:lineRule="auto"/>
        <w:ind w:left="709" w:firstLine="709"/>
        <w:jc w:val="both"/>
        <w:rPr>
          <w:sz w:val="28"/>
          <w:szCs w:val="28"/>
        </w:rPr>
      </w:pPr>
    </w:p>
    <w:p w:rsidR="009E319C" w:rsidRPr="00991198" w:rsidRDefault="009E319C" w:rsidP="003E7985">
      <w:pPr>
        <w:pStyle w:val="ae"/>
        <w:numPr>
          <w:ilvl w:val="0"/>
          <w:numId w:val="19"/>
        </w:numPr>
        <w:tabs>
          <w:tab w:val="left" w:pos="993"/>
          <w:tab w:val="left" w:pos="2985"/>
        </w:tabs>
        <w:spacing w:line="360" w:lineRule="auto"/>
        <w:ind w:left="0" w:firstLine="709"/>
        <w:jc w:val="both"/>
        <w:rPr>
          <w:sz w:val="28"/>
          <w:szCs w:val="28"/>
        </w:rPr>
      </w:pPr>
      <w:r w:rsidRPr="00991198">
        <w:rPr>
          <w:sz w:val="28"/>
          <w:szCs w:val="28"/>
        </w:rPr>
        <w:t>Влияние изменения покупной стоимости товаров на рентабельность продаж:</w:t>
      </w:r>
    </w:p>
    <w:p w:rsidR="003E7985" w:rsidRPr="00991198" w:rsidRDefault="003E7985" w:rsidP="003E7985">
      <w:pPr>
        <w:pStyle w:val="ae"/>
        <w:numPr>
          <w:ilvl w:val="0"/>
          <w:numId w:val="19"/>
        </w:numPr>
        <w:tabs>
          <w:tab w:val="left" w:pos="993"/>
          <w:tab w:val="left" w:pos="2985"/>
        </w:tabs>
        <w:spacing w:line="360" w:lineRule="auto"/>
        <w:ind w:left="709" w:firstLine="0"/>
        <w:jc w:val="both"/>
        <w:rPr>
          <w:sz w:val="28"/>
          <w:szCs w:val="28"/>
        </w:rPr>
      </w:pPr>
    </w:p>
    <w:p w:rsidR="009E319C" w:rsidRPr="00991198" w:rsidRDefault="00611F7A" w:rsidP="003E7985">
      <w:pPr>
        <w:tabs>
          <w:tab w:val="left" w:pos="993"/>
          <w:tab w:val="left" w:pos="2985"/>
        </w:tabs>
        <w:spacing w:line="360" w:lineRule="auto"/>
        <w:ind w:left="709" w:firstLine="709"/>
        <w:jc w:val="both"/>
        <w:rPr>
          <w:sz w:val="28"/>
          <w:szCs w:val="28"/>
        </w:rPr>
      </w:pPr>
      <w:r>
        <w:pict>
          <v:shape id="_x0000_i1045" type="#_x0000_t75" style="width:300pt;height:34.5pt">
            <v:imagedata r:id="rId27" o:title="" chromakey="white"/>
          </v:shape>
        </w:pict>
      </w:r>
    </w:p>
    <w:p w:rsidR="003E7985" w:rsidRPr="00991198" w:rsidRDefault="003E7985" w:rsidP="003E7985">
      <w:pPr>
        <w:tabs>
          <w:tab w:val="left" w:pos="993"/>
          <w:tab w:val="left" w:pos="2985"/>
        </w:tabs>
        <w:spacing w:line="360" w:lineRule="auto"/>
        <w:ind w:left="709" w:firstLine="709"/>
        <w:jc w:val="both"/>
        <w:rPr>
          <w:sz w:val="28"/>
          <w:szCs w:val="28"/>
        </w:rPr>
      </w:pPr>
    </w:p>
    <w:p w:rsidR="009E319C" w:rsidRPr="00991198" w:rsidRDefault="009E319C" w:rsidP="003E7985">
      <w:pPr>
        <w:pStyle w:val="ae"/>
        <w:numPr>
          <w:ilvl w:val="0"/>
          <w:numId w:val="19"/>
        </w:numPr>
        <w:tabs>
          <w:tab w:val="left" w:pos="993"/>
          <w:tab w:val="left" w:pos="2985"/>
        </w:tabs>
        <w:spacing w:line="360" w:lineRule="auto"/>
        <w:ind w:left="0" w:firstLine="709"/>
        <w:jc w:val="both"/>
        <w:rPr>
          <w:sz w:val="28"/>
          <w:szCs w:val="28"/>
        </w:rPr>
      </w:pPr>
      <w:r w:rsidRPr="00991198">
        <w:rPr>
          <w:sz w:val="28"/>
          <w:szCs w:val="28"/>
        </w:rPr>
        <w:t>Влияние изменения расходов на продажу на рентабельность продаж:</w:t>
      </w:r>
    </w:p>
    <w:p w:rsidR="003E7985" w:rsidRPr="00991198" w:rsidRDefault="003E7985" w:rsidP="003E7985">
      <w:pPr>
        <w:pStyle w:val="ae"/>
        <w:tabs>
          <w:tab w:val="left" w:pos="993"/>
          <w:tab w:val="left" w:pos="2985"/>
        </w:tabs>
        <w:spacing w:line="360" w:lineRule="auto"/>
        <w:ind w:left="709"/>
        <w:jc w:val="both"/>
        <w:rPr>
          <w:sz w:val="28"/>
          <w:szCs w:val="28"/>
        </w:rPr>
      </w:pPr>
    </w:p>
    <w:p w:rsidR="009E319C" w:rsidRPr="00991198" w:rsidRDefault="00611F7A" w:rsidP="00E33FBD">
      <w:pPr>
        <w:tabs>
          <w:tab w:val="left" w:pos="2985"/>
        </w:tabs>
        <w:spacing w:line="360" w:lineRule="auto"/>
        <w:ind w:left="567" w:firstLine="709"/>
        <w:jc w:val="both"/>
        <w:rPr>
          <w:sz w:val="28"/>
          <w:szCs w:val="28"/>
        </w:rPr>
      </w:pPr>
      <w:r>
        <w:pict>
          <v:shape id="_x0000_i1046" type="#_x0000_t75" style="width:304.5pt;height:34.5pt">
            <v:imagedata r:id="rId28" o:title="" chromakey="white"/>
          </v:shape>
        </w:pict>
      </w:r>
    </w:p>
    <w:p w:rsidR="003E7985" w:rsidRPr="00991198" w:rsidRDefault="003E7985" w:rsidP="00E33FBD">
      <w:pPr>
        <w:tabs>
          <w:tab w:val="left" w:pos="2985"/>
        </w:tabs>
        <w:spacing w:line="360" w:lineRule="auto"/>
        <w:ind w:left="567" w:firstLine="709"/>
        <w:jc w:val="both"/>
        <w:rPr>
          <w:sz w:val="28"/>
          <w:szCs w:val="28"/>
        </w:rPr>
      </w:pPr>
    </w:p>
    <w:p w:rsidR="009E319C" w:rsidRPr="00991198" w:rsidRDefault="009E319C" w:rsidP="00E33FBD">
      <w:pPr>
        <w:pStyle w:val="ae"/>
        <w:tabs>
          <w:tab w:val="left" w:pos="2985"/>
        </w:tabs>
        <w:spacing w:line="360" w:lineRule="auto"/>
        <w:ind w:left="0" w:firstLine="709"/>
        <w:jc w:val="both"/>
        <w:rPr>
          <w:sz w:val="28"/>
          <w:szCs w:val="28"/>
        </w:rPr>
      </w:pPr>
      <w:r w:rsidRPr="00991198">
        <w:rPr>
          <w:sz w:val="28"/>
          <w:szCs w:val="28"/>
        </w:rPr>
        <w:t>Совокупное влияние факторов должно равняться общему абсолютному отклонению рентабельности продаж:</w:t>
      </w:r>
    </w:p>
    <w:p w:rsidR="003E7985" w:rsidRPr="00991198" w:rsidRDefault="003E7985" w:rsidP="00E33FBD">
      <w:pPr>
        <w:pStyle w:val="ae"/>
        <w:tabs>
          <w:tab w:val="left" w:pos="2985"/>
        </w:tabs>
        <w:spacing w:line="360" w:lineRule="auto"/>
        <w:ind w:left="0" w:firstLine="709"/>
        <w:jc w:val="both"/>
        <w:rPr>
          <w:sz w:val="28"/>
          <w:szCs w:val="28"/>
        </w:rPr>
      </w:pPr>
    </w:p>
    <w:p w:rsidR="009E319C" w:rsidRPr="00991198" w:rsidRDefault="00611F7A" w:rsidP="003E7985">
      <w:pPr>
        <w:pStyle w:val="ae"/>
        <w:tabs>
          <w:tab w:val="left" w:pos="2985"/>
        </w:tabs>
        <w:spacing w:line="360" w:lineRule="auto"/>
        <w:ind w:left="709" w:firstLine="709"/>
        <w:jc w:val="both"/>
        <w:rPr>
          <w:sz w:val="28"/>
          <w:szCs w:val="28"/>
        </w:rPr>
      </w:pPr>
      <w:r>
        <w:pict>
          <v:shape id="_x0000_i1047" type="#_x0000_t75" style="width:156.75pt;height:16.5pt">
            <v:imagedata r:id="rId29" o:title="" chromakey="white"/>
          </v:shape>
        </w:pict>
      </w:r>
    </w:p>
    <w:p w:rsidR="009E319C" w:rsidRPr="00991198" w:rsidRDefault="009E319C" w:rsidP="00E33FBD">
      <w:pPr>
        <w:pStyle w:val="ae"/>
        <w:tabs>
          <w:tab w:val="left" w:pos="2985"/>
        </w:tabs>
        <w:spacing w:line="360" w:lineRule="auto"/>
        <w:ind w:left="0" w:firstLine="709"/>
        <w:jc w:val="both"/>
        <w:rPr>
          <w:sz w:val="28"/>
          <w:szCs w:val="28"/>
        </w:rPr>
      </w:pPr>
      <w:r w:rsidRPr="00991198">
        <w:rPr>
          <w:sz w:val="28"/>
          <w:szCs w:val="28"/>
        </w:rPr>
        <w:t>Чистая рентабельность предприятия в отчётном периоде рассчитывается как отношение суммы чистой прибыли отчётного периода к выручке от продажи:</w:t>
      </w:r>
    </w:p>
    <w:p w:rsidR="003E7985" w:rsidRPr="00991198" w:rsidRDefault="003E7985" w:rsidP="00E33FBD">
      <w:pPr>
        <w:pStyle w:val="ae"/>
        <w:tabs>
          <w:tab w:val="left" w:pos="2985"/>
        </w:tabs>
        <w:spacing w:line="360" w:lineRule="auto"/>
        <w:ind w:left="0" w:firstLine="709"/>
        <w:jc w:val="both"/>
        <w:rPr>
          <w:sz w:val="28"/>
          <w:szCs w:val="28"/>
        </w:rPr>
      </w:pPr>
    </w:p>
    <w:p w:rsidR="009E319C" w:rsidRPr="00991198" w:rsidRDefault="00611F7A" w:rsidP="003E7985">
      <w:pPr>
        <w:pStyle w:val="ae"/>
        <w:tabs>
          <w:tab w:val="left" w:pos="2985"/>
        </w:tabs>
        <w:spacing w:line="360" w:lineRule="auto"/>
        <w:ind w:left="709" w:firstLine="709"/>
        <w:jc w:val="both"/>
        <w:rPr>
          <w:sz w:val="28"/>
          <w:szCs w:val="28"/>
        </w:rPr>
      </w:pPr>
      <w:r>
        <w:pict>
          <v:shape id="_x0000_i1048" type="#_x0000_t75" style="width:99.75pt;height:31.5pt">
            <v:imagedata r:id="rId30" o:title="" chromakey="white"/>
          </v:shape>
        </w:pict>
      </w:r>
    </w:p>
    <w:p w:rsidR="003E7985" w:rsidRPr="00991198" w:rsidRDefault="003E7985" w:rsidP="00E33FBD">
      <w:pPr>
        <w:pStyle w:val="ae"/>
        <w:tabs>
          <w:tab w:val="left" w:pos="2985"/>
        </w:tabs>
        <w:spacing w:line="360" w:lineRule="auto"/>
        <w:ind w:left="0" w:firstLine="709"/>
        <w:jc w:val="both"/>
        <w:rPr>
          <w:sz w:val="28"/>
          <w:szCs w:val="28"/>
        </w:rPr>
      </w:pPr>
    </w:p>
    <w:p w:rsidR="009E319C" w:rsidRPr="00991198" w:rsidRDefault="009E319C" w:rsidP="00E33FBD">
      <w:pPr>
        <w:pStyle w:val="ae"/>
        <w:tabs>
          <w:tab w:val="left" w:pos="2985"/>
        </w:tabs>
        <w:spacing w:line="360" w:lineRule="auto"/>
        <w:ind w:left="0" w:firstLine="709"/>
        <w:jc w:val="both"/>
        <w:rPr>
          <w:sz w:val="28"/>
          <w:szCs w:val="28"/>
        </w:rPr>
      </w:pPr>
      <w:r w:rsidRPr="00991198">
        <w:rPr>
          <w:sz w:val="28"/>
          <w:szCs w:val="28"/>
        </w:rPr>
        <w:t>На чистую рентабельность оказывают влияние изменение уровней всех показателей факторов:</w:t>
      </w:r>
    </w:p>
    <w:p w:rsidR="003E7985" w:rsidRPr="00991198" w:rsidRDefault="003E7985" w:rsidP="00E33FBD">
      <w:pPr>
        <w:pStyle w:val="ae"/>
        <w:tabs>
          <w:tab w:val="left" w:pos="2985"/>
        </w:tabs>
        <w:spacing w:line="360" w:lineRule="auto"/>
        <w:ind w:left="0" w:firstLine="709"/>
        <w:jc w:val="both"/>
        <w:rPr>
          <w:sz w:val="28"/>
          <w:szCs w:val="28"/>
        </w:rPr>
      </w:pPr>
    </w:p>
    <w:p w:rsidR="009E319C" w:rsidRPr="00991198" w:rsidRDefault="00611F7A" w:rsidP="003E7985">
      <w:pPr>
        <w:pStyle w:val="ae"/>
        <w:tabs>
          <w:tab w:val="left" w:pos="2985"/>
        </w:tabs>
        <w:spacing w:line="360" w:lineRule="auto"/>
        <w:ind w:left="709" w:firstLine="709"/>
        <w:jc w:val="both"/>
        <w:rPr>
          <w:sz w:val="28"/>
          <w:szCs w:val="28"/>
        </w:rPr>
      </w:pPr>
      <w:r>
        <w:pict>
          <v:shape id="_x0000_i1049" type="#_x0000_t75" style="width:177pt;height:18pt">
            <v:imagedata r:id="rId31" o:title="" chromakey="white"/>
          </v:shape>
        </w:pict>
      </w:r>
    </w:p>
    <w:p w:rsidR="003E7985" w:rsidRPr="00991198" w:rsidRDefault="003E7985" w:rsidP="00E33FBD">
      <w:pPr>
        <w:pStyle w:val="ae"/>
        <w:tabs>
          <w:tab w:val="left" w:pos="2985"/>
        </w:tabs>
        <w:spacing w:line="360" w:lineRule="auto"/>
        <w:ind w:left="0" w:firstLine="709"/>
        <w:jc w:val="both"/>
        <w:rPr>
          <w:sz w:val="28"/>
          <w:szCs w:val="28"/>
        </w:rPr>
      </w:pPr>
    </w:p>
    <w:p w:rsidR="009E319C" w:rsidRPr="00991198" w:rsidRDefault="009E319C" w:rsidP="00E33FBD">
      <w:pPr>
        <w:pStyle w:val="ae"/>
        <w:tabs>
          <w:tab w:val="left" w:pos="2985"/>
        </w:tabs>
        <w:spacing w:line="360" w:lineRule="auto"/>
        <w:ind w:left="0" w:firstLine="709"/>
        <w:jc w:val="both"/>
        <w:rPr>
          <w:sz w:val="28"/>
          <w:szCs w:val="28"/>
        </w:rPr>
      </w:pPr>
      <w:r w:rsidRPr="00991198">
        <w:rPr>
          <w:sz w:val="28"/>
          <w:szCs w:val="28"/>
        </w:rPr>
        <w:t>Экономическая рентабельность показывает эффективность использования всего имущества организации, т. е. сколько прибыли организация получает на один рубль своего имущества. При исчислении рентабельности совокупного капитала (всех активов) в расчёт следует включать все основные средства (собственные, арендованные, безвозмездно предоставленные), другие долгосрочные и нематериальные активы и все оборотные средства.</w:t>
      </w:r>
    </w:p>
    <w:p w:rsidR="003E7985" w:rsidRPr="00991198" w:rsidRDefault="003E7985" w:rsidP="00E33FBD">
      <w:pPr>
        <w:pStyle w:val="ae"/>
        <w:tabs>
          <w:tab w:val="left" w:pos="2985"/>
        </w:tabs>
        <w:spacing w:line="360" w:lineRule="auto"/>
        <w:ind w:left="0" w:firstLine="709"/>
        <w:jc w:val="both"/>
        <w:rPr>
          <w:sz w:val="28"/>
          <w:szCs w:val="28"/>
        </w:rPr>
      </w:pPr>
    </w:p>
    <w:p w:rsidR="009E319C" w:rsidRPr="00991198" w:rsidRDefault="00611F7A" w:rsidP="003E7985">
      <w:pPr>
        <w:pStyle w:val="ae"/>
        <w:tabs>
          <w:tab w:val="left" w:pos="2985"/>
        </w:tabs>
        <w:spacing w:line="360" w:lineRule="auto"/>
        <w:ind w:left="709"/>
        <w:jc w:val="both"/>
        <w:rPr>
          <w:sz w:val="28"/>
          <w:szCs w:val="28"/>
        </w:rPr>
      </w:pPr>
      <w:r>
        <w:pict>
          <v:shape id="_x0000_i1050" type="#_x0000_t75" style="width:126.75pt;height:34.5pt">
            <v:imagedata r:id="rId32" o:title="" chromakey="white"/>
          </v:shape>
        </w:pict>
      </w:r>
    </w:p>
    <w:p w:rsidR="003E7985" w:rsidRPr="00991198" w:rsidRDefault="003E7985" w:rsidP="00E33FBD">
      <w:pPr>
        <w:pStyle w:val="ae"/>
        <w:tabs>
          <w:tab w:val="left" w:pos="2985"/>
        </w:tabs>
        <w:spacing w:line="360" w:lineRule="auto"/>
        <w:ind w:left="0" w:firstLine="709"/>
        <w:jc w:val="both"/>
        <w:rPr>
          <w:sz w:val="28"/>
          <w:szCs w:val="28"/>
        </w:rPr>
      </w:pPr>
    </w:p>
    <w:p w:rsidR="009E319C" w:rsidRPr="00991198" w:rsidRDefault="009E319C" w:rsidP="00E33FBD">
      <w:pPr>
        <w:pStyle w:val="ae"/>
        <w:tabs>
          <w:tab w:val="left" w:pos="2985"/>
        </w:tabs>
        <w:spacing w:line="360" w:lineRule="auto"/>
        <w:ind w:left="0" w:firstLine="709"/>
        <w:jc w:val="both"/>
        <w:rPr>
          <w:sz w:val="28"/>
          <w:szCs w:val="28"/>
        </w:rPr>
      </w:pPr>
      <w:r w:rsidRPr="00991198">
        <w:rPr>
          <w:sz w:val="28"/>
          <w:szCs w:val="28"/>
        </w:rPr>
        <w:t xml:space="preserve">где </w:t>
      </w:r>
      <w:r w:rsidR="00611F7A">
        <w:pict>
          <v:shape id="_x0000_i1051" type="#_x0000_t75" style="width:12.75pt;height:16.5pt">
            <v:imagedata r:id="rId33" o:title="" chromakey="white"/>
          </v:shape>
        </w:pict>
      </w:r>
      <w:r w:rsidRPr="00991198">
        <w:rPr>
          <w:sz w:val="28"/>
          <w:szCs w:val="28"/>
        </w:rPr>
        <w:t xml:space="preserve"> - среднегодовая стоимость основного капитала;</w:t>
      </w:r>
    </w:p>
    <w:p w:rsidR="009E319C" w:rsidRPr="00991198" w:rsidRDefault="00611F7A" w:rsidP="00E33FBD">
      <w:pPr>
        <w:pStyle w:val="ae"/>
        <w:tabs>
          <w:tab w:val="left" w:pos="1410"/>
        </w:tabs>
        <w:spacing w:line="360" w:lineRule="auto"/>
        <w:ind w:left="0" w:firstLine="709"/>
        <w:jc w:val="both"/>
        <w:rPr>
          <w:sz w:val="28"/>
          <w:szCs w:val="28"/>
        </w:rPr>
      </w:pPr>
      <w:r>
        <w:pict>
          <v:shape id="_x0000_i1052" type="#_x0000_t75" style="width:17.25pt;height:16.5pt">
            <v:imagedata r:id="rId34" o:title="" chromakey="white"/>
          </v:shape>
        </w:pict>
      </w:r>
      <w:r w:rsidR="009E319C" w:rsidRPr="00991198">
        <w:rPr>
          <w:sz w:val="28"/>
          <w:szCs w:val="28"/>
        </w:rPr>
        <w:t xml:space="preserve"> - среднегодовая стоимость оборотного капитала.</w:t>
      </w:r>
    </w:p>
    <w:p w:rsidR="009E319C" w:rsidRPr="00991198" w:rsidRDefault="009E319C" w:rsidP="00E33FBD">
      <w:pPr>
        <w:pStyle w:val="ae"/>
        <w:tabs>
          <w:tab w:val="left" w:pos="1410"/>
        </w:tabs>
        <w:spacing w:line="360" w:lineRule="auto"/>
        <w:ind w:left="0" w:firstLine="709"/>
        <w:jc w:val="both"/>
        <w:rPr>
          <w:sz w:val="28"/>
          <w:szCs w:val="28"/>
        </w:rPr>
      </w:pPr>
      <w:r w:rsidRPr="00991198">
        <w:rPr>
          <w:sz w:val="28"/>
          <w:szCs w:val="28"/>
        </w:rPr>
        <w:t>Влияние на рентабельность прибыли, среднегодовой стоимости основного и оборотного капитала определяется методом цепной подстановки.</w:t>
      </w:r>
    </w:p>
    <w:p w:rsidR="009E319C" w:rsidRPr="00991198" w:rsidRDefault="009E319C" w:rsidP="003E7985">
      <w:pPr>
        <w:pStyle w:val="ae"/>
        <w:numPr>
          <w:ilvl w:val="0"/>
          <w:numId w:val="20"/>
        </w:numPr>
        <w:tabs>
          <w:tab w:val="left" w:pos="0"/>
          <w:tab w:val="left" w:pos="993"/>
        </w:tabs>
        <w:spacing w:line="360" w:lineRule="auto"/>
        <w:ind w:left="0" w:firstLine="709"/>
        <w:jc w:val="both"/>
        <w:rPr>
          <w:sz w:val="28"/>
          <w:szCs w:val="28"/>
        </w:rPr>
      </w:pPr>
      <w:r w:rsidRPr="00991198">
        <w:rPr>
          <w:sz w:val="28"/>
          <w:szCs w:val="28"/>
        </w:rPr>
        <w:t>Влияние изменения чистой прибыли на экономическую рентабельность:</w:t>
      </w:r>
    </w:p>
    <w:p w:rsidR="009E319C" w:rsidRPr="00991198" w:rsidRDefault="00611F7A" w:rsidP="003E7985">
      <w:pPr>
        <w:pStyle w:val="ae"/>
        <w:tabs>
          <w:tab w:val="left" w:pos="709"/>
          <w:tab w:val="left" w:pos="993"/>
        </w:tabs>
        <w:spacing w:line="360" w:lineRule="auto"/>
        <w:ind w:left="709" w:firstLine="709"/>
        <w:jc w:val="both"/>
        <w:rPr>
          <w:sz w:val="28"/>
          <w:szCs w:val="28"/>
        </w:rPr>
      </w:pPr>
      <w:r>
        <w:pict>
          <v:shape id="_x0000_i1053" type="#_x0000_t75" style="width:219pt;height:39pt">
            <v:imagedata r:id="rId35" o:title="" chromakey="white"/>
          </v:shape>
        </w:pict>
      </w:r>
    </w:p>
    <w:p w:rsidR="003E7985" w:rsidRPr="00991198" w:rsidRDefault="003E7985" w:rsidP="003E7985">
      <w:pPr>
        <w:pStyle w:val="ae"/>
        <w:tabs>
          <w:tab w:val="left" w:pos="0"/>
          <w:tab w:val="left" w:pos="993"/>
        </w:tabs>
        <w:spacing w:line="360" w:lineRule="auto"/>
        <w:ind w:left="0" w:firstLine="709"/>
        <w:jc w:val="both"/>
        <w:rPr>
          <w:sz w:val="28"/>
          <w:szCs w:val="28"/>
        </w:rPr>
      </w:pPr>
    </w:p>
    <w:p w:rsidR="009E319C" w:rsidRPr="00991198" w:rsidRDefault="009E319C" w:rsidP="003E7985">
      <w:pPr>
        <w:pStyle w:val="ae"/>
        <w:numPr>
          <w:ilvl w:val="0"/>
          <w:numId w:val="20"/>
        </w:numPr>
        <w:tabs>
          <w:tab w:val="left" w:pos="0"/>
          <w:tab w:val="left" w:pos="993"/>
        </w:tabs>
        <w:spacing w:line="360" w:lineRule="auto"/>
        <w:ind w:left="0" w:firstLine="709"/>
        <w:jc w:val="both"/>
        <w:rPr>
          <w:sz w:val="28"/>
          <w:szCs w:val="28"/>
        </w:rPr>
      </w:pPr>
      <w:r w:rsidRPr="00991198">
        <w:rPr>
          <w:sz w:val="28"/>
          <w:szCs w:val="28"/>
        </w:rPr>
        <w:t>Влияние изменения среднегодовой стоимости основного капитала:</w:t>
      </w:r>
    </w:p>
    <w:p w:rsidR="003E7985" w:rsidRPr="00991198" w:rsidRDefault="003E7985" w:rsidP="003E7985">
      <w:pPr>
        <w:pStyle w:val="ae"/>
        <w:tabs>
          <w:tab w:val="left" w:pos="0"/>
          <w:tab w:val="left" w:pos="993"/>
        </w:tabs>
        <w:spacing w:line="360" w:lineRule="auto"/>
        <w:ind w:left="709"/>
        <w:jc w:val="both"/>
        <w:rPr>
          <w:sz w:val="28"/>
          <w:szCs w:val="28"/>
        </w:rPr>
      </w:pPr>
    </w:p>
    <w:p w:rsidR="009E319C" w:rsidRPr="00991198" w:rsidRDefault="00611F7A" w:rsidP="003E7985">
      <w:pPr>
        <w:pStyle w:val="ae"/>
        <w:tabs>
          <w:tab w:val="left" w:pos="709"/>
          <w:tab w:val="left" w:pos="993"/>
        </w:tabs>
        <w:spacing w:line="360" w:lineRule="auto"/>
        <w:ind w:left="709" w:firstLine="709"/>
        <w:jc w:val="both"/>
        <w:rPr>
          <w:sz w:val="28"/>
          <w:szCs w:val="28"/>
        </w:rPr>
      </w:pPr>
      <w:r>
        <w:pict>
          <v:shape id="_x0000_i1054" type="#_x0000_t75" style="width:218.25pt;height:39pt">
            <v:imagedata r:id="rId36" o:title="" chromakey="white"/>
          </v:shape>
        </w:pict>
      </w:r>
    </w:p>
    <w:p w:rsidR="003E7985" w:rsidRPr="00991198" w:rsidRDefault="003E7985" w:rsidP="003E7985">
      <w:pPr>
        <w:pStyle w:val="ae"/>
        <w:tabs>
          <w:tab w:val="left" w:pos="709"/>
          <w:tab w:val="left" w:pos="993"/>
        </w:tabs>
        <w:spacing w:line="360" w:lineRule="auto"/>
        <w:ind w:left="709" w:firstLine="709"/>
        <w:jc w:val="both"/>
        <w:rPr>
          <w:sz w:val="28"/>
          <w:szCs w:val="28"/>
          <w:lang w:val="en-US"/>
        </w:rPr>
      </w:pPr>
    </w:p>
    <w:p w:rsidR="009E319C" w:rsidRPr="00991198" w:rsidRDefault="009E319C" w:rsidP="003E7985">
      <w:pPr>
        <w:pStyle w:val="ae"/>
        <w:numPr>
          <w:ilvl w:val="0"/>
          <w:numId w:val="20"/>
        </w:numPr>
        <w:tabs>
          <w:tab w:val="left" w:pos="0"/>
          <w:tab w:val="left" w:pos="993"/>
        </w:tabs>
        <w:spacing w:line="360" w:lineRule="auto"/>
        <w:ind w:left="0" w:firstLine="709"/>
        <w:jc w:val="both"/>
        <w:rPr>
          <w:sz w:val="28"/>
          <w:szCs w:val="28"/>
        </w:rPr>
      </w:pPr>
      <w:r w:rsidRPr="00991198">
        <w:rPr>
          <w:sz w:val="28"/>
          <w:szCs w:val="28"/>
        </w:rPr>
        <w:t>Влияние изменения среднегодовой стоимости оборотного капитала:</w:t>
      </w:r>
    </w:p>
    <w:p w:rsidR="003E7985" w:rsidRPr="00991198" w:rsidRDefault="003E7985" w:rsidP="003E7985">
      <w:pPr>
        <w:pStyle w:val="ae"/>
        <w:tabs>
          <w:tab w:val="left" w:pos="0"/>
          <w:tab w:val="left" w:pos="993"/>
        </w:tabs>
        <w:spacing w:line="360" w:lineRule="auto"/>
        <w:ind w:left="709"/>
        <w:jc w:val="both"/>
        <w:rPr>
          <w:sz w:val="28"/>
          <w:szCs w:val="28"/>
        </w:rPr>
      </w:pPr>
    </w:p>
    <w:p w:rsidR="009E319C" w:rsidRPr="00991198" w:rsidRDefault="00611F7A" w:rsidP="003E7985">
      <w:pPr>
        <w:pStyle w:val="ae"/>
        <w:tabs>
          <w:tab w:val="left" w:pos="709"/>
          <w:tab w:val="left" w:pos="993"/>
        </w:tabs>
        <w:spacing w:line="360" w:lineRule="auto"/>
        <w:ind w:left="709" w:firstLine="709"/>
        <w:jc w:val="both"/>
        <w:rPr>
          <w:i/>
          <w:sz w:val="28"/>
          <w:szCs w:val="28"/>
          <w:lang w:val="en-US"/>
        </w:rPr>
      </w:pPr>
      <w:r>
        <w:pict>
          <v:shape id="_x0000_i1055" type="#_x0000_t75" style="width:218.25pt;height:39pt">
            <v:imagedata r:id="rId37" o:title="" chromakey="white"/>
          </v:shape>
        </w:pict>
      </w:r>
    </w:p>
    <w:p w:rsidR="009E319C" w:rsidRPr="00991198" w:rsidRDefault="00611F7A" w:rsidP="00E33FBD">
      <w:pPr>
        <w:pStyle w:val="ae"/>
        <w:tabs>
          <w:tab w:val="left" w:pos="1410"/>
        </w:tabs>
        <w:spacing w:line="360" w:lineRule="auto"/>
        <w:ind w:left="1287" w:firstLine="709"/>
        <w:jc w:val="both"/>
        <w:rPr>
          <w:sz w:val="28"/>
          <w:szCs w:val="28"/>
        </w:rPr>
      </w:pPr>
      <w:r>
        <w:pict>
          <v:shape id="_x0000_i1056" type="#_x0000_t75" style="width:3pt;height:16.5pt">
            <v:imagedata r:id="rId38" o:title="" chromakey="white"/>
          </v:shape>
        </w:pic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По окончании анализа разрабатываются рекомендации по повышению роста прибыли и рентабельности, уменьшению издержек обращения и увеличению объёма продаж наиболее рентабельной продукции.</w:t>
      </w:r>
    </w:p>
    <w:p w:rsidR="009E319C" w:rsidRPr="00991198" w:rsidRDefault="009E319C" w:rsidP="00E33FBD">
      <w:pPr>
        <w:tabs>
          <w:tab w:val="left" w:pos="2985"/>
        </w:tabs>
        <w:spacing w:line="360" w:lineRule="auto"/>
        <w:ind w:firstLine="709"/>
        <w:jc w:val="both"/>
        <w:rPr>
          <w:sz w:val="28"/>
          <w:szCs w:val="28"/>
        </w:rPr>
      </w:pPr>
    </w:p>
    <w:p w:rsidR="009E319C" w:rsidRPr="00991198" w:rsidRDefault="003E7985" w:rsidP="00991198">
      <w:pPr>
        <w:spacing w:line="360" w:lineRule="auto"/>
        <w:ind w:firstLine="708"/>
        <w:jc w:val="both"/>
        <w:rPr>
          <w:b/>
          <w:sz w:val="28"/>
          <w:szCs w:val="28"/>
        </w:rPr>
      </w:pPr>
      <w:r w:rsidRPr="00991198">
        <w:rPr>
          <w:b/>
          <w:sz w:val="28"/>
          <w:szCs w:val="28"/>
        </w:rPr>
        <w:br w:type="page"/>
      </w:r>
      <w:r w:rsidR="009E319C" w:rsidRPr="00991198">
        <w:rPr>
          <w:b/>
          <w:sz w:val="28"/>
          <w:szCs w:val="28"/>
        </w:rPr>
        <w:t>ГЛАВА 2. Учёт и анализ прибылей и убытков в ЗАО «Вигор»</w:t>
      </w:r>
    </w:p>
    <w:p w:rsidR="003E7985" w:rsidRPr="00991198" w:rsidRDefault="003E7985" w:rsidP="00E33FBD">
      <w:pPr>
        <w:spacing w:line="360" w:lineRule="auto"/>
        <w:ind w:firstLine="709"/>
        <w:jc w:val="both"/>
        <w:rPr>
          <w:b/>
          <w:sz w:val="28"/>
          <w:szCs w:val="28"/>
        </w:rPr>
      </w:pPr>
    </w:p>
    <w:p w:rsidR="009E319C" w:rsidRPr="00991198" w:rsidRDefault="009E319C" w:rsidP="00E33FBD">
      <w:pPr>
        <w:spacing w:line="360" w:lineRule="auto"/>
        <w:ind w:firstLine="709"/>
        <w:jc w:val="both"/>
        <w:rPr>
          <w:b/>
          <w:sz w:val="28"/>
          <w:szCs w:val="28"/>
        </w:rPr>
      </w:pPr>
      <w:r w:rsidRPr="00991198">
        <w:rPr>
          <w:b/>
          <w:sz w:val="28"/>
          <w:szCs w:val="28"/>
        </w:rPr>
        <w:t>2.1 Характеристика предприятия, основные показатели его финансово-хозяйственной деятельности</w:t>
      </w:r>
    </w:p>
    <w:p w:rsidR="003E7985" w:rsidRPr="00991198" w:rsidRDefault="003E7985" w:rsidP="00E33FBD">
      <w:pPr>
        <w:spacing w:line="360" w:lineRule="auto"/>
        <w:ind w:firstLine="709"/>
        <w:jc w:val="both"/>
        <w:rPr>
          <w:b/>
          <w:sz w:val="28"/>
          <w:szCs w:val="28"/>
        </w:rPr>
      </w:pPr>
    </w:p>
    <w:p w:rsidR="009E319C" w:rsidRPr="00991198" w:rsidRDefault="009E319C" w:rsidP="00E33FBD">
      <w:pPr>
        <w:tabs>
          <w:tab w:val="left" w:pos="2985"/>
        </w:tabs>
        <w:spacing w:line="360" w:lineRule="auto"/>
        <w:ind w:firstLine="709"/>
        <w:jc w:val="both"/>
        <w:rPr>
          <w:sz w:val="28"/>
          <w:szCs w:val="28"/>
        </w:rPr>
      </w:pPr>
      <w:r w:rsidRPr="00991198">
        <w:rPr>
          <w:sz w:val="28"/>
          <w:szCs w:val="28"/>
        </w:rPr>
        <w:t>Закрытое акционерное общество «Вигор» является юридическим лицом.</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Расположено по адресу: 633102, Новосибирская обл., город Обь, ул. М. Горького, 6.</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Дата государственной регистрации: 11 февраля 2000 года, основной государственный регистрационный номер 1025405628050.</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Уставный капитал предприятия 858,2 тыс. руб.</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Состав акционеров: 2/3 доли уставного капитала – Горн Маргарита Витальевна, 1/3 доли уставного капитала – Горн Виталий Фридрихович.</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Дочерних и зависимых обществ организация не имеет.</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Бухгалтерский учёт в организации осуществляется бухгалтерией как самостоятельным структурным подразделением под руководством главного бухгалтера.</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Срок полезного использования по основным средствам определяется на основании квалификации основных средств, включаемых в амортизационные группы. Начисление амортизации по основным средствам ведется линейным способом. Ежегодная переоценка основных средств не проводится.</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Предприятие не создаёт резервы по сомнительным долгам и предстоящим расходам и платежам. В целях признания доходов и расходов при расчёте налога на прибыль фирма использует метод начисления.</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Основным видом деятельности организации является розничная торговля. Сумма кредиторской задолженности поставщикам и подрядчикам составляет 434 тыс. руб.</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xml:space="preserve">Издержки обращения за 2006 год составили 3056,5 тыс. руб. по сравнению с </w:t>
      </w:r>
      <w:smartTag w:uri="urn:schemas-microsoft-com:office:smarttags" w:element="metricconverter">
        <w:smartTagPr>
          <w:attr w:name="ProductID" w:val="2005 г"/>
        </w:smartTagPr>
        <w:r w:rsidRPr="00991198">
          <w:rPr>
            <w:sz w:val="28"/>
            <w:szCs w:val="28"/>
          </w:rPr>
          <w:t>2005 г</w:t>
        </w:r>
      </w:smartTag>
      <w:r w:rsidRPr="00991198">
        <w:rPr>
          <w:sz w:val="28"/>
          <w:szCs w:val="28"/>
        </w:rPr>
        <w:t xml:space="preserve">. – 2503,1 тыс. руб., увеличились на 22,1 % Затраты на оплату труда – 1041 тыс. руб. Валовый доход в </w:t>
      </w:r>
      <w:smartTag w:uri="urn:schemas-microsoft-com:office:smarttags" w:element="metricconverter">
        <w:smartTagPr>
          <w:attr w:name="ProductID" w:val="2006 г"/>
        </w:smartTagPr>
        <w:r w:rsidRPr="00991198">
          <w:rPr>
            <w:sz w:val="28"/>
            <w:szCs w:val="28"/>
          </w:rPr>
          <w:t>2006 г</w:t>
        </w:r>
      </w:smartTag>
      <w:r w:rsidRPr="00991198">
        <w:rPr>
          <w:sz w:val="28"/>
          <w:szCs w:val="28"/>
        </w:rPr>
        <w:t xml:space="preserve">. составил 2918,2 тыс. руб. по сравнению с </w:t>
      </w:r>
      <w:smartTag w:uri="urn:schemas-microsoft-com:office:smarttags" w:element="metricconverter">
        <w:smartTagPr>
          <w:attr w:name="ProductID" w:val="2005 г"/>
        </w:smartTagPr>
        <w:r w:rsidRPr="00991198">
          <w:rPr>
            <w:sz w:val="28"/>
            <w:szCs w:val="28"/>
          </w:rPr>
          <w:t>2005 г</w:t>
        </w:r>
      </w:smartTag>
      <w:r w:rsidRPr="00991198">
        <w:rPr>
          <w:sz w:val="28"/>
          <w:szCs w:val="28"/>
        </w:rPr>
        <w:t>. – 2384,7 тыс. руб., рост 22% Среднесписочная численность за 2006 год – 44 чел.</w:t>
      </w:r>
    </w:p>
    <w:p w:rsidR="009E319C" w:rsidRPr="00991198" w:rsidRDefault="009E319C" w:rsidP="00E33FBD">
      <w:pPr>
        <w:tabs>
          <w:tab w:val="left" w:pos="2985"/>
        </w:tabs>
        <w:spacing w:line="360" w:lineRule="auto"/>
        <w:ind w:firstLine="709"/>
        <w:jc w:val="both"/>
        <w:rPr>
          <w:sz w:val="28"/>
          <w:szCs w:val="28"/>
        </w:rPr>
      </w:pPr>
    </w:p>
    <w:p w:rsidR="009E319C" w:rsidRPr="00991198" w:rsidRDefault="009E319C" w:rsidP="00E33FBD">
      <w:pPr>
        <w:spacing w:line="360" w:lineRule="auto"/>
        <w:ind w:firstLine="709"/>
        <w:jc w:val="both"/>
        <w:rPr>
          <w:b/>
          <w:sz w:val="28"/>
          <w:szCs w:val="28"/>
        </w:rPr>
      </w:pPr>
      <w:r w:rsidRPr="00991198">
        <w:rPr>
          <w:b/>
          <w:sz w:val="28"/>
          <w:szCs w:val="28"/>
        </w:rPr>
        <w:t>2.2 Анализ и оценка имущества предприятия и источников его образования</w:t>
      </w:r>
    </w:p>
    <w:p w:rsidR="003E7985" w:rsidRPr="00991198" w:rsidRDefault="003E7985" w:rsidP="00E33FBD">
      <w:pPr>
        <w:tabs>
          <w:tab w:val="left" w:pos="2985"/>
        </w:tabs>
        <w:spacing w:line="360" w:lineRule="auto"/>
        <w:ind w:firstLine="709"/>
        <w:jc w:val="both"/>
        <w:rPr>
          <w:sz w:val="28"/>
          <w:szCs w:val="28"/>
        </w:rPr>
      </w:pPr>
    </w:p>
    <w:p w:rsidR="009E319C" w:rsidRPr="00991198" w:rsidRDefault="009E319C" w:rsidP="00E33FBD">
      <w:pPr>
        <w:tabs>
          <w:tab w:val="left" w:pos="2985"/>
        </w:tabs>
        <w:spacing w:line="360" w:lineRule="auto"/>
        <w:ind w:firstLine="709"/>
        <w:jc w:val="both"/>
        <w:rPr>
          <w:sz w:val="28"/>
          <w:szCs w:val="28"/>
        </w:rPr>
      </w:pPr>
      <w:r w:rsidRPr="00991198">
        <w:rPr>
          <w:sz w:val="28"/>
          <w:szCs w:val="28"/>
        </w:rPr>
        <w:t>Чтобы охарактеризовать финансовое состояние организации, необходимо оценить размещение, состав и использование средств (активов), а также состояние источников их формирования (пассивов) по принадлежности (собственный или привлеченный капитал) и срокам погашения обязательств (долгосрочные и краткосрочные). Для общей оценки динамики финансового состояния организации статьи баланса объединяют в отдельные специфические группы по признаку ликвидности (статьи актива) и срочности обязательств (статьи пассива).</w:t>
      </w:r>
    </w:p>
    <w:p w:rsidR="003E7985" w:rsidRPr="00991198" w:rsidRDefault="003E7985" w:rsidP="00E33FBD">
      <w:pPr>
        <w:tabs>
          <w:tab w:val="left" w:pos="2985"/>
        </w:tabs>
        <w:spacing w:line="360" w:lineRule="auto"/>
        <w:ind w:firstLine="709"/>
        <w:jc w:val="both"/>
        <w:rPr>
          <w:bCs/>
          <w:sz w:val="28"/>
          <w:szCs w:val="28"/>
        </w:rPr>
      </w:pPr>
    </w:p>
    <w:p w:rsidR="003E7985" w:rsidRPr="00991198" w:rsidRDefault="003E7985" w:rsidP="00E33FBD">
      <w:pPr>
        <w:tabs>
          <w:tab w:val="left" w:pos="2985"/>
        </w:tabs>
        <w:spacing w:line="360" w:lineRule="auto"/>
        <w:ind w:firstLine="709"/>
        <w:jc w:val="both"/>
        <w:rPr>
          <w:sz w:val="28"/>
          <w:szCs w:val="28"/>
        </w:rPr>
      </w:pPr>
      <w:r w:rsidRPr="00991198">
        <w:rPr>
          <w:bCs/>
          <w:sz w:val="28"/>
          <w:szCs w:val="28"/>
        </w:rPr>
        <w:t>Сравнительный аналитический баланс по ЗАО "Вигор" за 2005 год</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709"/>
        <w:gridCol w:w="850"/>
        <w:gridCol w:w="851"/>
        <w:gridCol w:w="850"/>
        <w:gridCol w:w="851"/>
        <w:gridCol w:w="850"/>
        <w:gridCol w:w="1227"/>
        <w:gridCol w:w="1012"/>
      </w:tblGrid>
      <w:tr w:rsidR="009E319C" w:rsidRPr="00416024" w:rsidTr="00416024">
        <w:trPr>
          <w:trHeight w:val="225"/>
        </w:trPr>
        <w:tc>
          <w:tcPr>
            <w:tcW w:w="2268" w:type="dxa"/>
            <w:vMerge w:val="restart"/>
            <w:shd w:val="clear" w:color="auto" w:fill="auto"/>
          </w:tcPr>
          <w:p w:rsidR="009E319C" w:rsidRPr="00416024" w:rsidRDefault="009E319C" w:rsidP="00416024">
            <w:pPr>
              <w:spacing w:line="360" w:lineRule="auto"/>
              <w:jc w:val="both"/>
              <w:rPr>
                <w:sz w:val="20"/>
                <w:szCs w:val="20"/>
              </w:rPr>
            </w:pPr>
            <w:r w:rsidRPr="00416024">
              <w:rPr>
                <w:sz w:val="20"/>
                <w:szCs w:val="20"/>
              </w:rPr>
              <w:t>Наименование статей</w:t>
            </w:r>
          </w:p>
        </w:tc>
        <w:tc>
          <w:tcPr>
            <w:tcW w:w="2410" w:type="dxa"/>
            <w:gridSpan w:val="3"/>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Абсолютные величины</w:t>
            </w:r>
          </w:p>
        </w:tc>
        <w:tc>
          <w:tcPr>
            <w:tcW w:w="3778" w:type="dxa"/>
            <w:gridSpan w:val="4"/>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Относительные величины</w:t>
            </w:r>
          </w:p>
        </w:tc>
        <w:tc>
          <w:tcPr>
            <w:tcW w:w="1012" w:type="dxa"/>
            <w:vMerge w:val="restart"/>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В % к измене</w:t>
            </w:r>
            <w:r w:rsidR="00991198" w:rsidRPr="00416024">
              <w:rPr>
                <w:sz w:val="20"/>
                <w:szCs w:val="20"/>
              </w:rPr>
              <w:t>-</w:t>
            </w:r>
            <w:r w:rsidRPr="00416024">
              <w:rPr>
                <w:sz w:val="20"/>
                <w:szCs w:val="20"/>
              </w:rPr>
              <w:t>нию итога баланса</w:t>
            </w:r>
          </w:p>
        </w:tc>
      </w:tr>
      <w:tr w:rsidR="009E319C" w:rsidRPr="00416024" w:rsidTr="00416024">
        <w:trPr>
          <w:trHeight w:val="1132"/>
        </w:trPr>
        <w:tc>
          <w:tcPr>
            <w:tcW w:w="2268" w:type="dxa"/>
            <w:vMerge/>
            <w:shd w:val="clear" w:color="auto" w:fill="auto"/>
          </w:tcPr>
          <w:p w:rsidR="009E319C" w:rsidRPr="00416024" w:rsidRDefault="009E319C" w:rsidP="00416024">
            <w:pPr>
              <w:spacing w:line="360" w:lineRule="auto"/>
              <w:jc w:val="both"/>
              <w:rPr>
                <w:sz w:val="20"/>
                <w:szCs w:val="20"/>
              </w:rPr>
            </w:pPr>
          </w:p>
        </w:tc>
        <w:tc>
          <w:tcPr>
            <w:tcW w:w="709"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на начало года</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на конец года</w:t>
            </w:r>
          </w:p>
        </w:tc>
        <w:tc>
          <w:tcPr>
            <w:tcW w:w="851" w:type="dxa"/>
            <w:shd w:val="clear" w:color="auto" w:fill="auto"/>
            <w:vAlign w:val="center"/>
          </w:tcPr>
          <w:p w:rsidR="003E7985" w:rsidRPr="00416024" w:rsidRDefault="003E7985" w:rsidP="00416024">
            <w:pPr>
              <w:spacing w:line="360" w:lineRule="auto"/>
              <w:jc w:val="center"/>
              <w:rPr>
                <w:sz w:val="20"/>
                <w:szCs w:val="20"/>
              </w:rPr>
            </w:pPr>
            <w:r w:rsidRPr="00416024">
              <w:rPr>
                <w:sz w:val="20"/>
                <w:szCs w:val="20"/>
              </w:rPr>
              <w:t>И</w:t>
            </w:r>
            <w:r w:rsidR="009E319C" w:rsidRPr="00416024">
              <w:rPr>
                <w:sz w:val="20"/>
                <w:szCs w:val="20"/>
              </w:rPr>
              <w:t>зменение</w:t>
            </w:r>
          </w:p>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на начало года</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на конец года</w:t>
            </w:r>
          </w:p>
        </w:tc>
        <w:tc>
          <w:tcPr>
            <w:tcW w:w="850" w:type="dxa"/>
            <w:shd w:val="clear" w:color="auto" w:fill="auto"/>
            <w:vAlign w:val="center"/>
          </w:tcPr>
          <w:p w:rsidR="003E7985" w:rsidRPr="00416024" w:rsidRDefault="003E7985" w:rsidP="00416024">
            <w:pPr>
              <w:spacing w:line="360" w:lineRule="auto"/>
              <w:jc w:val="center"/>
              <w:rPr>
                <w:sz w:val="20"/>
                <w:szCs w:val="20"/>
              </w:rPr>
            </w:pPr>
            <w:r w:rsidRPr="00416024">
              <w:rPr>
                <w:sz w:val="20"/>
                <w:szCs w:val="20"/>
              </w:rPr>
              <w:t>И</w:t>
            </w:r>
            <w:r w:rsidR="009E319C" w:rsidRPr="00416024">
              <w:rPr>
                <w:sz w:val="20"/>
                <w:szCs w:val="20"/>
              </w:rPr>
              <w:t>зменение</w:t>
            </w:r>
          </w:p>
          <w:p w:rsidR="009E319C" w:rsidRPr="00416024" w:rsidRDefault="009E319C" w:rsidP="00416024">
            <w:pPr>
              <w:spacing w:line="360" w:lineRule="auto"/>
              <w:jc w:val="center"/>
              <w:rPr>
                <w:sz w:val="20"/>
                <w:szCs w:val="20"/>
              </w:rPr>
            </w:pPr>
            <w:r w:rsidRPr="00416024">
              <w:rPr>
                <w:sz w:val="20"/>
                <w:szCs w:val="20"/>
              </w:rPr>
              <w:t>(+/-)</w:t>
            </w:r>
          </w:p>
        </w:tc>
        <w:tc>
          <w:tcPr>
            <w:tcW w:w="1227"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в % к величине на начало года</w:t>
            </w:r>
          </w:p>
        </w:tc>
        <w:tc>
          <w:tcPr>
            <w:tcW w:w="1012" w:type="dxa"/>
            <w:vMerge/>
            <w:shd w:val="clear" w:color="auto" w:fill="auto"/>
            <w:vAlign w:val="center"/>
          </w:tcPr>
          <w:p w:rsidR="009E319C" w:rsidRPr="00416024" w:rsidRDefault="009E319C" w:rsidP="00416024">
            <w:pPr>
              <w:spacing w:line="360" w:lineRule="auto"/>
              <w:jc w:val="center"/>
              <w:rPr>
                <w:sz w:val="20"/>
                <w:szCs w:val="20"/>
              </w:rPr>
            </w:pPr>
          </w:p>
        </w:tc>
      </w:tr>
      <w:tr w:rsidR="009E319C" w:rsidRPr="00416024" w:rsidTr="00416024">
        <w:trPr>
          <w:trHeight w:val="128"/>
        </w:trPr>
        <w:tc>
          <w:tcPr>
            <w:tcW w:w="2268" w:type="dxa"/>
            <w:shd w:val="clear" w:color="auto" w:fill="auto"/>
          </w:tcPr>
          <w:p w:rsidR="009E319C" w:rsidRPr="00416024" w:rsidRDefault="009E319C" w:rsidP="00416024">
            <w:pPr>
              <w:spacing w:line="360" w:lineRule="auto"/>
              <w:jc w:val="both"/>
              <w:rPr>
                <w:sz w:val="20"/>
                <w:szCs w:val="20"/>
              </w:rPr>
            </w:pPr>
            <w:r w:rsidRPr="00416024">
              <w:rPr>
                <w:sz w:val="20"/>
                <w:szCs w:val="20"/>
              </w:rPr>
              <w:t>А</w:t>
            </w:r>
          </w:p>
        </w:tc>
        <w:tc>
          <w:tcPr>
            <w:tcW w:w="709"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3</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4</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5</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6</w:t>
            </w:r>
          </w:p>
        </w:tc>
        <w:tc>
          <w:tcPr>
            <w:tcW w:w="1227"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7</w:t>
            </w:r>
          </w:p>
        </w:tc>
        <w:tc>
          <w:tcPr>
            <w:tcW w:w="101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8</w:t>
            </w:r>
          </w:p>
        </w:tc>
      </w:tr>
      <w:tr w:rsidR="009E319C" w:rsidRPr="00416024" w:rsidTr="00416024">
        <w:trPr>
          <w:trHeight w:val="201"/>
        </w:trPr>
        <w:tc>
          <w:tcPr>
            <w:tcW w:w="2268" w:type="dxa"/>
            <w:shd w:val="clear" w:color="auto" w:fill="auto"/>
          </w:tcPr>
          <w:p w:rsidR="009E319C" w:rsidRPr="00416024" w:rsidRDefault="009E319C" w:rsidP="00416024">
            <w:pPr>
              <w:spacing w:line="360" w:lineRule="auto"/>
              <w:jc w:val="both"/>
              <w:rPr>
                <w:bCs/>
                <w:sz w:val="20"/>
                <w:szCs w:val="20"/>
              </w:rPr>
            </w:pPr>
            <w:r w:rsidRPr="00416024">
              <w:rPr>
                <w:bCs/>
                <w:sz w:val="20"/>
                <w:szCs w:val="20"/>
              </w:rPr>
              <w:t>I. Внеоборотные активы</w:t>
            </w:r>
          </w:p>
        </w:tc>
        <w:tc>
          <w:tcPr>
            <w:tcW w:w="709" w:type="dxa"/>
            <w:shd w:val="clear" w:color="auto" w:fill="auto"/>
            <w:noWrap/>
            <w:vAlign w:val="center"/>
          </w:tcPr>
          <w:p w:rsidR="009E319C" w:rsidRPr="00416024" w:rsidRDefault="009E319C" w:rsidP="00416024">
            <w:pPr>
              <w:spacing w:line="360" w:lineRule="auto"/>
              <w:jc w:val="center"/>
              <w:rPr>
                <w:sz w:val="20"/>
                <w:szCs w:val="20"/>
              </w:rPr>
            </w:pPr>
          </w:p>
        </w:tc>
        <w:tc>
          <w:tcPr>
            <w:tcW w:w="850" w:type="dxa"/>
            <w:shd w:val="clear" w:color="auto" w:fill="auto"/>
            <w:noWrap/>
            <w:vAlign w:val="center"/>
          </w:tcPr>
          <w:p w:rsidR="009E319C" w:rsidRPr="00416024" w:rsidRDefault="009E319C" w:rsidP="00416024">
            <w:pPr>
              <w:spacing w:line="360" w:lineRule="auto"/>
              <w:jc w:val="center"/>
              <w:rPr>
                <w:sz w:val="20"/>
                <w:szCs w:val="20"/>
              </w:rPr>
            </w:pPr>
          </w:p>
        </w:tc>
        <w:tc>
          <w:tcPr>
            <w:tcW w:w="851" w:type="dxa"/>
            <w:shd w:val="clear" w:color="auto" w:fill="auto"/>
            <w:vAlign w:val="center"/>
          </w:tcPr>
          <w:p w:rsidR="009E319C" w:rsidRPr="00416024" w:rsidRDefault="009E319C" w:rsidP="00416024">
            <w:pPr>
              <w:spacing w:line="360" w:lineRule="auto"/>
              <w:jc w:val="center"/>
              <w:rPr>
                <w:sz w:val="20"/>
                <w:szCs w:val="20"/>
              </w:rPr>
            </w:pPr>
          </w:p>
        </w:tc>
        <w:tc>
          <w:tcPr>
            <w:tcW w:w="850" w:type="dxa"/>
            <w:shd w:val="clear" w:color="auto" w:fill="auto"/>
            <w:vAlign w:val="center"/>
          </w:tcPr>
          <w:p w:rsidR="009E319C" w:rsidRPr="00416024" w:rsidRDefault="009E319C" w:rsidP="00416024">
            <w:pPr>
              <w:spacing w:line="360" w:lineRule="auto"/>
              <w:jc w:val="center"/>
              <w:rPr>
                <w:sz w:val="20"/>
                <w:szCs w:val="20"/>
              </w:rPr>
            </w:pPr>
          </w:p>
        </w:tc>
        <w:tc>
          <w:tcPr>
            <w:tcW w:w="851" w:type="dxa"/>
            <w:shd w:val="clear" w:color="auto" w:fill="auto"/>
            <w:vAlign w:val="center"/>
          </w:tcPr>
          <w:p w:rsidR="009E319C" w:rsidRPr="00416024" w:rsidRDefault="009E319C" w:rsidP="00416024">
            <w:pPr>
              <w:spacing w:line="360" w:lineRule="auto"/>
              <w:jc w:val="center"/>
              <w:rPr>
                <w:sz w:val="20"/>
                <w:szCs w:val="20"/>
              </w:rPr>
            </w:pPr>
          </w:p>
        </w:tc>
        <w:tc>
          <w:tcPr>
            <w:tcW w:w="850" w:type="dxa"/>
            <w:shd w:val="clear" w:color="auto" w:fill="auto"/>
            <w:vAlign w:val="center"/>
          </w:tcPr>
          <w:p w:rsidR="009E319C" w:rsidRPr="00416024" w:rsidRDefault="009E319C" w:rsidP="00416024">
            <w:pPr>
              <w:spacing w:line="360" w:lineRule="auto"/>
              <w:jc w:val="center"/>
              <w:rPr>
                <w:sz w:val="20"/>
                <w:szCs w:val="20"/>
              </w:rPr>
            </w:pPr>
          </w:p>
        </w:tc>
        <w:tc>
          <w:tcPr>
            <w:tcW w:w="1227" w:type="dxa"/>
            <w:shd w:val="clear" w:color="auto" w:fill="auto"/>
            <w:vAlign w:val="center"/>
          </w:tcPr>
          <w:p w:rsidR="009E319C" w:rsidRPr="00416024" w:rsidRDefault="009E319C" w:rsidP="00416024">
            <w:pPr>
              <w:spacing w:line="360" w:lineRule="auto"/>
              <w:jc w:val="center"/>
              <w:rPr>
                <w:sz w:val="20"/>
                <w:szCs w:val="20"/>
              </w:rPr>
            </w:pPr>
          </w:p>
        </w:tc>
        <w:tc>
          <w:tcPr>
            <w:tcW w:w="1012" w:type="dxa"/>
            <w:shd w:val="clear" w:color="auto" w:fill="auto"/>
            <w:vAlign w:val="center"/>
          </w:tcPr>
          <w:p w:rsidR="009E319C" w:rsidRPr="00416024" w:rsidRDefault="009E319C" w:rsidP="00416024">
            <w:pPr>
              <w:spacing w:line="360" w:lineRule="auto"/>
              <w:jc w:val="center"/>
              <w:rPr>
                <w:sz w:val="20"/>
                <w:szCs w:val="20"/>
              </w:rPr>
            </w:pP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sz w:val="20"/>
                <w:szCs w:val="20"/>
              </w:rPr>
            </w:pPr>
            <w:r w:rsidRPr="00416024">
              <w:rPr>
                <w:sz w:val="20"/>
                <w:szCs w:val="20"/>
              </w:rPr>
              <w:t>1.1 Нематериальные активы</w:t>
            </w:r>
          </w:p>
        </w:tc>
        <w:tc>
          <w:tcPr>
            <w:tcW w:w="709"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0,050</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0,049</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1227"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101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sz w:val="20"/>
                <w:szCs w:val="20"/>
              </w:rPr>
            </w:pPr>
            <w:r w:rsidRPr="00416024">
              <w:rPr>
                <w:sz w:val="20"/>
                <w:szCs w:val="20"/>
              </w:rPr>
              <w:t>1.2 Основные средства</w:t>
            </w:r>
          </w:p>
        </w:tc>
        <w:tc>
          <w:tcPr>
            <w:tcW w:w="709"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786</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755</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-31</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39,300</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36,974</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-2,326</w:t>
            </w:r>
          </w:p>
        </w:tc>
        <w:tc>
          <w:tcPr>
            <w:tcW w:w="1227"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-3,944</w:t>
            </w:r>
          </w:p>
        </w:tc>
        <w:tc>
          <w:tcPr>
            <w:tcW w:w="101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-73,81</w:t>
            </w:r>
          </w:p>
        </w:tc>
      </w:tr>
      <w:tr w:rsidR="009E319C" w:rsidRPr="00416024" w:rsidTr="00416024">
        <w:trPr>
          <w:trHeight w:val="314"/>
        </w:trPr>
        <w:tc>
          <w:tcPr>
            <w:tcW w:w="2268" w:type="dxa"/>
            <w:shd w:val="clear" w:color="auto" w:fill="auto"/>
          </w:tcPr>
          <w:p w:rsidR="009E319C" w:rsidRPr="00416024" w:rsidRDefault="009E319C" w:rsidP="00416024">
            <w:pPr>
              <w:spacing w:line="360" w:lineRule="auto"/>
              <w:jc w:val="both"/>
              <w:rPr>
                <w:sz w:val="20"/>
                <w:szCs w:val="20"/>
              </w:rPr>
            </w:pPr>
            <w:r w:rsidRPr="00416024">
              <w:rPr>
                <w:sz w:val="20"/>
                <w:szCs w:val="20"/>
              </w:rPr>
              <w:t>1.3 Прочие внеоборотные активы</w:t>
            </w:r>
          </w:p>
        </w:tc>
        <w:tc>
          <w:tcPr>
            <w:tcW w:w="709"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11</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11</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0,550</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0,539</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-0,011</w:t>
            </w:r>
          </w:p>
        </w:tc>
        <w:tc>
          <w:tcPr>
            <w:tcW w:w="1227"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101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bCs/>
                <w:sz w:val="20"/>
                <w:szCs w:val="20"/>
              </w:rPr>
            </w:pPr>
            <w:r w:rsidRPr="00416024">
              <w:rPr>
                <w:bCs/>
                <w:sz w:val="20"/>
                <w:szCs w:val="20"/>
              </w:rPr>
              <w:t>Итого по разделу I</w:t>
            </w:r>
          </w:p>
        </w:tc>
        <w:tc>
          <w:tcPr>
            <w:tcW w:w="709"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798</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767</w:t>
            </w:r>
          </w:p>
        </w:tc>
        <w:tc>
          <w:tcPr>
            <w:tcW w:w="851"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-31</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39,900</w:t>
            </w:r>
          </w:p>
        </w:tc>
        <w:tc>
          <w:tcPr>
            <w:tcW w:w="851"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37,561</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-2,339</w:t>
            </w:r>
          </w:p>
        </w:tc>
        <w:tc>
          <w:tcPr>
            <w:tcW w:w="1227"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-3,885</w:t>
            </w:r>
          </w:p>
        </w:tc>
        <w:tc>
          <w:tcPr>
            <w:tcW w:w="1012"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-73,81</w:t>
            </w: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bCs/>
                <w:sz w:val="20"/>
                <w:szCs w:val="20"/>
              </w:rPr>
            </w:pPr>
            <w:r w:rsidRPr="00416024">
              <w:rPr>
                <w:bCs/>
                <w:sz w:val="20"/>
                <w:szCs w:val="20"/>
              </w:rPr>
              <w:t>II. Оборотные активы</w:t>
            </w:r>
          </w:p>
        </w:tc>
        <w:tc>
          <w:tcPr>
            <w:tcW w:w="709" w:type="dxa"/>
            <w:shd w:val="clear" w:color="auto" w:fill="auto"/>
            <w:vAlign w:val="center"/>
          </w:tcPr>
          <w:p w:rsidR="009E319C" w:rsidRPr="00416024" w:rsidRDefault="009E319C" w:rsidP="00416024">
            <w:pPr>
              <w:spacing w:line="360" w:lineRule="auto"/>
              <w:jc w:val="center"/>
              <w:rPr>
                <w:bCs/>
                <w:sz w:val="20"/>
                <w:szCs w:val="20"/>
              </w:rPr>
            </w:pPr>
          </w:p>
        </w:tc>
        <w:tc>
          <w:tcPr>
            <w:tcW w:w="850" w:type="dxa"/>
            <w:shd w:val="clear" w:color="auto" w:fill="auto"/>
            <w:vAlign w:val="center"/>
          </w:tcPr>
          <w:p w:rsidR="009E319C" w:rsidRPr="00416024" w:rsidRDefault="009E319C" w:rsidP="00416024">
            <w:pPr>
              <w:spacing w:line="360" w:lineRule="auto"/>
              <w:jc w:val="center"/>
              <w:rPr>
                <w:bCs/>
                <w:sz w:val="20"/>
                <w:szCs w:val="20"/>
              </w:rPr>
            </w:pPr>
          </w:p>
        </w:tc>
        <w:tc>
          <w:tcPr>
            <w:tcW w:w="851" w:type="dxa"/>
            <w:shd w:val="clear" w:color="auto" w:fill="auto"/>
            <w:vAlign w:val="center"/>
          </w:tcPr>
          <w:p w:rsidR="009E319C" w:rsidRPr="00416024" w:rsidRDefault="009E319C" w:rsidP="00416024">
            <w:pPr>
              <w:spacing w:line="360" w:lineRule="auto"/>
              <w:jc w:val="center"/>
              <w:rPr>
                <w:sz w:val="20"/>
                <w:szCs w:val="20"/>
              </w:rPr>
            </w:pPr>
          </w:p>
        </w:tc>
        <w:tc>
          <w:tcPr>
            <w:tcW w:w="850" w:type="dxa"/>
            <w:shd w:val="clear" w:color="auto" w:fill="auto"/>
            <w:vAlign w:val="center"/>
          </w:tcPr>
          <w:p w:rsidR="009E319C" w:rsidRPr="00416024" w:rsidRDefault="009E319C" w:rsidP="00416024">
            <w:pPr>
              <w:spacing w:line="360" w:lineRule="auto"/>
              <w:jc w:val="center"/>
              <w:rPr>
                <w:sz w:val="20"/>
                <w:szCs w:val="20"/>
              </w:rPr>
            </w:pPr>
          </w:p>
        </w:tc>
        <w:tc>
          <w:tcPr>
            <w:tcW w:w="851" w:type="dxa"/>
            <w:shd w:val="clear" w:color="auto" w:fill="auto"/>
            <w:vAlign w:val="center"/>
          </w:tcPr>
          <w:p w:rsidR="009E319C" w:rsidRPr="00416024" w:rsidRDefault="009E319C" w:rsidP="00416024">
            <w:pPr>
              <w:spacing w:line="360" w:lineRule="auto"/>
              <w:jc w:val="center"/>
              <w:rPr>
                <w:sz w:val="20"/>
                <w:szCs w:val="20"/>
              </w:rPr>
            </w:pPr>
          </w:p>
        </w:tc>
        <w:tc>
          <w:tcPr>
            <w:tcW w:w="850" w:type="dxa"/>
            <w:shd w:val="clear" w:color="auto" w:fill="auto"/>
            <w:vAlign w:val="center"/>
          </w:tcPr>
          <w:p w:rsidR="009E319C" w:rsidRPr="00416024" w:rsidRDefault="009E319C" w:rsidP="00416024">
            <w:pPr>
              <w:spacing w:line="360" w:lineRule="auto"/>
              <w:jc w:val="center"/>
              <w:rPr>
                <w:sz w:val="20"/>
                <w:szCs w:val="20"/>
              </w:rPr>
            </w:pPr>
          </w:p>
        </w:tc>
        <w:tc>
          <w:tcPr>
            <w:tcW w:w="1227" w:type="dxa"/>
            <w:shd w:val="clear" w:color="auto" w:fill="auto"/>
            <w:vAlign w:val="center"/>
          </w:tcPr>
          <w:p w:rsidR="009E319C" w:rsidRPr="00416024" w:rsidRDefault="009E319C" w:rsidP="00416024">
            <w:pPr>
              <w:spacing w:line="360" w:lineRule="auto"/>
              <w:jc w:val="center"/>
              <w:rPr>
                <w:sz w:val="20"/>
                <w:szCs w:val="20"/>
              </w:rPr>
            </w:pPr>
          </w:p>
        </w:tc>
        <w:tc>
          <w:tcPr>
            <w:tcW w:w="1012" w:type="dxa"/>
            <w:shd w:val="clear" w:color="auto" w:fill="auto"/>
            <w:vAlign w:val="center"/>
          </w:tcPr>
          <w:p w:rsidR="009E319C" w:rsidRPr="00416024" w:rsidRDefault="009E319C" w:rsidP="00416024">
            <w:pPr>
              <w:spacing w:line="360" w:lineRule="auto"/>
              <w:jc w:val="center"/>
              <w:rPr>
                <w:sz w:val="20"/>
                <w:szCs w:val="20"/>
              </w:rPr>
            </w:pP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sz w:val="20"/>
                <w:szCs w:val="20"/>
              </w:rPr>
            </w:pPr>
            <w:r w:rsidRPr="00416024">
              <w:rPr>
                <w:sz w:val="20"/>
                <w:szCs w:val="20"/>
              </w:rPr>
              <w:t>2.1 Запасы</w:t>
            </w:r>
          </w:p>
        </w:tc>
        <w:tc>
          <w:tcPr>
            <w:tcW w:w="709"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824</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863</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39</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41,200</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42,262</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1,062</w:t>
            </w:r>
          </w:p>
        </w:tc>
        <w:tc>
          <w:tcPr>
            <w:tcW w:w="1227"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4,733</w:t>
            </w:r>
          </w:p>
        </w:tc>
        <w:tc>
          <w:tcPr>
            <w:tcW w:w="101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92,86</w:t>
            </w: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sz w:val="20"/>
                <w:szCs w:val="20"/>
              </w:rPr>
            </w:pPr>
            <w:r w:rsidRPr="00416024">
              <w:rPr>
                <w:sz w:val="20"/>
                <w:szCs w:val="20"/>
              </w:rPr>
              <w:t>2.2 Дебитор. задолж.(св.12 мес)</w:t>
            </w:r>
          </w:p>
        </w:tc>
        <w:tc>
          <w:tcPr>
            <w:tcW w:w="709"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1227"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101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sz w:val="20"/>
                <w:szCs w:val="20"/>
              </w:rPr>
            </w:pPr>
            <w:r w:rsidRPr="00416024">
              <w:rPr>
                <w:sz w:val="20"/>
                <w:szCs w:val="20"/>
              </w:rPr>
              <w:t>2.3 Дебитор. Задолж.(до12 мес)</w:t>
            </w:r>
          </w:p>
        </w:tc>
        <w:tc>
          <w:tcPr>
            <w:tcW w:w="709"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1227"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101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sz w:val="20"/>
                <w:szCs w:val="20"/>
              </w:rPr>
            </w:pPr>
            <w:r w:rsidRPr="00416024">
              <w:rPr>
                <w:sz w:val="20"/>
                <w:szCs w:val="20"/>
              </w:rPr>
              <w:t>2.4 Краткосроч. фин. вложения</w:t>
            </w:r>
          </w:p>
        </w:tc>
        <w:tc>
          <w:tcPr>
            <w:tcW w:w="709"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1227"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101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sz w:val="20"/>
                <w:szCs w:val="20"/>
              </w:rPr>
            </w:pPr>
            <w:r w:rsidRPr="00416024">
              <w:rPr>
                <w:sz w:val="20"/>
                <w:szCs w:val="20"/>
              </w:rPr>
              <w:t>2.5 Денежные средства</w:t>
            </w:r>
          </w:p>
        </w:tc>
        <w:tc>
          <w:tcPr>
            <w:tcW w:w="709"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34</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27</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-7</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1,700</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1,322</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-0,378</w:t>
            </w:r>
          </w:p>
        </w:tc>
        <w:tc>
          <w:tcPr>
            <w:tcW w:w="1227"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-20,588</w:t>
            </w:r>
          </w:p>
        </w:tc>
        <w:tc>
          <w:tcPr>
            <w:tcW w:w="101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-16,67</w:t>
            </w: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sz w:val="20"/>
                <w:szCs w:val="20"/>
              </w:rPr>
            </w:pPr>
            <w:r w:rsidRPr="00416024">
              <w:rPr>
                <w:sz w:val="20"/>
                <w:szCs w:val="20"/>
              </w:rPr>
              <w:t>2.6 Прочие активы</w:t>
            </w:r>
          </w:p>
        </w:tc>
        <w:tc>
          <w:tcPr>
            <w:tcW w:w="709"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344</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385</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41</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17,200</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18,854</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1,654</w:t>
            </w:r>
          </w:p>
        </w:tc>
        <w:tc>
          <w:tcPr>
            <w:tcW w:w="1227"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11,919</w:t>
            </w:r>
          </w:p>
        </w:tc>
        <w:tc>
          <w:tcPr>
            <w:tcW w:w="101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97,62</w:t>
            </w: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bCs/>
                <w:sz w:val="20"/>
                <w:szCs w:val="20"/>
              </w:rPr>
            </w:pPr>
            <w:r w:rsidRPr="00416024">
              <w:rPr>
                <w:bCs/>
                <w:sz w:val="20"/>
                <w:szCs w:val="20"/>
              </w:rPr>
              <w:t>Итого по разделу II</w:t>
            </w:r>
          </w:p>
        </w:tc>
        <w:tc>
          <w:tcPr>
            <w:tcW w:w="709"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1202</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1275</w:t>
            </w:r>
          </w:p>
        </w:tc>
        <w:tc>
          <w:tcPr>
            <w:tcW w:w="851"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73</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60,100</w:t>
            </w:r>
          </w:p>
        </w:tc>
        <w:tc>
          <w:tcPr>
            <w:tcW w:w="851"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62,439</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2,339</w:t>
            </w:r>
          </w:p>
        </w:tc>
        <w:tc>
          <w:tcPr>
            <w:tcW w:w="1227"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6,073</w:t>
            </w:r>
          </w:p>
        </w:tc>
        <w:tc>
          <w:tcPr>
            <w:tcW w:w="1012"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173,81</w:t>
            </w: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bCs/>
                <w:sz w:val="20"/>
                <w:szCs w:val="20"/>
              </w:rPr>
            </w:pPr>
            <w:r w:rsidRPr="00416024">
              <w:rPr>
                <w:bCs/>
                <w:sz w:val="20"/>
                <w:szCs w:val="20"/>
              </w:rPr>
              <w:t>БАЛАНС</w:t>
            </w:r>
          </w:p>
        </w:tc>
        <w:tc>
          <w:tcPr>
            <w:tcW w:w="709"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2000</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2042</w:t>
            </w:r>
          </w:p>
        </w:tc>
        <w:tc>
          <w:tcPr>
            <w:tcW w:w="851"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42</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100</w:t>
            </w:r>
          </w:p>
        </w:tc>
        <w:tc>
          <w:tcPr>
            <w:tcW w:w="851"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100</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w:t>
            </w:r>
          </w:p>
        </w:tc>
        <w:tc>
          <w:tcPr>
            <w:tcW w:w="1227"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2,100</w:t>
            </w:r>
          </w:p>
        </w:tc>
        <w:tc>
          <w:tcPr>
            <w:tcW w:w="1012"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100</w:t>
            </w: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bCs/>
                <w:sz w:val="20"/>
                <w:szCs w:val="20"/>
              </w:rPr>
            </w:pPr>
            <w:r w:rsidRPr="00416024">
              <w:rPr>
                <w:bCs/>
                <w:sz w:val="20"/>
                <w:szCs w:val="20"/>
              </w:rPr>
              <w:t>III. Капитал и резервы</w:t>
            </w:r>
          </w:p>
        </w:tc>
        <w:tc>
          <w:tcPr>
            <w:tcW w:w="709" w:type="dxa"/>
            <w:shd w:val="clear" w:color="auto" w:fill="auto"/>
            <w:vAlign w:val="center"/>
          </w:tcPr>
          <w:p w:rsidR="009E319C" w:rsidRPr="00416024" w:rsidRDefault="009E319C" w:rsidP="00416024">
            <w:pPr>
              <w:spacing w:line="360" w:lineRule="auto"/>
              <w:jc w:val="center"/>
              <w:rPr>
                <w:bCs/>
                <w:sz w:val="20"/>
                <w:szCs w:val="20"/>
              </w:rPr>
            </w:pPr>
          </w:p>
        </w:tc>
        <w:tc>
          <w:tcPr>
            <w:tcW w:w="850" w:type="dxa"/>
            <w:shd w:val="clear" w:color="auto" w:fill="auto"/>
            <w:vAlign w:val="center"/>
          </w:tcPr>
          <w:p w:rsidR="009E319C" w:rsidRPr="00416024" w:rsidRDefault="009E319C" w:rsidP="00416024">
            <w:pPr>
              <w:spacing w:line="360" w:lineRule="auto"/>
              <w:jc w:val="center"/>
              <w:rPr>
                <w:bCs/>
                <w:sz w:val="20"/>
                <w:szCs w:val="20"/>
              </w:rPr>
            </w:pPr>
          </w:p>
        </w:tc>
        <w:tc>
          <w:tcPr>
            <w:tcW w:w="851" w:type="dxa"/>
            <w:shd w:val="clear" w:color="auto" w:fill="auto"/>
            <w:vAlign w:val="center"/>
          </w:tcPr>
          <w:p w:rsidR="009E319C" w:rsidRPr="00416024" w:rsidRDefault="009E319C" w:rsidP="00416024">
            <w:pPr>
              <w:spacing w:line="360" w:lineRule="auto"/>
              <w:jc w:val="center"/>
              <w:rPr>
                <w:sz w:val="20"/>
                <w:szCs w:val="20"/>
              </w:rPr>
            </w:pPr>
          </w:p>
        </w:tc>
        <w:tc>
          <w:tcPr>
            <w:tcW w:w="850" w:type="dxa"/>
            <w:shd w:val="clear" w:color="auto" w:fill="auto"/>
            <w:vAlign w:val="center"/>
          </w:tcPr>
          <w:p w:rsidR="009E319C" w:rsidRPr="00416024" w:rsidRDefault="009E319C" w:rsidP="00416024">
            <w:pPr>
              <w:spacing w:line="360" w:lineRule="auto"/>
              <w:jc w:val="center"/>
              <w:rPr>
                <w:sz w:val="20"/>
                <w:szCs w:val="20"/>
              </w:rPr>
            </w:pPr>
          </w:p>
        </w:tc>
        <w:tc>
          <w:tcPr>
            <w:tcW w:w="851" w:type="dxa"/>
            <w:shd w:val="clear" w:color="auto" w:fill="auto"/>
            <w:vAlign w:val="center"/>
          </w:tcPr>
          <w:p w:rsidR="009E319C" w:rsidRPr="00416024" w:rsidRDefault="009E319C" w:rsidP="00416024">
            <w:pPr>
              <w:spacing w:line="360" w:lineRule="auto"/>
              <w:jc w:val="center"/>
              <w:rPr>
                <w:sz w:val="20"/>
                <w:szCs w:val="20"/>
              </w:rPr>
            </w:pPr>
          </w:p>
        </w:tc>
        <w:tc>
          <w:tcPr>
            <w:tcW w:w="850" w:type="dxa"/>
            <w:shd w:val="clear" w:color="auto" w:fill="auto"/>
            <w:vAlign w:val="center"/>
          </w:tcPr>
          <w:p w:rsidR="009E319C" w:rsidRPr="00416024" w:rsidRDefault="009E319C" w:rsidP="00416024">
            <w:pPr>
              <w:spacing w:line="360" w:lineRule="auto"/>
              <w:jc w:val="center"/>
              <w:rPr>
                <w:sz w:val="20"/>
                <w:szCs w:val="20"/>
              </w:rPr>
            </w:pPr>
          </w:p>
        </w:tc>
        <w:tc>
          <w:tcPr>
            <w:tcW w:w="1227" w:type="dxa"/>
            <w:shd w:val="clear" w:color="auto" w:fill="auto"/>
            <w:vAlign w:val="center"/>
          </w:tcPr>
          <w:p w:rsidR="009E319C" w:rsidRPr="00416024" w:rsidRDefault="009E319C" w:rsidP="00416024">
            <w:pPr>
              <w:spacing w:line="360" w:lineRule="auto"/>
              <w:jc w:val="center"/>
              <w:rPr>
                <w:sz w:val="20"/>
                <w:szCs w:val="20"/>
              </w:rPr>
            </w:pPr>
          </w:p>
        </w:tc>
        <w:tc>
          <w:tcPr>
            <w:tcW w:w="1012" w:type="dxa"/>
            <w:shd w:val="clear" w:color="auto" w:fill="auto"/>
            <w:vAlign w:val="center"/>
          </w:tcPr>
          <w:p w:rsidR="009E319C" w:rsidRPr="00416024" w:rsidRDefault="009E319C" w:rsidP="00416024">
            <w:pPr>
              <w:spacing w:line="360" w:lineRule="auto"/>
              <w:jc w:val="center"/>
              <w:rPr>
                <w:sz w:val="20"/>
                <w:szCs w:val="20"/>
              </w:rPr>
            </w:pPr>
          </w:p>
        </w:tc>
      </w:tr>
      <w:tr w:rsidR="009E319C" w:rsidRPr="00416024" w:rsidTr="00416024">
        <w:trPr>
          <w:trHeight w:val="450"/>
        </w:trPr>
        <w:tc>
          <w:tcPr>
            <w:tcW w:w="2268" w:type="dxa"/>
            <w:shd w:val="clear" w:color="auto" w:fill="auto"/>
          </w:tcPr>
          <w:p w:rsidR="009E319C" w:rsidRPr="00416024" w:rsidRDefault="009E319C" w:rsidP="00416024">
            <w:pPr>
              <w:spacing w:line="360" w:lineRule="auto"/>
              <w:jc w:val="both"/>
              <w:rPr>
                <w:sz w:val="20"/>
                <w:szCs w:val="20"/>
              </w:rPr>
            </w:pPr>
            <w:r w:rsidRPr="00416024">
              <w:rPr>
                <w:sz w:val="20"/>
                <w:szCs w:val="20"/>
              </w:rPr>
              <w:t>3.1 Уставный, добавочный и резервный капитал</w:t>
            </w:r>
          </w:p>
        </w:tc>
        <w:tc>
          <w:tcPr>
            <w:tcW w:w="709"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858</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858</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42,900</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42,018</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-0,882</w:t>
            </w:r>
          </w:p>
        </w:tc>
        <w:tc>
          <w:tcPr>
            <w:tcW w:w="1227"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101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r>
      <w:tr w:rsidR="009E319C" w:rsidRPr="00416024" w:rsidTr="00416024">
        <w:trPr>
          <w:trHeight w:val="435"/>
        </w:trPr>
        <w:tc>
          <w:tcPr>
            <w:tcW w:w="2268" w:type="dxa"/>
            <w:shd w:val="clear" w:color="auto" w:fill="auto"/>
          </w:tcPr>
          <w:p w:rsidR="009E319C" w:rsidRPr="00416024" w:rsidRDefault="009E319C" w:rsidP="00416024">
            <w:pPr>
              <w:spacing w:line="360" w:lineRule="auto"/>
              <w:jc w:val="both"/>
              <w:rPr>
                <w:sz w:val="20"/>
                <w:szCs w:val="20"/>
              </w:rPr>
            </w:pPr>
            <w:r w:rsidRPr="00416024">
              <w:rPr>
                <w:sz w:val="20"/>
                <w:szCs w:val="20"/>
              </w:rPr>
              <w:t>3.2 Нераспределённая прибыль</w:t>
            </w:r>
          </w:p>
        </w:tc>
        <w:tc>
          <w:tcPr>
            <w:tcW w:w="709"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-314</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-246</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68</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-15,7</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-12,047</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3,653</w:t>
            </w:r>
          </w:p>
        </w:tc>
        <w:tc>
          <w:tcPr>
            <w:tcW w:w="1227"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-21,656</w:t>
            </w:r>
          </w:p>
        </w:tc>
        <w:tc>
          <w:tcPr>
            <w:tcW w:w="101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161,90</w:t>
            </w: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bCs/>
                <w:sz w:val="20"/>
                <w:szCs w:val="20"/>
              </w:rPr>
            </w:pPr>
            <w:r w:rsidRPr="00416024">
              <w:rPr>
                <w:bCs/>
                <w:sz w:val="20"/>
                <w:szCs w:val="20"/>
              </w:rPr>
              <w:t>Итого по разделу III</w:t>
            </w:r>
          </w:p>
        </w:tc>
        <w:tc>
          <w:tcPr>
            <w:tcW w:w="709"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544</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613</w:t>
            </w:r>
          </w:p>
        </w:tc>
        <w:tc>
          <w:tcPr>
            <w:tcW w:w="851"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69</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27,200</w:t>
            </w:r>
          </w:p>
        </w:tc>
        <w:tc>
          <w:tcPr>
            <w:tcW w:w="851"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30,020</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2,820</w:t>
            </w:r>
          </w:p>
        </w:tc>
        <w:tc>
          <w:tcPr>
            <w:tcW w:w="1227"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12,684</w:t>
            </w:r>
          </w:p>
        </w:tc>
        <w:tc>
          <w:tcPr>
            <w:tcW w:w="1012"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164,29</w:t>
            </w:r>
          </w:p>
        </w:tc>
      </w:tr>
      <w:tr w:rsidR="009E319C" w:rsidRPr="00416024" w:rsidTr="00416024">
        <w:trPr>
          <w:trHeight w:val="450"/>
        </w:trPr>
        <w:tc>
          <w:tcPr>
            <w:tcW w:w="2268" w:type="dxa"/>
            <w:shd w:val="clear" w:color="auto" w:fill="auto"/>
          </w:tcPr>
          <w:p w:rsidR="009E319C" w:rsidRPr="00416024" w:rsidRDefault="009E319C" w:rsidP="00416024">
            <w:pPr>
              <w:spacing w:line="360" w:lineRule="auto"/>
              <w:jc w:val="both"/>
              <w:rPr>
                <w:bCs/>
                <w:sz w:val="20"/>
                <w:szCs w:val="20"/>
              </w:rPr>
            </w:pPr>
            <w:r w:rsidRPr="00416024">
              <w:rPr>
                <w:bCs/>
                <w:sz w:val="20"/>
                <w:szCs w:val="20"/>
              </w:rPr>
              <w:t>IV. Долгосрочные обязательства</w:t>
            </w:r>
          </w:p>
        </w:tc>
        <w:tc>
          <w:tcPr>
            <w:tcW w:w="709"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465</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465</w:t>
            </w:r>
          </w:p>
        </w:tc>
        <w:tc>
          <w:tcPr>
            <w:tcW w:w="851"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23,250</w:t>
            </w:r>
          </w:p>
        </w:tc>
        <w:tc>
          <w:tcPr>
            <w:tcW w:w="851"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22,772</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-0,478</w:t>
            </w:r>
          </w:p>
        </w:tc>
        <w:tc>
          <w:tcPr>
            <w:tcW w:w="1227"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w:t>
            </w:r>
          </w:p>
        </w:tc>
        <w:tc>
          <w:tcPr>
            <w:tcW w:w="1012"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w:t>
            </w:r>
          </w:p>
        </w:tc>
      </w:tr>
      <w:tr w:rsidR="009E319C" w:rsidRPr="00416024" w:rsidTr="00416024">
        <w:trPr>
          <w:trHeight w:val="450"/>
        </w:trPr>
        <w:tc>
          <w:tcPr>
            <w:tcW w:w="2268" w:type="dxa"/>
            <w:shd w:val="clear" w:color="auto" w:fill="auto"/>
          </w:tcPr>
          <w:p w:rsidR="009E319C" w:rsidRPr="00416024" w:rsidRDefault="009E319C" w:rsidP="00416024">
            <w:pPr>
              <w:spacing w:line="360" w:lineRule="auto"/>
              <w:jc w:val="both"/>
              <w:rPr>
                <w:bCs/>
                <w:sz w:val="20"/>
                <w:szCs w:val="20"/>
              </w:rPr>
            </w:pPr>
            <w:r w:rsidRPr="00416024">
              <w:rPr>
                <w:bCs/>
                <w:sz w:val="20"/>
                <w:szCs w:val="20"/>
              </w:rPr>
              <w:t>V. Краткосрочные обязательства</w:t>
            </w:r>
          </w:p>
        </w:tc>
        <w:tc>
          <w:tcPr>
            <w:tcW w:w="709" w:type="dxa"/>
            <w:shd w:val="clear" w:color="auto" w:fill="auto"/>
            <w:vAlign w:val="center"/>
          </w:tcPr>
          <w:p w:rsidR="009E319C" w:rsidRPr="00416024" w:rsidRDefault="009E319C" w:rsidP="00416024">
            <w:pPr>
              <w:spacing w:line="360" w:lineRule="auto"/>
              <w:jc w:val="center"/>
              <w:rPr>
                <w:bCs/>
                <w:sz w:val="20"/>
                <w:szCs w:val="20"/>
              </w:rPr>
            </w:pPr>
          </w:p>
        </w:tc>
        <w:tc>
          <w:tcPr>
            <w:tcW w:w="850" w:type="dxa"/>
            <w:shd w:val="clear" w:color="auto" w:fill="auto"/>
            <w:vAlign w:val="center"/>
          </w:tcPr>
          <w:p w:rsidR="009E319C" w:rsidRPr="00416024" w:rsidRDefault="009E319C" w:rsidP="00416024">
            <w:pPr>
              <w:spacing w:line="360" w:lineRule="auto"/>
              <w:jc w:val="center"/>
              <w:rPr>
                <w:bCs/>
                <w:sz w:val="20"/>
                <w:szCs w:val="20"/>
              </w:rPr>
            </w:pPr>
          </w:p>
        </w:tc>
        <w:tc>
          <w:tcPr>
            <w:tcW w:w="851" w:type="dxa"/>
            <w:shd w:val="clear" w:color="auto" w:fill="auto"/>
            <w:vAlign w:val="center"/>
          </w:tcPr>
          <w:p w:rsidR="009E319C" w:rsidRPr="00416024" w:rsidRDefault="009E319C" w:rsidP="00416024">
            <w:pPr>
              <w:spacing w:line="360" w:lineRule="auto"/>
              <w:jc w:val="center"/>
              <w:rPr>
                <w:bCs/>
                <w:sz w:val="20"/>
                <w:szCs w:val="20"/>
              </w:rPr>
            </w:pPr>
          </w:p>
        </w:tc>
        <w:tc>
          <w:tcPr>
            <w:tcW w:w="850" w:type="dxa"/>
            <w:shd w:val="clear" w:color="auto" w:fill="auto"/>
            <w:vAlign w:val="center"/>
          </w:tcPr>
          <w:p w:rsidR="009E319C" w:rsidRPr="00416024" w:rsidRDefault="009E319C" w:rsidP="00416024">
            <w:pPr>
              <w:spacing w:line="360" w:lineRule="auto"/>
              <w:jc w:val="center"/>
              <w:rPr>
                <w:bCs/>
                <w:sz w:val="20"/>
                <w:szCs w:val="20"/>
              </w:rPr>
            </w:pPr>
          </w:p>
        </w:tc>
        <w:tc>
          <w:tcPr>
            <w:tcW w:w="851" w:type="dxa"/>
            <w:shd w:val="clear" w:color="auto" w:fill="auto"/>
            <w:vAlign w:val="center"/>
          </w:tcPr>
          <w:p w:rsidR="009E319C" w:rsidRPr="00416024" w:rsidRDefault="009E319C" w:rsidP="00416024">
            <w:pPr>
              <w:spacing w:line="360" w:lineRule="auto"/>
              <w:jc w:val="center"/>
              <w:rPr>
                <w:bCs/>
                <w:sz w:val="20"/>
                <w:szCs w:val="20"/>
              </w:rPr>
            </w:pPr>
          </w:p>
        </w:tc>
        <w:tc>
          <w:tcPr>
            <w:tcW w:w="850" w:type="dxa"/>
            <w:shd w:val="clear" w:color="auto" w:fill="auto"/>
            <w:vAlign w:val="center"/>
          </w:tcPr>
          <w:p w:rsidR="009E319C" w:rsidRPr="00416024" w:rsidRDefault="009E319C" w:rsidP="00416024">
            <w:pPr>
              <w:spacing w:line="360" w:lineRule="auto"/>
              <w:jc w:val="center"/>
              <w:rPr>
                <w:bCs/>
                <w:sz w:val="20"/>
                <w:szCs w:val="20"/>
              </w:rPr>
            </w:pPr>
          </w:p>
        </w:tc>
        <w:tc>
          <w:tcPr>
            <w:tcW w:w="1227" w:type="dxa"/>
            <w:shd w:val="clear" w:color="auto" w:fill="auto"/>
            <w:vAlign w:val="center"/>
          </w:tcPr>
          <w:p w:rsidR="009E319C" w:rsidRPr="00416024" w:rsidRDefault="009E319C" w:rsidP="00416024">
            <w:pPr>
              <w:spacing w:line="360" w:lineRule="auto"/>
              <w:jc w:val="center"/>
              <w:rPr>
                <w:bCs/>
                <w:sz w:val="20"/>
                <w:szCs w:val="20"/>
              </w:rPr>
            </w:pPr>
          </w:p>
        </w:tc>
        <w:tc>
          <w:tcPr>
            <w:tcW w:w="1012" w:type="dxa"/>
            <w:shd w:val="clear" w:color="auto" w:fill="auto"/>
            <w:vAlign w:val="center"/>
          </w:tcPr>
          <w:p w:rsidR="009E319C" w:rsidRPr="00416024" w:rsidRDefault="009E319C" w:rsidP="00416024">
            <w:pPr>
              <w:spacing w:line="360" w:lineRule="auto"/>
              <w:jc w:val="center"/>
              <w:rPr>
                <w:bCs/>
                <w:sz w:val="20"/>
                <w:szCs w:val="20"/>
              </w:rPr>
            </w:pP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sz w:val="20"/>
                <w:szCs w:val="20"/>
              </w:rPr>
            </w:pPr>
            <w:r w:rsidRPr="00416024">
              <w:rPr>
                <w:sz w:val="20"/>
                <w:szCs w:val="20"/>
              </w:rPr>
              <w:t>5.1 Займы и кредиты</w:t>
            </w:r>
          </w:p>
        </w:tc>
        <w:tc>
          <w:tcPr>
            <w:tcW w:w="709"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400</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400</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20,000</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-19,589</w:t>
            </w:r>
          </w:p>
        </w:tc>
        <w:tc>
          <w:tcPr>
            <w:tcW w:w="1227"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101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r>
      <w:tr w:rsidR="009E319C" w:rsidRPr="00416024" w:rsidTr="00416024">
        <w:trPr>
          <w:trHeight w:val="450"/>
        </w:trPr>
        <w:tc>
          <w:tcPr>
            <w:tcW w:w="2268" w:type="dxa"/>
            <w:shd w:val="clear" w:color="auto" w:fill="auto"/>
          </w:tcPr>
          <w:p w:rsidR="009E319C" w:rsidRPr="00416024" w:rsidRDefault="009E319C" w:rsidP="00416024">
            <w:pPr>
              <w:spacing w:line="360" w:lineRule="auto"/>
              <w:jc w:val="both"/>
              <w:rPr>
                <w:sz w:val="20"/>
                <w:szCs w:val="20"/>
              </w:rPr>
            </w:pPr>
            <w:r w:rsidRPr="00416024">
              <w:rPr>
                <w:sz w:val="20"/>
                <w:szCs w:val="20"/>
              </w:rPr>
              <w:t>5.2 Кредиторская задолженность</w:t>
            </w:r>
          </w:p>
        </w:tc>
        <w:tc>
          <w:tcPr>
            <w:tcW w:w="709"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591</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564</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-27</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29,550</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27,620</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-1,930</w:t>
            </w:r>
          </w:p>
        </w:tc>
        <w:tc>
          <w:tcPr>
            <w:tcW w:w="1227"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-4,569</w:t>
            </w:r>
          </w:p>
        </w:tc>
        <w:tc>
          <w:tcPr>
            <w:tcW w:w="101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-64,29</w:t>
            </w: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sz w:val="20"/>
                <w:szCs w:val="20"/>
              </w:rPr>
            </w:pPr>
            <w:r w:rsidRPr="00416024">
              <w:rPr>
                <w:sz w:val="20"/>
                <w:szCs w:val="20"/>
              </w:rPr>
              <w:t>5.3 Краткосрочные пассивы</w:t>
            </w:r>
          </w:p>
        </w:tc>
        <w:tc>
          <w:tcPr>
            <w:tcW w:w="709"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1227"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101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sz w:val="20"/>
                <w:szCs w:val="20"/>
              </w:rPr>
            </w:pPr>
            <w:r w:rsidRPr="00416024">
              <w:rPr>
                <w:sz w:val="20"/>
                <w:szCs w:val="20"/>
              </w:rPr>
              <w:t>5.4 Прочие обязательства</w:t>
            </w:r>
          </w:p>
        </w:tc>
        <w:tc>
          <w:tcPr>
            <w:tcW w:w="709"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1"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850"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1227"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101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bCs/>
                <w:sz w:val="20"/>
                <w:szCs w:val="20"/>
              </w:rPr>
            </w:pPr>
            <w:r w:rsidRPr="00416024">
              <w:rPr>
                <w:bCs/>
                <w:sz w:val="20"/>
                <w:szCs w:val="20"/>
              </w:rPr>
              <w:t>Итого по разделу V</w:t>
            </w:r>
          </w:p>
        </w:tc>
        <w:tc>
          <w:tcPr>
            <w:tcW w:w="709"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991</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964</w:t>
            </w:r>
          </w:p>
        </w:tc>
        <w:tc>
          <w:tcPr>
            <w:tcW w:w="851"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-27</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49,550</w:t>
            </w:r>
          </w:p>
        </w:tc>
        <w:tc>
          <w:tcPr>
            <w:tcW w:w="851"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47,209</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-2,341</w:t>
            </w:r>
          </w:p>
        </w:tc>
        <w:tc>
          <w:tcPr>
            <w:tcW w:w="1227"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-2,725</w:t>
            </w:r>
          </w:p>
        </w:tc>
        <w:tc>
          <w:tcPr>
            <w:tcW w:w="1012"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-64,29</w:t>
            </w:r>
          </w:p>
        </w:tc>
      </w:tr>
      <w:tr w:rsidR="009E319C" w:rsidRPr="00416024" w:rsidTr="00416024">
        <w:trPr>
          <w:trHeight w:val="225"/>
        </w:trPr>
        <w:tc>
          <w:tcPr>
            <w:tcW w:w="2268" w:type="dxa"/>
            <w:shd w:val="clear" w:color="auto" w:fill="auto"/>
          </w:tcPr>
          <w:p w:rsidR="009E319C" w:rsidRPr="00416024" w:rsidRDefault="009E319C" w:rsidP="00416024">
            <w:pPr>
              <w:spacing w:line="360" w:lineRule="auto"/>
              <w:jc w:val="both"/>
              <w:rPr>
                <w:bCs/>
                <w:sz w:val="20"/>
                <w:szCs w:val="20"/>
              </w:rPr>
            </w:pPr>
            <w:r w:rsidRPr="00416024">
              <w:rPr>
                <w:bCs/>
                <w:sz w:val="20"/>
                <w:szCs w:val="20"/>
              </w:rPr>
              <w:t>БАЛАНС</w:t>
            </w:r>
          </w:p>
        </w:tc>
        <w:tc>
          <w:tcPr>
            <w:tcW w:w="709"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2000</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2042</w:t>
            </w:r>
          </w:p>
        </w:tc>
        <w:tc>
          <w:tcPr>
            <w:tcW w:w="851"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42</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100</w:t>
            </w:r>
          </w:p>
        </w:tc>
        <w:tc>
          <w:tcPr>
            <w:tcW w:w="851"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100</w:t>
            </w:r>
          </w:p>
        </w:tc>
        <w:tc>
          <w:tcPr>
            <w:tcW w:w="850"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w:t>
            </w:r>
          </w:p>
        </w:tc>
        <w:tc>
          <w:tcPr>
            <w:tcW w:w="1227"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2,100</w:t>
            </w:r>
          </w:p>
        </w:tc>
        <w:tc>
          <w:tcPr>
            <w:tcW w:w="1012" w:type="dxa"/>
            <w:shd w:val="clear" w:color="auto" w:fill="auto"/>
            <w:vAlign w:val="center"/>
          </w:tcPr>
          <w:p w:rsidR="009E319C" w:rsidRPr="00416024" w:rsidRDefault="009E319C" w:rsidP="00416024">
            <w:pPr>
              <w:spacing w:line="360" w:lineRule="auto"/>
              <w:jc w:val="center"/>
              <w:rPr>
                <w:bCs/>
                <w:sz w:val="20"/>
                <w:szCs w:val="20"/>
              </w:rPr>
            </w:pPr>
            <w:r w:rsidRPr="00416024">
              <w:rPr>
                <w:bCs/>
                <w:sz w:val="20"/>
                <w:szCs w:val="20"/>
              </w:rPr>
              <w:t>100</w:t>
            </w:r>
          </w:p>
        </w:tc>
      </w:tr>
    </w:tbl>
    <w:p w:rsidR="00F747AC" w:rsidRPr="00991198" w:rsidRDefault="00F747AC" w:rsidP="00E33FBD">
      <w:pPr>
        <w:tabs>
          <w:tab w:val="left" w:pos="2985"/>
        </w:tabs>
        <w:spacing w:line="360" w:lineRule="auto"/>
        <w:ind w:firstLine="709"/>
        <w:jc w:val="both"/>
        <w:rPr>
          <w:sz w:val="28"/>
          <w:szCs w:val="28"/>
        </w:rPr>
      </w:pPr>
    </w:p>
    <w:p w:rsidR="00F747AC" w:rsidRPr="00991198" w:rsidRDefault="00F747AC" w:rsidP="00F747AC">
      <w:pPr>
        <w:tabs>
          <w:tab w:val="left" w:pos="2985"/>
        </w:tabs>
        <w:spacing w:line="360" w:lineRule="auto"/>
        <w:ind w:firstLine="709"/>
        <w:rPr>
          <w:sz w:val="28"/>
          <w:szCs w:val="28"/>
        </w:rPr>
      </w:pPr>
      <w:r w:rsidRPr="00991198">
        <w:rPr>
          <w:sz w:val="28"/>
          <w:szCs w:val="28"/>
        </w:rPr>
        <w:t xml:space="preserve">Сравнительный аналитический баланс составлен на основе бухгалтерского баланса ЗАО «Вигор» на 31 декабря </w:t>
      </w:r>
      <w:smartTag w:uri="urn:schemas-microsoft-com:office:smarttags" w:element="metricconverter">
        <w:smartTagPr>
          <w:attr w:name="ProductID" w:val="2005 г"/>
        </w:smartTagPr>
        <w:r w:rsidRPr="00991198">
          <w:rPr>
            <w:sz w:val="28"/>
            <w:szCs w:val="28"/>
          </w:rPr>
          <w:t>2005 г</w:t>
        </w:r>
      </w:smartTag>
      <w:r w:rsidRPr="00991198">
        <w:rPr>
          <w:sz w:val="28"/>
          <w:szCs w:val="28"/>
        </w:rPr>
        <w:t>. (Приложение 2)</w:t>
      </w:r>
    </w:p>
    <w:p w:rsidR="00F747AC" w:rsidRPr="00991198" w:rsidRDefault="00F747AC" w:rsidP="00F747AC">
      <w:pPr>
        <w:tabs>
          <w:tab w:val="left" w:pos="2985"/>
        </w:tabs>
        <w:spacing w:line="360" w:lineRule="auto"/>
        <w:ind w:firstLine="709"/>
        <w:rPr>
          <w:sz w:val="28"/>
          <w:szCs w:val="28"/>
        </w:rPr>
      </w:pPr>
      <w:r w:rsidRPr="00991198">
        <w:rPr>
          <w:sz w:val="28"/>
          <w:szCs w:val="28"/>
        </w:rPr>
        <w:t xml:space="preserve">По данным аналитического баланса рассчитываем следующие показатели за </w:t>
      </w:r>
      <w:smartTag w:uri="urn:schemas-microsoft-com:office:smarttags" w:element="metricconverter">
        <w:smartTagPr>
          <w:attr w:name="ProductID" w:val="2005 г"/>
        </w:smartTagPr>
        <w:r w:rsidRPr="00991198">
          <w:rPr>
            <w:sz w:val="28"/>
            <w:szCs w:val="28"/>
          </w:rPr>
          <w:t>2005 г</w:t>
        </w:r>
      </w:smartTag>
      <w:r w:rsidRPr="00991198">
        <w:rPr>
          <w:sz w:val="28"/>
          <w:szCs w:val="28"/>
        </w:rPr>
        <w:t>.</w:t>
      </w:r>
    </w:p>
    <w:tbl>
      <w:tblPr>
        <w:tblpPr w:leftFromText="180" w:rightFromText="180" w:vertAnchor="page" w:horzAnchor="margin" w:tblpX="108" w:tblpY="127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2"/>
        <w:gridCol w:w="1134"/>
        <w:gridCol w:w="1033"/>
        <w:gridCol w:w="783"/>
      </w:tblGrid>
      <w:tr w:rsidR="00403C37" w:rsidRPr="00991198" w:rsidTr="00403C37">
        <w:trPr>
          <w:trHeight w:val="1272"/>
        </w:trPr>
        <w:tc>
          <w:tcPr>
            <w:tcW w:w="6372" w:type="dxa"/>
            <w:vAlign w:val="center"/>
          </w:tcPr>
          <w:p w:rsidR="00403C37" w:rsidRPr="00991198" w:rsidRDefault="00403C37" w:rsidP="00403C37">
            <w:pPr>
              <w:tabs>
                <w:tab w:val="left" w:pos="2985"/>
              </w:tabs>
              <w:spacing w:line="360" w:lineRule="auto"/>
              <w:ind w:firstLine="263"/>
              <w:jc w:val="center"/>
              <w:rPr>
                <w:sz w:val="20"/>
                <w:szCs w:val="20"/>
              </w:rPr>
            </w:pPr>
            <w:r w:rsidRPr="00991198">
              <w:rPr>
                <w:sz w:val="20"/>
                <w:szCs w:val="20"/>
              </w:rPr>
              <w:t>Показатели</w:t>
            </w:r>
          </w:p>
        </w:tc>
        <w:tc>
          <w:tcPr>
            <w:tcW w:w="1134"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На начало года (т. р.)</w:t>
            </w:r>
          </w:p>
        </w:tc>
        <w:tc>
          <w:tcPr>
            <w:tcW w:w="1033"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На конец года (т. р.)</w:t>
            </w:r>
          </w:p>
        </w:tc>
        <w:tc>
          <w:tcPr>
            <w:tcW w:w="783" w:type="dxa"/>
            <w:vAlign w:val="center"/>
          </w:tcPr>
          <w:p w:rsidR="00403C37" w:rsidRPr="00991198" w:rsidRDefault="00403C37" w:rsidP="00403C37">
            <w:pPr>
              <w:tabs>
                <w:tab w:val="left" w:pos="2985"/>
              </w:tabs>
              <w:spacing w:line="360" w:lineRule="auto"/>
              <w:jc w:val="center"/>
              <w:rPr>
                <w:sz w:val="20"/>
                <w:szCs w:val="20"/>
              </w:rPr>
            </w:pPr>
            <w:r w:rsidRPr="00991198">
              <w:rPr>
                <w:sz w:val="20"/>
                <w:szCs w:val="20"/>
              </w:rPr>
              <w:t>Отклонение</w:t>
            </w:r>
          </w:p>
          <w:p w:rsidR="00403C37" w:rsidRPr="00991198" w:rsidRDefault="00403C37" w:rsidP="00403C37">
            <w:pPr>
              <w:tabs>
                <w:tab w:val="left" w:pos="2985"/>
              </w:tabs>
              <w:spacing w:line="360" w:lineRule="auto"/>
              <w:ind w:firstLine="263"/>
              <w:jc w:val="center"/>
              <w:rPr>
                <w:sz w:val="20"/>
                <w:szCs w:val="20"/>
              </w:rPr>
            </w:pPr>
            <w:r w:rsidRPr="00991198">
              <w:rPr>
                <w:sz w:val="20"/>
                <w:szCs w:val="20"/>
              </w:rPr>
              <w:t>(+/-)</w:t>
            </w:r>
          </w:p>
        </w:tc>
      </w:tr>
      <w:tr w:rsidR="00403C37" w:rsidRPr="00991198" w:rsidTr="00403C37">
        <w:trPr>
          <w:trHeight w:val="255"/>
        </w:trPr>
        <w:tc>
          <w:tcPr>
            <w:tcW w:w="6372" w:type="dxa"/>
          </w:tcPr>
          <w:p w:rsidR="00403C37" w:rsidRPr="00991198" w:rsidRDefault="00403C37" w:rsidP="00403C37">
            <w:pPr>
              <w:tabs>
                <w:tab w:val="left" w:pos="2985"/>
              </w:tabs>
              <w:spacing w:line="360" w:lineRule="auto"/>
              <w:ind w:firstLine="263"/>
              <w:jc w:val="both"/>
              <w:rPr>
                <w:sz w:val="20"/>
                <w:szCs w:val="20"/>
              </w:rPr>
            </w:pPr>
            <w:r w:rsidRPr="00991198">
              <w:rPr>
                <w:sz w:val="20"/>
                <w:szCs w:val="20"/>
              </w:rPr>
              <w:t>1. Общая стоимость имущества организации</w:t>
            </w:r>
          </w:p>
        </w:tc>
        <w:tc>
          <w:tcPr>
            <w:tcW w:w="1134"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2000</w:t>
            </w:r>
          </w:p>
        </w:tc>
        <w:tc>
          <w:tcPr>
            <w:tcW w:w="1033"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2042</w:t>
            </w:r>
          </w:p>
        </w:tc>
        <w:tc>
          <w:tcPr>
            <w:tcW w:w="783" w:type="dxa"/>
            <w:vAlign w:val="center"/>
          </w:tcPr>
          <w:p w:rsidR="00403C37" w:rsidRPr="00991198" w:rsidRDefault="00403C37" w:rsidP="00403C37">
            <w:pPr>
              <w:tabs>
                <w:tab w:val="left" w:pos="2985"/>
              </w:tabs>
              <w:spacing w:line="360" w:lineRule="auto"/>
              <w:ind w:firstLine="263"/>
              <w:jc w:val="center"/>
              <w:rPr>
                <w:sz w:val="20"/>
                <w:szCs w:val="20"/>
              </w:rPr>
            </w:pPr>
            <w:r w:rsidRPr="00991198">
              <w:rPr>
                <w:sz w:val="20"/>
                <w:szCs w:val="20"/>
              </w:rPr>
              <w:t>42</w:t>
            </w:r>
          </w:p>
        </w:tc>
      </w:tr>
      <w:tr w:rsidR="00403C37" w:rsidRPr="00991198" w:rsidTr="00403C37">
        <w:tc>
          <w:tcPr>
            <w:tcW w:w="6372" w:type="dxa"/>
          </w:tcPr>
          <w:p w:rsidR="00403C37" w:rsidRPr="00991198" w:rsidRDefault="00403C37" w:rsidP="00403C37">
            <w:pPr>
              <w:tabs>
                <w:tab w:val="left" w:pos="2985"/>
              </w:tabs>
              <w:spacing w:line="360" w:lineRule="auto"/>
              <w:ind w:firstLine="263"/>
              <w:jc w:val="both"/>
              <w:rPr>
                <w:sz w:val="20"/>
                <w:szCs w:val="20"/>
              </w:rPr>
            </w:pPr>
            <w:r w:rsidRPr="00991198">
              <w:rPr>
                <w:sz w:val="20"/>
                <w:szCs w:val="20"/>
              </w:rPr>
              <w:t>2. Стоимость иммобилизованных (внеоборотных) средств</w:t>
            </w:r>
          </w:p>
        </w:tc>
        <w:tc>
          <w:tcPr>
            <w:tcW w:w="1134"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798</w:t>
            </w:r>
          </w:p>
        </w:tc>
        <w:tc>
          <w:tcPr>
            <w:tcW w:w="1033"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767</w:t>
            </w:r>
          </w:p>
        </w:tc>
        <w:tc>
          <w:tcPr>
            <w:tcW w:w="783" w:type="dxa"/>
            <w:vAlign w:val="center"/>
          </w:tcPr>
          <w:p w:rsidR="00403C37" w:rsidRPr="00991198" w:rsidRDefault="00403C37" w:rsidP="00403C37">
            <w:pPr>
              <w:tabs>
                <w:tab w:val="left" w:pos="2985"/>
              </w:tabs>
              <w:spacing w:line="360" w:lineRule="auto"/>
              <w:ind w:firstLine="263"/>
              <w:jc w:val="center"/>
              <w:rPr>
                <w:sz w:val="20"/>
                <w:szCs w:val="20"/>
              </w:rPr>
            </w:pPr>
            <w:r w:rsidRPr="00991198">
              <w:rPr>
                <w:sz w:val="20"/>
                <w:szCs w:val="20"/>
              </w:rPr>
              <w:t>-31</w:t>
            </w:r>
          </w:p>
        </w:tc>
      </w:tr>
      <w:tr w:rsidR="00403C37" w:rsidRPr="00991198" w:rsidTr="00403C37">
        <w:tc>
          <w:tcPr>
            <w:tcW w:w="6372" w:type="dxa"/>
          </w:tcPr>
          <w:p w:rsidR="00403C37" w:rsidRPr="00991198" w:rsidRDefault="00403C37" w:rsidP="00403C37">
            <w:pPr>
              <w:tabs>
                <w:tab w:val="left" w:pos="2985"/>
              </w:tabs>
              <w:spacing w:line="360" w:lineRule="auto"/>
              <w:ind w:firstLine="263"/>
              <w:jc w:val="both"/>
              <w:rPr>
                <w:sz w:val="20"/>
                <w:szCs w:val="20"/>
              </w:rPr>
            </w:pPr>
            <w:r w:rsidRPr="00991198">
              <w:rPr>
                <w:sz w:val="20"/>
                <w:szCs w:val="20"/>
              </w:rPr>
              <w:t>3. Стоимость мобильных (оборотных) активов</w:t>
            </w:r>
          </w:p>
        </w:tc>
        <w:tc>
          <w:tcPr>
            <w:tcW w:w="1134"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1202</w:t>
            </w:r>
          </w:p>
        </w:tc>
        <w:tc>
          <w:tcPr>
            <w:tcW w:w="1033"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1275</w:t>
            </w:r>
          </w:p>
        </w:tc>
        <w:tc>
          <w:tcPr>
            <w:tcW w:w="783" w:type="dxa"/>
            <w:vAlign w:val="center"/>
          </w:tcPr>
          <w:p w:rsidR="00403C37" w:rsidRPr="00991198" w:rsidRDefault="00403C37" w:rsidP="00403C37">
            <w:pPr>
              <w:tabs>
                <w:tab w:val="left" w:pos="2985"/>
              </w:tabs>
              <w:spacing w:line="360" w:lineRule="auto"/>
              <w:ind w:firstLine="263"/>
              <w:jc w:val="center"/>
              <w:rPr>
                <w:sz w:val="20"/>
                <w:szCs w:val="20"/>
              </w:rPr>
            </w:pPr>
            <w:r w:rsidRPr="00991198">
              <w:rPr>
                <w:sz w:val="20"/>
                <w:szCs w:val="20"/>
              </w:rPr>
              <w:t>73</w:t>
            </w:r>
          </w:p>
        </w:tc>
      </w:tr>
      <w:tr w:rsidR="00403C37" w:rsidRPr="00991198" w:rsidTr="00403C37">
        <w:tc>
          <w:tcPr>
            <w:tcW w:w="6372" w:type="dxa"/>
          </w:tcPr>
          <w:p w:rsidR="00403C37" w:rsidRPr="00991198" w:rsidRDefault="00403C37" w:rsidP="00403C37">
            <w:pPr>
              <w:tabs>
                <w:tab w:val="left" w:pos="2985"/>
              </w:tabs>
              <w:spacing w:line="360" w:lineRule="auto"/>
              <w:ind w:firstLine="263"/>
              <w:jc w:val="both"/>
              <w:rPr>
                <w:sz w:val="20"/>
                <w:szCs w:val="20"/>
              </w:rPr>
            </w:pPr>
            <w:r w:rsidRPr="00991198">
              <w:rPr>
                <w:sz w:val="20"/>
                <w:szCs w:val="20"/>
              </w:rPr>
              <w:t>4. Стоимость материальных оборотных средств</w:t>
            </w:r>
          </w:p>
        </w:tc>
        <w:tc>
          <w:tcPr>
            <w:tcW w:w="1134"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824</w:t>
            </w:r>
          </w:p>
        </w:tc>
        <w:tc>
          <w:tcPr>
            <w:tcW w:w="1033"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863</w:t>
            </w:r>
          </w:p>
        </w:tc>
        <w:tc>
          <w:tcPr>
            <w:tcW w:w="783" w:type="dxa"/>
            <w:vAlign w:val="center"/>
          </w:tcPr>
          <w:p w:rsidR="00403C37" w:rsidRPr="00991198" w:rsidRDefault="00403C37" w:rsidP="00403C37">
            <w:pPr>
              <w:tabs>
                <w:tab w:val="left" w:pos="2985"/>
              </w:tabs>
              <w:spacing w:line="360" w:lineRule="auto"/>
              <w:ind w:firstLine="263"/>
              <w:jc w:val="center"/>
              <w:rPr>
                <w:sz w:val="20"/>
                <w:szCs w:val="20"/>
              </w:rPr>
            </w:pPr>
            <w:r w:rsidRPr="00991198">
              <w:rPr>
                <w:sz w:val="20"/>
                <w:szCs w:val="20"/>
              </w:rPr>
              <w:t>39</w:t>
            </w:r>
          </w:p>
        </w:tc>
      </w:tr>
      <w:tr w:rsidR="00403C37" w:rsidRPr="00991198" w:rsidTr="00403C37">
        <w:tc>
          <w:tcPr>
            <w:tcW w:w="6372" w:type="dxa"/>
          </w:tcPr>
          <w:p w:rsidR="00403C37" w:rsidRPr="00991198" w:rsidRDefault="00403C37" w:rsidP="00403C37">
            <w:pPr>
              <w:tabs>
                <w:tab w:val="left" w:pos="2985"/>
              </w:tabs>
              <w:spacing w:line="360" w:lineRule="auto"/>
              <w:ind w:firstLine="263"/>
              <w:jc w:val="both"/>
              <w:rPr>
                <w:sz w:val="20"/>
                <w:szCs w:val="20"/>
              </w:rPr>
            </w:pPr>
            <w:r w:rsidRPr="00991198">
              <w:rPr>
                <w:sz w:val="20"/>
                <w:szCs w:val="20"/>
              </w:rPr>
              <w:t>5. Величина дебиторской задолженности и краткосрочных активных займов</w:t>
            </w:r>
          </w:p>
        </w:tc>
        <w:tc>
          <w:tcPr>
            <w:tcW w:w="1134"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w:t>
            </w:r>
          </w:p>
        </w:tc>
        <w:tc>
          <w:tcPr>
            <w:tcW w:w="1033"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w:t>
            </w:r>
          </w:p>
        </w:tc>
        <w:tc>
          <w:tcPr>
            <w:tcW w:w="783" w:type="dxa"/>
            <w:vAlign w:val="center"/>
          </w:tcPr>
          <w:p w:rsidR="00403C37" w:rsidRPr="00991198" w:rsidRDefault="00403C37" w:rsidP="00403C37">
            <w:pPr>
              <w:tabs>
                <w:tab w:val="left" w:pos="2985"/>
              </w:tabs>
              <w:spacing w:line="360" w:lineRule="auto"/>
              <w:ind w:firstLine="263"/>
              <w:jc w:val="center"/>
              <w:rPr>
                <w:sz w:val="20"/>
                <w:szCs w:val="20"/>
              </w:rPr>
            </w:pPr>
            <w:r w:rsidRPr="00991198">
              <w:rPr>
                <w:sz w:val="20"/>
                <w:szCs w:val="20"/>
              </w:rPr>
              <w:t>─</w:t>
            </w:r>
          </w:p>
        </w:tc>
      </w:tr>
      <w:tr w:rsidR="00403C37" w:rsidRPr="00991198" w:rsidTr="00403C37">
        <w:tc>
          <w:tcPr>
            <w:tcW w:w="6372" w:type="dxa"/>
          </w:tcPr>
          <w:p w:rsidR="00403C37" w:rsidRPr="00991198" w:rsidRDefault="00403C37" w:rsidP="00403C37">
            <w:pPr>
              <w:tabs>
                <w:tab w:val="left" w:pos="2985"/>
              </w:tabs>
              <w:spacing w:line="360" w:lineRule="auto"/>
              <w:ind w:firstLine="263"/>
              <w:jc w:val="both"/>
              <w:rPr>
                <w:sz w:val="20"/>
                <w:szCs w:val="20"/>
              </w:rPr>
            </w:pPr>
            <w:r w:rsidRPr="00991198">
              <w:rPr>
                <w:sz w:val="20"/>
                <w:szCs w:val="20"/>
              </w:rPr>
              <w:t>6. Сумма свободных денежных средств</w:t>
            </w:r>
          </w:p>
        </w:tc>
        <w:tc>
          <w:tcPr>
            <w:tcW w:w="1134"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34</w:t>
            </w:r>
          </w:p>
        </w:tc>
        <w:tc>
          <w:tcPr>
            <w:tcW w:w="1033"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27</w:t>
            </w:r>
          </w:p>
        </w:tc>
        <w:tc>
          <w:tcPr>
            <w:tcW w:w="783" w:type="dxa"/>
            <w:vAlign w:val="center"/>
          </w:tcPr>
          <w:p w:rsidR="00403C37" w:rsidRPr="00991198" w:rsidRDefault="00403C37" w:rsidP="00403C37">
            <w:pPr>
              <w:tabs>
                <w:tab w:val="left" w:pos="2985"/>
              </w:tabs>
              <w:spacing w:line="360" w:lineRule="auto"/>
              <w:ind w:firstLine="263"/>
              <w:jc w:val="center"/>
              <w:rPr>
                <w:sz w:val="20"/>
                <w:szCs w:val="20"/>
              </w:rPr>
            </w:pPr>
            <w:r w:rsidRPr="00991198">
              <w:rPr>
                <w:sz w:val="20"/>
                <w:szCs w:val="20"/>
              </w:rPr>
              <w:t>-7</w:t>
            </w:r>
          </w:p>
        </w:tc>
      </w:tr>
      <w:tr w:rsidR="00403C37" w:rsidRPr="00991198" w:rsidTr="00403C37">
        <w:tc>
          <w:tcPr>
            <w:tcW w:w="6372" w:type="dxa"/>
          </w:tcPr>
          <w:p w:rsidR="00403C37" w:rsidRPr="00991198" w:rsidRDefault="00403C37" w:rsidP="00403C37">
            <w:pPr>
              <w:tabs>
                <w:tab w:val="left" w:pos="2985"/>
              </w:tabs>
              <w:spacing w:line="360" w:lineRule="auto"/>
              <w:ind w:firstLine="263"/>
              <w:jc w:val="both"/>
              <w:rPr>
                <w:sz w:val="20"/>
                <w:szCs w:val="20"/>
              </w:rPr>
            </w:pPr>
            <w:r w:rsidRPr="00991198">
              <w:rPr>
                <w:sz w:val="20"/>
                <w:szCs w:val="20"/>
              </w:rPr>
              <w:t>7. Величина собственного капитала</w:t>
            </w:r>
          </w:p>
        </w:tc>
        <w:tc>
          <w:tcPr>
            <w:tcW w:w="1134"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544</w:t>
            </w:r>
          </w:p>
        </w:tc>
        <w:tc>
          <w:tcPr>
            <w:tcW w:w="1033"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613</w:t>
            </w:r>
          </w:p>
        </w:tc>
        <w:tc>
          <w:tcPr>
            <w:tcW w:w="783" w:type="dxa"/>
            <w:vAlign w:val="center"/>
          </w:tcPr>
          <w:p w:rsidR="00403C37" w:rsidRPr="00991198" w:rsidRDefault="00403C37" w:rsidP="00403C37">
            <w:pPr>
              <w:tabs>
                <w:tab w:val="left" w:pos="2985"/>
              </w:tabs>
              <w:spacing w:line="360" w:lineRule="auto"/>
              <w:ind w:firstLine="263"/>
              <w:jc w:val="center"/>
              <w:rPr>
                <w:sz w:val="20"/>
                <w:szCs w:val="20"/>
              </w:rPr>
            </w:pPr>
            <w:r w:rsidRPr="00991198">
              <w:rPr>
                <w:sz w:val="20"/>
                <w:szCs w:val="20"/>
              </w:rPr>
              <w:t>69</w:t>
            </w:r>
          </w:p>
        </w:tc>
      </w:tr>
      <w:tr w:rsidR="00403C37" w:rsidRPr="00991198" w:rsidTr="00403C37">
        <w:tc>
          <w:tcPr>
            <w:tcW w:w="6372" w:type="dxa"/>
          </w:tcPr>
          <w:p w:rsidR="00403C37" w:rsidRPr="00991198" w:rsidRDefault="00403C37" w:rsidP="00403C37">
            <w:pPr>
              <w:tabs>
                <w:tab w:val="left" w:pos="2985"/>
              </w:tabs>
              <w:spacing w:line="360" w:lineRule="auto"/>
              <w:ind w:firstLine="263"/>
              <w:jc w:val="both"/>
              <w:rPr>
                <w:sz w:val="20"/>
                <w:szCs w:val="20"/>
              </w:rPr>
            </w:pPr>
            <w:r w:rsidRPr="00991198">
              <w:rPr>
                <w:sz w:val="20"/>
                <w:szCs w:val="20"/>
              </w:rPr>
              <w:t>8. Величина заёмного капитала</w:t>
            </w:r>
          </w:p>
        </w:tc>
        <w:tc>
          <w:tcPr>
            <w:tcW w:w="1134"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1456</w:t>
            </w:r>
          </w:p>
        </w:tc>
        <w:tc>
          <w:tcPr>
            <w:tcW w:w="1033"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1429</w:t>
            </w:r>
          </w:p>
        </w:tc>
        <w:tc>
          <w:tcPr>
            <w:tcW w:w="783" w:type="dxa"/>
            <w:vAlign w:val="center"/>
          </w:tcPr>
          <w:p w:rsidR="00403C37" w:rsidRPr="00991198" w:rsidRDefault="00403C37" w:rsidP="00403C37">
            <w:pPr>
              <w:tabs>
                <w:tab w:val="left" w:pos="2985"/>
              </w:tabs>
              <w:spacing w:line="360" w:lineRule="auto"/>
              <w:ind w:firstLine="263"/>
              <w:jc w:val="center"/>
              <w:rPr>
                <w:sz w:val="20"/>
                <w:szCs w:val="20"/>
              </w:rPr>
            </w:pPr>
            <w:r w:rsidRPr="00991198">
              <w:rPr>
                <w:sz w:val="20"/>
                <w:szCs w:val="20"/>
              </w:rPr>
              <w:t>-27</w:t>
            </w:r>
          </w:p>
        </w:tc>
      </w:tr>
      <w:tr w:rsidR="00403C37" w:rsidRPr="00991198" w:rsidTr="00403C37">
        <w:tc>
          <w:tcPr>
            <w:tcW w:w="6372" w:type="dxa"/>
          </w:tcPr>
          <w:p w:rsidR="00403C37" w:rsidRPr="00991198" w:rsidRDefault="00403C37" w:rsidP="00403C37">
            <w:pPr>
              <w:tabs>
                <w:tab w:val="left" w:pos="2985"/>
              </w:tabs>
              <w:spacing w:line="360" w:lineRule="auto"/>
              <w:ind w:firstLine="263"/>
              <w:jc w:val="both"/>
              <w:rPr>
                <w:sz w:val="20"/>
                <w:szCs w:val="20"/>
              </w:rPr>
            </w:pPr>
            <w:r w:rsidRPr="00991198">
              <w:rPr>
                <w:sz w:val="20"/>
                <w:szCs w:val="20"/>
              </w:rPr>
              <w:t>9. Величина собственных средств в обороте</w:t>
            </w:r>
          </w:p>
        </w:tc>
        <w:tc>
          <w:tcPr>
            <w:tcW w:w="1134"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-254</w:t>
            </w:r>
          </w:p>
        </w:tc>
        <w:tc>
          <w:tcPr>
            <w:tcW w:w="1033"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-154</w:t>
            </w:r>
          </w:p>
        </w:tc>
        <w:tc>
          <w:tcPr>
            <w:tcW w:w="783" w:type="dxa"/>
            <w:vAlign w:val="center"/>
          </w:tcPr>
          <w:p w:rsidR="00403C37" w:rsidRPr="00991198" w:rsidRDefault="00403C37" w:rsidP="00403C37">
            <w:pPr>
              <w:tabs>
                <w:tab w:val="left" w:pos="2985"/>
              </w:tabs>
              <w:spacing w:line="360" w:lineRule="auto"/>
              <w:ind w:firstLine="263"/>
              <w:jc w:val="center"/>
              <w:rPr>
                <w:sz w:val="20"/>
                <w:szCs w:val="20"/>
              </w:rPr>
            </w:pPr>
            <w:r w:rsidRPr="00991198">
              <w:rPr>
                <w:sz w:val="20"/>
                <w:szCs w:val="20"/>
              </w:rPr>
              <w:t>100</w:t>
            </w:r>
          </w:p>
        </w:tc>
      </w:tr>
      <w:tr w:rsidR="00403C37" w:rsidRPr="00991198" w:rsidTr="00403C37">
        <w:tc>
          <w:tcPr>
            <w:tcW w:w="6372" w:type="dxa"/>
          </w:tcPr>
          <w:p w:rsidR="00403C37" w:rsidRPr="00991198" w:rsidRDefault="00403C37" w:rsidP="00403C37">
            <w:pPr>
              <w:tabs>
                <w:tab w:val="left" w:pos="2985"/>
              </w:tabs>
              <w:spacing w:line="360" w:lineRule="auto"/>
              <w:ind w:firstLine="263"/>
              <w:jc w:val="both"/>
              <w:rPr>
                <w:sz w:val="20"/>
                <w:szCs w:val="20"/>
              </w:rPr>
            </w:pPr>
            <w:r w:rsidRPr="00991198">
              <w:rPr>
                <w:sz w:val="20"/>
                <w:szCs w:val="20"/>
              </w:rPr>
              <w:t>10. Рабочий капитал</w:t>
            </w:r>
          </w:p>
        </w:tc>
        <w:tc>
          <w:tcPr>
            <w:tcW w:w="1134"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211</w:t>
            </w:r>
          </w:p>
        </w:tc>
        <w:tc>
          <w:tcPr>
            <w:tcW w:w="1033" w:type="dxa"/>
            <w:vAlign w:val="center"/>
          </w:tcPr>
          <w:p w:rsidR="00403C37" w:rsidRPr="00991198" w:rsidRDefault="00403C37" w:rsidP="00403C37">
            <w:pPr>
              <w:tabs>
                <w:tab w:val="left" w:pos="2985"/>
              </w:tabs>
              <w:spacing w:line="360" w:lineRule="auto"/>
              <w:ind w:firstLine="75"/>
              <w:jc w:val="center"/>
              <w:rPr>
                <w:sz w:val="20"/>
                <w:szCs w:val="20"/>
              </w:rPr>
            </w:pPr>
            <w:r w:rsidRPr="00991198">
              <w:rPr>
                <w:sz w:val="20"/>
                <w:szCs w:val="20"/>
              </w:rPr>
              <w:t>311</w:t>
            </w:r>
          </w:p>
        </w:tc>
        <w:tc>
          <w:tcPr>
            <w:tcW w:w="783" w:type="dxa"/>
            <w:vAlign w:val="center"/>
          </w:tcPr>
          <w:p w:rsidR="00403C37" w:rsidRPr="00991198" w:rsidRDefault="00403C37" w:rsidP="00403C37">
            <w:pPr>
              <w:tabs>
                <w:tab w:val="left" w:pos="2985"/>
              </w:tabs>
              <w:spacing w:line="360" w:lineRule="auto"/>
              <w:ind w:firstLine="263"/>
              <w:jc w:val="center"/>
              <w:rPr>
                <w:sz w:val="20"/>
                <w:szCs w:val="20"/>
              </w:rPr>
            </w:pPr>
            <w:r w:rsidRPr="00991198">
              <w:rPr>
                <w:sz w:val="20"/>
                <w:szCs w:val="20"/>
              </w:rPr>
              <w:t>100</w:t>
            </w:r>
          </w:p>
        </w:tc>
      </w:tr>
    </w:tbl>
    <w:p w:rsidR="00403C37" w:rsidRPr="00991198" w:rsidRDefault="00403C37" w:rsidP="00F747AC">
      <w:pPr>
        <w:tabs>
          <w:tab w:val="left" w:pos="2985"/>
        </w:tabs>
        <w:spacing w:line="360" w:lineRule="auto"/>
        <w:ind w:firstLine="709"/>
        <w:rPr>
          <w:sz w:val="28"/>
          <w:szCs w:val="28"/>
        </w:rPr>
      </w:pPr>
    </w:p>
    <w:p w:rsidR="00F747AC" w:rsidRPr="00991198" w:rsidRDefault="00F747AC" w:rsidP="00991198">
      <w:pPr>
        <w:tabs>
          <w:tab w:val="left" w:pos="2985"/>
        </w:tabs>
        <w:spacing w:line="360" w:lineRule="auto"/>
        <w:ind w:firstLine="709"/>
        <w:jc w:val="both"/>
        <w:rPr>
          <w:sz w:val="28"/>
          <w:szCs w:val="28"/>
        </w:rPr>
      </w:pPr>
      <w:r w:rsidRPr="00991198">
        <w:rPr>
          <w:sz w:val="28"/>
          <w:szCs w:val="28"/>
        </w:rPr>
        <w:t>На начало 2005 года имущество организации составило 2000т. р., а на конец года общая стоимость имущества увеличилась на 42 т. р. Это произошло за счёт и увеличения оборотных активов на 73 т. р. и уменьшения внеоборотных активов на 31 т. р. по сравнению с началом года. Доля внеоборотных активов в составе имущества составила 37,561 %, что по сравнению с началом года снизилась на 2,339 %. Доля оборотных средств предприятия в составе имущества на начало года составила 60,1 %, а к концу года увеличилась на 2,339 % и составила 62,439 %. Возросли источники формирования имущества, в частности произошло увеличение источников собственных средств на 69 т. р. за счёт уменьшения непокрытого убытка на 68 т. р., а также увеличилась доля собственных средств по сравнению с началом года на 2,820 % и составила на конец года 30,020 %. Долгосрочные обязательства на начало года составили 465 т. р. в течении 2005 года не изменились, но их доля в составе имущества уменьшилась на 0,478 %. Краткосрочные обязательства на конец года уменьшились по сравнению с началом на 27 т. р. и составили 964 т. р., и их доля также уменьшилась на 2,341 % и составила 47,209 %. Величина заёмного капитала уменьшилась на 27 т. р. и на конец 2005 года составила 1429 т. р. Величина собственных средств в обороте на конец года увеличилась на 100 т. р. и составляет -154т. р. Рабочий капитал составил на начало года 211 т. р., а на конец года 311 т. р., т. е. увеличился на 100 т. р.</w:t>
      </w:r>
    </w:p>
    <w:p w:rsidR="00F747AC" w:rsidRPr="00991198" w:rsidRDefault="00F747AC" w:rsidP="00403C37">
      <w:pPr>
        <w:tabs>
          <w:tab w:val="left" w:pos="2985"/>
        </w:tabs>
        <w:spacing w:line="360" w:lineRule="auto"/>
        <w:ind w:firstLine="709"/>
        <w:rPr>
          <w:sz w:val="28"/>
          <w:szCs w:val="28"/>
        </w:rPr>
      </w:pPr>
    </w:p>
    <w:p w:rsidR="00F747AC" w:rsidRPr="00991198" w:rsidRDefault="00F747AC" w:rsidP="00403C37">
      <w:pPr>
        <w:ind w:firstLine="709"/>
        <w:rPr>
          <w:bCs/>
          <w:sz w:val="28"/>
          <w:szCs w:val="28"/>
        </w:rPr>
      </w:pPr>
      <w:r w:rsidRPr="00991198">
        <w:rPr>
          <w:bCs/>
          <w:sz w:val="28"/>
          <w:szCs w:val="28"/>
        </w:rPr>
        <w:t>Сравнительный аналитический баланс по ЗАО «Вигор» за 2006 год, тыс. рублей</w:t>
      </w:r>
    </w:p>
    <w:p w:rsidR="00F747AC" w:rsidRPr="00991198" w:rsidRDefault="00F747AC" w:rsidP="00F747AC">
      <w:pPr>
        <w:rPr>
          <w:b/>
          <w:bCs/>
          <w:sz w:val="28"/>
          <w:szCs w:val="28"/>
        </w:rPr>
      </w:pPr>
    </w:p>
    <w:tbl>
      <w:tblPr>
        <w:tblW w:w="93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2"/>
        <w:gridCol w:w="828"/>
        <w:gridCol w:w="711"/>
        <w:gridCol w:w="1236"/>
        <w:gridCol w:w="820"/>
        <w:gridCol w:w="947"/>
        <w:gridCol w:w="851"/>
        <w:gridCol w:w="992"/>
        <w:gridCol w:w="720"/>
      </w:tblGrid>
      <w:tr w:rsidR="00F747AC" w:rsidRPr="00416024" w:rsidTr="00416024">
        <w:trPr>
          <w:trHeight w:val="180"/>
        </w:trPr>
        <w:tc>
          <w:tcPr>
            <w:tcW w:w="2262" w:type="dxa"/>
            <w:vMerge w:val="restart"/>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Наименование статей</w:t>
            </w:r>
          </w:p>
        </w:tc>
        <w:tc>
          <w:tcPr>
            <w:tcW w:w="2775" w:type="dxa"/>
            <w:gridSpan w:val="3"/>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Абсолютные величины</w:t>
            </w:r>
          </w:p>
        </w:tc>
        <w:tc>
          <w:tcPr>
            <w:tcW w:w="3610" w:type="dxa"/>
            <w:gridSpan w:val="4"/>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Относительные величины</w:t>
            </w:r>
          </w:p>
        </w:tc>
        <w:tc>
          <w:tcPr>
            <w:tcW w:w="720" w:type="dxa"/>
            <w:vMerge w:val="restart"/>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В % к изменению итога баланса</w:t>
            </w:r>
          </w:p>
        </w:tc>
      </w:tr>
      <w:tr w:rsidR="00F747AC" w:rsidRPr="00416024" w:rsidTr="00416024">
        <w:trPr>
          <w:trHeight w:val="1200"/>
        </w:trPr>
        <w:tc>
          <w:tcPr>
            <w:tcW w:w="2262" w:type="dxa"/>
            <w:vMerge/>
            <w:shd w:val="clear" w:color="auto" w:fill="auto"/>
            <w:vAlign w:val="center"/>
          </w:tcPr>
          <w:p w:rsidR="00F747AC" w:rsidRPr="00416024" w:rsidRDefault="00F747AC" w:rsidP="00416024">
            <w:pPr>
              <w:spacing w:line="360" w:lineRule="auto"/>
              <w:jc w:val="center"/>
              <w:rPr>
                <w:sz w:val="20"/>
                <w:szCs w:val="20"/>
              </w:rPr>
            </w:pPr>
          </w:p>
        </w:tc>
        <w:tc>
          <w:tcPr>
            <w:tcW w:w="828" w:type="dxa"/>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на начало года</w:t>
            </w:r>
          </w:p>
        </w:tc>
        <w:tc>
          <w:tcPr>
            <w:tcW w:w="711" w:type="dxa"/>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на конец года</w:t>
            </w:r>
          </w:p>
        </w:tc>
        <w:tc>
          <w:tcPr>
            <w:tcW w:w="1236" w:type="dxa"/>
            <w:shd w:val="clear" w:color="auto" w:fill="auto"/>
            <w:vAlign w:val="center"/>
          </w:tcPr>
          <w:p w:rsidR="00403C37" w:rsidRPr="00416024" w:rsidRDefault="00403C37" w:rsidP="00416024">
            <w:pPr>
              <w:spacing w:line="360" w:lineRule="auto"/>
              <w:jc w:val="center"/>
              <w:rPr>
                <w:sz w:val="20"/>
                <w:szCs w:val="20"/>
              </w:rPr>
            </w:pPr>
            <w:r w:rsidRPr="00416024">
              <w:rPr>
                <w:sz w:val="20"/>
                <w:szCs w:val="20"/>
              </w:rPr>
              <w:t>И</w:t>
            </w:r>
            <w:r w:rsidR="00F747AC" w:rsidRPr="00416024">
              <w:rPr>
                <w:sz w:val="20"/>
                <w:szCs w:val="20"/>
              </w:rPr>
              <w:t>зменение</w:t>
            </w:r>
          </w:p>
          <w:p w:rsidR="00F747AC" w:rsidRPr="00416024" w:rsidRDefault="00F747AC" w:rsidP="00416024">
            <w:pPr>
              <w:spacing w:line="360" w:lineRule="auto"/>
              <w:jc w:val="center"/>
              <w:rPr>
                <w:sz w:val="20"/>
                <w:szCs w:val="20"/>
              </w:rPr>
            </w:pPr>
            <w:r w:rsidRPr="00416024">
              <w:rPr>
                <w:sz w:val="20"/>
                <w:szCs w:val="20"/>
              </w:rPr>
              <w:t>(+/-)</w:t>
            </w:r>
          </w:p>
        </w:tc>
        <w:tc>
          <w:tcPr>
            <w:tcW w:w="820" w:type="dxa"/>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на начало года</w:t>
            </w:r>
          </w:p>
        </w:tc>
        <w:tc>
          <w:tcPr>
            <w:tcW w:w="947" w:type="dxa"/>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на конец года</w:t>
            </w:r>
          </w:p>
        </w:tc>
        <w:tc>
          <w:tcPr>
            <w:tcW w:w="851" w:type="dxa"/>
            <w:shd w:val="clear" w:color="auto" w:fill="auto"/>
            <w:vAlign w:val="center"/>
          </w:tcPr>
          <w:p w:rsidR="00403C37" w:rsidRPr="00416024" w:rsidRDefault="00403C37" w:rsidP="00416024">
            <w:pPr>
              <w:spacing w:line="360" w:lineRule="auto"/>
              <w:jc w:val="center"/>
              <w:rPr>
                <w:sz w:val="20"/>
                <w:szCs w:val="20"/>
              </w:rPr>
            </w:pPr>
            <w:r w:rsidRPr="00416024">
              <w:rPr>
                <w:sz w:val="20"/>
                <w:szCs w:val="20"/>
              </w:rPr>
              <w:t>И</w:t>
            </w:r>
            <w:r w:rsidR="00F747AC" w:rsidRPr="00416024">
              <w:rPr>
                <w:sz w:val="20"/>
                <w:szCs w:val="20"/>
              </w:rPr>
              <w:t>зменение</w:t>
            </w:r>
          </w:p>
          <w:p w:rsidR="00F747AC" w:rsidRPr="00416024" w:rsidRDefault="00F747AC" w:rsidP="00416024">
            <w:pPr>
              <w:spacing w:line="360" w:lineRule="auto"/>
              <w:jc w:val="center"/>
              <w:rPr>
                <w:sz w:val="20"/>
                <w:szCs w:val="20"/>
              </w:rPr>
            </w:pPr>
            <w:r w:rsidRPr="00416024">
              <w:rPr>
                <w:sz w:val="20"/>
                <w:szCs w:val="20"/>
              </w:rPr>
              <w:t>(+/-)</w:t>
            </w:r>
          </w:p>
        </w:tc>
        <w:tc>
          <w:tcPr>
            <w:tcW w:w="992" w:type="dxa"/>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в % к величине на начало года</w:t>
            </w:r>
          </w:p>
        </w:tc>
        <w:tc>
          <w:tcPr>
            <w:tcW w:w="720" w:type="dxa"/>
            <w:vMerge/>
            <w:shd w:val="clear" w:color="auto" w:fill="auto"/>
            <w:vAlign w:val="center"/>
          </w:tcPr>
          <w:p w:rsidR="00F747AC" w:rsidRPr="00416024" w:rsidRDefault="00F747AC" w:rsidP="00416024">
            <w:pPr>
              <w:spacing w:line="360" w:lineRule="auto"/>
              <w:jc w:val="center"/>
              <w:rPr>
                <w:sz w:val="20"/>
                <w:szCs w:val="20"/>
              </w:rPr>
            </w:pPr>
          </w:p>
        </w:tc>
      </w:tr>
      <w:tr w:rsidR="00F747AC" w:rsidRPr="00416024" w:rsidTr="00416024">
        <w:trPr>
          <w:trHeight w:val="225"/>
        </w:trPr>
        <w:tc>
          <w:tcPr>
            <w:tcW w:w="2262" w:type="dxa"/>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А</w:t>
            </w:r>
          </w:p>
        </w:tc>
        <w:tc>
          <w:tcPr>
            <w:tcW w:w="828" w:type="dxa"/>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1</w:t>
            </w:r>
          </w:p>
        </w:tc>
        <w:tc>
          <w:tcPr>
            <w:tcW w:w="711" w:type="dxa"/>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2</w:t>
            </w:r>
          </w:p>
        </w:tc>
        <w:tc>
          <w:tcPr>
            <w:tcW w:w="1236" w:type="dxa"/>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3</w:t>
            </w:r>
          </w:p>
        </w:tc>
        <w:tc>
          <w:tcPr>
            <w:tcW w:w="820" w:type="dxa"/>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4</w:t>
            </w:r>
          </w:p>
        </w:tc>
        <w:tc>
          <w:tcPr>
            <w:tcW w:w="947" w:type="dxa"/>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5</w:t>
            </w:r>
          </w:p>
        </w:tc>
        <w:tc>
          <w:tcPr>
            <w:tcW w:w="851" w:type="dxa"/>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6</w:t>
            </w:r>
          </w:p>
        </w:tc>
        <w:tc>
          <w:tcPr>
            <w:tcW w:w="992" w:type="dxa"/>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7</w:t>
            </w:r>
          </w:p>
        </w:tc>
        <w:tc>
          <w:tcPr>
            <w:tcW w:w="720" w:type="dxa"/>
            <w:shd w:val="clear" w:color="auto" w:fill="auto"/>
            <w:vAlign w:val="center"/>
          </w:tcPr>
          <w:p w:rsidR="00F747AC" w:rsidRPr="00416024" w:rsidRDefault="00F747AC" w:rsidP="00416024">
            <w:pPr>
              <w:spacing w:line="360" w:lineRule="auto"/>
              <w:jc w:val="center"/>
              <w:rPr>
                <w:sz w:val="20"/>
                <w:szCs w:val="20"/>
              </w:rPr>
            </w:pPr>
            <w:r w:rsidRPr="00416024">
              <w:rPr>
                <w:sz w:val="20"/>
                <w:szCs w:val="20"/>
              </w:rPr>
              <w:t>8</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I. Внеоборотные активы</w:t>
            </w:r>
          </w:p>
        </w:tc>
        <w:tc>
          <w:tcPr>
            <w:tcW w:w="828" w:type="dxa"/>
            <w:shd w:val="clear" w:color="auto" w:fill="auto"/>
            <w:noWrap/>
          </w:tcPr>
          <w:p w:rsidR="00F747AC" w:rsidRPr="00416024" w:rsidRDefault="00F747AC" w:rsidP="00416024">
            <w:pPr>
              <w:spacing w:line="360" w:lineRule="auto"/>
              <w:jc w:val="both"/>
              <w:rPr>
                <w:sz w:val="20"/>
                <w:szCs w:val="20"/>
              </w:rPr>
            </w:pPr>
          </w:p>
        </w:tc>
        <w:tc>
          <w:tcPr>
            <w:tcW w:w="711" w:type="dxa"/>
            <w:shd w:val="clear" w:color="auto" w:fill="auto"/>
            <w:noWrap/>
          </w:tcPr>
          <w:p w:rsidR="00F747AC" w:rsidRPr="00416024" w:rsidRDefault="00F747AC" w:rsidP="00416024">
            <w:pPr>
              <w:spacing w:line="360" w:lineRule="auto"/>
              <w:jc w:val="both"/>
              <w:rPr>
                <w:sz w:val="20"/>
                <w:szCs w:val="20"/>
              </w:rPr>
            </w:pPr>
          </w:p>
        </w:tc>
        <w:tc>
          <w:tcPr>
            <w:tcW w:w="1236" w:type="dxa"/>
            <w:shd w:val="clear" w:color="auto" w:fill="auto"/>
          </w:tcPr>
          <w:p w:rsidR="00F747AC" w:rsidRPr="00416024" w:rsidRDefault="00F747AC" w:rsidP="00416024">
            <w:pPr>
              <w:spacing w:line="360" w:lineRule="auto"/>
              <w:jc w:val="both"/>
              <w:rPr>
                <w:sz w:val="20"/>
                <w:szCs w:val="20"/>
              </w:rPr>
            </w:pPr>
          </w:p>
        </w:tc>
        <w:tc>
          <w:tcPr>
            <w:tcW w:w="820" w:type="dxa"/>
            <w:shd w:val="clear" w:color="auto" w:fill="auto"/>
          </w:tcPr>
          <w:p w:rsidR="00F747AC" w:rsidRPr="00416024" w:rsidRDefault="00F747AC" w:rsidP="00416024">
            <w:pPr>
              <w:spacing w:line="360" w:lineRule="auto"/>
              <w:jc w:val="both"/>
              <w:rPr>
                <w:sz w:val="20"/>
                <w:szCs w:val="20"/>
              </w:rPr>
            </w:pPr>
          </w:p>
        </w:tc>
        <w:tc>
          <w:tcPr>
            <w:tcW w:w="947" w:type="dxa"/>
            <w:shd w:val="clear" w:color="auto" w:fill="auto"/>
          </w:tcPr>
          <w:p w:rsidR="00F747AC" w:rsidRPr="00416024" w:rsidRDefault="00F747AC" w:rsidP="00416024">
            <w:pPr>
              <w:spacing w:line="360" w:lineRule="auto"/>
              <w:jc w:val="both"/>
              <w:rPr>
                <w:sz w:val="20"/>
                <w:szCs w:val="20"/>
              </w:rPr>
            </w:pPr>
          </w:p>
        </w:tc>
        <w:tc>
          <w:tcPr>
            <w:tcW w:w="851" w:type="dxa"/>
            <w:shd w:val="clear" w:color="auto" w:fill="auto"/>
          </w:tcPr>
          <w:p w:rsidR="00F747AC" w:rsidRPr="00416024" w:rsidRDefault="00F747AC" w:rsidP="00416024">
            <w:pPr>
              <w:spacing w:line="360" w:lineRule="auto"/>
              <w:jc w:val="both"/>
              <w:rPr>
                <w:sz w:val="20"/>
                <w:szCs w:val="20"/>
              </w:rPr>
            </w:pPr>
          </w:p>
        </w:tc>
        <w:tc>
          <w:tcPr>
            <w:tcW w:w="992" w:type="dxa"/>
            <w:shd w:val="clear" w:color="auto" w:fill="auto"/>
          </w:tcPr>
          <w:p w:rsidR="00F747AC" w:rsidRPr="00416024" w:rsidRDefault="00F747AC" w:rsidP="00416024">
            <w:pPr>
              <w:spacing w:line="360" w:lineRule="auto"/>
              <w:jc w:val="both"/>
              <w:rPr>
                <w:sz w:val="20"/>
                <w:szCs w:val="20"/>
              </w:rPr>
            </w:pP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 </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sz w:val="20"/>
                <w:szCs w:val="20"/>
              </w:rPr>
            </w:pPr>
            <w:r w:rsidRPr="00416024">
              <w:rPr>
                <w:sz w:val="20"/>
                <w:szCs w:val="20"/>
              </w:rPr>
              <w:t>1.1 Нематериальные активы</w:t>
            </w:r>
          </w:p>
        </w:tc>
        <w:tc>
          <w:tcPr>
            <w:tcW w:w="828" w:type="dxa"/>
            <w:shd w:val="clear" w:color="auto" w:fill="auto"/>
          </w:tcPr>
          <w:p w:rsidR="00F747AC" w:rsidRPr="00416024" w:rsidRDefault="00F747AC" w:rsidP="00416024">
            <w:pPr>
              <w:spacing w:line="360" w:lineRule="auto"/>
              <w:jc w:val="both"/>
              <w:rPr>
                <w:sz w:val="20"/>
                <w:szCs w:val="20"/>
              </w:rPr>
            </w:pPr>
            <w:r w:rsidRPr="00416024">
              <w:rPr>
                <w:sz w:val="20"/>
                <w:szCs w:val="20"/>
              </w:rPr>
              <w:t>1</w:t>
            </w:r>
          </w:p>
        </w:tc>
        <w:tc>
          <w:tcPr>
            <w:tcW w:w="711" w:type="dxa"/>
            <w:shd w:val="clear" w:color="auto" w:fill="auto"/>
          </w:tcPr>
          <w:p w:rsidR="00F747AC" w:rsidRPr="00416024" w:rsidRDefault="00F747AC" w:rsidP="00416024">
            <w:pPr>
              <w:spacing w:line="360" w:lineRule="auto"/>
              <w:jc w:val="both"/>
              <w:rPr>
                <w:sz w:val="20"/>
                <w:szCs w:val="20"/>
              </w:rPr>
            </w:pPr>
            <w:r w:rsidRPr="00416024">
              <w:rPr>
                <w:sz w:val="20"/>
                <w:szCs w:val="20"/>
              </w:rPr>
              <w:t>1</w:t>
            </w:r>
          </w:p>
        </w:tc>
        <w:tc>
          <w:tcPr>
            <w:tcW w:w="1236"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820" w:type="dxa"/>
            <w:shd w:val="clear" w:color="auto" w:fill="auto"/>
          </w:tcPr>
          <w:p w:rsidR="00F747AC" w:rsidRPr="00416024" w:rsidRDefault="00F747AC" w:rsidP="00416024">
            <w:pPr>
              <w:spacing w:line="360" w:lineRule="auto"/>
              <w:jc w:val="both"/>
              <w:rPr>
                <w:sz w:val="20"/>
                <w:szCs w:val="20"/>
              </w:rPr>
            </w:pPr>
            <w:r w:rsidRPr="00416024">
              <w:rPr>
                <w:sz w:val="20"/>
                <w:szCs w:val="20"/>
              </w:rPr>
              <w:t>0,049</w:t>
            </w:r>
          </w:p>
        </w:tc>
        <w:tc>
          <w:tcPr>
            <w:tcW w:w="947" w:type="dxa"/>
            <w:shd w:val="clear" w:color="auto" w:fill="auto"/>
          </w:tcPr>
          <w:p w:rsidR="00F747AC" w:rsidRPr="00416024" w:rsidRDefault="00F747AC" w:rsidP="00416024">
            <w:pPr>
              <w:spacing w:line="360" w:lineRule="auto"/>
              <w:jc w:val="both"/>
              <w:rPr>
                <w:sz w:val="20"/>
                <w:szCs w:val="20"/>
              </w:rPr>
            </w:pPr>
            <w:r w:rsidRPr="00416024">
              <w:rPr>
                <w:sz w:val="20"/>
                <w:szCs w:val="20"/>
              </w:rPr>
              <w:t>0,049</w:t>
            </w:r>
          </w:p>
        </w:tc>
        <w:tc>
          <w:tcPr>
            <w:tcW w:w="851"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992"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r>
      <w:tr w:rsidR="00F747AC" w:rsidRPr="00416024" w:rsidTr="00416024">
        <w:trPr>
          <w:trHeight w:val="240"/>
        </w:trPr>
        <w:tc>
          <w:tcPr>
            <w:tcW w:w="2262" w:type="dxa"/>
            <w:shd w:val="clear" w:color="auto" w:fill="auto"/>
          </w:tcPr>
          <w:p w:rsidR="00F747AC" w:rsidRPr="00416024" w:rsidRDefault="00F747AC" w:rsidP="00416024">
            <w:pPr>
              <w:spacing w:line="360" w:lineRule="auto"/>
              <w:jc w:val="both"/>
              <w:rPr>
                <w:sz w:val="20"/>
                <w:szCs w:val="20"/>
              </w:rPr>
            </w:pPr>
            <w:r w:rsidRPr="00416024">
              <w:rPr>
                <w:sz w:val="20"/>
                <w:szCs w:val="20"/>
              </w:rPr>
              <w:t>1.2 Основные средства</w:t>
            </w:r>
          </w:p>
        </w:tc>
        <w:tc>
          <w:tcPr>
            <w:tcW w:w="828" w:type="dxa"/>
            <w:shd w:val="clear" w:color="auto" w:fill="auto"/>
          </w:tcPr>
          <w:p w:rsidR="00F747AC" w:rsidRPr="00416024" w:rsidRDefault="00F747AC" w:rsidP="00416024">
            <w:pPr>
              <w:spacing w:line="360" w:lineRule="auto"/>
              <w:jc w:val="both"/>
              <w:rPr>
                <w:sz w:val="20"/>
                <w:szCs w:val="20"/>
              </w:rPr>
            </w:pPr>
            <w:r w:rsidRPr="00416024">
              <w:rPr>
                <w:sz w:val="20"/>
                <w:szCs w:val="20"/>
              </w:rPr>
              <w:t>755</w:t>
            </w:r>
          </w:p>
        </w:tc>
        <w:tc>
          <w:tcPr>
            <w:tcW w:w="711" w:type="dxa"/>
            <w:shd w:val="clear" w:color="auto" w:fill="auto"/>
          </w:tcPr>
          <w:p w:rsidR="00F747AC" w:rsidRPr="00416024" w:rsidRDefault="00F747AC" w:rsidP="00416024">
            <w:pPr>
              <w:spacing w:line="360" w:lineRule="auto"/>
              <w:jc w:val="both"/>
              <w:rPr>
                <w:sz w:val="20"/>
                <w:szCs w:val="20"/>
              </w:rPr>
            </w:pPr>
            <w:r w:rsidRPr="00416024">
              <w:rPr>
                <w:sz w:val="20"/>
                <w:szCs w:val="20"/>
              </w:rPr>
              <w:t>728</w:t>
            </w:r>
          </w:p>
        </w:tc>
        <w:tc>
          <w:tcPr>
            <w:tcW w:w="1236" w:type="dxa"/>
            <w:shd w:val="clear" w:color="auto" w:fill="auto"/>
          </w:tcPr>
          <w:p w:rsidR="00F747AC" w:rsidRPr="00416024" w:rsidRDefault="00F747AC" w:rsidP="00416024">
            <w:pPr>
              <w:spacing w:line="360" w:lineRule="auto"/>
              <w:jc w:val="both"/>
              <w:rPr>
                <w:sz w:val="20"/>
                <w:szCs w:val="20"/>
              </w:rPr>
            </w:pPr>
            <w:r w:rsidRPr="00416024">
              <w:rPr>
                <w:sz w:val="20"/>
                <w:szCs w:val="20"/>
              </w:rPr>
              <w:t>-27</w:t>
            </w:r>
          </w:p>
        </w:tc>
        <w:tc>
          <w:tcPr>
            <w:tcW w:w="820" w:type="dxa"/>
            <w:shd w:val="clear" w:color="auto" w:fill="auto"/>
          </w:tcPr>
          <w:p w:rsidR="00F747AC" w:rsidRPr="00416024" w:rsidRDefault="00F747AC" w:rsidP="00416024">
            <w:pPr>
              <w:spacing w:line="360" w:lineRule="auto"/>
              <w:jc w:val="both"/>
              <w:rPr>
                <w:sz w:val="20"/>
                <w:szCs w:val="20"/>
              </w:rPr>
            </w:pPr>
            <w:r w:rsidRPr="00416024">
              <w:rPr>
                <w:sz w:val="20"/>
                <w:szCs w:val="20"/>
              </w:rPr>
              <w:t>36,974</w:t>
            </w:r>
          </w:p>
        </w:tc>
        <w:tc>
          <w:tcPr>
            <w:tcW w:w="947" w:type="dxa"/>
            <w:shd w:val="clear" w:color="auto" w:fill="auto"/>
          </w:tcPr>
          <w:p w:rsidR="00F747AC" w:rsidRPr="00416024" w:rsidRDefault="00F747AC" w:rsidP="00416024">
            <w:pPr>
              <w:spacing w:line="360" w:lineRule="auto"/>
              <w:jc w:val="both"/>
              <w:rPr>
                <w:sz w:val="20"/>
                <w:szCs w:val="20"/>
              </w:rPr>
            </w:pPr>
            <w:r w:rsidRPr="00416024">
              <w:rPr>
                <w:sz w:val="20"/>
                <w:szCs w:val="20"/>
              </w:rPr>
              <w:t>35,792</w:t>
            </w:r>
          </w:p>
        </w:tc>
        <w:tc>
          <w:tcPr>
            <w:tcW w:w="851" w:type="dxa"/>
            <w:shd w:val="clear" w:color="auto" w:fill="auto"/>
          </w:tcPr>
          <w:p w:rsidR="00F747AC" w:rsidRPr="00416024" w:rsidRDefault="00F747AC" w:rsidP="00416024">
            <w:pPr>
              <w:spacing w:line="360" w:lineRule="auto"/>
              <w:jc w:val="both"/>
              <w:rPr>
                <w:sz w:val="20"/>
                <w:szCs w:val="20"/>
              </w:rPr>
            </w:pPr>
            <w:r w:rsidRPr="00416024">
              <w:rPr>
                <w:sz w:val="20"/>
                <w:szCs w:val="20"/>
              </w:rPr>
              <w:t>-1,182</w:t>
            </w:r>
          </w:p>
        </w:tc>
        <w:tc>
          <w:tcPr>
            <w:tcW w:w="992" w:type="dxa"/>
            <w:shd w:val="clear" w:color="auto" w:fill="auto"/>
          </w:tcPr>
          <w:p w:rsidR="00F747AC" w:rsidRPr="00416024" w:rsidRDefault="00F747AC" w:rsidP="00416024">
            <w:pPr>
              <w:spacing w:line="360" w:lineRule="auto"/>
              <w:jc w:val="both"/>
              <w:rPr>
                <w:sz w:val="20"/>
                <w:szCs w:val="20"/>
              </w:rPr>
            </w:pPr>
            <w:r w:rsidRPr="00416024">
              <w:rPr>
                <w:sz w:val="20"/>
                <w:szCs w:val="20"/>
              </w:rPr>
              <w:t>-3,576</w:t>
            </w: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337,5</w:t>
            </w:r>
          </w:p>
        </w:tc>
      </w:tr>
      <w:tr w:rsidR="00F747AC" w:rsidRPr="00416024" w:rsidTr="00416024">
        <w:trPr>
          <w:trHeight w:val="210"/>
        </w:trPr>
        <w:tc>
          <w:tcPr>
            <w:tcW w:w="2262" w:type="dxa"/>
            <w:shd w:val="clear" w:color="auto" w:fill="auto"/>
          </w:tcPr>
          <w:p w:rsidR="00F747AC" w:rsidRPr="00416024" w:rsidRDefault="00F747AC" w:rsidP="00416024">
            <w:pPr>
              <w:spacing w:line="360" w:lineRule="auto"/>
              <w:jc w:val="both"/>
              <w:rPr>
                <w:sz w:val="20"/>
                <w:szCs w:val="20"/>
              </w:rPr>
            </w:pPr>
            <w:r w:rsidRPr="00416024">
              <w:rPr>
                <w:sz w:val="20"/>
                <w:szCs w:val="20"/>
              </w:rPr>
              <w:t>1.3 Прочие внеоборотные активы</w:t>
            </w:r>
          </w:p>
        </w:tc>
        <w:tc>
          <w:tcPr>
            <w:tcW w:w="828" w:type="dxa"/>
            <w:shd w:val="clear" w:color="auto" w:fill="auto"/>
          </w:tcPr>
          <w:p w:rsidR="00F747AC" w:rsidRPr="00416024" w:rsidRDefault="00F747AC" w:rsidP="00416024">
            <w:pPr>
              <w:spacing w:line="360" w:lineRule="auto"/>
              <w:jc w:val="both"/>
              <w:rPr>
                <w:sz w:val="20"/>
                <w:szCs w:val="20"/>
              </w:rPr>
            </w:pPr>
            <w:r w:rsidRPr="00416024">
              <w:rPr>
                <w:sz w:val="20"/>
                <w:szCs w:val="20"/>
              </w:rPr>
              <w:t>11</w:t>
            </w:r>
          </w:p>
        </w:tc>
        <w:tc>
          <w:tcPr>
            <w:tcW w:w="711" w:type="dxa"/>
            <w:shd w:val="clear" w:color="auto" w:fill="auto"/>
          </w:tcPr>
          <w:p w:rsidR="00F747AC" w:rsidRPr="00416024" w:rsidRDefault="00F747AC" w:rsidP="00416024">
            <w:pPr>
              <w:spacing w:line="360" w:lineRule="auto"/>
              <w:jc w:val="both"/>
              <w:rPr>
                <w:sz w:val="20"/>
                <w:szCs w:val="20"/>
              </w:rPr>
            </w:pPr>
            <w:r w:rsidRPr="00416024">
              <w:rPr>
                <w:sz w:val="20"/>
                <w:szCs w:val="20"/>
              </w:rPr>
              <w:t>11</w:t>
            </w:r>
          </w:p>
        </w:tc>
        <w:tc>
          <w:tcPr>
            <w:tcW w:w="1236"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820" w:type="dxa"/>
            <w:shd w:val="clear" w:color="auto" w:fill="auto"/>
          </w:tcPr>
          <w:p w:rsidR="00F747AC" w:rsidRPr="00416024" w:rsidRDefault="00F747AC" w:rsidP="00416024">
            <w:pPr>
              <w:spacing w:line="360" w:lineRule="auto"/>
              <w:jc w:val="both"/>
              <w:rPr>
                <w:sz w:val="20"/>
                <w:szCs w:val="20"/>
              </w:rPr>
            </w:pPr>
            <w:r w:rsidRPr="00416024">
              <w:rPr>
                <w:sz w:val="20"/>
                <w:szCs w:val="20"/>
              </w:rPr>
              <w:t>0,539</w:t>
            </w:r>
          </w:p>
        </w:tc>
        <w:tc>
          <w:tcPr>
            <w:tcW w:w="947" w:type="dxa"/>
            <w:shd w:val="clear" w:color="auto" w:fill="auto"/>
          </w:tcPr>
          <w:p w:rsidR="00F747AC" w:rsidRPr="00416024" w:rsidRDefault="00F747AC" w:rsidP="00416024">
            <w:pPr>
              <w:spacing w:line="360" w:lineRule="auto"/>
              <w:jc w:val="both"/>
              <w:rPr>
                <w:sz w:val="20"/>
                <w:szCs w:val="20"/>
              </w:rPr>
            </w:pPr>
            <w:r w:rsidRPr="00416024">
              <w:rPr>
                <w:sz w:val="20"/>
                <w:szCs w:val="20"/>
              </w:rPr>
              <w:t>0,541</w:t>
            </w:r>
          </w:p>
        </w:tc>
        <w:tc>
          <w:tcPr>
            <w:tcW w:w="851" w:type="dxa"/>
            <w:shd w:val="clear" w:color="auto" w:fill="auto"/>
          </w:tcPr>
          <w:p w:rsidR="00F747AC" w:rsidRPr="00416024" w:rsidRDefault="00F747AC" w:rsidP="00416024">
            <w:pPr>
              <w:spacing w:line="360" w:lineRule="auto"/>
              <w:jc w:val="both"/>
              <w:rPr>
                <w:sz w:val="20"/>
                <w:szCs w:val="20"/>
              </w:rPr>
            </w:pPr>
            <w:r w:rsidRPr="00416024">
              <w:rPr>
                <w:sz w:val="20"/>
                <w:szCs w:val="20"/>
              </w:rPr>
              <w:t>0,002</w:t>
            </w:r>
          </w:p>
        </w:tc>
        <w:tc>
          <w:tcPr>
            <w:tcW w:w="992"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Итого по разделу I</w:t>
            </w:r>
          </w:p>
        </w:tc>
        <w:tc>
          <w:tcPr>
            <w:tcW w:w="828" w:type="dxa"/>
            <w:shd w:val="clear" w:color="auto" w:fill="auto"/>
          </w:tcPr>
          <w:p w:rsidR="00F747AC" w:rsidRPr="00416024" w:rsidRDefault="00F747AC" w:rsidP="00416024">
            <w:pPr>
              <w:spacing w:line="360" w:lineRule="auto"/>
              <w:jc w:val="both"/>
              <w:rPr>
                <w:bCs/>
                <w:sz w:val="20"/>
                <w:szCs w:val="20"/>
              </w:rPr>
            </w:pPr>
            <w:r w:rsidRPr="00416024">
              <w:rPr>
                <w:bCs/>
                <w:sz w:val="20"/>
                <w:szCs w:val="20"/>
              </w:rPr>
              <w:t>767</w:t>
            </w:r>
          </w:p>
        </w:tc>
        <w:tc>
          <w:tcPr>
            <w:tcW w:w="711" w:type="dxa"/>
            <w:shd w:val="clear" w:color="auto" w:fill="auto"/>
          </w:tcPr>
          <w:p w:rsidR="00F747AC" w:rsidRPr="00416024" w:rsidRDefault="00F747AC" w:rsidP="00416024">
            <w:pPr>
              <w:spacing w:line="360" w:lineRule="auto"/>
              <w:jc w:val="both"/>
              <w:rPr>
                <w:bCs/>
                <w:sz w:val="20"/>
                <w:szCs w:val="20"/>
              </w:rPr>
            </w:pPr>
            <w:r w:rsidRPr="00416024">
              <w:rPr>
                <w:bCs/>
                <w:sz w:val="20"/>
                <w:szCs w:val="20"/>
              </w:rPr>
              <w:t>740</w:t>
            </w:r>
          </w:p>
        </w:tc>
        <w:tc>
          <w:tcPr>
            <w:tcW w:w="1236" w:type="dxa"/>
            <w:shd w:val="clear" w:color="auto" w:fill="auto"/>
          </w:tcPr>
          <w:p w:rsidR="00F747AC" w:rsidRPr="00416024" w:rsidRDefault="00F747AC" w:rsidP="00416024">
            <w:pPr>
              <w:spacing w:line="360" w:lineRule="auto"/>
              <w:jc w:val="both"/>
              <w:rPr>
                <w:bCs/>
                <w:sz w:val="20"/>
                <w:szCs w:val="20"/>
              </w:rPr>
            </w:pPr>
            <w:r w:rsidRPr="00416024">
              <w:rPr>
                <w:bCs/>
                <w:sz w:val="20"/>
                <w:szCs w:val="20"/>
              </w:rPr>
              <w:t>-27</w:t>
            </w:r>
          </w:p>
        </w:tc>
        <w:tc>
          <w:tcPr>
            <w:tcW w:w="820" w:type="dxa"/>
            <w:shd w:val="clear" w:color="auto" w:fill="auto"/>
          </w:tcPr>
          <w:p w:rsidR="00F747AC" w:rsidRPr="00416024" w:rsidRDefault="00F747AC" w:rsidP="00416024">
            <w:pPr>
              <w:spacing w:line="360" w:lineRule="auto"/>
              <w:jc w:val="both"/>
              <w:rPr>
                <w:bCs/>
                <w:sz w:val="20"/>
                <w:szCs w:val="20"/>
              </w:rPr>
            </w:pPr>
            <w:r w:rsidRPr="00416024">
              <w:rPr>
                <w:bCs/>
                <w:sz w:val="20"/>
                <w:szCs w:val="20"/>
              </w:rPr>
              <w:t>37,561</w:t>
            </w:r>
          </w:p>
        </w:tc>
        <w:tc>
          <w:tcPr>
            <w:tcW w:w="947" w:type="dxa"/>
            <w:shd w:val="clear" w:color="auto" w:fill="auto"/>
          </w:tcPr>
          <w:p w:rsidR="00F747AC" w:rsidRPr="00416024" w:rsidRDefault="00F747AC" w:rsidP="00416024">
            <w:pPr>
              <w:spacing w:line="360" w:lineRule="auto"/>
              <w:jc w:val="both"/>
              <w:rPr>
                <w:bCs/>
                <w:sz w:val="20"/>
                <w:szCs w:val="20"/>
              </w:rPr>
            </w:pPr>
            <w:r w:rsidRPr="00416024">
              <w:rPr>
                <w:bCs/>
                <w:sz w:val="20"/>
                <w:szCs w:val="20"/>
              </w:rPr>
              <w:t>36,382</w:t>
            </w:r>
          </w:p>
        </w:tc>
        <w:tc>
          <w:tcPr>
            <w:tcW w:w="851" w:type="dxa"/>
            <w:shd w:val="clear" w:color="auto" w:fill="auto"/>
          </w:tcPr>
          <w:p w:rsidR="00F747AC" w:rsidRPr="00416024" w:rsidRDefault="00F747AC" w:rsidP="00416024">
            <w:pPr>
              <w:spacing w:line="360" w:lineRule="auto"/>
              <w:jc w:val="both"/>
              <w:rPr>
                <w:bCs/>
                <w:sz w:val="20"/>
                <w:szCs w:val="20"/>
              </w:rPr>
            </w:pPr>
            <w:r w:rsidRPr="00416024">
              <w:rPr>
                <w:bCs/>
                <w:sz w:val="20"/>
                <w:szCs w:val="20"/>
              </w:rPr>
              <w:t>-1,180</w:t>
            </w:r>
          </w:p>
        </w:tc>
        <w:tc>
          <w:tcPr>
            <w:tcW w:w="99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-3,520</w:t>
            </w:r>
          </w:p>
        </w:tc>
        <w:tc>
          <w:tcPr>
            <w:tcW w:w="720" w:type="dxa"/>
            <w:shd w:val="clear" w:color="auto" w:fill="auto"/>
          </w:tcPr>
          <w:p w:rsidR="00F747AC" w:rsidRPr="00416024" w:rsidRDefault="00F747AC" w:rsidP="00416024">
            <w:pPr>
              <w:spacing w:line="360" w:lineRule="auto"/>
              <w:jc w:val="both"/>
              <w:rPr>
                <w:bCs/>
                <w:sz w:val="20"/>
                <w:szCs w:val="20"/>
              </w:rPr>
            </w:pPr>
            <w:r w:rsidRPr="00416024">
              <w:rPr>
                <w:bCs/>
                <w:sz w:val="20"/>
                <w:szCs w:val="20"/>
              </w:rPr>
              <w:t>337,5</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II. Оборотные активы</w:t>
            </w:r>
          </w:p>
        </w:tc>
        <w:tc>
          <w:tcPr>
            <w:tcW w:w="828" w:type="dxa"/>
            <w:shd w:val="clear" w:color="auto" w:fill="auto"/>
          </w:tcPr>
          <w:p w:rsidR="00F747AC" w:rsidRPr="00416024" w:rsidRDefault="00F747AC" w:rsidP="00416024">
            <w:pPr>
              <w:spacing w:line="360" w:lineRule="auto"/>
              <w:jc w:val="both"/>
              <w:rPr>
                <w:bCs/>
                <w:sz w:val="20"/>
                <w:szCs w:val="20"/>
              </w:rPr>
            </w:pPr>
          </w:p>
        </w:tc>
        <w:tc>
          <w:tcPr>
            <w:tcW w:w="711" w:type="dxa"/>
            <w:shd w:val="clear" w:color="auto" w:fill="auto"/>
          </w:tcPr>
          <w:p w:rsidR="00F747AC" w:rsidRPr="00416024" w:rsidRDefault="00F747AC" w:rsidP="00416024">
            <w:pPr>
              <w:spacing w:line="360" w:lineRule="auto"/>
              <w:jc w:val="both"/>
              <w:rPr>
                <w:bCs/>
                <w:sz w:val="20"/>
                <w:szCs w:val="20"/>
              </w:rPr>
            </w:pPr>
          </w:p>
        </w:tc>
        <w:tc>
          <w:tcPr>
            <w:tcW w:w="1236" w:type="dxa"/>
            <w:shd w:val="clear" w:color="auto" w:fill="auto"/>
          </w:tcPr>
          <w:p w:rsidR="00F747AC" w:rsidRPr="00416024" w:rsidRDefault="00F747AC" w:rsidP="00416024">
            <w:pPr>
              <w:spacing w:line="360" w:lineRule="auto"/>
              <w:jc w:val="both"/>
              <w:rPr>
                <w:sz w:val="20"/>
                <w:szCs w:val="20"/>
              </w:rPr>
            </w:pPr>
          </w:p>
        </w:tc>
        <w:tc>
          <w:tcPr>
            <w:tcW w:w="820" w:type="dxa"/>
            <w:shd w:val="clear" w:color="auto" w:fill="auto"/>
          </w:tcPr>
          <w:p w:rsidR="00F747AC" w:rsidRPr="00416024" w:rsidRDefault="00F747AC" w:rsidP="00416024">
            <w:pPr>
              <w:spacing w:line="360" w:lineRule="auto"/>
              <w:jc w:val="both"/>
              <w:rPr>
                <w:sz w:val="20"/>
                <w:szCs w:val="20"/>
              </w:rPr>
            </w:pPr>
          </w:p>
        </w:tc>
        <w:tc>
          <w:tcPr>
            <w:tcW w:w="947" w:type="dxa"/>
            <w:shd w:val="clear" w:color="auto" w:fill="auto"/>
          </w:tcPr>
          <w:p w:rsidR="00F747AC" w:rsidRPr="00416024" w:rsidRDefault="00F747AC" w:rsidP="00416024">
            <w:pPr>
              <w:spacing w:line="360" w:lineRule="auto"/>
              <w:jc w:val="both"/>
              <w:rPr>
                <w:sz w:val="20"/>
                <w:szCs w:val="20"/>
              </w:rPr>
            </w:pPr>
          </w:p>
        </w:tc>
        <w:tc>
          <w:tcPr>
            <w:tcW w:w="851" w:type="dxa"/>
            <w:shd w:val="clear" w:color="auto" w:fill="auto"/>
          </w:tcPr>
          <w:p w:rsidR="00F747AC" w:rsidRPr="00416024" w:rsidRDefault="00F747AC" w:rsidP="00416024">
            <w:pPr>
              <w:spacing w:line="360" w:lineRule="auto"/>
              <w:jc w:val="both"/>
              <w:rPr>
                <w:sz w:val="20"/>
                <w:szCs w:val="20"/>
              </w:rPr>
            </w:pPr>
          </w:p>
        </w:tc>
        <w:tc>
          <w:tcPr>
            <w:tcW w:w="992" w:type="dxa"/>
            <w:shd w:val="clear" w:color="auto" w:fill="auto"/>
          </w:tcPr>
          <w:p w:rsidR="00F747AC" w:rsidRPr="00416024" w:rsidRDefault="00F747AC" w:rsidP="00416024">
            <w:pPr>
              <w:spacing w:line="360" w:lineRule="auto"/>
              <w:jc w:val="both"/>
              <w:rPr>
                <w:sz w:val="20"/>
                <w:szCs w:val="20"/>
              </w:rPr>
            </w:pP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 </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sz w:val="20"/>
                <w:szCs w:val="20"/>
              </w:rPr>
            </w:pPr>
            <w:r w:rsidRPr="00416024">
              <w:rPr>
                <w:sz w:val="20"/>
                <w:szCs w:val="20"/>
              </w:rPr>
              <w:t>2.1 Запасы</w:t>
            </w:r>
          </w:p>
        </w:tc>
        <w:tc>
          <w:tcPr>
            <w:tcW w:w="828" w:type="dxa"/>
            <w:shd w:val="clear" w:color="auto" w:fill="auto"/>
          </w:tcPr>
          <w:p w:rsidR="00F747AC" w:rsidRPr="00416024" w:rsidRDefault="00F747AC" w:rsidP="00416024">
            <w:pPr>
              <w:spacing w:line="360" w:lineRule="auto"/>
              <w:jc w:val="both"/>
              <w:rPr>
                <w:sz w:val="20"/>
                <w:szCs w:val="20"/>
              </w:rPr>
            </w:pPr>
            <w:r w:rsidRPr="00416024">
              <w:rPr>
                <w:sz w:val="20"/>
                <w:szCs w:val="20"/>
              </w:rPr>
              <w:t>863</w:t>
            </w:r>
          </w:p>
        </w:tc>
        <w:tc>
          <w:tcPr>
            <w:tcW w:w="711" w:type="dxa"/>
            <w:shd w:val="clear" w:color="auto" w:fill="auto"/>
          </w:tcPr>
          <w:p w:rsidR="00F747AC" w:rsidRPr="00416024" w:rsidRDefault="00F747AC" w:rsidP="00416024">
            <w:pPr>
              <w:spacing w:line="360" w:lineRule="auto"/>
              <w:jc w:val="both"/>
              <w:rPr>
                <w:sz w:val="20"/>
                <w:szCs w:val="20"/>
              </w:rPr>
            </w:pPr>
            <w:r w:rsidRPr="00416024">
              <w:rPr>
                <w:sz w:val="20"/>
                <w:szCs w:val="20"/>
              </w:rPr>
              <w:t>799</w:t>
            </w:r>
          </w:p>
        </w:tc>
        <w:tc>
          <w:tcPr>
            <w:tcW w:w="1236" w:type="dxa"/>
            <w:shd w:val="clear" w:color="auto" w:fill="auto"/>
          </w:tcPr>
          <w:p w:rsidR="00F747AC" w:rsidRPr="00416024" w:rsidRDefault="00F747AC" w:rsidP="00416024">
            <w:pPr>
              <w:spacing w:line="360" w:lineRule="auto"/>
              <w:jc w:val="both"/>
              <w:rPr>
                <w:sz w:val="20"/>
                <w:szCs w:val="20"/>
              </w:rPr>
            </w:pPr>
            <w:r w:rsidRPr="00416024">
              <w:rPr>
                <w:sz w:val="20"/>
                <w:szCs w:val="20"/>
              </w:rPr>
              <w:t>-64</w:t>
            </w:r>
          </w:p>
        </w:tc>
        <w:tc>
          <w:tcPr>
            <w:tcW w:w="820" w:type="dxa"/>
            <w:shd w:val="clear" w:color="auto" w:fill="auto"/>
          </w:tcPr>
          <w:p w:rsidR="00F747AC" w:rsidRPr="00416024" w:rsidRDefault="00F747AC" w:rsidP="00416024">
            <w:pPr>
              <w:spacing w:line="360" w:lineRule="auto"/>
              <w:jc w:val="both"/>
              <w:rPr>
                <w:sz w:val="20"/>
                <w:szCs w:val="20"/>
              </w:rPr>
            </w:pPr>
            <w:r w:rsidRPr="00416024">
              <w:rPr>
                <w:sz w:val="20"/>
                <w:szCs w:val="20"/>
              </w:rPr>
              <w:t>42,262</w:t>
            </w:r>
          </w:p>
        </w:tc>
        <w:tc>
          <w:tcPr>
            <w:tcW w:w="947" w:type="dxa"/>
            <w:shd w:val="clear" w:color="auto" w:fill="auto"/>
          </w:tcPr>
          <w:p w:rsidR="00F747AC" w:rsidRPr="00416024" w:rsidRDefault="00F747AC" w:rsidP="00416024">
            <w:pPr>
              <w:spacing w:line="360" w:lineRule="auto"/>
              <w:jc w:val="both"/>
              <w:rPr>
                <w:sz w:val="20"/>
                <w:szCs w:val="20"/>
              </w:rPr>
            </w:pPr>
            <w:r w:rsidRPr="00416024">
              <w:rPr>
                <w:sz w:val="20"/>
                <w:szCs w:val="20"/>
              </w:rPr>
              <w:t>39,282</w:t>
            </w:r>
          </w:p>
        </w:tc>
        <w:tc>
          <w:tcPr>
            <w:tcW w:w="851" w:type="dxa"/>
            <w:shd w:val="clear" w:color="auto" w:fill="auto"/>
          </w:tcPr>
          <w:p w:rsidR="00F747AC" w:rsidRPr="00416024" w:rsidRDefault="00F747AC" w:rsidP="00416024">
            <w:pPr>
              <w:spacing w:line="360" w:lineRule="auto"/>
              <w:jc w:val="both"/>
              <w:rPr>
                <w:sz w:val="20"/>
                <w:szCs w:val="20"/>
              </w:rPr>
            </w:pPr>
            <w:r w:rsidRPr="00416024">
              <w:rPr>
                <w:sz w:val="20"/>
                <w:szCs w:val="20"/>
              </w:rPr>
              <w:t>-2,980</w:t>
            </w:r>
          </w:p>
        </w:tc>
        <w:tc>
          <w:tcPr>
            <w:tcW w:w="992" w:type="dxa"/>
            <w:shd w:val="clear" w:color="auto" w:fill="auto"/>
          </w:tcPr>
          <w:p w:rsidR="00F747AC" w:rsidRPr="00416024" w:rsidRDefault="00F747AC" w:rsidP="00416024">
            <w:pPr>
              <w:spacing w:line="360" w:lineRule="auto"/>
              <w:jc w:val="both"/>
              <w:rPr>
                <w:sz w:val="20"/>
                <w:szCs w:val="20"/>
              </w:rPr>
            </w:pPr>
            <w:r w:rsidRPr="00416024">
              <w:rPr>
                <w:sz w:val="20"/>
                <w:szCs w:val="20"/>
              </w:rPr>
              <w:t>-7,416</w:t>
            </w: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800</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sz w:val="20"/>
                <w:szCs w:val="20"/>
              </w:rPr>
            </w:pPr>
            <w:r w:rsidRPr="00416024">
              <w:rPr>
                <w:sz w:val="20"/>
                <w:szCs w:val="20"/>
              </w:rPr>
              <w:t>2.2 Дебитор. задолж.(св.12 мес)</w:t>
            </w:r>
          </w:p>
        </w:tc>
        <w:tc>
          <w:tcPr>
            <w:tcW w:w="828"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711"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1236"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820"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947"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851"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992"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sz w:val="20"/>
                <w:szCs w:val="20"/>
              </w:rPr>
            </w:pPr>
            <w:r w:rsidRPr="00416024">
              <w:rPr>
                <w:sz w:val="20"/>
                <w:szCs w:val="20"/>
              </w:rPr>
              <w:t>2.3 Дебитор. Задолж.(до12 мес)</w:t>
            </w:r>
          </w:p>
        </w:tc>
        <w:tc>
          <w:tcPr>
            <w:tcW w:w="828"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711"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1236"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820"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947"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851"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992"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sz w:val="20"/>
                <w:szCs w:val="20"/>
              </w:rPr>
            </w:pPr>
            <w:r w:rsidRPr="00416024">
              <w:rPr>
                <w:sz w:val="20"/>
                <w:szCs w:val="20"/>
              </w:rPr>
              <w:t>2.4 Краткосроч. фин. вложения</w:t>
            </w:r>
          </w:p>
        </w:tc>
        <w:tc>
          <w:tcPr>
            <w:tcW w:w="828"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711"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1236"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820"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947"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851"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992"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sz w:val="20"/>
                <w:szCs w:val="20"/>
              </w:rPr>
            </w:pPr>
            <w:r w:rsidRPr="00416024">
              <w:rPr>
                <w:sz w:val="20"/>
                <w:szCs w:val="20"/>
              </w:rPr>
              <w:t>2.5 Денежные средства</w:t>
            </w:r>
          </w:p>
        </w:tc>
        <w:tc>
          <w:tcPr>
            <w:tcW w:w="828" w:type="dxa"/>
            <w:shd w:val="clear" w:color="auto" w:fill="auto"/>
          </w:tcPr>
          <w:p w:rsidR="00F747AC" w:rsidRPr="00416024" w:rsidRDefault="00F747AC" w:rsidP="00416024">
            <w:pPr>
              <w:spacing w:line="360" w:lineRule="auto"/>
              <w:jc w:val="both"/>
              <w:rPr>
                <w:sz w:val="20"/>
                <w:szCs w:val="20"/>
              </w:rPr>
            </w:pPr>
            <w:r w:rsidRPr="00416024">
              <w:rPr>
                <w:sz w:val="20"/>
                <w:szCs w:val="20"/>
              </w:rPr>
              <w:t>27</w:t>
            </w:r>
          </w:p>
        </w:tc>
        <w:tc>
          <w:tcPr>
            <w:tcW w:w="711" w:type="dxa"/>
            <w:shd w:val="clear" w:color="auto" w:fill="auto"/>
          </w:tcPr>
          <w:p w:rsidR="00F747AC" w:rsidRPr="00416024" w:rsidRDefault="00F747AC" w:rsidP="00416024">
            <w:pPr>
              <w:spacing w:line="360" w:lineRule="auto"/>
              <w:jc w:val="both"/>
              <w:rPr>
                <w:sz w:val="20"/>
                <w:szCs w:val="20"/>
              </w:rPr>
            </w:pPr>
            <w:r w:rsidRPr="00416024">
              <w:rPr>
                <w:sz w:val="20"/>
                <w:szCs w:val="20"/>
              </w:rPr>
              <w:t>105</w:t>
            </w:r>
          </w:p>
        </w:tc>
        <w:tc>
          <w:tcPr>
            <w:tcW w:w="1236" w:type="dxa"/>
            <w:shd w:val="clear" w:color="auto" w:fill="auto"/>
          </w:tcPr>
          <w:p w:rsidR="00F747AC" w:rsidRPr="00416024" w:rsidRDefault="00F747AC" w:rsidP="00416024">
            <w:pPr>
              <w:spacing w:line="360" w:lineRule="auto"/>
              <w:jc w:val="both"/>
              <w:rPr>
                <w:sz w:val="20"/>
                <w:szCs w:val="20"/>
              </w:rPr>
            </w:pPr>
            <w:r w:rsidRPr="00416024">
              <w:rPr>
                <w:sz w:val="20"/>
                <w:szCs w:val="20"/>
              </w:rPr>
              <w:t>78</w:t>
            </w:r>
          </w:p>
        </w:tc>
        <w:tc>
          <w:tcPr>
            <w:tcW w:w="820" w:type="dxa"/>
            <w:shd w:val="clear" w:color="auto" w:fill="auto"/>
          </w:tcPr>
          <w:p w:rsidR="00F747AC" w:rsidRPr="00416024" w:rsidRDefault="00F747AC" w:rsidP="00416024">
            <w:pPr>
              <w:spacing w:line="360" w:lineRule="auto"/>
              <w:jc w:val="both"/>
              <w:rPr>
                <w:sz w:val="20"/>
                <w:szCs w:val="20"/>
              </w:rPr>
            </w:pPr>
            <w:r w:rsidRPr="00416024">
              <w:rPr>
                <w:sz w:val="20"/>
                <w:szCs w:val="20"/>
              </w:rPr>
              <w:t>1,322</w:t>
            </w:r>
          </w:p>
        </w:tc>
        <w:tc>
          <w:tcPr>
            <w:tcW w:w="947" w:type="dxa"/>
            <w:shd w:val="clear" w:color="auto" w:fill="auto"/>
          </w:tcPr>
          <w:p w:rsidR="00F747AC" w:rsidRPr="00416024" w:rsidRDefault="00F747AC" w:rsidP="00416024">
            <w:pPr>
              <w:spacing w:line="360" w:lineRule="auto"/>
              <w:jc w:val="both"/>
              <w:rPr>
                <w:sz w:val="20"/>
                <w:szCs w:val="20"/>
              </w:rPr>
            </w:pPr>
            <w:r w:rsidRPr="00416024">
              <w:rPr>
                <w:sz w:val="20"/>
                <w:szCs w:val="20"/>
              </w:rPr>
              <w:t>5,162</w:t>
            </w:r>
          </w:p>
        </w:tc>
        <w:tc>
          <w:tcPr>
            <w:tcW w:w="851" w:type="dxa"/>
            <w:shd w:val="clear" w:color="auto" w:fill="auto"/>
          </w:tcPr>
          <w:p w:rsidR="00F747AC" w:rsidRPr="00416024" w:rsidRDefault="00F747AC" w:rsidP="00416024">
            <w:pPr>
              <w:spacing w:line="360" w:lineRule="auto"/>
              <w:jc w:val="both"/>
              <w:rPr>
                <w:sz w:val="20"/>
                <w:szCs w:val="20"/>
              </w:rPr>
            </w:pPr>
            <w:r w:rsidRPr="00416024">
              <w:rPr>
                <w:sz w:val="20"/>
                <w:szCs w:val="20"/>
              </w:rPr>
              <w:t>3,840</w:t>
            </w:r>
          </w:p>
        </w:tc>
        <w:tc>
          <w:tcPr>
            <w:tcW w:w="992" w:type="dxa"/>
            <w:shd w:val="clear" w:color="auto" w:fill="auto"/>
          </w:tcPr>
          <w:p w:rsidR="00F747AC" w:rsidRPr="00416024" w:rsidRDefault="00F747AC" w:rsidP="00416024">
            <w:pPr>
              <w:spacing w:line="360" w:lineRule="auto"/>
              <w:jc w:val="both"/>
              <w:rPr>
                <w:sz w:val="20"/>
                <w:szCs w:val="20"/>
              </w:rPr>
            </w:pPr>
            <w:r w:rsidRPr="00416024">
              <w:rPr>
                <w:sz w:val="20"/>
                <w:szCs w:val="20"/>
              </w:rPr>
              <w:t>288,889</w:t>
            </w: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-975</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sz w:val="20"/>
                <w:szCs w:val="20"/>
              </w:rPr>
            </w:pPr>
            <w:r w:rsidRPr="00416024">
              <w:rPr>
                <w:sz w:val="20"/>
                <w:szCs w:val="20"/>
              </w:rPr>
              <w:t>2.6 Прочие активы</w:t>
            </w:r>
          </w:p>
        </w:tc>
        <w:tc>
          <w:tcPr>
            <w:tcW w:w="828" w:type="dxa"/>
            <w:shd w:val="clear" w:color="auto" w:fill="auto"/>
          </w:tcPr>
          <w:p w:rsidR="00F747AC" w:rsidRPr="00416024" w:rsidRDefault="00F747AC" w:rsidP="00416024">
            <w:pPr>
              <w:spacing w:line="360" w:lineRule="auto"/>
              <w:jc w:val="both"/>
              <w:rPr>
                <w:sz w:val="20"/>
                <w:szCs w:val="20"/>
              </w:rPr>
            </w:pPr>
            <w:r w:rsidRPr="00416024">
              <w:rPr>
                <w:sz w:val="20"/>
                <w:szCs w:val="20"/>
              </w:rPr>
              <w:t>385</w:t>
            </w:r>
          </w:p>
        </w:tc>
        <w:tc>
          <w:tcPr>
            <w:tcW w:w="711" w:type="dxa"/>
            <w:shd w:val="clear" w:color="auto" w:fill="auto"/>
          </w:tcPr>
          <w:p w:rsidR="00F747AC" w:rsidRPr="00416024" w:rsidRDefault="00F747AC" w:rsidP="00416024">
            <w:pPr>
              <w:spacing w:line="360" w:lineRule="auto"/>
              <w:jc w:val="both"/>
              <w:rPr>
                <w:sz w:val="20"/>
                <w:szCs w:val="20"/>
              </w:rPr>
            </w:pPr>
            <w:r w:rsidRPr="00416024">
              <w:rPr>
                <w:sz w:val="20"/>
                <w:szCs w:val="20"/>
              </w:rPr>
              <w:t>390</w:t>
            </w:r>
          </w:p>
        </w:tc>
        <w:tc>
          <w:tcPr>
            <w:tcW w:w="1236" w:type="dxa"/>
            <w:shd w:val="clear" w:color="auto" w:fill="auto"/>
          </w:tcPr>
          <w:p w:rsidR="00F747AC" w:rsidRPr="00416024" w:rsidRDefault="00F747AC" w:rsidP="00416024">
            <w:pPr>
              <w:spacing w:line="360" w:lineRule="auto"/>
              <w:jc w:val="both"/>
              <w:rPr>
                <w:sz w:val="20"/>
                <w:szCs w:val="20"/>
              </w:rPr>
            </w:pPr>
            <w:r w:rsidRPr="00416024">
              <w:rPr>
                <w:sz w:val="20"/>
                <w:szCs w:val="20"/>
              </w:rPr>
              <w:t>5</w:t>
            </w:r>
          </w:p>
        </w:tc>
        <w:tc>
          <w:tcPr>
            <w:tcW w:w="820" w:type="dxa"/>
            <w:shd w:val="clear" w:color="auto" w:fill="auto"/>
          </w:tcPr>
          <w:p w:rsidR="00F747AC" w:rsidRPr="00416024" w:rsidRDefault="00F747AC" w:rsidP="00416024">
            <w:pPr>
              <w:spacing w:line="360" w:lineRule="auto"/>
              <w:jc w:val="both"/>
              <w:rPr>
                <w:sz w:val="20"/>
                <w:szCs w:val="20"/>
              </w:rPr>
            </w:pPr>
            <w:r w:rsidRPr="00416024">
              <w:rPr>
                <w:sz w:val="20"/>
                <w:szCs w:val="20"/>
              </w:rPr>
              <w:t>18,854</w:t>
            </w:r>
          </w:p>
        </w:tc>
        <w:tc>
          <w:tcPr>
            <w:tcW w:w="947" w:type="dxa"/>
            <w:shd w:val="clear" w:color="auto" w:fill="auto"/>
          </w:tcPr>
          <w:p w:rsidR="00F747AC" w:rsidRPr="00416024" w:rsidRDefault="00F747AC" w:rsidP="00416024">
            <w:pPr>
              <w:spacing w:line="360" w:lineRule="auto"/>
              <w:jc w:val="both"/>
              <w:rPr>
                <w:sz w:val="20"/>
                <w:szCs w:val="20"/>
              </w:rPr>
            </w:pPr>
            <w:r w:rsidRPr="00416024">
              <w:rPr>
                <w:sz w:val="20"/>
                <w:szCs w:val="20"/>
              </w:rPr>
              <w:t>19,174</w:t>
            </w:r>
          </w:p>
        </w:tc>
        <w:tc>
          <w:tcPr>
            <w:tcW w:w="851" w:type="dxa"/>
            <w:shd w:val="clear" w:color="auto" w:fill="auto"/>
          </w:tcPr>
          <w:p w:rsidR="00F747AC" w:rsidRPr="00416024" w:rsidRDefault="00F747AC" w:rsidP="00416024">
            <w:pPr>
              <w:spacing w:line="360" w:lineRule="auto"/>
              <w:jc w:val="both"/>
              <w:rPr>
                <w:sz w:val="20"/>
                <w:szCs w:val="20"/>
              </w:rPr>
            </w:pPr>
            <w:r w:rsidRPr="00416024">
              <w:rPr>
                <w:sz w:val="20"/>
                <w:szCs w:val="20"/>
              </w:rPr>
              <w:t>0,320</w:t>
            </w:r>
          </w:p>
        </w:tc>
        <w:tc>
          <w:tcPr>
            <w:tcW w:w="992" w:type="dxa"/>
            <w:shd w:val="clear" w:color="auto" w:fill="auto"/>
          </w:tcPr>
          <w:p w:rsidR="00F747AC" w:rsidRPr="00416024" w:rsidRDefault="00F747AC" w:rsidP="00416024">
            <w:pPr>
              <w:spacing w:line="360" w:lineRule="auto"/>
              <w:jc w:val="both"/>
              <w:rPr>
                <w:sz w:val="20"/>
                <w:szCs w:val="20"/>
              </w:rPr>
            </w:pPr>
            <w:r w:rsidRPr="00416024">
              <w:rPr>
                <w:sz w:val="20"/>
                <w:szCs w:val="20"/>
              </w:rPr>
              <w:t>1,299</w:t>
            </w: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-62,5</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Итого по разделу II</w:t>
            </w:r>
          </w:p>
        </w:tc>
        <w:tc>
          <w:tcPr>
            <w:tcW w:w="828" w:type="dxa"/>
            <w:shd w:val="clear" w:color="auto" w:fill="auto"/>
          </w:tcPr>
          <w:p w:rsidR="00F747AC" w:rsidRPr="00416024" w:rsidRDefault="00F747AC" w:rsidP="00416024">
            <w:pPr>
              <w:spacing w:line="360" w:lineRule="auto"/>
              <w:jc w:val="both"/>
              <w:rPr>
                <w:bCs/>
                <w:sz w:val="20"/>
                <w:szCs w:val="20"/>
              </w:rPr>
            </w:pPr>
            <w:r w:rsidRPr="00416024">
              <w:rPr>
                <w:bCs/>
                <w:sz w:val="20"/>
                <w:szCs w:val="20"/>
              </w:rPr>
              <w:t>1275</w:t>
            </w:r>
          </w:p>
        </w:tc>
        <w:tc>
          <w:tcPr>
            <w:tcW w:w="711" w:type="dxa"/>
            <w:shd w:val="clear" w:color="auto" w:fill="auto"/>
          </w:tcPr>
          <w:p w:rsidR="00F747AC" w:rsidRPr="00416024" w:rsidRDefault="00F747AC" w:rsidP="00416024">
            <w:pPr>
              <w:spacing w:line="360" w:lineRule="auto"/>
              <w:jc w:val="both"/>
              <w:rPr>
                <w:bCs/>
                <w:sz w:val="20"/>
                <w:szCs w:val="20"/>
              </w:rPr>
            </w:pPr>
            <w:r w:rsidRPr="00416024">
              <w:rPr>
                <w:bCs/>
                <w:sz w:val="20"/>
                <w:szCs w:val="20"/>
              </w:rPr>
              <w:t>1294</w:t>
            </w:r>
          </w:p>
        </w:tc>
        <w:tc>
          <w:tcPr>
            <w:tcW w:w="1236" w:type="dxa"/>
            <w:shd w:val="clear" w:color="auto" w:fill="auto"/>
          </w:tcPr>
          <w:p w:rsidR="00F747AC" w:rsidRPr="00416024" w:rsidRDefault="00F747AC" w:rsidP="00416024">
            <w:pPr>
              <w:spacing w:line="360" w:lineRule="auto"/>
              <w:jc w:val="both"/>
              <w:rPr>
                <w:bCs/>
                <w:sz w:val="20"/>
                <w:szCs w:val="20"/>
              </w:rPr>
            </w:pPr>
            <w:r w:rsidRPr="00416024">
              <w:rPr>
                <w:bCs/>
                <w:sz w:val="20"/>
                <w:szCs w:val="20"/>
              </w:rPr>
              <w:t>19</w:t>
            </w:r>
          </w:p>
        </w:tc>
        <w:tc>
          <w:tcPr>
            <w:tcW w:w="820" w:type="dxa"/>
            <w:shd w:val="clear" w:color="auto" w:fill="auto"/>
          </w:tcPr>
          <w:p w:rsidR="00F747AC" w:rsidRPr="00416024" w:rsidRDefault="00F747AC" w:rsidP="00416024">
            <w:pPr>
              <w:spacing w:line="360" w:lineRule="auto"/>
              <w:jc w:val="both"/>
              <w:rPr>
                <w:bCs/>
                <w:sz w:val="20"/>
                <w:szCs w:val="20"/>
              </w:rPr>
            </w:pPr>
            <w:r w:rsidRPr="00416024">
              <w:rPr>
                <w:bCs/>
                <w:sz w:val="20"/>
                <w:szCs w:val="20"/>
              </w:rPr>
              <w:t>62,439</w:t>
            </w:r>
          </w:p>
        </w:tc>
        <w:tc>
          <w:tcPr>
            <w:tcW w:w="947" w:type="dxa"/>
            <w:shd w:val="clear" w:color="auto" w:fill="auto"/>
          </w:tcPr>
          <w:p w:rsidR="00F747AC" w:rsidRPr="00416024" w:rsidRDefault="00F747AC" w:rsidP="00416024">
            <w:pPr>
              <w:spacing w:line="360" w:lineRule="auto"/>
              <w:jc w:val="both"/>
              <w:rPr>
                <w:bCs/>
                <w:sz w:val="20"/>
                <w:szCs w:val="20"/>
              </w:rPr>
            </w:pPr>
            <w:r w:rsidRPr="00416024">
              <w:rPr>
                <w:bCs/>
                <w:sz w:val="20"/>
                <w:szCs w:val="20"/>
              </w:rPr>
              <w:t>63,618</w:t>
            </w:r>
          </w:p>
        </w:tc>
        <w:tc>
          <w:tcPr>
            <w:tcW w:w="851" w:type="dxa"/>
            <w:shd w:val="clear" w:color="auto" w:fill="auto"/>
          </w:tcPr>
          <w:p w:rsidR="00F747AC" w:rsidRPr="00416024" w:rsidRDefault="00F747AC" w:rsidP="00416024">
            <w:pPr>
              <w:spacing w:line="360" w:lineRule="auto"/>
              <w:jc w:val="both"/>
              <w:rPr>
                <w:bCs/>
                <w:sz w:val="20"/>
                <w:szCs w:val="20"/>
              </w:rPr>
            </w:pPr>
            <w:r w:rsidRPr="00416024">
              <w:rPr>
                <w:bCs/>
                <w:sz w:val="20"/>
                <w:szCs w:val="20"/>
              </w:rPr>
              <w:t>1,180</w:t>
            </w:r>
          </w:p>
        </w:tc>
        <w:tc>
          <w:tcPr>
            <w:tcW w:w="99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1,490</w:t>
            </w:r>
          </w:p>
        </w:tc>
        <w:tc>
          <w:tcPr>
            <w:tcW w:w="720" w:type="dxa"/>
            <w:shd w:val="clear" w:color="auto" w:fill="auto"/>
          </w:tcPr>
          <w:p w:rsidR="00F747AC" w:rsidRPr="00416024" w:rsidRDefault="00F747AC" w:rsidP="00416024">
            <w:pPr>
              <w:spacing w:line="360" w:lineRule="auto"/>
              <w:jc w:val="both"/>
              <w:rPr>
                <w:bCs/>
                <w:sz w:val="20"/>
                <w:szCs w:val="20"/>
              </w:rPr>
            </w:pPr>
            <w:r w:rsidRPr="00416024">
              <w:rPr>
                <w:bCs/>
                <w:sz w:val="20"/>
                <w:szCs w:val="20"/>
              </w:rPr>
              <w:t>-237,5</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БАЛАНС</w:t>
            </w:r>
          </w:p>
        </w:tc>
        <w:tc>
          <w:tcPr>
            <w:tcW w:w="828" w:type="dxa"/>
            <w:shd w:val="clear" w:color="auto" w:fill="auto"/>
          </w:tcPr>
          <w:p w:rsidR="00F747AC" w:rsidRPr="00416024" w:rsidRDefault="00F747AC" w:rsidP="00416024">
            <w:pPr>
              <w:spacing w:line="360" w:lineRule="auto"/>
              <w:jc w:val="both"/>
              <w:rPr>
                <w:bCs/>
                <w:sz w:val="20"/>
                <w:szCs w:val="20"/>
              </w:rPr>
            </w:pPr>
            <w:r w:rsidRPr="00416024">
              <w:rPr>
                <w:bCs/>
                <w:sz w:val="20"/>
                <w:szCs w:val="20"/>
              </w:rPr>
              <w:t>2042</w:t>
            </w:r>
          </w:p>
        </w:tc>
        <w:tc>
          <w:tcPr>
            <w:tcW w:w="711" w:type="dxa"/>
            <w:shd w:val="clear" w:color="auto" w:fill="auto"/>
          </w:tcPr>
          <w:p w:rsidR="00F747AC" w:rsidRPr="00416024" w:rsidRDefault="00F747AC" w:rsidP="00416024">
            <w:pPr>
              <w:spacing w:line="360" w:lineRule="auto"/>
              <w:jc w:val="both"/>
              <w:rPr>
                <w:bCs/>
                <w:sz w:val="20"/>
                <w:szCs w:val="20"/>
              </w:rPr>
            </w:pPr>
            <w:r w:rsidRPr="00416024">
              <w:rPr>
                <w:bCs/>
                <w:sz w:val="20"/>
                <w:szCs w:val="20"/>
              </w:rPr>
              <w:t>2034</w:t>
            </w:r>
          </w:p>
        </w:tc>
        <w:tc>
          <w:tcPr>
            <w:tcW w:w="1236" w:type="dxa"/>
            <w:shd w:val="clear" w:color="auto" w:fill="auto"/>
          </w:tcPr>
          <w:p w:rsidR="00F747AC" w:rsidRPr="00416024" w:rsidRDefault="00F747AC" w:rsidP="00416024">
            <w:pPr>
              <w:spacing w:line="360" w:lineRule="auto"/>
              <w:jc w:val="both"/>
              <w:rPr>
                <w:bCs/>
                <w:sz w:val="20"/>
                <w:szCs w:val="20"/>
              </w:rPr>
            </w:pPr>
            <w:r w:rsidRPr="00416024">
              <w:rPr>
                <w:bCs/>
                <w:sz w:val="20"/>
                <w:szCs w:val="20"/>
              </w:rPr>
              <w:t>-8</w:t>
            </w:r>
          </w:p>
        </w:tc>
        <w:tc>
          <w:tcPr>
            <w:tcW w:w="820" w:type="dxa"/>
            <w:shd w:val="clear" w:color="auto" w:fill="auto"/>
          </w:tcPr>
          <w:p w:rsidR="00F747AC" w:rsidRPr="00416024" w:rsidRDefault="00F747AC" w:rsidP="00416024">
            <w:pPr>
              <w:spacing w:line="360" w:lineRule="auto"/>
              <w:jc w:val="both"/>
              <w:rPr>
                <w:bCs/>
                <w:sz w:val="20"/>
                <w:szCs w:val="20"/>
              </w:rPr>
            </w:pPr>
            <w:r w:rsidRPr="00416024">
              <w:rPr>
                <w:bCs/>
                <w:sz w:val="20"/>
                <w:szCs w:val="20"/>
              </w:rPr>
              <w:t>100</w:t>
            </w:r>
          </w:p>
        </w:tc>
        <w:tc>
          <w:tcPr>
            <w:tcW w:w="947" w:type="dxa"/>
            <w:shd w:val="clear" w:color="auto" w:fill="auto"/>
          </w:tcPr>
          <w:p w:rsidR="00F747AC" w:rsidRPr="00416024" w:rsidRDefault="00F747AC" w:rsidP="00416024">
            <w:pPr>
              <w:spacing w:line="360" w:lineRule="auto"/>
              <w:jc w:val="both"/>
              <w:rPr>
                <w:bCs/>
                <w:sz w:val="20"/>
                <w:szCs w:val="20"/>
              </w:rPr>
            </w:pPr>
            <w:r w:rsidRPr="00416024">
              <w:rPr>
                <w:bCs/>
                <w:sz w:val="20"/>
                <w:szCs w:val="20"/>
              </w:rPr>
              <w:t>100</w:t>
            </w:r>
          </w:p>
        </w:tc>
        <w:tc>
          <w:tcPr>
            <w:tcW w:w="851" w:type="dxa"/>
            <w:shd w:val="clear" w:color="auto" w:fill="auto"/>
          </w:tcPr>
          <w:p w:rsidR="00F747AC" w:rsidRPr="00416024" w:rsidRDefault="00F747AC" w:rsidP="00416024">
            <w:pPr>
              <w:spacing w:line="360" w:lineRule="auto"/>
              <w:jc w:val="both"/>
              <w:rPr>
                <w:bCs/>
                <w:sz w:val="20"/>
                <w:szCs w:val="20"/>
              </w:rPr>
            </w:pPr>
            <w:r w:rsidRPr="00416024">
              <w:rPr>
                <w:bCs/>
                <w:sz w:val="20"/>
                <w:szCs w:val="20"/>
              </w:rPr>
              <w:t xml:space="preserve"> - </w:t>
            </w:r>
          </w:p>
        </w:tc>
        <w:tc>
          <w:tcPr>
            <w:tcW w:w="99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-0,392</w:t>
            </w:r>
          </w:p>
        </w:tc>
        <w:tc>
          <w:tcPr>
            <w:tcW w:w="720" w:type="dxa"/>
            <w:shd w:val="clear" w:color="auto" w:fill="auto"/>
          </w:tcPr>
          <w:p w:rsidR="00F747AC" w:rsidRPr="00416024" w:rsidRDefault="00F747AC" w:rsidP="00416024">
            <w:pPr>
              <w:spacing w:line="360" w:lineRule="auto"/>
              <w:jc w:val="both"/>
              <w:rPr>
                <w:bCs/>
                <w:sz w:val="20"/>
                <w:szCs w:val="20"/>
              </w:rPr>
            </w:pPr>
            <w:r w:rsidRPr="00416024">
              <w:rPr>
                <w:bCs/>
                <w:sz w:val="20"/>
                <w:szCs w:val="20"/>
              </w:rPr>
              <w:t>100</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III. Капитал и резервы</w:t>
            </w:r>
          </w:p>
        </w:tc>
        <w:tc>
          <w:tcPr>
            <w:tcW w:w="828" w:type="dxa"/>
            <w:shd w:val="clear" w:color="auto" w:fill="auto"/>
          </w:tcPr>
          <w:p w:rsidR="00F747AC" w:rsidRPr="00416024" w:rsidRDefault="00F747AC" w:rsidP="00416024">
            <w:pPr>
              <w:spacing w:line="360" w:lineRule="auto"/>
              <w:jc w:val="both"/>
              <w:rPr>
                <w:bCs/>
                <w:sz w:val="20"/>
                <w:szCs w:val="20"/>
              </w:rPr>
            </w:pPr>
          </w:p>
        </w:tc>
        <w:tc>
          <w:tcPr>
            <w:tcW w:w="711" w:type="dxa"/>
            <w:shd w:val="clear" w:color="auto" w:fill="auto"/>
          </w:tcPr>
          <w:p w:rsidR="00F747AC" w:rsidRPr="00416024" w:rsidRDefault="00F747AC" w:rsidP="00416024">
            <w:pPr>
              <w:spacing w:line="360" w:lineRule="auto"/>
              <w:jc w:val="both"/>
              <w:rPr>
                <w:bCs/>
                <w:sz w:val="20"/>
                <w:szCs w:val="20"/>
              </w:rPr>
            </w:pPr>
          </w:p>
        </w:tc>
        <w:tc>
          <w:tcPr>
            <w:tcW w:w="1236" w:type="dxa"/>
            <w:shd w:val="clear" w:color="auto" w:fill="auto"/>
          </w:tcPr>
          <w:p w:rsidR="00F747AC" w:rsidRPr="00416024" w:rsidRDefault="00F747AC" w:rsidP="00416024">
            <w:pPr>
              <w:spacing w:line="360" w:lineRule="auto"/>
              <w:jc w:val="both"/>
              <w:rPr>
                <w:sz w:val="20"/>
                <w:szCs w:val="20"/>
              </w:rPr>
            </w:pPr>
          </w:p>
        </w:tc>
        <w:tc>
          <w:tcPr>
            <w:tcW w:w="820" w:type="dxa"/>
            <w:shd w:val="clear" w:color="auto" w:fill="auto"/>
          </w:tcPr>
          <w:p w:rsidR="00F747AC" w:rsidRPr="00416024" w:rsidRDefault="00F747AC" w:rsidP="00416024">
            <w:pPr>
              <w:spacing w:line="360" w:lineRule="auto"/>
              <w:jc w:val="both"/>
              <w:rPr>
                <w:sz w:val="20"/>
                <w:szCs w:val="20"/>
              </w:rPr>
            </w:pPr>
          </w:p>
        </w:tc>
        <w:tc>
          <w:tcPr>
            <w:tcW w:w="947" w:type="dxa"/>
            <w:shd w:val="clear" w:color="auto" w:fill="auto"/>
          </w:tcPr>
          <w:p w:rsidR="00F747AC" w:rsidRPr="00416024" w:rsidRDefault="00F747AC" w:rsidP="00416024">
            <w:pPr>
              <w:spacing w:line="360" w:lineRule="auto"/>
              <w:jc w:val="both"/>
              <w:rPr>
                <w:sz w:val="20"/>
                <w:szCs w:val="20"/>
              </w:rPr>
            </w:pPr>
          </w:p>
        </w:tc>
        <w:tc>
          <w:tcPr>
            <w:tcW w:w="851" w:type="dxa"/>
            <w:shd w:val="clear" w:color="auto" w:fill="auto"/>
          </w:tcPr>
          <w:p w:rsidR="00F747AC" w:rsidRPr="00416024" w:rsidRDefault="00F747AC" w:rsidP="00416024">
            <w:pPr>
              <w:spacing w:line="360" w:lineRule="auto"/>
              <w:jc w:val="both"/>
              <w:rPr>
                <w:sz w:val="20"/>
                <w:szCs w:val="20"/>
              </w:rPr>
            </w:pPr>
          </w:p>
        </w:tc>
        <w:tc>
          <w:tcPr>
            <w:tcW w:w="992" w:type="dxa"/>
            <w:shd w:val="clear" w:color="auto" w:fill="auto"/>
          </w:tcPr>
          <w:p w:rsidR="00F747AC" w:rsidRPr="00416024" w:rsidRDefault="00F747AC" w:rsidP="00416024">
            <w:pPr>
              <w:spacing w:line="360" w:lineRule="auto"/>
              <w:jc w:val="both"/>
              <w:rPr>
                <w:sz w:val="20"/>
                <w:szCs w:val="20"/>
              </w:rPr>
            </w:pP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 </w:t>
            </w:r>
          </w:p>
        </w:tc>
      </w:tr>
      <w:tr w:rsidR="00F747AC" w:rsidRPr="00416024" w:rsidTr="00416024">
        <w:trPr>
          <w:trHeight w:val="450"/>
        </w:trPr>
        <w:tc>
          <w:tcPr>
            <w:tcW w:w="2262" w:type="dxa"/>
            <w:shd w:val="clear" w:color="auto" w:fill="auto"/>
          </w:tcPr>
          <w:p w:rsidR="00F747AC" w:rsidRPr="00416024" w:rsidRDefault="00F747AC" w:rsidP="00416024">
            <w:pPr>
              <w:spacing w:line="360" w:lineRule="auto"/>
              <w:jc w:val="both"/>
              <w:rPr>
                <w:sz w:val="20"/>
                <w:szCs w:val="20"/>
              </w:rPr>
            </w:pPr>
            <w:r w:rsidRPr="00416024">
              <w:rPr>
                <w:sz w:val="20"/>
                <w:szCs w:val="20"/>
              </w:rPr>
              <w:t>3.1 Уставный, добавочный и резервный капитал</w:t>
            </w:r>
          </w:p>
        </w:tc>
        <w:tc>
          <w:tcPr>
            <w:tcW w:w="828" w:type="dxa"/>
            <w:shd w:val="clear" w:color="auto" w:fill="auto"/>
          </w:tcPr>
          <w:p w:rsidR="00F747AC" w:rsidRPr="00416024" w:rsidRDefault="00F747AC" w:rsidP="00416024">
            <w:pPr>
              <w:spacing w:line="360" w:lineRule="auto"/>
              <w:jc w:val="both"/>
              <w:rPr>
                <w:sz w:val="20"/>
                <w:szCs w:val="20"/>
              </w:rPr>
            </w:pPr>
            <w:r w:rsidRPr="00416024">
              <w:rPr>
                <w:sz w:val="20"/>
                <w:szCs w:val="20"/>
              </w:rPr>
              <w:t>858</w:t>
            </w:r>
          </w:p>
        </w:tc>
        <w:tc>
          <w:tcPr>
            <w:tcW w:w="711" w:type="dxa"/>
            <w:shd w:val="clear" w:color="auto" w:fill="auto"/>
          </w:tcPr>
          <w:p w:rsidR="00F747AC" w:rsidRPr="00416024" w:rsidRDefault="00F747AC" w:rsidP="00416024">
            <w:pPr>
              <w:spacing w:line="360" w:lineRule="auto"/>
              <w:jc w:val="both"/>
              <w:rPr>
                <w:sz w:val="20"/>
                <w:szCs w:val="20"/>
              </w:rPr>
            </w:pPr>
            <w:r w:rsidRPr="00416024">
              <w:rPr>
                <w:sz w:val="20"/>
                <w:szCs w:val="20"/>
              </w:rPr>
              <w:t>858</w:t>
            </w:r>
          </w:p>
        </w:tc>
        <w:tc>
          <w:tcPr>
            <w:tcW w:w="1236"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820" w:type="dxa"/>
            <w:shd w:val="clear" w:color="auto" w:fill="auto"/>
          </w:tcPr>
          <w:p w:rsidR="00F747AC" w:rsidRPr="00416024" w:rsidRDefault="00F747AC" w:rsidP="00416024">
            <w:pPr>
              <w:spacing w:line="360" w:lineRule="auto"/>
              <w:jc w:val="both"/>
              <w:rPr>
                <w:sz w:val="20"/>
                <w:szCs w:val="20"/>
              </w:rPr>
            </w:pPr>
            <w:r w:rsidRPr="00416024">
              <w:rPr>
                <w:sz w:val="20"/>
                <w:szCs w:val="20"/>
              </w:rPr>
              <w:t>42,018</w:t>
            </w:r>
          </w:p>
        </w:tc>
        <w:tc>
          <w:tcPr>
            <w:tcW w:w="947" w:type="dxa"/>
            <w:shd w:val="clear" w:color="auto" w:fill="auto"/>
          </w:tcPr>
          <w:p w:rsidR="00F747AC" w:rsidRPr="00416024" w:rsidRDefault="00F747AC" w:rsidP="00416024">
            <w:pPr>
              <w:spacing w:line="360" w:lineRule="auto"/>
              <w:jc w:val="both"/>
              <w:rPr>
                <w:sz w:val="20"/>
                <w:szCs w:val="20"/>
              </w:rPr>
            </w:pPr>
            <w:r w:rsidRPr="00416024">
              <w:rPr>
                <w:sz w:val="20"/>
                <w:szCs w:val="20"/>
              </w:rPr>
              <w:t>42,183</w:t>
            </w:r>
          </w:p>
        </w:tc>
        <w:tc>
          <w:tcPr>
            <w:tcW w:w="851" w:type="dxa"/>
            <w:shd w:val="clear" w:color="auto" w:fill="auto"/>
          </w:tcPr>
          <w:p w:rsidR="00F747AC" w:rsidRPr="00416024" w:rsidRDefault="00F747AC" w:rsidP="00416024">
            <w:pPr>
              <w:spacing w:line="360" w:lineRule="auto"/>
              <w:jc w:val="both"/>
              <w:rPr>
                <w:sz w:val="20"/>
                <w:szCs w:val="20"/>
              </w:rPr>
            </w:pPr>
            <w:r w:rsidRPr="00416024">
              <w:rPr>
                <w:sz w:val="20"/>
                <w:szCs w:val="20"/>
              </w:rPr>
              <w:t>0,165</w:t>
            </w:r>
          </w:p>
        </w:tc>
        <w:tc>
          <w:tcPr>
            <w:tcW w:w="992"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sz w:val="20"/>
                <w:szCs w:val="20"/>
              </w:rPr>
            </w:pPr>
            <w:r w:rsidRPr="00416024">
              <w:rPr>
                <w:sz w:val="20"/>
                <w:szCs w:val="20"/>
              </w:rPr>
              <w:t>3.2 Нераспределённая прибыль</w:t>
            </w:r>
          </w:p>
        </w:tc>
        <w:tc>
          <w:tcPr>
            <w:tcW w:w="828" w:type="dxa"/>
            <w:shd w:val="clear" w:color="auto" w:fill="auto"/>
          </w:tcPr>
          <w:p w:rsidR="00F747AC" w:rsidRPr="00416024" w:rsidRDefault="00F747AC" w:rsidP="00416024">
            <w:pPr>
              <w:spacing w:line="360" w:lineRule="auto"/>
              <w:jc w:val="both"/>
              <w:rPr>
                <w:sz w:val="20"/>
                <w:szCs w:val="20"/>
              </w:rPr>
            </w:pPr>
            <w:r w:rsidRPr="00416024">
              <w:rPr>
                <w:sz w:val="20"/>
                <w:szCs w:val="20"/>
              </w:rPr>
              <w:t>-246</w:t>
            </w:r>
          </w:p>
        </w:tc>
        <w:tc>
          <w:tcPr>
            <w:tcW w:w="711" w:type="dxa"/>
            <w:shd w:val="clear" w:color="auto" w:fill="auto"/>
          </w:tcPr>
          <w:p w:rsidR="00F747AC" w:rsidRPr="00416024" w:rsidRDefault="00F747AC" w:rsidP="00416024">
            <w:pPr>
              <w:spacing w:line="360" w:lineRule="auto"/>
              <w:jc w:val="both"/>
              <w:rPr>
                <w:sz w:val="20"/>
                <w:szCs w:val="20"/>
              </w:rPr>
            </w:pPr>
            <w:r w:rsidRPr="00416024">
              <w:rPr>
                <w:sz w:val="20"/>
                <w:szCs w:val="20"/>
              </w:rPr>
              <w:t>-174</w:t>
            </w:r>
          </w:p>
        </w:tc>
        <w:tc>
          <w:tcPr>
            <w:tcW w:w="1236" w:type="dxa"/>
            <w:shd w:val="clear" w:color="auto" w:fill="auto"/>
          </w:tcPr>
          <w:p w:rsidR="00F747AC" w:rsidRPr="00416024" w:rsidRDefault="00F747AC" w:rsidP="00416024">
            <w:pPr>
              <w:spacing w:line="360" w:lineRule="auto"/>
              <w:jc w:val="both"/>
              <w:rPr>
                <w:sz w:val="20"/>
                <w:szCs w:val="20"/>
              </w:rPr>
            </w:pPr>
            <w:r w:rsidRPr="00416024">
              <w:rPr>
                <w:sz w:val="20"/>
                <w:szCs w:val="20"/>
              </w:rPr>
              <w:t>72</w:t>
            </w:r>
          </w:p>
        </w:tc>
        <w:tc>
          <w:tcPr>
            <w:tcW w:w="820" w:type="dxa"/>
            <w:shd w:val="clear" w:color="auto" w:fill="auto"/>
          </w:tcPr>
          <w:p w:rsidR="00F747AC" w:rsidRPr="00416024" w:rsidRDefault="00F747AC" w:rsidP="00416024">
            <w:pPr>
              <w:spacing w:line="360" w:lineRule="auto"/>
              <w:jc w:val="both"/>
              <w:rPr>
                <w:sz w:val="20"/>
                <w:szCs w:val="20"/>
              </w:rPr>
            </w:pPr>
            <w:r w:rsidRPr="00416024">
              <w:rPr>
                <w:sz w:val="20"/>
                <w:szCs w:val="20"/>
              </w:rPr>
              <w:t>-12,05</w:t>
            </w:r>
          </w:p>
        </w:tc>
        <w:tc>
          <w:tcPr>
            <w:tcW w:w="947" w:type="dxa"/>
            <w:shd w:val="clear" w:color="auto" w:fill="auto"/>
          </w:tcPr>
          <w:p w:rsidR="00F747AC" w:rsidRPr="00416024" w:rsidRDefault="00F747AC" w:rsidP="00416024">
            <w:pPr>
              <w:spacing w:line="360" w:lineRule="auto"/>
              <w:jc w:val="both"/>
              <w:rPr>
                <w:sz w:val="20"/>
                <w:szCs w:val="20"/>
              </w:rPr>
            </w:pPr>
            <w:r w:rsidRPr="00416024">
              <w:rPr>
                <w:sz w:val="20"/>
                <w:szCs w:val="20"/>
              </w:rPr>
              <w:t>-8,555</w:t>
            </w:r>
          </w:p>
        </w:tc>
        <w:tc>
          <w:tcPr>
            <w:tcW w:w="851" w:type="dxa"/>
            <w:shd w:val="clear" w:color="auto" w:fill="auto"/>
          </w:tcPr>
          <w:p w:rsidR="00F747AC" w:rsidRPr="00416024" w:rsidRDefault="00F747AC" w:rsidP="00416024">
            <w:pPr>
              <w:spacing w:line="360" w:lineRule="auto"/>
              <w:jc w:val="both"/>
              <w:rPr>
                <w:sz w:val="20"/>
                <w:szCs w:val="20"/>
              </w:rPr>
            </w:pPr>
            <w:r w:rsidRPr="00416024">
              <w:rPr>
                <w:sz w:val="20"/>
                <w:szCs w:val="20"/>
              </w:rPr>
              <w:t>3,492</w:t>
            </w:r>
          </w:p>
        </w:tc>
        <w:tc>
          <w:tcPr>
            <w:tcW w:w="992" w:type="dxa"/>
            <w:shd w:val="clear" w:color="auto" w:fill="auto"/>
          </w:tcPr>
          <w:p w:rsidR="00F747AC" w:rsidRPr="00416024" w:rsidRDefault="00F747AC" w:rsidP="00416024">
            <w:pPr>
              <w:spacing w:line="360" w:lineRule="auto"/>
              <w:jc w:val="both"/>
              <w:rPr>
                <w:sz w:val="20"/>
                <w:szCs w:val="20"/>
              </w:rPr>
            </w:pPr>
            <w:r w:rsidRPr="00416024">
              <w:rPr>
                <w:sz w:val="20"/>
                <w:szCs w:val="20"/>
              </w:rPr>
              <w:t>-29,268</w:t>
            </w: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-900</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Итого по разделу III</w:t>
            </w:r>
          </w:p>
        </w:tc>
        <w:tc>
          <w:tcPr>
            <w:tcW w:w="828" w:type="dxa"/>
            <w:shd w:val="clear" w:color="auto" w:fill="auto"/>
          </w:tcPr>
          <w:p w:rsidR="00F747AC" w:rsidRPr="00416024" w:rsidRDefault="00F747AC" w:rsidP="00416024">
            <w:pPr>
              <w:spacing w:line="360" w:lineRule="auto"/>
              <w:jc w:val="both"/>
              <w:rPr>
                <w:bCs/>
                <w:sz w:val="20"/>
                <w:szCs w:val="20"/>
              </w:rPr>
            </w:pPr>
            <w:r w:rsidRPr="00416024">
              <w:rPr>
                <w:bCs/>
                <w:sz w:val="20"/>
                <w:szCs w:val="20"/>
              </w:rPr>
              <w:t>613</w:t>
            </w:r>
          </w:p>
        </w:tc>
        <w:tc>
          <w:tcPr>
            <w:tcW w:w="711" w:type="dxa"/>
            <w:shd w:val="clear" w:color="auto" w:fill="auto"/>
          </w:tcPr>
          <w:p w:rsidR="00F747AC" w:rsidRPr="00416024" w:rsidRDefault="00F747AC" w:rsidP="00416024">
            <w:pPr>
              <w:spacing w:line="360" w:lineRule="auto"/>
              <w:jc w:val="both"/>
              <w:rPr>
                <w:bCs/>
                <w:sz w:val="20"/>
                <w:szCs w:val="20"/>
              </w:rPr>
            </w:pPr>
            <w:r w:rsidRPr="00416024">
              <w:rPr>
                <w:bCs/>
                <w:sz w:val="20"/>
                <w:szCs w:val="20"/>
              </w:rPr>
              <w:t>684</w:t>
            </w:r>
          </w:p>
        </w:tc>
        <w:tc>
          <w:tcPr>
            <w:tcW w:w="1236" w:type="dxa"/>
            <w:shd w:val="clear" w:color="auto" w:fill="auto"/>
          </w:tcPr>
          <w:p w:rsidR="00F747AC" w:rsidRPr="00416024" w:rsidRDefault="00F747AC" w:rsidP="00416024">
            <w:pPr>
              <w:spacing w:line="360" w:lineRule="auto"/>
              <w:jc w:val="both"/>
              <w:rPr>
                <w:bCs/>
                <w:sz w:val="20"/>
                <w:szCs w:val="20"/>
              </w:rPr>
            </w:pPr>
            <w:r w:rsidRPr="00416024">
              <w:rPr>
                <w:bCs/>
                <w:sz w:val="20"/>
                <w:szCs w:val="20"/>
              </w:rPr>
              <w:t>71</w:t>
            </w:r>
          </w:p>
        </w:tc>
        <w:tc>
          <w:tcPr>
            <w:tcW w:w="820" w:type="dxa"/>
            <w:shd w:val="clear" w:color="auto" w:fill="auto"/>
          </w:tcPr>
          <w:p w:rsidR="00F747AC" w:rsidRPr="00416024" w:rsidRDefault="00F747AC" w:rsidP="00416024">
            <w:pPr>
              <w:spacing w:line="360" w:lineRule="auto"/>
              <w:jc w:val="both"/>
              <w:rPr>
                <w:bCs/>
                <w:sz w:val="20"/>
                <w:szCs w:val="20"/>
              </w:rPr>
            </w:pPr>
            <w:r w:rsidRPr="00416024">
              <w:rPr>
                <w:bCs/>
                <w:sz w:val="20"/>
                <w:szCs w:val="20"/>
              </w:rPr>
              <w:t>30,020</w:t>
            </w:r>
          </w:p>
        </w:tc>
        <w:tc>
          <w:tcPr>
            <w:tcW w:w="947" w:type="dxa"/>
            <w:shd w:val="clear" w:color="auto" w:fill="auto"/>
          </w:tcPr>
          <w:p w:rsidR="00F747AC" w:rsidRPr="00416024" w:rsidRDefault="00F747AC" w:rsidP="00416024">
            <w:pPr>
              <w:spacing w:line="360" w:lineRule="auto"/>
              <w:jc w:val="both"/>
              <w:rPr>
                <w:bCs/>
                <w:sz w:val="20"/>
                <w:szCs w:val="20"/>
              </w:rPr>
            </w:pPr>
            <w:r w:rsidRPr="00416024">
              <w:rPr>
                <w:bCs/>
                <w:sz w:val="20"/>
                <w:szCs w:val="20"/>
              </w:rPr>
              <w:t>33,628</w:t>
            </w:r>
          </w:p>
        </w:tc>
        <w:tc>
          <w:tcPr>
            <w:tcW w:w="851" w:type="dxa"/>
            <w:shd w:val="clear" w:color="auto" w:fill="auto"/>
          </w:tcPr>
          <w:p w:rsidR="00F747AC" w:rsidRPr="00416024" w:rsidRDefault="00F747AC" w:rsidP="00416024">
            <w:pPr>
              <w:spacing w:line="360" w:lineRule="auto"/>
              <w:jc w:val="both"/>
              <w:rPr>
                <w:bCs/>
                <w:sz w:val="20"/>
                <w:szCs w:val="20"/>
              </w:rPr>
            </w:pPr>
            <w:r w:rsidRPr="00416024">
              <w:rPr>
                <w:bCs/>
                <w:sz w:val="20"/>
                <w:szCs w:val="20"/>
              </w:rPr>
              <w:t>3,609</w:t>
            </w:r>
          </w:p>
        </w:tc>
        <w:tc>
          <w:tcPr>
            <w:tcW w:w="99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11,582</w:t>
            </w:r>
          </w:p>
        </w:tc>
        <w:tc>
          <w:tcPr>
            <w:tcW w:w="720" w:type="dxa"/>
            <w:shd w:val="clear" w:color="auto" w:fill="auto"/>
          </w:tcPr>
          <w:p w:rsidR="00F747AC" w:rsidRPr="00416024" w:rsidRDefault="00F747AC" w:rsidP="00416024">
            <w:pPr>
              <w:spacing w:line="360" w:lineRule="auto"/>
              <w:jc w:val="both"/>
              <w:rPr>
                <w:bCs/>
                <w:sz w:val="20"/>
                <w:szCs w:val="20"/>
              </w:rPr>
            </w:pPr>
            <w:r w:rsidRPr="00416024">
              <w:rPr>
                <w:bCs/>
                <w:sz w:val="20"/>
                <w:szCs w:val="20"/>
              </w:rPr>
              <w:t>-887,5</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IV. Долгосрочные обязательства</w:t>
            </w:r>
          </w:p>
        </w:tc>
        <w:tc>
          <w:tcPr>
            <w:tcW w:w="828" w:type="dxa"/>
            <w:shd w:val="clear" w:color="auto" w:fill="auto"/>
          </w:tcPr>
          <w:p w:rsidR="00F747AC" w:rsidRPr="00416024" w:rsidRDefault="00F747AC" w:rsidP="00416024">
            <w:pPr>
              <w:spacing w:line="360" w:lineRule="auto"/>
              <w:jc w:val="both"/>
              <w:rPr>
                <w:bCs/>
                <w:sz w:val="20"/>
                <w:szCs w:val="20"/>
              </w:rPr>
            </w:pPr>
            <w:r w:rsidRPr="00416024">
              <w:rPr>
                <w:bCs/>
                <w:sz w:val="20"/>
                <w:szCs w:val="20"/>
              </w:rPr>
              <w:t>465</w:t>
            </w:r>
          </w:p>
        </w:tc>
        <w:tc>
          <w:tcPr>
            <w:tcW w:w="711" w:type="dxa"/>
            <w:shd w:val="clear" w:color="auto" w:fill="auto"/>
          </w:tcPr>
          <w:p w:rsidR="00F747AC" w:rsidRPr="00416024" w:rsidRDefault="00F747AC" w:rsidP="00416024">
            <w:pPr>
              <w:spacing w:line="360" w:lineRule="auto"/>
              <w:jc w:val="both"/>
              <w:rPr>
                <w:bCs/>
                <w:sz w:val="20"/>
                <w:szCs w:val="20"/>
              </w:rPr>
            </w:pPr>
            <w:r w:rsidRPr="00416024">
              <w:rPr>
                <w:bCs/>
                <w:sz w:val="20"/>
                <w:szCs w:val="20"/>
              </w:rPr>
              <w:t>665</w:t>
            </w:r>
          </w:p>
        </w:tc>
        <w:tc>
          <w:tcPr>
            <w:tcW w:w="1236" w:type="dxa"/>
            <w:shd w:val="clear" w:color="auto" w:fill="auto"/>
          </w:tcPr>
          <w:p w:rsidR="00F747AC" w:rsidRPr="00416024" w:rsidRDefault="00F747AC" w:rsidP="00416024">
            <w:pPr>
              <w:spacing w:line="360" w:lineRule="auto"/>
              <w:jc w:val="both"/>
              <w:rPr>
                <w:bCs/>
                <w:sz w:val="20"/>
                <w:szCs w:val="20"/>
              </w:rPr>
            </w:pPr>
            <w:r w:rsidRPr="00416024">
              <w:rPr>
                <w:bCs/>
                <w:sz w:val="20"/>
                <w:szCs w:val="20"/>
              </w:rPr>
              <w:t>200</w:t>
            </w:r>
          </w:p>
        </w:tc>
        <w:tc>
          <w:tcPr>
            <w:tcW w:w="820" w:type="dxa"/>
            <w:shd w:val="clear" w:color="auto" w:fill="auto"/>
          </w:tcPr>
          <w:p w:rsidR="00F747AC" w:rsidRPr="00416024" w:rsidRDefault="00F747AC" w:rsidP="00416024">
            <w:pPr>
              <w:spacing w:line="360" w:lineRule="auto"/>
              <w:jc w:val="both"/>
              <w:rPr>
                <w:bCs/>
                <w:sz w:val="20"/>
                <w:szCs w:val="20"/>
              </w:rPr>
            </w:pPr>
            <w:r w:rsidRPr="00416024">
              <w:rPr>
                <w:bCs/>
                <w:sz w:val="20"/>
                <w:szCs w:val="20"/>
              </w:rPr>
              <w:t>22,772</w:t>
            </w:r>
          </w:p>
        </w:tc>
        <w:tc>
          <w:tcPr>
            <w:tcW w:w="947" w:type="dxa"/>
            <w:shd w:val="clear" w:color="auto" w:fill="auto"/>
          </w:tcPr>
          <w:p w:rsidR="00F747AC" w:rsidRPr="00416024" w:rsidRDefault="00F747AC" w:rsidP="00416024">
            <w:pPr>
              <w:spacing w:line="360" w:lineRule="auto"/>
              <w:jc w:val="both"/>
              <w:rPr>
                <w:bCs/>
                <w:sz w:val="20"/>
                <w:szCs w:val="20"/>
              </w:rPr>
            </w:pPr>
            <w:r w:rsidRPr="00416024">
              <w:rPr>
                <w:bCs/>
                <w:sz w:val="20"/>
                <w:szCs w:val="20"/>
              </w:rPr>
              <w:t>32,694</w:t>
            </w:r>
          </w:p>
        </w:tc>
        <w:tc>
          <w:tcPr>
            <w:tcW w:w="851" w:type="dxa"/>
            <w:shd w:val="clear" w:color="auto" w:fill="auto"/>
          </w:tcPr>
          <w:p w:rsidR="00F747AC" w:rsidRPr="00416024" w:rsidRDefault="00F747AC" w:rsidP="00416024">
            <w:pPr>
              <w:spacing w:line="360" w:lineRule="auto"/>
              <w:jc w:val="both"/>
              <w:rPr>
                <w:bCs/>
                <w:sz w:val="20"/>
                <w:szCs w:val="20"/>
              </w:rPr>
            </w:pPr>
            <w:r w:rsidRPr="00416024">
              <w:rPr>
                <w:bCs/>
                <w:sz w:val="20"/>
                <w:szCs w:val="20"/>
              </w:rPr>
              <w:t>9,922</w:t>
            </w:r>
          </w:p>
        </w:tc>
        <w:tc>
          <w:tcPr>
            <w:tcW w:w="99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43,011</w:t>
            </w:r>
          </w:p>
        </w:tc>
        <w:tc>
          <w:tcPr>
            <w:tcW w:w="720" w:type="dxa"/>
            <w:shd w:val="clear" w:color="auto" w:fill="auto"/>
          </w:tcPr>
          <w:p w:rsidR="00F747AC" w:rsidRPr="00416024" w:rsidRDefault="00F747AC" w:rsidP="00416024">
            <w:pPr>
              <w:spacing w:line="360" w:lineRule="auto"/>
              <w:jc w:val="both"/>
              <w:rPr>
                <w:bCs/>
                <w:sz w:val="20"/>
                <w:szCs w:val="20"/>
              </w:rPr>
            </w:pPr>
            <w:r w:rsidRPr="00416024">
              <w:rPr>
                <w:bCs/>
                <w:sz w:val="20"/>
                <w:szCs w:val="20"/>
              </w:rPr>
              <w:t>-2500</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V. Краткосрочные обязательства</w:t>
            </w:r>
          </w:p>
        </w:tc>
        <w:tc>
          <w:tcPr>
            <w:tcW w:w="828" w:type="dxa"/>
            <w:shd w:val="clear" w:color="auto" w:fill="auto"/>
          </w:tcPr>
          <w:p w:rsidR="00F747AC" w:rsidRPr="00416024" w:rsidRDefault="00F747AC" w:rsidP="00416024">
            <w:pPr>
              <w:spacing w:line="360" w:lineRule="auto"/>
              <w:jc w:val="both"/>
              <w:rPr>
                <w:bCs/>
                <w:sz w:val="20"/>
                <w:szCs w:val="20"/>
              </w:rPr>
            </w:pPr>
          </w:p>
        </w:tc>
        <w:tc>
          <w:tcPr>
            <w:tcW w:w="711" w:type="dxa"/>
            <w:shd w:val="clear" w:color="auto" w:fill="auto"/>
          </w:tcPr>
          <w:p w:rsidR="00F747AC" w:rsidRPr="00416024" w:rsidRDefault="00F747AC" w:rsidP="00416024">
            <w:pPr>
              <w:spacing w:line="360" w:lineRule="auto"/>
              <w:jc w:val="both"/>
              <w:rPr>
                <w:bCs/>
                <w:sz w:val="20"/>
                <w:szCs w:val="20"/>
              </w:rPr>
            </w:pPr>
          </w:p>
        </w:tc>
        <w:tc>
          <w:tcPr>
            <w:tcW w:w="1236" w:type="dxa"/>
            <w:shd w:val="clear" w:color="auto" w:fill="auto"/>
          </w:tcPr>
          <w:p w:rsidR="00F747AC" w:rsidRPr="00416024" w:rsidRDefault="00F747AC" w:rsidP="00416024">
            <w:pPr>
              <w:spacing w:line="360" w:lineRule="auto"/>
              <w:jc w:val="both"/>
              <w:rPr>
                <w:bCs/>
                <w:sz w:val="20"/>
                <w:szCs w:val="20"/>
              </w:rPr>
            </w:pPr>
          </w:p>
        </w:tc>
        <w:tc>
          <w:tcPr>
            <w:tcW w:w="820" w:type="dxa"/>
            <w:shd w:val="clear" w:color="auto" w:fill="auto"/>
          </w:tcPr>
          <w:p w:rsidR="00F747AC" w:rsidRPr="00416024" w:rsidRDefault="00F747AC" w:rsidP="00416024">
            <w:pPr>
              <w:spacing w:line="360" w:lineRule="auto"/>
              <w:jc w:val="both"/>
              <w:rPr>
                <w:bCs/>
                <w:sz w:val="20"/>
                <w:szCs w:val="20"/>
              </w:rPr>
            </w:pPr>
          </w:p>
        </w:tc>
        <w:tc>
          <w:tcPr>
            <w:tcW w:w="947" w:type="dxa"/>
            <w:shd w:val="clear" w:color="auto" w:fill="auto"/>
          </w:tcPr>
          <w:p w:rsidR="00F747AC" w:rsidRPr="00416024" w:rsidRDefault="00F747AC" w:rsidP="00416024">
            <w:pPr>
              <w:spacing w:line="360" w:lineRule="auto"/>
              <w:jc w:val="both"/>
              <w:rPr>
                <w:bCs/>
                <w:sz w:val="20"/>
                <w:szCs w:val="20"/>
              </w:rPr>
            </w:pPr>
          </w:p>
        </w:tc>
        <w:tc>
          <w:tcPr>
            <w:tcW w:w="851" w:type="dxa"/>
            <w:shd w:val="clear" w:color="auto" w:fill="auto"/>
          </w:tcPr>
          <w:p w:rsidR="00F747AC" w:rsidRPr="00416024" w:rsidRDefault="00F747AC" w:rsidP="00416024">
            <w:pPr>
              <w:spacing w:line="360" w:lineRule="auto"/>
              <w:jc w:val="both"/>
              <w:rPr>
                <w:bCs/>
                <w:sz w:val="20"/>
                <w:szCs w:val="20"/>
              </w:rPr>
            </w:pPr>
          </w:p>
        </w:tc>
        <w:tc>
          <w:tcPr>
            <w:tcW w:w="992" w:type="dxa"/>
            <w:shd w:val="clear" w:color="auto" w:fill="auto"/>
          </w:tcPr>
          <w:p w:rsidR="00F747AC" w:rsidRPr="00416024" w:rsidRDefault="00F747AC" w:rsidP="00416024">
            <w:pPr>
              <w:spacing w:line="360" w:lineRule="auto"/>
              <w:jc w:val="both"/>
              <w:rPr>
                <w:bCs/>
                <w:sz w:val="20"/>
                <w:szCs w:val="20"/>
              </w:rPr>
            </w:pPr>
          </w:p>
        </w:tc>
        <w:tc>
          <w:tcPr>
            <w:tcW w:w="720" w:type="dxa"/>
            <w:shd w:val="clear" w:color="auto" w:fill="auto"/>
          </w:tcPr>
          <w:p w:rsidR="00F747AC" w:rsidRPr="00416024" w:rsidRDefault="00F747AC" w:rsidP="00416024">
            <w:pPr>
              <w:spacing w:line="360" w:lineRule="auto"/>
              <w:jc w:val="both"/>
              <w:rPr>
                <w:bCs/>
                <w:sz w:val="20"/>
                <w:szCs w:val="20"/>
              </w:rPr>
            </w:pPr>
            <w:r w:rsidRPr="00416024">
              <w:rPr>
                <w:bCs/>
                <w:sz w:val="20"/>
                <w:szCs w:val="20"/>
              </w:rPr>
              <w:t> </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sz w:val="20"/>
                <w:szCs w:val="20"/>
              </w:rPr>
            </w:pPr>
            <w:r w:rsidRPr="00416024">
              <w:rPr>
                <w:sz w:val="20"/>
                <w:szCs w:val="20"/>
              </w:rPr>
              <w:t>5.1 Займы и кредиты</w:t>
            </w:r>
          </w:p>
        </w:tc>
        <w:tc>
          <w:tcPr>
            <w:tcW w:w="828" w:type="dxa"/>
            <w:shd w:val="clear" w:color="auto" w:fill="auto"/>
          </w:tcPr>
          <w:p w:rsidR="00F747AC" w:rsidRPr="00416024" w:rsidRDefault="00F747AC" w:rsidP="00416024">
            <w:pPr>
              <w:spacing w:line="360" w:lineRule="auto"/>
              <w:jc w:val="both"/>
              <w:rPr>
                <w:sz w:val="20"/>
                <w:szCs w:val="20"/>
              </w:rPr>
            </w:pPr>
            <w:r w:rsidRPr="00416024">
              <w:rPr>
                <w:sz w:val="20"/>
                <w:szCs w:val="20"/>
              </w:rPr>
              <w:t>400</w:t>
            </w:r>
          </w:p>
        </w:tc>
        <w:tc>
          <w:tcPr>
            <w:tcW w:w="711"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1236" w:type="dxa"/>
            <w:shd w:val="clear" w:color="auto" w:fill="auto"/>
          </w:tcPr>
          <w:p w:rsidR="00F747AC" w:rsidRPr="00416024" w:rsidRDefault="00F747AC" w:rsidP="00416024">
            <w:pPr>
              <w:spacing w:line="360" w:lineRule="auto"/>
              <w:jc w:val="both"/>
              <w:rPr>
                <w:sz w:val="20"/>
                <w:szCs w:val="20"/>
              </w:rPr>
            </w:pPr>
            <w:r w:rsidRPr="00416024">
              <w:rPr>
                <w:sz w:val="20"/>
                <w:szCs w:val="20"/>
              </w:rPr>
              <w:t>-400</w:t>
            </w:r>
          </w:p>
        </w:tc>
        <w:tc>
          <w:tcPr>
            <w:tcW w:w="820" w:type="dxa"/>
            <w:shd w:val="clear" w:color="auto" w:fill="auto"/>
          </w:tcPr>
          <w:p w:rsidR="00F747AC" w:rsidRPr="00416024" w:rsidRDefault="00F747AC" w:rsidP="00416024">
            <w:pPr>
              <w:spacing w:line="360" w:lineRule="auto"/>
              <w:jc w:val="both"/>
              <w:rPr>
                <w:sz w:val="20"/>
                <w:szCs w:val="20"/>
              </w:rPr>
            </w:pPr>
            <w:r w:rsidRPr="00416024">
              <w:rPr>
                <w:sz w:val="20"/>
                <w:szCs w:val="20"/>
              </w:rPr>
              <w:t>19,589</w:t>
            </w:r>
          </w:p>
        </w:tc>
        <w:tc>
          <w:tcPr>
            <w:tcW w:w="947"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851" w:type="dxa"/>
            <w:shd w:val="clear" w:color="auto" w:fill="auto"/>
          </w:tcPr>
          <w:p w:rsidR="00F747AC" w:rsidRPr="00416024" w:rsidRDefault="00F747AC" w:rsidP="00416024">
            <w:pPr>
              <w:spacing w:line="360" w:lineRule="auto"/>
              <w:jc w:val="both"/>
              <w:rPr>
                <w:sz w:val="20"/>
                <w:szCs w:val="20"/>
              </w:rPr>
            </w:pPr>
            <w:r w:rsidRPr="00416024">
              <w:rPr>
                <w:sz w:val="20"/>
                <w:szCs w:val="20"/>
              </w:rPr>
              <w:t>-19,589</w:t>
            </w:r>
          </w:p>
        </w:tc>
        <w:tc>
          <w:tcPr>
            <w:tcW w:w="992" w:type="dxa"/>
            <w:shd w:val="clear" w:color="auto" w:fill="auto"/>
          </w:tcPr>
          <w:p w:rsidR="00F747AC" w:rsidRPr="00416024" w:rsidRDefault="00F747AC" w:rsidP="00416024">
            <w:pPr>
              <w:spacing w:line="360" w:lineRule="auto"/>
              <w:jc w:val="both"/>
              <w:rPr>
                <w:sz w:val="20"/>
                <w:szCs w:val="20"/>
              </w:rPr>
            </w:pPr>
            <w:r w:rsidRPr="00416024">
              <w:rPr>
                <w:sz w:val="20"/>
                <w:szCs w:val="20"/>
              </w:rPr>
              <w:t>-100</w:t>
            </w: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5000</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sz w:val="20"/>
                <w:szCs w:val="20"/>
              </w:rPr>
            </w:pPr>
            <w:r w:rsidRPr="00416024">
              <w:rPr>
                <w:sz w:val="20"/>
                <w:szCs w:val="20"/>
              </w:rPr>
              <w:t>5.2 Кредиторская задолженность</w:t>
            </w:r>
          </w:p>
        </w:tc>
        <w:tc>
          <w:tcPr>
            <w:tcW w:w="828" w:type="dxa"/>
            <w:shd w:val="clear" w:color="auto" w:fill="auto"/>
          </w:tcPr>
          <w:p w:rsidR="00F747AC" w:rsidRPr="00416024" w:rsidRDefault="00F747AC" w:rsidP="00416024">
            <w:pPr>
              <w:spacing w:line="360" w:lineRule="auto"/>
              <w:jc w:val="both"/>
              <w:rPr>
                <w:sz w:val="20"/>
                <w:szCs w:val="20"/>
              </w:rPr>
            </w:pPr>
            <w:r w:rsidRPr="00416024">
              <w:rPr>
                <w:sz w:val="20"/>
                <w:szCs w:val="20"/>
              </w:rPr>
              <w:t>564</w:t>
            </w:r>
          </w:p>
        </w:tc>
        <w:tc>
          <w:tcPr>
            <w:tcW w:w="711" w:type="dxa"/>
            <w:shd w:val="clear" w:color="auto" w:fill="auto"/>
          </w:tcPr>
          <w:p w:rsidR="00F747AC" w:rsidRPr="00416024" w:rsidRDefault="00F747AC" w:rsidP="00416024">
            <w:pPr>
              <w:spacing w:line="360" w:lineRule="auto"/>
              <w:jc w:val="both"/>
              <w:rPr>
                <w:sz w:val="20"/>
                <w:szCs w:val="20"/>
              </w:rPr>
            </w:pPr>
            <w:r w:rsidRPr="00416024">
              <w:rPr>
                <w:sz w:val="20"/>
                <w:szCs w:val="20"/>
              </w:rPr>
              <w:t>685</w:t>
            </w:r>
          </w:p>
        </w:tc>
        <w:tc>
          <w:tcPr>
            <w:tcW w:w="1236" w:type="dxa"/>
            <w:shd w:val="clear" w:color="auto" w:fill="auto"/>
          </w:tcPr>
          <w:p w:rsidR="00F747AC" w:rsidRPr="00416024" w:rsidRDefault="00F747AC" w:rsidP="00416024">
            <w:pPr>
              <w:spacing w:line="360" w:lineRule="auto"/>
              <w:jc w:val="both"/>
              <w:rPr>
                <w:sz w:val="20"/>
                <w:szCs w:val="20"/>
              </w:rPr>
            </w:pPr>
            <w:r w:rsidRPr="00416024">
              <w:rPr>
                <w:sz w:val="20"/>
                <w:szCs w:val="20"/>
              </w:rPr>
              <w:t>121</w:t>
            </w:r>
          </w:p>
        </w:tc>
        <w:tc>
          <w:tcPr>
            <w:tcW w:w="820" w:type="dxa"/>
            <w:shd w:val="clear" w:color="auto" w:fill="auto"/>
          </w:tcPr>
          <w:p w:rsidR="00F747AC" w:rsidRPr="00416024" w:rsidRDefault="00F747AC" w:rsidP="00416024">
            <w:pPr>
              <w:spacing w:line="360" w:lineRule="auto"/>
              <w:jc w:val="both"/>
              <w:rPr>
                <w:sz w:val="20"/>
                <w:szCs w:val="20"/>
              </w:rPr>
            </w:pPr>
            <w:r w:rsidRPr="00416024">
              <w:rPr>
                <w:sz w:val="20"/>
                <w:szCs w:val="20"/>
              </w:rPr>
              <w:t>27,620</w:t>
            </w:r>
          </w:p>
        </w:tc>
        <w:tc>
          <w:tcPr>
            <w:tcW w:w="947" w:type="dxa"/>
            <w:shd w:val="clear" w:color="auto" w:fill="auto"/>
          </w:tcPr>
          <w:p w:rsidR="00F747AC" w:rsidRPr="00416024" w:rsidRDefault="00F747AC" w:rsidP="00416024">
            <w:pPr>
              <w:spacing w:line="360" w:lineRule="auto"/>
              <w:jc w:val="both"/>
              <w:rPr>
                <w:sz w:val="20"/>
                <w:szCs w:val="20"/>
              </w:rPr>
            </w:pPr>
            <w:r w:rsidRPr="00416024">
              <w:rPr>
                <w:sz w:val="20"/>
                <w:szCs w:val="20"/>
              </w:rPr>
              <w:t>33,677</w:t>
            </w:r>
          </w:p>
        </w:tc>
        <w:tc>
          <w:tcPr>
            <w:tcW w:w="851" w:type="dxa"/>
            <w:shd w:val="clear" w:color="auto" w:fill="auto"/>
          </w:tcPr>
          <w:p w:rsidR="00F747AC" w:rsidRPr="00416024" w:rsidRDefault="00F747AC" w:rsidP="00416024">
            <w:pPr>
              <w:spacing w:line="360" w:lineRule="auto"/>
              <w:jc w:val="both"/>
              <w:rPr>
                <w:sz w:val="20"/>
                <w:szCs w:val="20"/>
              </w:rPr>
            </w:pPr>
            <w:r w:rsidRPr="00416024">
              <w:rPr>
                <w:sz w:val="20"/>
                <w:szCs w:val="20"/>
              </w:rPr>
              <w:t>6,058</w:t>
            </w:r>
          </w:p>
        </w:tc>
        <w:tc>
          <w:tcPr>
            <w:tcW w:w="992" w:type="dxa"/>
            <w:shd w:val="clear" w:color="auto" w:fill="auto"/>
          </w:tcPr>
          <w:p w:rsidR="00F747AC" w:rsidRPr="00416024" w:rsidRDefault="00F747AC" w:rsidP="00416024">
            <w:pPr>
              <w:spacing w:line="360" w:lineRule="auto"/>
              <w:jc w:val="both"/>
              <w:rPr>
                <w:sz w:val="20"/>
                <w:szCs w:val="20"/>
              </w:rPr>
            </w:pPr>
            <w:r w:rsidRPr="00416024">
              <w:rPr>
                <w:sz w:val="20"/>
                <w:szCs w:val="20"/>
              </w:rPr>
              <w:t>21,454</w:t>
            </w: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-1512,5</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sz w:val="20"/>
                <w:szCs w:val="20"/>
              </w:rPr>
            </w:pPr>
            <w:r w:rsidRPr="00416024">
              <w:rPr>
                <w:sz w:val="20"/>
                <w:szCs w:val="20"/>
              </w:rPr>
              <w:t>5.3 Краткосрочные пассивы</w:t>
            </w:r>
          </w:p>
        </w:tc>
        <w:tc>
          <w:tcPr>
            <w:tcW w:w="828"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711"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1236"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820"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947"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851"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992"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sz w:val="20"/>
                <w:szCs w:val="20"/>
              </w:rPr>
            </w:pPr>
            <w:r w:rsidRPr="00416024">
              <w:rPr>
                <w:sz w:val="20"/>
                <w:szCs w:val="20"/>
              </w:rPr>
              <w:t>5.4 Прочие обязательства</w:t>
            </w:r>
          </w:p>
        </w:tc>
        <w:tc>
          <w:tcPr>
            <w:tcW w:w="828"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711"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1236"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820"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947"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851"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992"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c>
          <w:tcPr>
            <w:tcW w:w="720" w:type="dxa"/>
            <w:shd w:val="clear" w:color="auto" w:fill="auto"/>
          </w:tcPr>
          <w:p w:rsidR="00F747AC" w:rsidRPr="00416024" w:rsidRDefault="00F747AC" w:rsidP="00416024">
            <w:pPr>
              <w:spacing w:line="360" w:lineRule="auto"/>
              <w:jc w:val="both"/>
              <w:rPr>
                <w:sz w:val="20"/>
                <w:szCs w:val="20"/>
              </w:rPr>
            </w:pPr>
            <w:r w:rsidRPr="00416024">
              <w:rPr>
                <w:sz w:val="20"/>
                <w:szCs w:val="20"/>
              </w:rPr>
              <w:t xml:space="preserve"> - </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Итого по разделу V</w:t>
            </w:r>
          </w:p>
        </w:tc>
        <w:tc>
          <w:tcPr>
            <w:tcW w:w="828" w:type="dxa"/>
            <w:shd w:val="clear" w:color="auto" w:fill="auto"/>
          </w:tcPr>
          <w:p w:rsidR="00F747AC" w:rsidRPr="00416024" w:rsidRDefault="00F747AC" w:rsidP="00416024">
            <w:pPr>
              <w:spacing w:line="360" w:lineRule="auto"/>
              <w:jc w:val="both"/>
              <w:rPr>
                <w:bCs/>
                <w:sz w:val="20"/>
                <w:szCs w:val="20"/>
              </w:rPr>
            </w:pPr>
            <w:r w:rsidRPr="00416024">
              <w:rPr>
                <w:bCs/>
                <w:sz w:val="20"/>
                <w:szCs w:val="20"/>
              </w:rPr>
              <w:t>964</w:t>
            </w:r>
          </w:p>
        </w:tc>
        <w:tc>
          <w:tcPr>
            <w:tcW w:w="711" w:type="dxa"/>
            <w:shd w:val="clear" w:color="auto" w:fill="auto"/>
          </w:tcPr>
          <w:p w:rsidR="00F747AC" w:rsidRPr="00416024" w:rsidRDefault="00F747AC" w:rsidP="00416024">
            <w:pPr>
              <w:spacing w:line="360" w:lineRule="auto"/>
              <w:jc w:val="both"/>
              <w:rPr>
                <w:bCs/>
                <w:sz w:val="20"/>
                <w:szCs w:val="20"/>
              </w:rPr>
            </w:pPr>
            <w:r w:rsidRPr="00416024">
              <w:rPr>
                <w:bCs/>
                <w:sz w:val="20"/>
                <w:szCs w:val="20"/>
              </w:rPr>
              <w:t>685</w:t>
            </w:r>
          </w:p>
        </w:tc>
        <w:tc>
          <w:tcPr>
            <w:tcW w:w="1236" w:type="dxa"/>
            <w:shd w:val="clear" w:color="auto" w:fill="auto"/>
          </w:tcPr>
          <w:p w:rsidR="00F747AC" w:rsidRPr="00416024" w:rsidRDefault="00F747AC" w:rsidP="00416024">
            <w:pPr>
              <w:spacing w:line="360" w:lineRule="auto"/>
              <w:jc w:val="both"/>
              <w:rPr>
                <w:bCs/>
                <w:sz w:val="20"/>
                <w:szCs w:val="20"/>
              </w:rPr>
            </w:pPr>
            <w:r w:rsidRPr="00416024">
              <w:rPr>
                <w:bCs/>
                <w:sz w:val="20"/>
                <w:szCs w:val="20"/>
              </w:rPr>
              <w:t>-279</w:t>
            </w:r>
          </w:p>
        </w:tc>
        <w:tc>
          <w:tcPr>
            <w:tcW w:w="820" w:type="dxa"/>
            <w:shd w:val="clear" w:color="auto" w:fill="auto"/>
          </w:tcPr>
          <w:p w:rsidR="00F747AC" w:rsidRPr="00416024" w:rsidRDefault="00F747AC" w:rsidP="00416024">
            <w:pPr>
              <w:spacing w:line="360" w:lineRule="auto"/>
              <w:jc w:val="both"/>
              <w:rPr>
                <w:bCs/>
                <w:sz w:val="20"/>
                <w:szCs w:val="20"/>
              </w:rPr>
            </w:pPr>
            <w:r w:rsidRPr="00416024">
              <w:rPr>
                <w:bCs/>
                <w:sz w:val="20"/>
                <w:szCs w:val="20"/>
              </w:rPr>
              <w:t>47,209</w:t>
            </w:r>
          </w:p>
        </w:tc>
        <w:tc>
          <w:tcPr>
            <w:tcW w:w="947" w:type="dxa"/>
            <w:shd w:val="clear" w:color="auto" w:fill="auto"/>
          </w:tcPr>
          <w:p w:rsidR="00F747AC" w:rsidRPr="00416024" w:rsidRDefault="00F747AC" w:rsidP="00416024">
            <w:pPr>
              <w:spacing w:line="360" w:lineRule="auto"/>
              <w:jc w:val="both"/>
              <w:rPr>
                <w:bCs/>
                <w:sz w:val="20"/>
                <w:szCs w:val="20"/>
              </w:rPr>
            </w:pPr>
            <w:r w:rsidRPr="00416024">
              <w:rPr>
                <w:bCs/>
                <w:sz w:val="20"/>
                <w:szCs w:val="20"/>
              </w:rPr>
              <w:t>33,677</w:t>
            </w:r>
          </w:p>
        </w:tc>
        <w:tc>
          <w:tcPr>
            <w:tcW w:w="851" w:type="dxa"/>
            <w:shd w:val="clear" w:color="auto" w:fill="auto"/>
          </w:tcPr>
          <w:p w:rsidR="00F747AC" w:rsidRPr="00416024" w:rsidRDefault="00F747AC" w:rsidP="00416024">
            <w:pPr>
              <w:spacing w:line="360" w:lineRule="auto"/>
              <w:jc w:val="both"/>
              <w:rPr>
                <w:bCs/>
                <w:sz w:val="20"/>
                <w:szCs w:val="20"/>
              </w:rPr>
            </w:pPr>
            <w:r w:rsidRPr="00416024">
              <w:rPr>
                <w:bCs/>
                <w:sz w:val="20"/>
                <w:szCs w:val="20"/>
              </w:rPr>
              <w:t>-13,531</w:t>
            </w:r>
          </w:p>
        </w:tc>
        <w:tc>
          <w:tcPr>
            <w:tcW w:w="99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-28,942</w:t>
            </w:r>
          </w:p>
        </w:tc>
        <w:tc>
          <w:tcPr>
            <w:tcW w:w="720" w:type="dxa"/>
            <w:shd w:val="clear" w:color="auto" w:fill="auto"/>
          </w:tcPr>
          <w:p w:rsidR="00F747AC" w:rsidRPr="00416024" w:rsidRDefault="00F747AC" w:rsidP="00416024">
            <w:pPr>
              <w:spacing w:line="360" w:lineRule="auto"/>
              <w:jc w:val="both"/>
              <w:rPr>
                <w:bCs/>
                <w:sz w:val="20"/>
                <w:szCs w:val="20"/>
              </w:rPr>
            </w:pPr>
            <w:r w:rsidRPr="00416024">
              <w:rPr>
                <w:bCs/>
                <w:sz w:val="20"/>
                <w:szCs w:val="20"/>
              </w:rPr>
              <w:t>3487,5</w:t>
            </w:r>
          </w:p>
        </w:tc>
      </w:tr>
      <w:tr w:rsidR="00F747AC" w:rsidRPr="00416024" w:rsidTr="00416024">
        <w:trPr>
          <w:trHeight w:val="225"/>
        </w:trPr>
        <w:tc>
          <w:tcPr>
            <w:tcW w:w="226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БАЛАНС</w:t>
            </w:r>
          </w:p>
        </w:tc>
        <w:tc>
          <w:tcPr>
            <w:tcW w:w="828" w:type="dxa"/>
            <w:shd w:val="clear" w:color="auto" w:fill="auto"/>
          </w:tcPr>
          <w:p w:rsidR="00F747AC" w:rsidRPr="00416024" w:rsidRDefault="00F747AC" w:rsidP="00416024">
            <w:pPr>
              <w:spacing w:line="360" w:lineRule="auto"/>
              <w:jc w:val="both"/>
              <w:rPr>
                <w:bCs/>
                <w:sz w:val="20"/>
                <w:szCs w:val="20"/>
              </w:rPr>
            </w:pPr>
            <w:r w:rsidRPr="00416024">
              <w:rPr>
                <w:bCs/>
                <w:sz w:val="20"/>
                <w:szCs w:val="20"/>
              </w:rPr>
              <w:t>2042</w:t>
            </w:r>
          </w:p>
        </w:tc>
        <w:tc>
          <w:tcPr>
            <w:tcW w:w="711" w:type="dxa"/>
            <w:shd w:val="clear" w:color="auto" w:fill="auto"/>
          </w:tcPr>
          <w:p w:rsidR="00F747AC" w:rsidRPr="00416024" w:rsidRDefault="00F747AC" w:rsidP="00416024">
            <w:pPr>
              <w:spacing w:line="360" w:lineRule="auto"/>
              <w:jc w:val="both"/>
              <w:rPr>
                <w:bCs/>
                <w:sz w:val="20"/>
                <w:szCs w:val="20"/>
              </w:rPr>
            </w:pPr>
            <w:r w:rsidRPr="00416024">
              <w:rPr>
                <w:bCs/>
                <w:sz w:val="20"/>
                <w:szCs w:val="20"/>
              </w:rPr>
              <w:t>2034</w:t>
            </w:r>
          </w:p>
        </w:tc>
        <w:tc>
          <w:tcPr>
            <w:tcW w:w="1236" w:type="dxa"/>
            <w:shd w:val="clear" w:color="auto" w:fill="auto"/>
          </w:tcPr>
          <w:p w:rsidR="00F747AC" w:rsidRPr="00416024" w:rsidRDefault="00F747AC" w:rsidP="00416024">
            <w:pPr>
              <w:spacing w:line="360" w:lineRule="auto"/>
              <w:jc w:val="both"/>
              <w:rPr>
                <w:bCs/>
                <w:sz w:val="20"/>
                <w:szCs w:val="20"/>
              </w:rPr>
            </w:pPr>
            <w:r w:rsidRPr="00416024">
              <w:rPr>
                <w:bCs/>
                <w:sz w:val="20"/>
                <w:szCs w:val="20"/>
              </w:rPr>
              <w:t>-8</w:t>
            </w:r>
          </w:p>
        </w:tc>
        <w:tc>
          <w:tcPr>
            <w:tcW w:w="820" w:type="dxa"/>
            <w:shd w:val="clear" w:color="auto" w:fill="auto"/>
          </w:tcPr>
          <w:p w:rsidR="00F747AC" w:rsidRPr="00416024" w:rsidRDefault="00F747AC" w:rsidP="00416024">
            <w:pPr>
              <w:spacing w:line="360" w:lineRule="auto"/>
              <w:jc w:val="both"/>
              <w:rPr>
                <w:bCs/>
                <w:sz w:val="20"/>
                <w:szCs w:val="20"/>
              </w:rPr>
            </w:pPr>
            <w:r w:rsidRPr="00416024">
              <w:rPr>
                <w:bCs/>
                <w:sz w:val="20"/>
                <w:szCs w:val="20"/>
              </w:rPr>
              <w:t>100</w:t>
            </w:r>
          </w:p>
        </w:tc>
        <w:tc>
          <w:tcPr>
            <w:tcW w:w="947" w:type="dxa"/>
            <w:shd w:val="clear" w:color="auto" w:fill="auto"/>
          </w:tcPr>
          <w:p w:rsidR="00F747AC" w:rsidRPr="00416024" w:rsidRDefault="00F747AC" w:rsidP="00416024">
            <w:pPr>
              <w:spacing w:line="360" w:lineRule="auto"/>
              <w:jc w:val="both"/>
              <w:rPr>
                <w:bCs/>
                <w:sz w:val="20"/>
                <w:szCs w:val="20"/>
              </w:rPr>
            </w:pPr>
            <w:r w:rsidRPr="00416024">
              <w:rPr>
                <w:bCs/>
                <w:sz w:val="20"/>
                <w:szCs w:val="20"/>
              </w:rPr>
              <w:t>100</w:t>
            </w:r>
          </w:p>
        </w:tc>
        <w:tc>
          <w:tcPr>
            <w:tcW w:w="851" w:type="dxa"/>
            <w:shd w:val="clear" w:color="auto" w:fill="auto"/>
          </w:tcPr>
          <w:p w:rsidR="00F747AC" w:rsidRPr="00416024" w:rsidRDefault="00F747AC" w:rsidP="00416024">
            <w:pPr>
              <w:spacing w:line="360" w:lineRule="auto"/>
              <w:jc w:val="both"/>
              <w:rPr>
                <w:bCs/>
                <w:sz w:val="20"/>
                <w:szCs w:val="20"/>
              </w:rPr>
            </w:pPr>
            <w:r w:rsidRPr="00416024">
              <w:rPr>
                <w:bCs/>
                <w:sz w:val="20"/>
                <w:szCs w:val="20"/>
              </w:rPr>
              <w:t xml:space="preserve"> - </w:t>
            </w:r>
          </w:p>
        </w:tc>
        <w:tc>
          <w:tcPr>
            <w:tcW w:w="992" w:type="dxa"/>
            <w:shd w:val="clear" w:color="auto" w:fill="auto"/>
          </w:tcPr>
          <w:p w:rsidR="00F747AC" w:rsidRPr="00416024" w:rsidRDefault="00F747AC" w:rsidP="00416024">
            <w:pPr>
              <w:spacing w:line="360" w:lineRule="auto"/>
              <w:jc w:val="both"/>
              <w:rPr>
                <w:bCs/>
                <w:sz w:val="20"/>
                <w:szCs w:val="20"/>
              </w:rPr>
            </w:pPr>
            <w:r w:rsidRPr="00416024">
              <w:rPr>
                <w:bCs/>
                <w:sz w:val="20"/>
                <w:szCs w:val="20"/>
              </w:rPr>
              <w:t>-0,392</w:t>
            </w:r>
          </w:p>
        </w:tc>
        <w:tc>
          <w:tcPr>
            <w:tcW w:w="720" w:type="dxa"/>
            <w:shd w:val="clear" w:color="auto" w:fill="auto"/>
          </w:tcPr>
          <w:p w:rsidR="00F747AC" w:rsidRPr="00416024" w:rsidRDefault="00F747AC" w:rsidP="00416024">
            <w:pPr>
              <w:spacing w:line="360" w:lineRule="auto"/>
              <w:jc w:val="both"/>
              <w:rPr>
                <w:bCs/>
                <w:sz w:val="20"/>
                <w:szCs w:val="20"/>
              </w:rPr>
            </w:pPr>
            <w:r w:rsidRPr="00416024">
              <w:rPr>
                <w:bCs/>
                <w:sz w:val="20"/>
                <w:szCs w:val="20"/>
              </w:rPr>
              <w:t>100</w:t>
            </w:r>
          </w:p>
        </w:tc>
      </w:tr>
    </w:tbl>
    <w:p w:rsidR="00F747AC" w:rsidRPr="00991198" w:rsidRDefault="00F747AC" w:rsidP="00F747AC"/>
    <w:p w:rsidR="00F747AC" w:rsidRPr="00991198" w:rsidRDefault="00F747AC" w:rsidP="00E33FBD">
      <w:pPr>
        <w:tabs>
          <w:tab w:val="left" w:pos="2985"/>
        </w:tabs>
        <w:spacing w:line="360" w:lineRule="auto"/>
        <w:ind w:firstLine="709"/>
        <w:jc w:val="both"/>
        <w:rPr>
          <w:sz w:val="28"/>
          <w:szCs w:val="28"/>
        </w:rPr>
      </w:pPr>
    </w:p>
    <w:p w:rsidR="009E319C" w:rsidRPr="00991198" w:rsidRDefault="009E319C" w:rsidP="00E33FBD">
      <w:pPr>
        <w:tabs>
          <w:tab w:val="left" w:pos="2985"/>
        </w:tabs>
        <w:spacing w:line="360" w:lineRule="auto"/>
        <w:ind w:firstLine="709"/>
        <w:jc w:val="both"/>
        <w:rPr>
          <w:sz w:val="28"/>
          <w:szCs w:val="28"/>
        </w:rPr>
      </w:pPr>
      <w:r w:rsidRPr="00991198">
        <w:rPr>
          <w:sz w:val="28"/>
          <w:szCs w:val="28"/>
        </w:rPr>
        <w:t xml:space="preserve">Сравнительный аналитический баланс составлен на основе бухгалтерского баланса ЗАО «Вигор» на 31 декабря </w:t>
      </w:r>
      <w:smartTag w:uri="urn:schemas-microsoft-com:office:smarttags" w:element="metricconverter">
        <w:smartTagPr>
          <w:attr w:name="ProductID" w:val="2006 г"/>
        </w:smartTagPr>
        <w:r w:rsidRPr="00991198">
          <w:rPr>
            <w:sz w:val="28"/>
            <w:szCs w:val="28"/>
          </w:rPr>
          <w:t>2006 г</w:t>
        </w:r>
      </w:smartTag>
      <w:r w:rsidRPr="00991198">
        <w:rPr>
          <w:sz w:val="28"/>
          <w:szCs w:val="28"/>
        </w:rPr>
        <w:t>. (Приложение 3)</w:t>
      </w:r>
    </w:p>
    <w:p w:rsidR="009E319C" w:rsidRPr="00991198" w:rsidRDefault="009E319C" w:rsidP="00E33FBD">
      <w:pPr>
        <w:tabs>
          <w:tab w:val="left" w:pos="2985"/>
        </w:tabs>
        <w:spacing w:line="360" w:lineRule="auto"/>
        <w:ind w:firstLine="709"/>
        <w:jc w:val="both"/>
        <w:rPr>
          <w:sz w:val="28"/>
          <w:szCs w:val="28"/>
        </w:rPr>
      </w:pPr>
    </w:p>
    <w:p w:rsidR="009E319C" w:rsidRPr="00991198" w:rsidRDefault="009E319C" w:rsidP="00E33FBD">
      <w:pPr>
        <w:tabs>
          <w:tab w:val="left" w:pos="2985"/>
        </w:tabs>
        <w:spacing w:line="360" w:lineRule="auto"/>
        <w:ind w:firstLine="709"/>
        <w:jc w:val="both"/>
        <w:rPr>
          <w:sz w:val="28"/>
          <w:szCs w:val="28"/>
        </w:rPr>
      </w:pPr>
      <w:r w:rsidRPr="00991198">
        <w:rPr>
          <w:sz w:val="28"/>
          <w:szCs w:val="28"/>
        </w:rPr>
        <w:t xml:space="preserve">По данным аналитического баланса рассчитываем следующие показатели за </w:t>
      </w:r>
      <w:smartTag w:uri="urn:schemas-microsoft-com:office:smarttags" w:element="metricconverter">
        <w:smartTagPr>
          <w:attr w:name="ProductID" w:val="2006 г"/>
        </w:smartTagPr>
        <w:r w:rsidRPr="00991198">
          <w:rPr>
            <w:sz w:val="28"/>
            <w:szCs w:val="28"/>
          </w:rPr>
          <w:t>2006 г</w:t>
        </w:r>
      </w:smartTag>
      <w:r w:rsidRPr="00991198">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173"/>
        <w:gridCol w:w="1226"/>
        <w:gridCol w:w="1218"/>
      </w:tblGrid>
      <w:tr w:rsidR="009E319C" w:rsidRPr="00991198" w:rsidTr="00403C37">
        <w:trPr>
          <w:trHeight w:val="345"/>
          <w:jc w:val="center"/>
        </w:trPr>
        <w:tc>
          <w:tcPr>
            <w:tcW w:w="5760"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Показатели</w:t>
            </w:r>
          </w:p>
        </w:tc>
        <w:tc>
          <w:tcPr>
            <w:tcW w:w="1173"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На начало года (т. р.)</w:t>
            </w:r>
          </w:p>
        </w:tc>
        <w:tc>
          <w:tcPr>
            <w:tcW w:w="1226"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На конец года (т. р.)</w:t>
            </w:r>
          </w:p>
        </w:tc>
        <w:tc>
          <w:tcPr>
            <w:tcW w:w="1218"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Отклонение</w:t>
            </w:r>
          </w:p>
          <w:p w:rsidR="009E319C" w:rsidRPr="00991198" w:rsidRDefault="009E319C" w:rsidP="00403C37">
            <w:pPr>
              <w:tabs>
                <w:tab w:val="left" w:pos="2985"/>
              </w:tabs>
              <w:spacing w:line="360" w:lineRule="auto"/>
              <w:ind w:hanging="26"/>
              <w:jc w:val="both"/>
              <w:rPr>
                <w:sz w:val="20"/>
                <w:szCs w:val="20"/>
              </w:rPr>
            </w:pPr>
            <w:r w:rsidRPr="00991198">
              <w:rPr>
                <w:sz w:val="20"/>
                <w:szCs w:val="20"/>
              </w:rPr>
              <w:t>(+/-)</w:t>
            </w:r>
          </w:p>
        </w:tc>
      </w:tr>
      <w:tr w:rsidR="009E319C" w:rsidRPr="00991198" w:rsidTr="00403C37">
        <w:trPr>
          <w:trHeight w:val="255"/>
          <w:jc w:val="center"/>
        </w:trPr>
        <w:tc>
          <w:tcPr>
            <w:tcW w:w="5760"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1. Общая стоимость имущества организации</w:t>
            </w:r>
          </w:p>
        </w:tc>
        <w:tc>
          <w:tcPr>
            <w:tcW w:w="1173"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2042</w:t>
            </w:r>
          </w:p>
        </w:tc>
        <w:tc>
          <w:tcPr>
            <w:tcW w:w="1226"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2035</w:t>
            </w:r>
          </w:p>
        </w:tc>
        <w:tc>
          <w:tcPr>
            <w:tcW w:w="1218"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-7</w:t>
            </w:r>
          </w:p>
        </w:tc>
      </w:tr>
      <w:tr w:rsidR="009E319C" w:rsidRPr="00991198" w:rsidTr="00403C37">
        <w:trPr>
          <w:jc w:val="center"/>
        </w:trPr>
        <w:tc>
          <w:tcPr>
            <w:tcW w:w="5760"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2. Стоимость иммобилизованных (внеоборотных) средств</w:t>
            </w:r>
          </w:p>
        </w:tc>
        <w:tc>
          <w:tcPr>
            <w:tcW w:w="1173"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767</w:t>
            </w:r>
          </w:p>
        </w:tc>
        <w:tc>
          <w:tcPr>
            <w:tcW w:w="1226"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740</w:t>
            </w:r>
          </w:p>
        </w:tc>
        <w:tc>
          <w:tcPr>
            <w:tcW w:w="1218"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-27</w:t>
            </w:r>
          </w:p>
        </w:tc>
      </w:tr>
      <w:tr w:rsidR="009E319C" w:rsidRPr="00991198" w:rsidTr="00403C37">
        <w:trPr>
          <w:jc w:val="center"/>
        </w:trPr>
        <w:tc>
          <w:tcPr>
            <w:tcW w:w="5760"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3. Стоимость мобильных (оборотных) активов</w:t>
            </w:r>
          </w:p>
        </w:tc>
        <w:tc>
          <w:tcPr>
            <w:tcW w:w="1173"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1275</w:t>
            </w:r>
          </w:p>
        </w:tc>
        <w:tc>
          <w:tcPr>
            <w:tcW w:w="1226"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1294</w:t>
            </w:r>
          </w:p>
        </w:tc>
        <w:tc>
          <w:tcPr>
            <w:tcW w:w="1218"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19</w:t>
            </w:r>
          </w:p>
        </w:tc>
      </w:tr>
      <w:tr w:rsidR="009E319C" w:rsidRPr="00991198" w:rsidTr="00403C37">
        <w:trPr>
          <w:jc w:val="center"/>
        </w:trPr>
        <w:tc>
          <w:tcPr>
            <w:tcW w:w="5760"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4. Стоимость материальных оборотных средств</w:t>
            </w:r>
          </w:p>
        </w:tc>
        <w:tc>
          <w:tcPr>
            <w:tcW w:w="1173"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863</w:t>
            </w:r>
          </w:p>
        </w:tc>
        <w:tc>
          <w:tcPr>
            <w:tcW w:w="1226"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799</w:t>
            </w:r>
          </w:p>
        </w:tc>
        <w:tc>
          <w:tcPr>
            <w:tcW w:w="1218"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-64</w:t>
            </w:r>
          </w:p>
        </w:tc>
      </w:tr>
      <w:tr w:rsidR="009E319C" w:rsidRPr="00991198" w:rsidTr="00403C37">
        <w:trPr>
          <w:jc w:val="center"/>
        </w:trPr>
        <w:tc>
          <w:tcPr>
            <w:tcW w:w="5760"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5. Величина дебиторской задолженности и краткосрочных активных займов</w:t>
            </w:r>
          </w:p>
        </w:tc>
        <w:tc>
          <w:tcPr>
            <w:tcW w:w="1173"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w:t>
            </w:r>
          </w:p>
        </w:tc>
        <w:tc>
          <w:tcPr>
            <w:tcW w:w="1226"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w:t>
            </w:r>
          </w:p>
        </w:tc>
        <w:tc>
          <w:tcPr>
            <w:tcW w:w="1218"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w:t>
            </w:r>
          </w:p>
        </w:tc>
      </w:tr>
      <w:tr w:rsidR="009E319C" w:rsidRPr="00991198" w:rsidTr="00403C37">
        <w:trPr>
          <w:jc w:val="center"/>
        </w:trPr>
        <w:tc>
          <w:tcPr>
            <w:tcW w:w="5760"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6. Сумма свободных денежных средств</w:t>
            </w:r>
          </w:p>
        </w:tc>
        <w:tc>
          <w:tcPr>
            <w:tcW w:w="1173"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27</w:t>
            </w:r>
          </w:p>
        </w:tc>
        <w:tc>
          <w:tcPr>
            <w:tcW w:w="1226"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105</w:t>
            </w:r>
          </w:p>
        </w:tc>
        <w:tc>
          <w:tcPr>
            <w:tcW w:w="1218"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78</w:t>
            </w:r>
          </w:p>
        </w:tc>
      </w:tr>
      <w:tr w:rsidR="009E319C" w:rsidRPr="00991198" w:rsidTr="00403C37">
        <w:trPr>
          <w:jc w:val="center"/>
        </w:trPr>
        <w:tc>
          <w:tcPr>
            <w:tcW w:w="5760"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7. Величина собственного капитала</w:t>
            </w:r>
          </w:p>
        </w:tc>
        <w:tc>
          <w:tcPr>
            <w:tcW w:w="1173"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613</w:t>
            </w:r>
          </w:p>
        </w:tc>
        <w:tc>
          <w:tcPr>
            <w:tcW w:w="1226"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684</w:t>
            </w:r>
          </w:p>
        </w:tc>
        <w:tc>
          <w:tcPr>
            <w:tcW w:w="1218"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71</w:t>
            </w:r>
          </w:p>
        </w:tc>
      </w:tr>
      <w:tr w:rsidR="009E319C" w:rsidRPr="00991198" w:rsidTr="00403C37">
        <w:trPr>
          <w:jc w:val="center"/>
        </w:trPr>
        <w:tc>
          <w:tcPr>
            <w:tcW w:w="5760"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8. Величина заёмного капитала</w:t>
            </w:r>
          </w:p>
        </w:tc>
        <w:tc>
          <w:tcPr>
            <w:tcW w:w="1173"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1429</w:t>
            </w:r>
          </w:p>
        </w:tc>
        <w:tc>
          <w:tcPr>
            <w:tcW w:w="1226"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1350</w:t>
            </w:r>
          </w:p>
        </w:tc>
        <w:tc>
          <w:tcPr>
            <w:tcW w:w="1218"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-79</w:t>
            </w:r>
          </w:p>
        </w:tc>
      </w:tr>
      <w:tr w:rsidR="009E319C" w:rsidRPr="00991198" w:rsidTr="00403C37">
        <w:trPr>
          <w:jc w:val="center"/>
        </w:trPr>
        <w:tc>
          <w:tcPr>
            <w:tcW w:w="5760"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9. Величина собственных средств</w:t>
            </w:r>
            <w:r w:rsidR="00E33FBD" w:rsidRPr="00991198">
              <w:rPr>
                <w:sz w:val="20"/>
                <w:szCs w:val="20"/>
              </w:rPr>
              <w:t xml:space="preserve"> </w:t>
            </w:r>
            <w:r w:rsidRPr="00991198">
              <w:rPr>
                <w:sz w:val="20"/>
                <w:szCs w:val="20"/>
              </w:rPr>
              <w:t>в обороте</w:t>
            </w:r>
          </w:p>
        </w:tc>
        <w:tc>
          <w:tcPr>
            <w:tcW w:w="1173"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-154</w:t>
            </w:r>
          </w:p>
        </w:tc>
        <w:tc>
          <w:tcPr>
            <w:tcW w:w="1226"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-56</w:t>
            </w:r>
          </w:p>
        </w:tc>
        <w:tc>
          <w:tcPr>
            <w:tcW w:w="1218"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98</w:t>
            </w:r>
          </w:p>
        </w:tc>
      </w:tr>
      <w:tr w:rsidR="009E319C" w:rsidRPr="00991198" w:rsidTr="00403C37">
        <w:trPr>
          <w:jc w:val="center"/>
        </w:trPr>
        <w:tc>
          <w:tcPr>
            <w:tcW w:w="5760"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10. Рабочий капитал</w:t>
            </w:r>
          </w:p>
        </w:tc>
        <w:tc>
          <w:tcPr>
            <w:tcW w:w="1173"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311</w:t>
            </w:r>
          </w:p>
        </w:tc>
        <w:tc>
          <w:tcPr>
            <w:tcW w:w="1226"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609</w:t>
            </w:r>
          </w:p>
        </w:tc>
        <w:tc>
          <w:tcPr>
            <w:tcW w:w="1218" w:type="dxa"/>
          </w:tcPr>
          <w:p w:rsidR="009E319C" w:rsidRPr="00991198" w:rsidRDefault="009E319C" w:rsidP="00403C37">
            <w:pPr>
              <w:tabs>
                <w:tab w:val="left" w:pos="2985"/>
              </w:tabs>
              <w:spacing w:line="360" w:lineRule="auto"/>
              <w:ind w:hanging="26"/>
              <w:jc w:val="both"/>
              <w:rPr>
                <w:sz w:val="20"/>
                <w:szCs w:val="20"/>
              </w:rPr>
            </w:pPr>
            <w:r w:rsidRPr="00991198">
              <w:rPr>
                <w:sz w:val="20"/>
                <w:szCs w:val="20"/>
              </w:rPr>
              <w:t>298</w:t>
            </w:r>
          </w:p>
        </w:tc>
      </w:tr>
    </w:tbl>
    <w:p w:rsidR="009E319C" w:rsidRPr="00991198" w:rsidRDefault="009E319C" w:rsidP="00E33FBD">
      <w:pPr>
        <w:tabs>
          <w:tab w:val="left" w:pos="2985"/>
        </w:tabs>
        <w:spacing w:line="360" w:lineRule="auto"/>
        <w:ind w:firstLine="709"/>
        <w:jc w:val="both"/>
        <w:rPr>
          <w:sz w:val="28"/>
          <w:szCs w:val="28"/>
        </w:rPr>
      </w:pPr>
      <w:r w:rsidRPr="00991198">
        <w:rPr>
          <w:sz w:val="28"/>
          <w:szCs w:val="28"/>
        </w:rPr>
        <w:t>На начало 2006 года имущество организации составило 2042 т. р., а на конец года общая стоимость имущества уменьшилась на 7т. р. Это произошло за счёт уменьшения внеоборотных активов на 27 т. р. по сравнению с началом года и увеличения оборотных активов на 19 т. р. Доля внеоборотных активов в составе имущества составила 36,382 %, что по сравнению с началом года снизилась на 1,180 %. Доля оборотных средств предприятия в составе имущества на начало года составила 62,439 %, а к концу года увеличилась на 1,180 % и составила 63,618 %. Возросли источники формирования имущества, в частности произошло увеличение источников собственных средств на 71 т. р. за счёт уменьшения непокрытого убытка на 72 т. р.,</w:t>
      </w:r>
      <w:r w:rsidR="00E33FBD" w:rsidRPr="00991198">
        <w:rPr>
          <w:sz w:val="28"/>
          <w:szCs w:val="28"/>
        </w:rPr>
        <w:t xml:space="preserve"> </w:t>
      </w:r>
      <w:r w:rsidRPr="00991198">
        <w:rPr>
          <w:sz w:val="28"/>
          <w:szCs w:val="28"/>
        </w:rPr>
        <w:t>а также увеличилась доля собственных средств по сравнению с началом года на 3,609 % и составила на конец года 33,628 %. Долгосрочные обязательства на конец года составили 665 т. р., что по сравнению с началом года увеличилось на 200 т. р., и их доля в составе имущества увеличилась на 9,922 %. Положительной динамикой является уменьшение краткосрочных обязательств на конец года по сравнению с началом на 279 т. р., они составили 685 т. р., и их доля также уменьшилась на 13,531 % и составила 33,677 %. Величина заёмного капитала уменьшилась на 79 т. р. и на конец 2006 года составила 1350 т. р. Величина собственных средств в обороте на конец года увеличилась на 98 т. р. и составляет -56 т. р. Рабочий капитал составил на начало года 311 т. р., а на конец года 609 т. р., т. е. увеличился на 298 т. р.</w:t>
      </w:r>
    </w:p>
    <w:p w:rsidR="009E319C" w:rsidRPr="00991198" w:rsidRDefault="009E319C" w:rsidP="00E33FBD">
      <w:pPr>
        <w:tabs>
          <w:tab w:val="left" w:pos="2985"/>
        </w:tabs>
        <w:spacing w:line="360" w:lineRule="auto"/>
        <w:ind w:firstLine="709"/>
        <w:jc w:val="both"/>
        <w:rPr>
          <w:sz w:val="28"/>
          <w:szCs w:val="28"/>
        </w:rPr>
      </w:pPr>
    </w:p>
    <w:p w:rsidR="009E319C" w:rsidRPr="00991198" w:rsidRDefault="009E319C" w:rsidP="00E33FBD">
      <w:pPr>
        <w:spacing w:line="360" w:lineRule="auto"/>
        <w:ind w:firstLine="709"/>
        <w:jc w:val="both"/>
        <w:rPr>
          <w:b/>
          <w:sz w:val="28"/>
          <w:szCs w:val="28"/>
        </w:rPr>
      </w:pPr>
      <w:r w:rsidRPr="00991198">
        <w:rPr>
          <w:b/>
          <w:sz w:val="28"/>
          <w:szCs w:val="28"/>
        </w:rPr>
        <w:t>2.3 Организация учёта доходов и расходов от основных видов деятельности и прочих доходов и расходов в ЗАО «Вигор»</w:t>
      </w:r>
    </w:p>
    <w:p w:rsidR="00403C37" w:rsidRPr="00991198" w:rsidRDefault="00403C37" w:rsidP="00E33FBD">
      <w:pPr>
        <w:spacing w:line="360" w:lineRule="auto"/>
        <w:ind w:firstLine="709"/>
        <w:jc w:val="both"/>
        <w:rPr>
          <w:b/>
          <w:sz w:val="28"/>
          <w:szCs w:val="28"/>
        </w:rPr>
      </w:pPr>
    </w:p>
    <w:p w:rsidR="009E319C" w:rsidRPr="00991198" w:rsidRDefault="009E319C" w:rsidP="00E33FBD">
      <w:pPr>
        <w:tabs>
          <w:tab w:val="left" w:pos="2985"/>
        </w:tabs>
        <w:spacing w:line="360" w:lineRule="auto"/>
        <w:ind w:firstLine="709"/>
        <w:jc w:val="both"/>
        <w:rPr>
          <w:sz w:val="28"/>
          <w:szCs w:val="28"/>
        </w:rPr>
      </w:pPr>
      <w:r w:rsidRPr="00991198">
        <w:rPr>
          <w:sz w:val="28"/>
          <w:szCs w:val="28"/>
        </w:rPr>
        <w:t>Так как основным видом деятельности ЗАО «Вигор» является розничная торговля товаров и услуг, доходами от основных видов деятельности признается выручка от продажи продукции и товаров, оказания услуг. А расходами от основных видов деятельности признаются расходы, связанные с изготовлением продукции, приобретением и продажей товаров.</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xml:space="preserve">В ЗАО «Вигор» продажная стоимость проданных товаров отражается по кредиту счёта 90 «Продажи» и согласно Журнала-главная на январь </w:t>
      </w:r>
      <w:smartTag w:uri="urn:schemas-microsoft-com:office:smarttags" w:element="metricconverter">
        <w:smartTagPr>
          <w:attr w:name="ProductID" w:val="2007 г"/>
        </w:smartTagPr>
        <w:r w:rsidRPr="00991198">
          <w:rPr>
            <w:sz w:val="28"/>
            <w:szCs w:val="28"/>
          </w:rPr>
          <w:t>2007 г</w:t>
        </w:r>
      </w:smartTag>
      <w:r w:rsidRPr="00991198">
        <w:rPr>
          <w:sz w:val="28"/>
          <w:szCs w:val="28"/>
        </w:rPr>
        <w:t xml:space="preserve">. составляет 14642 тыс. руб. </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xml:space="preserve">Выручка за проданные товары за декабрь </w:t>
      </w:r>
      <w:smartTag w:uri="urn:schemas-microsoft-com:office:smarttags" w:element="metricconverter">
        <w:smartTagPr>
          <w:attr w:name="ProductID" w:val="2006 г"/>
        </w:smartTagPr>
        <w:r w:rsidRPr="00991198">
          <w:rPr>
            <w:sz w:val="28"/>
            <w:szCs w:val="28"/>
          </w:rPr>
          <w:t>2006 г</w:t>
        </w:r>
      </w:smartTag>
      <w:r w:rsidRPr="00991198">
        <w:rPr>
          <w:sz w:val="28"/>
          <w:szCs w:val="28"/>
        </w:rPr>
        <w:t>. поступила в кассу Дт 50 Кр 90/1 1393 тыс. руб.</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xml:space="preserve">Расходы отражаются по дебету счёта 90. </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xml:space="preserve">Учётная стоимость товаров за декабрь </w:t>
      </w:r>
      <w:smartTag w:uri="urn:schemas-microsoft-com:office:smarttags" w:element="metricconverter">
        <w:smartTagPr>
          <w:attr w:name="ProductID" w:val="2006 г"/>
        </w:smartTagPr>
        <w:r w:rsidRPr="00991198">
          <w:rPr>
            <w:sz w:val="28"/>
            <w:szCs w:val="28"/>
          </w:rPr>
          <w:t>2006 г</w:t>
        </w:r>
      </w:smartTag>
      <w:r w:rsidRPr="00991198">
        <w:rPr>
          <w:sz w:val="28"/>
          <w:szCs w:val="28"/>
        </w:rPr>
        <w:t>. списывается проводкой Дт 90/2 Кр 41/2</w:t>
      </w:r>
      <w:r w:rsidR="00E33FBD" w:rsidRPr="00991198">
        <w:rPr>
          <w:sz w:val="28"/>
          <w:szCs w:val="28"/>
        </w:rPr>
        <w:t xml:space="preserve"> </w:t>
      </w:r>
      <w:r w:rsidRPr="00991198">
        <w:rPr>
          <w:sz w:val="28"/>
          <w:szCs w:val="28"/>
        </w:rPr>
        <w:t xml:space="preserve">1393 тыс. руб. </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xml:space="preserve">Списывается сумма реализованных торговых надбавок методом «красное сторно» за декабрь </w:t>
      </w:r>
      <w:smartTag w:uri="urn:schemas-microsoft-com:office:smarttags" w:element="metricconverter">
        <w:smartTagPr>
          <w:attr w:name="ProductID" w:val="2006 г"/>
        </w:smartTagPr>
        <w:r w:rsidRPr="00991198">
          <w:rPr>
            <w:sz w:val="28"/>
            <w:szCs w:val="28"/>
          </w:rPr>
          <w:t>2006 г</w:t>
        </w:r>
      </w:smartTag>
      <w:r w:rsidRPr="00991198">
        <w:rPr>
          <w:sz w:val="28"/>
          <w:szCs w:val="28"/>
        </w:rPr>
        <w:t>. Дт 90/2 Кр 42/1</w:t>
      </w:r>
      <w:r w:rsidR="00E33FBD" w:rsidRPr="00991198">
        <w:rPr>
          <w:sz w:val="28"/>
          <w:szCs w:val="28"/>
        </w:rPr>
        <w:t xml:space="preserve"> </w:t>
      </w:r>
      <w:r w:rsidRPr="00991198">
        <w:rPr>
          <w:sz w:val="28"/>
          <w:szCs w:val="28"/>
        </w:rPr>
        <w:t>тыс. руб.</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xml:space="preserve">Закрывается счёт 44 «Расходы на продажу» за декабрь </w:t>
      </w:r>
      <w:smartTag w:uri="urn:schemas-microsoft-com:office:smarttags" w:element="metricconverter">
        <w:smartTagPr>
          <w:attr w:name="ProductID" w:val="2006 г"/>
        </w:smartTagPr>
        <w:r w:rsidRPr="00991198">
          <w:rPr>
            <w:sz w:val="28"/>
            <w:szCs w:val="28"/>
          </w:rPr>
          <w:t>2006 г</w:t>
        </w:r>
      </w:smartTag>
      <w:r w:rsidRPr="00991198">
        <w:rPr>
          <w:sz w:val="28"/>
          <w:szCs w:val="28"/>
        </w:rPr>
        <w:t>. Дт 90/2 Кр 44</w:t>
      </w:r>
      <w:r w:rsidR="00E33FBD" w:rsidRPr="00991198">
        <w:rPr>
          <w:sz w:val="28"/>
          <w:szCs w:val="28"/>
        </w:rPr>
        <w:t xml:space="preserve"> </w:t>
      </w:r>
      <w:r w:rsidRPr="00991198">
        <w:rPr>
          <w:sz w:val="28"/>
          <w:szCs w:val="28"/>
        </w:rPr>
        <w:t>241 тыс. руб.</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xml:space="preserve">Начисляется НДС в бюджет за декабрь </w:t>
      </w:r>
      <w:smartTag w:uri="urn:schemas-microsoft-com:office:smarttags" w:element="metricconverter">
        <w:smartTagPr>
          <w:attr w:name="ProductID" w:val="2006 г"/>
        </w:smartTagPr>
        <w:r w:rsidRPr="00991198">
          <w:rPr>
            <w:sz w:val="28"/>
            <w:szCs w:val="28"/>
          </w:rPr>
          <w:t>2006 г</w:t>
        </w:r>
      </w:smartTag>
      <w:r w:rsidRPr="00991198">
        <w:rPr>
          <w:sz w:val="28"/>
          <w:szCs w:val="28"/>
        </w:rPr>
        <w:t>. Дт 90/3 Кр 68 215 тыс. руб.</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В конце месяца закрывается</w:t>
      </w:r>
      <w:r w:rsidR="00E33FBD" w:rsidRPr="00991198">
        <w:rPr>
          <w:sz w:val="28"/>
          <w:szCs w:val="28"/>
        </w:rPr>
        <w:t xml:space="preserve"> </w:t>
      </w:r>
      <w:r w:rsidRPr="00991198">
        <w:rPr>
          <w:sz w:val="28"/>
          <w:szCs w:val="28"/>
        </w:rPr>
        <w:t>счёт 90 на сумму убытка от реализации Дт 99 Кр 90/9 281 тыс. руб.</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Прочие доходы в ЗАО «Вигор» учитываются по кредиту счёта 91/1, и на 01.01.2007 составляют 109 тыс. руб.</w:t>
      </w:r>
    </w:p>
    <w:p w:rsidR="009E319C" w:rsidRPr="00991198" w:rsidRDefault="009E319C" w:rsidP="00E33FBD">
      <w:pPr>
        <w:tabs>
          <w:tab w:val="left" w:pos="2985"/>
        </w:tabs>
        <w:spacing w:line="360" w:lineRule="auto"/>
        <w:ind w:firstLine="709"/>
        <w:jc w:val="both"/>
        <w:rPr>
          <w:sz w:val="28"/>
          <w:szCs w:val="28"/>
        </w:rPr>
      </w:pPr>
      <w:r w:rsidRPr="00991198">
        <w:rPr>
          <w:sz w:val="28"/>
          <w:szCs w:val="28"/>
        </w:rPr>
        <w:t xml:space="preserve">Прочие расходы отражаются НПО дебету счёта 91/2, и на 01.01.2007 составили 337 тыс. руб. </w:t>
      </w:r>
    </w:p>
    <w:p w:rsidR="009E319C" w:rsidRPr="00991198" w:rsidRDefault="009E319C" w:rsidP="00E33FBD">
      <w:pPr>
        <w:tabs>
          <w:tab w:val="left" w:pos="2985"/>
        </w:tabs>
        <w:spacing w:line="360" w:lineRule="auto"/>
        <w:ind w:firstLine="709"/>
        <w:jc w:val="both"/>
        <w:rPr>
          <w:sz w:val="28"/>
          <w:szCs w:val="28"/>
        </w:rPr>
      </w:pPr>
    </w:p>
    <w:p w:rsidR="009E319C" w:rsidRPr="00991198" w:rsidRDefault="009E319C" w:rsidP="00E33FBD">
      <w:pPr>
        <w:spacing w:line="360" w:lineRule="auto"/>
        <w:ind w:firstLine="709"/>
        <w:jc w:val="both"/>
        <w:rPr>
          <w:b/>
          <w:sz w:val="28"/>
          <w:szCs w:val="28"/>
        </w:rPr>
      </w:pPr>
      <w:r w:rsidRPr="00991198">
        <w:rPr>
          <w:b/>
          <w:sz w:val="28"/>
          <w:szCs w:val="28"/>
        </w:rPr>
        <w:t>2.4 Порядок составления формы № 2 «Отчёт о прибылях и убытках» в ЗАО «Вигор»</w:t>
      </w:r>
    </w:p>
    <w:p w:rsidR="00403C37" w:rsidRPr="00991198" w:rsidRDefault="00403C37" w:rsidP="00E33FBD">
      <w:pPr>
        <w:spacing w:line="360" w:lineRule="auto"/>
        <w:ind w:firstLine="709"/>
        <w:jc w:val="both"/>
        <w:rPr>
          <w:b/>
          <w:sz w:val="28"/>
          <w:szCs w:val="28"/>
        </w:rPr>
      </w:pPr>
    </w:p>
    <w:p w:rsidR="009E319C" w:rsidRPr="00991198" w:rsidRDefault="009E319C" w:rsidP="00E33FBD">
      <w:pPr>
        <w:spacing w:line="360" w:lineRule="auto"/>
        <w:ind w:firstLine="709"/>
        <w:jc w:val="both"/>
        <w:rPr>
          <w:sz w:val="28"/>
          <w:szCs w:val="28"/>
        </w:rPr>
      </w:pPr>
      <w:r w:rsidRPr="00991198">
        <w:rPr>
          <w:sz w:val="28"/>
          <w:szCs w:val="28"/>
        </w:rPr>
        <w:t>В соответствии с учётной политикой ЗАО «Вигор» (Приложение 1) в организации принята журнально – ордерная форма учёта. Поэтому основанием для записей в Главную книгу организации являются журналы – ордера по соответствующим счетам.</w:t>
      </w:r>
    </w:p>
    <w:p w:rsidR="009E319C" w:rsidRPr="00991198" w:rsidRDefault="009E319C" w:rsidP="00E33FBD">
      <w:pPr>
        <w:spacing w:line="360" w:lineRule="auto"/>
        <w:ind w:firstLine="709"/>
        <w:jc w:val="both"/>
        <w:rPr>
          <w:sz w:val="28"/>
          <w:szCs w:val="28"/>
        </w:rPr>
      </w:pPr>
      <w:r w:rsidRPr="00991198">
        <w:rPr>
          <w:sz w:val="28"/>
          <w:szCs w:val="28"/>
        </w:rPr>
        <w:t>В «Отчёте о прибылях и убытках» (форма № 2) (Приложения 4, 5) содержатся сведения о финансовых результатах деятельности организации в целом и суммы их составляющие. В отчёте данные о доходах и расходах и финансовых результатах представляются нарастающим итогом с начала года до конца года.</w:t>
      </w:r>
    </w:p>
    <w:p w:rsidR="009E319C" w:rsidRPr="00991198" w:rsidRDefault="009E319C" w:rsidP="00E33FBD">
      <w:pPr>
        <w:spacing w:line="360" w:lineRule="auto"/>
        <w:ind w:firstLine="709"/>
        <w:jc w:val="both"/>
        <w:rPr>
          <w:sz w:val="28"/>
          <w:szCs w:val="28"/>
        </w:rPr>
      </w:pPr>
      <w:r w:rsidRPr="00991198">
        <w:rPr>
          <w:sz w:val="28"/>
          <w:szCs w:val="28"/>
        </w:rPr>
        <w:t>Статья 010 «Выручка (нетто) от продажи товаров, продукции, работ, услуг (за минусом НДС, акцизов и аналогичных обязательных платежей)» заполняется на основе кредитового оборота по счёту 90 «Продажи» за минусом показанных по дебету счёта 90 сумм налогов (НДС). Данная информация отражена в Главной книге организации, которая в свою очередь заполняется на основе журнала – ордера №1.</w:t>
      </w:r>
    </w:p>
    <w:p w:rsidR="009E319C" w:rsidRPr="00991198" w:rsidRDefault="009E319C" w:rsidP="00E33FBD">
      <w:pPr>
        <w:spacing w:line="360" w:lineRule="auto"/>
        <w:ind w:firstLine="709"/>
        <w:jc w:val="both"/>
        <w:rPr>
          <w:sz w:val="28"/>
          <w:szCs w:val="28"/>
        </w:rPr>
      </w:pPr>
      <w:r w:rsidRPr="00991198">
        <w:rPr>
          <w:sz w:val="28"/>
          <w:szCs w:val="28"/>
        </w:rPr>
        <w:t>14642 т.р. – 671 т.р. = 13971 т.р.</w:t>
      </w:r>
    </w:p>
    <w:p w:rsidR="009E319C" w:rsidRPr="00991198" w:rsidRDefault="009E319C" w:rsidP="00E33FBD">
      <w:pPr>
        <w:spacing w:line="360" w:lineRule="auto"/>
        <w:ind w:firstLine="709"/>
        <w:jc w:val="both"/>
        <w:rPr>
          <w:sz w:val="28"/>
          <w:szCs w:val="28"/>
        </w:rPr>
      </w:pPr>
      <w:r w:rsidRPr="00991198">
        <w:rPr>
          <w:sz w:val="28"/>
          <w:szCs w:val="28"/>
        </w:rPr>
        <w:t>Статья 020 «Себестоимость проданной продукции, работ, услуг» заполняется на основе дебетового оборота по счёту 90 «Продажи», информация на который поступает путём списания сумм с кредита счёта 41/2 «Товары в розничной торговле» – 11052 т.р.</w:t>
      </w:r>
      <w:r w:rsidR="00E33FBD" w:rsidRPr="00991198">
        <w:rPr>
          <w:sz w:val="28"/>
          <w:szCs w:val="28"/>
        </w:rPr>
        <w:t xml:space="preserve"> </w:t>
      </w:r>
      <w:r w:rsidRPr="00991198">
        <w:rPr>
          <w:sz w:val="28"/>
          <w:szCs w:val="28"/>
        </w:rPr>
        <w:t>Эти данные берутся из Главной книги организации, которые переносятся туда после закрытия операционных счетов, из журнала – ордера № 5.</w:t>
      </w:r>
    </w:p>
    <w:p w:rsidR="009E319C" w:rsidRPr="00991198" w:rsidRDefault="009E319C" w:rsidP="00E33FBD">
      <w:pPr>
        <w:spacing w:line="360" w:lineRule="auto"/>
        <w:ind w:firstLine="709"/>
        <w:jc w:val="both"/>
        <w:rPr>
          <w:sz w:val="28"/>
          <w:szCs w:val="28"/>
        </w:rPr>
      </w:pPr>
      <w:r w:rsidRPr="00991198">
        <w:rPr>
          <w:sz w:val="28"/>
          <w:szCs w:val="28"/>
        </w:rPr>
        <w:t>Статья 029 «Валовая прибыль» определяется расчётным путём как разница между строкой 010 и строкой 020.</w:t>
      </w:r>
    </w:p>
    <w:p w:rsidR="009E319C" w:rsidRPr="00991198" w:rsidRDefault="009E319C" w:rsidP="00E33FBD">
      <w:pPr>
        <w:spacing w:line="360" w:lineRule="auto"/>
        <w:ind w:firstLine="709"/>
        <w:jc w:val="both"/>
        <w:rPr>
          <w:sz w:val="28"/>
          <w:szCs w:val="28"/>
        </w:rPr>
      </w:pPr>
      <w:r w:rsidRPr="00991198">
        <w:rPr>
          <w:sz w:val="28"/>
          <w:szCs w:val="28"/>
        </w:rPr>
        <w:t>13971 т.р. – 11052 т.р. = 2919 т.р.</w:t>
      </w:r>
    </w:p>
    <w:p w:rsidR="009E319C" w:rsidRPr="00991198" w:rsidRDefault="009E319C" w:rsidP="00E33FBD">
      <w:pPr>
        <w:spacing w:line="360" w:lineRule="auto"/>
        <w:ind w:firstLine="709"/>
        <w:jc w:val="both"/>
        <w:rPr>
          <w:sz w:val="28"/>
          <w:szCs w:val="28"/>
        </w:rPr>
      </w:pPr>
      <w:r w:rsidRPr="00991198">
        <w:rPr>
          <w:sz w:val="28"/>
          <w:szCs w:val="28"/>
        </w:rPr>
        <w:t>Статья 030 «Коммерческие расходы» отражаются затраты, связанные со сбытом продукции (затраты связанные с затариванием продукции, погрузкой, упаковкой). Размер расходов отражается по дебету счёта 90 «Продажи», путём списания его с кредита счёта 44 «Расходы на продажу» – 2638 т.р.</w:t>
      </w:r>
    </w:p>
    <w:p w:rsidR="009E319C" w:rsidRPr="00991198" w:rsidRDefault="009E319C" w:rsidP="00E33FBD">
      <w:pPr>
        <w:spacing w:line="360" w:lineRule="auto"/>
        <w:ind w:firstLine="709"/>
        <w:jc w:val="both"/>
        <w:rPr>
          <w:sz w:val="28"/>
          <w:szCs w:val="28"/>
        </w:rPr>
      </w:pPr>
      <w:r w:rsidRPr="00991198">
        <w:rPr>
          <w:sz w:val="28"/>
          <w:szCs w:val="28"/>
        </w:rPr>
        <w:t>Статья 040 «Управленческие расходы» в организации не заполняется.</w:t>
      </w:r>
    </w:p>
    <w:p w:rsidR="009E319C" w:rsidRPr="00991198" w:rsidRDefault="009E319C" w:rsidP="00E33FBD">
      <w:pPr>
        <w:spacing w:line="360" w:lineRule="auto"/>
        <w:ind w:firstLine="709"/>
        <w:jc w:val="both"/>
        <w:rPr>
          <w:sz w:val="28"/>
          <w:szCs w:val="28"/>
        </w:rPr>
      </w:pPr>
      <w:r w:rsidRPr="00991198">
        <w:rPr>
          <w:sz w:val="28"/>
          <w:szCs w:val="28"/>
        </w:rPr>
        <w:t>Статья 050 «Прибыль (убыток) от продаж» заполняется путём расчётов (разница между строкой 029 «Валовая прибыль» и строкой 030 «Коммерческие расходы»).</w:t>
      </w:r>
    </w:p>
    <w:p w:rsidR="009E319C" w:rsidRPr="00991198" w:rsidRDefault="009E319C" w:rsidP="00E33FBD">
      <w:pPr>
        <w:spacing w:line="360" w:lineRule="auto"/>
        <w:ind w:firstLine="709"/>
        <w:jc w:val="both"/>
        <w:rPr>
          <w:sz w:val="28"/>
          <w:szCs w:val="28"/>
        </w:rPr>
      </w:pPr>
      <w:r w:rsidRPr="00991198">
        <w:rPr>
          <w:sz w:val="28"/>
          <w:szCs w:val="28"/>
        </w:rPr>
        <w:t>2919 т.р. – 2638 т.р. = 281 т.р.</w:t>
      </w:r>
    </w:p>
    <w:p w:rsidR="009E319C" w:rsidRPr="00991198" w:rsidRDefault="009E319C" w:rsidP="00E33FBD">
      <w:pPr>
        <w:spacing w:line="360" w:lineRule="auto"/>
        <w:ind w:firstLine="709"/>
        <w:jc w:val="both"/>
        <w:rPr>
          <w:sz w:val="28"/>
          <w:szCs w:val="28"/>
        </w:rPr>
      </w:pPr>
      <w:r w:rsidRPr="00991198">
        <w:rPr>
          <w:sz w:val="28"/>
          <w:szCs w:val="28"/>
        </w:rPr>
        <w:t>Статья 090 «Прочие доходы» заполняется на основе данных кредитового оборота по счёту 91 «Прочие доходы и расходы», которые отражены в Главной книге организации, которые в свою очередь списаны из журнала – ордера №7 –</w:t>
      </w:r>
      <w:r w:rsidR="00E33FBD" w:rsidRPr="00991198">
        <w:rPr>
          <w:sz w:val="28"/>
          <w:szCs w:val="28"/>
        </w:rPr>
        <w:t xml:space="preserve"> </w:t>
      </w:r>
      <w:r w:rsidRPr="00991198">
        <w:rPr>
          <w:sz w:val="28"/>
          <w:szCs w:val="28"/>
        </w:rPr>
        <w:t>109 т.р.</w:t>
      </w:r>
    </w:p>
    <w:p w:rsidR="009E319C" w:rsidRPr="00991198" w:rsidRDefault="009E319C" w:rsidP="00E33FBD">
      <w:pPr>
        <w:spacing w:line="360" w:lineRule="auto"/>
        <w:ind w:firstLine="709"/>
        <w:jc w:val="both"/>
        <w:rPr>
          <w:sz w:val="28"/>
          <w:szCs w:val="28"/>
        </w:rPr>
      </w:pPr>
      <w:r w:rsidRPr="00991198">
        <w:rPr>
          <w:sz w:val="28"/>
          <w:szCs w:val="28"/>
        </w:rPr>
        <w:t xml:space="preserve">Статья 100 «Прочие расходы» заполняется на основе дебетового оборота по счёту 91 «Прочие доходы и расходы» – 362 т.р. </w:t>
      </w:r>
    </w:p>
    <w:p w:rsidR="009E319C" w:rsidRPr="00991198" w:rsidRDefault="009E319C" w:rsidP="00E33FBD">
      <w:pPr>
        <w:spacing w:line="360" w:lineRule="auto"/>
        <w:ind w:firstLine="709"/>
        <w:jc w:val="both"/>
        <w:rPr>
          <w:sz w:val="28"/>
          <w:szCs w:val="28"/>
        </w:rPr>
      </w:pPr>
      <w:r w:rsidRPr="00991198">
        <w:rPr>
          <w:sz w:val="28"/>
          <w:szCs w:val="28"/>
        </w:rPr>
        <w:t>Статья 140 «Прибыль (убыток) до налогообложения» рассчитывается по следующей формуле: строка 050 «Прибыль (убыток) от продаж» + строка 090 «Прочие операционные доходы» – строка 100 «Прочие операционные расходы».</w:t>
      </w:r>
    </w:p>
    <w:p w:rsidR="009E319C" w:rsidRPr="00991198" w:rsidRDefault="009E319C" w:rsidP="00E33FBD">
      <w:pPr>
        <w:spacing w:line="360" w:lineRule="auto"/>
        <w:ind w:firstLine="709"/>
        <w:jc w:val="both"/>
        <w:rPr>
          <w:sz w:val="28"/>
          <w:szCs w:val="28"/>
        </w:rPr>
      </w:pPr>
      <w:r w:rsidRPr="00991198">
        <w:rPr>
          <w:sz w:val="28"/>
          <w:szCs w:val="28"/>
        </w:rPr>
        <w:t>281 т.р. + 109 т.р. – 362 т.р. = 118 т.р.</w:t>
      </w:r>
    </w:p>
    <w:p w:rsidR="009E319C" w:rsidRPr="00991198" w:rsidRDefault="009E319C" w:rsidP="00E33FBD">
      <w:pPr>
        <w:spacing w:line="360" w:lineRule="auto"/>
        <w:ind w:firstLine="709"/>
        <w:jc w:val="both"/>
        <w:rPr>
          <w:sz w:val="28"/>
          <w:szCs w:val="28"/>
        </w:rPr>
      </w:pPr>
      <w:r w:rsidRPr="00991198">
        <w:rPr>
          <w:sz w:val="28"/>
          <w:szCs w:val="28"/>
        </w:rPr>
        <w:t>Статья 150 « Текущий налог на прибыль» отражает в себе сумму налога на прибыль, исчисленной организацией в соответствии с установленным законодательством Российской Федерации порядком. Начисления налога оформляется следующей записью Дт 99</w:t>
      </w:r>
      <w:r w:rsidR="00E33FBD" w:rsidRPr="00991198">
        <w:rPr>
          <w:sz w:val="28"/>
          <w:szCs w:val="28"/>
        </w:rPr>
        <w:t xml:space="preserve"> </w:t>
      </w:r>
      <w:r w:rsidRPr="00991198">
        <w:rPr>
          <w:sz w:val="28"/>
          <w:szCs w:val="28"/>
        </w:rPr>
        <w:t>Кт 68 17 т.р.</w:t>
      </w:r>
    </w:p>
    <w:p w:rsidR="009E319C" w:rsidRPr="00991198" w:rsidRDefault="009E319C" w:rsidP="00E33FBD">
      <w:pPr>
        <w:spacing w:line="360" w:lineRule="auto"/>
        <w:ind w:firstLine="709"/>
        <w:jc w:val="both"/>
        <w:rPr>
          <w:sz w:val="28"/>
          <w:szCs w:val="28"/>
        </w:rPr>
      </w:pPr>
      <w:r w:rsidRPr="00991198">
        <w:rPr>
          <w:sz w:val="28"/>
          <w:szCs w:val="28"/>
        </w:rPr>
        <w:t>Строка 190 «Чистая прибыль (убыток) отчётного периода» определяется как разница между строкой 140 «Прибыль (убыток) до налогообложения» и строкой 150 «Текущий налог на прибыль». Итоговый финансовый результат (чистая прибыль, непокрытый убыток) находят своё отражение по кредиту и дебету счёта 84 соответственно. Так как в отчётном периоде (в 2006 году) в ЗАО «Вигор» была получена прибыль в размере 101 тыс. руб., то в бухгалтерском учёте была сделана запись Дт 99</w:t>
      </w:r>
      <w:r w:rsidR="00E33FBD" w:rsidRPr="00991198">
        <w:rPr>
          <w:sz w:val="28"/>
          <w:szCs w:val="28"/>
        </w:rPr>
        <w:t xml:space="preserve"> </w:t>
      </w:r>
      <w:r w:rsidRPr="00991198">
        <w:rPr>
          <w:sz w:val="28"/>
          <w:szCs w:val="28"/>
        </w:rPr>
        <w:t>Кр 84 – отражён конечный финансовый результат (прибыль). И данная сумма отражена в журнале – ордере №7 и Главной книге.</w:t>
      </w:r>
    </w:p>
    <w:p w:rsidR="009E319C" w:rsidRPr="00991198" w:rsidRDefault="009E319C" w:rsidP="00E33FBD">
      <w:pPr>
        <w:spacing w:line="360" w:lineRule="auto"/>
        <w:ind w:firstLine="709"/>
        <w:jc w:val="both"/>
        <w:rPr>
          <w:sz w:val="28"/>
          <w:szCs w:val="28"/>
        </w:rPr>
      </w:pPr>
      <w:r w:rsidRPr="00991198">
        <w:rPr>
          <w:sz w:val="28"/>
          <w:szCs w:val="28"/>
        </w:rPr>
        <w:t>Расшифровки к «Отчёту о прибылях и убытках» (форма № 2) в ЗАО «Вигор» не заполняются.</w:t>
      </w:r>
    </w:p>
    <w:p w:rsidR="009E319C" w:rsidRPr="00991198" w:rsidRDefault="009E319C" w:rsidP="00E33FBD">
      <w:pPr>
        <w:spacing w:line="360" w:lineRule="auto"/>
        <w:ind w:firstLine="709"/>
        <w:jc w:val="both"/>
        <w:rPr>
          <w:sz w:val="28"/>
          <w:szCs w:val="28"/>
        </w:rPr>
      </w:pPr>
    </w:p>
    <w:p w:rsidR="009E319C" w:rsidRPr="00991198" w:rsidRDefault="00403C37" w:rsidP="00991198">
      <w:pPr>
        <w:spacing w:line="360" w:lineRule="auto"/>
        <w:ind w:firstLine="708"/>
        <w:jc w:val="both"/>
        <w:rPr>
          <w:b/>
          <w:sz w:val="28"/>
          <w:szCs w:val="28"/>
        </w:rPr>
      </w:pPr>
      <w:r w:rsidRPr="00991198">
        <w:rPr>
          <w:b/>
          <w:sz w:val="28"/>
          <w:szCs w:val="28"/>
        </w:rPr>
        <w:br w:type="page"/>
      </w:r>
      <w:r w:rsidR="009E319C" w:rsidRPr="00991198">
        <w:rPr>
          <w:b/>
          <w:sz w:val="28"/>
          <w:szCs w:val="28"/>
        </w:rPr>
        <w:t>2.5 Автоматизация составления формы № 2 «Отчёт о прибылях и убытках» в ЗАО «Вигор»</w:t>
      </w:r>
    </w:p>
    <w:p w:rsidR="00403C37" w:rsidRPr="00991198" w:rsidRDefault="00403C37" w:rsidP="00E33FBD">
      <w:pPr>
        <w:spacing w:line="360" w:lineRule="auto"/>
        <w:ind w:firstLine="709"/>
        <w:jc w:val="both"/>
        <w:rPr>
          <w:b/>
          <w:sz w:val="28"/>
          <w:szCs w:val="28"/>
        </w:rPr>
      </w:pPr>
    </w:p>
    <w:p w:rsidR="009E319C" w:rsidRPr="00991198" w:rsidRDefault="009E319C" w:rsidP="00E33FBD">
      <w:pPr>
        <w:spacing w:line="360" w:lineRule="auto"/>
        <w:ind w:firstLine="709"/>
        <w:jc w:val="both"/>
        <w:rPr>
          <w:sz w:val="28"/>
          <w:szCs w:val="28"/>
        </w:rPr>
      </w:pPr>
      <w:r w:rsidRPr="00991198">
        <w:rPr>
          <w:sz w:val="28"/>
          <w:szCs w:val="28"/>
        </w:rPr>
        <w:t>На предприятии ЗАО «Вигор» применяется автоматизированный бухгалтерский учёт и используется программа 1С: Бухгалтерия.</w:t>
      </w:r>
    </w:p>
    <w:p w:rsidR="009E319C" w:rsidRPr="00991198" w:rsidRDefault="009E319C" w:rsidP="00E33FBD">
      <w:pPr>
        <w:spacing w:line="360" w:lineRule="auto"/>
        <w:ind w:firstLine="709"/>
        <w:jc w:val="both"/>
        <w:rPr>
          <w:sz w:val="28"/>
          <w:szCs w:val="28"/>
        </w:rPr>
      </w:pPr>
      <w:r w:rsidRPr="00991198">
        <w:rPr>
          <w:sz w:val="28"/>
          <w:szCs w:val="28"/>
        </w:rPr>
        <w:t>Программа 1С: Бухгалтерия является универсальной бухгалтерской программой и предназначена для ведения синтетического и аналитического бухгалтерского учета по различным разделам.</w:t>
      </w:r>
    </w:p>
    <w:p w:rsidR="009E319C" w:rsidRPr="00991198" w:rsidRDefault="009E319C" w:rsidP="00E33FBD">
      <w:pPr>
        <w:spacing w:line="360" w:lineRule="auto"/>
        <w:ind w:firstLine="709"/>
        <w:jc w:val="both"/>
        <w:rPr>
          <w:sz w:val="28"/>
          <w:szCs w:val="28"/>
        </w:rPr>
      </w:pPr>
      <w:r w:rsidRPr="00991198">
        <w:rPr>
          <w:sz w:val="28"/>
          <w:szCs w:val="28"/>
        </w:rPr>
        <w:t>Аналитический учет ведется по объектам аналитического учета (субконто) в натуральном и стоимостном выражениях.</w:t>
      </w:r>
    </w:p>
    <w:p w:rsidR="009E319C" w:rsidRPr="00991198" w:rsidRDefault="009E319C" w:rsidP="00E33FBD">
      <w:pPr>
        <w:spacing w:line="360" w:lineRule="auto"/>
        <w:ind w:firstLine="709"/>
        <w:jc w:val="both"/>
        <w:rPr>
          <w:sz w:val="28"/>
          <w:szCs w:val="28"/>
        </w:rPr>
      </w:pPr>
      <w:r w:rsidRPr="00991198">
        <w:rPr>
          <w:sz w:val="28"/>
          <w:szCs w:val="28"/>
        </w:rPr>
        <w:t>Программа предоставляет возможность ручного и автоматического ввода проводок. Все проводки заносятся в журнал операций. При просмотре проводок в журнале операций их можно ограничить произвольным временным интервалом, группировать и искать по различным параметрам проводок.</w:t>
      </w:r>
    </w:p>
    <w:p w:rsidR="009E319C" w:rsidRPr="00991198" w:rsidRDefault="009E319C" w:rsidP="00E33FBD">
      <w:pPr>
        <w:spacing w:line="360" w:lineRule="auto"/>
        <w:ind w:firstLine="709"/>
        <w:jc w:val="both"/>
        <w:rPr>
          <w:sz w:val="28"/>
          <w:szCs w:val="28"/>
        </w:rPr>
      </w:pPr>
      <w:r w:rsidRPr="00991198">
        <w:rPr>
          <w:sz w:val="28"/>
          <w:szCs w:val="28"/>
        </w:rPr>
        <w:t>На основании введенных проводок может быть выполнен расчет итогов. Итоги могут выводиться за квартал, год, месяц и за любой период, ограниченный двумя датами. Расчет итогов может выполняться по запросу и одновременно с вводом проводок (в последнем случае не требуется пересчет).</w:t>
      </w:r>
    </w:p>
    <w:p w:rsidR="009E319C" w:rsidRPr="00991198" w:rsidRDefault="009E319C" w:rsidP="00E33FBD">
      <w:pPr>
        <w:spacing w:line="360" w:lineRule="auto"/>
        <w:ind w:firstLine="709"/>
        <w:jc w:val="both"/>
        <w:rPr>
          <w:sz w:val="28"/>
          <w:szCs w:val="28"/>
        </w:rPr>
      </w:pPr>
      <w:r w:rsidRPr="00991198">
        <w:rPr>
          <w:sz w:val="28"/>
          <w:szCs w:val="28"/>
        </w:rPr>
        <w:t>После расчета итогов программа формирует различные ведомости:</w:t>
      </w:r>
    </w:p>
    <w:p w:rsidR="009E319C" w:rsidRPr="00991198" w:rsidRDefault="009E319C" w:rsidP="00403C37">
      <w:pPr>
        <w:pStyle w:val="ae"/>
        <w:numPr>
          <w:ilvl w:val="0"/>
          <w:numId w:val="21"/>
        </w:numPr>
        <w:tabs>
          <w:tab w:val="left" w:pos="993"/>
        </w:tabs>
        <w:spacing w:line="360" w:lineRule="auto"/>
        <w:ind w:left="0" w:firstLine="709"/>
        <w:jc w:val="both"/>
        <w:rPr>
          <w:sz w:val="28"/>
          <w:szCs w:val="28"/>
        </w:rPr>
      </w:pPr>
      <w:r w:rsidRPr="00991198">
        <w:rPr>
          <w:sz w:val="28"/>
          <w:szCs w:val="28"/>
        </w:rPr>
        <w:t>сводные проводки;</w:t>
      </w:r>
    </w:p>
    <w:p w:rsidR="009E319C" w:rsidRPr="00991198" w:rsidRDefault="009E319C" w:rsidP="00403C37">
      <w:pPr>
        <w:pStyle w:val="ae"/>
        <w:numPr>
          <w:ilvl w:val="0"/>
          <w:numId w:val="21"/>
        </w:numPr>
        <w:tabs>
          <w:tab w:val="left" w:pos="993"/>
        </w:tabs>
        <w:spacing w:line="360" w:lineRule="auto"/>
        <w:ind w:left="0" w:firstLine="709"/>
        <w:jc w:val="both"/>
        <w:rPr>
          <w:sz w:val="28"/>
          <w:szCs w:val="28"/>
        </w:rPr>
      </w:pPr>
      <w:r w:rsidRPr="00991198">
        <w:rPr>
          <w:sz w:val="28"/>
          <w:szCs w:val="28"/>
        </w:rPr>
        <w:t>оборотно-сальдовую ведомость;</w:t>
      </w:r>
    </w:p>
    <w:p w:rsidR="009E319C" w:rsidRPr="00991198" w:rsidRDefault="009E319C" w:rsidP="00403C37">
      <w:pPr>
        <w:pStyle w:val="ae"/>
        <w:numPr>
          <w:ilvl w:val="0"/>
          <w:numId w:val="21"/>
        </w:numPr>
        <w:tabs>
          <w:tab w:val="left" w:pos="993"/>
        </w:tabs>
        <w:spacing w:line="360" w:lineRule="auto"/>
        <w:ind w:left="0" w:firstLine="709"/>
        <w:jc w:val="both"/>
        <w:rPr>
          <w:sz w:val="28"/>
          <w:szCs w:val="28"/>
        </w:rPr>
      </w:pPr>
      <w:r w:rsidRPr="00991198">
        <w:rPr>
          <w:sz w:val="28"/>
          <w:szCs w:val="28"/>
        </w:rPr>
        <w:t>карточка счета;</w:t>
      </w:r>
    </w:p>
    <w:p w:rsidR="009E319C" w:rsidRPr="00991198" w:rsidRDefault="009E319C" w:rsidP="00403C37">
      <w:pPr>
        <w:pStyle w:val="ae"/>
        <w:numPr>
          <w:ilvl w:val="0"/>
          <w:numId w:val="21"/>
        </w:numPr>
        <w:tabs>
          <w:tab w:val="left" w:pos="993"/>
        </w:tabs>
        <w:spacing w:line="360" w:lineRule="auto"/>
        <w:ind w:left="0" w:firstLine="709"/>
        <w:jc w:val="both"/>
        <w:rPr>
          <w:sz w:val="28"/>
          <w:szCs w:val="28"/>
        </w:rPr>
      </w:pPr>
      <w:r w:rsidRPr="00991198">
        <w:rPr>
          <w:sz w:val="28"/>
          <w:szCs w:val="28"/>
        </w:rPr>
        <w:t>итоговый бухгалтерский баланс и отчёт о прибылях и убытках и др.</w:t>
      </w:r>
    </w:p>
    <w:p w:rsidR="009E319C" w:rsidRPr="00991198" w:rsidRDefault="009E319C" w:rsidP="00E33FBD">
      <w:pPr>
        <w:spacing w:line="360" w:lineRule="auto"/>
        <w:ind w:firstLine="709"/>
        <w:jc w:val="both"/>
        <w:rPr>
          <w:sz w:val="28"/>
          <w:szCs w:val="28"/>
        </w:rPr>
      </w:pPr>
      <w:r w:rsidRPr="00991198">
        <w:rPr>
          <w:sz w:val="28"/>
          <w:szCs w:val="28"/>
        </w:rPr>
        <w:t>Пользуясь различными введенными</w:t>
      </w:r>
      <w:r w:rsidR="00E33FBD" w:rsidRPr="00991198">
        <w:rPr>
          <w:sz w:val="28"/>
          <w:szCs w:val="28"/>
        </w:rPr>
        <w:t xml:space="preserve"> </w:t>
      </w:r>
      <w:r w:rsidRPr="00991198">
        <w:rPr>
          <w:sz w:val="28"/>
          <w:szCs w:val="28"/>
        </w:rPr>
        <w:t>документами, программа может генерировать записи в главной</w:t>
      </w:r>
      <w:r w:rsidR="00E33FBD" w:rsidRPr="00991198">
        <w:rPr>
          <w:sz w:val="28"/>
          <w:szCs w:val="28"/>
        </w:rPr>
        <w:t xml:space="preserve"> </w:t>
      </w:r>
      <w:r w:rsidRPr="00991198">
        <w:rPr>
          <w:sz w:val="28"/>
          <w:szCs w:val="28"/>
        </w:rPr>
        <w:t>книге, подсчитывать баланс по ней, позволять просматривать</w:t>
      </w:r>
      <w:r w:rsidR="00E33FBD" w:rsidRPr="00991198">
        <w:rPr>
          <w:sz w:val="28"/>
          <w:szCs w:val="28"/>
        </w:rPr>
        <w:t xml:space="preserve"> </w:t>
      </w:r>
      <w:r w:rsidRPr="00991198">
        <w:rPr>
          <w:sz w:val="28"/>
          <w:szCs w:val="28"/>
        </w:rPr>
        <w:t>главную книгу для контроля. И на основании этого формируются итоговые отчёты.</w:t>
      </w:r>
    </w:p>
    <w:p w:rsidR="009E319C" w:rsidRPr="00991198" w:rsidRDefault="00991198" w:rsidP="00991198">
      <w:pPr>
        <w:spacing w:line="360" w:lineRule="auto"/>
        <w:ind w:firstLine="709"/>
        <w:jc w:val="both"/>
        <w:rPr>
          <w:b/>
          <w:sz w:val="28"/>
          <w:szCs w:val="28"/>
        </w:rPr>
      </w:pPr>
      <w:r w:rsidRPr="00991198">
        <w:rPr>
          <w:b/>
          <w:sz w:val="28"/>
          <w:szCs w:val="28"/>
        </w:rPr>
        <w:br w:type="page"/>
      </w:r>
      <w:r w:rsidR="009E319C" w:rsidRPr="00991198">
        <w:rPr>
          <w:b/>
          <w:sz w:val="28"/>
          <w:szCs w:val="28"/>
        </w:rPr>
        <w:t>2.6 Анализ прибыли и рентабельности ЗАО «Вигор»</w:t>
      </w:r>
    </w:p>
    <w:p w:rsidR="00403C37" w:rsidRPr="00991198" w:rsidRDefault="00403C37" w:rsidP="00E33FBD">
      <w:pPr>
        <w:spacing w:line="360" w:lineRule="auto"/>
        <w:ind w:firstLine="709"/>
        <w:jc w:val="both"/>
        <w:rPr>
          <w:b/>
          <w:sz w:val="28"/>
          <w:szCs w:val="28"/>
        </w:rPr>
      </w:pPr>
    </w:p>
    <w:p w:rsidR="009E319C" w:rsidRPr="00991198" w:rsidRDefault="009E319C" w:rsidP="00E33FBD">
      <w:pPr>
        <w:spacing w:line="360" w:lineRule="auto"/>
        <w:ind w:firstLine="709"/>
        <w:jc w:val="both"/>
        <w:rPr>
          <w:sz w:val="28"/>
          <w:szCs w:val="28"/>
        </w:rPr>
      </w:pPr>
      <w:r w:rsidRPr="00991198">
        <w:rPr>
          <w:sz w:val="28"/>
          <w:szCs w:val="28"/>
        </w:rPr>
        <w:t>Данные для анализа прибыли и расчёта рентабельности берутся из формы № 2 «Отчёт о прибылях и убытках» ЗАО «Вигор» за 2005 и 2006 гг. (Приложения 4, 5)</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872"/>
        <w:gridCol w:w="986"/>
        <w:gridCol w:w="986"/>
        <w:gridCol w:w="986"/>
        <w:gridCol w:w="776"/>
        <w:gridCol w:w="986"/>
        <w:gridCol w:w="1354"/>
      </w:tblGrid>
      <w:tr w:rsidR="009E319C" w:rsidRPr="00416024" w:rsidTr="00416024">
        <w:trPr>
          <w:trHeight w:val="255"/>
        </w:trPr>
        <w:tc>
          <w:tcPr>
            <w:tcW w:w="2410" w:type="dxa"/>
            <w:vMerge w:val="restart"/>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Показатель</w:t>
            </w:r>
          </w:p>
        </w:tc>
        <w:tc>
          <w:tcPr>
            <w:tcW w:w="872" w:type="dxa"/>
            <w:vMerge w:val="restart"/>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2004 год</w:t>
            </w:r>
          </w:p>
        </w:tc>
        <w:tc>
          <w:tcPr>
            <w:tcW w:w="2958" w:type="dxa"/>
            <w:gridSpan w:val="3"/>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Отчётный 2006 год</w:t>
            </w:r>
          </w:p>
        </w:tc>
        <w:tc>
          <w:tcPr>
            <w:tcW w:w="1762" w:type="dxa"/>
            <w:gridSpan w:val="2"/>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Отклонение</w:t>
            </w:r>
          </w:p>
        </w:tc>
        <w:tc>
          <w:tcPr>
            <w:tcW w:w="1354" w:type="dxa"/>
            <w:vMerge w:val="restart"/>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В % к 2004 году</w:t>
            </w:r>
          </w:p>
        </w:tc>
      </w:tr>
      <w:tr w:rsidR="009E319C" w:rsidRPr="00416024" w:rsidTr="00416024">
        <w:trPr>
          <w:trHeight w:val="765"/>
        </w:trPr>
        <w:tc>
          <w:tcPr>
            <w:tcW w:w="2410" w:type="dxa"/>
            <w:vMerge/>
            <w:shd w:val="clear" w:color="auto" w:fill="auto"/>
            <w:vAlign w:val="center"/>
          </w:tcPr>
          <w:p w:rsidR="009E319C" w:rsidRPr="00416024" w:rsidRDefault="009E319C" w:rsidP="00416024">
            <w:pPr>
              <w:spacing w:line="360" w:lineRule="auto"/>
              <w:jc w:val="center"/>
              <w:rPr>
                <w:sz w:val="20"/>
                <w:szCs w:val="20"/>
              </w:rPr>
            </w:pPr>
          </w:p>
        </w:tc>
        <w:tc>
          <w:tcPr>
            <w:tcW w:w="872" w:type="dxa"/>
            <w:vMerge/>
            <w:shd w:val="clear" w:color="auto" w:fill="auto"/>
            <w:vAlign w:val="center"/>
          </w:tcPr>
          <w:p w:rsidR="009E319C" w:rsidRPr="00416024" w:rsidRDefault="009E319C" w:rsidP="00416024">
            <w:pPr>
              <w:spacing w:line="360" w:lineRule="auto"/>
              <w:jc w:val="center"/>
              <w:rPr>
                <w:sz w:val="20"/>
                <w:szCs w:val="20"/>
              </w:rPr>
            </w:pP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2005 год</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2006 год</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темп роста, %</w:t>
            </w:r>
          </w:p>
        </w:tc>
        <w:tc>
          <w:tcPr>
            <w:tcW w:w="77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от 2005 года</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от 2004 года</w:t>
            </w:r>
          </w:p>
        </w:tc>
        <w:tc>
          <w:tcPr>
            <w:tcW w:w="1354" w:type="dxa"/>
            <w:vMerge/>
            <w:shd w:val="clear" w:color="auto" w:fill="auto"/>
          </w:tcPr>
          <w:p w:rsidR="009E319C" w:rsidRPr="00416024" w:rsidRDefault="009E319C" w:rsidP="00416024">
            <w:pPr>
              <w:spacing w:line="360" w:lineRule="auto"/>
              <w:jc w:val="both"/>
              <w:rPr>
                <w:sz w:val="20"/>
                <w:szCs w:val="20"/>
              </w:rPr>
            </w:pP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Товарооборот, тыс. руб.:</w:t>
            </w:r>
          </w:p>
        </w:tc>
        <w:tc>
          <w:tcPr>
            <w:tcW w:w="872" w:type="dxa"/>
            <w:shd w:val="clear" w:color="auto" w:fill="auto"/>
          </w:tcPr>
          <w:p w:rsidR="009E319C" w:rsidRPr="00416024" w:rsidRDefault="009E319C" w:rsidP="00416024">
            <w:pPr>
              <w:spacing w:line="360" w:lineRule="auto"/>
              <w:jc w:val="both"/>
              <w:rPr>
                <w:sz w:val="20"/>
                <w:szCs w:val="20"/>
              </w:rPr>
            </w:pPr>
          </w:p>
        </w:tc>
        <w:tc>
          <w:tcPr>
            <w:tcW w:w="986" w:type="dxa"/>
            <w:shd w:val="clear" w:color="auto" w:fill="auto"/>
          </w:tcPr>
          <w:p w:rsidR="009E319C" w:rsidRPr="00416024" w:rsidRDefault="009E319C" w:rsidP="00416024">
            <w:pPr>
              <w:spacing w:line="360" w:lineRule="auto"/>
              <w:jc w:val="both"/>
              <w:rPr>
                <w:sz w:val="20"/>
                <w:szCs w:val="20"/>
              </w:rPr>
            </w:pPr>
          </w:p>
        </w:tc>
        <w:tc>
          <w:tcPr>
            <w:tcW w:w="986" w:type="dxa"/>
            <w:shd w:val="clear" w:color="auto" w:fill="auto"/>
          </w:tcPr>
          <w:p w:rsidR="009E319C" w:rsidRPr="00416024" w:rsidRDefault="009E319C" w:rsidP="00416024">
            <w:pPr>
              <w:spacing w:line="360" w:lineRule="auto"/>
              <w:jc w:val="both"/>
              <w:rPr>
                <w:sz w:val="20"/>
                <w:szCs w:val="20"/>
              </w:rPr>
            </w:pPr>
          </w:p>
        </w:tc>
        <w:tc>
          <w:tcPr>
            <w:tcW w:w="986" w:type="dxa"/>
            <w:shd w:val="clear" w:color="auto" w:fill="auto"/>
          </w:tcPr>
          <w:p w:rsidR="009E319C" w:rsidRPr="00416024" w:rsidRDefault="009E319C" w:rsidP="00416024">
            <w:pPr>
              <w:spacing w:line="360" w:lineRule="auto"/>
              <w:jc w:val="both"/>
              <w:rPr>
                <w:sz w:val="20"/>
                <w:szCs w:val="20"/>
              </w:rPr>
            </w:pPr>
          </w:p>
        </w:tc>
        <w:tc>
          <w:tcPr>
            <w:tcW w:w="776" w:type="dxa"/>
            <w:shd w:val="clear" w:color="auto" w:fill="auto"/>
          </w:tcPr>
          <w:p w:rsidR="009E319C" w:rsidRPr="00416024" w:rsidRDefault="009E319C" w:rsidP="00416024">
            <w:pPr>
              <w:spacing w:line="360" w:lineRule="auto"/>
              <w:jc w:val="both"/>
              <w:rPr>
                <w:sz w:val="20"/>
                <w:szCs w:val="20"/>
              </w:rPr>
            </w:pPr>
          </w:p>
        </w:tc>
        <w:tc>
          <w:tcPr>
            <w:tcW w:w="986" w:type="dxa"/>
            <w:shd w:val="clear" w:color="auto" w:fill="auto"/>
          </w:tcPr>
          <w:p w:rsidR="009E319C" w:rsidRPr="00416024" w:rsidRDefault="009E319C" w:rsidP="00416024">
            <w:pPr>
              <w:spacing w:line="360" w:lineRule="auto"/>
              <w:jc w:val="both"/>
              <w:rPr>
                <w:sz w:val="20"/>
                <w:szCs w:val="20"/>
              </w:rPr>
            </w:pPr>
          </w:p>
        </w:tc>
        <w:tc>
          <w:tcPr>
            <w:tcW w:w="1354" w:type="dxa"/>
            <w:shd w:val="clear" w:color="auto" w:fill="auto"/>
          </w:tcPr>
          <w:p w:rsidR="009E319C" w:rsidRPr="00416024" w:rsidRDefault="009E319C" w:rsidP="00416024">
            <w:pPr>
              <w:spacing w:line="360" w:lineRule="auto"/>
              <w:jc w:val="both"/>
              <w:rPr>
                <w:sz w:val="20"/>
                <w:szCs w:val="20"/>
              </w:rPr>
            </w:pPr>
            <w:r w:rsidRPr="00416024">
              <w:rPr>
                <w:sz w:val="20"/>
                <w:szCs w:val="20"/>
              </w:rPr>
              <w:t> </w:t>
            </w: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в действующих ценах</w:t>
            </w:r>
          </w:p>
        </w:tc>
        <w:tc>
          <w:tcPr>
            <w:tcW w:w="87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9672</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11204</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13971</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124,7</w:t>
            </w:r>
          </w:p>
        </w:tc>
        <w:tc>
          <w:tcPr>
            <w:tcW w:w="77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2767</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4299</w:t>
            </w:r>
          </w:p>
        </w:tc>
        <w:tc>
          <w:tcPr>
            <w:tcW w:w="1354"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144,45</w:t>
            </w: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в сопоставимых ценах</w:t>
            </w:r>
          </w:p>
        </w:tc>
        <w:tc>
          <w:tcPr>
            <w:tcW w:w="87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9672</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х</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12701</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х</w:t>
            </w:r>
          </w:p>
        </w:tc>
        <w:tc>
          <w:tcPr>
            <w:tcW w:w="77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х</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3028,9</w:t>
            </w:r>
          </w:p>
        </w:tc>
        <w:tc>
          <w:tcPr>
            <w:tcW w:w="1354"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131,32</w:t>
            </w: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Валовой доход от реализации товаров:</w:t>
            </w:r>
          </w:p>
        </w:tc>
        <w:tc>
          <w:tcPr>
            <w:tcW w:w="872" w:type="dxa"/>
            <w:shd w:val="clear" w:color="auto" w:fill="auto"/>
            <w:vAlign w:val="center"/>
          </w:tcPr>
          <w:p w:rsidR="009E319C" w:rsidRPr="00416024" w:rsidRDefault="009E319C" w:rsidP="00416024">
            <w:pPr>
              <w:spacing w:line="360" w:lineRule="auto"/>
              <w:jc w:val="center"/>
              <w:rPr>
                <w:sz w:val="20"/>
                <w:szCs w:val="20"/>
              </w:rPr>
            </w:pPr>
          </w:p>
        </w:tc>
        <w:tc>
          <w:tcPr>
            <w:tcW w:w="986" w:type="dxa"/>
            <w:shd w:val="clear" w:color="auto" w:fill="auto"/>
            <w:vAlign w:val="center"/>
          </w:tcPr>
          <w:p w:rsidR="009E319C" w:rsidRPr="00416024" w:rsidRDefault="009E319C" w:rsidP="00416024">
            <w:pPr>
              <w:spacing w:line="360" w:lineRule="auto"/>
              <w:jc w:val="center"/>
              <w:rPr>
                <w:sz w:val="20"/>
                <w:szCs w:val="20"/>
              </w:rPr>
            </w:pPr>
          </w:p>
        </w:tc>
        <w:tc>
          <w:tcPr>
            <w:tcW w:w="986" w:type="dxa"/>
            <w:shd w:val="clear" w:color="auto" w:fill="auto"/>
            <w:vAlign w:val="center"/>
          </w:tcPr>
          <w:p w:rsidR="009E319C" w:rsidRPr="00416024" w:rsidRDefault="009E319C" w:rsidP="00416024">
            <w:pPr>
              <w:spacing w:line="360" w:lineRule="auto"/>
              <w:jc w:val="center"/>
              <w:rPr>
                <w:sz w:val="20"/>
                <w:szCs w:val="20"/>
              </w:rPr>
            </w:pPr>
          </w:p>
        </w:tc>
        <w:tc>
          <w:tcPr>
            <w:tcW w:w="986" w:type="dxa"/>
            <w:shd w:val="clear" w:color="auto" w:fill="auto"/>
            <w:vAlign w:val="center"/>
          </w:tcPr>
          <w:p w:rsidR="009E319C" w:rsidRPr="00416024" w:rsidRDefault="009E319C" w:rsidP="00416024">
            <w:pPr>
              <w:spacing w:line="360" w:lineRule="auto"/>
              <w:jc w:val="center"/>
              <w:rPr>
                <w:sz w:val="20"/>
                <w:szCs w:val="20"/>
              </w:rPr>
            </w:pPr>
          </w:p>
        </w:tc>
        <w:tc>
          <w:tcPr>
            <w:tcW w:w="776" w:type="dxa"/>
            <w:shd w:val="clear" w:color="auto" w:fill="auto"/>
            <w:vAlign w:val="center"/>
          </w:tcPr>
          <w:p w:rsidR="009E319C" w:rsidRPr="00416024" w:rsidRDefault="009E319C" w:rsidP="00416024">
            <w:pPr>
              <w:spacing w:line="360" w:lineRule="auto"/>
              <w:jc w:val="center"/>
              <w:rPr>
                <w:sz w:val="20"/>
                <w:szCs w:val="20"/>
              </w:rPr>
            </w:pPr>
          </w:p>
        </w:tc>
        <w:tc>
          <w:tcPr>
            <w:tcW w:w="986" w:type="dxa"/>
            <w:shd w:val="clear" w:color="auto" w:fill="auto"/>
            <w:vAlign w:val="center"/>
          </w:tcPr>
          <w:p w:rsidR="009E319C" w:rsidRPr="00416024" w:rsidRDefault="009E319C" w:rsidP="00416024">
            <w:pPr>
              <w:spacing w:line="360" w:lineRule="auto"/>
              <w:jc w:val="center"/>
              <w:rPr>
                <w:sz w:val="20"/>
                <w:szCs w:val="20"/>
              </w:rPr>
            </w:pPr>
          </w:p>
        </w:tc>
        <w:tc>
          <w:tcPr>
            <w:tcW w:w="1354" w:type="dxa"/>
            <w:shd w:val="clear" w:color="auto" w:fill="auto"/>
            <w:vAlign w:val="center"/>
          </w:tcPr>
          <w:p w:rsidR="009E319C" w:rsidRPr="00416024" w:rsidRDefault="009E319C" w:rsidP="00416024">
            <w:pPr>
              <w:spacing w:line="360" w:lineRule="auto"/>
              <w:jc w:val="center"/>
              <w:rPr>
                <w:sz w:val="20"/>
                <w:szCs w:val="20"/>
              </w:rPr>
            </w:pP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сумма, тыс. руб.</w:t>
            </w:r>
          </w:p>
        </w:tc>
        <w:tc>
          <w:tcPr>
            <w:tcW w:w="87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2110</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2536</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2919</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115,1</w:t>
            </w:r>
          </w:p>
        </w:tc>
        <w:tc>
          <w:tcPr>
            <w:tcW w:w="77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383</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809</w:t>
            </w:r>
          </w:p>
        </w:tc>
        <w:tc>
          <w:tcPr>
            <w:tcW w:w="1354"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138,34</w:t>
            </w: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уровень к обороту, %</w:t>
            </w:r>
          </w:p>
        </w:tc>
        <w:tc>
          <w:tcPr>
            <w:tcW w:w="87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21,816</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22,635</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20,893</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92,31</w:t>
            </w:r>
          </w:p>
        </w:tc>
        <w:tc>
          <w:tcPr>
            <w:tcW w:w="77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-1,74</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-0,92</w:t>
            </w:r>
          </w:p>
        </w:tc>
        <w:tc>
          <w:tcPr>
            <w:tcW w:w="1354"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95,77</w:t>
            </w:r>
          </w:p>
        </w:tc>
      </w:tr>
      <w:tr w:rsidR="009E319C" w:rsidRPr="00416024" w:rsidTr="00416024">
        <w:trPr>
          <w:trHeight w:val="510"/>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НДС и другие обязательные платежи за счёт валового дохода:</w:t>
            </w:r>
          </w:p>
        </w:tc>
        <w:tc>
          <w:tcPr>
            <w:tcW w:w="872" w:type="dxa"/>
            <w:shd w:val="clear" w:color="auto" w:fill="auto"/>
            <w:vAlign w:val="center"/>
          </w:tcPr>
          <w:p w:rsidR="009E319C" w:rsidRPr="00416024" w:rsidRDefault="009E319C" w:rsidP="00416024">
            <w:pPr>
              <w:spacing w:line="360" w:lineRule="auto"/>
              <w:jc w:val="center"/>
              <w:rPr>
                <w:sz w:val="20"/>
                <w:szCs w:val="20"/>
              </w:rPr>
            </w:pPr>
          </w:p>
        </w:tc>
        <w:tc>
          <w:tcPr>
            <w:tcW w:w="986" w:type="dxa"/>
            <w:shd w:val="clear" w:color="auto" w:fill="auto"/>
            <w:vAlign w:val="center"/>
          </w:tcPr>
          <w:p w:rsidR="009E319C" w:rsidRPr="00416024" w:rsidRDefault="009E319C" w:rsidP="00416024">
            <w:pPr>
              <w:spacing w:line="360" w:lineRule="auto"/>
              <w:jc w:val="center"/>
              <w:rPr>
                <w:sz w:val="20"/>
                <w:szCs w:val="20"/>
              </w:rPr>
            </w:pPr>
          </w:p>
        </w:tc>
        <w:tc>
          <w:tcPr>
            <w:tcW w:w="986" w:type="dxa"/>
            <w:shd w:val="clear" w:color="auto" w:fill="auto"/>
            <w:vAlign w:val="center"/>
          </w:tcPr>
          <w:p w:rsidR="009E319C" w:rsidRPr="00416024" w:rsidRDefault="009E319C" w:rsidP="00416024">
            <w:pPr>
              <w:spacing w:line="360" w:lineRule="auto"/>
              <w:jc w:val="center"/>
              <w:rPr>
                <w:sz w:val="20"/>
                <w:szCs w:val="20"/>
              </w:rPr>
            </w:pPr>
          </w:p>
        </w:tc>
        <w:tc>
          <w:tcPr>
            <w:tcW w:w="986" w:type="dxa"/>
            <w:shd w:val="clear" w:color="auto" w:fill="auto"/>
            <w:vAlign w:val="center"/>
          </w:tcPr>
          <w:p w:rsidR="009E319C" w:rsidRPr="00416024" w:rsidRDefault="009E319C" w:rsidP="00416024">
            <w:pPr>
              <w:spacing w:line="360" w:lineRule="auto"/>
              <w:jc w:val="center"/>
              <w:rPr>
                <w:sz w:val="20"/>
                <w:szCs w:val="20"/>
              </w:rPr>
            </w:pPr>
          </w:p>
        </w:tc>
        <w:tc>
          <w:tcPr>
            <w:tcW w:w="776" w:type="dxa"/>
            <w:shd w:val="clear" w:color="auto" w:fill="auto"/>
            <w:vAlign w:val="center"/>
          </w:tcPr>
          <w:p w:rsidR="009E319C" w:rsidRPr="00416024" w:rsidRDefault="009E319C" w:rsidP="00416024">
            <w:pPr>
              <w:spacing w:line="360" w:lineRule="auto"/>
              <w:jc w:val="center"/>
              <w:rPr>
                <w:sz w:val="20"/>
                <w:szCs w:val="20"/>
              </w:rPr>
            </w:pPr>
          </w:p>
        </w:tc>
        <w:tc>
          <w:tcPr>
            <w:tcW w:w="986" w:type="dxa"/>
            <w:shd w:val="clear" w:color="auto" w:fill="auto"/>
            <w:vAlign w:val="center"/>
          </w:tcPr>
          <w:p w:rsidR="009E319C" w:rsidRPr="00416024" w:rsidRDefault="009E319C" w:rsidP="00416024">
            <w:pPr>
              <w:spacing w:line="360" w:lineRule="auto"/>
              <w:jc w:val="center"/>
              <w:rPr>
                <w:sz w:val="20"/>
                <w:szCs w:val="20"/>
              </w:rPr>
            </w:pPr>
          </w:p>
        </w:tc>
        <w:tc>
          <w:tcPr>
            <w:tcW w:w="1354" w:type="dxa"/>
            <w:shd w:val="clear" w:color="auto" w:fill="auto"/>
            <w:vAlign w:val="center"/>
          </w:tcPr>
          <w:p w:rsidR="009E319C" w:rsidRPr="00416024" w:rsidRDefault="009E319C" w:rsidP="00416024">
            <w:pPr>
              <w:spacing w:line="360" w:lineRule="auto"/>
              <w:jc w:val="center"/>
              <w:rPr>
                <w:sz w:val="20"/>
                <w:szCs w:val="20"/>
              </w:rPr>
            </w:pP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сумма, тыс. руб.</w:t>
            </w:r>
          </w:p>
        </w:tc>
        <w:tc>
          <w:tcPr>
            <w:tcW w:w="87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5</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12</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77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-12</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-5</w:t>
            </w:r>
          </w:p>
        </w:tc>
        <w:tc>
          <w:tcPr>
            <w:tcW w:w="1354"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уровень к обороту, %</w:t>
            </w:r>
          </w:p>
        </w:tc>
        <w:tc>
          <w:tcPr>
            <w:tcW w:w="87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0,052</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0,107</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c>
          <w:tcPr>
            <w:tcW w:w="77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-0,11</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-0,05</w:t>
            </w:r>
          </w:p>
        </w:tc>
        <w:tc>
          <w:tcPr>
            <w:tcW w:w="1354"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w:t>
            </w: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Издержки обращения:</w:t>
            </w:r>
          </w:p>
        </w:tc>
        <w:tc>
          <w:tcPr>
            <w:tcW w:w="872" w:type="dxa"/>
            <w:shd w:val="clear" w:color="auto" w:fill="auto"/>
            <w:vAlign w:val="center"/>
          </w:tcPr>
          <w:p w:rsidR="009E319C" w:rsidRPr="00416024" w:rsidRDefault="009E319C" w:rsidP="00416024">
            <w:pPr>
              <w:spacing w:line="360" w:lineRule="auto"/>
              <w:jc w:val="center"/>
              <w:rPr>
                <w:sz w:val="20"/>
                <w:szCs w:val="20"/>
              </w:rPr>
            </w:pPr>
          </w:p>
        </w:tc>
        <w:tc>
          <w:tcPr>
            <w:tcW w:w="986" w:type="dxa"/>
            <w:shd w:val="clear" w:color="auto" w:fill="auto"/>
            <w:vAlign w:val="center"/>
          </w:tcPr>
          <w:p w:rsidR="009E319C" w:rsidRPr="00416024" w:rsidRDefault="009E319C" w:rsidP="00416024">
            <w:pPr>
              <w:spacing w:line="360" w:lineRule="auto"/>
              <w:jc w:val="center"/>
              <w:rPr>
                <w:sz w:val="20"/>
                <w:szCs w:val="20"/>
              </w:rPr>
            </w:pPr>
          </w:p>
        </w:tc>
        <w:tc>
          <w:tcPr>
            <w:tcW w:w="986" w:type="dxa"/>
            <w:shd w:val="clear" w:color="auto" w:fill="auto"/>
            <w:vAlign w:val="center"/>
          </w:tcPr>
          <w:p w:rsidR="009E319C" w:rsidRPr="00416024" w:rsidRDefault="009E319C" w:rsidP="00416024">
            <w:pPr>
              <w:spacing w:line="360" w:lineRule="auto"/>
              <w:jc w:val="center"/>
              <w:rPr>
                <w:sz w:val="20"/>
                <w:szCs w:val="20"/>
              </w:rPr>
            </w:pPr>
          </w:p>
        </w:tc>
        <w:tc>
          <w:tcPr>
            <w:tcW w:w="986" w:type="dxa"/>
            <w:shd w:val="clear" w:color="auto" w:fill="auto"/>
            <w:vAlign w:val="center"/>
          </w:tcPr>
          <w:p w:rsidR="009E319C" w:rsidRPr="00416024" w:rsidRDefault="009E319C" w:rsidP="00416024">
            <w:pPr>
              <w:spacing w:line="360" w:lineRule="auto"/>
              <w:jc w:val="center"/>
              <w:rPr>
                <w:sz w:val="20"/>
                <w:szCs w:val="20"/>
              </w:rPr>
            </w:pPr>
          </w:p>
        </w:tc>
        <w:tc>
          <w:tcPr>
            <w:tcW w:w="776" w:type="dxa"/>
            <w:shd w:val="clear" w:color="auto" w:fill="auto"/>
            <w:vAlign w:val="center"/>
          </w:tcPr>
          <w:p w:rsidR="009E319C" w:rsidRPr="00416024" w:rsidRDefault="009E319C" w:rsidP="00416024">
            <w:pPr>
              <w:spacing w:line="360" w:lineRule="auto"/>
              <w:jc w:val="center"/>
              <w:rPr>
                <w:sz w:val="20"/>
                <w:szCs w:val="20"/>
              </w:rPr>
            </w:pPr>
          </w:p>
        </w:tc>
        <w:tc>
          <w:tcPr>
            <w:tcW w:w="986" w:type="dxa"/>
            <w:shd w:val="clear" w:color="auto" w:fill="auto"/>
            <w:vAlign w:val="center"/>
          </w:tcPr>
          <w:p w:rsidR="009E319C" w:rsidRPr="00416024" w:rsidRDefault="009E319C" w:rsidP="00416024">
            <w:pPr>
              <w:spacing w:line="360" w:lineRule="auto"/>
              <w:jc w:val="center"/>
              <w:rPr>
                <w:sz w:val="20"/>
                <w:szCs w:val="20"/>
              </w:rPr>
            </w:pPr>
          </w:p>
        </w:tc>
        <w:tc>
          <w:tcPr>
            <w:tcW w:w="1354" w:type="dxa"/>
            <w:shd w:val="clear" w:color="auto" w:fill="auto"/>
            <w:vAlign w:val="center"/>
          </w:tcPr>
          <w:p w:rsidR="009E319C" w:rsidRPr="00416024" w:rsidRDefault="009E319C" w:rsidP="00416024">
            <w:pPr>
              <w:spacing w:line="360" w:lineRule="auto"/>
              <w:jc w:val="center"/>
              <w:rPr>
                <w:sz w:val="20"/>
                <w:szCs w:val="20"/>
              </w:rPr>
            </w:pP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сумма, тыс. руб.</w:t>
            </w:r>
          </w:p>
        </w:tc>
        <w:tc>
          <w:tcPr>
            <w:tcW w:w="87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2015</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2330</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2638</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113,22</w:t>
            </w:r>
          </w:p>
        </w:tc>
        <w:tc>
          <w:tcPr>
            <w:tcW w:w="77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308</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623</w:t>
            </w:r>
          </w:p>
        </w:tc>
        <w:tc>
          <w:tcPr>
            <w:tcW w:w="1354"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130,92</w:t>
            </w: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уровень к обороту, %</w:t>
            </w:r>
          </w:p>
        </w:tc>
        <w:tc>
          <w:tcPr>
            <w:tcW w:w="87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20,833</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20,796</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18,882</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90,80</w:t>
            </w:r>
          </w:p>
        </w:tc>
        <w:tc>
          <w:tcPr>
            <w:tcW w:w="77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-1,91</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-1,95</w:t>
            </w:r>
          </w:p>
        </w:tc>
        <w:tc>
          <w:tcPr>
            <w:tcW w:w="1354"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90,63</w:t>
            </w: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Прибыль от продаж:</w:t>
            </w:r>
          </w:p>
        </w:tc>
        <w:tc>
          <w:tcPr>
            <w:tcW w:w="872" w:type="dxa"/>
            <w:shd w:val="clear" w:color="auto" w:fill="auto"/>
            <w:vAlign w:val="center"/>
          </w:tcPr>
          <w:p w:rsidR="009E319C" w:rsidRPr="00416024" w:rsidRDefault="009E319C" w:rsidP="00416024">
            <w:pPr>
              <w:spacing w:line="360" w:lineRule="auto"/>
              <w:jc w:val="center"/>
              <w:rPr>
                <w:sz w:val="20"/>
                <w:szCs w:val="20"/>
              </w:rPr>
            </w:pPr>
          </w:p>
        </w:tc>
        <w:tc>
          <w:tcPr>
            <w:tcW w:w="986" w:type="dxa"/>
            <w:shd w:val="clear" w:color="auto" w:fill="auto"/>
            <w:vAlign w:val="center"/>
          </w:tcPr>
          <w:p w:rsidR="009E319C" w:rsidRPr="00416024" w:rsidRDefault="009E319C" w:rsidP="00416024">
            <w:pPr>
              <w:spacing w:line="360" w:lineRule="auto"/>
              <w:jc w:val="center"/>
              <w:rPr>
                <w:sz w:val="20"/>
                <w:szCs w:val="20"/>
              </w:rPr>
            </w:pPr>
          </w:p>
        </w:tc>
        <w:tc>
          <w:tcPr>
            <w:tcW w:w="986" w:type="dxa"/>
            <w:shd w:val="clear" w:color="auto" w:fill="auto"/>
            <w:vAlign w:val="center"/>
          </w:tcPr>
          <w:p w:rsidR="009E319C" w:rsidRPr="00416024" w:rsidRDefault="009E319C" w:rsidP="00416024">
            <w:pPr>
              <w:spacing w:line="360" w:lineRule="auto"/>
              <w:jc w:val="center"/>
              <w:rPr>
                <w:sz w:val="20"/>
                <w:szCs w:val="20"/>
              </w:rPr>
            </w:pPr>
          </w:p>
        </w:tc>
        <w:tc>
          <w:tcPr>
            <w:tcW w:w="986" w:type="dxa"/>
            <w:shd w:val="clear" w:color="auto" w:fill="auto"/>
            <w:vAlign w:val="center"/>
          </w:tcPr>
          <w:p w:rsidR="009E319C" w:rsidRPr="00416024" w:rsidRDefault="009E319C" w:rsidP="00416024">
            <w:pPr>
              <w:spacing w:line="360" w:lineRule="auto"/>
              <w:jc w:val="center"/>
              <w:rPr>
                <w:sz w:val="20"/>
                <w:szCs w:val="20"/>
              </w:rPr>
            </w:pPr>
          </w:p>
        </w:tc>
        <w:tc>
          <w:tcPr>
            <w:tcW w:w="776" w:type="dxa"/>
            <w:shd w:val="clear" w:color="auto" w:fill="auto"/>
            <w:vAlign w:val="center"/>
          </w:tcPr>
          <w:p w:rsidR="009E319C" w:rsidRPr="00416024" w:rsidRDefault="009E319C" w:rsidP="00416024">
            <w:pPr>
              <w:spacing w:line="360" w:lineRule="auto"/>
              <w:jc w:val="center"/>
              <w:rPr>
                <w:sz w:val="20"/>
                <w:szCs w:val="20"/>
              </w:rPr>
            </w:pPr>
          </w:p>
        </w:tc>
        <w:tc>
          <w:tcPr>
            <w:tcW w:w="986" w:type="dxa"/>
            <w:shd w:val="clear" w:color="auto" w:fill="auto"/>
            <w:vAlign w:val="center"/>
          </w:tcPr>
          <w:p w:rsidR="009E319C" w:rsidRPr="00416024" w:rsidRDefault="009E319C" w:rsidP="00416024">
            <w:pPr>
              <w:spacing w:line="360" w:lineRule="auto"/>
              <w:jc w:val="center"/>
              <w:rPr>
                <w:sz w:val="20"/>
                <w:szCs w:val="20"/>
              </w:rPr>
            </w:pPr>
          </w:p>
        </w:tc>
        <w:tc>
          <w:tcPr>
            <w:tcW w:w="1354" w:type="dxa"/>
            <w:shd w:val="clear" w:color="auto" w:fill="auto"/>
            <w:vAlign w:val="center"/>
          </w:tcPr>
          <w:p w:rsidR="009E319C" w:rsidRPr="00416024" w:rsidRDefault="009E319C" w:rsidP="00416024">
            <w:pPr>
              <w:spacing w:line="360" w:lineRule="auto"/>
              <w:jc w:val="center"/>
              <w:rPr>
                <w:sz w:val="20"/>
                <w:szCs w:val="20"/>
              </w:rPr>
            </w:pP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сумма, тыс. руб.</w:t>
            </w:r>
          </w:p>
        </w:tc>
        <w:tc>
          <w:tcPr>
            <w:tcW w:w="87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95</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206</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281</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136,41</w:t>
            </w:r>
          </w:p>
        </w:tc>
        <w:tc>
          <w:tcPr>
            <w:tcW w:w="77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75</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186</w:t>
            </w:r>
          </w:p>
        </w:tc>
        <w:tc>
          <w:tcPr>
            <w:tcW w:w="1354"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295,79</w:t>
            </w: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уровень к обороту, %</w:t>
            </w:r>
          </w:p>
        </w:tc>
        <w:tc>
          <w:tcPr>
            <w:tcW w:w="87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0,982</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1,839</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2,011</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109,39</w:t>
            </w:r>
          </w:p>
        </w:tc>
        <w:tc>
          <w:tcPr>
            <w:tcW w:w="77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0,17</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1,03</w:t>
            </w:r>
          </w:p>
        </w:tc>
        <w:tc>
          <w:tcPr>
            <w:tcW w:w="1354"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204,77</w:t>
            </w: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Прочие доходы, тыс.руб.</w:t>
            </w:r>
          </w:p>
        </w:tc>
        <w:tc>
          <w:tcPr>
            <w:tcW w:w="87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82</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69</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239</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346,38</w:t>
            </w:r>
          </w:p>
        </w:tc>
        <w:tc>
          <w:tcPr>
            <w:tcW w:w="77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170</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157</w:t>
            </w:r>
          </w:p>
        </w:tc>
        <w:tc>
          <w:tcPr>
            <w:tcW w:w="1354"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291,46</w:t>
            </w: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Прочие расходы, тыс.руб.</w:t>
            </w:r>
          </w:p>
        </w:tc>
        <w:tc>
          <w:tcPr>
            <w:tcW w:w="87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105</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209</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402</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192,34</w:t>
            </w:r>
          </w:p>
        </w:tc>
        <w:tc>
          <w:tcPr>
            <w:tcW w:w="77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193</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297</w:t>
            </w:r>
          </w:p>
        </w:tc>
        <w:tc>
          <w:tcPr>
            <w:tcW w:w="1354"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382,86</w:t>
            </w:r>
          </w:p>
        </w:tc>
      </w:tr>
      <w:tr w:rsidR="009E319C" w:rsidRPr="00416024" w:rsidTr="00416024">
        <w:trPr>
          <w:trHeight w:val="510"/>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Прибыль до</w:t>
            </w:r>
            <w:r w:rsidRPr="00416024">
              <w:rPr>
                <w:sz w:val="20"/>
                <w:szCs w:val="20"/>
                <w:lang w:eastAsia="en-US"/>
              </w:rPr>
              <w:br/>
            </w:r>
            <w:r w:rsidRPr="00416024">
              <w:rPr>
                <w:sz w:val="20"/>
                <w:szCs w:val="20"/>
              </w:rPr>
              <w:t xml:space="preserve"> налогообложения, тыс. руб.</w:t>
            </w:r>
          </w:p>
        </w:tc>
        <w:tc>
          <w:tcPr>
            <w:tcW w:w="87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72</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66</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118</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178,79</w:t>
            </w:r>
          </w:p>
        </w:tc>
        <w:tc>
          <w:tcPr>
            <w:tcW w:w="77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52</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46</w:t>
            </w:r>
          </w:p>
        </w:tc>
        <w:tc>
          <w:tcPr>
            <w:tcW w:w="1354"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163,89</w:t>
            </w: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Налог на прибыль, тыс. руб.</w:t>
            </w:r>
          </w:p>
        </w:tc>
        <w:tc>
          <w:tcPr>
            <w:tcW w:w="87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18</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16</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17</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106,25</w:t>
            </w:r>
          </w:p>
        </w:tc>
        <w:tc>
          <w:tcPr>
            <w:tcW w:w="77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w:t>
            </w:r>
          </w:p>
        </w:tc>
        <w:tc>
          <w:tcPr>
            <w:tcW w:w="1354"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94,44</w:t>
            </w:r>
          </w:p>
        </w:tc>
      </w:tr>
      <w:tr w:rsidR="009E319C" w:rsidRPr="00416024" w:rsidTr="00416024">
        <w:trPr>
          <w:trHeight w:val="255"/>
        </w:trPr>
        <w:tc>
          <w:tcPr>
            <w:tcW w:w="2410" w:type="dxa"/>
            <w:shd w:val="clear" w:color="auto" w:fill="auto"/>
          </w:tcPr>
          <w:p w:rsidR="009E319C" w:rsidRPr="00416024" w:rsidRDefault="009E319C" w:rsidP="00416024">
            <w:pPr>
              <w:spacing w:line="360" w:lineRule="auto"/>
              <w:jc w:val="both"/>
              <w:rPr>
                <w:sz w:val="20"/>
                <w:szCs w:val="20"/>
              </w:rPr>
            </w:pPr>
            <w:r w:rsidRPr="00416024">
              <w:rPr>
                <w:sz w:val="20"/>
                <w:szCs w:val="20"/>
              </w:rPr>
              <w:t>Чистая прибыль, тыс. руб.</w:t>
            </w:r>
          </w:p>
        </w:tc>
        <w:tc>
          <w:tcPr>
            <w:tcW w:w="872"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54</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50</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101</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202</w:t>
            </w:r>
          </w:p>
        </w:tc>
        <w:tc>
          <w:tcPr>
            <w:tcW w:w="77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51</w:t>
            </w:r>
          </w:p>
        </w:tc>
        <w:tc>
          <w:tcPr>
            <w:tcW w:w="986"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47</w:t>
            </w:r>
          </w:p>
        </w:tc>
        <w:tc>
          <w:tcPr>
            <w:tcW w:w="1354" w:type="dxa"/>
            <w:shd w:val="clear" w:color="auto" w:fill="auto"/>
            <w:vAlign w:val="center"/>
          </w:tcPr>
          <w:p w:rsidR="009E319C" w:rsidRPr="00416024" w:rsidRDefault="009E319C" w:rsidP="00416024">
            <w:pPr>
              <w:spacing w:line="360" w:lineRule="auto"/>
              <w:jc w:val="center"/>
              <w:rPr>
                <w:sz w:val="20"/>
                <w:szCs w:val="20"/>
              </w:rPr>
            </w:pPr>
            <w:r w:rsidRPr="00416024">
              <w:rPr>
                <w:sz w:val="20"/>
                <w:szCs w:val="20"/>
              </w:rPr>
              <w:t>187,04</w:t>
            </w:r>
          </w:p>
        </w:tc>
      </w:tr>
    </w:tbl>
    <w:p w:rsidR="00403C37" w:rsidRPr="00991198" w:rsidRDefault="00403C37" w:rsidP="00E33FBD">
      <w:pPr>
        <w:spacing w:line="360" w:lineRule="auto"/>
        <w:ind w:firstLine="709"/>
        <w:jc w:val="both"/>
        <w:rPr>
          <w:sz w:val="28"/>
          <w:szCs w:val="28"/>
        </w:rPr>
      </w:pPr>
    </w:p>
    <w:p w:rsidR="009E319C" w:rsidRPr="00991198" w:rsidRDefault="00403C37" w:rsidP="00991198">
      <w:pPr>
        <w:spacing w:line="360" w:lineRule="auto"/>
        <w:ind w:firstLine="708"/>
        <w:jc w:val="both"/>
        <w:rPr>
          <w:sz w:val="28"/>
          <w:szCs w:val="28"/>
        </w:rPr>
      </w:pPr>
      <w:r w:rsidRPr="00991198">
        <w:rPr>
          <w:sz w:val="28"/>
          <w:szCs w:val="28"/>
        </w:rPr>
        <w:br w:type="page"/>
      </w:r>
      <w:r w:rsidR="009E319C" w:rsidRPr="00991198">
        <w:rPr>
          <w:sz w:val="28"/>
          <w:szCs w:val="28"/>
        </w:rPr>
        <w:t>Прибыль от продаж в отчётном году составила 281 тыс. руб., что превышает показатель 2005 года на 75 тыс. руб., на изменение прибыли положительно повлияло увеличение товарооборота на 2767 тыс. руб., увеличение валового дохода на 383 тыс. руб., уменьшение НДС и других обязательных платежей на 12 тыс. руб., отрицательно повлияло увеличение издержек обращения на 308 тыс. руб. Прочие доходы увеличились на 170 тыс. руб. или на 246,38 %, прочие расходы увеличились на 193 тыс. руб. или на 92,34%. Чистая прибыль за счёт увеличения товарооборота и уровня валового дохода увеличилась и превысила показатель 2005 год на 51 тыс. руб. или на 102%.</w:t>
      </w:r>
    </w:p>
    <w:p w:rsidR="009E319C" w:rsidRPr="00991198" w:rsidRDefault="009E319C" w:rsidP="00E33FBD">
      <w:pPr>
        <w:spacing w:line="360" w:lineRule="auto"/>
        <w:ind w:firstLine="709"/>
        <w:jc w:val="both"/>
        <w:rPr>
          <w:sz w:val="28"/>
          <w:szCs w:val="28"/>
        </w:rPr>
      </w:pPr>
      <w:r w:rsidRPr="00991198">
        <w:rPr>
          <w:sz w:val="28"/>
          <w:szCs w:val="28"/>
        </w:rPr>
        <w:t>Прибыль от продаж превышает показатель 2004 года на 186 тыс. руб., за счёт увеличения товарооборота на 4299 тыс. руб., в свою очередь товарооборот за счёт изменения уровня цен увеличился на 3028,9 тыс. руб. или на 31,32 %. Уровень прибыли от продаж к товарообороту увеличился на 1,03 %, на это повлияло уменьшение уровня издержек обращения на 1,95 % и уменьшение уровня НДС и других обязательных платежей на 0,05 %. Прибыль до налогообложения увеличилась на 46 тыс. руб. или на 63,89 %</w:t>
      </w:r>
      <w:r w:rsidR="00E33FBD" w:rsidRPr="00991198">
        <w:rPr>
          <w:sz w:val="28"/>
          <w:szCs w:val="28"/>
        </w:rPr>
        <w:t xml:space="preserve"> </w:t>
      </w:r>
      <w:r w:rsidRPr="00991198">
        <w:rPr>
          <w:sz w:val="28"/>
          <w:szCs w:val="28"/>
        </w:rPr>
        <w:t>за счёт увеличения прочих доходов на 157 тыс. руб. или на 191,46%.</w:t>
      </w:r>
    </w:p>
    <w:p w:rsidR="00403C37" w:rsidRPr="00991198" w:rsidRDefault="00403C37" w:rsidP="00E33FBD">
      <w:pPr>
        <w:tabs>
          <w:tab w:val="left" w:pos="2985"/>
        </w:tabs>
        <w:spacing w:line="360" w:lineRule="auto"/>
        <w:ind w:firstLine="709"/>
        <w:jc w:val="both"/>
        <w:rPr>
          <w:i/>
          <w:sz w:val="28"/>
          <w:szCs w:val="28"/>
        </w:rPr>
      </w:pPr>
    </w:p>
    <w:p w:rsidR="009E319C" w:rsidRPr="00991198" w:rsidRDefault="009E319C" w:rsidP="00E33FBD">
      <w:pPr>
        <w:tabs>
          <w:tab w:val="left" w:pos="2985"/>
        </w:tabs>
        <w:spacing w:line="360" w:lineRule="auto"/>
        <w:ind w:firstLine="709"/>
        <w:jc w:val="both"/>
        <w:rPr>
          <w:sz w:val="28"/>
          <w:szCs w:val="28"/>
        </w:rPr>
      </w:pPr>
      <w:r w:rsidRPr="00991198">
        <w:rPr>
          <w:sz w:val="28"/>
          <w:szCs w:val="28"/>
        </w:rPr>
        <w:t>Факторный анализ прибыли</w:t>
      </w:r>
    </w:p>
    <w:tbl>
      <w:tblPr>
        <w:tblW w:w="9371" w:type="dxa"/>
        <w:tblInd w:w="93" w:type="dxa"/>
        <w:tblLook w:val="0000" w:firstRow="0" w:lastRow="0" w:firstColumn="0" w:lastColumn="0" w:noHBand="0" w:noVBand="0"/>
      </w:tblPr>
      <w:tblGrid>
        <w:gridCol w:w="3818"/>
        <w:gridCol w:w="986"/>
        <w:gridCol w:w="986"/>
        <w:gridCol w:w="1655"/>
        <w:gridCol w:w="1926"/>
      </w:tblGrid>
      <w:tr w:rsidR="009E319C" w:rsidRPr="00991198" w:rsidTr="00403C37">
        <w:trPr>
          <w:trHeight w:val="765"/>
        </w:trPr>
        <w:tc>
          <w:tcPr>
            <w:tcW w:w="3818" w:type="dxa"/>
            <w:tcBorders>
              <w:top w:val="single" w:sz="4" w:space="0" w:color="auto"/>
              <w:left w:val="single" w:sz="4" w:space="0" w:color="auto"/>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Показатели</w:t>
            </w:r>
          </w:p>
        </w:tc>
        <w:tc>
          <w:tcPr>
            <w:tcW w:w="986" w:type="dxa"/>
            <w:tcBorders>
              <w:top w:val="single" w:sz="4" w:space="0" w:color="auto"/>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2005 год</w:t>
            </w:r>
          </w:p>
        </w:tc>
        <w:tc>
          <w:tcPr>
            <w:tcW w:w="986" w:type="dxa"/>
            <w:tcBorders>
              <w:top w:val="single" w:sz="4" w:space="0" w:color="auto"/>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2006 год</w:t>
            </w:r>
          </w:p>
        </w:tc>
        <w:tc>
          <w:tcPr>
            <w:tcW w:w="1655" w:type="dxa"/>
            <w:tcBorders>
              <w:top w:val="single" w:sz="4" w:space="0" w:color="auto"/>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Отклонение (+/-)</w:t>
            </w:r>
          </w:p>
        </w:tc>
        <w:tc>
          <w:tcPr>
            <w:tcW w:w="1926" w:type="dxa"/>
            <w:tcBorders>
              <w:top w:val="single" w:sz="4" w:space="0" w:color="auto"/>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Темп роста, %</w:t>
            </w:r>
          </w:p>
        </w:tc>
      </w:tr>
      <w:tr w:rsidR="009E319C" w:rsidRPr="00991198" w:rsidTr="00403C37">
        <w:trPr>
          <w:trHeight w:val="255"/>
        </w:trPr>
        <w:tc>
          <w:tcPr>
            <w:tcW w:w="3818" w:type="dxa"/>
            <w:tcBorders>
              <w:top w:val="nil"/>
              <w:left w:val="single" w:sz="4" w:space="0" w:color="auto"/>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Товарооборот, тыс. руб.</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11204</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13971</w:t>
            </w:r>
          </w:p>
        </w:tc>
        <w:tc>
          <w:tcPr>
            <w:tcW w:w="1655"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2767</w:t>
            </w:r>
          </w:p>
        </w:tc>
        <w:tc>
          <w:tcPr>
            <w:tcW w:w="192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124,70</w:t>
            </w:r>
          </w:p>
        </w:tc>
      </w:tr>
      <w:tr w:rsidR="009E319C" w:rsidRPr="00991198" w:rsidTr="00403C37">
        <w:trPr>
          <w:trHeight w:val="255"/>
        </w:trPr>
        <w:tc>
          <w:tcPr>
            <w:tcW w:w="3818" w:type="dxa"/>
            <w:tcBorders>
              <w:top w:val="nil"/>
              <w:left w:val="single" w:sz="4" w:space="0" w:color="auto"/>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Валовой доход, тыс. руб.</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2536</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2919</w:t>
            </w:r>
          </w:p>
        </w:tc>
        <w:tc>
          <w:tcPr>
            <w:tcW w:w="1655"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383</w:t>
            </w:r>
          </w:p>
        </w:tc>
        <w:tc>
          <w:tcPr>
            <w:tcW w:w="192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115,10</w:t>
            </w:r>
          </w:p>
        </w:tc>
      </w:tr>
      <w:tr w:rsidR="009E319C" w:rsidRPr="00991198" w:rsidTr="00403C37">
        <w:trPr>
          <w:trHeight w:val="255"/>
        </w:trPr>
        <w:tc>
          <w:tcPr>
            <w:tcW w:w="3818" w:type="dxa"/>
            <w:tcBorders>
              <w:top w:val="nil"/>
              <w:left w:val="single" w:sz="4" w:space="0" w:color="auto"/>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Уровень валового дохода, %</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22,635</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20,893</w:t>
            </w:r>
          </w:p>
        </w:tc>
        <w:tc>
          <w:tcPr>
            <w:tcW w:w="1655"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-1,74</w:t>
            </w:r>
          </w:p>
        </w:tc>
        <w:tc>
          <w:tcPr>
            <w:tcW w:w="192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92,31</w:t>
            </w:r>
          </w:p>
        </w:tc>
      </w:tr>
      <w:tr w:rsidR="009E319C" w:rsidRPr="00991198" w:rsidTr="00403C37">
        <w:trPr>
          <w:trHeight w:val="255"/>
        </w:trPr>
        <w:tc>
          <w:tcPr>
            <w:tcW w:w="3818" w:type="dxa"/>
            <w:tcBorders>
              <w:top w:val="nil"/>
              <w:left w:val="single" w:sz="4" w:space="0" w:color="auto"/>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Расходы на продажу, тыс. руб.</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2330</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2638</w:t>
            </w:r>
          </w:p>
        </w:tc>
        <w:tc>
          <w:tcPr>
            <w:tcW w:w="1655"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308</w:t>
            </w:r>
          </w:p>
        </w:tc>
        <w:tc>
          <w:tcPr>
            <w:tcW w:w="192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113,22</w:t>
            </w:r>
          </w:p>
        </w:tc>
      </w:tr>
      <w:tr w:rsidR="009E319C" w:rsidRPr="00991198" w:rsidTr="00403C37">
        <w:trPr>
          <w:trHeight w:val="255"/>
        </w:trPr>
        <w:tc>
          <w:tcPr>
            <w:tcW w:w="3818" w:type="dxa"/>
            <w:tcBorders>
              <w:top w:val="nil"/>
              <w:left w:val="single" w:sz="4" w:space="0" w:color="auto"/>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Уровень расходов на продажу, %</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20,796</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18,882</w:t>
            </w:r>
          </w:p>
        </w:tc>
        <w:tc>
          <w:tcPr>
            <w:tcW w:w="1655"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-1,91</w:t>
            </w:r>
          </w:p>
        </w:tc>
        <w:tc>
          <w:tcPr>
            <w:tcW w:w="192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90,80</w:t>
            </w:r>
          </w:p>
        </w:tc>
      </w:tr>
      <w:tr w:rsidR="009E319C" w:rsidRPr="00991198" w:rsidTr="00403C37">
        <w:trPr>
          <w:trHeight w:val="255"/>
        </w:trPr>
        <w:tc>
          <w:tcPr>
            <w:tcW w:w="3818" w:type="dxa"/>
            <w:tcBorders>
              <w:top w:val="nil"/>
              <w:left w:val="single" w:sz="4" w:space="0" w:color="auto"/>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Прибыль от продажи, тыс. руб.</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206</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281</w:t>
            </w:r>
          </w:p>
        </w:tc>
        <w:tc>
          <w:tcPr>
            <w:tcW w:w="1655"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75</w:t>
            </w:r>
          </w:p>
        </w:tc>
        <w:tc>
          <w:tcPr>
            <w:tcW w:w="192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136,41</w:t>
            </w:r>
          </w:p>
        </w:tc>
      </w:tr>
      <w:tr w:rsidR="009E319C" w:rsidRPr="00991198" w:rsidTr="00403C37">
        <w:trPr>
          <w:trHeight w:val="255"/>
        </w:trPr>
        <w:tc>
          <w:tcPr>
            <w:tcW w:w="3818" w:type="dxa"/>
            <w:tcBorders>
              <w:top w:val="nil"/>
              <w:left w:val="single" w:sz="4" w:space="0" w:color="auto"/>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Рентабельность продаж, %</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1,839</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2,011</w:t>
            </w:r>
          </w:p>
        </w:tc>
        <w:tc>
          <w:tcPr>
            <w:tcW w:w="1655"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0,17</w:t>
            </w:r>
          </w:p>
        </w:tc>
        <w:tc>
          <w:tcPr>
            <w:tcW w:w="192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109,39</w:t>
            </w:r>
          </w:p>
        </w:tc>
      </w:tr>
      <w:tr w:rsidR="009E319C" w:rsidRPr="00991198" w:rsidTr="00403C37">
        <w:trPr>
          <w:trHeight w:val="255"/>
        </w:trPr>
        <w:tc>
          <w:tcPr>
            <w:tcW w:w="3818" w:type="dxa"/>
            <w:tcBorders>
              <w:top w:val="nil"/>
              <w:left w:val="single" w:sz="4" w:space="0" w:color="auto"/>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Прочие доходы, тыс. руб.</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69</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239</w:t>
            </w:r>
          </w:p>
        </w:tc>
        <w:tc>
          <w:tcPr>
            <w:tcW w:w="1655"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170</w:t>
            </w:r>
          </w:p>
        </w:tc>
        <w:tc>
          <w:tcPr>
            <w:tcW w:w="192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346,38</w:t>
            </w:r>
          </w:p>
        </w:tc>
      </w:tr>
      <w:tr w:rsidR="009E319C" w:rsidRPr="00991198" w:rsidTr="00403C37">
        <w:trPr>
          <w:trHeight w:val="255"/>
        </w:trPr>
        <w:tc>
          <w:tcPr>
            <w:tcW w:w="3818" w:type="dxa"/>
            <w:tcBorders>
              <w:top w:val="nil"/>
              <w:left w:val="single" w:sz="4" w:space="0" w:color="auto"/>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Прочие расходы, тыс. руб.</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208</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402</w:t>
            </w:r>
          </w:p>
        </w:tc>
        <w:tc>
          <w:tcPr>
            <w:tcW w:w="1655"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194</w:t>
            </w:r>
          </w:p>
        </w:tc>
        <w:tc>
          <w:tcPr>
            <w:tcW w:w="192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193,27</w:t>
            </w:r>
          </w:p>
        </w:tc>
      </w:tr>
      <w:tr w:rsidR="009E319C" w:rsidRPr="00991198" w:rsidTr="00403C37">
        <w:trPr>
          <w:trHeight w:val="255"/>
        </w:trPr>
        <w:tc>
          <w:tcPr>
            <w:tcW w:w="3818" w:type="dxa"/>
            <w:tcBorders>
              <w:top w:val="nil"/>
              <w:left w:val="single" w:sz="4" w:space="0" w:color="auto"/>
              <w:bottom w:val="single" w:sz="4" w:space="0" w:color="auto"/>
              <w:right w:val="single" w:sz="4" w:space="0" w:color="auto"/>
            </w:tcBorders>
            <w:noWrap/>
            <w:vAlign w:val="center"/>
          </w:tcPr>
          <w:p w:rsidR="009E319C" w:rsidRPr="00991198" w:rsidRDefault="009E319C" w:rsidP="00403C37">
            <w:pPr>
              <w:spacing w:line="360" w:lineRule="auto"/>
              <w:jc w:val="both"/>
              <w:rPr>
                <w:sz w:val="20"/>
                <w:szCs w:val="20"/>
              </w:rPr>
            </w:pPr>
            <w:r w:rsidRPr="00991198">
              <w:rPr>
                <w:sz w:val="20"/>
                <w:szCs w:val="20"/>
              </w:rPr>
              <w:t>Прибыль до налогообложения, тыс. руб.</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67</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118</w:t>
            </w:r>
          </w:p>
        </w:tc>
        <w:tc>
          <w:tcPr>
            <w:tcW w:w="1655"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51</w:t>
            </w:r>
          </w:p>
        </w:tc>
        <w:tc>
          <w:tcPr>
            <w:tcW w:w="192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176,12</w:t>
            </w:r>
          </w:p>
        </w:tc>
      </w:tr>
      <w:tr w:rsidR="009E319C" w:rsidRPr="00991198" w:rsidTr="00403C37">
        <w:trPr>
          <w:trHeight w:val="255"/>
        </w:trPr>
        <w:tc>
          <w:tcPr>
            <w:tcW w:w="3818" w:type="dxa"/>
            <w:tcBorders>
              <w:top w:val="nil"/>
              <w:left w:val="single" w:sz="4" w:space="0" w:color="auto"/>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Налог на прибыль, тыс. руб.</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16</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17</w:t>
            </w:r>
          </w:p>
        </w:tc>
        <w:tc>
          <w:tcPr>
            <w:tcW w:w="1655"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w:t>
            </w:r>
          </w:p>
        </w:tc>
        <w:tc>
          <w:tcPr>
            <w:tcW w:w="192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106,25</w:t>
            </w:r>
          </w:p>
        </w:tc>
      </w:tr>
      <w:tr w:rsidR="009E319C" w:rsidRPr="00991198" w:rsidTr="00403C37">
        <w:trPr>
          <w:trHeight w:val="255"/>
        </w:trPr>
        <w:tc>
          <w:tcPr>
            <w:tcW w:w="3818" w:type="dxa"/>
            <w:tcBorders>
              <w:top w:val="nil"/>
              <w:left w:val="single" w:sz="4" w:space="0" w:color="auto"/>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Чистая прибыль, тыс. руб.</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51</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101</w:t>
            </w:r>
          </w:p>
        </w:tc>
        <w:tc>
          <w:tcPr>
            <w:tcW w:w="1655"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50</w:t>
            </w:r>
          </w:p>
        </w:tc>
        <w:tc>
          <w:tcPr>
            <w:tcW w:w="192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198,04</w:t>
            </w:r>
          </w:p>
        </w:tc>
      </w:tr>
      <w:tr w:rsidR="009E319C" w:rsidRPr="00991198" w:rsidTr="00403C37">
        <w:trPr>
          <w:trHeight w:val="255"/>
        </w:trPr>
        <w:tc>
          <w:tcPr>
            <w:tcW w:w="3818" w:type="dxa"/>
            <w:tcBorders>
              <w:top w:val="nil"/>
              <w:left w:val="single" w:sz="4" w:space="0" w:color="auto"/>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Рентабельность чистая, %</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0,455</w:t>
            </w:r>
          </w:p>
        </w:tc>
        <w:tc>
          <w:tcPr>
            <w:tcW w:w="98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0,723</w:t>
            </w:r>
          </w:p>
        </w:tc>
        <w:tc>
          <w:tcPr>
            <w:tcW w:w="1655"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0,27</w:t>
            </w:r>
          </w:p>
        </w:tc>
        <w:tc>
          <w:tcPr>
            <w:tcW w:w="1926" w:type="dxa"/>
            <w:tcBorders>
              <w:top w:val="nil"/>
              <w:left w:val="nil"/>
              <w:bottom w:val="single" w:sz="4" w:space="0" w:color="auto"/>
              <w:right w:val="single" w:sz="4" w:space="0" w:color="auto"/>
            </w:tcBorders>
            <w:vAlign w:val="center"/>
          </w:tcPr>
          <w:p w:rsidR="009E319C" w:rsidRPr="00991198" w:rsidRDefault="009E319C" w:rsidP="00403C37">
            <w:pPr>
              <w:spacing w:line="360" w:lineRule="auto"/>
              <w:jc w:val="both"/>
              <w:rPr>
                <w:sz w:val="20"/>
                <w:szCs w:val="20"/>
              </w:rPr>
            </w:pPr>
            <w:r w:rsidRPr="00991198">
              <w:rPr>
                <w:sz w:val="20"/>
                <w:szCs w:val="20"/>
              </w:rPr>
              <w:t>158,82</w:t>
            </w:r>
          </w:p>
        </w:tc>
      </w:tr>
    </w:tbl>
    <w:p w:rsidR="009E319C" w:rsidRPr="00991198" w:rsidRDefault="009E319C" w:rsidP="00E33FBD">
      <w:pPr>
        <w:spacing w:line="360" w:lineRule="auto"/>
        <w:ind w:firstLine="709"/>
        <w:jc w:val="both"/>
        <w:rPr>
          <w:sz w:val="28"/>
          <w:szCs w:val="28"/>
        </w:rPr>
      </w:pPr>
    </w:p>
    <w:p w:rsidR="009E319C" w:rsidRPr="00991198" w:rsidRDefault="009E319C" w:rsidP="00E33FBD">
      <w:pPr>
        <w:tabs>
          <w:tab w:val="left" w:pos="2985"/>
        </w:tabs>
        <w:spacing w:line="360" w:lineRule="auto"/>
        <w:ind w:firstLine="709"/>
        <w:jc w:val="both"/>
        <w:rPr>
          <w:sz w:val="28"/>
          <w:szCs w:val="28"/>
        </w:rPr>
      </w:pPr>
      <w:r w:rsidRPr="00991198">
        <w:rPr>
          <w:sz w:val="28"/>
          <w:szCs w:val="28"/>
        </w:rPr>
        <w:t>Прибыль от продаж зависит от изменения объёма розничного товарооборота, среднего уровня валового дохода, уровня налогов, взимаемых за счёт реализованных торговых надбавок и среднего уровня издержек обращения. Их влияние на прибыль определим приёмом абсолютных разниц:</w:t>
      </w:r>
    </w:p>
    <w:p w:rsidR="009E319C" w:rsidRPr="00991198" w:rsidRDefault="009E319C" w:rsidP="00403C37">
      <w:pPr>
        <w:numPr>
          <w:ilvl w:val="0"/>
          <w:numId w:val="16"/>
        </w:numPr>
        <w:tabs>
          <w:tab w:val="clear" w:pos="1350"/>
          <w:tab w:val="num" w:pos="0"/>
          <w:tab w:val="left" w:pos="993"/>
          <w:tab w:val="left" w:pos="2985"/>
        </w:tabs>
        <w:spacing w:line="360" w:lineRule="auto"/>
        <w:ind w:left="0" w:firstLine="709"/>
        <w:jc w:val="both"/>
        <w:rPr>
          <w:sz w:val="28"/>
          <w:szCs w:val="28"/>
        </w:rPr>
      </w:pPr>
      <w:r w:rsidRPr="00991198">
        <w:rPr>
          <w:sz w:val="28"/>
          <w:szCs w:val="28"/>
        </w:rPr>
        <w:t>влияние изменения товарооборота на прибыль от продаж:</w:t>
      </w:r>
    </w:p>
    <w:p w:rsidR="00403C37" w:rsidRPr="00991198" w:rsidRDefault="00403C37" w:rsidP="00403C37">
      <w:pPr>
        <w:tabs>
          <w:tab w:val="left" w:pos="993"/>
          <w:tab w:val="left" w:pos="2985"/>
        </w:tabs>
        <w:spacing w:line="360" w:lineRule="auto"/>
        <w:ind w:left="709"/>
        <w:jc w:val="both"/>
        <w:rPr>
          <w:sz w:val="28"/>
          <w:szCs w:val="28"/>
        </w:rPr>
      </w:pPr>
    </w:p>
    <w:p w:rsidR="009E319C" w:rsidRPr="00991198" w:rsidRDefault="00611F7A" w:rsidP="00403C37">
      <w:pPr>
        <w:tabs>
          <w:tab w:val="num" w:pos="0"/>
          <w:tab w:val="left" w:pos="2985"/>
        </w:tabs>
        <w:spacing w:line="360" w:lineRule="auto"/>
        <w:ind w:firstLine="709"/>
        <w:jc w:val="both"/>
        <w:rPr>
          <w:sz w:val="28"/>
          <w:szCs w:val="28"/>
        </w:rPr>
      </w:pPr>
      <w:r>
        <w:rPr>
          <w:position w:val="-24"/>
          <w:sz w:val="28"/>
          <w:szCs w:val="28"/>
        </w:rPr>
        <w:pict>
          <v:shape id="_x0000_i1057" type="#_x0000_t75" style="width:285pt;height:33pt">
            <v:imagedata r:id="rId39" o:title=""/>
          </v:shape>
        </w:pict>
      </w:r>
    </w:p>
    <w:p w:rsidR="00403C37" w:rsidRPr="00991198" w:rsidRDefault="00403C37" w:rsidP="00403C37">
      <w:pPr>
        <w:tabs>
          <w:tab w:val="num" w:pos="0"/>
          <w:tab w:val="left" w:pos="2985"/>
        </w:tabs>
        <w:spacing w:line="360" w:lineRule="auto"/>
        <w:ind w:firstLine="709"/>
        <w:jc w:val="both"/>
        <w:rPr>
          <w:sz w:val="28"/>
          <w:szCs w:val="28"/>
        </w:rPr>
      </w:pPr>
    </w:p>
    <w:p w:rsidR="009E319C" w:rsidRPr="00991198" w:rsidRDefault="009E319C" w:rsidP="00403C37">
      <w:pPr>
        <w:tabs>
          <w:tab w:val="num" w:pos="0"/>
          <w:tab w:val="left" w:pos="2985"/>
        </w:tabs>
        <w:spacing w:line="360" w:lineRule="auto"/>
        <w:ind w:firstLine="709"/>
        <w:jc w:val="both"/>
        <w:rPr>
          <w:sz w:val="28"/>
          <w:szCs w:val="28"/>
        </w:rPr>
      </w:pPr>
      <w:r w:rsidRPr="00991198">
        <w:rPr>
          <w:sz w:val="28"/>
          <w:szCs w:val="28"/>
        </w:rPr>
        <w:t>2) влияние изменения уровня валового дохода на прибыль от продаж:</w:t>
      </w:r>
    </w:p>
    <w:p w:rsidR="00403C37" w:rsidRPr="00991198" w:rsidRDefault="00403C37" w:rsidP="00403C37">
      <w:pPr>
        <w:tabs>
          <w:tab w:val="num" w:pos="0"/>
          <w:tab w:val="left" w:pos="2985"/>
        </w:tabs>
        <w:spacing w:line="360" w:lineRule="auto"/>
        <w:ind w:firstLine="709"/>
        <w:jc w:val="both"/>
        <w:rPr>
          <w:sz w:val="28"/>
          <w:szCs w:val="28"/>
        </w:rPr>
      </w:pPr>
    </w:p>
    <w:p w:rsidR="009E319C" w:rsidRPr="00991198" w:rsidRDefault="00611F7A" w:rsidP="00403C37">
      <w:pPr>
        <w:tabs>
          <w:tab w:val="num" w:pos="0"/>
          <w:tab w:val="left" w:pos="2985"/>
        </w:tabs>
        <w:spacing w:line="360" w:lineRule="auto"/>
        <w:ind w:firstLine="709"/>
        <w:jc w:val="both"/>
        <w:rPr>
          <w:sz w:val="28"/>
          <w:szCs w:val="28"/>
        </w:rPr>
      </w:pPr>
      <w:r>
        <w:rPr>
          <w:position w:val="-24"/>
          <w:sz w:val="28"/>
          <w:szCs w:val="28"/>
        </w:rPr>
        <w:pict>
          <v:shape id="_x0000_i1058" type="#_x0000_t75" style="width:309pt;height:35.25pt">
            <v:imagedata r:id="rId40" o:title=""/>
          </v:shape>
        </w:pict>
      </w:r>
    </w:p>
    <w:p w:rsidR="00403C37" w:rsidRPr="00991198" w:rsidRDefault="00403C37" w:rsidP="00403C37">
      <w:pPr>
        <w:tabs>
          <w:tab w:val="num" w:pos="0"/>
          <w:tab w:val="left" w:pos="2985"/>
        </w:tabs>
        <w:spacing w:line="360" w:lineRule="auto"/>
        <w:ind w:firstLine="709"/>
        <w:jc w:val="both"/>
        <w:rPr>
          <w:sz w:val="28"/>
          <w:szCs w:val="28"/>
        </w:rPr>
      </w:pPr>
    </w:p>
    <w:p w:rsidR="009E319C" w:rsidRPr="00991198" w:rsidRDefault="009E319C" w:rsidP="00403C37">
      <w:pPr>
        <w:tabs>
          <w:tab w:val="num" w:pos="0"/>
          <w:tab w:val="left" w:pos="2985"/>
        </w:tabs>
        <w:spacing w:line="360" w:lineRule="auto"/>
        <w:ind w:firstLine="709"/>
        <w:jc w:val="both"/>
        <w:rPr>
          <w:sz w:val="28"/>
          <w:szCs w:val="28"/>
        </w:rPr>
      </w:pPr>
      <w:r w:rsidRPr="00991198">
        <w:rPr>
          <w:sz w:val="28"/>
          <w:szCs w:val="28"/>
        </w:rPr>
        <w:t>3) влияние изменения уровня издержек обращения (расходов на продажу) на прибыль от продаж:</w:t>
      </w:r>
    </w:p>
    <w:p w:rsidR="00403C37" w:rsidRPr="00991198" w:rsidRDefault="00403C37" w:rsidP="00403C37">
      <w:pPr>
        <w:tabs>
          <w:tab w:val="num" w:pos="0"/>
          <w:tab w:val="left" w:pos="2985"/>
        </w:tabs>
        <w:spacing w:line="360" w:lineRule="auto"/>
        <w:ind w:firstLine="709"/>
        <w:jc w:val="both"/>
        <w:rPr>
          <w:sz w:val="28"/>
          <w:szCs w:val="28"/>
        </w:rPr>
      </w:pPr>
    </w:p>
    <w:p w:rsidR="009E319C" w:rsidRPr="00991198" w:rsidRDefault="00611F7A" w:rsidP="00403C37">
      <w:pPr>
        <w:tabs>
          <w:tab w:val="num" w:pos="0"/>
          <w:tab w:val="left" w:pos="2985"/>
        </w:tabs>
        <w:spacing w:line="360" w:lineRule="auto"/>
        <w:ind w:firstLine="709"/>
        <w:jc w:val="both"/>
        <w:rPr>
          <w:sz w:val="28"/>
          <w:szCs w:val="28"/>
        </w:rPr>
      </w:pPr>
      <w:r>
        <w:rPr>
          <w:position w:val="-24"/>
          <w:sz w:val="28"/>
          <w:szCs w:val="28"/>
        </w:rPr>
        <w:pict>
          <v:shape id="_x0000_i1059" type="#_x0000_t75" style="width:306.75pt;height:35.25pt">
            <v:imagedata r:id="rId41" o:title=""/>
          </v:shape>
        </w:pict>
      </w:r>
    </w:p>
    <w:p w:rsidR="00403C37" w:rsidRPr="00991198" w:rsidRDefault="00403C37" w:rsidP="00403C37">
      <w:pPr>
        <w:tabs>
          <w:tab w:val="num" w:pos="0"/>
          <w:tab w:val="left" w:pos="2985"/>
        </w:tabs>
        <w:spacing w:line="360" w:lineRule="auto"/>
        <w:ind w:firstLine="709"/>
        <w:jc w:val="both"/>
        <w:rPr>
          <w:sz w:val="28"/>
          <w:szCs w:val="28"/>
        </w:rPr>
      </w:pPr>
    </w:p>
    <w:p w:rsidR="009E319C" w:rsidRPr="00991198" w:rsidRDefault="009E319C" w:rsidP="00403C37">
      <w:pPr>
        <w:tabs>
          <w:tab w:val="num" w:pos="0"/>
          <w:tab w:val="left" w:pos="2985"/>
        </w:tabs>
        <w:spacing w:line="360" w:lineRule="auto"/>
        <w:ind w:firstLine="709"/>
        <w:jc w:val="both"/>
        <w:rPr>
          <w:sz w:val="28"/>
          <w:szCs w:val="28"/>
        </w:rPr>
      </w:pPr>
      <w:r w:rsidRPr="00991198">
        <w:rPr>
          <w:sz w:val="28"/>
          <w:szCs w:val="28"/>
        </w:rPr>
        <w:t>Проверка расчётов влияния факторов на прибыль от продаж:</w:t>
      </w:r>
    </w:p>
    <w:p w:rsidR="000D171B" w:rsidRPr="00991198" w:rsidRDefault="000D171B" w:rsidP="00403C37">
      <w:pPr>
        <w:tabs>
          <w:tab w:val="num" w:pos="0"/>
          <w:tab w:val="left" w:pos="2985"/>
        </w:tabs>
        <w:spacing w:line="360" w:lineRule="auto"/>
        <w:ind w:firstLine="709"/>
        <w:jc w:val="both"/>
        <w:rPr>
          <w:position w:val="-10"/>
          <w:sz w:val="28"/>
          <w:szCs w:val="28"/>
        </w:rPr>
      </w:pPr>
    </w:p>
    <w:p w:rsidR="009E319C" w:rsidRPr="00991198" w:rsidRDefault="00611F7A" w:rsidP="00403C37">
      <w:pPr>
        <w:tabs>
          <w:tab w:val="num" w:pos="0"/>
          <w:tab w:val="left" w:pos="2985"/>
        </w:tabs>
        <w:spacing w:line="360" w:lineRule="auto"/>
        <w:ind w:firstLine="709"/>
        <w:jc w:val="both"/>
        <w:rPr>
          <w:sz w:val="28"/>
          <w:szCs w:val="28"/>
        </w:rPr>
      </w:pPr>
      <w:r>
        <w:rPr>
          <w:position w:val="-10"/>
          <w:sz w:val="28"/>
          <w:szCs w:val="28"/>
        </w:rPr>
        <w:pict>
          <v:shape id="_x0000_i1060" type="#_x0000_t75" style="width:408pt;height:18pt">
            <v:imagedata r:id="rId42" o:title=""/>
          </v:shape>
        </w:pict>
      </w:r>
    </w:p>
    <w:p w:rsidR="000D171B" w:rsidRPr="00991198" w:rsidRDefault="000D171B" w:rsidP="00403C37">
      <w:pPr>
        <w:tabs>
          <w:tab w:val="num" w:pos="0"/>
          <w:tab w:val="left" w:pos="2985"/>
        </w:tabs>
        <w:spacing w:line="360" w:lineRule="auto"/>
        <w:ind w:firstLine="709"/>
        <w:jc w:val="both"/>
        <w:rPr>
          <w:sz w:val="28"/>
          <w:szCs w:val="28"/>
        </w:rPr>
      </w:pPr>
    </w:p>
    <w:p w:rsidR="009E319C" w:rsidRPr="00991198" w:rsidRDefault="009E319C" w:rsidP="00403C37">
      <w:pPr>
        <w:tabs>
          <w:tab w:val="num" w:pos="0"/>
          <w:tab w:val="left" w:pos="2985"/>
        </w:tabs>
        <w:spacing w:line="360" w:lineRule="auto"/>
        <w:ind w:firstLine="709"/>
        <w:jc w:val="both"/>
        <w:rPr>
          <w:sz w:val="28"/>
          <w:szCs w:val="28"/>
        </w:rPr>
      </w:pPr>
      <w:r w:rsidRPr="00991198">
        <w:rPr>
          <w:sz w:val="28"/>
          <w:szCs w:val="28"/>
        </w:rPr>
        <w:t>Влияние факторов на изменение чистой прибыли:</w:t>
      </w:r>
    </w:p>
    <w:p w:rsidR="000D171B" w:rsidRPr="00991198" w:rsidRDefault="000D171B" w:rsidP="00403C37">
      <w:pPr>
        <w:tabs>
          <w:tab w:val="num" w:pos="0"/>
          <w:tab w:val="left" w:pos="2985"/>
        </w:tabs>
        <w:spacing w:line="360" w:lineRule="auto"/>
        <w:ind w:firstLine="709"/>
        <w:jc w:val="both"/>
        <w:rPr>
          <w:position w:val="-10"/>
          <w:sz w:val="28"/>
          <w:szCs w:val="28"/>
        </w:rPr>
      </w:pPr>
    </w:p>
    <w:p w:rsidR="009E319C" w:rsidRPr="00991198" w:rsidRDefault="00611F7A" w:rsidP="00403C37">
      <w:pPr>
        <w:tabs>
          <w:tab w:val="num" w:pos="0"/>
          <w:tab w:val="left" w:pos="2985"/>
        </w:tabs>
        <w:spacing w:line="360" w:lineRule="auto"/>
        <w:ind w:firstLine="709"/>
        <w:jc w:val="both"/>
        <w:rPr>
          <w:sz w:val="28"/>
          <w:szCs w:val="28"/>
        </w:rPr>
      </w:pPr>
      <w:r>
        <w:rPr>
          <w:position w:val="-10"/>
          <w:sz w:val="28"/>
          <w:szCs w:val="28"/>
        </w:rPr>
        <w:pict>
          <v:shape id="_x0000_i1061" type="#_x0000_t75" style="width:326.25pt;height:15.75pt">
            <v:imagedata r:id="rId43" o:title=""/>
          </v:shape>
        </w:pict>
      </w:r>
    </w:p>
    <w:p w:rsidR="009E319C" w:rsidRPr="00991198" w:rsidRDefault="00991198" w:rsidP="00991198">
      <w:pPr>
        <w:tabs>
          <w:tab w:val="num" w:pos="0"/>
          <w:tab w:val="left" w:pos="2985"/>
        </w:tabs>
        <w:spacing w:line="360" w:lineRule="auto"/>
        <w:ind w:firstLine="709"/>
        <w:jc w:val="both"/>
        <w:rPr>
          <w:sz w:val="28"/>
          <w:szCs w:val="28"/>
        </w:rPr>
      </w:pPr>
      <w:r w:rsidRPr="00991198">
        <w:rPr>
          <w:sz w:val="28"/>
          <w:szCs w:val="28"/>
        </w:rPr>
        <w:br w:type="page"/>
      </w:r>
      <w:r w:rsidR="009E319C" w:rsidRPr="00991198">
        <w:rPr>
          <w:sz w:val="28"/>
          <w:szCs w:val="28"/>
        </w:rPr>
        <w:t>∆Пр – изменение прибыли от продаж;</w:t>
      </w:r>
    </w:p>
    <w:p w:rsidR="009E319C" w:rsidRPr="00991198" w:rsidRDefault="009E319C" w:rsidP="00403C37">
      <w:pPr>
        <w:tabs>
          <w:tab w:val="num" w:pos="0"/>
          <w:tab w:val="left" w:pos="2985"/>
        </w:tabs>
        <w:spacing w:line="360" w:lineRule="auto"/>
        <w:ind w:firstLine="709"/>
        <w:jc w:val="both"/>
        <w:rPr>
          <w:sz w:val="28"/>
          <w:szCs w:val="28"/>
        </w:rPr>
      </w:pPr>
      <w:r w:rsidRPr="00991198">
        <w:rPr>
          <w:sz w:val="28"/>
          <w:szCs w:val="28"/>
        </w:rPr>
        <w:t>∆Д – изменение прочих доходов;</w:t>
      </w:r>
    </w:p>
    <w:p w:rsidR="009E319C" w:rsidRPr="00991198" w:rsidRDefault="009E319C" w:rsidP="00403C37">
      <w:pPr>
        <w:tabs>
          <w:tab w:val="num" w:pos="0"/>
          <w:tab w:val="left" w:pos="2985"/>
        </w:tabs>
        <w:spacing w:line="360" w:lineRule="auto"/>
        <w:ind w:firstLine="709"/>
        <w:jc w:val="both"/>
        <w:rPr>
          <w:sz w:val="28"/>
          <w:szCs w:val="28"/>
        </w:rPr>
      </w:pPr>
      <w:r w:rsidRPr="00991198">
        <w:rPr>
          <w:sz w:val="28"/>
          <w:szCs w:val="28"/>
        </w:rPr>
        <w:t>∆Р – изменение прочих расходов;</w:t>
      </w:r>
    </w:p>
    <w:p w:rsidR="009E319C" w:rsidRPr="00991198" w:rsidRDefault="009E319C" w:rsidP="00403C37">
      <w:pPr>
        <w:tabs>
          <w:tab w:val="num" w:pos="0"/>
          <w:tab w:val="left" w:pos="2985"/>
        </w:tabs>
        <w:spacing w:line="360" w:lineRule="auto"/>
        <w:ind w:firstLine="709"/>
        <w:jc w:val="both"/>
        <w:rPr>
          <w:sz w:val="28"/>
          <w:szCs w:val="28"/>
        </w:rPr>
      </w:pPr>
      <w:r w:rsidRPr="00991198">
        <w:rPr>
          <w:sz w:val="28"/>
          <w:szCs w:val="28"/>
        </w:rPr>
        <w:t>∆Н – изменение налога на прибыль.</w:t>
      </w:r>
    </w:p>
    <w:p w:rsidR="009E319C" w:rsidRPr="00991198" w:rsidRDefault="009E319C" w:rsidP="00E33FBD">
      <w:pPr>
        <w:tabs>
          <w:tab w:val="left" w:pos="2985"/>
        </w:tabs>
        <w:spacing w:line="360" w:lineRule="auto"/>
        <w:ind w:left="360" w:firstLine="709"/>
        <w:jc w:val="both"/>
        <w:rPr>
          <w:sz w:val="28"/>
          <w:szCs w:val="28"/>
        </w:rPr>
      </w:pPr>
      <w:r w:rsidRPr="00991198">
        <w:rPr>
          <w:sz w:val="28"/>
          <w:szCs w:val="28"/>
        </w:rPr>
        <w:t>Прибыль от продаж в отчётном году составила 281 тыс. руб., что на 75 тыс. руб. или на 36,41% больше прибыли в 2005 году, которая составила 206 тыс. руб. Рентабельность продаж составила 2,011%, что выше показателя прошлого года на 0,17%. На прибыль от продаж оказали влияние следующие факторы: - за счёт увеличения товарооборота на 2767 тыс. руб. прибыль от продаж увеличилась на 51 тыс. руб.; за счёт уменьшения уровня валового дохода на 1,74%, прибыль от продаж уменьшилась на 243 тыс. руб.; за счёт уменьшения уровня издержек обращения на 1,91%, прибыль от продаж увеличилась на 267 тыс. руб.</w:t>
      </w:r>
    </w:p>
    <w:p w:rsidR="009E319C" w:rsidRPr="00991198" w:rsidRDefault="009E319C" w:rsidP="00E33FBD">
      <w:pPr>
        <w:tabs>
          <w:tab w:val="left" w:pos="2985"/>
        </w:tabs>
        <w:spacing w:line="360" w:lineRule="auto"/>
        <w:ind w:left="360" w:firstLine="709"/>
        <w:jc w:val="both"/>
        <w:rPr>
          <w:sz w:val="28"/>
          <w:szCs w:val="28"/>
        </w:rPr>
      </w:pPr>
      <w:r w:rsidRPr="00991198">
        <w:rPr>
          <w:sz w:val="28"/>
          <w:szCs w:val="28"/>
        </w:rPr>
        <w:t>Чистая прибыль в 2006 году составила 101 тыс. руб., что на 50 тыс. руб. или на 98,04% выше показателя 2005 года. Рентабельность чистая в отчётном году увеличилась на 0,27%, что можно отметить как положительные факты в работе организации. За счёт увеличения прибыли от продаж, чистая прибыль увеличилась на 75 тыс. руб., за счёт увеличения прочих доходов, чистая прибыль увеличилась на 170 тыс. руб., но за счёт увеличения прочих расходов, чистая прибыль уменьшилась на 194 тыс. руб., и за счёт увеличения налога на прибыль, чистая прибыль уменьшилась на 1 тыс. руб.</w:t>
      </w:r>
    </w:p>
    <w:p w:rsidR="000D171B" w:rsidRPr="00991198" w:rsidRDefault="000D171B" w:rsidP="00E33FBD">
      <w:pPr>
        <w:tabs>
          <w:tab w:val="left" w:pos="2985"/>
        </w:tabs>
        <w:spacing w:line="360" w:lineRule="auto"/>
        <w:ind w:left="360" w:firstLine="709"/>
        <w:jc w:val="both"/>
        <w:rPr>
          <w:sz w:val="28"/>
          <w:szCs w:val="28"/>
        </w:rPr>
      </w:pPr>
    </w:p>
    <w:p w:rsidR="009E319C" w:rsidRPr="00991198" w:rsidRDefault="009E319C" w:rsidP="00E33FBD">
      <w:pPr>
        <w:tabs>
          <w:tab w:val="left" w:pos="2985"/>
        </w:tabs>
        <w:spacing w:line="360" w:lineRule="auto"/>
        <w:ind w:left="360" w:firstLine="709"/>
        <w:jc w:val="both"/>
        <w:rPr>
          <w:sz w:val="28"/>
          <w:szCs w:val="28"/>
        </w:rPr>
      </w:pPr>
      <w:r w:rsidRPr="00991198">
        <w:rPr>
          <w:sz w:val="28"/>
          <w:szCs w:val="28"/>
        </w:rPr>
        <w:t>Факторный анализ рентабельности</w:t>
      </w:r>
    </w:p>
    <w:tbl>
      <w:tblPr>
        <w:tblW w:w="8930" w:type="dxa"/>
        <w:tblInd w:w="534" w:type="dxa"/>
        <w:tblLook w:val="0000" w:firstRow="0" w:lastRow="0" w:firstColumn="0" w:lastColumn="0" w:noHBand="0" w:noVBand="0"/>
      </w:tblPr>
      <w:tblGrid>
        <w:gridCol w:w="3254"/>
        <w:gridCol w:w="1119"/>
        <w:gridCol w:w="1119"/>
        <w:gridCol w:w="1737"/>
        <w:gridCol w:w="1701"/>
      </w:tblGrid>
      <w:tr w:rsidR="009E319C" w:rsidRPr="00991198" w:rsidTr="000D171B">
        <w:trPr>
          <w:trHeight w:val="510"/>
        </w:trPr>
        <w:tc>
          <w:tcPr>
            <w:tcW w:w="3254" w:type="dxa"/>
            <w:tcBorders>
              <w:top w:val="single" w:sz="4" w:space="0" w:color="auto"/>
              <w:left w:val="single" w:sz="4" w:space="0" w:color="auto"/>
              <w:bottom w:val="single" w:sz="4" w:space="0" w:color="auto"/>
              <w:right w:val="single" w:sz="4" w:space="0" w:color="auto"/>
            </w:tcBorders>
            <w:vAlign w:val="center"/>
          </w:tcPr>
          <w:p w:rsidR="009E319C" w:rsidRPr="00991198" w:rsidRDefault="009E319C" w:rsidP="000D171B">
            <w:pPr>
              <w:spacing w:line="360" w:lineRule="auto"/>
              <w:ind w:firstLine="33"/>
              <w:jc w:val="both"/>
              <w:rPr>
                <w:sz w:val="20"/>
                <w:szCs w:val="20"/>
              </w:rPr>
            </w:pPr>
            <w:r w:rsidRPr="00991198">
              <w:rPr>
                <w:sz w:val="20"/>
                <w:szCs w:val="20"/>
              </w:rPr>
              <w:t>Показатели</w:t>
            </w:r>
          </w:p>
        </w:tc>
        <w:tc>
          <w:tcPr>
            <w:tcW w:w="1119" w:type="dxa"/>
            <w:tcBorders>
              <w:top w:val="single" w:sz="4" w:space="0" w:color="auto"/>
              <w:left w:val="nil"/>
              <w:bottom w:val="single" w:sz="4" w:space="0" w:color="auto"/>
              <w:right w:val="single" w:sz="4" w:space="0" w:color="auto"/>
            </w:tcBorders>
            <w:vAlign w:val="center"/>
          </w:tcPr>
          <w:p w:rsidR="009E319C" w:rsidRPr="00991198" w:rsidRDefault="009E319C" w:rsidP="000D171B">
            <w:pPr>
              <w:spacing w:line="360" w:lineRule="auto"/>
              <w:ind w:firstLine="33"/>
              <w:jc w:val="center"/>
              <w:rPr>
                <w:sz w:val="20"/>
                <w:szCs w:val="20"/>
              </w:rPr>
            </w:pPr>
            <w:r w:rsidRPr="00991198">
              <w:rPr>
                <w:sz w:val="20"/>
                <w:szCs w:val="20"/>
              </w:rPr>
              <w:t>2005 год</w:t>
            </w:r>
          </w:p>
        </w:tc>
        <w:tc>
          <w:tcPr>
            <w:tcW w:w="1119" w:type="dxa"/>
            <w:tcBorders>
              <w:top w:val="single" w:sz="4" w:space="0" w:color="auto"/>
              <w:left w:val="nil"/>
              <w:bottom w:val="single" w:sz="4" w:space="0" w:color="auto"/>
              <w:right w:val="single" w:sz="4" w:space="0" w:color="auto"/>
            </w:tcBorders>
            <w:vAlign w:val="center"/>
          </w:tcPr>
          <w:p w:rsidR="009E319C" w:rsidRPr="00991198" w:rsidRDefault="009E319C" w:rsidP="000D171B">
            <w:pPr>
              <w:spacing w:line="360" w:lineRule="auto"/>
              <w:ind w:firstLine="33"/>
              <w:jc w:val="center"/>
              <w:rPr>
                <w:sz w:val="20"/>
                <w:szCs w:val="20"/>
              </w:rPr>
            </w:pPr>
            <w:r w:rsidRPr="00991198">
              <w:rPr>
                <w:sz w:val="20"/>
                <w:szCs w:val="20"/>
              </w:rPr>
              <w:t>2006 год</w:t>
            </w:r>
          </w:p>
        </w:tc>
        <w:tc>
          <w:tcPr>
            <w:tcW w:w="1737" w:type="dxa"/>
            <w:tcBorders>
              <w:top w:val="single" w:sz="4" w:space="0" w:color="auto"/>
              <w:left w:val="nil"/>
              <w:bottom w:val="single" w:sz="4" w:space="0" w:color="auto"/>
              <w:right w:val="single" w:sz="4" w:space="0" w:color="auto"/>
            </w:tcBorders>
            <w:vAlign w:val="center"/>
          </w:tcPr>
          <w:p w:rsidR="009E319C" w:rsidRPr="00991198" w:rsidRDefault="009E319C" w:rsidP="000D171B">
            <w:pPr>
              <w:spacing w:line="360" w:lineRule="auto"/>
              <w:ind w:firstLine="33"/>
              <w:jc w:val="center"/>
              <w:rPr>
                <w:sz w:val="20"/>
                <w:szCs w:val="20"/>
              </w:rPr>
            </w:pPr>
            <w:r w:rsidRPr="00991198">
              <w:rPr>
                <w:sz w:val="20"/>
                <w:szCs w:val="20"/>
              </w:rPr>
              <w:t>Отклонение (+/-)</w:t>
            </w:r>
          </w:p>
        </w:tc>
        <w:tc>
          <w:tcPr>
            <w:tcW w:w="1701" w:type="dxa"/>
            <w:tcBorders>
              <w:top w:val="single" w:sz="4" w:space="0" w:color="auto"/>
              <w:left w:val="nil"/>
              <w:bottom w:val="single" w:sz="4" w:space="0" w:color="auto"/>
              <w:right w:val="single" w:sz="4" w:space="0" w:color="auto"/>
            </w:tcBorders>
            <w:vAlign w:val="center"/>
          </w:tcPr>
          <w:p w:rsidR="009E319C" w:rsidRPr="00991198" w:rsidRDefault="009E319C" w:rsidP="000D171B">
            <w:pPr>
              <w:spacing w:line="360" w:lineRule="auto"/>
              <w:ind w:firstLine="33"/>
              <w:jc w:val="center"/>
              <w:rPr>
                <w:sz w:val="20"/>
                <w:szCs w:val="20"/>
              </w:rPr>
            </w:pPr>
            <w:r w:rsidRPr="00991198">
              <w:rPr>
                <w:sz w:val="20"/>
                <w:szCs w:val="20"/>
              </w:rPr>
              <w:t>Темп роста, %</w:t>
            </w:r>
          </w:p>
        </w:tc>
      </w:tr>
      <w:tr w:rsidR="009E319C" w:rsidRPr="00991198" w:rsidTr="000D171B">
        <w:trPr>
          <w:trHeight w:val="255"/>
        </w:trPr>
        <w:tc>
          <w:tcPr>
            <w:tcW w:w="3254" w:type="dxa"/>
            <w:tcBorders>
              <w:top w:val="nil"/>
              <w:left w:val="single" w:sz="4" w:space="0" w:color="auto"/>
              <w:bottom w:val="single" w:sz="4" w:space="0" w:color="auto"/>
              <w:right w:val="single" w:sz="4" w:space="0" w:color="auto"/>
            </w:tcBorders>
            <w:vAlign w:val="center"/>
          </w:tcPr>
          <w:p w:rsidR="009E319C" w:rsidRPr="00991198" w:rsidRDefault="009E319C" w:rsidP="000D171B">
            <w:pPr>
              <w:spacing w:line="360" w:lineRule="auto"/>
              <w:ind w:firstLine="33"/>
              <w:jc w:val="both"/>
              <w:rPr>
                <w:sz w:val="20"/>
                <w:szCs w:val="20"/>
              </w:rPr>
            </w:pPr>
            <w:r w:rsidRPr="00991198">
              <w:rPr>
                <w:sz w:val="20"/>
                <w:szCs w:val="20"/>
              </w:rPr>
              <w:t>Чистая прибыль, тыс. руб.</w:t>
            </w:r>
          </w:p>
        </w:tc>
        <w:tc>
          <w:tcPr>
            <w:tcW w:w="1119" w:type="dxa"/>
            <w:tcBorders>
              <w:top w:val="nil"/>
              <w:left w:val="nil"/>
              <w:bottom w:val="single" w:sz="4" w:space="0" w:color="auto"/>
              <w:right w:val="single" w:sz="4" w:space="0" w:color="auto"/>
            </w:tcBorders>
            <w:vAlign w:val="center"/>
          </w:tcPr>
          <w:p w:rsidR="009E319C" w:rsidRPr="00991198" w:rsidRDefault="009E319C" w:rsidP="000D171B">
            <w:pPr>
              <w:spacing w:line="360" w:lineRule="auto"/>
              <w:ind w:firstLine="33"/>
              <w:jc w:val="center"/>
              <w:rPr>
                <w:sz w:val="20"/>
                <w:szCs w:val="20"/>
              </w:rPr>
            </w:pPr>
            <w:r w:rsidRPr="00991198">
              <w:rPr>
                <w:sz w:val="20"/>
                <w:szCs w:val="20"/>
              </w:rPr>
              <w:t>51</w:t>
            </w:r>
          </w:p>
        </w:tc>
        <w:tc>
          <w:tcPr>
            <w:tcW w:w="1119" w:type="dxa"/>
            <w:tcBorders>
              <w:top w:val="nil"/>
              <w:left w:val="nil"/>
              <w:bottom w:val="single" w:sz="4" w:space="0" w:color="auto"/>
              <w:right w:val="single" w:sz="4" w:space="0" w:color="auto"/>
            </w:tcBorders>
            <w:noWrap/>
            <w:vAlign w:val="center"/>
          </w:tcPr>
          <w:p w:rsidR="009E319C" w:rsidRPr="00991198" w:rsidRDefault="009E319C" w:rsidP="000D171B">
            <w:pPr>
              <w:spacing w:line="360" w:lineRule="auto"/>
              <w:ind w:firstLine="33"/>
              <w:jc w:val="center"/>
              <w:rPr>
                <w:sz w:val="20"/>
                <w:szCs w:val="20"/>
              </w:rPr>
            </w:pPr>
            <w:r w:rsidRPr="00991198">
              <w:rPr>
                <w:sz w:val="20"/>
                <w:szCs w:val="20"/>
              </w:rPr>
              <w:t>101</w:t>
            </w:r>
          </w:p>
        </w:tc>
        <w:tc>
          <w:tcPr>
            <w:tcW w:w="1737" w:type="dxa"/>
            <w:tcBorders>
              <w:top w:val="nil"/>
              <w:left w:val="nil"/>
              <w:bottom w:val="single" w:sz="4" w:space="0" w:color="auto"/>
              <w:right w:val="single" w:sz="4" w:space="0" w:color="auto"/>
            </w:tcBorders>
            <w:noWrap/>
            <w:vAlign w:val="center"/>
          </w:tcPr>
          <w:p w:rsidR="009E319C" w:rsidRPr="00991198" w:rsidRDefault="009E319C" w:rsidP="000D171B">
            <w:pPr>
              <w:spacing w:line="360" w:lineRule="auto"/>
              <w:ind w:firstLine="33"/>
              <w:jc w:val="center"/>
              <w:rPr>
                <w:sz w:val="20"/>
                <w:szCs w:val="20"/>
              </w:rPr>
            </w:pPr>
            <w:r w:rsidRPr="00991198">
              <w:rPr>
                <w:sz w:val="20"/>
                <w:szCs w:val="20"/>
              </w:rPr>
              <w:t>50</w:t>
            </w:r>
          </w:p>
        </w:tc>
        <w:tc>
          <w:tcPr>
            <w:tcW w:w="1701" w:type="dxa"/>
            <w:tcBorders>
              <w:top w:val="nil"/>
              <w:left w:val="nil"/>
              <w:bottom w:val="single" w:sz="4" w:space="0" w:color="auto"/>
              <w:right w:val="single" w:sz="4" w:space="0" w:color="auto"/>
            </w:tcBorders>
            <w:noWrap/>
            <w:vAlign w:val="center"/>
          </w:tcPr>
          <w:p w:rsidR="009E319C" w:rsidRPr="00991198" w:rsidRDefault="009E319C" w:rsidP="000D171B">
            <w:pPr>
              <w:spacing w:line="360" w:lineRule="auto"/>
              <w:ind w:firstLine="33"/>
              <w:jc w:val="center"/>
              <w:rPr>
                <w:sz w:val="20"/>
                <w:szCs w:val="20"/>
              </w:rPr>
            </w:pPr>
            <w:r w:rsidRPr="00991198">
              <w:rPr>
                <w:sz w:val="20"/>
                <w:szCs w:val="20"/>
              </w:rPr>
              <w:t>198,04</w:t>
            </w:r>
          </w:p>
        </w:tc>
      </w:tr>
      <w:tr w:rsidR="009E319C" w:rsidRPr="00991198" w:rsidTr="000D171B">
        <w:trPr>
          <w:trHeight w:val="510"/>
        </w:trPr>
        <w:tc>
          <w:tcPr>
            <w:tcW w:w="3254" w:type="dxa"/>
            <w:tcBorders>
              <w:top w:val="nil"/>
              <w:left w:val="single" w:sz="4" w:space="0" w:color="auto"/>
              <w:bottom w:val="single" w:sz="4" w:space="0" w:color="auto"/>
              <w:right w:val="single" w:sz="4" w:space="0" w:color="auto"/>
            </w:tcBorders>
            <w:vAlign w:val="center"/>
          </w:tcPr>
          <w:p w:rsidR="009E319C" w:rsidRPr="00991198" w:rsidRDefault="009E319C" w:rsidP="000D171B">
            <w:pPr>
              <w:spacing w:line="360" w:lineRule="auto"/>
              <w:ind w:firstLine="33"/>
              <w:jc w:val="both"/>
              <w:rPr>
                <w:sz w:val="20"/>
                <w:szCs w:val="20"/>
              </w:rPr>
            </w:pPr>
            <w:r w:rsidRPr="00991198">
              <w:rPr>
                <w:sz w:val="20"/>
                <w:szCs w:val="20"/>
              </w:rPr>
              <w:t>Среднегодовая стоимость основного</w:t>
            </w:r>
            <w:r w:rsidR="000D171B" w:rsidRPr="00991198">
              <w:rPr>
                <w:sz w:val="20"/>
                <w:szCs w:val="20"/>
              </w:rPr>
              <w:t xml:space="preserve"> </w:t>
            </w:r>
            <w:r w:rsidRPr="00991198">
              <w:rPr>
                <w:sz w:val="20"/>
                <w:szCs w:val="20"/>
              </w:rPr>
              <w:t>капитала, тыс. руб.</w:t>
            </w:r>
          </w:p>
        </w:tc>
        <w:tc>
          <w:tcPr>
            <w:tcW w:w="1119" w:type="dxa"/>
            <w:tcBorders>
              <w:top w:val="nil"/>
              <w:left w:val="nil"/>
              <w:bottom w:val="single" w:sz="4" w:space="0" w:color="auto"/>
              <w:right w:val="single" w:sz="4" w:space="0" w:color="auto"/>
            </w:tcBorders>
            <w:noWrap/>
            <w:vAlign w:val="center"/>
          </w:tcPr>
          <w:p w:rsidR="009E319C" w:rsidRPr="00991198" w:rsidRDefault="009E319C" w:rsidP="000D171B">
            <w:pPr>
              <w:spacing w:line="360" w:lineRule="auto"/>
              <w:ind w:firstLine="33"/>
              <w:jc w:val="center"/>
              <w:rPr>
                <w:sz w:val="20"/>
                <w:szCs w:val="20"/>
              </w:rPr>
            </w:pPr>
            <w:r w:rsidRPr="00991198">
              <w:rPr>
                <w:sz w:val="20"/>
                <w:szCs w:val="20"/>
              </w:rPr>
              <w:t>578,5</w:t>
            </w:r>
          </w:p>
        </w:tc>
        <w:tc>
          <w:tcPr>
            <w:tcW w:w="1119" w:type="dxa"/>
            <w:tcBorders>
              <w:top w:val="nil"/>
              <w:left w:val="nil"/>
              <w:bottom w:val="single" w:sz="4" w:space="0" w:color="auto"/>
              <w:right w:val="single" w:sz="4" w:space="0" w:color="auto"/>
            </w:tcBorders>
            <w:noWrap/>
            <w:vAlign w:val="center"/>
          </w:tcPr>
          <w:p w:rsidR="009E319C" w:rsidRPr="00991198" w:rsidRDefault="009E319C" w:rsidP="000D171B">
            <w:pPr>
              <w:spacing w:line="360" w:lineRule="auto"/>
              <w:ind w:firstLine="33"/>
              <w:jc w:val="center"/>
              <w:rPr>
                <w:sz w:val="20"/>
                <w:szCs w:val="20"/>
              </w:rPr>
            </w:pPr>
            <w:r w:rsidRPr="00991198">
              <w:rPr>
                <w:sz w:val="20"/>
                <w:szCs w:val="20"/>
              </w:rPr>
              <w:t>648,5</w:t>
            </w:r>
          </w:p>
        </w:tc>
        <w:tc>
          <w:tcPr>
            <w:tcW w:w="1737" w:type="dxa"/>
            <w:tcBorders>
              <w:top w:val="nil"/>
              <w:left w:val="nil"/>
              <w:bottom w:val="single" w:sz="4" w:space="0" w:color="auto"/>
              <w:right w:val="single" w:sz="4" w:space="0" w:color="auto"/>
            </w:tcBorders>
            <w:noWrap/>
            <w:vAlign w:val="center"/>
          </w:tcPr>
          <w:p w:rsidR="009E319C" w:rsidRPr="00991198" w:rsidRDefault="009E319C" w:rsidP="000D171B">
            <w:pPr>
              <w:spacing w:line="360" w:lineRule="auto"/>
              <w:ind w:firstLine="33"/>
              <w:jc w:val="center"/>
              <w:rPr>
                <w:sz w:val="20"/>
                <w:szCs w:val="20"/>
              </w:rPr>
            </w:pPr>
            <w:r w:rsidRPr="00991198">
              <w:rPr>
                <w:sz w:val="20"/>
                <w:szCs w:val="20"/>
              </w:rPr>
              <w:t>70</w:t>
            </w:r>
          </w:p>
        </w:tc>
        <w:tc>
          <w:tcPr>
            <w:tcW w:w="1701" w:type="dxa"/>
            <w:tcBorders>
              <w:top w:val="nil"/>
              <w:left w:val="nil"/>
              <w:bottom w:val="single" w:sz="4" w:space="0" w:color="auto"/>
              <w:right w:val="single" w:sz="4" w:space="0" w:color="auto"/>
            </w:tcBorders>
            <w:noWrap/>
            <w:vAlign w:val="center"/>
          </w:tcPr>
          <w:p w:rsidR="009E319C" w:rsidRPr="00991198" w:rsidRDefault="009E319C" w:rsidP="000D171B">
            <w:pPr>
              <w:spacing w:line="360" w:lineRule="auto"/>
              <w:ind w:firstLine="33"/>
              <w:jc w:val="center"/>
              <w:rPr>
                <w:sz w:val="20"/>
                <w:szCs w:val="20"/>
              </w:rPr>
            </w:pPr>
            <w:r w:rsidRPr="00991198">
              <w:rPr>
                <w:sz w:val="20"/>
                <w:szCs w:val="20"/>
              </w:rPr>
              <w:t>112,10</w:t>
            </w:r>
          </w:p>
        </w:tc>
      </w:tr>
      <w:tr w:rsidR="009E319C" w:rsidRPr="00991198" w:rsidTr="000D171B">
        <w:trPr>
          <w:trHeight w:val="510"/>
        </w:trPr>
        <w:tc>
          <w:tcPr>
            <w:tcW w:w="3254" w:type="dxa"/>
            <w:tcBorders>
              <w:top w:val="nil"/>
              <w:left w:val="single" w:sz="4" w:space="0" w:color="auto"/>
              <w:bottom w:val="single" w:sz="4" w:space="0" w:color="auto"/>
              <w:right w:val="single" w:sz="4" w:space="0" w:color="auto"/>
            </w:tcBorders>
            <w:vAlign w:val="center"/>
          </w:tcPr>
          <w:p w:rsidR="009E319C" w:rsidRPr="00991198" w:rsidRDefault="009E319C" w:rsidP="000D171B">
            <w:pPr>
              <w:spacing w:line="360" w:lineRule="auto"/>
              <w:ind w:firstLine="33"/>
              <w:jc w:val="both"/>
              <w:rPr>
                <w:sz w:val="20"/>
                <w:szCs w:val="20"/>
              </w:rPr>
            </w:pPr>
            <w:r w:rsidRPr="00991198">
              <w:rPr>
                <w:sz w:val="20"/>
                <w:szCs w:val="20"/>
              </w:rPr>
              <w:t>Среднегодовая стоимость оборотного</w:t>
            </w:r>
            <w:r w:rsidR="000D171B" w:rsidRPr="00991198">
              <w:rPr>
                <w:sz w:val="20"/>
                <w:szCs w:val="20"/>
              </w:rPr>
              <w:t xml:space="preserve"> </w:t>
            </w:r>
            <w:r w:rsidRPr="00991198">
              <w:rPr>
                <w:sz w:val="20"/>
                <w:szCs w:val="20"/>
              </w:rPr>
              <w:t>капитала, тыс. руб.</w:t>
            </w:r>
          </w:p>
        </w:tc>
        <w:tc>
          <w:tcPr>
            <w:tcW w:w="1119" w:type="dxa"/>
            <w:tcBorders>
              <w:top w:val="nil"/>
              <w:left w:val="nil"/>
              <w:bottom w:val="single" w:sz="4" w:space="0" w:color="auto"/>
              <w:right w:val="single" w:sz="4" w:space="0" w:color="auto"/>
            </w:tcBorders>
            <w:noWrap/>
            <w:vAlign w:val="center"/>
          </w:tcPr>
          <w:p w:rsidR="009E319C" w:rsidRPr="00991198" w:rsidRDefault="009E319C" w:rsidP="000D171B">
            <w:pPr>
              <w:spacing w:line="360" w:lineRule="auto"/>
              <w:ind w:firstLine="33"/>
              <w:jc w:val="center"/>
              <w:rPr>
                <w:sz w:val="20"/>
                <w:szCs w:val="20"/>
              </w:rPr>
            </w:pPr>
            <w:r w:rsidRPr="00991198">
              <w:rPr>
                <w:sz w:val="20"/>
                <w:szCs w:val="20"/>
              </w:rPr>
              <w:t>1238,5</w:t>
            </w:r>
          </w:p>
        </w:tc>
        <w:tc>
          <w:tcPr>
            <w:tcW w:w="1119" w:type="dxa"/>
            <w:tcBorders>
              <w:top w:val="nil"/>
              <w:left w:val="nil"/>
              <w:bottom w:val="single" w:sz="4" w:space="0" w:color="auto"/>
              <w:right w:val="single" w:sz="4" w:space="0" w:color="auto"/>
            </w:tcBorders>
            <w:noWrap/>
            <w:vAlign w:val="center"/>
          </w:tcPr>
          <w:p w:rsidR="009E319C" w:rsidRPr="00991198" w:rsidRDefault="009E319C" w:rsidP="000D171B">
            <w:pPr>
              <w:spacing w:line="360" w:lineRule="auto"/>
              <w:ind w:firstLine="33"/>
              <w:jc w:val="center"/>
              <w:rPr>
                <w:sz w:val="20"/>
                <w:szCs w:val="20"/>
              </w:rPr>
            </w:pPr>
            <w:r w:rsidRPr="00991198">
              <w:rPr>
                <w:sz w:val="20"/>
                <w:szCs w:val="20"/>
              </w:rPr>
              <w:t>1284,5</w:t>
            </w:r>
          </w:p>
        </w:tc>
        <w:tc>
          <w:tcPr>
            <w:tcW w:w="1737" w:type="dxa"/>
            <w:tcBorders>
              <w:top w:val="nil"/>
              <w:left w:val="nil"/>
              <w:bottom w:val="single" w:sz="4" w:space="0" w:color="auto"/>
              <w:right w:val="single" w:sz="4" w:space="0" w:color="auto"/>
            </w:tcBorders>
            <w:noWrap/>
            <w:vAlign w:val="center"/>
          </w:tcPr>
          <w:p w:rsidR="009E319C" w:rsidRPr="00991198" w:rsidRDefault="009E319C" w:rsidP="000D171B">
            <w:pPr>
              <w:spacing w:line="360" w:lineRule="auto"/>
              <w:ind w:firstLine="33"/>
              <w:jc w:val="center"/>
              <w:rPr>
                <w:sz w:val="20"/>
                <w:szCs w:val="20"/>
              </w:rPr>
            </w:pPr>
            <w:r w:rsidRPr="00991198">
              <w:rPr>
                <w:sz w:val="20"/>
                <w:szCs w:val="20"/>
              </w:rPr>
              <w:t>46</w:t>
            </w:r>
          </w:p>
        </w:tc>
        <w:tc>
          <w:tcPr>
            <w:tcW w:w="1701" w:type="dxa"/>
            <w:tcBorders>
              <w:top w:val="nil"/>
              <w:left w:val="nil"/>
              <w:bottom w:val="single" w:sz="4" w:space="0" w:color="auto"/>
              <w:right w:val="single" w:sz="4" w:space="0" w:color="auto"/>
            </w:tcBorders>
            <w:noWrap/>
            <w:vAlign w:val="center"/>
          </w:tcPr>
          <w:p w:rsidR="009E319C" w:rsidRPr="00991198" w:rsidRDefault="009E319C" w:rsidP="000D171B">
            <w:pPr>
              <w:spacing w:line="360" w:lineRule="auto"/>
              <w:ind w:firstLine="33"/>
              <w:jc w:val="center"/>
              <w:rPr>
                <w:sz w:val="20"/>
                <w:szCs w:val="20"/>
              </w:rPr>
            </w:pPr>
            <w:r w:rsidRPr="00991198">
              <w:rPr>
                <w:sz w:val="20"/>
                <w:szCs w:val="20"/>
              </w:rPr>
              <w:t>103,71</w:t>
            </w:r>
          </w:p>
        </w:tc>
      </w:tr>
      <w:tr w:rsidR="009E319C" w:rsidRPr="00991198" w:rsidTr="000D171B">
        <w:trPr>
          <w:trHeight w:val="255"/>
        </w:trPr>
        <w:tc>
          <w:tcPr>
            <w:tcW w:w="3254" w:type="dxa"/>
            <w:tcBorders>
              <w:top w:val="nil"/>
              <w:left w:val="single" w:sz="4" w:space="0" w:color="auto"/>
              <w:bottom w:val="single" w:sz="4" w:space="0" w:color="auto"/>
              <w:right w:val="single" w:sz="4" w:space="0" w:color="auto"/>
            </w:tcBorders>
            <w:noWrap/>
            <w:vAlign w:val="center"/>
          </w:tcPr>
          <w:p w:rsidR="009E319C" w:rsidRPr="00991198" w:rsidRDefault="009E319C" w:rsidP="000D171B">
            <w:pPr>
              <w:spacing w:line="360" w:lineRule="auto"/>
              <w:ind w:firstLine="33"/>
              <w:jc w:val="both"/>
              <w:rPr>
                <w:sz w:val="20"/>
                <w:szCs w:val="20"/>
              </w:rPr>
            </w:pPr>
            <w:r w:rsidRPr="00991198">
              <w:rPr>
                <w:sz w:val="20"/>
                <w:szCs w:val="20"/>
              </w:rPr>
              <w:t>Рентабельность экономическая, %</w:t>
            </w:r>
          </w:p>
        </w:tc>
        <w:tc>
          <w:tcPr>
            <w:tcW w:w="1119" w:type="dxa"/>
            <w:tcBorders>
              <w:top w:val="nil"/>
              <w:left w:val="nil"/>
              <w:bottom w:val="single" w:sz="4" w:space="0" w:color="auto"/>
              <w:right w:val="single" w:sz="4" w:space="0" w:color="auto"/>
            </w:tcBorders>
            <w:noWrap/>
            <w:vAlign w:val="center"/>
          </w:tcPr>
          <w:p w:rsidR="009E319C" w:rsidRPr="00991198" w:rsidRDefault="009E319C" w:rsidP="000D171B">
            <w:pPr>
              <w:spacing w:line="360" w:lineRule="auto"/>
              <w:ind w:firstLine="33"/>
              <w:jc w:val="center"/>
              <w:rPr>
                <w:sz w:val="20"/>
                <w:szCs w:val="20"/>
              </w:rPr>
            </w:pPr>
            <w:r w:rsidRPr="00991198">
              <w:rPr>
                <w:sz w:val="20"/>
                <w:szCs w:val="20"/>
              </w:rPr>
              <w:t>2,8</w:t>
            </w:r>
          </w:p>
        </w:tc>
        <w:tc>
          <w:tcPr>
            <w:tcW w:w="1119" w:type="dxa"/>
            <w:tcBorders>
              <w:top w:val="nil"/>
              <w:left w:val="nil"/>
              <w:bottom w:val="single" w:sz="4" w:space="0" w:color="auto"/>
              <w:right w:val="single" w:sz="4" w:space="0" w:color="auto"/>
            </w:tcBorders>
            <w:noWrap/>
            <w:vAlign w:val="center"/>
          </w:tcPr>
          <w:p w:rsidR="009E319C" w:rsidRPr="00991198" w:rsidRDefault="009E319C" w:rsidP="000D171B">
            <w:pPr>
              <w:spacing w:line="360" w:lineRule="auto"/>
              <w:ind w:firstLine="33"/>
              <w:jc w:val="center"/>
              <w:rPr>
                <w:sz w:val="20"/>
                <w:szCs w:val="20"/>
              </w:rPr>
            </w:pPr>
            <w:r w:rsidRPr="00991198">
              <w:rPr>
                <w:sz w:val="20"/>
                <w:szCs w:val="20"/>
              </w:rPr>
              <w:t>5,2</w:t>
            </w:r>
          </w:p>
        </w:tc>
        <w:tc>
          <w:tcPr>
            <w:tcW w:w="1737" w:type="dxa"/>
            <w:tcBorders>
              <w:top w:val="nil"/>
              <w:left w:val="nil"/>
              <w:bottom w:val="single" w:sz="4" w:space="0" w:color="auto"/>
              <w:right w:val="single" w:sz="4" w:space="0" w:color="auto"/>
            </w:tcBorders>
            <w:noWrap/>
            <w:vAlign w:val="center"/>
          </w:tcPr>
          <w:p w:rsidR="009E319C" w:rsidRPr="00991198" w:rsidRDefault="009E319C" w:rsidP="000D171B">
            <w:pPr>
              <w:spacing w:line="360" w:lineRule="auto"/>
              <w:ind w:firstLine="33"/>
              <w:jc w:val="center"/>
              <w:rPr>
                <w:sz w:val="20"/>
                <w:szCs w:val="20"/>
              </w:rPr>
            </w:pPr>
            <w:r w:rsidRPr="00991198">
              <w:rPr>
                <w:sz w:val="20"/>
                <w:szCs w:val="20"/>
              </w:rPr>
              <w:t>2,4</w:t>
            </w:r>
          </w:p>
        </w:tc>
        <w:tc>
          <w:tcPr>
            <w:tcW w:w="1701" w:type="dxa"/>
            <w:tcBorders>
              <w:top w:val="nil"/>
              <w:left w:val="nil"/>
              <w:bottom w:val="single" w:sz="4" w:space="0" w:color="auto"/>
              <w:right w:val="single" w:sz="4" w:space="0" w:color="auto"/>
            </w:tcBorders>
            <w:noWrap/>
            <w:vAlign w:val="center"/>
          </w:tcPr>
          <w:p w:rsidR="009E319C" w:rsidRPr="00991198" w:rsidRDefault="009E319C" w:rsidP="000D171B">
            <w:pPr>
              <w:spacing w:line="360" w:lineRule="auto"/>
              <w:ind w:firstLine="33"/>
              <w:jc w:val="center"/>
              <w:rPr>
                <w:sz w:val="20"/>
                <w:szCs w:val="20"/>
              </w:rPr>
            </w:pPr>
            <w:r w:rsidRPr="00991198">
              <w:rPr>
                <w:sz w:val="20"/>
                <w:szCs w:val="20"/>
              </w:rPr>
              <w:t>186,15</w:t>
            </w:r>
          </w:p>
        </w:tc>
      </w:tr>
    </w:tbl>
    <w:p w:rsidR="009E319C" w:rsidRPr="00991198" w:rsidRDefault="000D171B" w:rsidP="00991198">
      <w:pPr>
        <w:spacing w:line="360" w:lineRule="auto"/>
        <w:ind w:firstLine="708"/>
        <w:jc w:val="both"/>
        <w:rPr>
          <w:i/>
          <w:sz w:val="28"/>
          <w:szCs w:val="28"/>
        </w:rPr>
      </w:pPr>
      <w:r w:rsidRPr="00991198">
        <w:rPr>
          <w:i/>
          <w:sz w:val="28"/>
          <w:szCs w:val="28"/>
        </w:rPr>
        <w:br w:type="page"/>
      </w:r>
      <w:r w:rsidR="009E319C" w:rsidRPr="00991198">
        <w:rPr>
          <w:sz w:val="28"/>
          <w:szCs w:val="28"/>
        </w:rPr>
        <w:t>Влияние на рентабельность прибыли, среднегодовой стоимости основного и оборотного капитала определяем методом цепной подстановки:</w:t>
      </w:r>
    </w:p>
    <w:p w:rsidR="009E319C" w:rsidRPr="00991198" w:rsidRDefault="009E319C" w:rsidP="000D171B">
      <w:pPr>
        <w:numPr>
          <w:ilvl w:val="0"/>
          <w:numId w:val="7"/>
        </w:numPr>
        <w:tabs>
          <w:tab w:val="left" w:pos="993"/>
        </w:tabs>
        <w:spacing w:line="360" w:lineRule="auto"/>
        <w:ind w:left="0" w:firstLine="709"/>
        <w:jc w:val="both"/>
        <w:rPr>
          <w:sz w:val="28"/>
          <w:szCs w:val="28"/>
        </w:rPr>
      </w:pPr>
      <w:r w:rsidRPr="00991198">
        <w:rPr>
          <w:sz w:val="28"/>
          <w:szCs w:val="28"/>
        </w:rPr>
        <w:t>влияние изменения чистой прибыли на экономическую рентабельность:</w:t>
      </w:r>
    </w:p>
    <w:p w:rsidR="000D171B" w:rsidRPr="00991198" w:rsidRDefault="000D171B" w:rsidP="000D171B">
      <w:pPr>
        <w:tabs>
          <w:tab w:val="left" w:pos="993"/>
        </w:tabs>
        <w:spacing w:line="360" w:lineRule="auto"/>
        <w:ind w:firstLine="709"/>
        <w:jc w:val="both"/>
        <w:rPr>
          <w:position w:val="-30"/>
          <w:sz w:val="28"/>
          <w:szCs w:val="28"/>
        </w:rPr>
      </w:pPr>
    </w:p>
    <w:p w:rsidR="009E319C" w:rsidRPr="00991198" w:rsidRDefault="00611F7A" w:rsidP="000D171B">
      <w:pPr>
        <w:tabs>
          <w:tab w:val="left" w:pos="993"/>
        </w:tabs>
        <w:spacing w:line="360" w:lineRule="auto"/>
        <w:ind w:firstLine="709"/>
        <w:jc w:val="both"/>
        <w:rPr>
          <w:position w:val="-30"/>
          <w:sz w:val="28"/>
          <w:szCs w:val="28"/>
        </w:rPr>
      </w:pPr>
      <w:r>
        <w:rPr>
          <w:position w:val="-30"/>
          <w:sz w:val="28"/>
          <w:szCs w:val="28"/>
        </w:rPr>
        <w:pict>
          <v:shape id="_x0000_i1062" type="#_x0000_t75" style="width:417pt;height:36pt">
            <v:imagedata r:id="rId44" o:title=""/>
          </v:shape>
        </w:pict>
      </w:r>
    </w:p>
    <w:p w:rsidR="000D171B" w:rsidRPr="00991198" w:rsidRDefault="000D171B" w:rsidP="000D171B">
      <w:pPr>
        <w:tabs>
          <w:tab w:val="left" w:pos="993"/>
        </w:tabs>
        <w:spacing w:line="360" w:lineRule="auto"/>
        <w:ind w:firstLine="709"/>
        <w:jc w:val="both"/>
        <w:rPr>
          <w:sz w:val="28"/>
          <w:szCs w:val="28"/>
        </w:rPr>
      </w:pPr>
    </w:p>
    <w:p w:rsidR="009E319C" w:rsidRPr="00991198" w:rsidRDefault="009E319C" w:rsidP="000D171B">
      <w:pPr>
        <w:numPr>
          <w:ilvl w:val="0"/>
          <w:numId w:val="7"/>
        </w:numPr>
        <w:tabs>
          <w:tab w:val="left" w:pos="993"/>
        </w:tabs>
        <w:spacing w:line="360" w:lineRule="auto"/>
        <w:ind w:left="0" w:firstLine="709"/>
        <w:jc w:val="both"/>
        <w:rPr>
          <w:sz w:val="28"/>
          <w:szCs w:val="28"/>
        </w:rPr>
      </w:pPr>
      <w:r w:rsidRPr="00991198">
        <w:rPr>
          <w:sz w:val="28"/>
          <w:szCs w:val="28"/>
        </w:rPr>
        <w:t>влияние изменения среднегодовой стоимости основного капитала на рентабельность:</w:t>
      </w:r>
    </w:p>
    <w:p w:rsidR="000D171B" w:rsidRPr="00991198" w:rsidRDefault="000D171B" w:rsidP="000D171B">
      <w:pPr>
        <w:tabs>
          <w:tab w:val="left" w:pos="993"/>
        </w:tabs>
        <w:spacing w:line="360" w:lineRule="auto"/>
        <w:ind w:left="709"/>
        <w:jc w:val="both"/>
        <w:rPr>
          <w:sz w:val="28"/>
          <w:szCs w:val="28"/>
        </w:rPr>
      </w:pPr>
    </w:p>
    <w:p w:rsidR="009E319C" w:rsidRPr="00991198" w:rsidRDefault="00611F7A" w:rsidP="000D171B">
      <w:pPr>
        <w:tabs>
          <w:tab w:val="left" w:pos="993"/>
        </w:tabs>
        <w:spacing w:line="360" w:lineRule="auto"/>
        <w:ind w:firstLine="709"/>
        <w:jc w:val="both"/>
        <w:rPr>
          <w:position w:val="-30"/>
          <w:sz w:val="28"/>
          <w:szCs w:val="28"/>
        </w:rPr>
      </w:pPr>
      <w:r>
        <w:rPr>
          <w:position w:val="-30"/>
          <w:sz w:val="28"/>
          <w:szCs w:val="28"/>
        </w:rPr>
        <w:pict>
          <v:shape id="_x0000_i1063" type="#_x0000_t75" style="width:419.25pt;height:36pt">
            <v:imagedata r:id="rId45" o:title=""/>
          </v:shape>
        </w:pict>
      </w:r>
    </w:p>
    <w:p w:rsidR="000D171B" w:rsidRPr="00991198" w:rsidRDefault="000D171B" w:rsidP="000D171B">
      <w:pPr>
        <w:tabs>
          <w:tab w:val="left" w:pos="993"/>
        </w:tabs>
        <w:spacing w:line="360" w:lineRule="auto"/>
        <w:ind w:firstLine="709"/>
        <w:jc w:val="both"/>
        <w:rPr>
          <w:sz w:val="28"/>
          <w:szCs w:val="28"/>
        </w:rPr>
      </w:pPr>
    </w:p>
    <w:p w:rsidR="009E319C" w:rsidRPr="00991198" w:rsidRDefault="009E319C" w:rsidP="000D171B">
      <w:pPr>
        <w:numPr>
          <w:ilvl w:val="0"/>
          <w:numId w:val="7"/>
        </w:numPr>
        <w:tabs>
          <w:tab w:val="left" w:pos="993"/>
        </w:tabs>
        <w:spacing w:line="360" w:lineRule="auto"/>
        <w:ind w:left="0" w:firstLine="709"/>
        <w:jc w:val="both"/>
        <w:rPr>
          <w:sz w:val="28"/>
          <w:szCs w:val="28"/>
        </w:rPr>
      </w:pPr>
      <w:r w:rsidRPr="00991198">
        <w:rPr>
          <w:sz w:val="28"/>
          <w:szCs w:val="28"/>
        </w:rPr>
        <w:t>влияние изменения среднегодовой стоимости оборотного капитала на рентабельность:</w:t>
      </w:r>
    </w:p>
    <w:p w:rsidR="000D171B" w:rsidRPr="00991198" w:rsidRDefault="000D171B" w:rsidP="000D171B">
      <w:pPr>
        <w:tabs>
          <w:tab w:val="left" w:pos="993"/>
        </w:tabs>
        <w:spacing w:line="360" w:lineRule="auto"/>
        <w:ind w:left="709"/>
        <w:jc w:val="both"/>
        <w:rPr>
          <w:sz w:val="28"/>
          <w:szCs w:val="28"/>
        </w:rPr>
      </w:pPr>
    </w:p>
    <w:p w:rsidR="009E319C" w:rsidRPr="00991198" w:rsidRDefault="00611F7A" w:rsidP="000D171B">
      <w:pPr>
        <w:spacing w:line="360" w:lineRule="auto"/>
        <w:ind w:firstLine="709"/>
        <w:jc w:val="both"/>
        <w:rPr>
          <w:sz w:val="28"/>
          <w:szCs w:val="28"/>
        </w:rPr>
      </w:pPr>
      <w:r>
        <w:rPr>
          <w:position w:val="-30"/>
          <w:sz w:val="28"/>
          <w:szCs w:val="28"/>
        </w:rPr>
        <w:pict>
          <v:shape id="_x0000_i1064" type="#_x0000_t75" style="width:414pt;height:36pt">
            <v:imagedata r:id="rId46" o:title=""/>
          </v:shape>
        </w:pict>
      </w:r>
    </w:p>
    <w:p w:rsidR="000D171B" w:rsidRPr="00991198" w:rsidRDefault="000D171B" w:rsidP="000D171B">
      <w:pPr>
        <w:spacing w:line="360" w:lineRule="auto"/>
        <w:ind w:firstLine="709"/>
        <w:jc w:val="both"/>
        <w:rPr>
          <w:position w:val="-12"/>
          <w:sz w:val="28"/>
          <w:szCs w:val="28"/>
        </w:rPr>
      </w:pPr>
    </w:p>
    <w:p w:rsidR="009E319C" w:rsidRPr="00991198" w:rsidRDefault="00611F7A" w:rsidP="000D171B">
      <w:pPr>
        <w:spacing w:line="360" w:lineRule="auto"/>
        <w:ind w:firstLine="709"/>
        <w:jc w:val="both"/>
        <w:rPr>
          <w:sz w:val="28"/>
          <w:szCs w:val="28"/>
        </w:rPr>
      </w:pPr>
      <w:r>
        <w:rPr>
          <w:position w:val="-12"/>
          <w:sz w:val="28"/>
          <w:szCs w:val="28"/>
        </w:rPr>
        <w:pict>
          <v:shape id="_x0000_i1065" type="#_x0000_t75" style="width:18pt;height:18.75pt">
            <v:imagedata r:id="rId47" o:title=""/>
          </v:shape>
        </w:pict>
      </w:r>
      <w:r w:rsidR="009E319C" w:rsidRPr="00991198">
        <w:rPr>
          <w:sz w:val="28"/>
          <w:szCs w:val="28"/>
        </w:rPr>
        <w:t xml:space="preserve"> - чистая прибыль за 2005 год;</w:t>
      </w:r>
    </w:p>
    <w:p w:rsidR="009E319C" w:rsidRPr="00991198" w:rsidRDefault="00611F7A" w:rsidP="000D171B">
      <w:pPr>
        <w:spacing w:line="360" w:lineRule="auto"/>
        <w:ind w:firstLine="709"/>
        <w:jc w:val="both"/>
        <w:rPr>
          <w:sz w:val="28"/>
          <w:szCs w:val="28"/>
        </w:rPr>
      </w:pPr>
      <w:r>
        <w:rPr>
          <w:position w:val="-12"/>
          <w:sz w:val="28"/>
          <w:szCs w:val="28"/>
        </w:rPr>
        <w:pict>
          <v:shape id="_x0000_i1066" type="#_x0000_t75" style="width:17.25pt;height:18.75pt">
            <v:imagedata r:id="rId48" o:title=""/>
          </v:shape>
        </w:pict>
      </w:r>
      <w:r w:rsidR="009E319C" w:rsidRPr="00991198">
        <w:rPr>
          <w:sz w:val="28"/>
          <w:szCs w:val="28"/>
        </w:rPr>
        <w:t xml:space="preserve"> - чистая прибыль за 2006 год;</w:t>
      </w:r>
    </w:p>
    <w:p w:rsidR="009E319C" w:rsidRPr="00991198" w:rsidRDefault="00611F7A" w:rsidP="000D171B">
      <w:pPr>
        <w:spacing w:line="360" w:lineRule="auto"/>
        <w:ind w:firstLine="709"/>
        <w:jc w:val="both"/>
        <w:rPr>
          <w:sz w:val="28"/>
          <w:szCs w:val="28"/>
        </w:rPr>
      </w:pPr>
      <w:r>
        <w:rPr>
          <w:position w:val="-12"/>
          <w:sz w:val="28"/>
          <w:szCs w:val="28"/>
          <w:lang w:val="en-US"/>
        </w:rPr>
        <w:pict>
          <v:shape id="_x0000_i1067" type="#_x0000_t75" style="width:15pt;height:18.75pt">
            <v:imagedata r:id="rId49" o:title=""/>
          </v:shape>
        </w:pict>
      </w:r>
      <w:r w:rsidR="009E319C" w:rsidRPr="00991198">
        <w:rPr>
          <w:sz w:val="28"/>
          <w:szCs w:val="28"/>
        </w:rPr>
        <w:t xml:space="preserve"> - среднегодовая стоимость основного капитала за 2005 год;</w:t>
      </w:r>
    </w:p>
    <w:p w:rsidR="009E319C" w:rsidRPr="00991198" w:rsidRDefault="00611F7A" w:rsidP="000D171B">
      <w:pPr>
        <w:spacing w:line="360" w:lineRule="auto"/>
        <w:ind w:firstLine="709"/>
        <w:jc w:val="both"/>
        <w:rPr>
          <w:sz w:val="28"/>
          <w:szCs w:val="28"/>
        </w:rPr>
      </w:pPr>
      <w:r>
        <w:rPr>
          <w:position w:val="-12"/>
          <w:sz w:val="28"/>
          <w:szCs w:val="28"/>
        </w:rPr>
        <w:pict>
          <v:shape id="_x0000_i1068" type="#_x0000_t75" style="width:15pt;height:18.75pt">
            <v:imagedata r:id="rId50" o:title=""/>
          </v:shape>
        </w:pict>
      </w:r>
      <w:r w:rsidR="009E319C" w:rsidRPr="00991198">
        <w:rPr>
          <w:sz w:val="28"/>
          <w:szCs w:val="28"/>
        </w:rPr>
        <w:t xml:space="preserve"> - среднегодовая стоимость основного капитала за 2006 год;</w:t>
      </w:r>
    </w:p>
    <w:p w:rsidR="009E319C" w:rsidRPr="00991198" w:rsidRDefault="00611F7A" w:rsidP="000D171B">
      <w:pPr>
        <w:spacing w:line="360" w:lineRule="auto"/>
        <w:ind w:firstLine="709"/>
        <w:jc w:val="both"/>
        <w:rPr>
          <w:sz w:val="28"/>
          <w:szCs w:val="28"/>
        </w:rPr>
      </w:pPr>
      <w:r>
        <w:rPr>
          <w:position w:val="-12"/>
          <w:sz w:val="28"/>
          <w:szCs w:val="28"/>
        </w:rPr>
        <w:pict>
          <v:shape id="_x0000_i1069" type="#_x0000_t75" style="width:18pt;height:18.75pt">
            <v:imagedata r:id="rId51" o:title=""/>
          </v:shape>
        </w:pict>
      </w:r>
      <w:r w:rsidR="009E319C" w:rsidRPr="00991198">
        <w:rPr>
          <w:sz w:val="28"/>
          <w:szCs w:val="28"/>
        </w:rPr>
        <w:t xml:space="preserve"> - среднегодовая стоимость оборотного капитала за 2005 год;</w:t>
      </w:r>
    </w:p>
    <w:p w:rsidR="009E319C" w:rsidRPr="00991198" w:rsidRDefault="00611F7A" w:rsidP="000D171B">
      <w:pPr>
        <w:spacing w:line="360" w:lineRule="auto"/>
        <w:ind w:firstLine="709"/>
        <w:jc w:val="both"/>
        <w:rPr>
          <w:sz w:val="28"/>
          <w:szCs w:val="28"/>
        </w:rPr>
      </w:pPr>
      <w:r>
        <w:rPr>
          <w:position w:val="-12"/>
          <w:sz w:val="28"/>
          <w:szCs w:val="28"/>
        </w:rPr>
        <w:pict>
          <v:shape id="_x0000_i1070" type="#_x0000_t75" style="width:18pt;height:18.75pt">
            <v:imagedata r:id="rId52" o:title=""/>
          </v:shape>
        </w:pict>
      </w:r>
      <w:r w:rsidR="009E319C" w:rsidRPr="00991198">
        <w:rPr>
          <w:sz w:val="28"/>
          <w:szCs w:val="28"/>
        </w:rPr>
        <w:t xml:space="preserve"> - среднегодовая стоимость оборотного капитала за 2006 год.</w:t>
      </w:r>
    </w:p>
    <w:p w:rsidR="009E319C" w:rsidRPr="00991198" w:rsidRDefault="009E319C" w:rsidP="000D171B">
      <w:pPr>
        <w:spacing w:line="360" w:lineRule="auto"/>
        <w:ind w:firstLine="709"/>
        <w:jc w:val="both"/>
        <w:rPr>
          <w:sz w:val="28"/>
          <w:szCs w:val="28"/>
        </w:rPr>
      </w:pPr>
      <w:r w:rsidRPr="00991198">
        <w:rPr>
          <w:sz w:val="28"/>
          <w:szCs w:val="28"/>
        </w:rPr>
        <w:t>Проверка расчётов влияния факторов на экономическую рентабельность:</w:t>
      </w:r>
    </w:p>
    <w:p w:rsidR="009E319C" w:rsidRPr="00991198" w:rsidRDefault="00611F7A" w:rsidP="00E33FBD">
      <w:pPr>
        <w:spacing w:line="360" w:lineRule="auto"/>
        <w:ind w:left="360" w:firstLine="709"/>
        <w:jc w:val="both"/>
        <w:rPr>
          <w:sz w:val="28"/>
          <w:szCs w:val="28"/>
        </w:rPr>
      </w:pPr>
      <w:r>
        <w:rPr>
          <w:position w:val="-12"/>
          <w:sz w:val="28"/>
          <w:szCs w:val="28"/>
        </w:rPr>
        <w:pict>
          <v:shape id="_x0000_i1071" type="#_x0000_t75" style="width:238.5pt;height:18.75pt">
            <v:imagedata r:id="rId53" o:title=""/>
          </v:shape>
        </w:pict>
      </w:r>
    </w:p>
    <w:p w:rsidR="009E319C" w:rsidRPr="00991198" w:rsidRDefault="009E319C" w:rsidP="000D171B">
      <w:pPr>
        <w:spacing w:line="360" w:lineRule="auto"/>
        <w:ind w:firstLine="709"/>
        <w:jc w:val="both"/>
        <w:rPr>
          <w:sz w:val="28"/>
          <w:szCs w:val="28"/>
        </w:rPr>
      </w:pPr>
      <w:r w:rsidRPr="00991198">
        <w:rPr>
          <w:sz w:val="28"/>
          <w:szCs w:val="28"/>
        </w:rPr>
        <w:t>Экономическая рентабельность отчётного периода составила 5,2%, что выше базисного показателя на 2,4%. Рентабельность показывает, что организация получает 5,2 рублей прибыли на один рубль своего имущества. На состояние экономической рентабельности повлияло увеличение чистой прибыли на 50 тыс. руб., рентабельность при этом увеличилась на 2,8%. Увеличение среднегодовой стоимости основного капитала на 70 тыс. руб. повлияло на уменьшение рентабельности на 0,3%. За счёт увеличения среднегодовой стоимости оборотного капитала на 46 тыс. руб., рентабельность уменьшилась на 0,1%.</w:t>
      </w:r>
    </w:p>
    <w:p w:rsidR="000D171B" w:rsidRPr="00991198" w:rsidRDefault="000D171B" w:rsidP="00E33FBD">
      <w:pPr>
        <w:spacing w:line="360" w:lineRule="auto"/>
        <w:ind w:firstLine="709"/>
        <w:jc w:val="both"/>
        <w:rPr>
          <w:b/>
          <w:sz w:val="28"/>
          <w:szCs w:val="28"/>
        </w:rPr>
      </w:pPr>
    </w:p>
    <w:p w:rsidR="009E319C" w:rsidRPr="00991198" w:rsidRDefault="000D171B" w:rsidP="00991198">
      <w:pPr>
        <w:spacing w:line="360" w:lineRule="auto"/>
        <w:ind w:firstLine="708"/>
        <w:jc w:val="both"/>
        <w:rPr>
          <w:b/>
          <w:sz w:val="28"/>
          <w:szCs w:val="28"/>
        </w:rPr>
      </w:pPr>
      <w:r w:rsidRPr="00991198">
        <w:rPr>
          <w:b/>
          <w:sz w:val="28"/>
          <w:szCs w:val="28"/>
        </w:rPr>
        <w:br w:type="page"/>
      </w:r>
      <w:r w:rsidR="009E319C" w:rsidRPr="00991198">
        <w:rPr>
          <w:b/>
          <w:sz w:val="28"/>
          <w:szCs w:val="28"/>
        </w:rPr>
        <w:t>ЗАКЛЮЧЕНИЕ</w:t>
      </w:r>
    </w:p>
    <w:p w:rsidR="000D171B" w:rsidRPr="00991198" w:rsidRDefault="000D171B" w:rsidP="00E33FBD">
      <w:pPr>
        <w:spacing w:line="360" w:lineRule="auto"/>
        <w:ind w:firstLine="709"/>
        <w:jc w:val="both"/>
        <w:rPr>
          <w:sz w:val="28"/>
          <w:szCs w:val="28"/>
        </w:rPr>
      </w:pPr>
    </w:p>
    <w:p w:rsidR="009E319C" w:rsidRPr="00991198" w:rsidRDefault="009E319C" w:rsidP="00E33FBD">
      <w:pPr>
        <w:spacing w:line="360" w:lineRule="auto"/>
        <w:ind w:firstLine="709"/>
        <w:jc w:val="both"/>
        <w:rPr>
          <w:sz w:val="28"/>
          <w:szCs w:val="28"/>
        </w:rPr>
      </w:pPr>
      <w:r w:rsidRPr="00991198">
        <w:rPr>
          <w:sz w:val="28"/>
          <w:szCs w:val="28"/>
        </w:rPr>
        <w:t xml:space="preserve">По результатам проведенного анализа финансовых результатов по ЗАО «Вигор» можно сделать вывод, что в целом экономическое состояние предприятия за отчётный период значительно улучшилось, и в 2006 году оно получило прибыль в размере 101 тыс. руб. Что, в свою очередь, обусловлено ростом выручки от реализации продукции, работ, услуг на 2767 тыс. руб. в отличие от 2005 года и на 4299 тыс. руб. по сравнению с 2004 годом, при чём темпы роста выручки значительно выше темпов роста себестоимости. А также повлияло уменьшение уровня издержек обращения на 9,2 % и увеличение прочих доходов на 246,38 %. </w:t>
      </w:r>
    </w:p>
    <w:p w:rsidR="009E319C" w:rsidRPr="00991198" w:rsidRDefault="009E319C" w:rsidP="00E33FBD">
      <w:pPr>
        <w:spacing w:line="360" w:lineRule="auto"/>
        <w:ind w:firstLine="709"/>
        <w:jc w:val="both"/>
        <w:rPr>
          <w:sz w:val="28"/>
          <w:szCs w:val="28"/>
        </w:rPr>
      </w:pPr>
      <w:r w:rsidRPr="00991198">
        <w:rPr>
          <w:sz w:val="28"/>
          <w:szCs w:val="28"/>
        </w:rPr>
        <w:t>А также увеличилась рентабельность продаж в 2006 году на 9,39 % по сравнению с предыдущим годом, и увеличилась экономическая рентабельность на 86,15 %, что показывает улучшение эффективности использования имущества организации, на это повлияло, в первую очередь, увеличение среднегодовой стоимости оборотного капитала на 46 тыс. руб. или на 3,71 %.</w:t>
      </w:r>
    </w:p>
    <w:p w:rsidR="009E319C" w:rsidRPr="00991198" w:rsidRDefault="009E319C" w:rsidP="00E33FBD">
      <w:pPr>
        <w:spacing w:line="360" w:lineRule="auto"/>
        <w:ind w:firstLine="709"/>
        <w:jc w:val="both"/>
        <w:rPr>
          <w:sz w:val="28"/>
          <w:szCs w:val="28"/>
        </w:rPr>
      </w:pPr>
      <w:r w:rsidRPr="00991198">
        <w:rPr>
          <w:sz w:val="28"/>
          <w:szCs w:val="28"/>
        </w:rPr>
        <w:t>Для улучшения финансового состояния организации можно дать следующие рекомендации:</w:t>
      </w:r>
    </w:p>
    <w:p w:rsidR="009E319C" w:rsidRPr="00991198" w:rsidRDefault="009E319C" w:rsidP="000D171B">
      <w:pPr>
        <w:pStyle w:val="ae"/>
        <w:numPr>
          <w:ilvl w:val="0"/>
          <w:numId w:val="22"/>
        </w:numPr>
        <w:tabs>
          <w:tab w:val="left" w:pos="993"/>
        </w:tabs>
        <w:spacing w:line="360" w:lineRule="auto"/>
        <w:ind w:left="0" w:firstLine="709"/>
        <w:jc w:val="both"/>
        <w:rPr>
          <w:sz w:val="28"/>
          <w:szCs w:val="28"/>
        </w:rPr>
      </w:pPr>
      <w:r w:rsidRPr="00991198">
        <w:rPr>
          <w:sz w:val="28"/>
          <w:szCs w:val="28"/>
        </w:rPr>
        <w:t>необходимо следить за тем, чтобы увеличивался объём продаж</w:t>
      </w:r>
      <w:r w:rsidR="00E33FBD" w:rsidRPr="00991198">
        <w:rPr>
          <w:sz w:val="28"/>
          <w:szCs w:val="28"/>
        </w:rPr>
        <w:t xml:space="preserve"> </w:t>
      </w:r>
      <w:r w:rsidRPr="00991198">
        <w:rPr>
          <w:sz w:val="28"/>
          <w:szCs w:val="28"/>
        </w:rPr>
        <w:t>наиболее рентабельной продукции, и для этого необходимо увеличивать долю более рентабельных товаров в составе всей продукции;</w:t>
      </w:r>
    </w:p>
    <w:p w:rsidR="009E319C" w:rsidRPr="00991198" w:rsidRDefault="009E319C" w:rsidP="000D171B">
      <w:pPr>
        <w:pStyle w:val="ae"/>
        <w:numPr>
          <w:ilvl w:val="0"/>
          <w:numId w:val="22"/>
        </w:numPr>
        <w:tabs>
          <w:tab w:val="left" w:pos="993"/>
        </w:tabs>
        <w:spacing w:line="360" w:lineRule="auto"/>
        <w:ind w:left="0" w:firstLine="709"/>
        <w:jc w:val="both"/>
        <w:rPr>
          <w:sz w:val="28"/>
          <w:szCs w:val="28"/>
        </w:rPr>
      </w:pPr>
      <w:r w:rsidRPr="00991198">
        <w:rPr>
          <w:sz w:val="28"/>
          <w:szCs w:val="28"/>
        </w:rPr>
        <w:t>для увеличения прибыли необходимо снижать себестоимость товарной продукции. Это можно сделать, уменьшив, например, звенность товародвижения, тем самым возможно увеличение торговой наценки.</w:t>
      </w:r>
    </w:p>
    <w:p w:rsidR="009E319C" w:rsidRPr="00991198" w:rsidRDefault="009E319C" w:rsidP="00E33FBD">
      <w:pPr>
        <w:spacing w:line="360" w:lineRule="auto"/>
        <w:ind w:firstLine="709"/>
        <w:jc w:val="both"/>
        <w:rPr>
          <w:sz w:val="28"/>
          <w:szCs w:val="28"/>
        </w:rPr>
      </w:pPr>
      <w:r w:rsidRPr="00991198">
        <w:rPr>
          <w:sz w:val="28"/>
          <w:szCs w:val="28"/>
        </w:rPr>
        <w:t>Сделав анализ по составлению «Отчёта о прибылях и убытках» в ЗАО «Вигор» выявлены небольшие отклонения в составлении отчёта, но в целом данная форма заполняется в соответствии с требованиями законодательных и других нормативных актов.</w:t>
      </w:r>
    </w:p>
    <w:p w:rsidR="009E319C" w:rsidRPr="00991198" w:rsidRDefault="009E319C" w:rsidP="00E33FBD">
      <w:pPr>
        <w:spacing w:line="360" w:lineRule="auto"/>
        <w:ind w:firstLine="709"/>
        <w:jc w:val="both"/>
        <w:rPr>
          <w:sz w:val="28"/>
          <w:szCs w:val="28"/>
        </w:rPr>
      </w:pPr>
      <w:r w:rsidRPr="00991198">
        <w:rPr>
          <w:sz w:val="28"/>
          <w:szCs w:val="28"/>
        </w:rPr>
        <w:t>В заполнении «Отчёта о прибылях и убытках» (форма № 2) следует отметить в качестве замечания то, что не заполняется расшифровка отдельных прибылей и убытков. Для устранения этого можно заполнить расшифровку отдельных прибылей и убытков, что даст более наглядную информацию о состоянии дел на предприятии.</w:t>
      </w:r>
      <w:bookmarkStart w:id="0" w:name="_GoBack"/>
      <w:bookmarkEnd w:id="0"/>
    </w:p>
    <w:sectPr w:rsidR="009E319C" w:rsidRPr="00991198" w:rsidSect="00991198">
      <w:headerReference w:type="even" r:id="rId54"/>
      <w:headerReference w:type="default" r:id="rId5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024" w:rsidRDefault="00416024">
      <w:r>
        <w:separator/>
      </w:r>
    </w:p>
  </w:endnote>
  <w:endnote w:type="continuationSeparator" w:id="0">
    <w:p w:rsidR="00416024" w:rsidRDefault="0041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024" w:rsidRDefault="00416024">
      <w:r>
        <w:separator/>
      </w:r>
    </w:p>
  </w:footnote>
  <w:footnote w:type="continuationSeparator" w:id="0">
    <w:p w:rsidR="00416024" w:rsidRDefault="00416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5" w:rsidRDefault="00F747AC">
    <w:pPr>
      <w:pStyle w:val="a8"/>
      <w:framePr w:wrap="around" w:vAnchor="text" w:hAnchor="margin" w:xAlign="center" w:y="1"/>
      <w:rPr>
        <w:rStyle w:val="aa"/>
      </w:rPr>
    </w:pPr>
    <w:r>
      <w:rPr>
        <w:rStyle w:val="aa"/>
        <w:noProof/>
      </w:rPr>
      <w:t>32</w:t>
    </w:r>
  </w:p>
  <w:p w:rsidR="003E7985" w:rsidRDefault="003E79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5" w:rsidRDefault="00C43D4F">
    <w:pPr>
      <w:pStyle w:val="a8"/>
      <w:framePr w:wrap="around" w:vAnchor="text" w:hAnchor="margin" w:xAlign="center" w:y="1"/>
      <w:rPr>
        <w:rStyle w:val="aa"/>
      </w:rPr>
    </w:pPr>
    <w:r>
      <w:rPr>
        <w:rStyle w:val="aa"/>
        <w:noProof/>
      </w:rPr>
      <w:t>2</w:t>
    </w:r>
  </w:p>
  <w:p w:rsidR="003E7985" w:rsidRDefault="003E798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BCAD60"/>
    <w:lvl w:ilvl="0">
      <w:numFmt w:val="bullet"/>
      <w:lvlText w:val="*"/>
      <w:lvlJc w:val="left"/>
    </w:lvl>
  </w:abstractNum>
  <w:abstractNum w:abstractNumId="1">
    <w:nsid w:val="0E8C414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5260A03"/>
    <w:multiLevelType w:val="hybridMultilevel"/>
    <w:tmpl w:val="09B6D91A"/>
    <w:lvl w:ilvl="0" w:tplc="2FA0842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C5408A4"/>
    <w:multiLevelType w:val="hybridMultilevel"/>
    <w:tmpl w:val="D46E0A8A"/>
    <w:lvl w:ilvl="0" w:tplc="3FC48F6E">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4">
    <w:nsid w:val="1C7566A2"/>
    <w:multiLevelType w:val="hybridMultilevel"/>
    <w:tmpl w:val="B2387D3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BD2A0C"/>
    <w:multiLevelType w:val="hybridMultilevel"/>
    <w:tmpl w:val="9B5C99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3A752B"/>
    <w:multiLevelType w:val="hybridMultilevel"/>
    <w:tmpl w:val="AACC03A2"/>
    <w:lvl w:ilvl="0" w:tplc="04190003">
      <w:start w:val="1"/>
      <w:numFmt w:val="bullet"/>
      <w:lvlText w:val="o"/>
      <w:lvlJc w:val="left"/>
      <w:pPr>
        <w:tabs>
          <w:tab w:val="num" w:pos="1240"/>
        </w:tabs>
        <w:ind w:left="1240" w:hanging="360"/>
      </w:pPr>
      <w:rPr>
        <w:rFonts w:ascii="Courier New" w:hAnsi="Courier New"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7">
    <w:nsid w:val="368B3691"/>
    <w:multiLevelType w:val="hybridMultilevel"/>
    <w:tmpl w:val="249E208C"/>
    <w:lvl w:ilvl="0" w:tplc="92E02628">
      <w:start w:val="1"/>
      <w:numFmt w:val="decimal"/>
      <w:lvlText w:val="%1)"/>
      <w:lvlJc w:val="left"/>
      <w:pPr>
        <w:tabs>
          <w:tab w:val="num" w:pos="1723"/>
        </w:tabs>
        <w:ind w:left="1723" w:hanging="1155"/>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8">
    <w:nsid w:val="36E6598D"/>
    <w:multiLevelType w:val="multilevel"/>
    <w:tmpl w:val="99D4CD3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A190913"/>
    <w:multiLevelType w:val="hybridMultilevel"/>
    <w:tmpl w:val="BEDA32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4241F1"/>
    <w:multiLevelType w:val="hybridMultilevel"/>
    <w:tmpl w:val="0724626E"/>
    <w:lvl w:ilvl="0" w:tplc="3A066ADC">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48053AAC"/>
    <w:multiLevelType w:val="hybridMultilevel"/>
    <w:tmpl w:val="3362C17A"/>
    <w:lvl w:ilvl="0" w:tplc="30A8262E">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12">
    <w:nsid w:val="4E031CF2"/>
    <w:multiLevelType w:val="hybridMultilevel"/>
    <w:tmpl w:val="66BCA00C"/>
    <w:lvl w:ilvl="0" w:tplc="249498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60E159E"/>
    <w:multiLevelType w:val="multilevel"/>
    <w:tmpl w:val="99D4CD3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56D744B5"/>
    <w:multiLevelType w:val="hybridMultilevel"/>
    <w:tmpl w:val="296469BC"/>
    <w:lvl w:ilvl="0" w:tplc="04190003">
      <w:start w:val="1"/>
      <w:numFmt w:val="bullet"/>
      <w:lvlText w:val="o"/>
      <w:lvlJc w:val="left"/>
      <w:pPr>
        <w:tabs>
          <w:tab w:val="num" w:pos="1500"/>
        </w:tabs>
        <w:ind w:left="1500" w:hanging="360"/>
      </w:pPr>
      <w:rPr>
        <w:rFonts w:ascii="Courier New" w:hAnsi="Courier New"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5">
    <w:nsid w:val="5A106811"/>
    <w:multiLevelType w:val="hybridMultilevel"/>
    <w:tmpl w:val="EFDC4A68"/>
    <w:lvl w:ilvl="0" w:tplc="66D094D4">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5B6876B2"/>
    <w:multiLevelType w:val="hybridMultilevel"/>
    <w:tmpl w:val="19F078B8"/>
    <w:lvl w:ilvl="0" w:tplc="109EF23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2FA539A"/>
    <w:multiLevelType w:val="hybridMultilevel"/>
    <w:tmpl w:val="3C5267E8"/>
    <w:lvl w:ilvl="0" w:tplc="446A06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74BE636B"/>
    <w:multiLevelType w:val="hybridMultilevel"/>
    <w:tmpl w:val="5FE4470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5B43F7B"/>
    <w:multiLevelType w:val="multilevel"/>
    <w:tmpl w:val="31A021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7A3B0488"/>
    <w:multiLevelType w:val="hybridMultilevel"/>
    <w:tmpl w:val="E8E67F0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AFB3E50"/>
    <w:multiLevelType w:val="hybridMultilevel"/>
    <w:tmpl w:val="5E3A409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
    <w:lvlOverride w:ilvl="0">
      <w:startOverride w:val="1"/>
    </w:lvlOverride>
  </w:num>
  <w:num w:numId="3">
    <w:abstractNumId w:val="7"/>
  </w:num>
  <w:num w:numId="4">
    <w:abstractNumId w:val="21"/>
  </w:num>
  <w:num w:numId="5">
    <w:abstractNumId w:val="4"/>
  </w:num>
  <w:num w:numId="6">
    <w:abstractNumId w:val="18"/>
  </w:num>
  <w:num w:numId="7">
    <w:abstractNumId w:val="20"/>
  </w:num>
  <w:num w:numId="8">
    <w:abstractNumId w:val="12"/>
  </w:num>
  <w:num w:numId="9">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0">
    <w:abstractNumId w:val="14"/>
  </w:num>
  <w:num w:numId="11">
    <w:abstractNumId w:val="6"/>
  </w:num>
  <w:num w:numId="12">
    <w:abstractNumId w:val="13"/>
  </w:num>
  <w:num w:numId="13">
    <w:abstractNumId w:val="19"/>
  </w:num>
  <w:num w:numId="14">
    <w:abstractNumId w:val="2"/>
  </w:num>
  <w:num w:numId="15">
    <w:abstractNumId w:val="3"/>
  </w:num>
  <w:num w:numId="16">
    <w:abstractNumId w:val="11"/>
  </w:num>
  <w:num w:numId="17">
    <w:abstractNumId w:val="17"/>
  </w:num>
  <w:num w:numId="18">
    <w:abstractNumId w:val="15"/>
  </w:num>
  <w:num w:numId="19">
    <w:abstractNumId w:val="16"/>
  </w:num>
  <w:num w:numId="20">
    <w:abstractNumId w:val="10"/>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19C"/>
    <w:rsid w:val="00015034"/>
    <w:rsid w:val="000D171B"/>
    <w:rsid w:val="00163440"/>
    <w:rsid w:val="001D4ED8"/>
    <w:rsid w:val="00253F50"/>
    <w:rsid w:val="003E7985"/>
    <w:rsid w:val="00403C37"/>
    <w:rsid w:val="00416024"/>
    <w:rsid w:val="00611F7A"/>
    <w:rsid w:val="006E48F0"/>
    <w:rsid w:val="007E57C8"/>
    <w:rsid w:val="008055AF"/>
    <w:rsid w:val="008E3DB1"/>
    <w:rsid w:val="008F4306"/>
    <w:rsid w:val="00933274"/>
    <w:rsid w:val="00990B9A"/>
    <w:rsid w:val="00991198"/>
    <w:rsid w:val="009E319C"/>
    <w:rsid w:val="00C43D4F"/>
    <w:rsid w:val="00C520B0"/>
    <w:rsid w:val="00E33FBD"/>
    <w:rsid w:val="00E61A73"/>
    <w:rsid w:val="00E953F2"/>
    <w:rsid w:val="00F25213"/>
    <w:rsid w:val="00F45D88"/>
    <w:rsid w:val="00F747AC"/>
    <w:rsid w:val="00FB359B"/>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shapelayout>
  </w:shapeDefaults>
  <w:decimalSymbol w:val=","/>
  <w:listSeparator w:val=";"/>
  <w14:defaultImageDpi w14:val="0"/>
  <w15:chartTrackingRefBased/>
  <w15:docId w15:val="{61BCDD48-C476-4F49-97A2-6423FE15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19C"/>
    <w:rPr>
      <w:rFonts w:ascii="Times New Roman" w:eastAsia="Times New Roman" w:hAnsi="Times New Roman"/>
      <w:sz w:val="24"/>
      <w:szCs w:val="24"/>
    </w:rPr>
  </w:style>
  <w:style w:type="paragraph" w:styleId="1">
    <w:name w:val="heading 1"/>
    <w:basedOn w:val="a"/>
    <w:next w:val="a"/>
    <w:link w:val="10"/>
    <w:uiPriority w:val="99"/>
    <w:qFormat/>
    <w:rsid w:val="009E319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E319C"/>
    <w:rPr>
      <w:rFonts w:ascii="Arial" w:hAnsi="Arial" w:cs="Arial"/>
      <w:b/>
      <w:bCs/>
      <w:kern w:val="32"/>
      <w:sz w:val="32"/>
      <w:szCs w:val="32"/>
      <w:lang w:val="x-none" w:eastAsia="ru-RU"/>
    </w:rPr>
  </w:style>
  <w:style w:type="paragraph" w:styleId="2">
    <w:name w:val="Body Text 2"/>
    <w:basedOn w:val="a"/>
    <w:link w:val="20"/>
    <w:uiPriority w:val="99"/>
    <w:semiHidden/>
    <w:rsid w:val="009E319C"/>
    <w:pPr>
      <w:tabs>
        <w:tab w:val="left" w:pos="540"/>
      </w:tabs>
      <w:jc w:val="both"/>
    </w:pPr>
    <w:rPr>
      <w:sz w:val="28"/>
    </w:rPr>
  </w:style>
  <w:style w:type="character" w:customStyle="1" w:styleId="20">
    <w:name w:val="Основной текст 2 Знак"/>
    <w:link w:val="2"/>
    <w:uiPriority w:val="99"/>
    <w:semiHidden/>
    <w:locked/>
    <w:rsid w:val="009E319C"/>
    <w:rPr>
      <w:rFonts w:ascii="Times New Roman" w:hAnsi="Times New Roman" w:cs="Times New Roman"/>
      <w:sz w:val="24"/>
      <w:szCs w:val="24"/>
      <w:lang w:val="x-none" w:eastAsia="ru-RU"/>
    </w:rPr>
  </w:style>
  <w:style w:type="paragraph" w:styleId="a3">
    <w:name w:val="Body Text Indent"/>
    <w:basedOn w:val="a"/>
    <w:link w:val="a4"/>
    <w:uiPriority w:val="99"/>
    <w:semiHidden/>
    <w:rsid w:val="009E319C"/>
    <w:pPr>
      <w:spacing w:after="120"/>
      <w:ind w:left="283"/>
    </w:pPr>
  </w:style>
  <w:style w:type="character" w:customStyle="1" w:styleId="a4">
    <w:name w:val="Основной текст с отступом Знак"/>
    <w:link w:val="a3"/>
    <w:uiPriority w:val="99"/>
    <w:semiHidden/>
    <w:locked/>
    <w:rsid w:val="009E319C"/>
    <w:rPr>
      <w:rFonts w:ascii="Times New Roman" w:hAnsi="Times New Roman" w:cs="Times New Roman"/>
      <w:sz w:val="24"/>
      <w:szCs w:val="24"/>
      <w:lang w:val="x-none" w:eastAsia="ru-RU"/>
    </w:rPr>
  </w:style>
  <w:style w:type="paragraph" w:styleId="21">
    <w:name w:val="Body Text Indent 2"/>
    <w:basedOn w:val="a"/>
    <w:link w:val="22"/>
    <w:uiPriority w:val="99"/>
    <w:semiHidden/>
    <w:rsid w:val="009E319C"/>
    <w:pPr>
      <w:spacing w:after="120" w:line="480" w:lineRule="auto"/>
      <w:ind w:left="283"/>
    </w:pPr>
  </w:style>
  <w:style w:type="character" w:customStyle="1" w:styleId="22">
    <w:name w:val="Основной текст с отступом 2 Знак"/>
    <w:link w:val="21"/>
    <w:uiPriority w:val="99"/>
    <w:semiHidden/>
    <w:locked/>
    <w:rsid w:val="009E319C"/>
    <w:rPr>
      <w:rFonts w:ascii="Times New Roman" w:hAnsi="Times New Roman" w:cs="Times New Roman"/>
      <w:sz w:val="24"/>
      <w:szCs w:val="24"/>
      <w:lang w:val="x-none" w:eastAsia="ru-RU"/>
    </w:rPr>
  </w:style>
  <w:style w:type="paragraph" w:styleId="a5">
    <w:name w:val="Plain Text"/>
    <w:basedOn w:val="a"/>
    <w:link w:val="a6"/>
    <w:uiPriority w:val="99"/>
    <w:semiHidden/>
    <w:rsid w:val="009E319C"/>
    <w:rPr>
      <w:rFonts w:ascii="Courier New" w:hAnsi="Courier New" w:cs="Courier New"/>
      <w:sz w:val="20"/>
      <w:szCs w:val="20"/>
    </w:rPr>
  </w:style>
  <w:style w:type="character" w:customStyle="1" w:styleId="a6">
    <w:name w:val="Текст Знак"/>
    <w:link w:val="a5"/>
    <w:uiPriority w:val="99"/>
    <w:semiHidden/>
    <w:locked/>
    <w:rsid w:val="009E319C"/>
    <w:rPr>
      <w:rFonts w:ascii="Courier New" w:hAnsi="Courier New" w:cs="Courier New"/>
      <w:sz w:val="20"/>
      <w:szCs w:val="20"/>
      <w:lang w:val="x-none" w:eastAsia="ru-RU"/>
    </w:rPr>
  </w:style>
  <w:style w:type="paragraph" w:styleId="a7">
    <w:name w:val="Block Text"/>
    <w:basedOn w:val="a"/>
    <w:uiPriority w:val="99"/>
    <w:semiHidden/>
    <w:rsid w:val="009E319C"/>
    <w:pPr>
      <w:widowControl w:val="0"/>
      <w:spacing w:line="360" w:lineRule="auto"/>
      <w:ind w:left="720" w:right="323" w:firstLine="660"/>
      <w:jc w:val="both"/>
    </w:pPr>
    <w:rPr>
      <w:sz w:val="28"/>
      <w:szCs w:val="28"/>
    </w:rPr>
  </w:style>
  <w:style w:type="paragraph" w:styleId="3">
    <w:name w:val="Body Text Indent 3"/>
    <w:basedOn w:val="a"/>
    <w:link w:val="30"/>
    <w:uiPriority w:val="99"/>
    <w:semiHidden/>
    <w:rsid w:val="009E319C"/>
    <w:pPr>
      <w:spacing w:after="120"/>
      <w:ind w:left="283"/>
    </w:pPr>
    <w:rPr>
      <w:sz w:val="16"/>
      <w:szCs w:val="16"/>
    </w:rPr>
  </w:style>
  <w:style w:type="character" w:customStyle="1" w:styleId="30">
    <w:name w:val="Основной текст с отступом 3 Знак"/>
    <w:link w:val="3"/>
    <w:uiPriority w:val="99"/>
    <w:semiHidden/>
    <w:locked/>
    <w:rsid w:val="009E319C"/>
    <w:rPr>
      <w:rFonts w:ascii="Times New Roman" w:hAnsi="Times New Roman" w:cs="Times New Roman"/>
      <w:sz w:val="16"/>
      <w:szCs w:val="16"/>
      <w:lang w:val="x-none" w:eastAsia="ru-RU"/>
    </w:rPr>
  </w:style>
  <w:style w:type="paragraph" w:styleId="a8">
    <w:name w:val="header"/>
    <w:basedOn w:val="a"/>
    <w:link w:val="a9"/>
    <w:uiPriority w:val="99"/>
    <w:semiHidden/>
    <w:rsid w:val="009E319C"/>
    <w:pPr>
      <w:tabs>
        <w:tab w:val="center" w:pos="4677"/>
        <w:tab w:val="right" w:pos="9355"/>
      </w:tabs>
    </w:pPr>
  </w:style>
  <w:style w:type="character" w:customStyle="1" w:styleId="a9">
    <w:name w:val="Верхний колонтитул Знак"/>
    <w:link w:val="a8"/>
    <w:uiPriority w:val="99"/>
    <w:semiHidden/>
    <w:locked/>
    <w:rsid w:val="009E319C"/>
    <w:rPr>
      <w:rFonts w:ascii="Times New Roman" w:hAnsi="Times New Roman" w:cs="Times New Roman"/>
      <w:sz w:val="24"/>
      <w:szCs w:val="24"/>
      <w:lang w:val="x-none" w:eastAsia="ru-RU"/>
    </w:rPr>
  </w:style>
  <w:style w:type="character" w:styleId="aa">
    <w:name w:val="page number"/>
    <w:uiPriority w:val="99"/>
    <w:semiHidden/>
    <w:rsid w:val="009E319C"/>
    <w:rPr>
      <w:rFonts w:cs="Times New Roman"/>
    </w:rPr>
  </w:style>
  <w:style w:type="character" w:styleId="ab">
    <w:name w:val="Placeholder Text"/>
    <w:uiPriority w:val="99"/>
    <w:semiHidden/>
    <w:rsid w:val="009E319C"/>
    <w:rPr>
      <w:rFonts w:cs="Times New Roman"/>
      <w:color w:val="808080"/>
    </w:rPr>
  </w:style>
  <w:style w:type="paragraph" w:styleId="ac">
    <w:name w:val="Balloon Text"/>
    <w:basedOn w:val="a"/>
    <w:link w:val="ad"/>
    <w:uiPriority w:val="99"/>
    <w:rsid w:val="009E319C"/>
    <w:rPr>
      <w:rFonts w:ascii="Tahoma" w:hAnsi="Tahoma" w:cs="Tahoma"/>
      <w:sz w:val="16"/>
      <w:szCs w:val="16"/>
    </w:rPr>
  </w:style>
  <w:style w:type="character" w:customStyle="1" w:styleId="ad">
    <w:name w:val="Текст выноски Знак"/>
    <w:link w:val="ac"/>
    <w:uiPriority w:val="99"/>
    <w:locked/>
    <w:rsid w:val="009E319C"/>
    <w:rPr>
      <w:rFonts w:ascii="Tahoma" w:hAnsi="Tahoma" w:cs="Tahoma"/>
      <w:sz w:val="16"/>
      <w:szCs w:val="16"/>
      <w:lang w:val="x-none" w:eastAsia="ru-RU"/>
    </w:rPr>
  </w:style>
  <w:style w:type="paragraph" w:styleId="ae">
    <w:name w:val="List Paragraph"/>
    <w:basedOn w:val="a"/>
    <w:uiPriority w:val="99"/>
    <w:qFormat/>
    <w:rsid w:val="009E319C"/>
    <w:pPr>
      <w:ind w:left="720"/>
      <w:contextualSpacing/>
    </w:pPr>
  </w:style>
  <w:style w:type="paragraph" w:styleId="af">
    <w:name w:val="footer"/>
    <w:basedOn w:val="a"/>
    <w:link w:val="af0"/>
    <w:uiPriority w:val="99"/>
    <w:semiHidden/>
    <w:rsid w:val="009E319C"/>
    <w:pPr>
      <w:tabs>
        <w:tab w:val="center" w:pos="4677"/>
        <w:tab w:val="right" w:pos="9355"/>
      </w:tabs>
    </w:pPr>
  </w:style>
  <w:style w:type="character" w:customStyle="1" w:styleId="af0">
    <w:name w:val="Нижний колонтитул Знак"/>
    <w:link w:val="af"/>
    <w:uiPriority w:val="99"/>
    <w:semiHidden/>
    <w:locked/>
    <w:rsid w:val="009E319C"/>
    <w:rPr>
      <w:rFonts w:ascii="Times New Roman" w:hAnsi="Times New Roman" w:cs="Times New Roman"/>
      <w:sz w:val="24"/>
      <w:szCs w:val="24"/>
      <w:lang w:val="x-none" w:eastAsia="ru-RU"/>
    </w:rPr>
  </w:style>
  <w:style w:type="table" w:styleId="af1">
    <w:name w:val="Table Grid"/>
    <w:basedOn w:val="a1"/>
    <w:uiPriority w:val="99"/>
    <w:rsid w:val="003E7985"/>
    <w:pPr>
      <w:jc w:val="both"/>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9" Type="http://schemas.openxmlformats.org/officeDocument/2006/relationships/image" Target="media/image33.wmf"/><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wmf"/><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wmf"/><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9416</Words>
  <Characters>53676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ГОУ СПО</vt:lpstr>
    </vt:vector>
  </TitlesOfParts>
  <Company>Microsoft</Company>
  <LinksUpToDate>false</LinksUpToDate>
  <CharactersWithSpaces>62967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ГОУ СПО</dc:title>
  <dc:subject/>
  <dc:creator>Наташа</dc:creator>
  <cp:keywords/>
  <dc:description/>
  <cp:lastModifiedBy>admin</cp:lastModifiedBy>
  <cp:revision>2</cp:revision>
  <dcterms:created xsi:type="dcterms:W3CDTF">2014-03-03T23:07:00Z</dcterms:created>
  <dcterms:modified xsi:type="dcterms:W3CDTF">2014-03-03T23:07:00Z</dcterms:modified>
</cp:coreProperties>
</file>