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641" w:rsidRPr="003E636A" w:rsidRDefault="00AD1F6F" w:rsidP="003E636A">
      <w:pPr>
        <w:pStyle w:val="6"/>
        <w:spacing w:before="0" w:after="0" w:line="360" w:lineRule="auto"/>
        <w:ind w:firstLine="709"/>
        <w:jc w:val="both"/>
        <w:rPr>
          <w:b w:val="0"/>
          <w:sz w:val="28"/>
          <w:szCs w:val="44"/>
        </w:rPr>
      </w:pPr>
      <w:r w:rsidRPr="003E636A">
        <w:rPr>
          <w:b w:val="0"/>
          <w:sz w:val="28"/>
          <w:szCs w:val="44"/>
        </w:rPr>
        <w:t>Содержание</w:t>
      </w:r>
    </w:p>
    <w:p w:rsidR="00661641" w:rsidRPr="003E636A" w:rsidRDefault="00661641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636A" w:rsidRPr="003E636A" w:rsidRDefault="003E636A" w:rsidP="003E636A">
      <w:pPr>
        <w:pStyle w:val="7"/>
        <w:widowControl w:val="0"/>
        <w:tabs>
          <w:tab w:val="left" w:pos="8908"/>
        </w:tabs>
        <w:spacing w:before="0" w:after="0" w:line="360" w:lineRule="auto"/>
        <w:jc w:val="both"/>
        <w:rPr>
          <w:bCs/>
          <w:sz w:val="28"/>
          <w:szCs w:val="28"/>
        </w:rPr>
      </w:pPr>
      <w:r w:rsidRPr="003E636A">
        <w:rPr>
          <w:sz w:val="28"/>
          <w:szCs w:val="28"/>
        </w:rPr>
        <w:t>Введение</w:t>
      </w:r>
    </w:p>
    <w:p w:rsidR="003E636A" w:rsidRPr="003E636A" w:rsidRDefault="003E636A" w:rsidP="003E636A">
      <w:pPr>
        <w:tabs>
          <w:tab w:val="left" w:pos="8908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>Глава 1. Историко-теоретический аспект изучения проблем людей зараженных ВИЧ-инфекциями</w:t>
      </w:r>
    </w:p>
    <w:p w:rsidR="003E636A" w:rsidRPr="003E636A" w:rsidRDefault="003E636A" w:rsidP="003E636A">
      <w:pPr>
        <w:tabs>
          <w:tab w:val="left" w:pos="8908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1.1 Понятие и сущность ВИЧ-инфекции, ее особенности и формы</w:t>
      </w:r>
    </w:p>
    <w:p w:rsidR="003E636A" w:rsidRPr="003E636A" w:rsidRDefault="003E636A" w:rsidP="003E636A">
      <w:pPr>
        <w:tabs>
          <w:tab w:val="left" w:pos="8908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iCs/>
          <w:sz w:val="28"/>
          <w:szCs w:val="28"/>
        </w:rPr>
        <w:t>1.2 История появления ВИЧ-инфицированных людей и развитие системы профилактики ВИЧ-инфекции в России и за рубежом</w:t>
      </w:r>
    </w:p>
    <w:p w:rsidR="003E636A" w:rsidRPr="003E636A" w:rsidRDefault="003E636A" w:rsidP="003E636A">
      <w:pPr>
        <w:tabs>
          <w:tab w:val="left" w:pos="8908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iCs/>
          <w:sz w:val="28"/>
          <w:szCs w:val="28"/>
        </w:rPr>
        <w:t>1.3 Психологические проблемы и нужды ВИЧ-инфицированных людей</w:t>
      </w:r>
    </w:p>
    <w:p w:rsidR="003E636A" w:rsidRPr="003E636A" w:rsidRDefault="003E636A" w:rsidP="003E636A">
      <w:pPr>
        <w:tabs>
          <w:tab w:val="left" w:pos="8908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sz w:val="28"/>
        </w:rPr>
        <w:t>Глава 2. Образ ВИЧ-инфицированных больных в массовом сознании общества и отношение к ним</w:t>
      </w:r>
    </w:p>
    <w:p w:rsidR="003E636A" w:rsidRPr="003E636A" w:rsidRDefault="003E636A" w:rsidP="003E636A">
      <w:pPr>
        <w:tabs>
          <w:tab w:val="left" w:pos="8908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sz w:val="28"/>
        </w:rPr>
        <w:t>2.1 Дискриминация на уровне институциональных организаций</w:t>
      </w:r>
    </w:p>
    <w:p w:rsidR="003E636A" w:rsidRPr="003E636A" w:rsidRDefault="003E636A" w:rsidP="003E636A">
      <w:pPr>
        <w:tabs>
          <w:tab w:val="left" w:pos="8908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sz w:val="28"/>
        </w:rPr>
        <w:t>2.2 Отношение семьи, общин и религии к ВИЧ-инфицированным</w:t>
      </w:r>
    </w:p>
    <w:p w:rsidR="003E636A" w:rsidRPr="003E636A" w:rsidRDefault="003E636A" w:rsidP="003E636A">
      <w:pPr>
        <w:tabs>
          <w:tab w:val="left" w:pos="8908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Глава 3. Активизация ресурсов и основные направления работы по снижению дискриминации ВИЧ-инфицированных со стороны общественности</w:t>
      </w:r>
    </w:p>
    <w:p w:rsidR="003E636A" w:rsidRPr="003E636A" w:rsidRDefault="003E636A" w:rsidP="003E636A">
      <w:pPr>
        <w:tabs>
          <w:tab w:val="left" w:pos="8908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 xml:space="preserve">3.1 </w:t>
      </w:r>
      <w:r w:rsidRPr="003E636A">
        <w:rPr>
          <w:rFonts w:ascii="Times New Roman" w:hAnsi="Times New Roman"/>
          <w:bCs/>
          <w:sz w:val="28"/>
          <w:szCs w:val="28"/>
        </w:rPr>
        <w:t>Роль местных органов власти и СМИ в снижении дискриминации ВИЧ-инфицированных</w:t>
      </w:r>
    </w:p>
    <w:p w:rsidR="003E636A" w:rsidRPr="003E636A" w:rsidRDefault="003E636A" w:rsidP="003E636A">
      <w:pPr>
        <w:tabs>
          <w:tab w:val="left" w:pos="8908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iCs/>
          <w:sz w:val="28"/>
          <w:szCs w:val="28"/>
        </w:rPr>
        <w:t>3.2 Основные направления профилактики ВИЧ-инфицированных средствами культуры и искусства</w:t>
      </w:r>
    </w:p>
    <w:p w:rsidR="003E636A" w:rsidRPr="003E636A" w:rsidRDefault="003E636A" w:rsidP="003E636A">
      <w:pPr>
        <w:widowControl w:val="0"/>
        <w:tabs>
          <w:tab w:val="left" w:pos="8908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Заключение</w:t>
      </w:r>
    </w:p>
    <w:p w:rsidR="003E636A" w:rsidRPr="003E636A" w:rsidRDefault="003E636A" w:rsidP="003E636A">
      <w:pPr>
        <w:pStyle w:val="7"/>
        <w:widowControl w:val="0"/>
        <w:tabs>
          <w:tab w:val="left" w:pos="8908"/>
        </w:tabs>
        <w:spacing w:before="0" w:after="0" w:line="360" w:lineRule="auto"/>
        <w:jc w:val="both"/>
        <w:rPr>
          <w:bCs/>
          <w:sz w:val="28"/>
          <w:szCs w:val="28"/>
        </w:rPr>
      </w:pPr>
      <w:r w:rsidRPr="003E636A">
        <w:rPr>
          <w:sz w:val="28"/>
          <w:szCs w:val="28"/>
        </w:rPr>
        <w:t>Список литературы</w:t>
      </w:r>
      <w:r w:rsidRPr="003E636A">
        <w:rPr>
          <w:bCs/>
          <w:sz w:val="28"/>
          <w:szCs w:val="28"/>
        </w:rPr>
        <w:t xml:space="preserve"> </w:t>
      </w:r>
    </w:p>
    <w:p w:rsidR="00B809EA" w:rsidRPr="003E636A" w:rsidRDefault="00B809EA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109D7" w:rsidRPr="003E636A" w:rsidRDefault="00B809EA" w:rsidP="003E636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</w:rPr>
        <w:br w:type="page"/>
      </w:r>
      <w:r w:rsidR="002109D7" w:rsidRPr="003E636A">
        <w:rPr>
          <w:rFonts w:ascii="Times New Roman" w:hAnsi="Times New Roman"/>
          <w:sz w:val="28"/>
          <w:szCs w:val="28"/>
        </w:rPr>
        <w:t>Введение</w:t>
      </w:r>
    </w:p>
    <w:p w:rsidR="003512E7" w:rsidRPr="003E636A" w:rsidRDefault="003512E7" w:rsidP="003E636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09D7" w:rsidRPr="003E636A" w:rsidRDefault="002109D7" w:rsidP="003E636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Актуальность темы исследования. В современном обществе инфекционные заболевания являются многоплановой проблемой. Процессы глобализации привели к тому, что ряд инфекци</w:t>
      </w:r>
      <w:r w:rsidR="003512E7" w:rsidRPr="003E636A">
        <w:rPr>
          <w:rFonts w:ascii="Times New Roman" w:hAnsi="Times New Roman"/>
          <w:sz w:val="28"/>
          <w:szCs w:val="28"/>
        </w:rPr>
        <w:t xml:space="preserve">й, и в частности ВИЧ-инфекция, </w:t>
      </w:r>
      <w:r w:rsidRPr="003E636A">
        <w:rPr>
          <w:rFonts w:ascii="Times New Roman" w:hAnsi="Times New Roman"/>
          <w:sz w:val="28"/>
          <w:szCs w:val="28"/>
        </w:rPr>
        <w:t>стали приобретать характер пандемий, влияя на мировое сообщество в це</w:t>
      </w:r>
      <w:r w:rsidR="003512E7" w:rsidRPr="003E636A">
        <w:rPr>
          <w:rFonts w:ascii="Times New Roman" w:hAnsi="Times New Roman"/>
          <w:sz w:val="28"/>
          <w:szCs w:val="28"/>
        </w:rPr>
        <w:t xml:space="preserve">лом </w:t>
      </w:r>
      <w:r w:rsidRPr="003E636A">
        <w:rPr>
          <w:rFonts w:ascii="Times New Roman" w:hAnsi="Times New Roman"/>
          <w:sz w:val="28"/>
          <w:szCs w:val="28"/>
        </w:rPr>
        <w:t>(Онищенко Г.Г., 1999,</w:t>
      </w:r>
      <w:r w:rsidR="003E636A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 xml:space="preserve">Покровский В.В., 2004, 2005, 2006; Ладная Н.Н., 1998, 2000, 2005; </w:t>
      </w:r>
      <w:r w:rsidRPr="003E636A">
        <w:rPr>
          <w:rFonts w:ascii="Times New Roman" w:hAnsi="Times New Roman"/>
          <w:sz w:val="28"/>
          <w:szCs w:val="28"/>
          <w:lang w:val="en-US"/>
        </w:rPr>
        <w:t>Aalen</w:t>
      </w:r>
      <w:r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  <w:lang w:val="en-US"/>
        </w:rPr>
        <w:t>O</w:t>
      </w:r>
      <w:r w:rsidRPr="003E636A">
        <w:rPr>
          <w:rFonts w:ascii="Times New Roman" w:hAnsi="Times New Roman"/>
          <w:sz w:val="28"/>
          <w:szCs w:val="28"/>
        </w:rPr>
        <w:t>.</w:t>
      </w:r>
      <w:r w:rsidRPr="003E636A">
        <w:rPr>
          <w:rFonts w:ascii="Times New Roman" w:hAnsi="Times New Roman"/>
          <w:sz w:val="28"/>
          <w:szCs w:val="28"/>
          <w:lang w:val="en-US"/>
        </w:rPr>
        <w:t>O</w:t>
      </w:r>
      <w:r w:rsidRPr="003E636A">
        <w:rPr>
          <w:rFonts w:ascii="Times New Roman" w:hAnsi="Times New Roman"/>
          <w:sz w:val="28"/>
          <w:szCs w:val="28"/>
        </w:rPr>
        <w:t xml:space="preserve">., </w:t>
      </w:r>
      <w:r w:rsidRPr="003E636A">
        <w:rPr>
          <w:rFonts w:ascii="Times New Roman" w:hAnsi="Times New Roman"/>
          <w:sz w:val="28"/>
          <w:szCs w:val="28"/>
          <w:lang w:val="en-US"/>
        </w:rPr>
        <w:t>Farewell</w:t>
      </w:r>
      <w:r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  <w:lang w:val="en-US"/>
        </w:rPr>
        <w:t>V</w:t>
      </w:r>
      <w:r w:rsidRPr="003E636A">
        <w:rPr>
          <w:rFonts w:ascii="Times New Roman" w:hAnsi="Times New Roman"/>
          <w:sz w:val="28"/>
          <w:szCs w:val="28"/>
        </w:rPr>
        <w:t>.</w:t>
      </w:r>
      <w:r w:rsidRPr="003E636A">
        <w:rPr>
          <w:rFonts w:ascii="Times New Roman" w:hAnsi="Times New Roman"/>
          <w:sz w:val="28"/>
          <w:szCs w:val="28"/>
          <w:lang w:val="en-US"/>
        </w:rPr>
        <w:t>T</w:t>
      </w:r>
      <w:r w:rsidRPr="003E636A">
        <w:rPr>
          <w:rFonts w:ascii="Times New Roman" w:hAnsi="Times New Roman"/>
          <w:sz w:val="28"/>
          <w:szCs w:val="28"/>
        </w:rPr>
        <w:t xml:space="preserve">., </w:t>
      </w:r>
      <w:r w:rsidRPr="003E636A">
        <w:rPr>
          <w:rFonts w:ascii="Times New Roman" w:hAnsi="Times New Roman"/>
          <w:sz w:val="28"/>
          <w:szCs w:val="28"/>
          <w:lang w:val="en-US"/>
        </w:rPr>
        <w:t>De</w:t>
      </w:r>
      <w:r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  <w:lang w:val="en-US"/>
        </w:rPr>
        <w:t>Angelis</w:t>
      </w:r>
      <w:r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  <w:lang w:val="en-US"/>
        </w:rPr>
        <w:t>D</w:t>
      </w:r>
      <w:r w:rsidRPr="003E636A">
        <w:rPr>
          <w:rFonts w:ascii="Times New Roman" w:hAnsi="Times New Roman"/>
          <w:sz w:val="28"/>
          <w:szCs w:val="28"/>
        </w:rPr>
        <w:t xml:space="preserve">. </w:t>
      </w:r>
      <w:r w:rsidRPr="003E636A">
        <w:rPr>
          <w:rFonts w:ascii="Times New Roman" w:hAnsi="Times New Roman"/>
          <w:sz w:val="28"/>
          <w:szCs w:val="28"/>
          <w:lang w:val="en-US"/>
        </w:rPr>
        <w:t>et</w:t>
      </w:r>
      <w:r w:rsidR="003E636A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  <w:lang w:val="en-US"/>
        </w:rPr>
        <w:t>al</w:t>
      </w:r>
      <w:r w:rsidRPr="003E636A">
        <w:rPr>
          <w:rFonts w:ascii="Times New Roman" w:hAnsi="Times New Roman"/>
          <w:sz w:val="28"/>
          <w:szCs w:val="28"/>
        </w:rPr>
        <w:t>., 1999). ВИЧ-инфекция, как в России, так и во всем мире, занимает первое место по уровню психологического стресса (Онищенко Г.Г., 1999, 2002, Беляева В.В., 2000, 2003, Ладная Н.Н., 2004, Покровский В.В., 2004, 2005,2006; руково</w:t>
      </w:r>
      <w:r w:rsidR="003512E7" w:rsidRPr="003E636A">
        <w:rPr>
          <w:rFonts w:ascii="Times New Roman" w:hAnsi="Times New Roman"/>
          <w:sz w:val="28"/>
          <w:szCs w:val="28"/>
        </w:rPr>
        <w:t xml:space="preserve">дства ВОЗ и ЮНЭЙДС; </w:t>
      </w:r>
      <w:r w:rsidRPr="003E636A">
        <w:rPr>
          <w:rFonts w:ascii="Times New Roman" w:hAnsi="Times New Roman"/>
          <w:sz w:val="28"/>
          <w:szCs w:val="28"/>
        </w:rPr>
        <w:t xml:space="preserve">материалы Центра по контролю за заболеваниями, США; </w:t>
      </w:r>
      <w:r w:rsidRPr="003E636A">
        <w:rPr>
          <w:rFonts w:ascii="Times New Roman" w:hAnsi="Times New Roman"/>
          <w:sz w:val="28"/>
          <w:szCs w:val="28"/>
          <w:lang w:val="en-US" w:eastAsia="en-US"/>
        </w:rPr>
        <w:t>Christ</w:t>
      </w:r>
      <w:r w:rsidRPr="003E636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E636A">
        <w:rPr>
          <w:rFonts w:ascii="Times New Roman" w:hAnsi="Times New Roman"/>
          <w:sz w:val="28"/>
          <w:szCs w:val="28"/>
          <w:lang w:val="en-US" w:eastAsia="en-US"/>
        </w:rPr>
        <w:t>G</w:t>
      </w:r>
      <w:r w:rsidRPr="003E636A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3E636A">
        <w:rPr>
          <w:rFonts w:ascii="Times New Roman" w:hAnsi="Times New Roman"/>
          <w:sz w:val="28"/>
          <w:szCs w:val="28"/>
          <w:lang w:val="en-US" w:eastAsia="en-US"/>
        </w:rPr>
        <w:t>N</w:t>
      </w:r>
      <w:r w:rsidRPr="003E636A">
        <w:rPr>
          <w:rFonts w:ascii="Times New Roman" w:hAnsi="Times New Roman"/>
          <w:sz w:val="28"/>
          <w:szCs w:val="28"/>
          <w:lang w:eastAsia="en-US"/>
        </w:rPr>
        <w:t xml:space="preserve">., </w:t>
      </w:r>
      <w:r w:rsidRPr="003E636A">
        <w:rPr>
          <w:rFonts w:ascii="Times New Roman" w:hAnsi="Times New Roman"/>
          <w:sz w:val="28"/>
          <w:szCs w:val="28"/>
          <w:lang w:val="en-US" w:eastAsia="en-US"/>
        </w:rPr>
        <w:t>Wiener</w:t>
      </w:r>
      <w:r w:rsidRPr="003E636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E636A">
        <w:rPr>
          <w:rFonts w:ascii="Times New Roman" w:hAnsi="Times New Roman"/>
          <w:sz w:val="28"/>
          <w:szCs w:val="28"/>
          <w:lang w:val="en-US" w:eastAsia="en-US"/>
        </w:rPr>
        <w:t>l</w:t>
      </w:r>
      <w:r w:rsidRPr="003E636A">
        <w:rPr>
          <w:rFonts w:ascii="Times New Roman" w:hAnsi="Times New Roman"/>
          <w:sz w:val="28"/>
          <w:szCs w:val="28"/>
          <w:lang w:eastAsia="en-US"/>
        </w:rPr>
        <w:t>,.</w:t>
      </w:r>
      <w:r w:rsidRPr="003E636A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3E636A">
        <w:rPr>
          <w:rFonts w:ascii="Times New Roman" w:hAnsi="Times New Roman"/>
          <w:sz w:val="28"/>
          <w:szCs w:val="28"/>
          <w:lang w:eastAsia="en-US"/>
        </w:rPr>
        <w:t xml:space="preserve">.; </w:t>
      </w:r>
      <w:r w:rsidRPr="003E636A">
        <w:rPr>
          <w:rFonts w:ascii="Times New Roman" w:hAnsi="Times New Roman"/>
          <w:sz w:val="28"/>
          <w:szCs w:val="28"/>
          <w:lang w:val="en-US" w:eastAsia="en-US"/>
        </w:rPr>
        <w:t>Forstein</w:t>
      </w:r>
      <w:r w:rsidRPr="003E636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E636A">
        <w:rPr>
          <w:rFonts w:ascii="Times New Roman" w:hAnsi="Times New Roman"/>
          <w:sz w:val="28"/>
          <w:szCs w:val="28"/>
          <w:lang w:val="en-US" w:eastAsia="en-US"/>
        </w:rPr>
        <w:t>M</w:t>
      </w:r>
      <w:r w:rsidRPr="003E636A">
        <w:rPr>
          <w:rFonts w:ascii="Times New Roman" w:hAnsi="Times New Roman"/>
          <w:sz w:val="28"/>
          <w:szCs w:val="28"/>
          <w:lang w:eastAsia="en-US"/>
        </w:rPr>
        <w:t>.</w:t>
      </w:r>
      <w:r w:rsidRPr="003E636A">
        <w:rPr>
          <w:rFonts w:ascii="Times New Roman" w:hAnsi="Times New Roman"/>
          <w:sz w:val="28"/>
          <w:szCs w:val="28"/>
        </w:rPr>
        <w:t>).</w:t>
      </w:r>
    </w:p>
    <w:p w:rsidR="002109D7" w:rsidRPr="003E636A" w:rsidRDefault="002109D7" w:rsidP="003E636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По</w:t>
      </w:r>
      <w:r w:rsidR="002E22A1" w:rsidRPr="003E636A">
        <w:rPr>
          <w:rFonts w:ascii="Times New Roman" w:hAnsi="Times New Roman"/>
          <w:sz w:val="28"/>
          <w:szCs w:val="28"/>
        </w:rPr>
        <w:t xml:space="preserve"> оценкам ВОЗ и ЮНЭЙДС, в 2008-2009</w:t>
      </w:r>
      <w:r w:rsidRPr="003E636A">
        <w:rPr>
          <w:rFonts w:ascii="Times New Roman" w:hAnsi="Times New Roman"/>
          <w:sz w:val="28"/>
          <w:szCs w:val="28"/>
        </w:rPr>
        <w:t xml:space="preserve"> годах около 45 млн. людей на планете инфицированы ВИЧ-инфекцией. Ежегодно</w:t>
      </w:r>
      <w:r w:rsidR="003E636A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около 5 млн. человек заражаются, а свыше 3 млн. человек ежегодно умирают от да</w:t>
      </w:r>
      <w:r w:rsidR="002E22A1" w:rsidRPr="003E636A">
        <w:rPr>
          <w:rFonts w:ascii="Times New Roman" w:hAnsi="Times New Roman"/>
          <w:sz w:val="28"/>
          <w:szCs w:val="28"/>
        </w:rPr>
        <w:t>нного заболевания. На конец 2008</w:t>
      </w:r>
      <w:r w:rsidRPr="003E636A">
        <w:rPr>
          <w:rFonts w:ascii="Times New Roman" w:hAnsi="Times New Roman"/>
          <w:sz w:val="28"/>
          <w:szCs w:val="28"/>
        </w:rPr>
        <w:t xml:space="preserve"> года общее число зарегистрированных случаев ВИЧ-инфекции в Российской Федерации составило 358918. Однако, по мнению ученых, истинное число ВИЧ-инфицированных</w:t>
      </w:r>
      <w:r w:rsidR="003E636A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примерно в 5 раз больше, чем зарегистрировано (Белозеров Е.С. и соавт.</w:t>
      </w:r>
      <w:r w:rsidR="002E22A1" w:rsidRPr="003E636A">
        <w:rPr>
          <w:rFonts w:ascii="Times New Roman" w:hAnsi="Times New Roman"/>
          <w:sz w:val="28"/>
          <w:szCs w:val="28"/>
        </w:rPr>
        <w:t>, 200</w:t>
      </w:r>
      <w:r w:rsidR="00BF3B99" w:rsidRPr="003E636A">
        <w:rPr>
          <w:rFonts w:ascii="Times New Roman" w:hAnsi="Times New Roman"/>
          <w:sz w:val="28"/>
          <w:szCs w:val="28"/>
        </w:rPr>
        <w:t>8</w:t>
      </w:r>
      <w:r w:rsidR="002E22A1" w:rsidRPr="003E636A">
        <w:rPr>
          <w:rFonts w:ascii="Times New Roman" w:hAnsi="Times New Roman"/>
          <w:sz w:val="28"/>
          <w:szCs w:val="28"/>
        </w:rPr>
        <w:t>; Онищенко Г.Г. 2004, 2007</w:t>
      </w:r>
      <w:r w:rsidRPr="003E636A">
        <w:rPr>
          <w:rFonts w:ascii="Times New Roman" w:hAnsi="Times New Roman"/>
          <w:sz w:val="28"/>
          <w:szCs w:val="28"/>
        </w:rPr>
        <w:t>; Покровский В.В. и соавт., 20</w:t>
      </w:r>
      <w:r w:rsidR="002E22A1" w:rsidRPr="003E636A">
        <w:rPr>
          <w:rFonts w:ascii="Times New Roman" w:hAnsi="Times New Roman"/>
          <w:sz w:val="28"/>
          <w:szCs w:val="28"/>
        </w:rPr>
        <w:t>07, 2009</w:t>
      </w:r>
      <w:r w:rsidRPr="003E636A">
        <w:rPr>
          <w:rFonts w:ascii="Times New Roman" w:hAnsi="Times New Roman"/>
          <w:sz w:val="28"/>
          <w:szCs w:val="28"/>
        </w:rPr>
        <w:t>).</w:t>
      </w:r>
    </w:p>
    <w:p w:rsidR="002E22A1" w:rsidRPr="003E636A" w:rsidRDefault="002109D7" w:rsidP="003E63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36A">
        <w:rPr>
          <w:sz w:val="28"/>
          <w:szCs w:val="28"/>
        </w:rPr>
        <w:t xml:space="preserve">В настоящее время эпидемия ВИЧ-инфекции вышла за пределы границ групп риска. Анализ путей распространения ВИЧ-инфекции в России и в </w:t>
      </w:r>
      <w:r w:rsidR="002E22A1" w:rsidRPr="003E636A">
        <w:rPr>
          <w:sz w:val="28"/>
          <w:szCs w:val="28"/>
        </w:rPr>
        <w:t xml:space="preserve">Смоленской </w:t>
      </w:r>
      <w:r w:rsidRPr="003E636A">
        <w:rPr>
          <w:sz w:val="28"/>
          <w:szCs w:val="28"/>
        </w:rPr>
        <w:t>области показал, что увеличилось число случаев передачи вируса половым путем, это влечет за собой рост чис</w:t>
      </w:r>
      <w:r w:rsidR="002E22A1" w:rsidRPr="003E636A">
        <w:rPr>
          <w:sz w:val="28"/>
          <w:szCs w:val="28"/>
        </w:rPr>
        <w:t>ла инфицированных женщин. В 2008</w:t>
      </w:r>
      <w:r w:rsidRPr="003E636A">
        <w:rPr>
          <w:sz w:val="28"/>
          <w:szCs w:val="28"/>
        </w:rPr>
        <w:t xml:space="preserve"> году среди новых зарегистрированных случаев заболевания женщины составили 46% (Покровский В.В. и соавт., 200</w:t>
      </w:r>
      <w:r w:rsidR="002E22A1" w:rsidRPr="003E636A">
        <w:rPr>
          <w:sz w:val="28"/>
          <w:szCs w:val="28"/>
        </w:rPr>
        <w:t>8</w:t>
      </w:r>
      <w:r w:rsidRPr="003E636A">
        <w:rPr>
          <w:sz w:val="28"/>
          <w:szCs w:val="28"/>
        </w:rPr>
        <w:t>; Беляева В.В</w:t>
      </w:r>
      <w:r w:rsidR="002E22A1" w:rsidRPr="003E636A">
        <w:rPr>
          <w:sz w:val="28"/>
          <w:szCs w:val="28"/>
        </w:rPr>
        <w:t xml:space="preserve">., Ручкина Е.В., 2008). </w:t>
      </w:r>
      <w:r w:rsidRPr="003E636A">
        <w:rPr>
          <w:sz w:val="28"/>
          <w:szCs w:val="28"/>
        </w:rPr>
        <w:t>Современная демографическая ситуация в России потребовала серьезных правительственных мер по ее улучшению. В Российской Федерации в 200</w:t>
      </w:r>
      <w:r w:rsidR="002E22A1" w:rsidRPr="003E636A">
        <w:rPr>
          <w:sz w:val="28"/>
          <w:szCs w:val="28"/>
        </w:rPr>
        <w:t>8</w:t>
      </w:r>
      <w:r w:rsidRPr="003E636A">
        <w:rPr>
          <w:sz w:val="28"/>
          <w:szCs w:val="28"/>
        </w:rPr>
        <w:t xml:space="preserve"> году</w:t>
      </w:r>
      <w:r w:rsidR="003E636A" w:rsidRPr="003E636A">
        <w:rPr>
          <w:sz w:val="28"/>
          <w:szCs w:val="28"/>
        </w:rPr>
        <w:t xml:space="preserve"> </w:t>
      </w:r>
      <w:r w:rsidRPr="003E636A">
        <w:rPr>
          <w:sz w:val="28"/>
          <w:szCs w:val="28"/>
        </w:rPr>
        <w:t xml:space="preserve">в рамках Национального </w:t>
      </w:r>
      <w:r w:rsidR="002E22A1" w:rsidRPr="003E636A">
        <w:rPr>
          <w:sz w:val="28"/>
          <w:szCs w:val="28"/>
        </w:rPr>
        <w:t>проекта «Здоровье» по поручению</w:t>
      </w:r>
      <w:r w:rsidRPr="003E636A">
        <w:rPr>
          <w:sz w:val="28"/>
          <w:szCs w:val="28"/>
        </w:rPr>
        <w:t xml:space="preserve"> В.В. Путина ВИЧ-инфицированным пациентам предоставлена антиретровирусная терапия, трехкомпонентной профилактика перинатальной ВИЧ-трансмиссии. Однако ВИЧ-инфекцию сопровождает предвзятое отношение общества, стигма и дискриминация. По нашему мнению, подобное отношение к ВИЧ-инфицированным пациентам, и в частности беременным женщинам, приводит к социальной изоляции данной категории больных. </w:t>
      </w:r>
      <w:r w:rsidR="002E22A1" w:rsidRPr="003E636A">
        <w:rPr>
          <w:sz w:val="28"/>
          <w:szCs w:val="28"/>
        </w:rPr>
        <w:t>В обществе нарастает напряженность из-за появления нового вида дискриминации - дискриминации, связанной с наличием ВИЧ или с высоким риском им заразиться.</w:t>
      </w:r>
    </w:p>
    <w:p w:rsidR="002E22A1" w:rsidRPr="003E636A" w:rsidRDefault="002E22A1" w:rsidP="003E63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36A">
        <w:rPr>
          <w:sz w:val="28"/>
          <w:szCs w:val="28"/>
        </w:rPr>
        <w:t>Широкое распространение ВИЧ-инфекции и СПИДа, приводит не только к проблемам в экономике. Не менее пагубно это воздействует и на общее психологическое состояние общества. Многие люди, плохо понимающие, что такое ВИЧ-инфекция и как она передается, видят в ВИЧ-инфицированных преувеличенно большую угрозу для себя и своих близких.</w:t>
      </w:r>
    </w:p>
    <w:p w:rsidR="002E22A1" w:rsidRPr="003E636A" w:rsidRDefault="002E22A1" w:rsidP="003E63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36A">
        <w:rPr>
          <w:sz w:val="28"/>
          <w:szCs w:val="28"/>
        </w:rPr>
        <w:t>Таким образом, люди, пребывающие в страхе из-за собственного незнания, не только необоснованно преследуют ВИЧ-инфицированных, но и сами приходят в состояние возбуждения и нервозности и заражают этим состоянием других, также плохо информированных людей.</w:t>
      </w:r>
    </w:p>
    <w:p w:rsidR="002109D7" w:rsidRPr="003E636A" w:rsidRDefault="002109D7" w:rsidP="003E636A">
      <w:pPr>
        <w:tabs>
          <w:tab w:val="left" w:pos="0"/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Все вышеизложенное свидетельствует о том, что проблема ВИЧ-инфекции является чрезвычайно актуальной. Однако среди множества работ, посвященных различным аспектам ВИЧ-инфекции,</w:t>
      </w:r>
      <w:r w:rsidR="003E636A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ни за</w:t>
      </w:r>
      <w:r w:rsidR="002E22A1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рубежом, ни в России практически нет тех, которые освещали бы особенности социального статуса ВИЧ-позитивных</w:t>
      </w:r>
      <w:r w:rsidR="002E22A1" w:rsidRPr="003E636A">
        <w:rPr>
          <w:rFonts w:ascii="Times New Roman" w:hAnsi="Times New Roman"/>
          <w:sz w:val="28"/>
          <w:szCs w:val="28"/>
        </w:rPr>
        <w:t xml:space="preserve"> людей и снижение дискриминации по отношению к ним</w:t>
      </w:r>
      <w:r w:rsidRPr="003E636A">
        <w:rPr>
          <w:rFonts w:ascii="Times New Roman" w:hAnsi="Times New Roman"/>
          <w:sz w:val="28"/>
          <w:szCs w:val="28"/>
        </w:rPr>
        <w:t>, что и явилось основанием для проведения настоящего исследования.</w:t>
      </w:r>
    </w:p>
    <w:p w:rsidR="002E22A1" w:rsidRPr="003E636A" w:rsidRDefault="002E22A1" w:rsidP="003E636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Объект исследования – люди зараженные ВИЧ-инфекциями.</w:t>
      </w:r>
    </w:p>
    <w:p w:rsidR="002E22A1" w:rsidRPr="003E636A" w:rsidRDefault="002E22A1" w:rsidP="003E636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Предмет исследования – особенност</w:t>
      </w:r>
      <w:r w:rsidR="00890108" w:rsidRPr="003E636A">
        <w:rPr>
          <w:rFonts w:ascii="Times New Roman" w:hAnsi="Times New Roman"/>
          <w:sz w:val="28"/>
          <w:szCs w:val="28"/>
        </w:rPr>
        <w:t>и взаимоотношений ВИЧ-инфекционных</w:t>
      </w:r>
      <w:r w:rsidR="00B236E1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людей и общества.</w:t>
      </w:r>
    </w:p>
    <w:p w:rsidR="002109D7" w:rsidRPr="003E636A" w:rsidRDefault="002109D7" w:rsidP="003E636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Цель исследования</w:t>
      </w:r>
      <w:r w:rsidR="002E22A1" w:rsidRPr="003E636A">
        <w:rPr>
          <w:rFonts w:ascii="Times New Roman" w:hAnsi="Times New Roman"/>
          <w:sz w:val="28"/>
          <w:szCs w:val="28"/>
        </w:rPr>
        <w:t xml:space="preserve"> - выявить </w:t>
      </w:r>
      <w:r w:rsidRPr="003E636A">
        <w:rPr>
          <w:rFonts w:ascii="Times New Roman" w:hAnsi="Times New Roman"/>
          <w:sz w:val="28"/>
          <w:szCs w:val="28"/>
        </w:rPr>
        <w:t xml:space="preserve">особенности </w:t>
      </w:r>
      <w:r w:rsidR="002E22A1" w:rsidRPr="003E636A">
        <w:rPr>
          <w:rFonts w:ascii="Times New Roman" w:hAnsi="Times New Roman"/>
          <w:sz w:val="28"/>
          <w:szCs w:val="28"/>
        </w:rPr>
        <w:t xml:space="preserve">отношения общества к людям зараженным ВИЧ-инфекциями. </w:t>
      </w:r>
    </w:p>
    <w:p w:rsidR="002109D7" w:rsidRPr="003E636A" w:rsidRDefault="002109D7" w:rsidP="003E636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Для реализации этой цели потребовалось решить следующие исследовательские задачи:</w:t>
      </w:r>
    </w:p>
    <w:p w:rsidR="00AE2B97" w:rsidRPr="003E636A" w:rsidRDefault="00AE2B97" w:rsidP="003E636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 xml:space="preserve">- изучить </w:t>
      </w:r>
      <w:r w:rsidRPr="003E636A">
        <w:rPr>
          <w:rFonts w:ascii="Times New Roman" w:hAnsi="Times New Roman"/>
          <w:bCs/>
          <w:sz w:val="28"/>
          <w:szCs w:val="28"/>
        </w:rPr>
        <w:t>историко-теоретические аспекты появления ВИЧ-инфекции и проблемы людей зараженных ВИЧ-инфекциями;</w:t>
      </w:r>
    </w:p>
    <w:p w:rsidR="00AE2B97" w:rsidRPr="003E636A" w:rsidRDefault="00AE2B97" w:rsidP="003E636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>- выявить образ ВИЧ-инфицированных больных;</w:t>
      </w:r>
    </w:p>
    <w:p w:rsidR="00AE2B97" w:rsidRPr="003E636A" w:rsidRDefault="00AE2B97" w:rsidP="003E636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 xml:space="preserve">- определить отношение к ВИЧ-инфицированным со стороны </w:t>
      </w:r>
      <w:r w:rsidRPr="003E636A">
        <w:rPr>
          <w:rFonts w:ascii="Times New Roman" w:hAnsi="Times New Roman"/>
          <w:sz w:val="28"/>
          <w:szCs w:val="28"/>
        </w:rPr>
        <w:t>институциональных организаций,</w:t>
      </w:r>
      <w:r w:rsidR="003E636A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семьи, общин и религии</w:t>
      </w:r>
      <w:r w:rsidR="005359BB" w:rsidRPr="003E636A">
        <w:rPr>
          <w:rFonts w:ascii="Times New Roman" w:hAnsi="Times New Roman"/>
          <w:sz w:val="28"/>
          <w:szCs w:val="28"/>
        </w:rPr>
        <w:t xml:space="preserve"> и др.;</w:t>
      </w:r>
    </w:p>
    <w:p w:rsidR="00045FA6" w:rsidRPr="003E636A" w:rsidRDefault="00045FA6" w:rsidP="003E636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- предложить основные направления по снижению дискриминации ВИЧ-инфицированных со стороны общественности средствами массовой информации, культуры и искусства;</w:t>
      </w:r>
    </w:p>
    <w:p w:rsidR="00045FA6" w:rsidRDefault="00045FA6" w:rsidP="003E636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 xml:space="preserve">Данная курсовая работа состоит из введения, трех глав включающих в себя </w:t>
      </w:r>
      <w:r w:rsidR="000B2C64" w:rsidRPr="003E636A">
        <w:rPr>
          <w:rFonts w:ascii="Times New Roman" w:hAnsi="Times New Roman"/>
          <w:sz w:val="28"/>
          <w:szCs w:val="28"/>
        </w:rPr>
        <w:t xml:space="preserve">теоретико-практические </w:t>
      </w:r>
      <w:r w:rsidRPr="003E636A">
        <w:rPr>
          <w:rFonts w:ascii="Times New Roman" w:hAnsi="Times New Roman"/>
          <w:sz w:val="28"/>
          <w:szCs w:val="28"/>
        </w:rPr>
        <w:t>параграфы, заключения и списка использованной литературы.</w:t>
      </w:r>
    </w:p>
    <w:p w:rsidR="00A3753F" w:rsidRPr="003E636A" w:rsidRDefault="00A3753F" w:rsidP="003E636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3886" w:rsidRPr="003E636A" w:rsidRDefault="00BF3B99" w:rsidP="003E636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sz w:val="28"/>
        </w:rPr>
        <w:br w:type="page"/>
      </w:r>
      <w:r w:rsidR="00786616" w:rsidRPr="003E636A">
        <w:rPr>
          <w:rFonts w:ascii="Times New Roman" w:hAnsi="Times New Roman"/>
          <w:bCs/>
          <w:sz w:val="28"/>
          <w:szCs w:val="28"/>
        </w:rPr>
        <w:t>Глава 1. Историко-теоретический аспект изучения проблем людей зараженных ВИЧ-инфекциями</w:t>
      </w:r>
    </w:p>
    <w:p w:rsidR="00786616" w:rsidRPr="003E636A" w:rsidRDefault="00786616" w:rsidP="003E636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86616" w:rsidRPr="003E636A" w:rsidRDefault="00786616" w:rsidP="003E636A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636A">
        <w:rPr>
          <w:rFonts w:ascii="Times New Roman" w:hAnsi="Times New Roman" w:cs="Times New Roman"/>
          <w:b w:val="0"/>
          <w:sz w:val="28"/>
          <w:szCs w:val="28"/>
        </w:rPr>
        <w:t>1.1 Понятие и сущность ВИЧ-инфекции, ее особенности и формы</w:t>
      </w:r>
    </w:p>
    <w:p w:rsidR="00A3753F" w:rsidRDefault="00A3753F" w:rsidP="003E63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79F" w:rsidRPr="003E636A" w:rsidRDefault="009A479F" w:rsidP="003E63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Возбудитель ВИЧ-инфекции — вирус иммунодефицита человека (ВИЧ). ВИЧ поражает клетки иммунной и нервной систем, что клинически проявляется развитием лимфаденопатии, инфекционных (паразитарных) осложнений, возникновением некоторых злокачественных новообразований, а также энцефало/миелопатии [8]. Заболевани</w:t>
      </w:r>
      <w:r w:rsidR="008713EE" w:rsidRPr="003E636A">
        <w:rPr>
          <w:rFonts w:ascii="Times New Roman" w:hAnsi="Times New Roman"/>
          <w:sz w:val="28"/>
          <w:szCs w:val="28"/>
        </w:rPr>
        <w:t>е было впервые описано и получи</w:t>
      </w:r>
      <w:r w:rsidRPr="003E636A">
        <w:rPr>
          <w:rFonts w:ascii="Times New Roman" w:hAnsi="Times New Roman"/>
          <w:sz w:val="28"/>
          <w:szCs w:val="28"/>
        </w:rPr>
        <w:t>ло название по ведущему синдрому - синдрому приобретенного иммунодефицита (СПИД). Позднее стало известно, что СПИД является конечной фазой клинического течения ВИЧ-инфекции.</w:t>
      </w:r>
    </w:p>
    <w:p w:rsidR="009A479F" w:rsidRPr="003E636A" w:rsidRDefault="009A479F" w:rsidP="003E63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Источником ВИЧ-инфекции является человек. Вирусные частицы обнаружены во многих биологических жидкостях инфицированных - в крови, сперме, цереброспинальной жидкости, грудном молоке, влагалищном и цервикальном секретах. Это обусловливает несколько путей передачи ВИЧ-инфекции. ВИЧ может передаваться при половых контактах, переливании крови и ее препаратов, использовании контаминированного медицинского инструментария, от матери к ребенку и от ребенка матери во время кормления грудью, а также от матери ребенку во время беременности и родов [10].</w:t>
      </w:r>
    </w:p>
    <w:p w:rsidR="00A3753F" w:rsidRDefault="009A479F" w:rsidP="003E63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ВИЧ относится к семейству ретровирусов и по</w:t>
      </w:r>
      <w:r w:rsidR="008713EE" w:rsidRPr="003E636A">
        <w:rPr>
          <w:rFonts w:ascii="Times New Roman" w:hAnsi="Times New Roman"/>
          <w:sz w:val="28"/>
          <w:szCs w:val="28"/>
        </w:rPr>
        <w:t xml:space="preserve">дсемейству лентивирусов (рис. </w:t>
      </w:r>
      <w:r w:rsidRPr="003E636A">
        <w:rPr>
          <w:rFonts w:ascii="Times New Roman" w:hAnsi="Times New Roman"/>
          <w:sz w:val="28"/>
          <w:szCs w:val="28"/>
        </w:rPr>
        <w:t>1). Члены семейства рет</w:t>
      </w:r>
      <w:r w:rsidR="008713EE" w:rsidRPr="003E636A">
        <w:rPr>
          <w:rFonts w:ascii="Times New Roman" w:hAnsi="Times New Roman"/>
          <w:sz w:val="28"/>
          <w:szCs w:val="28"/>
        </w:rPr>
        <w:t>ровирусов характеризуются содер</w:t>
      </w:r>
      <w:r w:rsidRPr="003E636A">
        <w:rPr>
          <w:rFonts w:ascii="Times New Roman" w:hAnsi="Times New Roman"/>
          <w:sz w:val="28"/>
          <w:szCs w:val="28"/>
        </w:rPr>
        <w:t>жанием геномной РНК и фермента обратная транскриптаза (ревертаза). Для того, чтобы геном ретровируса соединился с геномом клетки, вначале с помощью обратной транскриптазы происходит синтез ДНК по матрице вирусной РНК. Затем ДНК провируса встраивается в геном клетки-хозяина.</w:t>
      </w:r>
    </w:p>
    <w:p w:rsidR="00A3753F" w:rsidRDefault="00A3753F" w:rsidP="003E63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21EB8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5pt;height:129.75pt;mso-wrap-distance-left:504.05pt;mso-wrap-distance-top:2.85pt;mso-wrap-distance-right:504.05pt;mso-wrap-distance-bottom:2.85pt;mso-position-horizontal-relative:margin" o:allowincell="f" o:allowoverlap="f">
            <v:imagedata r:id="rId7" o:title=""/>
          </v:shape>
        </w:pict>
      </w:r>
      <w:r w:rsidR="009A479F" w:rsidRPr="003E636A">
        <w:rPr>
          <w:rFonts w:ascii="Times New Roman" w:hAnsi="Times New Roman"/>
          <w:sz w:val="28"/>
          <w:szCs w:val="28"/>
        </w:rPr>
        <w:t xml:space="preserve"> </w:t>
      </w:r>
    </w:p>
    <w:p w:rsidR="00A3753F" w:rsidRDefault="00A3753F" w:rsidP="003E63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79F" w:rsidRPr="003E636A" w:rsidRDefault="009A479F" w:rsidP="003E63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 xml:space="preserve">ВИЧ был открыт почти одновременно в </w:t>
      </w:r>
      <w:smartTag w:uri="urn:schemas-microsoft-com:office:smarttags" w:element="metricconverter">
        <w:smartTagPr>
          <w:attr w:name="st" w:val="on"/>
          <w:attr w:name="ProductID" w:val="1983 г"/>
        </w:smartTagPr>
        <w:r w:rsidRPr="003E636A">
          <w:rPr>
            <w:rFonts w:ascii="Times New Roman" w:hAnsi="Times New Roman"/>
            <w:sz w:val="28"/>
            <w:szCs w:val="28"/>
          </w:rPr>
          <w:t>1983 г</w:t>
        </w:r>
      </w:smartTag>
      <w:r w:rsidRPr="003E636A">
        <w:rPr>
          <w:rFonts w:ascii="Times New Roman" w:hAnsi="Times New Roman"/>
          <w:sz w:val="28"/>
          <w:szCs w:val="28"/>
        </w:rPr>
        <w:t>. независимо друг от друга двумя исследователями — Р.</w:t>
      </w:r>
      <w:r w:rsidR="00A3753F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Галло (Национальный институт рака, США) и Л.</w:t>
      </w:r>
      <w:r w:rsidR="00A3753F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Монтанье (Институт Пастера, Франция).</w:t>
      </w:r>
    </w:p>
    <w:p w:rsidR="009A479F" w:rsidRPr="003E636A" w:rsidRDefault="009A479F" w:rsidP="003E63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 xml:space="preserve">Р. Галло в </w:t>
      </w:r>
      <w:smartTag w:uri="urn:schemas-microsoft-com:office:smarttags" w:element="metricconverter">
        <w:smartTagPr>
          <w:attr w:name="st" w:val="on"/>
          <w:attr w:name="ProductID" w:val="1980 г"/>
        </w:smartTagPr>
        <w:r w:rsidRPr="003E636A">
          <w:rPr>
            <w:rFonts w:ascii="Times New Roman" w:hAnsi="Times New Roman"/>
            <w:sz w:val="28"/>
            <w:szCs w:val="28"/>
          </w:rPr>
          <w:t>1980 г</w:t>
        </w:r>
      </w:smartTag>
      <w:r w:rsidRPr="003E636A">
        <w:rPr>
          <w:rFonts w:ascii="Times New Roman" w:hAnsi="Times New Roman"/>
          <w:sz w:val="28"/>
          <w:szCs w:val="28"/>
        </w:rPr>
        <w:t xml:space="preserve">. открыл первый ретровирус человека. Вирус поражал Т-клетки крови, вызывая лейкоз, и получил соответствующее название — человеческий Т-клеточный вирус лейкемии, </w:t>
      </w:r>
      <w:r w:rsidRPr="003E636A">
        <w:rPr>
          <w:rFonts w:ascii="Times New Roman" w:hAnsi="Times New Roman"/>
          <w:sz w:val="28"/>
          <w:szCs w:val="28"/>
          <w:lang w:val="en-US"/>
        </w:rPr>
        <w:t>Human</w:t>
      </w:r>
      <w:r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  <w:lang w:val="en-US"/>
        </w:rPr>
        <w:t>T</w:t>
      </w:r>
      <w:r w:rsidRPr="003E636A">
        <w:rPr>
          <w:rFonts w:ascii="Times New Roman" w:hAnsi="Times New Roman"/>
          <w:sz w:val="28"/>
          <w:szCs w:val="28"/>
        </w:rPr>
        <w:t>-</w:t>
      </w:r>
      <w:r w:rsidRPr="003E636A">
        <w:rPr>
          <w:rFonts w:ascii="Times New Roman" w:hAnsi="Times New Roman"/>
          <w:sz w:val="28"/>
          <w:szCs w:val="28"/>
          <w:lang w:val="en-US"/>
        </w:rPr>
        <w:t>cell</w:t>
      </w:r>
      <w:r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  <w:lang w:val="en-US"/>
        </w:rPr>
        <w:t>Leukemia</w:t>
      </w:r>
      <w:r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  <w:lang w:val="en-US"/>
        </w:rPr>
        <w:t>Virus</w:t>
      </w:r>
      <w:r w:rsidRPr="003E636A">
        <w:rPr>
          <w:rFonts w:ascii="Times New Roman" w:hAnsi="Times New Roman"/>
          <w:sz w:val="28"/>
          <w:szCs w:val="28"/>
        </w:rPr>
        <w:t xml:space="preserve"> (</w:t>
      </w:r>
      <w:r w:rsidRPr="003E636A">
        <w:rPr>
          <w:rFonts w:ascii="Times New Roman" w:hAnsi="Times New Roman"/>
          <w:sz w:val="28"/>
          <w:szCs w:val="28"/>
          <w:lang w:val="en-US"/>
        </w:rPr>
        <w:t>HTLV</w:t>
      </w:r>
      <w:r w:rsidRPr="003E636A">
        <w:rPr>
          <w:rFonts w:ascii="Times New Roman" w:hAnsi="Times New Roman"/>
          <w:sz w:val="28"/>
          <w:szCs w:val="28"/>
        </w:rPr>
        <w:t xml:space="preserve">). Следующим в лаборатории Р. Галло был выделен ретровирус </w:t>
      </w:r>
      <w:r w:rsidRPr="003E636A">
        <w:rPr>
          <w:rFonts w:ascii="Times New Roman" w:hAnsi="Times New Roman"/>
          <w:sz w:val="28"/>
          <w:szCs w:val="28"/>
          <w:lang w:val="en-US"/>
        </w:rPr>
        <w:t>HTLV</w:t>
      </w:r>
      <w:r w:rsidRPr="003E636A">
        <w:rPr>
          <w:rFonts w:ascii="Times New Roman" w:hAnsi="Times New Roman"/>
          <w:sz w:val="28"/>
          <w:szCs w:val="28"/>
        </w:rPr>
        <w:t>-</w:t>
      </w:r>
      <w:r w:rsidRPr="003E636A">
        <w:rPr>
          <w:rFonts w:ascii="Times New Roman" w:hAnsi="Times New Roman"/>
          <w:sz w:val="28"/>
          <w:szCs w:val="28"/>
          <w:lang w:val="en-US"/>
        </w:rPr>
        <w:t>II</w:t>
      </w:r>
      <w:r w:rsidRPr="003E636A">
        <w:rPr>
          <w:rFonts w:ascii="Times New Roman" w:hAnsi="Times New Roman"/>
          <w:sz w:val="28"/>
          <w:szCs w:val="28"/>
        </w:rPr>
        <w:t>, который вызывает хронический волосатоклеточный Т-лейкоз.</w:t>
      </w:r>
    </w:p>
    <w:p w:rsidR="009A479F" w:rsidRPr="003E636A" w:rsidRDefault="009A479F" w:rsidP="003E63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 xml:space="preserve">Новое инфекционное заболевание СПИД, не известное до </w:t>
      </w:r>
      <w:smartTag w:uri="urn:schemas-microsoft-com:office:smarttags" w:element="metricconverter">
        <w:smartTagPr>
          <w:attr w:name="st" w:val="on"/>
          <w:attr w:name="ProductID" w:val="1981 г"/>
        </w:smartTagPr>
        <w:r w:rsidRPr="003E636A">
          <w:rPr>
            <w:rFonts w:ascii="Times New Roman" w:hAnsi="Times New Roman"/>
            <w:sz w:val="28"/>
            <w:szCs w:val="28"/>
          </w:rPr>
          <w:t>1981 г</w:t>
        </w:r>
      </w:smartTag>
      <w:r w:rsidRPr="003E636A">
        <w:rPr>
          <w:rFonts w:ascii="Times New Roman" w:hAnsi="Times New Roman"/>
          <w:sz w:val="28"/>
          <w:szCs w:val="28"/>
        </w:rPr>
        <w:t>., сопровождалось истощением пула Т</w:t>
      </w:r>
      <w:r w:rsidR="00A3753F">
        <w:rPr>
          <w:rFonts w:ascii="Times New Roman" w:hAnsi="Times New Roman"/>
          <w:sz w:val="28"/>
          <w:szCs w:val="28"/>
        </w:rPr>
        <w:t>-лимфоцитов, что и натолкнуло Р.</w:t>
      </w:r>
      <w:r w:rsidRPr="003E636A">
        <w:rPr>
          <w:rFonts w:ascii="Times New Roman" w:hAnsi="Times New Roman"/>
          <w:sz w:val="28"/>
          <w:szCs w:val="28"/>
        </w:rPr>
        <w:t xml:space="preserve"> Галло на мысль о связи данной болезни с неизвестным Т-лимфотропным вирусом. Исследования, в результате которых был выделен </w:t>
      </w:r>
      <w:r w:rsidRPr="003E636A">
        <w:rPr>
          <w:rFonts w:ascii="Times New Roman" w:hAnsi="Times New Roman"/>
          <w:sz w:val="28"/>
          <w:szCs w:val="28"/>
          <w:lang w:val="en-US"/>
        </w:rPr>
        <w:t>HTLV</w:t>
      </w:r>
      <w:r w:rsidRPr="003E636A">
        <w:rPr>
          <w:rFonts w:ascii="Times New Roman" w:hAnsi="Times New Roman"/>
          <w:sz w:val="28"/>
          <w:szCs w:val="28"/>
        </w:rPr>
        <w:t>-</w:t>
      </w:r>
      <w:r w:rsidRPr="003E636A">
        <w:rPr>
          <w:rFonts w:ascii="Times New Roman" w:hAnsi="Times New Roman"/>
          <w:sz w:val="28"/>
          <w:szCs w:val="28"/>
          <w:lang w:val="en-US"/>
        </w:rPr>
        <w:t>III</w:t>
      </w:r>
      <w:r w:rsidRPr="003E636A">
        <w:rPr>
          <w:rFonts w:ascii="Times New Roman" w:hAnsi="Times New Roman"/>
          <w:sz w:val="28"/>
          <w:szCs w:val="28"/>
        </w:rPr>
        <w:t>, подтвердили гипотетические предположения ученого.</w:t>
      </w:r>
    </w:p>
    <w:p w:rsidR="009A479F" w:rsidRPr="003E636A" w:rsidRDefault="009A479F" w:rsidP="003E63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В лаборатории Л.</w:t>
      </w:r>
      <w:r w:rsidR="000171E9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 xml:space="preserve">Монтанье новый вирус был выделен от больного с синдромом лимфаденопатии и назван вирусом, ассоциированным с лимфаденопатией, — </w:t>
      </w:r>
      <w:r w:rsidRPr="003E636A">
        <w:rPr>
          <w:rFonts w:ascii="Times New Roman" w:hAnsi="Times New Roman"/>
          <w:sz w:val="28"/>
          <w:szCs w:val="28"/>
          <w:lang w:val="en-US"/>
        </w:rPr>
        <w:t>Lymphadenopathy</w:t>
      </w:r>
      <w:r w:rsidRPr="003E636A">
        <w:rPr>
          <w:rFonts w:ascii="Times New Roman" w:hAnsi="Times New Roman"/>
          <w:sz w:val="28"/>
          <w:szCs w:val="28"/>
        </w:rPr>
        <w:t>-</w:t>
      </w:r>
      <w:r w:rsidRPr="003E636A">
        <w:rPr>
          <w:rFonts w:ascii="Times New Roman" w:hAnsi="Times New Roman"/>
          <w:sz w:val="28"/>
          <w:szCs w:val="28"/>
          <w:lang w:val="en-US"/>
        </w:rPr>
        <w:t>associated</w:t>
      </w:r>
      <w:r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  <w:lang w:val="en-US"/>
        </w:rPr>
        <w:t>Virus</w:t>
      </w:r>
      <w:r w:rsidRPr="003E636A">
        <w:rPr>
          <w:rFonts w:ascii="Times New Roman" w:hAnsi="Times New Roman"/>
          <w:sz w:val="28"/>
          <w:szCs w:val="28"/>
        </w:rPr>
        <w:t xml:space="preserve"> (</w:t>
      </w:r>
      <w:r w:rsidRPr="003E636A">
        <w:rPr>
          <w:rFonts w:ascii="Times New Roman" w:hAnsi="Times New Roman"/>
          <w:sz w:val="28"/>
          <w:szCs w:val="28"/>
          <w:lang w:val="en-US"/>
        </w:rPr>
        <w:t>LAV</w:t>
      </w:r>
      <w:r w:rsidRPr="003E636A">
        <w:rPr>
          <w:rFonts w:ascii="Times New Roman" w:hAnsi="Times New Roman"/>
          <w:sz w:val="28"/>
          <w:szCs w:val="28"/>
        </w:rPr>
        <w:t xml:space="preserve">). После того как было установлено, что </w:t>
      </w:r>
      <w:r w:rsidRPr="003E636A">
        <w:rPr>
          <w:rFonts w:ascii="Times New Roman" w:hAnsi="Times New Roman"/>
          <w:sz w:val="28"/>
          <w:szCs w:val="28"/>
          <w:lang w:val="en-US"/>
        </w:rPr>
        <w:t>HTLV</w:t>
      </w:r>
      <w:r w:rsidRPr="003E636A">
        <w:rPr>
          <w:rFonts w:ascii="Times New Roman" w:hAnsi="Times New Roman"/>
          <w:sz w:val="28"/>
          <w:szCs w:val="28"/>
        </w:rPr>
        <w:t>-</w:t>
      </w:r>
      <w:r w:rsidRPr="003E636A">
        <w:rPr>
          <w:rFonts w:ascii="Times New Roman" w:hAnsi="Times New Roman"/>
          <w:sz w:val="28"/>
          <w:szCs w:val="28"/>
          <w:lang w:val="en-US"/>
        </w:rPr>
        <w:t>III</w:t>
      </w:r>
      <w:r w:rsidRPr="003E636A">
        <w:rPr>
          <w:rFonts w:ascii="Times New Roman" w:hAnsi="Times New Roman"/>
          <w:sz w:val="28"/>
          <w:szCs w:val="28"/>
        </w:rPr>
        <w:t xml:space="preserve"> и </w:t>
      </w:r>
      <w:r w:rsidRPr="003E636A">
        <w:rPr>
          <w:rFonts w:ascii="Times New Roman" w:hAnsi="Times New Roman"/>
          <w:sz w:val="28"/>
          <w:szCs w:val="28"/>
          <w:lang w:val="en-US"/>
        </w:rPr>
        <w:t>LAV</w:t>
      </w:r>
      <w:r w:rsidRPr="003E636A">
        <w:rPr>
          <w:rFonts w:ascii="Times New Roman" w:hAnsi="Times New Roman"/>
          <w:sz w:val="28"/>
          <w:szCs w:val="28"/>
        </w:rPr>
        <w:t xml:space="preserve"> являются одним и тем же вирусом, был утвержден единый термин — вирус иммунодефицита человека, ВИЧ (</w:t>
      </w:r>
      <w:r w:rsidRPr="003E636A">
        <w:rPr>
          <w:rFonts w:ascii="Times New Roman" w:hAnsi="Times New Roman"/>
          <w:sz w:val="28"/>
          <w:szCs w:val="28"/>
          <w:lang w:val="en-US"/>
        </w:rPr>
        <w:t>Human</w:t>
      </w:r>
      <w:r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  <w:lang w:val="en-US"/>
        </w:rPr>
        <w:t>Immunodeficiency</w:t>
      </w:r>
      <w:r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  <w:lang w:val="en-US"/>
        </w:rPr>
        <w:t>Virus</w:t>
      </w:r>
      <w:r w:rsidRPr="003E636A">
        <w:rPr>
          <w:rFonts w:ascii="Times New Roman" w:hAnsi="Times New Roman"/>
          <w:sz w:val="28"/>
          <w:szCs w:val="28"/>
        </w:rPr>
        <w:t xml:space="preserve">, </w:t>
      </w:r>
      <w:r w:rsidRPr="003E636A">
        <w:rPr>
          <w:rFonts w:ascii="Times New Roman" w:hAnsi="Times New Roman"/>
          <w:sz w:val="28"/>
          <w:szCs w:val="28"/>
          <w:lang w:val="en-US"/>
        </w:rPr>
        <w:t>HIV</w:t>
      </w:r>
      <w:r w:rsidRPr="003E636A">
        <w:rPr>
          <w:rFonts w:ascii="Times New Roman" w:hAnsi="Times New Roman"/>
          <w:sz w:val="28"/>
          <w:szCs w:val="28"/>
        </w:rPr>
        <w:t>). Однако в названиях коммерческих тест-систем для определения антител к ВИЧ иногда встречаются прежние обозначения вируса.</w:t>
      </w:r>
    </w:p>
    <w:p w:rsidR="009A479F" w:rsidRPr="003E636A" w:rsidRDefault="009A479F" w:rsidP="003E63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>Строение ВИЧ</w:t>
      </w:r>
    </w:p>
    <w:p w:rsidR="009A479F" w:rsidRPr="003E636A" w:rsidRDefault="009A479F" w:rsidP="003E63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ВИЧ включает две основные структуры — оболочку и нуклеоид/нуклеокапсид (сердцевин</w:t>
      </w:r>
      <w:r w:rsidR="00321F68" w:rsidRPr="003E636A">
        <w:rPr>
          <w:rFonts w:ascii="Times New Roman" w:hAnsi="Times New Roman"/>
          <w:sz w:val="28"/>
          <w:szCs w:val="28"/>
        </w:rPr>
        <w:t>ную часть) (рис.2), Оболочка вируса представ</w:t>
      </w:r>
      <w:r w:rsidRPr="003E636A">
        <w:rPr>
          <w:rFonts w:ascii="Times New Roman" w:hAnsi="Times New Roman"/>
          <w:sz w:val="28"/>
          <w:szCs w:val="28"/>
        </w:rPr>
        <w:t xml:space="preserve">ляет собой фрагмент мембраны (наружной или эндоплазматического ретикулума) клетки-хозяина, в которой был собран вирион. Липидный слой несет в себе гликопротеин </w:t>
      </w:r>
      <w:r w:rsidRPr="003E636A">
        <w:rPr>
          <w:rFonts w:ascii="Times New Roman" w:hAnsi="Times New Roman"/>
          <w:sz w:val="28"/>
          <w:szCs w:val="28"/>
          <w:lang w:val="en-US"/>
        </w:rPr>
        <w:t>gp</w:t>
      </w:r>
      <w:r w:rsidRPr="003E636A">
        <w:rPr>
          <w:rFonts w:ascii="Times New Roman" w:hAnsi="Times New Roman"/>
          <w:sz w:val="28"/>
          <w:szCs w:val="28"/>
        </w:rPr>
        <w:t xml:space="preserve">160*, состоящий из эпимембранной (наружной) части, обозначаемой </w:t>
      </w:r>
      <w:r w:rsidRPr="003E636A">
        <w:rPr>
          <w:rFonts w:ascii="Times New Roman" w:hAnsi="Times New Roman"/>
          <w:sz w:val="28"/>
          <w:szCs w:val="28"/>
          <w:lang w:val="en-US"/>
        </w:rPr>
        <w:t>gp</w:t>
      </w:r>
      <w:r w:rsidRPr="003E636A">
        <w:rPr>
          <w:rFonts w:ascii="Times New Roman" w:hAnsi="Times New Roman"/>
          <w:sz w:val="28"/>
          <w:szCs w:val="28"/>
        </w:rPr>
        <w:t xml:space="preserve">120, и трансмембранной части — </w:t>
      </w:r>
      <w:r w:rsidRPr="003E636A">
        <w:rPr>
          <w:rFonts w:ascii="Times New Roman" w:hAnsi="Times New Roman"/>
          <w:sz w:val="28"/>
          <w:szCs w:val="28"/>
          <w:lang w:val="en-US"/>
        </w:rPr>
        <w:t>gp</w:t>
      </w:r>
      <w:r w:rsidRPr="003E636A">
        <w:rPr>
          <w:rFonts w:ascii="Times New Roman" w:hAnsi="Times New Roman"/>
          <w:sz w:val="28"/>
          <w:szCs w:val="28"/>
        </w:rPr>
        <w:t xml:space="preserve">41. Трансмембранный протеин </w:t>
      </w:r>
      <w:r w:rsidRPr="003E636A">
        <w:rPr>
          <w:rFonts w:ascii="Times New Roman" w:hAnsi="Times New Roman"/>
          <w:sz w:val="28"/>
          <w:szCs w:val="28"/>
          <w:lang w:val="en-US"/>
        </w:rPr>
        <w:t>gp</w:t>
      </w:r>
      <w:r w:rsidR="00321F68" w:rsidRPr="003E636A">
        <w:rPr>
          <w:rFonts w:ascii="Times New Roman" w:hAnsi="Times New Roman"/>
          <w:sz w:val="28"/>
          <w:szCs w:val="28"/>
        </w:rPr>
        <w:t>41, расположенный непо</w:t>
      </w:r>
      <w:r w:rsidRPr="003E636A">
        <w:rPr>
          <w:rFonts w:ascii="Times New Roman" w:hAnsi="Times New Roman"/>
          <w:sz w:val="28"/>
          <w:szCs w:val="28"/>
        </w:rPr>
        <w:t xml:space="preserve">средственно в оболочке вируса, соединяется дисульфидными связями с несколькими (от 3 до 6) молекулами </w:t>
      </w:r>
      <w:r w:rsidRPr="003E636A">
        <w:rPr>
          <w:rFonts w:ascii="Times New Roman" w:hAnsi="Times New Roman"/>
          <w:sz w:val="28"/>
          <w:szCs w:val="28"/>
          <w:lang w:val="en-US"/>
        </w:rPr>
        <w:t>gp</w:t>
      </w:r>
      <w:r w:rsidRPr="003E636A">
        <w:rPr>
          <w:rFonts w:ascii="Times New Roman" w:hAnsi="Times New Roman"/>
          <w:sz w:val="28"/>
          <w:szCs w:val="28"/>
        </w:rPr>
        <w:t xml:space="preserve">120. Некоторое количество гликопротеина </w:t>
      </w:r>
      <w:r w:rsidRPr="003E636A">
        <w:rPr>
          <w:rFonts w:ascii="Times New Roman" w:hAnsi="Times New Roman"/>
          <w:sz w:val="28"/>
          <w:szCs w:val="28"/>
          <w:lang w:val="en-US"/>
        </w:rPr>
        <w:t>gp</w:t>
      </w:r>
      <w:r w:rsidRPr="003E636A">
        <w:rPr>
          <w:rFonts w:ascii="Times New Roman" w:hAnsi="Times New Roman"/>
          <w:sz w:val="28"/>
          <w:szCs w:val="28"/>
        </w:rPr>
        <w:t>120 произвольно отделяется от вириона и попадает в кровь и ткани организма в виде растворимой субстанции.</w:t>
      </w:r>
      <w:r w:rsidR="003C66F5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Внутри под оболочкой находится матриксный каркас, состоящий из белка р17/18**.</w:t>
      </w:r>
    </w:p>
    <w:p w:rsidR="00321F68" w:rsidRPr="003E636A" w:rsidRDefault="00321F68" w:rsidP="003E63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Нуклеоид ВИЧ имеет характерную для ретровирусов форму палочковидной или конической капсулы. Стенка нуклеоида состоит из белка р24/25. Сердцевина внриона содержит две одно-цепочные молекулы РНК, с которыми связаны белки р7 и р9, а также комплекс ферментов: обратную транскриптазу (ревертазу), интегразу (эндонуклеазу), РНКазуН и протеазу.</w:t>
      </w:r>
    </w:p>
    <w:p w:rsidR="007D4BC9" w:rsidRPr="003E636A" w:rsidRDefault="007D4BC9" w:rsidP="003E63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 xml:space="preserve">Сотрудникам Л. Монтанье </w:t>
      </w:r>
      <w:r w:rsidRPr="003E636A">
        <w:rPr>
          <w:rFonts w:ascii="Times New Roman" w:hAnsi="Times New Roman"/>
          <w:iCs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st" w:val="on"/>
          <w:attr w:name="ProductID" w:val="1986 г"/>
        </w:smartTagPr>
        <w:r w:rsidRPr="003E636A">
          <w:rPr>
            <w:rFonts w:ascii="Times New Roman" w:hAnsi="Times New Roman"/>
            <w:sz w:val="28"/>
            <w:szCs w:val="28"/>
          </w:rPr>
          <w:t>1986 г</w:t>
        </w:r>
      </w:smartTag>
      <w:r w:rsidRPr="003E636A">
        <w:rPr>
          <w:rFonts w:ascii="Times New Roman" w:hAnsi="Times New Roman"/>
          <w:sz w:val="28"/>
          <w:szCs w:val="28"/>
        </w:rPr>
        <w:t>. удалось выделить вариант вируса иммунодефицита человека от двух африканцев с заболеванием, подобным СПИД. Вирус не распознавался антителами к ВИЧ, поэтому был обозначен как ВИЧ-2. Уже через два года заболевание, вызываемое ВИЧ-2, было выявлено на других континентах. Оно характеризуется большей длительностью бессимптомного периода по сравнению с инфекцией ВИЧ-1.</w:t>
      </w:r>
    </w:p>
    <w:p w:rsidR="00321F68" w:rsidRPr="003E636A" w:rsidRDefault="00321F68" w:rsidP="003E63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A479F" w:rsidRPr="003E636A" w:rsidRDefault="00921EB8" w:rsidP="003E63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6" type="#_x0000_t75" style="width:147pt;height:95.25pt;mso-wrap-distance-left:504.05pt;mso-wrap-distance-top:2.85pt;mso-wrap-distance-right:504.05pt;mso-wrap-distance-bottom:2.85pt;mso-position-horizontal-relative:margin" o:allowincell="f" o:allowoverlap="f">
            <v:imagedata r:id="rId8" o:title=""/>
          </v:shape>
        </w:pict>
      </w:r>
    </w:p>
    <w:p w:rsidR="00A3753F" w:rsidRDefault="00A3753F" w:rsidP="003E63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79F" w:rsidRPr="003E636A" w:rsidRDefault="009A479F" w:rsidP="003E63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 xml:space="preserve">Строение ВИЧ-2 идентично строению ВИЧ-1. Однако большая часть структурных белков различается по молекулярной массе и антигенной характеристике. Так, например, поверхностный эпимембранный и трансмембранный гликопротеины имеют иную молекулярную массу, чем </w:t>
      </w:r>
      <w:r w:rsidRPr="003E636A">
        <w:rPr>
          <w:rFonts w:ascii="Times New Roman" w:hAnsi="Times New Roman"/>
          <w:sz w:val="28"/>
          <w:szCs w:val="28"/>
          <w:lang w:val="en-US"/>
        </w:rPr>
        <w:t>gp</w:t>
      </w:r>
      <w:r w:rsidRPr="003E636A">
        <w:rPr>
          <w:rFonts w:ascii="Times New Roman" w:hAnsi="Times New Roman"/>
          <w:sz w:val="28"/>
          <w:szCs w:val="28"/>
        </w:rPr>
        <w:t xml:space="preserve">120 и </w:t>
      </w:r>
      <w:r w:rsidRPr="003E636A">
        <w:rPr>
          <w:rFonts w:ascii="Times New Roman" w:hAnsi="Times New Roman"/>
          <w:sz w:val="28"/>
          <w:szCs w:val="28"/>
          <w:lang w:val="en-US"/>
        </w:rPr>
        <w:t>gp</w:t>
      </w:r>
      <w:r w:rsidRPr="003E636A">
        <w:rPr>
          <w:rFonts w:ascii="Times New Roman" w:hAnsi="Times New Roman"/>
          <w:sz w:val="28"/>
          <w:szCs w:val="28"/>
        </w:rPr>
        <w:t xml:space="preserve">41, и обозначаются. </w:t>
      </w:r>
      <w:r w:rsidRPr="003E636A">
        <w:rPr>
          <w:rFonts w:ascii="Times New Roman" w:hAnsi="Times New Roman"/>
          <w:sz w:val="28"/>
          <w:szCs w:val="28"/>
          <w:lang w:val="en-US"/>
        </w:rPr>
        <w:t>Gp</w:t>
      </w:r>
      <w:r w:rsidRPr="003E636A">
        <w:rPr>
          <w:rFonts w:ascii="Times New Roman" w:hAnsi="Times New Roman"/>
          <w:sz w:val="28"/>
          <w:szCs w:val="28"/>
        </w:rPr>
        <w:t xml:space="preserve">105/125* и </w:t>
      </w:r>
      <w:r w:rsidRPr="003E636A">
        <w:rPr>
          <w:rFonts w:ascii="Times New Roman" w:hAnsi="Times New Roman"/>
          <w:sz w:val="28"/>
          <w:szCs w:val="28"/>
          <w:lang w:val="en-US"/>
        </w:rPr>
        <w:t>gp</w:t>
      </w:r>
      <w:r w:rsidRPr="003E636A">
        <w:rPr>
          <w:rFonts w:ascii="Times New Roman" w:hAnsi="Times New Roman"/>
          <w:sz w:val="28"/>
          <w:szCs w:val="28"/>
        </w:rPr>
        <w:t xml:space="preserve">36 соответственно. К рецепторным белкам клеток-мишеней </w:t>
      </w:r>
      <w:r w:rsidRPr="003E636A">
        <w:rPr>
          <w:rFonts w:ascii="Times New Roman" w:hAnsi="Times New Roman"/>
          <w:sz w:val="28"/>
          <w:szCs w:val="28"/>
          <w:lang w:val="en-US"/>
        </w:rPr>
        <w:t>gp</w:t>
      </w:r>
      <w:r w:rsidRPr="003E636A">
        <w:rPr>
          <w:rFonts w:ascii="Times New Roman" w:hAnsi="Times New Roman"/>
          <w:sz w:val="28"/>
          <w:szCs w:val="28"/>
        </w:rPr>
        <w:t xml:space="preserve">105 имеет такое же выраженное сродство, как и </w:t>
      </w:r>
      <w:r w:rsidRPr="003E636A">
        <w:rPr>
          <w:rFonts w:ascii="Times New Roman" w:hAnsi="Times New Roman"/>
          <w:sz w:val="28"/>
          <w:szCs w:val="28"/>
          <w:lang w:val="en-US"/>
        </w:rPr>
        <w:t>gp</w:t>
      </w:r>
      <w:r w:rsidRPr="003E636A">
        <w:rPr>
          <w:rFonts w:ascii="Times New Roman" w:hAnsi="Times New Roman"/>
          <w:sz w:val="28"/>
          <w:szCs w:val="28"/>
        </w:rPr>
        <w:t>120. Нуклеокапсид ВИЧ-2 состоит из белка р26, а матриксный каркас — из протеина р16.</w:t>
      </w:r>
    </w:p>
    <w:p w:rsidR="009A479F" w:rsidRPr="003E636A" w:rsidRDefault="009A479F" w:rsidP="003E63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Изменчивость ВИЧ</w:t>
      </w:r>
    </w:p>
    <w:p w:rsidR="009A479F" w:rsidRPr="003E636A" w:rsidRDefault="00321F68" w:rsidP="003E63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 xml:space="preserve">Изменчивость ВИЧ связана </w:t>
      </w:r>
      <w:r w:rsidR="009A479F" w:rsidRPr="003E636A">
        <w:rPr>
          <w:rFonts w:ascii="Times New Roman" w:hAnsi="Times New Roman"/>
          <w:sz w:val="28"/>
          <w:szCs w:val="28"/>
        </w:rPr>
        <w:t xml:space="preserve">с неточностью работы обратной транскриптазы во время синтеза ДНК провируса. По различиям в нуклеотидных последовательностях гена </w:t>
      </w:r>
      <w:r w:rsidR="009A479F" w:rsidRPr="003E636A">
        <w:rPr>
          <w:rFonts w:ascii="Times New Roman" w:hAnsi="Times New Roman"/>
          <w:sz w:val="28"/>
          <w:szCs w:val="28"/>
          <w:lang w:val="en-US"/>
        </w:rPr>
        <w:t>env</w:t>
      </w:r>
      <w:r w:rsidR="009A479F" w:rsidRPr="003E636A">
        <w:rPr>
          <w:rFonts w:ascii="Times New Roman" w:hAnsi="Times New Roman"/>
          <w:sz w:val="28"/>
          <w:szCs w:val="28"/>
        </w:rPr>
        <w:t xml:space="preserve"> и соответственно в аминокислотных последовательностях </w:t>
      </w:r>
      <w:r w:rsidR="009A479F" w:rsidRPr="003E636A">
        <w:rPr>
          <w:rFonts w:ascii="Times New Roman" w:hAnsi="Times New Roman"/>
          <w:sz w:val="28"/>
          <w:szCs w:val="28"/>
          <w:lang w:val="en-US"/>
        </w:rPr>
        <w:t>gp</w:t>
      </w:r>
      <w:r w:rsidR="009A479F" w:rsidRPr="003E636A">
        <w:rPr>
          <w:rFonts w:ascii="Times New Roman" w:hAnsi="Times New Roman"/>
          <w:sz w:val="28"/>
          <w:szCs w:val="28"/>
        </w:rPr>
        <w:t>120 варианты ВИЧ делятся на три группы: М (</w:t>
      </w:r>
      <w:r w:rsidR="009A479F" w:rsidRPr="003E636A">
        <w:rPr>
          <w:rFonts w:ascii="Times New Roman" w:hAnsi="Times New Roman"/>
          <w:sz w:val="28"/>
          <w:szCs w:val="28"/>
          <w:lang w:val="en-US"/>
        </w:rPr>
        <w:t>major</w:t>
      </w:r>
      <w:r w:rsidR="009A479F" w:rsidRPr="003E636A">
        <w:rPr>
          <w:rFonts w:ascii="Times New Roman" w:hAnsi="Times New Roman"/>
          <w:sz w:val="28"/>
          <w:szCs w:val="28"/>
        </w:rPr>
        <w:t>), О (</w:t>
      </w:r>
      <w:r w:rsidR="009A479F" w:rsidRPr="003E636A">
        <w:rPr>
          <w:rFonts w:ascii="Times New Roman" w:hAnsi="Times New Roman"/>
          <w:sz w:val="28"/>
          <w:szCs w:val="28"/>
          <w:lang w:val="en-US"/>
        </w:rPr>
        <w:t>outline</w:t>
      </w:r>
      <w:r w:rsidR="009A479F" w:rsidRPr="003E636A">
        <w:rPr>
          <w:rFonts w:ascii="Times New Roman" w:hAnsi="Times New Roman"/>
          <w:sz w:val="28"/>
          <w:szCs w:val="28"/>
        </w:rPr>
        <w:t>) и N (</w:t>
      </w:r>
      <w:r w:rsidR="009A479F" w:rsidRPr="003E636A">
        <w:rPr>
          <w:rFonts w:ascii="Times New Roman" w:hAnsi="Times New Roman"/>
          <w:sz w:val="28"/>
          <w:szCs w:val="28"/>
          <w:lang w:val="en-US"/>
        </w:rPr>
        <w:t>non</w:t>
      </w:r>
      <w:r w:rsidR="009A479F" w:rsidRPr="003E636A">
        <w:rPr>
          <w:rFonts w:ascii="Times New Roman" w:hAnsi="Times New Roman"/>
          <w:sz w:val="28"/>
          <w:szCs w:val="28"/>
        </w:rPr>
        <w:t xml:space="preserve"> М </w:t>
      </w:r>
      <w:r w:rsidR="009A479F" w:rsidRPr="003E636A">
        <w:rPr>
          <w:rFonts w:ascii="Times New Roman" w:hAnsi="Times New Roman"/>
          <w:sz w:val="28"/>
          <w:szCs w:val="28"/>
          <w:lang w:val="en-US"/>
        </w:rPr>
        <w:t>and</w:t>
      </w:r>
      <w:r w:rsidR="009A479F" w:rsidRPr="003E636A">
        <w:rPr>
          <w:rFonts w:ascii="Times New Roman" w:hAnsi="Times New Roman"/>
          <w:sz w:val="28"/>
          <w:szCs w:val="28"/>
        </w:rPr>
        <w:t xml:space="preserve"> О). Наибольшей вариабельностью отличается участок молекулы </w:t>
      </w:r>
      <w:r w:rsidR="009A479F" w:rsidRPr="003E636A">
        <w:rPr>
          <w:rFonts w:ascii="Times New Roman" w:hAnsi="Times New Roman"/>
          <w:sz w:val="28"/>
          <w:szCs w:val="28"/>
          <w:lang w:val="en-US"/>
        </w:rPr>
        <w:t>gp</w:t>
      </w:r>
      <w:r w:rsidR="009A479F" w:rsidRPr="003E636A">
        <w:rPr>
          <w:rFonts w:ascii="Times New Roman" w:hAnsi="Times New Roman"/>
          <w:sz w:val="28"/>
          <w:szCs w:val="28"/>
        </w:rPr>
        <w:t xml:space="preserve">120, образующий петлеобразный домен (т.н. </w:t>
      </w:r>
      <w:r w:rsidR="009A479F" w:rsidRPr="003E636A">
        <w:rPr>
          <w:rFonts w:ascii="Times New Roman" w:hAnsi="Times New Roman"/>
          <w:sz w:val="28"/>
          <w:szCs w:val="28"/>
          <w:lang w:val="en-US"/>
        </w:rPr>
        <w:t>V</w:t>
      </w:r>
      <w:r w:rsidR="009A479F" w:rsidRPr="003E636A">
        <w:rPr>
          <w:rFonts w:ascii="Times New Roman" w:hAnsi="Times New Roman"/>
          <w:sz w:val="28"/>
          <w:szCs w:val="28"/>
        </w:rPr>
        <w:t>З-петля из 35 аминокислот). 80— 95% противовирусных антител специфичны именно к этому участку.</w:t>
      </w:r>
    </w:p>
    <w:p w:rsidR="009A479F" w:rsidRDefault="009A479F" w:rsidP="003E63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 xml:space="preserve">Основная группа М (от англ, </w:t>
      </w:r>
      <w:r w:rsidRPr="003E636A">
        <w:rPr>
          <w:rFonts w:ascii="Times New Roman" w:hAnsi="Times New Roman"/>
          <w:sz w:val="28"/>
          <w:szCs w:val="28"/>
          <w:lang w:val="en-US"/>
        </w:rPr>
        <w:t>major</w:t>
      </w:r>
      <w:r w:rsidRPr="003E636A">
        <w:rPr>
          <w:rFonts w:ascii="Times New Roman" w:hAnsi="Times New Roman"/>
          <w:sz w:val="28"/>
          <w:szCs w:val="28"/>
        </w:rPr>
        <w:t xml:space="preserve"> - основной) на сегодня доминирует в мире [2]. Она в свою очередь подразделяется на субтипы, обозначаемые буквами латинского алфавита от А до Н. Варианты ВИЧ этой группы встречаются во всех странах. География распространения субтип</w:t>
      </w:r>
      <w:r w:rsidR="00321F68" w:rsidRPr="003E636A">
        <w:rPr>
          <w:rFonts w:ascii="Times New Roman" w:hAnsi="Times New Roman"/>
          <w:sz w:val="28"/>
          <w:szCs w:val="28"/>
        </w:rPr>
        <w:t>ов следующая. В Африке — колыбе</w:t>
      </w:r>
      <w:r w:rsidRPr="003E636A">
        <w:rPr>
          <w:rFonts w:ascii="Times New Roman" w:hAnsi="Times New Roman"/>
          <w:sz w:val="28"/>
          <w:szCs w:val="28"/>
        </w:rPr>
        <w:t>ли ВИЧ - выявлены все субтипы. В Европе и Северной Америке превалирует субтип В, в Юго-Восточной Азии - субтип Е, в Индии — субтип С. В целом в мире наблюдается следующая частота выделения субтипов ВИЧ у инфи</w:t>
      </w:r>
      <w:r w:rsidR="00321F68" w:rsidRPr="003E636A">
        <w:rPr>
          <w:rFonts w:ascii="Times New Roman" w:hAnsi="Times New Roman"/>
          <w:sz w:val="28"/>
          <w:szCs w:val="28"/>
        </w:rPr>
        <w:t>цированных лиц (рис.3</w:t>
      </w:r>
      <w:r w:rsidRPr="003E636A">
        <w:rPr>
          <w:rFonts w:ascii="Times New Roman" w:hAnsi="Times New Roman"/>
          <w:sz w:val="28"/>
          <w:szCs w:val="28"/>
        </w:rPr>
        <w:t>).</w:t>
      </w:r>
    </w:p>
    <w:p w:rsidR="00A3753F" w:rsidRPr="003E636A" w:rsidRDefault="00A3753F" w:rsidP="003E63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79F" w:rsidRPr="003E636A" w:rsidRDefault="00921EB8" w:rsidP="003E63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7" type="#_x0000_t75" style="width:112.5pt;height:117pt">
            <v:imagedata r:id="rId9" o:title=""/>
          </v:shape>
        </w:pict>
      </w:r>
    </w:p>
    <w:p w:rsidR="009A479F" w:rsidRPr="003E636A" w:rsidRDefault="00A3753F" w:rsidP="003E63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A479F" w:rsidRPr="003E636A">
        <w:rPr>
          <w:rFonts w:ascii="Times New Roman" w:hAnsi="Times New Roman"/>
          <w:sz w:val="28"/>
          <w:szCs w:val="28"/>
        </w:rPr>
        <w:t>Во всех регионах мира обнаруживаются так называемые рекомби</w:t>
      </w:r>
      <w:r w:rsidR="00321F68" w:rsidRPr="003E636A">
        <w:rPr>
          <w:rFonts w:ascii="Times New Roman" w:hAnsi="Times New Roman"/>
          <w:sz w:val="28"/>
          <w:szCs w:val="28"/>
        </w:rPr>
        <w:t>нантные субтипы, содер</w:t>
      </w:r>
      <w:r w:rsidR="009A479F" w:rsidRPr="003E636A">
        <w:rPr>
          <w:rFonts w:ascii="Times New Roman" w:hAnsi="Times New Roman"/>
          <w:sz w:val="28"/>
          <w:szCs w:val="28"/>
        </w:rPr>
        <w:t>жащие часть генов одного субтипа и часть другого. Так в России основным субтипом ВИЧ является А, но встречаются рекомбинанты А+В.</w:t>
      </w:r>
    </w:p>
    <w:p w:rsidR="009A479F" w:rsidRPr="003E636A" w:rsidRDefault="009A479F" w:rsidP="003E63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 xml:space="preserve">Значительные генетические отличия от представителей основной группы имеет группа штаммов О (от англ, </w:t>
      </w:r>
      <w:r w:rsidRPr="003E636A">
        <w:rPr>
          <w:rFonts w:ascii="Times New Roman" w:hAnsi="Times New Roman"/>
          <w:sz w:val="28"/>
          <w:szCs w:val="28"/>
          <w:lang w:val="en-US"/>
        </w:rPr>
        <w:t>outline</w:t>
      </w:r>
      <w:r w:rsidRPr="003E636A">
        <w:rPr>
          <w:rFonts w:ascii="Times New Roman" w:hAnsi="Times New Roman"/>
          <w:sz w:val="28"/>
          <w:szCs w:val="28"/>
        </w:rPr>
        <w:t>) [23]. Случаи инфицирования штаммами ВИЧ-О имеют место на территории Западной Африки, их число пока невелико. Вместе с тем ряд ведущих фирм-производителей иммуноферментных тест-систем для определения антител к ВИЧ включают в состав наборов и антигены ВИЧ-О, так как вполне вероятно быстрое распространение данного субтипа вируса за пределы Африки.</w:t>
      </w:r>
    </w:p>
    <w:p w:rsidR="009A479F" w:rsidRPr="003E636A" w:rsidRDefault="009A479F" w:rsidP="003E63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ВИЧ-2 также имеет несколько субтипов.</w:t>
      </w:r>
      <w:r w:rsidR="003C66F5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Определение субтипов ВИЧ осуществляется методами молекулярной биологии — полимераз-ной цепной реакции (</w:t>
      </w:r>
      <w:r w:rsidRPr="003E636A">
        <w:rPr>
          <w:rFonts w:ascii="Times New Roman" w:hAnsi="Times New Roman"/>
          <w:sz w:val="28"/>
          <w:szCs w:val="28"/>
          <w:lang w:val="en-US"/>
        </w:rPr>
        <w:t>RT</w:t>
      </w:r>
      <w:r w:rsidRPr="003E636A">
        <w:rPr>
          <w:rFonts w:ascii="Times New Roman" w:hAnsi="Times New Roman"/>
          <w:sz w:val="28"/>
          <w:szCs w:val="28"/>
        </w:rPr>
        <w:t>-</w:t>
      </w:r>
      <w:r w:rsidRPr="003E636A">
        <w:rPr>
          <w:rFonts w:ascii="Times New Roman" w:hAnsi="Times New Roman"/>
          <w:sz w:val="28"/>
          <w:szCs w:val="28"/>
          <w:lang w:val="en-US"/>
        </w:rPr>
        <w:t>PCR</w:t>
      </w:r>
      <w:r w:rsidRPr="003E636A">
        <w:rPr>
          <w:rFonts w:ascii="Times New Roman" w:hAnsi="Times New Roman"/>
          <w:sz w:val="28"/>
          <w:szCs w:val="28"/>
        </w:rPr>
        <w:t xml:space="preserve"> — ПЦР) и методом ЬДНК. основанным на использовании разветвленных ДНК-зондов (</w:t>
      </w:r>
      <w:r w:rsidRPr="003E636A">
        <w:rPr>
          <w:rFonts w:ascii="Times New Roman" w:hAnsi="Times New Roman"/>
          <w:sz w:val="28"/>
          <w:szCs w:val="28"/>
          <w:lang w:val="en-US"/>
        </w:rPr>
        <w:t>branch</w:t>
      </w:r>
      <w:r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  <w:lang w:val="en-US"/>
        </w:rPr>
        <w:t>DNA</w:t>
      </w:r>
      <w:r w:rsidRPr="003E636A">
        <w:rPr>
          <w:rFonts w:ascii="Times New Roman" w:hAnsi="Times New Roman"/>
          <w:sz w:val="28"/>
          <w:szCs w:val="28"/>
        </w:rPr>
        <w:t xml:space="preserve"> — разветвленная ДНК). Методом ЬДНК возможно количественное определение РНК ВИЧ и ДНК прови-руса ВИЧ, причем всех 5 основных субтипов. Коммерческие наборы, предназначенные для определения РНК ВИЧ методом ЛЦР. рассчитаны для выявления всех типов ВИЧ кроме О.</w:t>
      </w:r>
    </w:p>
    <w:p w:rsidR="00786616" w:rsidRPr="003E636A" w:rsidRDefault="009A479F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Генетическая изменчивость проявляется в вариабельности не только антигенных, но и биологических свойств изолятов вируса</w:t>
      </w:r>
      <w:r w:rsidR="00321F68" w:rsidRPr="003E636A">
        <w:rPr>
          <w:rFonts w:ascii="Times New Roman" w:hAnsi="Times New Roman"/>
          <w:sz w:val="28"/>
          <w:szCs w:val="28"/>
        </w:rPr>
        <w:t>.</w:t>
      </w:r>
    </w:p>
    <w:p w:rsidR="007C63EE" w:rsidRPr="003E636A" w:rsidRDefault="007C63EE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>Пути передачи ВИЧ</w:t>
      </w:r>
    </w:p>
    <w:p w:rsidR="007C63EE" w:rsidRPr="003E636A" w:rsidRDefault="007C63EE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 xml:space="preserve">Основной механизм передачи инфекции — гемоперкутанный (кровоконтактный). Пути передачи могут быть </w:t>
      </w:r>
      <w:r w:rsidRPr="003E636A">
        <w:rPr>
          <w:rFonts w:ascii="Times New Roman" w:hAnsi="Times New Roman"/>
          <w:bCs/>
          <w:sz w:val="28"/>
          <w:szCs w:val="28"/>
        </w:rPr>
        <w:t>естественными</w:t>
      </w:r>
      <w:r w:rsidRPr="003E636A">
        <w:rPr>
          <w:rFonts w:ascii="Times New Roman" w:hAnsi="Times New Roman"/>
          <w:sz w:val="28"/>
          <w:szCs w:val="28"/>
        </w:rPr>
        <w:t xml:space="preserve">, благодаря которым ВИЧ сохраняется в природе, и </w:t>
      </w:r>
      <w:r w:rsidRPr="003E636A">
        <w:rPr>
          <w:rFonts w:ascii="Times New Roman" w:hAnsi="Times New Roman"/>
          <w:bCs/>
          <w:sz w:val="28"/>
          <w:szCs w:val="28"/>
        </w:rPr>
        <w:t>искусственными</w:t>
      </w:r>
      <w:r w:rsidRPr="003E636A">
        <w:rPr>
          <w:rFonts w:ascii="Times New Roman" w:hAnsi="Times New Roman"/>
          <w:sz w:val="28"/>
          <w:szCs w:val="28"/>
        </w:rPr>
        <w:t xml:space="preserve">. </w:t>
      </w:r>
    </w:p>
    <w:p w:rsidR="007C63EE" w:rsidRPr="003E636A" w:rsidRDefault="007C63EE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К естественным путям передачи относятся:</w:t>
      </w:r>
    </w:p>
    <w:p w:rsidR="007C63EE" w:rsidRPr="003E636A" w:rsidRDefault="007C63EE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 xml:space="preserve">1) </w:t>
      </w:r>
      <w:r w:rsidRPr="003E636A">
        <w:rPr>
          <w:rFonts w:ascii="Times New Roman" w:hAnsi="Times New Roman"/>
          <w:bCs/>
          <w:sz w:val="28"/>
          <w:szCs w:val="28"/>
        </w:rPr>
        <w:t>половой</w:t>
      </w:r>
      <w:r w:rsidRPr="003E636A">
        <w:rPr>
          <w:rFonts w:ascii="Times New Roman" w:hAnsi="Times New Roman"/>
          <w:sz w:val="28"/>
          <w:szCs w:val="28"/>
        </w:rPr>
        <w:t xml:space="preserve"> - при половых контактах, особенно гомосексуальных. Любопытны в этой связи сообщения, что в течение года полового общения с ВИЧ ~ инфицированным партнером заражаются в среднем не более 30-40% постоянных половых гетеросексуальных партнеров, что свидетельствует о необходимости условий для попадания вируса при половых сношениях в организм человека, какими могут считаться очаги воспаления слизистых оболочек половых органов, эрозия шейки матки и т.д., так как вирус должен попасть обязательно в кровь человека.</w:t>
      </w:r>
    </w:p>
    <w:p w:rsidR="007C63EE" w:rsidRPr="003E636A" w:rsidRDefault="007C63EE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 xml:space="preserve">2) </w:t>
      </w:r>
      <w:r w:rsidRPr="003E636A">
        <w:rPr>
          <w:rFonts w:ascii="Times New Roman" w:hAnsi="Times New Roman"/>
          <w:bCs/>
          <w:sz w:val="28"/>
          <w:szCs w:val="28"/>
        </w:rPr>
        <w:t>вертикальный</w:t>
      </w:r>
      <w:r w:rsidRPr="003E636A">
        <w:rPr>
          <w:rFonts w:ascii="Times New Roman" w:hAnsi="Times New Roman"/>
          <w:sz w:val="28"/>
          <w:szCs w:val="28"/>
        </w:rPr>
        <w:t xml:space="preserve"> — от инфицированной матери к ребенку в период беременности через плаценту, во время родов, при грудном вскармливании от матери к плоду; с другой стороны существует и угроза инфицирования здоровой матери при грудном вскармливании от зараженного в лечебном учреждении ВИЧ-инфекцией ребенка;</w:t>
      </w:r>
    </w:p>
    <w:p w:rsidR="007C63EE" w:rsidRPr="003E636A" w:rsidRDefault="007C63EE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 xml:space="preserve">3) не исключается </w:t>
      </w:r>
      <w:r w:rsidRPr="003E636A">
        <w:rPr>
          <w:rFonts w:ascii="Times New Roman" w:hAnsi="Times New Roman"/>
          <w:bCs/>
          <w:sz w:val="28"/>
          <w:szCs w:val="28"/>
        </w:rPr>
        <w:t>бытовое</w:t>
      </w:r>
      <w:r w:rsidRPr="003E636A">
        <w:rPr>
          <w:rFonts w:ascii="Times New Roman" w:hAnsi="Times New Roman"/>
          <w:sz w:val="28"/>
          <w:szCs w:val="28"/>
        </w:rPr>
        <w:t xml:space="preserve"> парентеральное инфицирование через бритвенные приборы и другие колюще-режущие предметы, зубные щетки и т. п.</w:t>
      </w:r>
    </w:p>
    <w:p w:rsidR="007C63EE" w:rsidRPr="003E636A" w:rsidRDefault="007C63EE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 xml:space="preserve">Искусственный путь передачи — </w:t>
      </w:r>
      <w:r w:rsidRPr="003E636A">
        <w:rPr>
          <w:rFonts w:ascii="Times New Roman" w:hAnsi="Times New Roman"/>
          <w:bCs/>
          <w:sz w:val="28"/>
          <w:szCs w:val="28"/>
        </w:rPr>
        <w:t>парентеральный</w:t>
      </w:r>
      <w:r w:rsidRPr="003E636A">
        <w:rPr>
          <w:rFonts w:ascii="Times New Roman" w:hAnsi="Times New Roman"/>
          <w:sz w:val="28"/>
          <w:szCs w:val="28"/>
        </w:rPr>
        <w:t xml:space="preserve"> — реализуется при лечебно-диагностических манипуляциях путем проникновения вируса через поврежденную кожу, слизистые оболочки (трансфузии крови и ее препаратов, трансплантации органов и тканей, инъекции, операции, эндоскопические процедуры и т. п.), искусственном оплодотворении, при внутривенном введении наркотических веществ, выполнении различного рода татуировок и обрядовых манипуляциях.</w:t>
      </w:r>
    </w:p>
    <w:p w:rsidR="007C63EE" w:rsidRPr="003E636A" w:rsidRDefault="007C63EE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>Группы риска</w:t>
      </w:r>
    </w:p>
    <w:p w:rsidR="007C63EE" w:rsidRPr="003E636A" w:rsidRDefault="007C63EE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 xml:space="preserve">Очень часто инфицируются пассивные гомосексуалисты и проститутки, у которых более вероятны повреждения слизистых оболочек в виде микротрещин. Среди женщин основную группу риска составляют наркоманки, вводящие наркотики внутривенно. Среди больных детей 4/5 составляют дети, матери которых больны СПИДом, инфицированы ВИЧ или принадлежат к известным группам риска. Второе по частоте место занимают дети, которым производили гемотрансфузии, третье - больные гемофилией. Медицинский персонал, имеющий профессиональный контакт с </w:t>
      </w:r>
      <w:r w:rsidR="000171E9" w:rsidRPr="003E636A">
        <w:rPr>
          <w:rFonts w:ascii="Times New Roman" w:hAnsi="Times New Roman"/>
          <w:sz w:val="28"/>
          <w:szCs w:val="28"/>
        </w:rPr>
        <w:t>кровью</w:t>
      </w:r>
      <w:r w:rsidRPr="003E636A">
        <w:rPr>
          <w:rFonts w:ascii="Times New Roman" w:hAnsi="Times New Roman"/>
          <w:sz w:val="28"/>
          <w:szCs w:val="28"/>
        </w:rPr>
        <w:t xml:space="preserve"> и другими биологическими жидкостями ВИЧ-инфицированных пациентов. Реципиенты донорской крови, тканей и органов, особенно больные гемофилией</w:t>
      </w:r>
    </w:p>
    <w:p w:rsidR="007C63EE" w:rsidRPr="003E636A" w:rsidRDefault="007C63EE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 xml:space="preserve">К числу факторов, влияющих на вероятность инфицирования полового партнера ВИЧ, относятся: </w:t>
      </w:r>
    </w:p>
    <w:p w:rsidR="007C63EE" w:rsidRPr="003E636A" w:rsidRDefault="000171E9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 xml:space="preserve">- </w:t>
      </w:r>
      <w:r w:rsidR="007C63EE" w:rsidRPr="003E636A">
        <w:rPr>
          <w:rFonts w:ascii="Times New Roman" w:hAnsi="Times New Roman"/>
          <w:sz w:val="28"/>
          <w:szCs w:val="28"/>
        </w:rPr>
        <w:t xml:space="preserve">титр вируса у источника инфекции, </w:t>
      </w:r>
    </w:p>
    <w:p w:rsidR="007C63EE" w:rsidRPr="003E636A" w:rsidRDefault="000171E9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 xml:space="preserve">- </w:t>
      </w:r>
      <w:r w:rsidR="007C63EE" w:rsidRPr="003E636A">
        <w:rPr>
          <w:rFonts w:ascii="Times New Roman" w:hAnsi="Times New Roman"/>
          <w:sz w:val="28"/>
          <w:szCs w:val="28"/>
        </w:rPr>
        <w:t xml:space="preserve">наличие у реципиента различных инфекций (в этом случае макроорганизм более восприимчив к ВИЧ-инфекции - такая закономерность обнаружена в странах Африки, где более интенсивной циркуляции ВИЧ способствует сравнительна высокая пораженность населения микобактериями туберкулеза), </w:t>
      </w:r>
    </w:p>
    <w:p w:rsidR="007C63EE" w:rsidRPr="003E636A" w:rsidRDefault="000171E9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 xml:space="preserve">- </w:t>
      </w:r>
      <w:r w:rsidR="007C63EE" w:rsidRPr="003E636A">
        <w:rPr>
          <w:rFonts w:ascii="Times New Roman" w:hAnsi="Times New Roman"/>
          <w:sz w:val="28"/>
          <w:szCs w:val="28"/>
        </w:rPr>
        <w:t xml:space="preserve">стадия заболевания у источника инфекции, </w:t>
      </w:r>
    </w:p>
    <w:p w:rsidR="007C63EE" w:rsidRPr="003E636A" w:rsidRDefault="000171E9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- интенсивность контакта</w:t>
      </w:r>
      <w:r w:rsidR="007C63EE" w:rsidRPr="003E636A">
        <w:rPr>
          <w:rFonts w:ascii="Times New Roman" w:hAnsi="Times New Roman"/>
          <w:sz w:val="28"/>
          <w:szCs w:val="28"/>
        </w:rPr>
        <w:t>.</w:t>
      </w:r>
    </w:p>
    <w:p w:rsidR="007C63EE" w:rsidRPr="003E636A" w:rsidRDefault="000171E9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 xml:space="preserve">Таким образом, отметим, что восприимчивость </w:t>
      </w:r>
      <w:r w:rsidR="007C63EE" w:rsidRPr="003E636A">
        <w:rPr>
          <w:rFonts w:ascii="Times New Roman" w:hAnsi="Times New Roman"/>
          <w:sz w:val="28"/>
          <w:szCs w:val="28"/>
        </w:rPr>
        <w:t>к ВИЧ всеобщая. В по</w:t>
      </w:r>
      <w:r w:rsidRPr="003E636A">
        <w:rPr>
          <w:rFonts w:ascii="Times New Roman" w:hAnsi="Times New Roman"/>
          <w:sz w:val="28"/>
          <w:szCs w:val="28"/>
        </w:rPr>
        <w:t>следнее время рассматривают воз</w:t>
      </w:r>
      <w:r w:rsidR="007C63EE" w:rsidRPr="003E636A">
        <w:rPr>
          <w:rFonts w:ascii="Times New Roman" w:hAnsi="Times New Roman"/>
          <w:sz w:val="28"/>
          <w:szCs w:val="28"/>
        </w:rPr>
        <w:t>можность существования незначительно отличающихся групп населения, встречающихся особенно часто у североев</w:t>
      </w:r>
      <w:r w:rsidRPr="003E636A">
        <w:rPr>
          <w:rFonts w:ascii="Times New Roman" w:hAnsi="Times New Roman"/>
          <w:sz w:val="28"/>
          <w:szCs w:val="28"/>
        </w:rPr>
        <w:t>ропейских народов, реже заражаю</w:t>
      </w:r>
      <w:r w:rsidR="007C63EE" w:rsidRPr="003E636A">
        <w:rPr>
          <w:rFonts w:ascii="Times New Roman" w:hAnsi="Times New Roman"/>
          <w:sz w:val="28"/>
          <w:szCs w:val="28"/>
        </w:rPr>
        <w:t>щихся при половых контактах. Последние данные пока</w:t>
      </w:r>
      <w:r w:rsidRPr="003E636A">
        <w:rPr>
          <w:rFonts w:ascii="Times New Roman" w:hAnsi="Times New Roman"/>
          <w:sz w:val="28"/>
          <w:szCs w:val="28"/>
        </w:rPr>
        <w:t>зывают, что фактором невосприим</w:t>
      </w:r>
      <w:r w:rsidR="007C63EE" w:rsidRPr="003E636A">
        <w:rPr>
          <w:rFonts w:ascii="Times New Roman" w:hAnsi="Times New Roman"/>
          <w:sz w:val="28"/>
          <w:szCs w:val="28"/>
        </w:rPr>
        <w:t>чивости к заражению ВИЧ могут быть иммуноглобулины класса А, обнаруживаемые на слизистых оболочках половых органов. При обследовании группы проституток много лет подвергавшихся риску заражения ВИЧ, но не имеющих признаков ВИЧ-инфекции, обнаруж</w:t>
      </w:r>
      <w:r w:rsidRPr="003E636A">
        <w:rPr>
          <w:rFonts w:ascii="Times New Roman" w:hAnsi="Times New Roman"/>
          <w:sz w:val="28"/>
          <w:szCs w:val="28"/>
        </w:rPr>
        <w:t>ено у них в половых органах спе</w:t>
      </w:r>
      <w:r w:rsidR="007C63EE" w:rsidRPr="003E636A">
        <w:rPr>
          <w:rFonts w:ascii="Times New Roman" w:hAnsi="Times New Roman"/>
          <w:sz w:val="28"/>
          <w:szCs w:val="28"/>
        </w:rPr>
        <w:t>цифических иммуноглобулинов.</w:t>
      </w:r>
    </w:p>
    <w:p w:rsidR="008B1628" w:rsidRPr="003E636A" w:rsidRDefault="008B1628" w:rsidP="003E636A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</w:p>
    <w:p w:rsidR="008B1628" w:rsidRPr="003E636A" w:rsidRDefault="00A3753F" w:rsidP="003E636A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1.2</w:t>
      </w:r>
      <w:r w:rsidR="008B1628" w:rsidRPr="003E636A">
        <w:rPr>
          <w:iCs/>
          <w:sz w:val="28"/>
          <w:szCs w:val="28"/>
        </w:rPr>
        <w:t xml:space="preserve"> История появления ВИЧ-инфицированных людей и развитие системы профилактики ВИЧ-инфекции в России</w:t>
      </w:r>
      <w:r w:rsidR="00E933A6" w:rsidRPr="003E636A">
        <w:rPr>
          <w:iCs/>
          <w:sz w:val="28"/>
          <w:szCs w:val="28"/>
        </w:rPr>
        <w:t xml:space="preserve"> и за рубежом</w:t>
      </w:r>
    </w:p>
    <w:p w:rsidR="007C63EE" w:rsidRPr="003E636A" w:rsidRDefault="007C63EE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5A1E" w:rsidRPr="003E636A" w:rsidRDefault="00E93D36" w:rsidP="003E63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36A">
        <w:rPr>
          <w:sz w:val="28"/>
          <w:szCs w:val="28"/>
        </w:rPr>
        <w:t xml:space="preserve">Как известно, первые случаи ВИЧ-инфекции в мире были зарегистрированы в 1981 году в США, когда у группы молодых людей с гомосексуальной ориентацией были зафиксированы одинаковые заболевания, встречающиеся довольно редко. До выявления причин состояние заболевших было названо СПИДом. </w:t>
      </w:r>
      <w:r w:rsidR="00EF5A1E" w:rsidRPr="003E636A">
        <w:rPr>
          <w:sz w:val="28"/>
          <w:szCs w:val="28"/>
        </w:rPr>
        <w:t xml:space="preserve">Самый первый больной СПИДом в США (не известной в то время болезнью) был выявлен в </w:t>
      </w:r>
      <w:smartTag w:uri="urn:schemas-microsoft-com:office:smarttags" w:element="metricconverter">
        <w:smartTagPr>
          <w:attr w:name="ProductID" w:val="1968 г"/>
        </w:smartTagPr>
        <w:r w:rsidR="00EF5A1E" w:rsidRPr="003E636A">
          <w:rPr>
            <w:sz w:val="28"/>
            <w:szCs w:val="28"/>
          </w:rPr>
          <w:t>1968 г</w:t>
        </w:r>
      </w:smartTag>
      <w:r w:rsidR="00EF5A1E" w:rsidRPr="003E636A">
        <w:rPr>
          <w:sz w:val="28"/>
          <w:szCs w:val="28"/>
        </w:rPr>
        <w:t xml:space="preserve">. в результате анализов замороженных образцов крови и тканей, хранившихся долгое время; это был подросток из Сент-Луиса (Carry et al., 1989). Имеются также ретроспективные данные о случае СПИДа в одной норвежской семье в 1960-х гг. (Froland et al., 1988) и о 25-летнем английском моряке, умершем от ВИЧ-инфекции в </w:t>
      </w:r>
      <w:smartTag w:uri="urn:schemas-microsoft-com:office:smarttags" w:element="metricconverter">
        <w:smartTagPr>
          <w:attr w:name="ProductID" w:val="1959 г"/>
        </w:smartTagPr>
        <w:r w:rsidR="00EF5A1E" w:rsidRPr="003E636A">
          <w:rPr>
            <w:sz w:val="28"/>
            <w:szCs w:val="28"/>
          </w:rPr>
          <w:t>1959 г</w:t>
        </w:r>
      </w:smartTag>
      <w:r w:rsidR="00844C8F" w:rsidRPr="003E636A">
        <w:rPr>
          <w:sz w:val="28"/>
          <w:szCs w:val="28"/>
        </w:rPr>
        <w:t xml:space="preserve">. </w:t>
      </w:r>
      <w:r w:rsidR="003C66F5" w:rsidRPr="003E636A">
        <w:rPr>
          <w:sz w:val="28"/>
          <w:szCs w:val="28"/>
        </w:rPr>
        <w:t>[61</w:t>
      </w:r>
      <w:r w:rsidR="00844C8F" w:rsidRPr="003E636A">
        <w:rPr>
          <w:sz w:val="28"/>
          <w:szCs w:val="28"/>
        </w:rPr>
        <w:t>; С. 28-31</w:t>
      </w:r>
      <w:r w:rsidR="003C66F5" w:rsidRPr="003E636A">
        <w:rPr>
          <w:sz w:val="28"/>
          <w:szCs w:val="28"/>
        </w:rPr>
        <w:t>]</w:t>
      </w:r>
      <w:r w:rsidR="00844C8F" w:rsidRPr="003E636A">
        <w:rPr>
          <w:sz w:val="28"/>
          <w:szCs w:val="28"/>
        </w:rPr>
        <w:t>.</w:t>
      </w:r>
    </w:p>
    <w:p w:rsidR="00E93D36" w:rsidRPr="003E636A" w:rsidRDefault="00E93D36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В зарубежной прессе эти события широко освещались. По дипломатическим каналам информация поступала регулярно политическому руководству нашей страны, а это значит, что с ней знакомились члены и кандидаты в члены Политбюро ЦК КПСС, секретари ЦК КПСС и, конечно, ответственные работники Минздрава СССР. До поры до времени никаких мер не предпринимали. Считалось, что болезнь затрагивает только гомосексуалистов, а эта проблема для советского общества не актуальна.</w:t>
      </w:r>
    </w:p>
    <w:p w:rsidR="00E93D36" w:rsidRPr="003E636A" w:rsidRDefault="00E93D36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В 1983 году французскими и американскими исследователями был выявлен вирус, получивший международное название «вирус иммунодефицита человека (ВИЧ)». Естественно, что вскоре появились первые тестсистемы для лабораторной диагностики этого заболевания. С созданием объективного метода исследования постановка диагноза намного упростилась.</w:t>
      </w:r>
      <w:r w:rsidR="00005B09" w:rsidRPr="003E636A">
        <w:rPr>
          <w:rFonts w:ascii="Times New Roman" w:hAnsi="Times New Roman"/>
          <w:sz w:val="28"/>
          <w:szCs w:val="28"/>
        </w:rPr>
        <w:t xml:space="preserve"> </w:t>
      </w:r>
    </w:p>
    <w:p w:rsidR="00E93D36" w:rsidRPr="003E636A" w:rsidRDefault="00E93D36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Всемирная организация здравоохранения ежеквартально давала сводку о ситуации со СПИДом, сообщала о новых и новых странах, вступающих в эпидемию. Минздрав СССР закупал в ограниченном количестве тестсистемы, спектрофотометры. На базе Центрального института усовершенствования врачей в Москве и институтах в Ленинграде, Минске и Киеве стали готовить специалистов по лабораторной диагностике заболевания. Ведущие центры страны включились в разработку отечественных тестсистем и успешно решили эту проблему. Было организовано 10 лабораторий, а вскоре их число довели до 100.</w:t>
      </w:r>
    </w:p>
    <w:p w:rsidR="00E93D36" w:rsidRPr="003E636A" w:rsidRDefault="00E93D36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 xml:space="preserve">Отношение к проблеме ВИЧ-инфекции стало резко меняться с марта 1987 года, когда этот диагноз (на довольно поздней стадии) был впервые поставлен нашему соотечественнику. Начатое лечение позволило значительно продлить жизнь пациенту. Первой официальной реакцией на появление вируса в нашей стране можно считать Указ Президиума Верховного Совета СССР «О мерах профилактики заражения вирусом СПИД» от 25 августа </w:t>
      </w:r>
      <w:smartTag w:uri="urn:schemas-microsoft-com:office:smarttags" w:element="metricconverter">
        <w:smartTagPr>
          <w:attr w:name="ProductID" w:val="1987 г"/>
        </w:smartTagPr>
        <w:r w:rsidRPr="003E636A">
          <w:rPr>
            <w:rFonts w:ascii="Times New Roman" w:hAnsi="Times New Roman"/>
            <w:sz w:val="28"/>
            <w:szCs w:val="28"/>
          </w:rPr>
          <w:t>1987 г</w:t>
        </w:r>
      </w:smartTag>
      <w:r w:rsidRPr="003E636A">
        <w:rPr>
          <w:rFonts w:ascii="Times New Roman" w:hAnsi="Times New Roman"/>
          <w:sz w:val="28"/>
          <w:szCs w:val="28"/>
        </w:rPr>
        <w:t>.</w:t>
      </w:r>
      <w:r w:rsidR="003C66F5" w:rsidRPr="003E636A">
        <w:rPr>
          <w:rFonts w:ascii="Times New Roman" w:hAnsi="Times New Roman"/>
          <w:sz w:val="28"/>
          <w:szCs w:val="28"/>
        </w:rPr>
        <w:t>[</w:t>
      </w:r>
      <w:r w:rsidR="00D20076" w:rsidRPr="003E636A">
        <w:rPr>
          <w:rFonts w:ascii="Times New Roman" w:hAnsi="Times New Roman"/>
          <w:sz w:val="28"/>
          <w:szCs w:val="28"/>
        </w:rPr>
        <w:t>16</w:t>
      </w:r>
      <w:r w:rsidR="003C66F5" w:rsidRPr="003E636A">
        <w:rPr>
          <w:rFonts w:ascii="Times New Roman" w:hAnsi="Times New Roman"/>
          <w:sz w:val="28"/>
          <w:szCs w:val="28"/>
        </w:rPr>
        <w:t>]</w:t>
      </w:r>
    </w:p>
    <w:p w:rsidR="00E93D36" w:rsidRPr="003E636A" w:rsidRDefault="00E93D36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Этот законодательный акт вводил обязательное медицинское освидетельствование на ВИЧ для отдельных граждан по Правилам, устанавливаемым Министерством здравоохранения СССР. В случае уклонения граждан СССР от обязательного освидетельствования предусматривалась возможность их принудительной доставки в медицинские учреждения. Иностранцы и лица без гражданства, уклоняющиеся от освидетельствования, должны были выдворяться за пределы СССР. Также вводилась уголовная ответственность за заведомое подставление другого лица в опасность заражения ВИЧ (ст. 1152 УК РСФСР). Таким образом, первый ответственный законодательный акт, касающийся ВИЧ-инфекции, отражал только интересы общества и носил ограничительный (репрессивный) характер в отношении прав граждан.</w:t>
      </w:r>
    </w:p>
    <w:p w:rsidR="00E93D36" w:rsidRPr="003E636A" w:rsidRDefault="00E93D36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В конце 80х годов прошлого века в СССР были зарегистрированы и получили широкую огласку случаи инфицирования детей вирусом иммуноде</w:t>
      </w:r>
      <w:r w:rsidR="00EF5A1E" w:rsidRPr="003E636A">
        <w:rPr>
          <w:rFonts w:ascii="Times New Roman" w:hAnsi="Times New Roman"/>
          <w:sz w:val="28"/>
          <w:szCs w:val="28"/>
        </w:rPr>
        <w:t>фицита при медицинских манипуля</w:t>
      </w:r>
      <w:r w:rsidRPr="003E636A">
        <w:rPr>
          <w:rFonts w:ascii="Times New Roman" w:hAnsi="Times New Roman"/>
          <w:sz w:val="28"/>
          <w:szCs w:val="28"/>
        </w:rPr>
        <w:t>циях (Элиста, Краснодар, Ростов</w:t>
      </w:r>
      <w:r w:rsidR="00EF5A1E" w:rsidRPr="003E636A">
        <w:rPr>
          <w:rFonts w:ascii="Times New Roman" w:hAnsi="Times New Roman"/>
          <w:sz w:val="28"/>
          <w:szCs w:val="28"/>
        </w:rPr>
        <w:t>-</w:t>
      </w:r>
      <w:r w:rsidRPr="003E636A">
        <w:rPr>
          <w:rFonts w:ascii="Times New Roman" w:hAnsi="Times New Roman"/>
          <w:sz w:val="28"/>
          <w:szCs w:val="28"/>
        </w:rPr>
        <w:t>на</w:t>
      </w:r>
      <w:r w:rsidR="00EF5A1E" w:rsidRPr="003E636A">
        <w:rPr>
          <w:rFonts w:ascii="Times New Roman" w:hAnsi="Times New Roman"/>
          <w:sz w:val="28"/>
          <w:szCs w:val="28"/>
        </w:rPr>
        <w:t>-</w:t>
      </w:r>
      <w:r w:rsidRPr="003E636A">
        <w:rPr>
          <w:rFonts w:ascii="Times New Roman" w:hAnsi="Times New Roman"/>
          <w:sz w:val="28"/>
          <w:szCs w:val="28"/>
        </w:rPr>
        <w:t>Дону, Волгоград). Общее число зараженных в больницах людей к концу 80х годов составило 255 человек. С этого времени стало уже невозможным рассматривать случаи ВИЧ-инфекции как единичные, попавшие в страну из-за рубежа. Знаковым стал 1989 год. По инициативе тогдашнего министра здравоохранения СССР Е. И.Чазова 10 апреля 1989 года был издан приказ Минздрава СССР «Об организации службы профилактики СПИДа в СССР».</w:t>
      </w:r>
    </w:p>
    <w:p w:rsidR="00E93D36" w:rsidRPr="003E636A" w:rsidRDefault="00E93D36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 xml:space="preserve">Это было довольно мудрое решение: оно работало на упреждение ситуации. Он поставил задачу: организовать специальную службу по проблеме ВИЧ-инфекции. </w:t>
      </w:r>
    </w:p>
    <w:p w:rsidR="00E93D36" w:rsidRPr="003E636A" w:rsidRDefault="00E93D36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В соответствии с упомянутым приказом при Минздраве СССР был создан Комитет по борьбе со СПИДом, его возглавил заместитель министра здравоохранения А.И. Кондрусев. На базе лабораторий ЦНИИ эпидемиологии и 2-й инфекционной больницы г. Москвы был организован Всесоюзный центр по профилактике и борьбе со СПИДом. В союзных республиках стали создаваться республиканские, областные, городские центры аналогичной направленности. Простым доказательством правильности организации службы профилактики СПИДа является тот факт, что центры сохранились и поныне практически во всех бывших союзных республиках. Лихолетье перестройки и всех прочих реформ в новой России не коснулось нашей службы. Она оказалась жизнеспособной.</w:t>
      </w:r>
    </w:p>
    <w:p w:rsidR="00E93D36" w:rsidRPr="003E636A" w:rsidRDefault="00E93D36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В апреле 1990 года был принят Закон СССР «О профилактике заболевания СПИДом». В нем появились положения о правах лиц, живущих с ВИЧ/СПИДом. Им было предоставлены права на медицинскую и социальную помощь, бесплатный проезд к месту лечения и обратно, бесплатный отпуск лекарств при амбулаторном лечении (в стационарах лекарства уже были бесплатными), а также пенсионное обеспечение, если инфицирование стало результатом действий медицинских работников. Родители или заменяющие их лица получили право на совместное пребывание с больным человеком в стационаре и получение в связи с этим пособия по временной нетрудоспособности.</w:t>
      </w:r>
    </w:p>
    <w:p w:rsidR="00E93D36" w:rsidRPr="003E636A" w:rsidRDefault="00E93D36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В Законе была сформулирована и общая антидискриминационная норма, согласно которой запрещалось увольнение ВИЧ-инфицированных с работы, отказ в приеме их на работу, в детские дошкольные учреждения, учебные заведения. Не допускал Закон ущемления других прав и ограничения законных интересов ВИЧ-инфицированных только на основании наличия у них этого диагноза или заболевания СПИДом, а также жилищных и иных прав и законных интересов родных и близких им людей. Закон СССР 1990 года стал непосредственной реакцией на увеличение в стране числа лиц, живущих с ВИЧ/СПИДом, в том числе и в результате небрежного и недобросовестного от ношения медицинских работников к своим обязанностям. На принятие Закона повлияла и информация о нарушениях прав лиц с ВИЧ/СПИДом и членов их семей. Эти нарушения за частую были вызваны страхом заразиться: у людей не было достоверной информации о реальных путях и способах передачи вируса и мерах профилактики заражения. В результате во втором законодательном акте, касающемся ВИЧ-инфекции, наряду с ограничительными нормами появились и предписания, направленные на защиту прав человека и запрет дискриминации лиц с ВИЧ/СПИДом в разных сферах общественной жизни.</w:t>
      </w:r>
    </w:p>
    <w:p w:rsidR="00E93D36" w:rsidRPr="003E636A" w:rsidRDefault="00E93D36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Действующий Федеральный закон от 30 марта 1995 года сохранил преемственность с Законом СССР 1990 года, при этом существенно развив нормы, касающиеся лиц, живущих с ВИЧ/СПИДом, и членов их семей. В Федеральном законе появилась ранее не известная отечественному законодательству норма (ст. 4), устанавливающая гарантии государства по предупреждению распространения ВИЧ-инфекции.</w:t>
      </w:r>
    </w:p>
    <w:p w:rsidR="00E93D36" w:rsidRPr="003E636A" w:rsidRDefault="00E93D36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Этот Закон содержит и достаточно широкий круг гарантий, которые обеспечивают права лиц, живущих с ВИЧ/СПИДом, в том числе при обращении за медицинской помощью, а также в сфере трудовых отношений, образования и иных областях общественной жизни. В основе Закона лежит превентивная (по сравнению с ранее действовавшим законодательством) модель государственной политики, предупреждающая распространение ВИЧ-инфекции. В этой модели интересы здравоохранения сочетаются с правами человека. Федеральный закон ориентирует со ответствующие органы исполнительной власти прежде всего на профилактику распространения ВИЧ-инфекции среди всех групп населения, включая лиц, подверженных риску инфицирования ВИЧ. Реализация многих организационных и профилактических мероприятий в России стала возможной в связи с принятием Правительством Российской Федерации Федеральных целевых программ «АнтиВИЧ/СПИД» на 1993–1995 гг., 1996–2000 гг. и 2002–2006 гг., «Неотложные меры по предупреждению распространения в Российской Федерации заболевания, вызываемого вирусом иммунодефицита человека» («АнтиВИЧ/ СПИД»), в рамках Федеральной целевой программы «Предупреждение и борьба с заболеваниями социального характера».</w:t>
      </w:r>
    </w:p>
    <w:p w:rsidR="00E93D36" w:rsidRPr="003E636A" w:rsidRDefault="00E93D36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Необходимо отметить, что широко афишировавшиеся на протяжении последних 10 лет пессимистические прогнозы и ожидания неконтролируемого, «лавинообразного» развития ВИЧ/СПИДа на данный момент не оправдались. Реальное число зарегистрированных ВИЧ-инфицированных на начало 2005 года оказалось во много раз меньше показателей, рассчитанных на основе экстраполяции значений динамики, имеющей место в России. Прогнозы разных ученых и специалистов (ВОЗ, ЮНЭЙДС, НИИ эпидемиологии и микробиологии им. Гамалеи, ЦНИИ эпидемиологии и др.), сделанные в 2000–2001 годах, оказались несостоятельными. И слава Богу! Думаю, в этом есть и заслуга большой армии отечественных специалистов.</w:t>
      </w:r>
    </w:p>
    <w:p w:rsidR="00CA49B8" w:rsidRDefault="00E933A6" w:rsidP="003E63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36A">
        <w:rPr>
          <w:sz w:val="28"/>
          <w:szCs w:val="28"/>
        </w:rPr>
        <w:t xml:space="preserve">Согласно данным CDC, в США к концу </w:t>
      </w:r>
      <w:smartTag w:uri="urn:schemas-microsoft-com:office:smarttags" w:element="metricconverter">
        <w:smartTagPr>
          <w:attr w:name="ProductID" w:val="1990 г"/>
        </w:smartTagPr>
        <w:r w:rsidRPr="003E636A">
          <w:rPr>
            <w:sz w:val="28"/>
            <w:szCs w:val="28"/>
          </w:rPr>
          <w:t>1990 г</w:t>
        </w:r>
      </w:smartTag>
      <w:r w:rsidRPr="003E636A">
        <w:rPr>
          <w:sz w:val="28"/>
          <w:szCs w:val="28"/>
        </w:rPr>
        <w:t>. было зарегистрировано 1</w:t>
      </w:r>
      <w:r w:rsidR="00E93D36" w:rsidRPr="003E636A">
        <w:rPr>
          <w:sz w:val="28"/>
          <w:szCs w:val="28"/>
        </w:rPr>
        <w:t>60 тыс. больных СПИДом (рис.4</w:t>
      </w:r>
      <w:r w:rsidRPr="003E636A">
        <w:rPr>
          <w:sz w:val="28"/>
          <w:szCs w:val="28"/>
        </w:rPr>
        <w:t>). В Западной Европе СПИД встречается реже, однако в Восточной и Центральной Африке положение значительно хуже: согласно оценкам, от 10 до 20% взрослых африканцев заражены вирусом иммунодефицита (Pekkanen, 1989; Eckholm, Tierney, 1990). Кроме того, из регионов, прежде казавшихся не</w:t>
      </w:r>
      <w:r w:rsidR="00E93D36" w:rsidRPr="003E636A">
        <w:rPr>
          <w:sz w:val="28"/>
          <w:szCs w:val="28"/>
        </w:rPr>
        <w:t xml:space="preserve"> </w:t>
      </w:r>
      <w:r w:rsidRPr="003E636A">
        <w:rPr>
          <w:sz w:val="28"/>
          <w:szCs w:val="28"/>
        </w:rPr>
        <w:t xml:space="preserve">захваченными этой инфекцией, теперь поступают сведения о повышении ее частоты. Например, в Таиланде ВИЧ-инфекция распространяется невиданными темпами: в Бангкоке, где в конце </w:t>
      </w:r>
      <w:smartTag w:uri="urn:schemas-microsoft-com:office:smarttags" w:element="metricconverter">
        <w:smartTagPr>
          <w:attr w:name="ProductID" w:val="1987 г"/>
        </w:smartTagPr>
        <w:r w:rsidRPr="003E636A">
          <w:rPr>
            <w:sz w:val="28"/>
            <w:szCs w:val="28"/>
          </w:rPr>
          <w:t>1987 г</w:t>
        </w:r>
      </w:smartTag>
      <w:r w:rsidRPr="003E636A">
        <w:rPr>
          <w:sz w:val="28"/>
          <w:szCs w:val="28"/>
        </w:rPr>
        <w:t xml:space="preserve">. вирусоносительство среди тех, кто вводит себе наркотики внутривенно, составляло 1%, к середине </w:t>
      </w:r>
      <w:smartTag w:uri="urn:schemas-microsoft-com:office:smarttags" w:element="metricconverter">
        <w:smartTagPr>
          <w:attr w:name="ProductID" w:val="1989 г"/>
        </w:smartTagPr>
        <w:r w:rsidRPr="003E636A">
          <w:rPr>
            <w:sz w:val="28"/>
            <w:szCs w:val="28"/>
          </w:rPr>
          <w:t>1989 г</w:t>
        </w:r>
      </w:smartTag>
      <w:r w:rsidRPr="003E636A">
        <w:rPr>
          <w:sz w:val="28"/>
          <w:szCs w:val="28"/>
        </w:rPr>
        <w:t>. доля инфицированных достигла 40% (Mann, 1990). Увеличивается также число ВИЧ-и</w:t>
      </w:r>
      <w:r w:rsidR="00CA49B8">
        <w:rPr>
          <w:sz w:val="28"/>
          <w:szCs w:val="28"/>
        </w:rPr>
        <w:t>нфицированных среди проституток</w:t>
      </w:r>
    </w:p>
    <w:p w:rsidR="00E933A6" w:rsidRPr="003E636A" w:rsidRDefault="00921EB8" w:rsidP="003E63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68pt;height:111.75pt">
            <v:imagedata r:id="rId10" o:title=""/>
          </v:shape>
        </w:pict>
      </w:r>
    </w:p>
    <w:p w:rsidR="00E933A6" w:rsidRPr="003E636A" w:rsidRDefault="00E933A6" w:rsidP="003E63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3E636A">
        <w:rPr>
          <w:sz w:val="28"/>
        </w:rPr>
        <w:t>Рис</w:t>
      </w:r>
      <w:r w:rsidR="00E93D36" w:rsidRPr="003E636A">
        <w:rPr>
          <w:sz w:val="28"/>
        </w:rPr>
        <w:t>.4. Динамика заболевших СПИДом</w:t>
      </w:r>
    </w:p>
    <w:p w:rsidR="00CA49B8" w:rsidRDefault="00CA49B8" w:rsidP="003E63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933A6" w:rsidRPr="003E636A" w:rsidRDefault="00E933A6" w:rsidP="003E63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36A">
        <w:rPr>
          <w:sz w:val="28"/>
          <w:szCs w:val="28"/>
        </w:rPr>
        <w:t xml:space="preserve">Число больных СПИДом в США в 1981-1990гг. (представлены данные за каждые полгода; данные за вторую половину </w:t>
      </w:r>
      <w:smartTag w:uri="urn:schemas-microsoft-com:office:smarttags" w:element="metricconverter">
        <w:smartTagPr>
          <w:attr w:name="ProductID" w:val="1990 г"/>
        </w:smartTagPr>
        <w:r w:rsidRPr="003E636A">
          <w:rPr>
            <w:sz w:val="28"/>
            <w:szCs w:val="28"/>
          </w:rPr>
          <w:t>1990 г</w:t>
        </w:r>
      </w:smartTag>
      <w:r w:rsidRPr="003E636A">
        <w:rPr>
          <w:sz w:val="28"/>
          <w:szCs w:val="28"/>
        </w:rPr>
        <w:t>. предварительные)</w:t>
      </w:r>
    </w:p>
    <w:p w:rsidR="00E933A6" w:rsidRPr="003E636A" w:rsidRDefault="00E933A6" w:rsidP="003E63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36A">
        <w:rPr>
          <w:sz w:val="28"/>
          <w:szCs w:val="28"/>
        </w:rPr>
        <w:t>Источник: MMWR 37 (54): 13, 1989; MMWR 38 (26): 456, 1989; MMWR 38 (51 и 52): 892, 1990; MMWR 39 (26): 452, 1990; MMWR 39 (51 и 52), 1990.</w:t>
      </w:r>
    </w:p>
    <w:p w:rsidR="00E933A6" w:rsidRPr="003E636A" w:rsidRDefault="00E933A6" w:rsidP="003E63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36A">
        <w:rPr>
          <w:sz w:val="28"/>
          <w:szCs w:val="28"/>
        </w:rPr>
        <w:t xml:space="preserve">Эти цифры вряд ли дают полную картину эпидемии. Прежде всего даже в США о многих диагностированных случаях СПИДа не сообщают в федеральные центры, отслеживающие распространение болезни (Hopkins, Johnston, 1988; Conway et al., 1989; Laumann et al., 1989; Masterson et al., 1989). Кроме того, в некоторых странах статистические данные о масштабах эпидемии ВИЧ/СПИД, по-видимому, занижаются по политическим или экономическим причинам (например, чтобы избежать сокращения туризма или не повредить престижу страны) (Mann, 1988; Eckholm, Tierney, 1990). Еще один фактор, способствующий занижению данных, связан с тем, что многие случаи СПИДа остаются неопознанными. Так, по </w:t>
      </w:r>
      <w:r w:rsidR="00E93D36" w:rsidRPr="003E636A">
        <w:rPr>
          <w:sz w:val="28"/>
          <w:szCs w:val="28"/>
        </w:rPr>
        <w:t>«</w:t>
      </w:r>
      <w:r w:rsidRPr="003E636A">
        <w:rPr>
          <w:sz w:val="28"/>
          <w:szCs w:val="28"/>
        </w:rPr>
        <w:t>официальным</w:t>
      </w:r>
      <w:r w:rsidR="00E93D36" w:rsidRPr="003E636A">
        <w:rPr>
          <w:sz w:val="28"/>
          <w:szCs w:val="28"/>
        </w:rPr>
        <w:t xml:space="preserve">» сводкам на 1 декабря </w:t>
      </w:r>
      <w:smartTag w:uri="urn:schemas-microsoft-com:office:smarttags" w:element="metricconverter">
        <w:smartTagPr>
          <w:attr w:name="ProductID" w:val="1998 г"/>
        </w:smartTagPr>
        <w:r w:rsidR="00E93D36" w:rsidRPr="003E636A">
          <w:rPr>
            <w:sz w:val="28"/>
            <w:szCs w:val="28"/>
          </w:rPr>
          <w:t>19</w:t>
        </w:r>
        <w:r w:rsidRPr="003E636A">
          <w:rPr>
            <w:sz w:val="28"/>
            <w:szCs w:val="28"/>
          </w:rPr>
          <w:t>9</w:t>
        </w:r>
        <w:r w:rsidR="00E93D36" w:rsidRPr="003E636A">
          <w:rPr>
            <w:sz w:val="28"/>
            <w:szCs w:val="28"/>
          </w:rPr>
          <w:t>8</w:t>
        </w:r>
        <w:r w:rsidRPr="003E636A">
          <w:rPr>
            <w:sz w:val="28"/>
            <w:szCs w:val="28"/>
          </w:rPr>
          <w:t xml:space="preserve"> г</w:t>
        </w:r>
      </w:smartTag>
      <w:r w:rsidRPr="003E636A">
        <w:rPr>
          <w:sz w:val="28"/>
          <w:szCs w:val="28"/>
        </w:rPr>
        <w:t>. общее число больных СПИДом во всем мире составляло 187 тыс., а согласно оценкам Всемирной организации здравоохранения, их число на самом деле при</w:t>
      </w:r>
      <w:r w:rsidR="00844C8F" w:rsidRPr="003E636A">
        <w:rPr>
          <w:sz w:val="28"/>
          <w:szCs w:val="28"/>
        </w:rPr>
        <w:t xml:space="preserve">ближалось к 600 тыс. </w:t>
      </w:r>
    </w:p>
    <w:p w:rsidR="00E933A6" w:rsidRPr="003E636A" w:rsidRDefault="00E933A6" w:rsidP="003E63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36A">
        <w:rPr>
          <w:sz w:val="28"/>
          <w:szCs w:val="28"/>
        </w:rPr>
        <w:t>Даже точный подсчет больных СПИДом не даст полной картины масштабов эпидемии, так как СПИД - это лишь конечная стадия ВИЧ-инфекции. Ниже приведены некоторые сведения о развитии эпидемии ВИЧ/СПИД.</w:t>
      </w:r>
    </w:p>
    <w:p w:rsidR="00E933A6" w:rsidRPr="003E636A" w:rsidRDefault="00E933A6" w:rsidP="003E63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36A">
        <w:rPr>
          <w:sz w:val="28"/>
          <w:szCs w:val="28"/>
        </w:rPr>
        <w:t xml:space="preserve">По мнению Службы здравоохранения США 1,5 млн. американцев - бессимптомные носители вируса иммунодефицита, способные передавать его другим людям (Coolfont Report, 1986; MMWR 38:S-4, 1989); предполагается, что общее число больных во всем мире составляет 6-10 млн. (Mann, 1989). [По заниженным оценкам к </w:t>
      </w:r>
      <w:smartTag w:uri="urn:schemas-microsoft-com:office:smarttags" w:element="metricconverter">
        <w:smartTagPr>
          <w:attr w:name="ProductID" w:val="2000 г"/>
        </w:smartTagPr>
        <w:r w:rsidRPr="003E636A">
          <w:rPr>
            <w:sz w:val="28"/>
            <w:szCs w:val="28"/>
          </w:rPr>
          <w:t>2000 г</w:t>
        </w:r>
      </w:smartTag>
      <w:r w:rsidRPr="003E636A">
        <w:rPr>
          <w:sz w:val="28"/>
          <w:szCs w:val="28"/>
        </w:rPr>
        <w:t>. число носителей вируса иммунофедицита дости</w:t>
      </w:r>
      <w:r w:rsidR="00844C8F" w:rsidRPr="003E636A">
        <w:rPr>
          <w:sz w:val="28"/>
          <w:szCs w:val="28"/>
        </w:rPr>
        <w:t>гнет 15-20 млн. [18; С. 24-35</w:t>
      </w:r>
      <w:r w:rsidRPr="003E636A">
        <w:rPr>
          <w:sz w:val="28"/>
          <w:szCs w:val="28"/>
        </w:rPr>
        <w:t>].</w:t>
      </w:r>
    </w:p>
    <w:p w:rsidR="00E933A6" w:rsidRPr="003E636A" w:rsidRDefault="00E933A6" w:rsidP="003E63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36A">
        <w:rPr>
          <w:sz w:val="28"/>
          <w:szCs w:val="28"/>
        </w:rPr>
        <w:t>Поначалу казалось, что лишь у небольшой части ВИЧ-инфицированных людей, у которых симптомы заболевания отсутствуют, в конечном с</w:t>
      </w:r>
      <w:r w:rsidR="00844C8F" w:rsidRPr="003E636A">
        <w:rPr>
          <w:sz w:val="28"/>
          <w:szCs w:val="28"/>
        </w:rPr>
        <w:t xml:space="preserve">чете разовьется настоящий СПИД. </w:t>
      </w:r>
      <w:r w:rsidRPr="003E636A">
        <w:rPr>
          <w:sz w:val="28"/>
          <w:szCs w:val="28"/>
        </w:rPr>
        <w:t>Однако по данным современных обследований, практически все носители ВИЧ рано или поздно заболевают СПИДом; так будет продолжаться до тех пор, пока не появится эффективный метод лечения. Поскольку в настоящее время СПИД почти всегда приводит к смертельному исходу, перспективы открываются самые мрачные. Согласно некоторым оценкам, к концу века число американцев с диагнозом СПИДа составит от 1 до 2 млн. Установлено, что в различных частях земного шара вирус иммунодефицита передается по-разному. На американском континенте, в Австралии, Новой Зеландии и во многих западно-европейских странах он проникает в организм человека главным образом при гомосексуальных контактах и внутривенном введении наркотиков. В отличие от этого в большинстве стран Африки и Карибского бассейна главную роль в передаче играют гетеросексуальные связи (Institute of Medicine, 1988; Mann, 1989). Сохранится ли это различие дальше или же впоследствии СПИД будет передаваться преимущественно гетеросексуальным путем, в настоящее время сказать нельзя.</w:t>
      </w:r>
    </w:p>
    <w:p w:rsidR="00E933A6" w:rsidRDefault="00E933A6" w:rsidP="003E63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36A">
        <w:rPr>
          <w:sz w:val="28"/>
          <w:szCs w:val="28"/>
        </w:rPr>
        <w:t xml:space="preserve">Как показано на рис. </w:t>
      </w:r>
      <w:r w:rsidR="00E93D36" w:rsidRPr="003E636A">
        <w:rPr>
          <w:sz w:val="28"/>
          <w:szCs w:val="28"/>
        </w:rPr>
        <w:t>5</w:t>
      </w:r>
      <w:r w:rsidRPr="003E636A">
        <w:rPr>
          <w:sz w:val="28"/>
          <w:szCs w:val="28"/>
        </w:rPr>
        <w:t xml:space="preserve"> среди первых 100 тыс. больных СПИДом в США 63% составляли гомо- и бисексуальные мужчины, которые не вводили себе наркотики внутривенно, 19% - гомо- и бисексуалы, практиковавшие внутривенное введение наркотиков, 7% - гетеросексуалы, партнеры которых были больны СПИДом или относились к группе высокого риска, а 3% - люди, заразившиеся при переливании крови или ее препаратов (MMWR 38:561-563, 1989). В Африке число больных СПИДом распределяется поровну между мужчинами и женщинами (Peterman, Curran, 1986). В других частях земного шара по мере расширения эпидемии ВИЧ в статистических данных происходят заметные сдвиги. Например, в Центральной и Южной Америке, где поначалу среди больных СПИДом преобладали мужчины (их было в 3-10 раз больше, чем женщин), это соотношение сильно изменилось, и в некоторых областях число больных мужчин и женщин сравнялось (Hilts, 1989). Хотя вначале СПИД считался болезнью, поражающей главным образом мужчин (гомо- и бисексуалов), теперь стало ясно, что гетеросексуальная передача - явление обычное и что не существует какой-то одной категории населения, которую можно было бы выделить как "группу риска" по этой болезни.</w:t>
      </w:r>
    </w:p>
    <w:p w:rsidR="00CA49B8" w:rsidRPr="003E636A" w:rsidRDefault="00CA49B8" w:rsidP="003E63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93D36" w:rsidRPr="003E636A" w:rsidRDefault="00921EB8" w:rsidP="003E63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25pt;height:166.5pt">
            <v:imagedata r:id="rId11" o:title=""/>
          </v:shape>
        </w:pict>
      </w:r>
    </w:p>
    <w:p w:rsidR="00E933A6" w:rsidRPr="003E636A" w:rsidRDefault="00E93D36" w:rsidP="003E63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3E636A">
        <w:rPr>
          <w:sz w:val="28"/>
        </w:rPr>
        <w:t>Рис. 5.</w:t>
      </w:r>
      <w:r w:rsidR="00005B09" w:rsidRPr="003E636A">
        <w:rPr>
          <w:sz w:val="28"/>
        </w:rPr>
        <w:t>Группа риска среди ВИЧ-инфицированных</w:t>
      </w:r>
    </w:p>
    <w:p w:rsidR="00CA49B8" w:rsidRDefault="00CA49B8" w:rsidP="003E63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933A6" w:rsidRPr="003E636A" w:rsidRDefault="00E933A6" w:rsidP="003E63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36A">
        <w:rPr>
          <w:sz w:val="28"/>
          <w:szCs w:val="28"/>
        </w:rPr>
        <w:t xml:space="preserve">Распределение первых 100 тыс. больных СПИДом в США в зависимости от источника заражения (стотысячный случай был зарегистрирован CDC в июле </w:t>
      </w:r>
      <w:smartTag w:uri="urn:schemas-microsoft-com:office:smarttags" w:element="metricconverter">
        <w:smartTagPr>
          <w:attr w:name="ProductID" w:val="1989 г"/>
        </w:smartTagPr>
        <w:r w:rsidRPr="003E636A">
          <w:rPr>
            <w:sz w:val="28"/>
            <w:szCs w:val="28"/>
          </w:rPr>
          <w:t>1989 г</w:t>
        </w:r>
      </w:smartTag>
      <w:r w:rsidRPr="003E636A">
        <w:rPr>
          <w:sz w:val="28"/>
          <w:szCs w:val="28"/>
        </w:rPr>
        <w:t>.)</w:t>
      </w:r>
    </w:p>
    <w:p w:rsidR="00E933A6" w:rsidRPr="003E636A" w:rsidRDefault="00E933A6" w:rsidP="003E63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36A">
        <w:rPr>
          <w:sz w:val="28"/>
          <w:szCs w:val="28"/>
        </w:rPr>
        <w:t>В ранний период ВИЧ-эпидемии СПИД поражал преимущественно бедняков, представителей черной расы</w:t>
      </w:r>
      <w:r w:rsidR="00005B09" w:rsidRPr="003E636A">
        <w:rPr>
          <w:sz w:val="28"/>
          <w:szCs w:val="28"/>
        </w:rPr>
        <w:t xml:space="preserve"> и латиноамериканцев</w:t>
      </w:r>
      <w:r w:rsidRPr="003E636A">
        <w:rPr>
          <w:sz w:val="28"/>
          <w:szCs w:val="28"/>
        </w:rPr>
        <w:t>, живущих в больших городах, где его распространению способствовали общие иглы для введения наркотиков и беспорядочная половая жизнь (Altman, 1989b; MMWR 38:229-236, 1989; MMWR 39:SS-3, 22-30, 1990). Вначале СПИД был проблемой Нью-Йорка и Калифорнии, теперь эпидемия охватила все штаты и не ограничивается только большими городами (Curran, 1989).</w:t>
      </w:r>
      <w:r w:rsidR="00844C8F" w:rsidRPr="003E636A">
        <w:rPr>
          <w:sz w:val="28"/>
          <w:szCs w:val="28"/>
        </w:rPr>
        <w:t>[62; С.11-12]</w:t>
      </w:r>
    </w:p>
    <w:p w:rsidR="00E933A6" w:rsidRPr="003E636A" w:rsidRDefault="00E933A6" w:rsidP="003E63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36A">
        <w:rPr>
          <w:sz w:val="28"/>
          <w:szCs w:val="28"/>
        </w:rPr>
        <w:t>Новые данные свидетельствуют о быстром распространении ВИЧ среди подростков и о равном числе зараженных юношей и девушек (Kolata, 1989; Vermund et al., 1989; Burke et al., 1990). Обследование, проведенное в Нью-Йорке и Майами, показало, что 1% подростков уже инфицирован вирусом СПИДа (CDC, 1989). А среди 1800 подростков Нью-Йорка, сбежавших из дому, инфицированными оказались 7% (Covenant House, 1989). Именно это обстоятельство видный специалист по подростковой медицине д-р Гэри Строкаш считает ужасным, грозящим трагическими последствиями для общества (The New York Times, 8 октября, 1989, Section l,c. 1).</w:t>
      </w:r>
      <w:r w:rsidR="00844C8F" w:rsidRPr="003E636A">
        <w:rPr>
          <w:sz w:val="28"/>
          <w:szCs w:val="28"/>
        </w:rPr>
        <w:t>[60; С.18]</w:t>
      </w:r>
    </w:p>
    <w:p w:rsidR="00E933A6" w:rsidRPr="003E636A" w:rsidRDefault="00005B09" w:rsidP="003E63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36A">
        <w:rPr>
          <w:sz w:val="28"/>
          <w:szCs w:val="28"/>
        </w:rPr>
        <w:t>Таким образом, можно сделать вывод о том, что точное происхождение ВИЧ пока не ясно</w:t>
      </w:r>
      <w:r w:rsidR="00E933A6" w:rsidRPr="003E636A">
        <w:rPr>
          <w:sz w:val="28"/>
          <w:szCs w:val="28"/>
        </w:rPr>
        <w:t xml:space="preserve">, однако большинство ученых сходится во мнении, что впервые этот вирус появился в Центральной Африке. Возможно, похожий вирус циркулировал среди обезьян (Вгео, 1986; Kanki et al., 1986; Essex, Kanki, 1988; Smith et al., 1988), а затем инфекция распространилась на людей. Вирусы часто переходят от животных к человеку; это естественный компонент эволюционного процесса, длящегося на протяжении десятков тысяч лет. В наши дни благодаря эффективности транспортных средств экзотические или прежде невыявленные вирусы имеют массу возможностей распространяться в новые для них регионы. Каково бы ни было происхождение ВИЧ, исследование длительно хранившихся замороженных образцов крови показало, что этот вирус существовал в Центральной Африке в </w:t>
      </w:r>
      <w:smartTag w:uri="urn:schemas-microsoft-com:office:smarttags" w:element="metricconverter">
        <w:smartTagPr>
          <w:attr w:name="ProductID" w:val="1959 г"/>
        </w:smartTagPr>
        <w:r w:rsidR="00E933A6" w:rsidRPr="003E636A">
          <w:rPr>
            <w:sz w:val="28"/>
            <w:szCs w:val="28"/>
          </w:rPr>
          <w:t>1959 г</w:t>
        </w:r>
      </w:smartTag>
      <w:r w:rsidR="00E933A6" w:rsidRPr="003E636A">
        <w:rPr>
          <w:sz w:val="28"/>
          <w:szCs w:val="28"/>
        </w:rPr>
        <w:t xml:space="preserve">. (Nahmias et al., 1986). Отсюда он мог быть перенесен через Атлантический океан гаитянами, посещавшими Африку. С Гаити СПИД могли завезти в США либо иммигранты-гаитяне, либо американские гомосексуалы, часто отдыхающие на этом острове. Если это объяснение правильно, то преобладание среди заболевших СПИДом в первые годы мужчин-гомосексуалов случайно, в будущем в </w:t>
      </w:r>
      <w:r w:rsidR="00FC2DAC" w:rsidRPr="003E636A">
        <w:rPr>
          <w:sz w:val="28"/>
          <w:szCs w:val="28"/>
        </w:rPr>
        <w:t xml:space="preserve">России и за рубежом </w:t>
      </w:r>
      <w:r w:rsidR="00E933A6" w:rsidRPr="003E636A">
        <w:rPr>
          <w:sz w:val="28"/>
          <w:szCs w:val="28"/>
        </w:rPr>
        <w:t>будет гораздо больше больных, инфицированных гетеросексуальным путем.</w:t>
      </w:r>
    </w:p>
    <w:p w:rsidR="00CB26C3" w:rsidRPr="003E636A" w:rsidRDefault="00CB26C3" w:rsidP="003E636A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</w:p>
    <w:p w:rsidR="00C337F6" w:rsidRPr="003E636A" w:rsidRDefault="00CA49B8" w:rsidP="003E636A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CB26C3" w:rsidRPr="003E636A">
        <w:rPr>
          <w:iCs/>
          <w:sz w:val="28"/>
          <w:szCs w:val="28"/>
        </w:rPr>
        <w:t xml:space="preserve">1.3 </w:t>
      </w:r>
      <w:r w:rsidR="00642106" w:rsidRPr="003E636A">
        <w:rPr>
          <w:iCs/>
          <w:sz w:val="28"/>
          <w:szCs w:val="28"/>
        </w:rPr>
        <w:t xml:space="preserve">Психологические проблемы </w:t>
      </w:r>
      <w:r w:rsidR="00CB26C3" w:rsidRPr="003E636A">
        <w:rPr>
          <w:iCs/>
          <w:sz w:val="28"/>
          <w:szCs w:val="28"/>
        </w:rPr>
        <w:t>и нужды ВИЧ-инфицированных людей</w:t>
      </w:r>
    </w:p>
    <w:p w:rsidR="00CA49B8" w:rsidRDefault="00CA49B8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2106" w:rsidRPr="003E636A" w:rsidRDefault="00642106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ВИЧ-инфицированные люди сталкиваются с рядом психологических трудностей, к повседневными прибавляются проблемы, связанные с болезнью. Осознание того, что ты – носитель опасного и летального вируса, – серьезный стресс-фактор, воздействующий на основные сферы жизни человека: физическую, общественную и психологическую (эмоциональную). На физическом уровне могут появиться болевые ощущения, расстройство желудка, кожные заболевания и нарушение сна. На эмоциональном – подавленность, отчаяние, злость, падение самооценки. На социальном (общественном) – проблемы в общения с родными и близкими, а также стремление избегать других людей, отказ от любого рода деятельности. Инфицированные люди должны получать комплексную помощь, нацеленную на основные проблемы этих трех уровней</w:t>
      </w:r>
      <w:r w:rsidR="009820AE" w:rsidRPr="003E636A">
        <w:rPr>
          <w:rFonts w:ascii="Times New Roman" w:hAnsi="Times New Roman"/>
          <w:sz w:val="28"/>
          <w:szCs w:val="28"/>
        </w:rPr>
        <w:t>[52; С. 21-22]</w:t>
      </w:r>
      <w:r w:rsidRPr="003E636A">
        <w:rPr>
          <w:rFonts w:ascii="Times New Roman" w:hAnsi="Times New Roman"/>
          <w:sz w:val="28"/>
          <w:szCs w:val="28"/>
        </w:rPr>
        <w:t xml:space="preserve">. </w:t>
      </w:r>
    </w:p>
    <w:p w:rsidR="00642106" w:rsidRPr="003E636A" w:rsidRDefault="00642106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 xml:space="preserve">Осознание факта болезни ведет к личному кризису и крушению веры в основные человеческие ценности, мучительному поиску ответов на вопросы бытия: «Выживу ли я и нужен ли я кому-нибудь? Стою ли я чего-то? Каков смысл моего существования?» Обычных мер по преодолению беспокойства и страха смерти не хватает. Для преодоления кризиса используются все данные личного развития. Каждый человек, находящийся в кризисе очень нуждается в присутствии других людей. Шведская ученая Элизабет Кублер-Росс (Elizabeth Kubler-Ross) определила шесть стадий реакции на кризис. Сейчас мы постараемся дать общее представление о них. </w:t>
      </w:r>
    </w:p>
    <w:p w:rsidR="00642106" w:rsidRPr="003E636A" w:rsidRDefault="00642106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iCs/>
          <w:sz w:val="28"/>
          <w:szCs w:val="28"/>
        </w:rPr>
        <w:t>1. Шок</w:t>
      </w:r>
      <w:r w:rsidRPr="003E636A">
        <w:rPr>
          <w:rFonts w:ascii="Times New Roman" w:hAnsi="Times New Roman"/>
          <w:sz w:val="28"/>
          <w:szCs w:val="28"/>
        </w:rPr>
        <w:t xml:space="preserve"> </w:t>
      </w:r>
    </w:p>
    <w:p w:rsidR="00642106" w:rsidRPr="003E636A" w:rsidRDefault="00642106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 xml:space="preserve">Реальность уходит из-под ног. Человек может казаться спокойным снаружи, но внутри ему приходится справляться с беспорядочным потоком мыслей. Обычно эта стадия начинается с того момента, когда человек впервые узнает о том, что он ВИЧ-инфицирован. Очень важно не оставлять его одного, быть с ним, спокойно, без неприязни разговаривать, не критикуя, побуждать его говорить. Медицинским работникам следует больше времени уделять пациенту, рассказывая о его диагнозе, чтобы удостовериться в том, что он понимает результаты теста, ответить на все его вопросы, узнать, что он собирается делать в следующие несколько часов и вкратце обсудить возможности помощи. </w:t>
      </w:r>
    </w:p>
    <w:p w:rsidR="00642106" w:rsidRPr="003E636A" w:rsidRDefault="00642106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iCs/>
          <w:sz w:val="28"/>
          <w:szCs w:val="28"/>
        </w:rPr>
        <w:t>2. Отрицание</w:t>
      </w:r>
      <w:r w:rsidRPr="003E636A">
        <w:rPr>
          <w:rFonts w:ascii="Times New Roman" w:hAnsi="Times New Roman"/>
          <w:sz w:val="28"/>
          <w:szCs w:val="28"/>
        </w:rPr>
        <w:t xml:space="preserve"> </w:t>
      </w:r>
    </w:p>
    <w:p w:rsidR="00642106" w:rsidRPr="003E636A" w:rsidRDefault="00642106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 xml:space="preserve">Человек, оправляясь от шока, не может поверить, что все это происходит с ним. «Это невозможно, это какая-то ошибка» – вот что обычно слышат от ВИЧ-инфицированного человека. Бывает, что пациенты проходят новые тесты под другими именами, следят за врачами. Отрицание – это временная защита, позволяющая накопить энергию как физическую, так и эмоциональную. Она потребуется, чтобы справиться с чувством тревоги, появившимся из-за угрозы жизни. Стадия отрицания может быть опасна в случаях полного отрицания, продолжающегося длительный период, и в случаях отказа пациента от лечения и советов врача. </w:t>
      </w:r>
    </w:p>
    <w:p w:rsidR="00642106" w:rsidRPr="003E636A" w:rsidRDefault="00642106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iCs/>
          <w:sz w:val="28"/>
          <w:szCs w:val="28"/>
        </w:rPr>
        <w:t>3. Злость</w:t>
      </w:r>
      <w:r w:rsidRPr="003E636A">
        <w:rPr>
          <w:rFonts w:ascii="Times New Roman" w:hAnsi="Times New Roman"/>
          <w:sz w:val="28"/>
          <w:szCs w:val="28"/>
        </w:rPr>
        <w:t xml:space="preserve"> </w:t>
      </w:r>
    </w:p>
    <w:p w:rsidR="00642106" w:rsidRPr="003E636A" w:rsidRDefault="00642106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 xml:space="preserve">После шока следует период, когда отрицание уже становиться невозможным. Его заменяет злость, гнев и недовольство. Инфицированный человек спрашивает себя и людей вокруг: «Почему я? Что я сделал? Чем я хуже других?» Злость выражается во всем. Она может быть направлена на близких, на медработников, на власть. Она может выражаться не только через недовольство и жалобы, но также через само восприятие людей вокруг. На этой стадии пациент будет настаивать, что все плохо, никто ничего не знает, никто не хочет помочь, и все намерено причиняют вред. На этой стадии очень важны терпимость и сопереживание. Облегчение наступит после того, как кто-то выслушает все упреки пациента, позволит ему злиться и спокойно, без враждебности будет реагировать на это. Если возможно, вы должны помочь пациенту понять настоящую причину его злости. </w:t>
      </w:r>
    </w:p>
    <w:p w:rsidR="00642106" w:rsidRPr="003E636A" w:rsidRDefault="00642106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iCs/>
          <w:sz w:val="28"/>
          <w:szCs w:val="28"/>
        </w:rPr>
        <w:t>4. Преодоление</w:t>
      </w:r>
      <w:r w:rsidRPr="003E636A">
        <w:rPr>
          <w:rFonts w:ascii="Times New Roman" w:hAnsi="Times New Roman"/>
          <w:sz w:val="28"/>
          <w:szCs w:val="28"/>
        </w:rPr>
        <w:t xml:space="preserve"> </w:t>
      </w:r>
    </w:p>
    <w:p w:rsidR="00642106" w:rsidRPr="003E636A" w:rsidRDefault="00642106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 xml:space="preserve">Попытки заключить сделку и изменить ситуацию следуют за стадиями шока, отрицания и злости. Пациент обещает изменить свое поведение, что-то сделать, быть добродетельным в случае, если он поправиться и больше не будет чувствовать боли. Чаще всего больные пытаются заключить сделку с Богом, но у некоторых людей нет конкретного адресата. Очень важно слушать их размышления, которые обычно говорят о развившемся чувстве вины. Инфицированные люди чувствуют себя виноватыми из-за своего прежнего поведения, они относятся к ВИЧ как к наказанию за свою жизнь. Чувство вины обычно сильно выражается. Результатом становиться депрессия, разрушительно воздействующая на человеческую жизнь. Помощь должна быть направлена на снижение чувства вины и убеждение пациента в том, что болезнь не наказание. Специалисты в общении с пациентом должны побуждать его к выбору продуктивной и полной жизни. </w:t>
      </w:r>
    </w:p>
    <w:p w:rsidR="00642106" w:rsidRPr="003E636A" w:rsidRDefault="00642106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iCs/>
          <w:sz w:val="28"/>
          <w:szCs w:val="28"/>
        </w:rPr>
        <w:t>5. Депрессия</w:t>
      </w:r>
      <w:r w:rsidRPr="003E636A">
        <w:rPr>
          <w:rFonts w:ascii="Times New Roman" w:hAnsi="Times New Roman"/>
          <w:sz w:val="28"/>
          <w:szCs w:val="28"/>
        </w:rPr>
        <w:t xml:space="preserve"> </w:t>
      </w:r>
    </w:p>
    <w:p w:rsidR="00642106" w:rsidRPr="003E636A" w:rsidRDefault="00642106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 xml:space="preserve">Когда инфицированный человек узнает свой диагноз, он чувствует подавленность, грусть, страх за будущее, страх быть отвергнутым и остаться в одиночестве. Депрессию обычно усиливает низкая самооценка. В основном пациенты бояться последствий болезни: возможных заболеваний, одиночества и реакции людей. Депрессия обычно спадает после устранения истинных причин беспокойства и поиска путей гарантированного получения медицинской помощи, финансовых средств, круга общения и поддержки близких людей после того, как больной не сможет о них заботиться. </w:t>
      </w:r>
    </w:p>
    <w:p w:rsidR="00642106" w:rsidRPr="003E636A" w:rsidRDefault="00642106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iCs/>
          <w:sz w:val="28"/>
          <w:szCs w:val="28"/>
        </w:rPr>
        <w:t>6. Принятие</w:t>
      </w:r>
      <w:r w:rsidRPr="003E636A">
        <w:rPr>
          <w:rFonts w:ascii="Times New Roman" w:hAnsi="Times New Roman"/>
          <w:sz w:val="28"/>
          <w:szCs w:val="28"/>
        </w:rPr>
        <w:t xml:space="preserve"> </w:t>
      </w:r>
    </w:p>
    <w:p w:rsidR="00642106" w:rsidRPr="003E636A" w:rsidRDefault="00642106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 xml:space="preserve">Если у человека достаточно времени, если необходимая помощь оказана и, что самое главное, если ему не мешали, он достигает состояния, когда диагноз и его осознание больше не вызывают ни злости ни депрессии. Становится легче, человек снова начинает уважать и ценить себя, возвращаются интересы и желание общаться. </w:t>
      </w:r>
    </w:p>
    <w:p w:rsidR="00642106" w:rsidRPr="003E636A" w:rsidRDefault="00642106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 xml:space="preserve">Удивительно, насколько личность и жизнь человека может измениться в лучшую сторону, когда он сталкивается с неизлечимой болезнью. Улучшается качество жизни особенно у тех пациентов, которые смогли вновь обрести для себя смысл жизни и ее ценности. Они пытаются с пользой провести свое время, не упускать появляющиеся альтернативы. Важно, чтобы доктора, психологи и психотерапевты сотрудничали друг с другом во время оказания помощи ВИЧ-инфицированным людям, а также вовлекали членов семьи и близких людей в этот процесс, обеспечивая их необходимой информацией по физическим и психологическим вопросам, касающимся ВИЧ, и поддерживая их. </w:t>
      </w:r>
    </w:p>
    <w:p w:rsidR="00F94B0F" w:rsidRPr="003E636A" w:rsidRDefault="00CA49B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 xml:space="preserve">Наиболее </w:t>
      </w:r>
      <w:r w:rsidR="00F94B0F" w:rsidRPr="003E636A">
        <w:rPr>
          <w:rFonts w:ascii="Times New Roman" w:hAnsi="Times New Roman"/>
          <w:bCs/>
          <w:sz w:val="28"/>
          <w:szCs w:val="28"/>
        </w:rPr>
        <w:t>уязвимые слои населения и нуждаются в необходимой социальной поддержке</w:t>
      </w:r>
      <w:r w:rsidR="009820AE" w:rsidRPr="003E636A">
        <w:rPr>
          <w:rFonts w:ascii="Times New Roman" w:hAnsi="Times New Roman"/>
          <w:bCs/>
          <w:sz w:val="28"/>
          <w:szCs w:val="28"/>
        </w:rPr>
        <w:t>[26; С. 30-38]</w:t>
      </w:r>
      <w:r w:rsidR="00F94B0F" w:rsidRPr="003E636A">
        <w:rPr>
          <w:rFonts w:ascii="Times New Roman" w:hAnsi="Times New Roman"/>
          <w:bCs/>
          <w:sz w:val="28"/>
          <w:szCs w:val="28"/>
        </w:rPr>
        <w:t>.</w:t>
      </w:r>
    </w:p>
    <w:p w:rsidR="00F94B0F" w:rsidRPr="003E636A" w:rsidRDefault="00184BCE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 xml:space="preserve">Нами так же было изучено короткое интервью проводившееся среди ВИЧ-инфицированных[15]. </w:t>
      </w:r>
      <w:r w:rsidR="00F94B0F" w:rsidRPr="003E636A">
        <w:rPr>
          <w:rFonts w:ascii="Times New Roman" w:hAnsi="Times New Roman"/>
          <w:bCs/>
          <w:sz w:val="28"/>
          <w:szCs w:val="28"/>
        </w:rPr>
        <w:t>Большинство ВИЧ-инфицированных отметили, что с появлением этой болезни у них возникли новые проблемы, которые они не в состоянии решить</w:t>
      </w:r>
      <w:r w:rsidR="003E636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="00F94B0F" w:rsidRPr="003E636A">
        <w:rPr>
          <w:rFonts w:ascii="Times New Roman" w:hAnsi="Times New Roman"/>
          <w:bCs/>
          <w:sz w:val="28"/>
          <w:szCs w:val="28"/>
        </w:rPr>
        <w:t xml:space="preserve">самостоятельно и поэтому им необходима помощь. Проблема усугубляется тем, что почти половина ЛЖВ не имеют постоянного источника дохода. </w:t>
      </w:r>
    </w:p>
    <w:p w:rsidR="00F94B0F" w:rsidRPr="003E636A" w:rsidRDefault="00F94B0F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>К основным своим нуждам ВИЧ-инфицированные отнесли: обеспечение их продуктами питания, трудоустройство, лечение, доступ к препаратам,</w:t>
      </w:r>
      <w:r w:rsidR="003E636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необходимых для лечения ВИЧ/СПИДа и улучшение жилищных условий. Необходимо отметить, что женщины по сравнению с мужчинами больше имеют нужды в обеспечении продуктами питания, в лечении и улучшении жилищных условий.</w:t>
      </w:r>
    </w:p>
    <w:p w:rsidR="00F94B0F" w:rsidRPr="003E636A" w:rsidRDefault="00F94B0F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>Из общего количества ВИЧ-инфицированных только половина из них отметила, что за последние шесть месяцев получили какую-либо помощь. В гендерном аспекте, женщины (60,5%) получают больше помощи, нежели мужчины (42,6%). Из общего числа опрошенных 24,7% ЛЖВ, отметили, что получают психологическую помощь, либо им предоставляется консультирование.</w:t>
      </w:r>
    </w:p>
    <w:p w:rsidR="00F94B0F" w:rsidRPr="003E636A" w:rsidRDefault="00F94B0F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>Также 17,5% респондентов из числа ЛЖВ указали на бесплатное получение</w:t>
      </w:r>
      <w:r w:rsidR="00184BCE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презервативов. Поддержку в виде бесплатной медицинской помощи получают 16,5% респондентов. ВИЧ инфицированные потребители инъекционных наркотиков отметили бесплатное получение ими одноразовых шприцов (11,3%). Информационные буклеты,</w:t>
      </w:r>
      <w:r w:rsidR="003E636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листовки и брошюрки также представляют собой один из видов помощи ВИЧ-инфицированным, из которых они получают необходимую информацию, касательно ВИЧ инфекции и СПИДа (9,3%). 16,5% респондентов из числа ЛЖВ отметили помощь, получаемую в виде продовольственного пакета. Однако данная поддержка была отмечена, в основном, женщинами (25%), что возможно связано с предоставлением этих пакетов женщинам по другим программам, не связанных с профилактикой и лечением ВИЧ инфекции.</w:t>
      </w:r>
    </w:p>
    <w:p w:rsidR="00CA49B8" w:rsidRDefault="00CA49B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F94B0F" w:rsidRPr="003E636A" w:rsidRDefault="00A524F3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3E636A">
        <w:rPr>
          <w:rFonts w:ascii="Times New Roman" w:hAnsi="Times New Roman"/>
          <w:bCs/>
          <w:sz w:val="28"/>
          <w:szCs w:val="24"/>
        </w:rPr>
        <w:t>Таблица 1. Виды помощи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6"/>
        <w:gridCol w:w="2122"/>
        <w:gridCol w:w="2215"/>
        <w:gridCol w:w="2217"/>
      </w:tblGrid>
      <w:tr w:rsidR="00A524F3" w:rsidRPr="00FB743F" w:rsidTr="00FB743F">
        <w:trPr>
          <w:jc w:val="center"/>
        </w:trPr>
        <w:tc>
          <w:tcPr>
            <w:tcW w:w="2516" w:type="dxa"/>
            <w:shd w:val="clear" w:color="auto" w:fill="auto"/>
          </w:tcPr>
          <w:p w:rsidR="00A524F3" w:rsidRPr="00FB743F" w:rsidRDefault="00A524F3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8"/>
              </w:rPr>
              <w:t>Ответы</w:t>
            </w:r>
          </w:p>
        </w:tc>
        <w:tc>
          <w:tcPr>
            <w:tcW w:w="2326" w:type="dxa"/>
            <w:shd w:val="clear" w:color="auto" w:fill="auto"/>
          </w:tcPr>
          <w:p w:rsidR="00A524F3" w:rsidRPr="00FB743F" w:rsidRDefault="00A524F3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8"/>
              </w:rPr>
              <w:t>%</w:t>
            </w:r>
          </w:p>
        </w:tc>
        <w:tc>
          <w:tcPr>
            <w:tcW w:w="2364" w:type="dxa"/>
            <w:shd w:val="clear" w:color="auto" w:fill="auto"/>
          </w:tcPr>
          <w:p w:rsidR="00A524F3" w:rsidRPr="00FB743F" w:rsidRDefault="00A524F3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8"/>
              </w:rPr>
              <w:t>Мужчины</w:t>
            </w:r>
          </w:p>
        </w:tc>
        <w:tc>
          <w:tcPr>
            <w:tcW w:w="2365" w:type="dxa"/>
            <w:shd w:val="clear" w:color="auto" w:fill="auto"/>
          </w:tcPr>
          <w:p w:rsidR="00A524F3" w:rsidRPr="00FB743F" w:rsidRDefault="00A524F3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8"/>
              </w:rPr>
              <w:t>Женщины</w:t>
            </w:r>
          </w:p>
        </w:tc>
      </w:tr>
      <w:tr w:rsidR="00A524F3" w:rsidRPr="00FB743F" w:rsidTr="00FB743F">
        <w:trPr>
          <w:jc w:val="center"/>
        </w:trPr>
        <w:tc>
          <w:tcPr>
            <w:tcW w:w="2516" w:type="dxa"/>
            <w:shd w:val="clear" w:color="auto" w:fill="auto"/>
          </w:tcPr>
          <w:p w:rsidR="00A524F3" w:rsidRPr="00FB743F" w:rsidRDefault="00A524F3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Буклеты, листовки, брошюры</w:t>
            </w:r>
          </w:p>
        </w:tc>
        <w:tc>
          <w:tcPr>
            <w:tcW w:w="2326" w:type="dxa"/>
            <w:shd w:val="clear" w:color="auto" w:fill="auto"/>
          </w:tcPr>
          <w:p w:rsidR="00A524F3" w:rsidRPr="00FB743F" w:rsidRDefault="00A524F3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9,3</w:t>
            </w:r>
          </w:p>
        </w:tc>
        <w:tc>
          <w:tcPr>
            <w:tcW w:w="2364" w:type="dxa"/>
            <w:shd w:val="clear" w:color="auto" w:fill="auto"/>
          </w:tcPr>
          <w:p w:rsidR="00A524F3" w:rsidRPr="00FB743F" w:rsidRDefault="00A524F3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9,4</w:t>
            </w:r>
          </w:p>
        </w:tc>
        <w:tc>
          <w:tcPr>
            <w:tcW w:w="2365" w:type="dxa"/>
            <w:shd w:val="clear" w:color="auto" w:fill="auto"/>
          </w:tcPr>
          <w:p w:rsidR="00A524F3" w:rsidRPr="00FB743F" w:rsidRDefault="00A524F3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9,1</w:t>
            </w:r>
          </w:p>
        </w:tc>
      </w:tr>
      <w:tr w:rsidR="00A524F3" w:rsidRPr="00FB743F" w:rsidTr="00FB743F">
        <w:trPr>
          <w:jc w:val="center"/>
        </w:trPr>
        <w:tc>
          <w:tcPr>
            <w:tcW w:w="2516" w:type="dxa"/>
            <w:shd w:val="clear" w:color="auto" w:fill="auto"/>
          </w:tcPr>
          <w:p w:rsidR="00A524F3" w:rsidRPr="00FB743F" w:rsidRDefault="00A524F3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Одноразовые шприцы</w:t>
            </w:r>
          </w:p>
        </w:tc>
        <w:tc>
          <w:tcPr>
            <w:tcW w:w="2326" w:type="dxa"/>
            <w:shd w:val="clear" w:color="auto" w:fill="auto"/>
          </w:tcPr>
          <w:p w:rsidR="00A524F3" w:rsidRPr="00FB743F" w:rsidRDefault="00A524F3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11,3</w:t>
            </w:r>
          </w:p>
        </w:tc>
        <w:tc>
          <w:tcPr>
            <w:tcW w:w="2364" w:type="dxa"/>
            <w:shd w:val="clear" w:color="auto" w:fill="auto"/>
          </w:tcPr>
          <w:p w:rsidR="00A524F3" w:rsidRPr="00FB743F" w:rsidRDefault="00A524F3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11,3</w:t>
            </w:r>
          </w:p>
        </w:tc>
        <w:tc>
          <w:tcPr>
            <w:tcW w:w="2365" w:type="dxa"/>
            <w:shd w:val="clear" w:color="auto" w:fill="auto"/>
          </w:tcPr>
          <w:p w:rsidR="00A524F3" w:rsidRPr="00FB743F" w:rsidRDefault="00A524F3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11,4</w:t>
            </w:r>
          </w:p>
        </w:tc>
      </w:tr>
      <w:tr w:rsidR="00A524F3" w:rsidRPr="00FB743F" w:rsidTr="00FB743F">
        <w:trPr>
          <w:jc w:val="center"/>
        </w:trPr>
        <w:tc>
          <w:tcPr>
            <w:tcW w:w="2516" w:type="dxa"/>
            <w:shd w:val="clear" w:color="auto" w:fill="auto"/>
          </w:tcPr>
          <w:p w:rsidR="00A524F3" w:rsidRPr="00FB743F" w:rsidRDefault="00A524F3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Дезинфицирующие растворы</w:t>
            </w:r>
          </w:p>
        </w:tc>
        <w:tc>
          <w:tcPr>
            <w:tcW w:w="2326" w:type="dxa"/>
            <w:shd w:val="clear" w:color="auto" w:fill="auto"/>
          </w:tcPr>
          <w:p w:rsidR="00A524F3" w:rsidRPr="00FB743F" w:rsidRDefault="00A524F3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4,1</w:t>
            </w:r>
          </w:p>
        </w:tc>
        <w:tc>
          <w:tcPr>
            <w:tcW w:w="2364" w:type="dxa"/>
            <w:shd w:val="clear" w:color="auto" w:fill="auto"/>
          </w:tcPr>
          <w:p w:rsidR="00A524F3" w:rsidRPr="00FB743F" w:rsidRDefault="00A524F3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5,7</w:t>
            </w:r>
          </w:p>
        </w:tc>
        <w:tc>
          <w:tcPr>
            <w:tcW w:w="2365" w:type="dxa"/>
            <w:shd w:val="clear" w:color="auto" w:fill="auto"/>
          </w:tcPr>
          <w:p w:rsidR="00A524F3" w:rsidRPr="00FB743F" w:rsidRDefault="00A524F3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2,3</w:t>
            </w:r>
          </w:p>
        </w:tc>
      </w:tr>
      <w:tr w:rsidR="00A524F3" w:rsidRPr="00FB743F" w:rsidTr="00FB743F">
        <w:trPr>
          <w:jc w:val="center"/>
        </w:trPr>
        <w:tc>
          <w:tcPr>
            <w:tcW w:w="2516" w:type="dxa"/>
            <w:shd w:val="clear" w:color="auto" w:fill="auto"/>
          </w:tcPr>
          <w:p w:rsidR="00A524F3" w:rsidRPr="00FB743F" w:rsidRDefault="00A524F3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Презервативы</w:t>
            </w:r>
          </w:p>
        </w:tc>
        <w:tc>
          <w:tcPr>
            <w:tcW w:w="2326" w:type="dxa"/>
            <w:shd w:val="clear" w:color="auto" w:fill="auto"/>
          </w:tcPr>
          <w:p w:rsidR="00A524F3" w:rsidRPr="00FB743F" w:rsidRDefault="00A524F3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17,5</w:t>
            </w:r>
          </w:p>
        </w:tc>
        <w:tc>
          <w:tcPr>
            <w:tcW w:w="2364" w:type="dxa"/>
            <w:shd w:val="clear" w:color="auto" w:fill="auto"/>
          </w:tcPr>
          <w:p w:rsidR="00A524F3" w:rsidRPr="00FB743F" w:rsidRDefault="00A524F3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20,8</w:t>
            </w:r>
          </w:p>
        </w:tc>
        <w:tc>
          <w:tcPr>
            <w:tcW w:w="2365" w:type="dxa"/>
            <w:shd w:val="clear" w:color="auto" w:fill="auto"/>
          </w:tcPr>
          <w:p w:rsidR="00A524F3" w:rsidRPr="00FB743F" w:rsidRDefault="00A524F3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13,6</w:t>
            </w:r>
          </w:p>
        </w:tc>
      </w:tr>
      <w:tr w:rsidR="00A524F3" w:rsidRPr="00FB743F" w:rsidTr="00FB743F">
        <w:trPr>
          <w:jc w:val="center"/>
        </w:trPr>
        <w:tc>
          <w:tcPr>
            <w:tcW w:w="2516" w:type="dxa"/>
            <w:shd w:val="clear" w:color="auto" w:fill="auto"/>
          </w:tcPr>
          <w:p w:rsidR="00A524F3" w:rsidRPr="00FB743F" w:rsidRDefault="00A524F3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Медицинская помощь</w:t>
            </w:r>
          </w:p>
        </w:tc>
        <w:tc>
          <w:tcPr>
            <w:tcW w:w="2326" w:type="dxa"/>
            <w:shd w:val="clear" w:color="auto" w:fill="auto"/>
          </w:tcPr>
          <w:p w:rsidR="00A524F3" w:rsidRPr="00FB743F" w:rsidRDefault="00A524F3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16,5</w:t>
            </w:r>
          </w:p>
        </w:tc>
        <w:tc>
          <w:tcPr>
            <w:tcW w:w="2364" w:type="dxa"/>
            <w:shd w:val="clear" w:color="auto" w:fill="auto"/>
          </w:tcPr>
          <w:p w:rsidR="00A524F3" w:rsidRPr="00FB743F" w:rsidRDefault="00A524F3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17,0</w:t>
            </w:r>
          </w:p>
        </w:tc>
        <w:tc>
          <w:tcPr>
            <w:tcW w:w="2365" w:type="dxa"/>
            <w:shd w:val="clear" w:color="auto" w:fill="auto"/>
          </w:tcPr>
          <w:p w:rsidR="00A524F3" w:rsidRPr="00FB743F" w:rsidRDefault="00A524F3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15,9</w:t>
            </w:r>
          </w:p>
          <w:p w:rsidR="00A524F3" w:rsidRPr="00FB743F" w:rsidRDefault="00A524F3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A524F3" w:rsidRPr="00FB743F" w:rsidTr="00FB743F">
        <w:trPr>
          <w:jc w:val="center"/>
        </w:trPr>
        <w:tc>
          <w:tcPr>
            <w:tcW w:w="2516" w:type="dxa"/>
            <w:shd w:val="clear" w:color="auto" w:fill="auto"/>
          </w:tcPr>
          <w:p w:rsidR="00A524F3" w:rsidRPr="00FB743F" w:rsidRDefault="00A524F3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Психологическая</w:t>
            </w:r>
          </w:p>
          <w:p w:rsidR="00A524F3" w:rsidRPr="00FB743F" w:rsidRDefault="00A524F3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помощь/консультирование</w:t>
            </w:r>
          </w:p>
        </w:tc>
        <w:tc>
          <w:tcPr>
            <w:tcW w:w="2326" w:type="dxa"/>
            <w:shd w:val="clear" w:color="auto" w:fill="auto"/>
          </w:tcPr>
          <w:p w:rsidR="00A524F3" w:rsidRPr="00FB743F" w:rsidRDefault="00A524F3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24,7</w:t>
            </w:r>
          </w:p>
        </w:tc>
        <w:tc>
          <w:tcPr>
            <w:tcW w:w="2364" w:type="dxa"/>
            <w:shd w:val="clear" w:color="auto" w:fill="auto"/>
          </w:tcPr>
          <w:p w:rsidR="00A524F3" w:rsidRPr="00FB743F" w:rsidRDefault="00A524F3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26,4</w:t>
            </w:r>
          </w:p>
        </w:tc>
        <w:tc>
          <w:tcPr>
            <w:tcW w:w="2365" w:type="dxa"/>
            <w:shd w:val="clear" w:color="auto" w:fill="auto"/>
          </w:tcPr>
          <w:p w:rsidR="00A524F3" w:rsidRPr="00FB743F" w:rsidRDefault="00A524F3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22,7</w:t>
            </w:r>
          </w:p>
          <w:p w:rsidR="00A524F3" w:rsidRPr="00FB743F" w:rsidRDefault="00A524F3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A524F3" w:rsidRPr="00FB743F" w:rsidTr="00FB743F">
        <w:trPr>
          <w:jc w:val="center"/>
        </w:trPr>
        <w:tc>
          <w:tcPr>
            <w:tcW w:w="2516" w:type="dxa"/>
            <w:shd w:val="clear" w:color="auto" w:fill="auto"/>
          </w:tcPr>
          <w:p w:rsidR="00A524F3" w:rsidRPr="00FB743F" w:rsidRDefault="00A524F3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Другое</w:t>
            </w:r>
          </w:p>
        </w:tc>
        <w:tc>
          <w:tcPr>
            <w:tcW w:w="2326" w:type="dxa"/>
            <w:shd w:val="clear" w:color="auto" w:fill="auto"/>
          </w:tcPr>
          <w:p w:rsidR="00A524F3" w:rsidRPr="00FB743F" w:rsidRDefault="00A524F3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16,5</w:t>
            </w:r>
          </w:p>
        </w:tc>
        <w:tc>
          <w:tcPr>
            <w:tcW w:w="2364" w:type="dxa"/>
            <w:shd w:val="clear" w:color="auto" w:fill="auto"/>
          </w:tcPr>
          <w:p w:rsidR="00A524F3" w:rsidRPr="00FB743F" w:rsidRDefault="00A524F3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9,4</w:t>
            </w:r>
          </w:p>
        </w:tc>
        <w:tc>
          <w:tcPr>
            <w:tcW w:w="2365" w:type="dxa"/>
            <w:shd w:val="clear" w:color="auto" w:fill="auto"/>
          </w:tcPr>
          <w:p w:rsidR="00A524F3" w:rsidRPr="00FB743F" w:rsidRDefault="00A524F3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25,0</w:t>
            </w:r>
          </w:p>
        </w:tc>
      </w:tr>
      <w:tr w:rsidR="00A524F3" w:rsidRPr="00FB743F" w:rsidTr="00FB743F">
        <w:trPr>
          <w:jc w:val="center"/>
        </w:trPr>
        <w:tc>
          <w:tcPr>
            <w:tcW w:w="2516" w:type="dxa"/>
            <w:shd w:val="clear" w:color="auto" w:fill="auto"/>
          </w:tcPr>
          <w:p w:rsidR="00A524F3" w:rsidRPr="00FB743F" w:rsidRDefault="00A524F3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Итого</w:t>
            </w:r>
          </w:p>
        </w:tc>
        <w:tc>
          <w:tcPr>
            <w:tcW w:w="2326" w:type="dxa"/>
            <w:shd w:val="clear" w:color="auto" w:fill="auto"/>
          </w:tcPr>
          <w:p w:rsidR="00A524F3" w:rsidRPr="00FB743F" w:rsidRDefault="00A524F3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100</w:t>
            </w:r>
          </w:p>
        </w:tc>
        <w:tc>
          <w:tcPr>
            <w:tcW w:w="2364" w:type="dxa"/>
            <w:shd w:val="clear" w:color="auto" w:fill="auto"/>
          </w:tcPr>
          <w:p w:rsidR="00A524F3" w:rsidRPr="00FB743F" w:rsidRDefault="00A524F3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100</w:t>
            </w:r>
          </w:p>
        </w:tc>
        <w:tc>
          <w:tcPr>
            <w:tcW w:w="2365" w:type="dxa"/>
            <w:shd w:val="clear" w:color="auto" w:fill="auto"/>
          </w:tcPr>
          <w:p w:rsidR="00A524F3" w:rsidRPr="00FB743F" w:rsidRDefault="00A524F3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100</w:t>
            </w:r>
          </w:p>
        </w:tc>
      </w:tr>
    </w:tbl>
    <w:p w:rsidR="00CA49B8" w:rsidRDefault="00CA49B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94B0F" w:rsidRPr="003E636A" w:rsidRDefault="00F94B0F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 xml:space="preserve">Из числа тех ВИЧ-инфицированных, которые отметили, что получают помощь, выяснилось, что им оказывают, в основном, эту помощь городские и районные Центры борьбы со СПИДом (52,8%) и неправительственные организации, работающие с ВИЧ-инфицированными (31,9%). Необходимо отметить, что финансовая и техническая помощь НПО, работающих с ВИЧ-инфицированными, оказывается со стороны международных организаций. Помощь, оказываемая ВИЧ-инфицированным со стороны друзей, коллег по работе, медицинских организаций незначительна. </w:t>
      </w:r>
    </w:p>
    <w:p w:rsidR="00F94B0F" w:rsidRPr="003E636A" w:rsidRDefault="00CA49B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br w:type="page"/>
      </w:r>
      <w:r w:rsidR="00771F10" w:rsidRPr="003E636A">
        <w:rPr>
          <w:rFonts w:ascii="Times New Roman" w:hAnsi="Times New Roman"/>
          <w:bCs/>
          <w:sz w:val="28"/>
          <w:szCs w:val="24"/>
        </w:rPr>
        <w:t xml:space="preserve">Таблица 2. </w:t>
      </w:r>
      <w:r w:rsidR="00F94B0F" w:rsidRPr="003E636A">
        <w:rPr>
          <w:rFonts w:ascii="Times New Roman" w:hAnsi="Times New Roman"/>
          <w:bCs/>
          <w:sz w:val="28"/>
          <w:szCs w:val="24"/>
        </w:rPr>
        <w:t>Лица и организации, оказыв</w:t>
      </w:r>
      <w:r>
        <w:rPr>
          <w:rFonts w:ascii="Times New Roman" w:hAnsi="Times New Roman"/>
          <w:bCs/>
          <w:sz w:val="28"/>
          <w:szCs w:val="24"/>
        </w:rPr>
        <w:t>ающие помощь ВИЧ-инфицированным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2191"/>
        <w:gridCol w:w="2265"/>
        <w:gridCol w:w="2267"/>
      </w:tblGrid>
      <w:tr w:rsidR="00D56BF5" w:rsidRPr="00FB743F" w:rsidTr="00FB743F">
        <w:trPr>
          <w:jc w:val="center"/>
        </w:trPr>
        <w:tc>
          <w:tcPr>
            <w:tcW w:w="2421" w:type="dxa"/>
            <w:shd w:val="clear" w:color="auto" w:fill="auto"/>
          </w:tcPr>
          <w:p w:rsidR="00D56BF5" w:rsidRPr="00FB743F" w:rsidRDefault="00D56BF5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8"/>
              </w:rPr>
              <w:t>Ответы</w:t>
            </w:r>
          </w:p>
        </w:tc>
        <w:tc>
          <w:tcPr>
            <w:tcW w:w="2365" w:type="dxa"/>
            <w:shd w:val="clear" w:color="auto" w:fill="auto"/>
          </w:tcPr>
          <w:p w:rsidR="00D56BF5" w:rsidRPr="00FB743F" w:rsidRDefault="00D56BF5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8"/>
              </w:rPr>
              <w:t>%</w:t>
            </w:r>
          </w:p>
        </w:tc>
        <w:tc>
          <w:tcPr>
            <w:tcW w:w="2392" w:type="dxa"/>
            <w:shd w:val="clear" w:color="auto" w:fill="auto"/>
          </w:tcPr>
          <w:p w:rsidR="00D56BF5" w:rsidRPr="00FB743F" w:rsidRDefault="00D56BF5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8"/>
              </w:rPr>
              <w:t>Мужчины</w:t>
            </w:r>
          </w:p>
        </w:tc>
        <w:tc>
          <w:tcPr>
            <w:tcW w:w="2393" w:type="dxa"/>
            <w:shd w:val="clear" w:color="auto" w:fill="auto"/>
          </w:tcPr>
          <w:p w:rsidR="00D56BF5" w:rsidRPr="00FB743F" w:rsidRDefault="00D56BF5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8"/>
              </w:rPr>
              <w:t>Женщины</w:t>
            </w:r>
          </w:p>
        </w:tc>
      </w:tr>
      <w:tr w:rsidR="00D56BF5" w:rsidRPr="00FB743F" w:rsidTr="00FB743F">
        <w:trPr>
          <w:jc w:val="center"/>
        </w:trPr>
        <w:tc>
          <w:tcPr>
            <w:tcW w:w="2421" w:type="dxa"/>
            <w:shd w:val="clear" w:color="auto" w:fill="auto"/>
          </w:tcPr>
          <w:p w:rsidR="00D56BF5" w:rsidRPr="00FB743F" w:rsidRDefault="00D56BF5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Друзья</w:t>
            </w:r>
          </w:p>
        </w:tc>
        <w:tc>
          <w:tcPr>
            <w:tcW w:w="2365" w:type="dxa"/>
            <w:shd w:val="clear" w:color="auto" w:fill="auto"/>
          </w:tcPr>
          <w:p w:rsidR="00D56BF5" w:rsidRPr="00FB743F" w:rsidRDefault="00D56BF5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4,2</w:t>
            </w:r>
          </w:p>
        </w:tc>
        <w:tc>
          <w:tcPr>
            <w:tcW w:w="2392" w:type="dxa"/>
            <w:shd w:val="clear" w:color="auto" w:fill="auto"/>
          </w:tcPr>
          <w:p w:rsidR="00D56BF5" w:rsidRPr="00FB743F" w:rsidRDefault="00D56BF5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5,4</w:t>
            </w:r>
          </w:p>
        </w:tc>
        <w:tc>
          <w:tcPr>
            <w:tcW w:w="2393" w:type="dxa"/>
            <w:shd w:val="clear" w:color="auto" w:fill="auto"/>
          </w:tcPr>
          <w:p w:rsidR="00D56BF5" w:rsidRPr="00FB743F" w:rsidRDefault="00D56BF5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2,9</w:t>
            </w:r>
          </w:p>
        </w:tc>
      </w:tr>
      <w:tr w:rsidR="00D56BF5" w:rsidRPr="00FB743F" w:rsidTr="00FB743F">
        <w:trPr>
          <w:jc w:val="center"/>
        </w:trPr>
        <w:tc>
          <w:tcPr>
            <w:tcW w:w="2421" w:type="dxa"/>
            <w:shd w:val="clear" w:color="auto" w:fill="auto"/>
          </w:tcPr>
          <w:p w:rsidR="00D56BF5" w:rsidRPr="00FB743F" w:rsidRDefault="00D56BF5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Коллеги по работе</w:t>
            </w:r>
          </w:p>
        </w:tc>
        <w:tc>
          <w:tcPr>
            <w:tcW w:w="2365" w:type="dxa"/>
            <w:shd w:val="clear" w:color="auto" w:fill="auto"/>
          </w:tcPr>
          <w:p w:rsidR="00D56BF5" w:rsidRPr="00FB743F" w:rsidRDefault="00D56BF5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2,8</w:t>
            </w:r>
          </w:p>
        </w:tc>
        <w:tc>
          <w:tcPr>
            <w:tcW w:w="2392" w:type="dxa"/>
            <w:shd w:val="clear" w:color="auto" w:fill="auto"/>
          </w:tcPr>
          <w:p w:rsidR="00D56BF5" w:rsidRPr="00FB743F" w:rsidRDefault="00D56BF5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2,7</w:t>
            </w:r>
          </w:p>
        </w:tc>
        <w:tc>
          <w:tcPr>
            <w:tcW w:w="2393" w:type="dxa"/>
            <w:shd w:val="clear" w:color="auto" w:fill="auto"/>
          </w:tcPr>
          <w:p w:rsidR="00D56BF5" w:rsidRPr="00FB743F" w:rsidRDefault="00D56BF5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2,9</w:t>
            </w:r>
          </w:p>
        </w:tc>
      </w:tr>
      <w:tr w:rsidR="00D56BF5" w:rsidRPr="00FB743F" w:rsidTr="00FB743F">
        <w:trPr>
          <w:jc w:val="center"/>
        </w:trPr>
        <w:tc>
          <w:tcPr>
            <w:tcW w:w="2421" w:type="dxa"/>
            <w:shd w:val="clear" w:color="auto" w:fill="auto"/>
          </w:tcPr>
          <w:p w:rsidR="00D56BF5" w:rsidRPr="00FB743F" w:rsidRDefault="00D56BF5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Центр по борьбе со СПИДом</w:t>
            </w:r>
          </w:p>
        </w:tc>
        <w:tc>
          <w:tcPr>
            <w:tcW w:w="2365" w:type="dxa"/>
            <w:shd w:val="clear" w:color="auto" w:fill="auto"/>
          </w:tcPr>
          <w:p w:rsidR="00D56BF5" w:rsidRPr="00FB743F" w:rsidRDefault="00D56BF5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31,9</w:t>
            </w:r>
          </w:p>
        </w:tc>
        <w:tc>
          <w:tcPr>
            <w:tcW w:w="2392" w:type="dxa"/>
            <w:shd w:val="clear" w:color="auto" w:fill="auto"/>
          </w:tcPr>
          <w:p w:rsidR="00D56BF5" w:rsidRPr="00FB743F" w:rsidRDefault="00D56BF5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29,7</w:t>
            </w:r>
          </w:p>
        </w:tc>
        <w:tc>
          <w:tcPr>
            <w:tcW w:w="2393" w:type="dxa"/>
            <w:shd w:val="clear" w:color="auto" w:fill="auto"/>
          </w:tcPr>
          <w:p w:rsidR="00D56BF5" w:rsidRPr="00FB743F" w:rsidRDefault="00D56BF5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34,3</w:t>
            </w:r>
          </w:p>
          <w:p w:rsidR="00D56BF5" w:rsidRPr="00FB743F" w:rsidRDefault="00D56BF5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D56BF5" w:rsidRPr="00FB743F" w:rsidTr="00FB743F">
        <w:trPr>
          <w:jc w:val="center"/>
        </w:trPr>
        <w:tc>
          <w:tcPr>
            <w:tcW w:w="2421" w:type="dxa"/>
            <w:shd w:val="clear" w:color="auto" w:fill="auto"/>
          </w:tcPr>
          <w:p w:rsidR="00D56BF5" w:rsidRPr="00FB743F" w:rsidRDefault="00D56BF5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НПО</w:t>
            </w:r>
          </w:p>
        </w:tc>
        <w:tc>
          <w:tcPr>
            <w:tcW w:w="2365" w:type="dxa"/>
            <w:shd w:val="clear" w:color="auto" w:fill="auto"/>
          </w:tcPr>
          <w:p w:rsidR="00D56BF5" w:rsidRPr="00FB743F" w:rsidRDefault="00D56BF5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52,8</w:t>
            </w:r>
          </w:p>
        </w:tc>
        <w:tc>
          <w:tcPr>
            <w:tcW w:w="2392" w:type="dxa"/>
            <w:shd w:val="clear" w:color="auto" w:fill="auto"/>
          </w:tcPr>
          <w:p w:rsidR="00D56BF5" w:rsidRPr="00FB743F" w:rsidRDefault="00D56BF5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51,4</w:t>
            </w:r>
          </w:p>
        </w:tc>
        <w:tc>
          <w:tcPr>
            <w:tcW w:w="2393" w:type="dxa"/>
            <w:shd w:val="clear" w:color="auto" w:fill="auto"/>
          </w:tcPr>
          <w:p w:rsidR="00D56BF5" w:rsidRPr="00FB743F" w:rsidRDefault="00D56BF5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54,3</w:t>
            </w:r>
          </w:p>
        </w:tc>
      </w:tr>
      <w:tr w:rsidR="00D56BF5" w:rsidRPr="00FB743F" w:rsidTr="00FB743F">
        <w:trPr>
          <w:jc w:val="center"/>
        </w:trPr>
        <w:tc>
          <w:tcPr>
            <w:tcW w:w="2421" w:type="dxa"/>
            <w:shd w:val="clear" w:color="auto" w:fill="auto"/>
          </w:tcPr>
          <w:p w:rsidR="00D56BF5" w:rsidRPr="00FB743F" w:rsidRDefault="00D56BF5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Международные организации</w:t>
            </w:r>
          </w:p>
        </w:tc>
        <w:tc>
          <w:tcPr>
            <w:tcW w:w="2365" w:type="dxa"/>
            <w:shd w:val="clear" w:color="auto" w:fill="auto"/>
          </w:tcPr>
          <w:p w:rsidR="00D56BF5" w:rsidRPr="00FB743F" w:rsidRDefault="00D56BF5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2,8</w:t>
            </w:r>
          </w:p>
        </w:tc>
        <w:tc>
          <w:tcPr>
            <w:tcW w:w="2392" w:type="dxa"/>
            <w:shd w:val="clear" w:color="auto" w:fill="auto"/>
          </w:tcPr>
          <w:p w:rsidR="00D56BF5" w:rsidRPr="00FB743F" w:rsidRDefault="00D56BF5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2,7</w:t>
            </w:r>
          </w:p>
        </w:tc>
        <w:tc>
          <w:tcPr>
            <w:tcW w:w="2393" w:type="dxa"/>
            <w:shd w:val="clear" w:color="auto" w:fill="auto"/>
          </w:tcPr>
          <w:p w:rsidR="00D56BF5" w:rsidRPr="00FB743F" w:rsidRDefault="00D56BF5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2,9</w:t>
            </w:r>
          </w:p>
        </w:tc>
      </w:tr>
      <w:tr w:rsidR="00D56BF5" w:rsidRPr="00FB743F" w:rsidTr="00FB743F">
        <w:trPr>
          <w:jc w:val="center"/>
        </w:trPr>
        <w:tc>
          <w:tcPr>
            <w:tcW w:w="2421" w:type="dxa"/>
            <w:shd w:val="clear" w:color="auto" w:fill="auto"/>
          </w:tcPr>
          <w:p w:rsidR="00D56BF5" w:rsidRPr="00FB743F" w:rsidRDefault="00D56BF5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Медицинские учреждения</w:t>
            </w:r>
          </w:p>
        </w:tc>
        <w:tc>
          <w:tcPr>
            <w:tcW w:w="2365" w:type="dxa"/>
            <w:shd w:val="clear" w:color="auto" w:fill="auto"/>
          </w:tcPr>
          <w:p w:rsidR="00D56BF5" w:rsidRPr="00FB743F" w:rsidRDefault="00D56BF5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5,6</w:t>
            </w:r>
          </w:p>
        </w:tc>
        <w:tc>
          <w:tcPr>
            <w:tcW w:w="2392" w:type="dxa"/>
            <w:shd w:val="clear" w:color="auto" w:fill="auto"/>
          </w:tcPr>
          <w:p w:rsidR="00D56BF5" w:rsidRPr="00FB743F" w:rsidRDefault="00D56BF5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8,1</w:t>
            </w:r>
          </w:p>
        </w:tc>
        <w:tc>
          <w:tcPr>
            <w:tcW w:w="2393" w:type="dxa"/>
            <w:shd w:val="clear" w:color="auto" w:fill="auto"/>
          </w:tcPr>
          <w:p w:rsidR="00D56BF5" w:rsidRPr="00FB743F" w:rsidRDefault="00D56BF5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2,9</w:t>
            </w:r>
          </w:p>
        </w:tc>
      </w:tr>
      <w:tr w:rsidR="00D56BF5" w:rsidRPr="00FB743F" w:rsidTr="00FB743F">
        <w:trPr>
          <w:jc w:val="center"/>
        </w:trPr>
        <w:tc>
          <w:tcPr>
            <w:tcW w:w="2421" w:type="dxa"/>
            <w:shd w:val="clear" w:color="auto" w:fill="auto"/>
          </w:tcPr>
          <w:p w:rsidR="00D56BF5" w:rsidRPr="00FB743F" w:rsidRDefault="00D56BF5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Итого</w:t>
            </w:r>
          </w:p>
        </w:tc>
        <w:tc>
          <w:tcPr>
            <w:tcW w:w="2365" w:type="dxa"/>
            <w:shd w:val="clear" w:color="auto" w:fill="auto"/>
          </w:tcPr>
          <w:p w:rsidR="00D56BF5" w:rsidRPr="00FB743F" w:rsidRDefault="00D56BF5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100</w:t>
            </w:r>
          </w:p>
        </w:tc>
        <w:tc>
          <w:tcPr>
            <w:tcW w:w="2392" w:type="dxa"/>
            <w:shd w:val="clear" w:color="auto" w:fill="auto"/>
          </w:tcPr>
          <w:p w:rsidR="00D56BF5" w:rsidRPr="00FB743F" w:rsidRDefault="00D56BF5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100</w:t>
            </w:r>
          </w:p>
        </w:tc>
        <w:tc>
          <w:tcPr>
            <w:tcW w:w="2393" w:type="dxa"/>
            <w:shd w:val="clear" w:color="auto" w:fill="auto"/>
          </w:tcPr>
          <w:p w:rsidR="00D56BF5" w:rsidRPr="00FB743F" w:rsidRDefault="00D56BF5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100</w:t>
            </w:r>
          </w:p>
        </w:tc>
      </w:tr>
    </w:tbl>
    <w:p w:rsidR="00CA49B8" w:rsidRDefault="00CA49B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94B0F" w:rsidRPr="003E636A" w:rsidRDefault="00F94B0F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>Несмотря на то, что уровень информированности ВИЧ-инфицированных о специально предоставляемых услугах очень низок, тем не менее, большое количество ЛЖВ (85,6%) знают о том, что в России бесплатно предоставляется антиретровирусная терапия.</w:t>
      </w:r>
      <w:r w:rsidR="003105F2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 xml:space="preserve">При этом необходимо отметить, что уровень знаний об антиретровирусной терапии, как среди мужчин, так и среди женщин одинаков. Из общего количества ВИЧ-инфицированных более 14% отметили, что они не слышали о данном методе лечения. </w:t>
      </w:r>
    </w:p>
    <w:p w:rsidR="00F94B0F" w:rsidRPr="003E636A" w:rsidRDefault="00F94B0F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>Из числа людей, живущих с ВИЧ и имеющих информацию о предоставлении АРВ терапии в России, только 46,1% обратились за назначением данной процедуры: мужчины -37,3% и женщин - 57,9%. Оставшиеся 53,9% не видят необходимости в прохождении данной процедуры и не считают, что она чем-то им поможет</w:t>
      </w:r>
      <w:r w:rsidR="009820AE" w:rsidRPr="003E636A">
        <w:rPr>
          <w:rFonts w:ascii="Times New Roman" w:hAnsi="Times New Roman"/>
          <w:bCs/>
          <w:sz w:val="28"/>
          <w:szCs w:val="28"/>
        </w:rPr>
        <w:t>[26; С. 59-65]</w:t>
      </w:r>
      <w:r w:rsidRPr="003E636A">
        <w:rPr>
          <w:rFonts w:ascii="Times New Roman" w:hAnsi="Times New Roman"/>
          <w:bCs/>
          <w:sz w:val="28"/>
          <w:szCs w:val="28"/>
        </w:rPr>
        <w:t>.</w:t>
      </w:r>
    </w:p>
    <w:p w:rsidR="00642106" w:rsidRDefault="00642106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Во время оказания</w:t>
      </w:r>
      <w:r w:rsidR="003E636A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 xml:space="preserve">помощи важно не мешать человеку с ВИЧ-инфекцией проходить все фазы кризиса, не подгонять его. Вы просто должны быть рядом, показывая свое участие, заботу и готовность помочь. Эти </w:t>
      </w:r>
      <w:r w:rsidR="003105F2" w:rsidRPr="003E636A">
        <w:rPr>
          <w:rFonts w:ascii="Times New Roman" w:hAnsi="Times New Roman"/>
          <w:sz w:val="28"/>
          <w:szCs w:val="28"/>
        </w:rPr>
        <w:t>проблемы и поведение</w:t>
      </w:r>
      <w:r w:rsidRPr="003E636A">
        <w:rPr>
          <w:rFonts w:ascii="Times New Roman" w:hAnsi="Times New Roman"/>
          <w:sz w:val="28"/>
          <w:szCs w:val="28"/>
        </w:rPr>
        <w:t xml:space="preserve"> инфицированного человека – защитные механизмы, помогающие выжить в таких сложных обстоятельствах. Они могут длиться больше или меньше, заменять друг друга или существовать отдельно. Только надежда остается на всех стадиях. Инфицированные люди надеяться выжить и вылечиться. Эта надежда помогает справиться с болью, дает духовную силу и помогает видеть смысл в страдании, понять, что у боли есть свои причины. Поддержка этой надежды – наш общественный долг и честь в общении с ВИЧ-инфицированными людьми. Через это общение</w:t>
      </w:r>
      <w:r w:rsidR="00CA49B8">
        <w:rPr>
          <w:rFonts w:ascii="Times New Roman" w:hAnsi="Times New Roman"/>
          <w:sz w:val="28"/>
          <w:szCs w:val="28"/>
        </w:rPr>
        <w:t xml:space="preserve"> мы можем улучшить свои знания.</w:t>
      </w:r>
    </w:p>
    <w:p w:rsidR="00CA49B8" w:rsidRPr="003E636A" w:rsidRDefault="00CA49B8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26C3" w:rsidRPr="003E636A" w:rsidRDefault="009820AE" w:rsidP="003E63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36A">
        <w:rPr>
          <w:sz w:val="28"/>
          <w:szCs w:val="28"/>
        </w:rPr>
        <w:br w:type="page"/>
      </w:r>
      <w:r w:rsidR="00EB6085" w:rsidRPr="003E636A">
        <w:rPr>
          <w:sz w:val="28"/>
          <w:szCs w:val="28"/>
        </w:rPr>
        <w:t>Глава 2. Образ ВИЧ-инфицированных больных в массовом сознании и отношение к ним</w:t>
      </w:r>
    </w:p>
    <w:p w:rsidR="00EB6085" w:rsidRPr="003E636A" w:rsidRDefault="00EB6085" w:rsidP="003E63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6085" w:rsidRPr="003E636A" w:rsidRDefault="003B3141" w:rsidP="003E63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36A">
        <w:rPr>
          <w:sz w:val="28"/>
          <w:szCs w:val="28"/>
        </w:rPr>
        <w:t>2.1 Дискриминация на уровне институциональных организаций</w:t>
      </w:r>
    </w:p>
    <w:p w:rsidR="00CA49B8" w:rsidRDefault="00CA49B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4F7C38" w:rsidRPr="003E636A" w:rsidRDefault="004F7C3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iCs/>
          <w:sz w:val="28"/>
          <w:szCs w:val="28"/>
        </w:rPr>
        <w:t>Существующая дискриминация на уровне институциональных организаций, в частности,</w:t>
      </w:r>
      <w:r w:rsidR="002215E7" w:rsidRPr="003E636A">
        <w:rPr>
          <w:rFonts w:ascii="Times New Roman" w:hAnsi="Times New Roman"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iCs/>
          <w:sz w:val="28"/>
          <w:szCs w:val="28"/>
        </w:rPr>
        <w:t>на рабочих местах, в медицинских учреждениях, тюрьмах, образовательных учреждениях и</w:t>
      </w:r>
      <w:r w:rsidR="002215E7" w:rsidRPr="003E636A">
        <w:rPr>
          <w:rFonts w:ascii="Times New Roman" w:hAnsi="Times New Roman"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iCs/>
          <w:sz w:val="28"/>
          <w:szCs w:val="28"/>
        </w:rPr>
        <w:t>социальных службах, закрепляет «первичную стигму» в институциональной политике и</w:t>
      </w:r>
      <w:r w:rsidR="002215E7" w:rsidRPr="003E636A">
        <w:rPr>
          <w:rFonts w:ascii="Times New Roman" w:hAnsi="Times New Roman"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iCs/>
          <w:sz w:val="28"/>
          <w:szCs w:val="28"/>
        </w:rPr>
        <w:t>практике, которая дискриминируют людей, живущих с ВИЧ, или приводит к неприменению</w:t>
      </w:r>
      <w:r w:rsidR="002215E7" w:rsidRPr="003E636A">
        <w:rPr>
          <w:rFonts w:ascii="Times New Roman" w:hAnsi="Times New Roman"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iCs/>
          <w:sz w:val="28"/>
          <w:szCs w:val="28"/>
        </w:rPr>
        <w:t>антидискриминационной политики или процедур для борьбы с дискриминацией</w:t>
      </w:r>
      <w:r w:rsidR="009820AE" w:rsidRPr="003E636A">
        <w:rPr>
          <w:rFonts w:ascii="Times New Roman" w:hAnsi="Times New Roman"/>
          <w:iCs/>
          <w:sz w:val="28"/>
          <w:szCs w:val="28"/>
        </w:rPr>
        <w:t>[31]</w:t>
      </w:r>
      <w:r w:rsidRPr="003E636A">
        <w:rPr>
          <w:rFonts w:ascii="Times New Roman" w:hAnsi="Times New Roman"/>
          <w:sz w:val="28"/>
          <w:szCs w:val="28"/>
        </w:rPr>
        <w:t>.</w:t>
      </w:r>
    </w:p>
    <w:p w:rsidR="004F7C38" w:rsidRPr="003E636A" w:rsidRDefault="00296764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 xml:space="preserve">1. </w:t>
      </w:r>
      <w:r w:rsidR="004F7C38" w:rsidRPr="003E636A">
        <w:rPr>
          <w:rFonts w:ascii="Times New Roman" w:hAnsi="Times New Roman"/>
          <w:bCs/>
          <w:sz w:val="28"/>
          <w:szCs w:val="28"/>
        </w:rPr>
        <w:t>Ограничение в трудоустройстве, как одна из форм дискриминации ВИЧ-инфицированных.</w:t>
      </w:r>
    </w:p>
    <w:p w:rsidR="004F7C38" w:rsidRPr="003E636A" w:rsidRDefault="004F7C3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Одной из форм дискриминации по отношению к ВИЧ-инфицированным является нарушение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их прав на трудовую деятельность. В соответствии с Законом РТ «О противодействии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вирусу иммунодефицита человека и синдрому приобретенного иммунодефицита» от 28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декабря 2005 года, №150, статья 12, сказано, что ЛЖВ имеют право на профессиональную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деятельность по избранной профессии, за исключением работы по специальностям и на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должностях, установленных специальным перечнем.</w:t>
      </w:r>
    </w:p>
    <w:p w:rsidR="004F7C38" w:rsidRPr="003E636A" w:rsidRDefault="004F7C3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Результаты исследования показали, что не все опрошенные респонденты осведомлены о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правах ВИЧ-инфицированных на трудовую деятельность.</w:t>
      </w:r>
    </w:p>
    <w:p w:rsidR="004F7C38" w:rsidRPr="003E636A" w:rsidRDefault="004F7C3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Для более детального изучения отношения целевых групп к ВИЧ-инфицированным людям, с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которыми они больше всего соприкасаются в каждодневной жизни, было определено их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отношение к своим коллегам, преподавателям, работникам сферы услуг, медицинским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работникам относительно их права на трудовую деятельность по своей профессии.</w:t>
      </w:r>
    </w:p>
    <w:p w:rsidR="00FC7F54" w:rsidRPr="003E636A" w:rsidRDefault="00CA49B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FC7F54" w:rsidRPr="003E636A">
        <w:rPr>
          <w:rFonts w:ascii="Times New Roman" w:hAnsi="Times New Roman"/>
          <w:bCs/>
          <w:sz w:val="28"/>
          <w:szCs w:val="28"/>
        </w:rPr>
        <w:t xml:space="preserve">Таблица 1. </w:t>
      </w:r>
      <w:r w:rsidR="004F7C38" w:rsidRPr="003E636A">
        <w:rPr>
          <w:rFonts w:ascii="Times New Roman" w:hAnsi="Times New Roman"/>
          <w:bCs/>
          <w:sz w:val="28"/>
          <w:szCs w:val="28"/>
        </w:rPr>
        <w:t>Мнения респондентов о праве людей живущих с ВИЧ</w:t>
      </w:r>
    </w:p>
    <w:p w:rsidR="004F7C38" w:rsidRPr="003E636A" w:rsidRDefault="004F7C3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>на работу в системе образования</w:t>
      </w:r>
      <w:r w:rsidR="002215E7" w:rsidRPr="003E636A">
        <w:rPr>
          <w:rFonts w:ascii="Times New Roman" w:hAnsi="Times New Roman"/>
          <w:bCs/>
          <w:sz w:val="28"/>
          <w:szCs w:val="28"/>
        </w:rPr>
        <w:t xml:space="preserve"> и в сфере услуг </w:t>
      </w:r>
      <w:r w:rsidRPr="003E636A">
        <w:rPr>
          <w:rFonts w:ascii="Times New Roman" w:hAnsi="Times New Roman"/>
          <w:bCs/>
          <w:sz w:val="28"/>
          <w:szCs w:val="28"/>
        </w:rPr>
        <w:t>(в %)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3"/>
        <w:gridCol w:w="1476"/>
        <w:gridCol w:w="1343"/>
        <w:gridCol w:w="992"/>
        <w:gridCol w:w="1108"/>
        <w:gridCol w:w="1263"/>
        <w:gridCol w:w="1315"/>
      </w:tblGrid>
      <w:tr w:rsidR="00FE2449" w:rsidRPr="00FB743F" w:rsidTr="00FB743F">
        <w:trPr>
          <w:cantSplit/>
          <w:trHeight w:val="2079"/>
          <w:jc w:val="center"/>
        </w:trPr>
        <w:tc>
          <w:tcPr>
            <w:tcW w:w="1728" w:type="dxa"/>
            <w:shd w:val="clear" w:color="auto" w:fill="auto"/>
            <w:textDirection w:val="btLr"/>
          </w:tcPr>
          <w:p w:rsidR="00FE2449" w:rsidRPr="00FB743F" w:rsidRDefault="00FE244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620" w:type="dxa"/>
            <w:shd w:val="clear" w:color="auto" w:fill="auto"/>
            <w:textDirection w:val="btLr"/>
          </w:tcPr>
          <w:p w:rsidR="00FE2449" w:rsidRPr="00FB743F" w:rsidRDefault="00FE244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Медработники</w:t>
            </w:r>
          </w:p>
          <w:p w:rsidR="00FE2449" w:rsidRPr="00FB743F" w:rsidRDefault="00FE244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472" w:type="dxa"/>
            <w:shd w:val="clear" w:color="auto" w:fill="auto"/>
            <w:textDirection w:val="btLr"/>
          </w:tcPr>
          <w:p w:rsidR="00FE2449" w:rsidRPr="00FB743F" w:rsidRDefault="00FE244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Правоохранительные</w:t>
            </w:r>
          </w:p>
          <w:p w:rsidR="00FE2449" w:rsidRPr="00FB743F" w:rsidRDefault="00FE244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органы</w:t>
            </w:r>
          </w:p>
          <w:p w:rsidR="00FE2449" w:rsidRPr="00FB743F" w:rsidRDefault="00FE244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080" w:type="dxa"/>
            <w:shd w:val="clear" w:color="auto" w:fill="auto"/>
            <w:textDirection w:val="btLr"/>
          </w:tcPr>
          <w:p w:rsidR="00FE2449" w:rsidRPr="00FB743F" w:rsidRDefault="00FE244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Учителя</w:t>
            </w:r>
          </w:p>
          <w:p w:rsidR="00FE2449" w:rsidRPr="00FB743F" w:rsidRDefault="00FE244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209" w:type="dxa"/>
            <w:shd w:val="clear" w:color="auto" w:fill="auto"/>
            <w:textDirection w:val="btLr"/>
          </w:tcPr>
          <w:p w:rsidR="00FE2449" w:rsidRPr="00FB743F" w:rsidRDefault="00FE244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Сфера услуг</w:t>
            </w:r>
          </w:p>
          <w:p w:rsidR="00FE2449" w:rsidRPr="00FB743F" w:rsidRDefault="00FE244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382" w:type="dxa"/>
            <w:shd w:val="clear" w:color="auto" w:fill="auto"/>
            <w:textDirection w:val="btLr"/>
          </w:tcPr>
          <w:p w:rsidR="00FE2449" w:rsidRPr="00FB743F" w:rsidRDefault="00FE244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Религиозные деятели</w:t>
            </w:r>
          </w:p>
          <w:p w:rsidR="00FE2449" w:rsidRPr="00FB743F" w:rsidRDefault="00FE244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440" w:type="dxa"/>
            <w:shd w:val="clear" w:color="auto" w:fill="auto"/>
            <w:textDirection w:val="btLr"/>
          </w:tcPr>
          <w:p w:rsidR="00FE2449" w:rsidRPr="00FB743F" w:rsidRDefault="00FE244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Суды, адвокаты</w:t>
            </w:r>
          </w:p>
          <w:p w:rsidR="00FE2449" w:rsidRPr="00FB743F" w:rsidRDefault="00FE244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A31B4F" w:rsidRPr="00FB743F" w:rsidTr="00FB743F">
        <w:trPr>
          <w:cantSplit/>
          <w:trHeight w:val="176"/>
          <w:jc w:val="center"/>
        </w:trPr>
        <w:tc>
          <w:tcPr>
            <w:tcW w:w="9931" w:type="dxa"/>
            <w:gridSpan w:val="7"/>
            <w:shd w:val="clear" w:color="auto" w:fill="auto"/>
          </w:tcPr>
          <w:p w:rsidR="00A31B4F" w:rsidRPr="00FB743F" w:rsidRDefault="007E0FF8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 xml:space="preserve">в </w:t>
            </w:r>
            <w:r w:rsidR="00A31B4F" w:rsidRPr="00FB743F">
              <w:rPr>
                <w:rFonts w:ascii="Times New Roman" w:hAnsi="Times New Roman"/>
                <w:sz w:val="20"/>
                <w:szCs w:val="24"/>
              </w:rPr>
              <w:t>сфере образования</w:t>
            </w:r>
          </w:p>
        </w:tc>
      </w:tr>
      <w:tr w:rsidR="00FE2449" w:rsidRPr="00FB743F" w:rsidTr="00FB743F">
        <w:trPr>
          <w:cantSplit/>
          <w:trHeight w:val="352"/>
          <w:jc w:val="center"/>
        </w:trPr>
        <w:tc>
          <w:tcPr>
            <w:tcW w:w="1728" w:type="dxa"/>
            <w:shd w:val="clear" w:color="auto" w:fill="auto"/>
          </w:tcPr>
          <w:p w:rsidR="00FE2449" w:rsidRPr="00FB743F" w:rsidRDefault="00FE244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Имеют право</w:t>
            </w:r>
          </w:p>
        </w:tc>
        <w:tc>
          <w:tcPr>
            <w:tcW w:w="1620" w:type="dxa"/>
            <w:shd w:val="clear" w:color="auto" w:fill="auto"/>
          </w:tcPr>
          <w:p w:rsidR="00FE2449" w:rsidRPr="00FB743F" w:rsidRDefault="00FE244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62,9</w:t>
            </w:r>
          </w:p>
        </w:tc>
        <w:tc>
          <w:tcPr>
            <w:tcW w:w="1472" w:type="dxa"/>
            <w:shd w:val="clear" w:color="auto" w:fill="auto"/>
          </w:tcPr>
          <w:p w:rsidR="00FE2449" w:rsidRPr="00FB743F" w:rsidRDefault="00FE244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24,0</w:t>
            </w:r>
          </w:p>
        </w:tc>
        <w:tc>
          <w:tcPr>
            <w:tcW w:w="1080" w:type="dxa"/>
            <w:shd w:val="clear" w:color="auto" w:fill="auto"/>
          </w:tcPr>
          <w:p w:rsidR="00FE2449" w:rsidRPr="00FB743F" w:rsidRDefault="00FE244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34,3</w:t>
            </w:r>
          </w:p>
        </w:tc>
        <w:tc>
          <w:tcPr>
            <w:tcW w:w="1209" w:type="dxa"/>
            <w:shd w:val="clear" w:color="auto" w:fill="auto"/>
          </w:tcPr>
          <w:p w:rsidR="00FE2449" w:rsidRPr="00FB743F" w:rsidRDefault="00FE244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16,5</w:t>
            </w:r>
          </w:p>
        </w:tc>
        <w:tc>
          <w:tcPr>
            <w:tcW w:w="1382" w:type="dxa"/>
            <w:shd w:val="clear" w:color="auto" w:fill="auto"/>
          </w:tcPr>
          <w:p w:rsidR="00FE2449" w:rsidRPr="00FB743F" w:rsidRDefault="00FE244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34,4</w:t>
            </w:r>
          </w:p>
        </w:tc>
        <w:tc>
          <w:tcPr>
            <w:tcW w:w="1440" w:type="dxa"/>
            <w:shd w:val="clear" w:color="auto" w:fill="auto"/>
          </w:tcPr>
          <w:p w:rsidR="00FE2449" w:rsidRPr="00FB743F" w:rsidRDefault="00FE244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40,0</w:t>
            </w:r>
          </w:p>
        </w:tc>
      </w:tr>
      <w:tr w:rsidR="00FE2449" w:rsidRPr="00FB743F" w:rsidTr="00FB743F">
        <w:trPr>
          <w:cantSplit/>
          <w:trHeight w:val="527"/>
          <w:jc w:val="center"/>
        </w:trPr>
        <w:tc>
          <w:tcPr>
            <w:tcW w:w="1728" w:type="dxa"/>
            <w:shd w:val="clear" w:color="auto" w:fill="auto"/>
          </w:tcPr>
          <w:p w:rsidR="00FE2449" w:rsidRPr="00FB743F" w:rsidRDefault="00FE244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Не имеют право</w:t>
            </w:r>
          </w:p>
        </w:tc>
        <w:tc>
          <w:tcPr>
            <w:tcW w:w="1620" w:type="dxa"/>
            <w:shd w:val="clear" w:color="auto" w:fill="auto"/>
          </w:tcPr>
          <w:p w:rsidR="00FE2449" w:rsidRPr="00FB743F" w:rsidRDefault="00FE244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30,4</w:t>
            </w:r>
          </w:p>
        </w:tc>
        <w:tc>
          <w:tcPr>
            <w:tcW w:w="1472" w:type="dxa"/>
            <w:shd w:val="clear" w:color="auto" w:fill="auto"/>
          </w:tcPr>
          <w:p w:rsidR="00FE2449" w:rsidRPr="00FB743F" w:rsidRDefault="00FE244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73,0</w:t>
            </w:r>
          </w:p>
        </w:tc>
        <w:tc>
          <w:tcPr>
            <w:tcW w:w="1080" w:type="dxa"/>
            <w:shd w:val="clear" w:color="auto" w:fill="auto"/>
          </w:tcPr>
          <w:p w:rsidR="00FE2449" w:rsidRPr="00FB743F" w:rsidRDefault="00FE244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50,7</w:t>
            </w:r>
          </w:p>
        </w:tc>
        <w:tc>
          <w:tcPr>
            <w:tcW w:w="1209" w:type="dxa"/>
            <w:shd w:val="clear" w:color="auto" w:fill="auto"/>
          </w:tcPr>
          <w:p w:rsidR="00FE2449" w:rsidRPr="00FB743F" w:rsidRDefault="00FE244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69,6</w:t>
            </w:r>
          </w:p>
        </w:tc>
        <w:tc>
          <w:tcPr>
            <w:tcW w:w="1382" w:type="dxa"/>
            <w:shd w:val="clear" w:color="auto" w:fill="auto"/>
          </w:tcPr>
          <w:p w:rsidR="00FE2449" w:rsidRPr="00FB743F" w:rsidRDefault="00FE244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65,6</w:t>
            </w:r>
          </w:p>
        </w:tc>
        <w:tc>
          <w:tcPr>
            <w:tcW w:w="1440" w:type="dxa"/>
            <w:shd w:val="clear" w:color="auto" w:fill="auto"/>
          </w:tcPr>
          <w:p w:rsidR="00FE2449" w:rsidRPr="00FB743F" w:rsidRDefault="00FE244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53,3</w:t>
            </w:r>
          </w:p>
        </w:tc>
      </w:tr>
      <w:tr w:rsidR="00FE2449" w:rsidRPr="00FB743F" w:rsidTr="00FB743F">
        <w:trPr>
          <w:cantSplit/>
          <w:trHeight w:val="293"/>
          <w:jc w:val="center"/>
        </w:trPr>
        <w:tc>
          <w:tcPr>
            <w:tcW w:w="1728" w:type="dxa"/>
            <w:shd w:val="clear" w:color="auto" w:fill="auto"/>
          </w:tcPr>
          <w:p w:rsidR="00FE2449" w:rsidRPr="00FB743F" w:rsidRDefault="00FE244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Не знают</w:t>
            </w:r>
          </w:p>
        </w:tc>
        <w:tc>
          <w:tcPr>
            <w:tcW w:w="1620" w:type="dxa"/>
            <w:shd w:val="clear" w:color="auto" w:fill="auto"/>
          </w:tcPr>
          <w:p w:rsidR="00FE2449" w:rsidRPr="00FB743F" w:rsidRDefault="00FE244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3,3</w:t>
            </w:r>
          </w:p>
        </w:tc>
        <w:tc>
          <w:tcPr>
            <w:tcW w:w="1472" w:type="dxa"/>
            <w:shd w:val="clear" w:color="auto" w:fill="auto"/>
          </w:tcPr>
          <w:p w:rsidR="00FE2449" w:rsidRPr="00FB743F" w:rsidRDefault="00FE244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2,0</w:t>
            </w:r>
          </w:p>
        </w:tc>
        <w:tc>
          <w:tcPr>
            <w:tcW w:w="1080" w:type="dxa"/>
            <w:shd w:val="clear" w:color="auto" w:fill="auto"/>
          </w:tcPr>
          <w:p w:rsidR="00FE2449" w:rsidRPr="00FB743F" w:rsidRDefault="00FE244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8,2</w:t>
            </w:r>
          </w:p>
        </w:tc>
        <w:tc>
          <w:tcPr>
            <w:tcW w:w="1209" w:type="dxa"/>
            <w:shd w:val="clear" w:color="auto" w:fill="auto"/>
          </w:tcPr>
          <w:p w:rsidR="00FE2449" w:rsidRPr="00FB743F" w:rsidRDefault="00FE244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11,3</w:t>
            </w:r>
          </w:p>
        </w:tc>
        <w:tc>
          <w:tcPr>
            <w:tcW w:w="1382" w:type="dxa"/>
            <w:shd w:val="clear" w:color="auto" w:fill="auto"/>
          </w:tcPr>
          <w:p w:rsidR="00FE2449" w:rsidRPr="00FB743F" w:rsidRDefault="00FE244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3,3</w:t>
            </w:r>
          </w:p>
        </w:tc>
        <w:tc>
          <w:tcPr>
            <w:tcW w:w="1440" w:type="dxa"/>
            <w:shd w:val="clear" w:color="auto" w:fill="auto"/>
          </w:tcPr>
          <w:p w:rsidR="00FE2449" w:rsidRPr="00FB743F" w:rsidRDefault="00FE244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</w:tr>
      <w:tr w:rsidR="00FE2449" w:rsidRPr="00FB743F" w:rsidTr="00FB743F">
        <w:trPr>
          <w:cantSplit/>
          <w:trHeight w:val="557"/>
          <w:jc w:val="center"/>
        </w:trPr>
        <w:tc>
          <w:tcPr>
            <w:tcW w:w="1728" w:type="dxa"/>
            <w:shd w:val="clear" w:color="auto" w:fill="auto"/>
          </w:tcPr>
          <w:p w:rsidR="00FE2449" w:rsidRPr="00FB743F" w:rsidRDefault="00FE244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Затруднились</w:t>
            </w:r>
          </w:p>
          <w:p w:rsidR="00FE2449" w:rsidRPr="00FB743F" w:rsidRDefault="00FE244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ответить</w:t>
            </w:r>
          </w:p>
        </w:tc>
        <w:tc>
          <w:tcPr>
            <w:tcW w:w="1620" w:type="dxa"/>
            <w:shd w:val="clear" w:color="auto" w:fill="auto"/>
          </w:tcPr>
          <w:p w:rsidR="00FE2449" w:rsidRPr="00FB743F" w:rsidRDefault="00FE244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3,3</w:t>
            </w:r>
          </w:p>
          <w:p w:rsidR="00FE2449" w:rsidRPr="00FB743F" w:rsidRDefault="00FE244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:rsidR="00FE2449" w:rsidRPr="00FB743F" w:rsidRDefault="00FE244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1,0</w:t>
            </w:r>
          </w:p>
          <w:p w:rsidR="00FE2449" w:rsidRPr="00FB743F" w:rsidRDefault="00FE244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E2449" w:rsidRPr="00FB743F" w:rsidRDefault="00FE244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6,8</w:t>
            </w:r>
          </w:p>
          <w:p w:rsidR="00FE2449" w:rsidRPr="00FB743F" w:rsidRDefault="00FE244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FE2449" w:rsidRPr="00FB743F" w:rsidRDefault="00FE244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2,6</w:t>
            </w:r>
          </w:p>
          <w:p w:rsidR="00FE2449" w:rsidRPr="00FB743F" w:rsidRDefault="00FE244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FE2449" w:rsidRPr="00FB743F" w:rsidRDefault="00FE244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3,4</w:t>
            </w:r>
          </w:p>
          <w:p w:rsidR="00FE2449" w:rsidRPr="00FB743F" w:rsidRDefault="00FE244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E2449" w:rsidRPr="00FB743F" w:rsidRDefault="00FE244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3,8</w:t>
            </w:r>
          </w:p>
          <w:p w:rsidR="00FE2449" w:rsidRPr="00FB743F" w:rsidRDefault="00FE244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FE2449" w:rsidRPr="00FB743F" w:rsidTr="00FB743F">
        <w:trPr>
          <w:cantSplit/>
          <w:trHeight w:val="397"/>
          <w:jc w:val="center"/>
        </w:trPr>
        <w:tc>
          <w:tcPr>
            <w:tcW w:w="9931" w:type="dxa"/>
            <w:gridSpan w:val="7"/>
            <w:shd w:val="clear" w:color="auto" w:fill="auto"/>
          </w:tcPr>
          <w:p w:rsidR="00FE2449" w:rsidRPr="00FB743F" w:rsidRDefault="007E0FF8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 xml:space="preserve">в </w:t>
            </w:r>
            <w:r w:rsidR="00FE2449" w:rsidRPr="00FB743F">
              <w:rPr>
                <w:rFonts w:ascii="Times New Roman" w:hAnsi="Times New Roman"/>
                <w:sz w:val="20"/>
                <w:szCs w:val="24"/>
              </w:rPr>
              <w:t>сфере услуг</w:t>
            </w:r>
          </w:p>
        </w:tc>
      </w:tr>
      <w:tr w:rsidR="00FE2449" w:rsidRPr="00FB743F" w:rsidTr="00FB743F">
        <w:trPr>
          <w:cantSplit/>
          <w:trHeight w:val="351"/>
          <w:jc w:val="center"/>
        </w:trPr>
        <w:tc>
          <w:tcPr>
            <w:tcW w:w="1728" w:type="dxa"/>
            <w:shd w:val="clear" w:color="auto" w:fill="auto"/>
          </w:tcPr>
          <w:p w:rsidR="00FE2449" w:rsidRPr="00FB743F" w:rsidRDefault="00C70C41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Имеют право</w:t>
            </w:r>
          </w:p>
        </w:tc>
        <w:tc>
          <w:tcPr>
            <w:tcW w:w="1620" w:type="dxa"/>
            <w:shd w:val="clear" w:color="auto" w:fill="auto"/>
          </w:tcPr>
          <w:p w:rsidR="00FE2449" w:rsidRPr="00FB743F" w:rsidRDefault="0038141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25</w:t>
            </w:r>
          </w:p>
        </w:tc>
        <w:tc>
          <w:tcPr>
            <w:tcW w:w="1472" w:type="dxa"/>
            <w:shd w:val="clear" w:color="auto" w:fill="auto"/>
          </w:tcPr>
          <w:p w:rsidR="00FE2449" w:rsidRPr="00FB743F" w:rsidRDefault="0038141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8,0</w:t>
            </w:r>
          </w:p>
        </w:tc>
        <w:tc>
          <w:tcPr>
            <w:tcW w:w="1080" w:type="dxa"/>
            <w:shd w:val="clear" w:color="auto" w:fill="auto"/>
          </w:tcPr>
          <w:p w:rsidR="00FE2449" w:rsidRPr="00FB743F" w:rsidRDefault="0038141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15,4</w:t>
            </w:r>
          </w:p>
        </w:tc>
        <w:tc>
          <w:tcPr>
            <w:tcW w:w="1209" w:type="dxa"/>
            <w:shd w:val="clear" w:color="auto" w:fill="auto"/>
          </w:tcPr>
          <w:p w:rsidR="00FE2449" w:rsidRPr="00FB743F" w:rsidRDefault="0038141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10,4</w:t>
            </w:r>
          </w:p>
        </w:tc>
        <w:tc>
          <w:tcPr>
            <w:tcW w:w="1382" w:type="dxa"/>
            <w:shd w:val="clear" w:color="auto" w:fill="auto"/>
          </w:tcPr>
          <w:p w:rsidR="00FE2449" w:rsidRPr="00FB743F" w:rsidRDefault="0038141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="00FE2449" w:rsidRPr="00FB743F" w:rsidRDefault="0038141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13,3</w:t>
            </w:r>
          </w:p>
        </w:tc>
      </w:tr>
      <w:tr w:rsidR="00FE2449" w:rsidRPr="00FB743F" w:rsidTr="00FB743F">
        <w:trPr>
          <w:cantSplit/>
          <w:trHeight w:val="707"/>
          <w:jc w:val="center"/>
        </w:trPr>
        <w:tc>
          <w:tcPr>
            <w:tcW w:w="1728" w:type="dxa"/>
            <w:shd w:val="clear" w:color="auto" w:fill="auto"/>
          </w:tcPr>
          <w:p w:rsidR="00FE2449" w:rsidRPr="00FB743F" w:rsidRDefault="00C70C41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Не имеют право</w:t>
            </w:r>
          </w:p>
        </w:tc>
        <w:tc>
          <w:tcPr>
            <w:tcW w:w="1620" w:type="dxa"/>
            <w:shd w:val="clear" w:color="auto" w:fill="auto"/>
          </w:tcPr>
          <w:p w:rsidR="00FE2449" w:rsidRPr="00FB743F" w:rsidRDefault="0038141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70</w:t>
            </w:r>
          </w:p>
        </w:tc>
        <w:tc>
          <w:tcPr>
            <w:tcW w:w="1472" w:type="dxa"/>
            <w:shd w:val="clear" w:color="auto" w:fill="auto"/>
          </w:tcPr>
          <w:p w:rsidR="00FE2449" w:rsidRPr="00FB743F" w:rsidRDefault="0038141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91,0</w:t>
            </w:r>
          </w:p>
        </w:tc>
        <w:tc>
          <w:tcPr>
            <w:tcW w:w="1080" w:type="dxa"/>
            <w:shd w:val="clear" w:color="auto" w:fill="auto"/>
          </w:tcPr>
          <w:p w:rsidR="00FE2449" w:rsidRPr="00FB743F" w:rsidRDefault="0038141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78,2</w:t>
            </w:r>
          </w:p>
        </w:tc>
        <w:tc>
          <w:tcPr>
            <w:tcW w:w="1209" w:type="dxa"/>
            <w:shd w:val="clear" w:color="auto" w:fill="auto"/>
          </w:tcPr>
          <w:p w:rsidR="00FE2449" w:rsidRPr="00FB743F" w:rsidRDefault="0038141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80,0</w:t>
            </w:r>
          </w:p>
        </w:tc>
        <w:tc>
          <w:tcPr>
            <w:tcW w:w="1382" w:type="dxa"/>
            <w:shd w:val="clear" w:color="auto" w:fill="auto"/>
          </w:tcPr>
          <w:p w:rsidR="00FE2449" w:rsidRPr="00FB743F" w:rsidRDefault="0038141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71,3</w:t>
            </w:r>
          </w:p>
        </w:tc>
        <w:tc>
          <w:tcPr>
            <w:tcW w:w="1440" w:type="dxa"/>
            <w:shd w:val="clear" w:color="auto" w:fill="auto"/>
          </w:tcPr>
          <w:p w:rsidR="00FE2449" w:rsidRPr="00FB743F" w:rsidRDefault="0038141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76,7</w:t>
            </w:r>
          </w:p>
        </w:tc>
      </w:tr>
      <w:tr w:rsidR="00FE2449" w:rsidRPr="00FB743F" w:rsidTr="00FB743F">
        <w:trPr>
          <w:cantSplit/>
          <w:trHeight w:val="339"/>
          <w:jc w:val="center"/>
        </w:trPr>
        <w:tc>
          <w:tcPr>
            <w:tcW w:w="1728" w:type="dxa"/>
            <w:shd w:val="clear" w:color="auto" w:fill="auto"/>
          </w:tcPr>
          <w:p w:rsidR="00FE2449" w:rsidRPr="00FB743F" w:rsidRDefault="00C70C41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Не знают</w:t>
            </w:r>
          </w:p>
        </w:tc>
        <w:tc>
          <w:tcPr>
            <w:tcW w:w="1620" w:type="dxa"/>
            <w:shd w:val="clear" w:color="auto" w:fill="auto"/>
          </w:tcPr>
          <w:p w:rsidR="00FE2449" w:rsidRPr="00FB743F" w:rsidRDefault="0038141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2,5</w:t>
            </w:r>
          </w:p>
        </w:tc>
        <w:tc>
          <w:tcPr>
            <w:tcW w:w="1472" w:type="dxa"/>
            <w:shd w:val="clear" w:color="auto" w:fill="auto"/>
          </w:tcPr>
          <w:p w:rsidR="00FE2449" w:rsidRPr="00FB743F" w:rsidRDefault="0038141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1,0</w:t>
            </w:r>
          </w:p>
        </w:tc>
        <w:tc>
          <w:tcPr>
            <w:tcW w:w="1080" w:type="dxa"/>
            <w:shd w:val="clear" w:color="auto" w:fill="auto"/>
          </w:tcPr>
          <w:p w:rsidR="00FE2449" w:rsidRPr="00FB743F" w:rsidRDefault="0038141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2,5</w:t>
            </w:r>
          </w:p>
        </w:tc>
        <w:tc>
          <w:tcPr>
            <w:tcW w:w="1209" w:type="dxa"/>
            <w:shd w:val="clear" w:color="auto" w:fill="auto"/>
          </w:tcPr>
          <w:p w:rsidR="00FE2449" w:rsidRPr="00FB743F" w:rsidRDefault="0038141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7,8</w:t>
            </w:r>
          </w:p>
        </w:tc>
        <w:tc>
          <w:tcPr>
            <w:tcW w:w="1382" w:type="dxa"/>
            <w:shd w:val="clear" w:color="auto" w:fill="auto"/>
          </w:tcPr>
          <w:p w:rsidR="00FE2449" w:rsidRPr="00FB743F" w:rsidRDefault="0038141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3,1</w:t>
            </w:r>
          </w:p>
        </w:tc>
        <w:tc>
          <w:tcPr>
            <w:tcW w:w="1440" w:type="dxa"/>
            <w:shd w:val="clear" w:color="auto" w:fill="auto"/>
          </w:tcPr>
          <w:p w:rsidR="00FE2449" w:rsidRPr="00FB743F" w:rsidRDefault="0038141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6,7</w:t>
            </w:r>
          </w:p>
        </w:tc>
      </w:tr>
      <w:tr w:rsidR="00FE2449" w:rsidRPr="00FB743F" w:rsidTr="00FB743F">
        <w:trPr>
          <w:cantSplit/>
          <w:trHeight w:val="530"/>
          <w:jc w:val="center"/>
        </w:trPr>
        <w:tc>
          <w:tcPr>
            <w:tcW w:w="1728" w:type="dxa"/>
            <w:shd w:val="clear" w:color="auto" w:fill="auto"/>
          </w:tcPr>
          <w:p w:rsidR="00C70C41" w:rsidRPr="00FB743F" w:rsidRDefault="00C70C41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Затруднились</w:t>
            </w:r>
          </w:p>
          <w:p w:rsidR="00FE2449" w:rsidRPr="00FB743F" w:rsidRDefault="00C70C41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ответить</w:t>
            </w:r>
          </w:p>
        </w:tc>
        <w:tc>
          <w:tcPr>
            <w:tcW w:w="1620" w:type="dxa"/>
            <w:shd w:val="clear" w:color="auto" w:fill="auto"/>
          </w:tcPr>
          <w:p w:rsidR="00FE2449" w:rsidRPr="00FB743F" w:rsidRDefault="0038141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2,5</w:t>
            </w:r>
          </w:p>
        </w:tc>
        <w:tc>
          <w:tcPr>
            <w:tcW w:w="1472" w:type="dxa"/>
            <w:shd w:val="clear" w:color="auto" w:fill="auto"/>
          </w:tcPr>
          <w:p w:rsidR="00FE2449" w:rsidRPr="00FB743F" w:rsidRDefault="0038141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3,9</w:t>
            </w:r>
          </w:p>
        </w:tc>
        <w:tc>
          <w:tcPr>
            <w:tcW w:w="1080" w:type="dxa"/>
            <w:shd w:val="clear" w:color="auto" w:fill="auto"/>
          </w:tcPr>
          <w:p w:rsidR="00FE2449" w:rsidRPr="00FB743F" w:rsidRDefault="0038141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1,8</w:t>
            </w:r>
          </w:p>
        </w:tc>
        <w:tc>
          <w:tcPr>
            <w:tcW w:w="1209" w:type="dxa"/>
            <w:shd w:val="clear" w:color="auto" w:fill="auto"/>
          </w:tcPr>
          <w:p w:rsidR="00FE2449" w:rsidRPr="00FB743F" w:rsidRDefault="0038141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1382" w:type="dxa"/>
            <w:shd w:val="clear" w:color="auto" w:fill="auto"/>
          </w:tcPr>
          <w:p w:rsidR="00FE2449" w:rsidRPr="00FB743F" w:rsidRDefault="0038141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E2449" w:rsidRPr="00FB743F" w:rsidRDefault="0038141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0</w:t>
            </w:r>
          </w:p>
        </w:tc>
      </w:tr>
      <w:tr w:rsidR="00FE2449" w:rsidRPr="00FB743F" w:rsidTr="00FB743F">
        <w:trPr>
          <w:cantSplit/>
          <w:trHeight w:val="370"/>
          <w:jc w:val="center"/>
        </w:trPr>
        <w:tc>
          <w:tcPr>
            <w:tcW w:w="1728" w:type="dxa"/>
            <w:shd w:val="clear" w:color="auto" w:fill="auto"/>
          </w:tcPr>
          <w:p w:rsidR="00FE2449" w:rsidRPr="00FB743F" w:rsidRDefault="00C70C41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Итого</w:t>
            </w:r>
          </w:p>
        </w:tc>
        <w:tc>
          <w:tcPr>
            <w:tcW w:w="1620" w:type="dxa"/>
            <w:shd w:val="clear" w:color="auto" w:fill="auto"/>
          </w:tcPr>
          <w:p w:rsidR="00FE2449" w:rsidRPr="00FB743F" w:rsidRDefault="00A31B4F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1472" w:type="dxa"/>
            <w:shd w:val="clear" w:color="auto" w:fill="auto"/>
          </w:tcPr>
          <w:p w:rsidR="00FE2449" w:rsidRPr="00FB743F" w:rsidRDefault="00A31B4F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FE2449" w:rsidRPr="00FB743F" w:rsidRDefault="00A31B4F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1209" w:type="dxa"/>
            <w:shd w:val="clear" w:color="auto" w:fill="auto"/>
          </w:tcPr>
          <w:p w:rsidR="00FE2449" w:rsidRPr="00FB743F" w:rsidRDefault="00A31B4F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1382" w:type="dxa"/>
            <w:shd w:val="clear" w:color="auto" w:fill="auto"/>
          </w:tcPr>
          <w:p w:rsidR="00FE2449" w:rsidRPr="00FB743F" w:rsidRDefault="00A31B4F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FE2449" w:rsidRPr="00FB743F" w:rsidRDefault="00A31B4F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</w:tr>
    </w:tbl>
    <w:p w:rsidR="00CA49B8" w:rsidRDefault="00CA49B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C38" w:rsidRPr="003E636A" w:rsidRDefault="004F7C3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По мнению большинства опрошенных, ВИЧ-инфицированные не имеют право работать в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системе образования и в сфере услуг. Так, из общего количества опрошенных, только более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39% отметили, что ЛЖВ имеют право работать в школах в качестве преподавателей, а 51%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отметили, что они против их работы в школе. Более категоричными были в своих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рассуждениях работники правоохранительных органов. Так, из общего количества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опрошенных, 73% отметили, что учителя, зараженные ВИЧ инфекцией не имеют право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работать в школе, такого же мнения придерживаются около 70% работников сферы услуг,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 xml:space="preserve">65,6% - религиозные деятели, 62,5% - СМИ, 50% - работники администрации </w:t>
      </w:r>
      <w:r w:rsidR="002215E7" w:rsidRPr="003E636A">
        <w:rPr>
          <w:rFonts w:ascii="Times New Roman" w:hAnsi="Times New Roman"/>
          <w:sz w:val="28"/>
          <w:szCs w:val="28"/>
        </w:rPr>
        <w:t>города</w:t>
      </w:r>
      <w:r w:rsidRPr="003E636A">
        <w:rPr>
          <w:rFonts w:ascii="Times New Roman" w:hAnsi="Times New Roman"/>
          <w:sz w:val="28"/>
          <w:szCs w:val="28"/>
        </w:rPr>
        <w:t>.</w:t>
      </w:r>
    </w:p>
    <w:p w:rsidR="004F7C38" w:rsidRPr="003E636A" w:rsidRDefault="004F7C3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Даже у преподавателей не проявилась профессиональная солидарность к своим коллегам.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Так, из общего количества учителей, более 50% отметили, что учитель, зараженный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ВИЧ/СПИДом, не имеет право работать в системе образования. Более тревожным, по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нашему мнению, является тот факт, что большинство сотрудников судебных и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правоохранительных органов, администрации местных органов власти, которые, по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специфики своей работы в соответствии с законами РТ, должны защищать права ЛЖВС,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отрицательно ответили на этот ответ.</w:t>
      </w:r>
    </w:p>
    <w:p w:rsidR="004F7C38" w:rsidRPr="003E636A" w:rsidRDefault="004F7C3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Результаты анкетирования показали, что зачастую отрицательное отношение респондентов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к праву ЛЖВ работать в качестве учителей в школе, влияет не только на знание законов, а,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больше всего, играет психологический фактор. Большинство респондентов отметили, что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они знают, что ВИЧ/СПИД при обычном контакте не переходит от ВИЧ-инфицированного к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здоровому человеку, но, из-за того, что в школах учатся их дети, внуки, родственники, они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на подсознательном уровне не могут преодолеть отрицательное отношение к ВИЧ-инфицированным.</w:t>
      </w:r>
    </w:p>
    <w:p w:rsidR="004F7C38" w:rsidRPr="003E636A" w:rsidRDefault="004F7C3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Более категоричное отношение у респондентов было в предоставлении права ВИЧ-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инфицированным работать в сфере услуг. Так, из общего количества опрошенных, более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77% отметили, что ВИЧ-инфицированные не имеют право работать в сфере услуг. Более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отчетливо их отношение выявилось, когда им задали вопрос о том, что приобрели ли бы они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продукты питания у ВИЧ-инфицированного продавца.</w:t>
      </w:r>
    </w:p>
    <w:p w:rsidR="00CA49B8" w:rsidRDefault="00CA49B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C38" w:rsidRPr="003E636A" w:rsidRDefault="00CA49B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F7C38" w:rsidRPr="003E636A">
        <w:rPr>
          <w:rFonts w:ascii="Times New Roman" w:hAnsi="Times New Roman"/>
          <w:sz w:val="28"/>
          <w:szCs w:val="28"/>
        </w:rPr>
        <w:t xml:space="preserve">Таблица </w:t>
      </w:r>
      <w:r w:rsidR="00FC7F54" w:rsidRPr="003E636A">
        <w:rPr>
          <w:rFonts w:ascii="Times New Roman" w:hAnsi="Times New Roman"/>
          <w:sz w:val="28"/>
          <w:szCs w:val="28"/>
        </w:rPr>
        <w:t>2</w:t>
      </w:r>
      <w:r w:rsidR="002215E7" w:rsidRPr="003E636A">
        <w:rPr>
          <w:rFonts w:ascii="Times New Roman" w:hAnsi="Times New Roman"/>
          <w:sz w:val="28"/>
          <w:szCs w:val="28"/>
        </w:rPr>
        <w:t>.</w:t>
      </w:r>
      <w:r w:rsidR="004F7C38" w:rsidRPr="003E636A">
        <w:rPr>
          <w:rFonts w:ascii="Times New Roman" w:hAnsi="Times New Roman"/>
          <w:bCs/>
          <w:sz w:val="28"/>
          <w:szCs w:val="28"/>
        </w:rPr>
        <w:t>Мнения респондентов приобрели бы, они продукты питания у продавца,</w:t>
      </w:r>
      <w:r w:rsidR="002215E7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="004F7C38" w:rsidRPr="003E636A">
        <w:rPr>
          <w:rFonts w:ascii="Times New Roman" w:hAnsi="Times New Roman"/>
          <w:bCs/>
          <w:sz w:val="28"/>
          <w:szCs w:val="28"/>
        </w:rPr>
        <w:t>инфицированного ВИЧ, если бы знали об этом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3"/>
        <w:gridCol w:w="1476"/>
        <w:gridCol w:w="1343"/>
        <w:gridCol w:w="992"/>
        <w:gridCol w:w="1108"/>
        <w:gridCol w:w="1263"/>
        <w:gridCol w:w="1315"/>
      </w:tblGrid>
      <w:tr w:rsidR="00296764" w:rsidRPr="00FB743F" w:rsidTr="00FB743F">
        <w:trPr>
          <w:cantSplit/>
          <w:trHeight w:val="2079"/>
          <w:jc w:val="center"/>
        </w:trPr>
        <w:tc>
          <w:tcPr>
            <w:tcW w:w="1728" w:type="dxa"/>
            <w:shd w:val="clear" w:color="auto" w:fill="auto"/>
            <w:textDirection w:val="btLr"/>
          </w:tcPr>
          <w:p w:rsidR="00296764" w:rsidRPr="00FB743F" w:rsidRDefault="0029676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620" w:type="dxa"/>
            <w:shd w:val="clear" w:color="auto" w:fill="auto"/>
            <w:textDirection w:val="btLr"/>
          </w:tcPr>
          <w:p w:rsidR="00296764" w:rsidRPr="00FB743F" w:rsidRDefault="0029676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Медработники</w:t>
            </w:r>
          </w:p>
          <w:p w:rsidR="00296764" w:rsidRPr="00FB743F" w:rsidRDefault="0029676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472" w:type="dxa"/>
            <w:shd w:val="clear" w:color="auto" w:fill="auto"/>
            <w:textDirection w:val="btLr"/>
          </w:tcPr>
          <w:p w:rsidR="00296764" w:rsidRPr="00FB743F" w:rsidRDefault="0029676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Правоохранительные</w:t>
            </w:r>
          </w:p>
          <w:p w:rsidR="00296764" w:rsidRPr="00FB743F" w:rsidRDefault="0029676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органы</w:t>
            </w:r>
          </w:p>
          <w:p w:rsidR="00296764" w:rsidRPr="00FB743F" w:rsidRDefault="0029676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080" w:type="dxa"/>
            <w:shd w:val="clear" w:color="auto" w:fill="auto"/>
            <w:textDirection w:val="btLr"/>
          </w:tcPr>
          <w:p w:rsidR="00296764" w:rsidRPr="00FB743F" w:rsidRDefault="0029676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Учителя</w:t>
            </w:r>
          </w:p>
          <w:p w:rsidR="00296764" w:rsidRPr="00FB743F" w:rsidRDefault="0029676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209" w:type="dxa"/>
            <w:shd w:val="clear" w:color="auto" w:fill="auto"/>
            <w:textDirection w:val="btLr"/>
          </w:tcPr>
          <w:p w:rsidR="00296764" w:rsidRPr="00FB743F" w:rsidRDefault="0029676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Сфера услуг</w:t>
            </w:r>
          </w:p>
          <w:p w:rsidR="00296764" w:rsidRPr="00FB743F" w:rsidRDefault="0029676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382" w:type="dxa"/>
            <w:shd w:val="clear" w:color="auto" w:fill="auto"/>
            <w:textDirection w:val="btLr"/>
          </w:tcPr>
          <w:p w:rsidR="00296764" w:rsidRPr="00FB743F" w:rsidRDefault="0029676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Религиозные деятели</w:t>
            </w:r>
          </w:p>
          <w:p w:rsidR="00296764" w:rsidRPr="00FB743F" w:rsidRDefault="0029676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440" w:type="dxa"/>
            <w:shd w:val="clear" w:color="auto" w:fill="auto"/>
            <w:textDirection w:val="btLr"/>
          </w:tcPr>
          <w:p w:rsidR="00296764" w:rsidRPr="00FB743F" w:rsidRDefault="0029676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Суды, адвокаты</w:t>
            </w:r>
          </w:p>
          <w:p w:rsidR="00296764" w:rsidRPr="00FB743F" w:rsidRDefault="0029676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6764" w:rsidRPr="00FB743F" w:rsidTr="00FB743F">
        <w:trPr>
          <w:cantSplit/>
          <w:trHeight w:val="355"/>
          <w:jc w:val="center"/>
        </w:trPr>
        <w:tc>
          <w:tcPr>
            <w:tcW w:w="1728" w:type="dxa"/>
            <w:shd w:val="clear" w:color="auto" w:fill="auto"/>
          </w:tcPr>
          <w:p w:rsidR="00296764" w:rsidRPr="00FB743F" w:rsidRDefault="0029676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Приобрели</w:t>
            </w:r>
          </w:p>
        </w:tc>
        <w:tc>
          <w:tcPr>
            <w:tcW w:w="1620" w:type="dxa"/>
            <w:shd w:val="clear" w:color="auto" w:fill="auto"/>
          </w:tcPr>
          <w:p w:rsidR="00296764" w:rsidRPr="00FB743F" w:rsidRDefault="0029676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39,2</w:t>
            </w:r>
          </w:p>
        </w:tc>
        <w:tc>
          <w:tcPr>
            <w:tcW w:w="1472" w:type="dxa"/>
            <w:shd w:val="clear" w:color="auto" w:fill="auto"/>
          </w:tcPr>
          <w:p w:rsidR="00296764" w:rsidRPr="00FB743F" w:rsidRDefault="0029676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12,0</w:t>
            </w:r>
          </w:p>
        </w:tc>
        <w:tc>
          <w:tcPr>
            <w:tcW w:w="1080" w:type="dxa"/>
            <w:shd w:val="clear" w:color="auto" w:fill="auto"/>
          </w:tcPr>
          <w:p w:rsidR="00296764" w:rsidRPr="00FB743F" w:rsidRDefault="0029676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21,4</w:t>
            </w:r>
          </w:p>
        </w:tc>
        <w:tc>
          <w:tcPr>
            <w:tcW w:w="1209" w:type="dxa"/>
            <w:shd w:val="clear" w:color="auto" w:fill="auto"/>
          </w:tcPr>
          <w:p w:rsidR="00296764" w:rsidRPr="00FB743F" w:rsidRDefault="0029676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9,6</w:t>
            </w:r>
          </w:p>
        </w:tc>
        <w:tc>
          <w:tcPr>
            <w:tcW w:w="1382" w:type="dxa"/>
            <w:shd w:val="clear" w:color="auto" w:fill="auto"/>
          </w:tcPr>
          <w:p w:rsidR="00296764" w:rsidRPr="00FB743F" w:rsidRDefault="0029676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15,6</w:t>
            </w:r>
          </w:p>
        </w:tc>
        <w:tc>
          <w:tcPr>
            <w:tcW w:w="1440" w:type="dxa"/>
            <w:shd w:val="clear" w:color="auto" w:fill="auto"/>
          </w:tcPr>
          <w:p w:rsidR="00296764" w:rsidRPr="00FB743F" w:rsidRDefault="0029676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10,0</w:t>
            </w:r>
          </w:p>
        </w:tc>
      </w:tr>
      <w:tr w:rsidR="00296764" w:rsidRPr="00FB743F" w:rsidTr="00FB743F">
        <w:trPr>
          <w:cantSplit/>
          <w:trHeight w:val="518"/>
          <w:jc w:val="center"/>
        </w:trPr>
        <w:tc>
          <w:tcPr>
            <w:tcW w:w="1728" w:type="dxa"/>
            <w:shd w:val="clear" w:color="auto" w:fill="auto"/>
          </w:tcPr>
          <w:p w:rsidR="00296764" w:rsidRPr="00FB743F" w:rsidRDefault="0029676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Не приобрели</w:t>
            </w:r>
          </w:p>
        </w:tc>
        <w:tc>
          <w:tcPr>
            <w:tcW w:w="1620" w:type="dxa"/>
            <w:shd w:val="clear" w:color="auto" w:fill="auto"/>
          </w:tcPr>
          <w:p w:rsidR="00296764" w:rsidRPr="00FB743F" w:rsidRDefault="0029676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56,3</w:t>
            </w:r>
          </w:p>
        </w:tc>
        <w:tc>
          <w:tcPr>
            <w:tcW w:w="1472" w:type="dxa"/>
            <w:shd w:val="clear" w:color="auto" w:fill="auto"/>
          </w:tcPr>
          <w:p w:rsidR="00296764" w:rsidRPr="00FB743F" w:rsidRDefault="0029676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82,0</w:t>
            </w:r>
          </w:p>
        </w:tc>
        <w:tc>
          <w:tcPr>
            <w:tcW w:w="1080" w:type="dxa"/>
            <w:shd w:val="clear" w:color="auto" w:fill="auto"/>
          </w:tcPr>
          <w:p w:rsidR="00296764" w:rsidRPr="00FB743F" w:rsidRDefault="0029676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69,6</w:t>
            </w:r>
          </w:p>
        </w:tc>
        <w:tc>
          <w:tcPr>
            <w:tcW w:w="1209" w:type="dxa"/>
            <w:shd w:val="clear" w:color="auto" w:fill="auto"/>
          </w:tcPr>
          <w:p w:rsidR="00296764" w:rsidRPr="00FB743F" w:rsidRDefault="0029676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87,8</w:t>
            </w:r>
          </w:p>
        </w:tc>
        <w:tc>
          <w:tcPr>
            <w:tcW w:w="1382" w:type="dxa"/>
            <w:shd w:val="clear" w:color="auto" w:fill="auto"/>
          </w:tcPr>
          <w:p w:rsidR="00296764" w:rsidRPr="00FB743F" w:rsidRDefault="0029676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65,6</w:t>
            </w:r>
          </w:p>
        </w:tc>
        <w:tc>
          <w:tcPr>
            <w:tcW w:w="1440" w:type="dxa"/>
            <w:shd w:val="clear" w:color="auto" w:fill="auto"/>
          </w:tcPr>
          <w:p w:rsidR="00296764" w:rsidRPr="00FB743F" w:rsidRDefault="0029676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73,3</w:t>
            </w:r>
          </w:p>
        </w:tc>
      </w:tr>
      <w:tr w:rsidR="00296764" w:rsidRPr="00FB743F" w:rsidTr="00FB743F">
        <w:trPr>
          <w:cantSplit/>
          <w:trHeight w:val="372"/>
          <w:jc w:val="center"/>
        </w:trPr>
        <w:tc>
          <w:tcPr>
            <w:tcW w:w="1728" w:type="dxa"/>
            <w:shd w:val="clear" w:color="auto" w:fill="auto"/>
          </w:tcPr>
          <w:p w:rsidR="00296764" w:rsidRPr="00FB743F" w:rsidRDefault="0029676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Не знают</w:t>
            </w:r>
          </w:p>
        </w:tc>
        <w:tc>
          <w:tcPr>
            <w:tcW w:w="1620" w:type="dxa"/>
            <w:shd w:val="clear" w:color="auto" w:fill="auto"/>
          </w:tcPr>
          <w:p w:rsidR="00296764" w:rsidRPr="00FB743F" w:rsidRDefault="0029676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4,6</w:t>
            </w:r>
          </w:p>
        </w:tc>
        <w:tc>
          <w:tcPr>
            <w:tcW w:w="1472" w:type="dxa"/>
            <w:shd w:val="clear" w:color="auto" w:fill="auto"/>
          </w:tcPr>
          <w:p w:rsidR="00296764" w:rsidRPr="00FB743F" w:rsidRDefault="0029676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6,0</w:t>
            </w:r>
          </w:p>
        </w:tc>
        <w:tc>
          <w:tcPr>
            <w:tcW w:w="1080" w:type="dxa"/>
            <w:shd w:val="clear" w:color="auto" w:fill="auto"/>
          </w:tcPr>
          <w:p w:rsidR="00296764" w:rsidRPr="00FB743F" w:rsidRDefault="0029676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8,9</w:t>
            </w:r>
          </w:p>
        </w:tc>
        <w:tc>
          <w:tcPr>
            <w:tcW w:w="1209" w:type="dxa"/>
            <w:shd w:val="clear" w:color="auto" w:fill="auto"/>
          </w:tcPr>
          <w:p w:rsidR="00296764" w:rsidRPr="00FB743F" w:rsidRDefault="0029676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2,6</w:t>
            </w:r>
          </w:p>
        </w:tc>
        <w:tc>
          <w:tcPr>
            <w:tcW w:w="1382" w:type="dxa"/>
            <w:shd w:val="clear" w:color="auto" w:fill="auto"/>
          </w:tcPr>
          <w:p w:rsidR="00296764" w:rsidRPr="00FB743F" w:rsidRDefault="0029676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18,8</w:t>
            </w:r>
          </w:p>
        </w:tc>
        <w:tc>
          <w:tcPr>
            <w:tcW w:w="1440" w:type="dxa"/>
            <w:shd w:val="clear" w:color="auto" w:fill="auto"/>
          </w:tcPr>
          <w:p w:rsidR="00296764" w:rsidRPr="00FB743F" w:rsidRDefault="0029676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16,7</w:t>
            </w:r>
          </w:p>
        </w:tc>
      </w:tr>
    </w:tbl>
    <w:p w:rsidR="00CA49B8" w:rsidRDefault="00CA49B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C38" w:rsidRPr="003E636A" w:rsidRDefault="004F7C3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Из общего количества респондентов около 70% отметили, что они бы не приобрели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продукты питания у продавца, если бы знали, что он ВИЧ-инфицированный.</w:t>
      </w:r>
    </w:p>
    <w:p w:rsidR="004F7C38" w:rsidRPr="003E636A" w:rsidRDefault="004F7C3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E636A">
        <w:rPr>
          <w:rFonts w:ascii="Times New Roman" w:hAnsi="Times New Roman"/>
          <w:iCs/>
          <w:sz w:val="28"/>
          <w:szCs w:val="28"/>
        </w:rPr>
        <w:t>Сравнивая результаты данного исследования с исследованием поведения молодежи в</w:t>
      </w:r>
      <w:r w:rsidR="002215E7" w:rsidRPr="003E636A">
        <w:rPr>
          <w:rFonts w:ascii="Times New Roman" w:hAnsi="Times New Roman"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iCs/>
          <w:sz w:val="28"/>
          <w:szCs w:val="28"/>
        </w:rPr>
        <w:t xml:space="preserve">возрасте 15-24 лет в </w:t>
      </w:r>
      <w:r w:rsidR="00296764" w:rsidRPr="003E636A">
        <w:rPr>
          <w:rFonts w:ascii="Times New Roman" w:hAnsi="Times New Roman"/>
          <w:iCs/>
          <w:sz w:val="28"/>
          <w:szCs w:val="28"/>
        </w:rPr>
        <w:t>области ВИЧ/СПИДа</w:t>
      </w:r>
      <w:r w:rsidRPr="003E636A">
        <w:rPr>
          <w:rFonts w:ascii="Times New Roman" w:hAnsi="Times New Roman"/>
          <w:iCs/>
          <w:sz w:val="28"/>
          <w:szCs w:val="28"/>
        </w:rPr>
        <w:t>, можно сделать вывод, что</w:t>
      </w:r>
      <w:r w:rsidR="002215E7" w:rsidRPr="003E636A">
        <w:rPr>
          <w:rFonts w:ascii="Times New Roman" w:hAnsi="Times New Roman"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iCs/>
          <w:sz w:val="28"/>
          <w:szCs w:val="28"/>
        </w:rPr>
        <w:t>большой разницы во мнениях молодежи не наблюдается. Так, если из 2000 молодых людей в</w:t>
      </w:r>
      <w:r w:rsidR="002215E7" w:rsidRPr="003E636A">
        <w:rPr>
          <w:rFonts w:ascii="Times New Roman" w:hAnsi="Times New Roman"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iCs/>
          <w:sz w:val="28"/>
          <w:szCs w:val="28"/>
        </w:rPr>
        <w:t>возрасте 15-24 лет, 62,1% отметили, что учителя, зараженные ВИЧ инфекцией, не имеют</w:t>
      </w:r>
      <w:r w:rsidR="002215E7" w:rsidRPr="003E636A">
        <w:rPr>
          <w:rFonts w:ascii="Times New Roman" w:hAnsi="Times New Roman"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iCs/>
          <w:sz w:val="28"/>
          <w:szCs w:val="28"/>
        </w:rPr>
        <w:t>права работать в школе, то в данном исследовании 51% ответил также. Отношение к</w:t>
      </w:r>
      <w:r w:rsidR="002215E7" w:rsidRPr="003E636A">
        <w:rPr>
          <w:rFonts w:ascii="Times New Roman" w:hAnsi="Times New Roman"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iCs/>
          <w:sz w:val="28"/>
          <w:szCs w:val="28"/>
        </w:rPr>
        <w:t>ВИЧ-инфицированным, работающим в сфере услуг, является у молодежи, в какой-то мере,</w:t>
      </w:r>
      <w:r w:rsidR="002215E7" w:rsidRPr="003E636A">
        <w:rPr>
          <w:rFonts w:ascii="Times New Roman" w:hAnsi="Times New Roman"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iCs/>
          <w:sz w:val="28"/>
          <w:szCs w:val="28"/>
        </w:rPr>
        <w:t>более реальным. Так, если по данному исследованию более 77% респондентов были против</w:t>
      </w:r>
      <w:r w:rsidR="002215E7" w:rsidRPr="003E636A">
        <w:rPr>
          <w:rFonts w:ascii="Times New Roman" w:hAnsi="Times New Roman"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iCs/>
          <w:sz w:val="28"/>
          <w:szCs w:val="28"/>
        </w:rPr>
        <w:t>работы ВИЧ-инфицированных в сфере услуг, то среди молодежи этот процент составил</w:t>
      </w:r>
      <w:r w:rsidR="002215E7" w:rsidRPr="003E636A">
        <w:rPr>
          <w:rFonts w:ascii="Times New Roman" w:hAnsi="Times New Roman"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iCs/>
          <w:sz w:val="28"/>
          <w:szCs w:val="28"/>
        </w:rPr>
        <w:t>70%.</w:t>
      </w:r>
    </w:p>
    <w:p w:rsidR="004F7C38" w:rsidRPr="003E636A" w:rsidRDefault="004F7C3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Увольнение с работы людей только по той причине, что он является ВИЧ- инфицированным,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считается одной из проявлений дискриминации. В соответствие со статьёй 13 Закона РТ «О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противодействии вирусу иммунодефицита человека и синдрому приобретенного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иммунодефицита», не допускается увольнение с работы, отказ в приеме на работу на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основании наличия у них ВИЧ-инфекции.</w:t>
      </w:r>
    </w:p>
    <w:p w:rsidR="004F7C38" w:rsidRPr="003E636A" w:rsidRDefault="004F7C3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Хотя по результатам исследования 59% отметили, что человек не может быть уволен только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по той причине, что он ВИЧ-инфицированный, у 1/3 части опрошенных сложилось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противоположное мнение и более 12% еще не определились.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Как и в предыдущих ответах, более категоричными в своих рассуждениях оказались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сотрудники правоохранительных органов, сферы услуг и администрации местных органов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власти. Так, 39% сотрудников правоохранительных органов и 25% работников местных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органов власти отметили, что человек может быть уволен с работы по причине того, что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ВИЧ-инфицирован. Это свидетельствует о низком уровне их правовой грамотности,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несмотря на то, что они, по специфики своей деятельности, должны знать эти законы. В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какой-то мере можно понять работников сферы услуг, которые имеют меньше доступа к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принятым в РТ законам и уровень знаний среди них низкий.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</w:p>
    <w:p w:rsidR="004F7C38" w:rsidRPr="003E636A" w:rsidRDefault="004F7C3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Нарушение прав человека на труд, порождающийся при дискриминации, в особенности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ВИЧ-инфицированных, усиливает последствия эпидемии не только для них, но и для членов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их семей. От этого ВИЧ-инфицированные страдают не только от болезни, но и от множества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других проблем, включающих отсутствие средств на лечение и обеспечение семьи.</w:t>
      </w:r>
    </w:p>
    <w:p w:rsidR="004F7C38" w:rsidRPr="003E636A" w:rsidRDefault="00296764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 xml:space="preserve">2. </w:t>
      </w:r>
      <w:r w:rsidR="004F7C38" w:rsidRPr="003E636A">
        <w:rPr>
          <w:rFonts w:ascii="Times New Roman" w:hAnsi="Times New Roman"/>
          <w:bCs/>
          <w:sz w:val="28"/>
          <w:szCs w:val="28"/>
        </w:rPr>
        <w:t>Ограничения в праве получения образования, как одна из форм дискриминации</w:t>
      </w:r>
      <w:r w:rsidR="002215E7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ВИЧ-инфицированных.</w:t>
      </w:r>
    </w:p>
    <w:p w:rsidR="004F7C38" w:rsidRPr="003E636A" w:rsidRDefault="004F7C3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E636A">
        <w:rPr>
          <w:rFonts w:ascii="Times New Roman" w:hAnsi="Times New Roman"/>
          <w:iCs/>
          <w:sz w:val="28"/>
          <w:szCs w:val="28"/>
        </w:rPr>
        <w:t>Люди становятся более уязвимыми к инфекции, если не соблюдаются их гражданские,</w:t>
      </w:r>
      <w:r w:rsidR="002215E7" w:rsidRPr="003E636A">
        <w:rPr>
          <w:rFonts w:ascii="Times New Roman" w:hAnsi="Times New Roman"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iCs/>
          <w:sz w:val="28"/>
          <w:szCs w:val="28"/>
        </w:rPr>
        <w:t>политические, экономические, социальные и культурные права. Например, уязвимость к</w:t>
      </w:r>
      <w:r w:rsidR="002215E7" w:rsidRPr="003E636A">
        <w:rPr>
          <w:rFonts w:ascii="Times New Roman" w:hAnsi="Times New Roman"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iCs/>
          <w:sz w:val="28"/>
          <w:szCs w:val="28"/>
        </w:rPr>
        <w:t>ВИЧ инфекции повышается у детей, если они не могут реализовать свое право на</w:t>
      </w:r>
      <w:r w:rsidR="002215E7" w:rsidRPr="003E636A">
        <w:rPr>
          <w:rFonts w:ascii="Times New Roman" w:hAnsi="Times New Roman"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iCs/>
          <w:sz w:val="28"/>
          <w:szCs w:val="28"/>
        </w:rPr>
        <w:t>образование.</w:t>
      </w:r>
    </w:p>
    <w:p w:rsidR="004F7C38" w:rsidRPr="003E636A" w:rsidRDefault="004F7C3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Результаты исследования показали, что не все опрошенные респонденты положительно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отнеслись к получению образования ВИЧ-инфицированными детьми наравне со здоровыми</w:t>
      </w:r>
      <w:r w:rsidR="002215E7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детьми.</w:t>
      </w:r>
    </w:p>
    <w:p w:rsidR="004F7C38" w:rsidRPr="003E636A" w:rsidRDefault="00CA49B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F7C38" w:rsidRPr="003E636A">
        <w:rPr>
          <w:rFonts w:ascii="Times New Roman" w:hAnsi="Times New Roman"/>
          <w:sz w:val="28"/>
          <w:szCs w:val="28"/>
        </w:rPr>
        <w:t xml:space="preserve">Таблица </w:t>
      </w:r>
      <w:r w:rsidR="00FC7F54" w:rsidRPr="003E636A">
        <w:rPr>
          <w:rFonts w:ascii="Times New Roman" w:hAnsi="Times New Roman"/>
          <w:sz w:val="28"/>
          <w:szCs w:val="28"/>
        </w:rPr>
        <w:t>3</w:t>
      </w:r>
      <w:r w:rsidR="002215E7" w:rsidRPr="003E636A">
        <w:rPr>
          <w:rFonts w:ascii="Times New Roman" w:hAnsi="Times New Roman"/>
          <w:sz w:val="28"/>
          <w:szCs w:val="28"/>
        </w:rPr>
        <w:t xml:space="preserve">. </w:t>
      </w:r>
      <w:r w:rsidR="004F7C38" w:rsidRPr="003E636A">
        <w:rPr>
          <w:rFonts w:ascii="Times New Roman" w:hAnsi="Times New Roman"/>
          <w:bCs/>
          <w:sz w:val="28"/>
          <w:szCs w:val="28"/>
        </w:rPr>
        <w:t>Мнения респондентов о том, может ли ВИЧ-инфицированный ученик продолжать</w:t>
      </w:r>
      <w:r w:rsidR="002215E7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="004F7C38" w:rsidRPr="003E636A">
        <w:rPr>
          <w:rFonts w:ascii="Times New Roman" w:hAnsi="Times New Roman"/>
          <w:bCs/>
          <w:sz w:val="28"/>
          <w:szCs w:val="28"/>
        </w:rPr>
        <w:t>ходить в обычную школу (в %)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999"/>
        <w:gridCol w:w="1560"/>
        <w:gridCol w:w="1276"/>
        <w:gridCol w:w="976"/>
        <w:gridCol w:w="1126"/>
        <w:gridCol w:w="1036"/>
        <w:gridCol w:w="837"/>
      </w:tblGrid>
      <w:tr w:rsidR="000D7AAD" w:rsidRPr="00FB743F" w:rsidTr="00FB743F">
        <w:trPr>
          <w:jc w:val="center"/>
        </w:trPr>
        <w:tc>
          <w:tcPr>
            <w:tcW w:w="1368" w:type="dxa"/>
            <w:shd w:val="clear" w:color="auto" w:fill="auto"/>
          </w:tcPr>
          <w:p w:rsidR="00296764" w:rsidRPr="00FB743F" w:rsidRDefault="0029676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06499" w:rsidRPr="00FB743F" w:rsidRDefault="00F0649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Мед.работнки</w:t>
            </w:r>
          </w:p>
          <w:p w:rsidR="00296764" w:rsidRPr="00FB743F" w:rsidRDefault="0029676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F06499" w:rsidRPr="00FB743F" w:rsidRDefault="00F0649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Правоохранительные</w:t>
            </w:r>
          </w:p>
          <w:p w:rsidR="00296764" w:rsidRPr="00FB743F" w:rsidRDefault="00F0649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органы</w:t>
            </w:r>
          </w:p>
        </w:tc>
        <w:tc>
          <w:tcPr>
            <w:tcW w:w="1386" w:type="dxa"/>
            <w:shd w:val="clear" w:color="auto" w:fill="auto"/>
          </w:tcPr>
          <w:p w:rsidR="00F06499" w:rsidRPr="00FB743F" w:rsidRDefault="00F0649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Учителя</w:t>
            </w:r>
          </w:p>
          <w:p w:rsidR="00296764" w:rsidRPr="00FB743F" w:rsidRDefault="0029676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054" w:type="dxa"/>
            <w:shd w:val="clear" w:color="auto" w:fill="auto"/>
          </w:tcPr>
          <w:p w:rsidR="00F06499" w:rsidRPr="00FB743F" w:rsidRDefault="00F0649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Сфера услуг</w:t>
            </w:r>
          </w:p>
          <w:p w:rsidR="00296764" w:rsidRPr="00FB743F" w:rsidRDefault="0029676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296764" w:rsidRPr="00FB743F" w:rsidRDefault="00F0649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Религиозные деятели</w:t>
            </w:r>
          </w:p>
        </w:tc>
        <w:tc>
          <w:tcPr>
            <w:tcW w:w="1120" w:type="dxa"/>
            <w:shd w:val="clear" w:color="auto" w:fill="auto"/>
          </w:tcPr>
          <w:p w:rsidR="00296764" w:rsidRPr="00FB743F" w:rsidRDefault="00F0649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Суды, адвокаты</w:t>
            </w:r>
          </w:p>
        </w:tc>
        <w:tc>
          <w:tcPr>
            <w:tcW w:w="900" w:type="dxa"/>
            <w:shd w:val="clear" w:color="auto" w:fill="auto"/>
          </w:tcPr>
          <w:p w:rsidR="00F06499" w:rsidRPr="00FB743F" w:rsidRDefault="00F06499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СМИ</w:t>
            </w:r>
          </w:p>
          <w:p w:rsidR="00296764" w:rsidRPr="00FB743F" w:rsidRDefault="0029676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96764" w:rsidRPr="00FB743F" w:rsidTr="00FB743F">
        <w:trPr>
          <w:jc w:val="center"/>
        </w:trPr>
        <w:tc>
          <w:tcPr>
            <w:tcW w:w="1368" w:type="dxa"/>
            <w:shd w:val="clear" w:color="auto" w:fill="auto"/>
          </w:tcPr>
          <w:p w:rsidR="00296764" w:rsidRPr="00FB743F" w:rsidRDefault="000D7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Можно</w:t>
            </w:r>
          </w:p>
        </w:tc>
        <w:tc>
          <w:tcPr>
            <w:tcW w:w="1080" w:type="dxa"/>
            <w:shd w:val="clear" w:color="auto" w:fill="auto"/>
          </w:tcPr>
          <w:p w:rsidR="00296764" w:rsidRPr="00FB743F" w:rsidRDefault="000D7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70,4</w:t>
            </w:r>
          </w:p>
        </w:tc>
        <w:tc>
          <w:tcPr>
            <w:tcW w:w="1700" w:type="dxa"/>
            <w:shd w:val="clear" w:color="auto" w:fill="auto"/>
          </w:tcPr>
          <w:p w:rsidR="00296764" w:rsidRPr="00FB743F" w:rsidRDefault="000D7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38,0</w:t>
            </w:r>
          </w:p>
        </w:tc>
        <w:tc>
          <w:tcPr>
            <w:tcW w:w="1386" w:type="dxa"/>
            <w:shd w:val="clear" w:color="auto" w:fill="auto"/>
          </w:tcPr>
          <w:p w:rsidR="00296764" w:rsidRPr="00FB743F" w:rsidRDefault="000D7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44,6</w:t>
            </w:r>
          </w:p>
        </w:tc>
        <w:tc>
          <w:tcPr>
            <w:tcW w:w="1054" w:type="dxa"/>
            <w:shd w:val="clear" w:color="auto" w:fill="auto"/>
          </w:tcPr>
          <w:p w:rsidR="00296764" w:rsidRPr="00FB743F" w:rsidRDefault="000D7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23,5</w:t>
            </w:r>
          </w:p>
        </w:tc>
        <w:tc>
          <w:tcPr>
            <w:tcW w:w="1220" w:type="dxa"/>
            <w:shd w:val="clear" w:color="auto" w:fill="auto"/>
          </w:tcPr>
          <w:p w:rsidR="00296764" w:rsidRPr="00FB743F" w:rsidRDefault="000D7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56,3</w:t>
            </w:r>
          </w:p>
        </w:tc>
        <w:tc>
          <w:tcPr>
            <w:tcW w:w="1120" w:type="dxa"/>
            <w:shd w:val="clear" w:color="auto" w:fill="auto"/>
          </w:tcPr>
          <w:p w:rsidR="00296764" w:rsidRPr="00FB743F" w:rsidRDefault="000D7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60,0</w:t>
            </w:r>
          </w:p>
        </w:tc>
        <w:tc>
          <w:tcPr>
            <w:tcW w:w="900" w:type="dxa"/>
            <w:shd w:val="clear" w:color="auto" w:fill="auto"/>
          </w:tcPr>
          <w:p w:rsidR="00296764" w:rsidRPr="00FB743F" w:rsidRDefault="000D7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43,75</w:t>
            </w:r>
          </w:p>
        </w:tc>
      </w:tr>
      <w:tr w:rsidR="00296764" w:rsidRPr="00FB743F" w:rsidTr="00FB743F">
        <w:trPr>
          <w:jc w:val="center"/>
        </w:trPr>
        <w:tc>
          <w:tcPr>
            <w:tcW w:w="1368" w:type="dxa"/>
            <w:shd w:val="clear" w:color="auto" w:fill="auto"/>
          </w:tcPr>
          <w:p w:rsidR="00296764" w:rsidRPr="00FB743F" w:rsidRDefault="000D7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Нельзя</w:t>
            </w:r>
          </w:p>
        </w:tc>
        <w:tc>
          <w:tcPr>
            <w:tcW w:w="1080" w:type="dxa"/>
            <w:shd w:val="clear" w:color="auto" w:fill="auto"/>
          </w:tcPr>
          <w:p w:rsidR="00296764" w:rsidRPr="00FB743F" w:rsidRDefault="000D7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26,3</w:t>
            </w:r>
          </w:p>
        </w:tc>
        <w:tc>
          <w:tcPr>
            <w:tcW w:w="1700" w:type="dxa"/>
            <w:shd w:val="clear" w:color="auto" w:fill="auto"/>
          </w:tcPr>
          <w:p w:rsidR="00296764" w:rsidRPr="00FB743F" w:rsidRDefault="000D7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57,0</w:t>
            </w:r>
          </w:p>
        </w:tc>
        <w:tc>
          <w:tcPr>
            <w:tcW w:w="1386" w:type="dxa"/>
            <w:shd w:val="clear" w:color="auto" w:fill="auto"/>
          </w:tcPr>
          <w:p w:rsidR="00296764" w:rsidRPr="00FB743F" w:rsidRDefault="000D7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45,7</w:t>
            </w:r>
          </w:p>
        </w:tc>
        <w:tc>
          <w:tcPr>
            <w:tcW w:w="1054" w:type="dxa"/>
            <w:shd w:val="clear" w:color="auto" w:fill="auto"/>
          </w:tcPr>
          <w:p w:rsidR="00296764" w:rsidRPr="00FB743F" w:rsidRDefault="000D7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60,9</w:t>
            </w:r>
          </w:p>
        </w:tc>
        <w:tc>
          <w:tcPr>
            <w:tcW w:w="1220" w:type="dxa"/>
            <w:shd w:val="clear" w:color="auto" w:fill="auto"/>
          </w:tcPr>
          <w:p w:rsidR="00296764" w:rsidRPr="00FB743F" w:rsidRDefault="000D7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34,4</w:t>
            </w:r>
          </w:p>
        </w:tc>
        <w:tc>
          <w:tcPr>
            <w:tcW w:w="1120" w:type="dxa"/>
            <w:shd w:val="clear" w:color="auto" w:fill="auto"/>
          </w:tcPr>
          <w:p w:rsidR="00296764" w:rsidRPr="00FB743F" w:rsidRDefault="000D7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33,3</w:t>
            </w:r>
          </w:p>
        </w:tc>
        <w:tc>
          <w:tcPr>
            <w:tcW w:w="900" w:type="dxa"/>
            <w:shd w:val="clear" w:color="auto" w:fill="auto"/>
          </w:tcPr>
          <w:p w:rsidR="00296764" w:rsidRPr="00FB743F" w:rsidRDefault="000D7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50</w:t>
            </w:r>
          </w:p>
        </w:tc>
      </w:tr>
      <w:tr w:rsidR="00296764" w:rsidRPr="00FB743F" w:rsidTr="00FB743F">
        <w:trPr>
          <w:jc w:val="center"/>
        </w:trPr>
        <w:tc>
          <w:tcPr>
            <w:tcW w:w="1368" w:type="dxa"/>
            <w:shd w:val="clear" w:color="auto" w:fill="auto"/>
          </w:tcPr>
          <w:p w:rsidR="00296764" w:rsidRPr="00FB743F" w:rsidRDefault="000D7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Не знают</w:t>
            </w:r>
          </w:p>
        </w:tc>
        <w:tc>
          <w:tcPr>
            <w:tcW w:w="1080" w:type="dxa"/>
            <w:shd w:val="clear" w:color="auto" w:fill="auto"/>
          </w:tcPr>
          <w:p w:rsidR="00296764" w:rsidRPr="00FB743F" w:rsidRDefault="000D7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3,3</w:t>
            </w:r>
          </w:p>
        </w:tc>
        <w:tc>
          <w:tcPr>
            <w:tcW w:w="1700" w:type="dxa"/>
            <w:shd w:val="clear" w:color="auto" w:fill="auto"/>
          </w:tcPr>
          <w:p w:rsidR="00296764" w:rsidRPr="00FB743F" w:rsidRDefault="000D7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5,0</w:t>
            </w:r>
          </w:p>
        </w:tc>
        <w:tc>
          <w:tcPr>
            <w:tcW w:w="1386" w:type="dxa"/>
            <w:shd w:val="clear" w:color="auto" w:fill="auto"/>
          </w:tcPr>
          <w:p w:rsidR="00296764" w:rsidRPr="00FB743F" w:rsidRDefault="000D7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9,6</w:t>
            </w:r>
          </w:p>
        </w:tc>
        <w:tc>
          <w:tcPr>
            <w:tcW w:w="1054" w:type="dxa"/>
            <w:shd w:val="clear" w:color="auto" w:fill="auto"/>
          </w:tcPr>
          <w:p w:rsidR="00296764" w:rsidRPr="00FB743F" w:rsidRDefault="000D7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15,7</w:t>
            </w:r>
          </w:p>
        </w:tc>
        <w:tc>
          <w:tcPr>
            <w:tcW w:w="1220" w:type="dxa"/>
            <w:shd w:val="clear" w:color="auto" w:fill="auto"/>
          </w:tcPr>
          <w:p w:rsidR="00296764" w:rsidRPr="00FB743F" w:rsidRDefault="000D7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9,3</w:t>
            </w:r>
          </w:p>
        </w:tc>
        <w:tc>
          <w:tcPr>
            <w:tcW w:w="1120" w:type="dxa"/>
            <w:shd w:val="clear" w:color="auto" w:fill="auto"/>
          </w:tcPr>
          <w:p w:rsidR="00296764" w:rsidRPr="00FB743F" w:rsidRDefault="000D7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6,7</w:t>
            </w:r>
          </w:p>
        </w:tc>
        <w:tc>
          <w:tcPr>
            <w:tcW w:w="900" w:type="dxa"/>
            <w:shd w:val="clear" w:color="auto" w:fill="auto"/>
          </w:tcPr>
          <w:p w:rsidR="00296764" w:rsidRPr="00FB743F" w:rsidRDefault="000D7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6,25</w:t>
            </w:r>
          </w:p>
        </w:tc>
      </w:tr>
    </w:tbl>
    <w:p w:rsidR="00CA49B8" w:rsidRDefault="00CA49B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C38" w:rsidRPr="003E636A" w:rsidRDefault="004F7C3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Из общего количества респондентов, более 42% отметили, что ВИЧ-инфицированные дети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не должны посещать занятия в обычных школах со здоровыми детьми. Своё мнение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большинство респондентов объяснили тем, что при контакте со здоровыми детьми они могут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заразить их; другие отметили, что ВИЧ-инфицированные дети требуют постоянного ухода и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их необходимо обучать в специализированных лечебно-образовательных учреждениях.</w:t>
      </w:r>
    </w:p>
    <w:p w:rsidR="004F7C38" w:rsidRPr="003E636A" w:rsidRDefault="004F7C3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Больше всего категорично отнеслись к доступу получения ВИЧ-инфицированными детьми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образования в обычных школах сотрудники правоохранительных органов (57%), как не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странно, сами учителя (45,7%), работники сферы услуг (60,9%) и работники средств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массовой информации (50%).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</w:p>
    <w:p w:rsidR="004F7C38" w:rsidRPr="003E636A" w:rsidRDefault="004F7C3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Респонденты, в большинстве случаев, посчитали нужным предоставление ВИЧ-инфицированным детям отдельного образования, в связи с невозможностью посещения ими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обычной школы из-за проявления стигмы, либо по причине нахождения детей на лечении.</w:t>
      </w:r>
    </w:p>
    <w:p w:rsidR="004F7C38" w:rsidRPr="003E636A" w:rsidRDefault="004F7C3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В среднем, 84% респондентов отметили, что в случае необходимости ВИЧ-инфицированным детям должно быть предоставлено образование отдельно по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общеобразовательной программе.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Для снижения стигмы ВИЧ-инфицированных детей в общеобразовательных школах большое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значение имеет правильное отношение к ним со стороны учителей и их одноклассников.</w:t>
      </w:r>
    </w:p>
    <w:p w:rsidR="004F7C38" w:rsidRPr="003E636A" w:rsidRDefault="004F7C3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Правильные и дружеские взаимоотношения между ВИЧ- инфицированными детьми, их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одноклассниками и учителями может снизить уровень стигмы. Согласно результатам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проведенного исследования, около 24% преподавателей общеобразовательных учреждений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на вопрос о согласии на обучение ученика, зараженного ВИЧ инфекцией, дали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отрицательный ответ, притом, что более 48% из них проходили курсы по преподаванию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профилактики ВИЧ/СПИДа в школах. Более 70% из опрошенных преподавателей отметили,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что они ведут занятия в школах, включающие элементы профилактики ВИЧ.</w:t>
      </w:r>
    </w:p>
    <w:p w:rsidR="004F7C38" w:rsidRPr="003E636A" w:rsidRDefault="004F7C3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E636A">
        <w:rPr>
          <w:rFonts w:ascii="Times New Roman" w:hAnsi="Times New Roman"/>
          <w:iCs/>
          <w:sz w:val="28"/>
          <w:szCs w:val="28"/>
        </w:rPr>
        <w:t>В соответствии с результатами исследования поведения молодежи в возрасте 15-24 лет в</w:t>
      </w:r>
      <w:r w:rsidR="00EA1CCB" w:rsidRPr="003E636A">
        <w:rPr>
          <w:rFonts w:ascii="Times New Roman" w:hAnsi="Times New Roman"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iCs/>
          <w:sz w:val="28"/>
          <w:szCs w:val="28"/>
        </w:rPr>
        <w:t>области ВИЧ/СПИД более 48% опрошенных респондентов отметили, что они не будут</w:t>
      </w:r>
      <w:r w:rsidR="00EA1CCB" w:rsidRPr="003E636A">
        <w:rPr>
          <w:rFonts w:ascii="Times New Roman" w:hAnsi="Times New Roman"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iCs/>
          <w:sz w:val="28"/>
          <w:szCs w:val="28"/>
        </w:rPr>
        <w:t>общаться со своими одноклассниками и однокурсниками, если узнают, что те ВИЧ-инфицированные.</w:t>
      </w:r>
    </w:p>
    <w:p w:rsidR="004F7C38" w:rsidRPr="003E636A" w:rsidRDefault="004F7C3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Результаты исследования показывают, что, несмотря на все проводимые в школах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мероприятия, необходимо усилить работу с учениками, учителями, директорами школ и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сотрудниками районного отдела народного образования в пропаганде, направленной на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снижение стигмы и дискриминации по отношению к ВИЧ-инфицированным детям.</w:t>
      </w:r>
    </w:p>
    <w:p w:rsidR="004F7C38" w:rsidRPr="003E636A" w:rsidRDefault="004F7C3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Большинство респондентов, касаясь вопросов снижения стигмы и дискриминации в системе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образования, отметили, что необходимо внедрить в школьные программы вопросы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здорового образа жизни, включая профилактику ВИЧ/СПИД.</w:t>
      </w:r>
    </w:p>
    <w:p w:rsidR="004F7C38" w:rsidRPr="003E636A" w:rsidRDefault="004F7C3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>3. Формы проявления дискриминации по отношению к ВИЧ-инфицированным в</w:t>
      </w:r>
      <w:r w:rsidR="00EA1CCB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медицинских учреждениях.</w:t>
      </w:r>
    </w:p>
    <w:p w:rsidR="004F7C38" w:rsidRPr="003E636A" w:rsidRDefault="004F7C3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E636A">
        <w:rPr>
          <w:rFonts w:ascii="Times New Roman" w:hAnsi="Times New Roman"/>
          <w:iCs/>
          <w:sz w:val="28"/>
          <w:szCs w:val="28"/>
        </w:rPr>
        <w:t>Дискриминация в медицинских учреждениях может проявляться: в понижении уровня</w:t>
      </w:r>
      <w:r w:rsidR="00EA1CCB" w:rsidRPr="003E636A">
        <w:rPr>
          <w:rFonts w:ascii="Times New Roman" w:hAnsi="Times New Roman"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iCs/>
          <w:sz w:val="28"/>
          <w:szCs w:val="28"/>
        </w:rPr>
        <w:t>ухода, отказа в доступе к уходу и лечению, проведении тестирования на ВИЧ без согласия</w:t>
      </w:r>
      <w:r w:rsidR="00EA1CCB" w:rsidRPr="003E636A">
        <w:rPr>
          <w:rFonts w:ascii="Times New Roman" w:hAnsi="Times New Roman"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iCs/>
          <w:sz w:val="28"/>
          <w:szCs w:val="28"/>
        </w:rPr>
        <w:t>пациентов, нарушения конфиденциальности, включая раскрытие информации о ВИЧ-положительном статусе пациента его родственникам, внешним организациям, негативное</w:t>
      </w:r>
      <w:r w:rsidR="00EA1CCB" w:rsidRPr="003E636A">
        <w:rPr>
          <w:rFonts w:ascii="Times New Roman" w:hAnsi="Times New Roman"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iCs/>
          <w:sz w:val="28"/>
          <w:szCs w:val="28"/>
        </w:rPr>
        <w:t>отношение и унижающее человеческое достоинство действие со стороны медицинского</w:t>
      </w:r>
      <w:r w:rsidR="00EA1CCB" w:rsidRPr="003E636A">
        <w:rPr>
          <w:rFonts w:ascii="Times New Roman" w:hAnsi="Times New Roman"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iCs/>
          <w:sz w:val="28"/>
          <w:szCs w:val="28"/>
        </w:rPr>
        <w:t>персонала.</w:t>
      </w:r>
    </w:p>
    <w:p w:rsidR="004F7C38" w:rsidRPr="003E636A" w:rsidRDefault="004F7C3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Медицинские работники по специфики своей профессиональной деятельности входят в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уязвимую группу лиц по отношению к ВИЧ/СПИДу. Исходя из того, насколько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медицинские работники соблюдают меры предосторожности и меры профилактики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заражения ВИЧ/СПИД при выполнении своих обязанностей, зависит не только их здоровье,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но и здоровье других пациентов.</w:t>
      </w:r>
    </w:p>
    <w:p w:rsidR="004F7C38" w:rsidRPr="003E636A" w:rsidRDefault="004F7C3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Исследования показали, что врачи и средний медицинский персонал в целом осведомлены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об универсальных мерах предосторожности в отношении ВИЧ в медицинских учреждениях.</w:t>
      </w:r>
      <w:r w:rsidR="000D7AAD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Так, из общего количества опрошенных врачей и среднего медицинского персонала, 92%</w:t>
      </w:r>
      <w:r w:rsidR="00EA1CCB" w:rsidRPr="003E636A">
        <w:rPr>
          <w:rFonts w:ascii="Times New Roman" w:hAnsi="Times New Roman"/>
          <w:sz w:val="28"/>
          <w:szCs w:val="28"/>
        </w:rPr>
        <w:t xml:space="preserve"> отметили</w:t>
      </w:r>
      <w:r w:rsidRPr="003E636A">
        <w:rPr>
          <w:rFonts w:ascii="Times New Roman" w:hAnsi="Times New Roman"/>
          <w:sz w:val="28"/>
          <w:szCs w:val="28"/>
        </w:rPr>
        <w:t>, что они знают о возможности передачи ВИЧ/СПИДа при общем использовании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шприцов здоровым человеком и ВИЧ- инфицированным, а 97,1% - о возможности заражения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в случае использования крови человека, не тестированного на ВИЧ, для переливания. При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этом необходимо отметить, что из общего количества опрошенных врачей и среднего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медицинского персонала, более 75% отметили, что они регулярно имеют контакт с кровью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больного и с материалами, содержащими биологические жидкости. 87,5% медицинских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работников отметили, что существует вероятность заражения их ВИЧ/СПИДом при контакте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с кровью больного.</w:t>
      </w:r>
    </w:p>
    <w:p w:rsidR="004F7C38" w:rsidRPr="003E636A" w:rsidRDefault="004F7C3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Результаты проведенного исследования показали, что все опрошенные медицинские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работники указали на использование одноразовых шприцов в медицинских учреждениях.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Также респонденты указали, что не все медицинские учреждения в полной мере обеспечены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всеми необходимыми средствами для стерилизации инструментов и стерильными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материалами. Так, из общего количества опрошенных медицинских работников 75,4%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отметили, что они полностью обеспечены необходимыми средствами, 7,9% - не обеспечены,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16,7% - частично обеспечены. Данные показатели свидетельствуют о том, что в данных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медицинских учреждениях существует опасность заражения ВИЧ. На вопрос, является ли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ВИЧ и СПИД одним и тем же заболеванием, более 64,2% отметили, что это не одно и тоже, а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33,8% отметили, что это одно и тоже (в основном средний медицинский персонал).</w:t>
      </w:r>
    </w:p>
    <w:p w:rsidR="004F7C38" w:rsidRPr="003E636A" w:rsidRDefault="004F7C3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В соответствии со статьёй 12 Закона РТ «О противодействии вирусу иммунодефицита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человека и синдрому приобретенного иммунодефицита» ВИЧ- инфицированные и больные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СПИДом лица имеют право на бесплатное получение всех видов квалифицированной и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специализированной медицинской помощи, а также, обеспечение лекарствами. Не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допускается отказ в приеме в лечебные учреждения, в оказание неотложной помощи лицам с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ВИЧ/СПИДом.</w:t>
      </w:r>
    </w:p>
    <w:p w:rsidR="00CA49B8" w:rsidRDefault="00CA49B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2487B" w:rsidRPr="003E636A" w:rsidRDefault="004F7C3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>Таблица 4</w:t>
      </w:r>
      <w:r w:rsidR="00EA1CCB" w:rsidRPr="003E636A">
        <w:rPr>
          <w:rFonts w:ascii="Times New Roman" w:hAnsi="Times New Roman"/>
          <w:bCs/>
          <w:sz w:val="28"/>
          <w:szCs w:val="28"/>
        </w:rPr>
        <w:t xml:space="preserve">. </w:t>
      </w:r>
      <w:r w:rsidRPr="003E636A">
        <w:rPr>
          <w:rFonts w:ascii="Times New Roman" w:hAnsi="Times New Roman"/>
          <w:bCs/>
          <w:sz w:val="28"/>
          <w:szCs w:val="28"/>
        </w:rPr>
        <w:t>Действие врачей и среднего медицинского персонала по отношению к</w:t>
      </w:r>
      <w:r w:rsidR="00EA1CCB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ВИЧ-инфицированным пациентам</w:t>
      </w:r>
      <w:r w:rsidR="009A73EB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( в % )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5"/>
        <w:gridCol w:w="1739"/>
        <w:gridCol w:w="1336"/>
      </w:tblGrid>
      <w:tr w:rsidR="0012487B" w:rsidRPr="00FB743F" w:rsidTr="00FB743F">
        <w:trPr>
          <w:jc w:val="center"/>
        </w:trPr>
        <w:tc>
          <w:tcPr>
            <w:tcW w:w="6228" w:type="dxa"/>
            <w:shd w:val="clear" w:color="auto" w:fill="auto"/>
          </w:tcPr>
          <w:p w:rsidR="0012487B" w:rsidRPr="00FB743F" w:rsidRDefault="0012487B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Действие медицинских работников</w:t>
            </w:r>
          </w:p>
          <w:p w:rsidR="0012487B" w:rsidRPr="00FB743F" w:rsidRDefault="0012487B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2487B" w:rsidRPr="00FB743F" w:rsidRDefault="0012487B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Врачи</w:t>
            </w:r>
          </w:p>
        </w:tc>
        <w:tc>
          <w:tcPr>
            <w:tcW w:w="1381" w:type="dxa"/>
            <w:shd w:val="clear" w:color="auto" w:fill="auto"/>
          </w:tcPr>
          <w:p w:rsidR="0012487B" w:rsidRPr="00FB743F" w:rsidRDefault="0012487B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Сред.</w:t>
            </w:r>
          </w:p>
          <w:p w:rsidR="0012487B" w:rsidRPr="00FB743F" w:rsidRDefault="0012487B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мед.</w:t>
            </w:r>
          </w:p>
          <w:p w:rsidR="0012487B" w:rsidRPr="00FB743F" w:rsidRDefault="0012487B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персонал</w:t>
            </w:r>
          </w:p>
        </w:tc>
      </w:tr>
      <w:tr w:rsidR="0012487B" w:rsidRPr="00FB743F" w:rsidTr="00FB743F">
        <w:trPr>
          <w:jc w:val="center"/>
        </w:trPr>
        <w:tc>
          <w:tcPr>
            <w:tcW w:w="6228" w:type="dxa"/>
            <w:shd w:val="clear" w:color="auto" w:fill="auto"/>
          </w:tcPr>
          <w:p w:rsidR="0012487B" w:rsidRPr="00FB743F" w:rsidRDefault="0012487B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Примут пациента, как и всех других больных</w:t>
            </w:r>
          </w:p>
        </w:tc>
        <w:tc>
          <w:tcPr>
            <w:tcW w:w="1800" w:type="dxa"/>
            <w:shd w:val="clear" w:color="auto" w:fill="auto"/>
          </w:tcPr>
          <w:p w:rsidR="0012487B" w:rsidRPr="00FB743F" w:rsidRDefault="0012487B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80</w:t>
            </w:r>
          </w:p>
        </w:tc>
        <w:tc>
          <w:tcPr>
            <w:tcW w:w="1381" w:type="dxa"/>
            <w:shd w:val="clear" w:color="auto" w:fill="auto"/>
          </w:tcPr>
          <w:p w:rsidR="0012487B" w:rsidRPr="00FB743F" w:rsidRDefault="0012487B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50</w:t>
            </w:r>
          </w:p>
        </w:tc>
      </w:tr>
      <w:tr w:rsidR="0012487B" w:rsidRPr="00FB743F" w:rsidTr="00FB743F">
        <w:trPr>
          <w:jc w:val="center"/>
        </w:trPr>
        <w:tc>
          <w:tcPr>
            <w:tcW w:w="6228" w:type="dxa"/>
            <w:shd w:val="clear" w:color="auto" w:fill="auto"/>
          </w:tcPr>
          <w:p w:rsidR="0012487B" w:rsidRPr="00FB743F" w:rsidRDefault="0012487B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Отказывают им в госпитализации</w:t>
            </w:r>
          </w:p>
        </w:tc>
        <w:tc>
          <w:tcPr>
            <w:tcW w:w="1800" w:type="dxa"/>
            <w:shd w:val="clear" w:color="auto" w:fill="auto"/>
          </w:tcPr>
          <w:p w:rsidR="0012487B" w:rsidRPr="00FB743F" w:rsidRDefault="0012487B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4,0</w:t>
            </w:r>
          </w:p>
        </w:tc>
        <w:tc>
          <w:tcPr>
            <w:tcW w:w="1381" w:type="dxa"/>
            <w:shd w:val="clear" w:color="auto" w:fill="auto"/>
          </w:tcPr>
          <w:p w:rsidR="0012487B" w:rsidRPr="00FB743F" w:rsidRDefault="0012487B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6,0</w:t>
            </w:r>
          </w:p>
        </w:tc>
      </w:tr>
      <w:tr w:rsidR="0012487B" w:rsidRPr="00FB743F" w:rsidTr="00FB743F">
        <w:trPr>
          <w:jc w:val="center"/>
        </w:trPr>
        <w:tc>
          <w:tcPr>
            <w:tcW w:w="6228" w:type="dxa"/>
            <w:shd w:val="clear" w:color="auto" w:fill="auto"/>
          </w:tcPr>
          <w:p w:rsidR="0012487B" w:rsidRPr="00FB743F" w:rsidRDefault="0012487B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Откажут в приеме</w:t>
            </w:r>
          </w:p>
        </w:tc>
        <w:tc>
          <w:tcPr>
            <w:tcW w:w="1800" w:type="dxa"/>
            <w:shd w:val="clear" w:color="auto" w:fill="auto"/>
          </w:tcPr>
          <w:p w:rsidR="0012487B" w:rsidRPr="00FB743F" w:rsidRDefault="0012487B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10,0</w:t>
            </w:r>
          </w:p>
        </w:tc>
        <w:tc>
          <w:tcPr>
            <w:tcW w:w="1381" w:type="dxa"/>
            <w:shd w:val="clear" w:color="auto" w:fill="auto"/>
          </w:tcPr>
          <w:p w:rsidR="0012487B" w:rsidRPr="00FB743F" w:rsidRDefault="0012487B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15,6</w:t>
            </w:r>
          </w:p>
        </w:tc>
      </w:tr>
      <w:tr w:rsidR="0012487B" w:rsidRPr="00FB743F" w:rsidTr="00FB743F">
        <w:trPr>
          <w:jc w:val="center"/>
        </w:trPr>
        <w:tc>
          <w:tcPr>
            <w:tcW w:w="6228" w:type="dxa"/>
            <w:shd w:val="clear" w:color="auto" w:fill="auto"/>
          </w:tcPr>
          <w:p w:rsidR="0012487B" w:rsidRPr="00FB743F" w:rsidRDefault="0012487B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Изолируют в отдельную палату</w:t>
            </w:r>
          </w:p>
        </w:tc>
        <w:tc>
          <w:tcPr>
            <w:tcW w:w="1800" w:type="dxa"/>
            <w:shd w:val="clear" w:color="auto" w:fill="auto"/>
          </w:tcPr>
          <w:p w:rsidR="0012487B" w:rsidRPr="00FB743F" w:rsidRDefault="0012487B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5,6</w:t>
            </w:r>
          </w:p>
        </w:tc>
        <w:tc>
          <w:tcPr>
            <w:tcW w:w="1381" w:type="dxa"/>
            <w:shd w:val="clear" w:color="auto" w:fill="auto"/>
          </w:tcPr>
          <w:p w:rsidR="0012487B" w:rsidRPr="00FB743F" w:rsidRDefault="0012487B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12,0</w:t>
            </w:r>
          </w:p>
        </w:tc>
      </w:tr>
      <w:tr w:rsidR="0012487B" w:rsidRPr="00FB743F" w:rsidTr="00FB743F">
        <w:trPr>
          <w:jc w:val="center"/>
        </w:trPr>
        <w:tc>
          <w:tcPr>
            <w:tcW w:w="6228" w:type="dxa"/>
            <w:shd w:val="clear" w:color="auto" w:fill="auto"/>
          </w:tcPr>
          <w:p w:rsidR="0012487B" w:rsidRPr="00FB743F" w:rsidRDefault="0012487B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Перенаправят другому специалисту</w:t>
            </w:r>
          </w:p>
        </w:tc>
        <w:tc>
          <w:tcPr>
            <w:tcW w:w="1800" w:type="dxa"/>
            <w:shd w:val="clear" w:color="auto" w:fill="auto"/>
          </w:tcPr>
          <w:p w:rsidR="0012487B" w:rsidRPr="00FB743F" w:rsidRDefault="0012487B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1,0</w:t>
            </w:r>
          </w:p>
        </w:tc>
        <w:tc>
          <w:tcPr>
            <w:tcW w:w="1381" w:type="dxa"/>
            <w:shd w:val="clear" w:color="auto" w:fill="auto"/>
          </w:tcPr>
          <w:p w:rsidR="0012487B" w:rsidRPr="00FB743F" w:rsidRDefault="0012487B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7,0</w:t>
            </w:r>
          </w:p>
        </w:tc>
      </w:tr>
      <w:tr w:rsidR="0012487B" w:rsidRPr="00FB743F" w:rsidTr="00FB743F">
        <w:trPr>
          <w:jc w:val="center"/>
        </w:trPr>
        <w:tc>
          <w:tcPr>
            <w:tcW w:w="6228" w:type="dxa"/>
            <w:shd w:val="clear" w:color="auto" w:fill="auto"/>
          </w:tcPr>
          <w:p w:rsidR="0012487B" w:rsidRPr="00FB743F" w:rsidRDefault="0012487B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Сообщат администрации больницы</w:t>
            </w:r>
          </w:p>
        </w:tc>
        <w:tc>
          <w:tcPr>
            <w:tcW w:w="1800" w:type="dxa"/>
            <w:shd w:val="clear" w:color="auto" w:fill="auto"/>
          </w:tcPr>
          <w:p w:rsidR="0012487B" w:rsidRPr="00FB743F" w:rsidRDefault="0012487B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15</w:t>
            </w:r>
          </w:p>
        </w:tc>
        <w:tc>
          <w:tcPr>
            <w:tcW w:w="1381" w:type="dxa"/>
            <w:shd w:val="clear" w:color="auto" w:fill="auto"/>
          </w:tcPr>
          <w:p w:rsidR="0012487B" w:rsidRPr="00FB743F" w:rsidRDefault="0012487B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70</w:t>
            </w:r>
          </w:p>
        </w:tc>
      </w:tr>
      <w:tr w:rsidR="0012487B" w:rsidRPr="00FB743F" w:rsidTr="00FB743F">
        <w:trPr>
          <w:jc w:val="center"/>
        </w:trPr>
        <w:tc>
          <w:tcPr>
            <w:tcW w:w="6228" w:type="dxa"/>
            <w:shd w:val="clear" w:color="auto" w:fill="auto"/>
          </w:tcPr>
          <w:p w:rsidR="0012487B" w:rsidRPr="00FB743F" w:rsidRDefault="0012487B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Сообщат в Центр по борьбе со СПИДом</w:t>
            </w:r>
          </w:p>
        </w:tc>
        <w:tc>
          <w:tcPr>
            <w:tcW w:w="1800" w:type="dxa"/>
            <w:shd w:val="clear" w:color="auto" w:fill="auto"/>
          </w:tcPr>
          <w:p w:rsidR="0012487B" w:rsidRPr="00FB743F" w:rsidRDefault="0012487B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12487B" w:rsidRPr="00FB743F" w:rsidRDefault="0012487B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40</w:t>
            </w:r>
          </w:p>
        </w:tc>
      </w:tr>
      <w:tr w:rsidR="0012487B" w:rsidRPr="00FB743F" w:rsidTr="00FB743F">
        <w:trPr>
          <w:jc w:val="center"/>
        </w:trPr>
        <w:tc>
          <w:tcPr>
            <w:tcW w:w="6228" w:type="dxa"/>
            <w:shd w:val="clear" w:color="auto" w:fill="auto"/>
          </w:tcPr>
          <w:p w:rsidR="0012487B" w:rsidRPr="00FB743F" w:rsidRDefault="0012487B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Сообщат в милицию</w:t>
            </w:r>
          </w:p>
        </w:tc>
        <w:tc>
          <w:tcPr>
            <w:tcW w:w="1800" w:type="dxa"/>
            <w:shd w:val="clear" w:color="auto" w:fill="auto"/>
          </w:tcPr>
          <w:p w:rsidR="0012487B" w:rsidRPr="00FB743F" w:rsidRDefault="0012487B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0</w:t>
            </w:r>
          </w:p>
        </w:tc>
        <w:tc>
          <w:tcPr>
            <w:tcW w:w="1381" w:type="dxa"/>
            <w:shd w:val="clear" w:color="auto" w:fill="auto"/>
          </w:tcPr>
          <w:p w:rsidR="0012487B" w:rsidRPr="00FB743F" w:rsidRDefault="0012487B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4,0</w:t>
            </w:r>
          </w:p>
        </w:tc>
      </w:tr>
      <w:tr w:rsidR="0012487B" w:rsidRPr="00FB743F" w:rsidTr="00FB743F">
        <w:trPr>
          <w:jc w:val="center"/>
        </w:trPr>
        <w:tc>
          <w:tcPr>
            <w:tcW w:w="6228" w:type="dxa"/>
            <w:shd w:val="clear" w:color="auto" w:fill="auto"/>
          </w:tcPr>
          <w:p w:rsidR="0012487B" w:rsidRPr="00FB743F" w:rsidRDefault="0012487B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Другое</w:t>
            </w:r>
          </w:p>
        </w:tc>
        <w:tc>
          <w:tcPr>
            <w:tcW w:w="1800" w:type="dxa"/>
            <w:shd w:val="clear" w:color="auto" w:fill="auto"/>
          </w:tcPr>
          <w:p w:rsidR="0012487B" w:rsidRPr="00FB743F" w:rsidRDefault="0012487B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381" w:type="dxa"/>
            <w:shd w:val="clear" w:color="auto" w:fill="auto"/>
          </w:tcPr>
          <w:p w:rsidR="0012487B" w:rsidRPr="00FB743F" w:rsidRDefault="0012487B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</w:tr>
      <w:tr w:rsidR="0012487B" w:rsidRPr="00FB743F" w:rsidTr="00FB743F">
        <w:trPr>
          <w:jc w:val="center"/>
        </w:trPr>
        <w:tc>
          <w:tcPr>
            <w:tcW w:w="6228" w:type="dxa"/>
            <w:shd w:val="clear" w:color="auto" w:fill="auto"/>
          </w:tcPr>
          <w:p w:rsidR="0012487B" w:rsidRPr="00FB743F" w:rsidRDefault="0012487B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Не знают</w:t>
            </w:r>
          </w:p>
        </w:tc>
        <w:tc>
          <w:tcPr>
            <w:tcW w:w="1800" w:type="dxa"/>
            <w:shd w:val="clear" w:color="auto" w:fill="auto"/>
          </w:tcPr>
          <w:p w:rsidR="0012487B" w:rsidRPr="00FB743F" w:rsidRDefault="009A73EB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381" w:type="dxa"/>
            <w:shd w:val="clear" w:color="auto" w:fill="auto"/>
          </w:tcPr>
          <w:p w:rsidR="0012487B" w:rsidRPr="00FB743F" w:rsidRDefault="009A73EB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3,0</w:t>
            </w:r>
          </w:p>
        </w:tc>
      </w:tr>
    </w:tbl>
    <w:p w:rsidR="00CA49B8" w:rsidRDefault="00CA49B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C38" w:rsidRPr="003E636A" w:rsidRDefault="004F7C3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Результаты исследования показали, что не все медицинские работники готовы оказать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медицинскую помощь ВИЧ-инфицированным больным. Так, из общего количества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опрошенных медицинских работников, 62,5% отметили, что они примут ВИЧ-инфицированных больных, как и всех других пациентов, в то же время 20% врачей и 50%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среднего медицинского персонала отметили, что они откажут ВИЧ-инфицированным в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приеме.</w:t>
      </w:r>
    </w:p>
    <w:p w:rsidR="004F7C38" w:rsidRPr="003E636A" w:rsidRDefault="004F7C3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На вопрос согласны ли они принять участие в приеме родов у ВИЧ-инфицированной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роженицы, более 73% медицинских работников отметили, что согласны, 13% - не согласны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и около 14% затруднились ответить. Своё несогласие в приеме родов, в основном, высказали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работники среднего медицинского персонала. Основной причиной своего несогласия они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объяснили боязнью заражения ВИЧ-инфекцией (51,6%). Большинство опрошенных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медицинских работников отметили, что они, в случае необходимости, окажут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пострадавшему ВИЧ-инфицированному первую медицинскую помощь, даже если это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произойдет на улице.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Большинство медицинских работников (89,2%)отметили, что при приеме на работу все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медицинские работники обязательно должны проходить тестирование на ВИЧ. Более 87%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медицинских работников отметили, что они ежегодно проходят тестирование на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ВИЧ/СПИД.</w:t>
      </w:r>
    </w:p>
    <w:p w:rsidR="004F7C38" w:rsidRPr="003E636A" w:rsidRDefault="004F7C3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Касаясь вопроса допуска ВИЧ-инфицированного медицинского работника к работе, 62%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отметили, что они не имеют право работать в медицинских организациях. По мнению 30%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опрошенных, ВИЧ-инфицированные медицинские работники могут работать по той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медицинской специализации, в которой они не имеют прямого контакта с кровью или любой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другой биологической жидкостью. Из общего количества опрошенных медицинских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работников 55,4% отметили, что нет необходимости информировать пациентов о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положительном ВИЧ статусе врача. По их мнению, ВИЧ-инфицированный врач, по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внутреннему распоряжению медицинских учреждений, не имеет прямого контакта с кровью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больного. Разглашение ВИЧ статуса врача может отрицательно повлиять на репутацию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медицинских учреждений и психологически воздействовать на пациентов при обращении к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ним.</w:t>
      </w:r>
    </w:p>
    <w:p w:rsidR="004F7C38" w:rsidRPr="003E636A" w:rsidRDefault="004F7C3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Из общего количества медицинских работников, практически все врачи и большая часть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среднего медицинского персонала отметили, что медицинские работники, зараженные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ВИЧ/СПИДом вследствие выполнения служебных обязанностей, имеют право на льготы. К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основным видам льгот, которые должны получить медицинские работники в случае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заражения ВИЧ-инфекцией, респонденты отнесли: возмещение материального ущерба –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25,9%; выплата пенсии в размере 100% в случае смерти нетрудоспособным членам семьи;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пенсию по возрасту на льготных условиях – 12,7%; предоставление ежегодных путевок для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санаторно-курортного лечения – 15,4%; улучшение жилищных условий – 12,7% и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ежегодный дополнительный отпуск – 10,3%.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</w:p>
    <w:p w:rsidR="004F7C38" w:rsidRPr="003E636A" w:rsidRDefault="004F7C3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Одной из форм уменьшения риска заражения ВИЧ-инфекцией медицинских работников,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имеющих контакты с инфекционными заболеваниями, в том числе ВИЧ/СПИДом, является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предоставление АРВ препаратов для пост-контактной профилактики. Исследование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показало, что только 38,8% медицинских работников слышали о пост-контактной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профилактике. Из числа тех, которые слышали о данной форме профилактики, 35,5%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отметили, что в их медицинском учреждении существует практика предоставления пост-контактной профилактики.</w:t>
      </w:r>
    </w:p>
    <w:p w:rsidR="004F7C38" w:rsidRPr="003E636A" w:rsidRDefault="004F7C3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В соответствие с Законом РТ «О противодействии вирусу иммунодефицита человека и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синдрому приобретенного иммунодефицита», работники учреждений здравоохранения,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допустившие халатное отношение к своим профессиональным обязанностям, повлекшее за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собой инфицирование другого лица (или нескольких) вирусом иммунодефицита человека,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привлекаются к ответственности в соответствии с законодательством РТ.</w:t>
      </w:r>
    </w:p>
    <w:p w:rsidR="004F7C38" w:rsidRPr="003E636A" w:rsidRDefault="004F7C3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В статье 17 данного Закона также отмечено, что лица, зараженные ВИЧ/СПИДом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вследствие ненадлежащего исполнения своих служебных обязанностей медицинскими</w:t>
      </w:r>
      <w:r w:rsidR="003E636A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работниками, имеют право на возмещение ущерба и предоставления им льгот.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Практически все врачи и большая часть (75,5%) среднего медицинского персонала отметили,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что люди, зараженные ВИЧ инфекцией в результате халатности медицинских работников,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имеют право на льготы. К основным видам льгот медицинские работники отнесли:</w:t>
      </w:r>
    </w:p>
    <w:p w:rsidR="004F7C38" w:rsidRPr="003E636A" w:rsidRDefault="004F7C38" w:rsidP="003E636A">
      <w:pPr>
        <w:numPr>
          <w:ilvl w:val="0"/>
          <w:numId w:val="4"/>
        </w:numPr>
        <w:tabs>
          <w:tab w:val="clear" w:pos="1429"/>
          <w:tab w:val="num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возмещение ущерба – 36,5%; выплата пенсии в размере 100% в случае смерти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нетрудоспособным членам семьи – 15,9%; пенсию по возрасту на льготных условиях –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10,5%; предоставление ежегодных путевок для санаторно-курортного лечения – 15,1%;</w:t>
      </w:r>
    </w:p>
    <w:p w:rsidR="004F7C38" w:rsidRPr="003E636A" w:rsidRDefault="004F7C38" w:rsidP="003E636A">
      <w:pPr>
        <w:numPr>
          <w:ilvl w:val="0"/>
          <w:numId w:val="4"/>
        </w:numPr>
        <w:tabs>
          <w:tab w:val="clear" w:pos="1429"/>
          <w:tab w:val="num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улучшение жилищных условий – 8,6% и ежегодный дополнительный отпуск – 7,3%.</w:t>
      </w:r>
    </w:p>
    <w:p w:rsidR="004F7C38" w:rsidRPr="003E636A" w:rsidRDefault="004F7C3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К возможным источникам расходов на обеспечение и возмещение ущерба людям,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зараженным ВИЧ/СПИДом по вине медицинских работников, медицинские работники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отнесли: возмещение убытков за счет самих медицинских сотрудников – 24,8%; за счет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 xml:space="preserve">лечебных </w:t>
      </w:r>
      <w:r w:rsidR="0034733F" w:rsidRPr="003E636A">
        <w:rPr>
          <w:rFonts w:ascii="Times New Roman" w:hAnsi="Times New Roman"/>
          <w:sz w:val="28"/>
          <w:szCs w:val="28"/>
        </w:rPr>
        <w:t>учреждений</w:t>
      </w:r>
      <w:r w:rsidRPr="003E636A">
        <w:rPr>
          <w:rFonts w:ascii="Times New Roman" w:hAnsi="Times New Roman"/>
          <w:sz w:val="28"/>
          <w:szCs w:val="28"/>
        </w:rPr>
        <w:t>, где произошло заражение – 23% и, больше всего, за счет</w:t>
      </w:r>
      <w:r w:rsidR="00EA1CC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государственных расходов – 50,9%.</w:t>
      </w:r>
    </w:p>
    <w:p w:rsidR="0034733F" w:rsidRPr="003E636A" w:rsidRDefault="0034733F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>Формы проявления дискриминации по отношению к ВИЧ-инфицированным в</w:t>
      </w:r>
      <w:r w:rsidR="00A4486B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сфере услуг.</w:t>
      </w:r>
    </w:p>
    <w:p w:rsidR="00A4486B" w:rsidRPr="003E636A" w:rsidRDefault="0034733F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 xml:space="preserve">Сегодня рынок сферы обслуживания в </w:t>
      </w:r>
      <w:r w:rsidR="00A4486B" w:rsidRPr="003E636A">
        <w:rPr>
          <w:rFonts w:ascii="Times New Roman" w:hAnsi="Times New Roman"/>
          <w:sz w:val="28"/>
          <w:szCs w:val="28"/>
        </w:rPr>
        <w:t>России</w:t>
      </w:r>
      <w:r w:rsidRPr="003E636A">
        <w:rPr>
          <w:rFonts w:ascii="Times New Roman" w:hAnsi="Times New Roman"/>
          <w:sz w:val="28"/>
          <w:szCs w:val="28"/>
        </w:rPr>
        <w:t>, заполнен людьми, не имеющими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должного образования, которое снижает уровень</w:t>
      </w:r>
      <w:r w:rsidR="003E636A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информированности о путях передачи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ВИЧ/СПИДа. Данный факт отразился на количестве работников сферы обслуживания,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которые, в случае обращения к ним ВИЧ-инфицированного, не будут его обслуживать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(53,9%) и, в процентном соотношении разница между мужчинами (55,7%) и женщинами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(51,1%) не велика. В целом, можно отметить, что более половины всех опрошенных</w:t>
      </w:r>
      <w:r w:rsidR="003E636A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мужчин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и женщин, занятых в сфере обслуживания, не пойдут на контакт с ВИЧ-инфицированным.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Однако среди работников сферы услуг существует большая часть людей, которая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проинформирована о путях передачи</w:t>
      </w:r>
      <w:r w:rsidR="003E636A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заболевания и ВИЧ статус человека не будет являться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препятствием для оказания ему каких-либо услуг. Согласятся обслуживать ВИЧ-</w:t>
      </w:r>
      <w:r w:rsidR="00A4486B" w:rsidRPr="003E636A">
        <w:rPr>
          <w:rFonts w:ascii="Times New Roman" w:hAnsi="Times New Roman"/>
          <w:sz w:val="28"/>
          <w:szCs w:val="28"/>
        </w:rPr>
        <w:t>и</w:t>
      </w:r>
      <w:r w:rsidRPr="003E636A">
        <w:rPr>
          <w:rFonts w:ascii="Times New Roman" w:hAnsi="Times New Roman"/>
          <w:sz w:val="28"/>
          <w:szCs w:val="28"/>
        </w:rPr>
        <w:t>нфицированного 42,6%, при чем мужчины - 41,4%, женщины - 44,4% в данном вопросе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имеют схожие позиции. 3,5% респондентов, в силу того, что не</w:t>
      </w:r>
      <w:r w:rsidR="003E636A" w:rsidRPr="003E636A">
        <w:rPr>
          <w:rFonts w:ascii="Times New Roman" w:hAnsi="Times New Roman"/>
          <w:sz w:val="28"/>
          <w:szCs w:val="28"/>
        </w:rPr>
        <w:t xml:space="preserve"> </w:t>
      </w:r>
      <w:r w:rsidR="00A4486B" w:rsidRPr="003E636A">
        <w:rPr>
          <w:rFonts w:ascii="Times New Roman" w:hAnsi="Times New Roman"/>
          <w:sz w:val="28"/>
          <w:szCs w:val="28"/>
        </w:rPr>
        <w:t>сталкивались</w:t>
      </w:r>
      <w:r w:rsidR="00FC7F54" w:rsidRPr="003E636A">
        <w:rPr>
          <w:rFonts w:ascii="Times New Roman" w:hAnsi="Times New Roman"/>
          <w:sz w:val="28"/>
          <w:szCs w:val="28"/>
        </w:rPr>
        <w:t xml:space="preserve"> с ВИЧ-инфицированными.</w:t>
      </w:r>
    </w:p>
    <w:p w:rsidR="0034733F" w:rsidRPr="003E636A" w:rsidRDefault="0034733F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>Мнение работников сферы услуг о создании для ЛЖВС</w:t>
      </w:r>
      <w:r w:rsidR="00FC7F54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отдельных сервисных служб</w:t>
      </w:r>
      <w:r w:rsidR="00FC7F54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инфицированными, не знают ответа на данный вопрос по нескольким причинам, кто-то не</w:t>
      </w:r>
      <w:r w:rsidR="003E636A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имеет информацию о ВИЧ/СПИДе. Возможно, при встрече они психологически не будут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готовы или же, наоборот, постараются обслужить ВИЧ-инфицированного лучше остальных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клиентов.</w:t>
      </w:r>
    </w:p>
    <w:p w:rsidR="0034733F" w:rsidRPr="003E636A" w:rsidRDefault="0034733F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Существует несколько причин, по которым работники сферы обслуживания не пойдут на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контакт с ВИЧ-инфицированными и не согласятся оказать ему определенные услуги.</w:t>
      </w:r>
      <w:r w:rsidR="003E636A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Основным барьером, стоящим на пути между ВИЧ-инфицированным и работником сферы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услуг, является страх перед возможным заражением (60%). Многие работники сферы услуг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мотивируют свой отказ тем, что остальные клиенты, в случае, если они узнают об этом,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могут больше не обратиться к ним (21,2%). По мнению большинства граждан страны, люди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в основной своей массе заражаются вследствие неправильного образа жизни, и это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отразилось на том, что некоторые работники сферы обслуживания брезгуют общаться с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ВИЧ-инфицированными (17,6%).</w:t>
      </w:r>
    </w:p>
    <w:p w:rsidR="0034733F" w:rsidRPr="003E636A" w:rsidRDefault="0034733F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Создание отдельных служб сервисного обслуживания для ВИЧ-инфицированных, по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мнению работников сферы услуг(60%) необходимо для того, чтобы оградить граждан от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возможного заражения и по моральным соображениям. Уровень знаний о путях передачи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ВИЧ/СПИД у 22,6% респондентов отразился на том, что они против создания отдельных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сервисных служб. Учитывая факт, что сфера обслуживания охватывает многие виды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деятельности – от продавцов до парикмахеров – это нашло свое отражение в ответах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респондентов: так 17,4% не знают ответа на данный вопрос, мотивируя тем, что можно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открыть, к примеру, отдельные парикмахерские, но не создавать целую отдельную службу.</w:t>
      </w:r>
    </w:p>
    <w:p w:rsidR="0034733F" w:rsidRPr="003E636A" w:rsidRDefault="0034733F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По словам опрошенных респондентов, уровень соблюдения гигиены в их заведениях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заметно возрос за последнее время. Это связано с большой</w:t>
      </w:r>
      <w:r w:rsidR="003E636A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конкуренцией в данной сфере.</w:t>
      </w:r>
      <w:r w:rsidR="00FC7F54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Так, 78,3% парикмахеров ответили, что они полностью соблюдают стерилизацию всех своих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инструментов после обслуживания каждого клиента. Не значительная часть 4,3 % не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соблюдают нормы</w:t>
      </w:r>
      <w:r w:rsidR="003E636A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общепринятой гигиены. Частично поддерживают в чистоте свои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инструменты 17,4 % опрошенных, т.е. они их стерилизуют один раз в конце рабочего дня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после окончания работы или стерилизуют не все инструменты, которые используют в работе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с клиентами.</w:t>
      </w:r>
    </w:p>
    <w:p w:rsidR="00A4486B" w:rsidRPr="003E636A" w:rsidRDefault="00A4486B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4733F" w:rsidRPr="003E636A" w:rsidRDefault="00A4486B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>2.3 Отношение семьи, общины и религии к ВИЧ-инфицированным</w:t>
      </w:r>
    </w:p>
    <w:p w:rsidR="00934A33" w:rsidRPr="003E636A" w:rsidRDefault="00934A33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34733F" w:rsidRPr="003E636A" w:rsidRDefault="0034733F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E636A">
        <w:rPr>
          <w:rFonts w:ascii="Times New Roman" w:hAnsi="Times New Roman"/>
          <w:iCs/>
          <w:sz w:val="28"/>
          <w:szCs w:val="28"/>
        </w:rPr>
        <w:t>Дискриминация в отношении ВИЧ-инфицированных может происходить на разных</w:t>
      </w:r>
      <w:r w:rsidR="00A4486B" w:rsidRPr="003E636A">
        <w:rPr>
          <w:rFonts w:ascii="Times New Roman" w:hAnsi="Times New Roman"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iCs/>
          <w:sz w:val="28"/>
          <w:szCs w:val="28"/>
        </w:rPr>
        <w:t>уровнях. Существует дискриминация в семье и общине, и некоторые авторы называют</w:t>
      </w:r>
      <w:r w:rsidR="00A4486B" w:rsidRPr="003E636A">
        <w:rPr>
          <w:rFonts w:ascii="Times New Roman" w:hAnsi="Times New Roman"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iCs/>
          <w:sz w:val="28"/>
          <w:szCs w:val="28"/>
        </w:rPr>
        <w:t>такую форму «установленной стигмой». Данное</w:t>
      </w:r>
      <w:r w:rsidR="003E636A" w:rsidRPr="003E636A">
        <w:rPr>
          <w:rFonts w:ascii="Times New Roman" w:hAnsi="Times New Roman"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iCs/>
          <w:sz w:val="28"/>
          <w:szCs w:val="28"/>
        </w:rPr>
        <w:t>словосочетание означает намеренное</w:t>
      </w:r>
      <w:r w:rsidR="00A4486B" w:rsidRPr="003E636A">
        <w:rPr>
          <w:rFonts w:ascii="Times New Roman" w:hAnsi="Times New Roman"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iCs/>
          <w:sz w:val="28"/>
          <w:szCs w:val="28"/>
        </w:rPr>
        <w:t>действие или бездействие, совершаемое для того, чтобы унизить других людей, отказать</w:t>
      </w:r>
      <w:r w:rsidR="00A4486B" w:rsidRPr="003E636A">
        <w:rPr>
          <w:rFonts w:ascii="Times New Roman" w:hAnsi="Times New Roman"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iCs/>
          <w:sz w:val="28"/>
          <w:szCs w:val="28"/>
        </w:rPr>
        <w:t>им в предоставлении услуг или реализации их прав. Примером такого типа дискриминации в</w:t>
      </w:r>
      <w:r w:rsidR="00A4486B" w:rsidRPr="003E636A">
        <w:rPr>
          <w:rFonts w:ascii="Times New Roman" w:hAnsi="Times New Roman"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iCs/>
          <w:sz w:val="28"/>
          <w:szCs w:val="28"/>
        </w:rPr>
        <w:t>отношении людей, живущих с ВИЧ, могут быть самыми разными. В частности:</w:t>
      </w:r>
    </w:p>
    <w:p w:rsidR="00FC7F54" w:rsidRPr="003E636A" w:rsidRDefault="00FC7F54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E636A">
        <w:rPr>
          <w:rFonts w:ascii="Times New Roman" w:hAnsi="Times New Roman"/>
          <w:iCs/>
          <w:sz w:val="28"/>
          <w:szCs w:val="28"/>
        </w:rPr>
        <w:t xml:space="preserve">- </w:t>
      </w:r>
      <w:r w:rsidR="0034733F" w:rsidRPr="003E636A">
        <w:rPr>
          <w:rFonts w:ascii="Times New Roman" w:hAnsi="Times New Roman"/>
          <w:iCs/>
          <w:sz w:val="28"/>
          <w:szCs w:val="28"/>
        </w:rPr>
        <w:t>остракизм в виде изгнания женщин из семьи мужа к своим</w:t>
      </w:r>
      <w:r w:rsidR="003E636A" w:rsidRPr="003E636A">
        <w:rPr>
          <w:rFonts w:ascii="Times New Roman" w:hAnsi="Times New Roman"/>
          <w:iCs/>
          <w:sz w:val="28"/>
          <w:szCs w:val="28"/>
        </w:rPr>
        <w:t xml:space="preserve"> </w:t>
      </w:r>
      <w:r w:rsidR="0034733F" w:rsidRPr="003E636A">
        <w:rPr>
          <w:rFonts w:ascii="Times New Roman" w:hAnsi="Times New Roman"/>
          <w:iCs/>
          <w:sz w:val="28"/>
          <w:szCs w:val="28"/>
        </w:rPr>
        <w:t>родственникам, если</w:t>
      </w:r>
      <w:r w:rsidR="00A4486B" w:rsidRPr="003E636A">
        <w:rPr>
          <w:rFonts w:ascii="Times New Roman" w:hAnsi="Times New Roman"/>
          <w:iCs/>
          <w:sz w:val="28"/>
          <w:szCs w:val="28"/>
        </w:rPr>
        <w:t xml:space="preserve"> </w:t>
      </w:r>
      <w:r w:rsidR="0034733F" w:rsidRPr="003E636A">
        <w:rPr>
          <w:rFonts w:ascii="Times New Roman" w:hAnsi="Times New Roman"/>
          <w:iCs/>
          <w:sz w:val="28"/>
          <w:szCs w:val="28"/>
        </w:rPr>
        <w:t>результат ее тестирования на ВИЧ оказался положительным, или отмечаются первые</w:t>
      </w:r>
      <w:r w:rsidR="00A4486B" w:rsidRPr="003E636A">
        <w:rPr>
          <w:rFonts w:ascii="Times New Roman" w:hAnsi="Times New Roman"/>
          <w:iCs/>
          <w:sz w:val="28"/>
          <w:szCs w:val="28"/>
        </w:rPr>
        <w:t xml:space="preserve"> </w:t>
      </w:r>
      <w:r w:rsidR="0034733F" w:rsidRPr="003E636A">
        <w:rPr>
          <w:rFonts w:ascii="Times New Roman" w:hAnsi="Times New Roman"/>
          <w:iCs/>
          <w:sz w:val="28"/>
          <w:szCs w:val="28"/>
        </w:rPr>
        <w:t xml:space="preserve">признаки заболевания и т.д. </w:t>
      </w:r>
    </w:p>
    <w:p w:rsidR="0034733F" w:rsidRPr="003E636A" w:rsidRDefault="00FC7F54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E636A">
        <w:rPr>
          <w:rFonts w:ascii="Times New Roman" w:hAnsi="Times New Roman"/>
          <w:iCs/>
          <w:sz w:val="28"/>
          <w:szCs w:val="28"/>
        </w:rPr>
        <w:t xml:space="preserve">- </w:t>
      </w:r>
      <w:r w:rsidR="0034733F" w:rsidRPr="003E636A">
        <w:rPr>
          <w:rFonts w:ascii="Times New Roman" w:hAnsi="Times New Roman"/>
          <w:iCs/>
          <w:sz w:val="28"/>
          <w:szCs w:val="28"/>
        </w:rPr>
        <w:t>общественная изоляция и отказ от повседневного общения;</w:t>
      </w:r>
      <w:r w:rsidR="00A4486B" w:rsidRPr="003E636A">
        <w:rPr>
          <w:rFonts w:ascii="Times New Roman" w:hAnsi="Times New Roman"/>
          <w:iCs/>
          <w:sz w:val="28"/>
          <w:szCs w:val="28"/>
        </w:rPr>
        <w:t xml:space="preserve"> </w:t>
      </w:r>
      <w:r w:rsidR="0034733F" w:rsidRPr="003E636A">
        <w:rPr>
          <w:rFonts w:ascii="Times New Roman" w:hAnsi="Times New Roman"/>
          <w:iCs/>
          <w:sz w:val="28"/>
          <w:szCs w:val="28"/>
        </w:rPr>
        <w:t>словесные оскорбления и обвинения; распускание сплетен и отказ в предоставлении</w:t>
      </w:r>
    </w:p>
    <w:p w:rsidR="0034733F" w:rsidRPr="003E636A" w:rsidRDefault="00FC7F54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E636A">
        <w:rPr>
          <w:rFonts w:ascii="Times New Roman" w:hAnsi="Times New Roman"/>
          <w:iCs/>
          <w:sz w:val="28"/>
          <w:szCs w:val="28"/>
        </w:rPr>
        <w:t xml:space="preserve">- </w:t>
      </w:r>
      <w:r w:rsidR="0034733F" w:rsidRPr="003E636A">
        <w:rPr>
          <w:rFonts w:ascii="Times New Roman" w:hAnsi="Times New Roman"/>
          <w:iCs/>
          <w:sz w:val="28"/>
          <w:szCs w:val="28"/>
        </w:rPr>
        <w:t>традиционных похоронных обрядов; физическое насилие.</w:t>
      </w:r>
    </w:p>
    <w:p w:rsidR="0034733F" w:rsidRPr="003E636A" w:rsidRDefault="00FC7F54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 xml:space="preserve">1. </w:t>
      </w:r>
      <w:r w:rsidR="0034733F" w:rsidRPr="003E636A">
        <w:rPr>
          <w:rFonts w:ascii="Times New Roman" w:hAnsi="Times New Roman"/>
          <w:bCs/>
          <w:sz w:val="28"/>
          <w:szCs w:val="28"/>
        </w:rPr>
        <w:t xml:space="preserve">Дискриминация ВИЧ-инфицированных в семье </w:t>
      </w:r>
      <w:r w:rsidR="00A4486B" w:rsidRPr="003E636A">
        <w:rPr>
          <w:rFonts w:ascii="Times New Roman" w:hAnsi="Times New Roman"/>
          <w:bCs/>
          <w:sz w:val="28"/>
          <w:szCs w:val="28"/>
        </w:rPr>
        <w:t>и общи</w:t>
      </w:r>
      <w:r w:rsidRPr="003E636A">
        <w:rPr>
          <w:rFonts w:ascii="Times New Roman" w:hAnsi="Times New Roman"/>
          <w:bCs/>
          <w:sz w:val="28"/>
          <w:szCs w:val="28"/>
        </w:rPr>
        <w:t>не.</w:t>
      </w:r>
    </w:p>
    <w:p w:rsidR="0034733F" w:rsidRPr="003E636A" w:rsidRDefault="0034733F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Результаты исследования показали, что дискриминация по отношению к ВИЧ-инфицированным, «установленная стигма», проявляется на рабочем месте со стороны коллег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по работе, по месту жительства (в сообществе) и в семье.</w:t>
      </w:r>
    </w:p>
    <w:p w:rsidR="0034733F" w:rsidRPr="003E636A" w:rsidRDefault="0034733F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Во время проведения исследования, в начале было выявлено отношение респондентов к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ВИЧ-инфицированным в целом. Из общего количества респондентов около 30% отметили,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что они относятся к ВИЧ-инфицированным в целом отрицательно и 70% - нормально и с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сочувствием. Отрицательное отношение к ВИЧ-инфицированным наблюдается у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 xml:space="preserve">правоохранительных органов, работников в сфере услуг и администрации </w:t>
      </w:r>
      <w:r w:rsidR="00A4486B" w:rsidRPr="003E636A">
        <w:rPr>
          <w:rFonts w:ascii="Times New Roman" w:hAnsi="Times New Roman"/>
          <w:sz w:val="28"/>
          <w:szCs w:val="28"/>
        </w:rPr>
        <w:t>города Смоленска</w:t>
      </w:r>
      <w:r w:rsidRPr="003E636A">
        <w:rPr>
          <w:rFonts w:ascii="Times New Roman" w:hAnsi="Times New Roman"/>
          <w:sz w:val="28"/>
          <w:szCs w:val="28"/>
        </w:rPr>
        <w:t>.</w:t>
      </w:r>
    </w:p>
    <w:p w:rsidR="0034733F" w:rsidRPr="003E636A" w:rsidRDefault="0034733F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Отрицательное отношение работников правоохранительных органов и администрации</w:t>
      </w:r>
      <w:r w:rsidR="00A4486B" w:rsidRPr="003E636A">
        <w:rPr>
          <w:rFonts w:ascii="Times New Roman" w:hAnsi="Times New Roman"/>
          <w:sz w:val="28"/>
          <w:szCs w:val="28"/>
        </w:rPr>
        <w:t xml:space="preserve"> города Смоленска</w:t>
      </w:r>
      <w:r w:rsidRPr="003E636A">
        <w:rPr>
          <w:rFonts w:ascii="Times New Roman" w:hAnsi="Times New Roman"/>
          <w:sz w:val="28"/>
          <w:szCs w:val="28"/>
        </w:rPr>
        <w:t xml:space="preserve"> может повлиять на уровень усиления дискриминации по отношению к ВИЧ-инфицированным.</w:t>
      </w:r>
    </w:p>
    <w:p w:rsidR="00934A33" w:rsidRPr="003E636A" w:rsidRDefault="00934A33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733F" w:rsidRPr="003E636A" w:rsidRDefault="0034733F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 xml:space="preserve">Таблица </w:t>
      </w:r>
      <w:r w:rsidR="00FC7F54" w:rsidRPr="003E636A">
        <w:rPr>
          <w:rFonts w:ascii="Times New Roman" w:hAnsi="Times New Roman"/>
          <w:sz w:val="28"/>
          <w:szCs w:val="28"/>
        </w:rPr>
        <w:t xml:space="preserve">5. </w:t>
      </w:r>
      <w:r w:rsidRPr="003E636A">
        <w:rPr>
          <w:rFonts w:ascii="Times New Roman" w:hAnsi="Times New Roman"/>
          <w:bCs/>
          <w:sz w:val="28"/>
          <w:szCs w:val="28"/>
        </w:rPr>
        <w:t>Отношение респондентов к ВИЧ-инфицированным. ( %)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6"/>
        <w:gridCol w:w="983"/>
        <w:gridCol w:w="1531"/>
        <w:gridCol w:w="1253"/>
        <w:gridCol w:w="960"/>
        <w:gridCol w:w="1106"/>
        <w:gridCol w:w="1018"/>
        <w:gridCol w:w="823"/>
      </w:tblGrid>
      <w:tr w:rsidR="00FC7F54" w:rsidRPr="00FB743F" w:rsidTr="00FB743F">
        <w:trPr>
          <w:jc w:val="center"/>
        </w:trPr>
        <w:tc>
          <w:tcPr>
            <w:tcW w:w="1548" w:type="dxa"/>
            <w:shd w:val="clear" w:color="auto" w:fill="auto"/>
          </w:tcPr>
          <w:p w:rsidR="00FC7F54" w:rsidRPr="00FB743F" w:rsidRDefault="00FC7F5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C7F54" w:rsidRPr="00FB743F" w:rsidRDefault="00FC7F5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Мед.работники</w:t>
            </w:r>
          </w:p>
        </w:tc>
        <w:tc>
          <w:tcPr>
            <w:tcW w:w="1700" w:type="dxa"/>
            <w:shd w:val="clear" w:color="auto" w:fill="auto"/>
          </w:tcPr>
          <w:p w:rsidR="00FC7F54" w:rsidRPr="00FB743F" w:rsidRDefault="00FC7F5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Правоохранительные</w:t>
            </w:r>
          </w:p>
          <w:p w:rsidR="00FC7F54" w:rsidRPr="00FB743F" w:rsidRDefault="00FC7F5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органы</w:t>
            </w:r>
          </w:p>
        </w:tc>
        <w:tc>
          <w:tcPr>
            <w:tcW w:w="1386" w:type="dxa"/>
            <w:shd w:val="clear" w:color="auto" w:fill="auto"/>
          </w:tcPr>
          <w:p w:rsidR="00FC7F54" w:rsidRPr="00FB743F" w:rsidRDefault="00FC7F5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Учителя</w:t>
            </w:r>
          </w:p>
          <w:p w:rsidR="00FC7F54" w:rsidRPr="00FB743F" w:rsidRDefault="00FC7F5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054" w:type="dxa"/>
            <w:shd w:val="clear" w:color="auto" w:fill="auto"/>
          </w:tcPr>
          <w:p w:rsidR="00FC7F54" w:rsidRPr="00FB743F" w:rsidRDefault="00FC7F5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Сфера услуг</w:t>
            </w:r>
          </w:p>
          <w:p w:rsidR="00FC7F54" w:rsidRPr="00FB743F" w:rsidRDefault="00FC7F5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FC7F54" w:rsidRPr="00FB743F" w:rsidRDefault="00FC7F5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Религиозные деятели</w:t>
            </w:r>
          </w:p>
        </w:tc>
        <w:tc>
          <w:tcPr>
            <w:tcW w:w="1120" w:type="dxa"/>
            <w:shd w:val="clear" w:color="auto" w:fill="auto"/>
          </w:tcPr>
          <w:p w:rsidR="00FC7F54" w:rsidRPr="00FB743F" w:rsidRDefault="00FC7F5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Суды, адвокаты</w:t>
            </w:r>
          </w:p>
        </w:tc>
        <w:tc>
          <w:tcPr>
            <w:tcW w:w="900" w:type="dxa"/>
            <w:shd w:val="clear" w:color="auto" w:fill="auto"/>
          </w:tcPr>
          <w:p w:rsidR="00FC7F54" w:rsidRPr="00FB743F" w:rsidRDefault="00FC7F5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СМИ</w:t>
            </w:r>
          </w:p>
          <w:p w:rsidR="00FC7F54" w:rsidRPr="00FB743F" w:rsidRDefault="00FC7F5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FC7F54" w:rsidRPr="00FB743F" w:rsidTr="00FB743F">
        <w:trPr>
          <w:jc w:val="center"/>
        </w:trPr>
        <w:tc>
          <w:tcPr>
            <w:tcW w:w="1548" w:type="dxa"/>
            <w:shd w:val="clear" w:color="auto" w:fill="auto"/>
          </w:tcPr>
          <w:p w:rsidR="00FC7F54" w:rsidRPr="00FB743F" w:rsidRDefault="00FC7F5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Крайне отрицательно</w:t>
            </w:r>
          </w:p>
        </w:tc>
        <w:tc>
          <w:tcPr>
            <w:tcW w:w="1080" w:type="dxa"/>
            <w:shd w:val="clear" w:color="auto" w:fill="auto"/>
          </w:tcPr>
          <w:p w:rsidR="00FC7F54" w:rsidRPr="00FB743F" w:rsidRDefault="008E2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5,8</w:t>
            </w:r>
          </w:p>
        </w:tc>
        <w:tc>
          <w:tcPr>
            <w:tcW w:w="1700" w:type="dxa"/>
            <w:shd w:val="clear" w:color="auto" w:fill="auto"/>
          </w:tcPr>
          <w:p w:rsidR="00FC7F54" w:rsidRPr="00FB743F" w:rsidRDefault="008E2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16,3</w:t>
            </w:r>
          </w:p>
        </w:tc>
        <w:tc>
          <w:tcPr>
            <w:tcW w:w="1386" w:type="dxa"/>
            <w:shd w:val="clear" w:color="auto" w:fill="auto"/>
          </w:tcPr>
          <w:p w:rsidR="00FC7F54" w:rsidRPr="00FB743F" w:rsidRDefault="008E2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10,0</w:t>
            </w:r>
          </w:p>
        </w:tc>
        <w:tc>
          <w:tcPr>
            <w:tcW w:w="1054" w:type="dxa"/>
            <w:shd w:val="clear" w:color="auto" w:fill="auto"/>
          </w:tcPr>
          <w:p w:rsidR="00FC7F54" w:rsidRPr="00FB743F" w:rsidRDefault="008E2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15,5</w:t>
            </w:r>
          </w:p>
        </w:tc>
        <w:tc>
          <w:tcPr>
            <w:tcW w:w="1220" w:type="dxa"/>
            <w:shd w:val="clear" w:color="auto" w:fill="auto"/>
          </w:tcPr>
          <w:p w:rsidR="00FC7F54" w:rsidRPr="00FB743F" w:rsidRDefault="008E2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6,3</w:t>
            </w:r>
          </w:p>
        </w:tc>
        <w:tc>
          <w:tcPr>
            <w:tcW w:w="1120" w:type="dxa"/>
            <w:shd w:val="clear" w:color="auto" w:fill="auto"/>
          </w:tcPr>
          <w:p w:rsidR="00FC7F54" w:rsidRPr="00FB743F" w:rsidRDefault="008E2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14,3</w:t>
            </w:r>
          </w:p>
        </w:tc>
        <w:tc>
          <w:tcPr>
            <w:tcW w:w="900" w:type="dxa"/>
            <w:shd w:val="clear" w:color="auto" w:fill="auto"/>
          </w:tcPr>
          <w:p w:rsidR="00FC7F54" w:rsidRPr="00FB743F" w:rsidRDefault="008E2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</w:tr>
      <w:tr w:rsidR="00FC7F54" w:rsidRPr="00FB743F" w:rsidTr="00FB743F">
        <w:trPr>
          <w:jc w:val="center"/>
        </w:trPr>
        <w:tc>
          <w:tcPr>
            <w:tcW w:w="1548" w:type="dxa"/>
            <w:shd w:val="clear" w:color="auto" w:fill="auto"/>
          </w:tcPr>
          <w:p w:rsidR="00FC7F54" w:rsidRPr="00FB743F" w:rsidRDefault="00FC7F5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Отрицательно</w:t>
            </w:r>
          </w:p>
        </w:tc>
        <w:tc>
          <w:tcPr>
            <w:tcW w:w="1080" w:type="dxa"/>
            <w:shd w:val="clear" w:color="auto" w:fill="auto"/>
          </w:tcPr>
          <w:p w:rsidR="00FC7F54" w:rsidRPr="00FB743F" w:rsidRDefault="008E2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12,2</w:t>
            </w:r>
          </w:p>
        </w:tc>
        <w:tc>
          <w:tcPr>
            <w:tcW w:w="1700" w:type="dxa"/>
            <w:shd w:val="clear" w:color="auto" w:fill="auto"/>
          </w:tcPr>
          <w:p w:rsidR="00FC7F54" w:rsidRPr="00FB743F" w:rsidRDefault="008E2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23,1</w:t>
            </w:r>
          </w:p>
        </w:tc>
        <w:tc>
          <w:tcPr>
            <w:tcW w:w="1386" w:type="dxa"/>
            <w:shd w:val="clear" w:color="auto" w:fill="auto"/>
          </w:tcPr>
          <w:p w:rsidR="00FC7F54" w:rsidRPr="00FB743F" w:rsidRDefault="008E2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22,1</w:t>
            </w:r>
          </w:p>
        </w:tc>
        <w:tc>
          <w:tcPr>
            <w:tcW w:w="1054" w:type="dxa"/>
            <w:shd w:val="clear" w:color="auto" w:fill="auto"/>
          </w:tcPr>
          <w:p w:rsidR="00FC7F54" w:rsidRPr="00FB743F" w:rsidRDefault="008E2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23,3</w:t>
            </w:r>
          </w:p>
        </w:tc>
        <w:tc>
          <w:tcPr>
            <w:tcW w:w="1220" w:type="dxa"/>
            <w:shd w:val="clear" w:color="auto" w:fill="auto"/>
          </w:tcPr>
          <w:p w:rsidR="00FC7F54" w:rsidRPr="00FB743F" w:rsidRDefault="008E2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25</w:t>
            </w:r>
          </w:p>
        </w:tc>
        <w:tc>
          <w:tcPr>
            <w:tcW w:w="1120" w:type="dxa"/>
            <w:shd w:val="clear" w:color="auto" w:fill="auto"/>
          </w:tcPr>
          <w:p w:rsidR="00FC7F54" w:rsidRPr="00FB743F" w:rsidRDefault="008E2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8,6</w:t>
            </w:r>
          </w:p>
        </w:tc>
        <w:tc>
          <w:tcPr>
            <w:tcW w:w="900" w:type="dxa"/>
            <w:shd w:val="clear" w:color="auto" w:fill="auto"/>
          </w:tcPr>
          <w:p w:rsidR="00FC7F54" w:rsidRPr="00FB743F" w:rsidRDefault="008E2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18,75</w:t>
            </w:r>
          </w:p>
        </w:tc>
      </w:tr>
      <w:tr w:rsidR="00FC7F54" w:rsidRPr="00FB743F" w:rsidTr="00FB743F">
        <w:trPr>
          <w:jc w:val="center"/>
        </w:trPr>
        <w:tc>
          <w:tcPr>
            <w:tcW w:w="1548" w:type="dxa"/>
            <w:shd w:val="clear" w:color="auto" w:fill="auto"/>
          </w:tcPr>
          <w:p w:rsidR="00FC7F54" w:rsidRPr="00FB743F" w:rsidRDefault="00FC7F5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Безразлично</w:t>
            </w:r>
          </w:p>
        </w:tc>
        <w:tc>
          <w:tcPr>
            <w:tcW w:w="1080" w:type="dxa"/>
            <w:shd w:val="clear" w:color="auto" w:fill="auto"/>
          </w:tcPr>
          <w:p w:rsidR="00FC7F54" w:rsidRPr="00FB743F" w:rsidRDefault="008E2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5,4</w:t>
            </w:r>
          </w:p>
        </w:tc>
        <w:tc>
          <w:tcPr>
            <w:tcW w:w="1700" w:type="dxa"/>
            <w:shd w:val="clear" w:color="auto" w:fill="auto"/>
          </w:tcPr>
          <w:p w:rsidR="00FC7F54" w:rsidRPr="00FB743F" w:rsidRDefault="008E2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6,7</w:t>
            </w:r>
          </w:p>
        </w:tc>
        <w:tc>
          <w:tcPr>
            <w:tcW w:w="1386" w:type="dxa"/>
            <w:shd w:val="clear" w:color="auto" w:fill="auto"/>
          </w:tcPr>
          <w:p w:rsidR="00FC7F54" w:rsidRPr="00FB743F" w:rsidRDefault="008E2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11,1</w:t>
            </w:r>
          </w:p>
        </w:tc>
        <w:tc>
          <w:tcPr>
            <w:tcW w:w="1054" w:type="dxa"/>
            <w:shd w:val="clear" w:color="auto" w:fill="auto"/>
          </w:tcPr>
          <w:p w:rsidR="00FC7F54" w:rsidRPr="00FB743F" w:rsidRDefault="008E2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9,5</w:t>
            </w:r>
          </w:p>
        </w:tc>
        <w:tc>
          <w:tcPr>
            <w:tcW w:w="1220" w:type="dxa"/>
            <w:shd w:val="clear" w:color="auto" w:fill="auto"/>
          </w:tcPr>
          <w:p w:rsidR="00FC7F54" w:rsidRPr="00FB743F" w:rsidRDefault="008E2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9,4</w:t>
            </w:r>
          </w:p>
        </w:tc>
        <w:tc>
          <w:tcPr>
            <w:tcW w:w="1120" w:type="dxa"/>
            <w:shd w:val="clear" w:color="auto" w:fill="auto"/>
          </w:tcPr>
          <w:p w:rsidR="00FC7F54" w:rsidRPr="00FB743F" w:rsidRDefault="008E2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14,3</w:t>
            </w:r>
          </w:p>
        </w:tc>
        <w:tc>
          <w:tcPr>
            <w:tcW w:w="900" w:type="dxa"/>
            <w:shd w:val="clear" w:color="auto" w:fill="auto"/>
          </w:tcPr>
          <w:p w:rsidR="00FC7F54" w:rsidRPr="00FB743F" w:rsidRDefault="008E2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18,75</w:t>
            </w:r>
          </w:p>
        </w:tc>
      </w:tr>
      <w:tr w:rsidR="00FC7F54" w:rsidRPr="00FB743F" w:rsidTr="00FB743F">
        <w:trPr>
          <w:jc w:val="center"/>
        </w:trPr>
        <w:tc>
          <w:tcPr>
            <w:tcW w:w="1548" w:type="dxa"/>
            <w:shd w:val="clear" w:color="auto" w:fill="auto"/>
          </w:tcPr>
          <w:p w:rsidR="00FC7F54" w:rsidRPr="00FB743F" w:rsidRDefault="00FC7F5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Нормально</w:t>
            </w:r>
          </w:p>
        </w:tc>
        <w:tc>
          <w:tcPr>
            <w:tcW w:w="1080" w:type="dxa"/>
            <w:shd w:val="clear" w:color="auto" w:fill="auto"/>
          </w:tcPr>
          <w:p w:rsidR="00FC7F54" w:rsidRPr="00FB743F" w:rsidRDefault="008E2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35,6</w:t>
            </w:r>
          </w:p>
        </w:tc>
        <w:tc>
          <w:tcPr>
            <w:tcW w:w="1700" w:type="dxa"/>
            <w:shd w:val="clear" w:color="auto" w:fill="auto"/>
          </w:tcPr>
          <w:p w:rsidR="00FC7F54" w:rsidRPr="00FB743F" w:rsidRDefault="008E2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17,3</w:t>
            </w:r>
          </w:p>
        </w:tc>
        <w:tc>
          <w:tcPr>
            <w:tcW w:w="1386" w:type="dxa"/>
            <w:shd w:val="clear" w:color="auto" w:fill="auto"/>
          </w:tcPr>
          <w:p w:rsidR="00FC7F54" w:rsidRPr="00FB743F" w:rsidRDefault="008E2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25,3</w:t>
            </w:r>
          </w:p>
        </w:tc>
        <w:tc>
          <w:tcPr>
            <w:tcW w:w="1054" w:type="dxa"/>
            <w:shd w:val="clear" w:color="auto" w:fill="auto"/>
          </w:tcPr>
          <w:p w:rsidR="00FC7F54" w:rsidRPr="00FB743F" w:rsidRDefault="008E2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15,5</w:t>
            </w:r>
          </w:p>
        </w:tc>
        <w:tc>
          <w:tcPr>
            <w:tcW w:w="1220" w:type="dxa"/>
            <w:shd w:val="clear" w:color="auto" w:fill="auto"/>
          </w:tcPr>
          <w:p w:rsidR="00FC7F54" w:rsidRPr="00FB743F" w:rsidRDefault="008E2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15,6</w:t>
            </w:r>
          </w:p>
        </w:tc>
        <w:tc>
          <w:tcPr>
            <w:tcW w:w="1120" w:type="dxa"/>
            <w:shd w:val="clear" w:color="auto" w:fill="auto"/>
          </w:tcPr>
          <w:p w:rsidR="00FC7F54" w:rsidRPr="00FB743F" w:rsidRDefault="008E2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25,7</w:t>
            </w:r>
          </w:p>
        </w:tc>
        <w:tc>
          <w:tcPr>
            <w:tcW w:w="900" w:type="dxa"/>
            <w:shd w:val="clear" w:color="auto" w:fill="auto"/>
          </w:tcPr>
          <w:p w:rsidR="00FC7F54" w:rsidRPr="00FB743F" w:rsidRDefault="008E2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25</w:t>
            </w:r>
          </w:p>
        </w:tc>
      </w:tr>
      <w:tr w:rsidR="00FC7F54" w:rsidRPr="00FB743F" w:rsidTr="00FB743F">
        <w:trPr>
          <w:jc w:val="center"/>
        </w:trPr>
        <w:tc>
          <w:tcPr>
            <w:tcW w:w="1548" w:type="dxa"/>
            <w:shd w:val="clear" w:color="auto" w:fill="auto"/>
          </w:tcPr>
          <w:p w:rsidR="00FC7F54" w:rsidRPr="00FB743F" w:rsidRDefault="00FC7F5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С сочувствием</w:t>
            </w:r>
          </w:p>
        </w:tc>
        <w:tc>
          <w:tcPr>
            <w:tcW w:w="1080" w:type="dxa"/>
            <w:shd w:val="clear" w:color="auto" w:fill="auto"/>
          </w:tcPr>
          <w:p w:rsidR="00FC7F54" w:rsidRPr="00FB743F" w:rsidRDefault="008E2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39,9</w:t>
            </w:r>
          </w:p>
        </w:tc>
        <w:tc>
          <w:tcPr>
            <w:tcW w:w="1700" w:type="dxa"/>
            <w:shd w:val="clear" w:color="auto" w:fill="auto"/>
          </w:tcPr>
          <w:p w:rsidR="00FC7F54" w:rsidRPr="00FB743F" w:rsidRDefault="008E2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35,6</w:t>
            </w:r>
          </w:p>
        </w:tc>
        <w:tc>
          <w:tcPr>
            <w:tcW w:w="1386" w:type="dxa"/>
            <w:shd w:val="clear" w:color="auto" w:fill="auto"/>
          </w:tcPr>
          <w:p w:rsidR="00FC7F54" w:rsidRPr="00FB743F" w:rsidRDefault="008E2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27,3</w:t>
            </w:r>
          </w:p>
        </w:tc>
        <w:tc>
          <w:tcPr>
            <w:tcW w:w="1054" w:type="dxa"/>
            <w:shd w:val="clear" w:color="auto" w:fill="auto"/>
          </w:tcPr>
          <w:p w:rsidR="00FC7F54" w:rsidRPr="00FB743F" w:rsidRDefault="008E2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31,9</w:t>
            </w:r>
          </w:p>
        </w:tc>
        <w:tc>
          <w:tcPr>
            <w:tcW w:w="1220" w:type="dxa"/>
            <w:shd w:val="clear" w:color="auto" w:fill="auto"/>
          </w:tcPr>
          <w:p w:rsidR="00FC7F54" w:rsidRPr="00FB743F" w:rsidRDefault="008E2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43,7</w:t>
            </w:r>
          </w:p>
        </w:tc>
        <w:tc>
          <w:tcPr>
            <w:tcW w:w="1120" w:type="dxa"/>
            <w:shd w:val="clear" w:color="auto" w:fill="auto"/>
          </w:tcPr>
          <w:p w:rsidR="00FC7F54" w:rsidRPr="00FB743F" w:rsidRDefault="008E2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37,1</w:t>
            </w:r>
          </w:p>
        </w:tc>
        <w:tc>
          <w:tcPr>
            <w:tcW w:w="900" w:type="dxa"/>
            <w:shd w:val="clear" w:color="auto" w:fill="auto"/>
          </w:tcPr>
          <w:p w:rsidR="00FC7F54" w:rsidRPr="00FB743F" w:rsidRDefault="008E2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37,5</w:t>
            </w:r>
          </w:p>
        </w:tc>
      </w:tr>
      <w:tr w:rsidR="00FC7F54" w:rsidRPr="00FB743F" w:rsidTr="00FB743F">
        <w:trPr>
          <w:jc w:val="center"/>
        </w:trPr>
        <w:tc>
          <w:tcPr>
            <w:tcW w:w="1548" w:type="dxa"/>
            <w:shd w:val="clear" w:color="auto" w:fill="auto"/>
          </w:tcPr>
          <w:p w:rsidR="00FC7F54" w:rsidRPr="00FB743F" w:rsidRDefault="00FC7F54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Не знаю</w:t>
            </w:r>
          </w:p>
        </w:tc>
        <w:tc>
          <w:tcPr>
            <w:tcW w:w="1080" w:type="dxa"/>
            <w:shd w:val="clear" w:color="auto" w:fill="auto"/>
          </w:tcPr>
          <w:p w:rsidR="00FC7F54" w:rsidRPr="00FB743F" w:rsidRDefault="008E2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1,1</w:t>
            </w:r>
          </w:p>
        </w:tc>
        <w:tc>
          <w:tcPr>
            <w:tcW w:w="1700" w:type="dxa"/>
            <w:shd w:val="clear" w:color="auto" w:fill="auto"/>
          </w:tcPr>
          <w:p w:rsidR="00FC7F54" w:rsidRPr="00FB743F" w:rsidRDefault="008E2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1,0</w:t>
            </w:r>
          </w:p>
        </w:tc>
        <w:tc>
          <w:tcPr>
            <w:tcW w:w="1386" w:type="dxa"/>
            <w:shd w:val="clear" w:color="auto" w:fill="auto"/>
          </w:tcPr>
          <w:p w:rsidR="00FC7F54" w:rsidRPr="00FB743F" w:rsidRDefault="008E2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4,2</w:t>
            </w:r>
          </w:p>
        </w:tc>
        <w:tc>
          <w:tcPr>
            <w:tcW w:w="1054" w:type="dxa"/>
            <w:shd w:val="clear" w:color="auto" w:fill="auto"/>
          </w:tcPr>
          <w:p w:rsidR="00FC7F54" w:rsidRPr="00FB743F" w:rsidRDefault="008E2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4,3</w:t>
            </w:r>
          </w:p>
        </w:tc>
        <w:tc>
          <w:tcPr>
            <w:tcW w:w="1220" w:type="dxa"/>
            <w:shd w:val="clear" w:color="auto" w:fill="auto"/>
          </w:tcPr>
          <w:p w:rsidR="00FC7F54" w:rsidRPr="00FB743F" w:rsidRDefault="008E2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FC7F54" w:rsidRPr="00FB743F" w:rsidRDefault="008E2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7F54" w:rsidRPr="00FB743F" w:rsidRDefault="008E2AAD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0</w:t>
            </w:r>
          </w:p>
        </w:tc>
      </w:tr>
    </w:tbl>
    <w:p w:rsidR="00CA49B8" w:rsidRDefault="00CA49B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733F" w:rsidRPr="003E636A" w:rsidRDefault="0034733F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Результаты проведенного исследования показали, что более отчетливо формы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дискриминации могут проявляться на рабочем месте по отношению к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коллегам по работе.</w:t>
      </w:r>
      <w:r w:rsidR="008E2AAD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Из общего количества опрошенных респондентов более 50% крайне отрицательно отнеслись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бы к своим ВИЧ-инфицированным коллегам по работе. Так, 14% отметили, что они не будут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с ними общаться, 31% -- будут общаться, но, соблюдая дистанцию, что также является одной</w:t>
      </w:r>
      <w:r w:rsidR="003E636A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из форм стигмы, а более 5% отметили, что они будут поддерживать их увольнение с работы.</w:t>
      </w:r>
    </w:p>
    <w:p w:rsidR="0034733F" w:rsidRPr="003E636A" w:rsidRDefault="0034733F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Наиболее уязвимыми в обществе являются ВИЧ-инфицированные дети и здоровые дети,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чьи родители являются ВИЧ инфицированными.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Так, из общего количества респондентов 45% отметили, что они не позволят своим детям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общаться со здоровыми детьми, родители которых ВИЧ-инфицирова</w:t>
      </w:r>
      <w:r w:rsidR="00CA49B8">
        <w:rPr>
          <w:rFonts w:ascii="Times New Roman" w:hAnsi="Times New Roman"/>
          <w:sz w:val="28"/>
          <w:szCs w:val="28"/>
        </w:rPr>
        <w:t>н</w:t>
      </w:r>
      <w:r w:rsidRPr="003E636A">
        <w:rPr>
          <w:rFonts w:ascii="Times New Roman" w:hAnsi="Times New Roman"/>
          <w:sz w:val="28"/>
          <w:szCs w:val="28"/>
        </w:rPr>
        <w:t>ны. Более категоричны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в своих рассуждениях оказались работники правоохранительных органов (61%), сферы услуг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(60,9%) и даже учителя (47,1%) в обязанность</w:t>
      </w:r>
      <w:r w:rsidR="003E636A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которых входит недопущение усиления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дискриминации по отношению к ВИЧ-инфицированным людям в целом и к детям в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частности.</w:t>
      </w:r>
    </w:p>
    <w:p w:rsidR="0034733F" w:rsidRPr="003E636A" w:rsidRDefault="0034733F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Более высокий уровень дискриминации проявляется к ВИЧ-инфицированным детям. Из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общего количества респондентов 70% отметили, что они не позволили бы своим детям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общаться с ВИЧ-инфицированными детьми. Даже 60% врачей, которые, в большинстве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случаев, знают основные пути передачи ВИЧ/СПИД, не позволили бы своим детям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общаться с ВИЧ-инфицированными детьми.</w:t>
      </w:r>
    </w:p>
    <w:p w:rsidR="0034733F" w:rsidRPr="003E636A" w:rsidRDefault="0034733F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Результаты проведенного исследования показали, что большинство респондентов не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осознают того, что изоляция ВИЧ-инфицированных детей от других детей усиливает стигму</w:t>
      </w:r>
      <w:r w:rsidR="00A4486B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и дискриминацию по отношению к ним.</w:t>
      </w:r>
    </w:p>
    <w:p w:rsidR="0034733F" w:rsidRPr="003E636A" w:rsidRDefault="0034733F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>Более высокий уровень дискриминации проявляется к ВИЧ-инфицированным детям. Из</w:t>
      </w:r>
      <w:r w:rsidR="00A4486B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общего количества респондентов 70%</w:t>
      </w:r>
      <w:r w:rsidR="003E636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отметили, что они не позволили бы своим детям</w:t>
      </w:r>
      <w:r w:rsidR="00A4486B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общаться с ВИЧ-инфицированными детьми. Даже 60% врачей, которые, в большинстве</w:t>
      </w:r>
      <w:r w:rsidR="00A4486B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случаев, знают основные пути передачи ВИЧ/СПИД, не позволили бы своим детям</w:t>
      </w:r>
      <w:r w:rsidR="00A4486B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общаться с ВИЧ-инфицированными детьми.</w:t>
      </w:r>
    </w:p>
    <w:p w:rsidR="0034733F" w:rsidRPr="003E636A" w:rsidRDefault="0034733F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>Исследование показало, что респонденты с большим сочувствием и состраданием относятся</w:t>
      </w:r>
      <w:r w:rsidR="00A4486B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к ВИЧ-инфицированным, когда это касается членов их семей и родственников.</w:t>
      </w:r>
      <w:r w:rsidR="00A4486B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Более 90% респондентов отметили, что они будут ухаживать за ВИЧ-инфицированными</w:t>
      </w:r>
      <w:r w:rsidR="00A4486B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членами семьи, при этом, практически все респонденты были единодушны в этом вопросе.</w:t>
      </w:r>
    </w:p>
    <w:p w:rsidR="00CA49B8" w:rsidRDefault="00CA49B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4733F" w:rsidRPr="003E636A" w:rsidRDefault="0034733F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 xml:space="preserve">Таблица </w:t>
      </w:r>
      <w:r w:rsidR="008E2AAD" w:rsidRPr="003E636A">
        <w:rPr>
          <w:rFonts w:ascii="Times New Roman" w:hAnsi="Times New Roman"/>
          <w:bCs/>
          <w:sz w:val="28"/>
          <w:szCs w:val="28"/>
        </w:rPr>
        <w:t xml:space="preserve">6. </w:t>
      </w:r>
      <w:r w:rsidRPr="003E636A">
        <w:rPr>
          <w:rFonts w:ascii="Times New Roman" w:hAnsi="Times New Roman"/>
          <w:bCs/>
          <w:sz w:val="28"/>
          <w:szCs w:val="28"/>
        </w:rPr>
        <w:t>Мнения респондентов о том, что будут ли они ухаживать за членами семьи,</w:t>
      </w:r>
      <w:r w:rsidR="008E2AAD" w:rsidRPr="003E636A">
        <w:rPr>
          <w:rFonts w:ascii="Times New Roman" w:hAnsi="Times New Roman"/>
          <w:bCs/>
          <w:sz w:val="28"/>
          <w:szCs w:val="28"/>
        </w:rPr>
        <w:t xml:space="preserve"> если те ВИЧ-инфицированые </w:t>
      </w:r>
      <w:r w:rsidRPr="003E636A">
        <w:rPr>
          <w:rFonts w:ascii="Times New Roman" w:hAnsi="Times New Roman"/>
          <w:bCs/>
          <w:sz w:val="28"/>
          <w:szCs w:val="28"/>
        </w:rPr>
        <w:t>(%)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6"/>
        <w:gridCol w:w="983"/>
        <w:gridCol w:w="1531"/>
        <w:gridCol w:w="1253"/>
        <w:gridCol w:w="960"/>
        <w:gridCol w:w="1106"/>
        <w:gridCol w:w="1018"/>
        <w:gridCol w:w="823"/>
      </w:tblGrid>
      <w:tr w:rsidR="00711882" w:rsidRPr="00FB743F" w:rsidTr="00FB743F">
        <w:trPr>
          <w:jc w:val="center"/>
        </w:trPr>
        <w:tc>
          <w:tcPr>
            <w:tcW w:w="1548" w:type="dxa"/>
            <w:shd w:val="clear" w:color="auto" w:fill="auto"/>
          </w:tcPr>
          <w:p w:rsidR="00711882" w:rsidRPr="00FB743F" w:rsidRDefault="00711882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711882" w:rsidRPr="00FB743F" w:rsidRDefault="00711882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Мед.работники</w:t>
            </w:r>
          </w:p>
        </w:tc>
        <w:tc>
          <w:tcPr>
            <w:tcW w:w="1700" w:type="dxa"/>
            <w:shd w:val="clear" w:color="auto" w:fill="auto"/>
          </w:tcPr>
          <w:p w:rsidR="00711882" w:rsidRPr="00FB743F" w:rsidRDefault="00711882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Правоохранительные</w:t>
            </w:r>
          </w:p>
          <w:p w:rsidR="00711882" w:rsidRPr="00FB743F" w:rsidRDefault="00711882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органы</w:t>
            </w:r>
          </w:p>
        </w:tc>
        <w:tc>
          <w:tcPr>
            <w:tcW w:w="1386" w:type="dxa"/>
            <w:shd w:val="clear" w:color="auto" w:fill="auto"/>
          </w:tcPr>
          <w:p w:rsidR="00711882" w:rsidRPr="00FB743F" w:rsidRDefault="00711882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Учителя</w:t>
            </w:r>
          </w:p>
          <w:p w:rsidR="00711882" w:rsidRPr="00FB743F" w:rsidRDefault="00711882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054" w:type="dxa"/>
            <w:shd w:val="clear" w:color="auto" w:fill="auto"/>
          </w:tcPr>
          <w:p w:rsidR="00711882" w:rsidRPr="00FB743F" w:rsidRDefault="00711882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Сфера услуг</w:t>
            </w:r>
          </w:p>
          <w:p w:rsidR="00711882" w:rsidRPr="00FB743F" w:rsidRDefault="00711882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711882" w:rsidRPr="00FB743F" w:rsidRDefault="00711882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Религиозные деятели</w:t>
            </w:r>
          </w:p>
        </w:tc>
        <w:tc>
          <w:tcPr>
            <w:tcW w:w="1120" w:type="dxa"/>
            <w:shd w:val="clear" w:color="auto" w:fill="auto"/>
          </w:tcPr>
          <w:p w:rsidR="00711882" w:rsidRPr="00FB743F" w:rsidRDefault="00711882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Суды, адвокаты</w:t>
            </w:r>
          </w:p>
        </w:tc>
        <w:tc>
          <w:tcPr>
            <w:tcW w:w="900" w:type="dxa"/>
            <w:shd w:val="clear" w:color="auto" w:fill="auto"/>
          </w:tcPr>
          <w:p w:rsidR="00711882" w:rsidRPr="00FB743F" w:rsidRDefault="00711882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СМИ</w:t>
            </w:r>
          </w:p>
          <w:p w:rsidR="00711882" w:rsidRPr="00FB743F" w:rsidRDefault="00711882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711882" w:rsidRPr="00FB743F" w:rsidTr="00FB743F">
        <w:trPr>
          <w:jc w:val="center"/>
        </w:trPr>
        <w:tc>
          <w:tcPr>
            <w:tcW w:w="1548" w:type="dxa"/>
            <w:shd w:val="clear" w:color="auto" w:fill="auto"/>
          </w:tcPr>
          <w:p w:rsidR="00711882" w:rsidRPr="00FB743F" w:rsidRDefault="006B0FAE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Будут ухаживать</w:t>
            </w:r>
          </w:p>
        </w:tc>
        <w:tc>
          <w:tcPr>
            <w:tcW w:w="1080" w:type="dxa"/>
            <w:shd w:val="clear" w:color="auto" w:fill="auto"/>
          </w:tcPr>
          <w:p w:rsidR="00711882" w:rsidRPr="00FB743F" w:rsidRDefault="006B0FAE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92,9</w:t>
            </w:r>
          </w:p>
        </w:tc>
        <w:tc>
          <w:tcPr>
            <w:tcW w:w="1700" w:type="dxa"/>
            <w:shd w:val="clear" w:color="auto" w:fill="auto"/>
          </w:tcPr>
          <w:p w:rsidR="00711882" w:rsidRPr="00FB743F" w:rsidRDefault="006B0FAE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91,0</w:t>
            </w:r>
          </w:p>
        </w:tc>
        <w:tc>
          <w:tcPr>
            <w:tcW w:w="1386" w:type="dxa"/>
            <w:shd w:val="clear" w:color="auto" w:fill="auto"/>
          </w:tcPr>
          <w:p w:rsidR="00711882" w:rsidRPr="00FB743F" w:rsidRDefault="006B0FAE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89,6</w:t>
            </w:r>
          </w:p>
        </w:tc>
        <w:tc>
          <w:tcPr>
            <w:tcW w:w="1054" w:type="dxa"/>
            <w:shd w:val="clear" w:color="auto" w:fill="auto"/>
          </w:tcPr>
          <w:p w:rsidR="00711882" w:rsidRPr="00FB743F" w:rsidRDefault="006B0FAE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82,6</w:t>
            </w:r>
          </w:p>
        </w:tc>
        <w:tc>
          <w:tcPr>
            <w:tcW w:w="1220" w:type="dxa"/>
            <w:shd w:val="clear" w:color="auto" w:fill="auto"/>
          </w:tcPr>
          <w:p w:rsidR="00711882" w:rsidRPr="00FB743F" w:rsidRDefault="006B0FAE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96,9</w:t>
            </w:r>
          </w:p>
        </w:tc>
        <w:tc>
          <w:tcPr>
            <w:tcW w:w="1120" w:type="dxa"/>
            <w:shd w:val="clear" w:color="auto" w:fill="auto"/>
          </w:tcPr>
          <w:p w:rsidR="00711882" w:rsidRPr="00FB743F" w:rsidRDefault="006B0FAE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90,0</w:t>
            </w:r>
          </w:p>
        </w:tc>
        <w:tc>
          <w:tcPr>
            <w:tcW w:w="900" w:type="dxa"/>
            <w:shd w:val="clear" w:color="auto" w:fill="auto"/>
          </w:tcPr>
          <w:p w:rsidR="00711882" w:rsidRPr="00FB743F" w:rsidRDefault="006B0FAE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93,75</w:t>
            </w:r>
          </w:p>
        </w:tc>
      </w:tr>
      <w:tr w:rsidR="006B0FAE" w:rsidRPr="00FB743F" w:rsidTr="00FB743F">
        <w:trPr>
          <w:jc w:val="center"/>
        </w:trPr>
        <w:tc>
          <w:tcPr>
            <w:tcW w:w="1548" w:type="dxa"/>
            <w:shd w:val="clear" w:color="auto" w:fill="auto"/>
          </w:tcPr>
          <w:p w:rsidR="006B0FAE" w:rsidRPr="00FB743F" w:rsidRDefault="006B0FAE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Не будут ухаживать</w:t>
            </w:r>
          </w:p>
        </w:tc>
        <w:tc>
          <w:tcPr>
            <w:tcW w:w="1080" w:type="dxa"/>
            <w:shd w:val="clear" w:color="auto" w:fill="auto"/>
          </w:tcPr>
          <w:p w:rsidR="006B0FAE" w:rsidRPr="00FB743F" w:rsidRDefault="006B0FAE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3,3</w:t>
            </w:r>
          </w:p>
        </w:tc>
        <w:tc>
          <w:tcPr>
            <w:tcW w:w="1700" w:type="dxa"/>
            <w:shd w:val="clear" w:color="auto" w:fill="auto"/>
          </w:tcPr>
          <w:p w:rsidR="006B0FAE" w:rsidRPr="00FB743F" w:rsidRDefault="006B0FAE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3,0</w:t>
            </w:r>
          </w:p>
        </w:tc>
        <w:tc>
          <w:tcPr>
            <w:tcW w:w="1386" w:type="dxa"/>
            <w:shd w:val="clear" w:color="auto" w:fill="auto"/>
          </w:tcPr>
          <w:p w:rsidR="006B0FAE" w:rsidRPr="00FB743F" w:rsidRDefault="006B0FAE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2,9</w:t>
            </w:r>
          </w:p>
        </w:tc>
        <w:tc>
          <w:tcPr>
            <w:tcW w:w="1054" w:type="dxa"/>
            <w:shd w:val="clear" w:color="auto" w:fill="auto"/>
          </w:tcPr>
          <w:p w:rsidR="006B0FAE" w:rsidRPr="00FB743F" w:rsidRDefault="006B0FAE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9,6</w:t>
            </w:r>
          </w:p>
        </w:tc>
        <w:tc>
          <w:tcPr>
            <w:tcW w:w="1220" w:type="dxa"/>
            <w:shd w:val="clear" w:color="auto" w:fill="auto"/>
          </w:tcPr>
          <w:p w:rsidR="006B0FAE" w:rsidRPr="00FB743F" w:rsidRDefault="006B0FAE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3,3</w:t>
            </w:r>
          </w:p>
        </w:tc>
        <w:tc>
          <w:tcPr>
            <w:tcW w:w="1120" w:type="dxa"/>
            <w:shd w:val="clear" w:color="auto" w:fill="auto"/>
          </w:tcPr>
          <w:p w:rsidR="006B0FAE" w:rsidRPr="00FB743F" w:rsidRDefault="006B0FAE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6,25</w:t>
            </w:r>
          </w:p>
        </w:tc>
        <w:tc>
          <w:tcPr>
            <w:tcW w:w="900" w:type="dxa"/>
            <w:shd w:val="clear" w:color="auto" w:fill="auto"/>
          </w:tcPr>
          <w:p w:rsidR="006B0FAE" w:rsidRPr="00FB743F" w:rsidRDefault="006B0FAE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5,0</w:t>
            </w:r>
          </w:p>
        </w:tc>
      </w:tr>
      <w:tr w:rsidR="006B0FAE" w:rsidRPr="00FB743F" w:rsidTr="00FB743F">
        <w:trPr>
          <w:jc w:val="center"/>
        </w:trPr>
        <w:tc>
          <w:tcPr>
            <w:tcW w:w="1548" w:type="dxa"/>
            <w:shd w:val="clear" w:color="auto" w:fill="auto"/>
          </w:tcPr>
          <w:p w:rsidR="006B0FAE" w:rsidRPr="00FB743F" w:rsidRDefault="006B0FAE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Не знают</w:t>
            </w:r>
          </w:p>
        </w:tc>
        <w:tc>
          <w:tcPr>
            <w:tcW w:w="1080" w:type="dxa"/>
            <w:shd w:val="clear" w:color="auto" w:fill="auto"/>
          </w:tcPr>
          <w:p w:rsidR="006B0FAE" w:rsidRPr="00FB743F" w:rsidRDefault="006B0FAE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2,1</w:t>
            </w:r>
          </w:p>
        </w:tc>
        <w:tc>
          <w:tcPr>
            <w:tcW w:w="1700" w:type="dxa"/>
            <w:shd w:val="clear" w:color="auto" w:fill="auto"/>
          </w:tcPr>
          <w:p w:rsidR="006B0FAE" w:rsidRPr="00FB743F" w:rsidRDefault="006B0FAE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6,0</w:t>
            </w:r>
          </w:p>
        </w:tc>
        <w:tc>
          <w:tcPr>
            <w:tcW w:w="1386" w:type="dxa"/>
            <w:shd w:val="clear" w:color="auto" w:fill="auto"/>
          </w:tcPr>
          <w:p w:rsidR="006B0FAE" w:rsidRPr="00FB743F" w:rsidRDefault="006B0FAE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3,2</w:t>
            </w:r>
          </w:p>
        </w:tc>
        <w:tc>
          <w:tcPr>
            <w:tcW w:w="1054" w:type="dxa"/>
            <w:shd w:val="clear" w:color="auto" w:fill="auto"/>
          </w:tcPr>
          <w:p w:rsidR="006B0FAE" w:rsidRPr="00FB743F" w:rsidRDefault="006B0FAE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5,2</w:t>
            </w:r>
          </w:p>
        </w:tc>
        <w:tc>
          <w:tcPr>
            <w:tcW w:w="1220" w:type="dxa"/>
            <w:shd w:val="clear" w:color="auto" w:fill="auto"/>
          </w:tcPr>
          <w:p w:rsidR="006B0FAE" w:rsidRPr="00FB743F" w:rsidRDefault="006B0FAE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6B0FAE" w:rsidRPr="00FB743F" w:rsidRDefault="006B0FAE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3,2</w:t>
            </w:r>
          </w:p>
          <w:p w:rsidR="006B0FAE" w:rsidRPr="00FB743F" w:rsidRDefault="006B0FAE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B0FAE" w:rsidRPr="00FB743F" w:rsidRDefault="006B0FAE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B743F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</w:tr>
      <w:tr w:rsidR="00711882" w:rsidRPr="00FB743F" w:rsidTr="00FB743F">
        <w:trPr>
          <w:jc w:val="center"/>
        </w:trPr>
        <w:tc>
          <w:tcPr>
            <w:tcW w:w="1548" w:type="dxa"/>
            <w:shd w:val="clear" w:color="auto" w:fill="auto"/>
          </w:tcPr>
          <w:p w:rsidR="00711882" w:rsidRPr="00FB743F" w:rsidRDefault="006B0FAE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Затрудняются ответить</w:t>
            </w:r>
          </w:p>
        </w:tc>
        <w:tc>
          <w:tcPr>
            <w:tcW w:w="1080" w:type="dxa"/>
            <w:shd w:val="clear" w:color="auto" w:fill="auto"/>
          </w:tcPr>
          <w:p w:rsidR="00711882" w:rsidRPr="00FB743F" w:rsidRDefault="006B0FAE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1,7</w:t>
            </w:r>
          </w:p>
        </w:tc>
        <w:tc>
          <w:tcPr>
            <w:tcW w:w="1700" w:type="dxa"/>
            <w:shd w:val="clear" w:color="auto" w:fill="auto"/>
          </w:tcPr>
          <w:p w:rsidR="00711882" w:rsidRPr="00FB743F" w:rsidRDefault="006B0FAE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0</w:t>
            </w:r>
          </w:p>
        </w:tc>
        <w:tc>
          <w:tcPr>
            <w:tcW w:w="1386" w:type="dxa"/>
            <w:shd w:val="clear" w:color="auto" w:fill="auto"/>
          </w:tcPr>
          <w:p w:rsidR="00711882" w:rsidRPr="00FB743F" w:rsidRDefault="006B0FAE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4,3</w:t>
            </w:r>
          </w:p>
        </w:tc>
        <w:tc>
          <w:tcPr>
            <w:tcW w:w="1054" w:type="dxa"/>
            <w:shd w:val="clear" w:color="auto" w:fill="auto"/>
          </w:tcPr>
          <w:p w:rsidR="00711882" w:rsidRPr="00FB743F" w:rsidRDefault="006B0FAE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2,6</w:t>
            </w:r>
          </w:p>
        </w:tc>
        <w:tc>
          <w:tcPr>
            <w:tcW w:w="1220" w:type="dxa"/>
            <w:shd w:val="clear" w:color="auto" w:fill="auto"/>
          </w:tcPr>
          <w:p w:rsidR="00711882" w:rsidRPr="00FB743F" w:rsidRDefault="006B0FAE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3,1</w:t>
            </w:r>
          </w:p>
        </w:tc>
        <w:tc>
          <w:tcPr>
            <w:tcW w:w="1120" w:type="dxa"/>
            <w:shd w:val="clear" w:color="auto" w:fill="auto"/>
          </w:tcPr>
          <w:p w:rsidR="00711882" w:rsidRPr="00FB743F" w:rsidRDefault="006B0FAE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11882" w:rsidRPr="00FB743F" w:rsidRDefault="006B0FAE" w:rsidP="00FB74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FB743F">
              <w:rPr>
                <w:rFonts w:ascii="Times New Roman" w:hAnsi="Times New Roman"/>
                <w:bCs/>
                <w:sz w:val="20"/>
                <w:szCs w:val="24"/>
              </w:rPr>
              <w:t>0</w:t>
            </w:r>
          </w:p>
        </w:tc>
      </w:tr>
    </w:tbl>
    <w:p w:rsidR="00CA49B8" w:rsidRDefault="00CA49B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4733F" w:rsidRPr="003E636A" w:rsidRDefault="0034733F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>Также с сочувствием респонденты отнеслись бы по отношению к ВИЧ-инфицированным</w:t>
      </w:r>
      <w:r w:rsidR="00A4486B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друзьям и знакомым.</w:t>
      </w:r>
    </w:p>
    <w:p w:rsidR="0034733F" w:rsidRPr="003E636A" w:rsidRDefault="0034733F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>Так из общего количества опрошенных респондентов, более 68% отметили, что они</w:t>
      </w:r>
      <w:r w:rsidR="00A4486B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продолжат общение с ВИЧ-инфицированными</w:t>
      </w:r>
      <w:r w:rsidR="003E636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="00A4486B" w:rsidRPr="003E636A">
        <w:rPr>
          <w:rFonts w:ascii="Times New Roman" w:hAnsi="Times New Roman"/>
          <w:bCs/>
          <w:sz w:val="28"/>
          <w:szCs w:val="28"/>
        </w:rPr>
        <w:t>д</w:t>
      </w:r>
      <w:r w:rsidRPr="003E636A">
        <w:rPr>
          <w:rFonts w:ascii="Times New Roman" w:hAnsi="Times New Roman"/>
          <w:bCs/>
          <w:sz w:val="28"/>
          <w:szCs w:val="28"/>
        </w:rPr>
        <w:t>рузьями и знакомыми.</w:t>
      </w:r>
      <w:r w:rsidR="00A4486B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Самой негативной формой стигмы и дискриминации по отношению к ВИЧ-инфицированным является их изоляция от общества, как неполноценных и опасных для</w:t>
      </w:r>
      <w:r w:rsidR="00A4486B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остальной части общества людей. Результаты проведенного исследования показали, что 1/3</w:t>
      </w:r>
      <w:r w:rsidR="00A4486B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часть опрошенных респондентов, высказались за изолирование ВИЧ-инфицированных от</w:t>
      </w:r>
      <w:r w:rsidR="00A4486B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других членов общества, причем в соответствии с уровнем своего образования и</w:t>
      </w:r>
      <w:r w:rsidR="00A4486B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социального положения эта категория лиц должна были бы противодействовать данной</w:t>
      </w:r>
      <w:r w:rsidR="00A4486B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форме стигмы и</w:t>
      </w:r>
      <w:r w:rsidR="003E636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дискриминации.</w:t>
      </w:r>
    </w:p>
    <w:p w:rsidR="0034733F" w:rsidRPr="003E636A" w:rsidRDefault="0034733F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>Одной из форм проявления стигмы и дискриминации по отношению к ВИЧ-инфицированным является раскрытие ВИЧ статуса без согласия человека. Результаты</w:t>
      </w:r>
      <w:r w:rsidR="00A4486B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проведенного исследования показали, что</w:t>
      </w:r>
      <w:r w:rsidR="003E636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="00A4486B" w:rsidRPr="003E636A">
        <w:rPr>
          <w:rFonts w:ascii="Times New Roman" w:hAnsi="Times New Roman"/>
          <w:bCs/>
          <w:sz w:val="28"/>
          <w:szCs w:val="28"/>
        </w:rPr>
        <w:t>р</w:t>
      </w:r>
      <w:r w:rsidRPr="003E636A">
        <w:rPr>
          <w:rFonts w:ascii="Times New Roman" w:hAnsi="Times New Roman"/>
          <w:bCs/>
          <w:sz w:val="28"/>
          <w:szCs w:val="28"/>
        </w:rPr>
        <w:t>еспонденты стараются сохранить в тайне</w:t>
      </w:r>
      <w:r w:rsidR="00A4486B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сведения о статусе ВИЧ-инфицированных, если они члены их семей. При этом респонденты</w:t>
      </w:r>
      <w:r w:rsidR="00A4486B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реже соглашались с мнением о том, чтобы люди в целом сохраняли свой статус в тайне.</w:t>
      </w:r>
      <w:r w:rsidR="00A4486B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Из общего количества респондентов, более 64 % отметили, что сохранят ВИЧ-статус членов</w:t>
      </w:r>
      <w:r w:rsidR="00A4486B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своей семьи, а по отношению к другим членам общества - 57%.</w:t>
      </w:r>
    </w:p>
    <w:p w:rsidR="000F311A" w:rsidRPr="003E636A" w:rsidRDefault="000F311A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>2. Отношение религии к ВИЧ-инфицированным.</w:t>
      </w:r>
    </w:p>
    <w:p w:rsidR="0034733F" w:rsidRPr="003E636A" w:rsidRDefault="0034733F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636A">
        <w:rPr>
          <w:rFonts w:ascii="Times New Roman" w:hAnsi="Times New Roman"/>
          <w:bCs/>
          <w:iCs/>
          <w:sz w:val="28"/>
          <w:szCs w:val="28"/>
        </w:rPr>
        <w:t>Религия и вера составляют важную часть в жизни большинства людей, оказывая</w:t>
      </w:r>
      <w:r w:rsidR="00A4486B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влияние на формирование личности, поступков и моральной позиции. Поскольку религиозные</w:t>
      </w:r>
      <w:r w:rsidR="00A4486B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лидеры зачастую пользуются очень большим уважением, они играют существенную роль в</w:t>
      </w:r>
      <w:r w:rsidR="00A4486B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борьбе со стигмой и дискриминацией в области ВИЧ/СПИД. Хотя религиозные организации</w:t>
      </w:r>
      <w:r w:rsidR="00A4486B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иногда сами способствовали усилению стигмы, слишком легко связывая СПИД с</w:t>
      </w:r>
      <w:r w:rsidR="00A4486B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религиозными учениями о «грехе», есть примеры, когда их деятельность была направлена на</w:t>
      </w:r>
      <w:r w:rsidR="00A4486B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воспитание терпимости и общественной солидарности, пользуясь подходами, свободными</w:t>
      </w:r>
      <w:r w:rsidR="00A4486B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от предубеждений и страха.</w:t>
      </w:r>
    </w:p>
    <w:p w:rsidR="0034733F" w:rsidRPr="003E636A" w:rsidRDefault="0034733F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>На вопрос, каково отношение религиозных деятелей к ВИЧ-инфицированным, от</w:t>
      </w:r>
      <w:r w:rsidR="00A4486B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общего количества опрошенных религиозных деятелей, 15,6% отметили, что у них к ВИЧ-инфицированным -- крайне отрицательное отношение. Данная цифра говорит о том, что</w:t>
      </w:r>
      <w:r w:rsidR="00A4486B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опрошенные считают, что эти люди заболели вследствие неправильного образа жизни,</w:t>
      </w:r>
      <w:r w:rsidR="00A4486B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игнорируя целомудрие и употребляя наркотики, а значит сами</w:t>
      </w:r>
      <w:r w:rsidR="003E636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="00A4486B" w:rsidRPr="003E636A">
        <w:rPr>
          <w:rFonts w:ascii="Times New Roman" w:hAnsi="Times New Roman"/>
          <w:bCs/>
          <w:sz w:val="28"/>
          <w:szCs w:val="28"/>
        </w:rPr>
        <w:t>виноваты</w:t>
      </w:r>
      <w:r w:rsidRPr="003E636A">
        <w:rPr>
          <w:rFonts w:ascii="Times New Roman" w:hAnsi="Times New Roman"/>
          <w:bCs/>
          <w:sz w:val="28"/>
          <w:szCs w:val="28"/>
        </w:rPr>
        <w:t xml:space="preserve"> в случившемся. У</w:t>
      </w:r>
      <w:r w:rsidR="00A4486B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28,1% -- отрицательное отношение, что тоже связано с мнением, что зараженные знали, на</w:t>
      </w:r>
      <w:r w:rsidR="00A4486B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что идут. 6% опрошенных отметили, что относятся к ним с безразличием - это говорит о том,</w:t>
      </w:r>
      <w:r w:rsidR="00A4486B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что они не придают особого значения данному вопросу. 25% отметили, что у них к ВИЧ-инфицированным нормальное отношение, что свидетельствует об определенном уровне</w:t>
      </w:r>
      <w:r w:rsidR="00A4486B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информированности о ВИЧ/СПИД. 21,9% из общего числа опрошенных сказали, что к</w:t>
      </w:r>
      <w:r w:rsidR="00A4486B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инфицированным они относятся с сочувствием и испытывают к ним жалость. Было сказано,</w:t>
      </w:r>
      <w:r w:rsidR="00A4486B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что к греху религия относится крайне отрицательно, но к уже зараженным людям с</w:t>
      </w:r>
      <w:r w:rsidR="00A4486B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сочувствием. Служители церкви отметили, что такие люди находятся в безнадежной</w:t>
      </w:r>
      <w:r w:rsidR="00A4486B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ситуации, не зависимо от того, сами они виноваты в этом или нет. Задача религии</w:t>
      </w:r>
      <w:r w:rsidR="00A4486B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заключается в том, что бы поддержать и уберечь от дальнейших ошибок.</w:t>
      </w:r>
    </w:p>
    <w:p w:rsidR="0034733F" w:rsidRPr="003E636A" w:rsidRDefault="0034733F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 xml:space="preserve">Хотя 44% религиозных деятелей высказались, что </w:t>
      </w:r>
      <w:r w:rsidRPr="003E636A">
        <w:rPr>
          <w:rFonts w:ascii="Times New Roman" w:hAnsi="Times New Roman"/>
          <w:bCs/>
          <w:iCs/>
          <w:sz w:val="28"/>
          <w:szCs w:val="28"/>
        </w:rPr>
        <w:t>религия</w:t>
      </w:r>
      <w:r w:rsidR="003E636A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4486B" w:rsidRPr="003E636A">
        <w:rPr>
          <w:rFonts w:ascii="Times New Roman" w:hAnsi="Times New Roman"/>
          <w:bCs/>
          <w:iCs/>
          <w:sz w:val="28"/>
          <w:szCs w:val="28"/>
        </w:rPr>
        <w:t>отрицательно</w:t>
      </w:r>
      <w:r w:rsidRPr="003E636A">
        <w:rPr>
          <w:rFonts w:ascii="Times New Roman" w:hAnsi="Times New Roman"/>
          <w:bCs/>
          <w:iCs/>
          <w:sz w:val="28"/>
          <w:szCs w:val="28"/>
        </w:rPr>
        <w:t xml:space="preserve"> относится к ВИЧ-инфицированным, </w:t>
      </w:r>
      <w:r w:rsidRPr="003E636A">
        <w:rPr>
          <w:rFonts w:ascii="Times New Roman" w:hAnsi="Times New Roman"/>
          <w:bCs/>
          <w:sz w:val="28"/>
          <w:szCs w:val="28"/>
        </w:rPr>
        <w:t>при этом более демократично отнеслись к праву молиться с другими</w:t>
      </w:r>
      <w:r w:rsidR="00A4486B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членами общества. Так, из общего количества опрошенных религиозных деятелей 59,4%</w:t>
      </w:r>
      <w:r w:rsidR="00A4486B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сказали, что разрешат ВИЧ-инфицированному молиться в мечети или церкви. Это было</w:t>
      </w:r>
      <w:r w:rsidR="00A4486B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обосновано тем, что во время молитвы они никого не могут заразить, т.е. никакой опасности</w:t>
      </w:r>
      <w:r w:rsidR="00A4486B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для окружающих не существует. Если они запретят это, во-первых, будет нарушением их</w:t>
      </w:r>
      <w:r w:rsidR="00A4486B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прав, во-вторых, это будет сильный моральный и психологический удар для ВИЧ</w:t>
      </w:r>
      <w:r w:rsidR="00A4486B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инфицированного человека, чего религия допустить не может. Однако 31% опрошенных</w:t>
      </w:r>
      <w:r w:rsidR="00A4486B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ответили, что не разрешат ВИЧ-инфицированным молиться со всеми. Это больше связано с</w:t>
      </w:r>
      <w:r w:rsidR="00A4486B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их личным восприятием, ощущением брезгливости и опасности. Как было отмечено выше,</w:t>
      </w:r>
      <w:r w:rsidR="00A4486B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считается, что данной болезнью заболевают только потребители наркотиков и РС, а это</w:t>
      </w:r>
      <w:r w:rsidR="00A4486B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значит, что такие люди не могут посещать религиозные заведения. Надо подчеркнуть, что</w:t>
      </w:r>
      <w:r w:rsidR="00A4486B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так категорично к ВИЧ-инфицированным относятся в основном в сельской местности, и что</w:t>
      </w:r>
      <w:r w:rsidR="00A4486B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возможной причиной тому является недостаток информации по вопросах ВИЧ/СПИДа.</w:t>
      </w:r>
      <w:r w:rsidR="00A4486B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6,2% опрошенных на вопрос о молитве, сказали, что не знают, разрешили бы они им</w:t>
      </w:r>
      <w:r w:rsidR="00D64789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молиться со всеми вместе или нет. Это говорит о том, что им не приходилось сталкиваться с</w:t>
      </w:r>
      <w:r w:rsidR="00D64789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такой ситуацией, и они не задумывались над этим вопросом.</w:t>
      </w:r>
      <w:r w:rsidR="00D64789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Отказались ответить 3,1% от общего количества опрошенных, что показывает их нежелание</w:t>
      </w:r>
      <w:r w:rsidR="00D64789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обсуждать данный вопрос, что возможно связано с тем, что они не придают особого</w:t>
      </w:r>
      <w:r w:rsidR="00D64789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значения данной проблеме.</w:t>
      </w:r>
    </w:p>
    <w:p w:rsidR="0034733F" w:rsidRPr="003E636A" w:rsidRDefault="0034733F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>При проведении бесед с религиозными деятелями выяснилось, что прихожане не очень</w:t>
      </w:r>
      <w:r w:rsidR="00D64789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часто затрагивают вопросы ВИЧ. Только 25% религиозных деятелей сказали, что им</w:t>
      </w:r>
      <w:r w:rsidR="00D64789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задаются вопросы, касающиеся ВИЧ/СПИДа, но большая часть ответили, что с данными</w:t>
      </w:r>
      <w:r w:rsidR="00D64789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 xml:space="preserve">вопросами к ним не обращаются. Было отмечено, что </w:t>
      </w:r>
      <w:r w:rsidR="00D64789" w:rsidRPr="003E636A">
        <w:rPr>
          <w:rFonts w:ascii="Times New Roman" w:hAnsi="Times New Roman"/>
          <w:bCs/>
          <w:sz w:val="28"/>
          <w:szCs w:val="28"/>
        </w:rPr>
        <w:t>Церкви</w:t>
      </w:r>
      <w:r w:rsidRPr="003E636A">
        <w:rPr>
          <w:rFonts w:ascii="Times New Roman" w:hAnsi="Times New Roman"/>
          <w:bCs/>
          <w:sz w:val="28"/>
          <w:szCs w:val="28"/>
        </w:rPr>
        <w:t xml:space="preserve"> проводят беседы по</w:t>
      </w:r>
      <w:r w:rsidR="00D64789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 xml:space="preserve">определенной программе, составленной Центральной </w:t>
      </w:r>
      <w:r w:rsidR="00D64789" w:rsidRPr="003E636A">
        <w:rPr>
          <w:rFonts w:ascii="Times New Roman" w:hAnsi="Times New Roman"/>
          <w:bCs/>
          <w:sz w:val="28"/>
          <w:szCs w:val="28"/>
        </w:rPr>
        <w:t>церковью страны</w:t>
      </w:r>
      <w:r w:rsidRPr="003E636A">
        <w:rPr>
          <w:rFonts w:ascii="Times New Roman" w:hAnsi="Times New Roman"/>
          <w:bCs/>
          <w:sz w:val="28"/>
          <w:szCs w:val="28"/>
        </w:rPr>
        <w:t>. В настоящее</w:t>
      </w:r>
      <w:r w:rsidR="00D64789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время ведутся беседы о вреде наркомании. В христианской церкви также специальной</w:t>
      </w:r>
      <w:r w:rsidR="00D64789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программы по вопросам ВИЧ/СПИДа не существует.</w:t>
      </w:r>
    </w:p>
    <w:p w:rsidR="0034733F" w:rsidRPr="003E636A" w:rsidRDefault="0034733F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>Проблема института семьи у ВИЧ-инфицированных стоит очень остро. Следует отметить,</w:t>
      </w:r>
      <w:r w:rsidR="00D64789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что ВИЧ-инфицированные сталкиваются с большой проблемой не только в создании семьи,</w:t>
      </w:r>
      <w:r w:rsidR="00D64789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но и в ее сохранении, после того, как один из членов узнает, что ВИЧ-инфицирован.</w:t>
      </w:r>
      <w:r w:rsidR="00D64789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Совместное проживание влечет за собой интимную жизнь, которая прекращается в семьях,</w:t>
      </w:r>
      <w:r w:rsidR="00D64789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где один из партнеров ВИЧ-инфицирован. Данные о семейном положении ВИЧ-инфицированных показывают, что более 1/3 из опрошенных в настоящее время состоят в</w:t>
      </w:r>
      <w:r w:rsidR="00D64789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браке. Низкий показатель вступления в брак среди ВИЧ- инфицированных лиц (среди</w:t>
      </w:r>
      <w:r w:rsidR="00D64789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мужчин – 45,9% и женщин – 32,6%), является результатом скованности самих ЛЖВ в</w:t>
      </w:r>
      <w:r w:rsidR="00D64789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общении с другими и отношения общества к ЛЖВ. Также 15,5% респондентов ответили, что</w:t>
      </w:r>
      <w:r w:rsidR="00D64789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состоят в разводе, при этом необходимо отметить, что средний уровень разводов по</w:t>
      </w:r>
      <w:r w:rsidR="00D64789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отношению к</w:t>
      </w:r>
      <w:r w:rsidR="003E636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="00D64789" w:rsidRPr="003E636A">
        <w:rPr>
          <w:rFonts w:ascii="Times New Roman" w:hAnsi="Times New Roman"/>
          <w:bCs/>
          <w:sz w:val="28"/>
          <w:szCs w:val="28"/>
        </w:rPr>
        <w:t>зарегистрированным</w:t>
      </w:r>
      <w:r w:rsidRPr="003E636A">
        <w:rPr>
          <w:rFonts w:ascii="Times New Roman" w:hAnsi="Times New Roman"/>
          <w:bCs/>
          <w:sz w:val="28"/>
          <w:szCs w:val="28"/>
        </w:rPr>
        <w:t xml:space="preserve"> бракам в </w:t>
      </w:r>
      <w:r w:rsidR="00D64789" w:rsidRPr="003E636A">
        <w:rPr>
          <w:rFonts w:ascii="Times New Roman" w:hAnsi="Times New Roman"/>
          <w:bCs/>
          <w:sz w:val="28"/>
          <w:szCs w:val="28"/>
        </w:rPr>
        <w:t>России</w:t>
      </w:r>
      <w:r w:rsidRPr="003E636A">
        <w:rPr>
          <w:rFonts w:ascii="Times New Roman" w:hAnsi="Times New Roman"/>
          <w:bCs/>
          <w:sz w:val="28"/>
          <w:szCs w:val="28"/>
        </w:rPr>
        <w:t xml:space="preserve"> составляет 5,5%.</w:t>
      </w:r>
    </w:p>
    <w:p w:rsidR="00260B3A" w:rsidRDefault="00CE737A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 xml:space="preserve">Таким образом, рассмотрев отношения общества к людям ВИЧ-инфицированным не однозначно, более того крайне отрицательно, а порой даже агрессивно. Лишь некоторые из опрошенных считают, что им их жалко, но все же не особо хотят их </w:t>
      </w:r>
      <w:r w:rsidR="00B52BC0" w:rsidRPr="003E636A">
        <w:rPr>
          <w:rFonts w:ascii="Times New Roman" w:hAnsi="Times New Roman"/>
          <w:bCs/>
          <w:sz w:val="28"/>
          <w:szCs w:val="28"/>
        </w:rPr>
        <w:t>по</w:t>
      </w:r>
      <w:r w:rsidR="00CA49B8">
        <w:rPr>
          <w:rFonts w:ascii="Times New Roman" w:hAnsi="Times New Roman"/>
          <w:bCs/>
          <w:sz w:val="28"/>
          <w:szCs w:val="28"/>
        </w:rPr>
        <w:t>ддерживать и общаться.</w:t>
      </w:r>
    </w:p>
    <w:p w:rsidR="00CA49B8" w:rsidRPr="003E636A" w:rsidRDefault="00CA49B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E483E" w:rsidRPr="003E636A" w:rsidRDefault="00260B3A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br w:type="page"/>
      </w:r>
      <w:r w:rsidR="00BE483E" w:rsidRPr="003E636A">
        <w:rPr>
          <w:rFonts w:ascii="Times New Roman" w:hAnsi="Times New Roman"/>
          <w:sz w:val="28"/>
          <w:szCs w:val="28"/>
        </w:rPr>
        <w:t xml:space="preserve">Глава 3. Активизация ресурсов </w:t>
      </w:r>
      <w:r w:rsidR="00D22F81" w:rsidRPr="003E636A">
        <w:rPr>
          <w:rFonts w:ascii="Times New Roman" w:hAnsi="Times New Roman"/>
          <w:sz w:val="28"/>
          <w:szCs w:val="28"/>
        </w:rPr>
        <w:t>и основные направления работы п</w:t>
      </w:r>
      <w:r w:rsidR="00A46F8A" w:rsidRPr="003E636A">
        <w:rPr>
          <w:rFonts w:ascii="Times New Roman" w:hAnsi="Times New Roman"/>
          <w:sz w:val="28"/>
          <w:szCs w:val="28"/>
        </w:rPr>
        <w:t xml:space="preserve">о </w:t>
      </w:r>
      <w:r w:rsidR="00D22F81" w:rsidRPr="003E636A">
        <w:rPr>
          <w:rFonts w:ascii="Times New Roman" w:hAnsi="Times New Roman"/>
          <w:sz w:val="28"/>
          <w:szCs w:val="28"/>
        </w:rPr>
        <w:t>снижению</w:t>
      </w:r>
      <w:r w:rsidR="00BE483E" w:rsidRPr="003E636A">
        <w:rPr>
          <w:rFonts w:ascii="Times New Roman" w:hAnsi="Times New Roman"/>
          <w:sz w:val="28"/>
          <w:szCs w:val="28"/>
        </w:rPr>
        <w:t xml:space="preserve"> дискриминации ВИЧ-инфицированных со стороны общественности</w:t>
      </w:r>
    </w:p>
    <w:p w:rsidR="00260B3A" w:rsidRPr="003E636A" w:rsidRDefault="00260B3A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70853" w:rsidRPr="003E636A" w:rsidRDefault="00CA49B8" w:rsidP="00CA49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 </w:t>
      </w:r>
      <w:r w:rsidR="00A46F8A" w:rsidRPr="003E636A">
        <w:rPr>
          <w:rFonts w:ascii="Times New Roman" w:hAnsi="Times New Roman"/>
          <w:bCs/>
          <w:sz w:val="28"/>
          <w:szCs w:val="28"/>
        </w:rPr>
        <w:t>Роль местных органов власти и СМИ в снижении дискриминации ВИЧ-инфицированных</w:t>
      </w:r>
    </w:p>
    <w:p w:rsidR="00A46F8A" w:rsidRPr="003E636A" w:rsidRDefault="00A46F8A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70853" w:rsidRPr="003E636A" w:rsidRDefault="00A70853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 xml:space="preserve">Стратегия борьбы 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с </w:t>
      </w:r>
      <w:r w:rsidRPr="003E636A">
        <w:rPr>
          <w:rFonts w:ascii="Times New Roman" w:hAnsi="Times New Roman"/>
          <w:bCs/>
          <w:sz w:val="28"/>
          <w:szCs w:val="28"/>
        </w:rPr>
        <w:t>дискриминацией обуславливает усиление работы местных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органов власти и средств массовой информации. Роль СМИ в изменении сознания общества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очень значительна, и использование их возможностей является очень важным инструментом</w:t>
      </w:r>
      <w:r w:rsidR="003E636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в снижении стигмы и дискриминации по отношению к ВИЧ-инфицированным.</w:t>
      </w:r>
    </w:p>
    <w:p w:rsidR="00A70853" w:rsidRPr="003E636A" w:rsidRDefault="00A70853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>Результаты проведенного исследования показали, что на уровне городов и районов роль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СМИ в снижении уровня дискриминации не очень высока.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Результаты исследования показали, что наличие репортажей, где работникам СМИ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приходилось общаться непосредственно с ВИЧ-инфицированными людьми, не велико, что в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частности объясняется и не желанием самих ВИЧ инфицированных афишировать свой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диагноз перед журналистами. Всего 6,2% (один человек) респондентов из опрошенных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сотрудников СМИ имели в своей практике контакт с ЛЖВ и 87,5% не имели подобных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возможностей, и 6,25% отказались отвечать на данный вопрос.</w:t>
      </w:r>
    </w:p>
    <w:p w:rsidR="00A70853" w:rsidRPr="003E636A" w:rsidRDefault="00A70853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>О существовании постоянной рубрики, затрагивающей проблему ВИЧ-инфицированных,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отметили более 43% работников СМИ. В тоже время, половина респондентов (50%) в своих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изданиях не освещали данную проблему. 6,2% опрошенных не имеет информации о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существовании подобной рубрики, что возможно связано с тем, что данные работники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имеют узкую специализацию в освещении того или иного вопроса ( спорт, экономика,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политика и т.д.). В то же время, это может свидетельствовать о том, что сотрудники СМИ,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как и большинство других членов общества, рассматривают ВИЧ/СПИД как исключительно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медицинскую проблему.</w:t>
      </w:r>
    </w:p>
    <w:p w:rsidR="00A70853" w:rsidRPr="003E636A" w:rsidRDefault="00A70853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>Отсутствие постоянной рубрики мотивируется по различным причинам. Около 43% из числа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респондентов, не имеющих постоянную рубрику в своих изданиях, объяснили нежеланием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как-то выделять ВИЧ-инфицированных людей, что может повлечь за собой усиление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стигмы. Другая причина отсутствия рубрики, отмеченная 42,9 % сотрудниками СМИ, была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связана с ограниченностью периодичности выхода изданий. В этой связи, по мнению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журналистов, за большой промежуток между выпусками накапливается много другой не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менее важной информации. 14,3% журналистов отнесли проблемы, возникающие у ВИЧ-инфицированных, к не столь важным проблемам. По их мнению, существуют люди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имеющие другие заболевания, не поддающиеся лечению или же трудноизлечимые, однако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их проблемы не освещаются.</w:t>
      </w:r>
    </w:p>
    <w:p w:rsidR="00A70853" w:rsidRPr="003E636A" w:rsidRDefault="00A70853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>Проблемы ВИЧ-инфицированных в различных изданиях страны освещаются с различной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периодичностью. Чаще всего это происходит раз в месяц (31,25%), а также по мере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необходимости заострения внимания на данной проблеме и имеет не регулярный характер,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например, 6 раз в год или два раза в месяц (31,25%). Некоторые же издания с постоянной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периодичностью освещают данную проблему раз в год (18,75) или один раз в неделю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(12,5%).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Так как, в основном, многие СМИ освещают ту или иную проблему в посвященные для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этого дни, то проблему ВИЧ-инфицированных зачастую поднимают в День борьбы со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СПИДом - 1 декабря. В этой связи 43,7% респондентов подтвердили существование в их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практике специальных выпусков, посвященных отношению к ВИЧ/СПИД. 12,5% процентов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работников СМИ затруднились ответить на данный вопрос, так как не интересуются данной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проблемой. Остальные 43,7% не имели данной практики в своей трудовой деятельности.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</w:p>
    <w:p w:rsidR="00A70853" w:rsidRPr="003E636A" w:rsidRDefault="00A70853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>Большинство работников СМИ в своей профессиональной деятельности не сталкивались с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формами дискриминации по отношению к ВИЧ-инфицированным (87,5%), что, прежде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всего, связано с тем, что они не так часто освещают не только проблемы ВИЧ-инфицированных, но и проблемы ВИЧ/СПИДа в целом. Остальные 12,5% респондентов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отметили, что, так как они не понимают, где проходят грани дискриминации, они не знают,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сталкивались они с этой проблемой или нет.</w:t>
      </w:r>
    </w:p>
    <w:p w:rsidR="00A70853" w:rsidRPr="003E636A" w:rsidRDefault="00A70853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>Считая проблемы, связанные со стигмой и дискриминацией ВИЧ-инфицированных,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актуальными и своевременными, более 68% работников СМИ изъявили желание в будущем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их освещать по мере необходимости. Однако 18,7% журналистов не готовы к этому по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причине того, что они не являются специалистами в области освещения данной тематики.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12,5% респондентов затруднились ответить или же не знали, смогут ли они освещать данную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проблему.</w:t>
      </w:r>
    </w:p>
    <w:p w:rsidR="00A46F8A" w:rsidRPr="003E636A" w:rsidRDefault="00A70853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>Безусловно, помощь ВИЧ-инфицированным людям необходима и если это будет помощь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местных органов власти, это даст им дополнительную моральную поддержку. В некоторых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 xml:space="preserve">районах 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г. Смоленска </w:t>
      </w:r>
      <w:r w:rsidRPr="003E636A">
        <w:rPr>
          <w:rFonts w:ascii="Times New Roman" w:hAnsi="Times New Roman"/>
          <w:bCs/>
          <w:sz w:val="28"/>
          <w:szCs w:val="28"/>
        </w:rPr>
        <w:t xml:space="preserve">ВИЧ-инфицированным оказывается помощь на уровне 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города </w:t>
      </w:r>
      <w:r w:rsidRPr="003E636A">
        <w:rPr>
          <w:rFonts w:ascii="Times New Roman" w:hAnsi="Times New Roman"/>
          <w:bCs/>
          <w:sz w:val="28"/>
          <w:szCs w:val="28"/>
        </w:rPr>
        <w:t xml:space="preserve">(40%). </w:t>
      </w:r>
    </w:p>
    <w:p w:rsidR="00A70853" w:rsidRPr="003E636A" w:rsidRDefault="00A70853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>50% респондентов из числа сотрудников отметили о не участии местных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органов власти в поддержке инфицированных. 10% сотрудников местных органов власти не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 xml:space="preserve">знают, какие действия принимает </w:t>
      </w:r>
      <w:r w:rsidR="00A46F8A" w:rsidRPr="003E636A">
        <w:rPr>
          <w:rFonts w:ascii="Times New Roman" w:hAnsi="Times New Roman"/>
          <w:bCs/>
          <w:sz w:val="28"/>
          <w:szCs w:val="28"/>
        </w:rPr>
        <w:t>город</w:t>
      </w:r>
      <w:r w:rsidRPr="003E636A">
        <w:rPr>
          <w:rFonts w:ascii="Times New Roman" w:hAnsi="Times New Roman"/>
          <w:bCs/>
          <w:sz w:val="28"/>
          <w:szCs w:val="28"/>
        </w:rPr>
        <w:t xml:space="preserve"> в деле по поддержанию ВИЧ-инфицированных,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т.к. не сталкивались с данным направлением в деятельности своего учреждения.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</w:p>
    <w:p w:rsidR="00A70853" w:rsidRPr="003E636A" w:rsidRDefault="00A70853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>Те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кто</w:t>
      </w:r>
      <w:r w:rsidRPr="003E636A">
        <w:rPr>
          <w:rFonts w:ascii="Times New Roman" w:hAnsi="Times New Roman"/>
          <w:bCs/>
          <w:sz w:val="28"/>
          <w:szCs w:val="28"/>
        </w:rPr>
        <w:t>, оказывают помощь ВИЧ-инфицированным, поддерживают их в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различных формах. Так, более 58% респондентов отметили помощь в виде материальной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поддержки, 17,2% - в виде морально-психологической поддержке, 17,2% оказывают помощь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в виде предоставления бесплатных медикаментов.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90% опрошенных указали на то, что не сталкивались с проблемой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ущемления прав ВИЧ-инфицированных и отметили отсутствие стигмы и случаев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дискриминации в их районе, 10% респондентов уклонились от ответа.</w:t>
      </w:r>
    </w:p>
    <w:p w:rsidR="00A70853" w:rsidRPr="003E636A" w:rsidRDefault="00A70853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>Большинство (95%) указали, что до сих пор не имели общения с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ВИЧ- инфицированными. Только один из респондентов, указал на то, что встречался и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бесседовал с ВИЧ- инфицированным человеком, как и с другими людьми, и испытывая при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этом чувство жалости.</w:t>
      </w:r>
    </w:p>
    <w:p w:rsidR="00A70853" w:rsidRPr="003E636A" w:rsidRDefault="00A70853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 xml:space="preserve">Проблема ВИЧ/СПИДа в </w:t>
      </w:r>
      <w:r w:rsidR="00A46F8A" w:rsidRPr="003E636A">
        <w:rPr>
          <w:rFonts w:ascii="Times New Roman" w:hAnsi="Times New Roman"/>
          <w:bCs/>
          <w:sz w:val="28"/>
          <w:szCs w:val="28"/>
        </w:rPr>
        <w:t>г. Смоленске</w:t>
      </w:r>
      <w:r w:rsidRPr="003E636A">
        <w:rPr>
          <w:rFonts w:ascii="Times New Roman" w:hAnsi="Times New Roman"/>
          <w:bCs/>
          <w:sz w:val="28"/>
          <w:szCs w:val="28"/>
        </w:rPr>
        <w:t xml:space="preserve"> рассматриваются не регулярно, наиболее часто - раз в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месяц (30%); в районах, где остро стоит проблема ВИЧ/СПИДа, данный вопрос обсуждается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 xml:space="preserve">ежедневно (20%) и еженедельно (20%). Раз в год (15%) в районных 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центрах </w:t>
      </w:r>
      <w:r w:rsidRPr="003E636A">
        <w:rPr>
          <w:rFonts w:ascii="Times New Roman" w:hAnsi="Times New Roman"/>
          <w:bCs/>
          <w:sz w:val="28"/>
          <w:szCs w:val="28"/>
        </w:rPr>
        <w:t>проводятся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различные акции, приуроченные к Всемирному дню борьбы со СПИДом. Зачастую, местные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органы самоуправления совместно с неправительственными и международными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организациями проводят различные мероприятия, посвященные проблеме ВИЧ/СПИД,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которые имеют нерегулярный характер (10%).</w:t>
      </w:r>
    </w:p>
    <w:p w:rsidR="00A70853" w:rsidRPr="003E636A" w:rsidRDefault="00A70853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 xml:space="preserve">Результаты исследования показали, что местные </w:t>
      </w:r>
      <w:r w:rsidR="00A46F8A" w:rsidRPr="003E636A">
        <w:rPr>
          <w:rFonts w:ascii="Times New Roman" w:hAnsi="Times New Roman"/>
          <w:bCs/>
          <w:sz w:val="28"/>
          <w:szCs w:val="28"/>
        </w:rPr>
        <w:t>органы власти</w:t>
      </w:r>
      <w:r w:rsidRPr="003E636A">
        <w:rPr>
          <w:rFonts w:ascii="Times New Roman" w:hAnsi="Times New Roman"/>
          <w:bCs/>
          <w:sz w:val="28"/>
          <w:szCs w:val="28"/>
        </w:rPr>
        <w:t xml:space="preserve"> (60%) имеют свою специальную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разработанную программу по проблеме ВИЧ/СПИД, у 20% нет подобной программы,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 xml:space="preserve">остальные 20% не знают, есть ли в их </w:t>
      </w:r>
      <w:r w:rsidR="00A46F8A" w:rsidRPr="003E636A">
        <w:rPr>
          <w:rFonts w:ascii="Times New Roman" w:hAnsi="Times New Roman"/>
          <w:bCs/>
          <w:sz w:val="28"/>
          <w:szCs w:val="28"/>
        </w:rPr>
        <w:t>районах</w:t>
      </w:r>
      <w:r w:rsidR="003E636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данная программа.</w:t>
      </w:r>
    </w:p>
    <w:p w:rsidR="00A46F8A" w:rsidRPr="003E636A" w:rsidRDefault="00A46F8A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 xml:space="preserve">Но все же по </w:t>
      </w:r>
      <w:r w:rsidR="00A70853" w:rsidRPr="003E636A">
        <w:rPr>
          <w:rFonts w:ascii="Times New Roman" w:hAnsi="Times New Roman"/>
          <w:bCs/>
          <w:sz w:val="28"/>
          <w:szCs w:val="28"/>
        </w:rPr>
        <w:t xml:space="preserve">полученным данным, </w:t>
      </w:r>
      <w:r w:rsidRPr="003E636A">
        <w:rPr>
          <w:rFonts w:ascii="Times New Roman" w:hAnsi="Times New Roman"/>
          <w:bCs/>
          <w:sz w:val="28"/>
          <w:szCs w:val="28"/>
        </w:rPr>
        <w:t>можно отметить</w:t>
      </w:r>
      <w:r w:rsidR="00A70853" w:rsidRPr="003E636A">
        <w:rPr>
          <w:rFonts w:ascii="Times New Roman" w:hAnsi="Times New Roman"/>
          <w:bCs/>
          <w:sz w:val="28"/>
          <w:szCs w:val="28"/>
        </w:rPr>
        <w:t xml:space="preserve">, что местные </w:t>
      </w:r>
      <w:r w:rsidRPr="003E636A">
        <w:rPr>
          <w:rFonts w:ascii="Times New Roman" w:hAnsi="Times New Roman"/>
          <w:bCs/>
          <w:sz w:val="28"/>
          <w:szCs w:val="28"/>
        </w:rPr>
        <w:t>органы власти</w:t>
      </w:r>
      <w:r w:rsidR="00A70853" w:rsidRPr="003E636A">
        <w:rPr>
          <w:rFonts w:ascii="Times New Roman" w:hAnsi="Times New Roman"/>
          <w:bCs/>
          <w:sz w:val="28"/>
          <w:szCs w:val="28"/>
        </w:rPr>
        <w:t xml:space="preserve"> тесно</w:t>
      </w:r>
      <w:r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="00A70853" w:rsidRPr="003E636A">
        <w:rPr>
          <w:rFonts w:ascii="Times New Roman" w:hAnsi="Times New Roman"/>
          <w:bCs/>
          <w:sz w:val="28"/>
          <w:szCs w:val="28"/>
        </w:rPr>
        <w:t>сотрудничают с международными и неправительственными организациями по вопросам</w:t>
      </w:r>
      <w:r w:rsidRPr="003E636A">
        <w:rPr>
          <w:rFonts w:ascii="Times New Roman" w:hAnsi="Times New Roman"/>
          <w:bCs/>
          <w:sz w:val="28"/>
          <w:szCs w:val="28"/>
        </w:rPr>
        <w:t xml:space="preserve"> ВИЧ/СПИД</w:t>
      </w:r>
      <w:r w:rsidR="00934A33" w:rsidRPr="003E636A">
        <w:rPr>
          <w:rFonts w:ascii="Times New Roman" w:hAnsi="Times New Roman"/>
          <w:bCs/>
          <w:sz w:val="28"/>
          <w:szCs w:val="28"/>
        </w:rPr>
        <w:t>[52</w:t>
      </w:r>
      <w:r w:rsidR="002149E4" w:rsidRPr="003E636A">
        <w:rPr>
          <w:rFonts w:ascii="Times New Roman" w:hAnsi="Times New Roman"/>
          <w:bCs/>
          <w:sz w:val="28"/>
          <w:szCs w:val="28"/>
        </w:rPr>
        <w:t>; С. 29-37</w:t>
      </w:r>
      <w:r w:rsidR="00934A33" w:rsidRPr="003E636A">
        <w:rPr>
          <w:rFonts w:ascii="Times New Roman" w:hAnsi="Times New Roman"/>
          <w:bCs/>
          <w:sz w:val="28"/>
          <w:szCs w:val="28"/>
        </w:rPr>
        <w:t>]</w:t>
      </w:r>
      <w:r w:rsidRPr="003E636A">
        <w:rPr>
          <w:rFonts w:ascii="Times New Roman" w:hAnsi="Times New Roman"/>
          <w:bCs/>
          <w:sz w:val="28"/>
          <w:szCs w:val="28"/>
        </w:rPr>
        <w:t>.</w:t>
      </w:r>
    </w:p>
    <w:p w:rsidR="00CE737A" w:rsidRPr="003E636A" w:rsidRDefault="00A70853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>В рамках данной проблемы затрагиваются вопросы стигмы и дискриминации в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отношении ВИЧ-инфицированных,</w:t>
      </w:r>
      <w:r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="00A46F8A" w:rsidRPr="003E636A">
        <w:rPr>
          <w:rFonts w:ascii="Times New Roman" w:hAnsi="Times New Roman"/>
          <w:bCs/>
          <w:sz w:val="28"/>
          <w:szCs w:val="28"/>
        </w:rPr>
        <w:t>и</w:t>
      </w:r>
      <w:r w:rsidRPr="003E636A">
        <w:rPr>
          <w:rFonts w:ascii="Times New Roman" w:hAnsi="Times New Roman"/>
          <w:bCs/>
          <w:sz w:val="28"/>
          <w:szCs w:val="28"/>
        </w:rPr>
        <w:t>, что до сегодняшнего дня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вед</w:t>
      </w:r>
      <w:r w:rsidR="00A46F8A" w:rsidRPr="003E636A">
        <w:rPr>
          <w:rFonts w:ascii="Times New Roman" w:hAnsi="Times New Roman"/>
          <w:bCs/>
          <w:sz w:val="28"/>
          <w:szCs w:val="28"/>
        </w:rPr>
        <w:t>ется</w:t>
      </w:r>
      <w:r w:rsidRPr="003E636A">
        <w:rPr>
          <w:rFonts w:ascii="Times New Roman" w:hAnsi="Times New Roman"/>
          <w:bCs/>
          <w:sz w:val="28"/>
          <w:szCs w:val="28"/>
        </w:rPr>
        <w:t xml:space="preserve"> данн</w:t>
      </w:r>
      <w:r w:rsidR="00A46F8A" w:rsidRPr="003E636A">
        <w:rPr>
          <w:rFonts w:ascii="Times New Roman" w:hAnsi="Times New Roman"/>
          <w:bCs/>
          <w:sz w:val="28"/>
          <w:szCs w:val="28"/>
        </w:rPr>
        <w:t>ая</w:t>
      </w:r>
      <w:r w:rsidRPr="003E636A">
        <w:rPr>
          <w:rFonts w:ascii="Times New Roman" w:hAnsi="Times New Roman"/>
          <w:bCs/>
          <w:sz w:val="28"/>
          <w:szCs w:val="28"/>
        </w:rPr>
        <w:t xml:space="preserve"> работ</w:t>
      </w:r>
      <w:r w:rsidR="00A46F8A" w:rsidRPr="003E636A">
        <w:rPr>
          <w:rFonts w:ascii="Times New Roman" w:hAnsi="Times New Roman"/>
          <w:bCs/>
          <w:sz w:val="28"/>
          <w:szCs w:val="28"/>
        </w:rPr>
        <w:t>а</w:t>
      </w:r>
      <w:r w:rsidRPr="003E636A">
        <w:rPr>
          <w:rFonts w:ascii="Times New Roman" w:hAnsi="Times New Roman"/>
          <w:bCs/>
          <w:sz w:val="28"/>
          <w:szCs w:val="28"/>
        </w:rPr>
        <w:t xml:space="preserve"> самостоятельно без участия международных и неправительственных</w:t>
      </w:r>
      <w:r w:rsidR="00A46F8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организаций.</w:t>
      </w:r>
    </w:p>
    <w:p w:rsidR="009F72B8" w:rsidRPr="003E636A" w:rsidRDefault="009F72B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0509A" w:rsidRPr="003E636A" w:rsidRDefault="009F72B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636A">
        <w:rPr>
          <w:rFonts w:ascii="Times New Roman" w:hAnsi="Times New Roman"/>
          <w:bCs/>
          <w:iCs/>
          <w:sz w:val="28"/>
          <w:szCs w:val="28"/>
        </w:rPr>
        <w:t>3.2 Основные направления профилактики ВИЧ средствами культуры и искусства</w:t>
      </w:r>
    </w:p>
    <w:p w:rsidR="00CA49B8" w:rsidRDefault="00CA49B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0509A" w:rsidRPr="003E636A" w:rsidRDefault="00F0509A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636A">
        <w:rPr>
          <w:rFonts w:ascii="Times New Roman" w:hAnsi="Times New Roman"/>
          <w:bCs/>
          <w:iCs/>
          <w:sz w:val="28"/>
          <w:szCs w:val="28"/>
        </w:rPr>
        <w:t>Освоение культуры находится в прямой зависимости от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эффективности просветительно-</w:t>
      </w:r>
      <w:r w:rsidRPr="003E636A">
        <w:rPr>
          <w:rFonts w:ascii="Times New Roman" w:hAnsi="Times New Roman"/>
          <w:bCs/>
          <w:iCs/>
          <w:sz w:val="28"/>
          <w:szCs w:val="28"/>
        </w:rPr>
        <w:t>образовательной деятельности, от культурологической деятельности средств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массовой информации, учреждений искусств, библиотек, музеев,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кинотеатров, клубных и иных культурно_досуговых учреждений,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от культуросозидающего поте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нциала семьи и микросреды каждо</w:t>
      </w:r>
      <w:r w:rsidRPr="003E636A">
        <w:rPr>
          <w:rFonts w:ascii="Times New Roman" w:hAnsi="Times New Roman"/>
          <w:bCs/>
          <w:iCs/>
          <w:sz w:val="28"/>
          <w:szCs w:val="28"/>
        </w:rPr>
        <w:t xml:space="preserve">го индивида; однако решающую 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роль в этом процессе играет соб</w:t>
      </w:r>
      <w:r w:rsidRPr="003E636A">
        <w:rPr>
          <w:rFonts w:ascii="Times New Roman" w:hAnsi="Times New Roman"/>
          <w:bCs/>
          <w:iCs/>
          <w:sz w:val="28"/>
          <w:szCs w:val="28"/>
        </w:rPr>
        <w:t>ственная ответственность челов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ека за обеспечение своей иденти</w:t>
      </w:r>
      <w:r w:rsidRPr="003E636A">
        <w:rPr>
          <w:rFonts w:ascii="Times New Roman" w:hAnsi="Times New Roman"/>
          <w:bCs/>
          <w:iCs/>
          <w:sz w:val="28"/>
          <w:szCs w:val="28"/>
        </w:rPr>
        <w:t>фикации с ценностями культуры, за самовоспитание в духе лучших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традиций духовной жизни, за с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амостоятельный поиск своей инди</w:t>
      </w:r>
      <w:r w:rsidRPr="003E636A">
        <w:rPr>
          <w:rFonts w:ascii="Times New Roman" w:hAnsi="Times New Roman"/>
          <w:bCs/>
          <w:iCs/>
          <w:sz w:val="28"/>
          <w:szCs w:val="28"/>
        </w:rPr>
        <w:t>видуальности, своего роста в ку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льтуре, органичную связь с судь</w:t>
      </w:r>
      <w:r w:rsidRPr="003E636A">
        <w:rPr>
          <w:rFonts w:ascii="Times New Roman" w:hAnsi="Times New Roman"/>
          <w:bCs/>
          <w:iCs/>
          <w:sz w:val="28"/>
          <w:szCs w:val="28"/>
        </w:rPr>
        <w:t>бами общества, за постоянное самосовершенствование.</w:t>
      </w:r>
    </w:p>
    <w:p w:rsidR="00F0509A" w:rsidRPr="003E636A" w:rsidRDefault="00F0509A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636A">
        <w:rPr>
          <w:rFonts w:ascii="Times New Roman" w:hAnsi="Times New Roman"/>
          <w:bCs/>
          <w:iCs/>
          <w:sz w:val="28"/>
          <w:szCs w:val="28"/>
        </w:rPr>
        <w:t xml:space="preserve">Анализ фундаментальных 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социокультурных предпосылок рас</w:t>
      </w:r>
      <w:r w:rsidRPr="003E636A">
        <w:rPr>
          <w:rFonts w:ascii="Times New Roman" w:hAnsi="Times New Roman"/>
          <w:bCs/>
          <w:iCs/>
          <w:sz w:val="28"/>
          <w:szCs w:val="28"/>
        </w:rPr>
        <w:t>пространения эпидемии ВИЧ и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СПИД и определяемых ими направ</w:t>
      </w:r>
      <w:r w:rsidRPr="003E636A">
        <w:rPr>
          <w:rFonts w:ascii="Times New Roman" w:hAnsi="Times New Roman"/>
          <w:bCs/>
          <w:iCs/>
          <w:sz w:val="28"/>
          <w:szCs w:val="28"/>
        </w:rPr>
        <w:t>лений организации профилактической деятельности показывает,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что реализуемые в Российской Федерации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программы профилакт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ики основываются на многочислен</w:t>
      </w:r>
      <w:r w:rsidRPr="003E636A">
        <w:rPr>
          <w:rFonts w:ascii="Times New Roman" w:hAnsi="Times New Roman"/>
          <w:bCs/>
          <w:iCs/>
          <w:sz w:val="28"/>
          <w:szCs w:val="28"/>
        </w:rPr>
        <w:t>ных подходах. Авторы данного аналитического доклада считают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возможным выделение, как минимум, следующих направлений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про</w:t>
      </w:r>
      <w:r w:rsidRPr="003E636A">
        <w:rPr>
          <w:rFonts w:ascii="Times New Roman" w:hAnsi="Times New Roman"/>
          <w:bCs/>
          <w:iCs/>
          <w:sz w:val="28"/>
          <w:szCs w:val="28"/>
        </w:rPr>
        <w:t>филактики, в которых использую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тся средства культуры и искусств осо</w:t>
      </w:r>
      <w:r w:rsidRPr="003E636A">
        <w:rPr>
          <w:rFonts w:ascii="Times New Roman" w:hAnsi="Times New Roman"/>
          <w:bCs/>
          <w:iCs/>
          <w:sz w:val="28"/>
          <w:szCs w:val="28"/>
        </w:rPr>
        <w:t>бенно важные в поведенческом пл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ане. При этом считается, что на</w:t>
      </w:r>
      <w:r w:rsidRPr="003E636A">
        <w:rPr>
          <w:rFonts w:ascii="Times New Roman" w:hAnsi="Times New Roman"/>
          <w:bCs/>
          <w:iCs/>
          <w:sz w:val="28"/>
          <w:szCs w:val="28"/>
        </w:rPr>
        <w:t>личие знаний об эпидемии ВИЧ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и СПИДа и её последствиях явля</w:t>
      </w:r>
      <w:r w:rsidRPr="003E636A">
        <w:rPr>
          <w:rFonts w:ascii="Times New Roman" w:hAnsi="Times New Roman"/>
          <w:bCs/>
          <w:iCs/>
          <w:sz w:val="28"/>
          <w:szCs w:val="28"/>
        </w:rPr>
        <w:t>ется достаточно действенным средством для формирования охранительного поведения. Этот по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дход применяется при решении ши</w:t>
      </w:r>
      <w:r w:rsidRPr="003E636A">
        <w:rPr>
          <w:rFonts w:ascii="Times New Roman" w:hAnsi="Times New Roman"/>
          <w:bCs/>
          <w:iCs/>
          <w:sz w:val="28"/>
          <w:szCs w:val="28"/>
        </w:rPr>
        <w:t>рокого круга социальных проблем, таких как наркомания, борьба с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ксенофобией и социальной агрессией и т.д. Наиболее продуктивно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информационно-</w:t>
      </w:r>
      <w:r w:rsidRPr="003E636A">
        <w:rPr>
          <w:rFonts w:ascii="Times New Roman" w:hAnsi="Times New Roman"/>
          <w:bCs/>
          <w:iCs/>
          <w:sz w:val="28"/>
          <w:szCs w:val="28"/>
        </w:rPr>
        <w:t>просветительская деятельность осуществляется в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средствах массовой информации (телевидение, радио, ресурсы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Интернета, печатные СМИ и др.)</w:t>
      </w:r>
      <w:r w:rsidR="002149E4" w:rsidRPr="003E636A">
        <w:rPr>
          <w:rFonts w:ascii="Times New Roman" w:hAnsi="Times New Roman"/>
          <w:bCs/>
          <w:iCs/>
          <w:sz w:val="28"/>
          <w:szCs w:val="28"/>
        </w:rPr>
        <w:t xml:space="preserve"> [42; С.12-14]</w:t>
      </w:r>
    </w:p>
    <w:p w:rsidR="00F0509A" w:rsidRPr="003E636A" w:rsidRDefault="00F0509A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636A">
        <w:rPr>
          <w:rFonts w:ascii="Times New Roman" w:hAnsi="Times New Roman"/>
          <w:bCs/>
          <w:iCs/>
          <w:sz w:val="28"/>
          <w:szCs w:val="28"/>
        </w:rPr>
        <w:t>Недостатком профилактиче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ских программ, основанных на информационно-</w:t>
      </w:r>
      <w:r w:rsidRPr="003E636A">
        <w:rPr>
          <w:rFonts w:ascii="Times New Roman" w:hAnsi="Times New Roman"/>
          <w:bCs/>
          <w:iCs/>
          <w:sz w:val="28"/>
          <w:szCs w:val="28"/>
        </w:rPr>
        <w:t>просветительском подходе, является то, что кроме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предоставления информации о ВИЧ и СПИДе, в них часто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реализу</w:t>
      </w:r>
      <w:r w:rsidRPr="003E636A">
        <w:rPr>
          <w:rFonts w:ascii="Times New Roman" w:hAnsi="Times New Roman"/>
          <w:bCs/>
          <w:iCs/>
          <w:sz w:val="28"/>
          <w:szCs w:val="28"/>
        </w:rPr>
        <w:t>ется стратегия запугивания и формирование страха перед вирусом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и, как следствие, перед его носителями. Большинство этих программ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не включают в себя задач, направ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ленных на реальное изменение по</w:t>
      </w:r>
      <w:r w:rsidRPr="003E636A">
        <w:rPr>
          <w:rFonts w:ascii="Times New Roman" w:hAnsi="Times New Roman"/>
          <w:bCs/>
          <w:iCs/>
          <w:sz w:val="28"/>
          <w:szCs w:val="28"/>
        </w:rPr>
        <w:t>ведения, они недостаточно интенсивны и краткосрочны.</w:t>
      </w:r>
    </w:p>
    <w:p w:rsidR="00F0509A" w:rsidRPr="003E636A" w:rsidRDefault="00F0509A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636A">
        <w:rPr>
          <w:rFonts w:ascii="Times New Roman" w:hAnsi="Times New Roman"/>
          <w:bCs/>
          <w:iCs/>
          <w:sz w:val="28"/>
          <w:szCs w:val="28"/>
        </w:rPr>
        <w:t>Важнейшее педагогическое у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словие для реализации этого под</w:t>
      </w:r>
      <w:r w:rsidRPr="003E636A">
        <w:rPr>
          <w:rFonts w:ascii="Times New Roman" w:hAnsi="Times New Roman"/>
          <w:bCs/>
          <w:iCs/>
          <w:sz w:val="28"/>
          <w:szCs w:val="28"/>
        </w:rPr>
        <w:t>хода – строгая дифференциация в зависимости от пола, возраста,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 xml:space="preserve">экономических и социальных 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условий, характерных для «фокус</w:t>
      </w:r>
      <w:r w:rsidRPr="003E636A">
        <w:rPr>
          <w:rFonts w:ascii="Times New Roman" w:hAnsi="Times New Roman"/>
          <w:bCs/>
          <w:iCs/>
          <w:sz w:val="28"/>
          <w:szCs w:val="28"/>
        </w:rPr>
        <w:t>ных» групп населения, ориентироваться как на личность, так и на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отдельные конкретные социальные группы, общество в целом.</w:t>
      </w:r>
    </w:p>
    <w:p w:rsidR="00F0509A" w:rsidRPr="003E636A" w:rsidRDefault="00F0509A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636A">
        <w:rPr>
          <w:rFonts w:ascii="Times New Roman" w:hAnsi="Times New Roman"/>
          <w:bCs/>
          <w:iCs/>
          <w:sz w:val="28"/>
          <w:szCs w:val="28"/>
        </w:rPr>
        <w:t>Средства искусства в этих программах применяются в основном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только как средство привлечен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ия внимания, иллюстрации пробле</w:t>
      </w:r>
      <w:r w:rsidRPr="003E636A">
        <w:rPr>
          <w:rFonts w:ascii="Times New Roman" w:hAnsi="Times New Roman"/>
          <w:bCs/>
          <w:iCs/>
          <w:sz w:val="28"/>
          <w:szCs w:val="28"/>
        </w:rPr>
        <w:t>мы.</w:t>
      </w:r>
    </w:p>
    <w:p w:rsidR="00F0509A" w:rsidRPr="003E636A" w:rsidRDefault="00F0509A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636A">
        <w:rPr>
          <w:rFonts w:ascii="Times New Roman" w:hAnsi="Times New Roman"/>
          <w:bCs/>
          <w:iCs/>
          <w:sz w:val="28"/>
          <w:szCs w:val="28"/>
        </w:rPr>
        <w:t>2. Укрепление здоровья и фо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рмирование навыков здорового об</w:t>
      </w:r>
      <w:r w:rsidRPr="003E636A">
        <w:rPr>
          <w:rFonts w:ascii="Times New Roman" w:hAnsi="Times New Roman"/>
          <w:bCs/>
          <w:iCs/>
          <w:sz w:val="28"/>
          <w:szCs w:val="28"/>
        </w:rPr>
        <w:t>раза жизни. Важной составля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ющей концепции укрепления здоро</w:t>
      </w:r>
      <w:r w:rsidRPr="003E636A">
        <w:rPr>
          <w:rFonts w:ascii="Times New Roman" w:hAnsi="Times New Roman"/>
          <w:bCs/>
          <w:iCs/>
          <w:sz w:val="28"/>
          <w:szCs w:val="28"/>
        </w:rPr>
        <w:t>вья является жизненная компетент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ность. В этом контексте наиболь</w:t>
      </w:r>
      <w:r w:rsidRPr="003E636A">
        <w:rPr>
          <w:rFonts w:ascii="Times New Roman" w:hAnsi="Times New Roman"/>
          <w:bCs/>
          <w:iCs/>
          <w:sz w:val="28"/>
          <w:szCs w:val="28"/>
        </w:rPr>
        <w:t>шее значение приобретают протективные факторы здоровья – в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контрасте с концепцией факторов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риска, которая учитывает состо</w:t>
      </w:r>
      <w:r w:rsidRPr="003E636A">
        <w:rPr>
          <w:rFonts w:ascii="Times New Roman" w:hAnsi="Times New Roman"/>
          <w:bCs/>
          <w:iCs/>
          <w:sz w:val="28"/>
          <w:szCs w:val="28"/>
        </w:rPr>
        <w:t>яние личности и среды, влияющее на развитие болезни. Основной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целью программ укрепления здоровья является развитие здоровой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личности, проявляющей здоровы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й жизненный стиль, в котором по</w:t>
      </w:r>
      <w:r w:rsidRPr="003E636A">
        <w:rPr>
          <w:rFonts w:ascii="Times New Roman" w:hAnsi="Times New Roman"/>
          <w:bCs/>
          <w:iCs/>
          <w:sz w:val="28"/>
          <w:szCs w:val="28"/>
        </w:rPr>
        <w:t>ведение человека рассматривается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не изолированно, а вместе с со</w:t>
      </w:r>
      <w:r w:rsidRPr="003E636A">
        <w:rPr>
          <w:rFonts w:ascii="Times New Roman" w:hAnsi="Times New Roman"/>
          <w:bCs/>
          <w:iCs/>
          <w:sz w:val="28"/>
          <w:szCs w:val="28"/>
        </w:rPr>
        <w:t>циальной сетью личности. Таким обр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азом, эта программа ориенти</w:t>
      </w:r>
      <w:r w:rsidRPr="003E636A">
        <w:rPr>
          <w:rFonts w:ascii="Times New Roman" w:hAnsi="Times New Roman"/>
          <w:bCs/>
          <w:iCs/>
          <w:sz w:val="28"/>
          <w:szCs w:val="28"/>
        </w:rPr>
        <w:t>руется на изменение среды, поско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льку важность социальной и куль</w:t>
      </w:r>
      <w:r w:rsidRPr="003E636A">
        <w:rPr>
          <w:rFonts w:ascii="Times New Roman" w:hAnsi="Times New Roman"/>
          <w:bCs/>
          <w:iCs/>
          <w:sz w:val="28"/>
          <w:szCs w:val="28"/>
        </w:rPr>
        <w:t>туральной ситуации для их реализации очевидна.</w:t>
      </w:r>
    </w:p>
    <w:p w:rsidR="00F0509A" w:rsidRPr="003E636A" w:rsidRDefault="00F0509A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636A">
        <w:rPr>
          <w:rFonts w:ascii="Times New Roman" w:hAnsi="Times New Roman"/>
          <w:bCs/>
          <w:iCs/>
          <w:sz w:val="28"/>
          <w:szCs w:val="28"/>
        </w:rPr>
        <w:t>Группы, в которых проводи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тся обучение здоровью, преимуще</w:t>
      </w:r>
      <w:r w:rsidRPr="003E636A">
        <w:rPr>
          <w:rFonts w:ascii="Times New Roman" w:hAnsi="Times New Roman"/>
          <w:bCs/>
          <w:iCs/>
          <w:sz w:val="28"/>
          <w:szCs w:val="28"/>
        </w:rPr>
        <w:t>ственно охватывают учащихся, поскольку в контексте школьного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обучения возможно регулярное и систематическое образование.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 xml:space="preserve">Кроме того, работа проводится 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с микросредой – семьей общнос</w:t>
      </w:r>
      <w:r w:rsidRPr="003E636A">
        <w:rPr>
          <w:rFonts w:ascii="Times New Roman" w:hAnsi="Times New Roman"/>
          <w:bCs/>
          <w:iCs/>
          <w:sz w:val="28"/>
          <w:szCs w:val="28"/>
        </w:rPr>
        <w:t>тью,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в которой живет ребенок. Т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аким образом, концепция укрепле</w:t>
      </w:r>
      <w:r w:rsidRPr="003E636A">
        <w:rPr>
          <w:rFonts w:ascii="Times New Roman" w:hAnsi="Times New Roman"/>
          <w:bCs/>
          <w:iCs/>
          <w:sz w:val="28"/>
          <w:szCs w:val="28"/>
        </w:rPr>
        <w:t>ния здоровья интегрирует социальн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ую среду и связанные с ней груп</w:t>
      </w:r>
      <w:r w:rsidRPr="003E636A">
        <w:rPr>
          <w:rFonts w:ascii="Times New Roman" w:hAnsi="Times New Roman"/>
          <w:bCs/>
          <w:iCs/>
          <w:sz w:val="28"/>
          <w:szCs w:val="28"/>
        </w:rPr>
        <w:t>пы взрослых; она подразумевае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т изменение типа и структуры об</w:t>
      </w:r>
      <w:r w:rsidRPr="003E636A">
        <w:rPr>
          <w:rFonts w:ascii="Times New Roman" w:hAnsi="Times New Roman"/>
          <w:bCs/>
          <w:iCs/>
          <w:sz w:val="28"/>
          <w:szCs w:val="28"/>
        </w:rPr>
        <w:t>щего школьного и дополнительного (внешкольного) образования.</w:t>
      </w:r>
    </w:p>
    <w:p w:rsidR="00F0509A" w:rsidRPr="003E636A" w:rsidRDefault="00F0509A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636A">
        <w:rPr>
          <w:rFonts w:ascii="Times New Roman" w:hAnsi="Times New Roman"/>
          <w:bCs/>
          <w:iCs/>
          <w:sz w:val="28"/>
          <w:szCs w:val="28"/>
        </w:rPr>
        <w:t>Действия на ее основе рассчит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аны на длительный позитивный эффект </w:t>
      </w:r>
      <w:r w:rsidRPr="003E636A">
        <w:rPr>
          <w:rFonts w:ascii="Times New Roman" w:hAnsi="Times New Roman"/>
          <w:bCs/>
          <w:iCs/>
          <w:sz w:val="28"/>
          <w:szCs w:val="28"/>
        </w:rPr>
        <w:t>результате усиления личн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остных ресурсов и готовности лю</w:t>
      </w:r>
      <w:r w:rsidRPr="003E636A">
        <w:rPr>
          <w:rFonts w:ascii="Times New Roman" w:hAnsi="Times New Roman"/>
          <w:bCs/>
          <w:iCs/>
          <w:sz w:val="28"/>
          <w:szCs w:val="28"/>
        </w:rPr>
        <w:t>дей их использовать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.</w:t>
      </w:r>
    </w:p>
    <w:p w:rsidR="00F0509A" w:rsidRPr="003E636A" w:rsidRDefault="00F0509A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636A">
        <w:rPr>
          <w:rFonts w:ascii="Times New Roman" w:hAnsi="Times New Roman"/>
          <w:bCs/>
          <w:iCs/>
          <w:sz w:val="28"/>
          <w:szCs w:val="28"/>
        </w:rPr>
        <w:t>3. Социальное воспитани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е и формирование жизненных навы</w:t>
      </w:r>
      <w:r w:rsidRPr="003E636A">
        <w:rPr>
          <w:rFonts w:ascii="Times New Roman" w:hAnsi="Times New Roman"/>
          <w:bCs/>
          <w:iCs/>
          <w:sz w:val="28"/>
          <w:szCs w:val="28"/>
        </w:rPr>
        <w:t>ков. Жизненные навыки – это те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навыки личного поведения и меж</w:t>
      </w:r>
      <w:r w:rsidRPr="003E636A">
        <w:rPr>
          <w:rFonts w:ascii="Times New Roman" w:hAnsi="Times New Roman"/>
          <w:bCs/>
          <w:iCs/>
          <w:sz w:val="28"/>
          <w:szCs w:val="28"/>
        </w:rPr>
        <w:t>личностного общения, которые позволяют людям контролировать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 xml:space="preserve">и направлять свою жизнедеятельность, развивать умение жить 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вме</w:t>
      </w:r>
      <w:r w:rsidRPr="003E636A">
        <w:rPr>
          <w:rFonts w:ascii="Times New Roman" w:hAnsi="Times New Roman"/>
          <w:bCs/>
          <w:iCs/>
          <w:sz w:val="28"/>
          <w:szCs w:val="28"/>
        </w:rPr>
        <w:t>сте с другими и вносить изменения в окружающую среду. Данный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подход базируется на понятии изменения поведения и использует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методы поведенческой модификации и терапии.</w:t>
      </w:r>
    </w:p>
    <w:p w:rsidR="00F0509A" w:rsidRPr="003E636A" w:rsidRDefault="00F0509A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636A">
        <w:rPr>
          <w:rFonts w:ascii="Times New Roman" w:hAnsi="Times New Roman"/>
          <w:bCs/>
          <w:iCs/>
          <w:sz w:val="28"/>
          <w:szCs w:val="28"/>
        </w:rPr>
        <w:t>Преимущественными техник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ами в ходе реализации таких про</w:t>
      </w:r>
      <w:r w:rsidRPr="003E636A">
        <w:rPr>
          <w:rFonts w:ascii="Times New Roman" w:hAnsi="Times New Roman"/>
          <w:bCs/>
          <w:iCs/>
          <w:sz w:val="28"/>
          <w:szCs w:val="28"/>
        </w:rPr>
        <w:t>грамм являются ролевые игры, т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ехники усиления определенных ви</w:t>
      </w:r>
      <w:r w:rsidRPr="003E636A">
        <w:rPr>
          <w:rFonts w:ascii="Times New Roman" w:hAnsi="Times New Roman"/>
          <w:bCs/>
          <w:iCs/>
          <w:sz w:val="28"/>
          <w:szCs w:val="28"/>
        </w:rPr>
        <w:t>дов социального влияния и т.д. Данный подход рассматривается как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относительно успешный, так как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он достигает цели, формируя на</w:t>
      </w:r>
      <w:r w:rsidRPr="003E636A">
        <w:rPr>
          <w:rFonts w:ascii="Times New Roman" w:hAnsi="Times New Roman"/>
          <w:bCs/>
          <w:iCs/>
          <w:sz w:val="28"/>
          <w:szCs w:val="28"/>
        </w:rPr>
        <w:t>выки охранительного поведения, предотвращая или «отодвигая»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 xml:space="preserve">начало употребления наркотиков. 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Исследователями отмечается ус</w:t>
      </w:r>
      <w:r w:rsidRPr="003E636A">
        <w:rPr>
          <w:rFonts w:ascii="Times New Roman" w:hAnsi="Times New Roman"/>
          <w:bCs/>
          <w:iCs/>
          <w:sz w:val="28"/>
          <w:szCs w:val="28"/>
        </w:rPr>
        <w:t>пешное влияние указанного под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хода на прекращение многими под</w:t>
      </w:r>
      <w:r w:rsidRPr="003E636A">
        <w:rPr>
          <w:rFonts w:ascii="Times New Roman" w:hAnsi="Times New Roman"/>
          <w:bCs/>
          <w:iCs/>
          <w:sz w:val="28"/>
          <w:szCs w:val="28"/>
        </w:rPr>
        <w:t>ростками курения, повышение от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ветственности в сексуальном вза</w:t>
      </w:r>
      <w:r w:rsidRPr="003E636A">
        <w:rPr>
          <w:rFonts w:ascii="Times New Roman" w:hAnsi="Times New Roman"/>
          <w:bCs/>
          <w:iCs/>
          <w:sz w:val="28"/>
          <w:szCs w:val="28"/>
        </w:rPr>
        <w:t>имодействии, подчеркивается ег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о важная роль в формировании си</w:t>
      </w:r>
      <w:r w:rsidRPr="003E636A">
        <w:rPr>
          <w:rFonts w:ascii="Times New Roman" w:hAnsi="Times New Roman"/>
          <w:bCs/>
          <w:iCs/>
          <w:sz w:val="28"/>
          <w:szCs w:val="28"/>
        </w:rPr>
        <w:t xml:space="preserve">стемы позитивных ценностей, целей, а 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также лидерских качеств мо</w:t>
      </w:r>
      <w:r w:rsidRPr="003E636A">
        <w:rPr>
          <w:rFonts w:ascii="Times New Roman" w:hAnsi="Times New Roman"/>
          <w:bCs/>
          <w:iCs/>
          <w:sz w:val="28"/>
          <w:szCs w:val="28"/>
        </w:rPr>
        <w:t>лодых людей.</w:t>
      </w:r>
    </w:p>
    <w:p w:rsidR="00F0509A" w:rsidRPr="003E636A" w:rsidRDefault="00F0509A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636A">
        <w:rPr>
          <w:rFonts w:ascii="Times New Roman" w:hAnsi="Times New Roman"/>
          <w:bCs/>
          <w:iCs/>
          <w:sz w:val="28"/>
          <w:szCs w:val="28"/>
        </w:rPr>
        <w:t>Средства искусства и культуры применяются в этих программах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не как самодостаточные, а как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подчиненные общим задачам изме</w:t>
      </w:r>
      <w:r w:rsidRPr="003E636A">
        <w:rPr>
          <w:rFonts w:ascii="Times New Roman" w:hAnsi="Times New Roman"/>
          <w:bCs/>
          <w:iCs/>
          <w:sz w:val="28"/>
          <w:szCs w:val="28"/>
        </w:rPr>
        <w:t>нения навыков общения, поведен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ия и деятельности. Приоритет от</w:t>
      </w:r>
      <w:r w:rsidRPr="003E636A">
        <w:rPr>
          <w:rFonts w:ascii="Times New Roman" w:hAnsi="Times New Roman"/>
          <w:bCs/>
          <w:iCs/>
          <w:sz w:val="28"/>
          <w:szCs w:val="28"/>
        </w:rPr>
        <w:t>дается иллюстративным и игровы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м формам взаимодействия с про</w:t>
      </w:r>
      <w:r w:rsidRPr="003E636A">
        <w:rPr>
          <w:rFonts w:ascii="Times New Roman" w:hAnsi="Times New Roman"/>
          <w:bCs/>
          <w:iCs/>
          <w:sz w:val="28"/>
          <w:szCs w:val="28"/>
        </w:rPr>
        <w:t>изведениями искусства, которые не предполагают формирования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глубокого эмоционального отношения к искусству.</w:t>
      </w:r>
    </w:p>
    <w:p w:rsidR="00F0509A" w:rsidRPr="003E636A" w:rsidRDefault="00F0509A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636A">
        <w:rPr>
          <w:rFonts w:ascii="Times New Roman" w:hAnsi="Times New Roman"/>
          <w:bCs/>
          <w:iCs/>
          <w:sz w:val="28"/>
          <w:szCs w:val="28"/>
        </w:rPr>
        <w:t xml:space="preserve">4. Аффективное (эмоциональное) воспитание 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позволяет сосре</w:t>
      </w:r>
      <w:r w:rsidRPr="003E636A">
        <w:rPr>
          <w:rFonts w:ascii="Times New Roman" w:hAnsi="Times New Roman"/>
          <w:bCs/>
          <w:iCs/>
          <w:sz w:val="28"/>
          <w:szCs w:val="28"/>
        </w:rPr>
        <w:t>доточиться на коррекции и развитии чувственных (аффективных)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ощущений и переживаний инди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вида, а также формировании навы</w:t>
      </w:r>
      <w:r w:rsidRPr="003E636A">
        <w:rPr>
          <w:rFonts w:ascii="Times New Roman" w:hAnsi="Times New Roman"/>
          <w:bCs/>
          <w:iCs/>
          <w:sz w:val="28"/>
          <w:szCs w:val="28"/>
        </w:rPr>
        <w:t>ков управления эмоциями. Аффективное обучение базируется на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учете того, что в группах риска, которые наиболее уязвимы для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ВИЧ_инфекции (наркоманы, проститутки, гомосексуалисты и др.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группы), часто отмечается эмоциональная дисфункция, трудности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в определении и выражении эмоций; низкая самооценка; слабое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развитие навыков принятия решений.</w:t>
      </w:r>
    </w:p>
    <w:p w:rsidR="00F0509A" w:rsidRPr="003E636A" w:rsidRDefault="00F0509A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636A">
        <w:rPr>
          <w:rFonts w:ascii="Times New Roman" w:hAnsi="Times New Roman"/>
          <w:bCs/>
          <w:iCs/>
          <w:sz w:val="28"/>
          <w:szCs w:val="28"/>
        </w:rPr>
        <w:t>В рамках этой концепции вы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деляются следующие цели: повыше</w:t>
      </w:r>
      <w:r w:rsidRPr="003E636A">
        <w:rPr>
          <w:rFonts w:ascii="Times New Roman" w:hAnsi="Times New Roman"/>
          <w:bCs/>
          <w:iCs/>
          <w:sz w:val="28"/>
          <w:szCs w:val="28"/>
        </w:rPr>
        <w:t>ние самооценки, определение значимых личностных цен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ностей; раз</w:t>
      </w:r>
      <w:r w:rsidRPr="003E636A">
        <w:rPr>
          <w:rFonts w:ascii="Times New Roman" w:hAnsi="Times New Roman"/>
          <w:bCs/>
          <w:iCs/>
          <w:sz w:val="28"/>
          <w:szCs w:val="28"/>
        </w:rPr>
        <w:t xml:space="preserve">витие навыков распознавания 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и выражения эмоций; развитие на</w:t>
      </w:r>
      <w:r w:rsidRPr="003E636A">
        <w:rPr>
          <w:rFonts w:ascii="Times New Roman" w:hAnsi="Times New Roman"/>
          <w:bCs/>
          <w:iCs/>
          <w:sz w:val="28"/>
          <w:szCs w:val="28"/>
        </w:rPr>
        <w:t>выков принятия решений; формирование способности справляться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со стрессом. Основная часть данной модели является компонентом развивающихся в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последнее время программ разви</w:t>
      </w:r>
      <w:r w:rsidRPr="003E636A">
        <w:rPr>
          <w:rFonts w:ascii="Times New Roman" w:hAnsi="Times New Roman"/>
          <w:bCs/>
          <w:iCs/>
          <w:sz w:val="28"/>
          <w:szCs w:val="28"/>
        </w:rPr>
        <w:t>тия “жизненных навыков”.</w:t>
      </w:r>
    </w:p>
    <w:p w:rsidR="00F0509A" w:rsidRPr="003E636A" w:rsidRDefault="00F0509A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636A">
        <w:rPr>
          <w:rFonts w:ascii="Times New Roman" w:hAnsi="Times New Roman"/>
          <w:bCs/>
          <w:iCs/>
          <w:sz w:val="28"/>
          <w:szCs w:val="28"/>
        </w:rPr>
        <w:t xml:space="preserve">Произведения искусства применяются в аффективном 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обучении </w:t>
      </w:r>
      <w:r w:rsidRPr="003E636A">
        <w:rPr>
          <w:rFonts w:ascii="Times New Roman" w:hAnsi="Times New Roman"/>
          <w:bCs/>
          <w:iCs/>
          <w:sz w:val="28"/>
          <w:szCs w:val="28"/>
        </w:rPr>
        <w:t>как одно из наиболее действен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ных средств формирования эмоцио</w:t>
      </w:r>
      <w:r w:rsidRPr="003E636A">
        <w:rPr>
          <w:rFonts w:ascii="Times New Roman" w:hAnsi="Times New Roman"/>
          <w:bCs/>
          <w:iCs/>
          <w:sz w:val="28"/>
          <w:szCs w:val="28"/>
        </w:rPr>
        <w:t>нального настроя, релаксации и эмоционального самовыражения.</w:t>
      </w:r>
    </w:p>
    <w:p w:rsidR="00F0509A" w:rsidRPr="003E636A" w:rsidRDefault="00F0509A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636A">
        <w:rPr>
          <w:rFonts w:ascii="Times New Roman" w:hAnsi="Times New Roman"/>
          <w:bCs/>
          <w:iCs/>
          <w:sz w:val="28"/>
          <w:szCs w:val="28"/>
        </w:rPr>
        <w:t>В индивидуальном и группово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м воздействии возможно использо</w:t>
      </w:r>
      <w:r w:rsidRPr="003E636A">
        <w:rPr>
          <w:rFonts w:ascii="Times New Roman" w:hAnsi="Times New Roman"/>
          <w:bCs/>
          <w:iCs/>
          <w:sz w:val="28"/>
          <w:szCs w:val="28"/>
        </w:rPr>
        <w:t>вание методов творческой деяте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льности – музицирования, рисова</w:t>
      </w:r>
      <w:r w:rsidRPr="003E636A">
        <w:rPr>
          <w:rFonts w:ascii="Times New Roman" w:hAnsi="Times New Roman"/>
          <w:bCs/>
          <w:iCs/>
          <w:sz w:val="28"/>
          <w:szCs w:val="28"/>
        </w:rPr>
        <w:t>ния, пластического самовыражения (танец) и др.</w:t>
      </w:r>
    </w:p>
    <w:p w:rsidR="00F0509A" w:rsidRPr="003E636A" w:rsidRDefault="00BB2BB3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636A">
        <w:rPr>
          <w:rFonts w:ascii="Times New Roman" w:hAnsi="Times New Roman"/>
          <w:bCs/>
          <w:iCs/>
          <w:sz w:val="28"/>
          <w:szCs w:val="28"/>
        </w:rPr>
        <w:t>5. Социально-</w:t>
      </w:r>
      <w:r w:rsidR="00F0509A" w:rsidRPr="003E636A">
        <w:rPr>
          <w:rFonts w:ascii="Times New Roman" w:hAnsi="Times New Roman"/>
          <w:bCs/>
          <w:iCs/>
          <w:sz w:val="28"/>
          <w:szCs w:val="28"/>
        </w:rPr>
        <w:t xml:space="preserve">культурная анимация. </w:t>
      </w:r>
      <w:r w:rsidRPr="003E636A">
        <w:rPr>
          <w:rFonts w:ascii="Times New Roman" w:hAnsi="Times New Roman"/>
          <w:bCs/>
          <w:iCs/>
          <w:sz w:val="28"/>
          <w:szCs w:val="28"/>
        </w:rPr>
        <w:t>Эта деятельность предпо</w:t>
      </w:r>
      <w:r w:rsidR="00F0509A" w:rsidRPr="003E636A">
        <w:rPr>
          <w:rFonts w:ascii="Times New Roman" w:hAnsi="Times New Roman"/>
          <w:bCs/>
          <w:iCs/>
          <w:sz w:val="28"/>
          <w:szCs w:val="28"/>
        </w:rPr>
        <w:t>лагает включение личности в про</w:t>
      </w:r>
      <w:r w:rsidRPr="003E636A">
        <w:rPr>
          <w:rFonts w:ascii="Times New Roman" w:hAnsi="Times New Roman"/>
          <w:bCs/>
          <w:iCs/>
          <w:sz w:val="28"/>
          <w:szCs w:val="28"/>
        </w:rPr>
        <w:t>цесс активного творчества, кото</w:t>
      </w:r>
      <w:r w:rsidR="00F0509A" w:rsidRPr="003E636A">
        <w:rPr>
          <w:rFonts w:ascii="Times New Roman" w:hAnsi="Times New Roman"/>
          <w:bCs/>
          <w:iCs/>
          <w:sz w:val="28"/>
          <w:szCs w:val="28"/>
        </w:rPr>
        <w:t>рое становится источником нов</w:t>
      </w:r>
      <w:r w:rsidRPr="003E636A">
        <w:rPr>
          <w:rFonts w:ascii="Times New Roman" w:hAnsi="Times New Roman"/>
          <w:bCs/>
          <w:iCs/>
          <w:sz w:val="28"/>
          <w:szCs w:val="28"/>
        </w:rPr>
        <w:t>ых эмоциональных состояний и со</w:t>
      </w:r>
      <w:r w:rsidR="00F0509A" w:rsidRPr="003E636A">
        <w:rPr>
          <w:rFonts w:ascii="Times New Roman" w:hAnsi="Times New Roman"/>
          <w:bCs/>
          <w:iCs/>
          <w:sz w:val="28"/>
          <w:szCs w:val="28"/>
        </w:rPr>
        <w:t>циальных взаимодействий, на основе котор</w:t>
      </w:r>
      <w:r w:rsidRPr="003E636A">
        <w:rPr>
          <w:rFonts w:ascii="Times New Roman" w:hAnsi="Times New Roman"/>
          <w:bCs/>
          <w:iCs/>
          <w:sz w:val="28"/>
          <w:szCs w:val="28"/>
        </w:rPr>
        <w:t>ого формируется опре</w:t>
      </w:r>
      <w:r w:rsidR="00F0509A" w:rsidRPr="003E636A">
        <w:rPr>
          <w:rFonts w:ascii="Times New Roman" w:hAnsi="Times New Roman"/>
          <w:bCs/>
          <w:iCs/>
          <w:sz w:val="28"/>
          <w:szCs w:val="28"/>
        </w:rPr>
        <w:t>деленный тип целесообразной активности.</w:t>
      </w:r>
    </w:p>
    <w:p w:rsidR="00F0509A" w:rsidRPr="003E636A" w:rsidRDefault="00F0509A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636A">
        <w:rPr>
          <w:rFonts w:ascii="Times New Roman" w:hAnsi="Times New Roman"/>
          <w:bCs/>
          <w:iCs/>
          <w:sz w:val="28"/>
          <w:szCs w:val="28"/>
        </w:rPr>
        <w:t>Можно выделить несколь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ко вариантов программ социально-куль</w:t>
      </w:r>
      <w:r w:rsidRPr="003E636A">
        <w:rPr>
          <w:rFonts w:ascii="Times New Roman" w:hAnsi="Times New Roman"/>
          <w:bCs/>
          <w:iCs/>
          <w:sz w:val="28"/>
          <w:szCs w:val="28"/>
        </w:rPr>
        <w:t>турной анимации, которые основываются на модели «оживления»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социальных связей личности:</w:t>
      </w:r>
    </w:p>
    <w:p w:rsidR="00F0509A" w:rsidRPr="003E636A" w:rsidRDefault="00F0509A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636A">
        <w:rPr>
          <w:rFonts w:ascii="Times New Roman" w:hAnsi="Times New Roman"/>
          <w:bCs/>
          <w:iCs/>
          <w:sz w:val="28"/>
          <w:szCs w:val="28"/>
        </w:rPr>
        <w:t>– программы интенсивной специфической позитивн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ой активно</w:t>
      </w:r>
      <w:r w:rsidRPr="003E636A">
        <w:rPr>
          <w:rFonts w:ascii="Times New Roman" w:hAnsi="Times New Roman"/>
          <w:bCs/>
          <w:iCs/>
          <w:sz w:val="28"/>
          <w:szCs w:val="28"/>
        </w:rPr>
        <w:t>сти (например, путешествия с п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риключениями), которая как вызы</w:t>
      </w:r>
      <w:r w:rsidRPr="003E636A">
        <w:rPr>
          <w:rFonts w:ascii="Times New Roman" w:hAnsi="Times New Roman"/>
          <w:bCs/>
          <w:iCs/>
          <w:sz w:val="28"/>
          <w:szCs w:val="28"/>
        </w:rPr>
        <w:t>вает сильные эмоции, так и предполагает преодоление различного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 xml:space="preserve">рода препятствий; комбинация 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специфических личностных потреб</w:t>
      </w:r>
      <w:r w:rsidRPr="003E636A">
        <w:rPr>
          <w:rFonts w:ascii="Times New Roman" w:hAnsi="Times New Roman"/>
          <w:bCs/>
          <w:iCs/>
          <w:sz w:val="28"/>
          <w:szCs w:val="28"/>
        </w:rPr>
        <w:t>ностей со специфической позитивной активностью (например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, ар</w:t>
      </w:r>
      <w:r w:rsidRPr="003E636A">
        <w:rPr>
          <w:rFonts w:ascii="Times New Roman" w:hAnsi="Times New Roman"/>
          <w:bCs/>
          <w:iCs/>
          <w:sz w:val="28"/>
          <w:szCs w:val="28"/>
        </w:rPr>
        <w:t>ттерапия, тренинг спонтанного творческого самовыражения);</w:t>
      </w:r>
    </w:p>
    <w:p w:rsidR="00F0509A" w:rsidRPr="003E636A" w:rsidRDefault="00F0509A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636A">
        <w:rPr>
          <w:rFonts w:ascii="Times New Roman" w:hAnsi="Times New Roman"/>
          <w:bCs/>
          <w:iCs/>
          <w:sz w:val="28"/>
          <w:szCs w:val="28"/>
        </w:rPr>
        <w:t xml:space="preserve">– поощрение участия во всех 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видах такой специфической актив</w:t>
      </w:r>
      <w:r w:rsidRPr="003E636A">
        <w:rPr>
          <w:rFonts w:ascii="Times New Roman" w:hAnsi="Times New Roman"/>
          <w:bCs/>
          <w:iCs/>
          <w:sz w:val="28"/>
          <w:szCs w:val="28"/>
        </w:rPr>
        <w:t>ности (например, театральная активизация зрителей, заставляющая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их стать участником);</w:t>
      </w:r>
    </w:p>
    <w:p w:rsidR="00F0509A" w:rsidRPr="003E636A" w:rsidRDefault="00F0509A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636A">
        <w:rPr>
          <w:rFonts w:ascii="Times New Roman" w:hAnsi="Times New Roman"/>
          <w:bCs/>
          <w:iCs/>
          <w:sz w:val="28"/>
          <w:szCs w:val="28"/>
        </w:rPr>
        <w:t>– создание стабильных анимационных групп, осуществляющих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включение молодых лю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дей в постоянные виды социально-культур</w:t>
      </w:r>
      <w:r w:rsidRPr="003E636A">
        <w:rPr>
          <w:rFonts w:ascii="Times New Roman" w:hAnsi="Times New Roman"/>
          <w:bCs/>
          <w:iCs/>
          <w:sz w:val="28"/>
          <w:szCs w:val="28"/>
        </w:rPr>
        <w:t>ной деятельности, социального участия и волонтерство и т.д., что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позволяет развивать жизненную позицию участников, создавать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предпосылки для личностного роста.</w:t>
      </w:r>
    </w:p>
    <w:p w:rsidR="00F0509A" w:rsidRPr="003E636A" w:rsidRDefault="00F0509A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636A">
        <w:rPr>
          <w:rFonts w:ascii="Times New Roman" w:hAnsi="Times New Roman"/>
          <w:bCs/>
          <w:iCs/>
          <w:sz w:val="28"/>
          <w:szCs w:val="28"/>
        </w:rPr>
        <w:t>Данные программы особенно эффективны для групп высокого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риска аддитивного и других фо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рм отклоняющегося поведения, ко</w:t>
      </w:r>
      <w:r w:rsidRPr="003E636A">
        <w:rPr>
          <w:rFonts w:ascii="Times New Roman" w:hAnsi="Times New Roman"/>
          <w:bCs/>
          <w:iCs/>
          <w:sz w:val="28"/>
          <w:szCs w:val="28"/>
        </w:rPr>
        <w:t>торые имею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т повышенный риск получения ВИЧ-инфекции. В отли</w:t>
      </w:r>
      <w:r w:rsidRPr="003E636A">
        <w:rPr>
          <w:rFonts w:ascii="Times New Roman" w:hAnsi="Times New Roman"/>
          <w:bCs/>
          <w:iCs/>
          <w:sz w:val="28"/>
          <w:szCs w:val="28"/>
        </w:rPr>
        <w:t>чие от иных подходов, социал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ьно-культурная анимация рассмат</w:t>
      </w:r>
      <w:r w:rsidRPr="003E636A">
        <w:rPr>
          <w:rFonts w:ascii="Times New Roman" w:hAnsi="Times New Roman"/>
          <w:bCs/>
          <w:iCs/>
          <w:sz w:val="28"/>
          <w:szCs w:val="28"/>
        </w:rPr>
        <w:t>ривает произведения искусства как источн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ик глубокого пережива</w:t>
      </w:r>
      <w:r w:rsidRPr="003E636A">
        <w:rPr>
          <w:rFonts w:ascii="Times New Roman" w:hAnsi="Times New Roman"/>
          <w:bCs/>
          <w:iCs/>
          <w:sz w:val="28"/>
          <w:szCs w:val="28"/>
        </w:rPr>
        <w:t>ния, диалогического взаимодействия. Здесь применимы все виды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иску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сства, особенно пространственно-</w:t>
      </w:r>
      <w:r w:rsidRPr="003E636A">
        <w:rPr>
          <w:rFonts w:ascii="Times New Roman" w:hAnsi="Times New Roman"/>
          <w:bCs/>
          <w:iCs/>
          <w:sz w:val="28"/>
          <w:szCs w:val="28"/>
        </w:rPr>
        <w:t>временные (театр и ролевое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взаимодействие, т.н. театральная анимация). Приоритет отдается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творчеству, в самых разных его проявлениях: от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художествен</w:t>
      </w:r>
      <w:r w:rsidRPr="003E636A">
        <w:rPr>
          <w:rFonts w:ascii="Times New Roman" w:hAnsi="Times New Roman"/>
          <w:bCs/>
          <w:iCs/>
          <w:sz w:val="28"/>
          <w:szCs w:val="28"/>
        </w:rPr>
        <w:t>ного – до социального творчества</w:t>
      </w:r>
      <w:r w:rsidR="002149E4" w:rsidRPr="003E636A">
        <w:rPr>
          <w:rFonts w:ascii="Times New Roman" w:hAnsi="Times New Roman"/>
          <w:bCs/>
          <w:iCs/>
          <w:sz w:val="28"/>
          <w:szCs w:val="28"/>
        </w:rPr>
        <w:t>[45; С. 35-55]</w:t>
      </w:r>
      <w:r w:rsidRPr="003E636A">
        <w:rPr>
          <w:rFonts w:ascii="Times New Roman" w:hAnsi="Times New Roman"/>
          <w:bCs/>
          <w:iCs/>
          <w:sz w:val="28"/>
          <w:szCs w:val="28"/>
        </w:rPr>
        <w:t>.</w:t>
      </w:r>
    </w:p>
    <w:p w:rsidR="007805D1" w:rsidRDefault="00F0509A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636A">
        <w:rPr>
          <w:rFonts w:ascii="Times New Roman" w:hAnsi="Times New Roman"/>
          <w:bCs/>
          <w:iCs/>
          <w:sz w:val="28"/>
          <w:szCs w:val="28"/>
        </w:rPr>
        <w:t>Уровень применения этих средств может варьироваться в каждом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из подходов, но общая закономерность такова, что эффективность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профилактической работы возр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астает прямо пропорционально ро</w:t>
      </w:r>
      <w:r w:rsidRPr="003E636A">
        <w:rPr>
          <w:rFonts w:ascii="Times New Roman" w:hAnsi="Times New Roman"/>
          <w:bCs/>
          <w:iCs/>
          <w:sz w:val="28"/>
          <w:szCs w:val="28"/>
        </w:rPr>
        <w:t>сту интеграции задач, реализуемых в данных программах. В этой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связи в современ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ной российской теории социально-культурной де</w:t>
      </w:r>
      <w:r w:rsidRPr="003E636A">
        <w:rPr>
          <w:rFonts w:ascii="Times New Roman" w:hAnsi="Times New Roman"/>
          <w:bCs/>
          <w:iCs/>
          <w:sz w:val="28"/>
          <w:szCs w:val="28"/>
        </w:rPr>
        <w:t>ятельности признается приоритет соци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ально-</w:t>
      </w:r>
      <w:r w:rsidRPr="003E636A">
        <w:rPr>
          <w:rFonts w:ascii="Times New Roman" w:hAnsi="Times New Roman"/>
          <w:bCs/>
          <w:iCs/>
          <w:sz w:val="28"/>
          <w:szCs w:val="28"/>
        </w:rPr>
        <w:t>культурной анимации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iCs/>
          <w:sz w:val="28"/>
          <w:szCs w:val="28"/>
        </w:rPr>
        <w:t>как интегративного и целостного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 xml:space="preserve"> вида культурной практики, кото</w:t>
      </w:r>
      <w:r w:rsidRPr="003E636A">
        <w:rPr>
          <w:rFonts w:ascii="Times New Roman" w:hAnsi="Times New Roman"/>
          <w:bCs/>
          <w:iCs/>
          <w:sz w:val="28"/>
          <w:szCs w:val="28"/>
        </w:rPr>
        <w:t>рая позволяет комплексно испол</w:t>
      </w:r>
      <w:r w:rsidR="00BB2BB3" w:rsidRPr="003E636A">
        <w:rPr>
          <w:rFonts w:ascii="Times New Roman" w:hAnsi="Times New Roman"/>
          <w:bCs/>
          <w:iCs/>
          <w:sz w:val="28"/>
          <w:szCs w:val="28"/>
        </w:rPr>
        <w:t>ьзовать когнитивный, эмоционально-аффективный и художественно-творческий потенциал искусства.</w:t>
      </w:r>
    </w:p>
    <w:p w:rsidR="00CA49B8" w:rsidRPr="003E636A" w:rsidRDefault="00CA49B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0509A" w:rsidRPr="003E636A" w:rsidRDefault="007805D1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636A">
        <w:rPr>
          <w:rFonts w:ascii="Times New Roman" w:hAnsi="Times New Roman"/>
          <w:bCs/>
          <w:iCs/>
          <w:sz w:val="28"/>
          <w:szCs w:val="28"/>
        </w:rPr>
        <w:br w:type="page"/>
        <w:t>Заключение</w:t>
      </w:r>
    </w:p>
    <w:p w:rsidR="002149E4" w:rsidRPr="003E636A" w:rsidRDefault="002149E4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04B6F" w:rsidRPr="003E636A" w:rsidRDefault="00904B6F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 xml:space="preserve">Синдром приобретенного иммунодефицита - это болезнь, вызываемая вирусом иммунодефицита человека (ВИЧ); в качестве самостоятельной нозологической единицы она выделена в </w:t>
      </w:r>
      <w:smartTag w:uri="urn:schemas-microsoft-com:office:smarttags" w:element="metricconverter">
        <w:smartTagPr>
          <w:attr w:name="ProductID" w:val="1981 г"/>
        </w:smartTagPr>
        <w:r w:rsidRPr="003E636A">
          <w:rPr>
            <w:rFonts w:ascii="Times New Roman" w:hAnsi="Times New Roman"/>
            <w:sz w:val="28"/>
            <w:szCs w:val="28"/>
          </w:rPr>
          <w:t>1981 г</w:t>
        </w:r>
      </w:smartTag>
      <w:r w:rsidRPr="003E636A">
        <w:rPr>
          <w:rFonts w:ascii="Times New Roman" w:hAnsi="Times New Roman"/>
          <w:sz w:val="28"/>
          <w:szCs w:val="28"/>
        </w:rPr>
        <w:t>. Заболевание характеризуется полным разрушением иммунной системы, делающим организм чувствительным к оппортунистическим инфекциям, от которых в конечном итоге человек и погибает.</w:t>
      </w:r>
    </w:p>
    <w:p w:rsidR="00264EDD" w:rsidRPr="003E636A" w:rsidRDefault="00264EDD" w:rsidP="003E6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Происхождение вируса СПИДа пока еще до конца не ясно, однако большинство ученых сходится во мнении, что впервые этот вирус появился в Центральной Африке, а затем инфекция распространилась на людей. Вирусы часто переходят от животных к человеку; это естественный компонент эволюционного процесса, длящегося на протяжении десятков тысяч лет. В наши дни благодаря эффективности транспортных средств экзотические или прежде невыявленные вирусы имеют массу возможностей распространяться в новые для них регионы. Весьма вероятно, что ВИЧ и штаммы вируса СПИДа, инфицирующие обезьян, произошли от общего вирусного предка</w:t>
      </w:r>
      <w:r w:rsidR="00904B6F" w:rsidRPr="003E636A">
        <w:rPr>
          <w:rFonts w:ascii="Times New Roman" w:hAnsi="Times New Roman"/>
          <w:sz w:val="28"/>
          <w:szCs w:val="28"/>
        </w:rPr>
        <w:t>.</w:t>
      </w:r>
    </w:p>
    <w:p w:rsidR="00264EDD" w:rsidRPr="003E636A" w:rsidRDefault="00264EDD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Эпидемия ВИЧ уже оказала эмоциональное воздействие на наше общество и вызвала в нем раскол. Для многих эта эпидемия стала поводом для ненависти к гомосексуалам; особенно отличаются этим люди неосведомленные, считающие, что, поздоровавшись с гомосексуалом за руку или попав в ресторане за обслуживаемый им столик, можно приобрести смертельную болезнь. Высказывалось мнение, что всех ВИЧ-инфицированных следует изолировать. Такое предложение абсолютно неприемлемо с общечеловеческих позиций, да и просто нереально, поскольку изолировать на много лет пришлось бы примерно 1,5 млн. американцев, инфицированных в настоящее время ВИЧ.</w:t>
      </w:r>
    </w:p>
    <w:p w:rsidR="000D7C5E" w:rsidRPr="003E636A" w:rsidRDefault="000D7C5E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>Согласно п</w:t>
      </w:r>
      <w:r w:rsidR="00904B6F" w:rsidRPr="003E636A">
        <w:rPr>
          <w:rFonts w:ascii="Times New Roman" w:hAnsi="Times New Roman"/>
          <w:bCs/>
          <w:sz w:val="28"/>
          <w:szCs w:val="28"/>
        </w:rPr>
        <w:t>олученным данным более 75% ВИЧ–</w:t>
      </w:r>
      <w:r w:rsidRPr="003E636A">
        <w:rPr>
          <w:rFonts w:ascii="Times New Roman" w:hAnsi="Times New Roman"/>
          <w:bCs/>
          <w:sz w:val="28"/>
          <w:szCs w:val="28"/>
        </w:rPr>
        <w:t xml:space="preserve">инфицированных не знают о правах и льготах гарантируемых Законом. </w:t>
      </w:r>
    </w:p>
    <w:p w:rsidR="000D7C5E" w:rsidRPr="003E636A" w:rsidRDefault="000D7C5E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>Корни стигмы в области ВИЧ /СПИДа и, как ее следствие, проявления дискриминации в отношении ЛЖВ прежде всего кроятся в недостаточной информированности населения и конкретных знаниях по профилактике ВИЧ/СПИДа.</w:t>
      </w:r>
    </w:p>
    <w:p w:rsidR="000D7C5E" w:rsidRPr="003E636A" w:rsidRDefault="000D7C5E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>Результаты исследования показали не только недостаточный общий уровень знаний по профилактике ВИЧ, но и низкий уровень знаний по правовым вопросам, законодательству, более того, это было отмечено среди профессионалов, которые в силу своих обязанностей должны владеть данной информацией.</w:t>
      </w:r>
    </w:p>
    <w:p w:rsidR="00264EDD" w:rsidRPr="003E636A" w:rsidRDefault="000D7C5E" w:rsidP="003E63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36A">
        <w:rPr>
          <w:bCs/>
          <w:sz w:val="28"/>
          <w:szCs w:val="28"/>
        </w:rPr>
        <w:t>Стигматизация данного заболевания началась с момента возникновения эпидемии ВИЧ и ее распространения в мире и породила страх перед данной болезнью. Особо страх заражения выражается при необходимости оказания услуг для ВИЧ инфицированных, в частности со стороны медицинских работников.</w:t>
      </w:r>
      <w:r w:rsidR="00264EDD" w:rsidRPr="003E636A">
        <w:rPr>
          <w:bCs/>
          <w:sz w:val="28"/>
          <w:szCs w:val="28"/>
        </w:rPr>
        <w:t xml:space="preserve"> </w:t>
      </w:r>
      <w:r w:rsidR="00264EDD" w:rsidRPr="003E636A">
        <w:rPr>
          <w:sz w:val="28"/>
          <w:szCs w:val="28"/>
        </w:rPr>
        <w:t xml:space="preserve">Сейчас многое начинает меняться. Значительно улучшилось отношение (особенно не медиков) к инфицированным. Люди, в чью жизнь ВИЧ входит как своя болезнь или болезнь близких, любимых, понимают: от проблем уже не отмахнешься, о них надо думать каждый день и каждый день что-то предпринимать. Причем, на самом деле все обстоит не так гипертрофированно страшно, как представлялось раньше, хотя и не просто. </w:t>
      </w:r>
    </w:p>
    <w:p w:rsidR="00627FD5" w:rsidRPr="003E636A" w:rsidRDefault="00627FD5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>Стратегия борьбы с дискриминацией обуславливает усиление работы местных органов власти и средств массовой информации, сферы культуры и искусства и конечного здравоохранения. Роль СМИ в изменении сознания общества очень значительна, и использование их возможностей является очень важным инструментом</w:t>
      </w:r>
      <w:r w:rsidR="003E636A" w:rsidRPr="003E636A">
        <w:rPr>
          <w:rFonts w:ascii="Times New Roman" w:hAnsi="Times New Roman"/>
          <w:bCs/>
          <w:sz w:val="28"/>
          <w:szCs w:val="28"/>
        </w:rPr>
        <w:t xml:space="preserve"> </w:t>
      </w:r>
      <w:r w:rsidRPr="003E636A">
        <w:rPr>
          <w:rFonts w:ascii="Times New Roman" w:hAnsi="Times New Roman"/>
          <w:bCs/>
          <w:sz w:val="28"/>
          <w:szCs w:val="28"/>
        </w:rPr>
        <w:t>в снижении стигмы и дискриминации по отношению к ВИЧ-инфицированным со стороны общества.</w:t>
      </w:r>
    </w:p>
    <w:p w:rsidR="00AB3245" w:rsidRDefault="00627FD5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36A">
        <w:rPr>
          <w:rFonts w:ascii="Times New Roman" w:hAnsi="Times New Roman"/>
          <w:bCs/>
          <w:sz w:val="28"/>
          <w:szCs w:val="28"/>
        </w:rPr>
        <w:t>Результаты проведенного исследования показали, что на уровне городов и районов роль СМИ в снижении уровня дискриминации не очень высока. Результаты исследования показали, что наличие репортажей, где работникам СМИ приходилось общаться непосредственно с ВИЧ-инфицированными людьми, не велико, что в частности объясняется и не желанием самих ВИЧ инфицированных афишировать свой диагноз перед журналистами, но все же им нужно помогать, разговорить и поддерживать связь с обществом надевая замыкаться на своих проблемах.</w:t>
      </w:r>
    </w:p>
    <w:p w:rsidR="00CA49B8" w:rsidRPr="003E636A" w:rsidRDefault="00CA49B8" w:rsidP="003E6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41056" w:rsidRDefault="00AB3245" w:rsidP="003E63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36A">
        <w:rPr>
          <w:bCs/>
          <w:sz w:val="28"/>
          <w:szCs w:val="28"/>
        </w:rPr>
        <w:br w:type="page"/>
      </w:r>
      <w:r w:rsidR="00941056" w:rsidRPr="003E636A">
        <w:rPr>
          <w:sz w:val="28"/>
          <w:szCs w:val="28"/>
        </w:rPr>
        <w:t>Список литературы</w:t>
      </w:r>
    </w:p>
    <w:p w:rsidR="00CA49B8" w:rsidRPr="003E636A" w:rsidRDefault="00CA49B8" w:rsidP="003E63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02FFF" w:rsidRPr="003E636A" w:rsidRDefault="00902FFF" w:rsidP="00CA49B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E636A">
        <w:rPr>
          <w:sz w:val="28"/>
          <w:szCs w:val="28"/>
        </w:rPr>
        <w:t>Андреева Г.М. Психология социального познания. М., 2000.</w:t>
      </w:r>
    </w:p>
    <w:p w:rsidR="00902FFF" w:rsidRPr="003E636A" w:rsidRDefault="00902FFF" w:rsidP="00CA49B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E636A">
        <w:rPr>
          <w:sz w:val="28"/>
          <w:szCs w:val="28"/>
        </w:rPr>
        <w:t>Андреева Т.М., Богомолова Н.Н. Современная социальная психология на Западе (Теоретические ориентации). М., 2008.</w:t>
      </w:r>
    </w:p>
    <w:p w:rsidR="00941056" w:rsidRPr="003E636A" w:rsidRDefault="00941056" w:rsidP="00CA49B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iCs/>
          <w:sz w:val="28"/>
          <w:szCs w:val="28"/>
        </w:rPr>
        <w:t xml:space="preserve">Бовина И.Б. </w:t>
      </w:r>
      <w:r w:rsidRPr="003E636A">
        <w:rPr>
          <w:rFonts w:ascii="Times New Roman" w:hAnsi="Times New Roman"/>
          <w:sz w:val="28"/>
          <w:szCs w:val="28"/>
        </w:rPr>
        <w:t xml:space="preserve">Представления о СПИДе и ВИЧ-инфицированных в молодежной среде // Социологический журнал. </w:t>
      </w:r>
      <w:smartTag w:uri="urn:schemas-microsoft-com:office:smarttags" w:element="metricconverter">
        <w:smartTagPr>
          <w:attr w:name="ProductID" w:val="2004 г"/>
        </w:smartTagPr>
        <w:r w:rsidRPr="003E636A">
          <w:rPr>
            <w:rFonts w:ascii="Times New Roman" w:hAnsi="Times New Roman"/>
            <w:sz w:val="28"/>
            <w:szCs w:val="28"/>
          </w:rPr>
          <w:t>2004 г</w:t>
        </w:r>
      </w:smartTag>
      <w:r w:rsidRPr="003E636A">
        <w:rPr>
          <w:rFonts w:ascii="Times New Roman" w:hAnsi="Times New Roman"/>
          <w:sz w:val="28"/>
          <w:szCs w:val="28"/>
        </w:rPr>
        <w:t>. № 3/4.</w:t>
      </w:r>
    </w:p>
    <w:p w:rsidR="00941056" w:rsidRPr="003E636A" w:rsidRDefault="00941056" w:rsidP="00CA49B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iCs/>
          <w:sz w:val="28"/>
          <w:szCs w:val="28"/>
        </w:rPr>
        <w:t xml:space="preserve">Бовина И.Б., Панов М.С. </w:t>
      </w:r>
      <w:r w:rsidRPr="003E636A">
        <w:rPr>
          <w:rFonts w:ascii="Times New Roman" w:hAnsi="Times New Roman"/>
          <w:sz w:val="28"/>
          <w:szCs w:val="28"/>
        </w:rPr>
        <w:t>Обыденные представления о психических больных в студенческой среде // Социологический журнал. 2005. № 3.</w:t>
      </w:r>
    </w:p>
    <w:p w:rsidR="00941056" w:rsidRPr="003E636A" w:rsidRDefault="00941056" w:rsidP="00CA49B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iCs/>
          <w:sz w:val="28"/>
          <w:szCs w:val="28"/>
        </w:rPr>
        <w:t xml:space="preserve">Бутовская М., Дьяконов И., Ванчатова М. </w:t>
      </w:r>
      <w:r w:rsidRPr="003E636A">
        <w:rPr>
          <w:rFonts w:ascii="Times New Roman" w:hAnsi="Times New Roman"/>
          <w:sz w:val="28"/>
          <w:szCs w:val="28"/>
        </w:rPr>
        <w:t>Бредущие среди нас: нищие в России и странах Европы, история и современность. М.: Научный мир, 2007.</w:t>
      </w:r>
    </w:p>
    <w:p w:rsidR="00902FFF" w:rsidRPr="003E636A" w:rsidRDefault="00902FFF" w:rsidP="00CA49B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E636A">
        <w:rPr>
          <w:sz w:val="28"/>
          <w:szCs w:val="28"/>
        </w:rPr>
        <w:t>Валентик Ю.В. Реабилитация в наркологии. М.: Прогрессивные биомедицинские технологии, 2001.</w:t>
      </w:r>
    </w:p>
    <w:p w:rsidR="00902FFF" w:rsidRPr="003E636A" w:rsidRDefault="00902FFF" w:rsidP="00CA49B8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ВИЧ инфекция: Информационный бюллетень №26. Москва, 2009.</w:t>
      </w:r>
    </w:p>
    <w:p w:rsidR="00902FFF" w:rsidRPr="003E636A" w:rsidRDefault="00902FFF" w:rsidP="00CA49B8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 xml:space="preserve">Вышемирская И.И. ВИЧ-активизм как стратегия выживания: исследование случая. </w:t>
      </w:r>
      <w:r w:rsidR="004C2FAC" w:rsidRPr="00DF7A8F">
        <w:rPr>
          <w:rFonts w:ascii="Times New Roman" w:hAnsi="Times New Roman"/>
          <w:sz w:val="28"/>
          <w:szCs w:val="28"/>
        </w:rPr>
        <w:t>www.indepsocres.spb</w:t>
      </w:r>
      <w:r w:rsidRPr="003E636A">
        <w:rPr>
          <w:rFonts w:ascii="Times New Roman" w:hAnsi="Times New Roman"/>
          <w:sz w:val="28"/>
          <w:szCs w:val="28"/>
        </w:rPr>
        <w:t>.</w:t>
      </w:r>
    </w:p>
    <w:p w:rsidR="004C2FAC" w:rsidRPr="003E636A" w:rsidRDefault="004C2FAC" w:rsidP="00CA49B8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Вышемирская И.И. ВИЧ-активизм как стратегия выживания: исследование случая. www.indepsocres.spb.</w:t>
      </w:r>
    </w:p>
    <w:p w:rsidR="00941056" w:rsidRPr="003E636A" w:rsidRDefault="00941056" w:rsidP="00CA49B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iCs/>
          <w:sz w:val="28"/>
          <w:szCs w:val="28"/>
        </w:rPr>
        <w:t xml:space="preserve">Голосенко И.А. </w:t>
      </w:r>
      <w:r w:rsidRPr="003E636A">
        <w:rPr>
          <w:rFonts w:ascii="Times New Roman" w:hAnsi="Times New Roman"/>
          <w:sz w:val="28"/>
          <w:szCs w:val="28"/>
        </w:rPr>
        <w:t>Нищенство как социальная проблема // Социологические исследования. 1996. № 7.</w:t>
      </w:r>
    </w:p>
    <w:p w:rsidR="00902FFF" w:rsidRPr="003E636A" w:rsidRDefault="00902FFF" w:rsidP="00CA49B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E636A">
        <w:rPr>
          <w:sz w:val="28"/>
          <w:szCs w:val="28"/>
        </w:rPr>
        <w:t>Даль В. И. Толковый словарь живого великорусского языка. М., 1994.</w:t>
      </w:r>
    </w:p>
    <w:p w:rsidR="00902FFF" w:rsidRPr="003E636A" w:rsidRDefault="00902FFF" w:rsidP="00CA49B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E636A">
        <w:rPr>
          <w:sz w:val="28"/>
          <w:szCs w:val="28"/>
        </w:rPr>
        <w:t>Донцов А. И., Емельянова Т. П. Концепция социальных представлений в современной французской психологии. М., 1987.</w:t>
      </w:r>
    </w:p>
    <w:p w:rsidR="00902FFF" w:rsidRPr="003E636A" w:rsidRDefault="00902FFF" w:rsidP="00CA49B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E636A">
        <w:rPr>
          <w:sz w:val="28"/>
          <w:szCs w:val="28"/>
        </w:rPr>
        <w:t xml:space="preserve">Дятченко Л.Я. Социальные технологии в управлении общественными процессами. Белгород, </w:t>
      </w:r>
      <w:r w:rsidR="00934A33" w:rsidRPr="003E636A">
        <w:rPr>
          <w:sz w:val="28"/>
          <w:szCs w:val="28"/>
        </w:rPr>
        <w:t>2008</w:t>
      </w:r>
      <w:r w:rsidRPr="003E636A">
        <w:rPr>
          <w:sz w:val="28"/>
          <w:szCs w:val="28"/>
        </w:rPr>
        <w:t>.</w:t>
      </w:r>
    </w:p>
    <w:p w:rsidR="00902FFF" w:rsidRPr="003E636A" w:rsidRDefault="00902FFF" w:rsidP="00CA49B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E636A">
        <w:rPr>
          <w:sz w:val="28"/>
          <w:szCs w:val="28"/>
        </w:rPr>
        <w:t>Жуков В.И. Социальная политика и социальное образование в России. М.:Владос, 2008.</w:t>
      </w:r>
    </w:p>
    <w:p w:rsidR="00902FFF" w:rsidRPr="003E636A" w:rsidRDefault="00902FFF" w:rsidP="00CA49B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E636A">
        <w:rPr>
          <w:sz w:val="28"/>
          <w:szCs w:val="28"/>
        </w:rPr>
        <w:t>Кадровое обеспечение социальных служб: подготовка и переподготовка / Отв. ред. Е.И. Холостова. М., 1994.</w:t>
      </w:r>
    </w:p>
    <w:p w:rsidR="00902FFF" w:rsidRPr="003E636A" w:rsidRDefault="00902FFF" w:rsidP="00CA49B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E636A">
        <w:rPr>
          <w:sz w:val="28"/>
          <w:szCs w:val="28"/>
        </w:rPr>
        <w:t>Клиническая психология и психофизиология. /Под ред. Яковлева Г.М. - СПб, 2003.</w:t>
      </w:r>
    </w:p>
    <w:p w:rsidR="00902FFF" w:rsidRPr="003E636A" w:rsidRDefault="00902FFF" w:rsidP="00CA49B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E636A">
        <w:rPr>
          <w:sz w:val="28"/>
          <w:szCs w:val="28"/>
        </w:rPr>
        <w:t>Клиническая психология. /Под ред. Карвасарского Б.Д -. СПб, 2002.</w:t>
      </w:r>
    </w:p>
    <w:p w:rsidR="00902FFF" w:rsidRPr="003E636A" w:rsidRDefault="00902FFF" w:rsidP="00CA49B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E636A">
        <w:rPr>
          <w:sz w:val="28"/>
          <w:szCs w:val="28"/>
        </w:rPr>
        <w:t>Ковалёв А. Г. Курс по социальной психологии. Л., 1972.</w:t>
      </w:r>
    </w:p>
    <w:p w:rsidR="00902FFF" w:rsidRPr="003E636A" w:rsidRDefault="00902FFF" w:rsidP="00CA49B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E636A">
        <w:rPr>
          <w:sz w:val="28"/>
          <w:szCs w:val="28"/>
        </w:rPr>
        <w:t>Ковалев А.Г. О предмете социальной психологии. Вестник МГУ 1959, №11.</w:t>
      </w:r>
    </w:p>
    <w:p w:rsidR="00902FFF" w:rsidRPr="003E636A" w:rsidRDefault="00CA49B8" w:rsidP="00CA49B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 И.</w:t>
      </w:r>
      <w:r w:rsidR="00902FFF" w:rsidRPr="003E636A">
        <w:rPr>
          <w:sz w:val="28"/>
          <w:szCs w:val="28"/>
        </w:rPr>
        <w:t>С. Лунный свет на заре. Лики и маски однополой любви. М.,1998.</w:t>
      </w:r>
    </w:p>
    <w:p w:rsidR="00902FFF" w:rsidRPr="003E636A" w:rsidRDefault="00902FFF" w:rsidP="00CA49B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E636A">
        <w:rPr>
          <w:sz w:val="28"/>
          <w:szCs w:val="28"/>
        </w:rPr>
        <w:t xml:space="preserve"> Крысько В. Г. Социальная психология. Учебник для вузов. М., 2002.</w:t>
      </w:r>
    </w:p>
    <w:p w:rsidR="00902FFF" w:rsidRPr="003E636A" w:rsidRDefault="00902FFF" w:rsidP="00CA49B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E636A">
        <w:rPr>
          <w:sz w:val="28"/>
          <w:szCs w:val="28"/>
        </w:rPr>
        <w:t>Крысько В.Г. Социальная психология. Курс лекций. М., 2003.</w:t>
      </w:r>
    </w:p>
    <w:p w:rsidR="00902FFF" w:rsidRPr="003E636A" w:rsidRDefault="00902FFF" w:rsidP="00CA49B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E636A">
        <w:rPr>
          <w:sz w:val="28"/>
          <w:szCs w:val="28"/>
        </w:rPr>
        <w:t>Кузьмин Е.С. Основы социальной психологии. Л., 2007.</w:t>
      </w:r>
    </w:p>
    <w:p w:rsidR="00941056" w:rsidRPr="003E636A" w:rsidRDefault="00941056" w:rsidP="00CA49B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iCs/>
          <w:sz w:val="28"/>
          <w:szCs w:val="28"/>
        </w:rPr>
        <w:t xml:space="preserve">Линч Н. </w:t>
      </w:r>
      <w:r w:rsidRPr="003E636A">
        <w:rPr>
          <w:rFonts w:ascii="Times New Roman" w:hAnsi="Times New Roman"/>
          <w:sz w:val="28"/>
          <w:szCs w:val="28"/>
        </w:rPr>
        <w:t>Образ города / Пер. с англ. В.Л. Глазычев; Сост. А.В. Иконников; Под ред. А.В. Иконникова. М.: Стройиздат, 1982.</w:t>
      </w:r>
    </w:p>
    <w:p w:rsidR="00902FFF" w:rsidRPr="003E636A" w:rsidRDefault="00902FFF" w:rsidP="00CA49B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E636A">
        <w:rPr>
          <w:sz w:val="28"/>
          <w:szCs w:val="28"/>
        </w:rPr>
        <w:t xml:space="preserve">Иванов В.Н. Социальные технологии в современном мире. М.: Аспект Пресс, 2007. </w:t>
      </w:r>
    </w:p>
    <w:p w:rsidR="00902FFF" w:rsidRPr="003E636A" w:rsidRDefault="00902FFF" w:rsidP="00CA49B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E636A">
        <w:rPr>
          <w:sz w:val="28"/>
          <w:szCs w:val="28"/>
        </w:rPr>
        <w:t>Иванов В.Н., Патрушев В.И. Социальные технологии: Учеб. пособие для студентов. М., 1994.</w:t>
      </w:r>
    </w:p>
    <w:p w:rsidR="00941056" w:rsidRPr="003E636A" w:rsidRDefault="00941056" w:rsidP="00CA49B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iCs/>
          <w:sz w:val="28"/>
          <w:szCs w:val="28"/>
        </w:rPr>
        <w:t xml:space="preserve">Рождественская Е.Ю. и др. </w:t>
      </w:r>
      <w:r w:rsidRPr="003E636A">
        <w:rPr>
          <w:rFonts w:ascii="Times New Roman" w:hAnsi="Times New Roman"/>
          <w:sz w:val="28"/>
          <w:szCs w:val="28"/>
        </w:rPr>
        <w:t>Отношение к социально незащищенным</w:t>
      </w:r>
      <w:r w:rsidR="00902FFF" w:rsidRPr="003E636A">
        <w:rPr>
          <w:rFonts w:ascii="Times New Roman" w:hAnsi="Times New Roman"/>
          <w:sz w:val="28"/>
          <w:szCs w:val="28"/>
        </w:rPr>
        <w:t>. – М., 2008</w:t>
      </w:r>
    </w:p>
    <w:p w:rsidR="004C2FAC" w:rsidRPr="003E636A" w:rsidRDefault="004C2FAC" w:rsidP="00CA49B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E636A">
        <w:rPr>
          <w:sz w:val="28"/>
          <w:szCs w:val="28"/>
        </w:rPr>
        <w:t>Лекции по технологии социальной работы: В 3-х ч. / Под ред. Е.И. - Холостовой. М., 1998.</w:t>
      </w:r>
    </w:p>
    <w:p w:rsidR="004C2FAC" w:rsidRPr="003E636A" w:rsidRDefault="004C2FAC" w:rsidP="00CA49B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E636A">
        <w:rPr>
          <w:sz w:val="28"/>
          <w:szCs w:val="28"/>
        </w:rPr>
        <w:t>Леонтьев А. Н. Деятельность. Сознание. Личность. М., 1975.</w:t>
      </w:r>
    </w:p>
    <w:p w:rsidR="004C2FAC" w:rsidRPr="003E636A" w:rsidRDefault="004C2FAC" w:rsidP="00CA49B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E636A">
        <w:rPr>
          <w:sz w:val="28"/>
          <w:szCs w:val="28"/>
        </w:rPr>
        <w:t>Майерс Д. Социальная психология. СПб., 2007.</w:t>
      </w:r>
    </w:p>
    <w:p w:rsidR="004C2FAC" w:rsidRPr="003E636A" w:rsidRDefault="004C2FAC" w:rsidP="00CA49B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E636A">
        <w:rPr>
          <w:sz w:val="28"/>
          <w:szCs w:val="28"/>
        </w:rPr>
        <w:t>Мартыненко А.В. Медико-социальная работа: теория, технологии, образование. М.: Наука, 1999.</w:t>
      </w:r>
    </w:p>
    <w:p w:rsidR="004C2FAC" w:rsidRPr="003E636A" w:rsidRDefault="004C2FAC" w:rsidP="00CA49B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E636A">
        <w:rPr>
          <w:sz w:val="28"/>
          <w:szCs w:val="28"/>
        </w:rPr>
        <w:t>Мартыненко А.В. Теория медико-социальной работы: Учебное пособие. М.: Издательство МГСА, 2002.</w:t>
      </w:r>
    </w:p>
    <w:p w:rsidR="004C2FAC" w:rsidRPr="003E636A" w:rsidRDefault="004C2FAC" w:rsidP="00CA49B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E636A">
        <w:rPr>
          <w:sz w:val="28"/>
          <w:szCs w:val="28"/>
        </w:rPr>
        <w:t>Медицина и социальная работа: Методологический семинар/ Гл. ред. Е.И. Холостова. - М.: Институт социальной работы, 1998.</w:t>
      </w:r>
    </w:p>
    <w:p w:rsidR="004C2FAC" w:rsidRPr="003E636A" w:rsidRDefault="004C2FAC" w:rsidP="00CA49B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E636A">
        <w:rPr>
          <w:sz w:val="28"/>
          <w:szCs w:val="28"/>
        </w:rPr>
        <w:t>Медицинская этика и деонтология. /Под ред. Морозова Г.В., Царегорцева Г.И. - М., 1983.</w:t>
      </w:r>
    </w:p>
    <w:p w:rsidR="004C2FAC" w:rsidRPr="003E636A" w:rsidRDefault="004C2FAC" w:rsidP="00CA49B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E636A">
        <w:rPr>
          <w:sz w:val="28"/>
          <w:szCs w:val="28"/>
        </w:rPr>
        <w:t>Олешко В.Ф. Заложники гласности. Екатеринбург, 1997.</w:t>
      </w:r>
    </w:p>
    <w:p w:rsidR="004C2FAC" w:rsidRPr="003E636A" w:rsidRDefault="004C2FAC" w:rsidP="00CA49B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E636A">
        <w:rPr>
          <w:sz w:val="28"/>
          <w:szCs w:val="28"/>
        </w:rPr>
        <w:t xml:space="preserve">Основы социальной работы: Учебник/ Под ред. П.Д. Павленка. - М.: Инфра- М.:, 2003. </w:t>
      </w:r>
    </w:p>
    <w:p w:rsidR="004C2FAC" w:rsidRPr="003E636A" w:rsidRDefault="004C2FAC" w:rsidP="00CA49B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E636A">
        <w:rPr>
          <w:sz w:val="28"/>
          <w:szCs w:val="28"/>
        </w:rPr>
        <w:t>Павленок П.Д. Введение в профессию «Социальная работа»: Курс лекций. М.: Инфра</w:t>
      </w:r>
      <w:r w:rsidR="00CA49B8">
        <w:rPr>
          <w:sz w:val="28"/>
          <w:szCs w:val="28"/>
        </w:rPr>
        <w:t xml:space="preserve"> </w:t>
      </w:r>
      <w:r w:rsidRPr="003E636A">
        <w:rPr>
          <w:sz w:val="28"/>
          <w:szCs w:val="28"/>
        </w:rPr>
        <w:t>- М, 1998.</w:t>
      </w:r>
    </w:p>
    <w:p w:rsidR="004C2FAC" w:rsidRPr="003E636A" w:rsidRDefault="004C2FAC" w:rsidP="00CA49B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E636A">
        <w:rPr>
          <w:sz w:val="28"/>
          <w:szCs w:val="28"/>
        </w:rPr>
        <w:t>Парыгин Б. Д. Основы социально-психологической теории. М., 1971.</w:t>
      </w:r>
    </w:p>
    <w:p w:rsidR="004C2FAC" w:rsidRPr="003E636A" w:rsidRDefault="004C2FAC" w:rsidP="00CA49B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E636A">
        <w:rPr>
          <w:sz w:val="28"/>
          <w:szCs w:val="28"/>
        </w:rPr>
        <w:t>Парыгин Б.Д. Социальная психология. СПб., 1999.</w:t>
      </w:r>
    </w:p>
    <w:p w:rsidR="004C2FAC" w:rsidRPr="003E636A" w:rsidRDefault="004C2FAC" w:rsidP="00CA49B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E636A">
        <w:rPr>
          <w:sz w:val="28"/>
          <w:szCs w:val="28"/>
        </w:rPr>
        <w:t>Патрушев В.И. Введение в теорию социальных технологий. М., 2008</w:t>
      </w:r>
    </w:p>
    <w:p w:rsidR="004C2FAC" w:rsidRPr="003E636A" w:rsidRDefault="004C2FAC" w:rsidP="00CA49B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E636A">
        <w:rPr>
          <w:sz w:val="28"/>
          <w:szCs w:val="28"/>
        </w:rPr>
        <w:t>Проблемы психологического развития. Иваново: ИвГУ, 2009.</w:t>
      </w:r>
    </w:p>
    <w:p w:rsidR="004C2FAC" w:rsidRPr="003E636A" w:rsidRDefault="004C2FAC" w:rsidP="00CA49B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E636A">
        <w:rPr>
          <w:sz w:val="28"/>
          <w:szCs w:val="28"/>
        </w:rPr>
        <w:t>Современные социальные технологии: сущность, многообразие форм и внедрение. Ч. 1-4. Белгород, 2001.</w:t>
      </w:r>
    </w:p>
    <w:p w:rsidR="004C2FAC" w:rsidRPr="003E636A" w:rsidRDefault="004C2FAC" w:rsidP="00CA49B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E636A">
        <w:rPr>
          <w:sz w:val="28"/>
          <w:szCs w:val="28"/>
        </w:rPr>
        <w:t>Социальная психология в современном мире. /Под ред. Андреевой Г.М. - Донцова А.И. М., 2002.</w:t>
      </w:r>
    </w:p>
    <w:p w:rsidR="004C2FAC" w:rsidRPr="003E636A" w:rsidRDefault="004C2FAC" w:rsidP="00CA49B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E636A">
        <w:rPr>
          <w:sz w:val="28"/>
          <w:szCs w:val="28"/>
        </w:rPr>
        <w:t>Социальная работа в учреждениях здравоохранения. М., 1992.</w:t>
      </w:r>
    </w:p>
    <w:p w:rsidR="004C2FAC" w:rsidRPr="003E636A" w:rsidRDefault="004C2FAC" w:rsidP="00CA49B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E636A">
        <w:rPr>
          <w:sz w:val="28"/>
          <w:szCs w:val="28"/>
        </w:rPr>
        <w:t>Технологии социальной работы в различных сферах жизнедеятельности. /Под ред. Павленка П.Д. - М., 2005.</w:t>
      </w:r>
    </w:p>
    <w:p w:rsidR="00941056" w:rsidRPr="003E636A" w:rsidRDefault="00941056" w:rsidP="00CA49B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 xml:space="preserve">Психическое здоровье населения Европейского региона ВОЗ // Факты и цифры ЕРБ ВОЗ/03/03. Копенгаген, Вена, 8 сентября </w:t>
      </w:r>
      <w:smartTag w:uri="urn:schemas-microsoft-com:office:smarttags" w:element="metricconverter">
        <w:smartTagPr>
          <w:attr w:name="ProductID" w:val="2003 г"/>
        </w:smartTagPr>
        <w:r w:rsidRPr="003E636A">
          <w:rPr>
            <w:rFonts w:ascii="Times New Roman" w:hAnsi="Times New Roman"/>
            <w:sz w:val="28"/>
            <w:szCs w:val="28"/>
          </w:rPr>
          <w:t>2003 г</w:t>
        </w:r>
      </w:smartTag>
      <w:r w:rsidRPr="003E636A">
        <w:rPr>
          <w:rFonts w:ascii="Times New Roman" w:hAnsi="Times New Roman"/>
          <w:sz w:val="28"/>
          <w:szCs w:val="28"/>
        </w:rPr>
        <w:t>. [online]. Дата обращения 25.11.2007. URL: &lt;http://www.med.by/who/d_all.asp&gt;.</w:t>
      </w:r>
    </w:p>
    <w:p w:rsidR="00941056" w:rsidRPr="003E636A" w:rsidRDefault="00941056" w:rsidP="00CA49B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iCs/>
          <w:sz w:val="28"/>
          <w:szCs w:val="28"/>
        </w:rPr>
        <w:t xml:space="preserve">Стрельникова А.В. </w:t>
      </w:r>
      <w:r w:rsidRPr="003E636A">
        <w:rPr>
          <w:rFonts w:ascii="Times New Roman" w:hAnsi="Times New Roman"/>
          <w:sz w:val="28"/>
          <w:szCs w:val="28"/>
        </w:rPr>
        <w:t>Иллюзия свободы в крупном городе // Экономическая социология. 2007. Т 2. № 2.</w:t>
      </w:r>
    </w:p>
    <w:p w:rsidR="00941056" w:rsidRPr="003E636A" w:rsidRDefault="00941056" w:rsidP="00CA49B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iCs/>
          <w:sz w:val="28"/>
          <w:szCs w:val="28"/>
        </w:rPr>
        <w:t xml:space="preserve">Тартаковская И.Н. </w:t>
      </w:r>
      <w:r w:rsidRPr="003E636A">
        <w:rPr>
          <w:rFonts w:ascii="Times New Roman" w:hAnsi="Times New Roman"/>
          <w:sz w:val="28"/>
          <w:szCs w:val="28"/>
        </w:rPr>
        <w:t>Гендерные аспекты стратегии безработных // Социологические исследования. 2000. № 11.</w:t>
      </w:r>
    </w:p>
    <w:p w:rsidR="00941056" w:rsidRPr="003E636A" w:rsidRDefault="00941056" w:rsidP="00CA49B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iCs/>
          <w:sz w:val="28"/>
          <w:szCs w:val="28"/>
        </w:rPr>
        <w:t xml:space="preserve">Твердохлеб Н. </w:t>
      </w:r>
      <w:r w:rsidRPr="003E636A">
        <w:rPr>
          <w:rFonts w:ascii="Times New Roman" w:hAnsi="Times New Roman"/>
          <w:sz w:val="28"/>
          <w:szCs w:val="28"/>
        </w:rPr>
        <w:t>Особенности восприятия психически больных людей. М.: РГГУ, 2002.</w:t>
      </w:r>
    </w:p>
    <w:p w:rsidR="004C2FAC" w:rsidRPr="003E636A" w:rsidRDefault="004C2FAC" w:rsidP="00CA49B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E636A">
        <w:rPr>
          <w:sz w:val="28"/>
          <w:szCs w:val="28"/>
        </w:rPr>
        <w:t>Шапарь В.Б. Методы социальной психологии. Ростов-на-Дону, 2003.</w:t>
      </w:r>
    </w:p>
    <w:p w:rsidR="004C2FAC" w:rsidRPr="003E636A" w:rsidRDefault="004C2FAC" w:rsidP="00CA49B8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sz w:val="28"/>
          <w:szCs w:val="28"/>
        </w:rPr>
        <w:t>ВИЧ инфекция: Информационный бюллетень №26. Москва, 2009.</w:t>
      </w:r>
    </w:p>
    <w:p w:rsidR="00941056" w:rsidRPr="003E636A" w:rsidRDefault="00941056" w:rsidP="00CA49B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iCs/>
          <w:sz w:val="28"/>
          <w:szCs w:val="28"/>
        </w:rPr>
        <w:t xml:space="preserve">Фуко М. </w:t>
      </w:r>
      <w:r w:rsidRPr="003E636A">
        <w:rPr>
          <w:rFonts w:ascii="Times New Roman" w:hAnsi="Times New Roman"/>
          <w:sz w:val="28"/>
          <w:szCs w:val="28"/>
        </w:rPr>
        <w:t>Ненормальные. Курс лекций, прочитанный в Коллеж де Франс в</w:t>
      </w:r>
      <w:r w:rsidR="004C2FAC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</w:rPr>
        <w:t>1974-1975 учебном году. М.: Восточная литература, 2004.</w:t>
      </w:r>
    </w:p>
    <w:p w:rsidR="004C2FAC" w:rsidRPr="003E636A" w:rsidRDefault="004C2FAC" w:rsidP="00CA49B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E636A">
        <w:rPr>
          <w:sz w:val="28"/>
          <w:szCs w:val="28"/>
        </w:rPr>
        <w:t>Фирсов М.В. Социальная работа в России: Теория, история, общественная практика. М.: Союз, 1996.</w:t>
      </w:r>
    </w:p>
    <w:p w:rsidR="00941056" w:rsidRPr="003E636A" w:rsidRDefault="00941056" w:rsidP="00CA49B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iCs/>
          <w:sz w:val="28"/>
          <w:szCs w:val="28"/>
        </w:rPr>
        <w:t xml:space="preserve">Ярошенко С.С. </w:t>
      </w:r>
      <w:r w:rsidRPr="003E636A">
        <w:rPr>
          <w:rFonts w:ascii="Times New Roman" w:hAnsi="Times New Roman"/>
          <w:sz w:val="28"/>
          <w:szCs w:val="28"/>
        </w:rPr>
        <w:t>Северное село в режиме социального исключения // Социологические исследования. 2004. № 7.</w:t>
      </w:r>
    </w:p>
    <w:p w:rsidR="00941056" w:rsidRPr="003E636A" w:rsidRDefault="00941056" w:rsidP="00CA49B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E636A">
        <w:rPr>
          <w:rFonts w:ascii="Times New Roman" w:hAnsi="Times New Roman"/>
          <w:iCs/>
          <w:sz w:val="28"/>
          <w:szCs w:val="28"/>
        </w:rPr>
        <w:t xml:space="preserve">Ярская-Смирнова Е.Р. </w:t>
      </w:r>
      <w:r w:rsidRPr="003E636A">
        <w:rPr>
          <w:rFonts w:ascii="Times New Roman" w:hAnsi="Times New Roman"/>
          <w:sz w:val="28"/>
          <w:szCs w:val="28"/>
        </w:rPr>
        <w:t>Социокультурный анализ нетипичности. Саратов: Изд-во СГТУ, 2007.</w:t>
      </w:r>
    </w:p>
    <w:p w:rsidR="00941056" w:rsidRPr="003E636A" w:rsidRDefault="00941056" w:rsidP="00CA49B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3E636A">
        <w:rPr>
          <w:rFonts w:ascii="Times New Roman" w:hAnsi="Times New Roman"/>
          <w:iCs/>
          <w:sz w:val="28"/>
          <w:szCs w:val="28"/>
          <w:lang w:val="en-US"/>
        </w:rPr>
        <w:t xml:space="preserve">Anspach R. </w:t>
      </w:r>
      <w:r w:rsidRPr="003E636A">
        <w:rPr>
          <w:rFonts w:ascii="Times New Roman" w:hAnsi="Times New Roman"/>
          <w:sz w:val="28"/>
          <w:szCs w:val="28"/>
          <w:lang w:val="en-US"/>
        </w:rPr>
        <w:t>From stigma to identity politics: Political activism among the physically</w:t>
      </w:r>
      <w:r w:rsidR="003C66F5" w:rsidRPr="003E636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E636A">
        <w:rPr>
          <w:rFonts w:ascii="Times New Roman" w:hAnsi="Times New Roman"/>
          <w:sz w:val="28"/>
          <w:szCs w:val="28"/>
          <w:lang w:val="en-US"/>
        </w:rPr>
        <w:t>disabled and former mental patients // Social Science and Medicine. 1979. Vol. 1.</w:t>
      </w:r>
      <w:r w:rsidR="003C66F5" w:rsidRPr="003E636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E636A">
        <w:rPr>
          <w:rFonts w:ascii="Times New Roman" w:hAnsi="Times New Roman"/>
          <w:sz w:val="28"/>
          <w:szCs w:val="28"/>
          <w:lang w:val="en-US"/>
        </w:rPr>
        <w:t>No. 3 (A).</w:t>
      </w:r>
    </w:p>
    <w:p w:rsidR="00941056" w:rsidRPr="003E636A" w:rsidRDefault="00941056" w:rsidP="00CA49B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3E636A">
        <w:rPr>
          <w:rFonts w:ascii="Times New Roman" w:hAnsi="Times New Roman"/>
          <w:iCs/>
          <w:sz w:val="28"/>
          <w:szCs w:val="28"/>
          <w:lang w:val="en-US"/>
        </w:rPr>
        <w:t xml:space="preserve">Bunkers S.S. </w:t>
      </w:r>
      <w:r w:rsidRPr="003E636A">
        <w:rPr>
          <w:rFonts w:ascii="Times New Roman" w:hAnsi="Times New Roman"/>
          <w:sz w:val="28"/>
          <w:szCs w:val="28"/>
          <w:lang w:val="en-US"/>
        </w:rPr>
        <w:t>Understanding the stranger // Nursing Science Quarterly. 2003. Vol. 16.</w:t>
      </w:r>
      <w:r w:rsidR="004C2FAC" w:rsidRPr="003E636A">
        <w:rPr>
          <w:rFonts w:ascii="Times New Roman" w:hAnsi="Times New Roman"/>
          <w:sz w:val="28"/>
          <w:szCs w:val="28"/>
        </w:rPr>
        <w:t xml:space="preserve"> </w:t>
      </w:r>
      <w:r w:rsidRPr="003E636A">
        <w:rPr>
          <w:rFonts w:ascii="Times New Roman" w:hAnsi="Times New Roman"/>
          <w:sz w:val="28"/>
          <w:szCs w:val="28"/>
          <w:lang w:val="en-US"/>
        </w:rPr>
        <w:t>No. 4.</w:t>
      </w:r>
    </w:p>
    <w:p w:rsidR="00941056" w:rsidRPr="003E636A" w:rsidRDefault="00941056" w:rsidP="00CA49B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3E636A">
        <w:rPr>
          <w:rFonts w:ascii="Times New Roman" w:hAnsi="Times New Roman"/>
          <w:iCs/>
          <w:sz w:val="28"/>
          <w:szCs w:val="28"/>
          <w:lang w:val="en-US"/>
        </w:rPr>
        <w:t xml:space="preserve">Byrne D. </w:t>
      </w:r>
      <w:r w:rsidRPr="003E636A">
        <w:rPr>
          <w:rFonts w:ascii="Times New Roman" w:hAnsi="Times New Roman"/>
          <w:sz w:val="28"/>
          <w:szCs w:val="28"/>
          <w:lang w:val="en-US"/>
        </w:rPr>
        <w:t xml:space="preserve">Social exclusion. </w:t>
      </w:r>
      <w:smartTag w:uri="urn:schemas-microsoft-com:office:smarttags" w:element="place">
        <w:smartTag w:uri="urn:schemas-microsoft-com:office:smarttags" w:element="country-region">
          <w:r w:rsidRPr="003E636A">
            <w:rPr>
              <w:rFonts w:ascii="Times New Roman" w:hAnsi="Times New Roman"/>
              <w:sz w:val="28"/>
              <w:szCs w:val="28"/>
              <w:lang w:val="en-US"/>
            </w:rPr>
            <w:t>UK</w:t>
          </w:r>
        </w:smartTag>
      </w:smartTag>
      <w:r w:rsidRPr="003E636A">
        <w:rPr>
          <w:rFonts w:ascii="Times New Roman" w:hAnsi="Times New Roman"/>
          <w:sz w:val="28"/>
          <w:szCs w:val="28"/>
          <w:lang w:val="en-US"/>
        </w:rPr>
        <w:t>: Open University Press, 2005.</w:t>
      </w:r>
    </w:p>
    <w:p w:rsidR="00941056" w:rsidRPr="003E636A" w:rsidRDefault="00941056" w:rsidP="00CA49B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3E636A">
        <w:rPr>
          <w:rFonts w:ascii="Times New Roman" w:hAnsi="Times New Roman"/>
          <w:iCs/>
          <w:sz w:val="28"/>
          <w:szCs w:val="28"/>
          <w:lang w:val="en-US"/>
        </w:rPr>
        <w:t xml:space="preserve">Foster J. </w:t>
      </w:r>
      <w:r w:rsidRPr="003E636A">
        <w:rPr>
          <w:rFonts w:ascii="Times New Roman" w:hAnsi="Times New Roman"/>
          <w:sz w:val="28"/>
          <w:szCs w:val="28"/>
          <w:lang w:val="en-US"/>
        </w:rPr>
        <w:t>Unification and differentiation: A study in social representation of mental</w:t>
      </w:r>
      <w:r w:rsidR="004C2FAC" w:rsidRPr="003E636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E636A">
        <w:rPr>
          <w:rFonts w:ascii="Times New Roman" w:hAnsi="Times New Roman"/>
          <w:sz w:val="28"/>
          <w:szCs w:val="28"/>
          <w:lang w:val="en-US"/>
        </w:rPr>
        <w:t>illness // Papers on Social Representations. 2001. Vol. 10.</w:t>
      </w:r>
    </w:p>
    <w:p w:rsidR="00941056" w:rsidRPr="003E636A" w:rsidRDefault="00941056" w:rsidP="00CA49B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3E636A">
        <w:rPr>
          <w:rFonts w:ascii="Times New Roman" w:hAnsi="Times New Roman"/>
          <w:iCs/>
          <w:sz w:val="28"/>
          <w:szCs w:val="28"/>
          <w:lang w:val="en-US"/>
        </w:rPr>
        <w:t xml:space="preserve">Goffman E. </w:t>
      </w:r>
      <w:r w:rsidRPr="003E636A">
        <w:rPr>
          <w:rFonts w:ascii="Times New Roman" w:hAnsi="Times New Roman"/>
          <w:sz w:val="28"/>
          <w:szCs w:val="28"/>
          <w:lang w:val="en-US"/>
        </w:rPr>
        <w:t xml:space="preserve">Selections from stigma // Disability studies reader. </w:t>
      </w:r>
      <w:smartTag w:uri="urn:schemas-microsoft-com:office:smarttags" w:element="place">
        <w:smartTag w:uri="urn:schemas-microsoft-com:office:smarttags" w:element="City">
          <w:r w:rsidRPr="003E636A">
            <w:rPr>
              <w:rFonts w:ascii="Times New Roman" w:hAnsi="Times New Roman"/>
              <w:sz w:val="28"/>
              <w:szCs w:val="28"/>
              <w:lang w:val="en-US"/>
            </w:rPr>
            <w:t>London</w:t>
          </w:r>
        </w:smartTag>
      </w:smartTag>
      <w:r w:rsidRPr="003E636A">
        <w:rPr>
          <w:rFonts w:ascii="Times New Roman" w:hAnsi="Times New Roman"/>
          <w:sz w:val="28"/>
          <w:szCs w:val="28"/>
          <w:lang w:val="en-US"/>
        </w:rPr>
        <w:t>: Routledge, 1997.</w:t>
      </w:r>
    </w:p>
    <w:p w:rsidR="00941056" w:rsidRPr="003E636A" w:rsidRDefault="00941056" w:rsidP="00CA49B8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3E636A">
        <w:rPr>
          <w:rFonts w:ascii="Times New Roman" w:hAnsi="Times New Roman"/>
          <w:iCs/>
          <w:sz w:val="28"/>
          <w:szCs w:val="28"/>
          <w:lang w:val="en-US"/>
        </w:rPr>
        <w:t xml:space="preserve">Skultans V. </w:t>
      </w:r>
      <w:r w:rsidRPr="003E636A">
        <w:rPr>
          <w:rFonts w:ascii="Times New Roman" w:hAnsi="Times New Roman"/>
          <w:sz w:val="28"/>
          <w:szCs w:val="28"/>
          <w:lang w:val="en-US"/>
        </w:rPr>
        <w:t xml:space="preserve">Anthropological approach towards medicine. </w:t>
      </w:r>
      <w:smartTag w:uri="urn:schemas-microsoft-com:office:smarttags" w:element="place">
        <w:smartTag w:uri="urn:schemas-microsoft-com:office:smarttags" w:element="City">
          <w:r w:rsidRPr="003E636A">
            <w:rPr>
              <w:rFonts w:ascii="Times New Roman" w:hAnsi="Times New Roman"/>
              <w:sz w:val="28"/>
              <w:szCs w:val="28"/>
              <w:lang w:val="en-US"/>
            </w:rPr>
            <w:t>London</w:t>
          </w:r>
        </w:smartTag>
      </w:smartTag>
      <w:r w:rsidRPr="003E636A">
        <w:rPr>
          <w:rFonts w:ascii="Times New Roman" w:hAnsi="Times New Roman"/>
          <w:sz w:val="28"/>
          <w:szCs w:val="28"/>
          <w:lang w:val="en-US"/>
        </w:rPr>
        <w:t>: Polity Press, 2006</w:t>
      </w:r>
      <w:bookmarkStart w:id="0" w:name="_GoBack"/>
      <w:bookmarkEnd w:id="0"/>
    </w:p>
    <w:sectPr w:rsidR="00941056" w:rsidRPr="003E636A" w:rsidSect="003E636A">
      <w:footerReference w:type="even" r:id="rId12"/>
      <w:footerReference w:type="default" r:id="rId13"/>
      <w:pgSz w:w="11906" w:h="16838"/>
      <w:pgMar w:top="1134" w:right="850" w:bottom="1134" w:left="1701" w:header="720" w:footer="720" w:gutter="0"/>
      <w:pgNumType w:start="2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43F" w:rsidRDefault="00FB743F">
      <w:r>
        <w:separator/>
      </w:r>
    </w:p>
  </w:endnote>
  <w:endnote w:type="continuationSeparator" w:id="0">
    <w:p w:rsidR="00FB743F" w:rsidRDefault="00FB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E50" w:rsidRDefault="00102E50" w:rsidP="003C66F5">
    <w:pPr>
      <w:pStyle w:val="a6"/>
      <w:framePr w:wrap="around" w:vAnchor="text" w:hAnchor="margin" w:xAlign="right" w:y="1"/>
      <w:rPr>
        <w:rStyle w:val="a8"/>
      </w:rPr>
    </w:pPr>
  </w:p>
  <w:p w:rsidR="00102E50" w:rsidRDefault="00102E50" w:rsidP="003C66F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E50" w:rsidRDefault="00DF7A8F" w:rsidP="003C66F5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3</w:t>
    </w:r>
  </w:p>
  <w:p w:rsidR="00102E50" w:rsidRDefault="00102E50" w:rsidP="003C66F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43F" w:rsidRDefault="00FB743F">
      <w:r>
        <w:separator/>
      </w:r>
    </w:p>
  </w:footnote>
  <w:footnote w:type="continuationSeparator" w:id="0">
    <w:p w:rsidR="00FB743F" w:rsidRDefault="00FB7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F10C4"/>
    <w:multiLevelType w:val="hybridMultilevel"/>
    <w:tmpl w:val="7A884052"/>
    <w:lvl w:ilvl="0" w:tplc="712E551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EA3DB7"/>
    <w:multiLevelType w:val="hybridMultilevel"/>
    <w:tmpl w:val="C41C0B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7670001"/>
    <w:multiLevelType w:val="hybridMultilevel"/>
    <w:tmpl w:val="89C0F8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C56574D"/>
    <w:multiLevelType w:val="hybridMultilevel"/>
    <w:tmpl w:val="26584BB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5926455A"/>
    <w:multiLevelType w:val="hybridMultilevel"/>
    <w:tmpl w:val="7D20B8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EB85C20"/>
    <w:multiLevelType w:val="multilevel"/>
    <w:tmpl w:val="F998C9D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1641"/>
    <w:rsid w:val="00005B09"/>
    <w:rsid w:val="000171E9"/>
    <w:rsid w:val="00045FA6"/>
    <w:rsid w:val="00097DF8"/>
    <w:rsid w:val="000B2C64"/>
    <w:rsid w:val="000D7AAD"/>
    <w:rsid w:val="000D7C5E"/>
    <w:rsid w:val="000F311A"/>
    <w:rsid w:val="00102E50"/>
    <w:rsid w:val="0012487B"/>
    <w:rsid w:val="00184BCE"/>
    <w:rsid w:val="00184EAF"/>
    <w:rsid w:val="002109D7"/>
    <w:rsid w:val="00211814"/>
    <w:rsid w:val="002149E4"/>
    <w:rsid w:val="002215E7"/>
    <w:rsid w:val="00260B3A"/>
    <w:rsid w:val="00264EDD"/>
    <w:rsid w:val="00296764"/>
    <w:rsid w:val="002E22A1"/>
    <w:rsid w:val="003105F2"/>
    <w:rsid w:val="00321F68"/>
    <w:rsid w:val="003276D5"/>
    <w:rsid w:val="0034733F"/>
    <w:rsid w:val="003512E7"/>
    <w:rsid w:val="0038141D"/>
    <w:rsid w:val="003A1C2A"/>
    <w:rsid w:val="003B3141"/>
    <w:rsid w:val="003C66F5"/>
    <w:rsid w:val="003E636A"/>
    <w:rsid w:val="003E6690"/>
    <w:rsid w:val="00485A7F"/>
    <w:rsid w:val="004C2FAC"/>
    <w:rsid w:val="004F7C38"/>
    <w:rsid w:val="00503886"/>
    <w:rsid w:val="005058C9"/>
    <w:rsid w:val="005359BB"/>
    <w:rsid w:val="00627FD5"/>
    <w:rsid w:val="00642106"/>
    <w:rsid w:val="00661641"/>
    <w:rsid w:val="006B0FAE"/>
    <w:rsid w:val="00711882"/>
    <w:rsid w:val="00771F10"/>
    <w:rsid w:val="007805D1"/>
    <w:rsid w:val="00786616"/>
    <w:rsid w:val="007B34D4"/>
    <w:rsid w:val="007C63EE"/>
    <w:rsid w:val="007C66FA"/>
    <w:rsid w:val="007D4BC9"/>
    <w:rsid w:val="007E0FF8"/>
    <w:rsid w:val="00806B3C"/>
    <w:rsid w:val="00844C8F"/>
    <w:rsid w:val="008713EE"/>
    <w:rsid w:val="00890108"/>
    <w:rsid w:val="008B1628"/>
    <w:rsid w:val="008C6D22"/>
    <w:rsid w:val="008E2AAD"/>
    <w:rsid w:val="00902FFF"/>
    <w:rsid w:val="00904B6F"/>
    <w:rsid w:val="00921EB8"/>
    <w:rsid w:val="00934A33"/>
    <w:rsid w:val="00941056"/>
    <w:rsid w:val="009820AE"/>
    <w:rsid w:val="0099603B"/>
    <w:rsid w:val="009A479F"/>
    <w:rsid w:val="009A73EB"/>
    <w:rsid w:val="009B6778"/>
    <w:rsid w:val="009F72B8"/>
    <w:rsid w:val="00A260EF"/>
    <w:rsid w:val="00A31B4F"/>
    <w:rsid w:val="00A3753F"/>
    <w:rsid w:val="00A4486B"/>
    <w:rsid w:val="00A46F8A"/>
    <w:rsid w:val="00A524F3"/>
    <w:rsid w:val="00A66213"/>
    <w:rsid w:val="00A70853"/>
    <w:rsid w:val="00AB3245"/>
    <w:rsid w:val="00AD1F6F"/>
    <w:rsid w:val="00AE2B97"/>
    <w:rsid w:val="00B17539"/>
    <w:rsid w:val="00B236E1"/>
    <w:rsid w:val="00B41894"/>
    <w:rsid w:val="00B52BC0"/>
    <w:rsid w:val="00B809EA"/>
    <w:rsid w:val="00BB2BB3"/>
    <w:rsid w:val="00BE12D0"/>
    <w:rsid w:val="00BE483E"/>
    <w:rsid w:val="00BF3B99"/>
    <w:rsid w:val="00C11C26"/>
    <w:rsid w:val="00C337F6"/>
    <w:rsid w:val="00C348DE"/>
    <w:rsid w:val="00C637C0"/>
    <w:rsid w:val="00C70C41"/>
    <w:rsid w:val="00C87B20"/>
    <w:rsid w:val="00CA3551"/>
    <w:rsid w:val="00CA49B8"/>
    <w:rsid w:val="00CB26C3"/>
    <w:rsid w:val="00CE471F"/>
    <w:rsid w:val="00CE737A"/>
    <w:rsid w:val="00D20076"/>
    <w:rsid w:val="00D22F81"/>
    <w:rsid w:val="00D56BF5"/>
    <w:rsid w:val="00D64789"/>
    <w:rsid w:val="00D976F3"/>
    <w:rsid w:val="00DF7A8F"/>
    <w:rsid w:val="00DF7E75"/>
    <w:rsid w:val="00E060FD"/>
    <w:rsid w:val="00E17E23"/>
    <w:rsid w:val="00E933A6"/>
    <w:rsid w:val="00E93D36"/>
    <w:rsid w:val="00EA1CCB"/>
    <w:rsid w:val="00EB6085"/>
    <w:rsid w:val="00EF1902"/>
    <w:rsid w:val="00EF5A1E"/>
    <w:rsid w:val="00F0509A"/>
    <w:rsid w:val="00F06499"/>
    <w:rsid w:val="00F45DA9"/>
    <w:rsid w:val="00F71496"/>
    <w:rsid w:val="00F769E6"/>
    <w:rsid w:val="00F94B0F"/>
    <w:rsid w:val="00FB743F"/>
    <w:rsid w:val="00FC2DAC"/>
    <w:rsid w:val="00FC7F54"/>
    <w:rsid w:val="00FE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FC5EA8D4-9D5C-4EA8-B2FA-4CB3E71B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641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61641"/>
    <w:pPr>
      <w:keepNext/>
      <w:spacing w:after="0"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6616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61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61641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661641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616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661641"/>
    <w:rPr>
      <w:rFonts w:ascii="Calibri" w:hAnsi="Calibri" w:cs="Times New Roman"/>
      <w:sz w:val="22"/>
      <w:szCs w:val="22"/>
      <w:lang w:val="ru-RU" w:eastAsia="ru-RU" w:bidi="ar-SA"/>
    </w:rPr>
  </w:style>
  <w:style w:type="table" w:styleId="a4">
    <w:name w:val="Table Grid"/>
    <w:basedOn w:val="a1"/>
    <w:uiPriority w:val="99"/>
    <w:rsid w:val="00A52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C2FAC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3C66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Calibri" w:hAnsi="Calibri"/>
    </w:rPr>
  </w:style>
  <w:style w:type="character" w:styleId="a8">
    <w:name w:val="page number"/>
    <w:uiPriority w:val="99"/>
    <w:rsid w:val="003C66F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36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8778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878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15050</Words>
  <Characters>85788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MoBIL GROUP</Company>
  <LinksUpToDate>false</LinksUpToDate>
  <CharactersWithSpaces>100637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cp:lastPrinted>2010-05-21T17:06:00Z</cp:lastPrinted>
  <dcterms:created xsi:type="dcterms:W3CDTF">2014-03-19T19:24:00Z</dcterms:created>
  <dcterms:modified xsi:type="dcterms:W3CDTF">2014-03-19T19:24:00Z</dcterms:modified>
</cp:coreProperties>
</file>