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01" w:rsidRDefault="004A64A7" w:rsidP="00C77201">
      <w:pPr>
        <w:pStyle w:val="afd"/>
      </w:pPr>
      <w:r w:rsidRPr="00C77201">
        <w:t>Содержание</w:t>
      </w:r>
    </w:p>
    <w:p w:rsidR="00CA5881" w:rsidRDefault="00CA5881" w:rsidP="00C77201"/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Введение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 xml:space="preserve">Глава </w:t>
      </w:r>
      <w:r w:rsidRPr="006A4DBE">
        <w:rPr>
          <w:rStyle w:val="af6"/>
          <w:noProof/>
          <w:lang w:val="en-US"/>
        </w:rPr>
        <w:t>I</w:t>
      </w:r>
      <w:r w:rsidRPr="006A4DBE">
        <w:rPr>
          <w:rStyle w:val="af6"/>
          <w:noProof/>
        </w:rPr>
        <w:t>. Общая характеристика рекламы и история ее развития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1.1 Реклама: понятие, признаки, правовое регулирование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1.2 Общие требования к рекламе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1.3 История развития рекламы за рубежом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1.4 История развития рекламы в России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 xml:space="preserve">Глава </w:t>
      </w:r>
      <w:r w:rsidRPr="006A4DBE">
        <w:rPr>
          <w:rStyle w:val="af6"/>
          <w:noProof/>
          <w:lang w:val="en-US"/>
        </w:rPr>
        <w:t>II</w:t>
      </w:r>
      <w:r w:rsidRPr="006A4DBE">
        <w:rPr>
          <w:rStyle w:val="af6"/>
          <w:noProof/>
        </w:rPr>
        <w:t>. Правила рассмотрения антимонопольным органом дел, возбужденных по признакам нарушения законодательства о рекламе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2.1 Подведомственность дел, возбужденных по признакам нарушения законодательства о рекламе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2.2 Рассмотрение заявлений, обращений и представлений о нарушении законодательства Российской Федерации о рекламе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 xml:space="preserve">Глава </w:t>
      </w:r>
      <w:r w:rsidRPr="006A4DBE">
        <w:rPr>
          <w:rStyle w:val="af6"/>
          <w:noProof/>
          <w:lang w:val="en-US"/>
        </w:rPr>
        <w:t>III</w:t>
      </w:r>
      <w:r w:rsidRPr="006A4DBE">
        <w:rPr>
          <w:rStyle w:val="af6"/>
          <w:noProof/>
        </w:rPr>
        <w:t>. Ответственность за нарушение законодательства Российской Федерации о рекламе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3.1 Ответственность в соответствии с Законом "о рекламе"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3.2 Административная ответственность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3.3 Ответственность рекламодателя и рекламораспространителя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3.3.1 Ответственность рекламодателя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Заключение</w:t>
      </w:r>
    </w:p>
    <w:p w:rsidR="00BA3ED9" w:rsidRDefault="00BA3ED9">
      <w:pPr>
        <w:pStyle w:val="23"/>
        <w:rPr>
          <w:smallCaps w:val="0"/>
          <w:noProof/>
          <w:sz w:val="24"/>
          <w:szCs w:val="24"/>
        </w:rPr>
      </w:pPr>
      <w:r w:rsidRPr="006A4DBE">
        <w:rPr>
          <w:rStyle w:val="af6"/>
          <w:noProof/>
        </w:rPr>
        <w:t>Список используемой литературы</w:t>
      </w:r>
    </w:p>
    <w:p w:rsidR="00C77201" w:rsidRPr="00C77201" w:rsidRDefault="00C77201" w:rsidP="00C77201"/>
    <w:p w:rsidR="00C77201" w:rsidRDefault="00C77201" w:rsidP="00C77201">
      <w:pPr>
        <w:pStyle w:val="2"/>
      </w:pPr>
      <w:r>
        <w:br w:type="page"/>
      </w:r>
      <w:bookmarkStart w:id="0" w:name="_Toc253791597"/>
      <w:r>
        <w:t>Введение</w:t>
      </w:r>
      <w:bookmarkEnd w:id="0"/>
    </w:p>
    <w:p w:rsidR="00C77201" w:rsidRDefault="00C77201" w:rsidP="00C77201"/>
    <w:p w:rsidR="00C77201" w:rsidRDefault="00B66018" w:rsidP="00C77201">
      <w:r w:rsidRPr="00C77201">
        <w:t>Простейшие формы рекламы существовали ещё до нашей эры</w:t>
      </w:r>
      <w:r w:rsidR="00C77201" w:rsidRPr="00C77201">
        <w:t xml:space="preserve">. </w:t>
      </w:r>
      <w:r w:rsidRPr="00C77201">
        <w:t>Одним из первых, дошедших до нашего времени рекламных обращений считается египетский папирус, в котором сообщалось о продаже раба</w:t>
      </w:r>
      <w:r w:rsidR="00C77201" w:rsidRPr="00C77201">
        <w:t xml:space="preserve">. </w:t>
      </w:r>
      <w:r w:rsidRPr="00C77201">
        <w:t>Сейчас р</w:t>
      </w:r>
      <w:r w:rsidR="001864B4" w:rsidRPr="00C77201">
        <w:t>еклама является одной из составляющих нашей повседневной жизни</w:t>
      </w:r>
      <w:r w:rsidR="00C77201" w:rsidRPr="00C77201">
        <w:t xml:space="preserve">. </w:t>
      </w:r>
      <w:r w:rsidR="001864B4" w:rsidRPr="00C77201">
        <w:t>Куда бы мы ни пошли, где бы ни оказались, везде мы можем столкнуться с таким явлением как реклама</w:t>
      </w:r>
      <w:r w:rsidR="00C77201" w:rsidRPr="00C77201">
        <w:t xml:space="preserve">. </w:t>
      </w:r>
      <w:r w:rsidR="001864B4" w:rsidRPr="00C77201">
        <w:t>Благодаря рекламе мы узнаем о новой продукции, о новых производителях и много о чем еще</w:t>
      </w:r>
      <w:r w:rsidR="00C77201" w:rsidRPr="00C77201">
        <w:t xml:space="preserve">. </w:t>
      </w:r>
      <w:r w:rsidR="00460072" w:rsidRPr="00C77201">
        <w:t>Р</w:t>
      </w:r>
      <w:r w:rsidR="001864B4" w:rsidRPr="00C77201">
        <w:t>еклама-это окружение современного человека, но не всегда реклама остается в рамках зако</w:t>
      </w:r>
      <w:r w:rsidR="00460072" w:rsidRPr="00C77201">
        <w:t>на, чем обуславливается актуальность данного исследования</w:t>
      </w:r>
      <w:r w:rsidR="00C77201" w:rsidRPr="00C77201">
        <w:t xml:space="preserve">. </w:t>
      </w:r>
      <w:r w:rsidR="00560F83" w:rsidRPr="00C77201">
        <w:t xml:space="preserve">Реклама </w:t>
      </w:r>
      <w:r w:rsidR="00C77201">
        <w:t>-</w:t>
      </w:r>
      <w:r w:rsidR="00560F83" w:rsidRPr="00C77201">
        <w:t xml:space="preserve"> живая, непосредственная, самостоятельная </w:t>
      </w:r>
      <w:r w:rsidR="00C77201">
        <w:t>-</w:t>
      </w:r>
      <w:r w:rsidR="00560F83" w:rsidRPr="00C77201">
        <w:t xml:space="preserve"> продолжает развиваться каждый день</w:t>
      </w:r>
      <w:r w:rsidR="00C77201" w:rsidRPr="00C77201">
        <w:t xml:space="preserve">. </w:t>
      </w:r>
      <w:r w:rsidR="00560F83" w:rsidRPr="00C77201">
        <w:t xml:space="preserve">Следить за этим увлекательно, а участвовать в </w:t>
      </w:r>
      <w:r w:rsidRPr="00C77201">
        <w:t>процессе ее познания</w:t>
      </w:r>
      <w:r w:rsidR="00C77201" w:rsidRPr="00C77201">
        <w:t xml:space="preserve"> - </w:t>
      </w:r>
      <w:r w:rsidR="00560F83" w:rsidRPr="00C77201">
        <w:t>неповторимо</w:t>
      </w:r>
      <w:r w:rsidR="00C77201" w:rsidRPr="00C77201">
        <w:t>.</w:t>
      </w:r>
    </w:p>
    <w:p w:rsidR="00C77201" w:rsidRDefault="00460072" w:rsidP="00C77201">
      <w:r w:rsidRPr="00C77201">
        <w:t xml:space="preserve">Целью этой работы является </w:t>
      </w:r>
      <w:r w:rsidR="00B66018" w:rsidRPr="00C77201">
        <w:t xml:space="preserve">выяснить, какая же </w:t>
      </w:r>
      <w:r w:rsidRPr="00C77201">
        <w:t xml:space="preserve">ответственность </w:t>
      </w:r>
      <w:r w:rsidR="00B66018" w:rsidRPr="00C77201">
        <w:t xml:space="preserve">предусмотрена </w:t>
      </w:r>
      <w:r w:rsidRPr="00C77201">
        <w:t>за нарушения законодательства Российской Федерации о рекламе, в соответствии с которой необходимо решить следующие задачи</w:t>
      </w:r>
      <w:r w:rsidR="00C77201" w:rsidRPr="00C77201">
        <w:t>:</w:t>
      </w:r>
    </w:p>
    <w:p w:rsidR="00C77201" w:rsidRDefault="00460072" w:rsidP="00C77201">
      <w:r w:rsidRPr="00C77201">
        <w:t>дать общую характеристику рекламы</w:t>
      </w:r>
      <w:r w:rsidR="00C77201" w:rsidRPr="00C77201">
        <w:t>;</w:t>
      </w:r>
    </w:p>
    <w:p w:rsidR="00C77201" w:rsidRDefault="00460072" w:rsidP="00C77201">
      <w:r w:rsidRPr="00C77201">
        <w:t>обозначить общие требования предъявляемые к рекламе</w:t>
      </w:r>
      <w:r w:rsidR="00C77201" w:rsidRPr="00C77201">
        <w:t>;</w:t>
      </w:r>
    </w:p>
    <w:p w:rsidR="00C77201" w:rsidRDefault="00C45F66" w:rsidP="00C77201">
      <w:r w:rsidRPr="00C77201">
        <w:t>рассмотреть развитие истории за рубежом</w:t>
      </w:r>
      <w:r w:rsidR="00C77201" w:rsidRPr="00C77201">
        <w:t>;</w:t>
      </w:r>
    </w:p>
    <w:p w:rsidR="00C77201" w:rsidRDefault="00460072" w:rsidP="00C77201">
      <w:r w:rsidRPr="00C77201">
        <w:t>охарактеризовать исторические аспекты развития рекламы в России</w:t>
      </w:r>
      <w:r w:rsidR="00C77201" w:rsidRPr="00C77201">
        <w:t>;</w:t>
      </w:r>
    </w:p>
    <w:p w:rsidR="00C77201" w:rsidRDefault="00C45F66" w:rsidP="00C77201">
      <w:r w:rsidRPr="00C77201">
        <w:t>раскрыть</w:t>
      </w:r>
      <w:r w:rsidR="00C77201" w:rsidRPr="00C77201">
        <w:t xml:space="preserve"> </w:t>
      </w:r>
      <w:r w:rsidRPr="00C77201">
        <w:t>правила</w:t>
      </w:r>
      <w:r w:rsidR="00C77201" w:rsidRPr="00C77201">
        <w:t xml:space="preserve"> </w:t>
      </w:r>
      <w:r w:rsidRPr="00C77201">
        <w:t>рассмотрения</w:t>
      </w:r>
      <w:r w:rsidR="00C77201" w:rsidRPr="00C77201">
        <w:t xml:space="preserve"> </w:t>
      </w:r>
      <w:r w:rsidRPr="00C77201">
        <w:t>антимонопольным</w:t>
      </w:r>
      <w:r w:rsidR="00C77201" w:rsidRPr="00C77201">
        <w:t xml:space="preserve"> </w:t>
      </w:r>
      <w:r w:rsidRPr="00C77201">
        <w:t>органом</w:t>
      </w:r>
      <w:r w:rsidR="00C77201" w:rsidRPr="00C77201">
        <w:t xml:space="preserve"> </w:t>
      </w:r>
      <w:r w:rsidRPr="00C77201">
        <w:t>дел возбужденных по признакам нарушения законодательства о рекламе</w:t>
      </w:r>
      <w:r w:rsidR="00C77201" w:rsidRPr="00C77201">
        <w:t>;</w:t>
      </w:r>
    </w:p>
    <w:p w:rsidR="00C77201" w:rsidRDefault="00C45F66" w:rsidP="00C77201">
      <w:r w:rsidRPr="00C77201">
        <w:t>узнать</w:t>
      </w:r>
      <w:r w:rsidR="00C77201" w:rsidRPr="00C77201">
        <w:t xml:space="preserve"> </w:t>
      </w:r>
      <w:r w:rsidRPr="00C77201">
        <w:t>о подведомственности</w:t>
      </w:r>
      <w:r w:rsidR="00C77201" w:rsidRPr="00C77201">
        <w:t xml:space="preserve"> </w:t>
      </w:r>
      <w:r w:rsidRPr="00C77201">
        <w:t>дел</w:t>
      </w:r>
      <w:r w:rsidR="00C77201" w:rsidRPr="00C77201">
        <w:t xml:space="preserve"> </w:t>
      </w:r>
      <w:r w:rsidRPr="00C77201">
        <w:t>возбужденных</w:t>
      </w:r>
      <w:r w:rsidR="00C77201" w:rsidRPr="00C77201">
        <w:t xml:space="preserve"> </w:t>
      </w:r>
      <w:r w:rsidRPr="00C77201">
        <w:t>по</w:t>
      </w:r>
      <w:r w:rsidR="00C77201" w:rsidRPr="00C77201">
        <w:t xml:space="preserve"> </w:t>
      </w:r>
      <w:r w:rsidRPr="00C77201">
        <w:t>признакам нарушения законодательства о рекламе</w:t>
      </w:r>
      <w:r w:rsidR="00C77201" w:rsidRPr="00C77201">
        <w:t>;</w:t>
      </w:r>
    </w:p>
    <w:p w:rsidR="00C77201" w:rsidRDefault="00C45F66" w:rsidP="00C77201">
      <w:r w:rsidRPr="00C77201">
        <w:t>раскрыть процедуру рассмотрения заявлений, обращений и представлений о нарушении законодательства Российской Федерации о рекламе</w:t>
      </w:r>
      <w:r w:rsidR="00C77201" w:rsidRPr="00C77201">
        <w:t>;</w:t>
      </w:r>
    </w:p>
    <w:p w:rsidR="00C77201" w:rsidRDefault="00C45F66" w:rsidP="00C77201">
      <w:r w:rsidRPr="00C77201">
        <w:t xml:space="preserve">узнать об </w:t>
      </w:r>
      <w:r w:rsidR="00F027A4" w:rsidRPr="00C77201">
        <w:t>ответственности,</w:t>
      </w:r>
      <w:r w:rsidRPr="00C77201">
        <w:t xml:space="preserve"> предусмотренной за нарушение законодательства о рекламе</w:t>
      </w:r>
      <w:r w:rsidR="00C77201" w:rsidRPr="00C77201">
        <w:t>.</w:t>
      </w:r>
    </w:p>
    <w:p w:rsidR="00C77201" w:rsidRDefault="00F027A4" w:rsidP="00C77201">
      <w:r w:rsidRPr="00C77201">
        <w:t xml:space="preserve">Объектом данного исследования является Законодательство о рекламе во всех его проявлениях, а предметом </w:t>
      </w:r>
      <w:r w:rsidR="00C77201">
        <w:t>-</w:t>
      </w:r>
      <w:r w:rsidRPr="00C77201">
        <w:t xml:space="preserve"> ответственность за его нарушение</w:t>
      </w:r>
      <w:r w:rsidR="00C77201" w:rsidRPr="00C77201">
        <w:t>.</w:t>
      </w:r>
    </w:p>
    <w:p w:rsidR="00C77201" w:rsidRDefault="00F027A4" w:rsidP="00C77201">
      <w:r w:rsidRPr="00C77201">
        <w:t>Данная курсовая работа состоит из</w:t>
      </w:r>
      <w:r w:rsidR="00C77201" w:rsidRPr="00C77201">
        <w:t xml:space="preserve">: </w:t>
      </w:r>
      <w:r w:rsidRPr="00C77201">
        <w:t>введения, трех глав, восьми параграфов, заключения, списка литературы и приложения</w:t>
      </w:r>
      <w:r w:rsidR="00C77201" w:rsidRPr="00C77201">
        <w:t xml:space="preserve">. </w:t>
      </w:r>
      <w:r w:rsidRPr="00C77201">
        <w:t>В работе использовались такие нормативно правовые акты, как Конституция Российской Федерации</w:t>
      </w:r>
      <w:r w:rsidRPr="00C77201">
        <w:rPr>
          <w:rStyle w:val="af0"/>
          <w:color w:val="000000"/>
        </w:rPr>
        <w:footnoteReference w:id="1"/>
      </w:r>
      <w:r w:rsidR="00C77201">
        <w:t xml:space="preserve"> (</w:t>
      </w:r>
      <w:r w:rsidRPr="00C77201">
        <w:t>далее КРФ</w:t>
      </w:r>
      <w:r w:rsidR="00C77201" w:rsidRPr="00C77201">
        <w:t>),</w:t>
      </w:r>
      <w:r w:rsidRPr="00C77201">
        <w:t xml:space="preserve"> Гражданский кодекс Российской Федерации</w:t>
      </w:r>
      <w:r w:rsidR="00190463" w:rsidRPr="00C77201">
        <w:rPr>
          <w:rStyle w:val="af0"/>
          <w:color w:val="000000"/>
        </w:rPr>
        <w:footnoteReference w:id="2"/>
      </w:r>
      <w:r w:rsidR="00C77201">
        <w:t xml:space="preserve"> (</w:t>
      </w:r>
      <w:r w:rsidR="00190463" w:rsidRPr="00C77201">
        <w:t>далее ГК</w:t>
      </w:r>
      <w:r w:rsidR="00C77201" w:rsidRPr="00C77201">
        <w:t>),</w:t>
      </w:r>
      <w:r w:rsidR="00190463" w:rsidRPr="00C77201">
        <w:t xml:space="preserve"> ФЗ</w:t>
      </w:r>
      <w:r w:rsidR="00C77201">
        <w:t xml:space="preserve"> "</w:t>
      </w:r>
      <w:r w:rsidR="00190463" w:rsidRPr="00C77201">
        <w:t>о рекламе</w:t>
      </w:r>
      <w:r w:rsidR="00C77201">
        <w:t>"</w:t>
      </w:r>
      <w:r w:rsidR="00190463" w:rsidRPr="00C77201">
        <w:rPr>
          <w:rStyle w:val="af0"/>
          <w:color w:val="000000"/>
        </w:rPr>
        <w:footnoteReference w:id="3"/>
      </w:r>
      <w:r w:rsidR="00190463" w:rsidRPr="00C77201">
        <w:t>, ФЗ</w:t>
      </w:r>
      <w:r w:rsidR="00C77201">
        <w:t xml:space="preserve"> "</w:t>
      </w:r>
      <w:r w:rsidR="00190463" w:rsidRPr="00C77201">
        <w:t>о СМИ</w:t>
      </w:r>
      <w:r w:rsidR="00C77201">
        <w:t>"</w:t>
      </w:r>
      <w:r w:rsidR="00190463" w:rsidRPr="00C77201">
        <w:rPr>
          <w:rStyle w:val="af0"/>
          <w:color w:val="000000"/>
        </w:rPr>
        <w:footnoteReference w:id="4"/>
      </w:r>
      <w:r w:rsidR="00C77201" w:rsidRPr="00C77201">
        <w:t xml:space="preserve">. </w:t>
      </w:r>
      <w:r w:rsidR="007039F6" w:rsidRPr="00C77201">
        <w:t>Теоретическую основу работы составили исследования в области анализа рекламной деятельности и конкурентного права таких ученых как В</w:t>
      </w:r>
      <w:r w:rsidR="00C77201">
        <w:t xml:space="preserve">.И. </w:t>
      </w:r>
      <w:r w:rsidR="007039F6" w:rsidRPr="00C77201">
        <w:t>Еременко, Э</w:t>
      </w:r>
      <w:r w:rsidR="00C77201" w:rsidRPr="00C77201">
        <w:t xml:space="preserve">. </w:t>
      </w:r>
      <w:r w:rsidR="007039F6" w:rsidRPr="00C77201">
        <w:t>Маркварта и др</w:t>
      </w:r>
      <w:r w:rsidR="00C77201" w:rsidRPr="00C77201">
        <w:t xml:space="preserve">. </w:t>
      </w:r>
      <w:r w:rsidR="006E2494" w:rsidRPr="00C77201">
        <w:t>Кроме этого приложены материалы судебной практики, связанной с нарушением законодательства о рекламе</w:t>
      </w:r>
      <w:r w:rsidR="00C77201" w:rsidRPr="00C77201">
        <w:t>.</w:t>
      </w:r>
    </w:p>
    <w:p w:rsidR="00C77201" w:rsidRDefault="00C77201" w:rsidP="00C77201">
      <w:pPr>
        <w:pStyle w:val="2"/>
      </w:pPr>
      <w:r>
        <w:br w:type="page"/>
      </w:r>
      <w:bookmarkStart w:id="1" w:name="_Toc253791598"/>
      <w:r w:rsidR="007039F6" w:rsidRPr="00C77201">
        <w:t xml:space="preserve">Глава </w:t>
      </w:r>
      <w:r w:rsidR="007039F6" w:rsidRPr="00C77201">
        <w:rPr>
          <w:lang w:val="en-US"/>
        </w:rPr>
        <w:t>I</w:t>
      </w:r>
      <w:r w:rsidRPr="00C77201">
        <w:t xml:space="preserve">. </w:t>
      </w:r>
      <w:r w:rsidR="007039F6" w:rsidRPr="00C77201">
        <w:t>Общая характеристика рекламы и история ее развития</w:t>
      </w:r>
      <w:bookmarkEnd w:id="1"/>
    </w:p>
    <w:p w:rsidR="00C77201" w:rsidRDefault="00C77201" w:rsidP="00C77201"/>
    <w:p w:rsidR="00C77201" w:rsidRDefault="00C77201" w:rsidP="00C77201">
      <w:pPr>
        <w:pStyle w:val="2"/>
      </w:pPr>
      <w:bookmarkStart w:id="2" w:name="_Toc253791599"/>
      <w:r>
        <w:t>1.1</w:t>
      </w:r>
      <w:r w:rsidR="007039F6" w:rsidRPr="00C77201">
        <w:t xml:space="preserve"> Реклама</w:t>
      </w:r>
      <w:r w:rsidRPr="00C77201">
        <w:t xml:space="preserve">: </w:t>
      </w:r>
      <w:r w:rsidR="007039F6" w:rsidRPr="00C77201">
        <w:t>понятие, признаки, правовое регулирование</w:t>
      </w:r>
      <w:bookmarkEnd w:id="2"/>
    </w:p>
    <w:p w:rsidR="00C77201" w:rsidRDefault="00C77201" w:rsidP="00C77201"/>
    <w:p w:rsidR="00C77201" w:rsidRDefault="00DE753C" w:rsidP="00C77201">
      <w:r w:rsidRPr="00C77201">
        <w:t>В мире известны два пути, две стратегии при создании нормативной базы в регулировании рекламной деятельности</w:t>
      </w:r>
      <w:r w:rsidR="00C77201" w:rsidRPr="00C77201">
        <w:t xml:space="preserve">: </w:t>
      </w:r>
      <w:r w:rsidRPr="00C77201">
        <w:t>первый путь</w:t>
      </w:r>
      <w:r w:rsidR="00C77201" w:rsidRPr="00C77201">
        <w:t xml:space="preserve"> - </w:t>
      </w:r>
      <w:r w:rsidRPr="00C77201">
        <w:t>путь кодификации правовых норм</w:t>
      </w:r>
      <w:r w:rsidR="00C77201">
        <w:t xml:space="preserve"> (</w:t>
      </w:r>
      <w:r w:rsidRPr="00C77201">
        <w:t>объединение норм, регулирующих рекламу в одном правовом акте</w:t>
      </w:r>
      <w:r w:rsidR="00C77201" w:rsidRPr="00C77201">
        <w:t xml:space="preserve">) </w:t>
      </w:r>
      <w:r w:rsidRPr="00C77201">
        <w:t>и второй путь</w:t>
      </w:r>
      <w:r w:rsidR="00C77201" w:rsidRPr="00C77201">
        <w:t xml:space="preserve"> - </w:t>
      </w:r>
      <w:r w:rsidRPr="00C77201">
        <w:t>путь поэтапного, постепенного принятия отдельных правовых актов, регулирующих различные стороны рекламного процесса</w:t>
      </w:r>
      <w:r w:rsidR="00C77201" w:rsidRPr="00C77201">
        <w:t xml:space="preserve">. </w:t>
      </w:r>
      <w:r w:rsidRPr="00C77201">
        <w:t>В России сложился</w:t>
      </w:r>
      <w:r w:rsidR="00C77201">
        <w:t xml:space="preserve"> "</w:t>
      </w:r>
      <w:r w:rsidRPr="00C77201">
        <w:t>смешанный путь</w:t>
      </w:r>
      <w:r w:rsidR="00C77201">
        <w:t xml:space="preserve">", </w:t>
      </w:r>
      <w:r w:rsidRPr="00C77201">
        <w:t>в результате которого российское законодательство имеет</w:t>
      </w:r>
      <w:r w:rsidR="00C77201" w:rsidRPr="00C77201">
        <w:t xml:space="preserve">: </w:t>
      </w:r>
      <w:r w:rsidRPr="00C77201">
        <w:t>кодифицированный источник правового регулирования</w:t>
      </w:r>
      <w:r w:rsidR="00C77201" w:rsidRPr="00C77201">
        <w:t xml:space="preserve"> - </w:t>
      </w:r>
      <w:r w:rsidRPr="00C77201">
        <w:t>Закон РФ</w:t>
      </w:r>
      <w:r w:rsidR="00C77201">
        <w:t xml:space="preserve"> "</w:t>
      </w:r>
      <w:r w:rsidRPr="00C77201">
        <w:t>О рекламе</w:t>
      </w:r>
      <w:r w:rsidR="00C77201">
        <w:t xml:space="preserve">" </w:t>
      </w:r>
      <w:r w:rsidRPr="00C77201">
        <w:t>и, кроме того, ряд нормативных актов, регулирующих отдельные стороны рекламной деятельности, например</w:t>
      </w:r>
      <w:r w:rsidR="00C77201" w:rsidRPr="00C77201">
        <w:t xml:space="preserve">: </w:t>
      </w:r>
      <w:r w:rsidRPr="00C77201">
        <w:t>Закон РФ</w:t>
      </w:r>
      <w:r w:rsidR="00C77201">
        <w:t xml:space="preserve"> "</w:t>
      </w:r>
      <w:r w:rsidRPr="00C77201">
        <w:t>О банках и банковской деятельности</w:t>
      </w:r>
      <w:r w:rsidR="00C77201">
        <w:t>"</w:t>
      </w:r>
      <w:r w:rsidR="000E2264" w:rsidRPr="00C77201">
        <w:rPr>
          <w:rStyle w:val="af0"/>
          <w:color w:val="000000"/>
        </w:rPr>
        <w:footnoteReference w:id="5"/>
      </w:r>
      <w:r w:rsidRPr="00C77201">
        <w:t>, Закон РФ</w:t>
      </w:r>
      <w:r w:rsidR="00C77201">
        <w:t xml:space="preserve"> "</w:t>
      </w:r>
      <w:r w:rsidRPr="00C77201">
        <w:t>О лицензировании отдельных видов деятельности</w:t>
      </w:r>
      <w:r w:rsidR="00C77201">
        <w:t>"</w:t>
      </w:r>
      <w:r w:rsidRPr="00C77201">
        <w:rPr>
          <w:vertAlign w:val="superscript"/>
        </w:rPr>
        <w:footnoteReference w:id="6"/>
      </w:r>
      <w:r w:rsidRPr="00C77201">
        <w:t xml:space="preserve"> и так далее</w:t>
      </w:r>
      <w:r w:rsidR="00C77201" w:rsidRPr="00C77201">
        <w:t xml:space="preserve">. </w:t>
      </w:r>
      <w:r w:rsidR="00C77201">
        <w:t>Тем не м</w:t>
      </w:r>
      <w:r w:rsidR="008D5EFF" w:rsidRPr="00C77201">
        <w:t>енее реклама должна соответствовать ФЗ</w:t>
      </w:r>
      <w:r w:rsidR="00C77201">
        <w:t xml:space="preserve"> "</w:t>
      </w:r>
      <w:r w:rsidR="008D5EFF" w:rsidRPr="00C77201">
        <w:t>о рекламе</w:t>
      </w:r>
      <w:r w:rsidR="00C77201">
        <w:t xml:space="preserve">", </w:t>
      </w:r>
      <w:r w:rsidR="008D5EFF" w:rsidRPr="00C77201">
        <w:t>в противном случае это может повлечь неблагоприятные последствия</w:t>
      </w:r>
      <w:r w:rsidR="00C77201" w:rsidRPr="00C77201">
        <w:t xml:space="preserve">. </w:t>
      </w:r>
      <w:r w:rsidR="008D5EFF" w:rsidRPr="00C77201">
        <w:t>Так например</w:t>
      </w:r>
      <w:r w:rsidR="00C77201" w:rsidRPr="00C77201">
        <w:t xml:space="preserve">: </w:t>
      </w:r>
      <w:r w:rsidR="008D5EFF" w:rsidRPr="00C77201">
        <w:t>Комиссия Кабардино-Балкарского УФАС России по рассмотрению дел</w:t>
      </w:r>
      <w:r w:rsidR="00C77201" w:rsidRPr="00C77201">
        <w:t xml:space="preserve"> </w:t>
      </w:r>
      <w:r w:rsidR="008D5EFF" w:rsidRPr="00C77201">
        <w:t>по признакам нарушения законодательства РФ о рекламе вынесла решение о признании ООО</w:t>
      </w:r>
      <w:r w:rsidR="00C77201">
        <w:t xml:space="preserve"> "</w:t>
      </w:r>
      <w:r w:rsidR="008D5EFF" w:rsidRPr="00C77201">
        <w:t>Тамбукан</w:t>
      </w:r>
      <w:r w:rsidR="00C77201">
        <w:t xml:space="preserve">" </w:t>
      </w:r>
      <w:r w:rsidR="00C77201" w:rsidRPr="00C77201">
        <w:t xml:space="preserve">- </w:t>
      </w:r>
      <w:r w:rsidR="008D5EFF" w:rsidRPr="00C77201">
        <w:t>газета бесплатных объявлений</w:t>
      </w:r>
      <w:r w:rsidR="00C77201">
        <w:t xml:space="preserve"> "</w:t>
      </w:r>
      <w:r w:rsidR="008D5EFF" w:rsidRPr="00C77201">
        <w:t>Из рук в руки</w:t>
      </w:r>
      <w:r w:rsidR="00C77201">
        <w:t xml:space="preserve">"" </w:t>
      </w:r>
      <w:r w:rsidR="008D5EFF" w:rsidRPr="00C77201">
        <w:t>нарушившим часть 7 статьи 24 Федерального закона</w:t>
      </w:r>
      <w:r w:rsidR="00C77201">
        <w:t xml:space="preserve"> "</w:t>
      </w:r>
      <w:r w:rsidR="008D5EFF" w:rsidRPr="00C77201">
        <w:t>О рекламе</w:t>
      </w:r>
      <w:r w:rsidR="00C77201">
        <w:t>"</w:t>
      </w:r>
      <w:r w:rsidR="008D5EFF" w:rsidRPr="00C77201">
        <w:rPr>
          <w:rStyle w:val="af0"/>
          <w:color w:val="000000"/>
        </w:rPr>
        <w:footnoteReference w:id="7"/>
      </w:r>
      <w:r w:rsidR="00C77201" w:rsidRPr="00C77201">
        <w:t>.</w:t>
      </w:r>
    </w:p>
    <w:p w:rsidR="00C77201" w:rsidRDefault="00DE753C" w:rsidP="00C77201">
      <w:r w:rsidRPr="00C77201">
        <w:t>Закон РФ</w:t>
      </w:r>
      <w:r w:rsidR="00C77201">
        <w:t xml:space="preserve"> "</w:t>
      </w:r>
      <w:r w:rsidRPr="00C77201">
        <w:t>О рекламе</w:t>
      </w:r>
      <w:r w:rsidR="00C77201">
        <w:t xml:space="preserve">" </w:t>
      </w:r>
      <w:r w:rsidRPr="00C77201">
        <w:t>был подписан Президентом РФ</w:t>
      </w:r>
      <w:r w:rsidR="009E4B62" w:rsidRPr="00C77201">
        <w:t xml:space="preserve"> 18 июля 1995 г</w:t>
      </w:r>
      <w:r w:rsidR="00C77201" w:rsidRPr="00C77201">
        <w:t>.</w:t>
      </w:r>
      <w:r w:rsidR="00C77201">
        <w:t xml:space="preserve"> </w:t>
      </w:r>
      <w:r w:rsidRPr="00C77201">
        <w:t>Закон посвящен коммерческой и социальной рекламе</w:t>
      </w:r>
      <w:r w:rsidR="00C77201" w:rsidRPr="00C77201">
        <w:t xml:space="preserve">. </w:t>
      </w:r>
      <w:r w:rsidRPr="00C77201">
        <w:t>Политическая реклама исключена из сферы регулирования данного закона</w:t>
      </w:r>
      <w:r w:rsidR="00C77201" w:rsidRPr="00C77201">
        <w:t xml:space="preserve">. </w:t>
      </w:r>
      <w:r w:rsidRPr="00C77201">
        <w:t>Целями закона являются</w:t>
      </w:r>
      <w:r w:rsidR="00C77201" w:rsidRPr="00C77201">
        <w:t xml:space="preserve">: </w:t>
      </w:r>
      <w:r w:rsidRPr="00C77201">
        <w:t>во-первых, защита от</w:t>
      </w:r>
      <w:bookmarkStart w:id="3" w:name="MailRuAn_136"/>
      <w:bookmarkEnd w:id="3"/>
      <w:r w:rsidRPr="00C77201">
        <w:t xml:space="preserve"> недобросовестной конкуренции в области рекламы, а во-вторых, предотвращение и пресечение ненадлежащей рекламы</w:t>
      </w:r>
      <w:r w:rsidR="00C77201" w:rsidRPr="00C77201">
        <w:t>.</w:t>
      </w:r>
    </w:p>
    <w:p w:rsidR="00C77201" w:rsidRDefault="00DE753C" w:rsidP="00C77201">
      <w:r w:rsidRPr="00C77201">
        <w:t xml:space="preserve">Реклама в соответствии </w:t>
      </w:r>
      <w:r w:rsidR="002E5395" w:rsidRPr="00C77201">
        <w:t>с законом</w:t>
      </w:r>
      <w:r w:rsidR="00C77201">
        <w:t xml:space="preserve"> "</w:t>
      </w:r>
      <w:r w:rsidRPr="00C77201">
        <w:t>О рекламе</w:t>
      </w:r>
      <w:r w:rsidR="00C77201">
        <w:t xml:space="preserve">" </w:t>
      </w:r>
      <w:r w:rsidR="00C77201" w:rsidRPr="00C77201">
        <w:t xml:space="preserve">- </w:t>
      </w:r>
      <w:r w:rsidRPr="00C77201">
        <w:t>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 w:rsidR="00C77201" w:rsidRPr="00C77201">
        <w:t>.</w:t>
      </w:r>
    </w:p>
    <w:p w:rsidR="00C77201" w:rsidRDefault="00DE753C" w:rsidP="00C77201">
      <w:r w:rsidRPr="00C77201">
        <w:t>Понятия</w:t>
      </w:r>
      <w:r w:rsidR="00C77201">
        <w:t xml:space="preserve"> "</w:t>
      </w:r>
      <w:r w:rsidRPr="00C77201">
        <w:t>объект рекламирования</w:t>
      </w:r>
      <w:r w:rsidR="00C77201">
        <w:t xml:space="preserve">" </w:t>
      </w:r>
      <w:r w:rsidRPr="00C77201">
        <w:t>и</w:t>
      </w:r>
      <w:r w:rsidR="00C77201">
        <w:t xml:space="preserve"> "</w:t>
      </w:r>
      <w:r w:rsidRPr="00C77201">
        <w:t>товар</w:t>
      </w:r>
      <w:r w:rsidR="00C77201">
        <w:t xml:space="preserve">" </w:t>
      </w:r>
      <w:r w:rsidRPr="00C77201">
        <w:t>я</w:t>
      </w:r>
      <w:r w:rsidR="004D3B37" w:rsidRPr="00C77201">
        <w:t>вляются существенными новеллами закона</w:t>
      </w:r>
      <w:r w:rsidR="00C77201">
        <w:t xml:space="preserve"> "</w:t>
      </w:r>
      <w:r w:rsidR="004D3B37" w:rsidRPr="00C77201">
        <w:t>о рекламе</w:t>
      </w:r>
      <w:r w:rsidR="00C77201">
        <w:t>". "</w:t>
      </w:r>
      <w:r w:rsidRPr="00C77201">
        <w:t>Объект рекламирования</w:t>
      </w:r>
      <w:r w:rsidR="00C77201">
        <w:t xml:space="preserve">" </w:t>
      </w:r>
      <w:r w:rsidRPr="00C77201">
        <w:t>определен Законом как товар, средство его индивидуализации, изготовитель или продавец товара, результаты интеллектуальной деятельности либо любое мероприятие, на привлечение внимания к которым направлена реклама, товар</w:t>
      </w:r>
      <w:r w:rsidR="00C77201" w:rsidRPr="00C77201">
        <w:t xml:space="preserve"> - </w:t>
      </w:r>
      <w:r w:rsidRPr="00C77201">
        <w:t>продукт деятельности</w:t>
      </w:r>
      <w:r w:rsidR="00C77201">
        <w:t xml:space="preserve"> (</w:t>
      </w:r>
      <w:r w:rsidRPr="00C77201">
        <w:t>в том числе работа, услуга</w:t>
      </w:r>
      <w:r w:rsidR="00C77201" w:rsidRPr="00C77201">
        <w:t>),</w:t>
      </w:r>
      <w:r w:rsidRPr="00C77201">
        <w:t xml:space="preserve"> предназначенный для продажи, обмена или иного введения в оборот</w:t>
      </w:r>
      <w:r w:rsidR="00C77201" w:rsidRPr="00C77201">
        <w:t xml:space="preserve">. </w:t>
      </w:r>
      <w:r w:rsidRPr="00C77201">
        <w:t>Таким образом, объектом рекламирования может являться все, что вызывает, поддерживает и формирует интерес и способствует продвижению этого</w:t>
      </w:r>
      <w:r w:rsidR="00C77201">
        <w:t xml:space="preserve"> "</w:t>
      </w:r>
      <w:r w:rsidRPr="00C77201">
        <w:t>все</w:t>
      </w:r>
      <w:r w:rsidR="00C77201">
        <w:t xml:space="preserve">" </w:t>
      </w:r>
      <w:r w:rsidRPr="00C77201">
        <w:t>на рынке</w:t>
      </w:r>
      <w:r w:rsidR="00C77201" w:rsidRPr="00C77201">
        <w:t>.</w:t>
      </w:r>
    </w:p>
    <w:p w:rsidR="00C77201" w:rsidRDefault="00DE753C" w:rsidP="00C77201">
      <w:r w:rsidRPr="00C77201">
        <w:t>Интересно, что для целей налогообложения российское законодательство имеет иное определение рекламы</w:t>
      </w:r>
      <w:r w:rsidR="00C77201" w:rsidRPr="00C77201">
        <w:t xml:space="preserve"> - </w:t>
      </w:r>
      <w:r w:rsidRPr="00C77201">
        <w:t>более правильно отражающее ее суть и более последовательное в историческом плане</w:t>
      </w:r>
      <w:r w:rsidR="00C77201" w:rsidRPr="00C77201">
        <w:t xml:space="preserve">. </w:t>
      </w:r>
      <w:r w:rsidRPr="00C77201">
        <w:t>Рекламой признаются все виды объявлений, извещений и сообщений, передающие информацию с коммерческой целью при помощи средств массовой информации</w:t>
      </w:r>
      <w:r w:rsidR="00C77201">
        <w:t xml:space="preserve"> (</w:t>
      </w:r>
      <w:r w:rsidRPr="00C77201">
        <w:t>печати, эфирного, спутникового и кабельного телевидения, радиовещания</w:t>
      </w:r>
      <w:r w:rsidR="00C77201" w:rsidRPr="00C77201">
        <w:t>),</w:t>
      </w:r>
      <w:r w:rsidRPr="00C77201">
        <w:t xml:space="preserve"> каталогов, прейскурантов, справочников, листовок, афиш, плакатов, рекламных щитов, календарей, световых газет</w:t>
      </w:r>
      <w:r w:rsidR="00C77201">
        <w:t xml:space="preserve"> (</w:t>
      </w:r>
      <w:r w:rsidRPr="00C77201">
        <w:t>бегущая строка, световая фиксированная строка</w:t>
      </w:r>
      <w:r w:rsidR="00C77201" w:rsidRPr="00C77201">
        <w:t>),</w:t>
      </w:r>
      <w:r w:rsidRPr="00C77201">
        <w:t xml:space="preserve"> имущества физических лиц, одежды</w:t>
      </w:r>
      <w:r w:rsidR="00C77201" w:rsidRPr="00C77201">
        <w:t>.</w:t>
      </w:r>
    </w:p>
    <w:p w:rsidR="00C77201" w:rsidRDefault="00DE753C" w:rsidP="00C77201">
      <w:r w:rsidRPr="00C77201">
        <w:t xml:space="preserve">Реклама должна быть сделана так, чтобы непосвященный потребитель не перепутал ее со статьей независимого журналиста, репортажем и </w:t>
      </w:r>
      <w:r w:rsidR="00C77201">
        <w:t>т.п.</w:t>
      </w:r>
      <w:r w:rsidR="00C77201" w:rsidRPr="00C77201">
        <w:t xml:space="preserve"> </w:t>
      </w:r>
      <w:r w:rsidRPr="00C77201">
        <w:t>Если реклама не распознаваема как таковая без специальных знаний, то такое сообщение считается скрытой рекламой, которая запрещается российским законодательством</w:t>
      </w:r>
      <w:r w:rsidR="00C77201" w:rsidRPr="00C77201">
        <w:t>.</w:t>
      </w:r>
    </w:p>
    <w:p w:rsidR="00C77201" w:rsidRDefault="00DE753C" w:rsidP="00C77201">
      <w:pPr>
        <w:rPr>
          <w:i/>
          <w:iCs/>
        </w:rPr>
      </w:pPr>
      <w:r w:rsidRPr="00C77201">
        <w:rPr>
          <w:i/>
          <w:iCs/>
        </w:rPr>
        <w:t>Не следует относить к рекламе</w:t>
      </w:r>
      <w:r w:rsidR="00C77201" w:rsidRPr="00C77201">
        <w:rPr>
          <w:i/>
          <w:iCs/>
        </w:rPr>
        <w:t>:</w:t>
      </w:r>
    </w:p>
    <w:p w:rsidR="00C77201" w:rsidRDefault="00DE753C" w:rsidP="00C77201">
      <w:r w:rsidRPr="00C77201">
        <w:t>1</w:t>
      </w:r>
      <w:r w:rsidR="00C77201" w:rsidRPr="00C77201">
        <w:t xml:space="preserve">) </w:t>
      </w:r>
      <w:r w:rsidRPr="00C77201">
        <w:t>информацию, раскрытие или распространение которой либо доведение до потребителя которой является обязательным в соответствии с федеральным законом</w:t>
      </w:r>
      <w:r w:rsidR="00C77201" w:rsidRPr="00C77201">
        <w:t>.</w:t>
      </w:r>
    </w:p>
    <w:p w:rsidR="00C77201" w:rsidRDefault="00DE753C" w:rsidP="00C77201">
      <w:r w:rsidRPr="00C77201">
        <w:t>2</w:t>
      </w:r>
      <w:r w:rsidR="00C77201" w:rsidRPr="00C77201">
        <w:t xml:space="preserve">) </w:t>
      </w:r>
      <w:r w:rsidRPr="00C77201">
        <w:t>справочно-информационные и аналитические материалы, не имеющие в качестве основной цели продвижение товара на рынке и не являющиеся социальной рекламой</w:t>
      </w:r>
      <w:r w:rsidR="00C77201" w:rsidRPr="00C77201">
        <w:t>.</w:t>
      </w:r>
    </w:p>
    <w:p w:rsidR="00C77201" w:rsidRDefault="00DE753C" w:rsidP="00C77201">
      <w:r w:rsidRPr="00C77201">
        <w:t>3</w:t>
      </w:r>
      <w:r w:rsidR="00C77201" w:rsidRPr="00C77201">
        <w:t xml:space="preserve">) </w:t>
      </w:r>
      <w:r w:rsidRPr="00C77201">
        <w:t>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</w:t>
      </w:r>
      <w:r w:rsidR="00C77201" w:rsidRPr="00C77201">
        <w:t>.</w:t>
      </w:r>
    </w:p>
    <w:p w:rsidR="00C77201" w:rsidRDefault="00DE753C" w:rsidP="00C77201">
      <w:r w:rsidRPr="00C77201">
        <w:t>4</w:t>
      </w:r>
      <w:r w:rsidR="00C77201" w:rsidRPr="00C77201">
        <w:t xml:space="preserve">) </w:t>
      </w:r>
      <w:r w:rsidRPr="00C77201">
        <w:t>вывески и указатели, не содержащие сведений рекламного характера</w:t>
      </w:r>
      <w:r w:rsidR="00C77201" w:rsidRPr="00C77201">
        <w:t>.</w:t>
      </w:r>
    </w:p>
    <w:p w:rsidR="00C77201" w:rsidRDefault="00DE753C" w:rsidP="00C77201">
      <w:r w:rsidRPr="00C77201">
        <w:t>Указание на вывеске в месте нахождения организации профиля</w:t>
      </w:r>
      <w:r w:rsidR="00C77201">
        <w:t xml:space="preserve"> (</w:t>
      </w:r>
      <w:r w:rsidRPr="00C77201">
        <w:t>вида</w:t>
      </w:r>
      <w:r w:rsidR="00C77201" w:rsidRPr="00C77201">
        <w:t xml:space="preserve">) </w:t>
      </w:r>
      <w:r w:rsidRPr="00C77201">
        <w:t>её деятельности</w:t>
      </w:r>
      <w:r w:rsidR="00C77201" w:rsidRPr="00C77201">
        <w:t xml:space="preserve"> -</w:t>
      </w:r>
      <w:r w:rsidR="00C77201">
        <w:t xml:space="preserve"> "</w:t>
      </w:r>
      <w:r w:rsidRPr="00C77201">
        <w:t>Магазин</w:t>
      </w:r>
      <w:r w:rsidR="00C77201">
        <w:t>", "</w:t>
      </w:r>
      <w:r w:rsidRPr="00C77201">
        <w:t>Парикмахерская</w:t>
      </w:r>
      <w:r w:rsidR="00C77201">
        <w:t xml:space="preserve">", </w:t>
      </w:r>
      <w:r w:rsidRPr="00C77201">
        <w:t xml:space="preserve">и </w:t>
      </w:r>
      <w:r w:rsidR="00C77201">
        <w:t>т.п.</w:t>
      </w:r>
      <w:r w:rsidR="00C77201" w:rsidRPr="00C77201">
        <w:t xml:space="preserve"> -</w:t>
      </w:r>
      <w:r w:rsidR="00C77201">
        <w:t xml:space="preserve"> </w:t>
      </w:r>
      <w:r w:rsidRPr="00C77201">
        <w:t>относится к обычаям делового оборота и не рассматриваться в качестве рекламы</w:t>
      </w:r>
      <w:r w:rsidR="00C77201" w:rsidRPr="00C77201">
        <w:t>.</w:t>
      </w:r>
    </w:p>
    <w:p w:rsidR="00C77201" w:rsidRDefault="00DE753C" w:rsidP="00C77201">
      <w:r w:rsidRPr="00C77201">
        <w:t>5</w:t>
      </w:r>
      <w:r w:rsidR="00C77201" w:rsidRPr="00C77201">
        <w:t xml:space="preserve">) </w:t>
      </w:r>
      <w:r w:rsidRPr="00C77201">
        <w:t>объявления физических лиц или юридических лиц, не связанные с осуществлением предпринимательской деятельности</w:t>
      </w:r>
      <w:r w:rsidR="00C77201" w:rsidRPr="00C77201">
        <w:t>.</w:t>
      </w:r>
    </w:p>
    <w:p w:rsidR="00C77201" w:rsidRDefault="00DE753C" w:rsidP="00C77201">
      <w:r w:rsidRPr="00C77201">
        <w:t>6</w:t>
      </w:r>
      <w:r w:rsidR="00C77201" w:rsidRPr="00C77201">
        <w:t xml:space="preserve">) </w:t>
      </w:r>
      <w:r w:rsidRPr="00C77201">
        <w:t>информацию о товаре, его изготовителе, об импортере или экспортере, размещенную на товаре или его упаковке, а также любые элементы оформления товара, помещенные на товаре или его упаковке и не относящиеся к другому товару</w:t>
      </w:r>
      <w:r w:rsidR="00C77201" w:rsidRPr="00C77201">
        <w:t>.</w:t>
      </w:r>
    </w:p>
    <w:p w:rsidR="00C77201" w:rsidRDefault="00DE753C" w:rsidP="00C77201">
      <w:r w:rsidRPr="00C77201">
        <w:t>7</w:t>
      </w:r>
      <w:r w:rsidR="00C77201" w:rsidRPr="00C77201">
        <w:t xml:space="preserve">) </w:t>
      </w:r>
      <w:r w:rsidRPr="00C77201">
        <w:t>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</w:t>
      </w:r>
      <w:r w:rsidR="00C77201" w:rsidRPr="00C77201">
        <w:t>.</w:t>
      </w:r>
    </w:p>
    <w:p w:rsidR="00C77201" w:rsidRDefault="00C77201" w:rsidP="00C77201">
      <w:pPr>
        <w:pStyle w:val="2"/>
      </w:pPr>
      <w:r>
        <w:br w:type="page"/>
      </w:r>
      <w:bookmarkStart w:id="4" w:name="_Toc253791600"/>
      <w:r>
        <w:t>1.2</w:t>
      </w:r>
      <w:r w:rsidR="00CD0D38" w:rsidRPr="00C77201">
        <w:t xml:space="preserve"> Общие требования к рекламе</w:t>
      </w:r>
      <w:bookmarkEnd w:id="4"/>
    </w:p>
    <w:p w:rsidR="00C77201" w:rsidRDefault="00C77201" w:rsidP="00C77201"/>
    <w:p w:rsidR="00C77201" w:rsidRDefault="009529F9" w:rsidP="00C77201">
      <w:r w:rsidRPr="00C77201">
        <w:t>Общие требования к рекламе изложены в ст</w:t>
      </w:r>
      <w:r w:rsidR="00C77201">
        <w:t>.5</w:t>
      </w:r>
      <w:r w:rsidRPr="00C77201">
        <w:t xml:space="preserve"> Закона</w:t>
      </w:r>
      <w:r w:rsidR="00C77201">
        <w:t xml:space="preserve"> "</w:t>
      </w:r>
      <w:r w:rsidRPr="00C77201">
        <w:t>о рекламе</w:t>
      </w:r>
      <w:r w:rsidR="00C77201">
        <w:t>" (</w:t>
      </w:r>
      <w:r w:rsidR="00560F83" w:rsidRPr="00C77201">
        <w:t>далее Закон</w:t>
      </w:r>
      <w:r w:rsidR="00C77201" w:rsidRPr="00C77201">
        <w:t xml:space="preserve">). </w:t>
      </w:r>
      <w:r w:rsidR="00560F83" w:rsidRPr="00C77201">
        <w:t>В соответствии с Законом, реклама должна быть добросовестной и достоверной</w:t>
      </w:r>
      <w:r w:rsidR="00C77201" w:rsidRPr="00C77201">
        <w:t xml:space="preserve">. </w:t>
      </w:r>
      <w:r w:rsidR="00560F83" w:rsidRPr="00C77201">
        <w:t>Недобросовестная реклама и недостоверная реклама не допускаются</w:t>
      </w:r>
      <w:r w:rsidR="00C77201" w:rsidRPr="00C77201">
        <w:t xml:space="preserve">. </w:t>
      </w:r>
      <w:r w:rsidR="00560F83" w:rsidRPr="00C77201">
        <w:t>Недобросовестной признается реклама, содержащая 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продавцами, или порочит честь, достоинство или деловую репутацию лица, в том числе конкурента, либо является актом недобросовестной конкуренции в соответствии с антимонопольным законодательством</w:t>
      </w:r>
      <w:r w:rsidR="00C77201" w:rsidRPr="00C77201">
        <w:t xml:space="preserve">. </w:t>
      </w:r>
      <w:r w:rsidR="00560F83" w:rsidRPr="00C77201">
        <w:t xml:space="preserve">Недостоверной же признается реклама, которая содержит не соответствующие действительности сведения о преимуществах рекламируемого товара, перед находящимися в обороте товарами, которые произведены другими изготовителями или реализуются другими продавцами и </w:t>
      </w:r>
      <w:r w:rsidR="00C77201">
        <w:t>т.п.</w:t>
      </w:r>
    </w:p>
    <w:p w:rsidR="00C77201" w:rsidRDefault="008D5EFF" w:rsidP="00C77201">
      <w:r w:rsidRPr="00C77201">
        <w:t>В соответствии с частью 6 статьи 5 Закона РФ</w:t>
      </w:r>
      <w:r w:rsidR="00C77201">
        <w:t xml:space="preserve"> "</w:t>
      </w:r>
      <w:r w:rsidRPr="00C77201">
        <w:t>О рекламе</w:t>
      </w:r>
      <w:r w:rsidR="00C77201">
        <w:t xml:space="preserve">" </w:t>
      </w:r>
      <w:r w:rsidRPr="00C77201">
        <w:t>в рекламе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</w:t>
      </w:r>
      <w:r w:rsidR="00C77201">
        <w:t xml:space="preserve"> (</w:t>
      </w:r>
      <w:r w:rsidRPr="00C77201">
        <w:t>флагов, гербов, гимнов</w:t>
      </w:r>
      <w:r w:rsidR="00C77201" w:rsidRPr="00C77201">
        <w:t>),</w:t>
      </w:r>
      <w:r w:rsidRPr="00C77201">
        <w:t xml:space="preserve"> религиозных символов, объектов культурного наследия</w:t>
      </w:r>
      <w:r w:rsidR="00C77201">
        <w:t xml:space="preserve"> (</w:t>
      </w:r>
      <w:r w:rsidRPr="00C77201">
        <w:t>памятников истории и культуры</w:t>
      </w:r>
      <w:r w:rsidR="00C77201" w:rsidRPr="00C77201">
        <w:t xml:space="preserve">) </w:t>
      </w:r>
      <w:r w:rsidRPr="00C77201">
        <w:t>народов Российской Федерации, а также объектов культурного наследия, включенных в Список всемирного наследия</w:t>
      </w:r>
      <w:r w:rsidR="00C77201" w:rsidRPr="00C77201">
        <w:t xml:space="preserve">. </w:t>
      </w:r>
      <w:r w:rsidRPr="00C77201">
        <w:t xml:space="preserve">Но это не </w:t>
      </w:r>
      <w:r w:rsidR="00C77201">
        <w:t>о</w:t>
      </w:r>
      <w:r w:rsidRPr="00C77201">
        <w:t>значает что все требования Закона к рекламе выполняются</w:t>
      </w:r>
      <w:r w:rsidR="00C77201" w:rsidRPr="00C77201">
        <w:t xml:space="preserve">. </w:t>
      </w:r>
      <w:r w:rsidRPr="00C77201">
        <w:t>Например</w:t>
      </w:r>
      <w:r w:rsidR="00C77201">
        <w:t>,</w:t>
      </w:r>
      <w:r w:rsidRPr="00C77201">
        <w:t xml:space="preserve"> в городе Самара, в отношении ООО</w:t>
      </w:r>
      <w:r w:rsidR="00C77201">
        <w:t xml:space="preserve"> "</w:t>
      </w:r>
      <w:r w:rsidRPr="00C77201">
        <w:t>Диск-59</w:t>
      </w:r>
      <w:r w:rsidR="00C77201">
        <w:t xml:space="preserve">" </w:t>
      </w:r>
      <w:r w:rsidRPr="00C77201">
        <w:t>было вынесено решение о прекращении нарушения законодательства о рекламе</w:t>
      </w:r>
      <w:r w:rsidRPr="00C77201">
        <w:rPr>
          <w:rStyle w:val="af0"/>
          <w:color w:val="000000"/>
        </w:rPr>
        <w:footnoteReference w:id="8"/>
      </w:r>
      <w:r w:rsidR="00C77201" w:rsidRPr="00C77201">
        <w:t>.</w:t>
      </w:r>
    </w:p>
    <w:p w:rsidR="00C77201" w:rsidRDefault="00560F83" w:rsidP="00C77201">
      <w:r w:rsidRPr="00C77201">
        <w:t>Помимо этого реклама не должна побуждать к совершению противоправных действий, призывать к насилию и жестокости, иметь сходство с дорожными знаками или иным образом угрожать безопасности движения автомобильного, железнодорожного, водного, воздушного транспорта, формировать негативное отношение к лицам, не пользующимся рекламируемыми товарами, или осуждать таких лиц</w:t>
      </w:r>
      <w:r w:rsidR="00C77201" w:rsidRPr="00C77201">
        <w:t>.</w:t>
      </w:r>
    </w:p>
    <w:p w:rsidR="00C77201" w:rsidRDefault="00560F83" w:rsidP="00C77201">
      <w:r w:rsidRPr="00C77201">
        <w:t xml:space="preserve">В рекламе не </w:t>
      </w:r>
      <w:r w:rsidR="00337D86" w:rsidRPr="00C77201">
        <w:t xml:space="preserve">должно быть допущено </w:t>
      </w:r>
      <w:r w:rsidRPr="00C77201">
        <w:t>использование иностранных слов и выражений, которые могут привест</w:t>
      </w:r>
      <w:r w:rsidR="00337D86" w:rsidRPr="00C77201">
        <w:t>и к искажению смысла информации</w:t>
      </w:r>
      <w:r w:rsidR="00C77201" w:rsidRPr="00C77201">
        <w:t xml:space="preserve">. </w:t>
      </w:r>
      <w:r w:rsidR="00337D86" w:rsidRPr="00C77201">
        <w:t>Д</w:t>
      </w:r>
      <w:r w:rsidRPr="00C77201">
        <w:t>емонстрация процессов курения и потребления алкогольной продукции, а также пива и напитков</w:t>
      </w:r>
      <w:r w:rsidR="00337D86" w:rsidRPr="00C77201">
        <w:t>, изготавливаемых на его основе также не допустимо</w:t>
      </w:r>
      <w:r w:rsidR="00C77201" w:rsidRPr="00C77201">
        <w:t xml:space="preserve">. </w:t>
      </w:r>
      <w:r w:rsidR="00337D86" w:rsidRPr="00C77201">
        <w:t>И</w:t>
      </w:r>
      <w:r w:rsidRPr="00C77201">
        <w:t>спользование образов медицински</w:t>
      </w:r>
      <w:r w:rsidR="00337D86" w:rsidRPr="00C77201">
        <w:t>х и фармацевтических работников возможно только</w:t>
      </w:r>
      <w:r w:rsidRPr="00C77201">
        <w:t xml:space="preserve"> рекламе медицинских услуг, в рекламе, потребителями которой являются исключительно медицинские и фармацевтические работники</w:t>
      </w:r>
      <w:r w:rsidR="00C77201" w:rsidRPr="00C77201">
        <w:t>.</w:t>
      </w:r>
    </w:p>
    <w:p w:rsidR="00C77201" w:rsidRDefault="00560F83" w:rsidP="00C77201">
      <w:r w:rsidRPr="00C77201">
        <w:t>В рекламе не допускается использование бранных слов, непристойных и оско</w:t>
      </w:r>
      <w:r w:rsidR="00337D86" w:rsidRPr="00C77201">
        <w:t xml:space="preserve">рбительных образов, сравнений, </w:t>
      </w:r>
      <w:r w:rsidRPr="00C77201">
        <w:t>а также объектов культурного наследия, включенных в Список всемирного наследия</w:t>
      </w:r>
      <w:r w:rsidR="00C77201" w:rsidRPr="00C77201">
        <w:t xml:space="preserve">. </w:t>
      </w:r>
      <w:r w:rsidR="00337D86" w:rsidRPr="00C77201">
        <w:t>С</w:t>
      </w:r>
      <w:r w:rsidRPr="00C77201">
        <w:t xml:space="preserve">тоимостные показатели </w:t>
      </w:r>
      <w:r w:rsidR="00337D86" w:rsidRPr="00C77201">
        <w:t xml:space="preserve">в рекламе </w:t>
      </w:r>
      <w:r w:rsidRPr="00C77201">
        <w:t>должны быть указаны в рублях, а в случае необходимости дополнительно могут быть указаны в иностранной валюте</w:t>
      </w:r>
      <w:r w:rsidR="00C77201" w:rsidRPr="00C77201">
        <w:t xml:space="preserve">. </w:t>
      </w:r>
      <w:r w:rsidR="00337D86" w:rsidRPr="00C77201">
        <w:t xml:space="preserve">Также </w:t>
      </w:r>
      <w:r w:rsidR="00842EAF" w:rsidRPr="00C77201">
        <w:t>н</w:t>
      </w:r>
      <w:r w:rsidRPr="00C77201">
        <w:t>е допускаются скрытой рекламы, то есть рекламы, которая оказывает не осознаваемое потребителями рекламы воздействие на их сознание, в том числе такое воздействие путем использования специальных видеовставок</w:t>
      </w:r>
      <w:r w:rsidR="00C77201">
        <w:t xml:space="preserve"> (</w:t>
      </w:r>
      <w:r w:rsidRPr="00C77201">
        <w:t>двойной звукозаписи</w:t>
      </w:r>
      <w:r w:rsidR="00C77201" w:rsidRPr="00C77201">
        <w:t xml:space="preserve">) </w:t>
      </w:r>
      <w:r w:rsidRPr="00C77201">
        <w:t>и иными способами</w:t>
      </w:r>
      <w:r w:rsidR="00C77201" w:rsidRPr="00C77201">
        <w:t>.</w:t>
      </w:r>
    </w:p>
    <w:p w:rsidR="00C77201" w:rsidRDefault="00842EAF" w:rsidP="00C77201">
      <w:r w:rsidRPr="00C77201">
        <w:t xml:space="preserve">Помимо всего этого запрещено </w:t>
      </w:r>
      <w:r w:rsidR="00560F83" w:rsidRPr="00C77201">
        <w:t>размещение рекламы в учебниках, предназначенных для обучения детей по программам начального общего и основного общего образования, школьных дневниках, а также в школьных тетрадях</w:t>
      </w:r>
      <w:r w:rsidR="00C77201" w:rsidRPr="00C77201">
        <w:t>.</w:t>
      </w:r>
    </w:p>
    <w:p w:rsidR="00C77201" w:rsidRDefault="00560F83" w:rsidP="00C77201">
      <w:r w:rsidRPr="00C77201">
        <w:t>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</w:t>
      </w:r>
      <w:r w:rsidR="00C77201" w:rsidRPr="00C77201">
        <w:t>.</w:t>
      </w:r>
    </w:p>
    <w:p w:rsidR="00807306" w:rsidRDefault="00807306" w:rsidP="00C77201"/>
    <w:p w:rsidR="00C77201" w:rsidRDefault="00C77201" w:rsidP="00807306">
      <w:pPr>
        <w:pStyle w:val="2"/>
      </w:pPr>
      <w:bookmarkStart w:id="5" w:name="_Toc253791601"/>
      <w:r>
        <w:t>1.3</w:t>
      </w:r>
      <w:r w:rsidR="00842EAF" w:rsidRPr="00C77201">
        <w:t xml:space="preserve"> История развития рекламы за рубежом</w:t>
      </w:r>
      <w:bookmarkEnd w:id="5"/>
    </w:p>
    <w:p w:rsidR="00807306" w:rsidRDefault="00807306" w:rsidP="00C77201"/>
    <w:p w:rsidR="00C77201" w:rsidRDefault="005F3C2C" w:rsidP="00C77201">
      <w:r w:rsidRPr="00C77201">
        <w:t>Простейшие формы рекламы существовали ещё до нашей эры</w:t>
      </w:r>
      <w:r w:rsidR="00C77201" w:rsidRPr="00C77201">
        <w:t xml:space="preserve">. </w:t>
      </w:r>
      <w:r w:rsidRPr="00C77201">
        <w:t>Одним из первых, дошедших до нашего времени рекламных обращений считается египетский папирус, в котором сообщалось о продаже раба</w:t>
      </w:r>
      <w:r w:rsidR="00C77201" w:rsidRPr="00C77201">
        <w:t xml:space="preserve">. </w:t>
      </w:r>
      <w:r w:rsidRPr="00C77201">
        <w:t>Наиболее распространенными были надписи, нацарапанные или начертанные краской на стенах</w:t>
      </w:r>
      <w:r w:rsidR="00C77201" w:rsidRPr="00C77201">
        <w:t xml:space="preserve">. </w:t>
      </w:r>
      <w:r w:rsidRPr="00C77201">
        <w:t>В древней Греции и Риме рекламные объявления писали на досках, гравировали на меди или кости, громко зачитывали на площадях и других местах скопления народа</w:t>
      </w:r>
      <w:r w:rsidR="00C77201" w:rsidRPr="00C77201">
        <w:t>.</w:t>
      </w:r>
    </w:p>
    <w:p w:rsidR="00C77201" w:rsidRDefault="005F3C2C" w:rsidP="00C77201">
      <w:r w:rsidRPr="00C77201">
        <w:t>Развитие рекламы в Западной Европе и США</w:t>
      </w:r>
      <w:r w:rsidR="00C77201" w:rsidRPr="00C77201">
        <w:t>:</w:t>
      </w:r>
    </w:p>
    <w:p w:rsidR="00C77201" w:rsidRDefault="005F3C2C" w:rsidP="00C77201">
      <w:r w:rsidRPr="00C77201">
        <w:t>Изобретение Гуттенбергом печатного станка в 1450 г</w:t>
      </w:r>
      <w:r w:rsidR="00C77201" w:rsidRPr="00C77201">
        <w:t xml:space="preserve">. </w:t>
      </w:r>
      <w:r w:rsidRPr="00C77201">
        <w:t>ознаменовало начало эпохи становления системы средств массовой коммуникации, следствием, которого явился качественно новый этап развития рекламы</w:t>
      </w:r>
      <w:r w:rsidR="00C77201" w:rsidRPr="00C77201">
        <w:t>.</w:t>
      </w:r>
    </w:p>
    <w:p w:rsidR="00C77201" w:rsidRDefault="005F3C2C" w:rsidP="00C77201">
      <w:r w:rsidRPr="00C77201">
        <w:t>На протяжении второй половины XV века типографические предприятия, начало которым положил Гуттенберг, распространяются по Европе</w:t>
      </w:r>
      <w:r w:rsidR="00C77201" w:rsidRPr="00C77201">
        <w:t xml:space="preserve">: </w:t>
      </w:r>
      <w:r w:rsidRPr="00C77201">
        <w:t>в 1465 г</w:t>
      </w:r>
      <w:r w:rsidR="00C77201" w:rsidRPr="00C77201">
        <w:t xml:space="preserve">. </w:t>
      </w:r>
      <w:r w:rsidRPr="00C77201">
        <w:t>появляется первая типография в Италии, в 1468 г</w:t>
      </w:r>
      <w:r w:rsidR="00C77201" w:rsidRPr="00C77201">
        <w:t xml:space="preserve">. </w:t>
      </w:r>
      <w:r w:rsidRPr="00C77201">
        <w:t>в Швейцарии, в 1470г</w:t>
      </w:r>
      <w:r w:rsidR="00C77201" w:rsidRPr="00C77201">
        <w:t xml:space="preserve">. </w:t>
      </w:r>
      <w:r w:rsidR="00C77201">
        <w:t>-</w:t>
      </w:r>
      <w:r w:rsidRPr="00C77201">
        <w:t xml:space="preserve"> во Франции, в 1473 г</w:t>
      </w:r>
      <w:r w:rsidR="00C77201" w:rsidRPr="00C77201">
        <w:t xml:space="preserve">. </w:t>
      </w:r>
      <w:r w:rsidRPr="00C77201">
        <w:t xml:space="preserve">в Бельгии и Венгрии, примерно тогда же </w:t>
      </w:r>
      <w:r w:rsidR="00C77201">
        <w:t>-</w:t>
      </w:r>
      <w:r w:rsidRPr="00C77201">
        <w:t xml:space="preserve"> в Польше</w:t>
      </w:r>
      <w:r w:rsidR="00C77201" w:rsidRPr="00C77201">
        <w:t xml:space="preserve">. </w:t>
      </w:r>
      <w:r w:rsidRPr="00C77201">
        <w:t>В 1476 г</w:t>
      </w:r>
      <w:r w:rsidR="00C77201" w:rsidRPr="00C77201">
        <w:t xml:space="preserve">. </w:t>
      </w:r>
      <w:r w:rsidRPr="00C77201">
        <w:t>печатный станок утвердился в Чехии, Англии и других европейских странах</w:t>
      </w:r>
      <w:r w:rsidR="00C77201" w:rsidRPr="00C77201">
        <w:t>.</w:t>
      </w:r>
    </w:p>
    <w:p w:rsidR="00C77201" w:rsidRDefault="005F3C2C" w:rsidP="00C77201">
      <w:r w:rsidRPr="00C77201">
        <w:t>Первое печатное рекламное объявление датировано 1472 г</w:t>
      </w:r>
      <w:r w:rsidR="00C77201" w:rsidRPr="00C77201">
        <w:t xml:space="preserve">. </w:t>
      </w:r>
      <w:r w:rsidRPr="00C77201">
        <w:t>текст был вывешен на двери одной из церквей в Лондоне и информировал прихожан о продаже молитвенника</w:t>
      </w:r>
      <w:r w:rsidR="00C77201" w:rsidRPr="00C77201">
        <w:t>.</w:t>
      </w:r>
    </w:p>
    <w:p w:rsidR="00C77201" w:rsidRDefault="005F3C2C" w:rsidP="00C77201">
      <w:r w:rsidRPr="00C77201">
        <w:t>Основателем печатной рекламы в Европе считают врача Теофраста Ревностно открывшего в 1630 г</w:t>
      </w:r>
      <w:r w:rsidR="00C77201" w:rsidRPr="00C77201">
        <w:t xml:space="preserve">. </w:t>
      </w:r>
      <w:r w:rsidRPr="00C77201">
        <w:t>в Париже справочную кантору, печатавшую рекламные объявления во</w:t>
      </w:r>
      <w:r w:rsidR="00C77201">
        <w:t xml:space="preserve"> "</w:t>
      </w:r>
      <w:r w:rsidRPr="00C77201">
        <w:t>Французской газете</w:t>
      </w:r>
      <w:r w:rsidR="00C77201">
        <w:t xml:space="preserve">". </w:t>
      </w:r>
      <w:r w:rsidRPr="00C77201">
        <w:t>Первым рекламным объявлением, опубликованным, считается объявление о награде за указание местонахождения 12-ти украденных лошадей</w:t>
      </w:r>
      <w:r w:rsidR="00C77201" w:rsidRPr="00C77201">
        <w:t xml:space="preserve">. </w:t>
      </w:r>
      <w:r w:rsidRPr="00C77201">
        <w:t>Появилось оно также и в одной из лондонских газет</w:t>
      </w:r>
      <w:r w:rsidR="00C77201" w:rsidRPr="00C77201">
        <w:t>.</w:t>
      </w:r>
    </w:p>
    <w:p w:rsidR="00C77201" w:rsidRDefault="005F3C2C" w:rsidP="00C77201">
      <w:r w:rsidRPr="00C77201">
        <w:t xml:space="preserve">Немного позже стали заполняться объявления </w:t>
      </w:r>
      <w:r w:rsidR="00C401BD" w:rsidRPr="00C77201">
        <w:t>торгового</w:t>
      </w:r>
      <w:r w:rsidRPr="00C77201">
        <w:t xml:space="preserve"> характера, в основном касающимися оптово-розничной продажи чая, кофе и других продуктов питания</w:t>
      </w:r>
      <w:r w:rsidR="00C77201" w:rsidRPr="00C77201">
        <w:t>.</w:t>
      </w:r>
    </w:p>
    <w:p w:rsidR="00C77201" w:rsidRDefault="00887F05" w:rsidP="00C77201">
      <w:r w:rsidRPr="00C77201">
        <w:t>В</w:t>
      </w:r>
      <w:r w:rsidR="005F3C2C" w:rsidRPr="00C77201">
        <w:t xml:space="preserve"> Соединенных Штатах</w:t>
      </w:r>
      <w:r w:rsidR="00C401BD" w:rsidRPr="00C77201">
        <w:t xml:space="preserve"> расцвет рекламы</w:t>
      </w:r>
      <w:r w:rsidRPr="00C77201">
        <w:t xml:space="preserve"> связывают с именем Бенджамина Франклин</w:t>
      </w:r>
      <w:r w:rsidR="009E4B62" w:rsidRPr="00C77201">
        <w:t>а</w:t>
      </w:r>
      <w:r w:rsidR="005F3C2C" w:rsidRPr="00C77201">
        <w:t>, называя его отцом американской рекламы</w:t>
      </w:r>
      <w:r w:rsidR="00C77201" w:rsidRPr="00C77201">
        <w:t xml:space="preserve">. </w:t>
      </w:r>
      <w:r w:rsidR="005F3C2C" w:rsidRPr="00C77201">
        <w:t>Индустриальная революция, начавшаяся в Англии в середине XVIII века, спустя полвека достигла Америки</w:t>
      </w:r>
      <w:r w:rsidR="00C77201" w:rsidRPr="00C77201">
        <w:t xml:space="preserve">. </w:t>
      </w:r>
      <w:r w:rsidR="005F3C2C" w:rsidRPr="00C77201">
        <w:t>Производители товаров поняли всю ценность рекламы как способа проникновения на новые рынки сбыта товаров и завоевания этих рынков, получения максимальных прибылей</w:t>
      </w:r>
      <w:r w:rsidR="00C77201" w:rsidRPr="00C77201">
        <w:t xml:space="preserve">. </w:t>
      </w:r>
      <w:r w:rsidR="005F3C2C" w:rsidRPr="00C77201">
        <w:t>Постепенно менялись и сами рекламные объявления</w:t>
      </w:r>
      <w:r w:rsidR="00C77201" w:rsidRPr="00C77201">
        <w:t xml:space="preserve">. </w:t>
      </w:r>
      <w:r w:rsidR="005F3C2C" w:rsidRPr="00C77201">
        <w:t>С появлением фотографии в 1839 г</w:t>
      </w:r>
      <w:r w:rsidR="00C77201" w:rsidRPr="00C77201">
        <w:t xml:space="preserve">. </w:t>
      </w:r>
      <w:r w:rsidR="005F3C2C" w:rsidRPr="00C77201">
        <w:t>рекламный текст стал дополняться фотоиллюстрациями, придающими информации большую достоверность и правдивость</w:t>
      </w:r>
      <w:r w:rsidR="00C77201" w:rsidRPr="00C77201">
        <w:t>.</w:t>
      </w:r>
    </w:p>
    <w:p w:rsidR="00C77201" w:rsidRDefault="005F3C2C" w:rsidP="00C77201">
      <w:r w:rsidRPr="00C77201">
        <w:t>Рекламой стали заниматься</w:t>
      </w:r>
      <w:r w:rsidR="00725458" w:rsidRPr="00C77201">
        <w:t xml:space="preserve"> специальные фирмы и агентства</w:t>
      </w:r>
      <w:r w:rsidRPr="00C77201">
        <w:t xml:space="preserve">, а также рекламные отделы промышленных и торговых компаний, крупных предприятий, издательств и </w:t>
      </w:r>
      <w:r w:rsidR="00C77201">
        <w:t>т.д.</w:t>
      </w:r>
      <w:r w:rsidR="00C77201" w:rsidRPr="00C77201">
        <w:t xml:space="preserve"> </w:t>
      </w:r>
      <w:r w:rsidRPr="00C77201">
        <w:t>История рекламного дела упоминает о некоем В</w:t>
      </w:r>
      <w:r w:rsidR="00C77201" w:rsidRPr="00C77201">
        <w:t xml:space="preserve">. </w:t>
      </w:r>
      <w:r w:rsidRPr="00C77201">
        <w:t>Палмере, первом в США рекламном агенте</w:t>
      </w:r>
      <w:r w:rsidR="00C77201" w:rsidRPr="00C77201">
        <w:t xml:space="preserve">. </w:t>
      </w:r>
      <w:r w:rsidRPr="00C77201">
        <w:t>Обосновавшись в Филадельфии в 1841 г</w:t>
      </w:r>
      <w:r w:rsidR="00C77201">
        <w:t>.,</w:t>
      </w:r>
      <w:r w:rsidRPr="00C77201">
        <w:t xml:space="preserve"> Палмер заключал контракты с издателями на закупку газетно-журнальных площадей, затем продавал места под рекламу рекламодателям</w:t>
      </w:r>
      <w:r w:rsidR="00C77201" w:rsidRPr="00C77201">
        <w:t xml:space="preserve">. </w:t>
      </w:r>
      <w:r w:rsidRPr="00C77201">
        <w:t>В то время тексты подготавливали сами рекламодатели</w:t>
      </w:r>
      <w:r w:rsidR="00C77201" w:rsidRPr="00C77201">
        <w:t xml:space="preserve">. </w:t>
      </w:r>
      <w:r w:rsidRPr="00C77201">
        <w:t>Лишь со временем агенты начали заниматься подготовкой непосредственно текстов</w:t>
      </w:r>
      <w:r w:rsidR="00C77201" w:rsidRPr="00C77201">
        <w:t xml:space="preserve">. </w:t>
      </w:r>
      <w:r w:rsidRPr="00C77201">
        <w:t>Постепенно рекламодателям стал предлагаться более широкий перечень услуг</w:t>
      </w:r>
      <w:r w:rsidR="00C77201" w:rsidRPr="00C77201">
        <w:t>.</w:t>
      </w:r>
    </w:p>
    <w:p w:rsidR="00C77201" w:rsidRDefault="005F3C2C" w:rsidP="00C77201">
      <w:r w:rsidRPr="00C77201">
        <w:t>Первым рекламным агентством, планирующим, работающим над текстом обращения и проводящим рекламные компании считается филадельфийское рекламное агентство</w:t>
      </w:r>
      <w:r w:rsidR="00C77201">
        <w:t xml:space="preserve"> "</w:t>
      </w:r>
      <w:r w:rsidRPr="00C77201">
        <w:t>Айер и сын</w:t>
      </w:r>
      <w:r w:rsidR="00C77201">
        <w:t xml:space="preserve">", </w:t>
      </w:r>
      <w:r w:rsidRPr="00C77201">
        <w:t>основанное в 1890 г</w:t>
      </w:r>
      <w:r w:rsidR="00C77201" w:rsidRPr="00C77201">
        <w:t>.</w:t>
      </w:r>
    </w:p>
    <w:p w:rsidR="00C77201" w:rsidRDefault="005F3C2C" w:rsidP="00C77201">
      <w:r w:rsidRPr="00C77201">
        <w:t>В настоящее время в центре Нью-Йорка на Мэдисон-авеню располагаются штаб-квартиры ряда крупных американских рекламных агентств, в которых работают около 30 тыс</w:t>
      </w:r>
      <w:r w:rsidR="00C77201" w:rsidRPr="00C77201">
        <w:t xml:space="preserve">. </w:t>
      </w:r>
      <w:r w:rsidRPr="00C77201">
        <w:t>человек</w:t>
      </w:r>
      <w:r w:rsidR="00C77201" w:rsidRPr="00C77201">
        <w:t xml:space="preserve">. </w:t>
      </w:r>
      <w:r w:rsidRPr="00C77201">
        <w:t>Однако подавляющее большинство из 6000 насчитывающихся в стране рекламных агентств находятся за пределами Нью-Йорка</w:t>
      </w:r>
      <w:r w:rsidR="00C77201" w:rsidRPr="00C77201">
        <w:t xml:space="preserve">. </w:t>
      </w:r>
      <w:r w:rsidRPr="00C77201">
        <w:t>В США очень мало городов, где не было бы хотя бы одного рекламного агентства</w:t>
      </w:r>
      <w:r w:rsidR="00C77201" w:rsidRPr="00C77201">
        <w:t xml:space="preserve">. </w:t>
      </w:r>
      <w:r w:rsidRPr="00C77201">
        <w:t>Самое крупное рекламное агентство находится в Японии и называется</w:t>
      </w:r>
      <w:r w:rsidR="00C77201">
        <w:t xml:space="preserve"> "</w:t>
      </w:r>
      <w:r w:rsidRPr="00C77201">
        <w:t>Денцу</w:t>
      </w:r>
      <w:r w:rsidR="00C77201">
        <w:t>".</w:t>
      </w:r>
    </w:p>
    <w:p w:rsidR="00807306" w:rsidRDefault="00807306" w:rsidP="00C77201"/>
    <w:p w:rsidR="00C77201" w:rsidRDefault="00C77201" w:rsidP="00807306">
      <w:pPr>
        <w:pStyle w:val="2"/>
      </w:pPr>
      <w:bookmarkStart w:id="6" w:name="_Toc253791602"/>
      <w:r>
        <w:t>1.4</w:t>
      </w:r>
      <w:r w:rsidR="00887F05" w:rsidRPr="00C77201">
        <w:t xml:space="preserve"> История развития рекламы в России</w:t>
      </w:r>
      <w:bookmarkEnd w:id="6"/>
    </w:p>
    <w:p w:rsidR="00807306" w:rsidRDefault="00807306" w:rsidP="00C77201"/>
    <w:p w:rsidR="00C77201" w:rsidRDefault="00283124" w:rsidP="00C77201">
      <w:r w:rsidRPr="00C77201">
        <w:t>Развитие рекламного дела в России относят к X</w:t>
      </w:r>
      <w:r w:rsidR="00C77201" w:rsidRPr="00C77201">
        <w:t xml:space="preserve"> - </w:t>
      </w:r>
      <w:r w:rsidRPr="00C77201">
        <w:t>XI вв</w:t>
      </w:r>
      <w:r w:rsidR="00C77201">
        <w:t>.,</w:t>
      </w:r>
      <w:r w:rsidRPr="00C77201">
        <w:t xml:space="preserve"> когда русские купцы прибегали к разнообразным приёмам предложения своих товаров</w:t>
      </w:r>
      <w:r w:rsidR="00C77201" w:rsidRPr="00C77201">
        <w:t xml:space="preserve">. </w:t>
      </w:r>
      <w:r w:rsidRPr="00C77201">
        <w:t>Обычно приглашали за определенную плату зазывалу, который, находясь возле лавок, громко извещал о достоинствах товара и его владельца</w:t>
      </w:r>
      <w:r w:rsidR="00C77201" w:rsidRPr="00C77201">
        <w:t>.</w:t>
      </w:r>
    </w:p>
    <w:p w:rsidR="00C77201" w:rsidRDefault="00283124" w:rsidP="00C77201">
      <w:r w:rsidRPr="00C77201">
        <w:t>В XIX веке получает широкое распространение печатная реклама товаров, а также реклама на круглых тумбах</w:t>
      </w:r>
      <w:r w:rsidR="0042406E" w:rsidRPr="00C77201">
        <w:t>,</w:t>
      </w:r>
      <w:r w:rsidRPr="00C77201">
        <w:t xml:space="preserve"> установленных во многих городах</w:t>
      </w:r>
      <w:r w:rsidR="00C77201" w:rsidRPr="00C77201">
        <w:t xml:space="preserve">. </w:t>
      </w:r>
      <w:r w:rsidRPr="00C77201">
        <w:t>Реклама появилась на конках и трамваях</w:t>
      </w:r>
      <w:r w:rsidR="00C77201" w:rsidRPr="00C77201">
        <w:t xml:space="preserve">. </w:t>
      </w:r>
      <w:r w:rsidRPr="00C77201">
        <w:t>Мальчики на улиц</w:t>
      </w:r>
      <w:r w:rsidR="0042406E" w:rsidRPr="00C77201">
        <w:t>ах возле магазинов и лавок вруча</w:t>
      </w:r>
      <w:r w:rsidRPr="00C77201">
        <w:t>ли прохожим календари, прейскуранты</w:t>
      </w:r>
      <w:r w:rsidR="00C77201" w:rsidRPr="00C77201">
        <w:t xml:space="preserve">. </w:t>
      </w:r>
      <w:r w:rsidRPr="00C77201">
        <w:t>Появились специализированные рекламные конторы, рекламные бюро</w:t>
      </w:r>
      <w:r w:rsidR="00C77201" w:rsidRPr="00C77201">
        <w:t xml:space="preserve">. </w:t>
      </w:r>
      <w:r w:rsidRPr="00C77201">
        <w:t>Широко процветала реклама патентованных медицинских препаратов</w:t>
      </w:r>
      <w:r w:rsidR="00C77201" w:rsidRPr="00C77201">
        <w:t xml:space="preserve">. </w:t>
      </w:r>
      <w:r w:rsidRPr="00C77201">
        <w:t>Накануне первой мировой войны в России практически каждое второе рекламное объявление посвящалось патентованным лекарствам</w:t>
      </w:r>
      <w:r w:rsidR="00C77201" w:rsidRPr="00C77201">
        <w:t>.</w:t>
      </w:r>
    </w:p>
    <w:p w:rsidR="00C77201" w:rsidRDefault="00283124" w:rsidP="00C77201">
      <w:r w:rsidRPr="00C77201">
        <w:t>После Октябрьской революции 1917 г</w:t>
      </w:r>
      <w:r w:rsidR="00C77201" w:rsidRPr="00C77201">
        <w:t xml:space="preserve">. </w:t>
      </w:r>
      <w:r w:rsidRPr="00C77201">
        <w:t>содержание и задачи рекламы изменились</w:t>
      </w:r>
      <w:r w:rsidR="00C77201" w:rsidRPr="00C77201">
        <w:t xml:space="preserve">. </w:t>
      </w:r>
      <w:r w:rsidRPr="00C77201">
        <w:t>Одним из первых декретов советской власти реклама была монополизирована государством, предприниматели лишились возможности расширять своё дело за счет рекламы</w:t>
      </w:r>
      <w:r w:rsidR="00C77201" w:rsidRPr="00C77201">
        <w:t>.</w:t>
      </w:r>
    </w:p>
    <w:p w:rsidR="00C77201" w:rsidRDefault="00283124" w:rsidP="00C77201">
      <w:r w:rsidRPr="00C77201">
        <w:t>Публикация рекламы была объявлена исключительным правом советского правительства и местных Советов рабочих, солдатских и крестьянских депутатов</w:t>
      </w:r>
      <w:r w:rsidR="00C77201" w:rsidRPr="00C77201">
        <w:t xml:space="preserve">. </w:t>
      </w:r>
      <w:r w:rsidRPr="00C77201">
        <w:t>Но начавшаяся гражданская война и разруха практически свели к нулю торговую рекламу</w:t>
      </w:r>
      <w:r w:rsidR="00C77201" w:rsidRPr="00C77201">
        <w:t>.</w:t>
      </w:r>
    </w:p>
    <w:p w:rsidR="00C77201" w:rsidRDefault="00283124" w:rsidP="00C77201">
      <w:r w:rsidRPr="00C77201">
        <w:t>После гражданской войны реклама в России получает определённое развитие</w:t>
      </w:r>
      <w:r w:rsidR="00C77201" w:rsidRPr="00C77201">
        <w:t xml:space="preserve">. </w:t>
      </w:r>
      <w:r w:rsidRPr="00C77201">
        <w:t>Бурное развитие рекламы началось во время НЭПа</w:t>
      </w:r>
      <w:r w:rsidR="00C77201" w:rsidRPr="00C77201">
        <w:t>.</w:t>
      </w:r>
    </w:p>
    <w:p w:rsidR="00C77201" w:rsidRDefault="00283124" w:rsidP="00C77201">
      <w:r w:rsidRPr="00C77201">
        <w:t>Много энергии и таланта отдал рекламе В</w:t>
      </w:r>
      <w:r w:rsidR="00C77201">
        <w:t xml:space="preserve">.В. </w:t>
      </w:r>
      <w:r w:rsidRPr="00C77201">
        <w:t>Маяковский, который своими меткими стихами привлекал внимание покупателей к тем или иным проблемам, либо к качеству товаров или рекламе торговых предприятий</w:t>
      </w:r>
      <w:r w:rsidR="00C77201" w:rsidRPr="00C77201">
        <w:t>.</w:t>
      </w:r>
    </w:p>
    <w:p w:rsidR="00C77201" w:rsidRDefault="00283124" w:rsidP="00C77201">
      <w:r w:rsidRPr="00C77201">
        <w:t>В 1925 г</w:t>
      </w:r>
      <w:r w:rsidR="00C77201" w:rsidRPr="00C77201">
        <w:t xml:space="preserve">. </w:t>
      </w:r>
      <w:r w:rsidRPr="00C77201">
        <w:t>в Париже на международной художественно-промышленной выставке были представлены работы мастеров рекламы</w:t>
      </w:r>
      <w:r w:rsidR="00C77201" w:rsidRPr="00C77201">
        <w:t xml:space="preserve">. </w:t>
      </w:r>
      <w:r w:rsidRPr="00C77201">
        <w:t>За цикл плакатов В</w:t>
      </w:r>
      <w:r w:rsidR="00C77201">
        <w:t xml:space="preserve">.В. </w:t>
      </w:r>
      <w:r w:rsidRPr="00C77201">
        <w:t>Маяковский и художник А</w:t>
      </w:r>
      <w:r w:rsidR="00C77201">
        <w:t xml:space="preserve">.М. </w:t>
      </w:r>
      <w:r w:rsidRPr="00C77201">
        <w:t>Радченко были награждены серебреными медалями</w:t>
      </w:r>
      <w:r w:rsidR="00C77201" w:rsidRPr="00C77201">
        <w:t xml:space="preserve">. </w:t>
      </w:r>
      <w:r w:rsidRPr="00C77201">
        <w:t>Но в дальнейшем с улучшением экономического положения страны рекламное дело развивается по пути совершенствования организационных форм и технической рекламы</w:t>
      </w:r>
      <w:r w:rsidR="00C77201" w:rsidRPr="00C77201">
        <w:t>.</w:t>
      </w:r>
    </w:p>
    <w:p w:rsidR="00C77201" w:rsidRDefault="00283124" w:rsidP="00C77201">
      <w:r w:rsidRPr="00C77201">
        <w:t>В 60-70 годы создаются крупные специальные организации</w:t>
      </w:r>
      <w:r w:rsidR="00C77201" w:rsidRPr="00C77201">
        <w:t>:</w:t>
      </w:r>
      <w:r w:rsidR="00C77201">
        <w:t xml:space="preserve"> "</w:t>
      </w:r>
      <w:r w:rsidRPr="00C77201">
        <w:t>Союзторгреклама</w:t>
      </w:r>
      <w:r w:rsidR="00C77201">
        <w:t xml:space="preserve">" </w:t>
      </w:r>
      <w:r w:rsidRPr="00C77201">
        <w:t>при министерстве торговли СССР,</w:t>
      </w:r>
      <w:r w:rsidR="00C77201">
        <w:t xml:space="preserve"> "</w:t>
      </w:r>
      <w:r w:rsidRPr="00C77201">
        <w:t>Росторгреклама</w:t>
      </w:r>
      <w:r w:rsidR="00C77201">
        <w:t xml:space="preserve">" </w:t>
      </w:r>
      <w:r w:rsidRPr="00C77201">
        <w:t>при министерстве торговли РСФСР,</w:t>
      </w:r>
      <w:r w:rsidR="00C77201">
        <w:t xml:space="preserve"> "</w:t>
      </w:r>
      <w:r w:rsidRPr="00C77201">
        <w:t>Главкоопторгреклама</w:t>
      </w:r>
      <w:r w:rsidR="00C77201">
        <w:t xml:space="preserve">" </w:t>
      </w:r>
      <w:r w:rsidRPr="00C77201">
        <w:t>при Центросоюзе СССР и другие</w:t>
      </w:r>
      <w:r w:rsidR="00C77201" w:rsidRPr="00C77201">
        <w:t xml:space="preserve">. </w:t>
      </w:r>
      <w:r w:rsidRPr="00C77201">
        <w:t>C целью координации рекламной деятельности организованы межведомственные советы по рекламе</w:t>
      </w:r>
      <w:r w:rsidR="00C77201" w:rsidRPr="00C77201">
        <w:t>.</w:t>
      </w:r>
    </w:p>
    <w:p w:rsidR="00C77201" w:rsidRDefault="00283124" w:rsidP="00C77201">
      <w:r w:rsidRPr="00C77201">
        <w:t>Существовал весьма идеологизированный подход к существу рекламы, который основывался на том, что капиталистическая реклама есть средство обмана и одурачивания покупателя</w:t>
      </w:r>
      <w:r w:rsidR="00C77201" w:rsidRPr="00C77201">
        <w:t xml:space="preserve">. </w:t>
      </w:r>
      <w:r w:rsidRPr="00C77201">
        <w:t>Технический уровень и технология использования рекламных средств также оставляли желать лучшего</w:t>
      </w:r>
      <w:r w:rsidR="00C77201" w:rsidRPr="00C77201">
        <w:t xml:space="preserve">. </w:t>
      </w:r>
      <w:r w:rsidRPr="00C77201">
        <w:t>Важнейшим принципом социалистической рекламы объявляется принцип её идейности, то есть подчинение задачам и функциям коммунистического воспитания народа</w:t>
      </w:r>
      <w:r w:rsidR="00C77201" w:rsidRPr="00C77201">
        <w:t>.</w:t>
      </w:r>
    </w:p>
    <w:p w:rsidR="00C77201" w:rsidRDefault="00283124" w:rsidP="00C77201">
      <w:r w:rsidRPr="00C77201">
        <w:t>Переход к рыночной экономике привел к большим изменениям организации рекламной деятельности в России</w:t>
      </w:r>
      <w:r w:rsidR="00C77201" w:rsidRPr="00C77201">
        <w:t xml:space="preserve">. </w:t>
      </w:r>
      <w:r w:rsidRPr="00C77201">
        <w:t xml:space="preserve">Централизованная рекламная служба министерств и ведомств развалилась </w:t>
      </w:r>
      <w:r w:rsidR="00C77201">
        <w:t>-</w:t>
      </w:r>
      <w:r w:rsidRPr="00C77201">
        <w:t xml:space="preserve"> рекламные организации, и предприятия были преобразованы рекламно-информационные агентства и рекламные фирмы и конторы с преимущественно акционерными формами собственности</w:t>
      </w:r>
      <w:r w:rsidR="00C77201" w:rsidRPr="00C77201">
        <w:t xml:space="preserve">. </w:t>
      </w:r>
      <w:r w:rsidRPr="00C77201">
        <w:t>Сейчас в России кол-во рекламных агентств перевалило далеко за тысячу и на рекламном рынке вращаются миллиарды рублей</w:t>
      </w:r>
      <w:r w:rsidR="00C77201" w:rsidRPr="00C77201">
        <w:t>.</w:t>
      </w:r>
    </w:p>
    <w:p w:rsidR="00C77201" w:rsidRDefault="00807306" w:rsidP="00807306">
      <w:pPr>
        <w:pStyle w:val="2"/>
      </w:pPr>
      <w:r>
        <w:br w:type="page"/>
      </w:r>
      <w:bookmarkStart w:id="7" w:name="_Toc253791603"/>
      <w:r w:rsidR="006328B5" w:rsidRPr="00C77201">
        <w:t xml:space="preserve">Глава </w:t>
      </w:r>
      <w:r w:rsidR="006328B5" w:rsidRPr="00C77201">
        <w:rPr>
          <w:lang w:val="en-US"/>
        </w:rPr>
        <w:t>II</w:t>
      </w:r>
      <w:r w:rsidR="00C77201" w:rsidRPr="00C77201">
        <w:t xml:space="preserve">. </w:t>
      </w:r>
      <w:r w:rsidR="006328B5" w:rsidRPr="00C77201">
        <w:t>Правила рассмотрения антимонопольным органом дел</w:t>
      </w:r>
      <w:r w:rsidR="00BA3ED9">
        <w:t>,</w:t>
      </w:r>
      <w:r w:rsidR="006328B5" w:rsidRPr="00C77201">
        <w:t xml:space="preserve"> возбужденных по признакам нарушения законодательства о рекламе</w:t>
      </w:r>
      <w:bookmarkEnd w:id="7"/>
    </w:p>
    <w:p w:rsidR="00807306" w:rsidRDefault="00807306" w:rsidP="00C77201"/>
    <w:p w:rsidR="00C77201" w:rsidRDefault="00C77201" w:rsidP="00807306">
      <w:pPr>
        <w:pStyle w:val="2"/>
      </w:pPr>
      <w:bookmarkStart w:id="8" w:name="_Toc253791604"/>
      <w:r>
        <w:t>2.1</w:t>
      </w:r>
      <w:r w:rsidR="003D07BB" w:rsidRPr="00C77201">
        <w:t xml:space="preserve"> Подведомственность дел</w:t>
      </w:r>
      <w:r w:rsidR="00BA3ED9">
        <w:t>,</w:t>
      </w:r>
      <w:r w:rsidR="003D07BB" w:rsidRPr="00C77201">
        <w:t xml:space="preserve"> возбужденных по признакам нарушения</w:t>
      </w:r>
      <w:r w:rsidR="00807306">
        <w:t xml:space="preserve"> </w:t>
      </w:r>
      <w:r w:rsidR="003D07BB" w:rsidRPr="00C77201">
        <w:t>законодательства о рекламе</w:t>
      </w:r>
      <w:bookmarkEnd w:id="8"/>
    </w:p>
    <w:p w:rsidR="00807306" w:rsidRDefault="00807306" w:rsidP="00C77201"/>
    <w:p w:rsidR="00C77201" w:rsidRDefault="00A52E29" w:rsidP="00C77201">
      <w:r w:rsidRPr="00C77201">
        <w:t>Дела по фактам распространения рекламы, содержащей признаки нарушения законодательства Российской Федерации о рекламе, возбуждаются и рассматриваются территориальным органом Федеральной антимонопольной службы</w:t>
      </w:r>
      <w:r w:rsidR="00C77201">
        <w:t xml:space="preserve"> (</w:t>
      </w:r>
      <w:r w:rsidR="005F76B1" w:rsidRPr="00C77201">
        <w:t>далее ФАС</w:t>
      </w:r>
      <w:r w:rsidR="00C77201" w:rsidRPr="00C77201">
        <w:t xml:space="preserve">) </w:t>
      </w:r>
      <w:r w:rsidRPr="00C77201">
        <w:t>по месту нахождения</w:t>
      </w:r>
      <w:r w:rsidR="00C77201">
        <w:t xml:space="preserve"> (</w:t>
      </w:r>
      <w:r w:rsidRPr="00C77201">
        <w:t>месту жительства</w:t>
      </w:r>
      <w:r w:rsidR="00C77201" w:rsidRPr="00C77201">
        <w:t xml:space="preserve">) </w:t>
      </w:r>
      <w:r w:rsidRPr="00C77201">
        <w:t>лица,</w:t>
      </w:r>
      <w:r w:rsidR="005F76B1" w:rsidRPr="00C77201">
        <w:t xml:space="preserve"> нарушившего законодательство</w:t>
      </w:r>
      <w:r w:rsidR="00C77201" w:rsidRPr="00C77201">
        <w:t>.</w:t>
      </w:r>
    </w:p>
    <w:p w:rsidR="00C77201" w:rsidRDefault="00A52E29" w:rsidP="00C77201">
      <w:r w:rsidRPr="00C77201">
        <w:t>В случае распространения рекламы, содержащей приз</w:t>
      </w:r>
      <w:r w:rsidR="005F76B1" w:rsidRPr="00C77201">
        <w:t xml:space="preserve">наки нарушения законодательства </w:t>
      </w:r>
      <w:r w:rsidRPr="00C77201">
        <w:t xml:space="preserve">о рекламе, только на территории, подведомственной одному территориальному органу </w:t>
      </w:r>
      <w:r w:rsidR="005F76B1" w:rsidRPr="00C77201">
        <w:t>ФАС</w:t>
      </w:r>
      <w:r w:rsidRPr="00C77201">
        <w:t>, дела возбуждаются и рассматриваются по месту распространения такой рек</w:t>
      </w:r>
      <w:r w:rsidR="006E2494" w:rsidRPr="00C77201">
        <w:t>ламы</w:t>
      </w:r>
      <w:r w:rsidR="00C77201" w:rsidRPr="00C77201">
        <w:t xml:space="preserve">. </w:t>
      </w:r>
      <w:r w:rsidRPr="00C77201">
        <w:t>При этом территориальный орган Ф</w:t>
      </w:r>
      <w:r w:rsidR="005F76B1" w:rsidRPr="00C77201">
        <w:t>АС</w:t>
      </w:r>
      <w:r w:rsidRPr="00C77201">
        <w:t xml:space="preserve"> обязан в 5-дневный срок известить о возбужден</w:t>
      </w:r>
      <w:r w:rsidR="005F76B1" w:rsidRPr="00C77201">
        <w:t>ии дела территориальный орган ФАС</w:t>
      </w:r>
      <w:r w:rsidRPr="00C77201">
        <w:t xml:space="preserve"> по месту нахождения лица, в отношении которого возбужде</w:t>
      </w:r>
      <w:r w:rsidR="006E2494" w:rsidRPr="00C77201">
        <w:t>но дело</w:t>
      </w:r>
      <w:r w:rsidR="00C77201" w:rsidRPr="00C77201">
        <w:t xml:space="preserve">. </w:t>
      </w:r>
      <w:r w:rsidRPr="00C77201">
        <w:t xml:space="preserve">В случае если до возбуждения дела или в ходе его рассмотрения будет установлено, что реклама, содержащая признаки нарушения законодательства </w:t>
      </w:r>
      <w:r w:rsidR="005F76B1" w:rsidRPr="00C77201">
        <w:t>РФ</w:t>
      </w:r>
      <w:r w:rsidRPr="00C77201">
        <w:t xml:space="preserve"> о рекламе, распространяется на территории, подведомственной двум и более территориальным органам Ф</w:t>
      </w:r>
      <w:r w:rsidR="005F76B1" w:rsidRPr="00C77201">
        <w:t>АС</w:t>
      </w:r>
      <w:r w:rsidRPr="00C77201">
        <w:t>, выявивший такое нарушение территориальный орган Ф</w:t>
      </w:r>
      <w:r w:rsidR="005F76B1" w:rsidRPr="00C77201">
        <w:t>АС</w:t>
      </w:r>
      <w:r w:rsidRPr="00C77201">
        <w:t xml:space="preserve"> передает материалы, свидетельствующие о нарушении законодательства Р</w:t>
      </w:r>
      <w:r w:rsidR="005F76B1" w:rsidRPr="00C77201">
        <w:t>Ф</w:t>
      </w:r>
      <w:r w:rsidRPr="00C77201">
        <w:t xml:space="preserve"> о рекламе, или дело в территориальный орган Ф</w:t>
      </w:r>
      <w:r w:rsidR="005F76B1" w:rsidRPr="00C77201">
        <w:t>АС</w:t>
      </w:r>
      <w:r w:rsidRPr="00C77201">
        <w:t xml:space="preserve"> по месту нахождения</w:t>
      </w:r>
      <w:r w:rsidR="00C77201">
        <w:t xml:space="preserve"> (</w:t>
      </w:r>
      <w:r w:rsidRPr="00C77201">
        <w:t>месту жительства</w:t>
      </w:r>
      <w:r w:rsidR="00C77201" w:rsidRPr="00C77201">
        <w:t xml:space="preserve">) </w:t>
      </w:r>
      <w:r w:rsidRPr="00C77201">
        <w:t>лица, в действиях которого содержатся признаки наруше</w:t>
      </w:r>
      <w:r w:rsidR="005F76B1" w:rsidRPr="00C77201">
        <w:t xml:space="preserve">ния законодательства РФ </w:t>
      </w:r>
      <w:r w:rsidRPr="00C77201">
        <w:t xml:space="preserve">о рекламе, либо ходатайствует перед </w:t>
      </w:r>
      <w:r w:rsidR="005F76B1" w:rsidRPr="00C77201">
        <w:t>ФАС</w:t>
      </w:r>
      <w:r w:rsidRPr="00C77201">
        <w:t xml:space="preserve"> о наделении его полномочиями по возбуждению и рассмотрению дела</w:t>
      </w:r>
      <w:r w:rsidR="00C77201">
        <w:t>.</w:t>
      </w:r>
    </w:p>
    <w:p w:rsidR="00C77201" w:rsidRDefault="005F76B1" w:rsidP="00C77201">
      <w:r w:rsidRPr="00C77201">
        <w:t>ФАС</w:t>
      </w:r>
      <w:r w:rsidR="00A52E29" w:rsidRPr="00C77201">
        <w:t xml:space="preserve"> вправе поручить своему территориальному органу возбудить и</w:t>
      </w:r>
      <w:r w:rsidR="00C77201">
        <w:t xml:space="preserve"> (</w:t>
      </w:r>
      <w:r w:rsidR="00A52E29" w:rsidRPr="00C77201">
        <w:t>или</w:t>
      </w:r>
      <w:r w:rsidR="00C77201" w:rsidRPr="00C77201">
        <w:t xml:space="preserve">) </w:t>
      </w:r>
      <w:r w:rsidR="00A52E29" w:rsidRPr="00C77201">
        <w:t>рассмотреть возбужденное дело по ходатайству своего территориального органа или по собственной инициативе независимо от места нахождения</w:t>
      </w:r>
      <w:r w:rsidR="00C77201">
        <w:t xml:space="preserve"> (</w:t>
      </w:r>
      <w:r w:rsidR="00A52E29" w:rsidRPr="00C77201">
        <w:t>места жительства</w:t>
      </w:r>
      <w:r w:rsidR="00C77201" w:rsidRPr="00C77201">
        <w:t xml:space="preserve">) </w:t>
      </w:r>
      <w:r w:rsidR="00A52E29" w:rsidRPr="00C77201">
        <w:t xml:space="preserve">лица, </w:t>
      </w:r>
      <w:r w:rsidRPr="00C77201">
        <w:t xml:space="preserve">нарушившего </w:t>
      </w:r>
      <w:r w:rsidR="00A52E29" w:rsidRPr="00C77201">
        <w:t>законодательств</w:t>
      </w:r>
      <w:r w:rsidRPr="00C77201">
        <w:t>о</w:t>
      </w:r>
      <w:r w:rsidR="00A52E29" w:rsidRPr="00C77201">
        <w:t xml:space="preserve">, или места </w:t>
      </w:r>
      <w:r w:rsidRPr="00C77201">
        <w:t>распространения рекламы</w:t>
      </w:r>
      <w:r w:rsidR="00C77201" w:rsidRPr="00C77201">
        <w:t xml:space="preserve">. </w:t>
      </w:r>
      <w:r w:rsidR="00A52E29" w:rsidRPr="00C77201">
        <w:t xml:space="preserve">Дело, возбужденное </w:t>
      </w:r>
      <w:r w:rsidRPr="00C77201">
        <w:t>ФАС</w:t>
      </w:r>
      <w:r w:rsidR="00A52E29" w:rsidRPr="00C77201">
        <w:t xml:space="preserve"> или ее территориальным органом, может быть передано по </w:t>
      </w:r>
      <w:r w:rsidRPr="00C77201">
        <w:t xml:space="preserve">ее </w:t>
      </w:r>
      <w:r w:rsidR="00A52E29" w:rsidRPr="00C77201">
        <w:t>решению д</w:t>
      </w:r>
      <w:r w:rsidRPr="00C77201">
        <w:t>ругому территориальному органу</w:t>
      </w:r>
      <w:r w:rsidR="00C77201" w:rsidRPr="00C77201">
        <w:t>.</w:t>
      </w:r>
    </w:p>
    <w:p w:rsidR="00C77201" w:rsidRDefault="00A52E29" w:rsidP="00C77201">
      <w:r w:rsidRPr="00C77201">
        <w:t>Вопрос о передаче дела по подведомственности разрешается Федеральной антимонопольной службой в течение 15 рабочих дней со дня поступления к ней материалов или дел, возбужденных разными территориальными органами Федеральной антимонопольной службы по факту распространения одной и той же рекламы, содержащей признаки нарушения законодательства Российской Федерации о рекламе</w:t>
      </w:r>
      <w:r w:rsidR="00C77201" w:rsidRPr="00C77201">
        <w:t>.</w:t>
      </w:r>
    </w:p>
    <w:p w:rsidR="00C77201" w:rsidRDefault="00A52E29" w:rsidP="00C77201">
      <w:r w:rsidRPr="00C77201">
        <w:t xml:space="preserve">Дела по фактам принятия органами исполнительной власти субъектов </w:t>
      </w:r>
      <w:r w:rsidR="00CB7EF3" w:rsidRPr="00C77201">
        <w:t>РФ</w:t>
      </w:r>
      <w:r w:rsidRPr="00C77201">
        <w:t xml:space="preserve">, органами местного самоуправления актов, полностью или в части </w:t>
      </w:r>
      <w:r w:rsidR="00CB7EF3" w:rsidRPr="00C77201">
        <w:t xml:space="preserve">противоречащих законодательству </w:t>
      </w:r>
      <w:r w:rsidRPr="00C77201">
        <w:t xml:space="preserve">о рекламе, возбуждаются и рассматриваются тем территориальным органом </w:t>
      </w:r>
      <w:r w:rsidR="00CB7EF3" w:rsidRPr="00C77201">
        <w:t>ФАС</w:t>
      </w:r>
      <w:r w:rsidRPr="00C77201">
        <w:t>, на территории которого нах</w:t>
      </w:r>
      <w:r w:rsidR="00CB7EF3" w:rsidRPr="00C77201">
        <w:t>одится орган, принявший ак</w:t>
      </w:r>
      <w:r w:rsidR="00C77201">
        <w:t>т.</w:t>
      </w:r>
      <w:r w:rsidR="00807306">
        <w:t xml:space="preserve"> Д</w:t>
      </w:r>
      <w:r w:rsidRPr="00C77201">
        <w:t>ела по фактам принятия федеральными органа</w:t>
      </w:r>
      <w:r w:rsidR="005F76B1" w:rsidRPr="00C77201">
        <w:t xml:space="preserve">ми исполнительной власти </w:t>
      </w:r>
      <w:r w:rsidRPr="00C77201">
        <w:t xml:space="preserve">возбуждаются и рассматриваются </w:t>
      </w:r>
      <w:r w:rsidR="00CB7EF3" w:rsidRPr="00C77201">
        <w:t>ФАС</w:t>
      </w:r>
      <w:r w:rsidR="00C77201" w:rsidRPr="00C77201">
        <w:t xml:space="preserve">. </w:t>
      </w:r>
      <w:r w:rsidRPr="00C77201">
        <w:t>Федеральная антимонопольная служба вправе возбудить и рассмотреть любое дело и принять дело, возбужденное ее территориальным органом, к своему рассмотрению независи</w:t>
      </w:r>
      <w:r w:rsidR="00CB7EF3" w:rsidRPr="00C77201">
        <w:t>мо от стадии рассмотрения дела</w:t>
      </w:r>
      <w:r w:rsidR="00C77201" w:rsidRPr="00C77201">
        <w:t>.</w:t>
      </w:r>
    </w:p>
    <w:p w:rsidR="00807306" w:rsidRDefault="00807306" w:rsidP="00C77201"/>
    <w:p w:rsidR="00C77201" w:rsidRPr="00C77201" w:rsidRDefault="00C77201" w:rsidP="00807306">
      <w:pPr>
        <w:pStyle w:val="2"/>
      </w:pPr>
      <w:bookmarkStart w:id="9" w:name="_Toc253791605"/>
      <w:r>
        <w:t>2.2</w:t>
      </w:r>
      <w:r w:rsidR="00CB7EF3" w:rsidRPr="00C77201">
        <w:t xml:space="preserve"> Рассмотрение заявлений, обращений и представлений о нарушении</w:t>
      </w:r>
      <w:r w:rsidR="00807306">
        <w:t xml:space="preserve"> </w:t>
      </w:r>
      <w:r w:rsidR="00CB7EF3" w:rsidRPr="00C77201">
        <w:t>законодательства Российской Федерации о рекламе</w:t>
      </w:r>
      <w:bookmarkEnd w:id="9"/>
    </w:p>
    <w:p w:rsidR="00807306" w:rsidRDefault="00807306" w:rsidP="00C77201"/>
    <w:p w:rsidR="00C77201" w:rsidRDefault="00CB7EF3" w:rsidP="00C77201">
      <w:r w:rsidRPr="00C77201">
        <w:t>Дело может быть возбуждено Федеральной антимонопольной службой или ее территориальными органами</w:t>
      </w:r>
      <w:r w:rsidR="00C77201">
        <w:t xml:space="preserve"> (</w:t>
      </w:r>
      <w:r w:rsidRPr="00C77201">
        <w:t>далее</w:t>
      </w:r>
      <w:r w:rsidR="00C77201" w:rsidRPr="00C77201">
        <w:t xml:space="preserve"> - </w:t>
      </w:r>
      <w:r w:rsidRPr="00C77201">
        <w:t>антимонопольный орган</w:t>
      </w:r>
      <w:r w:rsidR="00C77201" w:rsidRPr="00C77201">
        <w:t xml:space="preserve">) </w:t>
      </w:r>
      <w:r w:rsidRPr="00C77201">
        <w:t>по собственной инициативе при выявлении фактов, указывающих на признаки нарушения законодательства РФ о рекламе, а также по представлению прокурора, обращению органа государственной власти или органа местного самоуправления, заявлению физического или юридического лица</w:t>
      </w:r>
      <w:r w:rsidR="00C77201">
        <w:t xml:space="preserve"> (</w:t>
      </w:r>
      <w:r w:rsidRPr="00C77201">
        <w:t>далее</w:t>
      </w:r>
      <w:r w:rsidR="00C77201" w:rsidRPr="00C77201">
        <w:t xml:space="preserve"> - </w:t>
      </w:r>
      <w:r w:rsidRPr="00C77201">
        <w:t>заявление</w:t>
      </w:r>
      <w:r w:rsidR="00C77201" w:rsidRPr="00C77201">
        <w:t>)</w:t>
      </w:r>
      <w:r w:rsidR="00C77201">
        <w:t>.</w:t>
      </w:r>
    </w:p>
    <w:p w:rsidR="00C77201" w:rsidRDefault="00CB7EF3" w:rsidP="00C77201">
      <w:r w:rsidRPr="00C77201">
        <w:t>Заявление подается в антимонопольный орган в письменной форме с приложением документов, свидетельствующих о признаках нарушения законодательства Российской Федерации о рекламе</w:t>
      </w:r>
      <w:r w:rsidR="00C77201" w:rsidRPr="00C77201">
        <w:t xml:space="preserve">. </w:t>
      </w:r>
      <w:r w:rsidRPr="00C77201">
        <w:t>Документы на иностранных языках представляются с приложением нотариально заверенного их перевода на русский язык</w:t>
      </w:r>
      <w:r w:rsidR="00C77201" w:rsidRPr="00C77201">
        <w:t xml:space="preserve">. </w:t>
      </w:r>
      <w:r w:rsidRPr="00C77201">
        <w:t>В заявлении должны содержаться</w:t>
      </w:r>
      <w:r w:rsidR="00C77201">
        <w:t>:</w:t>
      </w:r>
    </w:p>
    <w:p w:rsidR="00C77201" w:rsidRDefault="00CB7EF3" w:rsidP="00C77201">
      <w:r w:rsidRPr="00C77201">
        <w:t>наименование и место нахождения заявителя</w:t>
      </w:r>
      <w:r w:rsidR="00C77201" w:rsidRPr="00C77201">
        <w:t xml:space="preserve"> - </w:t>
      </w:r>
      <w:r w:rsidRPr="00C77201">
        <w:t>юридического лица</w:t>
      </w:r>
      <w:r w:rsidR="00C77201">
        <w:t xml:space="preserve"> (</w:t>
      </w:r>
      <w:r w:rsidRPr="00C77201">
        <w:t>фамилия, имя, отчество и место жительства заявителя</w:t>
      </w:r>
      <w:r w:rsidR="00C77201" w:rsidRPr="00C77201">
        <w:t xml:space="preserve"> - </w:t>
      </w:r>
      <w:r w:rsidRPr="00C77201">
        <w:t>физического лица</w:t>
      </w:r>
      <w:r w:rsidR="00C77201" w:rsidRPr="00C77201">
        <w:t>)</w:t>
      </w:r>
      <w:r w:rsidR="00C77201">
        <w:t>;</w:t>
      </w:r>
    </w:p>
    <w:p w:rsidR="00C77201" w:rsidRDefault="00CB7EF3" w:rsidP="00C77201">
      <w:r w:rsidRPr="00C77201">
        <w:t>наименование рекламодателя, рекламопроизводителя, рекламораспространителя, действия которых содержат признаки нарушения законодательства</w:t>
      </w:r>
      <w:r w:rsidR="00C77201" w:rsidRPr="00C77201">
        <w:t xml:space="preserve"> </w:t>
      </w:r>
      <w:r w:rsidRPr="00C77201">
        <w:t>о рекламе или наименование федерального органа исполнительной власти, органа исполнительной власти субъекта РФ, органа местного самоуправления, принявшего акт, полностью или в части противоречащий законодательству о рекламе</w:t>
      </w:r>
      <w:r w:rsidR="00C77201" w:rsidRPr="00C77201">
        <w:t xml:space="preserve">; </w:t>
      </w:r>
      <w:r w:rsidRPr="00C77201">
        <w:t>описание фактов, свидетельствующих о наличии признаков нарушения законодательства о рекламе, с приложением имеющихся доказательств</w:t>
      </w:r>
      <w:r w:rsidR="00C77201" w:rsidRPr="00C77201">
        <w:t xml:space="preserve">; </w:t>
      </w:r>
      <w:r w:rsidRPr="00C77201">
        <w:t>требования заявителя</w:t>
      </w:r>
      <w:r w:rsidR="00C77201" w:rsidRPr="00C77201">
        <w:t xml:space="preserve">. </w:t>
      </w:r>
      <w:r w:rsidRPr="00C77201">
        <w:t>В случае невозможности предоставления доказательств, заявитель вправе указать лицо или орган, от которого могут быть получены такие доказательства</w:t>
      </w:r>
      <w:r w:rsidR="00C77201" w:rsidRPr="00C77201">
        <w:t>.</w:t>
      </w:r>
    </w:p>
    <w:p w:rsidR="00C77201" w:rsidRDefault="00CB7EF3" w:rsidP="00C77201">
      <w:r w:rsidRPr="00C77201">
        <w:t>Территориальный орган ФАС, выявивший, что рассмотрение заявления относится к компетенции другого антимонопольного органа, обязан направить заявление в соответствующий антимонопольный орган, одновременно уведомив об этом заявителя в срок, не превышающий 1-го месяца со дня поступления заявления</w:t>
      </w:r>
      <w:r w:rsidR="00C77201" w:rsidRPr="00C77201">
        <w:t xml:space="preserve">. </w:t>
      </w:r>
      <w:r w:rsidR="008E64EE" w:rsidRPr="00C77201">
        <w:t>ФАС</w:t>
      </w:r>
      <w:r w:rsidRPr="00C77201">
        <w:t xml:space="preserve"> в случае принятия решения о направлении заявления на рассмотрение в свой территориальный орган уведомляет заявителя о таком решении с указанием наименования и адреса данного территориального органа, а также фамилии, имени, отчества его руководителя в срок, не превышающий 1-го месяца со дня поступления заявления</w:t>
      </w:r>
      <w:r w:rsidR="00C77201">
        <w:t>.</w:t>
      </w:r>
    </w:p>
    <w:p w:rsidR="00C77201" w:rsidRDefault="00CB7EF3" w:rsidP="00C77201">
      <w:r w:rsidRPr="00C77201">
        <w:t>Антимонопольный орган рассматривает заявление, а также документы и материалы, приложенные к нему, в срок, не превышающий 1-го</w:t>
      </w:r>
      <w:r w:rsidR="008E64EE" w:rsidRPr="00C77201">
        <w:t xml:space="preserve"> месяца со дня его поступления</w:t>
      </w:r>
      <w:r w:rsidR="00C77201" w:rsidRPr="00C77201">
        <w:t xml:space="preserve">. </w:t>
      </w:r>
      <w:r w:rsidRPr="00C77201">
        <w:t>При рассмотрении заявления и приложенных к нему документов и ма</w:t>
      </w:r>
      <w:r w:rsidR="008E64EE" w:rsidRPr="00C77201">
        <w:t>териалов антимонопольный орган</w:t>
      </w:r>
      <w:r w:rsidR="00C77201" w:rsidRPr="00C77201">
        <w:t xml:space="preserve">: </w:t>
      </w:r>
      <w:r w:rsidRPr="00C77201">
        <w:t xml:space="preserve">определяет, относится ли </w:t>
      </w:r>
      <w:r w:rsidR="008E64EE" w:rsidRPr="00C77201">
        <w:t>дело к его компетенции</w:t>
      </w:r>
      <w:r w:rsidR="00C77201" w:rsidRPr="00C77201">
        <w:t xml:space="preserve">; </w:t>
      </w:r>
      <w:r w:rsidRPr="00C77201">
        <w:t>устанавливает наличие признаков нарушения законодательства о рекламе и норм</w:t>
      </w:r>
      <w:r w:rsidR="008E64EE" w:rsidRPr="00C77201">
        <w:t>ы, которые подлежат применению</w:t>
      </w:r>
      <w:r w:rsidR="00C77201" w:rsidRPr="00C77201">
        <w:t xml:space="preserve">; </w:t>
      </w:r>
      <w:r w:rsidRPr="00C77201">
        <w:t>определяет круг лиц, подлежащих привлечению к участию в деле</w:t>
      </w:r>
      <w:r w:rsidR="00C77201">
        <w:t>.</w:t>
      </w:r>
      <w:r w:rsidR="00BA3ED9">
        <w:t xml:space="preserve"> </w:t>
      </w:r>
      <w:r w:rsidRPr="00C77201">
        <w:t>В случае недостаточности доказательств, позволяющих сделать вывод о наличии либо отсутствии признаков нарушения законодательства, антимонопольный орган вправе продлить срок рассмотрения заявления, но не более чем на 1 месяц, письменно уведомив о таком решении заявителя</w:t>
      </w:r>
      <w:r w:rsidR="00C77201">
        <w:t>.</w:t>
      </w:r>
      <w:r w:rsidR="00BA3ED9">
        <w:t xml:space="preserve"> </w:t>
      </w:r>
      <w:r w:rsidRPr="00C77201">
        <w:t>По результатам рассмотрения заявления антимоноп</w:t>
      </w:r>
      <w:r w:rsidR="008E64EE" w:rsidRPr="00C77201">
        <w:t>ольный орган принимает решение</w:t>
      </w:r>
      <w:r w:rsidR="00C77201" w:rsidRPr="00C77201">
        <w:t xml:space="preserve">: </w:t>
      </w:r>
      <w:r w:rsidRPr="00C77201">
        <w:t>о возбуждении дела</w:t>
      </w:r>
      <w:r w:rsidR="008E64EE" w:rsidRPr="00C77201">
        <w:t xml:space="preserve"> либо об отказе в возбуждении</w:t>
      </w:r>
      <w:r w:rsidR="00C77201" w:rsidRPr="00C77201">
        <w:t>.</w:t>
      </w:r>
    </w:p>
    <w:p w:rsidR="00C77201" w:rsidRDefault="00CB7EF3" w:rsidP="00C77201">
      <w:r w:rsidRPr="00C77201">
        <w:t>Антимонопольный орган вправе отказать в возбуждении дела в следующих случаях</w:t>
      </w:r>
      <w:r w:rsidR="00C77201">
        <w:t>:</w:t>
      </w:r>
    </w:p>
    <w:p w:rsidR="00C77201" w:rsidRDefault="00CB7EF3" w:rsidP="00C77201">
      <w:r w:rsidRPr="00C77201">
        <w:t>а</w:t>
      </w:r>
      <w:r w:rsidR="00C77201" w:rsidRPr="00C77201">
        <w:t xml:space="preserve">) </w:t>
      </w:r>
      <w:r w:rsidRPr="00C77201">
        <w:t>рассмотрение вопросов, указанных в заявлении, не относится к компе</w:t>
      </w:r>
      <w:r w:rsidR="008E64EE" w:rsidRPr="00C77201">
        <w:t>тенции антимонопольного органа</w:t>
      </w:r>
      <w:r w:rsidR="00C77201" w:rsidRPr="00C77201">
        <w:t>;</w:t>
      </w:r>
    </w:p>
    <w:p w:rsidR="00C77201" w:rsidRDefault="00CB7EF3" w:rsidP="00C77201">
      <w:r w:rsidRPr="00C77201">
        <w:t>б</w:t>
      </w:r>
      <w:r w:rsidR="00C77201" w:rsidRPr="00C77201">
        <w:t xml:space="preserve">) </w:t>
      </w:r>
      <w:r w:rsidRPr="00C77201">
        <w:t>отсутствуют признаки нарушения законодательства</w:t>
      </w:r>
      <w:r w:rsidR="008E64EE" w:rsidRPr="00C77201">
        <w:t xml:space="preserve"> РФ о рекламе</w:t>
      </w:r>
      <w:r w:rsidR="00C77201" w:rsidRPr="00C77201">
        <w:t>;</w:t>
      </w:r>
    </w:p>
    <w:p w:rsidR="00C77201" w:rsidRDefault="00CB7EF3" w:rsidP="00C77201">
      <w:r w:rsidRPr="00C77201">
        <w:t>в</w:t>
      </w:r>
      <w:r w:rsidR="00C77201" w:rsidRPr="00C77201">
        <w:t xml:space="preserve">) </w:t>
      </w:r>
      <w:r w:rsidRPr="00C77201">
        <w:t>по факту, явившемуся основанием для обращения с заявлением, дело уже возбуждено или рассм</w:t>
      </w:r>
      <w:r w:rsidR="008E64EE" w:rsidRPr="00C77201">
        <w:t>отрено антимонопольным органом</w:t>
      </w:r>
      <w:r w:rsidR="00C77201" w:rsidRPr="00C77201">
        <w:t>;</w:t>
      </w:r>
    </w:p>
    <w:p w:rsidR="00C77201" w:rsidRDefault="00CB7EF3" w:rsidP="00C77201">
      <w:r w:rsidRPr="00C77201">
        <w:t>г</w:t>
      </w:r>
      <w:r w:rsidR="00C77201" w:rsidRPr="00C77201">
        <w:t xml:space="preserve">) </w:t>
      </w:r>
      <w:r w:rsidRPr="00C77201">
        <w:t>по факту основани</w:t>
      </w:r>
      <w:r w:rsidR="008E64EE" w:rsidRPr="00C77201">
        <w:t>я</w:t>
      </w:r>
      <w:r w:rsidRPr="00C77201">
        <w:t xml:space="preserve"> для обращения с заявлением, имеется вступив</w:t>
      </w:r>
      <w:r w:rsidR="008E64EE" w:rsidRPr="00C77201">
        <w:t>шее в законную силу решение суда</w:t>
      </w:r>
      <w:r w:rsidR="00C77201" w:rsidRPr="00C77201">
        <w:t>.</w:t>
      </w:r>
    </w:p>
    <w:p w:rsidR="00807306" w:rsidRDefault="00CB7EF3" w:rsidP="00C77201">
      <w:r w:rsidRPr="00C77201">
        <w:t xml:space="preserve">В случае отказа в возбуждении дела антимонопольный орган обязан письменно уведомить об этом заявителя в течение 5 дней </w:t>
      </w:r>
      <w:r w:rsidR="008E64EE" w:rsidRPr="00C77201">
        <w:t>со дня принятия такого решения</w:t>
      </w:r>
      <w:r w:rsidR="00C77201" w:rsidRPr="00C77201">
        <w:t xml:space="preserve">. </w:t>
      </w:r>
      <w:r w:rsidRPr="00C77201">
        <w:t>Принятие решения по заявлению может быть отложено в случае нахождения на рассмотрении в антимонопольном органе, в суде, арбитражном суде, в правоохранительных органах другого дела, выводы по которому будут иметь значение для результатов рассмотрения заявления, до принятия и вступления в силу соответствующего решения по такому делу, о чем антимонопольный орган уведомляет заявителя в письменной форме</w:t>
      </w:r>
      <w:r w:rsidR="00C77201">
        <w:t>.</w:t>
      </w:r>
    </w:p>
    <w:p w:rsidR="00C77201" w:rsidRPr="00C77201" w:rsidRDefault="00807306" w:rsidP="00807306">
      <w:pPr>
        <w:pStyle w:val="2"/>
      </w:pPr>
      <w:r>
        <w:br w:type="page"/>
      </w:r>
      <w:bookmarkStart w:id="10" w:name="_Toc253791606"/>
      <w:r w:rsidR="008E64EE" w:rsidRPr="00C77201">
        <w:t xml:space="preserve">Глава </w:t>
      </w:r>
      <w:r w:rsidR="008E64EE" w:rsidRPr="00C77201">
        <w:rPr>
          <w:lang w:val="en-US"/>
        </w:rPr>
        <w:t>III</w:t>
      </w:r>
      <w:r w:rsidR="00C77201" w:rsidRPr="00C77201">
        <w:t xml:space="preserve">. </w:t>
      </w:r>
      <w:r w:rsidR="008E64EE" w:rsidRPr="00C77201">
        <w:t>Ответственность за нарушение законодательства Российской Федерации о рекламе</w:t>
      </w:r>
      <w:bookmarkEnd w:id="10"/>
    </w:p>
    <w:p w:rsidR="00807306" w:rsidRDefault="00807306" w:rsidP="00C77201"/>
    <w:p w:rsidR="00C77201" w:rsidRDefault="00C77201" w:rsidP="00807306">
      <w:pPr>
        <w:pStyle w:val="2"/>
      </w:pPr>
      <w:bookmarkStart w:id="11" w:name="_Toc253791607"/>
      <w:r>
        <w:t>3.1</w:t>
      </w:r>
      <w:r w:rsidR="008E64EE" w:rsidRPr="00C77201">
        <w:t xml:space="preserve"> Ответственность в соответствии с Законом</w:t>
      </w:r>
      <w:r>
        <w:t xml:space="preserve"> "</w:t>
      </w:r>
      <w:r w:rsidR="008E64EE" w:rsidRPr="00C77201">
        <w:t>о рекламе</w:t>
      </w:r>
      <w:r>
        <w:t>"</w:t>
      </w:r>
      <w:bookmarkEnd w:id="11"/>
    </w:p>
    <w:p w:rsidR="00807306" w:rsidRDefault="00807306" w:rsidP="00C77201"/>
    <w:p w:rsidR="00C77201" w:rsidRDefault="008E64EE" w:rsidP="00C77201">
      <w:r w:rsidRPr="00C77201">
        <w:t>Нарушение физическими или юридическими лицами законодательства о рекламе влечет за собой ответственность в соответствии с гражданским законодательством</w:t>
      </w:r>
      <w:r w:rsidR="00C77201" w:rsidRPr="00C77201">
        <w:t xml:space="preserve">. </w:t>
      </w:r>
      <w:r w:rsidRPr="00C77201">
        <w:t>Лица, права и интересы которых нарушены в результате распространения ненадлежащей рекламы, вправе обращаться в установленном порядке в суд или арбитражный суд, в том числе с исками о возмещении убытков, включая упущенную выгоду, о возмещении вреда, причиненного здоровью физических лиц и</w:t>
      </w:r>
      <w:r w:rsidR="00C77201">
        <w:t xml:space="preserve"> (</w:t>
      </w:r>
      <w:r w:rsidRPr="00C77201">
        <w:t>или</w:t>
      </w:r>
      <w:r w:rsidR="00C77201" w:rsidRPr="00C77201">
        <w:t xml:space="preserve">) </w:t>
      </w:r>
      <w:r w:rsidRPr="00C77201">
        <w:t>имуществу физических или юридических лиц, о компенсации морального вреда, о публичном опровержении недостоверной рекламы</w:t>
      </w:r>
      <w:r w:rsidR="00C77201">
        <w:t xml:space="preserve"> (</w:t>
      </w:r>
      <w:r w:rsidRPr="00C77201">
        <w:t>контррекламе</w:t>
      </w:r>
      <w:r w:rsidR="00C77201" w:rsidRPr="00C77201">
        <w:t>).</w:t>
      </w:r>
    </w:p>
    <w:p w:rsidR="00C77201" w:rsidRDefault="008E64EE" w:rsidP="00C77201">
      <w:r w:rsidRPr="00C77201">
        <w:t>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за счет рекламодателя</w:t>
      </w:r>
      <w:r w:rsidR="00C77201" w:rsidRPr="00C77201">
        <w:t xml:space="preserve">. </w:t>
      </w:r>
      <w:r w:rsidRPr="00C77201">
        <w:t>При этом суд определяет форму, место и сроки размещения такого опровержения</w:t>
      </w:r>
      <w:r w:rsidR="00C77201" w:rsidRPr="00C77201">
        <w:t>.</w:t>
      </w:r>
    </w:p>
    <w:p w:rsidR="00C77201" w:rsidRDefault="008E64EE" w:rsidP="00C77201">
      <w:r w:rsidRPr="00C77201">
        <w:t>Нарушение рекламодателями, рекламопроизводителями, рекламораспространителями законодательства о рекламе влечет за собой ответственность в соответствии с законодательством об административных правонарушениях</w:t>
      </w:r>
      <w:r w:rsidR="00C77201" w:rsidRPr="00C77201">
        <w:t>.</w:t>
      </w:r>
    </w:p>
    <w:p w:rsidR="00C77201" w:rsidRDefault="008E64EE" w:rsidP="00C77201">
      <w:r w:rsidRPr="00C77201">
        <w:t>Федеральными законами за умышленное нарушение законодательства о рекламе могут быть установлены иные меры ответственности</w:t>
      </w:r>
      <w:r w:rsidR="00C77201" w:rsidRPr="00C77201">
        <w:t>.</w:t>
      </w:r>
    </w:p>
    <w:p w:rsidR="00C77201" w:rsidRDefault="008E64EE" w:rsidP="00C77201">
      <w:r w:rsidRPr="00C77201">
        <w:t xml:space="preserve">Суммы штрафов за нарушение законодательства о рекламе и неисполнение предписаний антимонопольного органа зачисляются в бюджеты бюджетной системы </w:t>
      </w:r>
      <w:r w:rsidR="000A13F1" w:rsidRPr="00C77201">
        <w:t>РФ</w:t>
      </w:r>
      <w:r w:rsidRPr="00C77201">
        <w:t xml:space="preserve"> в следующем порядке</w:t>
      </w:r>
      <w:r w:rsidR="00C77201" w:rsidRPr="00C77201">
        <w:t>:</w:t>
      </w:r>
    </w:p>
    <w:p w:rsidR="00C77201" w:rsidRDefault="008E64EE" w:rsidP="00C77201">
      <w:r w:rsidRPr="00C77201">
        <w:t>1</w:t>
      </w:r>
      <w:r w:rsidR="00C77201" w:rsidRPr="00C77201">
        <w:t xml:space="preserve">) </w:t>
      </w:r>
      <w:r w:rsidRPr="00C77201">
        <w:t>в федеральный бюджет</w:t>
      </w:r>
      <w:r w:rsidR="00C77201" w:rsidRPr="00C77201">
        <w:t xml:space="preserve"> - </w:t>
      </w:r>
      <w:r w:rsidRPr="00C77201">
        <w:t>40 процентов</w:t>
      </w:r>
      <w:r w:rsidR="00C77201" w:rsidRPr="00C77201">
        <w:t>;</w:t>
      </w:r>
    </w:p>
    <w:p w:rsidR="00C77201" w:rsidRDefault="008E64EE" w:rsidP="00C77201">
      <w:r w:rsidRPr="00C77201">
        <w:t>2</w:t>
      </w:r>
      <w:r w:rsidR="00C77201" w:rsidRPr="00C77201">
        <w:t xml:space="preserve">) </w:t>
      </w:r>
      <w:r w:rsidRPr="00C77201">
        <w:t>в бюджет субъекта Российской Федерации, на территории которого зарегистрированы юридическое лицо или индивидуальный предприниматель, допустившие нарушение законодательства Российской Федерации о рекламе,</w:t>
      </w:r>
      <w:r w:rsidR="00C77201" w:rsidRPr="00C77201">
        <w:t xml:space="preserve"> - </w:t>
      </w:r>
      <w:r w:rsidRPr="00C77201">
        <w:t>60 процентов</w:t>
      </w:r>
      <w:r w:rsidR="00C77201" w:rsidRPr="00C77201">
        <w:t>.</w:t>
      </w:r>
    </w:p>
    <w:p w:rsidR="00C77201" w:rsidRDefault="008E64EE" w:rsidP="00C77201">
      <w:r w:rsidRPr="00C77201">
        <w:t>Уплата штрафа не освобождает от исполнения предписания о прекращении нарушения законодательства Российской Федерации о рекламе</w:t>
      </w:r>
      <w:r w:rsidR="00C77201" w:rsidRPr="00C77201">
        <w:t>.</w:t>
      </w:r>
    </w:p>
    <w:p w:rsidR="00807306" w:rsidRDefault="00807306" w:rsidP="00C77201"/>
    <w:p w:rsidR="00C77201" w:rsidRDefault="00C77201" w:rsidP="00807306">
      <w:pPr>
        <w:pStyle w:val="2"/>
      </w:pPr>
      <w:bookmarkStart w:id="12" w:name="_Toc253791608"/>
      <w:r>
        <w:t>3.2</w:t>
      </w:r>
      <w:r w:rsidR="000A13F1" w:rsidRPr="00C77201">
        <w:t xml:space="preserve"> </w:t>
      </w:r>
      <w:r w:rsidR="00894516" w:rsidRPr="00C77201">
        <w:t>А</w:t>
      </w:r>
      <w:r w:rsidR="000A13F1" w:rsidRPr="00C77201">
        <w:t>дминистративная ответственность</w:t>
      </w:r>
      <w:bookmarkEnd w:id="12"/>
    </w:p>
    <w:p w:rsidR="00807306" w:rsidRDefault="00807306" w:rsidP="00C77201"/>
    <w:p w:rsidR="00C77201" w:rsidRDefault="00894516" w:rsidP="00C77201">
      <w:r w:rsidRPr="00C77201">
        <w:t>Антимонопольный орган осуществляет в пределах своих полномочий государственный контроль за соблюдением</w:t>
      </w:r>
      <w:r w:rsidR="00C77201" w:rsidRPr="00C77201">
        <w:t xml:space="preserve"> </w:t>
      </w:r>
      <w:r w:rsidRPr="00C77201">
        <w:rPr>
          <w:vanish/>
        </w:rPr>
        <w:t>Российской Федерации</w:t>
      </w:r>
      <w:r w:rsidRPr="00C77201">
        <w:t xml:space="preserve"> </w:t>
      </w:r>
      <w:r w:rsidR="00AC34E7" w:rsidRPr="00C77201">
        <w:t xml:space="preserve">законодательства </w:t>
      </w:r>
      <w:r w:rsidRPr="00C77201">
        <w:t xml:space="preserve">о рекламе, </w:t>
      </w:r>
      <w:r w:rsidR="00E54B9A" w:rsidRPr="00C77201">
        <w:t>и</w:t>
      </w:r>
      <w:r w:rsidR="00AC34E7" w:rsidRPr="00C77201">
        <w:t xml:space="preserve"> </w:t>
      </w:r>
      <w:r w:rsidRPr="00C77201">
        <w:t>предупреждает, выявляет и пресекает нарушения физическими или юр</w:t>
      </w:r>
      <w:r w:rsidR="00C77201" w:rsidRPr="00C77201">
        <w:t xml:space="preserve">. </w:t>
      </w:r>
      <w:r w:rsidRPr="00C77201">
        <w:t xml:space="preserve">лицами законодательства </w:t>
      </w:r>
      <w:r w:rsidR="00E54B9A" w:rsidRPr="00C77201">
        <w:t>РФ</w:t>
      </w:r>
      <w:r w:rsidRPr="00C77201">
        <w:t xml:space="preserve"> о рекламе</w:t>
      </w:r>
      <w:r w:rsidR="00C77201" w:rsidRPr="00C77201">
        <w:t xml:space="preserve">; </w:t>
      </w:r>
      <w:r w:rsidRPr="00C77201">
        <w:t>возбуждает и рассматривает дела по признакам нарушения законодательства о рекламе</w:t>
      </w:r>
      <w:r w:rsidR="00C77201" w:rsidRPr="00C77201">
        <w:t>.</w:t>
      </w:r>
    </w:p>
    <w:p w:rsidR="00C77201" w:rsidRDefault="00894516" w:rsidP="00C77201">
      <w:r w:rsidRPr="00C77201">
        <w:t>Антимонопольный орган, осуществляя в пределах своей компетенции государственный контроль за соблюдением законодательства Российской Федерации о рекламе, направляет рекламодателям, рекламопроизводителям и рекламораспрос</w:t>
      </w:r>
      <w:r w:rsidR="00AC34E7" w:rsidRPr="00C77201">
        <w:t xml:space="preserve">транителям </w:t>
      </w:r>
      <w:r w:rsidRPr="00C77201">
        <w:t xml:space="preserve">предписания о прекращении нарушения законодательства </w:t>
      </w:r>
      <w:r w:rsidR="00AC34E7" w:rsidRPr="00C77201">
        <w:t xml:space="preserve">о рекламе, а также </w:t>
      </w:r>
      <w:r w:rsidRPr="00C77201">
        <w:t xml:space="preserve">решения об </w:t>
      </w:r>
      <w:r w:rsidR="00AC34E7" w:rsidRPr="00C77201">
        <w:t>проведении</w:t>
      </w:r>
      <w:r w:rsidRPr="00C77201">
        <w:t xml:space="preserve"> контррекламы</w:t>
      </w:r>
      <w:r w:rsidR="00C77201" w:rsidRPr="00C77201">
        <w:t>.</w:t>
      </w:r>
    </w:p>
    <w:p w:rsidR="00C77201" w:rsidRDefault="00894516" w:rsidP="00C77201">
      <w:r w:rsidRPr="00C77201">
        <w:t xml:space="preserve">В части ответственности за нарушения антимонопольного законодательства существуют </w:t>
      </w:r>
      <w:r w:rsidR="00AC34E7" w:rsidRPr="00C77201">
        <w:t xml:space="preserve">определенные </w:t>
      </w:r>
      <w:r w:rsidRPr="00C77201">
        <w:t>Правила</w:t>
      </w:r>
      <w:r w:rsidR="00AC34E7" w:rsidRPr="00C77201">
        <w:rPr>
          <w:rStyle w:val="af0"/>
          <w:color w:val="000000"/>
        </w:rPr>
        <w:footnoteReference w:id="9"/>
      </w:r>
      <w:r w:rsidRPr="00C77201">
        <w:t xml:space="preserve"> Рассмотрим порядок рассмотрения дел, о нарушениях антимонопольного законодательства исходя из вышеназванных Правил</w:t>
      </w:r>
      <w:r w:rsidR="00C77201" w:rsidRPr="00C77201">
        <w:t>.</w:t>
      </w:r>
    </w:p>
    <w:p w:rsidR="00C77201" w:rsidRDefault="00894516" w:rsidP="00C77201">
      <w:r w:rsidRPr="00C77201">
        <w:t xml:space="preserve">Согласно пункту </w:t>
      </w:r>
      <w:r w:rsidR="00C77201">
        <w:t>2.1</w:t>
      </w:r>
      <w:r w:rsidRPr="00C77201">
        <w:t xml:space="preserve"> Правил </w:t>
      </w:r>
      <w:r w:rsidR="00AC34E7" w:rsidRPr="00C77201">
        <w:t xml:space="preserve">при наличии признаков нарушения </w:t>
      </w:r>
      <w:r w:rsidRPr="00C77201">
        <w:t xml:space="preserve">законодательства руководитель </w:t>
      </w:r>
      <w:r w:rsidR="00E54B9A" w:rsidRPr="00C77201">
        <w:t>ФАС</w:t>
      </w:r>
      <w:r w:rsidRPr="00C77201">
        <w:t xml:space="preserve"> </w:t>
      </w:r>
      <w:r w:rsidR="00E54B9A" w:rsidRPr="00C77201">
        <w:t>РФ</w:t>
      </w:r>
      <w:r w:rsidR="00C77201" w:rsidRPr="00C77201">
        <w:t xml:space="preserve"> </w:t>
      </w:r>
      <w:r w:rsidRPr="00C77201">
        <w:t>издает приказ о создании Комиссии по рассмотрению дела о нарушении ан</w:t>
      </w:r>
      <w:r w:rsidR="00E54B9A" w:rsidRPr="00C77201">
        <w:t>тимонопольного законодательства</w:t>
      </w:r>
      <w:r w:rsidR="00C77201" w:rsidRPr="00C77201">
        <w:t xml:space="preserve">. </w:t>
      </w:r>
      <w:r w:rsidRPr="00C77201">
        <w:t xml:space="preserve">В состав Комиссии входят председатель, специалисты </w:t>
      </w:r>
      <w:r w:rsidR="00E54B9A" w:rsidRPr="00C77201">
        <w:t>ФАС</w:t>
      </w:r>
      <w:r w:rsidR="00C77201">
        <w:t xml:space="preserve"> (</w:t>
      </w:r>
      <w:r w:rsidRPr="00C77201">
        <w:t>территориального органа</w:t>
      </w:r>
      <w:r w:rsidR="00C77201" w:rsidRPr="00C77201">
        <w:t xml:space="preserve">) </w:t>
      </w:r>
      <w:r w:rsidRPr="00C77201">
        <w:t>общим количеством не менее трех человек</w:t>
      </w:r>
      <w:r w:rsidR="00C77201" w:rsidRPr="00C77201">
        <w:t xml:space="preserve">. </w:t>
      </w:r>
      <w:r w:rsidRPr="00C77201">
        <w:t>Председатель Комиссии в течение пяти рабочих дней со дня издания приказа выносит определение о возбуждении дела по признакам нарушения антимонопольного законодательства</w:t>
      </w:r>
      <w:r w:rsidR="00C77201" w:rsidRPr="00C77201">
        <w:t>.</w:t>
      </w:r>
    </w:p>
    <w:p w:rsidR="00C77201" w:rsidRDefault="00894516" w:rsidP="00C77201">
      <w:r w:rsidRPr="00C77201">
        <w:t>При рассмотрении дела ведется протокол</w:t>
      </w:r>
      <w:r w:rsidR="00C77201" w:rsidRPr="00C77201">
        <w:t xml:space="preserve">. </w:t>
      </w:r>
      <w:r w:rsidRPr="00C77201">
        <w:t>Рассмотрение дела ведется председателем таким образом, чтобы обеспечить наиболее полный и всесторонний анализ и оценку обстоятельств дела, соблюдение прав и законных интересов лиц, участвующих в деле</w:t>
      </w:r>
      <w:r w:rsidR="00C77201" w:rsidRPr="00C77201">
        <w:t xml:space="preserve">. </w:t>
      </w:r>
      <w:r w:rsidRPr="00C77201">
        <w:t>При рассмотрении дела непосредственно исследуются письменные и вещественные доказательства, заслушиваются или оглашаются объяснения лиц, участвующих в деле, заключения экспертов</w:t>
      </w:r>
      <w:r w:rsidR="00C77201" w:rsidRPr="00C77201">
        <w:t xml:space="preserve">. </w:t>
      </w:r>
      <w:r w:rsidRPr="00C77201">
        <w:t>Итогом рассмотрения дела о нарушении антимонопольного законодательства является принятие решения, которое принимается Комиссией простым большинством голосов в отсутствие лиц, участвующих в деле</w:t>
      </w:r>
      <w:r w:rsidR="00C77201" w:rsidRPr="00C77201">
        <w:t xml:space="preserve">. </w:t>
      </w:r>
      <w:r w:rsidRPr="00C77201">
        <w:t>Члены Комиссии не имеют права воздерживаться от голосования, а председатель Комиссии голосует последним</w:t>
      </w:r>
      <w:r w:rsidR="00C77201" w:rsidRPr="00C77201">
        <w:t xml:space="preserve">. </w:t>
      </w:r>
      <w:r w:rsidRPr="00C77201">
        <w:t>В случае равенства количества голосов, отданных</w:t>
      </w:r>
      <w:r w:rsidR="00C77201">
        <w:t xml:space="preserve"> "</w:t>
      </w:r>
      <w:r w:rsidRPr="00C77201">
        <w:t>за</w:t>
      </w:r>
      <w:r w:rsidR="00C77201">
        <w:t xml:space="preserve">" </w:t>
      </w:r>
      <w:r w:rsidRPr="00C77201">
        <w:t>и</w:t>
      </w:r>
      <w:r w:rsidR="00C77201">
        <w:t xml:space="preserve"> "</w:t>
      </w:r>
      <w:r w:rsidRPr="00C77201">
        <w:t>против</w:t>
      </w:r>
      <w:r w:rsidR="00C77201">
        <w:t xml:space="preserve">" </w:t>
      </w:r>
      <w:r w:rsidRPr="00C77201">
        <w:t>решения, определяющим является голос председателя Комиссии</w:t>
      </w:r>
      <w:r w:rsidR="00C77201" w:rsidRPr="00C77201">
        <w:t xml:space="preserve">. </w:t>
      </w:r>
      <w:r w:rsidRPr="00C77201">
        <w:t xml:space="preserve">В соответствии с пунктом </w:t>
      </w:r>
      <w:r w:rsidR="00C77201">
        <w:t>2.2</w:t>
      </w:r>
      <w:r w:rsidRPr="00C77201">
        <w:t>7 Правил решение Комиссии должно состоять из вводной, описательной, мотивировочной и резолютивной частей</w:t>
      </w:r>
      <w:r w:rsidR="00C77201" w:rsidRPr="00C77201">
        <w:t>.</w:t>
      </w:r>
    </w:p>
    <w:p w:rsidR="00C77201" w:rsidRDefault="00894516" w:rsidP="00C77201">
      <w:r w:rsidRPr="00C77201">
        <w:t>Если в процессе рассмотрения дела были выявлены признаки преступления со стороны руководителей хозяйствующих субъектов, должностных лиц федеральных органов исполнительной власти, органов исполнительной власти субъектов Российской Федерации и местного самоуправления, а также граждан, в том числе индивидуальных предпринимателей Комиссия принимает решение о направлении материалов дела в соответствующие правоохранительные органы</w:t>
      </w:r>
      <w:r w:rsidR="00C77201">
        <w:t xml:space="preserve"> (</w:t>
      </w:r>
      <w:r w:rsidRPr="00C77201">
        <w:t xml:space="preserve">пункт </w:t>
      </w:r>
      <w:r w:rsidR="00C77201">
        <w:t>2.2</w:t>
      </w:r>
      <w:r w:rsidRPr="00C77201">
        <w:t>9 Правил</w:t>
      </w:r>
      <w:r w:rsidR="00C77201" w:rsidRPr="00C77201">
        <w:t>).</w:t>
      </w:r>
    </w:p>
    <w:p w:rsidR="00C77201" w:rsidRDefault="00894516" w:rsidP="00C77201">
      <w:r w:rsidRPr="00C77201">
        <w:t>Нарушение рекламодателями, рекламопроизводителями, рекламораспространителями законодательства о рекламе влечет за собой ответственность в соответствии с законодательством Российской Федерации об административных правонарушениях</w:t>
      </w:r>
      <w:r w:rsidR="00C77201" w:rsidRPr="00C77201">
        <w:t>.</w:t>
      </w:r>
    </w:p>
    <w:p w:rsidR="00C77201" w:rsidRDefault="00894516" w:rsidP="00C77201">
      <w:r w:rsidRPr="00C77201">
        <w:t>В соответствии со статьей 1</w:t>
      </w:r>
      <w:r w:rsidR="00C77201">
        <w:t xml:space="preserve">4.3 </w:t>
      </w:r>
      <w:r w:rsidRPr="00C77201">
        <w:t>КоАП</w:t>
      </w:r>
      <w:r w:rsidR="0022077C" w:rsidRPr="00C77201">
        <w:rPr>
          <w:rStyle w:val="af0"/>
          <w:color w:val="000000"/>
        </w:rPr>
        <w:footnoteReference w:id="10"/>
      </w:r>
      <w:r w:rsidRPr="00C77201">
        <w:t xml:space="preserve"> РФ Нарушение рекламодателем, рекламопроизводителем или рекламораспространителем законодательства о рекламе</w:t>
      </w:r>
      <w:r w:rsidR="00C77201">
        <w:t xml:space="preserve"> (</w:t>
      </w:r>
      <w:r w:rsidRPr="00C77201">
        <w:t>ненадлежащая реклама или отказ от контррекламы</w:t>
      </w:r>
      <w:r w:rsidR="00C77201" w:rsidRPr="00C77201">
        <w:t xml:space="preserve">) </w:t>
      </w:r>
      <w:r w:rsidRPr="00C77201">
        <w:t>влечет наложение административного штрафа</w:t>
      </w:r>
      <w:r w:rsidR="00C77201" w:rsidRPr="00C77201">
        <w:t>:</w:t>
      </w:r>
    </w:p>
    <w:p w:rsidR="00C77201" w:rsidRDefault="007635C5" w:rsidP="00C77201">
      <w:r w:rsidRPr="00C77201">
        <w:t>на граждан от двух тысяч до двух тысяч пятисот рублей</w:t>
      </w:r>
      <w:r w:rsidR="00C77201" w:rsidRPr="00C77201">
        <w:t>;</w:t>
      </w:r>
    </w:p>
    <w:p w:rsidR="00C77201" w:rsidRDefault="00894516" w:rsidP="00C77201">
      <w:r w:rsidRPr="00C77201">
        <w:t xml:space="preserve">должностных лиц </w:t>
      </w:r>
      <w:r w:rsidR="00C77201">
        <w:t>-</w:t>
      </w:r>
      <w:r w:rsidR="007635C5" w:rsidRPr="00C77201">
        <w:t xml:space="preserve"> от четырех тысяч до двадцати тысячи рублей</w:t>
      </w:r>
      <w:r w:rsidR="00C77201" w:rsidRPr="00C77201">
        <w:t>;</w:t>
      </w:r>
    </w:p>
    <w:p w:rsidR="00C77201" w:rsidRDefault="00894516" w:rsidP="00C77201">
      <w:r w:rsidRPr="00C77201">
        <w:t>на юридических лиц</w:t>
      </w:r>
      <w:r w:rsidR="00C77201" w:rsidRPr="00C77201">
        <w:t xml:space="preserve"> - </w:t>
      </w:r>
      <w:r w:rsidRPr="00C77201">
        <w:t xml:space="preserve">от </w:t>
      </w:r>
      <w:r w:rsidR="007635C5" w:rsidRPr="00C77201">
        <w:t>сорока до пятисот тысяч рублей</w:t>
      </w:r>
      <w:r w:rsidR="00C77201" w:rsidRPr="00C77201">
        <w:t>.</w:t>
      </w:r>
    </w:p>
    <w:p w:rsidR="00C77201" w:rsidRDefault="005F6DED" w:rsidP="00C77201">
      <w:r w:rsidRPr="00C77201">
        <w:t>В</w:t>
      </w:r>
      <w:r w:rsidR="00894516" w:rsidRPr="00C77201">
        <w:t>озможно применение нормы КоАП РФ предусматривающей административную ответственность за невыполнение в установленный срок законного предписания, решения федерального антимонопольного органа, его территориального органа</w:t>
      </w:r>
      <w:r w:rsidR="00C77201" w:rsidRPr="00C77201">
        <w:t xml:space="preserve">. </w:t>
      </w:r>
      <w:r w:rsidR="00894516" w:rsidRPr="00C77201">
        <w:t xml:space="preserve">Данные действия влекут наложение административного штрафа на </w:t>
      </w:r>
      <w:r w:rsidRPr="00C77201">
        <w:t>граждан от трехсот до пятисот рублей</w:t>
      </w:r>
      <w:r w:rsidR="00C77201" w:rsidRPr="00C77201">
        <w:t xml:space="preserve">; </w:t>
      </w:r>
      <w:r w:rsidR="00894516" w:rsidRPr="00C77201">
        <w:t xml:space="preserve">должностных лиц в размере </w:t>
      </w:r>
      <w:r w:rsidRPr="00C77201">
        <w:t xml:space="preserve">от одной до двух тысяч рублей </w:t>
      </w:r>
      <w:r w:rsidR="00894516" w:rsidRPr="00C77201">
        <w:t>или дисквалификацию на срок до трех лет</w:t>
      </w:r>
      <w:r w:rsidR="00C77201" w:rsidRPr="00C77201">
        <w:t xml:space="preserve">; </w:t>
      </w:r>
      <w:r w:rsidR="00894516" w:rsidRPr="00C77201">
        <w:t xml:space="preserve">на юридических лиц </w:t>
      </w:r>
      <w:r w:rsidR="00C77201">
        <w:t>-</w:t>
      </w:r>
      <w:r w:rsidR="00894516" w:rsidRPr="00C77201">
        <w:t xml:space="preserve"> </w:t>
      </w:r>
      <w:r w:rsidRPr="00C77201">
        <w:t xml:space="preserve">от </w:t>
      </w:r>
      <w:r w:rsidR="006E34BB" w:rsidRPr="00C77201">
        <w:t>десяти</w:t>
      </w:r>
      <w:r w:rsidRPr="00C77201">
        <w:t xml:space="preserve"> тысяч</w:t>
      </w:r>
      <w:r w:rsidR="006E34BB" w:rsidRPr="00C77201">
        <w:t xml:space="preserve"> до двадцати тысяч рублей</w:t>
      </w:r>
      <w:r w:rsidR="00C77201">
        <w:t xml:space="preserve"> (</w:t>
      </w:r>
      <w:r w:rsidR="00894516" w:rsidRPr="00C77201">
        <w:t>статья 19</w:t>
      </w:r>
      <w:r w:rsidR="00C77201">
        <w:t>.5</w:t>
      </w:r>
      <w:r w:rsidR="00894516" w:rsidRPr="00C77201">
        <w:t xml:space="preserve"> КоАП РФ</w:t>
      </w:r>
      <w:r w:rsidR="00C77201" w:rsidRPr="00C77201">
        <w:t>).</w:t>
      </w:r>
    </w:p>
    <w:p w:rsidR="00C77201" w:rsidRDefault="00894516" w:rsidP="00C77201">
      <w:r w:rsidRPr="00C77201">
        <w:t>Наложение административного штрафа оформляется постановлением по делу об административном правонарушении, в котором указываются размер штрафа, сроки и порядок уплаты</w:t>
      </w:r>
      <w:r w:rsidR="00C77201" w:rsidRPr="00C77201">
        <w:t>.</w:t>
      </w:r>
    </w:p>
    <w:p w:rsidR="00C77201" w:rsidRDefault="00894516" w:rsidP="00C77201">
      <w:r w:rsidRPr="00C77201">
        <w:t>Следует также помнить о том, что ответственность наступает за каждое нарушение законодательства о рекламе, а равно и количество штрафов, которые могут быть наложены территориальными органами Федеральной антимонопольной службы Российской Федерации, будет кратно числу допущенных нарушений законодательства о рекламе</w:t>
      </w:r>
      <w:r w:rsidR="00C77201" w:rsidRPr="00C77201">
        <w:t>.</w:t>
      </w:r>
    </w:p>
    <w:p w:rsidR="00807306" w:rsidRDefault="00807306" w:rsidP="00C77201"/>
    <w:p w:rsidR="00C77201" w:rsidRDefault="00807306" w:rsidP="00807306">
      <w:pPr>
        <w:pStyle w:val="2"/>
      </w:pPr>
      <w:r>
        <w:br w:type="page"/>
      </w:r>
      <w:bookmarkStart w:id="13" w:name="_Toc253791609"/>
      <w:r w:rsidR="00C77201">
        <w:t>3.3</w:t>
      </w:r>
      <w:r w:rsidR="006E34BB" w:rsidRPr="00C77201">
        <w:t xml:space="preserve"> Ответственность рекламодателя и рекламораспространителя</w:t>
      </w:r>
      <w:bookmarkEnd w:id="13"/>
    </w:p>
    <w:p w:rsidR="00807306" w:rsidRDefault="00807306" w:rsidP="00C77201"/>
    <w:p w:rsidR="00C77201" w:rsidRDefault="00807306" w:rsidP="00807306">
      <w:pPr>
        <w:pStyle w:val="2"/>
      </w:pPr>
      <w:bookmarkStart w:id="14" w:name="_Toc253791610"/>
      <w:r>
        <w:t xml:space="preserve">3.3.1 </w:t>
      </w:r>
      <w:r w:rsidR="006E34BB" w:rsidRPr="00C77201">
        <w:t>Ответственность рекламодателя</w:t>
      </w:r>
      <w:bookmarkEnd w:id="14"/>
    </w:p>
    <w:p w:rsidR="00C77201" w:rsidRDefault="006E34BB" w:rsidP="00C77201">
      <w:r w:rsidRPr="00C77201">
        <w:t xml:space="preserve">Рекламодатель несет ответственность за нарушение </w:t>
      </w:r>
      <w:r w:rsidR="00FA0257" w:rsidRPr="00C77201">
        <w:t xml:space="preserve">требований таких как </w:t>
      </w:r>
      <w:r w:rsidRPr="00C77201">
        <w:t xml:space="preserve">распространение недобросовестной </w:t>
      </w:r>
      <w:r w:rsidR="00FA0257" w:rsidRPr="00C77201">
        <w:t xml:space="preserve">и недостоверной </w:t>
      </w:r>
      <w:r w:rsidRPr="00C77201">
        <w:t>рекламы</w:t>
      </w:r>
      <w:r w:rsidR="00C77201" w:rsidRPr="00C77201">
        <w:t xml:space="preserve">; </w:t>
      </w:r>
      <w:r w:rsidRPr="00C77201">
        <w:t>нарушение общих требований к рекламе</w:t>
      </w:r>
      <w:r w:rsidR="00C77201" w:rsidRPr="00C77201">
        <w:t xml:space="preserve">; </w:t>
      </w:r>
      <w:r w:rsidRPr="00C77201">
        <w:t>нарушение правил защиты несовершеннолетних в рекламе</w:t>
      </w:r>
      <w:r w:rsidR="00C77201" w:rsidRPr="00C77201">
        <w:t xml:space="preserve">; </w:t>
      </w:r>
      <w:r w:rsidR="00FA0257" w:rsidRPr="00C77201">
        <w:t xml:space="preserve">это размещение </w:t>
      </w:r>
      <w:r w:rsidRPr="00C77201">
        <w:t>реклам</w:t>
      </w:r>
      <w:r w:rsidR="00FA0257" w:rsidRPr="00C77201">
        <w:t>ы</w:t>
      </w:r>
      <w:r w:rsidRPr="00C77201">
        <w:t xml:space="preserve"> товаров, реклама которых запрещена</w:t>
      </w:r>
      <w:r w:rsidR="00C77201" w:rsidRPr="00C77201">
        <w:t xml:space="preserve">; </w:t>
      </w:r>
      <w:r w:rsidR="00FA0257" w:rsidRPr="00C77201">
        <w:t xml:space="preserve">это </w:t>
      </w:r>
      <w:r w:rsidRPr="00C77201">
        <w:t>нарушение правил рекламы товаров при дистанционном способе продажи</w:t>
      </w:r>
      <w:r w:rsidR="00C77201" w:rsidRPr="00C77201">
        <w:t xml:space="preserve">; </w:t>
      </w:r>
      <w:r w:rsidR="00FA0257" w:rsidRPr="00C77201">
        <w:t xml:space="preserve">также это </w:t>
      </w:r>
      <w:r w:rsidRPr="00C77201">
        <w:t>нарушение правил рекламы стимулирующих мероприятий</w:t>
      </w:r>
      <w:r w:rsidR="00C77201" w:rsidRPr="00C77201">
        <w:t xml:space="preserve">. </w:t>
      </w:r>
      <w:r w:rsidR="00FA0257" w:rsidRPr="00C77201">
        <w:t xml:space="preserve">Помимо этого </w:t>
      </w:r>
      <w:r w:rsidRPr="00C77201">
        <w:t>в социальной рекламе не допускается упоминание о конкретных марках</w:t>
      </w:r>
      <w:r w:rsidR="00C77201">
        <w:t xml:space="preserve"> (</w:t>
      </w:r>
      <w:r w:rsidRPr="00C77201">
        <w:t>моделях, артикулах</w:t>
      </w:r>
      <w:r w:rsidR="00C77201" w:rsidRPr="00C77201">
        <w:t xml:space="preserve">) </w:t>
      </w:r>
      <w:r w:rsidRPr="00C77201">
        <w:t>товаров, товарных знаках, знаках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</w:t>
      </w:r>
      <w:r w:rsidR="00C77201" w:rsidRPr="00C77201">
        <w:t xml:space="preserve">. </w:t>
      </w:r>
      <w:r w:rsidR="00FA0257" w:rsidRPr="00C77201">
        <w:t xml:space="preserve">Так же рекламодатель несет ответственность за </w:t>
      </w:r>
      <w:r w:rsidRPr="00C77201">
        <w:t>нарушение сроков хранения рекламных материалов</w:t>
      </w:r>
      <w:r w:rsidR="00C77201" w:rsidRPr="00C77201">
        <w:t xml:space="preserve">; </w:t>
      </w:r>
      <w:r w:rsidR="00FA0257" w:rsidRPr="00C77201">
        <w:t xml:space="preserve">за </w:t>
      </w:r>
      <w:r w:rsidRPr="00C77201">
        <w:t>нарушение законодательно установленных правил рекламы алкогольной продукции, пива, табака, табачных изделий и курительных принадлежностей, оружия, лекарственных средств, медицинской техники, изделий медицинского назначения и медицинских услуг, в том числе методов лечения, биологически активных добавок и пищевых добавок, продуктов детского питания, основанных на риске игр и пари, финансовых услуг, ценных бумаг, договора ренты</w:t>
      </w:r>
      <w:r w:rsidR="00C77201" w:rsidRPr="00C77201">
        <w:t>.</w:t>
      </w:r>
    </w:p>
    <w:p w:rsidR="00C77201" w:rsidRDefault="006E34BB" w:rsidP="00C77201">
      <w:r w:rsidRPr="00C77201">
        <w:t>Ответственность рекламораспространителя</w:t>
      </w:r>
      <w:r w:rsidR="00C77201" w:rsidRPr="00C77201">
        <w:t>.</w:t>
      </w:r>
    </w:p>
    <w:p w:rsidR="00C77201" w:rsidRDefault="006E34BB" w:rsidP="00C77201">
      <w:r w:rsidRPr="00C77201">
        <w:t>Рекламораспространитель несет ответственность за нарушение следующих требований</w:t>
      </w:r>
      <w:r w:rsidR="00C77201" w:rsidRPr="00C77201">
        <w:t>:</w:t>
      </w:r>
    </w:p>
    <w:p w:rsidR="00C77201" w:rsidRDefault="006E34BB" w:rsidP="00C77201">
      <w:r w:rsidRPr="00C77201">
        <w:t>1</w:t>
      </w:r>
      <w:r w:rsidR="00807306">
        <w:t>)</w:t>
      </w:r>
      <w:r w:rsidR="00C77201" w:rsidRPr="00C77201">
        <w:t xml:space="preserve"> </w:t>
      </w:r>
      <w:r w:rsidRPr="00C77201">
        <w:t>нарушение общих требований законодательства о рекламе</w:t>
      </w:r>
      <w:r w:rsidR="00C77201" w:rsidRPr="00C77201">
        <w:t>;</w:t>
      </w:r>
    </w:p>
    <w:p w:rsidR="00C77201" w:rsidRDefault="006E34BB" w:rsidP="00C77201">
      <w:r w:rsidRPr="00C77201">
        <w:t>2</w:t>
      </w:r>
      <w:r w:rsidR="00807306">
        <w:t>)</w:t>
      </w:r>
      <w:r w:rsidR="00C77201" w:rsidRPr="00C77201">
        <w:t xml:space="preserve"> </w:t>
      </w:r>
      <w:r w:rsidRPr="00C77201">
        <w:t>в социальной рекламе не допускается упоминание о конкретных марках</w:t>
      </w:r>
      <w:r w:rsidR="00C77201">
        <w:t xml:space="preserve"> (</w:t>
      </w:r>
      <w:r w:rsidRPr="00C77201">
        <w:t>моделях, артикулах</w:t>
      </w:r>
      <w:r w:rsidR="00C77201" w:rsidRPr="00C77201">
        <w:t xml:space="preserve">) </w:t>
      </w:r>
      <w:r w:rsidRPr="00C77201">
        <w:t>товаров, товарных знаках, знаках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</w:t>
      </w:r>
      <w:r w:rsidR="00C77201" w:rsidRPr="00C77201">
        <w:t>;</w:t>
      </w:r>
    </w:p>
    <w:p w:rsidR="00C77201" w:rsidRDefault="006E34BB" w:rsidP="00C77201">
      <w:r w:rsidRPr="00C77201">
        <w:t>3</w:t>
      </w:r>
      <w:r w:rsidR="00807306">
        <w:t>)</w:t>
      </w:r>
      <w:r w:rsidR="00C77201" w:rsidRPr="00C77201">
        <w:t xml:space="preserve"> </w:t>
      </w:r>
      <w:r w:rsidRPr="00C77201">
        <w:t>нарушение сроков хранения рекламных материалов</w:t>
      </w:r>
      <w:r w:rsidR="00C77201" w:rsidRPr="00C77201">
        <w:t>;</w:t>
      </w:r>
    </w:p>
    <w:p w:rsidR="00C77201" w:rsidRDefault="006E34BB" w:rsidP="00C77201">
      <w:r w:rsidRPr="00C77201">
        <w:t>4</w:t>
      </w:r>
      <w:r w:rsidR="00807306">
        <w:t>)</w:t>
      </w:r>
      <w:r w:rsidR="00C77201" w:rsidRPr="00C77201">
        <w:t xml:space="preserve"> </w:t>
      </w:r>
      <w:r w:rsidRPr="00C77201">
        <w:t>рекламу товаров, реклама которых не допускается</w:t>
      </w:r>
      <w:r w:rsidR="00C77201" w:rsidRPr="00C77201">
        <w:t>;</w:t>
      </w:r>
    </w:p>
    <w:p w:rsidR="00C77201" w:rsidRDefault="006E34BB" w:rsidP="00C77201">
      <w:r w:rsidRPr="00C77201">
        <w:t>5</w:t>
      </w:r>
      <w:r w:rsidR="00807306">
        <w:t>)</w:t>
      </w:r>
      <w:r w:rsidR="00C77201" w:rsidRPr="00C77201">
        <w:t xml:space="preserve"> </w:t>
      </w:r>
      <w:r w:rsidRPr="00C77201">
        <w:t>нарушение правил рекламы товаров при дистанционном способе продажи</w:t>
      </w:r>
      <w:r w:rsidR="00C77201" w:rsidRPr="00C77201">
        <w:t>;</w:t>
      </w:r>
    </w:p>
    <w:p w:rsidR="00C77201" w:rsidRDefault="006E34BB" w:rsidP="00C77201">
      <w:r w:rsidRPr="00C77201">
        <w:t>6</w:t>
      </w:r>
      <w:r w:rsidR="00807306">
        <w:t>)</w:t>
      </w:r>
      <w:r w:rsidR="00C77201" w:rsidRPr="00C77201">
        <w:t xml:space="preserve"> </w:t>
      </w:r>
      <w:r w:rsidRPr="00C77201">
        <w:t>нарушение правил рекламы стимулирующих мероприятий</w:t>
      </w:r>
      <w:r w:rsidR="00C77201" w:rsidRPr="00C77201">
        <w:t>;</w:t>
      </w:r>
    </w:p>
    <w:p w:rsidR="00C77201" w:rsidRDefault="006E34BB" w:rsidP="00C77201">
      <w:r w:rsidRPr="00C77201">
        <w:t>7</w:t>
      </w:r>
      <w:r w:rsidR="00807306">
        <w:t>)</w:t>
      </w:r>
      <w:r w:rsidR="00C77201" w:rsidRPr="00C77201">
        <w:t xml:space="preserve"> </w:t>
      </w:r>
      <w:r w:rsidRPr="00C77201">
        <w:t>нарушение особенностей рекламы в телепередачах, на радио, в периодических печатных изданиях, рекламы при кино</w:t>
      </w:r>
      <w:r w:rsidR="00C77201" w:rsidRPr="00C77201">
        <w:t xml:space="preserve"> - </w:t>
      </w:r>
      <w:r w:rsidRPr="00C77201">
        <w:t>и видеообслуживание, распространяемая по сетям электросвязи и размещаемая на почтовых отправлениях</w:t>
      </w:r>
      <w:r w:rsidR="00C77201" w:rsidRPr="00C77201">
        <w:t>;</w:t>
      </w:r>
    </w:p>
    <w:p w:rsidR="00C77201" w:rsidRDefault="006E34BB" w:rsidP="00C77201">
      <w:r w:rsidRPr="00C77201">
        <w:t>8</w:t>
      </w:r>
      <w:r w:rsidR="00C77201" w:rsidRPr="00C77201">
        <w:t xml:space="preserve">. </w:t>
      </w:r>
      <w:r w:rsidRPr="00C77201">
        <w:t>нарушение правил рекламы на транспортных средствах</w:t>
      </w:r>
      <w:r w:rsidR="00C77201" w:rsidRPr="00C77201">
        <w:t>;</w:t>
      </w:r>
    </w:p>
    <w:p w:rsidR="00C77201" w:rsidRDefault="006E34BB" w:rsidP="00C77201">
      <w:r w:rsidRPr="00C77201">
        <w:t>9</w:t>
      </w:r>
      <w:r w:rsidR="00C77201" w:rsidRPr="00C77201">
        <w:t xml:space="preserve">. </w:t>
      </w:r>
      <w:r w:rsidRPr="00C77201">
        <w:t>нарушение правил рекламы алкогольной продукции, пива, табака, табачных изделий и курительных принадлежностей, оружия, лекарственных средств, медицинской техники, изделий медицинского назначения и медицинских услуг, в том числе методов лечения, биологически активных добавок и пищевых добавок, продуктов детского питания, основанных на риске игр и пари, финансовых услуг, ценных бумаг, договора ренты</w:t>
      </w:r>
      <w:r w:rsidR="00C77201" w:rsidRPr="00C77201">
        <w:t>.</w:t>
      </w:r>
    </w:p>
    <w:p w:rsidR="00C77201" w:rsidRDefault="006E34BB" w:rsidP="00C77201">
      <w:r w:rsidRPr="00C77201">
        <w:t xml:space="preserve">Требования, за нарушение которых предусмотрена ответственность рекламодателя и рекламораспространителя перечислены в частях 6 и 7 статьи 38 </w:t>
      </w:r>
      <w:r w:rsidR="00FA0257" w:rsidRPr="00C77201">
        <w:t>ФЗ</w:t>
      </w:r>
      <w:r w:rsidR="00C77201">
        <w:t xml:space="preserve"> "</w:t>
      </w:r>
      <w:r w:rsidR="00FA0257" w:rsidRPr="00C77201">
        <w:t>о рекламе</w:t>
      </w:r>
      <w:r w:rsidR="00C77201">
        <w:t>".</w:t>
      </w:r>
    </w:p>
    <w:p w:rsidR="00C77201" w:rsidRDefault="006E34BB" w:rsidP="00C77201">
      <w:r w:rsidRPr="00C77201">
        <w:t>Рекламопроизводитель несет ответственность за нарушение перечисленных требований, в случае, если будет доказано, что нарушение произошло по его вине</w:t>
      </w:r>
      <w:r w:rsidR="00C77201" w:rsidRPr="00C77201">
        <w:t>.</w:t>
      </w:r>
    </w:p>
    <w:p w:rsidR="00C77201" w:rsidRDefault="006E34BB" w:rsidP="00C77201">
      <w:r w:rsidRPr="00C77201">
        <w:t>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</w:t>
      </w:r>
      <w:r w:rsidR="00C77201" w:rsidRPr="00C77201">
        <w:t>:</w:t>
      </w:r>
    </w:p>
    <w:p w:rsidR="00C77201" w:rsidRDefault="006E34BB" w:rsidP="00C77201">
      <w:r w:rsidRPr="00C77201">
        <w:t>1</w:t>
      </w:r>
      <w:r w:rsidR="00C77201" w:rsidRPr="00C77201">
        <w:t xml:space="preserve">) </w:t>
      </w:r>
      <w:r w:rsidRPr="00C77201">
        <w:t>в федеральный бюджет</w:t>
      </w:r>
      <w:r w:rsidR="00C77201" w:rsidRPr="00C77201">
        <w:t xml:space="preserve"> - </w:t>
      </w:r>
      <w:r w:rsidRPr="00C77201">
        <w:t>40 процентов</w:t>
      </w:r>
      <w:r w:rsidR="00C77201" w:rsidRPr="00C77201">
        <w:t>;</w:t>
      </w:r>
    </w:p>
    <w:p w:rsidR="00C77201" w:rsidRDefault="006E34BB" w:rsidP="00C77201">
      <w:r w:rsidRPr="00C77201">
        <w:t>2</w:t>
      </w:r>
      <w:r w:rsidR="00C77201" w:rsidRPr="00C77201">
        <w:t xml:space="preserve">) </w:t>
      </w:r>
      <w:r w:rsidRPr="00C77201">
        <w:t>в бюджет субъекта Российской Федерации, на территории которого зарегистрированы юридическое лицо или индивидуальный предприниматель, допустившие нарушение законодательства Российской Федерации о рекламе,</w:t>
      </w:r>
      <w:r w:rsidR="00C77201" w:rsidRPr="00C77201">
        <w:t xml:space="preserve"> - </w:t>
      </w:r>
      <w:r w:rsidRPr="00C77201">
        <w:t>60 процентов</w:t>
      </w:r>
      <w:r w:rsidR="00C77201" w:rsidRPr="00C77201">
        <w:t>.</w:t>
      </w:r>
    </w:p>
    <w:p w:rsidR="00C77201" w:rsidRDefault="006E34BB" w:rsidP="00C77201">
      <w:r w:rsidRPr="00C77201">
        <w:t>Уплата штрафа не освобождает от исполнения предписания о прекращении нарушения законодательства Российской Федерации о рекламе</w:t>
      </w:r>
      <w:r w:rsidR="00C77201" w:rsidRPr="00C77201">
        <w:t>.</w:t>
      </w:r>
    </w:p>
    <w:p w:rsidR="00C77201" w:rsidRDefault="006E34BB" w:rsidP="00C77201">
      <w:r w:rsidRPr="00C77201">
        <w:t>Постановление по делу об административном правонарушении за нарушение антимонопольного законодательства не может быть вынесено по истечении одного года со дня совершения административного правонарушения</w:t>
      </w:r>
      <w:r w:rsidR="00C77201">
        <w:t xml:space="preserve"> (</w:t>
      </w:r>
      <w:r w:rsidRPr="00C77201">
        <w:t xml:space="preserve">статья </w:t>
      </w:r>
      <w:r w:rsidR="00C77201">
        <w:t>4.5</w:t>
      </w:r>
      <w:r w:rsidRPr="00C77201">
        <w:t xml:space="preserve"> КоАП РФ</w:t>
      </w:r>
      <w:r w:rsidR="00C77201" w:rsidRPr="00C77201">
        <w:t>).</w:t>
      </w:r>
    </w:p>
    <w:p w:rsidR="00C77201" w:rsidRDefault="006E34BB" w:rsidP="00C77201">
      <w:r w:rsidRPr="00C77201">
        <w:t>Рассматривать дела об административных правонарушениях вправе руководитель федерального антимонопольного органа, его заместители, а также руководители территориальных органов федерального антимонопольного органа и их заместители</w:t>
      </w:r>
      <w:r w:rsidR="00C77201" w:rsidRPr="00C77201">
        <w:t>.</w:t>
      </w:r>
    </w:p>
    <w:p w:rsidR="00C77201" w:rsidRDefault="006E34BB" w:rsidP="00C77201">
      <w:r w:rsidRPr="00C77201">
        <w:t>В случае, если после выявления административного правонарушения в области антимонопольного законодательства осуществляется экспертиза или иные процессуальные действия, требующие значительных временных затрат, проводится административное расследование</w:t>
      </w:r>
      <w:r w:rsidR="00C77201">
        <w:t xml:space="preserve"> (</w:t>
      </w:r>
      <w:r w:rsidRPr="00C77201">
        <w:t>статья 28</w:t>
      </w:r>
      <w:r w:rsidR="00C77201">
        <w:t>.7</w:t>
      </w:r>
      <w:r w:rsidRPr="00C77201">
        <w:t xml:space="preserve"> КоАП РФ</w:t>
      </w:r>
      <w:r w:rsidR="00C77201" w:rsidRPr="00C77201">
        <w:t>).</w:t>
      </w:r>
    </w:p>
    <w:p w:rsidR="00C77201" w:rsidRDefault="006E34BB" w:rsidP="00C77201">
      <w:r w:rsidRPr="00C77201">
        <w:t>Постановление о наложении административного штрафа может быть обжаловано в суд</w:t>
      </w:r>
      <w:r w:rsidR="00C77201" w:rsidRPr="00C77201">
        <w:t xml:space="preserve">. </w:t>
      </w:r>
      <w:r w:rsidRPr="00C77201">
        <w:t>Отметим, что решения антимонопольного органа, вынесенные по фактам нарушений антимонопольного законодательства, могут быть оспорены в суде независимо от того, связаны ли они с наложением административных взысканий и штрафов</w:t>
      </w:r>
      <w:r w:rsidR="00C77201" w:rsidRPr="00C77201">
        <w:t>.</w:t>
      </w:r>
    </w:p>
    <w:p w:rsidR="00C77201" w:rsidRPr="00C77201" w:rsidRDefault="00A00189" w:rsidP="00A00189">
      <w:pPr>
        <w:pStyle w:val="2"/>
      </w:pPr>
      <w:r>
        <w:br w:type="page"/>
      </w:r>
      <w:bookmarkStart w:id="15" w:name="_Toc253791611"/>
      <w:r w:rsidR="00C77201">
        <w:t>Заключение</w:t>
      </w:r>
      <w:bookmarkEnd w:id="15"/>
    </w:p>
    <w:p w:rsidR="00A00189" w:rsidRDefault="00A00189" w:rsidP="00C77201"/>
    <w:p w:rsidR="00C77201" w:rsidRDefault="006E34BB" w:rsidP="00C77201">
      <w:r w:rsidRPr="00C77201">
        <w:t xml:space="preserve">И в заключение данной </w:t>
      </w:r>
      <w:r w:rsidR="00FA0257" w:rsidRPr="00C77201">
        <w:t>работы</w:t>
      </w:r>
      <w:r w:rsidRPr="00C77201">
        <w:t xml:space="preserve"> отметим, что привлечение к любому виду юридической ответственности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иных наделенных функциями или правами указанных органов власти органов или организаций, коммерческих и некоммерческих организаций или их руководителей, а также физических лиц, в том числе индивидуальных предпринимателей не освобождает их от обязанности исполнить решение или предписание антимонопольного органа, представить ходатайство</w:t>
      </w:r>
      <w:r w:rsidR="00C77201">
        <w:t xml:space="preserve"> (</w:t>
      </w:r>
      <w:r w:rsidRPr="00C77201">
        <w:t>уведомление</w:t>
      </w:r>
      <w:r w:rsidR="00C77201" w:rsidRPr="00C77201">
        <w:t xml:space="preserve">) </w:t>
      </w:r>
      <w:r w:rsidRPr="00C77201">
        <w:t>для рассмотрения или совершить предусмотренные антимонопольным законодательством действия</w:t>
      </w:r>
      <w:r w:rsidR="00C77201" w:rsidRPr="00C77201">
        <w:t>.</w:t>
      </w:r>
    </w:p>
    <w:p w:rsidR="00C77201" w:rsidRDefault="00D47B84" w:rsidP="00C77201">
      <w:r w:rsidRPr="00C77201">
        <w:t>В конце подведем итоги в соответствии с поставленными задачами</w:t>
      </w:r>
      <w:r w:rsidR="00C77201" w:rsidRPr="00C77201">
        <w:t>.</w:t>
      </w:r>
    </w:p>
    <w:p w:rsidR="00C77201" w:rsidRDefault="00D47B84" w:rsidP="00C77201">
      <w:r w:rsidRPr="00C77201">
        <w:t>В данном исследовании мне удалось дать общую характеристику рекламы и обозначить общие требования предъявляемые к ней</w:t>
      </w:r>
      <w:r w:rsidR="00C77201" w:rsidRPr="00C77201">
        <w:t xml:space="preserve">. </w:t>
      </w:r>
      <w:r w:rsidRPr="00C77201">
        <w:t>Кроме этого было рассмотрено развитие истории как в России, так и за рубежом</w:t>
      </w:r>
      <w:r w:rsidR="00C77201" w:rsidRPr="00C77201">
        <w:t xml:space="preserve">. </w:t>
      </w:r>
      <w:r w:rsidRPr="00C77201">
        <w:t>Во второй главе были раскрыты</w:t>
      </w:r>
      <w:r w:rsidR="00C77201" w:rsidRPr="00C77201">
        <w:t xml:space="preserve"> </w:t>
      </w:r>
      <w:r w:rsidRPr="00C77201">
        <w:t>правила</w:t>
      </w:r>
      <w:r w:rsidR="00C77201" w:rsidRPr="00C77201">
        <w:t xml:space="preserve"> </w:t>
      </w:r>
      <w:r w:rsidRPr="00C77201">
        <w:t>рассмотрения</w:t>
      </w:r>
      <w:r w:rsidR="00C77201" w:rsidRPr="00C77201">
        <w:t xml:space="preserve"> </w:t>
      </w:r>
      <w:r w:rsidRPr="00C77201">
        <w:t>антимонопольным законодательства о рекламе, в ней же была рассмотрена подведомственность дел</w:t>
      </w:r>
      <w:r w:rsidR="00C77201" w:rsidRPr="00C77201">
        <w:t xml:space="preserve"> </w:t>
      </w:r>
      <w:r w:rsidRPr="00C77201">
        <w:t>возбужденных</w:t>
      </w:r>
      <w:r w:rsidR="00C77201" w:rsidRPr="00C77201">
        <w:t xml:space="preserve"> </w:t>
      </w:r>
      <w:r w:rsidRPr="00C77201">
        <w:t>по</w:t>
      </w:r>
      <w:r w:rsidR="00C77201" w:rsidRPr="00C77201">
        <w:t xml:space="preserve"> </w:t>
      </w:r>
      <w:r w:rsidRPr="00C77201">
        <w:t>признакам нарушения законодательства о рекламе</w:t>
      </w:r>
      <w:r w:rsidR="00C77201" w:rsidRPr="00C77201">
        <w:t xml:space="preserve">. </w:t>
      </w:r>
      <w:r w:rsidRPr="00C77201">
        <w:t>Помимо этого была</w:t>
      </w:r>
      <w:r w:rsidR="00C77201" w:rsidRPr="00C77201">
        <w:t xml:space="preserve"> </w:t>
      </w:r>
      <w:r w:rsidRPr="00C77201">
        <w:t>раскрыта нарушении законодательства Российской Федерации о рекламе</w:t>
      </w:r>
      <w:r w:rsidR="00C77201" w:rsidRPr="00C77201">
        <w:t xml:space="preserve">. </w:t>
      </w:r>
      <w:r w:rsidRPr="00C77201">
        <w:t>И наконец что касается ответственности, предусмотренной за нарушение законодательства о рекламе, то ей посвящена третья глава данной курсовой работы</w:t>
      </w:r>
      <w:r w:rsidR="00C77201" w:rsidRPr="00C77201">
        <w:t>.</w:t>
      </w:r>
    </w:p>
    <w:p w:rsidR="00C77201" w:rsidRDefault="00D47B84" w:rsidP="00C77201">
      <w:r w:rsidRPr="00C77201">
        <w:t>Вот и выполнены поставленные задачи курсовой работы, осталось только пожелать, чтобы закон нашей страны никогда не приступался</w:t>
      </w:r>
      <w:r w:rsidR="00C77201" w:rsidRPr="00C77201">
        <w:t>.</w:t>
      </w:r>
    </w:p>
    <w:p w:rsidR="00C77201" w:rsidRDefault="00A00189" w:rsidP="00A00189">
      <w:pPr>
        <w:pStyle w:val="2"/>
      </w:pPr>
      <w:r>
        <w:br w:type="page"/>
      </w:r>
      <w:bookmarkStart w:id="16" w:name="_Toc253791612"/>
      <w:r w:rsidR="00AC0474" w:rsidRPr="00C77201">
        <w:t>Список используемой литературы</w:t>
      </w:r>
      <w:bookmarkEnd w:id="16"/>
    </w:p>
    <w:p w:rsidR="00A00189" w:rsidRDefault="00A00189" w:rsidP="00C77201"/>
    <w:p w:rsidR="00C77201" w:rsidRDefault="00AC0474" w:rsidP="00A00189">
      <w:pPr>
        <w:pStyle w:val="a1"/>
        <w:numPr>
          <w:ilvl w:val="0"/>
          <w:numId w:val="0"/>
        </w:numPr>
        <w:tabs>
          <w:tab w:val="left" w:pos="420"/>
        </w:tabs>
      </w:pPr>
      <w:r w:rsidRPr="00C77201">
        <w:t>Нормативно-правовые акты</w:t>
      </w:r>
      <w:r w:rsidR="00C77201" w:rsidRPr="00C77201">
        <w:t>: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Конституция Российской Федерации от 12 декабря 1993 г</w:t>
      </w:r>
      <w:r w:rsidR="00C77201" w:rsidRPr="00C77201">
        <w:t>.</w:t>
      </w:r>
      <w:r w:rsidR="00C77201">
        <w:t xml:space="preserve"> (</w:t>
      </w:r>
      <w:r w:rsidRPr="00C77201">
        <w:t>с изм</w:t>
      </w:r>
      <w:r w:rsidR="00C77201" w:rsidRPr="00C77201">
        <w:t xml:space="preserve">. </w:t>
      </w:r>
      <w:r w:rsidRPr="00C77201">
        <w:t>внес</w:t>
      </w:r>
      <w:r w:rsidR="00C77201" w:rsidRPr="00C77201">
        <w:t xml:space="preserve">. </w:t>
      </w:r>
      <w:r w:rsidRPr="00C77201">
        <w:t>Указами Президента РФ от 25</w:t>
      </w:r>
      <w:r w:rsidR="00C77201">
        <w:t>.07.20</w:t>
      </w:r>
      <w:r w:rsidRPr="00C77201">
        <w:t>03г</w:t>
      </w:r>
      <w:r w:rsidR="00C77201" w:rsidRPr="00C77201">
        <w:t xml:space="preserve">. </w:t>
      </w:r>
      <w:r w:rsidRPr="00C77201">
        <w:t>№841, в ред</w:t>
      </w:r>
      <w:r w:rsidR="00C77201" w:rsidRPr="00C77201">
        <w:t xml:space="preserve">. </w:t>
      </w:r>
      <w:r w:rsidRPr="00C77201">
        <w:t>ФКЗ от 30</w:t>
      </w:r>
      <w:r w:rsidR="00C77201">
        <w:t>.12.20</w:t>
      </w:r>
      <w:r w:rsidRPr="00C77201">
        <w:t>06 №6-ФКЗ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Гражданский кодекс Российской Федерации Часть первая от21 октября 1994 года</w:t>
      </w:r>
      <w:r w:rsidR="00C77201">
        <w:t xml:space="preserve"> (</w:t>
      </w:r>
      <w:r w:rsidRPr="00C77201">
        <w:t>в ред</w:t>
      </w:r>
      <w:r w:rsidR="00C77201" w:rsidRPr="00C77201">
        <w:t xml:space="preserve">. </w:t>
      </w:r>
      <w:r w:rsidRPr="00C77201">
        <w:t>ФЗ от 5</w:t>
      </w:r>
      <w:r w:rsidR="00C77201">
        <w:t>.02.20</w:t>
      </w:r>
      <w:r w:rsidRPr="00C77201">
        <w:t>07 №13-ФЗ</w:t>
      </w:r>
      <w:r w:rsidR="00C77201" w:rsidRPr="00C77201">
        <w:t>),</w:t>
      </w:r>
      <w:r w:rsidRPr="00C77201">
        <w:t xml:space="preserve"> часть вторая от 22 декабря 1995</w:t>
      </w:r>
      <w:r w:rsidR="00C77201">
        <w:t xml:space="preserve"> (</w:t>
      </w:r>
      <w:r w:rsidRPr="00C77201">
        <w:t>с изм</w:t>
      </w:r>
      <w:r w:rsidR="00C77201" w:rsidRPr="00C77201">
        <w:t xml:space="preserve">. </w:t>
      </w:r>
      <w:r w:rsidRPr="00C77201">
        <w:t>Внесенными Постановлением Конституционного суда РФ от 2</w:t>
      </w:r>
      <w:r w:rsidR="00C77201">
        <w:t>3.12.19</w:t>
      </w:r>
      <w:r w:rsidRPr="00C77201">
        <w:t>97 №21-П, в ред</w:t>
      </w:r>
      <w:r w:rsidR="00C77201" w:rsidRPr="00C77201">
        <w:t xml:space="preserve">. </w:t>
      </w:r>
      <w:r w:rsidRPr="00C77201">
        <w:t>ФЗ от 26</w:t>
      </w:r>
      <w:r w:rsidR="00C77201">
        <w:t>.01.20</w:t>
      </w:r>
      <w:r w:rsidRPr="00C77201">
        <w:t>07 №5-ФЗ</w:t>
      </w:r>
      <w:r w:rsidR="00C77201" w:rsidRPr="00C77201">
        <w:t>),</w:t>
      </w:r>
      <w:r w:rsidRPr="00C77201">
        <w:t xml:space="preserve"> часть третья от1 ноября 2001 года</w:t>
      </w:r>
      <w:r w:rsidR="00C77201">
        <w:t xml:space="preserve"> (</w:t>
      </w:r>
      <w:r w:rsidRPr="00C77201">
        <w:t>в ред</w:t>
      </w:r>
      <w:r w:rsidR="00C77201" w:rsidRPr="00C77201">
        <w:t xml:space="preserve">. </w:t>
      </w:r>
      <w:r w:rsidRPr="00C77201">
        <w:t>ФЗ от 29</w:t>
      </w:r>
      <w:r w:rsidR="00C77201">
        <w:t>.12.20</w:t>
      </w:r>
      <w:r w:rsidRPr="00C77201">
        <w:t>06 №258-ФЗ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Кодекс Российской Федерации об административных правонарушениях от 30 декабря 2001 года №1995-ФЗ</w:t>
      </w:r>
      <w:r w:rsidR="00C77201">
        <w:t xml:space="preserve"> (</w:t>
      </w:r>
      <w:r w:rsidRPr="00C77201">
        <w:t>в ред</w:t>
      </w:r>
      <w:r w:rsidR="00C77201" w:rsidRPr="00C77201">
        <w:t xml:space="preserve">. </w:t>
      </w:r>
      <w:r w:rsidRPr="00C77201">
        <w:t>ФЗ от26</w:t>
      </w:r>
      <w:r w:rsidR="00C77201">
        <w:t>.04.20</w:t>
      </w:r>
      <w:r w:rsidRPr="00C77201">
        <w:t>07 №63-ФЗ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РФ</w:t>
      </w:r>
      <w:r w:rsidR="00C77201">
        <w:t xml:space="preserve"> "</w:t>
      </w:r>
      <w:r w:rsidRPr="00C77201">
        <w:t>о рекламе</w:t>
      </w:r>
      <w:r w:rsidR="00C77201">
        <w:t xml:space="preserve">" </w:t>
      </w:r>
      <w:r w:rsidRPr="00C77201">
        <w:t>от 13 марта 2006 года №38-ФЗ</w:t>
      </w:r>
      <w:r w:rsidR="00C77201">
        <w:t xml:space="preserve"> (</w:t>
      </w:r>
      <w:r w:rsidRPr="00C77201">
        <w:t>в ред</w:t>
      </w:r>
      <w:r w:rsidR="00C77201" w:rsidRPr="00C77201">
        <w:t xml:space="preserve">. </w:t>
      </w:r>
      <w:r w:rsidRPr="00C77201">
        <w:t>от 27</w:t>
      </w:r>
      <w:r w:rsidR="00C77201">
        <w:t>.09.20</w:t>
      </w:r>
      <w:r w:rsidRPr="00C77201">
        <w:t>09г</w:t>
      </w:r>
      <w:r w:rsidR="00C77201" w:rsidRPr="00C77201">
        <w:t xml:space="preserve">. </w:t>
      </w:r>
      <w:r w:rsidRPr="00C77201">
        <w:t>№228-ФЗ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РФ</w:t>
      </w:r>
      <w:r w:rsidR="00C77201">
        <w:t xml:space="preserve"> "</w:t>
      </w:r>
      <w:r w:rsidRPr="00C77201">
        <w:t>о средствах массовой информации</w:t>
      </w:r>
      <w:r w:rsidR="00C77201">
        <w:t xml:space="preserve">" </w:t>
      </w:r>
      <w:r w:rsidRPr="00C77201">
        <w:t>от 27 декабря 1991 года №2124-1</w:t>
      </w:r>
      <w:r w:rsidR="00C77201">
        <w:t xml:space="preserve"> (</w:t>
      </w:r>
      <w:r w:rsidRPr="00C77201">
        <w:t>в ред</w:t>
      </w:r>
      <w:r w:rsidR="00C77201" w:rsidRPr="00C77201">
        <w:t xml:space="preserve">. </w:t>
      </w:r>
      <w:r w:rsidRPr="00C77201">
        <w:t>ФЗ от 25</w:t>
      </w:r>
      <w:r w:rsidR="00C77201">
        <w:t>.12.20</w:t>
      </w:r>
      <w:r w:rsidRPr="00C77201">
        <w:t>08 №281-ФЗ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РФ от 2 декабря 1990 года №395-1</w:t>
      </w:r>
      <w:r w:rsidR="00C77201">
        <w:t xml:space="preserve"> "</w:t>
      </w:r>
      <w:r w:rsidRPr="00C77201">
        <w:t>о банках и банковской деятельности</w:t>
      </w:r>
      <w:r w:rsidR="00C77201">
        <w:t>" (</w:t>
      </w:r>
      <w:r w:rsidRPr="00C77201">
        <w:t>в ред</w:t>
      </w:r>
      <w:r w:rsidR="00C77201" w:rsidRPr="00C77201">
        <w:t xml:space="preserve">. </w:t>
      </w:r>
      <w:r w:rsidRPr="00C77201">
        <w:t>ФЗ 28</w:t>
      </w:r>
      <w:r w:rsidR="00C77201">
        <w:t>.04.20</w:t>
      </w:r>
      <w:r w:rsidRPr="00C77201">
        <w:t>09г</w:t>
      </w:r>
      <w:r w:rsidR="00C77201" w:rsidRPr="00C77201">
        <w:t xml:space="preserve">. </w:t>
      </w:r>
      <w:r w:rsidRPr="00C77201">
        <w:t>№73-ФЗ</w:t>
      </w:r>
      <w:r w:rsidR="00C77201" w:rsidRPr="00C77201">
        <w:t>)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РФ от 8 августа 2001 №128-ФЗ</w:t>
      </w:r>
      <w:r w:rsidR="00C77201">
        <w:t xml:space="preserve"> "</w:t>
      </w:r>
      <w:r w:rsidRPr="00C77201">
        <w:t>О лицензировании отдельных видов деятельности</w:t>
      </w:r>
      <w:r w:rsidR="00C77201">
        <w:t>" (</w:t>
      </w:r>
      <w:r w:rsidRPr="00C77201">
        <w:t>в ред</w:t>
      </w:r>
      <w:r w:rsidR="00C77201" w:rsidRPr="00C77201">
        <w:t xml:space="preserve">. </w:t>
      </w:r>
      <w:r w:rsidRPr="00C77201">
        <w:t>ФЗ от 2</w:t>
      </w:r>
      <w:r w:rsidR="00C77201">
        <w:t>5.11.20</w:t>
      </w:r>
      <w:r w:rsidRPr="00C77201">
        <w:t>09 №273-ФЗ, с изм</w:t>
      </w:r>
      <w:r w:rsidR="00C77201" w:rsidRPr="00C77201">
        <w:t xml:space="preserve">. </w:t>
      </w:r>
      <w:r w:rsidRPr="00C77201">
        <w:t>внес</w:t>
      </w:r>
      <w:r w:rsidR="00C77201" w:rsidRPr="00C77201">
        <w:t xml:space="preserve">. </w:t>
      </w:r>
      <w:r w:rsidRPr="00C77201">
        <w:t>ФЗ от 18</w:t>
      </w:r>
      <w:r w:rsidR="00C77201">
        <w:t>.07.20</w:t>
      </w:r>
      <w:r w:rsidRPr="00C77201">
        <w:t>09 №177-ФЗ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Российской Федерации от 22</w:t>
      </w:r>
      <w:r w:rsidR="00C77201">
        <w:t xml:space="preserve"> </w:t>
      </w:r>
      <w:r w:rsidRPr="00C77201">
        <w:t>марта</w:t>
      </w:r>
      <w:r w:rsidR="00C77201">
        <w:t xml:space="preserve"> </w:t>
      </w:r>
      <w:r w:rsidRPr="00C77201">
        <w:t>1991</w:t>
      </w:r>
      <w:r w:rsidR="00C77201">
        <w:t xml:space="preserve"> </w:t>
      </w:r>
      <w:r w:rsidRPr="00C77201">
        <w:t>года N</w:t>
      </w:r>
      <w:r w:rsidR="00C77201">
        <w:t xml:space="preserve"> </w:t>
      </w:r>
      <w:r w:rsidRPr="00C77201">
        <w:t>948-1</w:t>
      </w:r>
      <w:r w:rsidR="00C77201">
        <w:t xml:space="preserve"> "</w:t>
      </w:r>
      <w:r w:rsidRPr="00C77201">
        <w:t>о конкуренции и ограничении монополистической деятельности на товарных рынках</w:t>
      </w:r>
      <w:r w:rsidR="00C77201">
        <w:t>" (</w:t>
      </w:r>
      <w:r w:rsidRPr="00C77201">
        <w:t>в ред</w:t>
      </w:r>
      <w:r w:rsidR="00C77201" w:rsidRPr="00C77201">
        <w:t xml:space="preserve">. </w:t>
      </w:r>
      <w:r w:rsidRPr="00C77201">
        <w:t>ФЗ от 26</w:t>
      </w:r>
      <w:r w:rsidR="00C77201">
        <w:t>.07.20</w:t>
      </w:r>
      <w:r w:rsidRPr="00C77201">
        <w:t>06 г</w:t>
      </w:r>
      <w:r w:rsidR="00C77201" w:rsidRPr="00C77201">
        <w:t xml:space="preserve">. </w:t>
      </w:r>
      <w:r w:rsidRPr="00C77201">
        <w:t>№135-ФЗ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Федеральный закон Российской Федерации от 7 февраля 1992 года №2300-1</w:t>
      </w:r>
      <w:r w:rsidR="00C77201">
        <w:t xml:space="preserve"> "</w:t>
      </w:r>
      <w:r w:rsidRPr="00C77201">
        <w:t>о защите прав потребителей</w:t>
      </w:r>
      <w:r w:rsidR="00C77201">
        <w:t>", (</w:t>
      </w:r>
      <w:r w:rsidRPr="00C77201">
        <w:t>в ред</w:t>
      </w:r>
      <w:r w:rsidR="00C77201" w:rsidRPr="00C77201">
        <w:t xml:space="preserve">. </w:t>
      </w:r>
      <w:r w:rsidRPr="00C77201">
        <w:t>ФЗ от 23</w:t>
      </w:r>
      <w:r w:rsidR="00C77201">
        <w:t>.07.20</w:t>
      </w:r>
      <w:r w:rsidRPr="00C77201">
        <w:t>08г</w:t>
      </w:r>
      <w:r w:rsidR="00C77201" w:rsidRPr="00C77201">
        <w:t xml:space="preserve">. </w:t>
      </w:r>
      <w:r w:rsidRPr="00C77201">
        <w:t>№160-ФЗ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Указ Президента Российской Федерации от 17 февраля 1995 года</w:t>
      </w:r>
      <w:r w:rsidR="00C77201">
        <w:t xml:space="preserve"> "</w:t>
      </w:r>
      <w:r w:rsidRPr="00C77201">
        <w:t>о гарантиях права граждан на охрану здоровья при распространении рекламы</w:t>
      </w:r>
      <w:r w:rsidR="00C77201">
        <w:t>" (</w:t>
      </w:r>
      <w:r w:rsidRPr="00C77201">
        <w:t>в ред</w:t>
      </w:r>
      <w:r w:rsidR="00C77201" w:rsidRPr="00C77201">
        <w:t xml:space="preserve">. </w:t>
      </w:r>
      <w:r w:rsidRPr="00C77201">
        <w:t>Указа Президента РФ от 23</w:t>
      </w:r>
      <w:r w:rsidR="00C77201">
        <w:t>.04.20</w:t>
      </w:r>
      <w:r w:rsidRPr="00C77201">
        <w:t>07г</w:t>
      </w:r>
      <w:r w:rsidR="00C77201" w:rsidRPr="00C77201">
        <w:t xml:space="preserve">. </w:t>
      </w:r>
      <w:r w:rsidRPr="00C77201">
        <w:t>№533</w:t>
      </w:r>
      <w:r w:rsidR="00C77201" w:rsidRPr="00C77201">
        <w:t>).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Постановление Правительства Российской Федерации от 17 августа 2006 года №508</w:t>
      </w:r>
      <w:r w:rsidR="00C77201">
        <w:t xml:space="preserve"> "</w:t>
      </w:r>
      <w:r w:rsidRPr="00C77201">
        <w:t>об утверждении правил рассмотрения антимонопольным органом дел, возбужденных по признакам нарушения законодательства Российской Федерации о рекламе</w:t>
      </w:r>
      <w:r w:rsidR="00C77201">
        <w:t>".</w:t>
      </w:r>
    </w:p>
    <w:p w:rsidR="00C77201" w:rsidRDefault="00AC0474" w:rsidP="00A00189">
      <w:pPr>
        <w:pStyle w:val="a1"/>
        <w:tabs>
          <w:tab w:val="left" w:pos="420"/>
        </w:tabs>
      </w:pPr>
      <w:r w:rsidRPr="00C77201">
        <w:t>Приказ Федеральной антимонопольной службы Российской Федерации от 2 февраля 2005 года №12</w:t>
      </w:r>
      <w:r w:rsidR="00C77201">
        <w:t xml:space="preserve"> "</w:t>
      </w:r>
      <w:r w:rsidRPr="00C77201">
        <w:t>Правила рассмотрения дел о нарушении антимонопольного законодательства</w:t>
      </w:r>
      <w:r w:rsidR="00C77201">
        <w:t>".</w:t>
      </w:r>
    </w:p>
    <w:p w:rsidR="00C77201" w:rsidRDefault="00AC0474" w:rsidP="00A00189">
      <w:pPr>
        <w:pStyle w:val="a1"/>
        <w:numPr>
          <w:ilvl w:val="0"/>
          <w:numId w:val="0"/>
        </w:numPr>
        <w:tabs>
          <w:tab w:val="left" w:pos="420"/>
        </w:tabs>
      </w:pPr>
      <w:r w:rsidRPr="00C77201">
        <w:t>Научная литература</w:t>
      </w:r>
      <w:r w:rsidR="00C77201" w:rsidRPr="00C77201">
        <w:t>: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Гражданское право</w:t>
      </w:r>
      <w:r w:rsidR="00C77201" w:rsidRPr="00C77201">
        <w:t xml:space="preserve">. </w:t>
      </w:r>
      <w:r w:rsidRPr="00C77201">
        <w:t>Ч</w:t>
      </w:r>
      <w:r w:rsidR="00C77201">
        <w:t>.1</w:t>
      </w:r>
      <w:r w:rsidR="00C77201" w:rsidRPr="00C77201">
        <w:t xml:space="preserve">: </w:t>
      </w:r>
      <w:r w:rsidRPr="00C77201">
        <w:t>учебник /Под ред</w:t>
      </w:r>
      <w:r w:rsidR="00C77201" w:rsidRPr="00C77201">
        <w:t xml:space="preserve">. </w:t>
      </w:r>
      <w:r w:rsidRPr="00C77201">
        <w:t>Ю</w:t>
      </w:r>
      <w:r w:rsidR="00C77201">
        <w:t xml:space="preserve">.К. </w:t>
      </w:r>
      <w:r w:rsidRPr="00C77201">
        <w:t>Толстого, А</w:t>
      </w:r>
      <w:r w:rsidR="00C77201">
        <w:t xml:space="preserve">.Л. </w:t>
      </w:r>
      <w:r w:rsidRPr="00C77201">
        <w:t>Сергеева</w:t>
      </w:r>
      <w:r w:rsidR="00C77201">
        <w:t>.</w:t>
      </w:r>
      <w:r w:rsidR="00A00189">
        <w:t xml:space="preserve"> </w:t>
      </w:r>
      <w:r w:rsidR="00C77201">
        <w:t xml:space="preserve">М., </w:t>
      </w:r>
      <w:r w:rsidR="00C77201" w:rsidRPr="00C77201">
        <w:t>20</w:t>
      </w:r>
      <w:r w:rsidRPr="00C77201">
        <w:t>07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Некрасова И</w:t>
      </w:r>
      <w:r w:rsidR="00C77201">
        <w:t xml:space="preserve">.В. </w:t>
      </w:r>
      <w:r w:rsidRPr="00C77201">
        <w:t>Правовое регулирование рекламы</w:t>
      </w:r>
      <w:r w:rsidR="00C77201">
        <w:t xml:space="preserve"> // </w:t>
      </w:r>
      <w:r w:rsidRPr="00C77201">
        <w:t>Адвокат</w:t>
      </w:r>
      <w:r w:rsidR="00C77201" w:rsidRPr="00C77201">
        <w:t xml:space="preserve">. </w:t>
      </w:r>
      <w:r w:rsidRPr="00C77201">
        <w:t xml:space="preserve">N </w:t>
      </w:r>
      <w:r w:rsidR="00C77201">
        <w:t>7.20</w:t>
      </w:r>
      <w:r w:rsidRPr="00C77201">
        <w:t>07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Петров Д</w:t>
      </w:r>
      <w:r w:rsidR="00C77201">
        <w:t xml:space="preserve">.А. </w:t>
      </w:r>
      <w:r w:rsidRPr="00C77201">
        <w:t>Некоторые вопросы привлечения к административной ответственности за ненадлежащую рекламу</w:t>
      </w:r>
      <w:r w:rsidR="00C77201">
        <w:t xml:space="preserve"> // </w:t>
      </w:r>
      <w:r w:rsidRPr="00C77201">
        <w:t>Юридическая работа в кредитной организации</w:t>
      </w:r>
      <w:r w:rsidR="00C77201" w:rsidRPr="00C77201">
        <w:t xml:space="preserve">. </w:t>
      </w:r>
      <w:r w:rsidRPr="00C77201">
        <w:t xml:space="preserve">N </w:t>
      </w:r>
      <w:r w:rsidR="00C77201">
        <w:t>1.20</w:t>
      </w:r>
      <w:r w:rsidRPr="00C77201">
        <w:t>06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Пузыревский С</w:t>
      </w:r>
      <w:r w:rsidR="00C77201">
        <w:t xml:space="preserve">.А. </w:t>
      </w:r>
      <w:r w:rsidRPr="00C77201">
        <w:t>Государственный контроль соблюдения законодательства Российской Федерации о рекламе</w:t>
      </w:r>
      <w:r w:rsidR="00C77201">
        <w:t xml:space="preserve"> // </w:t>
      </w:r>
      <w:r w:rsidRPr="00C77201">
        <w:t>Российский рекламный ежегодник</w:t>
      </w:r>
      <w:r w:rsidR="00C77201">
        <w:t>. 20</w:t>
      </w:r>
      <w:r w:rsidRPr="00C77201">
        <w:t>06</w:t>
      </w:r>
      <w:r w:rsidR="00C77201" w:rsidRPr="00C77201">
        <w:t>.</w:t>
      </w:r>
    </w:p>
    <w:p w:rsidR="008D5EFF" w:rsidRPr="00C77201" w:rsidRDefault="008D5EFF" w:rsidP="00A00189">
      <w:pPr>
        <w:pStyle w:val="a1"/>
        <w:tabs>
          <w:tab w:val="left" w:pos="420"/>
        </w:tabs>
      </w:pPr>
      <w:r w:rsidRPr="00C77201">
        <w:t>Лисецкий Р</w:t>
      </w:r>
      <w:r w:rsidR="00C77201">
        <w:t xml:space="preserve">.М. </w:t>
      </w:r>
      <w:r w:rsidRPr="00C77201">
        <w:t>Административная ответственность за нарушения законодательства о рекламе</w:t>
      </w:r>
      <w:r w:rsidR="00C77201" w:rsidRPr="00C77201">
        <w:t xml:space="preserve">: </w:t>
      </w:r>
      <w:r w:rsidRPr="00C77201">
        <w:t>Автореф</w:t>
      </w:r>
      <w:r w:rsidR="00C77201" w:rsidRPr="00C77201">
        <w:t xml:space="preserve">. </w:t>
      </w:r>
      <w:r w:rsidRPr="00C77201">
        <w:t>дис</w:t>
      </w:r>
      <w:r w:rsidR="00C77201" w:rsidRPr="00C77201">
        <w:t xml:space="preserve">. </w:t>
      </w:r>
      <w:r w:rsidRPr="00C77201">
        <w:t>канд</w:t>
      </w:r>
      <w:r w:rsidR="00C77201" w:rsidRPr="00C77201">
        <w:t xml:space="preserve">. </w:t>
      </w:r>
      <w:r w:rsidRPr="00C77201">
        <w:t>юрид</w:t>
      </w:r>
      <w:r w:rsidR="00C77201" w:rsidRPr="00C77201">
        <w:t xml:space="preserve">. </w:t>
      </w:r>
      <w:r w:rsidRPr="00C77201">
        <w:t>наук</w:t>
      </w:r>
      <w:r w:rsidR="00C77201">
        <w:t>.</w:t>
      </w:r>
      <w:r w:rsidR="00A00189">
        <w:t xml:space="preserve"> </w:t>
      </w:r>
      <w:r w:rsidR="00C77201">
        <w:t xml:space="preserve">М., </w:t>
      </w:r>
      <w:r w:rsidR="00C77201" w:rsidRPr="00C77201">
        <w:t>20</w:t>
      </w:r>
      <w:r w:rsidRPr="00C77201">
        <w:t>05</w:t>
      </w:r>
      <w:r w:rsidR="00C77201" w:rsidRPr="00C77201">
        <w:t xml:space="preserve">. </w:t>
      </w:r>
      <w:r w:rsidRPr="00C77201">
        <w:t>С</w:t>
      </w:r>
      <w:r w:rsidR="00C77201">
        <w:t>.5</w:t>
      </w:r>
      <w:r w:rsidRPr="00C77201">
        <w:t>4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68</w:t>
      </w:r>
      <w:r w:rsidR="00C77201" w:rsidRPr="00C77201">
        <w:t xml:space="preserve">. </w:t>
      </w:r>
      <w:r w:rsidRPr="00C77201">
        <w:t>Фокова Е</w:t>
      </w:r>
      <w:r w:rsidR="00C77201" w:rsidRPr="00C77201">
        <w:t xml:space="preserve">. </w:t>
      </w:r>
      <w:r w:rsidRPr="00C77201">
        <w:t>Ответственность за нарушение законодательства о рекламе</w:t>
      </w:r>
      <w:r w:rsidR="00C77201">
        <w:t xml:space="preserve"> // </w:t>
      </w:r>
      <w:r w:rsidRPr="00C77201">
        <w:t>Юрист</w:t>
      </w:r>
      <w:r w:rsidR="00C77201">
        <w:t>. 20</w:t>
      </w:r>
      <w:r w:rsidRPr="00C77201">
        <w:t>05</w:t>
      </w:r>
      <w:r w:rsidR="00C77201" w:rsidRPr="00C77201">
        <w:t xml:space="preserve">. </w:t>
      </w:r>
      <w:r w:rsidRPr="00C77201">
        <w:t>N 9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Бове К</w:t>
      </w:r>
      <w:r w:rsidR="00C77201">
        <w:t xml:space="preserve">.Л., </w:t>
      </w:r>
      <w:r w:rsidRPr="00C77201">
        <w:t>Аренс У</w:t>
      </w:r>
      <w:r w:rsidR="00C77201">
        <w:t xml:space="preserve">.Ф. </w:t>
      </w:r>
      <w:r w:rsidRPr="00C77201">
        <w:t>Современная реклама /Пер</w:t>
      </w:r>
      <w:r w:rsidR="00C77201" w:rsidRPr="00C77201">
        <w:t xml:space="preserve">. </w:t>
      </w:r>
      <w:r w:rsidRPr="00C77201">
        <w:t>с англ</w:t>
      </w:r>
      <w:r w:rsidR="00C77201" w:rsidRPr="00C77201">
        <w:t xml:space="preserve">. </w:t>
      </w:r>
      <w:r w:rsidRPr="00C77201">
        <w:t>Тольятти, 2005г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Белоусова Е</w:t>
      </w:r>
      <w:r w:rsidR="00C77201">
        <w:t xml:space="preserve">.Г., </w:t>
      </w:r>
      <w:r w:rsidRPr="00C77201">
        <w:t>Василенкова И</w:t>
      </w:r>
      <w:r w:rsidR="00C77201">
        <w:t xml:space="preserve">.И. </w:t>
      </w:r>
      <w:r w:rsidRPr="00C77201">
        <w:t>Правовое регулирование рекламной деятельности</w:t>
      </w:r>
      <w:r w:rsidR="00C77201" w:rsidRPr="00C77201">
        <w:t xml:space="preserve">: </w:t>
      </w:r>
      <w:r w:rsidRPr="00C77201">
        <w:t>Комментарии и законодательство</w:t>
      </w:r>
      <w:r w:rsidR="00C77201">
        <w:t>.</w:t>
      </w:r>
      <w:r w:rsidR="00A00189">
        <w:t xml:space="preserve"> </w:t>
      </w:r>
      <w:r w:rsidR="00C77201">
        <w:t xml:space="preserve">М., </w:t>
      </w:r>
      <w:r w:rsidR="00C77201" w:rsidRPr="00C77201">
        <w:t>20</w:t>
      </w:r>
      <w:r w:rsidRPr="00C77201">
        <w:t>01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Материалы судебной практики</w:t>
      </w:r>
      <w:r w:rsidR="00C77201" w:rsidRPr="00C77201">
        <w:t>: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Дело №06р/04-09 Предписание и решение в отношении газеты</w:t>
      </w:r>
      <w:r w:rsidR="00C77201">
        <w:t xml:space="preserve"> "</w:t>
      </w:r>
      <w:r w:rsidRPr="00C77201">
        <w:t>Из рук в руки</w:t>
      </w:r>
      <w:r w:rsidR="00C77201">
        <w:t xml:space="preserve">" </w:t>
      </w:r>
      <w:r w:rsidRPr="00C77201">
        <w:t>о прекращении нарушения законодательства Российской Федерации о рекламе от 12 марта 2009 г</w:t>
      </w:r>
      <w:r w:rsidR="00C77201">
        <w:t>.,</w:t>
      </w:r>
      <w:r w:rsidRPr="00C77201">
        <w:t xml:space="preserve"> г</w:t>
      </w:r>
      <w:r w:rsidR="00C77201" w:rsidRPr="00C77201">
        <w:t xml:space="preserve">. </w:t>
      </w:r>
      <w:r w:rsidRPr="00C77201">
        <w:t>Нальчик</w:t>
      </w:r>
      <w:r w:rsidR="00C77201" w:rsidRPr="00C77201">
        <w:t>.</w:t>
      </w:r>
    </w:p>
    <w:p w:rsidR="00C77201" w:rsidRDefault="008D5EFF" w:rsidP="00A00189">
      <w:pPr>
        <w:pStyle w:val="a1"/>
        <w:tabs>
          <w:tab w:val="left" w:pos="420"/>
        </w:tabs>
      </w:pPr>
      <w:r w:rsidRPr="00C77201">
        <w:t>Дело №06р/90-08 Предписание и решение в отношении ООО</w:t>
      </w:r>
      <w:r w:rsidR="00C77201">
        <w:t xml:space="preserve"> "</w:t>
      </w:r>
      <w:r w:rsidRPr="00C77201">
        <w:t>Диск 59</w:t>
      </w:r>
      <w:r w:rsidR="00C77201">
        <w:t xml:space="preserve">", </w:t>
      </w:r>
      <w:r w:rsidRPr="00C77201">
        <w:t>о прекращении нарушения законодательства Российской Федерации о рекламе от 22 января 2009 г</w:t>
      </w:r>
      <w:r w:rsidR="00C77201">
        <w:t>.,</w:t>
      </w:r>
      <w:r w:rsidRPr="00C77201">
        <w:t xml:space="preserve"> г</w:t>
      </w:r>
      <w:r w:rsidR="00C77201" w:rsidRPr="00C77201">
        <w:t xml:space="preserve">. </w:t>
      </w:r>
      <w:r w:rsidRPr="00C77201">
        <w:t>Самара</w:t>
      </w:r>
      <w:r w:rsidR="00C77201" w:rsidRPr="00C77201">
        <w:t>.</w:t>
      </w:r>
    </w:p>
    <w:p w:rsidR="008D5EFF" w:rsidRPr="00C77201" w:rsidRDefault="008D5EFF" w:rsidP="00C77201">
      <w:bookmarkStart w:id="17" w:name="_GoBack"/>
      <w:bookmarkEnd w:id="17"/>
    </w:p>
    <w:sectPr w:rsidR="008D5EFF" w:rsidRPr="00C77201" w:rsidSect="00C7720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F7" w:rsidRDefault="00F349F7" w:rsidP="00CA5881">
      <w:pPr>
        <w:spacing w:line="240" w:lineRule="auto"/>
      </w:pPr>
      <w:r>
        <w:separator/>
      </w:r>
    </w:p>
  </w:endnote>
  <w:endnote w:type="continuationSeparator" w:id="0">
    <w:p w:rsidR="00F349F7" w:rsidRDefault="00F349F7" w:rsidP="00CA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89" w:rsidRDefault="00A00189" w:rsidP="00C77201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F7" w:rsidRDefault="00F349F7" w:rsidP="00CA5881">
      <w:pPr>
        <w:spacing w:line="240" w:lineRule="auto"/>
      </w:pPr>
      <w:r>
        <w:separator/>
      </w:r>
    </w:p>
  </w:footnote>
  <w:footnote w:type="continuationSeparator" w:id="0">
    <w:p w:rsidR="00F349F7" w:rsidRDefault="00F349F7" w:rsidP="00CA5881">
      <w:pPr>
        <w:spacing w:line="240" w:lineRule="auto"/>
      </w:pPr>
      <w:r>
        <w:continuationSeparator/>
      </w:r>
    </w:p>
  </w:footnote>
  <w:footnote w:id="1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CE00BE">
        <w:t>Конституция</w:t>
      </w:r>
      <w:r>
        <w:t xml:space="preserve"> Российской Федерации от 12 декабря 1993 г.(с изм. внес. Указами Президента РФ от 25.07.2003г. №841, в ред. ФКЗ от 30.12.2006 №6-ФКЗ).</w:t>
      </w:r>
    </w:p>
  </w:footnote>
  <w:footnote w:id="2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C0474">
        <w:t>Гражданский кодекс</w:t>
      </w:r>
      <w:r>
        <w:t xml:space="preserve"> Российской Федерации Часть первая от21 октября 1994 года (в ред. ФЗ от 5.02.2007 №13-ФЗ), часть вторая от 22 декабря 1995 (с изм. Внесенными Постановлением Конституционного суда РФ от 23.12.1997 №21-П, в ред. ФЗ от 26.01.2007 №5-ФЗ), часть третья от1 ноября 2001 года (в ред. ФЗ от 29.12.2006 №258-ФЗ).</w:t>
      </w:r>
    </w:p>
  </w:footnote>
  <w:footnote w:id="3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DE753C">
        <w:t>Федеральный закон РФ «о рекламе» от 13 марта 2006 года №38-ФЗ (в ред. от 27.09.2009г. №228-ФЗ)</w:t>
      </w:r>
    </w:p>
  </w:footnote>
  <w:footnote w:id="4">
    <w:p w:rsidR="00F349F7" w:rsidRDefault="00A00189" w:rsidP="00C77201">
      <w:pPr>
        <w:pStyle w:val="af"/>
      </w:pPr>
      <w:r w:rsidRPr="00DE753C">
        <w:rPr>
          <w:rStyle w:val="af0"/>
          <w:sz w:val="20"/>
          <w:szCs w:val="20"/>
        </w:rPr>
        <w:footnoteRef/>
      </w:r>
      <w:r w:rsidRPr="00DE753C">
        <w:t xml:space="preserve"> Федеральный закон РФ «о средствах массовой информации» от 27 декабря 1991 года №2124-1 (в ред. ФЗ от 25.12.2008 №281-ФЗ)</w:t>
      </w:r>
    </w:p>
  </w:footnote>
  <w:footnote w:id="5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Федеральный закон РФ от 2 декабря 1990 года №395-1 «о банках и банковской деятельности» (в ред. ФЗ 28.04.2009г. №73-ФЗ)</w:t>
      </w:r>
    </w:p>
  </w:footnote>
  <w:footnote w:id="6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Федеральный закон РФ от 8 августа 2001 №128-ФЗ  «О лицензировании отдельных видов деятельности» (в ред. ФЗ от 25.11.2009 №273-ФЗ, с изм. внес. ФЗ от 18.07.2009 №177-ФЗ)</w:t>
      </w:r>
    </w:p>
  </w:footnote>
  <w:footnote w:id="7">
    <w:p w:rsidR="00F349F7" w:rsidRDefault="00A00189" w:rsidP="00C7720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См. Приложение 1.</w:t>
      </w:r>
    </w:p>
  </w:footnote>
  <w:footnote w:id="8">
    <w:p w:rsidR="00F349F7" w:rsidRDefault="00A00189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См. Приложение 2.</w:t>
      </w:r>
    </w:p>
  </w:footnote>
  <w:footnote w:id="9">
    <w:p w:rsidR="00F349F7" w:rsidRDefault="00A00189" w:rsidP="00807306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Приказ Федеральной антимонопольной службы Российской Федерации от 2 февраля 2005 года №12 «Правила рассмотрения дел о нарушении антимонопольного законодательства».</w:t>
      </w:r>
    </w:p>
  </w:footnote>
  <w:footnote w:id="10">
    <w:p w:rsidR="00F349F7" w:rsidRDefault="00A00189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Кодекс Российской Федерации об административных правонарушениях от 30 декабря 2001 года №1995-ФЗ (в ред. ФЗ от26.04.2007 №63-ФЗ).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89" w:rsidRDefault="006A4DBE" w:rsidP="00C77201">
    <w:pPr>
      <w:pStyle w:val="a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00189" w:rsidRDefault="00A00189" w:rsidP="00C77201">
    <w:pPr>
      <w:pStyle w:val="a8"/>
      <w:ind w:left="72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667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ECA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E2F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1AE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E62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C2AB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73AC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72E2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548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08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830E21"/>
    <w:multiLevelType w:val="hybridMultilevel"/>
    <w:tmpl w:val="6B62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461F9"/>
    <w:multiLevelType w:val="hybridMultilevel"/>
    <w:tmpl w:val="51CC886E"/>
    <w:lvl w:ilvl="0" w:tplc="B38EE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D38"/>
    <w:multiLevelType w:val="hybridMultilevel"/>
    <w:tmpl w:val="AA40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65135"/>
    <w:multiLevelType w:val="hybridMultilevel"/>
    <w:tmpl w:val="AC20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54904"/>
    <w:multiLevelType w:val="multilevel"/>
    <w:tmpl w:val="B61CCB5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5744432"/>
    <w:multiLevelType w:val="multilevel"/>
    <w:tmpl w:val="F8F0B06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8884E34"/>
    <w:multiLevelType w:val="hybridMultilevel"/>
    <w:tmpl w:val="892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74B64"/>
    <w:multiLevelType w:val="multilevel"/>
    <w:tmpl w:val="DF6CDC0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5C149AF"/>
    <w:multiLevelType w:val="hybridMultilevel"/>
    <w:tmpl w:val="FCB6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4904"/>
    <w:multiLevelType w:val="hybridMultilevel"/>
    <w:tmpl w:val="41B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246D0"/>
    <w:multiLevelType w:val="hybridMultilevel"/>
    <w:tmpl w:val="1EDC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6"/>
  </w:num>
  <w:num w:numId="5">
    <w:abstractNumId w:val="19"/>
  </w:num>
  <w:num w:numId="6">
    <w:abstractNumId w:val="14"/>
  </w:num>
  <w:num w:numId="7">
    <w:abstractNumId w:val="18"/>
  </w:num>
  <w:num w:numId="8">
    <w:abstractNumId w:val="21"/>
  </w:num>
  <w:num w:numId="9">
    <w:abstractNumId w:val="22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A7"/>
    <w:rsid w:val="00023A69"/>
    <w:rsid w:val="00034EE1"/>
    <w:rsid w:val="000358C5"/>
    <w:rsid w:val="00057B3A"/>
    <w:rsid w:val="00077356"/>
    <w:rsid w:val="00087B78"/>
    <w:rsid w:val="000A13F1"/>
    <w:rsid w:val="000E2264"/>
    <w:rsid w:val="00105523"/>
    <w:rsid w:val="00155762"/>
    <w:rsid w:val="00180E3D"/>
    <w:rsid w:val="001864B4"/>
    <w:rsid w:val="00190463"/>
    <w:rsid w:val="001B37AD"/>
    <w:rsid w:val="0022077C"/>
    <w:rsid w:val="00227060"/>
    <w:rsid w:val="00283124"/>
    <w:rsid w:val="002B19CF"/>
    <w:rsid w:val="002E5395"/>
    <w:rsid w:val="00302BD8"/>
    <w:rsid w:val="0030404D"/>
    <w:rsid w:val="00337D86"/>
    <w:rsid w:val="00350FA9"/>
    <w:rsid w:val="00357A4F"/>
    <w:rsid w:val="003C3493"/>
    <w:rsid w:val="003D07BB"/>
    <w:rsid w:val="0042406E"/>
    <w:rsid w:val="00460072"/>
    <w:rsid w:val="004755DA"/>
    <w:rsid w:val="004A64A7"/>
    <w:rsid w:val="004D3B37"/>
    <w:rsid w:val="004E6601"/>
    <w:rsid w:val="00506BF1"/>
    <w:rsid w:val="00560F83"/>
    <w:rsid w:val="005F3C2C"/>
    <w:rsid w:val="005F6DED"/>
    <w:rsid w:val="005F76B1"/>
    <w:rsid w:val="006328B5"/>
    <w:rsid w:val="006336F2"/>
    <w:rsid w:val="0069283C"/>
    <w:rsid w:val="006A4DBE"/>
    <w:rsid w:val="006D393D"/>
    <w:rsid w:val="006E2494"/>
    <w:rsid w:val="006E34BB"/>
    <w:rsid w:val="007039F6"/>
    <w:rsid w:val="00725458"/>
    <w:rsid w:val="007635C5"/>
    <w:rsid w:val="007A74C6"/>
    <w:rsid w:val="007B181B"/>
    <w:rsid w:val="007C1517"/>
    <w:rsid w:val="00807306"/>
    <w:rsid w:val="008418E9"/>
    <w:rsid w:val="00842EAF"/>
    <w:rsid w:val="00887F05"/>
    <w:rsid w:val="008925E2"/>
    <w:rsid w:val="00894516"/>
    <w:rsid w:val="008D5EFF"/>
    <w:rsid w:val="008E64EE"/>
    <w:rsid w:val="009529F9"/>
    <w:rsid w:val="00984DC6"/>
    <w:rsid w:val="009B6A66"/>
    <w:rsid w:val="009E4B62"/>
    <w:rsid w:val="00A00189"/>
    <w:rsid w:val="00A023BD"/>
    <w:rsid w:val="00A41D6B"/>
    <w:rsid w:val="00A52E29"/>
    <w:rsid w:val="00AC0474"/>
    <w:rsid w:val="00AC34E7"/>
    <w:rsid w:val="00AD2475"/>
    <w:rsid w:val="00AF1B69"/>
    <w:rsid w:val="00B373B3"/>
    <w:rsid w:val="00B66018"/>
    <w:rsid w:val="00B910CE"/>
    <w:rsid w:val="00BA3ED9"/>
    <w:rsid w:val="00BC0F2F"/>
    <w:rsid w:val="00BD1475"/>
    <w:rsid w:val="00C401BD"/>
    <w:rsid w:val="00C45F66"/>
    <w:rsid w:val="00C77201"/>
    <w:rsid w:val="00CA5881"/>
    <w:rsid w:val="00CB7EF3"/>
    <w:rsid w:val="00CD0D38"/>
    <w:rsid w:val="00CE00BE"/>
    <w:rsid w:val="00CE4F4F"/>
    <w:rsid w:val="00D30B20"/>
    <w:rsid w:val="00D407D9"/>
    <w:rsid w:val="00D47B84"/>
    <w:rsid w:val="00D6580E"/>
    <w:rsid w:val="00D71B8D"/>
    <w:rsid w:val="00DE753C"/>
    <w:rsid w:val="00E41A58"/>
    <w:rsid w:val="00E54B9A"/>
    <w:rsid w:val="00F027A4"/>
    <w:rsid w:val="00F349F7"/>
    <w:rsid w:val="00F4568A"/>
    <w:rsid w:val="00F62BED"/>
    <w:rsid w:val="00F746CC"/>
    <w:rsid w:val="00F9457B"/>
    <w:rsid w:val="00F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F8D492-A7E1-4319-AF92-789D2A0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720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720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720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7720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720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720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720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720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720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A64A7"/>
    <w:pPr>
      <w:ind w:left="720"/>
    </w:pPr>
  </w:style>
  <w:style w:type="paragraph" w:styleId="a7">
    <w:name w:val="No Spacing"/>
    <w:uiPriority w:val="99"/>
    <w:qFormat/>
    <w:rsid w:val="00AD2475"/>
    <w:rPr>
      <w:rFonts w:cs="Calibri"/>
      <w:sz w:val="22"/>
      <w:szCs w:val="22"/>
      <w:lang w:eastAsia="en-US"/>
    </w:rPr>
  </w:style>
  <w:style w:type="paragraph" w:styleId="a8">
    <w:name w:val="header"/>
    <w:basedOn w:val="a2"/>
    <w:next w:val="a9"/>
    <w:link w:val="11"/>
    <w:uiPriority w:val="99"/>
    <w:rsid w:val="00C772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C7720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CA5881"/>
    <w:rPr>
      <w:noProof/>
      <w:kern w:val="16"/>
      <w:sz w:val="28"/>
      <w:szCs w:val="28"/>
      <w:lang w:val="ru-RU" w:eastAsia="ru-RU"/>
    </w:rPr>
  </w:style>
  <w:style w:type="paragraph" w:styleId="ac">
    <w:name w:val="endnote text"/>
    <w:basedOn w:val="a2"/>
    <w:link w:val="ad"/>
    <w:uiPriority w:val="99"/>
    <w:semiHidden/>
    <w:rsid w:val="00C77201"/>
    <w:rPr>
      <w:sz w:val="20"/>
      <w:szCs w:val="20"/>
    </w:rPr>
  </w:style>
  <w:style w:type="character" w:customStyle="1" w:styleId="21">
    <w:name w:val="Знак Знак21"/>
    <w:uiPriority w:val="99"/>
    <w:semiHidden/>
    <w:locked/>
    <w:rsid w:val="00C77201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C77201"/>
    <w:rPr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F027A4"/>
    <w:rPr>
      <w:lang w:val="ru-RU" w:eastAsia="ru-RU"/>
    </w:rPr>
  </w:style>
  <w:style w:type="paragraph" w:styleId="af">
    <w:name w:val="footnote text"/>
    <w:basedOn w:val="a2"/>
    <w:link w:val="12"/>
    <w:autoRedefine/>
    <w:uiPriority w:val="99"/>
    <w:semiHidden/>
    <w:rsid w:val="00C77201"/>
    <w:rPr>
      <w:color w:val="000000"/>
      <w:sz w:val="20"/>
      <w:szCs w:val="20"/>
    </w:rPr>
  </w:style>
  <w:style w:type="character" w:styleId="af0">
    <w:name w:val="footnote reference"/>
    <w:uiPriority w:val="99"/>
    <w:semiHidden/>
    <w:rsid w:val="00C77201"/>
    <w:rPr>
      <w:sz w:val="28"/>
      <w:szCs w:val="28"/>
      <w:vertAlign w:val="superscript"/>
    </w:rPr>
  </w:style>
  <w:style w:type="character" w:customStyle="1" w:styleId="12">
    <w:name w:val="Текст сноски Знак1"/>
    <w:link w:val="af"/>
    <w:uiPriority w:val="99"/>
    <w:locked/>
    <w:rsid w:val="00F027A4"/>
    <w:rPr>
      <w:color w:val="000000"/>
      <w:lang w:val="ru-RU" w:eastAsia="ru-RU"/>
    </w:rPr>
  </w:style>
  <w:style w:type="paragraph" w:customStyle="1" w:styleId="ConsPlusNormal">
    <w:name w:val="ConsPlusNormal"/>
    <w:uiPriority w:val="99"/>
    <w:rsid w:val="00190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45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56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Plain Text"/>
    <w:basedOn w:val="a2"/>
    <w:link w:val="af2"/>
    <w:uiPriority w:val="99"/>
    <w:rsid w:val="00C77201"/>
    <w:rPr>
      <w:rFonts w:ascii="Consolas" w:eastAsia="Calibri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C772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Нижний колонтитул Знак"/>
    <w:link w:val="aa"/>
    <w:uiPriority w:val="99"/>
    <w:semiHidden/>
    <w:locked/>
    <w:rsid w:val="00C77201"/>
    <w:rPr>
      <w:sz w:val="28"/>
      <w:szCs w:val="28"/>
      <w:lang w:val="ru-RU" w:eastAsia="ru-RU"/>
    </w:rPr>
  </w:style>
  <w:style w:type="paragraph" w:styleId="a9">
    <w:name w:val="Body Text"/>
    <w:basedOn w:val="a2"/>
    <w:link w:val="af3"/>
    <w:uiPriority w:val="99"/>
    <w:rsid w:val="00C77201"/>
    <w:pPr>
      <w:ind w:firstLine="0"/>
    </w:pPr>
  </w:style>
  <w:style w:type="character" w:customStyle="1" w:styleId="af3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C77201"/>
    <w:rPr>
      <w:kern w:val="16"/>
      <w:sz w:val="24"/>
      <w:szCs w:val="24"/>
    </w:rPr>
  </w:style>
  <w:style w:type="paragraph" w:customStyle="1" w:styleId="af5">
    <w:name w:val="выделение"/>
    <w:uiPriority w:val="99"/>
    <w:rsid w:val="00C7720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C77201"/>
    <w:rPr>
      <w:color w:val="0000FF"/>
      <w:u w:val="single"/>
    </w:rPr>
  </w:style>
  <w:style w:type="paragraph" w:customStyle="1" w:styleId="22">
    <w:name w:val="Заголовок 2 дипл"/>
    <w:basedOn w:val="a2"/>
    <w:next w:val="af7"/>
    <w:uiPriority w:val="99"/>
    <w:rsid w:val="00C772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C77201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Текст Знак"/>
    <w:link w:val="af1"/>
    <w:uiPriority w:val="99"/>
    <w:locked/>
    <w:rsid w:val="00C77201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C77201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C77201"/>
  </w:style>
  <w:style w:type="character" w:customStyle="1" w:styleId="afa">
    <w:name w:val="номер страницы"/>
    <w:uiPriority w:val="99"/>
    <w:rsid w:val="00C77201"/>
    <w:rPr>
      <w:sz w:val="28"/>
      <w:szCs w:val="28"/>
    </w:rPr>
  </w:style>
  <w:style w:type="paragraph" w:styleId="afb">
    <w:name w:val="Normal (Web)"/>
    <w:basedOn w:val="a2"/>
    <w:uiPriority w:val="99"/>
    <w:rsid w:val="00C7720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7720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772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720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720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7201"/>
    <w:pPr>
      <w:ind w:left="958"/>
    </w:pPr>
  </w:style>
  <w:style w:type="paragraph" w:styleId="24">
    <w:name w:val="Body Text Indent 2"/>
    <w:basedOn w:val="a2"/>
    <w:link w:val="25"/>
    <w:uiPriority w:val="99"/>
    <w:rsid w:val="00C7720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7720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C7720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C7720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7201"/>
    <w:pPr>
      <w:numPr>
        <w:numId w:val="1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7201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72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720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772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7201"/>
    <w:rPr>
      <w:i/>
      <w:iCs/>
    </w:rPr>
  </w:style>
  <w:style w:type="paragraph" w:customStyle="1" w:styleId="afe">
    <w:name w:val="ТАБЛИЦА"/>
    <w:next w:val="a2"/>
    <w:autoRedefine/>
    <w:uiPriority w:val="99"/>
    <w:rsid w:val="00C7720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77201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C77201"/>
  </w:style>
  <w:style w:type="table" w:customStyle="1" w:styleId="15">
    <w:name w:val="Стиль таблицы1"/>
    <w:uiPriority w:val="99"/>
    <w:rsid w:val="00C7720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C77201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ff1">
    <w:name w:val="Текст сноски Знак"/>
    <w:uiPriority w:val="99"/>
    <w:rsid w:val="00C7720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7720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41787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Виталик</dc:creator>
  <cp:keywords/>
  <dc:description/>
  <cp:lastModifiedBy>admin</cp:lastModifiedBy>
  <cp:revision>2</cp:revision>
  <dcterms:created xsi:type="dcterms:W3CDTF">2014-03-06T16:41:00Z</dcterms:created>
  <dcterms:modified xsi:type="dcterms:W3CDTF">2014-03-06T16:41:00Z</dcterms:modified>
</cp:coreProperties>
</file>