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03" w:rsidRDefault="00671103" w:rsidP="007D65C2">
      <w:pPr>
        <w:pStyle w:val="af"/>
        <w:ind w:firstLine="720"/>
        <w:rPr>
          <w:sz w:val="28"/>
        </w:rPr>
      </w:pPr>
    </w:p>
    <w:p w:rsidR="00C36660" w:rsidRPr="007D65C2" w:rsidRDefault="007D65C2" w:rsidP="007D65C2">
      <w:pPr>
        <w:pStyle w:val="af"/>
        <w:ind w:firstLine="720"/>
        <w:rPr>
          <w:sz w:val="28"/>
        </w:rPr>
      </w:pPr>
      <w:r w:rsidRPr="007D65C2">
        <w:rPr>
          <w:sz w:val="28"/>
        </w:rPr>
        <w:t>Министерство Образования Российской Федерации</w:t>
      </w:r>
    </w:p>
    <w:p w:rsidR="00C36660" w:rsidRPr="007D65C2" w:rsidRDefault="007D65C2" w:rsidP="007D65C2">
      <w:pPr>
        <w:pStyle w:val="2"/>
        <w:keepNext w:val="0"/>
        <w:ind w:firstLine="720"/>
        <w:rPr>
          <w:sz w:val="28"/>
        </w:rPr>
      </w:pPr>
      <w:r w:rsidRPr="007D65C2">
        <w:rPr>
          <w:sz w:val="28"/>
        </w:rPr>
        <w:t>Ивановский Государственный Энергетический Университет</w:t>
      </w:r>
    </w:p>
    <w:p w:rsidR="00C36660" w:rsidRPr="007D65C2" w:rsidRDefault="00C36660" w:rsidP="007D65C2">
      <w:pPr>
        <w:ind w:firstLine="720"/>
        <w:jc w:val="center"/>
        <w:rPr>
          <w:sz w:val="28"/>
          <w:lang w:val="ru-RU"/>
        </w:rPr>
      </w:pPr>
      <w:r w:rsidRPr="007D65C2">
        <w:rPr>
          <w:sz w:val="28"/>
          <w:lang w:val="ru-RU"/>
        </w:rPr>
        <w:t>Кафедра ТЭС</w:t>
      </w:r>
    </w:p>
    <w:p w:rsidR="00C36660" w:rsidRPr="007D65C2" w:rsidRDefault="00C36660" w:rsidP="007D65C2">
      <w:pPr>
        <w:ind w:firstLine="720"/>
        <w:jc w:val="center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jc w:val="center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jc w:val="center"/>
        <w:rPr>
          <w:sz w:val="28"/>
          <w:lang w:val="ru-RU"/>
        </w:rPr>
      </w:pPr>
    </w:p>
    <w:p w:rsidR="00C36660" w:rsidRDefault="00C36660" w:rsidP="007D65C2">
      <w:pPr>
        <w:ind w:firstLine="720"/>
        <w:jc w:val="center"/>
        <w:rPr>
          <w:sz w:val="28"/>
          <w:lang w:val="ru-RU"/>
        </w:rPr>
      </w:pPr>
    </w:p>
    <w:p w:rsidR="007D65C2" w:rsidRPr="007D65C2" w:rsidRDefault="007D65C2" w:rsidP="007D65C2">
      <w:pPr>
        <w:ind w:firstLine="720"/>
        <w:jc w:val="center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jc w:val="center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jc w:val="center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jc w:val="center"/>
        <w:rPr>
          <w:sz w:val="28"/>
          <w:lang w:val="ru-RU"/>
        </w:rPr>
      </w:pPr>
    </w:p>
    <w:p w:rsidR="007D65C2" w:rsidRPr="007D65C2" w:rsidRDefault="00C36660" w:rsidP="007D65C2">
      <w:pPr>
        <w:ind w:firstLine="720"/>
        <w:jc w:val="center"/>
        <w:rPr>
          <w:sz w:val="28"/>
          <w:lang w:val="ru-RU"/>
        </w:rPr>
      </w:pPr>
      <w:r w:rsidRPr="007D65C2">
        <w:rPr>
          <w:sz w:val="28"/>
          <w:lang w:val="ru-RU"/>
        </w:rPr>
        <w:t>К</w:t>
      </w:r>
      <w:r w:rsidR="007D65C2" w:rsidRPr="007D65C2">
        <w:rPr>
          <w:sz w:val="28"/>
          <w:lang w:val="ru-RU"/>
        </w:rPr>
        <w:t>урсовой проект</w:t>
      </w:r>
    </w:p>
    <w:p w:rsidR="007D65C2" w:rsidRPr="007D65C2" w:rsidRDefault="007D65C2" w:rsidP="007D65C2">
      <w:pPr>
        <w:ind w:firstLine="720"/>
        <w:jc w:val="center"/>
        <w:rPr>
          <w:sz w:val="28"/>
          <w:lang w:val="ru-RU"/>
        </w:rPr>
      </w:pPr>
    </w:p>
    <w:p w:rsidR="00C36660" w:rsidRPr="007D65C2" w:rsidRDefault="007D65C2" w:rsidP="007D65C2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тема:</w:t>
      </w:r>
      <w:r w:rsidR="00C36660" w:rsidRPr="007D65C2">
        <w:rPr>
          <w:sz w:val="28"/>
          <w:lang w:val="ru-RU"/>
        </w:rPr>
        <w:t xml:space="preserve"> П</w:t>
      </w:r>
      <w:r w:rsidRPr="007D65C2">
        <w:rPr>
          <w:sz w:val="28"/>
          <w:lang w:val="ru-RU"/>
        </w:rPr>
        <w:t>аровы</w:t>
      </w:r>
      <w:r>
        <w:rPr>
          <w:sz w:val="28"/>
          <w:lang w:val="ru-RU"/>
        </w:rPr>
        <w:t>е котлы</w:t>
      </w:r>
    </w:p>
    <w:p w:rsidR="00C36660" w:rsidRPr="007D65C2" w:rsidRDefault="00C36660" w:rsidP="007D65C2">
      <w:pPr>
        <w:ind w:firstLine="720"/>
        <w:jc w:val="center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jc w:val="center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jc w:val="center"/>
        <w:rPr>
          <w:sz w:val="28"/>
          <w:lang w:val="ru-RU"/>
        </w:rPr>
      </w:pPr>
    </w:p>
    <w:p w:rsidR="00C36660" w:rsidRDefault="00C36660" w:rsidP="007D65C2">
      <w:pPr>
        <w:ind w:firstLine="720"/>
        <w:jc w:val="center"/>
        <w:rPr>
          <w:sz w:val="28"/>
          <w:lang w:val="ru-RU"/>
        </w:rPr>
      </w:pPr>
    </w:p>
    <w:p w:rsidR="007D65C2" w:rsidRDefault="007D65C2" w:rsidP="007D65C2">
      <w:pPr>
        <w:ind w:firstLine="720"/>
        <w:jc w:val="center"/>
        <w:rPr>
          <w:sz w:val="28"/>
          <w:lang w:val="ru-RU"/>
        </w:rPr>
      </w:pPr>
    </w:p>
    <w:p w:rsidR="007D65C2" w:rsidRDefault="007D65C2" w:rsidP="007D65C2">
      <w:pPr>
        <w:ind w:firstLine="720"/>
        <w:jc w:val="center"/>
        <w:rPr>
          <w:sz w:val="28"/>
          <w:lang w:val="ru-RU"/>
        </w:rPr>
      </w:pPr>
    </w:p>
    <w:p w:rsidR="007D65C2" w:rsidRDefault="007D65C2" w:rsidP="007D65C2">
      <w:pPr>
        <w:ind w:firstLine="720"/>
        <w:jc w:val="center"/>
        <w:rPr>
          <w:sz w:val="28"/>
          <w:lang w:val="ru-RU"/>
        </w:rPr>
      </w:pPr>
    </w:p>
    <w:p w:rsidR="007D65C2" w:rsidRDefault="007D65C2" w:rsidP="007D65C2">
      <w:pPr>
        <w:ind w:firstLine="720"/>
        <w:jc w:val="center"/>
        <w:rPr>
          <w:sz w:val="28"/>
          <w:lang w:val="ru-RU"/>
        </w:rPr>
      </w:pPr>
    </w:p>
    <w:p w:rsidR="007D65C2" w:rsidRDefault="007D65C2" w:rsidP="007D65C2">
      <w:pPr>
        <w:ind w:firstLine="720"/>
        <w:jc w:val="center"/>
        <w:rPr>
          <w:sz w:val="28"/>
          <w:lang w:val="ru-RU"/>
        </w:rPr>
      </w:pPr>
    </w:p>
    <w:p w:rsidR="007D65C2" w:rsidRDefault="007D65C2" w:rsidP="007D65C2">
      <w:pPr>
        <w:ind w:firstLine="720"/>
        <w:jc w:val="center"/>
        <w:rPr>
          <w:sz w:val="28"/>
          <w:lang w:val="ru-RU"/>
        </w:rPr>
      </w:pPr>
    </w:p>
    <w:p w:rsidR="007D65C2" w:rsidRDefault="007D65C2" w:rsidP="007D65C2">
      <w:pPr>
        <w:ind w:firstLine="720"/>
        <w:jc w:val="center"/>
        <w:rPr>
          <w:sz w:val="28"/>
          <w:lang w:val="ru-RU"/>
        </w:rPr>
      </w:pPr>
    </w:p>
    <w:p w:rsidR="007D65C2" w:rsidRDefault="007D65C2" w:rsidP="007D65C2">
      <w:pPr>
        <w:ind w:firstLine="720"/>
        <w:jc w:val="center"/>
        <w:rPr>
          <w:sz w:val="28"/>
          <w:lang w:val="ru-RU"/>
        </w:rPr>
      </w:pPr>
    </w:p>
    <w:p w:rsidR="007D65C2" w:rsidRPr="007D65C2" w:rsidRDefault="007D65C2" w:rsidP="007D65C2">
      <w:pPr>
        <w:ind w:firstLine="720"/>
        <w:jc w:val="center"/>
        <w:rPr>
          <w:sz w:val="28"/>
          <w:lang w:val="ru-RU"/>
        </w:rPr>
      </w:pPr>
    </w:p>
    <w:p w:rsidR="00C36660" w:rsidRPr="007D65C2" w:rsidRDefault="00C36660" w:rsidP="007D65C2">
      <w:pPr>
        <w:pStyle w:val="3"/>
        <w:keepNext w:val="0"/>
        <w:ind w:firstLine="720"/>
        <w:jc w:val="center"/>
        <w:rPr>
          <w:sz w:val="28"/>
          <w:lang w:val="ru-RU"/>
        </w:rPr>
      </w:pPr>
    </w:p>
    <w:p w:rsidR="00C36660" w:rsidRPr="007D65C2" w:rsidRDefault="007D65C2" w:rsidP="007D65C2">
      <w:pPr>
        <w:pStyle w:val="3"/>
        <w:keepNext w:val="0"/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Иваново </w:t>
      </w:r>
      <w:r w:rsidR="00C36660" w:rsidRPr="007D65C2">
        <w:rPr>
          <w:sz w:val="28"/>
          <w:lang w:val="ru-RU"/>
        </w:rPr>
        <w:t>2003</w:t>
      </w:r>
    </w:p>
    <w:p w:rsidR="00C36660" w:rsidRPr="007D65C2" w:rsidRDefault="007D65C2" w:rsidP="007D65C2">
      <w:pPr>
        <w:ind w:firstLine="720"/>
        <w:rPr>
          <w:b/>
          <w:sz w:val="28"/>
          <w:lang w:val="ru-RU"/>
        </w:rPr>
      </w:pPr>
      <w:r>
        <w:rPr>
          <w:sz w:val="28"/>
          <w:lang w:val="ru-RU"/>
        </w:rPr>
        <w:br w:type="page"/>
      </w:r>
      <w:r w:rsidR="00C36660" w:rsidRPr="007D65C2">
        <w:rPr>
          <w:b/>
          <w:sz w:val="28"/>
          <w:lang w:val="ru-RU"/>
        </w:rPr>
        <w:lastRenderedPageBreak/>
        <w:t>В</w:t>
      </w:r>
      <w:r w:rsidRPr="007D65C2">
        <w:rPr>
          <w:b/>
          <w:sz w:val="28"/>
          <w:lang w:val="ru-RU"/>
        </w:rPr>
        <w:t>ведение</w:t>
      </w:r>
    </w:p>
    <w:p w:rsidR="00C36660" w:rsidRPr="007D65C2" w:rsidRDefault="00C36660" w:rsidP="007D65C2">
      <w:pPr>
        <w:pStyle w:val="ad"/>
        <w:rPr>
          <w:sz w:val="28"/>
        </w:rPr>
      </w:pP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b/>
          <w:sz w:val="28"/>
        </w:rPr>
        <w:t>Парогенератор ГМ-50-1.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 xml:space="preserve">Топочная камера обьемом 144 м </w:t>
      </w:r>
      <w:r w:rsidR="00DE31E0" w:rsidRPr="007D65C2">
        <w:rPr>
          <w:sz w:val="28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 fillcolor="window">
            <v:imagedata r:id="rId7" o:title=""/>
          </v:shape>
          <o:OLEObject Type="Embed" ProgID="Equation.3" ShapeID="_x0000_i1025" DrawAspect="Content" ObjectID="_1457726030" r:id="rId8"/>
        </w:object>
      </w:r>
      <w:r w:rsidRPr="007D65C2">
        <w:rPr>
          <w:sz w:val="28"/>
        </w:rPr>
        <w:t xml:space="preserve"> полностью экранирована трубами 60</w:t>
      </w:r>
      <w:r w:rsidRPr="007D65C2">
        <w:rPr>
          <w:sz w:val="28"/>
          <w:szCs w:val="28"/>
        </w:rPr>
        <w:sym w:font="Symbol" w:char="F0B4"/>
      </w:r>
      <w:r w:rsidRPr="007D65C2">
        <w:rPr>
          <w:sz w:val="28"/>
        </w:rPr>
        <w:t>3мм, расположенными с шагом 70 мм. Трубы фронтового и заднего экранов образуют под топки. Экраны разделены на восемь самостоятельных циркуляционных контуров.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На боковых стенах топочной камеры размещены по три основные газомазутные горелки, с фронта – две дополнительные. В барабане находится чистый отсек первой ступени испарения с внутрибарабанными циклонами. Вторая ступень вынесена в выносные циклоны Ø 377 мм.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 xml:space="preserve">Пароперегреватель – конвективный, горизонтального типа, змеевиковый, двухступенчатый, с шахматным расположением труб </w:t>
      </w:r>
      <w:r w:rsidRPr="007D65C2">
        <w:rPr>
          <w:sz w:val="28"/>
          <w:szCs w:val="28"/>
        </w:rPr>
        <w:sym w:font="Symbol" w:char="F0C6"/>
      </w:r>
      <w:r w:rsidRPr="007D65C2">
        <w:rPr>
          <w:sz w:val="28"/>
        </w:rPr>
        <w:t xml:space="preserve"> 32</w:t>
      </w:r>
      <w:r w:rsidRPr="007D65C2">
        <w:rPr>
          <w:sz w:val="28"/>
          <w:szCs w:val="28"/>
        </w:rPr>
        <w:sym w:font="Symbol" w:char="F0B4"/>
      </w:r>
      <w:r w:rsidRPr="007D65C2">
        <w:rPr>
          <w:sz w:val="28"/>
        </w:rPr>
        <w:t>3 мм и поперечным шагом 75 мм.</w:t>
      </w:r>
      <w:r w:rsidR="007D65C2">
        <w:rPr>
          <w:sz w:val="28"/>
        </w:rPr>
        <w:t xml:space="preserve"> </w:t>
      </w:r>
      <w:r w:rsidRPr="007D65C2">
        <w:rPr>
          <w:sz w:val="28"/>
        </w:rPr>
        <w:t>Экономайзер – стальной,</w:t>
      </w:r>
      <w:r w:rsidR="007D65C2">
        <w:rPr>
          <w:sz w:val="28"/>
        </w:rPr>
        <w:t xml:space="preserve"> </w:t>
      </w:r>
      <w:r w:rsidRPr="007D65C2">
        <w:rPr>
          <w:sz w:val="28"/>
        </w:rPr>
        <w:t xml:space="preserve">гладкотрубный, змеевиковый, кипящего типа, двухблочный, с шахматным расположением труб </w:t>
      </w:r>
      <w:r w:rsidRPr="007D65C2">
        <w:rPr>
          <w:sz w:val="28"/>
          <w:szCs w:val="28"/>
        </w:rPr>
        <w:sym w:font="Symbol" w:char="F0C6"/>
      </w:r>
      <w:r w:rsidRPr="007D65C2">
        <w:rPr>
          <w:sz w:val="28"/>
        </w:rPr>
        <w:t xml:space="preserve"> 28</w:t>
      </w:r>
      <w:r w:rsidRPr="007D65C2">
        <w:rPr>
          <w:sz w:val="28"/>
          <w:szCs w:val="28"/>
        </w:rPr>
        <w:sym w:font="Symbol" w:char="F0B4"/>
      </w:r>
      <w:r w:rsidRPr="007D65C2">
        <w:rPr>
          <w:sz w:val="28"/>
        </w:rPr>
        <w:t>3 мм. Продольный шаг – 50 мм, поперечный – 70 мм.</w:t>
      </w:r>
      <w:r w:rsidR="007D65C2">
        <w:rPr>
          <w:sz w:val="28"/>
        </w:rPr>
        <w:t xml:space="preserve"> </w:t>
      </w:r>
      <w:r w:rsidRPr="007D65C2">
        <w:rPr>
          <w:sz w:val="28"/>
        </w:rPr>
        <w:t>Воздухоподогреватель - стальной, трубчатый, одноступенчатый, трехходовый, с шахматным расположением труб 40</w:t>
      </w:r>
      <w:r w:rsidRPr="007D65C2">
        <w:rPr>
          <w:sz w:val="28"/>
          <w:szCs w:val="28"/>
        </w:rPr>
        <w:sym w:font="Symbol" w:char="F0B4"/>
      </w:r>
      <w:r w:rsidRPr="007D65C2">
        <w:rPr>
          <w:sz w:val="28"/>
        </w:rPr>
        <w:t>1,5мм. Поперечный шаг труб - 60 мм, продольный – 42 мм.</w:t>
      </w:r>
      <w:r w:rsidR="007D65C2">
        <w:rPr>
          <w:sz w:val="28"/>
        </w:rPr>
        <w:t xml:space="preserve"> </w:t>
      </w:r>
      <w:r w:rsidRPr="007D65C2">
        <w:rPr>
          <w:sz w:val="28"/>
        </w:rPr>
        <w:t>Технические и основные конструктивные характеристики парогенератора приведены в аннотации.</w:t>
      </w:r>
    </w:p>
    <w:p w:rsidR="00C36660" w:rsidRPr="007D65C2" w:rsidRDefault="007D65C2" w:rsidP="007D65C2">
      <w:pPr>
        <w:pStyle w:val="ad"/>
        <w:rPr>
          <w:sz w:val="28"/>
        </w:rPr>
      </w:pPr>
      <w:r>
        <w:rPr>
          <w:sz w:val="28"/>
        </w:rPr>
        <w:br w:type="page"/>
      </w:r>
      <w:r w:rsidR="00C36660" w:rsidRPr="007D65C2">
        <w:rPr>
          <w:b/>
          <w:sz w:val="28"/>
        </w:rPr>
        <w:t>А</w:t>
      </w:r>
      <w:r w:rsidRPr="007D65C2">
        <w:rPr>
          <w:b/>
          <w:sz w:val="28"/>
        </w:rPr>
        <w:t>ннотация</w:t>
      </w:r>
      <w:r>
        <w:rPr>
          <w:b/>
          <w:sz w:val="28"/>
        </w:rPr>
        <w:t xml:space="preserve"> </w:t>
      </w:r>
    </w:p>
    <w:p w:rsidR="00C36660" w:rsidRPr="007D65C2" w:rsidRDefault="00C36660" w:rsidP="007D65C2">
      <w:pPr>
        <w:pStyle w:val="ad"/>
        <w:rPr>
          <w:sz w:val="28"/>
        </w:rPr>
      </w:pP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В</w:t>
      </w:r>
      <w:r w:rsidR="007D65C2">
        <w:rPr>
          <w:sz w:val="28"/>
        </w:rPr>
        <w:t xml:space="preserve"> </w:t>
      </w:r>
      <w:r w:rsidRPr="007D65C2">
        <w:rPr>
          <w:sz w:val="28"/>
        </w:rPr>
        <w:t>данном курсовом проекте производится расчет парогенератора ГМ-50-1, исходя из следующих данных: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1.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Тип котла</w:t>
      </w:r>
      <w:r w:rsidR="007D65C2">
        <w:rPr>
          <w:sz w:val="28"/>
          <w:lang w:val="ru-RU"/>
        </w:rPr>
        <w:t xml:space="preserve"> </w:t>
      </w:r>
      <w:r w:rsidRPr="007D65C2">
        <w:rPr>
          <w:b/>
          <w:i/>
          <w:sz w:val="28"/>
          <w:lang w:val="ru-RU"/>
        </w:rPr>
        <w:t>ГМ-50-1_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2.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Номинальная паропроизводительность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Д</w:t>
      </w:r>
      <w:r w:rsidRPr="007D65C2">
        <w:rPr>
          <w:sz w:val="28"/>
          <w:vertAlign w:val="subscript"/>
          <w:lang w:val="ru-RU"/>
        </w:rPr>
        <w:t xml:space="preserve">К </w:t>
      </w:r>
      <w:r w:rsidRPr="007D65C2">
        <w:rPr>
          <w:sz w:val="28"/>
          <w:lang w:val="ru-RU"/>
        </w:rPr>
        <w:t>=</w:t>
      </w:r>
      <w:r w:rsidR="007D65C2">
        <w:rPr>
          <w:sz w:val="28"/>
          <w:lang w:val="ru-RU"/>
        </w:rPr>
        <w:t xml:space="preserve"> </w:t>
      </w:r>
      <w:r w:rsidRPr="007D65C2">
        <w:rPr>
          <w:b/>
          <w:i/>
          <w:sz w:val="28"/>
          <w:u w:val="single"/>
          <w:lang w:val="ru-RU"/>
        </w:rPr>
        <w:t>50</w:t>
      </w:r>
      <w:r w:rsidR="007D65C2">
        <w:rPr>
          <w:b/>
          <w:i/>
          <w:sz w:val="28"/>
          <w:u w:val="single"/>
          <w:lang w:val="ru-RU"/>
        </w:rPr>
        <w:t xml:space="preserve"> </w:t>
      </w:r>
      <w:r w:rsidRPr="007D65C2">
        <w:rPr>
          <w:sz w:val="28"/>
          <w:lang w:val="ru-RU"/>
        </w:rPr>
        <w:t>т/ч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3.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Рабочее давление в барабане котла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Р</w:t>
      </w:r>
      <w:r w:rsidRPr="007D65C2">
        <w:rPr>
          <w:sz w:val="28"/>
          <w:vertAlign w:val="subscript"/>
          <w:lang w:val="ru-RU"/>
        </w:rPr>
        <w:t xml:space="preserve">К </w:t>
      </w:r>
      <w:r w:rsidRPr="007D65C2">
        <w:rPr>
          <w:sz w:val="28"/>
          <w:lang w:val="ru-RU"/>
        </w:rPr>
        <w:t>=</w:t>
      </w:r>
      <w:r w:rsidR="007D65C2">
        <w:rPr>
          <w:sz w:val="28"/>
          <w:lang w:val="ru-RU"/>
        </w:rPr>
        <w:t xml:space="preserve"> </w:t>
      </w:r>
      <w:r w:rsidRPr="007D65C2">
        <w:rPr>
          <w:b/>
          <w:i/>
          <w:sz w:val="28"/>
          <w:u w:val="single"/>
          <w:lang w:val="ru-RU"/>
        </w:rPr>
        <w:t>45</w:t>
      </w:r>
      <w:r w:rsidR="007D65C2">
        <w:rPr>
          <w:b/>
          <w:i/>
          <w:sz w:val="28"/>
          <w:u w:val="single"/>
          <w:lang w:val="ru-RU"/>
        </w:rPr>
        <w:t xml:space="preserve"> </w:t>
      </w:r>
      <w:r w:rsidRPr="007D65C2">
        <w:rPr>
          <w:sz w:val="28"/>
          <w:lang w:val="ru-RU"/>
        </w:rPr>
        <w:t>кгс/см</w:t>
      </w:r>
      <w:r w:rsidRPr="007D65C2">
        <w:rPr>
          <w:sz w:val="28"/>
          <w:vertAlign w:val="superscript"/>
          <w:lang w:val="ru-RU"/>
        </w:rPr>
        <w:t>2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4.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Рабочее давление на выходе из пароперегревателя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Р</w:t>
      </w:r>
      <w:r w:rsidRPr="007D65C2">
        <w:rPr>
          <w:sz w:val="28"/>
          <w:vertAlign w:val="subscript"/>
          <w:lang w:val="ru-RU"/>
        </w:rPr>
        <w:t xml:space="preserve">ПЕ </w:t>
      </w:r>
      <w:r w:rsidRPr="007D65C2">
        <w:rPr>
          <w:sz w:val="28"/>
          <w:lang w:val="ru-RU"/>
        </w:rPr>
        <w:t>=</w:t>
      </w:r>
      <w:r w:rsidR="007D65C2">
        <w:rPr>
          <w:b/>
          <w:i/>
          <w:sz w:val="28"/>
          <w:u w:val="single"/>
          <w:lang w:val="ru-RU"/>
        </w:rPr>
        <w:t xml:space="preserve"> </w:t>
      </w:r>
      <w:r w:rsidRPr="007D65C2">
        <w:rPr>
          <w:b/>
          <w:i/>
          <w:sz w:val="28"/>
          <w:u w:val="single"/>
          <w:lang w:val="ru-RU"/>
        </w:rPr>
        <w:t>40</w:t>
      </w:r>
      <w:r w:rsidR="007D65C2">
        <w:rPr>
          <w:b/>
          <w:sz w:val="28"/>
          <w:u w:val="single"/>
          <w:lang w:val="ru-RU"/>
        </w:rPr>
        <w:t xml:space="preserve"> </w:t>
      </w:r>
      <w:r w:rsidRPr="007D65C2">
        <w:rPr>
          <w:sz w:val="28"/>
          <w:lang w:val="ru-RU"/>
        </w:rPr>
        <w:t>кгс/см</w:t>
      </w:r>
      <w:r w:rsidRPr="007D65C2">
        <w:rPr>
          <w:sz w:val="28"/>
          <w:vertAlign w:val="superscript"/>
          <w:lang w:val="ru-RU"/>
        </w:rPr>
        <w:t>2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5.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Температура перегретого пара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</w:rPr>
        <w:t>t</w:t>
      </w:r>
      <w:r w:rsidRPr="007D65C2">
        <w:rPr>
          <w:sz w:val="28"/>
          <w:vertAlign w:val="subscript"/>
          <w:lang w:val="ru-RU"/>
        </w:rPr>
        <w:t xml:space="preserve">ПЕ </w:t>
      </w:r>
      <w:r w:rsidRPr="007D65C2">
        <w:rPr>
          <w:sz w:val="28"/>
          <w:lang w:val="ru-RU"/>
        </w:rPr>
        <w:t>=</w:t>
      </w:r>
      <w:r w:rsidR="007D65C2">
        <w:rPr>
          <w:sz w:val="28"/>
          <w:lang w:val="ru-RU"/>
        </w:rPr>
        <w:t xml:space="preserve"> </w:t>
      </w:r>
      <w:r w:rsidRPr="007D65C2">
        <w:rPr>
          <w:b/>
          <w:i/>
          <w:sz w:val="28"/>
          <w:u w:val="single"/>
          <w:lang w:val="ru-RU"/>
        </w:rPr>
        <w:t>440</w:t>
      </w:r>
      <w:r w:rsidR="007D65C2">
        <w:rPr>
          <w:b/>
          <w:i/>
          <w:sz w:val="28"/>
          <w:u w:val="single"/>
          <w:lang w:val="ru-RU"/>
        </w:rPr>
        <w:t xml:space="preserve"> </w:t>
      </w:r>
      <w:r w:rsidRPr="007D65C2">
        <w:rPr>
          <w:sz w:val="28"/>
          <w:lang w:val="ru-RU"/>
        </w:rPr>
        <w:t>°С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6.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Температура питательной воды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</w:rPr>
        <w:t>t</w:t>
      </w:r>
      <w:r w:rsidRPr="007D65C2">
        <w:rPr>
          <w:sz w:val="28"/>
          <w:vertAlign w:val="subscript"/>
          <w:lang w:val="ru-RU"/>
        </w:rPr>
        <w:t xml:space="preserve">ПВ </w:t>
      </w:r>
      <w:r w:rsidRPr="007D65C2">
        <w:rPr>
          <w:sz w:val="28"/>
          <w:lang w:val="ru-RU"/>
        </w:rPr>
        <w:t>=</w:t>
      </w:r>
      <w:r w:rsidR="007D65C2">
        <w:rPr>
          <w:sz w:val="28"/>
          <w:lang w:val="ru-RU"/>
        </w:rPr>
        <w:t xml:space="preserve"> </w:t>
      </w:r>
      <w:r w:rsidRPr="007D65C2">
        <w:rPr>
          <w:b/>
          <w:i/>
          <w:sz w:val="28"/>
          <w:u w:val="single"/>
          <w:lang w:val="ru-RU"/>
        </w:rPr>
        <w:t>140</w:t>
      </w:r>
      <w:r w:rsidR="007D65C2">
        <w:rPr>
          <w:b/>
          <w:i/>
          <w:sz w:val="28"/>
          <w:u w:val="single"/>
          <w:lang w:val="ru-RU"/>
        </w:rPr>
        <w:t xml:space="preserve"> </w:t>
      </w:r>
      <w:r w:rsidRPr="007D65C2">
        <w:rPr>
          <w:sz w:val="28"/>
          <w:lang w:val="ru-RU"/>
        </w:rPr>
        <w:t>°С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7.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Температура уходящих газов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</w:rPr>
        <w:t>t</w:t>
      </w:r>
      <w:r w:rsidRPr="007D65C2">
        <w:rPr>
          <w:sz w:val="28"/>
          <w:vertAlign w:val="subscript"/>
          <w:lang w:val="ru-RU"/>
        </w:rPr>
        <w:t xml:space="preserve">УХ </w:t>
      </w:r>
      <w:r w:rsidRPr="007D65C2">
        <w:rPr>
          <w:sz w:val="28"/>
          <w:lang w:val="ru-RU"/>
        </w:rPr>
        <w:t>=</w:t>
      </w:r>
      <w:r w:rsidR="007D65C2">
        <w:rPr>
          <w:sz w:val="28"/>
          <w:lang w:val="ru-RU"/>
        </w:rPr>
        <w:t xml:space="preserve"> </w:t>
      </w:r>
      <w:r w:rsidRPr="007D65C2">
        <w:rPr>
          <w:b/>
          <w:i/>
          <w:sz w:val="28"/>
          <w:u w:val="single"/>
          <w:lang w:val="ru-RU"/>
        </w:rPr>
        <w:t>150</w:t>
      </w:r>
      <w:r w:rsidR="007D65C2">
        <w:rPr>
          <w:b/>
          <w:i/>
          <w:sz w:val="28"/>
          <w:u w:val="single"/>
          <w:lang w:val="ru-RU"/>
        </w:rPr>
        <w:t xml:space="preserve"> </w:t>
      </w:r>
      <w:r w:rsidRPr="007D65C2">
        <w:rPr>
          <w:sz w:val="28"/>
          <w:lang w:val="ru-RU"/>
        </w:rPr>
        <w:t>°С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8.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Температура горячего воздуха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</w:rPr>
        <w:t>t</w:t>
      </w:r>
      <w:r w:rsidRPr="007D65C2">
        <w:rPr>
          <w:sz w:val="28"/>
          <w:vertAlign w:val="subscript"/>
          <w:lang w:val="ru-RU"/>
        </w:rPr>
        <w:t xml:space="preserve">ГВ </w:t>
      </w:r>
      <w:r w:rsidRPr="007D65C2">
        <w:rPr>
          <w:sz w:val="28"/>
          <w:lang w:val="ru-RU"/>
        </w:rPr>
        <w:t>=</w:t>
      </w:r>
      <w:r w:rsidR="007D65C2">
        <w:rPr>
          <w:sz w:val="28"/>
          <w:lang w:val="ru-RU"/>
        </w:rPr>
        <w:t xml:space="preserve"> </w:t>
      </w:r>
      <w:r w:rsidRPr="007D65C2">
        <w:rPr>
          <w:b/>
          <w:i/>
          <w:sz w:val="28"/>
          <w:u w:val="single"/>
          <w:lang w:val="ru-RU"/>
        </w:rPr>
        <w:t>220</w:t>
      </w:r>
      <w:r w:rsidR="007D65C2">
        <w:rPr>
          <w:b/>
          <w:i/>
          <w:sz w:val="28"/>
          <w:u w:val="single"/>
          <w:lang w:val="ru-RU"/>
        </w:rPr>
        <w:t xml:space="preserve"> </w:t>
      </w:r>
      <w:r w:rsidRPr="007D65C2">
        <w:rPr>
          <w:sz w:val="28"/>
          <w:lang w:val="ru-RU"/>
        </w:rPr>
        <w:t>°С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9.</w:t>
      </w:r>
      <w:r w:rsidR="007D65C2">
        <w:rPr>
          <w:sz w:val="28"/>
        </w:rPr>
        <w:t xml:space="preserve"> </w:t>
      </w:r>
      <w:r w:rsidRPr="007D65C2">
        <w:rPr>
          <w:sz w:val="28"/>
        </w:rPr>
        <w:t>Вид и марка топлива</w:t>
      </w:r>
      <w:r w:rsidR="007D65C2">
        <w:rPr>
          <w:sz w:val="28"/>
        </w:rPr>
        <w:t xml:space="preserve"> </w:t>
      </w:r>
      <w:r w:rsidRPr="007D65C2">
        <w:rPr>
          <w:b/>
          <w:i/>
          <w:sz w:val="28"/>
        </w:rPr>
        <w:t>мазут</w:t>
      </w:r>
      <w:r w:rsidR="007D65C2" w:rsidRPr="007D65C2">
        <w:rPr>
          <w:b/>
          <w:i/>
          <w:sz w:val="28"/>
        </w:rPr>
        <w:t xml:space="preserve"> </w:t>
      </w:r>
      <w:r w:rsidRPr="007D65C2">
        <w:rPr>
          <w:b/>
          <w:i/>
          <w:sz w:val="28"/>
        </w:rPr>
        <w:t>м/с (№ 96)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10. Тип</w:t>
      </w:r>
      <w:r w:rsidR="007D65C2">
        <w:rPr>
          <w:sz w:val="28"/>
        </w:rPr>
        <w:t xml:space="preserve"> </w:t>
      </w:r>
      <w:r w:rsidRPr="007D65C2">
        <w:rPr>
          <w:sz w:val="28"/>
        </w:rPr>
        <w:t>топочного</w:t>
      </w:r>
      <w:r w:rsidR="007D65C2">
        <w:rPr>
          <w:sz w:val="28"/>
        </w:rPr>
        <w:t xml:space="preserve"> </w:t>
      </w:r>
      <w:r w:rsidRPr="007D65C2">
        <w:rPr>
          <w:sz w:val="28"/>
        </w:rPr>
        <w:t>устройства:</w:t>
      </w:r>
      <w:r w:rsidR="007D65C2">
        <w:rPr>
          <w:sz w:val="28"/>
        </w:rPr>
        <w:t xml:space="preserve"> </w:t>
      </w:r>
      <w:r w:rsidRPr="007D65C2">
        <w:rPr>
          <w:sz w:val="28"/>
        </w:rPr>
        <w:t>камерная.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В результате произведенного расчета в конструкцию парового котла внесены следующие изменения: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В пароперегревателе добавлены две петли.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Расчётная поверхность пароперегревателя – 296,26 м</w:t>
      </w:r>
      <w:r w:rsidR="00DE31E0" w:rsidRPr="007D65C2">
        <w:rPr>
          <w:sz w:val="28"/>
        </w:rPr>
        <w:object w:dxaOrig="160" w:dyaOrig="300">
          <v:shape id="_x0000_i1026" type="#_x0000_t75" style="width:8.25pt;height:15pt" o:ole="" fillcolor="window">
            <v:imagedata r:id="rId9" o:title=""/>
          </v:shape>
          <o:OLEObject Type="Embed" ProgID="Equation.3" ShapeID="_x0000_i1026" DrawAspect="Content" ObjectID="_1457726031" r:id="rId10"/>
        </w:object>
      </w:r>
      <w:r w:rsidRPr="007D65C2">
        <w:rPr>
          <w:sz w:val="28"/>
        </w:rPr>
        <w:t>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В экономайзере убрана одна петля во втором пакете.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Расчётная поверхность экономайзера – 412,65 м</w:t>
      </w:r>
      <w:r w:rsidR="00DE31E0" w:rsidRPr="007D65C2">
        <w:rPr>
          <w:sz w:val="28"/>
        </w:rPr>
        <w:object w:dxaOrig="160" w:dyaOrig="300">
          <v:shape id="_x0000_i1027" type="#_x0000_t75" style="width:8.25pt;height:15pt" o:ole="" fillcolor="window">
            <v:imagedata r:id="rId9" o:title=""/>
          </v:shape>
          <o:OLEObject Type="Embed" ProgID="Equation.3" ShapeID="_x0000_i1027" DrawAspect="Content" ObjectID="_1457726032" r:id="rId11"/>
        </w:object>
      </w:r>
      <w:r w:rsidRPr="007D65C2">
        <w:rPr>
          <w:sz w:val="28"/>
        </w:rPr>
        <w:t>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Высота газохода для размещения экономайзера – 2,425 м.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Расчётная поверхность ВЗП</w:t>
      </w:r>
      <w:r w:rsidR="007D65C2">
        <w:rPr>
          <w:sz w:val="28"/>
        </w:rPr>
        <w:t xml:space="preserve"> </w:t>
      </w:r>
      <w:r w:rsidRPr="007D65C2">
        <w:rPr>
          <w:sz w:val="28"/>
        </w:rPr>
        <w:t>- 1862,88 м</w:t>
      </w:r>
      <w:r w:rsidR="00DE31E0" w:rsidRPr="007D65C2">
        <w:rPr>
          <w:sz w:val="28"/>
        </w:rPr>
        <w:object w:dxaOrig="160" w:dyaOrig="300">
          <v:shape id="_x0000_i1028" type="#_x0000_t75" style="width:8.25pt;height:15pt" o:ole="" fillcolor="window">
            <v:imagedata r:id="rId9" o:title=""/>
          </v:shape>
          <o:OLEObject Type="Embed" ProgID="Equation.3" ShapeID="_x0000_i1028" DrawAspect="Content" ObjectID="_1457726033" r:id="rId12"/>
        </w:object>
      </w:r>
      <w:r w:rsidRPr="007D65C2">
        <w:rPr>
          <w:sz w:val="28"/>
        </w:rPr>
        <w:t>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 xml:space="preserve">Число ходов по воздуху </w:t>
      </w:r>
      <w:r w:rsidRPr="007D65C2">
        <w:rPr>
          <w:sz w:val="28"/>
          <w:lang w:val="en-US"/>
        </w:rPr>
        <w:t>n</w:t>
      </w:r>
      <w:r w:rsidRPr="007D65C2">
        <w:rPr>
          <w:sz w:val="28"/>
        </w:rPr>
        <w:t xml:space="preserve"> = 3.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 xml:space="preserve">Высота хода по воздуху </w:t>
      </w:r>
      <w:r w:rsidRPr="007D65C2">
        <w:rPr>
          <w:sz w:val="28"/>
        </w:rPr>
        <w:t>h</w:t>
      </w:r>
      <w:r w:rsidRPr="007D65C2">
        <w:rPr>
          <w:sz w:val="28"/>
          <w:lang w:val="ru-RU"/>
        </w:rPr>
        <w:t xml:space="preserve"> = 2,161 м.</w:t>
      </w:r>
    </w:p>
    <w:p w:rsidR="00C36660" w:rsidRPr="007D65C2" w:rsidRDefault="007D65C2" w:rsidP="007D65C2">
      <w:pPr>
        <w:pStyle w:val="ad"/>
        <w:rPr>
          <w:b/>
          <w:sz w:val="28"/>
        </w:rPr>
      </w:pPr>
      <w:r>
        <w:rPr>
          <w:sz w:val="28"/>
        </w:rPr>
        <w:br w:type="page"/>
      </w:r>
      <w:r w:rsidR="00C36660" w:rsidRPr="007D65C2">
        <w:rPr>
          <w:b/>
          <w:sz w:val="28"/>
        </w:rPr>
        <w:t>П</w:t>
      </w:r>
      <w:r w:rsidRPr="007D65C2">
        <w:rPr>
          <w:b/>
          <w:sz w:val="28"/>
        </w:rPr>
        <w:t>оследовательность пуска котла</w:t>
      </w:r>
    </w:p>
    <w:p w:rsidR="00C36660" w:rsidRPr="007D65C2" w:rsidRDefault="00C36660" w:rsidP="007D65C2">
      <w:pPr>
        <w:pStyle w:val="ad"/>
        <w:rPr>
          <w:sz w:val="28"/>
        </w:rPr>
      </w:pPr>
    </w:p>
    <w:p w:rsidR="00C36660" w:rsidRPr="007D65C2" w:rsidRDefault="00C36660" w:rsidP="007D65C2">
      <w:pPr>
        <w:pStyle w:val="ad"/>
        <w:numPr>
          <w:ilvl w:val="0"/>
          <w:numId w:val="15"/>
        </w:numPr>
        <w:ind w:left="0" w:firstLine="720"/>
        <w:rPr>
          <w:sz w:val="28"/>
        </w:rPr>
      </w:pPr>
      <w:r w:rsidRPr="007D65C2">
        <w:rPr>
          <w:sz w:val="28"/>
        </w:rPr>
        <w:t>Внешний осмотр (исправность горелок, вентиляторов, дымососов; топка, газоходы,</w:t>
      </w:r>
      <w:r w:rsidR="007D65C2">
        <w:rPr>
          <w:sz w:val="28"/>
        </w:rPr>
        <w:t xml:space="preserve"> </w:t>
      </w:r>
      <w:r w:rsidRPr="007D65C2">
        <w:rPr>
          <w:sz w:val="28"/>
        </w:rPr>
        <w:t>арматура (запорная, регулирующая); КИП; автоматика, подвод напряжения ).</w:t>
      </w:r>
    </w:p>
    <w:p w:rsidR="00C36660" w:rsidRPr="007D65C2" w:rsidRDefault="00C36660" w:rsidP="007D65C2">
      <w:pPr>
        <w:pStyle w:val="ad"/>
        <w:numPr>
          <w:ilvl w:val="0"/>
          <w:numId w:val="15"/>
        </w:numPr>
        <w:ind w:left="0" w:firstLine="720"/>
        <w:rPr>
          <w:sz w:val="28"/>
        </w:rPr>
      </w:pPr>
      <w:r w:rsidRPr="007D65C2">
        <w:rPr>
          <w:sz w:val="28"/>
        </w:rPr>
        <w:t>Открывают воздушники, линию рециркуляции ЭКО, линию продувки пароперегревателя, закрывают дренажи, клапан непрерывной продувки, главные паровые задвижки 1 и 2.</w:t>
      </w:r>
    </w:p>
    <w:p w:rsidR="007D65C2" w:rsidRDefault="00C36660" w:rsidP="007D65C2">
      <w:pPr>
        <w:pStyle w:val="ad"/>
        <w:numPr>
          <w:ilvl w:val="0"/>
          <w:numId w:val="15"/>
        </w:numPr>
        <w:ind w:left="0" w:firstLine="720"/>
        <w:rPr>
          <w:sz w:val="28"/>
        </w:rPr>
      </w:pPr>
      <w:r w:rsidRPr="007D65C2">
        <w:rPr>
          <w:sz w:val="28"/>
        </w:rPr>
        <w:t>Котел заполняют деаэрированной водой с температурой 60-70</w:t>
      </w:r>
      <w:r w:rsidR="00DE31E0" w:rsidRPr="007D65C2">
        <w:rPr>
          <w:sz w:val="28"/>
        </w:rPr>
        <w:object w:dxaOrig="360" w:dyaOrig="320">
          <v:shape id="_x0000_i1029" type="#_x0000_t75" style="width:18pt;height:15.75pt" o:ole="" fillcolor="window">
            <v:imagedata r:id="rId13" o:title=""/>
          </v:shape>
          <o:OLEObject Type="Embed" ProgID="Equation.3" ShapeID="_x0000_i1029" DrawAspect="Content" ObjectID="_1457726034" r:id="rId14"/>
        </w:object>
      </w:r>
      <w:r w:rsidRPr="007D65C2">
        <w:rPr>
          <w:sz w:val="28"/>
        </w:rPr>
        <w:t xml:space="preserve"> и контролируют разность температур</w:t>
      </w:r>
    </w:p>
    <w:p w:rsidR="007D65C2" w:rsidRDefault="007D65C2" w:rsidP="007D65C2">
      <w:pPr>
        <w:pStyle w:val="ad"/>
        <w:ind w:left="720" w:firstLine="0"/>
        <w:rPr>
          <w:sz w:val="28"/>
        </w:rPr>
      </w:pPr>
    </w:p>
    <w:p w:rsidR="007D65C2" w:rsidRDefault="00DE31E0" w:rsidP="007D65C2">
      <w:pPr>
        <w:pStyle w:val="ad"/>
        <w:ind w:left="720" w:firstLine="0"/>
        <w:rPr>
          <w:sz w:val="28"/>
        </w:rPr>
      </w:pPr>
      <w:r w:rsidRPr="007D65C2">
        <w:rPr>
          <w:sz w:val="28"/>
        </w:rPr>
        <w:object w:dxaOrig="2680" w:dyaOrig="400">
          <v:shape id="_x0000_i1030" type="#_x0000_t75" style="width:134.25pt;height:20.25pt" o:ole="" fillcolor="window">
            <v:imagedata r:id="rId15" o:title=""/>
          </v:shape>
          <o:OLEObject Type="Embed" ProgID="Equation.3" ShapeID="_x0000_i1030" DrawAspect="Content" ObjectID="_1457726035" r:id="rId16"/>
        </w:object>
      </w:r>
    </w:p>
    <w:p w:rsidR="007D65C2" w:rsidRDefault="007D65C2" w:rsidP="007D65C2">
      <w:pPr>
        <w:pStyle w:val="ad"/>
        <w:ind w:left="720" w:firstLine="0"/>
        <w:rPr>
          <w:sz w:val="28"/>
        </w:rPr>
      </w:pPr>
    </w:p>
    <w:p w:rsidR="00C36660" w:rsidRPr="007D65C2" w:rsidRDefault="00C36660" w:rsidP="007D65C2">
      <w:pPr>
        <w:pStyle w:val="ad"/>
        <w:ind w:left="720" w:firstLine="0"/>
        <w:rPr>
          <w:sz w:val="28"/>
        </w:rPr>
      </w:pPr>
      <w:r w:rsidRPr="007D65C2">
        <w:rPr>
          <w:sz w:val="28"/>
        </w:rPr>
        <w:t>Время заполнения водой 1-1,5ч. Заполнение заканчивается, когда вода закрывает опускные трубы.</w:t>
      </w:r>
    </w:p>
    <w:p w:rsidR="00C36660" w:rsidRPr="007D65C2" w:rsidRDefault="00C36660" w:rsidP="007D65C2">
      <w:pPr>
        <w:pStyle w:val="ad"/>
        <w:numPr>
          <w:ilvl w:val="0"/>
          <w:numId w:val="15"/>
        </w:numPr>
        <w:ind w:left="0" w:firstLine="720"/>
        <w:rPr>
          <w:sz w:val="28"/>
        </w:rPr>
      </w:pPr>
      <w:r w:rsidRPr="007D65C2">
        <w:rPr>
          <w:sz w:val="28"/>
        </w:rPr>
        <w:t>Включают дымосос и вентилируют топку и газоходы 10-15 мин.</w:t>
      </w:r>
    </w:p>
    <w:p w:rsidR="007D65C2" w:rsidRDefault="00C36660" w:rsidP="007D65C2">
      <w:pPr>
        <w:pStyle w:val="ad"/>
        <w:numPr>
          <w:ilvl w:val="0"/>
          <w:numId w:val="15"/>
        </w:numPr>
        <w:ind w:left="0" w:firstLine="720"/>
        <w:rPr>
          <w:sz w:val="28"/>
        </w:rPr>
      </w:pPr>
      <w:r w:rsidRPr="007D65C2">
        <w:rPr>
          <w:sz w:val="28"/>
        </w:rPr>
        <w:t xml:space="preserve">Устанавливают разряжение </w:t>
      </w:r>
    </w:p>
    <w:p w:rsidR="007D65C2" w:rsidRDefault="007D65C2" w:rsidP="007D65C2">
      <w:pPr>
        <w:pStyle w:val="ad"/>
        <w:ind w:left="720" w:firstLine="0"/>
        <w:rPr>
          <w:sz w:val="28"/>
        </w:rPr>
      </w:pPr>
    </w:p>
    <w:p w:rsidR="007D65C2" w:rsidRDefault="00DE31E0" w:rsidP="007D65C2">
      <w:pPr>
        <w:pStyle w:val="ad"/>
        <w:ind w:left="720" w:firstLine="0"/>
        <w:rPr>
          <w:sz w:val="28"/>
        </w:rPr>
      </w:pPr>
      <w:r w:rsidRPr="007D65C2">
        <w:rPr>
          <w:sz w:val="28"/>
        </w:rPr>
        <w:object w:dxaOrig="1180" w:dyaOrig="620">
          <v:shape id="_x0000_i1031" type="#_x0000_t75" style="width:59.25pt;height:30.75pt" o:ole="" fillcolor="window">
            <v:imagedata r:id="rId17" o:title=""/>
          </v:shape>
          <o:OLEObject Type="Embed" ProgID="Equation.3" ShapeID="_x0000_i1031" DrawAspect="Content" ObjectID="_1457726036" r:id="rId18"/>
        </w:object>
      </w:r>
      <w:r w:rsidR="00C36660" w:rsidRPr="007D65C2">
        <w:rPr>
          <w:sz w:val="28"/>
        </w:rPr>
        <w:t xml:space="preserve"> </w:t>
      </w:r>
    </w:p>
    <w:p w:rsidR="007D65C2" w:rsidRDefault="007D65C2" w:rsidP="007D65C2">
      <w:pPr>
        <w:pStyle w:val="ad"/>
        <w:ind w:left="720" w:firstLine="0"/>
        <w:rPr>
          <w:sz w:val="28"/>
        </w:rPr>
      </w:pPr>
    </w:p>
    <w:p w:rsidR="007D65C2" w:rsidRDefault="00C36660" w:rsidP="007D65C2">
      <w:pPr>
        <w:pStyle w:val="ad"/>
        <w:ind w:left="720" w:firstLine="0"/>
        <w:rPr>
          <w:sz w:val="28"/>
        </w:rPr>
      </w:pPr>
      <w:r w:rsidRPr="007D65C2">
        <w:rPr>
          <w:sz w:val="28"/>
        </w:rPr>
        <w:t xml:space="preserve">и включают мазутные растопочные форсунки </w:t>
      </w:r>
    </w:p>
    <w:p w:rsidR="007D65C2" w:rsidRDefault="007D65C2" w:rsidP="007D65C2">
      <w:pPr>
        <w:pStyle w:val="ad"/>
        <w:ind w:left="720" w:firstLine="0"/>
        <w:rPr>
          <w:sz w:val="28"/>
        </w:rPr>
      </w:pPr>
    </w:p>
    <w:p w:rsidR="007D65C2" w:rsidRDefault="00DE31E0" w:rsidP="007D65C2">
      <w:pPr>
        <w:pStyle w:val="ad"/>
        <w:ind w:left="720" w:firstLine="0"/>
        <w:rPr>
          <w:sz w:val="28"/>
        </w:rPr>
      </w:pPr>
      <w:r w:rsidRPr="007D65C2">
        <w:rPr>
          <w:sz w:val="28"/>
        </w:rPr>
        <w:object w:dxaOrig="1620" w:dyaOrig="380">
          <v:shape id="_x0000_i1032" type="#_x0000_t75" style="width:81pt;height:18.75pt" o:ole="" fillcolor="window">
            <v:imagedata r:id="rId19" o:title=""/>
          </v:shape>
          <o:OLEObject Type="Embed" ProgID="Equation.3" ShapeID="_x0000_i1032" DrawAspect="Content" ObjectID="_1457726037" r:id="rId20"/>
        </w:object>
      </w:r>
      <w:r w:rsidR="00C36660" w:rsidRPr="007D65C2">
        <w:rPr>
          <w:sz w:val="28"/>
        </w:rPr>
        <w:t xml:space="preserve">, </w:t>
      </w:r>
    </w:p>
    <w:p w:rsidR="007D65C2" w:rsidRDefault="007D65C2" w:rsidP="007D65C2">
      <w:pPr>
        <w:pStyle w:val="ad"/>
        <w:ind w:left="720" w:firstLine="0"/>
        <w:rPr>
          <w:sz w:val="28"/>
        </w:rPr>
      </w:pPr>
    </w:p>
    <w:p w:rsidR="007D65C2" w:rsidRDefault="00C36660" w:rsidP="007D65C2">
      <w:pPr>
        <w:pStyle w:val="ad"/>
        <w:ind w:left="720" w:firstLine="0"/>
        <w:rPr>
          <w:sz w:val="28"/>
        </w:rPr>
      </w:pPr>
      <w:r w:rsidRPr="007D65C2">
        <w:rPr>
          <w:sz w:val="28"/>
        </w:rPr>
        <w:t xml:space="preserve">чтобы при отсутствии пара </w:t>
      </w:r>
    </w:p>
    <w:p w:rsidR="00C36660" w:rsidRPr="007D65C2" w:rsidRDefault="00C36660" w:rsidP="007D65C2">
      <w:pPr>
        <w:pStyle w:val="ad"/>
        <w:numPr>
          <w:ilvl w:val="0"/>
          <w:numId w:val="15"/>
        </w:numPr>
        <w:ind w:left="0" w:firstLine="720"/>
        <w:rPr>
          <w:sz w:val="28"/>
        </w:rPr>
      </w:pPr>
      <w:r w:rsidRPr="007D65C2">
        <w:rPr>
          <w:sz w:val="28"/>
        </w:rPr>
        <w:t>При появлении пара из воздушников-2, их закрывают.</w:t>
      </w:r>
    </w:p>
    <w:p w:rsidR="00C36660" w:rsidRPr="007D65C2" w:rsidRDefault="00C36660" w:rsidP="007D65C2">
      <w:pPr>
        <w:pStyle w:val="ad"/>
        <w:numPr>
          <w:ilvl w:val="0"/>
          <w:numId w:val="15"/>
        </w:numPr>
        <w:ind w:left="0" w:firstLine="720"/>
        <w:rPr>
          <w:sz w:val="28"/>
        </w:rPr>
      </w:pPr>
      <w:r w:rsidRPr="007D65C2">
        <w:rPr>
          <w:sz w:val="28"/>
        </w:rPr>
        <w:t>Растопочный пар, расхолаживая пароперегреватель, выводиться через линии продувки пароперегревателя.</w:t>
      </w:r>
    </w:p>
    <w:p w:rsidR="00C36660" w:rsidRPr="007D65C2" w:rsidRDefault="007D65C2" w:rsidP="007D65C2">
      <w:pPr>
        <w:pStyle w:val="ad"/>
        <w:numPr>
          <w:ilvl w:val="0"/>
          <w:numId w:val="15"/>
        </w:numPr>
        <w:ind w:left="0" w:firstLine="720"/>
        <w:rPr>
          <w:sz w:val="28"/>
        </w:rPr>
      </w:pPr>
      <w:r>
        <w:rPr>
          <w:sz w:val="28"/>
        </w:rPr>
        <w:t>П</w:t>
      </w:r>
      <w:r w:rsidR="00C36660" w:rsidRPr="007D65C2">
        <w:rPr>
          <w:sz w:val="28"/>
        </w:rPr>
        <w:t>родувают воздухоуказательные колонки и экранную систему.</w:t>
      </w:r>
    </w:p>
    <w:p w:rsidR="00C36660" w:rsidRPr="007D65C2" w:rsidRDefault="00C36660" w:rsidP="007D65C2">
      <w:pPr>
        <w:pStyle w:val="ad"/>
        <w:numPr>
          <w:ilvl w:val="0"/>
          <w:numId w:val="15"/>
        </w:numPr>
        <w:ind w:left="0" w:firstLine="720"/>
        <w:rPr>
          <w:sz w:val="28"/>
        </w:rPr>
      </w:pPr>
      <w:r w:rsidRPr="007D65C2">
        <w:rPr>
          <w:sz w:val="28"/>
        </w:rPr>
        <w:t xml:space="preserve">При </w:t>
      </w:r>
      <w:r w:rsidR="00DE31E0" w:rsidRPr="007D65C2">
        <w:rPr>
          <w:sz w:val="28"/>
        </w:rPr>
        <w:object w:dxaOrig="1240" w:dyaOrig="380">
          <v:shape id="_x0000_i1033" type="#_x0000_t75" style="width:62.25pt;height:18.75pt" o:ole="" fillcolor="window">
            <v:imagedata r:id="rId21" o:title=""/>
          </v:shape>
          <o:OLEObject Type="Embed" ProgID="Equation.3" ShapeID="_x0000_i1033" DrawAspect="Content" ObjectID="_1457726038" r:id="rId22"/>
        </w:object>
      </w:r>
      <w:r w:rsidRPr="007D65C2">
        <w:rPr>
          <w:sz w:val="28"/>
        </w:rPr>
        <w:t>открывают ГПЗ–1, закрывают линии продувки пароперегревателя, прогревают соединительный паропровод, выпуская пар через растопочный расширитель.</w:t>
      </w:r>
    </w:p>
    <w:p w:rsidR="00C36660" w:rsidRPr="007D65C2" w:rsidRDefault="00C36660" w:rsidP="007D65C2">
      <w:pPr>
        <w:pStyle w:val="ad"/>
        <w:numPr>
          <w:ilvl w:val="0"/>
          <w:numId w:val="15"/>
        </w:numPr>
        <w:ind w:left="0" w:firstLine="720"/>
        <w:rPr>
          <w:sz w:val="28"/>
        </w:rPr>
      </w:pPr>
      <w:r w:rsidRPr="007D65C2">
        <w:rPr>
          <w:sz w:val="28"/>
        </w:rPr>
        <w:t>Периодически подпитывают барабан водой и контролируют уровень воды.</w:t>
      </w:r>
    </w:p>
    <w:p w:rsidR="007D65C2" w:rsidRDefault="00C36660" w:rsidP="007D65C2">
      <w:pPr>
        <w:pStyle w:val="ad"/>
        <w:numPr>
          <w:ilvl w:val="0"/>
          <w:numId w:val="15"/>
        </w:numPr>
        <w:ind w:left="0" w:firstLine="720"/>
        <w:rPr>
          <w:sz w:val="28"/>
        </w:rPr>
      </w:pPr>
      <w:r w:rsidRPr="007D65C2">
        <w:rPr>
          <w:sz w:val="28"/>
        </w:rPr>
        <w:t>Увеличивают расход топлива до</w:t>
      </w:r>
    </w:p>
    <w:p w:rsidR="007D65C2" w:rsidRDefault="007D65C2" w:rsidP="007D65C2">
      <w:pPr>
        <w:pStyle w:val="ad"/>
        <w:ind w:left="720" w:firstLine="0"/>
        <w:rPr>
          <w:sz w:val="28"/>
        </w:rPr>
      </w:pPr>
    </w:p>
    <w:p w:rsidR="00C36660" w:rsidRDefault="00DE31E0" w:rsidP="007D65C2">
      <w:pPr>
        <w:pStyle w:val="ad"/>
        <w:ind w:left="720" w:firstLine="0"/>
        <w:rPr>
          <w:sz w:val="28"/>
        </w:rPr>
      </w:pPr>
      <w:r w:rsidRPr="007D65C2">
        <w:rPr>
          <w:sz w:val="28"/>
        </w:rPr>
        <w:object w:dxaOrig="4040" w:dyaOrig="380">
          <v:shape id="_x0000_i1034" type="#_x0000_t75" style="width:201.75pt;height:18.75pt" o:ole="" fillcolor="window">
            <v:imagedata r:id="rId23" o:title=""/>
          </v:shape>
          <o:OLEObject Type="Embed" ProgID="Equation.3" ShapeID="_x0000_i1034" DrawAspect="Content" ObjectID="_1457726039" r:id="rId24"/>
        </w:object>
      </w:r>
    </w:p>
    <w:p w:rsidR="007D65C2" w:rsidRPr="007D65C2" w:rsidRDefault="007D65C2" w:rsidP="007D65C2">
      <w:pPr>
        <w:pStyle w:val="ad"/>
        <w:ind w:left="720" w:firstLine="0"/>
        <w:rPr>
          <w:sz w:val="28"/>
        </w:rPr>
      </w:pP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При</w:t>
      </w:r>
      <w:r w:rsidR="00DE31E0" w:rsidRPr="007D65C2">
        <w:rPr>
          <w:sz w:val="28"/>
        </w:rPr>
        <w:object w:dxaOrig="1260" w:dyaOrig="320">
          <v:shape id="_x0000_i1035" type="#_x0000_t75" style="width:63pt;height:15.75pt" o:ole="" fillcolor="window">
            <v:imagedata r:id="rId25" o:title=""/>
          </v:shape>
          <o:OLEObject Type="Embed" ProgID="Equation.3" ShapeID="_x0000_i1035" DrawAspect="Content" ObjectID="_1457726040" r:id="rId26"/>
        </w:object>
      </w:r>
      <w:r w:rsidRPr="007D65C2">
        <w:rPr>
          <w:sz w:val="28"/>
        </w:rPr>
        <w:t xml:space="preserve"> включают непрерывную продувку.</w:t>
      </w:r>
      <w:r w:rsidR="007D65C2">
        <w:rPr>
          <w:sz w:val="28"/>
        </w:rPr>
        <w:t xml:space="preserve"> </w:t>
      </w:r>
      <w:r w:rsidRPr="007D65C2">
        <w:rPr>
          <w:sz w:val="28"/>
        </w:rPr>
        <w:t xml:space="preserve">При </w:t>
      </w:r>
      <w:r w:rsidR="00DE31E0" w:rsidRPr="007D65C2">
        <w:rPr>
          <w:sz w:val="28"/>
        </w:rPr>
        <w:object w:dxaOrig="1280" w:dyaOrig="320">
          <v:shape id="_x0000_i1036" type="#_x0000_t75" style="width:63.75pt;height:15.75pt" o:ole="" fillcolor="window">
            <v:imagedata r:id="rId27" o:title=""/>
          </v:shape>
          <o:OLEObject Type="Embed" ProgID="Equation.3" ShapeID="_x0000_i1036" DrawAspect="Content" ObjectID="_1457726041" r:id="rId28"/>
        </w:object>
      </w:r>
      <w:r w:rsidRPr="007D65C2">
        <w:rPr>
          <w:sz w:val="28"/>
        </w:rPr>
        <w:t>открывают растопочные РОУ, закрывают растопочный расширитель.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 xml:space="preserve">При </w:t>
      </w:r>
      <w:r w:rsidR="00DE31E0" w:rsidRPr="007D65C2">
        <w:rPr>
          <w:sz w:val="28"/>
        </w:rPr>
        <w:object w:dxaOrig="1620" w:dyaOrig="360">
          <v:shape id="_x0000_i1037" type="#_x0000_t75" style="width:81pt;height:18pt" o:ole="" fillcolor="window">
            <v:imagedata r:id="rId29" o:title=""/>
          </v:shape>
          <o:OLEObject Type="Embed" ProgID="Equation.3" ShapeID="_x0000_i1037" DrawAspect="Content" ObjectID="_1457726042" r:id="rId30"/>
        </w:object>
      </w:r>
      <w:r w:rsidRPr="007D65C2">
        <w:rPr>
          <w:sz w:val="28"/>
        </w:rPr>
        <w:t xml:space="preserve"> и</w:t>
      </w:r>
      <w:r w:rsidR="007D65C2">
        <w:rPr>
          <w:sz w:val="28"/>
        </w:rPr>
        <w:t xml:space="preserve"> </w:t>
      </w:r>
      <w:r w:rsidR="00DE31E0" w:rsidRPr="007D65C2">
        <w:rPr>
          <w:sz w:val="28"/>
        </w:rPr>
        <w:object w:dxaOrig="1380" w:dyaOrig="380">
          <v:shape id="_x0000_i1038" type="#_x0000_t75" style="width:69pt;height:18.75pt" o:ole="" fillcolor="window">
            <v:imagedata r:id="rId31" o:title=""/>
          </v:shape>
          <o:OLEObject Type="Embed" ProgID="Equation.3" ShapeID="_x0000_i1038" DrawAspect="Content" ObjectID="_1457726043" r:id="rId32"/>
        </w:object>
      </w:r>
      <w:r w:rsidRPr="007D65C2">
        <w:rPr>
          <w:sz w:val="28"/>
        </w:rPr>
        <w:t>увеличивают нагрузку до 40%, открывают ГПЗ-2 и</w:t>
      </w:r>
      <w:r w:rsidR="007D65C2">
        <w:rPr>
          <w:sz w:val="28"/>
        </w:rPr>
        <w:t xml:space="preserve"> </w:t>
      </w:r>
      <w:r w:rsidRPr="007D65C2">
        <w:rPr>
          <w:sz w:val="28"/>
        </w:rPr>
        <w:t>включают котел в магистраль.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Переходят на основное топливо и увеличивают нагрузку до номинальной.</w:t>
      </w:r>
      <w:r w:rsidR="007D65C2">
        <w:rPr>
          <w:sz w:val="28"/>
        </w:rPr>
        <w:t xml:space="preserve"> </w:t>
      </w:r>
      <w:r w:rsidRPr="007D65C2">
        <w:rPr>
          <w:sz w:val="28"/>
        </w:rPr>
        <w:t>Включают автоматику.</w:t>
      </w:r>
    </w:p>
    <w:p w:rsidR="007D65C2" w:rsidRDefault="007D65C2" w:rsidP="007D65C2">
      <w:pPr>
        <w:pStyle w:val="ad"/>
        <w:rPr>
          <w:b/>
          <w:sz w:val="28"/>
        </w:rPr>
      </w:pPr>
    </w:p>
    <w:p w:rsidR="00C36660" w:rsidRPr="007D65C2" w:rsidRDefault="00C36660" w:rsidP="007D65C2">
      <w:pPr>
        <w:pStyle w:val="ad"/>
        <w:rPr>
          <w:sz w:val="28"/>
          <w:lang w:val="en-US"/>
        </w:rPr>
      </w:pPr>
      <w:r w:rsidRPr="007D65C2">
        <w:rPr>
          <w:b/>
          <w:sz w:val="28"/>
        </w:rPr>
        <w:t>П</w:t>
      </w:r>
      <w:r w:rsidR="007D65C2" w:rsidRPr="007D65C2">
        <w:rPr>
          <w:b/>
          <w:sz w:val="28"/>
        </w:rPr>
        <w:t>лановый останов котла</w:t>
      </w:r>
    </w:p>
    <w:p w:rsidR="00C36660" w:rsidRPr="007D65C2" w:rsidRDefault="00C36660" w:rsidP="007D65C2">
      <w:pPr>
        <w:pStyle w:val="ad"/>
        <w:rPr>
          <w:sz w:val="28"/>
          <w:lang w:val="en-US"/>
        </w:rPr>
      </w:pPr>
    </w:p>
    <w:p w:rsidR="00C36660" w:rsidRPr="007D65C2" w:rsidRDefault="00C36660" w:rsidP="007D65C2">
      <w:pPr>
        <w:pStyle w:val="ad"/>
        <w:numPr>
          <w:ilvl w:val="0"/>
          <w:numId w:val="16"/>
        </w:numPr>
        <w:ind w:left="0" w:firstLine="720"/>
        <w:rPr>
          <w:sz w:val="28"/>
        </w:rPr>
      </w:pPr>
      <w:r w:rsidRPr="007D65C2">
        <w:rPr>
          <w:sz w:val="28"/>
        </w:rPr>
        <w:t>Предупреждают турбинное отделение о снижении нагрузки</w:t>
      </w:r>
    </w:p>
    <w:p w:rsidR="00C36660" w:rsidRPr="007D65C2" w:rsidRDefault="00C36660" w:rsidP="007D65C2">
      <w:pPr>
        <w:pStyle w:val="ad"/>
        <w:numPr>
          <w:ilvl w:val="0"/>
          <w:numId w:val="16"/>
        </w:numPr>
        <w:ind w:left="0" w:firstLine="720"/>
        <w:rPr>
          <w:sz w:val="28"/>
        </w:rPr>
      </w:pPr>
      <w:r w:rsidRPr="007D65C2">
        <w:rPr>
          <w:sz w:val="28"/>
        </w:rPr>
        <w:t>Плавно</w:t>
      </w:r>
      <w:r w:rsidR="007D65C2">
        <w:rPr>
          <w:sz w:val="28"/>
        </w:rPr>
        <w:t xml:space="preserve"> </w:t>
      </w:r>
      <w:r w:rsidRPr="007D65C2">
        <w:rPr>
          <w:sz w:val="28"/>
        </w:rPr>
        <w:t>снижают</w:t>
      </w:r>
      <w:r w:rsidR="007D65C2">
        <w:rPr>
          <w:sz w:val="28"/>
        </w:rPr>
        <w:t xml:space="preserve"> </w:t>
      </w:r>
      <w:r w:rsidRPr="007D65C2">
        <w:rPr>
          <w:sz w:val="28"/>
        </w:rPr>
        <w:t>нагрузку</w:t>
      </w:r>
      <w:r w:rsidR="007D65C2">
        <w:rPr>
          <w:sz w:val="28"/>
        </w:rPr>
        <w:t xml:space="preserve"> </w:t>
      </w:r>
      <w:r w:rsidRPr="007D65C2">
        <w:rPr>
          <w:sz w:val="28"/>
        </w:rPr>
        <w:t>до</w:t>
      </w:r>
      <w:r w:rsidR="007D65C2">
        <w:rPr>
          <w:sz w:val="28"/>
        </w:rPr>
        <w:t xml:space="preserve"> </w:t>
      </w:r>
      <w:r w:rsidRPr="007D65C2">
        <w:rPr>
          <w:sz w:val="28"/>
        </w:rPr>
        <w:t>40%</w:t>
      </w:r>
      <w:r w:rsidRPr="007D65C2">
        <w:rPr>
          <w:sz w:val="28"/>
          <w:lang w:val="en-US"/>
        </w:rPr>
        <w:t>.</w:t>
      </w:r>
    </w:p>
    <w:p w:rsidR="00C36660" w:rsidRPr="007D65C2" w:rsidRDefault="00C36660" w:rsidP="007D65C2">
      <w:pPr>
        <w:pStyle w:val="ad"/>
        <w:numPr>
          <w:ilvl w:val="0"/>
          <w:numId w:val="16"/>
        </w:numPr>
        <w:ind w:left="0" w:firstLine="720"/>
        <w:rPr>
          <w:sz w:val="28"/>
        </w:rPr>
      </w:pPr>
      <w:r w:rsidRPr="007D65C2">
        <w:rPr>
          <w:sz w:val="28"/>
        </w:rPr>
        <w:t>Прекращают</w:t>
      </w:r>
      <w:r w:rsidR="007D65C2">
        <w:rPr>
          <w:sz w:val="28"/>
        </w:rPr>
        <w:t xml:space="preserve"> </w:t>
      </w:r>
      <w:r w:rsidRPr="007D65C2">
        <w:rPr>
          <w:sz w:val="28"/>
        </w:rPr>
        <w:t>подачу</w:t>
      </w:r>
      <w:r w:rsidR="007D65C2">
        <w:rPr>
          <w:sz w:val="28"/>
        </w:rPr>
        <w:t xml:space="preserve"> </w:t>
      </w:r>
      <w:r w:rsidRPr="007D65C2">
        <w:rPr>
          <w:sz w:val="28"/>
        </w:rPr>
        <w:t>топлива</w:t>
      </w:r>
      <w:r w:rsidR="007D65C2">
        <w:rPr>
          <w:sz w:val="28"/>
        </w:rPr>
        <w:t xml:space="preserve"> </w:t>
      </w:r>
      <w:r w:rsidRPr="007D65C2">
        <w:rPr>
          <w:sz w:val="28"/>
        </w:rPr>
        <w:t>и</w:t>
      </w:r>
      <w:r w:rsidR="007D65C2">
        <w:rPr>
          <w:sz w:val="28"/>
        </w:rPr>
        <w:t xml:space="preserve"> </w:t>
      </w:r>
      <w:r w:rsidRPr="007D65C2">
        <w:rPr>
          <w:sz w:val="28"/>
        </w:rPr>
        <w:t>гасят</w:t>
      </w:r>
      <w:r w:rsidR="007D65C2">
        <w:rPr>
          <w:sz w:val="28"/>
        </w:rPr>
        <w:t xml:space="preserve"> </w:t>
      </w:r>
      <w:r w:rsidRPr="007D65C2">
        <w:rPr>
          <w:sz w:val="28"/>
        </w:rPr>
        <w:t>топку.</w:t>
      </w:r>
    </w:p>
    <w:p w:rsidR="00C36660" w:rsidRPr="007D65C2" w:rsidRDefault="00C36660" w:rsidP="007D65C2">
      <w:pPr>
        <w:pStyle w:val="ad"/>
        <w:numPr>
          <w:ilvl w:val="0"/>
          <w:numId w:val="16"/>
        </w:numPr>
        <w:ind w:left="0" w:firstLine="720"/>
        <w:rPr>
          <w:sz w:val="28"/>
        </w:rPr>
      </w:pPr>
      <w:r w:rsidRPr="007D65C2">
        <w:rPr>
          <w:sz w:val="28"/>
        </w:rPr>
        <w:t>Вентилируют</w:t>
      </w:r>
      <w:r w:rsidR="007D65C2">
        <w:rPr>
          <w:sz w:val="28"/>
        </w:rPr>
        <w:t xml:space="preserve"> </w:t>
      </w:r>
      <w:r w:rsidRPr="007D65C2">
        <w:rPr>
          <w:sz w:val="28"/>
        </w:rPr>
        <w:t>топку</w:t>
      </w:r>
      <w:r w:rsidR="007D65C2">
        <w:rPr>
          <w:sz w:val="28"/>
        </w:rPr>
        <w:t xml:space="preserve"> </w:t>
      </w:r>
      <w:r w:rsidRPr="007D65C2">
        <w:rPr>
          <w:sz w:val="28"/>
        </w:rPr>
        <w:t>и</w:t>
      </w:r>
      <w:r w:rsidR="007D65C2">
        <w:rPr>
          <w:sz w:val="28"/>
        </w:rPr>
        <w:t xml:space="preserve"> </w:t>
      </w:r>
      <w:r w:rsidRPr="007D65C2">
        <w:rPr>
          <w:sz w:val="28"/>
        </w:rPr>
        <w:t>газоходы</w:t>
      </w:r>
      <w:r w:rsidR="007D65C2">
        <w:rPr>
          <w:sz w:val="28"/>
        </w:rPr>
        <w:t xml:space="preserve"> </w:t>
      </w:r>
      <w:r w:rsidRPr="007D65C2">
        <w:rPr>
          <w:sz w:val="28"/>
        </w:rPr>
        <w:t>15</w:t>
      </w:r>
      <w:r w:rsidR="007D65C2">
        <w:rPr>
          <w:sz w:val="28"/>
        </w:rPr>
        <w:t xml:space="preserve"> </w:t>
      </w:r>
      <w:r w:rsidRPr="007D65C2">
        <w:rPr>
          <w:sz w:val="28"/>
        </w:rPr>
        <w:t>мин.</w:t>
      </w:r>
    </w:p>
    <w:p w:rsidR="00C36660" w:rsidRPr="007D65C2" w:rsidRDefault="00C36660" w:rsidP="007D65C2">
      <w:pPr>
        <w:pStyle w:val="ad"/>
        <w:numPr>
          <w:ilvl w:val="0"/>
          <w:numId w:val="16"/>
        </w:numPr>
        <w:ind w:left="0" w:firstLine="720"/>
        <w:rPr>
          <w:sz w:val="28"/>
        </w:rPr>
      </w:pPr>
      <w:r w:rsidRPr="007D65C2">
        <w:rPr>
          <w:sz w:val="28"/>
        </w:rPr>
        <w:t>Продувают</w:t>
      </w:r>
      <w:r w:rsidR="007D65C2">
        <w:rPr>
          <w:sz w:val="28"/>
        </w:rPr>
        <w:t xml:space="preserve"> </w:t>
      </w:r>
      <w:r w:rsidRPr="007D65C2">
        <w:rPr>
          <w:sz w:val="28"/>
        </w:rPr>
        <w:t>трубную</w:t>
      </w:r>
      <w:r w:rsidR="007D65C2">
        <w:rPr>
          <w:sz w:val="28"/>
        </w:rPr>
        <w:t xml:space="preserve"> </w:t>
      </w:r>
      <w:r w:rsidRPr="007D65C2">
        <w:rPr>
          <w:sz w:val="28"/>
        </w:rPr>
        <w:t>систему</w:t>
      </w:r>
      <w:r w:rsidR="007D65C2">
        <w:rPr>
          <w:sz w:val="28"/>
        </w:rPr>
        <w:t xml:space="preserve"> </w:t>
      </w:r>
      <w:r w:rsidRPr="007D65C2">
        <w:rPr>
          <w:sz w:val="28"/>
        </w:rPr>
        <w:t>через</w:t>
      </w:r>
      <w:r w:rsidR="007D65C2">
        <w:rPr>
          <w:sz w:val="28"/>
        </w:rPr>
        <w:t xml:space="preserve"> </w:t>
      </w:r>
      <w:r w:rsidRPr="007D65C2">
        <w:rPr>
          <w:sz w:val="28"/>
        </w:rPr>
        <w:t>дренажи.</w:t>
      </w:r>
      <w:r w:rsidR="007D65C2">
        <w:rPr>
          <w:sz w:val="28"/>
        </w:rPr>
        <w:t xml:space="preserve"> </w:t>
      </w:r>
      <w:r w:rsidRPr="007D65C2">
        <w:rPr>
          <w:sz w:val="28"/>
        </w:rPr>
        <w:t>Через</w:t>
      </w:r>
      <w:r w:rsidR="007D65C2">
        <w:rPr>
          <w:sz w:val="28"/>
        </w:rPr>
        <w:t xml:space="preserve"> </w:t>
      </w:r>
      <w:r w:rsidRPr="007D65C2">
        <w:rPr>
          <w:sz w:val="28"/>
        </w:rPr>
        <w:t>8-14</w:t>
      </w:r>
      <w:r w:rsidR="007D65C2">
        <w:rPr>
          <w:sz w:val="28"/>
        </w:rPr>
        <w:t xml:space="preserve"> </w:t>
      </w:r>
      <w:r w:rsidRPr="007D65C2">
        <w:rPr>
          <w:sz w:val="28"/>
        </w:rPr>
        <w:t>часов продувку</w:t>
      </w:r>
      <w:r w:rsidR="007D65C2">
        <w:rPr>
          <w:sz w:val="28"/>
        </w:rPr>
        <w:t xml:space="preserve"> </w:t>
      </w:r>
      <w:r w:rsidRPr="007D65C2">
        <w:rPr>
          <w:sz w:val="28"/>
        </w:rPr>
        <w:t>повторяют.</w:t>
      </w:r>
    </w:p>
    <w:p w:rsidR="00C36660" w:rsidRPr="007D65C2" w:rsidRDefault="00C36660" w:rsidP="007D65C2">
      <w:pPr>
        <w:pStyle w:val="ad"/>
        <w:numPr>
          <w:ilvl w:val="0"/>
          <w:numId w:val="16"/>
        </w:numPr>
        <w:ind w:left="0" w:firstLine="720"/>
        <w:rPr>
          <w:sz w:val="28"/>
        </w:rPr>
      </w:pPr>
      <w:r w:rsidRPr="007D65C2">
        <w:rPr>
          <w:sz w:val="28"/>
        </w:rPr>
        <w:t>Продувку пара осуществляют сначала</w:t>
      </w:r>
      <w:r w:rsidR="007D65C2">
        <w:rPr>
          <w:sz w:val="28"/>
        </w:rPr>
        <w:t xml:space="preserve"> </w:t>
      </w:r>
      <w:r w:rsidRPr="007D65C2">
        <w:rPr>
          <w:sz w:val="28"/>
        </w:rPr>
        <w:t>через растопочное РОУ, потом через растопочный</w:t>
      </w:r>
      <w:r w:rsidR="007D65C2">
        <w:rPr>
          <w:sz w:val="28"/>
        </w:rPr>
        <w:t xml:space="preserve"> </w:t>
      </w:r>
      <w:r w:rsidRPr="007D65C2">
        <w:rPr>
          <w:sz w:val="28"/>
        </w:rPr>
        <w:t>расширитель, а затем через линию продувки парогенератора.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7.</w:t>
      </w:r>
      <w:r w:rsidR="007D65C2">
        <w:rPr>
          <w:sz w:val="28"/>
        </w:rPr>
        <w:t xml:space="preserve"> </w:t>
      </w:r>
      <w:r w:rsidRPr="007D65C2">
        <w:rPr>
          <w:sz w:val="28"/>
        </w:rPr>
        <w:t xml:space="preserve">Переодически подпитывая котел, следят за уровнем, чтобы </w:t>
      </w:r>
      <w:r w:rsidRPr="007D65C2">
        <w:rPr>
          <w:sz w:val="28"/>
          <w:lang w:val="en-US"/>
        </w:rPr>
        <w:t>T</w:t>
      </w:r>
      <w:r w:rsidRPr="007D65C2">
        <w:rPr>
          <w:sz w:val="28"/>
          <w:vertAlign w:val="subscript"/>
          <w:lang w:val="en-US"/>
        </w:rPr>
        <w:t>c</w:t>
      </w:r>
      <w:r w:rsidRPr="007D65C2">
        <w:rPr>
          <w:sz w:val="28"/>
          <w:vertAlign w:val="subscript"/>
        </w:rPr>
        <w:t xml:space="preserve">т(верх) </w:t>
      </w:r>
      <w:r w:rsidRPr="007D65C2">
        <w:rPr>
          <w:sz w:val="28"/>
        </w:rPr>
        <w:t>- Т</w:t>
      </w:r>
      <w:r w:rsidRPr="007D65C2">
        <w:rPr>
          <w:sz w:val="28"/>
          <w:vertAlign w:val="subscript"/>
        </w:rPr>
        <w:t xml:space="preserve">ст(ниж) </w:t>
      </w:r>
      <w:r w:rsidRPr="007D65C2">
        <w:rPr>
          <w:sz w:val="28"/>
        </w:rPr>
        <w:t xml:space="preserve">&lt; 40 </w:t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С.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8.</w:t>
      </w:r>
      <w:r w:rsidR="007D65C2">
        <w:rPr>
          <w:sz w:val="28"/>
        </w:rPr>
        <w:t xml:space="preserve"> </w:t>
      </w:r>
      <w:r w:rsidRPr="007D65C2">
        <w:rPr>
          <w:sz w:val="28"/>
        </w:rPr>
        <w:t>Скорость</w:t>
      </w:r>
      <w:r w:rsidR="007D65C2">
        <w:rPr>
          <w:sz w:val="28"/>
        </w:rPr>
        <w:t xml:space="preserve"> </w:t>
      </w:r>
      <w:r w:rsidRPr="007D65C2">
        <w:rPr>
          <w:sz w:val="28"/>
        </w:rPr>
        <w:t>расхолаживания</w:t>
      </w:r>
      <w:r w:rsidR="007D65C2">
        <w:rPr>
          <w:sz w:val="28"/>
        </w:rPr>
        <w:t xml:space="preserve"> </w:t>
      </w:r>
      <w:r w:rsidRPr="007D65C2">
        <w:rPr>
          <w:sz w:val="28"/>
        </w:rPr>
        <w:t>&lt; 0,3 (</w:t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С/мин)</w:t>
      </w:r>
    </w:p>
    <w:p w:rsidR="007D65C2" w:rsidRDefault="00C36660" w:rsidP="007D65C2">
      <w:pPr>
        <w:ind w:firstLine="720"/>
        <w:contextualSpacing/>
        <w:rPr>
          <w:sz w:val="28"/>
          <w:lang w:val="ru-RU"/>
        </w:rPr>
      </w:pPr>
      <w:r w:rsidRPr="007D65C2">
        <w:rPr>
          <w:sz w:val="28"/>
          <w:lang w:val="ru-RU"/>
        </w:rPr>
        <w:t>9.</w:t>
      </w:r>
      <w:r w:rsidR="007D65C2" w:rsidRP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 xml:space="preserve">При температуре воды </w:t>
      </w:r>
      <w:r w:rsidRPr="007D65C2">
        <w:rPr>
          <w:sz w:val="28"/>
        </w:rPr>
        <w:t>t</w:t>
      </w:r>
      <w:r w:rsidRPr="007D65C2">
        <w:rPr>
          <w:sz w:val="28"/>
          <w:vertAlign w:val="subscript"/>
          <w:lang w:val="ru-RU"/>
        </w:rPr>
        <w:t>в</w:t>
      </w:r>
      <w:r w:rsidRPr="007D65C2">
        <w:rPr>
          <w:sz w:val="28"/>
          <w:lang w:val="ru-RU"/>
        </w:rPr>
        <w:t xml:space="preserve"> =50 </w:t>
      </w:r>
      <w:r w:rsidRPr="007D65C2">
        <w:rPr>
          <w:sz w:val="28"/>
          <w:vertAlign w:val="superscript"/>
          <w:lang w:val="ru-RU"/>
        </w:rPr>
        <w:t>о</w:t>
      </w:r>
      <w:r w:rsidRPr="007D65C2">
        <w:rPr>
          <w:sz w:val="28"/>
          <w:lang w:val="ru-RU"/>
        </w:rPr>
        <w:t>С и Р = 1 атм открывают дренажи и котел опорожняют, после</w:t>
      </w:r>
      <w:r w:rsidR="007D65C2" w:rsidRP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чего выводят в ремонт.</w:t>
      </w:r>
      <w:r w:rsidR="007D65C2" w:rsidRPr="007D65C2">
        <w:rPr>
          <w:sz w:val="28"/>
          <w:lang w:val="ru-RU"/>
        </w:rPr>
        <w:t xml:space="preserve"> </w:t>
      </w:r>
    </w:p>
    <w:p w:rsidR="00C36660" w:rsidRPr="007D65C2" w:rsidRDefault="00C36660" w:rsidP="007D65C2">
      <w:pPr>
        <w:pStyle w:val="a3"/>
        <w:ind w:firstLine="720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5"/>
        <w:gridCol w:w="3480"/>
        <w:gridCol w:w="2366"/>
      </w:tblGrid>
      <w:tr w:rsidR="00C36660" w:rsidRPr="007D65C2" w:rsidTr="00D63972">
        <w:tc>
          <w:tcPr>
            <w:tcW w:w="1946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Элементы парового котла</w:t>
            </w:r>
          </w:p>
        </w:tc>
        <w:tc>
          <w:tcPr>
            <w:tcW w:w="1818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Газоходы</w:t>
            </w:r>
          </w:p>
        </w:tc>
        <w:tc>
          <w:tcPr>
            <w:tcW w:w="1236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 xml:space="preserve">Величина присоса </w:t>
            </w:r>
            <w:r w:rsidRPr="007D65C2">
              <w:rPr>
                <w:lang w:val="ru-RU"/>
              </w:rPr>
              <w:sym w:font="Symbol" w:char="F061"/>
            </w:r>
          </w:p>
        </w:tc>
      </w:tr>
      <w:tr w:rsidR="00C36660" w:rsidRPr="007D65C2" w:rsidTr="00D63972">
        <w:tc>
          <w:tcPr>
            <w:tcW w:w="1946" w:type="pct"/>
          </w:tcPr>
          <w:p w:rsidR="00C36660" w:rsidRPr="007D65C2" w:rsidRDefault="00C36660" w:rsidP="00D63972">
            <w:r w:rsidRPr="007D65C2">
              <w:t>Топочная камера</w:t>
            </w:r>
          </w:p>
        </w:tc>
        <w:tc>
          <w:tcPr>
            <w:tcW w:w="1818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Топки паровых котлов для жидкого топлива</w:t>
            </w:r>
          </w:p>
        </w:tc>
        <w:tc>
          <w:tcPr>
            <w:tcW w:w="1236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0,05</w:t>
            </w:r>
          </w:p>
        </w:tc>
      </w:tr>
      <w:tr w:rsidR="00C36660" w:rsidRPr="007D65C2" w:rsidTr="00D63972">
        <w:tc>
          <w:tcPr>
            <w:tcW w:w="1946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Котельные пучки</w:t>
            </w:r>
          </w:p>
        </w:tc>
        <w:tc>
          <w:tcPr>
            <w:tcW w:w="1818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Фестон</w:t>
            </w:r>
          </w:p>
        </w:tc>
        <w:tc>
          <w:tcPr>
            <w:tcW w:w="1236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0</w:t>
            </w:r>
          </w:p>
        </w:tc>
      </w:tr>
      <w:tr w:rsidR="00C36660" w:rsidRPr="007D65C2" w:rsidTr="00D63972">
        <w:tc>
          <w:tcPr>
            <w:tcW w:w="1946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Пароперегреватели</w:t>
            </w:r>
          </w:p>
        </w:tc>
        <w:tc>
          <w:tcPr>
            <w:tcW w:w="1818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Первичный пароперегреватель</w:t>
            </w:r>
          </w:p>
        </w:tc>
        <w:tc>
          <w:tcPr>
            <w:tcW w:w="1236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0,03</w:t>
            </w:r>
          </w:p>
        </w:tc>
      </w:tr>
      <w:tr w:rsidR="00C36660" w:rsidRPr="007D65C2" w:rsidTr="00D63972">
        <w:tc>
          <w:tcPr>
            <w:tcW w:w="1946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Экономайзеры</w:t>
            </w:r>
          </w:p>
        </w:tc>
        <w:tc>
          <w:tcPr>
            <w:tcW w:w="1818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 xml:space="preserve">Для котлов </w:t>
            </w:r>
            <w:r w:rsidRPr="007D65C2">
              <w:t>D</w:t>
            </w:r>
            <w:r w:rsidRPr="007D65C2">
              <w:sym w:font="Symbol" w:char="F0A3"/>
            </w:r>
            <w:r w:rsidRPr="007D65C2">
              <w:rPr>
                <w:lang w:val="ru-RU"/>
              </w:rPr>
              <w:t>50т/ч</w:t>
            </w:r>
          </w:p>
        </w:tc>
        <w:tc>
          <w:tcPr>
            <w:tcW w:w="1236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0,08</w:t>
            </w:r>
          </w:p>
        </w:tc>
      </w:tr>
      <w:tr w:rsidR="00C36660" w:rsidRPr="007D65C2" w:rsidTr="00D63972">
        <w:tc>
          <w:tcPr>
            <w:tcW w:w="1946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Воздухоподогреватели(трубчатые)</w:t>
            </w:r>
          </w:p>
        </w:tc>
        <w:tc>
          <w:tcPr>
            <w:tcW w:w="1818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 xml:space="preserve">Для котлов </w:t>
            </w:r>
            <w:r w:rsidRPr="007D65C2">
              <w:t>D</w:t>
            </w:r>
            <w:r w:rsidRPr="007D65C2">
              <w:sym w:font="Symbol" w:char="F0A3"/>
            </w:r>
            <w:r w:rsidRPr="007D65C2">
              <w:rPr>
                <w:lang w:val="ru-RU"/>
              </w:rPr>
              <w:t>50т/ч</w:t>
            </w:r>
          </w:p>
        </w:tc>
        <w:tc>
          <w:tcPr>
            <w:tcW w:w="1236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0,06</w:t>
            </w:r>
          </w:p>
        </w:tc>
      </w:tr>
    </w:tbl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Коэффициенты избытка воздуха за каждым газоходом, а также их средние значения: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1568"/>
        <w:gridCol w:w="2883"/>
        <w:gridCol w:w="1304"/>
        <w:gridCol w:w="3409"/>
      </w:tblGrid>
      <w:tr w:rsidR="00C36660" w:rsidRPr="007D65C2" w:rsidTr="00D63972">
        <w:trPr>
          <w:trHeight w:val="20"/>
        </w:trPr>
        <w:tc>
          <w:tcPr>
            <w:tcW w:w="190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№</w:t>
            </w:r>
          </w:p>
        </w:tc>
        <w:tc>
          <w:tcPr>
            <w:tcW w:w="825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Газоходы</w:t>
            </w:r>
          </w:p>
        </w:tc>
        <w:tc>
          <w:tcPr>
            <w:tcW w:w="1512" w:type="pct"/>
          </w:tcPr>
          <w:p w:rsidR="00C36660" w:rsidRPr="007D65C2" w:rsidRDefault="00C36660" w:rsidP="00D63972">
            <w:pPr>
              <w:rPr>
                <w:vertAlign w:val="superscript"/>
                <w:lang w:val="ru-RU"/>
              </w:rPr>
            </w:pPr>
            <w:r w:rsidRPr="007D65C2">
              <w:rPr>
                <w:lang w:val="ru-RU"/>
              </w:rPr>
              <w:t>Коэффициент избытка воздуха за</w:t>
            </w:r>
            <w:r w:rsidR="007D65C2">
              <w:rPr>
                <w:lang w:val="ru-RU"/>
              </w:rPr>
              <w:t xml:space="preserve"> </w:t>
            </w:r>
            <w:r w:rsidRPr="007D65C2">
              <w:rPr>
                <w:lang w:val="ru-RU"/>
              </w:rPr>
              <w:t xml:space="preserve">газоходом </w:t>
            </w:r>
            <w:r w:rsidRPr="007D65C2">
              <w:rPr>
                <w:lang w:val="ru-RU"/>
              </w:rPr>
              <w:sym w:font="Symbol" w:char="F061"/>
            </w:r>
            <w:r w:rsidRPr="007D65C2">
              <w:rPr>
                <w:vertAlign w:val="superscript"/>
                <w:lang w:val="ru-RU"/>
              </w:rPr>
              <w:t>’’</w:t>
            </w:r>
          </w:p>
        </w:tc>
        <w:tc>
          <w:tcPr>
            <w:tcW w:w="687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Величина</w:t>
            </w:r>
          </w:p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 xml:space="preserve">присоса </w:t>
            </w:r>
            <w:r w:rsidRPr="007D65C2">
              <w:rPr>
                <w:lang w:val="ru-RU"/>
              </w:rPr>
              <w:sym w:font="Symbol" w:char="F044"/>
            </w:r>
            <w:r w:rsidRPr="007D65C2">
              <w:rPr>
                <w:lang w:val="ru-RU"/>
              </w:rPr>
              <w:sym w:font="Symbol" w:char="F061"/>
            </w:r>
          </w:p>
        </w:tc>
        <w:tc>
          <w:tcPr>
            <w:tcW w:w="1786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Средний коэффициент избытка воздуха в</w:t>
            </w:r>
            <w:r w:rsidR="007D65C2">
              <w:rPr>
                <w:lang w:val="ru-RU"/>
              </w:rPr>
              <w:t xml:space="preserve"> </w:t>
            </w:r>
            <w:r w:rsidRPr="007D65C2">
              <w:rPr>
                <w:lang w:val="ru-RU"/>
              </w:rPr>
              <w:t xml:space="preserve">газоходе </w:t>
            </w:r>
            <w:r w:rsidRPr="007D65C2">
              <w:rPr>
                <w:lang w:val="ru-RU"/>
              </w:rPr>
              <w:sym w:font="Symbol" w:char="F061"/>
            </w:r>
          </w:p>
        </w:tc>
      </w:tr>
      <w:tr w:rsidR="00C36660" w:rsidRPr="007D65C2" w:rsidTr="00D63972">
        <w:trPr>
          <w:trHeight w:val="20"/>
        </w:trPr>
        <w:tc>
          <w:tcPr>
            <w:tcW w:w="190" w:type="pct"/>
          </w:tcPr>
          <w:p w:rsidR="00C36660" w:rsidRPr="007D65C2" w:rsidRDefault="001D2973" w:rsidP="00D63972">
            <w:pPr>
              <w:rPr>
                <w:lang w:val="ru-RU"/>
              </w:rPr>
            </w:pPr>
            <w:r>
              <w:rPr>
                <w:noProof/>
                <w:lang w:val="ru-RU"/>
              </w:rPr>
              <w:object w:dxaOrig="1440" w:dyaOrig="1440">
                <v:shape id="_x0000_s1026" type="#_x0000_t75" style="position:absolute;left:0;text-align:left;margin-left:389.7pt;margin-top:5.75pt;width:67.95pt;height:19pt;z-index:-251665920;mso-wrap-edited:f;mso-position-horizontal-relative:text;mso-position-vertical-relative:text" wrapcoords="2291 2400 327 9600 327 14400 1800 17600 8182 18400 9164 18400 10800 18400 20127 16000 21436 13600 20945 4800 9982 2400 2291 2400" o:allowincell="f">
                  <v:imagedata r:id="rId33" o:title=""/>
                </v:shape>
                <o:OLEObject Type="Embed" ProgID="Equation.3" ShapeID="_x0000_s1026" DrawAspect="Content" ObjectID="_1457726077" r:id="rId34"/>
              </w:object>
            </w:r>
            <w:r>
              <w:rPr>
                <w:noProof/>
                <w:lang w:val="ru-RU"/>
              </w:rPr>
              <w:object w:dxaOrig="1440" w:dyaOrig="1440">
                <v:shape id="_x0000_s1027" type="#_x0000_t75" style="position:absolute;left:0;text-align:left;margin-left:260.1pt;margin-top:6.35pt;width:60pt;height:18pt;z-index:-251670016;mso-wrap-edited:f;mso-position-horizontal-relative:text;mso-position-vertical-relative:text" wrapcoords="2291 2400 327 9600 327 14400 1800 17600 8182 18400 9164 18400 10800 18400 20127 16000 21436 13600 20945 4800 9982 2400 2291 2400" o:allowincell="f">
                  <v:imagedata r:id="rId35" o:title=""/>
                </v:shape>
                <o:OLEObject Type="Embed" ProgID="Equation.3" ShapeID="_x0000_s1027" DrawAspect="Content" ObjectID="_1457726078" r:id="rId36"/>
              </w:object>
            </w:r>
            <w:r>
              <w:rPr>
                <w:noProof/>
                <w:lang w:val="ru-RU"/>
              </w:rPr>
              <w:object w:dxaOrig="1440" w:dyaOrig="1440">
                <v:shape id="_x0000_s1028" type="#_x0000_t75" style="position:absolute;left:0;text-align:left;margin-left:123.3pt;margin-top:5.75pt;width:94pt;height:20pt;z-index:-251674112;mso-wrap-edited:f;mso-position-horizontal-relative:text;mso-position-vertical-relative:text" wrapcoords="2291 2400 327 9600 327 14400 1800 17600 8182 18400 9164 18400 10800 18400 20127 16000 21436 13600 20945 4800 9982 2400 2291 2400" o:allowincell="f">
                  <v:imagedata r:id="rId37" o:title=""/>
                </v:shape>
                <o:OLEObject Type="Embed" ProgID="Equation.3" ShapeID="_x0000_s1028" DrawAspect="Content" ObjectID="_1457726079" r:id="rId38"/>
              </w:object>
            </w:r>
            <w:r w:rsidR="00C36660" w:rsidRPr="007D65C2">
              <w:rPr>
                <w:lang w:val="ru-RU"/>
              </w:rPr>
              <w:t>1</w:t>
            </w:r>
          </w:p>
        </w:tc>
        <w:tc>
          <w:tcPr>
            <w:tcW w:w="825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 xml:space="preserve">Топка и фестон </w:t>
            </w:r>
          </w:p>
        </w:tc>
        <w:tc>
          <w:tcPr>
            <w:tcW w:w="1512" w:type="pct"/>
          </w:tcPr>
          <w:p w:rsidR="00C36660" w:rsidRPr="007D65C2" w:rsidRDefault="00C36660" w:rsidP="00D63972">
            <w:pPr>
              <w:rPr>
                <w:lang w:val="ru-RU"/>
              </w:rPr>
            </w:pPr>
          </w:p>
        </w:tc>
        <w:tc>
          <w:tcPr>
            <w:tcW w:w="687" w:type="pct"/>
          </w:tcPr>
          <w:p w:rsidR="00C36660" w:rsidRPr="007D65C2" w:rsidRDefault="00C36660" w:rsidP="00D63972">
            <w:pPr>
              <w:rPr>
                <w:lang w:val="ru-RU"/>
              </w:rPr>
            </w:pPr>
          </w:p>
        </w:tc>
        <w:tc>
          <w:tcPr>
            <w:tcW w:w="1786" w:type="pct"/>
          </w:tcPr>
          <w:p w:rsidR="00C36660" w:rsidRPr="007D65C2" w:rsidRDefault="00C36660" w:rsidP="00D63972">
            <w:pPr>
              <w:rPr>
                <w:lang w:val="ru-RU"/>
              </w:rPr>
            </w:pPr>
          </w:p>
        </w:tc>
      </w:tr>
      <w:tr w:rsidR="00C36660" w:rsidRPr="007D65C2" w:rsidTr="00D63972">
        <w:trPr>
          <w:trHeight w:val="20"/>
        </w:trPr>
        <w:tc>
          <w:tcPr>
            <w:tcW w:w="190" w:type="pct"/>
          </w:tcPr>
          <w:p w:rsidR="00C36660" w:rsidRPr="007D65C2" w:rsidRDefault="001D2973" w:rsidP="00D63972">
            <w:pPr>
              <w:rPr>
                <w:lang w:val="ru-RU"/>
              </w:rPr>
            </w:pPr>
            <w:r>
              <w:rPr>
                <w:noProof/>
                <w:lang w:val="ru-RU"/>
              </w:rPr>
              <w:object w:dxaOrig="1440" w:dyaOrig="1440">
                <v:shape id="_x0000_s1029" type="#_x0000_t75" style="position:absolute;left:0;text-align:left;margin-left:368.1pt;margin-top:42.45pt;width:107pt;height:33pt;z-index:-251663872;mso-wrap-edited:f;mso-position-horizontal-relative:text;mso-position-vertical-relative:text" wrapcoords="2291 2400 327 9600 327 14400 1800 17600 8182 18400 9164 18400 10800 18400 20127 16000 21436 13600 20945 4800 9982 2400 2291 2400" o:allowincell="f">
                  <v:imagedata r:id="rId39" o:title=""/>
                </v:shape>
                <o:OLEObject Type="Embed" ProgID="Equation.3" ShapeID="_x0000_s1029" DrawAspect="Content" ObjectID="_1457726080" r:id="rId40"/>
              </w:object>
            </w:r>
            <w:r>
              <w:rPr>
                <w:noProof/>
                <w:lang w:val="ru-RU"/>
              </w:rPr>
              <w:object w:dxaOrig="1440" w:dyaOrig="1440">
                <v:shape id="_x0000_s1030" type="#_x0000_t75" style="position:absolute;left:0;text-align:left;margin-left:368.1pt;margin-top:6.45pt;width:111pt;height:33pt;z-index:-251664896;mso-wrap-edited:f;mso-position-horizontal-relative:text;mso-position-vertical-relative:text" wrapcoords="2291 2400 327 9600 327 14400 1800 17600 8182 18400 9164 18400 10800 18400 20127 16000 21436 13600 20945 4800 9982 2400 2291 2400" o:allowincell="f">
                  <v:imagedata r:id="rId41" o:title=""/>
                </v:shape>
                <o:OLEObject Type="Embed" ProgID="Equation.3" ShapeID="_x0000_s1030" DrawAspect="Content" ObjectID="_1457726081" r:id="rId42"/>
              </w:object>
            </w:r>
            <w:r>
              <w:rPr>
                <w:noProof/>
                <w:lang w:val="ru-RU"/>
              </w:rPr>
              <w:object w:dxaOrig="1440" w:dyaOrig="1440">
                <v:shape id="_x0000_s1031" type="#_x0000_t75" style="position:absolute;left:0;text-align:left;margin-left:260.1pt;margin-top:14.25pt;width:60.95pt;height:18pt;z-index:-251668992;mso-wrap-edited:f;mso-position-horizontal-relative:text;mso-position-vertical-relative:text" wrapcoords="2291 2400 327 9600 327 14400 1800 17600 8182 18400 9164 18400 10800 18400 20127 16000 21436 13600 20945 4800 9982 2400 2291 2400" o:allowincell="f">
                  <v:imagedata r:id="rId43" o:title=""/>
                </v:shape>
                <o:OLEObject Type="Embed" ProgID="Equation.3" ShapeID="_x0000_s1031" DrawAspect="Content" ObjectID="_1457726082" r:id="rId44"/>
              </w:object>
            </w:r>
            <w:r>
              <w:rPr>
                <w:noProof/>
                <w:lang w:val="ru-RU"/>
              </w:rPr>
              <w:object w:dxaOrig="1440" w:dyaOrig="1440">
                <v:shape id="_x0000_s1032" type="#_x0000_t75" style="position:absolute;left:0;text-align:left;margin-left:101.7pt;margin-top:6.45pt;width:145pt;height:19pt;z-index:-251673088;mso-wrap-edited:f;mso-position-horizontal-relative:text;mso-position-vertical-relative:text" wrapcoords="2291 2400 327 9600 327 14400 1800 17600 8182 18400 9164 18400 10800 18400 20127 16000 21436 13600 20945 4800 9982 2400 2291 2400" o:allowincell="f">
                  <v:imagedata r:id="rId45" o:title=""/>
                </v:shape>
                <o:OLEObject Type="Embed" ProgID="Equation.3" ShapeID="_x0000_s1032" DrawAspect="Content" ObjectID="_1457726083" r:id="rId46"/>
              </w:object>
            </w:r>
            <w:r w:rsidR="00C36660" w:rsidRPr="007D65C2">
              <w:rPr>
                <w:lang w:val="ru-RU"/>
              </w:rPr>
              <w:t>2</w:t>
            </w:r>
          </w:p>
        </w:tc>
        <w:tc>
          <w:tcPr>
            <w:tcW w:w="825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Пароперегре-ватель</w:t>
            </w:r>
          </w:p>
        </w:tc>
        <w:tc>
          <w:tcPr>
            <w:tcW w:w="1512" w:type="pct"/>
          </w:tcPr>
          <w:p w:rsidR="00C36660" w:rsidRPr="007D65C2" w:rsidRDefault="00C36660" w:rsidP="00D63972">
            <w:pPr>
              <w:rPr>
                <w:lang w:val="ru-RU"/>
              </w:rPr>
            </w:pPr>
          </w:p>
          <w:p w:rsidR="00C36660" w:rsidRPr="007D65C2" w:rsidRDefault="00C36660" w:rsidP="00D63972">
            <w:pPr>
              <w:rPr>
                <w:lang w:val="ru-RU"/>
              </w:rPr>
            </w:pPr>
          </w:p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=1,13</w:t>
            </w:r>
          </w:p>
        </w:tc>
        <w:tc>
          <w:tcPr>
            <w:tcW w:w="687" w:type="pct"/>
          </w:tcPr>
          <w:p w:rsidR="00C36660" w:rsidRPr="007D65C2" w:rsidRDefault="00C36660" w:rsidP="00D63972">
            <w:pPr>
              <w:rPr>
                <w:lang w:val="ru-RU"/>
              </w:rPr>
            </w:pPr>
          </w:p>
        </w:tc>
        <w:tc>
          <w:tcPr>
            <w:tcW w:w="1786" w:type="pct"/>
          </w:tcPr>
          <w:p w:rsidR="00C36660" w:rsidRPr="007D65C2" w:rsidRDefault="00C36660" w:rsidP="00D63972">
            <w:pPr>
              <w:rPr>
                <w:lang w:val="ru-RU"/>
              </w:rPr>
            </w:pPr>
          </w:p>
        </w:tc>
      </w:tr>
      <w:tr w:rsidR="00C36660" w:rsidRPr="007D65C2" w:rsidTr="00D63972">
        <w:trPr>
          <w:trHeight w:val="20"/>
        </w:trPr>
        <w:tc>
          <w:tcPr>
            <w:tcW w:w="190" w:type="pct"/>
          </w:tcPr>
          <w:p w:rsidR="00C36660" w:rsidRPr="007D65C2" w:rsidRDefault="001D2973" w:rsidP="00D63972">
            <w:pPr>
              <w:rPr>
                <w:lang w:val="ru-RU"/>
              </w:rPr>
            </w:pPr>
            <w:r>
              <w:rPr>
                <w:noProof/>
                <w:lang w:val="ru-RU"/>
              </w:rPr>
              <w:object w:dxaOrig="1440" w:dyaOrig="1440">
                <v:shape id="_x0000_s1033" type="#_x0000_t75" style="position:absolute;left:0;text-align:left;margin-left:260.1pt;margin-top:13.85pt;width:60pt;height:18pt;z-index:-251667968;mso-wrap-edited:f;mso-position-horizontal-relative:text;mso-position-vertical-relative:text" wrapcoords="2291 2400 327 9600 327 14400 1800 17600 8182 18400 9164 18400 10800 18400 20127 16000 21436 13600 20945 4800 9982 2400 2291 2400" o:allowincell="f">
                  <v:imagedata r:id="rId47" o:title=""/>
                </v:shape>
                <o:OLEObject Type="Embed" ProgID="Equation.3" ShapeID="_x0000_s1033" DrawAspect="Content" ObjectID="_1457726084" r:id="rId48"/>
              </w:object>
            </w:r>
            <w:r>
              <w:rPr>
                <w:noProof/>
                <w:lang w:val="ru-RU"/>
              </w:rPr>
              <w:object w:dxaOrig="1440" w:dyaOrig="1440">
                <v:shape id="_x0000_s1034" type="#_x0000_t75" style="position:absolute;left:0;text-align:left;margin-left:101.7pt;margin-top:-.05pt;width:154pt;height:19pt;z-index:-251672064;mso-wrap-edited:f;mso-position-horizontal-relative:text;mso-position-vertical-relative:text" wrapcoords="2291 2400 327 9600 327 14400 1800 17600 8182 18400 9164 18400 10800 18400 20127 16000 21436 13600 20945 4800 9982 2400 2291 2400" o:allowincell="f">
                  <v:imagedata r:id="rId49" o:title=""/>
                </v:shape>
                <o:OLEObject Type="Embed" ProgID="Equation.3" ShapeID="_x0000_s1034" DrawAspect="Content" ObjectID="_1457726085" r:id="rId50"/>
              </w:object>
            </w:r>
            <w:r w:rsidR="00C36660" w:rsidRPr="007D65C2">
              <w:rPr>
                <w:lang w:val="ru-RU"/>
              </w:rPr>
              <w:t>3</w:t>
            </w:r>
          </w:p>
        </w:tc>
        <w:tc>
          <w:tcPr>
            <w:tcW w:w="825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Экономайзер</w:t>
            </w:r>
          </w:p>
        </w:tc>
        <w:tc>
          <w:tcPr>
            <w:tcW w:w="1512" w:type="pct"/>
          </w:tcPr>
          <w:p w:rsidR="00C36660" w:rsidRPr="007D65C2" w:rsidRDefault="00C36660" w:rsidP="00D63972">
            <w:pPr>
              <w:rPr>
                <w:lang w:val="ru-RU"/>
              </w:rPr>
            </w:pPr>
          </w:p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=1,21</w:t>
            </w:r>
          </w:p>
        </w:tc>
        <w:tc>
          <w:tcPr>
            <w:tcW w:w="687" w:type="pct"/>
          </w:tcPr>
          <w:p w:rsidR="00C36660" w:rsidRPr="007D65C2" w:rsidRDefault="00C36660" w:rsidP="00D63972">
            <w:pPr>
              <w:rPr>
                <w:lang w:val="ru-RU"/>
              </w:rPr>
            </w:pPr>
          </w:p>
        </w:tc>
        <w:tc>
          <w:tcPr>
            <w:tcW w:w="1786" w:type="pct"/>
          </w:tcPr>
          <w:p w:rsidR="00C36660" w:rsidRPr="007D65C2" w:rsidRDefault="00C36660" w:rsidP="00D63972">
            <w:pPr>
              <w:rPr>
                <w:lang w:val="ru-RU"/>
              </w:rPr>
            </w:pPr>
          </w:p>
        </w:tc>
      </w:tr>
      <w:tr w:rsidR="00C36660" w:rsidRPr="007D65C2" w:rsidTr="00D63972">
        <w:trPr>
          <w:trHeight w:val="20"/>
        </w:trPr>
        <w:tc>
          <w:tcPr>
            <w:tcW w:w="190" w:type="pct"/>
          </w:tcPr>
          <w:p w:rsidR="00C36660" w:rsidRPr="007D65C2" w:rsidRDefault="001D2973" w:rsidP="00D63972">
            <w:pPr>
              <w:rPr>
                <w:lang w:val="ru-RU"/>
              </w:rPr>
            </w:pPr>
            <w:r>
              <w:rPr>
                <w:noProof/>
                <w:lang w:val="ru-RU"/>
              </w:rPr>
              <w:object w:dxaOrig="1440" w:dyaOrig="1440">
                <v:shape id="_x0000_s1035" type="#_x0000_t75" style="position:absolute;left:0;text-align:left;margin-left:375.3pt;margin-top:5.15pt;width:108pt;height:34pt;z-index:-251662848;mso-wrap-edited:f;mso-position-horizontal-relative:text;mso-position-vertical-relative:text" wrapcoords="2291 2400 327 9600 327 14400 1800 17600 8182 18400 9164 18400 10800 18400 20127 16000 21436 13600 20945 4800 9982 2400 2291 2400" o:allowincell="f">
                  <v:imagedata r:id="rId51" o:title=""/>
                </v:shape>
                <o:OLEObject Type="Embed" ProgID="Equation.3" ShapeID="_x0000_s1035" DrawAspect="Content" ObjectID="_1457726086" r:id="rId52"/>
              </w:object>
            </w:r>
            <w:r>
              <w:rPr>
                <w:noProof/>
                <w:lang w:val="ru-RU"/>
              </w:rPr>
              <w:object w:dxaOrig="1440" w:dyaOrig="1440">
                <v:shape id="_x0000_s1036" type="#_x0000_t75" style="position:absolute;left:0;text-align:left;margin-left:260.1pt;margin-top:12.95pt;width:60pt;height:18pt;z-index:-251666944;mso-wrap-edited:f;mso-position-horizontal-relative:text;mso-position-vertical-relative:text" wrapcoords="2291 2400 327 9600 327 14400 1800 17600 8182 18400 9164 18400 10800 18400 20127 16000 21436 13600 20945 4800 9982 2400 2291 2400" o:allowincell="f">
                  <v:imagedata r:id="rId53" o:title=""/>
                </v:shape>
                <o:OLEObject Type="Embed" ProgID="Equation.3" ShapeID="_x0000_s1036" DrawAspect="Content" ObjectID="_1457726087" r:id="rId54"/>
              </w:object>
            </w:r>
            <w:r>
              <w:rPr>
                <w:noProof/>
                <w:lang w:val="ru-RU"/>
              </w:rPr>
              <w:object w:dxaOrig="1440" w:dyaOrig="1440">
                <v:shape id="_x0000_s1037" type="#_x0000_t75" style="position:absolute;left:0;text-align:left;margin-left:101.7pt;margin-top:-.15pt;width:150pt;height:20pt;z-index:-251671040;mso-wrap-edited:f;mso-position-horizontal-relative:text;mso-position-vertical-relative:text" wrapcoords="2291 2400 327 9600 327 14400 1800 17600 8182 18400 9164 18400 10800 18400 20127 16000 21436 13600 20945 4800 9982 2400 2291 2400" o:allowincell="f">
                  <v:imagedata r:id="rId55" o:title=""/>
                </v:shape>
                <o:OLEObject Type="Embed" ProgID="Equation.3" ShapeID="_x0000_s1037" DrawAspect="Content" ObjectID="_1457726088" r:id="rId56"/>
              </w:object>
            </w:r>
            <w:r w:rsidR="00C36660" w:rsidRPr="007D65C2">
              <w:rPr>
                <w:lang w:val="ru-RU"/>
              </w:rPr>
              <w:t>4</w:t>
            </w:r>
          </w:p>
        </w:tc>
        <w:tc>
          <w:tcPr>
            <w:tcW w:w="825" w:type="pct"/>
          </w:tcPr>
          <w:p w:rsidR="00C36660" w:rsidRPr="007D65C2" w:rsidRDefault="00C36660" w:rsidP="00D63972">
            <w:pPr>
              <w:rPr>
                <w:lang w:val="ru-RU"/>
              </w:rPr>
            </w:pPr>
            <w:r w:rsidRPr="007D65C2">
              <w:rPr>
                <w:lang w:val="ru-RU"/>
              </w:rPr>
              <w:t>Воздухоподо-греватели</w:t>
            </w:r>
          </w:p>
        </w:tc>
        <w:tc>
          <w:tcPr>
            <w:tcW w:w="1512" w:type="pct"/>
          </w:tcPr>
          <w:p w:rsidR="00C36660" w:rsidRPr="007D65C2" w:rsidRDefault="007D65C2" w:rsidP="00D6397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36660" w:rsidRPr="007D65C2">
              <w:rPr>
                <w:lang w:val="ru-RU"/>
              </w:rPr>
              <w:t>+0,06=1,27</w:t>
            </w:r>
          </w:p>
        </w:tc>
        <w:tc>
          <w:tcPr>
            <w:tcW w:w="687" w:type="pct"/>
          </w:tcPr>
          <w:p w:rsidR="00C36660" w:rsidRPr="007D65C2" w:rsidRDefault="00C36660" w:rsidP="00D63972">
            <w:pPr>
              <w:rPr>
                <w:lang w:val="ru-RU"/>
              </w:rPr>
            </w:pPr>
          </w:p>
        </w:tc>
        <w:tc>
          <w:tcPr>
            <w:tcW w:w="1786" w:type="pct"/>
          </w:tcPr>
          <w:p w:rsidR="00C36660" w:rsidRPr="007D65C2" w:rsidRDefault="00C36660" w:rsidP="00D63972">
            <w:pPr>
              <w:rPr>
                <w:lang w:val="ru-RU"/>
              </w:rPr>
            </w:pPr>
          </w:p>
        </w:tc>
      </w:tr>
    </w:tbl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344A14" w:rsidP="00344A14">
      <w:pPr>
        <w:ind w:firstLine="720"/>
        <w:rPr>
          <w:b/>
          <w:sz w:val="28"/>
          <w:lang w:val="ru-RU"/>
        </w:rPr>
      </w:pPr>
      <w:r>
        <w:rPr>
          <w:sz w:val="28"/>
          <w:lang w:val="ru-RU"/>
        </w:rPr>
        <w:br w:type="page"/>
      </w:r>
      <w:r>
        <w:rPr>
          <w:b/>
          <w:sz w:val="28"/>
          <w:lang w:val="ru-RU"/>
        </w:rPr>
        <w:t>2. Топливо и продукты горения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rPr>
          <w:b/>
          <w:sz w:val="28"/>
        </w:rPr>
      </w:pPr>
      <w:r w:rsidRPr="007D65C2">
        <w:rPr>
          <w:sz w:val="28"/>
          <w:lang w:val="ru-RU"/>
        </w:rPr>
        <w:t>Вид топлива</w:t>
      </w:r>
      <w:r w:rsidRPr="007D65C2">
        <w:rPr>
          <w:sz w:val="28"/>
        </w:rPr>
        <w:t>:</w:t>
      </w:r>
      <w:r w:rsidRPr="007D65C2">
        <w:rPr>
          <w:sz w:val="28"/>
          <w:lang w:val="ru-RU"/>
        </w:rPr>
        <w:t xml:space="preserve"> </w:t>
      </w:r>
      <w:r w:rsidRPr="007D65C2">
        <w:rPr>
          <w:b/>
          <w:sz w:val="28"/>
          <w:lang w:val="ru-RU"/>
        </w:rPr>
        <w:t xml:space="preserve">Мазут малосернистый </w:t>
      </w:r>
      <w:r w:rsidRPr="007D65C2">
        <w:rPr>
          <w:b/>
          <w:sz w:val="28"/>
        </w:rPr>
        <w:t>(</w:t>
      </w:r>
      <w:r w:rsidRPr="007D65C2">
        <w:rPr>
          <w:b/>
          <w:sz w:val="28"/>
          <w:lang w:val="ru-RU"/>
        </w:rPr>
        <w:t>№96</w:t>
      </w:r>
      <w:r w:rsidRPr="007D65C2">
        <w:rPr>
          <w:b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C36660" w:rsidRPr="007D65C2" w:rsidTr="00344A14">
        <w:trPr>
          <w:cantSplit/>
          <w:jc w:val="center"/>
        </w:trPr>
        <w:tc>
          <w:tcPr>
            <w:tcW w:w="625" w:type="pct"/>
          </w:tcPr>
          <w:p w:rsidR="00C36660" w:rsidRPr="007D65C2" w:rsidRDefault="00C36660" w:rsidP="00344A14">
            <w:pPr>
              <w:rPr>
                <w:vertAlign w:val="superscript"/>
              </w:rPr>
            </w:pPr>
            <w:r w:rsidRPr="007D65C2">
              <w:t>W</w:t>
            </w:r>
            <w:r w:rsidRPr="007D65C2">
              <w:rPr>
                <w:vertAlign w:val="superscript"/>
              </w:rPr>
              <w:t>p</w:t>
            </w:r>
          </w:p>
        </w:tc>
        <w:tc>
          <w:tcPr>
            <w:tcW w:w="625" w:type="pct"/>
          </w:tcPr>
          <w:p w:rsidR="00C36660" w:rsidRPr="007D65C2" w:rsidRDefault="00C36660" w:rsidP="00344A14">
            <w:pPr>
              <w:rPr>
                <w:vertAlign w:val="superscript"/>
                <w:lang w:val="ru-RU"/>
              </w:rPr>
            </w:pPr>
            <w:r w:rsidRPr="007D65C2">
              <w:rPr>
                <w:lang w:val="ru-RU"/>
              </w:rPr>
              <w:t>A</w:t>
            </w:r>
            <w:r w:rsidRPr="007D65C2">
              <w:rPr>
                <w:vertAlign w:val="superscript"/>
                <w:lang w:val="ru-RU"/>
              </w:rPr>
              <w:t>p</w:t>
            </w:r>
          </w:p>
        </w:tc>
        <w:tc>
          <w:tcPr>
            <w:tcW w:w="625" w:type="pct"/>
          </w:tcPr>
          <w:p w:rsidR="00C36660" w:rsidRPr="007D65C2" w:rsidRDefault="007D65C2" w:rsidP="00344A14">
            <w:pPr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36660" w:rsidRPr="007D65C2">
              <w:rPr>
                <w:lang w:val="ru-RU"/>
              </w:rPr>
              <w:t>S</w:t>
            </w:r>
            <w:r w:rsidR="00C36660" w:rsidRPr="007D65C2">
              <w:rPr>
                <w:vertAlign w:val="superscript"/>
                <w:lang w:val="ru-RU"/>
              </w:rPr>
              <w:t>p</w:t>
            </w:r>
          </w:p>
        </w:tc>
        <w:tc>
          <w:tcPr>
            <w:tcW w:w="625" w:type="pct"/>
          </w:tcPr>
          <w:p w:rsidR="00C36660" w:rsidRPr="007D65C2" w:rsidRDefault="00C36660" w:rsidP="00344A14">
            <w:pPr>
              <w:rPr>
                <w:vertAlign w:val="superscript"/>
                <w:lang w:val="ru-RU"/>
              </w:rPr>
            </w:pPr>
            <w:r w:rsidRPr="007D65C2">
              <w:rPr>
                <w:lang w:val="ru-RU"/>
              </w:rPr>
              <w:t>С</w:t>
            </w:r>
            <w:r w:rsidRPr="007D65C2">
              <w:rPr>
                <w:vertAlign w:val="superscript"/>
                <w:lang w:val="ru-RU"/>
              </w:rPr>
              <w:t>p</w:t>
            </w:r>
          </w:p>
        </w:tc>
        <w:tc>
          <w:tcPr>
            <w:tcW w:w="625" w:type="pct"/>
          </w:tcPr>
          <w:p w:rsidR="00C36660" w:rsidRPr="007D65C2" w:rsidRDefault="007D65C2" w:rsidP="00344A14">
            <w:pPr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36660" w:rsidRPr="007D65C2">
              <w:rPr>
                <w:lang w:val="ru-RU"/>
              </w:rPr>
              <w:t>Н</w:t>
            </w:r>
            <w:r w:rsidR="00C36660" w:rsidRPr="007D65C2">
              <w:rPr>
                <w:vertAlign w:val="superscript"/>
                <w:lang w:val="ru-RU"/>
              </w:rPr>
              <w:t>p</w:t>
            </w:r>
          </w:p>
        </w:tc>
        <w:tc>
          <w:tcPr>
            <w:tcW w:w="625" w:type="pct"/>
          </w:tcPr>
          <w:p w:rsidR="00C36660" w:rsidRPr="007D65C2" w:rsidRDefault="00C36660" w:rsidP="00344A14">
            <w:pPr>
              <w:rPr>
                <w:vertAlign w:val="superscript"/>
              </w:rPr>
            </w:pPr>
            <w:r w:rsidRPr="007D65C2">
              <w:t>N</w:t>
            </w:r>
            <w:r w:rsidRPr="007D65C2">
              <w:rPr>
                <w:vertAlign w:val="superscript"/>
              </w:rPr>
              <w:t>p</w:t>
            </w:r>
          </w:p>
        </w:tc>
        <w:tc>
          <w:tcPr>
            <w:tcW w:w="625" w:type="pct"/>
          </w:tcPr>
          <w:p w:rsidR="00C36660" w:rsidRPr="007D65C2" w:rsidRDefault="00C36660" w:rsidP="00344A14">
            <w:pPr>
              <w:rPr>
                <w:vertAlign w:val="superscript"/>
              </w:rPr>
            </w:pPr>
            <w:r w:rsidRPr="007D65C2">
              <w:t>O</w:t>
            </w:r>
            <w:r w:rsidRPr="007D65C2">
              <w:rPr>
                <w:vertAlign w:val="superscript"/>
              </w:rPr>
              <w:t>p</w:t>
            </w:r>
          </w:p>
        </w:tc>
        <w:tc>
          <w:tcPr>
            <w:tcW w:w="625" w:type="pct"/>
          </w:tcPr>
          <w:p w:rsidR="00C36660" w:rsidRPr="007D65C2" w:rsidRDefault="00C36660" w:rsidP="00344A14">
            <w:pPr>
              <w:rPr>
                <w:vertAlign w:val="subscript"/>
                <w:lang w:val="ru-RU"/>
              </w:rPr>
            </w:pPr>
            <w:r w:rsidRPr="007D65C2">
              <w:rPr>
                <w:lang w:val="ru-RU"/>
              </w:rPr>
              <w:t>Q</w:t>
            </w:r>
            <w:r w:rsidRPr="007D65C2">
              <w:rPr>
                <w:vertAlign w:val="superscript"/>
                <w:lang w:val="ru-RU"/>
              </w:rPr>
              <w:t xml:space="preserve">p </w:t>
            </w:r>
            <w:r w:rsidRPr="007D65C2">
              <w:rPr>
                <w:vertAlign w:val="subscript"/>
                <w:lang w:val="ru-RU"/>
              </w:rPr>
              <w:t>H</w:t>
            </w:r>
          </w:p>
        </w:tc>
      </w:tr>
      <w:tr w:rsidR="00C36660" w:rsidRPr="007D65C2" w:rsidTr="00344A14">
        <w:trPr>
          <w:cantSplit/>
          <w:jc w:val="center"/>
        </w:trPr>
        <w:tc>
          <w:tcPr>
            <w:tcW w:w="625" w:type="pct"/>
          </w:tcPr>
          <w:p w:rsidR="00C36660" w:rsidRPr="007D65C2" w:rsidRDefault="00C36660" w:rsidP="00344A14">
            <w:r w:rsidRPr="007D65C2">
              <w:t>3,0</w:t>
            </w:r>
          </w:p>
        </w:tc>
        <w:tc>
          <w:tcPr>
            <w:tcW w:w="625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0,05</w:t>
            </w:r>
          </w:p>
        </w:tc>
        <w:tc>
          <w:tcPr>
            <w:tcW w:w="625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0,3</w:t>
            </w:r>
          </w:p>
        </w:tc>
        <w:tc>
          <w:tcPr>
            <w:tcW w:w="625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84,65</w:t>
            </w:r>
          </w:p>
        </w:tc>
        <w:tc>
          <w:tcPr>
            <w:tcW w:w="625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11,7</w:t>
            </w:r>
          </w:p>
        </w:tc>
        <w:tc>
          <w:tcPr>
            <w:tcW w:w="625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-</w:t>
            </w:r>
          </w:p>
        </w:tc>
        <w:tc>
          <w:tcPr>
            <w:tcW w:w="625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0,3</w:t>
            </w:r>
          </w:p>
        </w:tc>
        <w:tc>
          <w:tcPr>
            <w:tcW w:w="625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9620</w:t>
            </w:r>
          </w:p>
        </w:tc>
      </w:tr>
    </w:tbl>
    <w:p w:rsidR="00344A14" w:rsidRDefault="00344A14" w:rsidP="00344A14">
      <w:pPr>
        <w:ind w:left="720"/>
        <w:rPr>
          <w:sz w:val="28"/>
          <w:lang w:val="ru-RU"/>
        </w:rPr>
      </w:pPr>
    </w:p>
    <w:p w:rsidR="00C36660" w:rsidRPr="007D65C2" w:rsidRDefault="00C36660" w:rsidP="00344A14">
      <w:pPr>
        <w:ind w:left="720"/>
        <w:rPr>
          <w:sz w:val="28"/>
          <w:lang w:val="ru-RU"/>
        </w:rPr>
      </w:pPr>
      <w:r w:rsidRPr="007D65C2">
        <w:rPr>
          <w:sz w:val="28"/>
          <w:lang w:val="ru-RU"/>
        </w:rPr>
        <w:t xml:space="preserve">Объёмы воздуха и продуктов горения при </w:t>
      </w:r>
      <w:r w:rsidRPr="007D65C2">
        <w:rPr>
          <w:sz w:val="28"/>
          <w:szCs w:val="28"/>
          <w:lang w:val="ru-RU"/>
        </w:rPr>
        <w:sym w:font="Symbol" w:char="F061"/>
      </w:r>
      <w:r w:rsidRPr="007D65C2">
        <w:rPr>
          <w:sz w:val="28"/>
          <w:lang w:val="ru-RU"/>
        </w:rPr>
        <w:t>=1,0 и 760 мм.рт.ст.:</w:t>
      </w:r>
    </w:p>
    <w:p w:rsidR="00C36660" w:rsidRDefault="00C36660" w:rsidP="007D65C2">
      <w:pPr>
        <w:ind w:firstLine="720"/>
        <w:outlineLvl w:val="0"/>
        <w:rPr>
          <w:sz w:val="28"/>
          <w:vertAlign w:val="superscript"/>
          <w:lang w:val="ru-RU"/>
        </w:rPr>
      </w:pPr>
      <w:r w:rsidRPr="007D65C2">
        <w:rPr>
          <w:sz w:val="28"/>
          <w:lang w:val="ru-RU"/>
        </w:rPr>
        <w:t xml:space="preserve">Расчитываем приведённую влажность </w:t>
      </w:r>
      <w:r w:rsidRPr="007D65C2">
        <w:rPr>
          <w:sz w:val="28"/>
        </w:rPr>
        <w:t>W</w:t>
      </w:r>
      <w:r w:rsidRPr="007D65C2">
        <w:rPr>
          <w:sz w:val="28"/>
          <w:vertAlign w:val="superscript"/>
          <w:lang w:val="ru-RU"/>
        </w:rPr>
        <w:t>П</w:t>
      </w:r>
      <w:r w:rsidRPr="007D65C2">
        <w:rPr>
          <w:sz w:val="28"/>
          <w:lang w:val="ru-RU"/>
        </w:rPr>
        <w:t xml:space="preserve"> и зольность А</w:t>
      </w:r>
      <w:r w:rsidRPr="007D65C2">
        <w:rPr>
          <w:sz w:val="28"/>
          <w:vertAlign w:val="superscript"/>
          <w:lang w:val="ru-RU"/>
        </w:rPr>
        <w:t>П</w:t>
      </w:r>
    </w:p>
    <w:p w:rsidR="00C36660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Для контроля проверим баланс элементарного состава:</w:t>
      </w:r>
    </w:p>
    <w:p w:rsidR="00344A14" w:rsidRPr="007D65C2" w:rsidRDefault="00344A14" w:rsidP="007D65C2">
      <w:pPr>
        <w:ind w:firstLine="720"/>
        <w:rPr>
          <w:sz w:val="28"/>
          <w:lang w:val="ru-RU"/>
        </w:rPr>
      </w:pPr>
    </w:p>
    <w:p w:rsidR="00344A14" w:rsidRPr="00344A14" w:rsidRDefault="00C36660" w:rsidP="007D65C2">
      <w:pPr>
        <w:ind w:firstLine="720"/>
        <w:rPr>
          <w:sz w:val="28"/>
        </w:rPr>
      </w:pPr>
      <w:r w:rsidRPr="007D65C2">
        <w:rPr>
          <w:sz w:val="28"/>
        </w:rPr>
        <w:t>C</w:t>
      </w:r>
      <w:r w:rsidRPr="007D65C2">
        <w:rPr>
          <w:sz w:val="28"/>
          <w:vertAlign w:val="superscript"/>
        </w:rPr>
        <w:t>P</w:t>
      </w:r>
      <w:r w:rsidRPr="007D65C2">
        <w:rPr>
          <w:sz w:val="28"/>
        </w:rPr>
        <w:t>+ H</w:t>
      </w:r>
      <w:r w:rsidRPr="007D65C2">
        <w:rPr>
          <w:sz w:val="28"/>
          <w:vertAlign w:val="superscript"/>
        </w:rPr>
        <w:t>P</w:t>
      </w:r>
      <w:r w:rsidRPr="007D65C2">
        <w:rPr>
          <w:sz w:val="28"/>
        </w:rPr>
        <w:t>+ S</w:t>
      </w:r>
      <w:r w:rsidRPr="007D65C2">
        <w:rPr>
          <w:sz w:val="28"/>
          <w:vertAlign w:val="superscript"/>
        </w:rPr>
        <w:t>P</w:t>
      </w:r>
      <w:r w:rsidRPr="007D65C2">
        <w:rPr>
          <w:sz w:val="28"/>
        </w:rPr>
        <w:t>+ N</w:t>
      </w:r>
      <w:r w:rsidRPr="007D65C2">
        <w:rPr>
          <w:sz w:val="28"/>
          <w:vertAlign w:val="superscript"/>
        </w:rPr>
        <w:t>P</w:t>
      </w:r>
      <w:r w:rsidRPr="007D65C2">
        <w:rPr>
          <w:sz w:val="28"/>
        </w:rPr>
        <w:t>+ O</w:t>
      </w:r>
      <w:r w:rsidRPr="007D65C2">
        <w:rPr>
          <w:sz w:val="28"/>
          <w:vertAlign w:val="superscript"/>
        </w:rPr>
        <w:t>P</w:t>
      </w:r>
      <w:r w:rsidRPr="007D65C2">
        <w:rPr>
          <w:sz w:val="28"/>
        </w:rPr>
        <w:t>+ A</w:t>
      </w:r>
      <w:r w:rsidRPr="007D65C2">
        <w:rPr>
          <w:sz w:val="28"/>
          <w:vertAlign w:val="superscript"/>
        </w:rPr>
        <w:t>P</w:t>
      </w:r>
      <w:r w:rsidRPr="007D65C2">
        <w:rPr>
          <w:sz w:val="28"/>
        </w:rPr>
        <w:t>+ W</w:t>
      </w:r>
      <w:r w:rsidRPr="007D65C2">
        <w:rPr>
          <w:sz w:val="28"/>
          <w:vertAlign w:val="superscript"/>
        </w:rPr>
        <w:t>P</w:t>
      </w:r>
      <w:r w:rsidRPr="007D65C2">
        <w:rPr>
          <w:sz w:val="28"/>
        </w:rPr>
        <w:t>=100%</w:t>
      </w:r>
      <w:r w:rsidR="007D65C2">
        <w:rPr>
          <w:sz w:val="28"/>
        </w:rPr>
        <w:t xml:space="preserve"> </w:t>
      </w:r>
    </w:p>
    <w:p w:rsidR="00C36660" w:rsidRDefault="00C36660" w:rsidP="007D65C2">
      <w:pPr>
        <w:ind w:firstLine="720"/>
        <w:rPr>
          <w:sz w:val="28"/>
          <w:lang w:val="ru-RU"/>
        </w:rPr>
      </w:pPr>
      <w:r w:rsidRPr="00965EA4">
        <w:rPr>
          <w:sz w:val="28"/>
          <w:lang w:val="ru-RU"/>
        </w:rPr>
        <w:t>84,65%+11,7%+0,3%+0,3%+0,05%+3,0%=100%</w:t>
      </w:r>
    </w:p>
    <w:p w:rsidR="00344A14" w:rsidRPr="00344A14" w:rsidRDefault="00344A14" w:rsidP="007D65C2">
      <w:pPr>
        <w:ind w:firstLine="720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 xml:space="preserve">При </w:t>
      </w:r>
      <w:r w:rsidRPr="007D65C2">
        <w:rPr>
          <w:sz w:val="28"/>
          <w:szCs w:val="28"/>
          <w:lang w:val="ru-RU"/>
        </w:rPr>
        <w:sym w:font="Symbol" w:char="F061"/>
      </w:r>
      <w:r w:rsidRPr="007D65C2">
        <w:rPr>
          <w:sz w:val="28"/>
          <w:lang w:val="ru-RU"/>
        </w:rPr>
        <w:t xml:space="preserve">&gt;1 объёмы продуктов горения, объёмные доли трёхатомных газов и водяных паров, безразмерную концентрацию золы, массу газов, их плотность расчитывают по всем газоходам для средних и конечных значений </w:t>
      </w:r>
      <w:r w:rsidRPr="007D65C2">
        <w:rPr>
          <w:sz w:val="28"/>
          <w:szCs w:val="28"/>
          <w:lang w:val="ru-RU"/>
        </w:rPr>
        <w:sym w:font="Symbol" w:char="F061"/>
      </w:r>
      <w:r w:rsidRPr="007D65C2">
        <w:rPr>
          <w:sz w:val="28"/>
          <w:lang w:val="ru-RU"/>
        </w:rPr>
        <w:t>.</w:t>
      </w:r>
      <w:r w:rsidR="007D65C2">
        <w:rPr>
          <w:sz w:val="28"/>
          <w:lang w:val="ru-RU"/>
        </w:rPr>
        <w:t xml:space="preserve"> 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outlineLvl w:val="0"/>
        <w:rPr>
          <w:sz w:val="28"/>
          <w:lang w:val="ru-RU"/>
        </w:rPr>
      </w:pPr>
      <w:r w:rsidRPr="007D65C2">
        <w:rPr>
          <w:sz w:val="28"/>
          <w:lang w:val="ru-RU"/>
        </w:rPr>
        <w:t>Объёмы и массы продуктов горения, доли трёхатомных газов и водяных паров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3085"/>
        <w:gridCol w:w="643"/>
        <w:gridCol w:w="492"/>
        <w:gridCol w:w="1217"/>
        <w:gridCol w:w="1217"/>
        <w:gridCol w:w="1217"/>
        <w:gridCol w:w="1293"/>
      </w:tblGrid>
      <w:tr w:rsidR="00C36660" w:rsidRPr="007D65C2" w:rsidTr="00344A14">
        <w:trPr>
          <w:cantSplit/>
          <w:trHeight w:val="20"/>
        </w:trPr>
        <w:tc>
          <w:tcPr>
            <w:tcW w:w="187" w:type="pct"/>
            <w:vMerge w:val="restart"/>
            <w:tcBorders>
              <w:bottom w:val="nil"/>
            </w:tcBorders>
          </w:tcPr>
          <w:p w:rsidR="00C36660" w:rsidRPr="007D65C2" w:rsidRDefault="001D2973" w:rsidP="00344A14">
            <w:pPr>
              <w:rPr>
                <w:lang w:val="ru-RU"/>
              </w:rPr>
            </w:pPr>
            <w:r>
              <w:rPr>
                <w:noProof/>
                <w:lang w:val="ru-RU"/>
              </w:rPr>
              <w:object w:dxaOrig="1440" w:dyaOrig="1440">
                <v:shape id="_x0000_s1038" type="#_x0000_t75" style="position:absolute;left:0;text-align:left;margin-left:346.5pt;margin-top:3.35pt;width:96pt;height:20pt;z-index:251655680" o:allowincell="f">
                  <v:imagedata r:id="rId57" o:title=""/>
                </v:shape>
                <o:OLEObject Type="Embed" ProgID="Equation.3" ShapeID="_x0000_s1038" DrawAspect="Content" ObjectID="_1457726089" r:id="rId58"/>
              </w:object>
            </w:r>
            <w:r>
              <w:rPr>
                <w:noProof/>
                <w:lang w:val="ru-RU"/>
              </w:rPr>
              <w:object w:dxaOrig="1440" w:dyaOrig="1440">
                <v:shape id="_x0000_s1039" type="#_x0000_t75" style="position:absolute;left:0;text-align:left;margin-left:346.5pt;margin-top:25.85pt;width:96.95pt;height:20pt;z-index:251657728" o:allowincell="f">
                  <v:imagedata r:id="rId59" o:title=""/>
                </v:shape>
                <o:OLEObject Type="Embed" ProgID="Equation.3" ShapeID="_x0000_s1039" DrawAspect="Content" ObjectID="_1457726090" r:id="rId60"/>
              </w:object>
            </w:r>
            <w:r>
              <w:rPr>
                <w:noProof/>
                <w:lang w:val="ru-RU"/>
              </w:rPr>
              <w:object w:dxaOrig="1440" w:dyaOrig="1440">
                <v:shape id="_x0000_s1040" type="#_x0000_t75" style="position:absolute;left:0;text-align:left;margin-left:245.7pt;margin-top:25.85pt;width:94pt;height:20pt;z-index:251656704" o:allowincell="f">
                  <v:imagedata r:id="rId61" o:title=""/>
                </v:shape>
                <o:OLEObject Type="Embed" ProgID="Equation.3" ShapeID="_x0000_s1040" DrawAspect="Content" ObjectID="_1457726091" r:id="rId62"/>
              </w:object>
            </w:r>
            <w:r>
              <w:rPr>
                <w:noProof/>
                <w:lang w:val="ru-RU"/>
              </w:rPr>
              <w:object w:dxaOrig="1440" w:dyaOrig="1440">
                <v:shape id="_x0000_s1041" type="#_x0000_t75" style="position:absolute;left:0;text-align:left;margin-left:245.7pt;margin-top:4.25pt;width:96.95pt;height:18pt;z-index:251654656" o:allowincell="f">
                  <v:imagedata r:id="rId63" o:title=""/>
                </v:shape>
                <o:OLEObject Type="Embed" ProgID="Equation.3" ShapeID="_x0000_s1041" DrawAspect="Content" ObjectID="_1457726092" r:id="rId64"/>
              </w:object>
            </w:r>
          </w:p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№</w:t>
            </w:r>
          </w:p>
        </w:tc>
        <w:tc>
          <w:tcPr>
            <w:tcW w:w="1627" w:type="pct"/>
            <w:vMerge w:val="restart"/>
            <w:tcBorders>
              <w:bottom w:val="nil"/>
            </w:tcBorders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Величина</w:t>
            </w:r>
          </w:p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271" w:type="pct"/>
            <w:vMerge w:val="restart"/>
            <w:tcBorders>
              <w:bottom w:val="nil"/>
            </w:tcBorders>
            <w:textDirection w:val="btLr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Единицы</w:t>
            </w:r>
          </w:p>
          <w:p w:rsidR="00C36660" w:rsidRPr="007D65C2" w:rsidRDefault="00C36660" w:rsidP="00344A14"/>
        </w:tc>
        <w:tc>
          <w:tcPr>
            <w:tcW w:w="272" w:type="pct"/>
            <w:vMerge w:val="restart"/>
          </w:tcPr>
          <w:p w:rsidR="00C36660" w:rsidRPr="007D65C2" w:rsidRDefault="00C36660" w:rsidP="00344A14"/>
        </w:tc>
        <w:tc>
          <w:tcPr>
            <w:tcW w:w="2643" w:type="pct"/>
            <w:gridSpan w:val="4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А</w:t>
            </w:r>
            <w:r w:rsidRPr="007D65C2">
              <w:rPr>
                <w:vertAlign w:val="superscript"/>
                <w:lang w:val="ru-RU"/>
              </w:rPr>
              <w:t>Р</w:t>
            </w:r>
            <w:r w:rsidRPr="007D65C2">
              <w:rPr>
                <w:lang w:val="ru-RU"/>
              </w:rPr>
              <w:t>=0,05%</w:t>
            </w:r>
          </w:p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/>
            <w:tcBorders>
              <w:top w:val="nil"/>
              <w:bottom w:val="nil"/>
            </w:tcBorders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1627" w:type="pct"/>
            <w:vMerge/>
            <w:tcBorders>
              <w:top w:val="nil"/>
              <w:bottom w:val="nil"/>
            </w:tcBorders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271" w:type="pct"/>
            <w:vMerge/>
            <w:tcBorders>
              <w:top w:val="nil"/>
              <w:bottom w:val="nil"/>
            </w:tcBorders>
            <w:textDirection w:val="btLr"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272" w:type="pct"/>
            <w:vMerge/>
          </w:tcPr>
          <w:p w:rsidR="00C36660" w:rsidRPr="007D65C2" w:rsidRDefault="00C36660" w:rsidP="00344A14"/>
        </w:tc>
        <w:tc>
          <w:tcPr>
            <w:tcW w:w="2643" w:type="pct"/>
            <w:gridSpan w:val="4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Газоходы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/>
            <w:tcBorders>
              <w:top w:val="nil"/>
            </w:tcBorders>
          </w:tcPr>
          <w:p w:rsidR="00C36660" w:rsidRPr="007D65C2" w:rsidRDefault="00C36660" w:rsidP="00344A14"/>
        </w:tc>
        <w:tc>
          <w:tcPr>
            <w:tcW w:w="1627" w:type="pct"/>
            <w:vMerge/>
            <w:tcBorders>
              <w:top w:val="nil"/>
            </w:tcBorders>
          </w:tcPr>
          <w:p w:rsidR="00C36660" w:rsidRPr="007D65C2" w:rsidRDefault="00C36660" w:rsidP="00344A14"/>
        </w:tc>
        <w:tc>
          <w:tcPr>
            <w:tcW w:w="271" w:type="pct"/>
            <w:vMerge/>
            <w:tcBorders>
              <w:top w:val="nil"/>
            </w:tcBorders>
          </w:tcPr>
          <w:p w:rsidR="00C36660" w:rsidRPr="007D65C2" w:rsidRDefault="00C36660" w:rsidP="00344A14"/>
        </w:tc>
        <w:tc>
          <w:tcPr>
            <w:tcW w:w="272" w:type="pct"/>
            <w:vMerge/>
          </w:tcPr>
          <w:p w:rsidR="00C36660" w:rsidRPr="007D65C2" w:rsidRDefault="00C36660" w:rsidP="00344A14"/>
        </w:tc>
        <w:tc>
          <w:tcPr>
            <w:tcW w:w="651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Топка и фестон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Паропере-греватель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Экономай- зер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Воздухопо- догреватель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1</w:t>
            </w:r>
          </w:p>
        </w:tc>
        <w:tc>
          <w:tcPr>
            <w:tcW w:w="1627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 xml:space="preserve">Коэф избытка воздуха за газоходом </w:t>
            </w:r>
            <w:r w:rsidRPr="007D65C2">
              <w:rPr>
                <w:lang w:val="ru-RU"/>
              </w:rPr>
              <w:sym w:font="Symbol" w:char="F061"/>
            </w:r>
            <w:r w:rsidRPr="007D65C2">
              <w:rPr>
                <w:vertAlign w:val="superscript"/>
                <w:lang w:val="ru-RU"/>
              </w:rPr>
              <w:t>’’</w:t>
            </w:r>
          </w:p>
        </w:tc>
        <w:tc>
          <w:tcPr>
            <w:tcW w:w="271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-</w:t>
            </w:r>
          </w:p>
        </w:tc>
        <w:tc>
          <w:tcPr>
            <w:tcW w:w="272" w:type="pct"/>
          </w:tcPr>
          <w:p w:rsidR="00C36660" w:rsidRPr="007D65C2" w:rsidRDefault="00C36660" w:rsidP="00344A14"/>
        </w:tc>
        <w:tc>
          <w:tcPr>
            <w:tcW w:w="651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1,1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1,13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1,21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1,27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2</w:t>
            </w:r>
          </w:p>
        </w:tc>
        <w:tc>
          <w:tcPr>
            <w:tcW w:w="1627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 xml:space="preserve">Средний коэф избытка воздуха в газоходе </w:t>
            </w:r>
            <w:r w:rsidRPr="007D65C2">
              <w:rPr>
                <w:lang w:val="ru-RU"/>
              </w:rPr>
              <w:sym w:font="Symbol" w:char="F061"/>
            </w:r>
          </w:p>
        </w:tc>
        <w:tc>
          <w:tcPr>
            <w:tcW w:w="271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-</w:t>
            </w:r>
          </w:p>
        </w:tc>
        <w:tc>
          <w:tcPr>
            <w:tcW w:w="272" w:type="pct"/>
          </w:tcPr>
          <w:p w:rsidR="00C36660" w:rsidRPr="007D65C2" w:rsidRDefault="00C36660" w:rsidP="00344A14"/>
        </w:tc>
        <w:tc>
          <w:tcPr>
            <w:tcW w:w="651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1,1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1,115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1,17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1,24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 w:val="restart"/>
          </w:tcPr>
          <w:p w:rsidR="00C36660" w:rsidRPr="007D65C2" w:rsidRDefault="001D2973" w:rsidP="00344A14">
            <w:pPr>
              <w:rPr>
                <w:lang w:val="ru-RU"/>
              </w:rPr>
            </w:pPr>
            <w:r>
              <w:rPr>
                <w:noProof/>
                <w:lang w:val="ru-RU"/>
              </w:rPr>
              <w:object w:dxaOrig="1440" w:dyaOrig="1440">
                <v:shape id="_x0000_s1042" type="#_x0000_t75" style="position:absolute;left:0;text-align:left;margin-left:29.7pt;margin-top:10.05pt;width:148pt;height:20pt;z-index:251664896;mso-position-horizontal-relative:text;mso-position-vertical-relative:text" o:allowincell="f">
                  <v:imagedata r:id="rId65" o:title=""/>
                </v:shape>
                <o:OLEObject Type="Embed" ProgID="Equation.3" ShapeID="_x0000_s1042" DrawAspect="Content" ObjectID="_1457726093" r:id="rId66"/>
              </w:object>
            </w: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3</w:t>
            </w:r>
          </w:p>
        </w:tc>
        <w:tc>
          <w:tcPr>
            <w:tcW w:w="1627" w:type="pct"/>
            <w:vMerge w:val="restart"/>
          </w:tcPr>
          <w:p w:rsidR="00C36660" w:rsidRPr="007D65C2" w:rsidRDefault="00C36660" w:rsidP="00344A14"/>
        </w:tc>
        <w:tc>
          <w:tcPr>
            <w:tcW w:w="271" w:type="pct"/>
            <w:vMerge w:val="restar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м</w:t>
            </w:r>
            <w:r w:rsidRPr="007D65C2">
              <w:rPr>
                <w:vertAlign w:val="superscript"/>
                <w:lang w:val="ru-RU"/>
              </w:rPr>
              <w:t>3</w:t>
            </w:r>
            <w:r w:rsidRPr="007D65C2">
              <w:rPr>
                <w:lang w:val="ru-RU"/>
              </w:rPr>
              <w:t>/кг</w:t>
            </w:r>
          </w:p>
        </w:tc>
        <w:tc>
          <w:tcPr>
            <w:tcW w:w="272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за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1,5271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1,5562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/>
          </w:tcPr>
          <w:p w:rsidR="00C36660" w:rsidRPr="007D65C2" w:rsidRDefault="00C36660" w:rsidP="00344A14"/>
        </w:tc>
        <w:tc>
          <w:tcPr>
            <w:tcW w:w="1627" w:type="pct"/>
            <w:vMerge/>
          </w:tcPr>
          <w:p w:rsidR="00C36660" w:rsidRPr="007D65C2" w:rsidRDefault="00C36660" w:rsidP="00344A14"/>
        </w:tc>
        <w:tc>
          <w:tcPr>
            <w:tcW w:w="271" w:type="pct"/>
            <w:vMerge/>
          </w:tcPr>
          <w:p w:rsidR="00C36660" w:rsidRPr="007D65C2" w:rsidRDefault="00C36660" w:rsidP="00344A14"/>
        </w:tc>
        <w:tc>
          <w:tcPr>
            <w:tcW w:w="272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ср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1,5297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1,5391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1,5510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 w:val="restart"/>
          </w:tcPr>
          <w:p w:rsidR="00C36660" w:rsidRPr="007D65C2" w:rsidRDefault="001D2973" w:rsidP="00344A14">
            <w:pPr>
              <w:rPr>
                <w:lang w:val="ru-RU"/>
              </w:rPr>
            </w:pPr>
            <w:r>
              <w:rPr>
                <w:noProof/>
                <w:lang w:val="ru-RU"/>
              </w:rPr>
              <w:object w:dxaOrig="1440" w:dyaOrig="1440">
                <v:shape id="_x0000_s1043" type="#_x0000_t75" style="position:absolute;left:0;text-align:left;margin-left:15.3pt;margin-top:5.4pt;width:168.95pt;height:20pt;z-index:251665920;mso-position-horizontal-relative:text;mso-position-vertical-relative:text" o:allowincell="f">
                  <v:imagedata r:id="rId67" o:title=""/>
                </v:shape>
                <o:OLEObject Type="Embed" ProgID="Equation.3" ShapeID="_x0000_s1043" DrawAspect="Content" ObjectID="_1457726094" r:id="rId68"/>
              </w:object>
            </w:r>
            <w:r>
              <w:rPr>
                <w:noProof/>
                <w:lang w:val="ru-RU"/>
              </w:rPr>
              <w:object w:dxaOrig="1440" w:dyaOrig="1440">
                <v:shape id="_x0000_s1044" type="#_x0000_t75" style="position:absolute;left:0;text-align:left;margin-left:65.7pt;margin-top:27pt;width:58pt;height:36pt;z-index:251666944;mso-position-horizontal-relative:text;mso-position-vertical-relative:text" o:allowincell="f">
                  <v:imagedata r:id="rId69" o:title=""/>
                </v:shape>
                <o:OLEObject Type="Embed" ProgID="Equation.3" ShapeID="_x0000_s1044" DrawAspect="Content" ObjectID="_1457726095" r:id="rId70"/>
              </w:object>
            </w: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4</w:t>
            </w:r>
          </w:p>
        </w:tc>
        <w:tc>
          <w:tcPr>
            <w:tcW w:w="1627" w:type="pct"/>
            <w:vMerge w:val="restart"/>
          </w:tcPr>
          <w:p w:rsidR="00C36660" w:rsidRPr="007D65C2" w:rsidRDefault="00C36660" w:rsidP="00344A14"/>
        </w:tc>
        <w:tc>
          <w:tcPr>
            <w:tcW w:w="271" w:type="pct"/>
            <w:vMerge w:val="restar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м</w:t>
            </w:r>
            <w:r w:rsidRPr="007D65C2">
              <w:rPr>
                <w:vertAlign w:val="superscript"/>
                <w:lang w:val="ru-RU"/>
              </w:rPr>
              <w:t>3</w:t>
            </w:r>
            <w:r w:rsidRPr="007D65C2">
              <w:rPr>
                <w:lang w:val="ru-RU"/>
              </w:rPr>
              <w:t>/кг</w:t>
            </w:r>
          </w:p>
        </w:tc>
        <w:tc>
          <w:tcPr>
            <w:tcW w:w="272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за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12,5591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14,3936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/>
          </w:tcPr>
          <w:p w:rsidR="00C36660" w:rsidRPr="007D65C2" w:rsidRDefault="00C36660" w:rsidP="00344A14"/>
        </w:tc>
        <w:tc>
          <w:tcPr>
            <w:tcW w:w="1627" w:type="pct"/>
            <w:vMerge/>
          </w:tcPr>
          <w:p w:rsidR="00C36660" w:rsidRPr="007D65C2" w:rsidRDefault="00C36660" w:rsidP="00344A14"/>
        </w:tc>
        <w:tc>
          <w:tcPr>
            <w:tcW w:w="271" w:type="pct"/>
            <w:vMerge/>
          </w:tcPr>
          <w:p w:rsidR="00C36660" w:rsidRPr="007D65C2" w:rsidRDefault="00C36660" w:rsidP="00344A14"/>
        </w:tc>
        <w:tc>
          <w:tcPr>
            <w:tcW w:w="272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ср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12,7210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13,3145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14,0698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 w:val="restart"/>
          </w:tcPr>
          <w:p w:rsidR="00C36660" w:rsidRPr="007D65C2" w:rsidRDefault="001D2973" w:rsidP="00344A14">
            <w:pPr>
              <w:rPr>
                <w:lang w:val="ru-RU"/>
              </w:rPr>
            </w:pPr>
            <w:r>
              <w:rPr>
                <w:noProof/>
                <w:lang w:val="ru-RU"/>
              </w:rPr>
              <w:object w:dxaOrig="1440" w:dyaOrig="1440">
                <v:shape id="_x0000_s1045" type="#_x0000_t75" style="position:absolute;left:0;text-align:left;margin-left:65.7pt;margin-top:34.4pt;width:60pt;height:36pt;z-index:251667968;mso-position-horizontal-relative:text;mso-position-vertical-relative:text" o:allowincell="f">
                  <v:imagedata r:id="rId71" o:title=""/>
                </v:shape>
                <o:OLEObject Type="Embed" ProgID="Equation.3" ShapeID="_x0000_s1045" DrawAspect="Content" ObjectID="_1457726096" r:id="rId72"/>
              </w:object>
            </w: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5</w:t>
            </w:r>
          </w:p>
        </w:tc>
        <w:tc>
          <w:tcPr>
            <w:tcW w:w="1627" w:type="pct"/>
            <w:vMerge w:val="restart"/>
          </w:tcPr>
          <w:p w:rsidR="00C36660" w:rsidRPr="007D65C2" w:rsidRDefault="00C36660" w:rsidP="00344A14"/>
        </w:tc>
        <w:tc>
          <w:tcPr>
            <w:tcW w:w="271" w:type="pct"/>
            <w:vMerge w:val="restart"/>
          </w:tcPr>
          <w:p w:rsidR="00C36660" w:rsidRPr="007D65C2" w:rsidRDefault="007D65C2" w:rsidP="00344A1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36660" w:rsidRPr="007D65C2">
              <w:rPr>
                <w:lang w:val="ru-RU"/>
              </w:rPr>
              <w:t>--</w:t>
            </w:r>
          </w:p>
        </w:tc>
        <w:tc>
          <w:tcPr>
            <w:tcW w:w="272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за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0,1258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0,1098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/>
          </w:tcPr>
          <w:p w:rsidR="00C36660" w:rsidRPr="007D65C2" w:rsidRDefault="00C36660" w:rsidP="00344A14"/>
        </w:tc>
        <w:tc>
          <w:tcPr>
            <w:tcW w:w="1627" w:type="pct"/>
            <w:vMerge/>
          </w:tcPr>
          <w:p w:rsidR="00C36660" w:rsidRPr="007D65C2" w:rsidRDefault="00C36660" w:rsidP="00344A14"/>
        </w:tc>
        <w:tc>
          <w:tcPr>
            <w:tcW w:w="271" w:type="pct"/>
            <w:vMerge/>
          </w:tcPr>
          <w:p w:rsidR="00C36660" w:rsidRPr="007D65C2" w:rsidRDefault="00C36660" w:rsidP="00344A14"/>
        </w:tc>
        <w:tc>
          <w:tcPr>
            <w:tcW w:w="272" w:type="pct"/>
          </w:tcPr>
          <w:p w:rsidR="00C36660" w:rsidRPr="007D65C2" w:rsidRDefault="00C36660" w:rsidP="00344A14">
            <w:r w:rsidRPr="007D65C2">
              <w:rPr>
                <w:lang w:val="ru-RU"/>
              </w:rPr>
              <w:t>ср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0,1242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0,1187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0,1123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 w:val="restar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6</w:t>
            </w:r>
          </w:p>
        </w:tc>
        <w:tc>
          <w:tcPr>
            <w:tcW w:w="1627" w:type="pct"/>
            <w:vMerge w:val="restart"/>
          </w:tcPr>
          <w:p w:rsidR="00C36660" w:rsidRPr="007D65C2" w:rsidRDefault="00C36660" w:rsidP="00344A14"/>
        </w:tc>
        <w:tc>
          <w:tcPr>
            <w:tcW w:w="271" w:type="pct"/>
            <w:vMerge w:val="restart"/>
          </w:tcPr>
          <w:p w:rsidR="00C36660" w:rsidRPr="007D65C2" w:rsidRDefault="007D65C2" w:rsidP="00344A1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36660" w:rsidRPr="007D65C2">
              <w:rPr>
                <w:lang w:val="ru-RU"/>
              </w:rPr>
              <w:t>--</w:t>
            </w:r>
          </w:p>
        </w:tc>
        <w:tc>
          <w:tcPr>
            <w:tcW w:w="272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за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0,1216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0,1081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/>
          </w:tcPr>
          <w:p w:rsidR="00C36660" w:rsidRPr="007D65C2" w:rsidRDefault="00C36660" w:rsidP="00344A14"/>
        </w:tc>
        <w:tc>
          <w:tcPr>
            <w:tcW w:w="1627" w:type="pct"/>
            <w:vMerge/>
          </w:tcPr>
          <w:p w:rsidR="00C36660" w:rsidRPr="007D65C2" w:rsidRDefault="00C36660" w:rsidP="00344A14"/>
        </w:tc>
        <w:tc>
          <w:tcPr>
            <w:tcW w:w="271" w:type="pct"/>
            <w:vMerge/>
          </w:tcPr>
          <w:p w:rsidR="00C36660" w:rsidRPr="007D65C2" w:rsidRDefault="00C36660" w:rsidP="00344A14"/>
        </w:tc>
        <w:tc>
          <w:tcPr>
            <w:tcW w:w="272" w:type="pct"/>
          </w:tcPr>
          <w:p w:rsidR="00C36660" w:rsidRPr="007D65C2" w:rsidRDefault="00C36660" w:rsidP="00344A14">
            <w:r w:rsidRPr="007D65C2">
              <w:rPr>
                <w:lang w:val="ru-RU"/>
              </w:rPr>
              <w:t>ср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0,1202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0,1156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0,1102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 w:val="restart"/>
          </w:tcPr>
          <w:p w:rsidR="00C36660" w:rsidRPr="007D65C2" w:rsidRDefault="001D2973" w:rsidP="00344A14">
            <w:pPr>
              <w:rPr>
                <w:lang w:val="ru-RU"/>
              </w:rPr>
            </w:pPr>
            <w:r>
              <w:rPr>
                <w:noProof/>
                <w:lang w:val="ru-RU"/>
              </w:rPr>
              <w:object w:dxaOrig="1440" w:dyaOrig="1440">
                <v:shape id="_x0000_s1046" type="#_x0000_t75" style="position:absolute;left:0;text-align:left;margin-left:22.5pt;margin-top:27.3pt;width:136pt;height:33pt;z-index:251670016;mso-position-horizontal-relative:text;mso-position-vertical-relative:text" o:allowincell="f">
                  <v:imagedata r:id="rId73" o:title=""/>
                </v:shape>
                <o:OLEObject Type="Embed" ProgID="Equation.3" ShapeID="_x0000_s1046" DrawAspect="Content" ObjectID="_1457726097" r:id="rId74"/>
              </w:object>
            </w:r>
            <w:r>
              <w:rPr>
                <w:noProof/>
                <w:lang w:val="ru-RU"/>
              </w:rPr>
              <w:object w:dxaOrig="1440" w:dyaOrig="1440">
                <v:shape id="_x0000_s1047" type="#_x0000_t75" style="position:absolute;left:0;text-align:left;margin-left:65.7pt;margin-top:6.3pt;width:74pt;height:19pt;z-index:251668992;mso-position-horizontal-relative:text;mso-position-vertical-relative:text" o:allowincell="f">
                  <v:imagedata r:id="rId75" o:title=""/>
                </v:shape>
                <o:OLEObject Type="Embed" ProgID="Equation.3" ShapeID="_x0000_s1047" DrawAspect="Content" ObjectID="_1457726098" r:id="rId76"/>
              </w:object>
            </w: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7</w:t>
            </w:r>
          </w:p>
        </w:tc>
        <w:tc>
          <w:tcPr>
            <w:tcW w:w="1627" w:type="pct"/>
            <w:vMerge w:val="restart"/>
          </w:tcPr>
          <w:p w:rsidR="00C36660" w:rsidRPr="007D65C2" w:rsidRDefault="00C36660" w:rsidP="00344A14"/>
        </w:tc>
        <w:tc>
          <w:tcPr>
            <w:tcW w:w="271" w:type="pct"/>
            <w:vMerge w:val="restart"/>
          </w:tcPr>
          <w:p w:rsidR="00C36660" w:rsidRPr="007D65C2" w:rsidRDefault="007D65C2" w:rsidP="00344A1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36660" w:rsidRPr="007D65C2">
              <w:rPr>
                <w:lang w:val="ru-RU"/>
              </w:rPr>
              <w:t>--</w:t>
            </w:r>
          </w:p>
        </w:tc>
        <w:tc>
          <w:tcPr>
            <w:tcW w:w="272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за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0,2474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0,2179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/>
          </w:tcPr>
          <w:p w:rsidR="00C36660" w:rsidRPr="007D65C2" w:rsidRDefault="00C36660" w:rsidP="00344A14"/>
        </w:tc>
        <w:tc>
          <w:tcPr>
            <w:tcW w:w="1627" w:type="pct"/>
            <w:vMerge/>
          </w:tcPr>
          <w:p w:rsidR="00C36660" w:rsidRPr="007D65C2" w:rsidRDefault="00C36660" w:rsidP="00344A14"/>
        </w:tc>
        <w:tc>
          <w:tcPr>
            <w:tcW w:w="271" w:type="pct"/>
            <w:vMerge/>
          </w:tcPr>
          <w:p w:rsidR="00C36660" w:rsidRPr="007D65C2" w:rsidRDefault="00C36660" w:rsidP="00344A14"/>
        </w:tc>
        <w:tc>
          <w:tcPr>
            <w:tcW w:w="272" w:type="pct"/>
          </w:tcPr>
          <w:p w:rsidR="00C36660" w:rsidRPr="007D65C2" w:rsidRDefault="00C36660" w:rsidP="00344A14">
            <w:r w:rsidRPr="007D65C2">
              <w:rPr>
                <w:lang w:val="ru-RU"/>
              </w:rPr>
              <w:t>ср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0,2445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0,2343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0,2225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 w:val="restar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8</w:t>
            </w:r>
          </w:p>
        </w:tc>
        <w:tc>
          <w:tcPr>
            <w:tcW w:w="1627" w:type="pct"/>
            <w:vMerge w:val="restart"/>
          </w:tcPr>
          <w:p w:rsidR="00C36660" w:rsidRPr="007D65C2" w:rsidRDefault="00C36660" w:rsidP="00344A14"/>
        </w:tc>
        <w:tc>
          <w:tcPr>
            <w:tcW w:w="271" w:type="pct"/>
            <w:vMerge w:val="restar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кг/кг</w:t>
            </w:r>
          </w:p>
        </w:tc>
        <w:tc>
          <w:tcPr>
            <w:tcW w:w="272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За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16,2562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18,6140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/>
          </w:tcPr>
          <w:p w:rsidR="00C36660" w:rsidRPr="007D65C2" w:rsidRDefault="00C36660" w:rsidP="00344A14"/>
        </w:tc>
        <w:tc>
          <w:tcPr>
            <w:tcW w:w="1627" w:type="pct"/>
            <w:vMerge/>
          </w:tcPr>
          <w:p w:rsidR="00C36660" w:rsidRPr="007D65C2" w:rsidRDefault="00C36660" w:rsidP="00344A14"/>
        </w:tc>
        <w:tc>
          <w:tcPr>
            <w:tcW w:w="271" w:type="pct"/>
            <w:vMerge/>
          </w:tcPr>
          <w:p w:rsidR="00C36660" w:rsidRPr="007D65C2" w:rsidRDefault="00C36660" w:rsidP="00344A14"/>
        </w:tc>
        <w:tc>
          <w:tcPr>
            <w:tcW w:w="272" w:type="pct"/>
          </w:tcPr>
          <w:p w:rsidR="00C36660" w:rsidRPr="007D65C2" w:rsidRDefault="00C36660" w:rsidP="00344A14">
            <w:r w:rsidRPr="007D65C2">
              <w:rPr>
                <w:lang w:val="ru-RU"/>
              </w:rPr>
              <w:t>Ср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16,4642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17,2271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18,1980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 w:val="restart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1D2973" w:rsidP="00344A14">
            <w:pPr>
              <w:rPr>
                <w:lang w:val="ru-RU"/>
              </w:rPr>
            </w:pPr>
            <w:r>
              <w:rPr>
                <w:noProof/>
                <w:lang w:val="ru-RU"/>
              </w:rPr>
              <w:object w:dxaOrig="1440" w:dyaOrig="1440">
                <v:shape id="_x0000_s1048" type="#_x0000_t75" style="position:absolute;left:0;text-align:left;margin-left:65.7pt;margin-top:.25pt;width:47pt;height:34pt;z-index:251671040" o:allowincell="f">
                  <v:imagedata r:id="rId77" o:title=""/>
                </v:shape>
                <o:OLEObject Type="Embed" ProgID="Equation.3" ShapeID="_x0000_s1048" DrawAspect="Content" ObjectID="_1457726099" r:id="rId78"/>
              </w:object>
            </w:r>
            <w:r w:rsidR="00C36660" w:rsidRPr="007D65C2">
              <w:rPr>
                <w:lang w:val="ru-RU"/>
              </w:rPr>
              <w:t>9</w:t>
            </w:r>
          </w:p>
        </w:tc>
        <w:tc>
          <w:tcPr>
            <w:tcW w:w="1627" w:type="pct"/>
            <w:vMerge w:val="restart"/>
          </w:tcPr>
          <w:p w:rsidR="00C36660" w:rsidRPr="007D65C2" w:rsidRDefault="00C36660" w:rsidP="00344A14"/>
        </w:tc>
        <w:tc>
          <w:tcPr>
            <w:tcW w:w="271" w:type="pct"/>
            <w:vMerge w:val="restart"/>
          </w:tcPr>
          <w:p w:rsidR="00C36660" w:rsidRPr="007D65C2" w:rsidRDefault="00C36660" w:rsidP="00344A14">
            <w:pPr>
              <w:rPr>
                <w:vertAlign w:val="superscript"/>
                <w:lang w:val="ru-RU"/>
              </w:rPr>
            </w:pPr>
            <w:r w:rsidRPr="007D65C2">
              <w:rPr>
                <w:lang w:val="ru-RU"/>
              </w:rPr>
              <w:t>кг/м</w:t>
            </w:r>
            <w:r w:rsidRPr="007D65C2">
              <w:rPr>
                <w:vertAlign w:val="superscript"/>
                <w:lang w:val="ru-RU"/>
              </w:rPr>
              <w:t>3</w:t>
            </w:r>
          </w:p>
        </w:tc>
        <w:tc>
          <w:tcPr>
            <w:tcW w:w="272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За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1,2944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1,2932</w:t>
            </w:r>
          </w:p>
        </w:tc>
      </w:tr>
      <w:tr w:rsidR="00C36660" w:rsidRPr="007D65C2" w:rsidTr="00344A14">
        <w:trPr>
          <w:cantSplit/>
          <w:trHeight w:val="20"/>
        </w:trPr>
        <w:tc>
          <w:tcPr>
            <w:tcW w:w="187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1627" w:type="pct"/>
            <w:vMerge/>
          </w:tcPr>
          <w:p w:rsidR="00C36660" w:rsidRPr="007D65C2" w:rsidRDefault="00C36660" w:rsidP="00344A14"/>
        </w:tc>
        <w:tc>
          <w:tcPr>
            <w:tcW w:w="271" w:type="pct"/>
            <w:vMerge/>
          </w:tcPr>
          <w:p w:rsidR="00C36660" w:rsidRPr="007D65C2" w:rsidRDefault="00C36660" w:rsidP="00344A14"/>
        </w:tc>
        <w:tc>
          <w:tcPr>
            <w:tcW w:w="272" w:type="pct"/>
          </w:tcPr>
          <w:p w:rsidR="00C36660" w:rsidRPr="007D65C2" w:rsidRDefault="00C36660" w:rsidP="00344A14">
            <w:r w:rsidRPr="007D65C2">
              <w:rPr>
                <w:lang w:val="ru-RU"/>
              </w:rPr>
              <w:t>Ср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1,2943</w:t>
            </w:r>
          </w:p>
        </w:tc>
        <w:tc>
          <w:tcPr>
            <w:tcW w:w="65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1,2939</w:t>
            </w:r>
          </w:p>
        </w:tc>
        <w:tc>
          <w:tcPr>
            <w:tcW w:w="691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1,2934</w:t>
            </w:r>
          </w:p>
        </w:tc>
      </w:tr>
    </w:tbl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344A14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 xml:space="preserve">Энтальпию золы учитывают только в том случае, если приведённая зольность уноса золы из топки удовлетворяет условию (долю золы уносимую газами принимаем </w:t>
      </w:r>
    </w:p>
    <w:p w:rsidR="00344A14" w:rsidRDefault="00344A14" w:rsidP="007D65C2">
      <w:pPr>
        <w:ind w:firstLine="720"/>
        <w:rPr>
          <w:sz w:val="28"/>
          <w:lang w:val="ru-RU"/>
        </w:rPr>
      </w:pPr>
    </w:p>
    <w:p w:rsidR="00C36660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а</w:t>
      </w:r>
      <w:r w:rsidRPr="007D65C2">
        <w:rPr>
          <w:sz w:val="28"/>
          <w:vertAlign w:val="subscript"/>
          <w:lang w:val="ru-RU"/>
        </w:rPr>
        <w:t>ун</w:t>
      </w:r>
      <w:r w:rsidRPr="007D65C2">
        <w:rPr>
          <w:sz w:val="28"/>
          <w:lang w:val="ru-RU"/>
        </w:rPr>
        <w:t>=0,95=95%):</w:t>
      </w:r>
    </w:p>
    <w:p w:rsidR="00C36660" w:rsidRPr="007D65C2" w:rsidRDefault="00DE31E0" w:rsidP="007D65C2">
      <w:pPr>
        <w:ind w:firstLine="720"/>
        <w:rPr>
          <w:sz w:val="28"/>
          <w:lang w:val="ru-RU"/>
        </w:rPr>
      </w:pPr>
      <w:r w:rsidRPr="006449E5">
        <w:rPr>
          <w:position w:val="-30"/>
        </w:rPr>
        <w:object w:dxaOrig="2460" w:dyaOrig="740">
          <v:shape id="_x0000_i1062" type="#_x0000_t75" style="width:96pt;height:27.75pt" o:ole="">
            <v:imagedata r:id="rId79" o:title=""/>
          </v:shape>
          <o:OLEObject Type="Embed" ProgID="Equation.3" ShapeID="_x0000_i1062" DrawAspect="Content" ObjectID="_1457726044" r:id="rId80"/>
        </w:object>
      </w:r>
    </w:p>
    <w:p w:rsidR="00C36660" w:rsidRPr="007D65C2" w:rsidRDefault="00DE31E0" w:rsidP="007D65C2">
      <w:pPr>
        <w:ind w:firstLine="720"/>
        <w:rPr>
          <w:sz w:val="28"/>
          <w:lang w:val="ru-RU"/>
        </w:rPr>
      </w:pPr>
      <w:r w:rsidRPr="006449E5">
        <w:rPr>
          <w:position w:val="-28"/>
        </w:rPr>
        <w:object w:dxaOrig="3280" w:dyaOrig="680">
          <v:shape id="_x0000_i1063" type="#_x0000_t75" style="width:139.5pt;height:30pt" o:ole="">
            <v:imagedata r:id="rId81" o:title=""/>
          </v:shape>
          <o:OLEObject Type="Embed" ProgID="Equation.3" ShapeID="_x0000_i1063" DrawAspect="Content" ObjectID="_1457726045" r:id="rId82"/>
        </w:object>
      </w:r>
    </w:p>
    <w:p w:rsidR="00344A14" w:rsidRDefault="00344A14" w:rsidP="007D65C2">
      <w:pPr>
        <w:pStyle w:val="a3"/>
        <w:ind w:firstLine="720"/>
        <w:jc w:val="both"/>
        <w:rPr>
          <w:sz w:val="28"/>
        </w:rPr>
      </w:pPr>
    </w:p>
    <w:p w:rsidR="00C36660" w:rsidRPr="007D65C2" w:rsidRDefault="00C36660" w:rsidP="007D65C2">
      <w:pPr>
        <w:pStyle w:val="a3"/>
        <w:ind w:firstLine="720"/>
        <w:jc w:val="both"/>
        <w:rPr>
          <w:sz w:val="28"/>
        </w:rPr>
      </w:pPr>
      <w:r w:rsidRPr="007D65C2">
        <w:rPr>
          <w:sz w:val="28"/>
        </w:rPr>
        <w:t>Энтальпии воздуха и продуктов горения по газоходам парового котла (ккал/кг)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902"/>
        <w:gridCol w:w="902"/>
        <w:gridCol w:w="902"/>
        <w:gridCol w:w="1303"/>
        <w:gridCol w:w="2103"/>
        <w:gridCol w:w="2233"/>
      </w:tblGrid>
      <w:tr w:rsidR="00C36660" w:rsidRPr="007D65C2" w:rsidTr="00344A14">
        <w:tc>
          <w:tcPr>
            <w:tcW w:w="541" w:type="pct"/>
          </w:tcPr>
          <w:p w:rsidR="00C36660" w:rsidRPr="007D65C2" w:rsidRDefault="001D2973" w:rsidP="00344A14">
            <w:pPr>
              <w:rPr>
                <w:lang w:val="ru-RU"/>
              </w:rPr>
            </w:pPr>
            <w:r>
              <w:rPr>
                <w:noProof/>
                <w:lang w:val="ru-RU"/>
              </w:rPr>
              <w:object w:dxaOrig="1440" w:dyaOrig="1440">
                <v:shape id="_x0000_s1049" type="#_x0000_t75" style="position:absolute;left:0;text-align:left;margin-left:389.7pt;margin-top:8.45pt;width:106pt;height:18pt;z-index:251662848" o:allowincell="f">
                  <v:imagedata r:id="rId83" o:title=""/>
                </v:shape>
                <o:OLEObject Type="Embed" ProgID="Equation.3" ShapeID="_x0000_s1049" DrawAspect="Content" ObjectID="_1457726100" r:id="rId84"/>
              </w:object>
            </w:r>
            <w:r>
              <w:rPr>
                <w:noProof/>
                <w:lang w:val="ru-RU"/>
              </w:rPr>
              <w:object w:dxaOrig="1440" w:dyaOrig="1440">
                <v:shape id="_x0000_s1050" type="#_x0000_t75" style="position:absolute;left:0;text-align:left;margin-left:274.5pt;margin-top:8.45pt;width:96pt;height:18pt;z-index:251661824" o:allowincell="f">
                  <v:imagedata r:id="rId85" o:title=""/>
                </v:shape>
                <o:OLEObject Type="Embed" ProgID="Equation.3" ShapeID="_x0000_s1050" DrawAspect="Content" ObjectID="_1457726101" r:id="rId86"/>
              </w:object>
            </w:r>
            <w:r>
              <w:rPr>
                <w:noProof/>
                <w:lang w:val="ru-RU"/>
              </w:rPr>
              <w:object w:dxaOrig="1440" w:dyaOrig="1440">
                <v:shape id="_x0000_s1051" type="#_x0000_t75" style="position:absolute;left:0;text-align:left;margin-left:202.5pt;margin-top:8.45pt;width:48pt;height:18pt;z-index:251660800" o:allowincell="f">
                  <v:imagedata r:id="rId87" o:title=""/>
                </v:shape>
                <o:OLEObject Type="Embed" ProgID="Equation.3" ShapeID="_x0000_s1051" DrawAspect="Content" ObjectID="_1457726102" r:id="rId88"/>
              </w:object>
            </w:r>
            <w:r>
              <w:rPr>
                <w:noProof/>
                <w:lang w:val="ru-RU"/>
              </w:rPr>
              <w:object w:dxaOrig="1440" w:dyaOrig="1440">
                <v:shape id="_x0000_s1052" type="#_x0000_t75" style="position:absolute;left:0;text-align:left;margin-left:159.3pt;margin-top:8.45pt;width:16pt;height:18pt;z-index:251659776" o:allowincell="f">
                  <v:imagedata r:id="rId89" o:title=""/>
                </v:shape>
                <o:OLEObject Type="Embed" ProgID="Equation.3" ShapeID="_x0000_s1052" DrawAspect="Content" ObjectID="_1457726103" r:id="rId90"/>
              </w:object>
            </w:r>
            <w:r>
              <w:rPr>
                <w:noProof/>
                <w:lang w:val="ru-RU"/>
              </w:rPr>
              <w:object w:dxaOrig="1440" w:dyaOrig="1440">
                <v:shape id="_x0000_s1053" type="#_x0000_t75" style="position:absolute;left:0;text-align:left;margin-left:108.9pt;margin-top:8.45pt;width:16pt;height:18pt;z-index:251658752" o:allowincell="f">
                  <v:imagedata r:id="rId91" o:title=""/>
                </v:shape>
                <o:OLEObject Type="Embed" ProgID="Equation.3" ShapeID="_x0000_s1053" DrawAspect="Content" ObjectID="_1457726104" r:id="rId92"/>
              </w:object>
            </w:r>
            <w:r w:rsidR="00C36660" w:rsidRPr="007D65C2">
              <w:rPr>
                <w:lang w:val="ru-RU"/>
              </w:rPr>
              <w:t>газоход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>Тем-ра газов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 w:val="restart"/>
            <w:textDirection w:val="btLr"/>
          </w:tcPr>
          <w:p w:rsidR="00C36660" w:rsidRPr="007D65C2" w:rsidRDefault="00C36660" w:rsidP="00344A14">
            <w:pPr>
              <w:rPr>
                <w:lang w:val="ru-RU"/>
              </w:rPr>
            </w:pPr>
          </w:p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 xml:space="preserve">Топка и фестон (при </w:t>
            </w:r>
            <w:r w:rsidRPr="007D65C2">
              <w:rPr>
                <w:lang w:val="ru-RU"/>
              </w:rPr>
              <w:sym w:font="Symbol" w:char="F061"/>
            </w:r>
            <w:r w:rsidRPr="007D65C2">
              <w:rPr>
                <w:vertAlign w:val="subscript"/>
                <w:lang w:val="ru-RU"/>
              </w:rPr>
              <w:t>т</w:t>
            </w:r>
            <w:r w:rsidRPr="007D65C2">
              <w:rPr>
                <w:vertAlign w:val="superscript"/>
                <w:lang w:val="ru-RU"/>
              </w:rPr>
              <w:t>’’</w:t>
            </w:r>
            <w:r w:rsidRPr="007D65C2">
              <w:rPr>
                <w:lang w:val="ru-RU"/>
              </w:rPr>
              <w:t>)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2200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10218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8628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862,8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11080,80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2100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9701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8203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820,3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10521,30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559,50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2000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9187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7778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777,8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9964,80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556,50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1900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8676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7353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735,3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9411,30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553,50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1800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8168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6928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692,8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8860,80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550,50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1700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7665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6514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651,4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8316,40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544,40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1600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7163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6099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609,9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7772,90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543,50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1500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6664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5684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568,4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7232,40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540,50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1400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6170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5270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527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6697,00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535,40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1300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5679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4856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485,6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6164,60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532,40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1200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5193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4452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445,2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5638,20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526,40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1100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4719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4048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404,8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5123,80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514,40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1000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4248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3645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364,5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4612,50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511,30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900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3779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3252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325,2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4104,20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508,30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 w:val="restar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 xml:space="preserve">Паропе-регреватель при </w:t>
            </w:r>
            <w:r w:rsidRPr="007D65C2">
              <w:rPr>
                <w:lang w:val="ru-RU"/>
              </w:rPr>
              <w:sym w:font="Symbol" w:char="F061"/>
            </w:r>
            <w:r w:rsidRPr="007D65C2">
              <w:rPr>
                <w:vertAlign w:val="subscript"/>
                <w:lang w:val="ru-RU"/>
              </w:rPr>
              <w:t>пе</w:t>
            </w:r>
            <w:r w:rsidRPr="007D65C2">
              <w:rPr>
                <w:vertAlign w:val="superscript"/>
              </w:rPr>
              <w:t>’’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700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2862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2486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323,18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3185,18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2421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2106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273,78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2694,78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490,40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1994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1736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225,68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2219,68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475,10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1573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1375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178,75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1751,75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467,93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 w:val="restar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 xml:space="preserve">Эконо-майзер при </w:t>
            </w:r>
            <w:r w:rsidRPr="007D65C2">
              <w:rPr>
                <w:lang w:val="ru-RU"/>
              </w:rPr>
              <w:sym w:font="Symbol" w:char="F061"/>
            </w:r>
            <w:r w:rsidRPr="007D65C2">
              <w:rPr>
                <w:vertAlign w:val="subscript"/>
                <w:lang w:val="ru-RU"/>
              </w:rPr>
              <w:t>эк</w:t>
            </w:r>
            <w:r w:rsidRPr="007D65C2">
              <w:rPr>
                <w:vertAlign w:val="superscript"/>
              </w:rPr>
              <w:t>’’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1994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1736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364,56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2358,56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1573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1375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288,75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1861,75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496,81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300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1163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1022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214,62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1377,62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484,13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 w:val="restart"/>
          </w:tcPr>
          <w:p w:rsidR="00C36660" w:rsidRPr="007D65C2" w:rsidRDefault="00C36660" w:rsidP="00344A14">
            <w:pPr>
              <w:rPr>
                <w:lang w:val="ru-RU"/>
              </w:rPr>
            </w:pPr>
            <w:r w:rsidRPr="007D65C2">
              <w:rPr>
                <w:lang w:val="ru-RU"/>
              </w:rPr>
              <w:t xml:space="preserve">Воздухо-ль при </w:t>
            </w:r>
            <w:r w:rsidRPr="007D65C2">
              <w:rPr>
                <w:lang w:val="ru-RU"/>
              </w:rPr>
              <w:sym w:font="Symbol" w:char="F061"/>
            </w:r>
            <w:r w:rsidRPr="007D65C2">
              <w:rPr>
                <w:vertAlign w:val="subscript"/>
                <w:lang w:val="ru-RU"/>
              </w:rPr>
              <w:t>вп</w:t>
            </w:r>
            <w:r w:rsidRPr="007D65C2">
              <w:rPr>
                <w:vertAlign w:val="superscript"/>
                <w:lang w:val="ru-RU"/>
              </w:rPr>
              <w:t>’’</w:t>
            </w:r>
            <w:r w:rsidRPr="007D65C2">
              <w:rPr>
                <w:lang w:val="ru-RU"/>
              </w:rPr>
              <w:t>=</w:t>
            </w:r>
            <w:r w:rsidRPr="007D65C2">
              <w:sym w:font="Symbol" w:char="F061"/>
            </w:r>
            <w:r w:rsidRPr="007D65C2">
              <w:rPr>
                <w:vertAlign w:val="subscript"/>
                <w:lang w:val="ru-RU"/>
              </w:rPr>
              <w:t>ух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300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1163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1022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275,94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1438,94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-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766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676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182,52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948,52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490,42</w:t>
            </w:r>
          </w:p>
        </w:tc>
      </w:tr>
      <w:tr w:rsidR="00C36660" w:rsidRPr="007D65C2" w:rsidTr="00344A14">
        <w:trPr>
          <w:cantSplit/>
        </w:trPr>
        <w:tc>
          <w:tcPr>
            <w:tcW w:w="541" w:type="pct"/>
            <w:vMerge/>
          </w:tcPr>
          <w:p w:rsidR="00C36660" w:rsidRPr="007D65C2" w:rsidRDefault="00C36660" w:rsidP="00344A14">
            <w:pPr>
              <w:rPr>
                <w:lang w:val="ru-RU"/>
              </w:rPr>
            </w:pP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100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379</w:t>
            </w:r>
          </w:p>
        </w:tc>
        <w:tc>
          <w:tcPr>
            <w:tcW w:w="488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336</w:t>
            </w:r>
          </w:p>
        </w:tc>
        <w:tc>
          <w:tcPr>
            <w:tcW w:w="697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90,72</w:t>
            </w:r>
          </w:p>
        </w:tc>
        <w:tc>
          <w:tcPr>
            <w:tcW w:w="111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469,72</w:t>
            </w:r>
          </w:p>
        </w:tc>
        <w:tc>
          <w:tcPr>
            <w:tcW w:w="1185" w:type="pct"/>
          </w:tcPr>
          <w:p w:rsidR="00C36660" w:rsidRPr="007D65C2" w:rsidRDefault="00C36660" w:rsidP="00344A14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478,80</w:t>
            </w:r>
          </w:p>
        </w:tc>
      </w:tr>
    </w:tbl>
    <w:p w:rsidR="00344A14" w:rsidRDefault="00344A14" w:rsidP="007D65C2">
      <w:pPr>
        <w:ind w:firstLine="720"/>
        <w:rPr>
          <w:sz w:val="28"/>
          <w:lang w:val="ru-RU"/>
        </w:rPr>
      </w:pPr>
    </w:p>
    <w:p w:rsidR="00C36660" w:rsidRPr="007D65C2" w:rsidRDefault="00344A14" w:rsidP="007D65C2">
      <w:pPr>
        <w:ind w:firstLine="720"/>
        <w:rPr>
          <w:b/>
          <w:sz w:val="28"/>
          <w:lang w:val="ru-RU"/>
        </w:rPr>
      </w:pPr>
      <w:r>
        <w:rPr>
          <w:sz w:val="28"/>
          <w:lang w:val="ru-RU"/>
        </w:rPr>
        <w:br w:type="page"/>
      </w:r>
      <w:r w:rsidRPr="00344A14">
        <w:rPr>
          <w:b/>
          <w:sz w:val="28"/>
          <w:lang w:val="ru-RU"/>
        </w:rPr>
        <w:t>3</w:t>
      </w:r>
      <w:r w:rsidR="00C36660" w:rsidRPr="00344A14">
        <w:rPr>
          <w:b/>
          <w:sz w:val="28"/>
          <w:lang w:val="ru-RU"/>
        </w:rPr>
        <w:t>.</w:t>
      </w:r>
      <w:r w:rsidR="00C36660" w:rsidRPr="007D65C2">
        <w:rPr>
          <w:b/>
          <w:sz w:val="28"/>
          <w:lang w:val="ru-RU"/>
        </w:rPr>
        <w:t xml:space="preserve"> Определ</w:t>
      </w:r>
      <w:r>
        <w:rPr>
          <w:b/>
          <w:sz w:val="28"/>
          <w:lang w:val="ru-RU"/>
        </w:rPr>
        <w:t>ение расчётного расхода топлива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344A14" w:rsidRDefault="00344A14" w:rsidP="007D65C2">
      <w:pPr>
        <w:ind w:firstLine="720"/>
        <w:rPr>
          <w:b/>
          <w:sz w:val="28"/>
          <w:lang w:val="ru-RU"/>
        </w:rPr>
      </w:pPr>
      <w:r w:rsidRPr="00344A14">
        <w:rPr>
          <w:b/>
          <w:sz w:val="28"/>
          <w:lang w:val="ru-RU"/>
        </w:rPr>
        <w:t>3.1</w:t>
      </w:r>
      <w:r w:rsidR="00C36660" w:rsidRPr="00344A14">
        <w:rPr>
          <w:b/>
          <w:sz w:val="28"/>
          <w:lang w:val="ru-RU"/>
        </w:rPr>
        <w:t xml:space="preserve"> Располагаемое тепло топлива </w:t>
      </w:r>
      <w:r w:rsidR="00C36660" w:rsidRPr="00344A14">
        <w:rPr>
          <w:b/>
          <w:sz w:val="28"/>
        </w:rPr>
        <w:t>Q</w:t>
      </w:r>
      <w:r w:rsidR="00C36660" w:rsidRPr="00344A14">
        <w:rPr>
          <w:b/>
          <w:sz w:val="28"/>
          <w:vertAlign w:val="superscript"/>
          <w:lang w:val="ru-RU"/>
        </w:rPr>
        <w:t>р</w:t>
      </w:r>
      <w:r w:rsidR="00C36660" w:rsidRPr="00344A14">
        <w:rPr>
          <w:b/>
          <w:sz w:val="28"/>
          <w:vertAlign w:val="subscript"/>
          <w:lang w:val="ru-RU"/>
        </w:rPr>
        <w:t>р</w:t>
      </w:r>
      <w:r w:rsidR="00C36660" w:rsidRPr="00344A14">
        <w:rPr>
          <w:b/>
          <w:sz w:val="28"/>
          <w:lang w:val="ru-RU"/>
        </w:rPr>
        <w:t xml:space="preserve"> находим по формуле:</w:t>
      </w:r>
    </w:p>
    <w:p w:rsidR="00344A14" w:rsidRDefault="00344A14" w:rsidP="007D65C2">
      <w:pPr>
        <w:ind w:firstLine="720"/>
        <w:outlineLvl w:val="0"/>
        <w:rPr>
          <w:sz w:val="28"/>
          <w:lang w:val="ru-RU"/>
        </w:rPr>
      </w:pPr>
    </w:p>
    <w:p w:rsidR="00C36660" w:rsidRDefault="00C36660" w:rsidP="007D65C2">
      <w:pPr>
        <w:ind w:firstLine="720"/>
        <w:outlineLvl w:val="0"/>
        <w:rPr>
          <w:sz w:val="28"/>
          <w:vertAlign w:val="subscript"/>
          <w:lang w:val="ru-RU"/>
        </w:rPr>
      </w:pPr>
      <w:r w:rsidRPr="007D65C2">
        <w:rPr>
          <w:sz w:val="28"/>
        </w:rPr>
        <w:t>Q</w:t>
      </w:r>
      <w:r w:rsidRPr="007D65C2">
        <w:rPr>
          <w:sz w:val="28"/>
          <w:vertAlign w:val="superscript"/>
          <w:lang w:val="ru-RU"/>
        </w:rPr>
        <w:t>р</w:t>
      </w:r>
      <w:r w:rsidRPr="007D65C2">
        <w:rPr>
          <w:sz w:val="28"/>
          <w:vertAlign w:val="subscript"/>
          <w:lang w:val="ru-RU"/>
        </w:rPr>
        <w:t>р</w:t>
      </w:r>
      <w:r w:rsidRPr="007D65C2">
        <w:rPr>
          <w:sz w:val="28"/>
          <w:lang w:val="ru-RU"/>
        </w:rPr>
        <w:t>=</w:t>
      </w:r>
      <w:r w:rsidRPr="007D65C2">
        <w:rPr>
          <w:sz w:val="28"/>
        </w:rPr>
        <w:t>Q</w:t>
      </w:r>
      <w:r w:rsidRPr="007D65C2">
        <w:rPr>
          <w:sz w:val="28"/>
          <w:vertAlign w:val="superscript"/>
          <w:lang w:val="ru-RU"/>
        </w:rPr>
        <w:t>р</w:t>
      </w:r>
      <w:r w:rsidRPr="007D65C2">
        <w:rPr>
          <w:sz w:val="28"/>
          <w:vertAlign w:val="subscript"/>
          <w:lang w:val="ru-RU"/>
        </w:rPr>
        <w:t>н</w:t>
      </w:r>
      <w:r w:rsidRPr="007D65C2">
        <w:rPr>
          <w:sz w:val="28"/>
          <w:lang w:val="ru-RU"/>
        </w:rPr>
        <w:t>+</w:t>
      </w:r>
      <w:r w:rsidRPr="007D65C2">
        <w:rPr>
          <w:sz w:val="28"/>
        </w:rPr>
        <w:t>Q</w:t>
      </w:r>
      <w:r w:rsidRPr="007D65C2">
        <w:rPr>
          <w:sz w:val="28"/>
          <w:vertAlign w:val="subscript"/>
          <w:lang w:val="ru-RU"/>
        </w:rPr>
        <w:t>в.вн</w:t>
      </w:r>
      <w:r w:rsidRPr="007D65C2">
        <w:rPr>
          <w:sz w:val="28"/>
          <w:lang w:val="ru-RU"/>
        </w:rPr>
        <w:t>+</w:t>
      </w:r>
      <w:r w:rsidRPr="007D65C2">
        <w:rPr>
          <w:sz w:val="28"/>
        </w:rPr>
        <w:t>i</w:t>
      </w:r>
      <w:r w:rsidRPr="007D65C2">
        <w:rPr>
          <w:sz w:val="28"/>
          <w:vertAlign w:val="subscript"/>
          <w:lang w:val="ru-RU"/>
        </w:rPr>
        <w:t>тл</w:t>
      </w:r>
    </w:p>
    <w:p w:rsidR="00344A14" w:rsidRPr="007D65C2" w:rsidRDefault="00344A14" w:rsidP="007D65C2">
      <w:pPr>
        <w:ind w:firstLine="720"/>
        <w:outlineLvl w:val="0"/>
        <w:rPr>
          <w:sz w:val="28"/>
          <w:vertAlign w:val="subscript"/>
          <w:lang w:val="ru-RU"/>
        </w:rPr>
      </w:pPr>
    </w:p>
    <w:p w:rsidR="00344A14" w:rsidRDefault="00C36660" w:rsidP="007D65C2">
      <w:pPr>
        <w:ind w:firstLine="720"/>
        <w:rPr>
          <w:sz w:val="28"/>
          <w:lang w:val="ru-RU"/>
        </w:rPr>
      </w:pPr>
      <w:r w:rsidRPr="00344A14">
        <w:rPr>
          <w:b/>
          <w:sz w:val="28"/>
          <w:lang w:val="ru-RU"/>
        </w:rPr>
        <w:t xml:space="preserve">3.2 Величину тепла, вносимого воздухом, подогреваемом вне парового котла, </w:t>
      </w:r>
      <w:r w:rsidRPr="00344A14">
        <w:rPr>
          <w:b/>
          <w:sz w:val="28"/>
        </w:rPr>
        <w:t>Q</w:t>
      </w:r>
      <w:r w:rsidRPr="00344A14">
        <w:rPr>
          <w:b/>
          <w:sz w:val="28"/>
          <w:vertAlign w:val="subscript"/>
          <w:lang w:val="ru-RU"/>
        </w:rPr>
        <w:t>в.вн</w:t>
      </w:r>
      <w:r w:rsidRPr="007D65C2">
        <w:rPr>
          <w:sz w:val="28"/>
          <w:lang w:val="ru-RU"/>
        </w:rPr>
        <w:t xml:space="preserve"> </w:t>
      </w:r>
    </w:p>
    <w:p w:rsidR="00344A14" w:rsidRDefault="00344A14" w:rsidP="007D65C2">
      <w:pPr>
        <w:ind w:firstLine="720"/>
        <w:rPr>
          <w:sz w:val="28"/>
          <w:lang w:val="ru-RU"/>
        </w:rPr>
      </w:pPr>
    </w:p>
    <w:p w:rsidR="00C36660" w:rsidRPr="007D65C2" w:rsidRDefault="00344A14" w:rsidP="007D65C2">
      <w:pPr>
        <w:ind w:firstLine="720"/>
        <w:rPr>
          <w:sz w:val="28"/>
          <w:lang w:val="ru-RU"/>
        </w:rPr>
      </w:pPr>
      <w:r>
        <w:rPr>
          <w:sz w:val="28"/>
          <w:lang w:val="ru-RU"/>
        </w:rPr>
        <w:t>У</w:t>
      </w:r>
      <w:r w:rsidR="00C36660" w:rsidRPr="007D65C2">
        <w:rPr>
          <w:sz w:val="28"/>
          <w:lang w:val="ru-RU"/>
        </w:rPr>
        <w:t>читывают только для высокосернистых мазутов. Топливо проектируемого котла - малосернистый мазут.</w:t>
      </w:r>
      <w:r w:rsidR="00965EA4" w:rsidRPr="00965EA4">
        <w:rPr>
          <w:sz w:val="28"/>
          <w:lang w:val="ru-RU"/>
        </w:rPr>
        <w:t xml:space="preserve"> </w:t>
      </w:r>
      <w:r w:rsidR="00C36660" w:rsidRPr="007D65C2">
        <w:rPr>
          <w:sz w:val="28"/>
          <w:lang w:val="ru-RU"/>
        </w:rPr>
        <w:t>где (</w:t>
      </w:r>
      <w:r w:rsidR="00C36660" w:rsidRPr="007D65C2">
        <w:rPr>
          <w:sz w:val="28"/>
        </w:rPr>
        <w:t>I</w:t>
      </w:r>
      <w:r w:rsidR="00C36660" w:rsidRPr="007D65C2">
        <w:rPr>
          <w:sz w:val="28"/>
          <w:vertAlign w:val="superscript"/>
        </w:rPr>
        <w:t>o</w:t>
      </w:r>
      <w:r w:rsidR="00C36660" w:rsidRPr="007D65C2">
        <w:rPr>
          <w:sz w:val="28"/>
          <w:vertAlign w:val="subscript"/>
          <w:lang w:val="ru-RU"/>
        </w:rPr>
        <w:t>в</w:t>
      </w:r>
      <w:r w:rsidR="00C36660" w:rsidRPr="007D65C2">
        <w:rPr>
          <w:sz w:val="28"/>
          <w:lang w:val="ru-RU"/>
        </w:rPr>
        <w:t>)</w:t>
      </w:r>
      <w:r w:rsidR="00C36660" w:rsidRPr="007D65C2">
        <w:rPr>
          <w:sz w:val="28"/>
          <w:vertAlign w:val="superscript"/>
          <w:lang w:val="ru-RU"/>
        </w:rPr>
        <w:t>’</w:t>
      </w:r>
      <w:r w:rsidR="00C36660" w:rsidRPr="007D65C2">
        <w:rPr>
          <w:sz w:val="28"/>
          <w:lang w:val="ru-RU"/>
        </w:rPr>
        <w:t xml:space="preserve"> при </w:t>
      </w:r>
      <w:r w:rsidR="00C36660" w:rsidRPr="007D65C2">
        <w:rPr>
          <w:sz w:val="28"/>
        </w:rPr>
        <w:t>t</w:t>
      </w:r>
      <w:r w:rsidR="00C36660" w:rsidRPr="007D65C2">
        <w:rPr>
          <w:sz w:val="28"/>
          <w:vertAlign w:val="superscript"/>
          <w:lang w:val="ru-RU"/>
        </w:rPr>
        <w:t>’</w:t>
      </w:r>
      <w:r w:rsidR="00C36660" w:rsidRPr="007D65C2">
        <w:rPr>
          <w:sz w:val="28"/>
          <w:vertAlign w:val="subscript"/>
          <w:lang w:val="ru-RU"/>
        </w:rPr>
        <w:t>вп</w:t>
      </w:r>
      <w:r w:rsidR="00C36660" w:rsidRPr="007D65C2">
        <w:rPr>
          <w:sz w:val="28"/>
          <w:lang w:val="ru-RU"/>
        </w:rPr>
        <w:t xml:space="preserve"> =100 </w:t>
      </w:r>
      <w:r w:rsidR="00C36660" w:rsidRPr="007D65C2">
        <w:rPr>
          <w:sz w:val="28"/>
          <w:vertAlign w:val="superscript"/>
        </w:rPr>
        <w:t>o</w:t>
      </w:r>
      <w:r w:rsidR="00C36660" w:rsidRPr="007D65C2">
        <w:rPr>
          <w:sz w:val="28"/>
          <w:lang w:val="ru-RU"/>
        </w:rPr>
        <w:t xml:space="preserve">C </w:t>
      </w:r>
      <w:r w:rsidR="00C36660" w:rsidRPr="007D65C2">
        <w:rPr>
          <w:sz w:val="28"/>
          <w:szCs w:val="28"/>
          <w:lang w:val="ru-RU"/>
        </w:rPr>
        <w:sym w:font="Symbol" w:char="F0DE"/>
      </w:r>
      <w:r w:rsidR="00C36660" w:rsidRPr="007D65C2">
        <w:rPr>
          <w:sz w:val="28"/>
          <w:lang w:val="ru-RU"/>
        </w:rPr>
        <w:t xml:space="preserve"> (</w:t>
      </w:r>
      <w:r w:rsidR="00C36660" w:rsidRPr="007D65C2">
        <w:rPr>
          <w:sz w:val="28"/>
        </w:rPr>
        <w:t>I</w:t>
      </w:r>
      <w:r w:rsidR="00C36660" w:rsidRPr="007D65C2">
        <w:rPr>
          <w:sz w:val="28"/>
          <w:vertAlign w:val="superscript"/>
        </w:rPr>
        <w:t>o</w:t>
      </w:r>
      <w:r w:rsidR="00C36660" w:rsidRPr="007D65C2">
        <w:rPr>
          <w:sz w:val="28"/>
          <w:vertAlign w:val="subscript"/>
          <w:lang w:val="ru-RU"/>
        </w:rPr>
        <w:t>в</w:t>
      </w:r>
      <w:r w:rsidR="00C36660" w:rsidRPr="007D65C2">
        <w:rPr>
          <w:sz w:val="28"/>
          <w:lang w:val="ru-RU"/>
        </w:rPr>
        <w:t>)</w:t>
      </w:r>
      <w:r w:rsidR="00C36660" w:rsidRPr="007D65C2">
        <w:rPr>
          <w:sz w:val="28"/>
          <w:vertAlign w:val="superscript"/>
          <w:lang w:val="ru-RU"/>
        </w:rPr>
        <w:t>’</w:t>
      </w:r>
      <w:r w:rsidR="00C36660" w:rsidRPr="007D65C2">
        <w:rPr>
          <w:sz w:val="28"/>
          <w:lang w:val="ru-RU"/>
        </w:rPr>
        <w:t>=322 ккал/кг;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344A14" w:rsidRDefault="00344A14" w:rsidP="007D65C2">
      <w:pPr>
        <w:ind w:firstLine="720"/>
        <w:rPr>
          <w:b/>
          <w:sz w:val="28"/>
          <w:lang w:val="ru-RU"/>
        </w:rPr>
      </w:pPr>
      <w:r w:rsidRPr="00344A14">
        <w:rPr>
          <w:b/>
          <w:sz w:val="28"/>
          <w:lang w:val="ru-RU"/>
        </w:rPr>
        <w:t>3.3</w:t>
      </w:r>
      <w:r w:rsidR="00C36660" w:rsidRPr="00344A14">
        <w:rPr>
          <w:b/>
          <w:sz w:val="28"/>
          <w:lang w:val="ru-RU"/>
        </w:rPr>
        <w:t xml:space="preserve"> Величину физического тепла топлива находим по формуле:</w:t>
      </w:r>
    </w:p>
    <w:p w:rsidR="00344A14" w:rsidRDefault="00344A14" w:rsidP="007D65C2">
      <w:pPr>
        <w:ind w:firstLine="720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</w:rPr>
        <w:t>i</w:t>
      </w:r>
      <w:r w:rsidRPr="007D65C2">
        <w:rPr>
          <w:sz w:val="28"/>
          <w:vertAlign w:val="subscript"/>
          <w:lang w:val="ru-RU"/>
        </w:rPr>
        <w:t>тл</w:t>
      </w:r>
      <w:r w:rsidRPr="007D65C2">
        <w:rPr>
          <w:sz w:val="28"/>
          <w:lang w:val="ru-RU"/>
        </w:rPr>
        <w:t xml:space="preserve">= </w:t>
      </w:r>
      <w:r w:rsidRPr="007D65C2">
        <w:rPr>
          <w:sz w:val="28"/>
        </w:rPr>
        <w:t>C</w:t>
      </w:r>
      <w:r w:rsidRPr="007D65C2">
        <w:rPr>
          <w:sz w:val="28"/>
          <w:vertAlign w:val="subscript"/>
          <w:lang w:val="ru-RU"/>
        </w:rPr>
        <w:t>тл</w:t>
      </w:r>
      <w:r w:rsidRPr="007D65C2">
        <w:rPr>
          <w:sz w:val="28"/>
          <w:lang w:val="ru-RU"/>
        </w:rPr>
        <w:t xml:space="preserve"> </w:t>
      </w:r>
      <w:r w:rsidRPr="007D65C2">
        <w:rPr>
          <w:sz w:val="28"/>
        </w:rPr>
        <w:t>t</w:t>
      </w:r>
      <w:r w:rsidRPr="007D65C2">
        <w:rPr>
          <w:sz w:val="28"/>
          <w:vertAlign w:val="subscript"/>
          <w:lang w:val="ru-RU"/>
        </w:rPr>
        <w:t>тл</w:t>
      </w:r>
      <w:r w:rsidRPr="007D65C2">
        <w:rPr>
          <w:sz w:val="28"/>
          <w:lang w:val="ru-RU"/>
        </w:rPr>
        <w:t xml:space="preserve">, где </w:t>
      </w:r>
      <w:r w:rsidRPr="007D65C2">
        <w:rPr>
          <w:sz w:val="28"/>
        </w:rPr>
        <w:t>t</w:t>
      </w:r>
      <w:r w:rsidRPr="007D65C2">
        <w:rPr>
          <w:sz w:val="28"/>
          <w:vertAlign w:val="subscript"/>
          <w:lang w:val="ru-RU"/>
        </w:rPr>
        <w:t xml:space="preserve">тл </w:t>
      </w:r>
      <w:r w:rsidRPr="007D65C2">
        <w:rPr>
          <w:sz w:val="28"/>
          <w:lang w:val="ru-RU"/>
        </w:rPr>
        <w:t>=100</w:t>
      </w:r>
      <w:r w:rsidRPr="007D65C2">
        <w:rPr>
          <w:sz w:val="28"/>
          <w:vertAlign w:val="superscript"/>
          <w:lang w:val="ru-RU"/>
        </w:rPr>
        <w:t xml:space="preserve"> </w:t>
      </w:r>
      <w:r w:rsidRPr="007D65C2">
        <w:rPr>
          <w:sz w:val="28"/>
          <w:vertAlign w:val="superscript"/>
        </w:rPr>
        <w:t>o</w:t>
      </w:r>
      <w:r w:rsidRPr="007D65C2">
        <w:rPr>
          <w:sz w:val="28"/>
          <w:lang w:val="ru-RU"/>
        </w:rPr>
        <w:t xml:space="preserve">C; </w:t>
      </w:r>
      <w:r w:rsidRPr="007D65C2">
        <w:rPr>
          <w:sz w:val="28"/>
        </w:rPr>
        <w:t>C</w:t>
      </w:r>
      <w:r w:rsidRPr="007D65C2">
        <w:rPr>
          <w:sz w:val="28"/>
          <w:vertAlign w:val="subscript"/>
          <w:lang w:val="ru-RU"/>
        </w:rPr>
        <w:t>тл</w:t>
      </w:r>
      <w:r w:rsidRPr="007D65C2">
        <w:rPr>
          <w:sz w:val="28"/>
          <w:lang w:val="ru-RU"/>
        </w:rPr>
        <w:t xml:space="preserve"> =0,415+0,0006</w:t>
      </w:r>
      <w:r w:rsidRPr="007D65C2">
        <w:rPr>
          <w:sz w:val="28"/>
          <w:szCs w:val="28"/>
          <w:lang w:val="ru-RU"/>
        </w:rPr>
        <w:sym w:font="Symbol" w:char="F0D7"/>
      </w:r>
      <w:r w:rsidRPr="007D65C2">
        <w:rPr>
          <w:sz w:val="28"/>
        </w:rPr>
        <w:t>t</w:t>
      </w:r>
      <w:r w:rsidRPr="007D65C2">
        <w:rPr>
          <w:sz w:val="28"/>
          <w:vertAlign w:val="subscript"/>
          <w:lang w:val="ru-RU"/>
        </w:rPr>
        <w:t>тл</w:t>
      </w:r>
      <w:r w:rsidRPr="007D65C2">
        <w:rPr>
          <w:sz w:val="28"/>
          <w:lang w:val="ru-RU"/>
        </w:rPr>
        <w:t>=0,415+0,0006</w:t>
      </w:r>
      <w:r w:rsidRPr="007D65C2">
        <w:rPr>
          <w:sz w:val="28"/>
          <w:szCs w:val="28"/>
          <w:lang w:val="ru-RU"/>
        </w:rPr>
        <w:sym w:font="Symbol" w:char="F0D7"/>
      </w:r>
      <w:r w:rsidRPr="007D65C2">
        <w:rPr>
          <w:sz w:val="28"/>
          <w:lang w:val="ru-RU"/>
        </w:rPr>
        <w:t>100=0,475 ккал/(кг</w:t>
      </w:r>
      <w:r w:rsidRPr="007D65C2">
        <w:rPr>
          <w:sz w:val="28"/>
          <w:szCs w:val="28"/>
          <w:lang w:val="ru-RU"/>
        </w:rPr>
        <w:sym w:font="Symbol" w:char="F0D7"/>
      </w:r>
      <w:r w:rsidRPr="007D65C2">
        <w:rPr>
          <w:sz w:val="28"/>
          <w:vertAlign w:val="superscript"/>
          <w:lang w:val="ru-RU"/>
        </w:rPr>
        <w:t xml:space="preserve"> </w:t>
      </w:r>
      <w:r w:rsidRPr="007D65C2">
        <w:rPr>
          <w:sz w:val="28"/>
          <w:vertAlign w:val="superscript"/>
        </w:rPr>
        <w:t>o</w:t>
      </w:r>
      <w:r w:rsidRPr="007D65C2">
        <w:rPr>
          <w:sz w:val="28"/>
          <w:lang w:val="ru-RU"/>
        </w:rPr>
        <w:t>C);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</w:rPr>
        <w:t>i</w:t>
      </w:r>
      <w:r w:rsidRPr="007D65C2">
        <w:rPr>
          <w:sz w:val="28"/>
          <w:vertAlign w:val="subscript"/>
          <w:lang w:val="ru-RU"/>
        </w:rPr>
        <w:t>тл</w:t>
      </w:r>
      <w:r w:rsidRPr="007D65C2">
        <w:rPr>
          <w:sz w:val="28"/>
          <w:lang w:val="ru-RU"/>
        </w:rPr>
        <w:t>= 0,475</w:t>
      </w:r>
      <w:r w:rsidRPr="007D65C2">
        <w:rPr>
          <w:sz w:val="28"/>
          <w:szCs w:val="28"/>
          <w:lang w:val="ru-RU"/>
        </w:rPr>
        <w:sym w:font="Symbol" w:char="F0D7"/>
      </w:r>
      <w:r w:rsidRPr="007D65C2">
        <w:rPr>
          <w:sz w:val="28"/>
          <w:lang w:val="ru-RU"/>
        </w:rPr>
        <w:t>100=47,5 ккал/кг;</w:t>
      </w:r>
    </w:p>
    <w:p w:rsidR="00344A14" w:rsidRDefault="00344A14" w:rsidP="007D65C2">
      <w:pPr>
        <w:ind w:firstLine="720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Расход топлива используют при выборе и расчёте числа и мощности горелочных устройств. Тепловой расчёт парового котла, определение объёмов дымовых газов и воздуха, количество тепла, отданного продуктами горения поверхностям нагрева, производятся по расчётному расходу фактически сгоревшего топлива с учетом механической неполноты горения:</w:t>
      </w:r>
    </w:p>
    <w:p w:rsidR="00C36660" w:rsidRPr="007D65C2" w:rsidRDefault="006E3A2E" w:rsidP="007D65C2">
      <w:pPr>
        <w:ind w:firstLine="720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  <w:t>4. Выбор схемы сжигания топлива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Схему топливосжигания выбирают в зависимости от марки и качества топлива. Подготовка к сжиганию мазута заключается в удалении из него механических примесей, повышении давления и подогрева для уменьшения вязкости.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В проектируемом паровом котле установлены горелки (в количестве трёх штук) с механическими форсунками суммарной производительностью 110</w:t>
      </w:r>
      <w:r w:rsidRPr="007D65C2">
        <w:rPr>
          <w:sz w:val="28"/>
          <w:szCs w:val="28"/>
          <w:lang w:val="ru-RU"/>
        </w:rPr>
        <w:sym w:font="Symbol" w:char="F0B8"/>
      </w:r>
      <w:r w:rsidRPr="007D65C2">
        <w:rPr>
          <w:sz w:val="28"/>
          <w:lang w:val="ru-RU"/>
        </w:rPr>
        <w:t>120% от паропроизводительности котла; мазут подогревают до 100</w:t>
      </w:r>
      <w:r w:rsidRPr="007D65C2">
        <w:rPr>
          <w:sz w:val="28"/>
          <w:szCs w:val="28"/>
          <w:lang w:val="ru-RU"/>
        </w:rPr>
        <w:sym w:font="Symbol" w:char="F0B8"/>
      </w:r>
      <w:r w:rsidRPr="007D65C2">
        <w:rPr>
          <w:sz w:val="28"/>
          <w:lang w:val="ru-RU"/>
        </w:rPr>
        <w:t>130</w:t>
      </w:r>
      <w:r w:rsidRPr="007D65C2">
        <w:rPr>
          <w:sz w:val="28"/>
          <w:vertAlign w:val="superscript"/>
          <w:lang w:val="ru-RU"/>
        </w:rPr>
        <w:t>о</w:t>
      </w:r>
      <w:r w:rsidRPr="007D65C2">
        <w:rPr>
          <w:sz w:val="28"/>
          <w:lang w:val="ru-RU"/>
        </w:rPr>
        <w:t>С. Скорость воздуха в самом узком сечении амбразуры должна быть 30</w:t>
      </w:r>
      <w:r w:rsidRPr="007D65C2">
        <w:rPr>
          <w:sz w:val="28"/>
          <w:szCs w:val="28"/>
          <w:lang w:val="ru-RU"/>
        </w:rPr>
        <w:sym w:font="Symbol" w:char="F0B8"/>
      </w:r>
      <w:r w:rsidRPr="007D65C2">
        <w:rPr>
          <w:sz w:val="28"/>
          <w:lang w:val="ru-RU"/>
        </w:rPr>
        <w:t>40 м/с.</w:t>
      </w:r>
    </w:p>
    <w:p w:rsidR="00C36660" w:rsidRPr="007D65C2" w:rsidRDefault="006E3A2E" w:rsidP="007D65C2">
      <w:pPr>
        <w:ind w:firstLine="720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  <w:t>5. Поверочный расчёт топки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 xml:space="preserve">Задачей поверочного расчёта является определение температуры газов на выходе из топки </w:t>
      </w:r>
      <w:r w:rsidRPr="007D65C2">
        <w:rPr>
          <w:sz w:val="28"/>
          <w:szCs w:val="28"/>
          <w:lang w:val="ru-RU"/>
        </w:rPr>
        <w:sym w:font="Symbol" w:char="F04A"/>
      </w:r>
      <w:r w:rsidRPr="007D65C2">
        <w:rPr>
          <w:sz w:val="28"/>
          <w:vertAlign w:val="subscript"/>
          <w:lang w:val="ru-RU"/>
        </w:rPr>
        <w:t>т</w:t>
      </w:r>
      <w:r w:rsidRPr="007D65C2">
        <w:rPr>
          <w:sz w:val="28"/>
          <w:vertAlign w:val="superscript"/>
          <w:lang w:val="ru-RU"/>
        </w:rPr>
        <w:t>’’</w:t>
      </w:r>
      <w:r w:rsidRPr="007D65C2">
        <w:rPr>
          <w:sz w:val="28"/>
          <w:lang w:val="ru-RU"/>
        </w:rPr>
        <w:t xml:space="preserve"> при заданных конструктивных размерах топки, которые определяют по чертежам парового котла.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6E3A2E" w:rsidP="007D65C2">
      <w:pPr>
        <w:pStyle w:val="21"/>
        <w:ind w:firstLine="720"/>
        <w:rPr>
          <w:b/>
          <w:sz w:val="28"/>
        </w:rPr>
      </w:pPr>
      <w:r>
        <w:rPr>
          <w:b/>
          <w:sz w:val="28"/>
        </w:rPr>
        <w:t xml:space="preserve">5.1 </w:t>
      </w:r>
      <w:r w:rsidR="00C36660" w:rsidRPr="007D65C2">
        <w:rPr>
          <w:b/>
          <w:sz w:val="28"/>
        </w:rPr>
        <w:t>Определение конструктивных</w:t>
      </w:r>
      <w:r>
        <w:rPr>
          <w:b/>
          <w:sz w:val="28"/>
        </w:rPr>
        <w:t xml:space="preserve"> размеров и характеристик топки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По чертежу парового котла определяем размеры топки и заполняем таблицу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621"/>
        <w:gridCol w:w="577"/>
        <w:gridCol w:w="577"/>
        <w:gridCol w:w="1117"/>
        <w:gridCol w:w="870"/>
        <w:gridCol w:w="870"/>
        <w:gridCol w:w="870"/>
        <w:gridCol w:w="870"/>
        <w:gridCol w:w="870"/>
        <w:gridCol w:w="870"/>
      </w:tblGrid>
      <w:tr w:rsidR="00C36660" w:rsidRPr="007D65C2" w:rsidTr="006E3A2E">
        <w:trPr>
          <w:cantSplit/>
          <w:trHeight w:val="20"/>
        </w:trPr>
        <w:tc>
          <w:tcPr>
            <w:tcW w:w="248" w:type="pct"/>
            <w:vMerge w:val="restart"/>
          </w:tcPr>
          <w:p w:rsidR="00C36660" w:rsidRPr="00965EA4" w:rsidRDefault="00C36660" w:rsidP="006E3A2E">
            <w:pPr>
              <w:rPr>
                <w:lang w:val="ru-RU"/>
              </w:rPr>
            </w:pPr>
          </w:p>
          <w:p w:rsidR="00C36660" w:rsidRPr="007D65C2" w:rsidRDefault="00C36660" w:rsidP="006E3A2E">
            <w:r w:rsidRPr="007D65C2">
              <w:t>№</w:t>
            </w:r>
          </w:p>
        </w:tc>
        <w:tc>
          <w:tcPr>
            <w:tcW w:w="855" w:type="pct"/>
            <w:vMerge w:val="restar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Наименование величин</w:t>
            </w:r>
          </w:p>
        </w:tc>
        <w:tc>
          <w:tcPr>
            <w:tcW w:w="263" w:type="pct"/>
            <w:vMerge w:val="restart"/>
            <w:textDirection w:val="btLr"/>
          </w:tcPr>
          <w:p w:rsidR="00C36660" w:rsidRPr="007D65C2" w:rsidRDefault="00C36660" w:rsidP="006E3A2E">
            <w:r w:rsidRPr="007D65C2">
              <w:t>Обозн.</w:t>
            </w:r>
          </w:p>
        </w:tc>
        <w:tc>
          <w:tcPr>
            <w:tcW w:w="263" w:type="pct"/>
            <w:vMerge w:val="restart"/>
            <w:textDirection w:val="btLr"/>
          </w:tcPr>
          <w:p w:rsidR="00C36660" w:rsidRPr="007D65C2" w:rsidRDefault="00C36660" w:rsidP="006E3A2E">
            <w:r w:rsidRPr="007D65C2">
              <w:t>Раз-ть</w:t>
            </w:r>
          </w:p>
        </w:tc>
        <w:tc>
          <w:tcPr>
            <w:tcW w:w="592" w:type="pct"/>
            <w:vMerge w:val="restart"/>
          </w:tcPr>
          <w:p w:rsidR="00C36660" w:rsidRPr="007D65C2" w:rsidRDefault="00C36660" w:rsidP="006E3A2E">
            <w:r w:rsidRPr="007D65C2">
              <w:t>Источник или формула</w:t>
            </w:r>
          </w:p>
        </w:tc>
        <w:tc>
          <w:tcPr>
            <w:tcW w:w="2315" w:type="pct"/>
            <w:gridSpan w:val="5"/>
          </w:tcPr>
          <w:p w:rsidR="00C36660" w:rsidRPr="007D65C2" w:rsidRDefault="00C36660" w:rsidP="006E3A2E">
            <w:r w:rsidRPr="007D65C2">
              <w:t>Топочные экраны</w:t>
            </w:r>
          </w:p>
        </w:tc>
        <w:tc>
          <w:tcPr>
            <w:tcW w:w="463" w:type="pct"/>
            <w:vMerge w:val="restar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Выход-ное окно</w:t>
            </w:r>
          </w:p>
        </w:tc>
      </w:tr>
      <w:tr w:rsidR="00C36660" w:rsidRPr="007D65C2" w:rsidTr="006E3A2E">
        <w:trPr>
          <w:cantSplit/>
          <w:trHeight w:val="20"/>
        </w:trPr>
        <w:tc>
          <w:tcPr>
            <w:tcW w:w="248" w:type="pct"/>
            <w:vMerge/>
          </w:tcPr>
          <w:p w:rsidR="00C36660" w:rsidRPr="007D65C2" w:rsidRDefault="00C36660" w:rsidP="006E3A2E"/>
        </w:tc>
        <w:tc>
          <w:tcPr>
            <w:tcW w:w="855" w:type="pct"/>
            <w:vMerge/>
          </w:tcPr>
          <w:p w:rsidR="00C36660" w:rsidRPr="007D65C2" w:rsidRDefault="00C36660" w:rsidP="006E3A2E"/>
        </w:tc>
        <w:tc>
          <w:tcPr>
            <w:tcW w:w="263" w:type="pct"/>
            <w:vMerge/>
          </w:tcPr>
          <w:p w:rsidR="00C36660" w:rsidRPr="007D65C2" w:rsidRDefault="00C36660" w:rsidP="006E3A2E"/>
        </w:tc>
        <w:tc>
          <w:tcPr>
            <w:tcW w:w="263" w:type="pct"/>
            <w:vMerge/>
          </w:tcPr>
          <w:p w:rsidR="00C36660" w:rsidRPr="007D65C2" w:rsidRDefault="00C36660" w:rsidP="006E3A2E"/>
        </w:tc>
        <w:tc>
          <w:tcPr>
            <w:tcW w:w="592" w:type="pct"/>
            <w:vMerge/>
          </w:tcPr>
          <w:p w:rsidR="00C36660" w:rsidRPr="007D65C2" w:rsidRDefault="00C36660" w:rsidP="006E3A2E"/>
        </w:tc>
        <w:tc>
          <w:tcPr>
            <w:tcW w:w="926" w:type="pct"/>
            <w:gridSpan w:val="2"/>
          </w:tcPr>
          <w:p w:rsidR="00C36660" w:rsidRPr="007D65C2" w:rsidRDefault="00C36660" w:rsidP="006E3A2E">
            <w:r w:rsidRPr="007D65C2">
              <w:t>Фронтовой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Боко-вой</w:t>
            </w:r>
          </w:p>
        </w:tc>
        <w:tc>
          <w:tcPr>
            <w:tcW w:w="926" w:type="pct"/>
            <w:gridSpan w:val="2"/>
          </w:tcPr>
          <w:p w:rsidR="00C36660" w:rsidRPr="007D65C2" w:rsidRDefault="00C36660" w:rsidP="006E3A2E">
            <w:r w:rsidRPr="007D65C2">
              <w:t>Задний</w:t>
            </w:r>
          </w:p>
        </w:tc>
        <w:tc>
          <w:tcPr>
            <w:tcW w:w="463" w:type="pct"/>
            <w:vMerge/>
          </w:tcPr>
          <w:p w:rsidR="00C36660" w:rsidRPr="007D65C2" w:rsidRDefault="00C36660" w:rsidP="006E3A2E"/>
        </w:tc>
      </w:tr>
      <w:tr w:rsidR="00C36660" w:rsidRPr="007D65C2" w:rsidTr="006E3A2E">
        <w:trPr>
          <w:cantSplit/>
          <w:trHeight w:val="20"/>
        </w:trPr>
        <w:tc>
          <w:tcPr>
            <w:tcW w:w="248" w:type="pct"/>
            <w:vMerge/>
          </w:tcPr>
          <w:p w:rsidR="00C36660" w:rsidRPr="007D65C2" w:rsidRDefault="00C36660" w:rsidP="006E3A2E"/>
        </w:tc>
        <w:tc>
          <w:tcPr>
            <w:tcW w:w="855" w:type="pct"/>
            <w:vMerge/>
          </w:tcPr>
          <w:p w:rsidR="00C36660" w:rsidRPr="007D65C2" w:rsidRDefault="00C36660" w:rsidP="006E3A2E"/>
        </w:tc>
        <w:tc>
          <w:tcPr>
            <w:tcW w:w="263" w:type="pct"/>
            <w:vMerge/>
          </w:tcPr>
          <w:p w:rsidR="00C36660" w:rsidRPr="007D65C2" w:rsidRDefault="00C36660" w:rsidP="006E3A2E"/>
        </w:tc>
        <w:tc>
          <w:tcPr>
            <w:tcW w:w="263" w:type="pct"/>
            <w:vMerge/>
          </w:tcPr>
          <w:p w:rsidR="00C36660" w:rsidRPr="007D65C2" w:rsidRDefault="00C36660" w:rsidP="006E3A2E"/>
        </w:tc>
        <w:tc>
          <w:tcPr>
            <w:tcW w:w="592" w:type="pct"/>
            <w:vMerge/>
          </w:tcPr>
          <w:p w:rsidR="00C36660" w:rsidRPr="007D65C2" w:rsidRDefault="00C36660" w:rsidP="006E3A2E"/>
        </w:tc>
        <w:tc>
          <w:tcPr>
            <w:tcW w:w="463" w:type="pct"/>
          </w:tcPr>
          <w:p w:rsidR="00C36660" w:rsidRPr="007D65C2" w:rsidRDefault="00C36660" w:rsidP="006E3A2E">
            <w:r w:rsidRPr="007D65C2">
              <w:t>Осн.</w:t>
            </w:r>
          </w:p>
          <w:p w:rsidR="00C36660" w:rsidRPr="007D65C2" w:rsidRDefault="00C36660" w:rsidP="006E3A2E">
            <w:r w:rsidRPr="007D65C2">
              <w:t>часть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Под</w:t>
            </w:r>
          </w:p>
        </w:tc>
        <w:tc>
          <w:tcPr>
            <w:tcW w:w="463" w:type="pct"/>
          </w:tcPr>
          <w:p w:rsidR="00C36660" w:rsidRPr="007D65C2" w:rsidRDefault="00C36660" w:rsidP="006E3A2E"/>
        </w:tc>
        <w:tc>
          <w:tcPr>
            <w:tcW w:w="463" w:type="pct"/>
          </w:tcPr>
          <w:p w:rsidR="00C36660" w:rsidRPr="007D65C2" w:rsidRDefault="00C36660" w:rsidP="006E3A2E">
            <w:r w:rsidRPr="007D65C2">
              <w:t>Осн.</w:t>
            </w:r>
          </w:p>
          <w:p w:rsidR="00C36660" w:rsidRPr="007D65C2" w:rsidRDefault="00C36660" w:rsidP="006E3A2E">
            <w:r w:rsidRPr="007D65C2">
              <w:t>часть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Под</w:t>
            </w:r>
          </w:p>
        </w:tc>
        <w:tc>
          <w:tcPr>
            <w:tcW w:w="463" w:type="pct"/>
            <w:vMerge/>
          </w:tcPr>
          <w:p w:rsidR="00C36660" w:rsidRPr="007D65C2" w:rsidRDefault="00C36660" w:rsidP="006E3A2E"/>
        </w:tc>
      </w:tr>
      <w:tr w:rsidR="00C36660" w:rsidRPr="007D65C2" w:rsidTr="006E3A2E">
        <w:trPr>
          <w:trHeight w:val="20"/>
        </w:trPr>
        <w:tc>
          <w:tcPr>
            <w:tcW w:w="24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1</w:t>
            </w:r>
          </w:p>
        </w:tc>
        <w:tc>
          <w:tcPr>
            <w:tcW w:w="855" w:type="pct"/>
          </w:tcPr>
          <w:p w:rsidR="00C36660" w:rsidRPr="007D65C2" w:rsidRDefault="00C36660" w:rsidP="006E3A2E">
            <w:r w:rsidRPr="007D65C2">
              <w:t>Расчётная ширина экранированной стенки</w:t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pPr>
              <w:rPr>
                <w:vertAlign w:val="subscript"/>
              </w:rPr>
            </w:pPr>
            <w:r w:rsidRPr="007D65C2">
              <w:t>b</w:t>
            </w:r>
            <w:r w:rsidRPr="007D65C2">
              <w:rPr>
                <w:vertAlign w:val="subscript"/>
              </w:rPr>
              <w:t>ст</w:t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м</w:t>
            </w:r>
          </w:p>
        </w:tc>
        <w:tc>
          <w:tcPr>
            <w:tcW w:w="592" w:type="pct"/>
          </w:tcPr>
          <w:p w:rsidR="00C36660" w:rsidRPr="007D65C2" w:rsidRDefault="00C36660" w:rsidP="006E3A2E">
            <w:r w:rsidRPr="007D65C2">
              <w:t>чертёж или</w:t>
            </w:r>
          </w:p>
          <w:p w:rsidR="00C36660" w:rsidRPr="007D65C2" w:rsidRDefault="00C36660" w:rsidP="006E3A2E">
            <w:r w:rsidRPr="007D65C2">
              <w:t>эскиз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5,0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5,0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3,5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5,0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5,0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5,0</w:t>
            </w:r>
          </w:p>
        </w:tc>
      </w:tr>
      <w:tr w:rsidR="00C36660" w:rsidRPr="007D65C2" w:rsidTr="006E3A2E">
        <w:trPr>
          <w:trHeight w:val="20"/>
        </w:trPr>
        <w:tc>
          <w:tcPr>
            <w:tcW w:w="24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2</w:t>
            </w:r>
          </w:p>
        </w:tc>
        <w:tc>
          <w:tcPr>
            <w:tcW w:w="855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Освещённая длина стен</w:t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l</w:t>
            </w:r>
            <w:r w:rsidRPr="007D65C2">
              <w:rPr>
                <w:vertAlign w:val="subscript"/>
              </w:rPr>
              <w:t>ст</w:t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м</w:t>
            </w:r>
          </w:p>
        </w:tc>
        <w:tc>
          <w:tcPr>
            <w:tcW w:w="592" w:type="pct"/>
          </w:tcPr>
          <w:p w:rsidR="00C36660" w:rsidRPr="007D65C2" w:rsidRDefault="00C36660" w:rsidP="006E3A2E">
            <w:r w:rsidRPr="007D65C2">
              <w:t>чертёж или</w:t>
            </w:r>
          </w:p>
          <w:p w:rsidR="00C36660" w:rsidRPr="007D65C2" w:rsidRDefault="00C36660" w:rsidP="006E3A2E">
            <w:r w:rsidRPr="007D65C2">
              <w:t>эскиз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9,075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1,675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7,05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1,85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2,05</w:t>
            </w:r>
          </w:p>
        </w:tc>
      </w:tr>
      <w:tr w:rsidR="00C36660" w:rsidRPr="007D65C2" w:rsidTr="006E3A2E">
        <w:trPr>
          <w:trHeight w:val="20"/>
        </w:trPr>
        <w:tc>
          <w:tcPr>
            <w:tcW w:w="248" w:type="pct"/>
          </w:tcPr>
          <w:p w:rsidR="00C36660" w:rsidRPr="007D65C2" w:rsidRDefault="00C36660" w:rsidP="006E3A2E">
            <w:r w:rsidRPr="007D65C2">
              <w:t>3</w:t>
            </w:r>
          </w:p>
        </w:tc>
        <w:tc>
          <w:tcPr>
            <w:tcW w:w="855" w:type="pct"/>
          </w:tcPr>
          <w:p w:rsidR="00C36660" w:rsidRPr="007D65C2" w:rsidRDefault="00C36660" w:rsidP="006E3A2E">
            <w:r w:rsidRPr="007D65C2">
              <w:t>Площадь стены</w:t>
            </w:r>
          </w:p>
        </w:tc>
        <w:tc>
          <w:tcPr>
            <w:tcW w:w="263" w:type="pct"/>
          </w:tcPr>
          <w:p w:rsidR="00C36660" w:rsidRPr="007D65C2" w:rsidRDefault="00C36660" w:rsidP="006E3A2E">
            <w:r w:rsidRPr="007D65C2">
              <w:t>F</w:t>
            </w:r>
            <w:r w:rsidRPr="007D65C2">
              <w:rPr>
                <w:vertAlign w:val="subscript"/>
              </w:rPr>
              <w:t>ст</w:t>
            </w:r>
          </w:p>
        </w:tc>
        <w:tc>
          <w:tcPr>
            <w:tcW w:w="263" w:type="pct"/>
          </w:tcPr>
          <w:p w:rsidR="00C36660" w:rsidRPr="007D65C2" w:rsidRDefault="00C36660" w:rsidP="006E3A2E">
            <w:pPr>
              <w:rPr>
                <w:vertAlign w:val="superscript"/>
              </w:rPr>
            </w:pPr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592" w:type="pct"/>
          </w:tcPr>
          <w:p w:rsidR="00C36660" w:rsidRPr="007D65C2" w:rsidRDefault="00C36660" w:rsidP="006E3A2E">
            <w:r w:rsidRPr="007D65C2">
              <w:t>b</w:t>
            </w:r>
            <w:r w:rsidRPr="007D65C2">
              <w:rPr>
                <w:vertAlign w:val="subscript"/>
              </w:rPr>
              <w:t>ст</w:t>
            </w:r>
            <w:r w:rsidRPr="007D65C2">
              <w:t xml:space="preserve"> ·l</w:t>
            </w:r>
            <w:r w:rsidRPr="007D65C2">
              <w:rPr>
                <w:vertAlign w:val="subscript"/>
              </w:rPr>
              <w:t>ст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45,5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8,375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30,014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35,125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9,25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10,25</w:t>
            </w:r>
          </w:p>
        </w:tc>
      </w:tr>
      <w:tr w:rsidR="00C36660" w:rsidRPr="007D65C2" w:rsidTr="006E3A2E">
        <w:trPr>
          <w:trHeight w:val="20"/>
        </w:trPr>
        <w:tc>
          <w:tcPr>
            <w:tcW w:w="248" w:type="pct"/>
            <w:tcBorders>
              <w:bottom w:val="nil"/>
            </w:tcBorders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4</w:t>
            </w:r>
          </w:p>
        </w:tc>
        <w:tc>
          <w:tcPr>
            <w:tcW w:w="855" w:type="pct"/>
            <w:tcBorders>
              <w:bottom w:val="nil"/>
            </w:tcBorders>
          </w:tcPr>
          <w:p w:rsidR="00C36660" w:rsidRPr="00965EA4" w:rsidRDefault="00C36660" w:rsidP="006E3A2E">
            <w:pPr>
              <w:rPr>
                <w:lang w:val="ru-RU"/>
              </w:rPr>
            </w:pPr>
            <w:r w:rsidRPr="00965EA4">
              <w:rPr>
                <w:lang w:val="ru-RU"/>
              </w:rPr>
              <w:t>Площадь стен, не занятых экранами</w:t>
            </w:r>
          </w:p>
        </w:tc>
        <w:tc>
          <w:tcPr>
            <w:tcW w:w="263" w:type="pct"/>
            <w:tcBorders>
              <w:bottom w:val="nil"/>
            </w:tcBorders>
          </w:tcPr>
          <w:p w:rsidR="00C36660" w:rsidRPr="00965EA4" w:rsidRDefault="00C36660" w:rsidP="006E3A2E">
            <w:pPr>
              <w:rPr>
                <w:lang w:val="ru-RU"/>
              </w:rPr>
            </w:pPr>
          </w:p>
          <w:p w:rsidR="00C36660" w:rsidRPr="007D65C2" w:rsidRDefault="00C36660" w:rsidP="006E3A2E">
            <w:r w:rsidRPr="007D65C2">
              <w:t>F</w:t>
            </w:r>
            <w:r w:rsidRPr="007D65C2">
              <w:rPr>
                <w:vertAlign w:val="subscript"/>
              </w:rPr>
              <w:t>i</w:t>
            </w:r>
          </w:p>
        </w:tc>
        <w:tc>
          <w:tcPr>
            <w:tcW w:w="263" w:type="pct"/>
            <w:tcBorders>
              <w:bottom w:val="nil"/>
            </w:tcBorders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592" w:type="pct"/>
            <w:tcBorders>
              <w:bottom w:val="nil"/>
            </w:tcBorders>
          </w:tcPr>
          <w:p w:rsidR="00C36660" w:rsidRPr="007D65C2" w:rsidRDefault="00C36660" w:rsidP="006E3A2E">
            <w:r w:rsidRPr="007D65C2">
              <w:t>чертёж или</w:t>
            </w:r>
          </w:p>
          <w:p w:rsidR="00C36660" w:rsidRPr="007D65C2" w:rsidRDefault="00C36660" w:rsidP="006E3A2E">
            <w:r w:rsidRPr="007D65C2">
              <w:t>эскиз</w:t>
            </w:r>
          </w:p>
        </w:tc>
        <w:tc>
          <w:tcPr>
            <w:tcW w:w="463" w:type="pct"/>
            <w:tcBorders>
              <w:bottom w:val="nil"/>
            </w:tcBorders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  <w:tc>
          <w:tcPr>
            <w:tcW w:w="463" w:type="pct"/>
            <w:tcBorders>
              <w:bottom w:val="nil"/>
            </w:tcBorders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  <w:tc>
          <w:tcPr>
            <w:tcW w:w="463" w:type="pct"/>
            <w:tcBorders>
              <w:bottom w:val="nil"/>
            </w:tcBorders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0,9202</w:t>
            </w:r>
          </w:p>
        </w:tc>
        <w:tc>
          <w:tcPr>
            <w:tcW w:w="463" w:type="pct"/>
            <w:tcBorders>
              <w:bottom w:val="nil"/>
            </w:tcBorders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  <w:tc>
          <w:tcPr>
            <w:tcW w:w="463" w:type="pct"/>
            <w:tcBorders>
              <w:bottom w:val="nil"/>
            </w:tcBorders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  <w:tc>
          <w:tcPr>
            <w:tcW w:w="463" w:type="pct"/>
            <w:tcBorders>
              <w:bottom w:val="nil"/>
            </w:tcBorders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</w:tr>
      <w:tr w:rsidR="00C36660" w:rsidRPr="007D65C2" w:rsidTr="006E3A2E">
        <w:trPr>
          <w:cantSplit/>
          <w:trHeight w:val="20"/>
        </w:trPr>
        <w:tc>
          <w:tcPr>
            <w:tcW w:w="24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5</w:t>
            </w:r>
          </w:p>
        </w:tc>
        <w:tc>
          <w:tcPr>
            <w:tcW w:w="855" w:type="pct"/>
          </w:tcPr>
          <w:p w:rsidR="00C36660" w:rsidRPr="007D65C2" w:rsidRDefault="00C36660" w:rsidP="006E3A2E">
            <w:r w:rsidRPr="007D65C2">
              <w:t xml:space="preserve">Наружный диаметр </w:t>
            </w:r>
          </w:p>
          <w:p w:rsidR="00C36660" w:rsidRPr="007D65C2" w:rsidRDefault="00C36660" w:rsidP="006E3A2E">
            <w:r w:rsidRPr="007D65C2">
              <w:t>труб</w:t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d</w:t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м</w:t>
            </w:r>
          </w:p>
        </w:tc>
        <w:tc>
          <w:tcPr>
            <w:tcW w:w="592" w:type="pct"/>
          </w:tcPr>
          <w:p w:rsidR="00C36660" w:rsidRPr="007D65C2" w:rsidRDefault="00C36660" w:rsidP="006E3A2E">
            <w:r w:rsidRPr="007D65C2">
              <w:t>чертёж или</w:t>
            </w:r>
          </w:p>
          <w:p w:rsidR="00C36660" w:rsidRPr="007D65C2" w:rsidRDefault="00C36660" w:rsidP="006E3A2E">
            <w:r w:rsidRPr="007D65C2">
              <w:t>эскиз</w:t>
            </w:r>
          </w:p>
        </w:tc>
        <w:tc>
          <w:tcPr>
            <w:tcW w:w="2778" w:type="pct"/>
            <w:gridSpan w:val="6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0,06</w:t>
            </w:r>
          </w:p>
        </w:tc>
      </w:tr>
      <w:tr w:rsidR="00C36660" w:rsidRPr="007D65C2" w:rsidTr="006E3A2E">
        <w:trPr>
          <w:trHeight w:val="20"/>
        </w:trPr>
        <w:tc>
          <w:tcPr>
            <w:tcW w:w="248" w:type="pct"/>
          </w:tcPr>
          <w:p w:rsidR="00C36660" w:rsidRPr="007D65C2" w:rsidRDefault="00C36660" w:rsidP="006E3A2E">
            <w:r w:rsidRPr="007D65C2">
              <w:t>6</w:t>
            </w:r>
          </w:p>
        </w:tc>
        <w:tc>
          <w:tcPr>
            <w:tcW w:w="855" w:type="pct"/>
          </w:tcPr>
          <w:p w:rsidR="00C36660" w:rsidRPr="007D65C2" w:rsidRDefault="00C36660" w:rsidP="006E3A2E">
            <w:r w:rsidRPr="007D65C2">
              <w:t>Число труб</w:t>
            </w:r>
          </w:p>
        </w:tc>
        <w:tc>
          <w:tcPr>
            <w:tcW w:w="263" w:type="pct"/>
          </w:tcPr>
          <w:p w:rsidR="00C36660" w:rsidRPr="007D65C2" w:rsidRDefault="00C36660" w:rsidP="006E3A2E">
            <w:r w:rsidRPr="007D65C2">
              <w:t>Z</w:t>
            </w:r>
          </w:p>
        </w:tc>
        <w:tc>
          <w:tcPr>
            <w:tcW w:w="263" w:type="pct"/>
          </w:tcPr>
          <w:p w:rsidR="00C36660" w:rsidRPr="007D65C2" w:rsidRDefault="00C36660" w:rsidP="006E3A2E">
            <w:r w:rsidRPr="007D65C2">
              <w:t>шт</w:t>
            </w:r>
          </w:p>
        </w:tc>
        <w:tc>
          <w:tcPr>
            <w:tcW w:w="592" w:type="pct"/>
          </w:tcPr>
          <w:p w:rsidR="00C36660" w:rsidRPr="007D65C2" w:rsidRDefault="00C36660" w:rsidP="006E3A2E">
            <w:r w:rsidRPr="007D65C2">
              <w:sym w:font="Symbol" w:char="F02D"/>
            </w:r>
            <w:r w:rsidRPr="007D65C2">
              <w:sym w:font="Symbol" w:char="F0B2"/>
            </w:r>
            <w:r w:rsidRPr="007D65C2">
              <w:sym w:font="Symbol" w:char="F02D"/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70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70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49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70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70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-</w:t>
            </w:r>
          </w:p>
        </w:tc>
      </w:tr>
      <w:tr w:rsidR="00C36660" w:rsidRPr="007D65C2" w:rsidTr="006E3A2E">
        <w:trPr>
          <w:trHeight w:val="20"/>
        </w:trPr>
        <w:tc>
          <w:tcPr>
            <w:tcW w:w="248" w:type="pct"/>
          </w:tcPr>
          <w:p w:rsidR="00C36660" w:rsidRPr="007D65C2" w:rsidRDefault="00C36660" w:rsidP="006E3A2E">
            <w:r w:rsidRPr="007D65C2">
              <w:t>7</w:t>
            </w:r>
          </w:p>
        </w:tc>
        <w:tc>
          <w:tcPr>
            <w:tcW w:w="855" w:type="pct"/>
          </w:tcPr>
          <w:p w:rsidR="00C36660" w:rsidRPr="007D65C2" w:rsidRDefault="00C36660" w:rsidP="006E3A2E">
            <w:r w:rsidRPr="007D65C2">
              <w:t>Шаг труб</w:t>
            </w:r>
          </w:p>
        </w:tc>
        <w:tc>
          <w:tcPr>
            <w:tcW w:w="263" w:type="pct"/>
          </w:tcPr>
          <w:p w:rsidR="00C36660" w:rsidRPr="007D65C2" w:rsidRDefault="00C36660" w:rsidP="006E3A2E">
            <w:r w:rsidRPr="007D65C2">
              <w:t>S</w:t>
            </w:r>
          </w:p>
        </w:tc>
        <w:tc>
          <w:tcPr>
            <w:tcW w:w="263" w:type="pct"/>
          </w:tcPr>
          <w:p w:rsidR="00C36660" w:rsidRPr="007D65C2" w:rsidRDefault="00C36660" w:rsidP="006E3A2E">
            <w:r w:rsidRPr="007D65C2">
              <w:t>м</w:t>
            </w:r>
          </w:p>
        </w:tc>
        <w:tc>
          <w:tcPr>
            <w:tcW w:w="592" w:type="pct"/>
          </w:tcPr>
          <w:p w:rsidR="00C36660" w:rsidRPr="007D65C2" w:rsidRDefault="00C36660" w:rsidP="006E3A2E">
            <w:r w:rsidRPr="007D65C2">
              <w:sym w:font="Symbol" w:char="F02D"/>
            </w:r>
            <w:r w:rsidRPr="007D65C2">
              <w:sym w:font="Symbol" w:char="F0B2"/>
            </w:r>
            <w:r w:rsidRPr="007D65C2">
              <w:sym w:font="Symbol" w:char="F02D"/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0,07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0,07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0,07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0,07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0,07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-</w:t>
            </w:r>
          </w:p>
        </w:tc>
      </w:tr>
      <w:tr w:rsidR="00C36660" w:rsidRPr="007D65C2" w:rsidTr="006E3A2E">
        <w:trPr>
          <w:cantSplit/>
          <w:trHeight w:val="20"/>
        </w:trPr>
        <w:tc>
          <w:tcPr>
            <w:tcW w:w="24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8</w:t>
            </w:r>
          </w:p>
        </w:tc>
        <w:tc>
          <w:tcPr>
            <w:tcW w:w="855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Отн.</w:t>
            </w:r>
            <w:r w:rsidR="007D65C2">
              <w:t xml:space="preserve"> </w:t>
            </w:r>
            <w:r w:rsidRPr="007D65C2">
              <w:t>шаг труб</w:t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S/d</w:t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  <w:tc>
          <w:tcPr>
            <w:tcW w:w="592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  <w:tc>
          <w:tcPr>
            <w:tcW w:w="2778" w:type="pct"/>
            <w:gridSpan w:val="6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1,1667</w:t>
            </w:r>
          </w:p>
        </w:tc>
      </w:tr>
      <w:tr w:rsidR="00C36660" w:rsidRPr="007D65C2" w:rsidTr="006E3A2E">
        <w:trPr>
          <w:trHeight w:val="20"/>
        </w:trPr>
        <w:tc>
          <w:tcPr>
            <w:tcW w:w="24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9</w:t>
            </w:r>
          </w:p>
        </w:tc>
        <w:tc>
          <w:tcPr>
            <w:tcW w:w="855" w:type="pct"/>
          </w:tcPr>
          <w:p w:rsidR="00C36660" w:rsidRPr="00965EA4" w:rsidRDefault="00C36660" w:rsidP="006E3A2E">
            <w:pPr>
              <w:rPr>
                <w:lang w:val="ru-RU"/>
              </w:rPr>
            </w:pPr>
            <w:r w:rsidRPr="00965EA4">
              <w:rPr>
                <w:lang w:val="ru-RU"/>
              </w:rPr>
              <w:t>Расстояние от оси до обмуровки</w:t>
            </w:r>
          </w:p>
        </w:tc>
        <w:tc>
          <w:tcPr>
            <w:tcW w:w="263" w:type="pct"/>
          </w:tcPr>
          <w:p w:rsidR="00C36660" w:rsidRPr="00965EA4" w:rsidRDefault="00C36660" w:rsidP="006E3A2E">
            <w:pPr>
              <w:rPr>
                <w:lang w:val="ru-RU"/>
              </w:rPr>
            </w:pPr>
          </w:p>
          <w:p w:rsidR="00C36660" w:rsidRPr="007D65C2" w:rsidRDefault="00C36660" w:rsidP="006E3A2E">
            <w:r w:rsidRPr="007D65C2">
              <w:t>е</w:t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м</w:t>
            </w:r>
          </w:p>
        </w:tc>
        <w:tc>
          <w:tcPr>
            <w:tcW w:w="592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sym w:font="Symbol" w:char="F02D"/>
            </w:r>
            <w:r w:rsidRPr="007D65C2">
              <w:sym w:font="Symbol" w:char="F0B2"/>
            </w:r>
            <w:r w:rsidRPr="007D65C2">
              <w:sym w:font="Symbol" w:char="F02D"/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0,1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0,1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0,1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0,065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0,065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</w:tr>
      <w:tr w:rsidR="00C36660" w:rsidRPr="007D65C2" w:rsidTr="006E3A2E">
        <w:trPr>
          <w:cantSplit/>
          <w:trHeight w:val="20"/>
        </w:trPr>
        <w:tc>
          <w:tcPr>
            <w:tcW w:w="248" w:type="pct"/>
          </w:tcPr>
          <w:p w:rsidR="00C36660" w:rsidRPr="007D65C2" w:rsidRDefault="00C36660" w:rsidP="006E3A2E">
            <w:r w:rsidRPr="007D65C2">
              <w:t>10</w:t>
            </w:r>
          </w:p>
        </w:tc>
        <w:tc>
          <w:tcPr>
            <w:tcW w:w="855" w:type="pct"/>
          </w:tcPr>
          <w:p w:rsidR="00C36660" w:rsidRPr="007D65C2" w:rsidRDefault="00C36660" w:rsidP="006E3A2E">
            <w:r w:rsidRPr="007D65C2">
              <w:t xml:space="preserve">Относ. </w:t>
            </w:r>
            <w:r w:rsidRPr="007D65C2">
              <w:sym w:font="Symbol" w:char="F02D"/>
            </w:r>
            <w:r w:rsidRPr="007D65C2">
              <w:sym w:font="Symbol" w:char="F0B2"/>
            </w:r>
            <w:r w:rsidRPr="007D65C2">
              <w:sym w:font="Symbol" w:char="F02D"/>
            </w:r>
          </w:p>
        </w:tc>
        <w:tc>
          <w:tcPr>
            <w:tcW w:w="263" w:type="pct"/>
          </w:tcPr>
          <w:p w:rsidR="00C36660" w:rsidRPr="007D65C2" w:rsidRDefault="00C36660" w:rsidP="006E3A2E">
            <w:r w:rsidRPr="007D65C2">
              <w:t>e/d</w:t>
            </w:r>
          </w:p>
        </w:tc>
        <w:tc>
          <w:tcPr>
            <w:tcW w:w="263" w:type="pct"/>
          </w:tcPr>
          <w:p w:rsidR="00C36660" w:rsidRPr="007D65C2" w:rsidRDefault="00C36660" w:rsidP="006E3A2E">
            <w:r w:rsidRPr="007D65C2">
              <w:t>-</w:t>
            </w:r>
          </w:p>
        </w:tc>
        <w:tc>
          <w:tcPr>
            <w:tcW w:w="592" w:type="pct"/>
          </w:tcPr>
          <w:p w:rsidR="00C36660" w:rsidRPr="007D65C2" w:rsidRDefault="00C36660" w:rsidP="006E3A2E">
            <w:r w:rsidRPr="007D65C2">
              <w:t>-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1,667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1,667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1,667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1,0833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1,0833</w:t>
            </w:r>
          </w:p>
        </w:tc>
        <w:tc>
          <w:tcPr>
            <w:tcW w:w="463" w:type="pct"/>
          </w:tcPr>
          <w:p w:rsidR="00C36660" w:rsidRPr="007D65C2" w:rsidRDefault="00C36660" w:rsidP="006E3A2E">
            <w:r w:rsidRPr="007D65C2">
              <w:t>-</w:t>
            </w:r>
          </w:p>
        </w:tc>
      </w:tr>
      <w:tr w:rsidR="00C36660" w:rsidRPr="007D65C2" w:rsidTr="006E3A2E">
        <w:trPr>
          <w:trHeight w:val="20"/>
        </w:trPr>
        <w:tc>
          <w:tcPr>
            <w:tcW w:w="24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11</w:t>
            </w:r>
          </w:p>
        </w:tc>
        <w:tc>
          <w:tcPr>
            <w:tcW w:w="855" w:type="pct"/>
          </w:tcPr>
          <w:p w:rsidR="00C36660" w:rsidRPr="007D65C2" w:rsidRDefault="00C36660" w:rsidP="006E3A2E">
            <w:r w:rsidRPr="007D65C2">
              <w:t>Угловой к-т экрана</w:t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X</w:t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  <w:tc>
          <w:tcPr>
            <w:tcW w:w="592" w:type="pct"/>
          </w:tcPr>
          <w:p w:rsidR="00C36660" w:rsidRPr="007D65C2" w:rsidRDefault="00C36660" w:rsidP="006E3A2E">
            <w:r w:rsidRPr="007D65C2">
              <w:t>номо-грамма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0,99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0,99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0,99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0,985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0,985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1</w:t>
            </w:r>
          </w:p>
        </w:tc>
      </w:tr>
      <w:tr w:rsidR="00C36660" w:rsidRPr="007D65C2" w:rsidTr="006E3A2E">
        <w:trPr>
          <w:trHeight w:val="20"/>
        </w:trPr>
        <w:tc>
          <w:tcPr>
            <w:tcW w:w="24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12</w:t>
            </w:r>
          </w:p>
        </w:tc>
        <w:tc>
          <w:tcPr>
            <w:tcW w:w="855" w:type="pct"/>
          </w:tcPr>
          <w:p w:rsidR="00C36660" w:rsidRPr="007D65C2" w:rsidRDefault="00C36660" w:rsidP="006E3A2E">
            <w:r w:rsidRPr="007D65C2">
              <w:t>К-т загрязнения</w:t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sym w:font="Symbol" w:char="F078"/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  <w:tc>
          <w:tcPr>
            <w:tcW w:w="592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таблица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0,55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0,55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0,55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0,55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0,55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0,55</w:t>
            </w:r>
          </w:p>
        </w:tc>
      </w:tr>
      <w:tr w:rsidR="00C36660" w:rsidRPr="007D65C2" w:rsidTr="006E3A2E">
        <w:trPr>
          <w:trHeight w:val="20"/>
        </w:trPr>
        <w:tc>
          <w:tcPr>
            <w:tcW w:w="24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13</w:t>
            </w:r>
          </w:p>
        </w:tc>
        <w:tc>
          <w:tcPr>
            <w:tcW w:w="855" w:type="pct"/>
          </w:tcPr>
          <w:p w:rsidR="00C36660" w:rsidRPr="00965EA4" w:rsidRDefault="00C36660" w:rsidP="006E3A2E">
            <w:pPr>
              <w:rPr>
                <w:lang w:val="ru-RU"/>
              </w:rPr>
            </w:pPr>
            <w:r w:rsidRPr="00965EA4">
              <w:rPr>
                <w:lang w:val="ru-RU"/>
              </w:rPr>
              <w:t>К-т тепловой эффективности экрана</w:t>
            </w:r>
          </w:p>
        </w:tc>
        <w:tc>
          <w:tcPr>
            <w:tcW w:w="263" w:type="pct"/>
          </w:tcPr>
          <w:p w:rsidR="00C36660" w:rsidRPr="00965EA4" w:rsidRDefault="00C36660" w:rsidP="006E3A2E">
            <w:pPr>
              <w:rPr>
                <w:lang w:val="ru-RU"/>
              </w:rPr>
            </w:pPr>
          </w:p>
          <w:p w:rsidR="00C36660" w:rsidRPr="007D65C2" w:rsidRDefault="00C36660" w:rsidP="006E3A2E">
            <w:r w:rsidRPr="007D65C2">
              <w:sym w:font="Symbol" w:char="F079"/>
            </w:r>
          </w:p>
        </w:tc>
        <w:tc>
          <w:tcPr>
            <w:tcW w:w="2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  <w:tc>
          <w:tcPr>
            <w:tcW w:w="592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sym w:font="Symbol" w:char="F043"/>
            </w:r>
            <w:r w:rsidRPr="007D65C2">
              <w:sym w:font="Wingdings" w:char="F09E"/>
            </w:r>
            <w:r w:rsidRPr="007D65C2">
              <w:sym w:font="Symbol" w:char="F078"/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0,5445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0,5445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0,5445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0,54175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0,54175</w:t>
            </w:r>
          </w:p>
        </w:tc>
        <w:tc>
          <w:tcPr>
            <w:tcW w:w="46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0,55</w:t>
            </w:r>
          </w:p>
        </w:tc>
      </w:tr>
    </w:tbl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6E3A2E" w:rsidRDefault="00C36660" w:rsidP="007D65C2">
      <w:pPr>
        <w:pStyle w:val="21"/>
        <w:ind w:firstLine="720"/>
      </w:pPr>
      <w:r w:rsidRPr="007D65C2">
        <w:rPr>
          <w:sz w:val="28"/>
        </w:rPr>
        <w:t>Среднее значение коэффициента тепловой эффективности для топки в целом определяют по формуле:</w:t>
      </w:r>
      <w:r w:rsidR="006E3A2E" w:rsidRPr="006E3A2E">
        <w:t xml:space="preserve"> </w:t>
      </w:r>
    </w:p>
    <w:p w:rsidR="006E3A2E" w:rsidRDefault="006E3A2E" w:rsidP="007D65C2">
      <w:pPr>
        <w:pStyle w:val="21"/>
        <w:ind w:firstLine="720"/>
      </w:pP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46"/>
        </w:rPr>
        <w:object w:dxaOrig="9380" w:dyaOrig="1140">
          <v:shape id="_x0000_i1069" type="#_x0000_t75" style="width:380.25pt;height:46.5pt" o:ole="">
            <v:imagedata r:id="rId93" o:title=""/>
          </v:shape>
          <o:OLEObject Type="Embed" ProgID="Equation.3" ShapeID="_x0000_i1069" DrawAspect="Content" ObjectID="_1457726046" r:id="rId94"/>
        </w:object>
      </w:r>
    </w:p>
    <w:p w:rsidR="006E3A2E" w:rsidRDefault="006E3A2E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Активный объём топочной камеры определяют по формуле:</w:t>
      </w: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Эффективная толщина излучающего слоя:</w:t>
      </w:r>
    </w:p>
    <w:p w:rsidR="006E3A2E" w:rsidRPr="007D65C2" w:rsidRDefault="006E3A2E" w:rsidP="007D65C2">
      <w:pPr>
        <w:pStyle w:val="21"/>
        <w:ind w:firstLine="720"/>
        <w:rPr>
          <w:sz w:val="28"/>
        </w:rPr>
      </w:pPr>
    </w:p>
    <w:p w:rsidR="00C36660" w:rsidRDefault="00DE31E0" w:rsidP="007D65C2">
      <w:pPr>
        <w:pStyle w:val="21"/>
        <w:ind w:firstLine="720"/>
      </w:pPr>
      <w:r w:rsidRPr="006449E5">
        <w:rPr>
          <w:position w:val="-30"/>
        </w:rPr>
        <w:object w:dxaOrig="3920" w:dyaOrig="680">
          <v:shape id="_x0000_i1070" type="#_x0000_t75" style="width:219.75pt;height:40.5pt" o:ole="">
            <v:imagedata r:id="rId95" o:title=""/>
          </v:shape>
          <o:OLEObject Type="Embed" ProgID="Equation.3" ShapeID="_x0000_i1070" DrawAspect="Content" ObjectID="_1457726047" r:id="rId96"/>
        </w:object>
      </w:r>
    </w:p>
    <w:p w:rsidR="006E3A2E" w:rsidRPr="007D65C2" w:rsidRDefault="006E3A2E" w:rsidP="007D65C2">
      <w:pPr>
        <w:pStyle w:val="21"/>
        <w:ind w:firstLine="720"/>
        <w:rPr>
          <w:b/>
          <w:sz w:val="28"/>
        </w:rPr>
      </w:pPr>
    </w:p>
    <w:p w:rsidR="00C36660" w:rsidRDefault="006E3A2E" w:rsidP="007D65C2">
      <w:pPr>
        <w:pStyle w:val="21"/>
        <w:ind w:firstLine="720"/>
        <w:rPr>
          <w:b/>
          <w:sz w:val="28"/>
        </w:rPr>
      </w:pPr>
      <w:r>
        <w:rPr>
          <w:b/>
          <w:sz w:val="28"/>
        </w:rPr>
        <w:t>5.2 Расчёт теплообмена в топке</w:t>
      </w:r>
    </w:p>
    <w:p w:rsidR="006E3A2E" w:rsidRPr="007D65C2" w:rsidRDefault="006E3A2E" w:rsidP="007D65C2">
      <w:pPr>
        <w:pStyle w:val="21"/>
        <w:ind w:firstLine="720"/>
        <w:rPr>
          <w:b/>
          <w:sz w:val="28"/>
        </w:rPr>
      </w:pPr>
    </w:p>
    <w:p w:rsidR="006E3A2E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Расчёт основан на приложении теории подобия к топочным процессам. Расчётная формула связывает температуру газов на выходе из топки </w:t>
      </w:r>
      <w:r w:rsidRPr="007D65C2">
        <w:rPr>
          <w:sz w:val="28"/>
          <w:szCs w:val="28"/>
        </w:rPr>
        <w:sym w:font="Symbol" w:char="F071"/>
      </w:r>
      <w:r w:rsidRPr="007D65C2">
        <w:rPr>
          <w:sz w:val="28"/>
          <w:vertAlign w:val="subscript"/>
        </w:rPr>
        <w:t>т</w:t>
      </w:r>
      <w:r w:rsidRPr="007D65C2">
        <w:rPr>
          <w:sz w:val="28"/>
          <w:vertAlign w:val="superscript"/>
        </w:rPr>
        <w:t>’’</w:t>
      </w:r>
      <w:r w:rsidRPr="007D65C2">
        <w:rPr>
          <w:sz w:val="28"/>
        </w:rPr>
        <w:t xml:space="preserve"> с критерием Больцмана </w:t>
      </w:r>
      <w:r w:rsidRPr="007D65C2">
        <w:rPr>
          <w:sz w:val="28"/>
          <w:lang w:val="en-US"/>
        </w:rPr>
        <w:t>B</w:t>
      </w:r>
      <w:r w:rsidRPr="007D65C2">
        <w:rPr>
          <w:sz w:val="28"/>
          <w:vertAlign w:val="subscript"/>
          <w:lang w:val="en-US"/>
        </w:rPr>
        <w:t>o</w:t>
      </w:r>
      <w:r w:rsidRPr="007D65C2">
        <w:rPr>
          <w:sz w:val="28"/>
        </w:rPr>
        <w:t>, степенью черноты топки а</w:t>
      </w:r>
      <w:r w:rsidRPr="007D65C2">
        <w:rPr>
          <w:sz w:val="28"/>
          <w:vertAlign w:val="subscript"/>
        </w:rPr>
        <w:t>т</w:t>
      </w:r>
      <w:r w:rsidRPr="007D65C2">
        <w:rPr>
          <w:sz w:val="28"/>
        </w:rPr>
        <w:t xml:space="preserve"> и параметром М, учитывающим характер распределения температур по высоте топки и зависящим от относительного местоположения максимума температур пламени, который определяется схемой размещения и типом горелок.</w:t>
      </w:r>
    </w:p>
    <w:p w:rsidR="006E3A2E" w:rsidRDefault="006E3A2E" w:rsidP="007D65C2">
      <w:pPr>
        <w:pStyle w:val="21"/>
        <w:ind w:firstLine="720"/>
        <w:rPr>
          <w:sz w:val="28"/>
        </w:rPr>
      </w:pPr>
      <w:r>
        <w:rPr>
          <w:sz w:val="28"/>
        </w:rPr>
        <w:br w:type="page"/>
      </w:r>
      <w:r w:rsidR="00DE31E0" w:rsidRPr="006449E5">
        <w:rPr>
          <w:position w:val="-30"/>
        </w:rPr>
        <w:object w:dxaOrig="2540" w:dyaOrig="720">
          <v:shape id="_x0000_i1071" type="#_x0000_t75" style="width:100.5pt;height:28.5pt" o:ole="">
            <v:imagedata r:id="rId97" o:title=""/>
          </v:shape>
          <o:OLEObject Type="Embed" ProgID="Equation.3" ShapeID="_x0000_i1071" DrawAspect="Content" ObjectID="_1457726048" r:id="rId98"/>
        </w:object>
      </w:r>
    </w:p>
    <w:p w:rsidR="006E3A2E" w:rsidRDefault="006E3A2E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При расчёте теплообмена используют в качестве исходной формулу: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Где </w:t>
      </w:r>
      <w:r w:rsidRPr="007D65C2">
        <w:rPr>
          <w:sz w:val="28"/>
          <w:lang w:val="en-US"/>
        </w:rPr>
        <w:t>T</w:t>
      </w:r>
      <w:r w:rsidRPr="007D65C2">
        <w:rPr>
          <w:sz w:val="28"/>
          <w:vertAlign w:val="subscript"/>
        </w:rPr>
        <w:t>т</w:t>
      </w:r>
      <w:r w:rsidRPr="007D65C2">
        <w:rPr>
          <w:sz w:val="28"/>
          <w:vertAlign w:val="superscript"/>
        </w:rPr>
        <w:t>’’</w:t>
      </w:r>
      <w:r w:rsidRPr="007D65C2">
        <w:rPr>
          <w:sz w:val="28"/>
        </w:rPr>
        <w:t xml:space="preserve"> = </w:t>
      </w:r>
      <w:r w:rsidRPr="007D65C2">
        <w:rPr>
          <w:sz w:val="28"/>
          <w:szCs w:val="28"/>
          <w:lang w:val="en-US"/>
        </w:rPr>
        <w:sym w:font="Symbol" w:char="F04A"/>
      </w:r>
      <w:r w:rsidRPr="007D65C2">
        <w:rPr>
          <w:sz w:val="28"/>
          <w:vertAlign w:val="subscript"/>
        </w:rPr>
        <w:t>т</w:t>
      </w:r>
      <w:r w:rsidRPr="007D65C2">
        <w:rPr>
          <w:sz w:val="28"/>
          <w:vertAlign w:val="superscript"/>
        </w:rPr>
        <w:t>’’</w:t>
      </w:r>
      <w:r w:rsidRPr="007D65C2">
        <w:rPr>
          <w:sz w:val="28"/>
        </w:rPr>
        <w:t xml:space="preserve"> + 273 - абсолютная температура газов на выходе из топки, [</w:t>
      </w:r>
      <w:r w:rsidRPr="007D65C2">
        <w:rPr>
          <w:sz w:val="28"/>
          <w:lang w:val="en-US"/>
        </w:rPr>
        <w:t>K</w:t>
      </w:r>
      <w:r w:rsidRPr="007D65C2">
        <w:rPr>
          <w:sz w:val="28"/>
        </w:rPr>
        <w:t>];</w:t>
      </w:r>
      <w:r w:rsidR="007D65C2">
        <w:rPr>
          <w:sz w:val="28"/>
        </w:rPr>
        <w:t xml:space="preserve"> </w:t>
      </w:r>
      <w:r w:rsidRPr="007D65C2">
        <w:rPr>
          <w:sz w:val="28"/>
          <w:lang w:val="en-US"/>
        </w:rPr>
        <w:t>T</w:t>
      </w:r>
      <w:r w:rsidRPr="007D65C2">
        <w:rPr>
          <w:sz w:val="28"/>
          <w:vertAlign w:val="subscript"/>
          <w:lang w:val="en-US"/>
        </w:rPr>
        <w:t>a</w:t>
      </w:r>
      <w:r w:rsidRPr="007D65C2">
        <w:rPr>
          <w:sz w:val="28"/>
        </w:rPr>
        <w:t xml:space="preserve"> = </w:t>
      </w:r>
      <w:r w:rsidRPr="007D65C2">
        <w:rPr>
          <w:sz w:val="28"/>
          <w:szCs w:val="28"/>
          <w:lang w:val="en-US"/>
        </w:rPr>
        <w:sym w:font="Symbol" w:char="F04A"/>
      </w:r>
      <w:r w:rsidRPr="007D65C2">
        <w:rPr>
          <w:sz w:val="28"/>
          <w:vertAlign w:val="subscript"/>
          <w:lang w:val="en-US"/>
        </w:rPr>
        <w:t>a</w:t>
      </w:r>
      <w:r w:rsidRPr="007D65C2">
        <w:rPr>
          <w:sz w:val="28"/>
        </w:rPr>
        <w:t xml:space="preserve"> + 273 -температура газов, которая была бы при </w:t>
      </w:r>
      <w:r w:rsidR="006E3A2E" w:rsidRPr="007D65C2">
        <w:rPr>
          <w:sz w:val="28"/>
        </w:rPr>
        <w:t>адиабатическом</w:t>
      </w:r>
      <w:r w:rsidRPr="007D65C2">
        <w:rPr>
          <w:sz w:val="28"/>
        </w:rPr>
        <w:t xml:space="preserve"> сгорании топлива, [</w:t>
      </w:r>
      <w:r w:rsidRPr="007D65C2">
        <w:rPr>
          <w:sz w:val="28"/>
          <w:lang w:val="en-US"/>
        </w:rPr>
        <w:t>K</w:t>
      </w:r>
      <w:r w:rsidRPr="007D65C2">
        <w:rPr>
          <w:sz w:val="28"/>
        </w:rPr>
        <w:t xml:space="preserve">]; </w:t>
      </w:r>
      <w:r w:rsidRPr="007D65C2">
        <w:rPr>
          <w:sz w:val="28"/>
          <w:lang w:val="en-US"/>
        </w:rPr>
        <w:t>B</w:t>
      </w:r>
      <w:r w:rsidRPr="007D65C2">
        <w:rPr>
          <w:sz w:val="28"/>
          <w:vertAlign w:val="subscript"/>
        </w:rPr>
        <w:t>о</w:t>
      </w:r>
      <w:r w:rsidRPr="007D65C2">
        <w:rPr>
          <w:sz w:val="28"/>
        </w:rPr>
        <w:t xml:space="preserve"> – критерий Больцмана, определяемый по формуле: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Из этих формул выводятся </w:t>
      </w:r>
      <w:r w:rsidR="006E3A2E" w:rsidRPr="007D65C2">
        <w:rPr>
          <w:sz w:val="28"/>
        </w:rPr>
        <w:t>расчетные</w:t>
      </w:r>
      <w:r w:rsidRPr="007D65C2">
        <w:rPr>
          <w:sz w:val="28"/>
        </w:rPr>
        <w:t>.</w:t>
      </w:r>
    </w:p>
    <w:p w:rsidR="00C36660" w:rsidRDefault="00C36660" w:rsidP="006E3A2E">
      <w:pPr>
        <w:pStyle w:val="21"/>
        <w:ind w:left="720"/>
        <w:rPr>
          <w:sz w:val="28"/>
        </w:rPr>
      </w:pPr>
      <w:r w:rsidRPr="007D65C2">
        <w:rPr>
          <w:sz w:val="28"/>
        </w:rPr>
        <w:t xml:space="preserve">Определяем полезное тепловыделение в топке </w:t>
      </w:r>
      <w:r w:rsidRPr="007D65C2">
        <w:rPr>
          <w:sz w:val="28"/>
          <w:lang w:val="en-US"/>
        </w:rPr>
        <w:t>Q</w:t>
      </w:r>
      <w:r w:rsidRPr="007D65C2">
        <w:rPr>
          <w:sz w:val="28"/>
          <w:vertAlign w:val="subscript"/>
        </w:rPr>
        <w:t>т</w:t>
      </w:r>
      <w:r w:rsidRPr="007D65C2">
        <w:rPr>
          <w:sz w:val="28"/>
        </w:rPr>
        <w:t xml:space="preserve"> и соответствующую ей адиабатическую температуру горения Т</w:t>
      </w:r>
      <w:r w:rsidRPr="007D65C2">
        <w:rPr>
          <w:sz w:val="28"/>
          <w:vertAlign w:val="subscript"/>
        </w:rPr>
        <w:t xml:space="preserve">а </w:t>
      </w:r>
      <w:r w:rsidRPr="007D65C2">
        <w:rPr>
          <w:sz w:val="28"/>
        </w:rPr>
        <w:t>:</w:t>
      </w:r>
    </w:p>
    <w:p w:rsidR="006E3A2E" w:rsidRPr="007D65C2" w:rsidRDefault="006E3A2E" w:rsidP="006E3A2E">
      <w:pPr>
        <w:pStyle w:val="21"/>
        <w:ind w:left="720"/>
        <w:rPr>
          <w:sz w:val="28"/>
        </w:rPr>
      </w:pPr>
    </w:p>
    <w:p w:rsidR="006E3A2E" w:rsidRDefault="006E3A2E" w:rsidP="007D65C2">
      <w:pPr>
        <w:pStyle w:val="21"/>
        <w:ind w:firstLine="720"/>
        <w:rPr>
          <w:sz w:val="28"/>
        </w:rPr>
      </w:pPr>
      <w:r w:rsidRPr="007D65C2">
        <w:rPr>
          <w:noProof/>
          <w:sz w:val="28"/>
        </w:rPr>
        <w:t xml:space="preserve"> </w:t>
      </w:r>
      <w:r w:rsidR="00DE31E0" w:rsidRPr="006449E5">
        <w:rPr>
          <w:position w:val="-36"/>
        </w:rPr>
        <w:object w:dxaOrig="9060" w:dyaOrig="840">
          <v:shape id="_x0000_i1072" type="#_x0000_t75" style="width:417pt;height:39.75pt" o:ole="">
            <v:imagedata r:id="rId99" o:title=""/>
          </v:shape>
          <o:OLEObject Type="Embed" ProgID="Equation.3" ShapeID="_x0000_i1072" DrawAspect="Content" ObjectID="_1457726049" r:id="rId100"/>
        </w:object>
      </w:r>
    </w:p>
    <w:p w:rsidR="006E3A2E" w:rsidRDefault="006E3A2E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Коэффициент ослабления лучей </w:t>
      </w:r>
      <w:r w:rsidRPr="007D65C2">
        <w:rPr>
          <w:sz w:val="28"/>
          <w:lang w:val="en-US"/>
        </w:rPr>
        <w:t>k</w:t>
      </w:r>
      <w:r w:rsidRPr="007D65C2">
        <w:rPr>
          <w:sz w:val="28"/>
          <w:vertAlign w:val="subscript"/>
        </w:rPr>
        <w:t xml:space="preserve">г </w:t>
      </w:r>
      <w:r w:rsidRPr="007D65C2">
        <w:rPr>
          <w:sz w:val="28"/>
        </w:rPr>
        <w:t>топочной средой определяют по номограмме.</w:t>
      </w: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Коэффициент ослабления лучей </w:t>
      </w:r>
      <w:r w:rsidRPr="007D65C2">
        <w:rPr>
          <w:sz w:val="28"/>
          <w:lang w:val="en-US"/>
        </w:rPr>
        <w:t>k</w:t>
      </w:r>
      <w:r w:rsidRPr="007D65C2">
        <w:rPr>
          <w:sz w:val="28"/>
          <w:vertAlign w:val="subscript"/>
        </w:rPr>
        <w:t xml:space="preserve">с </w:t>
      </w:r>
      <w:r w:rsidRPr="007D65C2">
        <w:rPr>
          <w:sz w:val="28"/>
        </w:rPr>
        <w:t>сажистыми частицами определяют по формуле:</w:t>
      </w:r>
    </w:p>
    <w:p w:rsidR="00C36660" w:rsidRDefault="006E3A2E" w:rsidP="007D65C2">
      <w:pPr>
        <w:pStyle w:val="21"/>
        <w:ind w:firstLine="720"/>
        <w:rPr>
          <w:b/>
          <w:sz w:val="28"/>
        </w:rPr>
      </w:pPr>
      <w:r>
        <w:rPr>
          <w:b/>
          <w:sz w:val="28"/>
        </w:rPr>
        <w:br w:type="page"/>
        <w:t>6.</w:t>
      </w:r>
      <w:r w:rsidR="00C36660" w:rsidRPr="007D65C2">
        <w:rPr>
          <w:b/>
          <w:sz w:val="28"/>
        </w:rPr>
        <w:t xml:space="preserve"> Поверочный расчёт фестона</w:t>
      </w:r>
    </w:p>
    <w:p w:rsidR="006E3A2E" w:rsidRPr="007D65C2" w:rsidRDefault="006E3A2E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В котле, разрабатываемом в курсовом проекте, на выходе из топки расположен трёхрядный испарительный пучок, образованный трубами бокового топочного экрана, с увеличенным поперечными и продольными шагами и называемый фестон. Изменение конструкции фестона связано с большими трудностями и капитальными затратами, поэтому проводим поверочный расчёт фестона.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 xml:space="preserve">Задачей поверочного расчёта является определение температуры газов за фестоном </w:t>
      </w:r>
      <w:r w:rsidRPr="007D65C2">
        <w:rPr>
          <w:sz w:val="28"/>
          <w:szCs w:val="28"/>
          <w:lang w:val="ru-RU"/>
        </w:rPr>
        <w:sym w:font="Symbol" w:char="F04A"/>
      </w:r>
      <w:r w:rsidRPr="007D65C2">
        <w:rPr>
          <w:sz w:val="28"/>
          <w:vertAlign w:val="subscript"/>
          <w:lang w:val="ru-RU"/>
        </w:rPr>
        <w:t>ф</w:t>
      </w:r>
      <w:r w:rsidRPr="007D65C2">
        <w:rPr>
          <w:sz w:val="28"/>
          <w:vertAlign w:val="superscript"/>
          <w:lang w:val="ru-RU"/>
        </w:rPr>
        <w:t>’’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при заданных конструктивных размерах и характеристиках поверхности нагрева, а также известной температуре газов перед фестоном, т.е на выходе из топки.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714"/>
        <w:gridCol w:w="714"/>
        <w:gridCol w:w="953"/>
        <w:gridCol w:w="953"/>
        <w:gridCol w:w="953"/>
        <w:gridCol w:w="1568"/>
      </w:tblGrid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  <w:vMerge w:val="restart"/>
          </w:tcPr>
          <w:p w:rsidR="00C36660" w:rsidRPr="00965EA4" w:rsidRDefault="00C36660" w:rsidP="006E3A2E">
            <w:pPr>
              <w:rPr>
                <w:lang w:val="ru-RU"/>
              </w:rPr>
            </w:pPr>
          </w:p>
          <w:p w:rsidR="00C36660" w:rsidRPr="007D65C2" w:rsidRDefault="00C36660" w:rsidP="006E3A2E">
            <w:r w:rsidRPr="007D65C2">
              <w:t>Наименование величин</w:t>
            </w:r>
          </w:p>
        </w:tc>
        <w:tc>
          <w:tcPr>
            <w:tcW w:w="373" w:type="pct"/>
            <w:vMerge w:val="restart"/>
            <w:textDirection w:val="btLr"/>
          </w:tcPr>
          <w:p w:rsidR="00C36660" w:rsidRPr="007D65C2" w:rsidRDefault="00C36660" w:rsidP="006E3A2E">
            <w:r w:rsidRPr="007D65C2">
              <w:t>Обозн.</w:t>
            </w:r>
          </w:p>
        </w:tc>
        <w:tc>
          <w:tcPr>
            <w:tcW w:w="373" w:type="pct"/>
            <w:vMerge w:val="restart"/>
            <w:textDirection w:val="btLr"/>
          </w:tcPr>
          <w:p w:rsidR="00C36660" w:rsidRPr="007D65C2" w:rsidRDefault="00C36660" w:rsidP="006E3A2E">
            <w:r w:rsidRPr="007D65C2">
              <w:t>Раз-ть</w:t>
            </w:r>
          </w:p>
        </w:tc>
        <w:tc>
          <w:tcPr>
            <w:tcW w:w="1494" w:type="pct"/>
            <w:gridSpan w:val="3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Ряды фестона</w:t>
            </w:r>
          </w:p>
        </w:tc>
        <w:tc>
          <w:tcPr>
            <w:tcW w:w="819" w:type="pct"/>
            <w:vMerge w:val="restart"/>
          </w:tcPr>
          <w:p w:rsidR="00C36660" w:rsidRPr="007D65C2" w:rsidRDefault="00C36660" w:rsidP="006E3A2E">
            <w:r w:rsidRPr="007D65C2">
              <w:t>Для всего фестона</w:t>
            </w:r>
          </w:p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  <w:vMerge/>
          </w:tcPr>
          <w:p w:rsidR="00C36660" w:rsidRPr="007D65C2" w:rsidRDefault="00C36660" w:rsidP="006E3A2E"/>
        </w:tc>
        <w:tc>
          <w:tcPr>
            <w:tcW w:w="373" w:type="pct"/>
            <w:vMerge/>
          </w:tcPr>
          <w:p w:rsidR="00C36660" w:rsidRPr="007D65C2" w:rsidRDefault="00C36660" w:rsidP="006E3A2E"/>
        </w:tc>
        <w:tc>
          <w:tcPr>
            <w:tcW w:w="373" w:type="pct"/>
            <w:vMerge/>
          </w:tcPr>
          <w:p w:rsidR="00C36660" w:rsidRPr="007D65C2" w:rsidRDefault="00C36660" w:rsidP="006E3A2E"/>
        </w:tc>
        <w:tc>
          <w:tcPr>
            <w:tcW w:w="498" w:type="pct"/>
          </w:tcPr>
          <w:p w:rsidR="00C36660" w:rsidRPr="007D65C2" w:rsidRDefault="00C36660" w:rsidP="006E3A2E">
            <w:r w:rsidRPr="007D65C2">
              <w:t>1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2</w:t>
            </w:r>
          </w:p>
        </w:tc>
        <w:tc>
          <w:tcPr>
            <w:tcW w:w="498" w:type="pct"/>
          </w:tcPr>
          <w:p w:rsidR="00C36660" w:rsidRPr="007D65C2" w:rsidRDefault="00C36660" w:rsidP="00965EA4">
            <w:r w:rsidRPr="007D65C2">
              <w:t>3</w:t>
            </w:r>
          </w:p>
        </w:tc>
        <w:tc>
          <w:tcPr>
            <w:tcW w:w="819" w:type="pct"/>
            <w:vMerge/>
          </w:tcPr>
          <w:p w:rsidR="00C36660" w:rsidRPr="007D65C2" w:rsidRDefault="00C36660" w:rsidP="006E3A2E"/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</w:tcPr>
          <w:p w:rsidR="00C36660" w:rsidRPr="007D65C2" w:rsidRDefault="00C36660" w:rsidP="006E3A2E">
            <w:r w:rsidRPr="007D65C2">
              <w:t>Наружный диаметр труб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d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м</w:t>
            </w:r>
          </w:p>
        </w:tc>
        <w:tc>
          <w:tcPr>
            <w:tcW w:w="2313" w:type="pct"/>
            <w:gridSpan w:val="4"/>
          </w:tcPr>
          <w:p w:rsidR="00C36660" w:rsidRPr="007D65C2" w:rsidRDefault="00C36660" w:rsidP="006E3A2E">
            <w:r w:rsidRPr="007D65C2">
              <w:t>0,06</w:t>
            </w:r>
          </w:p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</w:tcPr>
          <w:p w:rsidR="00C36660" w:rsidRPr="007D65C2" w:rsidRDefault="00C36660" w:rsidP="006E3A2E">
            <w:r w:rsidRPr="007D65C2">
              <w:t>Количество труб в ряду</w:t>
            </w:r>
          </w:p>
        </w:tc>
        <w:tc>
          <w:tcPr>
            <w:tcW w:w="373" w:type="pct"/>
          </w:tcPr>
          <w:p w:rsidR="00C36660" w:rsidRPr="007D65C2" w:rsidRDefault="00C36660" w:rsidP="006E3A2E">
            <w:pPr>
              <w:rPr>
                <w:vertAlign w:val="subscript"/>
              </w:rPr>
            </w:pPr>
            <w:r w:rsidRPr="007D65C2">
              <w:t>z</w:t>
            </w:r>
            <w:r w:rsidRPr="007D65C2">
              <w:rPr>
                <w:vertAlign w:val="subscript"/>
              </w:rPr>
              <w:t>1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--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23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23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24</w:t>
            </w:r>
          </w:p>
        </w:tc>
        <w:tc>
          <w:tcPr>
            <w:tcW w:w="819" w:type="pct"/>
          </w:tcPr>
          <w:p w:rsidR="00C36660" w:rsidRPr="007D65C2" w:rsidRDefault="00C36660" w:rsidP="006E3A2E">
            <w:r w:rsidRPr="007D65C2">
              <w:t>-</w:t>
            </w:r>
          </w:p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</w:tcPr>
          <w:p w:rsidR="00C36660" w:rsidRPr="007D65C2" w:rsidRDefault="00C36660" w:rsidP="006E3A2E">
            <w:r w:rsidRPr="007D65C2">
              <w:t>Длина трубы в ряду</w:t>
            </w:r>
          </w:p>
        </w:tc>
        <w:tc>
          <w:tcPr>
            <w:tcW w:w="373" w:type="pct"/>
          </w:tcPr>
          <w:p w:rsidR="00C36660" w:rsidRPr="007D65C2" w:rsidRDefault="00C36660" w:rsidP="006E3A2E">
            <w:pPr>
              <w:rPr>
                <w:vertAlign w:val="subscript"/>
              </w:rPr>
            </w:pPr>
            <w:r w:rsidRPr="007D65C2">
              <w:t>l</w:t>
            </w:r>
            <w:r w:rsidRPr="007D65C2">
              <w:rPr>
                <w:vertAlign w:val="subscript"/>
              </w:rPr>
              <w:t>I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м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2,3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2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1,275</w:t>
            </w:r>
          </w:p>
        </w:tc>
        <w:tc>
          <w:tcPr>
            <w:tcW w:w="819" w:type="pct"/>
          </w:tcPr>
          <w:p w:rsidR="00C36660" w:rsidRPr="007D65C2" w:rsidRDefault="00C36660" w:rsidP="006E3A2E">
            <w:r w:rsidRPr="007D65C2">
              <w:t>-</w:t>
            </w:r>
          </w:p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</w:tcPr>
          <w:p w:rsidR="00C36660" w:rsidRPr="007D65C2" w:rsidRDefault="00C36660" w:rsidP="006E3A2E">
            <w:r w:rsidRPr="007D65C2">
              <w:t>Шаг труб:</w:t>
            </w:r>
            <w:r w:rsidR="007D65C2">
              <w:t xml:space="preserve"> </w:t>
            </w:r>
            <w:r w:rsidRPr="007D65C2">
              <w:t>поперечный</w:t>
            </w:r>
          </w:p>
        </w:tc>
        <w:tc>
          <w:tcPr>
            <w:tcW w:w="373" w:type="pct"/>
          </w:tcPr>
          <w:p w:rsidR="00C36660" w:rsidRPr="007D65C2" w:rsidRDefault="00C36660" w:rsidP="006E3A2E">
            <w:pPr>
              <w:rPr>
                <w:vertAlign w:val="subscript"/>
              </w:rPr>
            </w:pPr>
            <w:r w:rsidRPr="007D65C2">
              <w:t>S</w:t>
            </w:r>
            <w:r w:rsidRPr="007D65C2">
              <w:rPr>
                <w:vertAlign w:val="subscript"/>
              </w:rPr>
              <w:t>1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м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0,21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0,21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0,21</w:t>
            </w:r>
          </w:p>
        </w:tc>
        <w:tc>
          <w:tcPr>
            <w:tcW w:w="819" w:type="pct"/>
          </w:tcPr>
          <w:p w:rsidR="00C36660" w:rsidRPr="007D65C2" w:rsidRDefault="00C36660" w:rsidP="006E3A2E">
            <w:r w:rsidRPr="007D65C2">
              <w:t>0,21</w:t>
            </w:r>
          </w:p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</w:tcPr>
          <w:p w:rsidR="00C36660" w:rsidRPr="007D65C2" w:rsidRDefault="007D65C2" w:rsidP="006E3A2E">
            <w:r>
              <w:t xml:space="preserve"> </w:t>
            </w:r>
            <w:r w:rsidR="00C36660" w:rsidRPr="007D65C2">
              <w:t>продольный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S</w:t>
            </w:r>
            <w:r w:rsidRPr="007D65C2">
              <w:rPr>
                <w:vertAlign w:val="subscript"/>
              </w:rPr>
              <w:t>2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м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-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0,35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0,775</w:t>
            </w:r>
          </w:p>
        </w:tc>
        <w:tc>
          <w:tcPr>
            <w:tcW w:w="819" w:type="pct"/>
          </w:tcPr>
          <w:p w:rsidR="00C36660" w:rsidRPr="007D65C2" w:rsidRDefault="00C36660" w:rsidP="006E3A2E">
            <w:r w:rsidRPr="007D65C2">
              <w:t>0,5197</w:t>
            </w:r>
          </w:p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</w:tcPr>
          <w:p w:rsidR="00C36660" w:rsidRPr="007D65C2" w:rsidRDefault="00C36660" w:rsidP="006E3A2E">
            <w:r w:rsidRPr="007D65C2">
              <w:t>Угловой коэф фестона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x</w:t>
            </w:r>
            <w:r w:rsidRPr="007D65C2">
              <w:rPr>
                <w:vertAlign w:val="subscript"/>
              </w:rPr>
              <w:t>ф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-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-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-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-</w:t>
            </w:r>
          </w:p>
        </w:tc>
        <w:tc>
          <w:tcPr>
            <w:tcW w:w="819" w:type="pct"/>
          </w:tcPr>
          <w:p w:rsidR="00C36660" w:rsidRPr="007D65C2" w:rsidRDefault="00C36660" w:rsidP="006E3A2E">
            <w:r w:rsidRPr="007D65C2">
              <w:t>1</w:t>
            </w:r>
          </w:p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</w:tcPr>
          <w:p w:rsidR="00C36660" w:rsidRPr="007D65C2" w:rsidRDefault="00C36660" w:rsidP="006E3A2E">
            <w:r w:rsidRPr="007D65C2">
              <w:t>Расположение труб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-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-</w:t>
            </w:r>
          </w:p>
        </w:tc>
        <w:tc>
          <w:tcPr>
            <w:tcW w:w="2313" w:type="pct"/>
            <w:gridSpan w:val="4"/>
          </w:tcPr>
          <w:p w:rsidR="00C36660" w:rsidRPr="007D65C2" w:rsidRDefault="00C36660" w:rsidP="006E3A2E">
            <w:r w:rsidRPr="007D65C2">
              <w:t>шахматное</w:t>
            </w:r>
          </w:p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</w:tcPr>
          <w:p w:rsidR="00C36660" w:rsidRPr="007D65C2" w:rsidRDefault="00C36660" w:rsidP="006E3A2E">
            <w:r w:rsidRPr="007D65C2">
              <w:t>Расчётная пов-ть нагрева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H</w:t>
            </w:r>
          </w:p>
        </w:tc>
        <w:tc>
          <w:tcPr>
            <w:tcW w:w="373" w:type="pct"/>
          </w:tcPr>
          <w:p w:rsidR="00C36660" w:rsidRPr="007D65C2" w:rsidRDefault="00C36660" w:rsidP="006E3A2E">
            <w:pPr>
              <w:rPr>
                <w:vertAlign w:val="superscript"/>
              </w:rPr>
            </w:pPr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9,966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8,666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5,765</w:t>
            </w:r>
          </w:p>
        </w:tc>
        <w:tc>
          <w:tcPr>
            <w:tcW w:w="819" w:type="pct"/>
          </w:tcPr>
          <w:p w:rsidR="00C36660" w:rsidRPr="007D65C2" w:rsidRDefault="00C36660" w:rsidP="006E3A2E">
            <w:r w:rsidRPr="007D65C2">
              <w:t>24,3977</w:t>
            </w:r>
          </w:p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</w:tcPr>
          <w:p w:rsidR="00C36660" w:rsidRPr="007D65C2" w:rsidRDefault="00C36660" w:rsidP="006E3A2E">
            <w:r w:rsidRPr="007D65C2">
              <w:t>Размеры газохода:</w:t>
            </w:r>
          </w:p>
          <w:p w:rsidR="00C36660" w:rsidRPr="007D65C2" w:rsidRDefault="00C36660" w:rsidP="006E3A2E">
            <w:r w:rsidRPr="007D65C2">
              <w:t>высота</w:t>
            </w:r>
          </w:p>
        </w:tc>
        <w:tc>
          <w:tcPr>
            <w:tcW w:w="37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a</w:t>
            </w:r>
            <w:r w:rsidRPr="007D65C2">
              <w:rPr>
                <w:vertAlign w:val="subscript"/>
              </w:rPr>
              <w:t>I</w:t>
            </w:r>
          </w:p>
        </w:tc>
        <w:tc>
          <w:tcPr>
            <w:tcW w:w="37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м</w:t>
            </w:r>
          </w:p>
        </w:tc>
        <w:tc>
          <w:tcPr>
            <w:tcW w:w="49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2,25</w:t>
            </w:r>
          </w:p>
        </w:tc>
        <w:tc>
          <w:tcPr>
            <w:tcW w:w="49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2,05</w:t>
            </w:r>
          </w:p>
        </w:tc>
        <w:tc>
          <w:tcPr>
            <w:tcW w:w="49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1,275</w:t>
            </w:r>
          </w:p>
        </w:tc>
        <w:tc>
          <w:tcPr>
            <w:tcW w:w="819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</w:tcPr>
          <w:p w:rsidR="00C36660" w:rsidRPr="007D65C2" w:rsidRDefault="00C36660" w:rsidP="006E3A2E">
            <w:r w:rsidRPr="007D65C2">
              <w:t>ширина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b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м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5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5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5</w:t>
            </w:r>
          </w:p>
        </w:tc>
        <w:tc>
          <w:tcPr>
            <w:tcW w:w="819" w:type="pct"/>
          </w:tcPr>
          <w:p w:rsidR="00C36660" w:rsidRPr="007D65C2" w:rsidRDefault="00C36660" w:rsidP="006E3A2E">
            <w:r w:rsidRPr="007D65C2">
              <w:t>-</w:t>
            </w:r>
          </w:p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</w:tcPr>
          <w:p w:rsidR="00C36660" w:rsidRPr="007D65C2" w:rsidRDefault="00C36660" w:rsidP="006E3A2E">
            <w:r w:rsidRPr="007D65C2">
              <w:t>Площадь живого сечения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F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8,283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7,611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4,539</w:t>
            </w:r>
          </w:p>
        </w:tc>
        <w:tc>
          <w:tcPr>
            <w:tcW w:w="819" w:type="pct"/>
          </w:tcPr>
          <w:p w:rsidR="00C36660" w:rsidRPr="007D65C2" w:rsidRDefault="00C36660" w:rsidP="006E3A2E">
            <w:r w:rsidRPr="007D65C2">
              <w:t>6,7646</w:t>
            </w:r>
          </w:p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</w:tcPr>
          <w:p w:rsidR="00C36660" w:rsidRPr="007D65C2" w:rsidRDefault="00C36660" w:rsidP="006E3A2E">
            <w:r w:rsidRPr="007D65C2">
              <w:t>Относительный шаг труб:</w:t>
            </w:r>
          </w:p>
          <w:p w:rsidR="00C36660" w:rsidRPr="007D65C2" w:rsidRDefault="00C36660" w:rsidP="006E3A2E">
            <w:r w:rsidRPr="007D65C2">
              <w:t>поперечный</w:t>
            </w:r>
          </w:p>
        </w:tc>
        <w:tc>
          <w:tcPr>
            <w:tcW w:w="37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S</w:t>
            </w:r>
            <w:r w:rsidRPr="007D65C2">
              <w:rPr>
                <w:vertAlign w:val="subscript"/>
              </w:rPr>
              <w:t>1</w:t>
            </w:r>
            <w:r w:rsidRPr="007D65C2">
              <w:t>/d</w:t>
            </w:r>
          </w:p>
        </w:tc>
        <w:tc>
          <w:tcPr>
            <w:tcW w:w="373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-</w:t>
            </w:r>
          </w:p>
        </w:tc>
        <w:tc>
          <w:tcPr>
            <w:tcW w:w="49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3,5</w:t>
            </w:r>
          </w:p>
        </w:tc>
        <w:tc>
          <w:tcPr>
            <w:tcW w:w="49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3,5</w:t>
            </w:r>
          </w:p>
        </w:tc>
        <w:tc>
          <w:tcPr>
            <w:tcW w:w="498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3,5</w:t>
            </w:r>
          </w:p>
        </w:tc>
        <w:tc>
          <w:tcPr>
            <w:tcW w:w="819" w:type="pct"/>
          </w:tcPr>
          <w:p w:rsidR="00C36660" w:rsidRPr="007D65C2" w:rsidRDefault="00C36660" w:rsidP="006E3A2E"/>
          <w:p w:rsidR="00C36660" w:rsidRPr="007D65C2" w:rsidRDefault="00C36660" w:rsidP="006E3A2E">
            <w:r w:rsidRPr="007D65C2">
              <w:t>3,5</w:t>
            </w:r>
          </w:p>
        </w:tc>
      </w:tr>
      <w:tr w:rsidR="00C36660" w:rsidRPr="007D65C2" w:rsidTr="006E3A2E">
        <w:trPr>
          <w:cantSplit/>
          <w:trHeight w:val="20"/>
          <w:jc w:val="center"/>
        </w:trPr>
        <w:tc>
          <w:tcPr>
            <w:tcW w:w="1941" w:type="pct"/>
          </w:tcPr>
          <w:p w:rsidR="00C36660" w:rsidRPr="007D65C2" w:rsidRDefault="007D65C2" w:rsidP="006E3A2E">
            <w:r>
              <w:t xml:space="preserve"> </w:t>
            </w:r>
            <w:r w:rsidR="00C36660" w:rsidRPr="007D65C2">
              <w:t>продольный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S</w:t>
            </w:r>
            <w:r w:rsidRPr="007D65C2">
              <w:rPr>
                <w:vertAlign w:val="subscript"/>
              </w:rPr>
              <w:t>2</w:t>
            </w:r>
            <w:r w:rsidRPr="007D65C2">
              <w:t>/d</w:t>
            </w:r>
          </w:p>
        </w:tc>
        <w:tc>
          <w:tcPr>
            <w:tcW w:w="373" w:type="pct"/>
          </w:tcPr>
          <w:p w:rsidR="00C36660" w:rsidRPr="007D65C2" w:rsidRDefault="00C36660" w:rsidP="006E3A2E">
            <w:r w:rsidRPr="007D65C2">
              <w:t>-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-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5,833</w:t>
            </w:r>
          </w:p>
        </w:tc>
        <w:tc>
          <w:tcPr>
            <w:tcW w:w="498" w:type="pct"/>
          </w:tcPr>
          <w:p w:rsidR="00C36660" w:rsidRPr="007D65C2" w:rsidRDefault="00C36660" w:rsidP="006E3A2E">
            <w:r w:rsidRPr="007D65C2">
              <w:t>12,92</w:t>
            </w:r>
          </w:p>
        </w:tc>
        <w:tc>
          <w:tcPr>
            <w:tcW w:w="819" w:type="pct"/>
          </w:tcPr>
          <w:p w:rsidR="00C36660" w:rsidRPr="007D65C2" w:rsidRDefault="00C36660" w:rsidP="006E3A2E">
            <w:r w:rsidRPr="007D65C2">
              <w:t>8,6616</w:t>
            </w:r>
          </w:p>
        </w:tc>
      </w:tr>
    </w:tbl>
    <w:p w:rsidR="006E3A2E" w:rsidRDefault="006E3A2E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Длину трубы в каждом ряду </w:t>
      </w:r>
      <w:r w:rsidRPr="007D65C2">
        <w:rPr>
          <w:sz w:val="28"/>
          <w:lang w:val="en-US"/>
        </w:rPr>
        <w:t>l</w:t>
      </w:r>
      <w:r w:rsidRPr="007D65C2">
        <w:rPr>
          <w:sz w:val="28"/>
          <w:vertAlign w:val="subscript"/>
          <w:lang w:val="en-US"/>
        </w:rPr>
        <w:t>i</w:t>
      </w:r>
      <w:r w:rsidRPr="007D65C2">
        <w:rPr>
          <w:sz w:val="28"/>
        </w:rPr>
        <w:t xml:space="preserve"> определяем по осевой линии трубы с учётом её конфигурации от плоскости входа трубы в обмуровку топки или изоляцию барабана до точки перечения оси трубы каждого ряда с плоскостью ската горизонтального газохода. Количество труб в ряду </w:t>
      </w:r>
      <w:r w:rsidRPr="007D65C2">
        <w:rPr>
          <w:sz w:val="28"/>
          <w:lang w:val="en-US"/>
        </w:rPr>
        <w:t>z</w:t>
      </w:r>
      <w:r w:rsidRPr="007D65C2">
        <w:rPr>
          <w:sz w:val="28"/>
          <w:vertAlign w:val="subscript"/>
        </w:rPr>
        <w:t>1</w:t>
      </w:r>
      <w:r w:rsidRPr="007D65C2">
        <w:rPr>
          <w:sz w:val="28"/>
        </w:rPr>
        <w:t xml:space="preserve"> определяют по эскизу, выполнив по всей ширине газохода разводку труб экрана в фестон. 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Поперечный шаг </w:t>
      </w:r>
      <w:r w:rsidRPr="007D65C2">
        <w:rPr>
          <w:sz w:val="28"/>
          <w:lang w:val="en-US"/>
        </w:rPr>
        <w:t>S</w:t>
      </w:r>
      <w:r w:rsidRPr="007D65C2">
        <w:rPr>
          <w:sz w:val="28"/>
          <w:vertAlign w:val="subscript"/>
        </w:rPr>
        <w:t>1</w:t>
      </w:r>
      <w:r w:rsidRPr="007D65C2">
        <w:rPr>
          <w:sz w:val="28"/>
        </w:rPr>
        <w:t xml:space="preserve"> равен утроенному шагу заднего экрана топки, т.к. этот экран образует три ряда фестона. Поперечные шаги для всех рядов и всего фестона одинаковы. Продольный шаг между первым и вторым рядами определяют как кратчайшее расстояние между осями труб этих рядов </w:t>
      </w:r>
      <w:r w:rsidRPr="007D65C2">
        <w:rPr>
          <w:sz w:val="28"/>
          <w:lang w:val="en-US"/>
        </w:rPr>
        <w:t>S</w:t>
      </w:r>
      <w:r w:rsidRPr="007D65C2">
        <w:rPr>
          <w:sz w:val="28"/>
          <w:vertAlign w:val="subscript"/>
        </w:rPr>
        <w:t>2</w:t>
      </w:r>
      <w:r w:rsidRPr="007D65C2">
        <w:rPr>
          <w:sz w:val="28"/>
          <w:vertAlign w:val="superscript"/>
        </w:rPr>
        <w:t>’</w:t>
      </w:r>
      <w:r w:rsidRPr="007D65C2">
        <w:rPr>
          <w:sz w:val="28"/>
        </w:rPr>
        <w:t xml:space="preserve">, а между вторым и третьим рядами </w:t>
      </w:r>
      <w:r w:rsidRPr="007D65C2">
        <w:rPr>
          <w:sz w:val="28"/>
          <w:lang w:val="en-US"/>
        </w:rPr>
        <w:t>S</w:t>
      </w:r>
      <w:r w:rsidRPr="007D65C2">
        <w:rPr>
          <w:sz w:val="28"/>
          <w:vertAlign w:val="subscript"/>
        </w:rPr>
        <w:t>2</w:t>
      </w:r>
      <w:r w:rsidRPr="007D65C2">
        <w:rPr>
          <w:sz w:val="28"/>
          <w:vertAlign w:val="superscript"/>
        </w:rPr>
        <w:t>’’</w:t>
      </w:r>
      <w:r w:rsidRPr="007D65C2">
        <w:rPr>
          <w:sz w:val="28"/>
        </w:rPr>
        <w:t xml:space="preserve"> как длину отрезка между осями труб второго и третьего рядов, соединяющего их на половине длины труб. Среднее значение продольного шага для фестона определяют с учетом расчетных поверхностей второго и третьего рядов труб, существенно различающихся по величине: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Принимаем </w:t>
      </w:r>
      <w:r w:rsidRPr="007D65C2">
        <w:rPr>
          <w:sz w:val="28"/>
          <w:lang w:val="en-US"/>
        </w:rPr>
        <w:t>x</w:t>
      </w:r>
      <w:r w:rsidRPr="007D65C2">
        <w:rPr>
          <w:sz w:val="28"/>
          <w:vertAlign w:val="subscript"/>
        </w:rPr>
        <w:t>ф</w:t>
      </w:r>
      <w:r w:rsidRPr="007D65C2">
        <w:rPr>
          <w:sz w:val="28"/>
        </w:rPr>
        <w:t xml:space="preserve"> = 1, тем самым увеличиваем конвективную поверхность пароперегревателя</w:t>
      </w:r>
      <w:r w:rsidR="00965EA4" w:rsidRPr="00965EA4">
        <w:rPr>
          <w:sz w:val="28"/>
        </w:rPr>
        <w:t xml:space="preserve"> </w:t>
      </w:r>
      <w:r w:rsidRPr="007D65C2">
        <w:rPr>
          <w:sz w:val="28"/>
        </w:rPr>
        <w:t>(в пределах 5%), что существенно упрощает расчёт.</w:t>
      </w:r>
    </w:p>
    <w:p w:rsidR="00C36660" w:rsidRPr="007D65C2" w:rsidRDefault="00C36660" w:rsidP="00965EA4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По </w:t>
      </w:r>
      <w:r w:rsidRPr="007D65C2">
        <w:rPr>
          <w:sz w:val="28"/>
          <w:lang w:val="en-US"/>
        </w:rPr>
        <w:t>S</w:t>
      </w:r>
      <w:r w:rsidRPr="007D65C2">
        <w:rPr>
          <w:sz w:val="28"/>
          <w:vertAlign w:val="subscript"/>
        </w:rPr>
        <w:t>1</w:t>
      </w:r>
      <w:r w:rsidRPr="007D65C2">
        <w:rPr>
          <w:sz w:val="28"/>
          <w:vertAlign w:val="superscript"/>
        </w:rPr>
        <w:t>ср</w:t>
      </w:r>
      <w:r w:rsidRPr="007D65C2">
        <w:rPr>
          <w:sz w:val="28"/>
        </w:rPr>
        <w:t xml:space="preserve"> и </w:t>
      </w:r>
      <w:r w:rsidRPr="007D65C2">
        <w:rPr>
          <w:sz w:val="28"/>
          <w:lang w:val="en-US"/>
        </w:rPr>
        <w:t>S</w:t>
      </w:r>
      <w:r w:rsidRPr="007D65C2">
        <w:rPr>
          <w:sz w:val="28"/>
          <w:vertAlign w:val="subscript"/>
        </w:rPr>
        <w:t>2</w:t>
      </w:r>
      <w:r w:rsidRPr="007D65C2">
        <w:rPr>
          <w:sz w:val="28"/>
          <w:vertAlign w:val="superscript"/>
        </w:rPr>
        <w:t>ср</w:t>
      </w:r>
      <w:r w:rsidRPr="007D65C2">
        <w:rPr>
          <w:sz w:val="28"/>
        </w:rPr>
        <w:t xml:space="preserve"> определяем эффективную толщину излучающего слоя фестона </w:t>
      </w:r>
      <w:r w:rsidRPr="007D65C2">
        <w:rPr>
          <w:sz w:val="28"/>
          <w:lang w:val="en-US"/>
        </w:rPr>
        <w:t>S</w:t>
      </w:r>
      <w:r w:rsidRPr="007D65C2">
        <w:rPr>
          <w:sz w:val="28"/>
          <w:vertAlign w:val="subscript"/>
        </w:rPr>
        <w:t>ф</w:t>
      </w:r>
      <w:r w:rsidR="00965EA4" w:rsidRPr="00965EA4">
        <w:rPr>
          <w:sz w:val="28"/>
          <w:vertAlign w:val="subscript"/>
        </w:rPr>
        <w:t xml:space="preserve"> </w:t>
      </w:r>
      <w:r w:rsidR="006E3A2E" w:rsidRPr="007D65C2">
        <w:rPr>
          <w:sz w:val="28"/>
        </w:rPr>
        <w:t>расположение</w:t>
      </w:r>
      <w:r w:rsidRPr="007D65C2">
        <w:rPr>
          <w:sz w:val="28"/>
        </w:rPr>
        <w:t xml:space="preserve"> труб в пучке – шахматное, омывание газами – поперечное (угол отклонения потока от нормали не учитываем). Высоту газохода ‘а’ определяют в плоскости, проходящей по осям основного направления каждого ряда труб в границах фестона. Ширина газохода ‘</w:t>
      </w:r>
      <w:r w:rsidRPr="007D65C2">
        <w:rPr>
          <w:sz w:val="28"/>
          <w:lang w:val="en-US"/>
        </w:rPr>
        <w:t>b</w:t>
      </w:r>
      <w:r w:rsidRPr="007D65C2">
        <w:rPr>
          <w:sz w:val="28"/>
        </w:rPr>
        <w:t>’ одинакова для всех рядов фестона, её определяют как расстояние между плоскостями, проходящими через оси труб правого и левого боковых экранов.</w:t>
      </w:r>
    </w:p>
    <w:p w:rsidR="00C36660" w:rsidRPr="007D65C2" w:rsidRDefault="00C36660" w:rsidP="006E3A2E">
      <w:pPr>
        <w:pStyle w:val="21"/>
        <w:ind w:firstLine="709"/>
        <w:rPr>
          <w:sz w:val="28"/>
        </w:rPr>
      </w:pPr>
      <w:r w:rsidRPr="007D65C2">
        <w:rPr>
          <w:sz w:val="28"/>
        </w:rPr>
        <w:t>Площадь живого сечения для прохода газов в каждом ряду: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  <w:lang w:val="en-US"/>
        </w:rPr>
        <w:t>F</w:t>
      </w:r>
      <w:r w:rsidRPr="007D65C2">
        <w:rPr>
          <w:sz w:val="28"/>
          <w:vertAlign w:val="subscript"/>
          <w:lang w:val="en-US"/>
        </w:rPr>
        <w:t>i</w:t>
      </w:r>
      <w:r w:rsidRPr="007D65C2">
        <w:rPr>
          <w:sz w:val="28"/>
        </w:rPr>
        <w:t xml:space="preserve"> = </w:t>
      </w:r>
      <w:r w:rsidRPr="007D65C2">
        <w:rPr>
          <w:sz w:val="28"/>
          <w:lang w:val="en-US"/>
        </w:rPr>
        <w:t>a</w:t>
      </w:r>
      <w:r w:rsidRPr="007D65C2">
        <w:rPr>
          <w:sz w:val="28"/>
          <w:vertAlign w:val="subscript"/>
          <w:lang w:val="en-US"/>
        </w:rPr>
        <w:t>i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  <w:lang w:val="en-US"/>
        </w:rPr>
        <w:t>b</w:t>
      </w:r>
      <w:r w:rsidRPr="007D65C2">
        <w:rPr>
          <w:sz w:val="28"/>
        </w:rPr>
        <w:t xml:space="preserve"> - </w:t>
      </w:r>
      <w:r w:rsidRPr="007D65C2">
        <w:rPr>
          <w:sz w:val="28"/>
          <w:lang w:val="en-US"/>
        </w:rPr>
        <w:t>z</w:t>
      </w:r>
      <w:r w:rsidRPr="007D65C2">
        <w:rPr>
          <w:sz w:val="28"/>
          <w:vertAlign w:val="subscript"/>
        </w:rPr>
        <w:t>1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 xml:space="preserve"> </w:t>
      </w:r>
      <w:r w:rsidRPr="007D65C2">
        <w:rPr>
          <w:sz w:val="28"/>
          <w:lang w:val="en-US"/>
        </w:rPr>
        <w:t>l</w:t>
      </w:r>
      <w:r w:rsidRPr="007D65C2">
        <w:rPr>
          <w:sz w:val="28"/>
          <w:vertAlign w:val="subscript"/>
          <w:lang w:val="en-US"/>
        </w:rPr>
        <w:t>i</w:t>
      </w:r>
      <w:r w:rsidRPr="007D65C2">
        <w:rPr>
          <w:sz w:val="28"/>
          <w:vertAlign w:val="subscript"/>
        </w:rPr>
        <w:t>пр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  <w:lang w:val="en-US"/>
        </w:rPr>
        <w:t>d</w:t>
      </w:r>
      <w:r w:rsidRPr="007D65C2">
        <w:rPr>
          <w:sz w:val="28"/>
        </w:rPr>
        <w:t>;</w:t>
      </w:r>
      <w:r w:rsidR="007D65C2">
        <w:rPr>
          <w:sz w:val="28"/>
        </w:rPr>
        <w:t xml:space="preserve"> </w:t>
      </w:r>
      <w:r w:rsidRPr="007D65C2">
        <w:rPr>
          <w:sz w:val="28"/>
        </w:rPr>
        <w:t xml:space="preserve">где </w:t>
      </w:r>
      <w:r w:rsidRPr="007D65C2">
        <w:rPr>
          <w:sz w:val="28"/>
          <w:lang w:val="en-US"/>
        </w:rPr>
        <w:t>l</w:t>
      </w:r>
      <w:r w:rsidRPr="007D65C2">
        <w:rPr>
          <w:sz w:val="28"/>
          <w:vertAlign w:val="subscript"/>
          <w:lang w:val="en-US"/>
        </w:rPr>
        <w:t>i</w:t>
      </w:r>
      <w:r w:rsidRPr="007D65C2">
        <w:rPr>
          <w:sz w:val="28"/>
          <w:vertAlign w:val="subscript"/>
        </w:rPr>
        <w:t>пр</w:t>
      </w:r>
      <w:r w:rsidRPr="007D65C2">
        <w:rPr>
          <w:sz w:val="28"/>
        </w:rPr>
        <w:t xml:space="preserve"> – длина проекции трубы на плоскость сечения, проходящую через ось труб расчитываемого ряда.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  <w:lang w:val="en-US"/>
        </w:rPr>
        <w:t>F</w:t>
      </w:r>
      <w:r w:rsidRPr="007D65C2">
        <w:rPr>
          <w:sz w:val="28"/>
          <w:vertAlign w:val="subscript"/>
        </w:rPr>
        <w:t>ср</w:t>
      </w:r>
      <w:r w:rsidRPr="007D65C2">
        <w:rPr>
          <w:sz w:val="28"/>
        </w:rPr>
        <w:t xml:space="preserve"> находим как среднее арифметическое между </w:t>
      </w:r>
      <w:r w:rsidRPr="007D65C2">
        <w:rPr>
          <w:sz w:val="28"/>
          <w:lang w:val="en-US"/>
        </w:rPr>
        <w:t>F</w:t>
      </w:r>
      <w:r w:rsidRPr="007D65C2">
        <w:rPr>
          <w:sz w:val="28"/>
          <w:vertAlign w:val="subscript"/>
        </w:rPr>
        <w:t>1</w:t>
      </w:r>
      <w:r w:rsidRPr="007D65C2">
        <w:rPr>
          <w:sz w:val="28"/>
        </w:rPr>
        <w:t xml:space="preserve"> и </w:t>
      </w:r>
      <w:r w:rsidRPr="007D65C2">
        <w:rPr>
          <w:sz w:val="28"/>
          <w:lang w:val="en-US"/>
        </w:rPr>
        <w:t>F</w:t>
      </w:r>
      <w:r w:rsidRPr="007D65C2">
        <w:rPr>
          <w:sz w:val="28"/>
          <w:vertAlign w:val="subscript"/>
        </w:rPr>
        <w:t>3</w:t>
      </w:r>
      <w:r w:rsidRPr="007D65C2">
        <w:rPr>
          <w:sz w:val="28"/>
        </w:rPr>
        <w:t>.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Расчётная поверхность нагрева каждого ряда равна геометрической поверхности всех труб в ряду по наружному диаметру и полной обогреваемой газами длине трубы, измеренной по её оси с учётом конфигурации, т.е гибов в пределах фестона:</w:t>
      </w: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Н</w:t>
      </w:r>
      <w:r w:rsidRPr="007D65C2">
        <w:rPr>
          <w:sz w:val="28"/>
          <w:vertAlign w:val="subscript"/>
          <w:lang w:val="en-US"/>
        </w:rPr>
        <w:t>i</w:t>
      </w:r>
      <w:r w:rsidRPr="007D65C2">
        <w:rPr>
          <w:sz w:val="28"/>
        </w:rPr>
        <w:t xml:space="preserve"> = </w:t>
      </w:r>
      <w:r w:rsidRPr="007D65C2">
        <w:rPr>
          <w:sz w:val="28"/>
          <w:szCs w:val="28"/>
          <w:lang w:val="en-US"/>
        </w:rPr>
        <w:sym w:font="Symbol" w:char="F070"/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  <w:lang w:val="en-US"/>
        </w:rPr>
        <w:t>d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  <w:lang w:val="en-US"/>
        </w:rPr>
        <w:t>z</w:t>
      </w:r>
      <w:r w:rsidRPr="007D65C2">
        <w:rPr>
          <w:sz w:val="28"/>
          <w:vertAlign w:val="subscript"/>
        </w:rPr>
        <w:t>1</w:t>
      </w:r>
      <w:r w:rsidRPr="007D65C2">
        <w:rPr>
          <w:sz w:val="28"/>
          <w:vertAlign w:val="subscript"/>
          <w:lang w:val="en-US"/>
        </w:rPr>
        <w:t>i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 xml:space="preserve"> </w:t>
      </w:r>
      <w:r w:rsidRPr="007D65C2">
        <w:rPr>
          <w:sz w:val="28"/>
          <w:lang w:val="en-US"/>
        </w:rPr>
        <w:t>l</w:t>
      </w:r>
      <w:r w:rsidRPr="007D65C2">
        <w:rPr>
          <w:sz w:val="28"/>
          <w:vertAlign w:val="subscript"/>
          <w:lang w:val="en-US"/>
        </w:rPr>
        <w:t>i</w:t>
      </w:r>
      <w:r w:rsidRPr="007D65C2">
        <w:rPr>
          <w:sz w:val="28"/>
        </w:rPr>
        <w:t>;</w:t>
      </w:r>
      <w:r w:rsidR="007D65C2">
        <w:rPr>
          <w:sz w:val="28"/>
        </w:rPr>
        <w:t xml:space="preserve"> </w:t>
      </w:r>
      <w:r w:rsidRPr="007D65C2">
        <w:rPr>
          <w:sz w:val="28"/>
        </w:rPr>
        <w:t xml:space="preserve">где </w:t>
      </w:r>
      <w:r w:rsidRPr="007D65C2">
        <w:rPr>
          <w:sz w:val="28"/>
          <w:lang w:val="en-US"/>
        </w:rPr>
        <w:t>z</w:t>
      </w:r>
      <w:r w:rsidRPr="007D65C2">
        <w:rPr>
          <w:sz w:val="28"/>
          <w:vertAlign w:val="subscript"/>
        </w:rPr>
        <w:t>1</w:t>
      </w:r>
      <w:r w:rsidRPr="007D65C2">
        <w:rPr>
          <w:sz w:val="28"/>
          <w:vertAlign w:val="subscript"/>
          <w:lang w:val="en-US"/>
        </w:rPr>
        <w:t>i</w:t>
      </w:r>
      <w:r w:rsidRPr="007D65C2">
        <w:rPr>
          <w:sz w:val="28"/>
        </w:rPr>
        <w:t xml:space="preserve"> – число труб в ряду; </w:t>
      </w:r>
      <w:r w:rsidRPr="007D65C2">
        <w:rPr>
          <w:sz w:val="28"/>
          <w:lang w:val="en-US"/>
        </w:rPr>
        <w:t>l</w:t>
      </w:r>
      <w:r w:rsidRPr="007D65C2">
        <w:rPr>
          <w:sz w:val="28"/>
          <w:vertAlign w:val="subscript"/>
          <w:lang w:val="en-US"/>
        </w:rPr>
        <w:t>i</w:t>
      </w:r>
      <w:r w:rsidRPr="007D65C2">
        <w:rPr>
          <w:sz w:val="28"/>
        </w:rPr>
        <w:t xml:space="preserve"> – длина трубы в ряду по её оси.</w:t>
      </w:r>
      <w:r w:rsidR="007D65C2">
        <w:rPr>
          <w:sz w:val="28"/>
        </w:rPr>
        <w:t xml:space="preserve"> </w:t>
      </w:r>
      <w:r w:rsidRPr="007D65C2">
        <w:rPr>
          <w:sz w:val="28"/>
        </w:rPr>
        <w:t>Расчётная поверхность нагрева фестона определяют как сумму поверхностей всех рядов:</w:t>
      </w:r>
    </w:p>
    <w:p w:rsidR="006E3A2E" w:rsidRPr="007D65C2" w:rsidRDefault="006E3A2E" w:rsidP="007D65C2">
      <w:pPr>
        <w:pStyle w:val="21"/>
        <w:ind w:firstLine="720"/>
        <w:rPr>
          <w:sz w:val="28"/>
        </w:rPr>
      </w:pP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Н</w:t>
      </w:r>
      <w:r w:rsidRPr="007D65C2">
        <w:rPr>
          <w:sz w:val="28"/>
          <w:vertAlign w:val="subscript"/>
        </w:rPr>
        <w:t>ф</w:t>
      </w:r>
      <w:r w:rsidRPr="007D65C2">
        <w:rPr>
          <w:sz w:val="28"/>
        </w:rPr>
        <w:t xml:space="preserve"> = Н</w:t>
      </w:r>
      <w:r w:rsidRPr="007D65C2">
        <w:rPr>
          <w:sz w:val="28"/>
          <w:vertAlign w:val="subscript"/>
        </w:rPr>
        <w:t>1</w:t>
      </w:r>
      <w:r w:rsidRPr="007D65C2">
        <w:rPr>
          <w:sz w:val="28"/>
        </w:rPr>
        <w:t xml:space="preserve"> + Н</w:t>
      </w:r>
      <w:r w:rsidRPr="007D65C2">
        <w:rPr>
          <w:sz w:val="28"/>
          <w:vertAlign w:val="subscript"/>
        </w:rPr>
        <w:t>2</w:t>
      </w:r>
      <w:r w:rsidRPr="007D65C2">
        <w:rPr>
          <w:sz w:val="28"/>
        </w:rPr>
        <w:t xml:space="preserve"> + Н</w:t>
      </w:r>
      <w:r w:rsidRPr="007D65C2">
        <w:rPr>
          <w:sz w:val="28"/>
          <w:vertAlign w:val="subscript"/>
        </w:rPr>
        <w:t>3</w:t>
      </w:r>
      <w:r w:rsidRPr="007D65C2">
        <w:rPr>
          <w:sz w:val="28"/>
        </w:rPr>
        <w:t xml:space="preserve"> = 9,966+8,666+5,765 = 24,3977 м;</w:t>
      </w:r>
    </w:p>
    <w:p w:rsidR="006E3A2E" w:rsidRPr="007D65C2" w:rsidRDefault="006E3A2E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На правой и левой стене газохода фестона расположена часть боковых экранов, поверхность которых не превышает 5% от поверхности фестона:</w:t>
      </w:r>
    </w:p>
    <w:p w:rsidR="006E3A2E" w:rsidRDefault="006E3A2E" w:rsidP="007D65C2">
      <w:pPr>
        <w:pStyle w:val="21"/>
        <w:ind w:firstLine="720"/>
        <w:rPr>
          <w:sz w:val="28"/>
        </w:rPr>
      </w:pP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Н</w:t>
      </w:r>
      <w:r w:rsidRPr="007D65C2">
        <w:rPr>
          <w:sz w:val="28"/>
          <w:vertAlign w:val="subscript"/>
        </w:rPr>
        <w:t>доп</w:t>
      </w:r>
      <w:r w:rsidRPr="007D65C2">
        <w:rPr>
          <w:sz w:val="28"/>
        </w:rPr>
        <w:t xml:space="preserve"> = </w:t>
      </w:r>
      <w:r w:rsidRPr="007D65C2">
        <w:rPr>
          <w:sz w:val="28"/>
          <w:szCs w:val="28"/>
          <w:lang w:val="en-US"/>
        </w:rPr>
        <w:sym w:font="Symbol" w:char="F053"/>
      </w:r>
      <w:r w:rsidRPr="007D65C2">
        <w:rPr>
          <w:sz w:val="28"/>
          <w:lang w:val="en-US"/>
        </w:rPr>
        <w:t>F</w:t>
      </w:r>
      <w:r w:rsidRPr="007D65C2">
        <w:rPr>
          <w:sz w:val="28"/>
          <w:vertAlign w:val="subscript"/>
        </w:rPr>
        <w:t>ст</w:t>
      </w:r>
      <w:r w:rsidRPr="007D65C2">
        <w:rPr>
          <w:sz w:val="28"/>
        </w:rPr>
        <w:t>·</w:t>
      </w:r>
      <w:r w:rsidRPr="007D65C2">
        <w:rPr>
          <w:sz w:val="28"/>
          <w:lang w:val="en-US"/>
        </w:rPr>
        <w:t>x</w:t>
      </w:r>
      <w:r w:rsidRPr="007D65C2">
        <w:rPr>
          <w:sz w:val="28"/>
          <w:vertAlign w:val="superscript"/>
        </w:rPr>
        <w:t xml:space="preserve">б </w:t>
      </w:r>
      <w:r w:rsidRPr="007D65C2">
        <w:rPr>
          <w:sz w:val="28"/>
        </w:rPr>
        <w:t>= (1,7062 + 1,7062)·0,99 = 3,3782</w:t>
      </w:r>
      <w:r w:rsidR="007D65C2">
        <w:rPr>
          <w:sz w:val="28"/>
        </w:rPr>
        <w:t xml:space="preserve"> </w:t>
      </w:r>
      <w:r w:rsidRPr="007D65C2">
        <w:rPr>
          <w:sz w:val="28"/>
          <w:szCs w:val="28"/>
          <w:lang w:val="en-US"/>
        </w:rPr>
        <w:sym w:font="Symbol" w:char="F0DE"/>
      </w:r>
      <w:r w:rsidR="007D65C2">
        <w:rPr>
          <w:sz w:val="28"/>
        </w:rPr>
        <w:t xml:space="preserve"> </w:t>
      </w:r>
      <w:r w:rsidRPr="007D65C2">
        <w:rPr>
          <w:sz w:val="28"/>
        </w:rPr>
        <w:t>Н</w:t>
      </w:r>
      <w:r w:rsidRPr="007D65C2">
        <w:rPr>
          <w:sz w:val="28"/>
          <w:vertAlign w:val="subscript"/>
        </w:rPr>
        <w:t>ф</w:t>
      </w:r>
      <w:r w:rsidRPr="007D65C2">
        <w:rPr>
          <w:sz w:val="28"/>
          <w:vertAlign w:val="superscript"/>
        </w:rPr>
        <w:t>’</w:t>
      </w:r>
      <w:r w:rsidRPr="007D65C2">
        <w:rPr>
          <w:sz w:val="28"/>
        </w:rPr>
        <w:t xml:space="preserve"> = Н</w:t>
      </w:r>
      <w:r w:rsidRPr="007D65C2">
        <w:rPr>
          <w:sz w:val="28"/>
          <w:vertAlign w:val="subscript"/>
        </w:rPr>
        <w:t>ф</w:t>
      </w:r>
      <w:r w:rsidRPr="007D65C2">
        <w:rPr>
          <w:sz w:val="28"/>
        </w:rPr>
        <w:t xml:space="preserve"> + Н</w:t>
      </w:r>
      <w:r w:rsidRPr="007D65C2">
        <w:rPr>
          <w:sz w:val="28"/>
          <w:vertAlign w:val="subscript"/>
        </w:rPr>
        <w:t>доп</w:t>
      </w:r>
      <w:r w:rsidRPr="007D65C2">
        <w:rPr>
          <w:sz w:val="28"/>
        </w:rPr>
        <w:t xml:space="preserve"> =</w:t>
      </w:r>
      <w:r w:rsidR="007D65C2">
        <w:rPr>
          <w:sz w:val="28"/>
        </w:rPr>
        <w:t xml:space="preserve"> </w:t>
      </w:r>
      <w:r w:rsidRPr="007D65C2">
        <w:rPr>
          <w:sz w:val="28"/>
        </w:rPr>
        <w:t>27,776 м;</w:t>
      </w:r>
    </w:p>
    <w:p w:rsidR="006E3A2E" w:rsidRPr="007D65C2" w:rsidRDefault="006E3A2E" w:rsidP="007D65C2">
      <w:pPr>
        <w:pStyle w:val="21"/>
        <w:ind w:firstLine="720"/>
        <w:rPr>
          <w:sz w:val="28"/>
        </w:rPr>
      </w:pPr>
    </w:p>
    <w:p w:rsidR="006E3A2E" w:rsidRDefault="00C36660" w:rsidP="006E3A2E">
      <w:pPr>
        <w:pStyle w:val="21"/>
        <w:ind w:firstLine="720"/>
        <w:rPr>
          <w:sz w:val="28"/>
        </w:rPr>
      </w:pPr>
      <w:r w:rsidRPr="007D65C2">
        <w:rPr>
          <w:sz w:val="28"/>
        </w:rPr>
        <w:t>Составляем таблицу исходных данных для поверочного теплового расчёта фестона.</w:t>
      </w:r>
    </w:p>
    <w:p w:rsidR="00C36660" w:rsidRDefault="00C36660" w:rsidP="006E3A2E">
      <w:pPr>
        <w:pStyle w:val="21"/>
        <w:ind w:firstLine="720"/>
        <w:rPr>
          <w:sz w:val="28"/>
        </w:rPr>
      </w:pPr>
      <w:r w:rsidRPr="007D65C2">
        <w:rPr>
          <w:sz w:val="28"/>
        </w:rPr>
        <w:t>Ориентировочно принимают температуру газов за фестоном на 30</w:t>
      </w:r>
      <w:r w:rsidRPr="007D65C2">
        <w:rPr>
          <w:sz w:val="28"/>
          <w:szCs w:val="28"/>
          <w:lang w:val="en-US"/>
        </w:rPr>
        <w:sym w:font="Symbol" w:char="F0B8"/>
      </w:r>
      <w:r w:rsidRPr="007D65C2">
        <w:rPr>
          <w:sz w:val="28"/>
        </w:rPr>
        <w:t>100</w:t>
      </w:r>
      <w:r w:rsidRPr="007D65C2">
        <w:rPr>
          <w:sz w:val="28"/>
          <w:vertAlign w:val="superscript"/>
        </w:rPr>
        <w:t>0</w:t>
      </w:r>
      <w:r w:rsidRPr="007D65C2">
        <w:rPr>
          <w:sz w:val="28"/>
        </w:rPr>
        <w:t>С ниже, чем перед ним: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1715"/>
        <w:gridCol w:w="1715"/>
        <w:gridCol w:w="1713"/>
      </w:tblGrid>
      <w:tr w:rsidR="00C36660" w:rsidRPr="007D65C2" w:rsidTr="006E3A2E">
        <w:trPr>
          <w:trHeight w:val="20"/>
        </w:trPr>
        <w:tc>
          <w:tcPr>
            <w:tcW w:w="2313" w:type="pct"/>
          </w:tcPr>
          <w:p w:rsidR="00C36660" w:rsidRPr="007D65C2" w:rsidRDefault="00C36660" w:rsidP="006E3A2E">
            <w:r w:rsidRPr="007D65C2">
              <w:t>Наименование величин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Обозначение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Размерность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Величина</w:t>
            </w:r>
          </w:p>
        </w:tc>
      </w:tr>
      <w:tr w:rsidR="00C36660" w:rsidRPr="007D65C2" w:rsidTr="006E3A2E">
        <w:trPr>
          <w:trHeight w:val="20"/>
        </w:trPr>
        <w:tc>
          <w:tcPr>
            <w:tcW w:w="2313" w:type="pct"/>
          </w:tcPr>
          <w:p w:rsidR="00C36660" w:rsidRPr="007D65C2" w:rsidRDefault="00C36660" w:rsidP="006E3A2E">
            <w:r w:rsidRPr="007D65C2">
              <w:t>Температура газов перед фестоном</w:t>
            </w:r>
          </w:p>
        </w:tc>
        <w:tc>
          <w:tcPr>
            <w:tcW w:w="896" w:type="pct"/>
          </w:tcPr>
          <w:p w:rsidR="00C36660" w:rsidRPr="007D65C2" w:rsidRDefault="00C36660" w:rsidP="006E3A2E">
            <w:pPr>
              <w:rPr>
                <w:vertAlign w:val="superscript"/>
              </w:rPr>
            </w:pPr>
            <w:r w:rsidRPr="007D65C2">
              <w:sym w:font="Symbol" w:char="F04A"/>
            </w:r>
            <w:r w:rsidRPr="007D65C2">
              <w:rPr>
                <w:vertAlign w:val="subscript"/>
              </w:rPr>
              <w:t>ф</w:t>
            </w:r>
            <w:r w:rsidRPr="007D65C2">
              <w:rPr>
                <w:vertAlign w:val="superscript"/>
              </w:rPr>
              <w:t>’</w:t>
            </w:r>
            <w:r w:rsidRPr="007D65C2">
              <w:t>=</w:t>
            </w:r>
            <w:r w:rsidRPr="007D65C2">
              <w:sym w:font="Symbol" w:char="F04A"/>
            </w:r>
            <w:r w:rsidRPr="007D65C2">
              <w:rPr>
                <w:vertAlign w:val="subscript"/>
              </w:rPr>
              <w:t>т</w:t>
            </w:r>
            <w:r w:rsidRPr="007D65C2">
              <w:rPr>
                <w:vertAlign w:val="superscript"/>
              </w:rPr>
              <w:t>’’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rPr>
                <w:vertAlign w:val="superscript"/>
              </w:rPr>
              <w:t>0</w:t>
            </w:r>
            <w:r w:rsidRPr="007D65C2">
              <w:t>С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1053,4</w:t>
            </w:r>
          </w:p>
        </w:tc>
      </w:tr>
      <w:tr w:rsidR="00C36660" w:rsidRPr="007D65C2" w:rsidTr="006E3A2E">
        <w:trPr>
          <w:trHeight w:val="20"/>
        </w:trPr>
        <w:tc>
          <w:tcPr>
            <w:tcW w:w="2313" w:type="pct"/>
          </w:tcPr>
          <w:p w:rsidR="00C36660" w:rsidRPr="007D65C2" w:rsidRDefault="00C36660" w:rsidP="006E3A2E">
            <w:r w:rsidRPr="007D65C2">
              <w:t>Энтальпия газов перед фестоном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I</w:t>
            </w:r>
            <w:r w:rsidRPr="007D65C2">
              <w:rPr>
                <w:vertAlign w:val="subscript"/>
              </w:rPr>
              <w:t xml:space="preserve"> ф</w:t>
            </w:r>
            <w:r w:rsidRPr="007D65C2">
              <w:rPr>
                <w:vertAlign w:val="superscript"/>
              </w:rPr>
              <w:t>’</w:t>
            </w:r>
            <w:r w:rsidRPr="007D65C2">
              <w:t>=I</w:t>
            </w:r>
            <w:r w:rsidRPr="007D65C2">
              <w:rPr>
                <w:vertAlign w:val="subscript"/>
              </w:rPr>
              <w:t xml:space="preserve"> т</w:t>
            </w:r>
            <w:r w:rsidRPr="007D65C2">
              <w:rPr>
                <w:vertAlign w:val="superscript"/>
              </w:rPr>
              <w:t>’’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ккал/кг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4885,534</w:t>
            </w:r>
          </w:p>
        </w:tc>
      </w:tr>
      <w:tr w:rsidR="00C36660" w:rsidRPr="007D65C2" w:rsidTr="006E3A2E">
        <w:trPr>
          <w:trHeight w:val="20"/>
        </w:trPr>
        <w:tc>
          <w:tcPr>
            <w:tcW w:w="2313" w:type="pct"/>
          </w:tcPr>
          <w:p w:rsidR="00C36660" w:rsidRPr="00965EA4" w:rsidRDefault="00C36660" w:rsidP="00965EA4">
            <w:pPr>
              <w:rPr>
                <w:vertAlign w:val="subscript"/>
                <w:lang w:val="ru-RU"/>
              </w:rPr>
            </w:pPr>
            <w:r w:rsidRPr="00965EA4">
              <w:rPr>
                <w:lang w:val="ru-RU"/>
              </w:rPr>
              <w:t>Объёмы газов на выходе из топки</w:t>
            </w:r>
            <w:r w:rsidR="00965EA4" w:rsidRPr="00965EA4">
              <w:rPr>
                <w:lang w:val="ru-RU"/>
              </w:rPr>
              <w:t xml:space="preserve"> </w:t>
            </w:r>
            <w:r w:rsidRPr="00965EA4">
              <w:rPr>
                <w:lang w:val="ru-RU"/>
              </w:rPr>
              <w:t xml:space="preserve">при </w:t>
            </w:r>
            <w:r w:rsidRPr="007D65C2">
              <w:sym w:font="Symbol" w:char="F061"/>
            </w:r>
            <w:r w:rsidRPr="007D65C2">
              <w:sym w:font="Symbol" w:char="F0A2"/>
            </w:r>
            <w:r w:rsidRPr="007D65C2">
              <w:sym w:font="Symbol" w:char="F0A2"/>
            </w:r>
            <w:r w:rsidRPr="00965EA4">
              <w:rPr>
                <w:vertAlign w:val="subscript"/>
                <w:lang w:val="ru-RU"/>
              </w:rPr>
              <w:t>т</w:t>
            </w:r>
          </w:p>
        </w:tc>
        <w:tc>
          <w:tcPr>
            <w:tcW w:w="896" w:type="pct"/>
          </w:tcPr>
          <w:p w:rsidR="00C36660" w:rsidRPr="007D65C2" w:rsidRDefault="00C36660" w:rsidP="006E3A2E">
            <w:pPr>
              <w:rPr>
                <w:vertAlign w:val="subscript"/>
              </w:rPr>
            </w:pPr>
            <w:r w:rsidRPr="007D65C2">
              <w:t>V</w:t>
            </w:r>
            <w:r w:rsidRPr="007D65C2">
              <w:rPr>
                <w:vertAlign w:val="subscript"/>
              </w:rPr>
              <w:t>г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м</w:t>
            </w:r>
            <w:r w:rsidRPr="007D65C2">
              <w:rPr>
                <w:vertAlign w:val="superscript"/>
              </w:rPr>
              <w:t>3</w:t>
            </w:r>
            <w:r w:rsidRPr="007D65C2">
              <w:t>/кг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12,559</w:t>
            </w:r>
          </w:p>
        </w:tc>
      </w:tr>
      <w:tr w:rsidR="00C36660" w:rsidRPr="007D65C2" w:rsidTr="006E3A2E">
        <w:trPr>
          <w:trHeight w:val="20"/>
        </w:trPr>
        <w:tc>
          <w:tcPr>
            <w:tcW w:w="2313" w:type="pct"/>
          </w:tcPr>
          <w:p w:rsidR="00C36660" w:rsidRPr="007D65C2" w:rsidRDefault="00C36660" w:rsidP="006E3A2E">
            <w:r w:rsidRPr="007D65C2">
              <w:t>Объёмная доля водяных паров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r</w:t>
            </w:r>
            <w:r w:rsidRPr="007D65C2">
              <w:rPr>
                <w:vertAlign w:val="subscript"/>
              </w:rPr>
              <w:t>H2O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--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0,1216</w:t>
            </w:r>
          </w:p>
        </w:tc>
      </w:tr>
      <w:tr w:rsidR="00C36660" w:rsidRPr="007D65C2" w:rsidTr="006E3A2E">
        <w:trPr>
          <w:trHeight w:val="20"/>
        </w:trPr>
        <w:tc>
          <w:tcPr>
            <w:tcW w:w="2313" w:type="pct"/>
          </w:tcPr>
          <w:p w:rsidR="00C36660" w:rsidRPr="007D65C2" w:rsidRDefault="00C36660" w:rsidP="006E3A2E">
            <w:r w:rsidRPr="007D65C2">
              <w:t>Объёмная доля трёхатомных газов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r</w:t>
            </w:r>
            <w:r w:rsidRPr="007D65C2">
              <w:rPr>
                <w:vertAlign w:val="subscript"/>
              </w:rPr>
              <w:t>RO2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--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0,2474</w:t>
            </w:r>
          </w:p>
        </w:tc>
      </w:tr>
      <w:tr w:rsidR="00C36660" w:rsidRPr="007D65C2" w:rsidTr="006E3A2E">
        <w:trPr>
          <w:trHeight w:val="20"/>
        </w:trPr>
        <w:tc>
          <w:tcPr>
            <w:tcW w:w="2313" w:type="pct"/>
          </w:tcPr>
          <w:p w:rsidR="00C36660" w:rsidRPr="00965EA4" w:rsidRDefault="00C36660" w:rsidP="006E3A2E">
            <w:pPr>
              <w:rPr>
                <w:lang w:val="ru-RU"/>
              </w:rPr>
            </w:pPr>
            <w:r w:rsidRPr="00965EA4">
              <w:rPr>
                <w:lang w:val="ru-RU"/>
              </w:rPr>
              <w:t>Температура состояния насыщения</w:t>
            </w:r>
          </w:p>
          <w:p w:rsidR="00C36660" w:rsidRPr="00965EA4" w:rsidRDefault="00C36660" w:rsidP="00965EA4">
            <w:pPr>
              <w:rPr>
                <w:vertAlign w:val="superscript"/>
                <w:lang w:val="ru-RU"/>
              </w:rPr>
            </w:pPr>
            <w:r w:rsidRPr="00965EA4">
              <w:rPr>
                <w:lang w:val="ru-RU"/>
              </w:rPr>
              <w:t>при давлении</w:t>
            </w:r>
            <w:r w:rsidR="00965EA4" w:rsidRPr="00965EA4">
              <w:rPr>
                <w:lang w:val="ru-RU"/>
              </w:rPr>
              <w:t xml:space="preserve"> </w:t>
            </w:r>
            <w:r w:rsidRPr="00965EA4">
              <w:rPr>
                <w:lang w:val="ru-RU"/>
              </w:rPr>
              <w:t>в барабане Р</w:t>
            </w:r>
            <w:r w:rsidRPr="00965EA4">
              <w:rPr>
                <w:vertAlign w:val="subscript"/>
                <w:lang w:val="ru-RU"/>
              </w:rPr>
              <w:t>б</w:t>
            </w:r>
            <w:r w:rsidRPr="00965EA4">
              <w:rPr>
                <w:lang w:val="ru-RU"/>
              </w:rPr>
              <w:t>=45кгс/см</w:t>
            </w:r>
            <w:r w:rsidRPr="00965EA4">
              <w:rPr>
                <w:vertAlign w:val="superscript"/>
                <w:lang w:val="ru-RU"/>
              </w:rPr>
              <w:t>2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t</w:t>
            </w:r>
            <w:r w:rsidRPr="007D65C2">
              <w:rPr>
                <w:vertAlign w:val="subscript"/>
              </w:rPr>
              <w:t>н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rPr>
                <w:vertAlign w:val="superscript"/>
              </w:rPr>
              <w:t>0</w:t>
            </w:r>
            <w:r w:rsidRPr="007D65C2">
              <w:t>С</w:t>
            </w:r>
          </w:p>
        </w:tc>
        <w:tc>
          <w:tcPr>
            <w:tcW w:w="896" w:type="pct"/>
          </w:tcPr>
          <w:p w:rsidR="00C36660" w:rsidRPr="007D65C2" w:rsidRDefault="00C36660" w:rsidP="006E3A2E">
            <w:r w:rsidRPr="007D65C2">
              <w:t>256,23</w:t>
            </w:r>
          </w:p>
        </w:tc>
      </w:tr>
    </w:tbl>
    <w:p w:rsidR="00965EA4" w:rsidRDefault="00965EA4" w:rsidP="007D65C2">
      <w:pPr>
        <w:pStyle w:val="21"/>
        <w:ind w:firstLine="720"/>
        <w:rPr>
          <w:b/>
          <w:sz w:val="28"/>
        </w:rPr>
      </w:pPr>
    </w:p>
    <w:p w:rsidR="00C36660" w:rsidRPr="007D65C2" w:rsidRDefault="00965EA4" w:rsidP="007D65C2">
      <w:pPr>
        <w:pStyle w:val="21"/>
        <w:ind w:firstLine="720"/>
        <w:rPr>
          <w:b/>
          <w:sz w:val="28"/>
        </w:rPr>
      </w:pPr>
      <w:r>
        <w:rPr>
          <w:b/>
          <w:sz w:val="28"/>
        </w:rPr>
        <w:br w:type="page"/>
      </w:r>
      <w:r w:rsidR="006E3A2E">
        <w:rPr>
          <w:b/>
          <w:sz w:val="28"/>
        </w:rPr>
        <w:t>7</w:t>
      </w:r>
      <w:r w:rsidR="00C36660" w:rsidRPr="007D65C2">
        <w:rPr>
          <w:b/>
          <w:sz w:val="28"/>
        </w:rPr>
        <w:t>. Определение тепловосприятий пароперегревателя, экономайзера,</w:t>
      </w:r>
      <w:r w:rsidR="007D65C2">
        <w:rPr>
          <w:b/>
          <w:sz w:val="28"/>
        </w:rPr>
        <w:t xml:space="preserve"> </w:t>
      </w:r>
      <w:r w:rsidR="00C36660" w:rsidRPr="007D65C2">
        <w:rPr>
          <w:b/>
          <w:sz w:val="28"/>
        </w:rPr>
        <w:t>воздухоподогревателя и сведение т</w:t>
      </w:r>
      <w:r w:rsidR="006E3A2E">
        <w:rPr>
          <w:b/>
          <w:sz w:val="28"/>
        </w:rPr>
        <w:t>еплового баланса парового котла</w:t>
      </w:r>
    </w:p>
    <w:p w:rsidR="00C36660" w:rsidRPr="007D65C2" w:rsidRDefault="00C36660" w:rsidP="007D65C2">
      <w:pPr>
        <w:pStyle w:val="21"/>
        <w:ind w:firstLine="720"/>
        <w:rPr>
          <w:b/>
          <w:sz w:val="28"/>
        </w:rPr>
      </w:pPr>
    </w:p>
    <w:p w:rsidR="00C36660" w:rsidRPr="007D65C2" w:rsidRDefault="00C36660" w:rsidP="006E3A2E">
      <w:pPr>
        <w:pStyle w:val="21"/>
        <w:ind w:firstLine="851"/>
        <w:rPr>
          <w:sz w:val="28"/>
        </w:rPr>
      </w:pPr>
      <w:r w:rsidRPr="007D65C2">
        <w:rPr>
          <w:sz w:val="28"/>
        </w:rPr>
        <w:t>При выполнении расчёта в целях уменьшения ошибок и связанных с ними пересчётов до проведения поверочно-конструкторских расчётов пароперегревателя целесообразно определить тепловосприятия этих поверхностей по уравнениям теплового баланса и свести тепловой баланс по паровому котлу в целом.</w:t>
      </w:r>
    </w:p>
    <w:p w:rsidR="00C36660" w:rsidRDefault="00C36660" w:rsidP="006E3A2E">
      <w:pPr>
        <w:pStyle w:val="21"/>
        <w:ind w:firstLine="851"/>
        <w:rPr>
          <w:sz w:val="28"/>
        </w:rPr>
      </w:pPr>
      <w:r w:rsidRPr="007D65C2">
        <w:rPr>
          <w:sz w:val="28"/>
        </w:rPr>
        <w:t>Тепловосприятия пароперегревателя и воздухоподогревателя определяют по уравнениям теплового баланса рабочего тела (пара, воздуха), а тепловосприятие экономайзера – по уравнению теплового баланса теплоносителя (продуктов сгорания).</w:t>
      </w:r>
    </w:p>
    <w:p w:rsidR="006E3A2E" w:rsidRPr="007D65C2" w:rsidRDefault="006E3A2E" w:rsidP="006E3A2E">
      <w:pPr>
        <w:pStyle w:val="21"/>
        <w:ind w:left="720"/>
        <w:rPr>
          <w:sz w:val="28"/>
        </w:rPr>
      </w:pPr>
    </w:p>
    <w:p w:rsidR="006E3A2E" w:rsidRDefault="00DE31E0" w:rsidP="006E3A2E">
      <w:pPr>
        <w:pStyle w:val="21"/>
        <w:ind w:left="720"/>
      </w:pPr>
      <w:r w:rsidRPr="006449E5">
        <w:rPr>
          <w:position w:val="-32"/>
        </w:rPr>
        <w:object w:dxaOrig="7780" w:dyaOrig="700">
          <v:shape id="_x0000_i1073" type="#_x0000_t75" style="width:412.5pt;height:38.25pt" o:ole="">
            <v:imagedata r:id="rId101" o:title=""/>
          </v:shape>
          <o:OLEObject Type="Embed" ProgID="Equation.3" ShapeID="_x0000_i1073" DrawAspect="Content" ObjectID="_1457726050" r:id="rId102"/>
        </w:object>
      </w:r>
    </w:p>
    <w:p w:rsidR="006E3A2E" w:rsidRDefault="006E3A2E" w:rsidP="006E3A2E">
      <w:pPr>
        <w:pStyle w:val="21"/>
        <w:ind w:left="720"/>
        <w:rPr>
          <w:sz w:val="28"/>
        </w:rPr>
      </w:pPr>
    </w:p>
    <w:p w:rsidR="00C36660" w:rsidRPr="007D65C2" w:rsidRDefault="00C36660" w:rsidP="006E3A2E">
      <w:pPr>
        <w:pStyle w:val="21"/>
        <w:ind w:left="720"/>
        <w:rPr>
          <w:sz w:val="28"/>
        </w:rPr>
      </w:pPr>
      <w:r w:rsidRPr="007D65C2">
        <w:rPr>
          <w:sz w:val="28"/>
        </w:rPr>
        <w:t xml:space="preserve">Тепловосприятие пароперегревателя определяют по формуле: </w:t>
      </w:r>
    </w:p>
    <w:p w:rsidR="00C36660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Находим при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</w:rPr>
        <w:t>P</w:t>
      </w:r>
      <w:r w:rsidRPr="007D65C2">
        <w:rPr>
          <w:sz w:val="28"/>
          <w:vertAlign w:val="subscript"/>
          <w:lang w:val="ru-RU"/>
        </w:rPr>
        <w:t>пе</w:t>
      </w:r>
      <w:r w:rsidRPr="007D65C2">
        <w:rPr>
          <w:sz w:val="28"/>
          <w:lang w:val="ru-RU"/>
        </w:rPr>
        <w:t>=40 кгс/см</w:t>
      </w:r>
      <w:r w:rsidRPr="007D65C2">
        <w:rPr>
          <w:sz w:val="28"/>
          <w:vertAlign w:val="superscript"/>
          <w:lang w:val="ru-RU"/>
        </w:rPr>
        <w:t>2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и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</w:rPr>
        <w:t>t</w:t>
      </w:r>
      <w:r w:rsidRPr="007D65C2">
        <w:rPr>
          <w:sz w:val="28"/>
          <w:vertAlign w:val="subscript"/>
          <w:lang w:val="ru-RU"/>
        </w:rPr>
        <w:t>пе</w:t>
      </w:r>
      <w:r w:rsidRPr="007D65C2">
        <w:rPr>
          <w:sz w:val="28"/>
          <w:lang w:val="ru-RU"/>
        </w:rPr>
        <w:t>=440</w:t>
      </w:r>
      <w:r w:rsidRPr="007D65C2">
        <w:rPr>
          <w:sz w:val="28"/>
          <w:vertAlign w:val="superscript"/>
          <w:lang w:val="ru-RU"/>
        </w:rPr>
        <w:t>o</w:t>
      </w:r>
      <w:r w:rsidRPr="007D65C2">
        <w:rPr>
          <w:sz w:val="28"/>
          <w:lang w:val="ru-RU"/>
        </w:rPr>
        <w:t>C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szCs w:val="28"/>
          <w:lang w:val="ru-RU"/>
        </w:rPr>
        <w:sym w:font="Symbol" w:char="F0DE"/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</w:rPr>
        <w:t>i</w:t>
      </w:r>
      <w:r w:rsidRPr="007D65C2">
        <w:rPr>
          <w:sz w:val="28"/>
          <w:vertAlign w:val="subscript"/>
          <w:lang w:val="ru-RU"/>
        </w:rPr>
        <w:t>пе</w:t>
      </w:r>
      <w:r w:rsidRPr="007D65C2">
        <w:rPr>
          <w:sz w:val="28"/>
          <w:lang w:val="ru-RU"/>
        </w:rPr>
        <w:t>=789,8 ккал/кг;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ab/>
        <w:t>при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</w:rPr>
        <w:t>P</w:t>
      </w:r>
      <w:r w:rsidRPr="007D65C2">
        <w:rPr>
          <w:sz w:val="28"/>
          <w:vertAlign w:val="subscript"/>
          <w:lang w:val="ru-RU"/>
        </w:rPr>
        <w:t>б</w:t>
      </w:r>
      <w:r w:rsidRPr="007D65C2">
        <w:rPr>
          <w:sz w:val="28"/>
          <w:lang w:val="ru-RU"/>
        </w:rPr>
        <w:t>=45 кгс/см</w:t>
      </w:r>
      <w:r w:rsidRPr="007D65C2">
        <w:rPr>
          <w:sz w:val="28"/>
          <w:vertAlign w:val="superscript"/>
          <w:lang w:val="ru-RU"/>
        </w:rPr>
        <w:t>2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и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температуре насыщения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szCs w:val="28"/>
          <w:lang w:val="ru-RU"/>
        </w:rPr>
        <w:sym w:font="Symbol" w:char="F0DE"/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</w:rPr>
        <w:t>i</w:t>
      </w:r>
      <w:r w:rsidRPr="007D65C2">
        <w:rPr>
          <w:sz w:val="28"/>
          <w:vertAlign w:val="subscript"/>
          <w:lang w:val="ru-RU"/>
        </w:rPr>
        <w:t>н</w:t>
      </w:r>
      <w:r w:rsidRPr="007D65C2">
        <w:rPr>
          <w:sz w:val="28"/>
          <w:lang w:val="ru-RU"/>
        </w:rPr>
        <w:t>=668,1 ккал/кг;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ab/>
      </w:r>
      <w:r w:rsidRPr="007D65C2">
        <w:rPr>
          <w:sz w:val="28"/>
          <w:szCs w:val="28"/>
        </w:rPr>
        <w:sym w:font="Symbol" w:char="F044"/>
      </w:r>
      <w:r w:rsidRPr="007D65C2">
        <w:rPr>
          <w:sz w:val="28"/>
        </w:rPr>
        <w:t>i</w:t>
      </w:r>
      <w:r w:rsidRPr="007D65C2">
        <w:rPr>
          <w:sz w:val="28"/>
          <w:vertAlign w:val="subscript"/>
          <w:lang w:val="ru-RU"/>
        </w:rPr>
        <w:t>по</w:t>
      </w:r>
      <w:r w:rsidRPr="007D65C2">
        <w:rPr>
          <w:sz w:val="28"/>
          <w:lang w:val="ru-RU"/>
        </w:rPr>
        <w:t>=15 ккал/кг;</w:t>
      </w:r>
    </w:p>
    <w:p w:rsidR="006E3A2E" w:rsidRPr="007D65C2" w:rsidRDefault="006E3A2E" w:rsidP="007D65C2">
      <w:pPr>
        <w:ind w:firstLine="720"/>
        <w:rPr>
          <w:sz w:val="28"/>
          <w:lang w:val="ru-RU"/>
        </w:rPr>
      </w:pPr>
    </w:p>
    <w:p w:rsidR="00C36660" w:rsidRDefault="00DE31E0" w:rsidP="007D65C2">
      <w:pPr>
        <w:pStyle w:val="21"/>
        <w:ind w:firstLine="720"/>
      </w:pPr>
      <w:r w:rsidRPr="006449E5">
        <w:rPr>
          <w:position w:val="-28"/>
        </w:rPr>
        <w:object w:dxaOrig="5400" w:dyaOrig="660">
          <v:shape id="_x0000_i1074" type="#_x0000_t75" style="width:251.25pt;height:31.5pt" o:ole="">
            <v:imagedata r:id="rId103" o:title=""/>
          </v:shape>
          <o:OLEObject Type="Embed" ProgID="Equation.3" ShapeID="_x0000_i1074" DrawAspect="Content" ObjectID="_1457726051" r:id="rId104"/>
        </w:object>
      </w:r>
    </w:p>
    <w:p w:rsidR="006E3A2E" w:rsidRPr="007D65C2" w:rsidRDefault="006E3A2E" w:rsidP="007D65C2">
      <w:pPr>
        <w:pStyle w:val="21"/>
        <w:ind w:firstLine="720"/>
        <w:rPr>
          <w:sz w:val="28"/>
        </w:rPr>
      </w:pPr>
    </w:p>
    <w:p w:rsidR="006E3A2E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Тепло, воспринимаемое пароперегревателем за счёт излучения факела топки, принимаем для упрощения расчётов равным нулю(</w:t>
      </w:r>
      <w:r w:rsidRPr="007D65C2">
        <w:rPr>
          <w:sz w:val="28"/>
          <w:lang w:val="en-US"/>
        </w:rPr>
        <w:t>Q</w:t>
      </w:r>
      <w:r w:rsidRPr="007D65C2">
        <w:rPr>
          <w:sz w:val="28"/>
          <w:vertAlign w:val="subscript"/>
        </w:rPr>
        <w:t>пе</w:t>
      </w:r>
      <w:r w:rsidRPr="007D65C2">
        <w:rPr>
          <w:sz w:val="28"/>
          <w:vertAlign w:val="superscript"/>
        </w:rPr>
        <w:t xml:space="preserve">л </w:t>
      </w:r>
      <w:r w:rsidRPr="007D65C2">
        <w:rPr>
          <w:sz w:val="28"/>
        </w:rPr>
        <w:t>=0), а угловой коэффициент фестона</w:t>
      </w:r>
      <w:r w:rsidR="007D65C2">
        <w:rPr>
          <w:sz w:val="28"/>
        </w:rPr>
        <w:t xml:space="preserve"> </w:t>
      </w:r>
      <w:r w:rsidRPr="007D65C2">
        <w:rPr>
          <w:sz w:val="28"/>
        </w:rPr>
        <w:t>Х</w:t>
      </w:r>
      <w:r w:rsidRPr="007D65C2">
        <w:rPr>
          <w:sz w:val="28"/>
          <w:vertAlign w:val="subscript"/>
        </w:rPr>
        <w:t>ф</w:t>
      </w:r>
      <w:r w:rsidRPr="007D65C2">
        <w:rPr>
          <w:sz w:val="28"/>
        </w:rPr>
        <w:t>=1.</w:t>
      </w:r>
      <w:r w:rsidR="007D65C2">
        <w:rPr>
          <w:sz w:val="28"/>
        </w:rPr>
        <w:t xml:space="preserve"> </w:t>
      </w:r>
      <w:r w:rsidRPr="007D65C2">
        <w:rPr>
          <w:sz w:val="28"/>
        </w:rPr>
        <w:t xml:space="preserve">В этом случае полное тепловосприятие пароперегревателя численно совпадает с тепловосприятием конвекцией: </w:t>
      </w:r>
      <w:r w:rsidRPr="007D65C2">
        <w:rPr>
          <w:sz w:val="28"/>
          <w:lang w:val="en-US"/>
        </w:rPr>
        <w:t>Q</w:t>
      </w:r>
      <w:r w:rsidRPr="007D65C2">
        <w:rPr>
          <w:sz w:val="28"/>
          <w:vertAlign w:val="subscript"/>
        </w:rPr>
        <w:t>пе</w:t>
      </w:r>
      <w:r w:rsidRPr="007D65C2">
        <w:rPr>
          <w:sz w:val="28"/>
          <w:vertAlign w:val="superscript"/>
        </w:rPr>
        <w:t xml:space="preserve">к </w:t>
      </w:r>
      <w:r w:rsidRPr="007D65C2">
        <w:rPr>
          <w:sz w:val="28"/>
        </w:rPr>
        <w:t xml:space="preserve">= </w:t>
      </w:r>
      <w:r w:rsidRPr="007D65C2">
        <w:rPr>
          <w:sz w:val="28"/>
          <w:lang w:val="en-US"/>
        </w:rPr>
        <w:t>Q</w:t>
      </w:r>
      <w:r w:rsidRPr="007D65C2">
        <w:rPr>
          <w:sz w:val="28"/>
          <w:vertAlign w:val="subscript"/>
        </w:rPr>
        <w:t>пе</w:t>
      </w:r>
      <w:r w:rsidRPr="007D65C2">
        <w:rPr>
          <w:sz w:val="28"/>
        </w:rPr>
        <w:t>.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Полученное значение энтальпии газов за пароперегревателем позволяет определить температуру дымовых газов за ним </w:t>
      </w:r>
      <w:r w:rsidRPr="007D65C2">
        <w:rPr>
          <w:sz w:val="28"/>
          <w:szCs w:val="28"/>
        </w:rPr>
        <w:sym w:font="Symbol" w:char="F075"/>
      </w:r>
      <w:r w:rsidRPr="007D65C2">
        <w:rPr>
          <w:sz w:val="28"/>
          <w:szCs w:val="28"/>
        </w:rPr>
        <w:sym w:font="Symbol" w:char="F0B2"/>
      </w:r>
      <w:r w:rsidRPr="007D65C2">
        <w:rPr>
          <w:sz w:val="28"/>
          <w:vertAlign w:val="subscript"/>
        </w:rPr>
        <w:t>пе</w:t>
      </w:r>
      <w:r w:rsidRPr="007D65C2">
        <w:rPr>
          <w:sz w:val="28"/>
        </w:rPr>
        <w:t>=601,52</w:t>
      </w:r>
      <w:r w:rsidRPr="007D65C2">
        <w:rPr>
          <w:sz w:val="28"/>
          <w:vertAlign w:val="superscript"/>
        </w:rPr>
        <w:t>0</w:t>
      </w:r>
      <w:r w:rsidRPr="007D65C2">
        <w:rPr>
          <w:sz w:val="28"/>
        </w:rPr>
        <w:t>С;</w:t>
      </w: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Тепловосприятие воздухоподогревателя определяют по уравнению теплового баланса рабочего тела (воздуха), т.к. температура горячего воздуха (после воздухоподогревателя) задана. Тепловосприятие воздухоподогревателя зависит от схемы подогрева воздуха. Т.к. предварительный подогрев воздуха, и рециркуляция горячего воздуха отсутствуют, то тепловосприятие воздухоподогревателя определяем:</w:t>
      </w:r>
    </w:p>
    <w:p w:rsidR="006E3A2E" w:rsidRPr="007D65C2" w:rsidRDefault="006E3A2E" w:rsidP="007D65C2">
      <w:pPr>
        <w:pStyle w:val="21"/>
        <w:ind w:firstLine="720"/>
        <w:rPr>
          <w:sz w:val="28"/>
        </w:rPr>
      </w:pP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28"/>
        </w:rPr>
        <w:object w:dxaOrig="2920" w:dyaOrig="680">
          <v:shape id="_x0000_i1075" type="#_x0000_t75" style="width:186.75pt;height:48pt" o:ole="">
            <v:imagedata r:id="rId105" o:title=""/>
          </v:shape>
          <o:OLEObject Type="Embed" ProgID="Equation.3" ShapeID="_x0000_i1075" DrawAspect="Content" ObjectID="_1457726052" r:id="rId106"/>
        </w:objec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 xml:space="preserve">где </w:t>
      </w:r>
      <w:r w:rsidRPr="007D65C2">
        <w:rPr>
          <w:sz w:val="28"/>
        </w:rPr>
        <w:t>I</w:t>
      </w:r>
      <w:r w:rsidRPr="007D65C2">
        <w:rPr>
          <w:sz w:val="28"/>
          <w:vertAlign w:val="superscript"/>
          <w:lang w:val="ru-RU"/>
        </w:rPr>
        <w:t>о</w:t>
      </w:r>
      <w:r w:rsidRPr="007D65C2">
        <w:rPr>
          <w:sz w:val="28"/>
          <w:vertAlign w:val="subscript"/>
          <w:lang w:val="ru-RU"/>
        </w:rPr>
        <w:t>гв</w:t>
      </w:r>
      <w:r w:rsidRPr="007D65C2">
        <w:rPr>
          <w:sz w:val="28"/>
          <w:lang w:val="ru-RU"/>
        </w:rPr>
        <w:t xml:space="preserve"> находим по </w:t>
      </w:r>
      <w:r w:rsidRPr="007D65C2">
        <w:rPr>
          <w:sz w:val="28"/>
        </w:rPr>
        <w:t>t</w:t>
      </w:r>
      <w:r w:rsidRPr="007D65C2">
        <w:rPr>
          <w:sz w:val="28"/>
          <w:vertAlign w:val="subscript"/>
          <w:lang w:val="ru-RU"/>
        </w:rPr>
        <w:t>гв</w:t>
      </w:r>
      <w:r w:rsidRPr="007D65C2">
        <w:rPr>
          <w:sz w:val="28"/>
          <w:lang w:val="ru-RU"/>
        </w:rPr>
        <w:t>=220</w:t>
      </w:r>
      <w:r w:rsidRPr="007D65C2">
        <w:rPr>
          <w:sz w:val="28"/>
          <w:vertAlign w:val="superscript"/>
          <w:lang w:val="ru-RU"/>
        </w:rPr>
        <w:t>o</w:t>
      </w:r>
      <w:r w:rsidRPr="007D65C2">
        <w:rPr>
          <w:sz w:val="28"/>
          <w:lang w:val="ru-RU"/>
        </w:rPr>
        <w:t>C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szCs w:val="28"/>
          <w:lang w:val="ru-RU"/>
        </w:rPr>
        <w:sym w:font="Symbol" w:char="F0DE"/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</w:rPr>
        <w:t>I</w:t>
      </w:r>
      <w:r w:rsidRPr="007D65C2">
        <w:rPr>
          <w:sz w:val="28"/>
          <w:vertAlign w:val="superscript"/>
          <w:lang w:val="ru-RU"/>
        </w:rPr>
        <w:t>о</w:t>
      </w:r>
      <w:r w:rsidRPr="007D65C2">
        <w:rPr>
          <w:sz w:val="28"/>
          <w:vertAlign w:val="subscript"/>
          <w:lang w:val="ru-RU"/>
        </w:rPr>
        <w:t>гв</w:t>
      </w:r>
      <w:r w:rsidRPr="007D65C2">
        <w:rPr>
          <w:sz w:val="28"/>
          <w:lang w:val="ru-RU"/>
        </w:rPr>
        <w:t xml:space="preserve">=745,2 ккал/кг; 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szCs w:val="28"/>
        </w:rPr>
        <w:sym w:font="Symbol" w:char="F062"/>
      </w:r>
      <w:r w:rsidRPr="007D65C2">
        <w:rPr>
          <w:sz w:val="28"/>
          <w:szCs w:val="28"/>
        </w:rPr>
        <w:sym w:font="Symbol" w:char="F0B2"/>
      </w:r>
      <w:r w:rsidRPr="007D65C2">
        <w:rPr>
          <w:sz w:val="28"/>
          <w:vertAlign w:val="subscript"/>
          <w:lang w:val="ru-RU"/>
        </w:rPr>
        <w:t>вп</w:t>
      </w:r>
      <w:r w:rsidRPr="007D65C2">
        <w:rPr>
          <w:sz w:val="28"/>
          <w:lang w:val="ru-RU"/>
        </w:rPr>
        <w:t xml:space="preserve"> – отношение объёма воздуха за воздухоподогревателем к теоретически необходимому: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DE31E0" w:rsidP="007D65C2">
      <w:pPr>
        <w:ind w:firstLine="720"/>
        <w:rPr>
          <w:sz w:val="28"/>
          <w:lang w:val="ru-RU"/>
        </w:rPr>
      </w:pPr>
      <w:r w:rsidRPr="006449E5">
        <w:rPr>
          <w:position w:val="-28"/>
        </w:rPr>
        <w:object w:dxaOrig="5360" w:dyaOrig="680">
          <v:shape id="_x0000_i1076" type="#_x0000_t75" style="width:219.75pt;height:29.25pt" o:ole="">
            <v:imagedata r:id="rId107" o:title=""/>
          </v:shape>
          <o:OLEObject Type="Embed" ProgID="Equation.3" ShapeID="_x0000_i1076" DrawAspect="Content" ObjectID="_1457726053" r:id="rId108"/>
        </w:objec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C36660" w:rsidP="007D65C2">
      <w:pPr>
        <w:pStyle w:val="3"/>
        <w:keepNext w:val="0"/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Тепловосприятие воздухоподогревателя по теплоносителю (продуктам сгорания) имеет вид: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DE31E0" w:rsidP="007D65C2">
      <w:pPr>
        <w:ind w:firstLine="720"/>
        <w:rPr>
          <w:sz w:val="28"/>
          <w:lang w:val="ru-RU"/>
        </w:rPr>
      </w:pPr>
      <w:r w:rsidRPr="006449E5">
        <w:rPr>
          <w:position w:val="-92"/>
          <w:lang w:val="ru-RU"/>
        </w:rPr>
        <w:object w:dxaOrig="4220" w:dyaOrig="1719">
          <v:shape id="_x0000_i1077" type="#_x0000_t75" style="width:196.5pt;height:78.75pt" o:ole="">
            <v:imagedata r:id="rId109" o:title=""/>
          </v:shape>
          <o:OLEObject Type="Embed" ProgID="Equation.3" ShapeID="_x0000_i1077" DrawAspect="Content" ObjectID="_1457726054" r:id="rId110"/>
        </w:objec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 xml:space="preserve">где </w:t>
      </w:r>
      <w:r w:rsidRPr="007D65C2">
        <w:rPr>
          <w:sz w:val="28"/>
        </w:rPr>
        <w:t>I</w:t>
      </w:r>
      <w:r w:rsidRPr="007D65C2">
        <w:rPr>
          <w:sz w:val="28"/>
          <w:vertAlign w:val="subscript"/>
          <w:lang w:val="ru-RU"/>
        </w:rPr>
        <w:t>ух</w:t>
      </w:r>
      <w:r w:rsidRPr="007D65C2">
        <w:rPr>
          <w:sz w:val="28"/>
          <w:lang w:val="ru-RU"/>
        </w:rPr>
        <w:t xml:space="preserve"> – энтальпия уходящих газов, которую находим по </w:t>
      </w:r>
      <w:r w:rsidRPr="007D65C2">
        <w:rPr>
          <w:sz w:val="28"/>
        </w:rPr>
        <w:t>t</w:t>
      </w:r>
      <w:r w:rsidRPr="007D65C2">
        <w:rPr>
          <w:sz w:val="28"/>
          <w:vertAlign w:val="subscript"/>
          <w:lang w:val="ru-RU"/>
        </w:rPr>
        <w:t>ух</w:t>
      </w:r>
      <w:r w:rsidRPr="007D65C2">
        <w:rPr>
          <w:sz w:val="28"/>
          <w:lang w:val="ru-RU"/>
        </w:rPr>
        <w:t>=150</w:t>
      </w:r>
      <w:r w:rsidRPr="007D65C2">
        <w:rPr>
          <w:sz w:val="28"/>
          <w:vertAlign w:val="superscript"/>
          <w:lang w:val="ru-RU"/>
        </w:rPr>
        <w:t>o</w:t>
      </w:r>
      <w:r w:rsidRPr="007D65C2">
        <w:rPr>
          <w:sz w:val="28"/>
          <w:lang w:val="ru-RU"/>
        </w:rPr>
        <w:t>C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szCs w:val="28"/>
          <w:lang w:val="ru-RU"/>
        </w:rPr>
        <w:sym w:font="Symbol" w:char="F0DE"/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</w:rPr>
        <w:t>I</w:t>
      </w:r>
      <w:r w:rsidRPr="007D65C2">
        <w:rPr>
          <w:sz w:val="28"/>
          <w:vertAlign w:val="subscript"/>
          <w:lang w:val="ru-RU"/>
        </w:rPr>
        <w:t>ух</w:t>
      </w:r>
      <w:r w:rsidRPr="007D65C2">
        <w:rPr>
          <w:sz w:val="28"/>
          <w:lang w:val="ru-RU"/>
        </w:rPr>
        <w:t xml:space="preserve">=709,135 ккал/кг; </w:t>
      </w:r>
    </w:p>
    <w:p w:rsidR="006E3A2E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 xml:space="preserve"> </w:t>
      </w:r>
      <w:r w:rsidRPr="007D65C2">
        <w:rPr>
          <w:sz w:val="28"/>
        </w:rPr>
        <w:t>I</w:t>
      </w:r>
      <w:r w:rsidRPr="007D65C2">
        <w:rPr>
          <w:sz w:val="28"/>
          <w:vertAlign w:val="superscript"/>
          <w:lang w:val="ru-RU"/>
        </w:rPr>
        <w:t>о</w:t>
      </w:r>
      <w:r w:rsidRPr="007D65C2">
        <w:rPr>
          <w:sz w:val="28"/>
          <w:vertAlign w:val="subscript"/>
          <w:lang w:val="ru-RU"/>
        </w:rPr>
        <w:t>ух</w:t>
      </w:r>
      <w:r w:rsidRPr="007D65C2">
        <w:rPr>
          <w:sz w:val="28"/>
          <w:lang w:val="ru-RU"/>
        </w:rPr>
        <w:t xml:space="preserve"> – энтальпия теоретического объёма воздуха, которую при </w:t>
      </w:r>
    </w:p>
    <w:p w:rsidR="00C36660" w:rsidRPr="007D65C2" w:rsidRDefault="006E3A2E" w:rsidP="007D65C2">
      <w:pPr>
        <w:ind w:firstLine="720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C36660" w:rsidRPr="007D65C2">
        <w:rPr>
          <w:sz w:val="28"/>
        </w:rPr>
        <w:t>t</w:t>
      </w:r>
      <w:r w:rsidR="00C36660" w:rsidRPr="007D65C2">
        <w:rPr>
          <w:sz w:val="28"/>
          <w:vertAlign w:val="subscript"/>
          <w:lang w:val="ru-RU"/>
        </w:rPr>
        <w:t>прс</w:t>
      </w:r>
      <w:r w:rsidR="00C36660" w:rsidRPr="007D65C2">
        <w:rPr>
          <w:sz w:val="28"/>
          <w:lang w:val="ru-RU"/>
        </w:rPr>
        <w:t xml:space="preserve">=( </w:t>
      </w:r>
      <w:r w:rsidR="00C36660" w:rsidRPr="007D65C2">
        <w:rPr>
          <w:sz w:val="28"/>
        </w:rPr>
        <w:t>t</w:t>
      </w:r>
      <w:r w:rsidR="00C36660" w:rsidRPr="007D65C2">
        <w:rPr>
          <w:sz w:val="28"/>
          <w:vertAlign w:val="subscript"/>
          <w:lang w:val="ru-RU"/>
        </w:rPr>
        <w:t xml:space="preserve">гв </w:t>
      </w:r>
      <w:r w:rsidR="00C36660" w:rsidRPr="007D65C2">
        <w:rPr>
          <w:sz w:val="28"/>
          <w:lang w:val="ru-RU"/>
        </w:rPr>
        <w:t xml:space="preserve">+ </w:t>
      </w:r>
      <w:r w:rsidR="00C36660" w:rsidRPr="007D65C2">
        <w:rPr>
          <w:sz w:val="28"/>
        </w:rPr>
        <w:t>t</w:t>
      </w:r>
      <w:r w:rsidR="00C36660" w:rsidRPr="007D65C2">
        <w:rPr>
          <w:sz w:val="28"/>
          <w:vertAlign w:val="superscript"/>
          <w:lang w:val="ru-RU"/>
        </w:rPr>
        <w:t>’</w:t>
      </w:r>
      <w:r w:rsidR="00C36660" w:rsidRPr="007D65C2">
        <w:rPr>
          <w:sz w:val="28"/>
          <w:vertAlign w:val="subscript"/>
          <w:lang w:val="ru-RU"/>
        </w:rPr>
        <w:t>в</w:t>
      </w:r>
      <w:r w:rsidR="00C36660" w:rsidRPr="007D65C2">
        <w:rPr>
          <w:sz w:val="28"/>
          <w:lang w:val="ru-RU"/>
        </w:rPr>
        <w:t xml:space="preserve">)/2=(220+30)/2=125 </w:t>
      </w:r>
      <w:r w:rsidR="00C36660" w:rsidRPr="007D65C2">
        <w:rPr>
          <w:sz w:val="28"/>
          <w:vertAlign w:val="superscript"/>
          <w:lang w:val="ru-RU"/>
        </w:rPr>
        <w:t>o</w:t>
      </w:r>
      <w:r w:rsidR="00C36660" w:rsidRPr="007D65C2">
        <w:rPr>
          <w:sz w:val="28"/>
          <w:lang w:val="ru-RU"/>
        </w:rPr>
        <w:t>C</w:t>
      </w:r>
      <w:r w:rsidR="007D65C2">
        <w:rPr>
          <w:sz w:val="28"/>
          <w:lang w:val="ru-RU"/>
        </w:rPr>
        <w:t xml:space="preserve"> </w:t>
      </w:r>
      <w:r w:rsidR="00C36660" w:rsidRPr="007D65C2">
        <w:rPr>
          <w:sz w:val="28"/>
          <w:szCs w:val="28"/>
          <w:lang w:val="ru-RU"/>
        </w:rPr>
        <w:sym w:font="Symbol" w:char="F0DE"/>
      </w:r>
      <w:r w:rsidR="007D65C2">
        <w:rPr>
          <w:sz w:val="28"/>
          <w:lang w:val="ru-RU"/>
        </w:rPr>
        <w:t xml:space="preserve"> </w:t>
      </w:r>
      <w:r w:rsidR="00C36660" w:rsidRPr="007D65C2">
        <w:rPr>
          <w:sz w:val="28"/>
        </w:rPr>
        <w:t>I</w:t>
      </w:r>
      <w:r w:rsidR="00C36660" w:rsidRPr="007D65C2">
        <w:rPr>
          <w:sz w:val="28"/>
          <w:vertAlign w:val="subscript"/>
          <w:lang w:val="ru-RU"/>
        </w:rPr>
        <w:t>прс</w:t>
      </w:r>
      <w:r w:rsidR="00C36660" w:rsidRPr="007D65C2">
        <w:rPr>
          <w:sz w:val="28"/>
          <w:lang w:val="ru-RU"/>
        </w:rPr>
        <w:t xml:space="preserve">=421 ккал/кг; 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Полученное значение энтальпии газов за экономайзером позволяет определить температуру дымовых газов за ним </w:t>
      </w:r>
      <w:r w:rsidRPr="007D65C2">
        <w:rPr>
          <w:sz w:val="28"/>
          <w:szCs w:val="28"/>
        </w:rPr>
        <w:sym w:font="Symbol" w:char="F075"/>
      </w:r>
      <w:r w:rsidRPr="007D65C2">
        <w:rPr>
          <w:sz w:val="28"/>
          <w:szCs w:val="28"/>
        </w:rPr>
        <w:sym w:font="Symbol" w:char="F0B2"/>
      </w:r>
      <w:r w:rsidRPr="007D65C2">
        <w:rPr>
          <w:sz w:val="28"/>
          <w:vertAlign w:val="subscript"/>
        </w:rPr>
        <w:t>эк</w:t>
      </w:r>
      <w:r w:rsidRPr="007D65C2">
        <w:rPr>
          <w:sz w:val="28"/>
        </w:rPr>
        <w:t>=301,87</w:t>
      </w:r>
      <w:r w:rsidRPr="007D65C2">
        <w:rPr>
          <w:sz w:val="28"/>
          <w:vertAlign w:val="superscript"/>
        </w:rPr>
        <w:t>0</w:t>
      </w:r>
      <w:r w:rsidRPr="007D65C2">
        <w:rPr>
          <w:sz w:val="28"/>
        </w:rPr>
        <w:t>С;</w:t>
      </w:r>
    </w:p>
    <w:p w:rsidR="00C36660" w:rsidRPr="007D65C2" w:rsidRDefault="00C36660" w:rsidP="00615EDF">
      <w:pPr>
        <w:pStyle w:val="21"/>
        <w:ind w:firstLine="720"/>
        <w:rPr>
          <w:sz w:val="28"/>
        </w:rPr>
      </w:pPr>
      <w:r w:rsidRPr="007D65C2">
        <w:rPr>
          <w:sz w:val="28"/>
        </w:rPr>
        <w:t>Тепловосприятие водяного экономайзера определяют по уравнению теплового баланса теплоносителя (дымовых газов):</w:t>
      </w:r>
    </w:p>
    <w:p w:rsidR="00C36660" w:rsidRPr="007D65C2" w:rsidRDefault="00C36660" w:rsidP="00615EDF">
      <w:pPr>
        <w:ind w:left="720"/>
        <w:rPr>
          <w:sz w:val="28"/>
          <w:lang w:val="ru-RU"/>
        </w:rPr>
      </w:pPr>
      <w:r w:rsidRPr="007D65C2">
        <w:rPr>
          <w:sz w:val="28"/>
          <w:lang w:val="ru-RU"/>
        </w:rPr>
        <w:t>Определяем невязку теплового баланса парового котла:</w: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DE31E0" w:rsidP="00615EDF">
      <w:pPr>
        <w:ind w:firstLine="720"/>
        <w:rPr>
          <w:b/>
          <w:sz w:val="28"/>
        </w:rPr>
      </w:pPr>
      <w:r w:rsidRPr="006449E5">
        <w:rPr>
          <w:position w:val="-48"/>
        </w:rPr>
        <w:object w:dxaOrig="10040" w:dyaOrig="1080">
          <v:shape id="_x0000_i1078" type="#_x0000_t75" style="width:406.5pt;height:43.5pt" o:ole="">
            <v:imagedata r:id="rId111" o:title=""/>
          </v:shape>
          <o:OLEObject Type="Embed" ProgID="Equation.3" ShapeID="_x0000_i1078" DrawAspect="Content" ObjectID="_1457726055" r:id="rId112"/>
        </w:object>
      </w:r>
    </w:p>
    <w:p w:rsidR="00C36660" w:rsidRPr="007D65C2" w:rsidRDefault="00DE31E0" w:rsidP="007D65C2">
      <w:pPr>
        <w:pStyle w:val="21"/>
        <w:ind w:firstLine="720"/>
        <w:rPr>
          <w:b/>
          <w:sz w:val="28"/>
        </w:rPr>
      </w:pPr>
      <w:r w:rsidRPr="006449E5">
        <w:rPr>
          <w:position w:val="-24"/>
        </w:rPr>
        <w:object w:dxaOrig="7460" w:dyaOrig="680">
          <v:shape id="_x0000_i1079" type="#_x0000_t75" style="width:354pt;height:40.5pt" o:ole="">
            <v:imagedata r:id="rId113" o:title=""/>
          </v:shape>
          <o:OLEObject Type="Embed" ProgID="Equation.3" ShapeID="_x0000_i1079" DrawAspect="Content" ObjectID="_1457726056" r:id="rId114"/>
        </w:object>
      </w:r>
    </w:p>
    <w:p w:rsidR="00C36660" w:rsidRPr="007D65C2" w:rsidRDefault="00615EDF" w:rsidP="007D65C2">
      <w:pPr>
        <w:pStyle w:val="21"/>
        <w:ind w:firstLine="720"/>
        <w:rPr>
          <w:b/>
          <w:sz w:val="28"/>
        </w:rPr>
      </w:pPr>
      <w:r>
        <w:rPr>
          <w:b/>
          <w:sz w:val="28"/>
        </w:rPr>
        <w:br w:type="page"/>
        <w:t>8</w:t>
      </w:r>
      <w:r w:rsidR="00C36660" w:rsidRPr="007D65C2">
        <w:rPr>
          <w:b/>
          <w:sz w:val="28"/>
        </w:rPr>
        <w:t>. Поверочно-конструкт</w:t>
      </w:r>
      <w:r>
        <w:rPr>
          <w:b/>
          <w:sz w:val="28"/>
        </w:rPr>
        <w:t>орский расчёт пароперегревателя</w:t>
      </w:r>
    </w:p>
    <w:p w:rsidR="00C36660" w:rsidRPr="007D65C2" w:rsidRDefault="00C36660" w:rsidP="007D65C2">
      <w:pPr>
        <w:pStyle w:val="21"/>
        <w:ind w:firstLine="720"/>
        <w:rPr>
          <w:b/>
          <w:sz w:val="28"/>
        </w:rPr>
      </w:pPr>
    </w:p>
    <w:p w:rsidR="00C36660" w:rsidRPr="007D65C2" w:rsidRDefault="00C36660" w:rsidP="00615EDF">
      <w:pPr>
        <w:pStyle w:val="21"/>
        <w:ind w:firstLine="720"/>
        <w:rPr>
          <w:sz w:val="28"/>
        </w:rPr>
      </w:pPr>
      <w:r w:rsidRPr="007D65C2">
        <w:rPr>
          <w:sz w:val="28"/>
        </w:rPr>
        <w:t>Целью поверочно-конструкторского расчёта пароперегревателя является определение его поверхности нагрева при известных тепловосприятиях, конструктивных размерах и характеристиках. Тепловосприятие пароперегревателя определено ранее, конструктивные размеры и характеристики поверхности заданы чертежом. Решением уравнения теплопередачи определяют требуемую (расчётную) величину поверхности нагрева пароперегревателя, сравнивают её с заданной по чертежу и принимают решение о внесении конструктивных изменений в поверхность.</w:t>
      </w:r>
    </w:p>
    <w:p w:rsidR="00C36660" w:rsidRPr="007D65C2" w:rsidRDefault="00C36660" w:rsidP="00615EDF">
      <w:pPr>
        <w:pStyle w:val="21"/>
        <w:ind w:firstLine="720"/>
        <w:rPr>
          <w:sz w:val="28"/>
        </w:rPr>
      </w:pPr>
      <w:r w:rsidRPr="007D65C2">
        <w:rPr>
          <w:sz w:val="28"/>
        </w:rPr>
        <w:t>По чертежам парового котла составляем эскиз пароперегревателя в двух проекциях на миллимет-ровой бумаге в масштабе 1</w:t>
      </w:r>
      <w:r w:rsidRPr="007D65C2">
        <w:rPr>
          <w:sz w:val="28"/>
          <w:szCs w:val="28"/>
          <w:lang w:val="en-US"/>
        </w:rPr>
        <w:sym w:font="Symbol" w:char="F03A"/>
      </w:r>
      <w:r w:rsidRPr="007D65C2">
        <w:rPr>
          <w:sz w:val="28"/>
        </w:rPr>
        <w:t>25.</w:t>
      </w:r>
    </w:p>
    <w:p w:rsidR="00C36660" w:rsidRPr="007D65C2" w:rsidRDefault="00C36660" w:rsidP="00615EDF">
      <w:pPr>
        <w:pStyle w:val="21"/>
        <w:ind w:firstLine="720"/>
        <w:rPr>
          <w:sz w:val="28"/>
        </w:rPr>
      </w:pPr>
      <w:r w:rsidRPr="007D65C2">
        <w:rPr>
          <w:sz w:val="28"/>
        </w:rPr>
        <w:t>По чертежам и эскизу заполняем таблицу:</w: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C36660" w:rsidRPr="00615EDF" w:rsidRDefault="00C36660" w:rsidP="007D65C2">
      <w:pPr>
        <w:pStyle w:val="21"/>
        <w:ind w:firstLine="720"/>
        <w:rPr>
          <w:sz w:val="28"/>
        </w:rPr>
      </w:pPr>
      <w:r w:rsidRPr="00615EDF">
        <w:rPr>
          <w:sz w:val="28"/>
        </w:rPr>
        <w:t>Конструктивные размеры и характеристики пароперегревателя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4424"/>
        <w:gridCol w:w="401"/>
        <w:gridCol w:w="397"/>
        <w:gridCol w:w="799"/>
        <w:gridCol w:w="741"/>
        <w:gridCol w:w="873"/>
        <w:gridCol w:w="873"/>
      </w:tblGrid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C36660" w:rsidP="00615EDF">
            <w:r w:rsidRPr="007D65C2">
              <w:t>Наименование величин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Обозн.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Раз-ть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r w:rsidRPr="007D65C2">
              <w:t>Величина</w:t>
            </w:r>
          </w:p>
        </w:tc>
      </w:tr>
      <w:tr w:rsidR="00C36660" w:rsidRPr="007D65C2" w:rsidTr="00615EDF">
        <w:trPr>
          <w:gridAfter w:val="1"/>
          <w:cantSplit/>
          <w:trHeight w:val="20"/>
          <w:jc w:val="center"/>
        </w:trPr>
        <w:tc>
          <w:tcPr>
            <w:tcW w:w="5282" w:type="dxa"/>
            <w:gridSpan w:val="2"/>
          </w:tcPr>
          <w:p w:rsidR="00C36660" w:rsidRPr="007D65C2" w:rsidRDefault="00C36660" w:rsidP="00615EDF">
            <w:r w:rsidRPr="007D65C2">
              <w:t>Наружный диаметр труб</w:t>
            </w:r>
          </w:p>
        </w:tc>
        <w:tc>
          <w:tcPr>
            <w:tcW w:w="401" w:type="dxa"/>
          </w:tcPr>
          <w:p w:rsidR="00C36660" w:rsidRPr="007D65C2" w:rsidRDefault="00C36660" w:rsidP="00615EDF">
            <w:r w:rsidRPr="007D65C2">
              <w:t>d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  <w:gridSpan w:val="3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0,032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C36660" w:rsidP="00615EDF">
            <w:r w:rsidRPr="007D65C2">
              <w:t>Внутренний диаметр труб</w:t>
            </w:r>
          </w:p>
        </w:tc>
        <w:tc>
          <w:tcPr>
            <w:tcW w:w="0" w:type="auto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d</w:t>
            </w:r>
            <w:r w:rsidRPr="007D65C2">
              <w:rPr>
                <w:vertAlign w:val="subscript"/>
              </w:rPr>
              <w:t>вн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0,026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C36660" w:rsidP="00615EDF">
            <w:r w:rsidRPr="007D65C2">
              <w:t>Количество труб в ряду</w:t>
            </w:r>
          </w:p>
        </w:tc>
        <w:tc>
          <w:tcPr>
            <w:tcW w:w="0" w:type="auto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z</w:t>
            </w:r>
            <w:r w:rsidRPr="007D65C2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68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Количество труб по ходу газов</w:t>
            </w:r>
          </w:p>
        </w:tc>
        <w:tc>
          <w:tcPr>
            <w:tcW w:w="0" w:type="auto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z</w:t>
            </w:r>
            <w:r w:rsidRPr="007D65C2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18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C36660" w:rsidP="00615EDF">
            <w:r w:rsidRPr="007D65C2">
              <w:t>Шаг труб:</w:t>
            </w:r>
            <w:r w:rsidR="007D65C2">
              <w:t xml:space="preserve"> </w:t>
            </w:r>
            <w:r w:rsidRPr="007D65C2">
              <w:t>поперечный</w:t>
            </w:r>
          </w:p>
        </w:tc>
        <w:tc>
          <w:tcPr>
            <w:tcW w:w="0" w:type="auto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S</w:t>
            </w:r>
            <w:r w:rsidRPr="007D65C2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0,075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7D65C2" w:rsidP="00615EDF">
            <w:r>
              <w:t xml:space="preserve"> </w:t>
            </w:r>
            <w:r w:rsidR="00C36660" w:rsidRPr="007D65C2">
              <w:t>продольный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S</w:t>
            </w:r>
            <w:r w:rsidRPr="007D65C2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0,055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C36660" w:rsidP="00615EDF">
            <w:r w:rsidRPr="007D65C2">
              <w:t>Относительный шаг труб</w:t>
            </w:r>
          </w:p>
          <w:p w:rsidR="00C36660" w:rsidRPr="007D65C2" w:rsidRDefault="00C36660" w:rsidP="00615EDF">
            <w:r w:rsidRPr="007D65C2">
              <w:t>поперечный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S</w:t>
            </w:r>
            <w:r w:rsidRPr="007D65C2">
              <w:rPr>
                <w:vertAlign w:val="subscript"/>
              </w:rPr>
              <w:t>1</w:t>
            </w:r>
            <w:r w:rsidRPr="007D65C2">
              <w:t>/d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2,344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7D65C2" w:rsidP="00615EDF">
            <w:r>
              <w:t xml:space="preserve"> </w:t>
            </w:r>
            <w:r w:rsidR="00C36660" w:rsidRPr="007D65C2">
              <w:t>продольный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S</w:t>
            </w:r>
            <w:r w:rsidRPr="007D65C2">
              <w:rPr>
                <w:vertAlign w:val="subscript"/>
              </w:rPr>
              <w:t>2</w:t>
            </w:r>
            <w:r w:rsidRPr="007D65C2">
              <w:t>/d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1,719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C36660" w:rsidP="00615EDF">
            <w:r w:rsidRPr="007D65C2">
              <w:t>Расположение труб змеевика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шахматное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C36660" w:rsidP="00615EDF">
            <w:r w:rsidRPr="007D65C2">
              <w:t>Характер взаимного течения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перекрестный ток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C36660" w:rsidP="00615EDF">
            <w:r w:rsidRPr="007D65C2">
              <w:t>Длина трубы змеевика</w:t>
            </w:r>
          </w:p>
        </w:tc>
        <w:tc>
          <w:tcPr>
            <w:tcW w:w="0" w:type="auto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l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29,94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C36660" w:rsidP="00615EDF">
            <w:r w:rsidRPr="007D65C2">
              <w:t>Поверхность, примыкающая к стенке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F</w:t>
            </w:r>
            <w:r w:rsidRPr="007D65C2">
              <w:rPr>
                <w:vertAlign w:val="subscript"/>
              </w:rPr>
              <w:t>ст</w:t>
            </w:r>
            <w:r w:rsidRPr="007D65C2">
              <w:sym w:font="Symbol" w:char="F0D7"/>
            </w:r>
            <w:r w:rsidRPr="007D65C2">
              <w:t>х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21,353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C36660" w:rsidP="00615EDF">
            <w:r w:rsidRPr="007D65C2">
              <w:t>Поверхность нагрева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H</w:t>
            </w:r>
          </w:p>
        </w:tc>
        <w:tc>
          <w:tcPr>
            <w:tcW w:w="0" w:type="auto"/>
          </w:tcPr>
          <w:p w:rsidR="00C36660" w:rsidRPr="007D65C2" w:rsidRDefault="00C36660" w:rsidP="00615EDF">
            <w:pPr>
              <w:rPr>
                <w:vertAlign w:val="superscript"/>
              </w:rPr>
            </w:pPr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226,01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Размеры газохода:</w:t>
            </w:r>
            <w:r w:rsidR="007D65C2" w:rsidRPr="00965EA4">
              <w:rPr>
                <w:lang w:val="ru-RU"/>
              </w:rPr>
              <w:t xml:space="preserve"> </w:t>
            </w:r>
            <w:r w:rsidRPr="00965EA4">
              <w:rPr>
                <w:lang w:val="ru-RU"/>
              </w:rPr>
              <w:t>высота на входе</w:t>
            </w:r>
            <w:r w:rsidR="007D65C2" w:rsidRPr="00965EA4">
              <w:rPr>
                <w:lang w:val="ru-RU"/>
              </w:rPr>
              <w:t xml:space="preserve"> </w:t>
            </w:r>
            <w:r w:rsidRPr="00965EA4">
              <w:rPr>
                <w:lang w:val="ru-RU"/>
              </w:rPr>
              <w:t>высота на выходе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a</w:t>
            </w:r>
            <w:r w:rsidRPr="007D65C2">
              <w:sym w:font="Symbol" w:char="F0A2"/>
            </w:r>
          </w:p>
          <w:p w:rsidR="00C36660" w:rsidRPr="007D65C2" w:rsidRDefault="00C36660" w:rsidP="00615EDF">
            <w:r w:rsidRPr="007D65C2">
              <w:t>a</w:t>
            </w:r>
            <w:r w:rsidRPr="007D65C2">
              <w:sym w:font="Symbol" w:char="F0B2"/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</w:p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1,68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C36660" w:rsidP="00615EDF">
            <w:r w:rsidRPr="007D65C2">
              <w:t>ширина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b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5,2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Площадь живого сечения на входе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F</w:t>
            </w:r>
            <w:r w:rsidRPr="007D65C2">
              <w:sym w:font="Symbol" w:char="F0A2"/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5,363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Площадь живого сечения на выходе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F</w:t>
            </w:r>
            <w:r w:rsidRPr="007D65C2">
              <w:sym w:font="Symbol" w:char="F0B2"/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5,363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C36660" w:rsidP="00615EDF">
            <w:r w:rsidRPr="007D65C2">
              <w:t>Средняя площадь живого сечения</w:t>
            </w:r>
          </w:p>
        </w:tc>
        <w:tc>
          <w:tcPr>
            <w:tcW w:w="0" w:type="auto"/>
          </w:tcPr>
          <w:p w:rsidR="00C36660" w:rsidRPr="007D65C2" w:rsidRDefault="00C36660" w:rsidP="00615EDF">
            <w:pPr>
              <w:rPr>
                <w:vertAlign w:val="superscript"/>
              </w:rPr>
            </w:pPr>
            <w:r w:rsidRPr="007D65C2">
              <w:t>F</w:t>
            </w:r>
            <w:r w:rsidRPr="007D65C2">
              <w:rPr>
                <w:vertAlign w:val="superscript"/>
              </w:rPr>
              <w:t>ср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5,363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Средняя эффективная толщина излучающего слоя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S</w:t>
            </w:r>
            <w:r w:rsidRPr="007D65C2">
              <w:rPr>
                <w:vertAlign w:val="subscript"/>
              </w:rPr>
              <w:t>ф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0,119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Глубина газового объёма до пучка</w:t>
            </w:r>
          </w:p>
        </w:tc>
        <w:tc>
          <w:tcPr>
            <w:tcW w:w="0" w:type="auto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l</w:t>
            </w:r>
            <w:r w:rsidRPr="007D65C2">
              <w:rPr>
                <w:vertAlign w:val="subscript"/>
              </w:rPr>
              <w:t>об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1,35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7D65C2" w:rsidRDefault="00C36660" w:rsidP="00615EDF">
            <w:r w:rsidRPr="007D65C2">
              <w:t>Глубина пучка</w:t>
            </w:r>
          </w:p>
        </w:tc>
        <w:tc>
          <w:tcPr>
            <w:tcW w:w="0" w:type="auto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l</w:t>
            </w:r>
            <w:r w:rsidRPr="007D65C2">
              <w:rPr>
                <w:vertAlign w:val="subscript"/>
              </w:rPr>
              <w:t>п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0,935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Количество змеевиков, включённых параллельно по пару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m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шт.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68</w:t>
            </w:r>
          </w:p>
        </w:tc>
      </w:tr>
      <w:tr w:rsidR="00C36660" w:rsidRPr="007D65C2" w:rsidTr="00615EDF">
        <w:trPr>
          <w:gridBefore w:val="1"/>
          <w:wBefore w:w="858" w:type="dxa"/>
          <w:cantSplit/>
          <w:trHeight w:val="20"/>
          <w:jc w:val="center"/>
        </w:trPr>
        <w:tc>
          <w:tcPr>
            <w:tcW w:w="5222" w:type="dxa"/>
            <w:gridSpan w:val="3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Живое сечение для прохода пара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f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0,0361</w:t>
            </w:r>
          </w:p>
        </w:tc>
      </w:tr>
    </w:tbl>
    <w:p w:rsidR="00615EDF" w:rsidRDefault="00615EDF" w:rsidP="007D65C2">
      <w:pPr>
        <w:ind w:firstLine="720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 xml:space="preserve">Поверхность нагрева для каждой ступени пароперегревателя определяют по наружному диаметру труб, полной длине змеевика (с учётом гибов) </w:t>
      </w:r>
      <w:r w:rsidRPr="007D65C2">
        <w:rPr>
          <w:sz w:val="28"/>
        </w:rPr>
        <w:t>l</w:t>
      </w:r>
      <w:r w:rsidRPr="007D65C2">
        <w:rPr>
          <w:sz w:val="28"/>
          <w:lang w:val="ru-RU"/>
        </w:rPr>
        <w:t xml:space="preserve"> и числу труб в ряду (поперёк газохода) </w:t>
      </w:r>
      <w:r w:rsidRPr="007D65C2">
        <w:rPr>
          <w:sz w:val="28"/>
        </w:rPr>
        <w:t>z</w:t>
      </w:r>
      <w:r w:rsidRPr="007D65C2">
        <w:rPr>
          <w:sz w:val="28"/>
          <w:vertAlign w:val="subscript"/>
          <w:lang w:val="ru-RU"/>
        </w:rPr>
        <w:t>1</w:t>
      </w:r>
      <w:r w:rsidRPr="007D65C2">
        <w:rPr>
          <w:sz w:val="28"/>
          <w:lang w:val="ru-RU"/>
        </w:rPr>
        <w:t xml:space="preserve">. В неё также включается поверхность труб, примыкающих к обмуровке, называемая дополнительной, которую определяют как произведение площади стены (потолка) </w:t>
      </w:r>
      <w:r w:rsidRPr="007D65C2">
        <w:rPr>
          <w:sz w:val="28"/>
        </w:rPr>
        <w:t>F</w:t>
      </w:r>
      <w:r w:rsidRPr="007D65C2">
        <w:rPr>
          <w:sz w:val="28"/>
          <w:vertAlign w:val="subscript"/>
          <w:lang w:val="ru-RU"/>
        </w:rPr>
        <w:t>ст</w:t>
      </w:r>
      <w:r w:rsidRPr="007D65C2">
        <w:rPr>
          <w:sz w:val="28"/>
          <w:lang w:val="ru-RU"/>
        </w:rPr>
        <w:t xml:space="preserve">, занятой этими трубами, на угловой коэффициент х, определяемый по номограмме на основании соотношений </w:t>
      </w:r>
      <w:r w:rsidRPr="007D65C2">
        <w:rPr>
          <w:sz w:val="28"/>
        </w:rPr>
        <w:t>S</w:t>
      </w:r>
      <w:r w:rsidRPr="007D65C2">
        <w:rPr>
          <w:sz w:val="28"/>
          <w:vertAlign w:val="subscript"/>
          <w:lang w:val="ru-RU"/>
        </w:rPr>
        <w:t>1</w:t>
      </w:r>
      <w:r w:rsidRPr="007D65C2">
        <w:rPr>
          <w:sz w:val="28"/>
          <w:lang w:val="ru-RU"/>
        </w:rPr>
        <w:t>/</w:t>
      </w:r>
      <w:r w:rsidRPr="007D65C2">
        <w:rPr>
          <w:sz w:val="28"/>
        </w:rPr>
        <w:t>d</w:t>
      </w:r>
      <w:r w:rsidRPr="007D65C2">
        <w:rPr>
          <w:sz w:val="28"/>
          <w:lang w:val="ru-RU"/>
        </w:rPr>
        <w:t xml:space="preserve"> и е/</w:t>
      </w:r>
      <w:r w:rsidRPr="007D65C2">
        <w:rPr>
          <w:sz w:val="28"/>
        </w:rPr>
        <w:t>d</w:t>
      </w:r>
      <w:r w:rsidRPr="007D65C2">
        <w:rPr>
          <w:sz w:val="28"/>
          <w:lang w:val="ru-RU"/>
        </w:rPr>
        <w:t xml:space="preserve"> причём е/</w:t>
      </w:r>
      <w:r w:rsidRPr="007D65C2">
        <w:rPr>
          <w:sz w:val="28"/>
        </w:rPr>
        <w:t>d</w:t>
      </w:r>
      <w:r w:rsidRPr="007D65C2">
        <w:rPr>
          <w:sz w:val="28"/>
          <w:lang w:val="ru-RU"/>
        </w:rPr>
        <w:t xml:space="preserve"> </w:t>
      </w:r>
      <w:r w:rsidRPr="007D65C2">
        <w:rPr>
          <w:sz w:val="28"/>
          <w:szCs w:val="28"/>
        </w:rPr>
        <w:sym w:font="Symbol" w:char="F040"/>
      </w:r>
      <w:r w:rsidRPr="007D65C2">
        <w:rPr>
          <w:sz w:val="28"/>
          <w:lang w:val="ru-RU"/>
        </w:rPr>
        <w:t xml:space="preserve"> </w:t>
      </w:r>
      <w:r w:rsidRPr="007D65C2">
        <w:rPr>
          <w:sz w:val="28"/>
        </w:rPr>
        <w:t>r</w:t>
      </w:r>
      <w:r w:rsidRPr="007D65C2">
        <w:rPr>
          <w:sz w:val="28"/>
          <w:lang w:val="ru-RU"/>
        </w:rPr>
        <w:t>/</w:t>
      </w:r>
      <w:r w:rsidRPr="007D65C2">
        <w:rPr>
          <w:sz w:val="28"/>
        </w:rPr>
        <w:t>d</w:t>
      </w:r>
      <w:r w:rsidRPr="007D65C2">
        <w:rPr>
          <w:sz w:val="28"/>
          <w:lang w:val="ru-RU"/>
        </w:rPr>
        <w:t xml:space="preserve"> =0,5 </w:t>
      </w:r>
      <w:r w:rsidRPr="007D65C2">
        <w:rPr>
          <w:sz w:val="28"/>
          <w:szCs w:val="28"/>
          <w:lang w:val="ru-RU"/>
        </w:rPr>
        <w:sym w:font="Symbol" w:char="F0DE"/>
      </w:r>
      <w:r w:rsidRPr="007D65C2">
        <w:rPr>
          <w:sz w:val="28"/>
          <w:lang w:val="ru-RU"/>
        </w:rPr>
        <w:t xml:space="preserve"> х=0,75.</w:t>
      </w:r>
      <w:r w:rsidR="007D65C2">
        <w:rPr>
          <w:sz w:val="28"/>
          <w:lang w:val="ru-RU"/>
        </w:rPr>
        <w:t xml:space="preserve"> </w:t>
      </w:r>
      <w:r w:rsidRPr="007D65C2">
        <w:rPr>
          <w:sz w:val="28"/>
          <w:lang w:val="ru-RU"/>
        </w:rPr>
        <w:t>Таким образом, с учётом особенностей конструкции пароперегревателей поверхность нагрева определяем по формуле:</w:t>
      </w:r>
    </w:p>
    <w:p w:rsidR="00615EDF" w:rsidRDefault="00615EDF" w:rsidP="007D65C2">
      <w:pPr>
        <w:ind w:firstLine="720"/>
        <w:rPr>
          <w:sz w:val="28"/>
          <w:lang w:val="ru-RU"/>
        </w:rPr>
      </w:pPr>
    </w:p>
    <w:p w:rsidR="00C36660" w:rsidRDefault="00C36660" w:rsidP="007D65C2">
      <w:pPr>
        <w:ind w:firstLine="720"/>
        <w:rPr>
          <w:sz w:val="28"/>
          <w:lang w:val="ru-RU"/>
        </w:rPr>
      </w:pPr>
      <w:r w:rsidRPr="00965EA4">
        <w:rPr>
          <w:sz w:val="28"/>
          <w:lang w:val="ru-RU"/>
        </w:rPr>
        <w:t xml:space="preserve">Н = </w:t>
      </w:r>
      <w:r w:rsidRPr="007D65C2">
        <w:rPr>
          <w:sz w:val="28"/>
          <w:szCs w:val="28"/>
        </w:rPr>
        <w:sym w:font="Symbol" w:char="F070"/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d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z</w:t>
      </w:r>
      <w:r w:rsidRPr="00965EA4">
        <w:rPr>
          <w:sz w:val="28"/>
          <w:vertAlign w:val="subscript"/>
          <w:lang w:val="ru-RU"/>
        </w:rPr>
        <w:t>1</w:t>
      </w:r>
      <w:r w:rsidRPr="007D65C2">
        <w:rPr>
          <w:sz w:val="28"/>
          <w:szCs w:val="28"/>
        </w:rPr>
        <w:sym w:font="Symbol" w:char="F0D7"/>
      </w:r>
      <w:r w:rsidRPr="00965EA4">
        <w:rPr>
          <w:sz w:val="28"/>
          <w:lang w:val="ru-RU"/>
        </w:rPr>
        <w:t xml:space="preserve"> </w:t>
      </w:r>
      <w:r w:rsidRPr="007D65C2">
        <w:rPr>
          <w:sz w:val="28"/>
        </w:rPr>
        <w:t>l</w:t>
      </w:r>
      <w:r w:rsidRPr="00965EA4">
        <w:rPr>
          <w:sz w:val="28"/>
          <w:vertAlign w:val="subscript"/>
          <w:lang w:val="ru-RU"/>
        </w:rPr>
        <w:t xml:space="preserve"> </w:t>
      </w:r>
      <w:r w:rsidRPr="007D65C2">
        <w:rPr>
          <w:sz w:val="28"/>
          <w:lang w:val="ru-RU"/>
        </w:rPr>
        <w:t xml:space="preserve">+ </w:t>
      </w:r>
      <w:r w:rsidRPr="007D65C2">
        <w:rPr>
          <w:sz w:val="28"/>
        </w:rPr>
        <w:t>F</w:t>
      </w:r>
      <w:r w:rsidRPr="00965EA4">
        <w:rPr>
          <w:sz w:val="28"/>
          <w:vertAlign w:val="subscript"/>
          <w:lang w:val="ru-RU"/>
        </w:rPr>
        <w:t xml:space="preserve">ст 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lang w:val="ru-RU"/>
        </w:rPr>
        <w:t>х.</w:t>
      </w:r>
    </w:p>
    <w:p w:rsidR="00615EDF" w:rsidRPr="007D65C2" w:rsidRDefault="00615EDF" w:rsidP="007D65C2">
      <w:pPr>
        <w:ind w:firstLine="720"/>
        <w:rPr>
          <w:sz w:val="28"/>
          <w:lang w:val="ru-RU"/>
        </w:rPr>
      </w:pPr>
    </w:p>
    <w:p w:rsidR="00C36660" w:rsidRPr="007D65C2" w:rsidRDefault="00C36660" w:rsidP="00615EDF">
      <w:pPr>
        <w:ind w:firstLine="709"/>
        <w:rPr>
          <w:sz w:val="28"/>
          <w:lang w:val="ru-RU"/>
        </w:rPr>
      </w:pPr>
      <w:r w:rsidRPr="007D65C2">
        <w:rPr>
          <w:sz w:val="28"/>
          <w:lang w:val="ru-RU"/>
        </w:rPr>
        <w:t>Глубину газового объёма до пучка и глубину пучка определяют по рекомендациям и чертежу.</w:t>
      </w:r>
    </w:p>
    <w:p w:rsidR="00C36660" w:rsidRDefault="00C36660" w:rsidP="00615EDF">
      <w:pPr>
        <w:ind w:firstLine="709"/>
        <w:rPr>
          <w:sz w:val="28"/>
          <w:lang w:val="ru-RU"/>
        </w:rPr>
      </w:pPr>
      <w:r w:rsidRPr="007D65C2">
        <w:rPr>
          <w:sz w:val="28"/>
          <w:lang w:val="ru-RU"/>
        </w:rPr>
        <w:t>По значениям шагов для пароперегревателя и диаметру труб находим эффективную толщину излучающего слоя:</w:t>
      </w:r>
    </w:p>
    <w:p w:rsidR="00615EDF" w:rsidRPr="007D65C2" w:rsidRDefault="00615EDF" w:rsidP="00615EDF">
      <w:pPr>
        <w:ind w:left="720"/>
        <w:rPr>
          <w:sz w:val="28"/>
          <w:lang w:val="ru-RU"/>
        </w:rPr>
      </w:pPr>
    </w:p>
    <w:p w:rsidR="00C36660" w:rsidRPr="007D65C2" w:rsidRDefault="00DE31E0" w:rsidP="007D65C2">
      <w:pPr>
        <w:ind w:firstLine="720"/>
        <w:rPr>
          <w:sz w:val="28"/>
          <w:lang w:val="ru-RU"/>
        </w:rPr>
      </w:pPr>
      <w:r w:rsidRPr="006449E5">
        <w:rPr>
          <w:position w:val="-32"/>
        </w:rPr>
        <w:object w:dxaOrig="6780" w:dyaOrig="760">
          <v:shape id="_x0000_i1080" type="#_x0000_t75" style="width:285pt;height:31.5pt" o:ole="">
            <v:imagedata r:id="rId115" o:title=""/>
          </v:shape>
          <o:OLEObject Type="Embed" ProgID="Equation.3" ShapeID="_x0000_i1080" DrawAspect="Content" ObjectID="_1457726057" r:id="rId116"/>
        </w:objec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615EDF" w:rsidRDefault="00C36660" w:rsidP="00615EDF">
      <w:pPr>
        <w:ind w:firstLine="709"/>
        <w:rPr>
          <w:sz w:val="28"/>
          <w:lang w:val="ru-RU"/>
        </w:rPr>
      </w:pPr>
      <w:r w:rsidRPr="007D65C2">
        <w:rPr>
          <w:sz w:val="28"/>
          <w:lang w:val="ru-RU"/>
        </w:rPr>
        <w:t>Площадь живого сечения для прохода газов на входе и выходе определяют по формуле:</w:t>
      </w:r>
    </w:p>
    <w:p w:rsidR="00615EDF" w:rsidRDefault="00615EDF" w:rsidP="00615EDF">
      <w:pPr>
        <w:ind w:firstLine="709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C36660" w:rsidRPr="007D65C2">
        <w:rPr>
          <w:sz w:val="28"/>
        </w:rPr>
        <w:t>F</w:t>
      </w:r>
      <w:r w:rsidR="00C36660" w:rsidRPr="007D65C2">
        <w:rPr>
          <w:sz w:val="28"/>
          <w:lang w:val="ru-RU"/>
        </w:rPr>
        <w:t xml:space="preserve"> = </w:t>
      </w:r>
      <w:r w:rsidR="00C36660" w:rsidRPr="007D65C2">
        <w:rPr>
          <w:sz w:val="28"/>
        </w:rPr>
        <w:t>a</w:t>
      </w:r>
      <w:r w:rsidR="00C36660" w:rsidRPr="007D65C2">
        <w:rPr>
          <w:sz w:val="28"/>
          <w:vertAlign w:val="subscript"/>
          <w:lang w:val="ru-RU"/>
        </w:rPr>
        <w:t xml:space="preserve"> </w:t>
      </w:r>
      <w:r w:rsidR="00C36660" w:rsidRPr="007D65C2">
        <w:rPr>
          <w:sz w:val="28"/>
          <w:lang w:val="ru-RU"/>
        </w:rPr>
        <w:t>·</w:t>
      </w:r>
      <w:r w:rsidR="00C36660" w:rsidRPr="007D65C2">
        <w:rPr>
          <w:sz w:val="28"/>
        </w:rPr>
        <w:t>b</w:t>
      </w:r>
      <w:r w:rsidR="00C36660" w:rsidRPr="007D65C2">
        <w:rPr>
          <w:sz w:val="28"/>
          <w:lang w:val="ru-RU"/>
        </w:rPr>
        <w:t xml:space="preserve"> – </w:t>
      </w:r>
      <w:r w:rsidR="00C36660" w:rsidRPr="007D65C2">
        <w:rPr>
          <w:sz w:val="28"/>
        </w:rPr>
        <w:t>d</w:t>
      </w:r>
      <w:r w:rsidR="00C36660" w:rsidRPr="007D65C2">
        <w:rPr>
          <w:sz w:val="28"/>
          <w:lang w:val="ru-RU"/>
        </w:rPr>
        <w:t>·</w:t>
      </w:r>
      <w:r w:rsidR="00C36660" w:rsidRPr="007D65C2">
        <w:rPr>
          <w:sz w:val="28"/>
        </w:rPr>
        <w:t>z</w:t>
      </w:r>
      <w:r w:rsidR="00C36660" w:rsidRPr="007D65C2">
        <w:rPr>
          <w:sz w:val="28"/>
          <w:vertAlign w:val="subscript"/>
          <w:lang w:val="ru-RU"/>
        </w:rPr>
        <w:t>1</w:t>
      </w:r>
      <w:r w:rsidR="00C36660" w:rsidRPr="007D65C2">
        <w:rPr>
          <w:sz w:val="28"/>
          <w:lang w:val="ru-RU"/>
        </w:rPr>
        <w:t xml:space="preserve">· </w:t>
      </w:r>
      <w:r w:rsidR="00C36660" w:rsidRPr="007D65C2">
        <w:rPr>
          <w:sz w:val="28"/>
        </w:rPr>
        <w:t>l</w:t>
      </w:r>
      <w:r w:rsidR="00C36660" w:rsidRPr="007D65C2">
        <w:rPr>
          <w:sz w:val="28"/>
          <w:vertAlign w:val="subscript"/>
          <w:lang w:val="ru-RU"/>
        </w:rPr>
        <w:t>пр</w:t>
      </w:r>
      <w:r w:rsidR="00C36660" w:rsidRPr="007D65C2">
        <w:rPr>
          <w:sz w:val="28"/>
          <w:lang w:val="ru-RU"/>
        </w:rPr>
        <w:t xml:space="preserve"> = 1,68·5,2 – 68·0,032·1,55 = 5,363 (м</w:t>
      </w:r>
      <w:r w:rsidR="00C36660" w:rsidRPr="007D65C2">
        <w:rPr>
          <w:sz w:val="28"/>
          <w:vertAlign w:val="superscript"/>
          <w:lang w:val="ru-RU"/>
        </w:rPr>
        <w:t>2</w:t>
      </w:r>
      <w:r w:rsidR="00C36660" w:rsidRPr="007D65C2">
        <w:rPr>
          <w:sz w:val="28"/>
          <w:lang w:val="ru-RU"/>
        </w:rPr>
        <w:t>);</w:t>
      </w:r>
      <w:r w:rsidR="007D65C2">
        <w:rPr>
          <w:sz w:val="28"/>
          <w:lang w:val="ru-RU"/>
        </w:rPr>
        <w:t xml:space="preserve"> </w:t>
      </w:r>
    </w:p>
    <w:p w:rsidR="00615EDF" w:rsidRDefault="00615EDF" w:rsidP="00615EDF">
      <w:pPr>
        <w:ind w:firstLine="709"/>
        <w:rPr>
          <w:sz w:val="28"/>
          <w:lang w:val="ru-RU"/>
        </w:rPr>
      </w:pPr>
    </w:p>
    <w:p w:rsidR="00C36660" w:rsidRDefault="00C36660" w:rsidP="00615EDF">
      <w:pPr>
        <w:ind w:firstLine="709"/>
        <w:rPr>
          <w:sz w:val="28"/>
          <w:lang w:val="ru-RU"/>
        </w:rPr>
      </w:pPr>
      <w:r w:rsidRPr="007D65C2">
        <w:rPr>
          <w:sz w:val="28"/>
          <w:lang w:val="ru-RU"/>
        </w:rPr>
        <w:t>Площадь живого сечения для прохода пара:</w:t>
      </w:r>
    </w:p>
    <w:p w:rsidR="00615EDF" w:rsidRPr="007D65C2" w:rsidRDefault="00615EDF" w:rsidP="00615EDF">
      <w:pPr>
        <w:ind w:firstLine="709"/>
        <w:rPr>
          <w:sz w:val="28"/>
          <w:lang w:val="ru-RU"/>
        </w:rPr>
      </w:pPr>
    </w:p>
    <w:p w:rsidR="00C36660" w:rsidRPr="007D65C2" w:rsidRDefault="00DE31E0" w:rsidP="007D65C2">
      <w:pPr>
        <w:ind w:firstLine="720"/>
        <w:rPr>
          <w:sz w:val="28"/>
          <w:lang w:val="ru-RU"/>
        </w:rPr>
      </w:pPr>
      <w:r w:rsidRPr="006449E5">
        <w:rPr>
          <w:position w:val="-24"/>
        </w:rPr>
        <w:object w:dxaOrig="4760" w:dyaOrig="660">
          <v:shape id="_x0000_i1081" type="#_x0000_t75" style="width:283.5pt;height:33.75pt" o:ole="">
            <v:imagedata r:id="rId117" o:title=""/>
          </v:shape>
          <o:OLEObject Type="Embed" ProgID="Equation.3" ShapeID="_x0000_i1081" DrawAspect="Content" ObjectID="_1457726058" r:id="rId118"/>
        </w:object>
      </w:r>
    </w:p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C36660" w:rsidP="00615EDF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Составляем таблицу исходных данных поверочно-конструкторского теплового расчёта пароперегревателя: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1413"/>
        <w:gridCol w:w="1694"/>
        <w:gridCol w:w="1977"/>
      </w:tblGrid>
      <w:tr w:rsidR="00C36660" w:rsidRPr="007D65C2" w:rsidTr="00615EDF">
        <w:trPr>
          <w:trHeight w:val="20"/>
        </w:trPr>
        <w:tc>
          <w:tcPr>
            <w:tcW w:w="2344" w:type="pct"/>
          </w:tcPr>
          <w:p w:rsidR="00C36660" w:rsidRPr="007D65C2" w:rsidRDefault="00C36660" w:rsidP="00615EDF">
            <w:r w:rsidRPr="007D65C2">
              <w:t>Наименование величин</w:t>
            </w:r>
          </w:p>
        </w:tc>
        <w:tc>
          <w:tcPr>
            <w:tcW w:w="738" w:type="pct"/>
          </w:tcPr>
          <w:p w:rsidR="00C36660" w:rsidRPr="007D65C2" w:rsidRDefault="00C36660" w:rsidP="00615EDF">
            <w:r w:rsidRPr="007D65C2">
              <w:t>Обознение</w:t>
            </w:r>
          </w:p>
        </w:tc>
        <w:tc>
          <w:tcPr>
            <w:tcW w:w="885" w:type="pct"/>
          </w:tcPr>
          <w:p w:rsidR="00C36660" w:rsidRPr="007D65C2" w:rsidRDefault="00C36660" w:rsidP="00615EDF">
            <w:r w:rsidRPr="007D65C2">
              <w:t>Размерность</w:t>
            </w:r>
          </w:p>
        </w:tc>
        <w:tc>
          <w:tcPr>
            <w:tcW w:w="1033" w:type="pct"/>
          </w:tcPr>
          <w:p w:rsidR="00C36660" w:rsidRPr="007D65C2" w:rsidRDefault="00C36660" w:rsidP="00615EDF">
            <w:r w:rsidRPr="007D65C2">
              <w:t>Величина</w:t>
            </w:r>
          </w:p>
        </w:tc>
      </w:tr>
      <w:tr w:rsidR="00C36660" w:rsidRPr="007D65C2" w:rsidTr="00615EDF">
        <w:trPr>
          <w:trHeight w:val="20"/>
        </w:trPr>
        <w:tc>
          <w:tcPr>
            <w:tcW w:w="2344" w:type="pct"/>
          </w:tcPr>
          <w:p w:rsidR="00C36660" w:rsidRPr="007D65C2" w:rsidRDefault="001D2973" w:rsidP="00615EDF">
            <w:r>
              <w:rPr>
                <w:noProof/>
                <w:lang w:val="ru-RU"/>
              </w:rPr>
              <w:object w:dxaOrig="1440" w:dyaOrig="1440">
                <v:shape id="_x0000_s1054" type="#_x0000_t75" style="position:absolute;left:0;text-align:left;margin-left:231.3pt;margin-top:1.7pt;width:9pt;height:17pt;z-index:251672064;mso-position-horizontal-relative:text;mso-position-vertical-relative:text" o:allowincell="f">
                  <v:imagedata r:id="rId119" o:title=""/>
                </v:shape>
                <o:OLEObject Type="Embed" ProgID="Equation.3" ShapeID="_x0000_s1054" DrawAspect="Content" ObjectID="_1457726105" r:id="rId120"/>
              </w:object>
            </w:r>
            <w:r w:rsidR="00C36660" w:rsidRPr="007D65C2">
              <w:t>Температура газов до пароперегревателя</w:t>
            </w:r>
          </w:p>
        </w:tc>
        <w:tc>
          <w:tcPr>
            <w:tcW w:w="738" w:type="pct"/>
          </w:tcPr>
          <w:p w:rsidR="00C36660" w:rsidRPr="007D65C2" w:rsidRDefault="00223239" w:rsidP="00615EDF">
            <w:r w:rsidRPr="007D65C2">
              <w:sym w:font="Symbol" w:char="F075"/>
            </w:r>
            <w:r w:rsidRPr="007D65C2">
              <w:rPr>
                <w:vertAlign w:val="subscript"/>
              </w:rPr>
              <w:t>ф</w:t>
            </w:r>
            <w:r w:rsidRPr="007D65C2">
              <w:sym w:font="Symbol" w:char="F0B2"/>
            </w:r>
          </w:p>
        </w:tc>
        <w:tc>
          <w:tcPr>
            <w:tcW w:w="885" w:type="pct"/>
          </w:tcPr>
          <w:p w:rsidR="00C36660" w:rsidRPr="007D65C2" w:rsidRDefault="00C36660" w:rsidP="00615EDF">
            <w:r w:rsidRPr="007D65C2">
              <w:rPr>
                <w:vertAlign w:val="superscript"/>
              </w:rPr>
              <w:t>0</w:t>
            </w:r>
            <w:r w:rsidRPr="007D65C2">
              <w:t>С</w:t>
            </w:r>
          </w:p>
        </w:tc>
        <w:tc>
          <w:tcPr>
            <w:tcW w:w="1033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998,4</w:t>
            </w:r>
          </w:p>
        </w:tc>
      </w:tr>
      <w:tr w:rsidR="00C36660" w:rsidRPr="007D65C2" w:rsidTr="00615EDF">
        <w:trPr>
          <w:trHeight w:val="20"/>
        </w:trPr>
        <w:tc>
          <w:tcPr>
            <w:tcW w:w="2344" w:type="pct"/>
          </w:tcPr>
          <w:p w:rsidR="00C36660" w:rsidRPr="007D65C2" w:rsidRDefault="00C36660" w:rsidP="00615EDF">
            <w:r w:rsidRPr="007D65C2">
              <w:t>Температура газов за пароперегревателя</w:t>
            </w:r>
            <w:r w:rsidRPr="007D65C2">
              <w:rPr>
                <w:noProof/>
              </w:rPr>
              <w:t xml:space="preserve"> </w:t>
            </w:r>
          </w:p>
        </w:tc>
        <w:tc>
          <w:tcPr>
            <w:tcW w:w="738" w:type="pct"/>
          </w:tcPr>
          <w:p w:rsidR="00C36660" w:rsidRPr="007D65C2" w:rsidRDefault="00C36660" w:rsidP="00615EDF">
            <w:r w:rsidRPr="007D65C2">
              <w:sym w:font="Symbol" w:char="F075"/>
            </w:r>
            <w:r w:rsidRPr="007D65C2">
              <w:rPr>
                <w:vertAlign w:val="subscript"/>
              </w:rPr>
              <w:t>пе</w:t>
            </w:r>
            <w:r w:rsidRPr="007D65C2">
              <w:sym w:font="Symbol" w:char="F0B2"/>
            </w:r>
          </w:p>
        </w:tc>
        <w:tc>
          <w:tcPr>
            <w:tcW w:w="885" w:type="pct"/>
          </w:tcPr>
          <w:p w:rsidR="00C36660" w:rsidRPr="007D65C2" w:rsidRDefault="00C36660" w:rsidP="00615EDF">
            <w:r w:rsidRPr="007D65C2">
              <w:rPr>
                <w:vertAlign w:val="superscript"/>
              </w:rPr>
              <w:t>0</w:t>
            </w:r>
            <w:r w:rsidRPr="007D65C2">
              <w:t>С</w:t>
            </w:r>
          </w:p>
        </w:tc>
        <w:tc>
          <w:tcPr>
            <w:tcW w:w="1033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601,52</w:t>
            </w:r>
          </w:p>
        </w:tc>
      </w:tr>
      <w:tr w:rsidR="00C36660" w:rsidRPr="007D65C2" w:rsidTr="00615EDF">
        <w:trPr>
          <w:trHeight w:val="20"/>
        </w:trPr>
        <w:tc>
          <w:tcPr>
            <w:tcW w:w="2344" w:type="pct"/>
          </w:tcPr>
          <w:p w:rsidR="00C36660" w:rsidRPr="007D65C2" w:rsidRDefault="00C36660" w:rsidP="00615EDF">
            <w:pPr>
              <w:rPr>
                <w:vertAlign w:val="superscript"/>
              </w:rPr>
            </w:pPr>
            <w:r w:rsidRPr="007D65C2">
              <w:t xml:space="preserve">Температура в состояния насыщения </w:t>
            </w:r>
          </w:p>
        </w:tc>
        <w:tc>
          <w:tcPr>
            <w:tcW w:w="738" w:type="pct"/>
          </w:tcPr>
          <w:p w:rsidR="00C36660" w:rsidRPr="007D65C2" w:rsidRDefault="00C36660" w:rsidP="00615EDF">
            <w:r w:rsidRPr="007D65C2">
              <w:t>t</w:t>
            </w:r>
            <w:r w:rsidRPr="007D65C2">
              <w:rPr>
                <w:vertAlign w:val="subscript"/>
              </w:rPr>
              <w:t>н</w:t>
            </w:r>
            <w:r w:rsidRPr="007D65C2">
              <w:t xml:space="preserve"> </w:t>
            </w:r>
          </w:p>
        </w:tc>
        <w:tc>
          <w:tcPr>
            <w:tcW w:w="885" w:type="pct"/>
          </w:tcPr>
          <w:p w:rsidR="00C36660" w:rsidRPr="007D65C2" w:rsidRDefault="00C36660" w:rsidP="00615EDF">
            <w:r w:rsidRPr="007D65C2">
              <w:rPr>
                <w:vertAlign w:val="superscript"/>
              </w:rPr>
              <w:t>0</w:t>
            </w:r>
            <w:r w:rsidRPr="007D65C2">
              <w:t>С</w:t>
            </w:r>
          </w:p>
        </w:tc>
        <w:tc>
          <w:tcPr>
            <w:tcW w:w="1033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256,23</w:t>
            </w:r>
          </w:p>
        </w:tc>
      </w:tr>
      <w:tr w:rsidR="00C36660" w:rsidRPr="007D65C2" w:rsidTr="00615EDF">
        <w:trPr>
          <w:trHeight w:val="20"/>
        </w:trPr>
        <w:tc>
          <w:tcPr>
            <w:tcW w:w="2344" w:type="pct"/>
          </w:tcPr>
          <w:p w:rsidR="00C36660" w:rsidRPr="007D65C2" w:rsidRDefault="00C36660" w:rsidP="00615EDF">
            <w:pPr>
              <w:rPr>
                <w:vertAlign w:val="superscript"/>
              </w:rPr>
            </w:pPr>
            <w:r w:rsidRPr="007D65C2">
              <w:t xml:space="preserve">Температура перегретого пара </w:t>
            </w:r>
          </w:p>
        </w:tc>
        <w:tc>
          <w:tcPr>
            <w:tcW w:w="738" w:type="pct"/>
          </w:tcPr>
          <w:p w:rsidR="00C36660" w:rsidRPr="007D65C2" w:rsidRDefault="00C36660" w:rsidP="00615EDF">
            <w:r w:rsidRPr="007D65C2">
              <w:t>t</w:t>
            </w:r>
            <w:r w:rsidRPr="007D65C2">
              <w:rPr>
                <w:vertAlign w:val="subscript"/>
              </w:rPr>
              <w:t>пе</w:t>
            </w:r>
            <w:r w:rsidRPr="007D65C2">
              <w:t xml:space="preserve"> </w:t>
            </w:r>
          </w:p>
        </w:tc>
        <w:tc>
          <w:tcPr>
            <w:tcW w:w="885" w:type="pct"/>
          </w:tcPr>
          <w:p w:rsidR="00C36660" w:rsidRPr="007D65C2" w:rsidRDefault="00C36660" w:rsidP="00615EDF">
            <w:r w:rsidRPr="007D65C2">
              <w:rPr>
                <w:vertAlign w:val="superscript"/>
              </w:rPr>
              <w:t>0</w:t>
            </w:r>
            <w:r w:rsidRPr="007D65C2">
              <w:t>С</w:t>
            </w:r>
          </w:p>
        </w:tc>
        <w:tc>
          <w:tcPr>
            <w:tcW w:w="1033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440</w:t>
            </w:r>
          </w:p>
        </w:tc>
      </w:tr>
      <w:tr w:rsidR="00C36660" w:rsidRPr="007D65C2" w:rsidTr="00615EDF">
        <w:trPr>
          <w:trHeight w:val="20"/>
        </w:trPr>
        <w:tc>
          <w:tcPr>
            <w:tcW w:w="2344" w:type="pct"/>
          </w:tcPr>
          <w:p w:rsidR="00C36660" w:rsidRPr="007D65C2" w:rsidRDefault="00C36660" w:rsidP="00615EDF">
            <w:r w:rsidRPr="007D65C2">
              <w:t>Средний удельный объём пара</w:t>
            </w:r>
          </w:p>
        </w:tc>
        <w:tc>
          <w:tcPr>
            <w:tcW w:w="738" w:type="pct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sym w:font="Symbol" w:char="F075"/>
            </w:r>
            <w:r w:rsidRPr="007D65C2">
              <w:rPr>
                <w:vertAlign w:val="subscript"/>
              </w:rPr>
              <w:t>ср</w:t>
            </w:r>
          </w:p>
        </w:tc>
        <w:tc>
          <w:tcPr>
            <w:tcW w:w="885" w:type="pct"/>
          </w:tcPr>
          <w:p w:rsidR="00C36660" w:rsidRPr="007D65C2" w:rsidRDefault="00C36660" w:rsidP="00615EDF">
            <w:r w:rsidRPr="007D65C2">
              <w:t>м</w:t>
            </w:r>
            <w:r w:rsidRPr="007D65C2">
              <w:rPr>
                <w:vertAlign w:val="superscript"/>
              </w:rPr>
              <w:t>3</w:t>
            </w:r>
            <w:r w:rsidRPr="007D65C2">
              <w:t>/кг</w:t>
            </w:r>
          </w:p>
        </w:tc>
        <w:tc>
          <w:tcPr>
            <w:tcW w:w="1033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0,062615</w:t>
            </w:r>
          </w:p>
        </w:tc>
      </w:tr>
      <w:tr w:rsidR="00C36660" w:rsidRPr="007D65C2" w:rsidTr="00615EDF">
        <w:trPr>
          <w:trHeight w:val="20"/>
        </w:trPr>
        <w:tc>
          <w:tcPr>
            <w:tcW w:w="2344" w:type="pct"/>
          </w:tcPr>
          <w:p w:rsidR="00C36660" w:rsidRPr="007D65C2" w:rsidRDefault="00C36660" w:rsidP="00615EDF">
            <w:r w:rsidRPr="007D65C2">
              <w:t>Конвективное восприятие</w:t>
            </w:r>
          </w:p>
        </w:tc>
        <w:tc>
          <w:tcPr>
            <w:tcW w:w="738" w:type="pct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Q</w:t>
            </w:r>
            <w:r w:rsidRPr="007D65C2">
              <w:rPr>
                <w:vertAlign w:val="superscript"/>
              </w:rPr>
              <w:t>k</w:t>
            </w:r>
            <w:r w:rsidRPr="007D65C2">
              <w:rPr>
                <w:vertAlign w:val="subscript"/>
              </w:rPr>
              <w:t>пе</w:t>
            </w:r>
          </w:p>
        </w:tc>
        <w:tc>
          <w:tcPr>
            <w:tcW w:w="885" w:type="pct"/>
          </w:tcPr>
          <w:p w:rsidR="00C36660" w:rsidRPr="007D65C2" w:rsidRDefault="00C36660" w:rsidP="00615EDF">
            <w:r w:rsidRPr="007D65C2">
              <w:t>ккал/кг</w:t>
            </w:r>
          </w:p>
        </w:tc>
        <w:tc>
          <w:tcPr>
            <w:tcW w:w="1033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1886,41</w:t>
            </w:r>
          </w:p>
        </w:tc>
      </w:tr>
      <w:tr w:rsidR="00C36660" w:rsidRPr="007D65C2" w:rsidTr="00615EDF">
        <w:trPr>
          <w:trHeight w:val="20"/>
        </w:trPr>
        <w:tc>
          <w:tcPr>
            <w:tcW w:w="2344" w:type="pct"/>
          </w:tcPr>
          <w:p w:rsidR="00C36660" w:rsidRPr="00965EA4" w:rsidRDefault="00C36660" w:rsidP="00615EDF">
            <w:pPr>
              <w:rPr>
                <w:vertAlign w:val="subscript"/>
                <w:lang w:val="ru-RU"/>
              </w:rPr>
            </w:pPr>
            <w:r w:rsidRPr="00965EA4">
              <w:rPr>
                <w:lang w:val="ru-RU"/>
              </w:rPr>
              <w:t>Объёмы газов на выходе из топки</w:t>
            </w:r>
            <w:r w:rsidR="007D65C2" w:rsidRPr="00965EA4">
              <w:rPr>
                <w:lang w:val="ru-RU"/>
              </w:rPr>
              <w:t xml:space="preserve"> </w:t>
            </w:r>
            <w:r w:rsidRPr="00965EA4">
              <w:rPr>
                <w:lang w:val="ru-RU"/>
              </w:rPr>
              <w:t xml:space="preserve">при </w:t>
            </w:r>
            <w:r w:rsidRPr="007D65C2">
              <w:sym w:font="Symbol" w:char="F061"/>
            </w:r>
            <w:r w:rsidRPr="00965EA4">
              <w:rPr>
                <w:vertAlign w:val="superscript"/>
                <w:lang w:val="ru-RU"/>
              </w:rPr>
              <w:t>ср</w:t>
            </w:r>
            <w:r w:rsidRPr="00965EA4">
              <w:rPr>
                <w:vertAlign w:val="subscript"/>
                <w:lang w:val="ru-RU"/>
              </w:rPr>
              <w:t>пе</w:t>
            </w:r>
          </w:p>
        </w:tc>
        <w:tc>
          <w:tcPr>
            <w:tcW w:w="738" w:type="pct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V</w:t>
            </w:r>
            <w:r w:rsidRPr="007D65C2">
              <w:rPr>
                <w:vertAlign w:val="subscript"/>
              </w:rPr>
              <w:t>г</w:t>
            </w:r>
          </w:p>
        </w:tc>
        <w:tc>
          <w:tcPr>
            <w:tcW w:w="885" w:type="pct"/>
          </w:tcPr>
          <w:p w:rsidR="00C36660" w:rsidRPr="007D65C2" w:rsidRDefault="00C36660" w:rsidP="00615EDF">
            <w:r w:rsidRPr="007D65C2">
              <w:t>м</w:t>
            </w:r>
            <w:r w:rsidRPr="007D65C2">
              <w:rPr>
                <w:vertAlign w:val="superscript"/>
              </w:rPr>
              <w:t>3</w:t>
            </w:r>
            <w:r w:rsidRPr="007D65C2">
              <w:t>/кг</w:t>
            </w:r>
          </w:p>
        </w:tc>
        <w:tc>
          <w:tcPr>
            <w:tcW w:w="1033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12,721</w:t>
            </w:r>
          </w:p>
        </w:tc>
      </w:tr>
      <w:tr w:rsidR="00C36660" w:rsidRPr="007D65C2" w:rsidTr="00615EDF">
        <w:trPr>
          <w:trHeight w:val="20"/>
        </w:trPr>
        <w:tc>
          <w:tcPr>
            <w:tcW w:w="2344" w:type="pct"/>
          </w:tcPr>
          <w:p w:rsidR="00C36660" w:rsidRPr="007D65C2" w:rsidRDefault="00C36660" w:rsidP="00615EDF">
            <w:r w:rsidRPr="007D65C2">
              <w:t>Объёмная доля водяных паров</w:t>
            </w:r>
          </w:p>
        </w:tc>
        <w:tc>
          <w:tcPr>
            <w:tcW w:w="738" w:type="pct"/>
          </w:tcPr>
          <w:p w:rsidR="00C36660" w:rsidRPr="007D65C2" w:rsidRDefault="00C36660" w:rsidP="00615EDF">
            <w:r w:rsidRPr="007D65C2">
              <w:t>r</w:t>
            </w:r>
            <w:r w:rsidRPr="007D65C2">
              <w:rPr>
                <w:vertAlign w:val="subscript"/>
              </w:rPr>
              <w:t>H2O</w:t>
            </w:r>
          </w:p>
        </w:tc>
        <w:tc>
          <w:tcPr>
            <w:tcW w:w="885" w:type="pct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1033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0,1202</w:t>
            </w:r>
          </w:p>
        </w:tc>
      </w:tr>
      <w:tr w:rsidR="00C36660" w:rsidRPr="007D65C2" w:rsidTr="00615EDF">
        <w:trPr>
          <w:trHeight w:val="20"/>
        </w:trPr>
        <w:tc>
          <w:tcPr>
            <w:tcW w:w="2344" w:type="pct"/>
          </w:tcPr>
          <w:p w:rsidR="00C36660" w:rsidRPr="007D65C2" w:rsidRDefault="00C36660" w:rsidP="00615EDF">
            <w:r w:rsidRPr="007D65C2">
              <w:t>Объёмная доля трёхатомных газов</w:t>
            </w:r>
          </w:p>
        </w:tc>
        <w:tc>
          <w:tcPr>
            <w:tcW w:w="738" w:type="pct"/>
          </w:tcPr>
          <w:p w:rsidR="00C36660" w:rsidRPr="007D65C2" w:rsidRDefault="00C36660" w:rsidP="00615EDF">
            <w:r w:rsidRPr="007D65C2">
              <w:t>r</w:t>
            </w:r>
            <w:r w:rsidRPr="007D65C2">
              <w:rPr>
                <w:vertAlign w:val="subscript"/>
              </w:rPr>
              <w:t>RO2</w:t>
            </w:r>
          </w:p>
        </w:tc>
        <w:tc>
          <w:tcPr>
            <w:tcW w:w="885" w:type="pct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1033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0,2445</w:t>
            </w:r>
          </w:p>
        </w:tc>
      </w:tr>
    </w:tbl>
    <w:p w:rsidR="00C36660" w:rsidRPr="007D65C2" w:rsidRDefault="00C36660" w:rsidP="007D65C2">
      <w:pPr>
        <w:ind w:firstLine="720"/>
        <w:rPr>
          <w:sz w:val="28"/>
          <w:lang w:val="ru-RU"/>
        </w:rPr>
      </w:pP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Средний удельный объём пара находят по удельным объёмам пара в состоянии насыщения и перегретого пара:</w:t>
      </w:r>
    </w:p>
    <w:p w:rsidR="00C36660" w:rsidRPr="007D65C2" w:rsidRDefault="00C36660" w:rsidP="00965EA4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 xml:space="preserve">Все остальные величины определены ранее. </w:t>
      </w:r>
    </w:p>
    <w:p w:rsidR="00C36660" w:rsidRPr="007D65C2" w:rsidRDefault="00C36660" w:rsidP="00965EA4">
      <w:pPr>
        <w:ind w:firstLine="720"/>
        <w:rPr>
          <w:sz w:val="28"/>
          <w:lang w:val="ru-RU"/>
        </w:rPr>
      </w:pPr>
      <w:r w:rsidRPr="007D65C2">
        <w:rPr>
          <w:sz w:val="28"/>
          <w:lang w:val="ru-RU"/>
        </w:rPr>
        <w:t>Коэффициент теплопередачи определяют для пароперегревателя в целом по средним значениям необходимых величин из таблиц.</w:t>
      </w:r>
    </w:p>
    <w:p w:rsidR="00C36660" w:rsidRPr="007D65C2" w:rsidRDefault="00C36660" w:rsidP="00965EA4">
      <w:pPr>
        <w:pStyle w:val="ad"/>
        <w:rPr>
          <w:sz w:val="28"/>
        </w:rPr>
      </w:pPr>
      <w:r w:rsidRPr="007D65C2">
        <w:rPr>
          <w:sz w:val="28"/>
        </w:rPr>
        <w:t>Коэффициент теплопередачи от газов к стенке для всех схем пароперегревателей определяют по формуле:</w:t>
      </w:r>
    </w:p>
    <w:p w:rsidR="00C36660" w:rsidRPr="007D65C2" w:rsidRDefault="00C36660" w:rsidP="00965EA4">
      <w:pPr>
        <w:pStyle w:val="ad"/>
        <w:rPr>
          <w:sz w:val="28"/>
        </w:rPr>
      </w:pPr>
      <w:r w:rsidRPr="007D65C2">
        <w:rPr>
          <w:sz w:val="28"/>
        </w:rPr>
        <w:t>Коэффициент теплоотдачи от газов к стенке для всех схем пароперегревателей определяют по формуле:</w:t>
      </w:r>
    </w:p>
    <w:p w:rsidR="00615EDF" w:rsidRDefault="00C36660" w:rsidP="00965EA4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Для определения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 xml:space="preserve">к </w:t>
      </w:r>
      <w:r w:rsidRPr="007D65C2">
        <w:rPr>
          <w:sz w:val="28"/>
        </w:rPr>
        <w:t>- коэффициента теплоотдачи конвекцией от газов к стенке труб, рассчитаем среднюю скорость газового потока:</w:t>
      </w:r>
    </w:p>
    <w:p w:rsidR="00C36660" w:rsidRPr="007D65C2" w:rsidRDefault="00615EDF" w:rsidP="007D65C2">
      <w:pPr>
        <w:pStyle w:val="21"/>
        <w:ind w:firstLine="720"/>
        <w:rPr>
          <w:sz w:val="28"/>
        </w:rPr>
      </w:pPr>
      <w:r>
        <w:rPr>
          <w:sz w:val="28"/>
        </w:rPr>
        <w:br w:type="page"/>
      </w:r>
      <w:r w:rsidR="00DE31E0" w:rsidRPr="006449E5">
        <w:rPr>
          <w:position w:val="-28"/>
        </w:rPr>
        <w:object w:dxaOrig="6720" w:dyaOrig="700">
          <v:shape id="_x0000_i1083" type="#_x0000_t75" style="width:329.25pt;height:35.25pt" o:ole="">
            <v:imagedata r:id="rId121" o:title=""/>
          </v:shape>
          <o:OLEObject Type="Embed" ProgID="Equation.3" ShapeID="_x0000_i1083" DrawAspect="Content" ObjectID="_1457726059" r:id="rId122"/>
        </w:objec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615EDF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При поперечном омывании шахматных пучков дымовыми газами коэффициент теплоотдачи конвекцией, отнесённый к полной</w:t>
      </w:r>
      <w:r w:rsidR="007D65C2">
        <w:rPr>
          <w:sz w:val="28"/>
        </w:rPr>
        <w:t xml:space="preserve"> </w:t>
      </w:r>
      <w:r w:rsidRPr="007D65C2">
        <w:rPr>
          <w:sz w:val="28"/>
        </w:rPr>
        <w:t>расчётной поверхности, определяют по номограмме:</w:t>
      </w:r>
      <w:r w:rsid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н</w:t>
      </w:r>
      <w:r w:rsidRPr="007D65C2">
        <w:rPr>
          <w:sz w:val="28"/>
        </w:rPr>
        <w:t>=80 ккал/м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ч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  <w:r w:rsidR="007D65C2">
        <w:rPr>
          <w:sz w:val="28"/>
        </w:rPr>
        <w:t xml:space="preserve"> </w:t>
      </w:r>
      <w:r w:rsidRPr="007D65C2">
        <w:rPr>
          <w:sz w:val="28"/>
        </w:rPr>
        <w:t xml:space="preserve">добавочные коэффициенты: </w: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С</w:t>
      </w:r>
      <w:r w:rsidRPr="007D65C2">
        <w:rPr>
          <w:sz w:val="28"/>
          <w:vertAlign w:val="subscript"/>
          <w:lang w:val="en-US"/>
        </w:rPr>
        <w:t>z</w:t>
      </w:r>
      <w:r w:rsidRPr="007D65C2">
        <w:rPr>
          <w:sz w:val="28"/>
        </w:rPr>
        <w:t>=1; С</w:t>
      </w:r>
      <w:r w:rsidRPr="007D65C2">
        <w:rPr>
          <w:sz w:val="28"/>
          <w:vertAlign w:val="subscript"/>
        </w:rPr>
        <w:t>ф</w:t>
      </w:r>
      <w:r w:rsidRPr="007D65C2">
        <w:rPr>
          <w:sz w:val="28"/>
        </w:rPr>
        <w:t>=0,98; С</w:t>
      </w:r>
      <w:r w:rsidRPr="007D65C2">
        <w:rPr>
          <w:sz w:val="28"/>
          <w:vertAlign w:val="subscript"/>
          <w:lang w:val="en-US"/>
        </w:rPr>
        <w:t>s</w:t>
      </w:r>
      <w:r w:rsidRPr="007D65C2">
        <w:rPr>
          <w:sz w:val="28"/>
        </w:rPr>
        <w:t xml:space="preserve">=1; </w:t>
      </w:r>
      <w:r w:rsidRPr="007D65C2">
        <w:rPr>
          <w:sz w:val="28"/>
          <w:szCs w:val="28"/>
        </w:rPr>
        <w:sym w:font="Symbol" w:char="F0DE"/>
      </w:r>
      <w:r w:rsidRP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 xml:space="preserve">к </w:t>
      </w:r>
      <w:r w:rsidRPr="007D65C2">
        <w:rPr>
          <w:sz w:val="28"/>
        </w:rPr>
        <w:t>=</w:t>
      </w:r>
      <w:r w:rsid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н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С</w:t>
      </w:r>
      <w:r w:rsidRPr="007D65C2">
        <w:rPr>
          <w:sz w:val="28"/>
          <w:vertAlign w:val="subscript"/>
          <w:lang w:val="en-US"/>
        </w:rPr>
        <w:t>z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С</w:t>
      </w:r>
      <w:r w:rsidRPr="007D65C2">
        <w:rPr>
          <w:sz w:val="28"/>
          <w:vertAlign w:val="subscript"/>
        </w:rPr>
        <w:t>ф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С</w:t>
      </w:r>
      <w:r w:rsidRPr="007D65C2">
        <w:rPr>
          <w:sz w:val="28"/>
          <w:vertAlign w:val="subscript"/>
          <w:lang w:val="en-US"/>
        </w:rPr>
        <w:t>s</w:t>
      </w:r>
      <w:r w:rsidRPr="007D65C2">
        <w:rPr>
          <w:sz w:val="28"/>
          <w:vertAlign w:val="subscript"/>
        </w:rPr>
        <w:t xml:space="preserve"> </w:t>
      </w:r>
      <w:r w:rsidRPr="007D65C2">
        <w:rPr>
          <w:sz w:val="28"/>
        </w:rPr>
        <w:t>= =80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1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0,98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1 = 78,4 ккал/м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ч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Для нахождения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л</w:t>
      </w:r>
      <w:r w:rsidRPr="007D65C2">
        <w:rPr>
          <w:sz w:val="28"/>
        </w:rPr>
        <w:t xml:space="preserve"> используем номограммы и степень черноты продуктов горения ‘</w:t>
      </w:r>
      <w:r w:rsidRPr="007D65C2">
        <w:rPr>
          <w:sz w:val="28"/>
          <w:lang w:val="en-US"/>
        </w:rPr>
        <w:t>a</w:t>
      </w:r>
      <w:r w:rsidRPr="007D65C2">
        <w:rPr>
          <w:sz w:val="28"/>
        </w:rPr>
        <w:t>’:</w:t>
      </w:r>
    </w:p>
    <w:p w:rsidR="00615EDF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Для незапылённой поверхности</w:t>
      </w:r>
      <w:r w:rsidR="007D65C2">
        <w:rPr>
          <w:sz w:val="28"/>
        </w:rPr>
        <w:t xml:space="preserve"> </w: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C36660" w:rsidRPr="00965EA4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  <w:lang w:val="en-US"/>
        </w:rPr>
        <w:t>k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  <w:lang w:val="en-US"/>
        </w:rPr>
        <w:t>p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  <w:lang w:val="en-US"/>
        </w:rPr>
        <w:t>S</w:t>
      </w:r>
      <w:r w:rsidRPr="00965EA4">
        <w:rPr>
          <w:sz w:val="28"/>
        </w:rPr>
        <w:t xml:space="preserve"> = </w:t>
      </w:r>
      <w:r w:rsidRPr="007D65C2">
        <w:rPr>
          <w:sz w:val="28"/>
          <w:lang w:val="en-US"/>
        </w:rPr>
        <w:t>k</w:t>
      </w:r>
      <w:r w:rsidRPr="007D65C2">
        <w:rPr>
          <w:sz w:val="28"/>
          <w:vertAlign w:val="subscript"/>
        </w:rPr>
        <w:t>г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lang w:val="en-US"/>
        </w:rPr>
        <w:t>r</w:t>
      </w:r>
      <w:r w:rsidRPr="00615EDF">
        <w:rPr>
          <w:sz w:val="28"/>
          <w:vertAlign w:val="subscript"/>
          <w:lang w:val="en-US"/>
        </w:rPr>
        <w:t>n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lang w:val="en-US"/>
        </w:rPr>
        <w:t>S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lang w:val="en-US"/>
        </w:rPr>
        <w:t>p</w:t>
      </w:r>
      <w:r w:rsidRPr="00965EA4">
        <w:rPr>
          <w:sz w:val="28"/>
        </w:rPr>
        <w:t>,</w:t>
      </w:r>
      <w:r w:rsidR="007D65C2" w:rsidRPr="00965EA4">
        <w:rPr>
          <w:sz w:val="28"/>
        </w:rPr>
        <w:t xml:space="preserve"> </w:t>
      </w:r>
      <w:r w:rsidRPr="007D65C2">
        <w:rPr>
          <w:sz w:val="28"/>
        </w:rPr>
        <w:t>где</w:t>
      </w:r>
      <w:r w:rsidRPr="00965EA4">
        <w:rPr>
          <w:sz w:val="28"/>
        </w:rPr>
        <w:t xml:space="preserve"> </w:t>
      </w:r>
      <w:r w:rsidRPr="007D65C2">
        <w:rPr>
          <w:sz w:val="28"/>
        </w:rPr>
        <w:t>р</w:t>
      </w:r>
      <w:r w:rsidRPr="00965EA4">
        <w:rPr>
          <w:sz w:val="28"/>
        </w:rPr>
        <w:t xml:space="preserve"> = 1</w:t>
      </w:r>
      <w:r w:rsidRPr="007D65C2">
        <w:rPr>
          <w:sz w:val="28"/>
        </w:rPr>
        <w:t>кгс</w:t>
      </w:r>
      <w:r w:rsidRPr="00965EA4">
        <w:rPr>
          <w:sz w:val="28"/>
        </w:rPr>
        <w:t xml:space="preserve">/ </w:t>
      </w:r>
      <w:r w:rsidRPr="007D65C2">
        <w:rPr>
          <w:sz w:val="28"/>
        </w:rPr>
        <w:t>см</w:t>
      </w:r>
      <w:r w:rsidRPr="00965EA4">
        <w:rPr>
          <w:sz w:val="28"/>
          <w:vertAlign w:val="superscript"/>
        </w:rPr>
        <w:t>2</w:t>
      </w:r>
      <w:r w:rsidRPr="00965EA4">
        <w:rPr>
          <w:sz w:val="28"/>
        </w:rPr>
        <w:t>;</w:t>
      </w:r>
      <w:r w:rsidR="007D65C2" w:rsidRPr="00965EA4">
        <w:rPr>
          <w:sz w:val="28"/>
        </w:rPr>
        <w:t xml:space="preserve"> </w:t>
      </w:r>
      <w:r w:rsidRPr="007D65C2">
        <w:rPr>
          <w:sz w:val="28"/>
          <w:lang w:val="en-US"/>
        </w:rPr>
        <w:t>r</w:t>
      </w:r>
      <w:r w:rsidRPr="007D65C2">
        <w:rPr>
          <w:sz w:val="28"/>
          <w:vertAlign w:val="subscript"/>
          <w:lang w:val="en-US"/>
        </w:rPr>
        <w:t>n</w:t>
      </w:r>
      <w:r w:rsidRPr="00965EA4">
        <w:rPr>
          <w:sz w:val="28"/>
        </w:rPr>
        <w:t xml:space="preserve">=0,2445; 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р</w:t>
      </w:r>
      <w:r w:rsidRPr="007D65C2">
        <w:rPr>
          <w:sz w:val="28"/>
          <w:vertAlign w:val="subscript"/>
          <w:lang w:val="en-US"/>
        </w:rPr>
        <w:t>n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lang w:val="en-US"/>
        </w:rPr>
        <w:t>S</w:t>
      </w:r>
      <w:r w:rsidRPr="007D65C2">
        <w:rPr>
          <w:sz w:val="28"/>
        </w:rPr>
        <w:t xml:space="preserve"> = </w:t>
      </w:r>
      <w:r w:rsidRPr="007D65C2">
        <w:rPr>
          <w:sz w:val="28"/>
          <w:lang w:val="en-US"/>
        </w:rPr>
        <w:t>r</w:t>
      </w:r>
      <w:r w:rsidRPr="007D65C2">
        <w:rPr>
          <w:sz w:val="28"/>
          <w:vertAlign w:val="subscript"/>
          <w:lang w:val="en-US"/>
        </w:rPr>
        <w:t>n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lang w:val="en-US"/>
        </w:rPr>
        <w:t>S</w:t>
      </w:r>
      <w:r w:rsidRPr="007D65C2">
        <w:rPr>
          <w:sz w:val="28"/>
        </w:rPr>
        <w:t xml:space="preserve"> = 0,2445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0,119 = 0,0291.</w: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615EDF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Для пользования номограммой необходимо знать температуру загрязнённой стенки расчитываемой поверхности нагрева:</w:t>
      </w:r>
      <w:r w:rsidR="007D65C2">
        <w:rPr>
          <w:sz w:val="28"/>
        </w:rPr>
        <w:t xml:space="preserve"> </w:t>
      </w:r>
      <w:r w:rsidR="00615EDF">
        <w:rPr>
          <w:sz w:val="28"/>
        </w:rPr>
        <w:tab/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  <w:lang w:val="en-US"/>
        </w:rPr>
        <w:t>t</w:t>
      </w:r>
      <w:r w:rsidRPr="007D65C2">
        <w:rPr>
          <w:sz w:val="28"/>
          <w:vertAlign w:val="subscript"/>
        </w:rPr>
        <w:t>з</w:t>
      </w:r>
      <w:r w:rsidRPr="007D65C2">
        <w:rPr>
          <w:sz w:val="28"/>
        </w:rPr>
        <w:t xml:space="preserve"> = </w:t>
      </w:r>
      <w:r w:rsidRPr="007D65C2">
        <w:rPr>
          <w:sz w:val="28"/>
          <w:lang w:val="en-US"/>
        </w:rPr>
        <w:t>t</w:t>
      </w:r>
      <w:r w:rsidRPr="007D65C2">
        <w:rPr>
          <w:sz w:val="28"/>
          <w:vertAlign w:val="subscript"/>
        </w:rPr>
        <w:t>пе</w:t>
      </w:r>
      <w:r w:rsidRPr="007D65C2">
        <w:rPr>
          <w:sz w:val="28"/>
          <w:vertAlign w:val="superscript"/>
        </w:rPr>
        <w:t>ср</w:t>
      </w:r>
      <w:r w:rsidRPr="007D65C2">
        <w:rPr>
          <w:sz w:val="28"/>
        </w:rPr>
        <w:t xml:space="preserve"> + (80</w:t>
      </w:r>
      <w:r w:rsidRPr="007D65C2">
        <w:rPr>
          <w:sz w:val="28"/>
          <w:szCs w:val="28"/>
          <w:lang w:val="en-US"/>
        </w:rPr>
        <w:sym w:font="Symbol" w:char="F0B8"/>
      </w:r>
      <w:r w:rsidRPr="007D65C2">
        <w:rPr>
          <w:sz w:val="28"/>
        </w:rPr>
        <w:t xml:space="preserve">100) = 348,12 + 90 = 438,12 </w:t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615EDF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По номограмме находим </w: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С</w:t>
      </w:r>
      <w:r w:rsidRPr="007D65C2">
        <w:rPr>
          <w:sz w:val="28"/>
          <w:vertAlign w:val="subscript"/>
        </w:rPr>
        <w:t xml:space="preserve">г </w:t>
      </w:r>
      <w:r w:rsidRPr="007D65C2">
        <w:rPr>
          <w:sz w:val="28"/>
        </w:rPr>
        <w:t xml:space="preserve">= 0,95;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 xml:space="preserve">н </w:t>
      </w:r>
      <w:r w:rsidRPr="007D65C2">
        <w:rPr>
          <w:sz w:val="28"/>
        </w:rPr>
        <w:t>= 130 ккал/м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ч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  <w:r w:rsid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DE"/>
      </w:r>
      <w:r w:rsidRP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л</w:t>
      </w:r>
      <w:r w:rsidR="007D65C2">
        <w:rPr>
          <w:sz w:val="28"/>
          <w:vertAlign w:val="subscript"/>
        </w:rPr>
        <w:t xml:space="preserve"> </w:t>
      </w:r>
      <w:r w:rsidRPr="007D65C2">
        <w:rPr>
          <w:sz w:val="28"/>
        </w:rPr>
        <w:t>=</w:t>
      </w:r>
      <w:r w:rsid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н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а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С</w:t>
      </w:r>
      <w:r w:rsidRPr="007D65C2">
        <w:rPr>
          <w:sz w:val="28"/>
          <w:vertAlign w:val="subscript"/>
        </w:rPr>
        <w:t xml:space="preserve">г </w:t>
      </w:r>
      <w:r w:rsidRPr="007D65C2">
        <w:rPr>
          <w:sz w:val="28"/>
        </w:rPr>
        <w:t>= 130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0,95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0,0926 = 11,437 ккал/м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ч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</w:p>
    <w:p w:rsidR="00615EDF" w:rsidRPr="007D65C2" w:rsidRDefault="00615EDF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При расчёте пароперегревателя и экономайзера на величину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 xml:space="preserve">л </w:t>
      </w:r>
      <w:r w:rsidRPr="007D65C2">
        <w:rPr>
          <w:sz w:val="28"/>
        </w:rPr>
        <w:t xml:space="preserve">необходимо ввести поправку, связанную с наличием газового объёма, </w:t>
      </w:r>
      <w:r w:rsidR="00615EDF">
        <w:rPr>
          <w:sz w:val="28"/>
        </w:rPr>
        <w:br w:type="page"/>
      </w:r>
      <w:r w:rsidRPr="007D65C2">
        <w:rPr>
          <w:sz w:val="28"/>
        </w:rPr>
        <w:t>свободного от труб перед этими поверхностями и между отдельными пакетами поверхностей:</w:t>
      </w:r>
    </w:p>
    <w:p w:rsidR="00C36660" w:rsidRDefault="00C36660" w:rsidP="00615EDF">
      <w:pPr>
        <w:pStyle w:val="21"/>
        <w:ind w:firstLine="720"/>
        <w:rPr>
          <w:sz w:val="28"/>
        </w:rPr>
      </w:pPr>
      <w:r w:rsidRPr="007D65C2">
        <w:rPr>
          <w:sz w:val="28"/>
        </w:rPr>
        <w:t>Коэффициент теплоотдачи от стенки к пару в пароперегревателе определяют по номограмме, при среднем значении давлений, температур и скорости пара:</w:t>
      </w:r>
    </w:p>
    <w:p w:rsidR="00615EDF" w:rsidRPr="007D65C2" w:rsidRDefault="00615EDF" w:rsidP="00615EDF">
      <w:pPr>
        <w:pStyle w:val="21"/>
        <w:ind w:firstLine="720"/>
        <w:rPr>
          <w:sz w:val="28"/>
        </w:rPr>
      </w:pP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32"/>
        </w:rPr>
        <w:object w:dxaOrig="4720" w:dyaOrig="740">
          <v:shape id="_x0000_i1084" type="#_x0000_t75" style="width:257.25pt;height:39pt" o:ole="">
            <v:imagedata r:id="rId123" o:title=""/>
          </v:shape>
          <o:OLEObject Type="Embed" ProgID="Equation.3" ShapeID="_x0000_i1084" DrawAspect="Content" ObjectID="_1457726060" r:id="rId124"/>
        </w:objec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615EDF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При этой скорости пара </w: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С</w:t>
      </w:r>
      <w:r w:rsidRPr="007D65C2">
        <w:rPr>
          <w:sz w:val="28"/>
          <w:vertAlign w:val="subscript"/>
          <w:lang w:val="en-US"/>
        </w:rPr>
        <w:t>d</w:t>
      </w:r>
      <w:r w:rsidRPr="007D65C2">
        <w:rPr>
          <w:sz w:val="28"/>
          <w:vertAlign w:val="subscript"/>
        </w:rPr>
        <w:t xml:space="preserve"> </w:t>
      </w:r>
      <w:r w:rsidRPr="007D65C2">
        <w:rPr>
          <w:sz w:val="28"/>
        </w:rPr>
        <w:t xml:space="preserve">= 1,02;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 xml:space="preserve">н </w:t>
      </w:r>
      <w:r w:rsidRPr="007D65C2">
        <w:rPr>
          <w:sz w:val="28"/>
        </w:rPr>
        <w:t>= 1300 ккал/м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ч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  <w:r w:rsidRPr="007D65C2">
        <w:rPr>
          <w:sz w:val="28"/>
          <w:szCs w:val="28"/>
        </w:rPr>
        <w:sym w:font="Symbol" w:char="F0DE"/>
      </w:r>
      <w:r w:rsidRP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 xml:space="preserve">л </w:t>
      </w:r>
      <w:r w:rsidRPr="007D65C2">
        <w:rPr>
          <w:sz w:val="28"/>
        </w:rPr>
        <w:t xml:space="preserve">=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н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С</w:t>
      </w:r>
      <w:r w:rsidRPr="007D65C2">
        <w:rPr>
          <w:sz w:val="28"/>
          <w:vertAlign w:val="subscript"/>
          <w:lang w:val="en-US"/>
        </w:rPr>
        <w:t>d</w:t>
      </w:r>
      <w:r w:rsidR="007D65C2">
        <w:rPr>
          <w:sz w:val="28"/>
          <w:vertAlign w:val="subscript"/>
        </w:rPr>
        <w:t xml:space="preserve"> </w:t>
      </w:r>
      <w:r w:rsidRPr="007D65C2">
        <w:rPr>
          <w:sz w:val="28"/>
        </w:rPr>
        <w:t>= 1300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1,02 = 1326 ккал/м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ч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</w:p>
    <w:p w:rsidR="00615EDF" w:rsidRPr="007D65C2" w:rsidRDefault="00615EDF" w:rsidP="007D65C2">
      <w:pPr>
        <w:pStyle w:val="21"/>
        <w:ind w:firstLine="720"/>
        <w:rPr>
          <w:sz w:val="28"/>
        </w:rPr>
      </w:pPr>
    </w:p>
    <w:p w:rsidR="00615EDF" w:rsidRDefault="00DE31E0" w:rsidP="007D65C2">
      <w:pPr>
        <w:pStyle w:val="21"/>
        <w:ind w:firstLine="720"/>
      </w:pPr>
      <w:r w:rsidRPr="006449E5">
        <w:rPr>
          <w:position w:val="-30"/>
        </w:rPr>
        <w:object w:dxaOrig="5700" w:dyaOrig="680">
          <v:shape id="_x0000_i1085" type="#_x0000_t75" style="width:348pt;height:38.25pt" o:ole="">
            <v:imagedata r:id="rId125" o:title=""/>
          </v:shape>
          <o:OLEObject Type="Embed" ProgID="Equation.3" ShapeID="_x0000_i1085" DrawAspect="Content" ObjectID="_1457726061" r:id="rId126"/>
        </w:objec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Определим расчётную поверхность:</w:t>
      </w:r>
    </w:p>
    <w:p w:rsidR="00615EDF" w:rsidRPr="007D65C2" w:rsidRDefault="00615EDF" w:rsidP="007D65C2">
      <w:pPr>
        <w:pStyle w:val="21"/>
        <w:ind w:firstLine="720"/>
        <w:rPr>
          <w:sz w:val="28"/>
        </w:rPr>
      </w:pP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28"/>
        </w:rPr>
        <w:object w:dxaOrig="4860" w:dyaOrig="720">
          <v:shape id="_x0000_i1086" type="#_x0000_t75" style="width:233.25pt;height:34.5pt" o:ole="">
            <v:imagedata r:id="rId127" o:title=""/>
          </v:shape>
          <o:OLEObject Type="Embed" ProgID="Equation.3" ShapeID="_x0000_i1086" DrawAspect="Content" ObjectID="_1457726062" r:id="rId128"/>
        </w:object>
      </w:r>
    </w:p>
    <w:p w:rsidR="00C36660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28"/>
        </w:rPr>
        <w:object w:dxaOrig="4239" w:dyaOrig="720">
          <v:shape id="_x0000_i1087" type="#_x0000_t75" style="width:252pt;height:42.75pt" o:ole="">
            <v:imagedata r:id="rId129" o:title=""/>
          </v:shape>
          <o:OLEObject Type="Embed" ProgID="Equation.3" ShapeID="_x0000_i1087" DrawAspect="Content" ObjectID="_1457726063" r:id="rId130"/>
        </w:object>
      </w:r>
    </w:p>
    <w:p w:rsidR="00C36660" w:rsidRDefault="00615EDF" w:rsidP="007D65C2">
      <w:pPr>
        <w:pStyle w:val="21"/>
        <w:ind w:firstLine="720"/>
        <w:rPr>
          <w:b/>
          <w:sz w:val="28"/>
        </w:rPr>
      </w:pPr>
      <w:r w:rsidRPr="00615EDF">
        <w:rPr>
          <w:b/>
          <w:sz w:val="28"/>
        </w:rPr>
        <w:br w:type="page"/>
      </w:r>
      <w:r>
        <w:rPr>
          <w:b/>
          <w:sz w:val="28"/>
        </w:rPr>
        <w:t>9</w:t>
      </w:r>
      <w:r w:rsidR="00C36660" w:rsidRPr="007D65C2">
        <w:rPr>
          <w:b/>
          <w:sz w:val="28"/>
        </w:rPr>
        <w:t>. Поверочно-конструкторский расчёт</w:t>
      </w:r>
      <w:r>
        <w:rPr>
          <w:b/>
          <w:sz w:val="28"/>
        </w:rPr>
        <w:t xml:space="preserve"> хвостовых поверхностей нагрева</w:t>
      </w:r>
    </w:p>
    <w:p w:rsidR="00615EDF" w:rsidRPr="007D65C2" w:rsidRDefault="00615EDF" w:rsidP="007D65C2">
      <w:pPr>
        <w:pStyle w:val="21"/>
        <w:ind w:firstLine="720"/>
        <w:rPr>
          <w:b/>
          <w:sz w:val="28"/>
        </w:rPr>
      </w:pPr>
    </w:p>
    <w:p w:rsidR="00C36660" w:rsidRDefault="00615EDF" w:rsidP="007D65C2">
      <w:pPr>
        <w:pStyle w:val="21"/>
        <w:ind w:firstLine="720"/>
        <w:rPr>
          <w:b/>
          <w:sz w:val="28"/>
        </w:rPr>
      </w:pPr>
      <w:r>
        <w:rPr>
          <w:b/>
          <w:sz w:val="28"/>
        </w:rPr>
        <w:t>9</w:t>
      </w:r>
      <w:r w:rsidR="00C36660" w:rsidRPr="007D65C2">
        <w:rPr>
          <w:b/>
          <w:sz w:val="28"/>
        </w:rPr>
        <w:t>.</w:t>
      </w:r>
      <w:r>
        <w:rPr>
          <w:b/>
          <w:sz w:val="28"/>
        </w:rPr>
        <w:t>1</w:t>
      </w:r>
      <w:r w:rsidR="007D65C2">
        <w:rPr>
          <w:b/>
          <w:sz w:val="28"/>
        </w:rPr>
        <w:t xml:space="preserve"> </w:t>
      </w:r>
      <w:r>
        <w:rPr>
          <w:b/>
          <w:sz w:val="28"/>
        </w:rPr>
        <w:t>Расчёт водного экономайзера</w:t>
      </w:r>
    </w:p>
    <w:p w:rsidR="00615EDF" w:rsidRPr="007D65C2" w:rsidRDefault="00615EDF" w:rsidP="007D65C2">
      <w:pPr>
        <w:pStyle w:val="21"/>
        <w:ind w:firstLine="720"/>
        <w:rPr>
          <w:b/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С использованием ранее выполненых расчётов для теплового расчёта экономайзера составляют таблицу исходных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0"/>
        <w:gridCol w:w="1857"/>
        <w:gridCol w:w="1857"/>
        <w:gridCol w:w="1857"/>
      </w:tblGrid>
      <w:tr w:rsidR="00C36660" w:rsidRPr="007D65C2" w:rsidTr="00615EDF">
        <w:trPr>
          <w:trHeight w:val="20"/>
        </w:trPr>
        <w:tc>
          <w:tcPr>
            <w:tcW w:w="2090" w:type="pct"/>
          </w:tcPr>
          <w:p w:rsidR="00C36660" w:rsidRPr="007D65C2" w:rsidRDefault="00C36660" w:rsidP="00615EDF">
            <w:r w:rsidRPr="007D65C2">
              <w:t>Наименование величин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t>Обознение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t>Размерность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t>Величина</w:t>
            </w:r>
          </w:p>
        </w:tc>
      </w:tr>
      <w:tr w:rsidR="00C36660" w:rsidRPr="007D65C2" w:rsidTr="00615EDF">
        <w:trPr>
          <w:trHeight w:val="20"/>
        </w:trPr>
        <w:tc>
          <w:tcPr>
            <w:tcW w:w="2090" w:type="pct"/>
          </w:tcPr>
          <w:p w:rsidR="00C36660" w:rsidRPr="007D65C2" w:rsidRDefault="001D2973" w:rsidP="00615EDF">
            <w:r>
              <w:rPr>
                <w:noProof/>
                <w:lang w:val="ru-RU"/>
              </w:rPr>
              <w:object w:dxaOrig="1440" w:dyaOrig="1440">
                <v:shape id="_x0000_s1055" type="#_x0000_t75" style="position:absolute;left:0;text-align:left;margin-left:231.3pt;margin-top:1.7pt;width:9pt;height:17pt;z-index:251673088;mso-position-horizontal-relative:text;mso-position-vertical-relative:text" o:allowincell="f">
                  <v:imagedata r:id="rId119" o:title=""/>
                </v:shape>
                <o:OLEObject Type="Embed" ProgID="Equation.3" ShapeID="_x0000_s1055" DrawAspect="Content" ObjectID="_1457726106" r:id="rId131"/>
              </w:object>
            </w:r>
            <w:r w:rsidR="00C36660" w:rsidRPr="007D65C2">
              <w:t>Температура газов до экономайзера</w:t>
            </w:r>
          </w:p>
        </w:tc>
        <w:tc>
          <w:tcPr>
            <w:tcW w:w="970" w:type="pct"/>
          </w:tcPr>
          <w:p w:rsidR="00C36660" w:rsidRPr="007D65C2" w:rsidRDefault="00223239" w:rsidP="00615EDF">
            <w:r w:rsidRPr="007D65C2">
              <w:sym w:font="Symbol" w:char="F075"/>
            </w:r>
            <w:r w:rsidRPr="007D65C2">
              <w:rPr>
                <w:vertAlign w:val="subscript"/>
              </w:rPr>
              <w:t>пе</w:t>
            </w:r>
            <w:r w:rsidRPr="007D65C2">
              <w:sym w:font="Symbol" w:char="F0B2"/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rPr>
                <w:vertAlign w:val="superscript"/>
              </w:rPr>
              <w:t>0</w:t>
            </w:r>
            <w:r w:rsidRPr="007D65C2">
              <w:t>С</w:t>
            </w:r>
          </w:p>
        </w:tc>
        <w:tc>
          <w:tcPr>
            <w:tcW w:w="970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601,52</w:t>
            </w:r>
          </w:p>
        </w:tc>
      </w:tr>
      <w:tr w:rsidR="00C36660" w:rsidRPr="007D65C2" w:rsidTr="00615EDF">
        <w:trPr>
          <w:trHeight w:val="20"/>
        </w:trPr>
        <w:tc>
          <w:tcPr>
            <w:tcW w:w="2090" w:type="pct"/>
          </w:tcPr>
          <w:p w:rsidR="00C36660" w:rsidRPr="007D65C2" w:rsidRDefault="00C36660" w:rsidP="00615EDF">
            <w:r w:rsidRPr="007D65C2">
              <w:t>Температура газов за экономайзером</w:t>
            </w:r>
            <w:r w:rsidRPr="007D65C2">
              <w:rPr>
                <w:noProof/>
              </w:rPr>
              <w:t xml:space="preserve"> 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sym w:font="Symbol" w:char="F075"/>
            </w:r>
            <w:r w:rsidRPr="007D65C2">
              <w:rPr>
                <w:vertAlign w:val="subscript"/>
              </w:rPr>
              <w:t>эк</w:t>
            </w:r>
            <w:r w:rsidRPr="007D65C2">
              <w:sym w:font="Symbol" w:char="F0B2"/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rPr>
                <w:vertAlign w:val="superscript"/>
              </w:rPr>
              <w:t>0</w:t>
            </w:r>
            <w:r w:rsidRPr="007D65C2">
              <w:t>С</w:t>
            </w:r>
          </w:p>
        </w:tc>
        <w:tc>
          <w:tcPr>
            <w:tcW w:w="970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301,865</w:t>
            </w:r>
          </w:p>
        </w:tc>
      </w:tr>
      <w:tr w:rsidR="00C36660" w:rsidRPr="007D65C2" w:rsidTr="00615EDF">
        <w:trPr>
          <w:trHeight w:val="20"/>
        </w:trPr>
        <w:tc>
          <w:tcPr>
            <w:tcW w:w="2090" w:type="pct"/>
          </w:tcPr>
          <w:p w:rsidR="00C36660" w:rsidRPr="007D65C2" w:rsidRDefault="00C36660" w:rsidP="00615EDF">
            <w:pPr>
              <w:rPr>
                <w:vertAlign w:val="superscript"/>
              </w:rPr>
            </w:pPr>
            <w:r w:rsidRPr="007D65C2">
              <w:t xml:space="preserve">Температура питательной воды 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t>T</w:t>
            </w:r>
            <w:r w:rsidRPr="007D65C2">
              <w:rPr>
                <w:vertAlign w:val="subscript"/>
              </w:rPr>
              <w:t>пв</w:t>
            </w:r>
            <w:r w:rsidRPr="007D65C2">
              <w:t xml:space="preserve"> 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rPr>
                <w:vertAlign w:val="superscript"/>
              </w:rPr>
              <w:t>0</w:t>
            </w:r>
            <w:r w:rsidRPr="007D65C2">
              <w:t>С</w:t>
            </w:r>
          </w:p>
        </w:tc>
        <w:tc>
          <w:tcPr>
            <w:tcW w:w="970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140</w:t>
            </w:r>
          </w:p>
        </w:tc>
      </w:tr>
      <w:tr w:rsidR="00C36660" w:rsidRPr="007D65C2" w:rsidTr="00615EDF">
        <w:trPr>
          <w:trHeight w:val="20"/>
        </w:trPr>
        <w:tc>
          <w:tcPr>
            <w:tcW w:w="2090" w:type="pct"/>
          </w:tcPr>
          <w:p w:rsidR="00C36660" w:rsidRPr="00965EA4" w:rsidRDefault="00C36660" w:rsidP="00615EDF">
            <w:pPr>
              <w:rPr>
                <w:vertAlign w:val="superscript"/>
                <w:lang w:val="ru-RU"/>
              </w:rPr>
            </w:pPr>
            <w:r w:rsidRPr="00965EA4">
              <w:rPr>
                <w:lang w:val="ru-RU"/>
              </w:rPr>
              <w:t>Давление пит. воды перед экономайзером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t>Р</w:t>
            </w:r>
            <w:r w:rsidRPr="007D65C2">
              <w:sym w:font="Symbol" w:char="F0A2"/>
            </w:r>
            <w:r w:rsidRPr="007D65C2">
              <w:rPr>
                <w:vertAlign w:val="subscript"/>
              </w:rPr>
              <w:t>эк</w:t>
            </w:r>
            <w:r w:rsidRPr="007D65C2">
              <w:t xml:space="preserve"> </w:t>
            </w:r>
          </w:p>
        </w:tc>
        <w:tc>
          <w:tcPr>
            <w:tcW w:w="970" w:type="pct"/>
          </w:tcPr>
          <w:p w:rsidR="00C36660" w:rsidRPr="007D65C2" w:rsidRDefault="00C36660" w:rsidP="00615EDF">
            <w:pPr>
              <w:rPr>
                <w:vertAlign w:val="superscript"/>
              </w:rPr>
            </w:pPr>
            <w:r w:rsidRPr="007D65C2">
              <w:t>кгс/см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970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48,6</w:t>
            </w:r>
          </w:p>
        </w:tc>
      </w:tr>
      <w:tr w:rsidR="00C36660" w:rsidRPr="007D65C2" w:rsidTr="00615EDF">
        <w:trPr>
          <w:trHeight w:val="20"/>
        </w:trPr>
        <w:tc>
          <w:tcPr>
            <w:tcW w:w="2090" w:type="pct"/>
          </w:tcPr>
          <w:p w:rsidR="00C36660" w:rsidRPr="007D65C2" w:rsidRDefault="00C36660" w:rsidP="00615EDF">
            <w:r w:rsidRPr="007D65C2">
              <w:t>Энтальпия питательной воды</w:t>
            </w:r>
          </w:p>
        </w:tc>
        <w:tc>
          <w:tcPr>
            <w:tcW w:w="970" w:type="pct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i</w:t>
            </w:r>
            <w:r w:rsidRPr="007D65C2">
              <w:rPr>
                <w:vertAlign w:val="subscript"/>
              </w:rPr>
              <w:t>пв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t>ккал/кг</w:t>
            </w:r>
          </w:p>
        </w:tc>
        <w:tc>
          <w:tcPr>
            <w:tcW w:w="970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141,3</w:t>
            </w:r>
          </w:p>
        </w:tc>
      </w:tr>
      <w:tr w:rsidR="00C36660" w:rsidRPr="007D65C2" w:rsidTr="00615EDF">
        <w:trPr>
          <w:trHeight w:val="20"/>
        </w:trPr>
        <w:tc>
          <w:tcPr>
            <w:tcW w:w="2090" w:type="pct"/>
          </w:tcPr>
          <w:p w:rsidR="00C36660" w:rsidRPr="007D65C2" w:rsidRDefault="00C36660" w:rsidP="00615EDF">
            <w:r w:rsidRPr="007D65C2">
              <w:t>Тепловосприятие по балансу</w:t>
            </w:r>
          </w:p>
        </w:tc>
        <w:tc>
          <w:tcPr>
            <w:tcW w:w="970" w:type="pct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Q</w:t>
            </w:r>
            <w:r w:rsidRPr="007D65C2">
              <w:rPr>
                <w:vertAlign w:val="superscript"/>
              </w:rPr>
              <w:t>б</w:t>
            </w:r>
            <w:r w:rsidRPr="007D65C2">
              <w:rPr>
                <w:vertAlign w:val="subscript"/>
              </w:rPr>
              <w:t>эк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t>ккал/кг</w:t>
            </w:r>
          </w:p>
        </w:tc>
        <w:tc>
          <w:tcPr>
            <w:tcW w:w="970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1310,63</w:t>
            </w:r>
          </w:p>
        </w:tc>
      </w:tr>
      <w:tr w:rsidR="00C36660" w:rsidRPr="007D65C2" w:rsidTr="00615EDF">
        <w:trPr>
          <w:trHeight w:val="20"/>
        </w:trPr>
        <w:tc>
          <w:tcPr>
            <w:tcW w:w="2090" w:type="pct"/>
          </w:tcPr>
          <w:p w:rsidR="00C36660" w:rsidRPr="00965EA4" w:rsidRDefault="00C36660" w:rsidP="00615EDF">
            <w:pPr>
              <w:rPr>
                <w:vertAlign w:val="subscript"/>
                <w:lang w:val="ru-RU"/>
              </w:rPr>
            </w:pPr>
            <w:r w:rsidRPr="00965EA4">
              <w:rPr>
                <w:lang w:val="ru-RU"/>
              </w:rPr>
              <w:t>Объёмы газов при среднем избытке воздуха</w:t>
            </w:r>
          </w:p>
        </w:tc>
        <w:tc>
          <w:tcPr>
            <w:tcW w:w="970" w:type="pct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V</w:t>
            </w:r>
            <w:r w:rsidRPr="007D65C2">
              <w:rPr>
                <w:vertAlign w:val="subscript"/>
              </w:rPr>
              <w:t>г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t>м</w:t>
            </w:r>
            <w:r w:rsidRPr="007D65C2">
              <w:rPr>
                <w:vertAlign w:val="superscript"/>
              </w:rPr>
              <w:t>3</w:t>
            </w:r>
            <w:r w:rsidRPr="007D65C2">
              <w:t>/кг</w:t>
            </w:r>
          </w:p>
        </w:tc>
        <w:tc>
          <w:tcPr>
            <w:tcW w:w="970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13,3145</w:t>
            </w:r>
          </w:p>
        </w:tc>
      </w:tr>
      <w:tr w:rsidR="00C36660" w:rsidRPr="007D65C2" w:rsidTr="00615EDF">
        <w:trPr>
          <w:trHeight w:val="20"/>
        </w:trPr>
        <w:tc>
          <w:tcPr>
            <w:tcW w:w="2090" w:type="pct"/>
          </w:tcPr>
          <w:p w:rsidR="00C36660" w:rsidRPr="007D65C2" w:rsidRDefault="00C36660" w:rsidP="00615EDF">
            <w:r w:rsidRPr="007D65C2">
              <w:t>Объёмная доля водяных паров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t>r</w:t>
            </w:r>
            <w:r w:rsidRPr="007D65C2">
              <w:rPr>
                <w:vertAlign w:val="subscript"/>
              </w:rPr>
              <w:t>H2O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970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0,1156</w:t>
            </w:r>
          </w:p>
        </w:tc>
      </w:tr>
      <w:tr w:rsidR="00C36660" w:rsidRPr="007D65C2" w:rsidTr="00615EDF">
        <w:trPr>
          <w:trHeight w:val="20"/>
        </w:trPr>
        <w:tc>
          <w:tcPr>
            <w:tcW w:w="2090" w:type="pct"/>
          </w:tcPr>
          <w:p w:rsidR="00C36660" w:rsidRPr="007D65C2" w:rsidRDefault="00C36660" w:rsidP="00615EDF">
            <w:r w:rsidRPr="007D65C2">
              <w:t>Объёмная доля трёхатомных газов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t>r</w:t>
            </w:r>
            <w:r w:rsidRPr="007D65C2">
              <w:rPr>
                <w:vertAlign w:val="subscript"/>
              </w:rPr>
              <w:t>RO2</w:t>
            </w:r>
          </w:p>
        </w:tc>
        <w:tc>
          <w:tcPr>
            <w:tcW w:w="970" w:type="pct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970" w:type="pct"/>
          </w:tcPr>
          <w:p w:rsidR="00C36660" w:rsidRPr="007D65C2" w:rsidRDefault="00C36660" w:rsidP="00615EDF">
            <w:pPr>
              <w:rPr>
                <w:snapToGrid w:val="0"/>
                <w:lang w:val="ru-RU"/>
              </w:rPr>
            </w:pPr>
            <w:r w:rsidRPr="007D65C2">
              <w:rPr>
                <w:snapToGrid w:val="0"/>
                <w:lang w:val="ru-RU"/>
              </w:rPr>
              <w:t>0,2343</w:t>
            </w:r>
          </w:p>
        </w:tc>
      </w:tr>
    </w:tbl>
    <w:p w:rsidR="00615EDF" w:rsidRDefault="00615EDF" w:rsidP="007D65C2">
      <w:pPr>
        <w:ind w:firstLine="720"/>
        <w:rPr>
          <w:sz w:val="28"/>
          <w:u w:val="single"/>
          <w:lang w:val="ru-RU"/>
        </w:rPr>
      </w:pPr>
    </w:p>
    <w:p w:rsidR="00C36660" w:rsidRPr="007D65C2" w:rsidRDefault="00C36660" w:rsidP="007D65C2">
      <w:pPr>
        <w:ind w:firstLine="720"/>
        <w:rPr>
          <w:sz w:val="28"/>
          <w:lang w:val="ru-RU"/>
        </w:rPr>
      </w:pPr>
      <w:r w:rsidRPr="007D65C2">
        <w:rPr>
          <w:sz w:val="28"/>
          <w:u w:val="single"/>
          <w:lang w:val="ru-RU"/>
        </w:rPr>
        <w:t>Примечание:</w:t>
      </w:r>
      <w:r w:rsidRPr="007D65C2">
        <w:rPr>
          <w:sz w:val="28"/>
          <w:lang w:val="ru-RU"/>
        </w:rPr>
        <w:t xml:space="preserve"> Давление воды перед водяным экономайзером для паровых котлов среднего давления принимают Р</w:t>
      </w:r>
      <w:r w:rsidRPr="007D65C2">
        <w:rPr>
          <w:sz w:val="28"/>
          <w:szCs w:val="28"/>
        </w:rPr>
        <w:sym w:font="Symbol" w:char="F0A2"/>
      </w:r>
      <w:r w:rsidRPr="007D65C2">
        <w:rPr>
          <w:sz w:val="28"/>
          <w:vertAlign w:val="subscript"/>
          <w:lang w:val="ru-RU"/>
        </w:rPr>
        <w:t xml:space="preserve">эк </w:t>
      </w:r>
      <w:r w:rsidRPr="007D65C2">
        <w:rPr>
          <w:sz w:val="28"/>
          <w:lang w:val="ru-RU"/>
        </w:rPr>
        <w:t>= 1,08</w:t>
      </w:r>
      <w:r w:rsidRPr="007D65C2">
        <w:rPr>
          <w:sz w:val="28"/>
          <w:szCs w:val="28"/>
          <w:lang w:val="ru-RU"/>
        </w:rPr>
        <w:sym w:font="Symbol" w:char="F0D7"/>
      </w:r>
      <w:r w:rsidRPr="007D65C2">
        <w:rPr>
          <w:sz w:val="28"/>
          <w:lang w:val="ru-RU"/>
        </w:rPr>
        <w:t>Р</w:t>
      </w:r>
      <w:r w:rsidRPr="007D65C2">
        <w:rPr>
          <w:sz w:val="28"/>
          <w:vertAlign w:val="subscript"/>
          <w:lang w:val="ru-RU"/>
        </w:rPr>
        <w:t>б</w:t>
      </w:r>
      <w:r w:rsidRPr="007D65C2">
        <w:rPr>
          <w:sz w:val="28"/>
          <w:lang w:val="ru-RU"/>
        </w:rPr>
        <w:t>.</w:t>
      </w:r>
    </w:p>
    <w:p w:rsidR="00C36660" w:rsidRPr="007D65C2" w:rsidRDefault="00C36660" w:rsidP="00615EDF">
      <w:pPr>
        <w:pStyle w:val="21"/>
        <w:ind w:left="720"/>
        <w:rPr>
          <w:sz w:val="28"/>
        </w:rPr>
      </w:pPr>
      <w:r w:rsidRPr="007D65C2">
        <w:rPr>
          <w:sz w:val="28"/>
        </w:rPr>
        <w:t>Предварительно определяют тип водяного экономайзера (кипящий или некипящий) по значению энтальпии рабочей среды за экономайзером:</w:t>
      </w: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Энтальпию и температуру воды после водяного экономайзера определяют из уравнения теплового баланса по рабочему телу (воде):</w:t>
      </w:r>
    </w:p>
    <w:p w:rsidR="00615EDF" w:rsidRPr="007D65C2" w:rsidRDefault="00615EDF" w:rsidP="007D65C2">
      <w:pPr>
        <w:pStyle w:val="21"/>
        <w:ind w:firstLine="720"/>
        <w:rPr>
          <w:sz w:val="28"/>
        </w:rPr>
      </w:pPr>
    </w:p>
    <w:p w:rsidR="00615EDF" w:rsidRDefault="00DE31E0" w:rsidP="007D65C2">
      <w:pPr>
        <w:pStyle w:val="21"/>
        <w:ind w:firstLine="720"/>
      </w:pPr>
      <w:r w:rsidRPr="006449E5">
        <w:rPr>
          <w:position w:val="-32"/>
        </w:rPr>
        <w:object w:dxaOrig="2100" w:dyaOrig="700">
          <v:shape id="_x0000_i1089" type="#_x0000_t75" style="width:114.75pt;height:38.25pt" o:ole="">
            <v:imagedata r:id="rId132" o:title=""/>
          </v:shape>
          <o:OLEObject Type="Embed" ProgID="Equation.3" ShapeID="_x0000_i1089" DrawAspect="Content" ObjectID="_1457726064" r:id="rId133"/>
        </w:objec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Где </w:t>
      </w:r>
      <w:r w:rsidRPr="007D65C2">
        <w:rPr>
          <w:sz w:val="28"/>
          <w:lang w:val="en-US"/>
        </w:rPr>
        <w:t>D</w:t>
      </w:r>
      <w:r w:rsidRPr="007D65C2">
        <w:rPr>
          <w:sz w:val="28"/>
          <w:vertAlign w:val="subscript"/>
        </w:rPr>
        <w:t xml:space="preserve">эк </w:t>
      </w:r>
      <w:r w:rsidRPr="007D65C2">
        <w:rPr>
          <w:sz w:val="28"/>
        </w:rPr>
        <w:t xml:space="preserve">– пропуск воды через экономайзер, кг/ч; при поверхностных пароохладителях </w:t>
      </w:r>
      <w:r w:rsidRPr="007D65C2">
        <w:rPr>
          <w:sz w:val="28"/>
          <w:lang w:val="en-US"/>
        </w:rPr>
        <w:t>D</w:t>
      </w:r>
      <w:r w:rsidRPr="007D65C2">
        <w:rPr>
          <w:sz w:val="28"/>
          <w:vertAlign w:val="subscript"/>
        </w:rPr>
        <w:t xml:space="preserve">эк </w:t>
      </w:r>
      <w:r w:rsidRPr="007D65C2">
        <w:rPr>
          <w:sz w:val="28"/>
        </w:rPr>
        <w:t xml:space="preserve">= </w:t>
      </w:r>
      <w:r w:rsidRPr="007D65C2">
        <w:rPr>
          <w:sz w:val="28"/>
          <w:lang w:val="en-US"/>
        </w:rPr>
        <w:t>D</w:t>
      </w:r>
      <w:r w:rsidRPr="007D65C2">
        <w:rPr>
          <w:sz w:val="28"/>
          <w:vertAlign w:val="subscript"/>
        </w:rPr>
        <w:t xml:space="preserve">пе </w:t>
      </w:r>
      <w:r w:rsidRPr="007D65C2">
        <w:rPr>
          <w:sz w:val="28"/>
        </w:rPr>
        <w:t>=</w:t>
      </w:r>
      <w:r w:rsidRPr="007D65C2">
        <w:rPr>
          <w:sz w:val="28"/>
          <w:lang w:val="en-US"/>
        </w:rPr>
        <w:t>D</w:t>
      </w:r>
      <w:r w:rsidRPr="007D65C2">
        <w:rPr>
          <w:sz w:val="28"/>
        </w:rPr>
        <w:t>;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  <w:lang w:val="en-US"/>
        </w:rPr>
        <w:t>i</w:t>
      </w:r>
      <w:r w:rsidRPr="007D65C2">
        <w:rPr>
          <w:sz w:val="28"/>
          <w:szCs w:val="28"/>
          <w:lang w:val="en-US"/>
        </w:rPr>
        <w:sym w:font="Symbol" w:char="F0B2"/>
      </w:r>
      <w:r w:rsidRPr="007D65C2">
        <w:rPr>
          <w:sz w:val="28"/>
          <w:vertAlign w:val="subscript"/>
        </w:rPr>
        <w:t xml:space="preserve">эк </w:t>
      </w:r>
      <w:r w:rsidRPr="007D65C2">
        <w:rPr>
          <w:sz w:val="28"/>
        </w:rPr>
        <w:t xml:space="preserve">– энтальпия воды после водяного экономайзера, ккал/кг; </w:t>
      </w:r>
      <w:r w:rsidRPr="007D65C2">
        <w:rPr>
          <w:sz w:val="28"/>
          <w:lang w:val="en-US"/>
        </w:rPr>
        <w:t>i</w:t>
      </w:r>
      <w:r w:rsidRPr="007D65C2">
        <w:rPr>
          <w:sz w:val="28"/>
          <w:szCs w:val="28"/>
          <w:lang w:val="en-US"/>
        </w:rPr>
        <w:sym w:font="Symbol" w:char="F0A2"/>
      </w:r>
      <w:r w:rsidRPr="007D65C2">
        <w:rPr>
          <w:sz w:val="28"/>
          <w:vertAlign w:val="subscript"/>
        </w:rPr>
        <w:t xml:space="preserve">эк </w:t>
      </w:r>
      <w:r w:rsidRPr="007D65C2">
        <w:rPr>
          <w:sz w:val="28"/>
        </w:rPr>
        <w:t>– энтальпия воды перед водяным экономайзером, ккал/кг.</w:t>
      </w:r>
    </w:p>
    <w:p w:rsidR="00C36660" w:rsidRPr="007D65C2" w:rsidRDefault="00C36660" w:rsidP="00615EDF">
      <w:pPr>
        <w:pStyle w:val="21"/>
        <w:ind w:firstLine="720"/>
        <w:rPr>
          <w:sz w:val="28"/>
        </w:rPr>
      </w:pPr>
      <w:r w:rsidRPr="007D65C2">
        <w:rPr>
          <w:sz w:val="28"/>
        </w:rPr>
        <w:t>По чертежам парового котла составляем эскиз экономайзера в двух проекциях на миллиметровой бумаге в масштабе 1</w:t>
      </w:r>
      <w:r w:rsidRPr="007D65C2">
        <w:rPr>
          <w:sz w:val="28"/>
          <w:szCs w:val="28"/>
          <w:lang w:val="en-US"/>
        </w:rPr>
        <w:sym w:font="Symbol" w:char="F03A"/>
      </w:r>
      <w:r w:rsidRPr="007D65C2">
        <w:rPr>
          <w:sz w:val="28"/>
        </w:rPr>
        <w:t>25, на котором указываем все конструктивные размеры.</w:t>
      </w:r>
    </w:p>
    <w:p w:rsidR="00C36660" w:rsidRPr="007D65C2" w:rsidRDefault="00C36660" w:rsidP="00615EDF">
      <w:pPr>
        <w:pStyle w:val="21"/>
        <w:ind w:firstLine="720"/>
        <w:rPr>
          <w:sz w:val="28"/>
        </w:rPr>
      </w:pPr>
      <w:r w:rsidRPr="007D65C2">
        <w:rPr>
          <w:sz w:val="28"/>
        </w:rPr>
        <w:t>По чертежам и эскизу заполняем таблицу.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C36660" w:rsidRPr="00615EDF" w:rsidRDefault="00C36660" w:rsidP="007D65C2">
      <w:pPr>
        <w:pStyle w:val="21"/>
        <w:ind w:firstLine="720"/>
        <w:rPr>
          <w:sz w:val="28"/>
        </w:rPr>
      </w:pPr>
      <w:r w:rsidRPr="00615EDF">
        <w:rPr>
          <w:sz w:val="28"/>
        </w:rPr>
        <w:t>Конструктивные размеры и характеристики экономайзера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4663"/>
        <w:gridCol w:w="762"/>
        <w:gridCol w:w="567"/>
        <w:gridCol w:w="443"/>
        <w:gridCol w:w="737"/>
        <w:gridCol w:w="577"/>
        <w:gridCol w:w="1197"/>
      </w:tblGrid>
      <w:tr w:rsidR="00C36660" w:rsidRPr="007D65C2" w:rsidTr="00965EA4">
        <w:trPr>
          <w:gridBefore w:val="1"/>
          <w:wBefore w:w="1710" w:type="dxa"/>
          <w:cantSplit/>
          <w:trHeight w:val="20"/>
          <w:jc w:val="center"/>
        </w:trPr>
        <w:tc>
          <w:tcPr>
            <w:tcW w:w="6435" w:type="dxa"/>
            <w:gridSpan w:val="4"/>
          </w:tcPr>
          <w:p w:rsidR="00C36660" w:rsidRPr="007D65C2" w:rsidRDefault="00C36660" w:rsidP="00615EDF"/>
          <w:p w:rsidR="00C36660" w:rsidRPr="007D65C2" w:rsidRDefault="00C36660" w:rsidP="00615EDF">
            <w:r w:rsidRPr="007D65C2">
              <w:t>Наименование величин</w:t>
            </w:r>
          </w:p>
        </w:tc>
        <w:tc>
          <w:tcPr>
            <w:tcW w:w="737" w:type="dxa"/>
            <w:textDirection w:val="btLr"/>
          </w:tcPr>
          <w:p w:rsidR="00C36660" w:rsidRPr="007D65C2" w:rsidRDefault="00C36660" w:rsidP="00615EDF">
            <w:r w:rsidRPr="007D65C2">
              <w:t>Обозн</w:t>
            </w:r>
          </w:p>
        </w:tc>
        <w:tc>
          <w:tcPr>
            <w:tcW w:w="0" w:type="auto"/>
            <w:textDirection w:val="btLr"/>
          </w:tcPr>
          <w:p w:rsidR="00C36660" w:rsidRPr="007D65C2" w:rsidRDefault="00C36660" w:rsidP="00615EDF">
            <w:r w:rsidRPr="007D65C2">
              <w:t>Раз-ть</w:t>
            </w:r>
          </w:p>
        </w:tc>
        <w:tc>
          <w:tcPr>
            <w:tcW w:w="0" w:type="auto"/>
          </w:tcPr>
          <w:p w:rsidR="00C36660" w:rsidRPr="007D65C2" w:rsidRDefault="00C36660" w:rsidP="00615EDF"/>
          <w:p w:rsidR="00C36660" w:rsidRPr="007D65C2" w:rsidRDefault="00C36660" w:rsidP="00615EDF">
            <w:r w:rsidRPr="007D65C2">
              <w:t>Величина</w:t>
            </w:r>
          </w:p>
        </w:tc>
      </w:tr>
      <w:tr w:rsidR="00C36660" w:rsidRPr="007D65C2" w:rsidTr="00965EA4">
        <w:trPr>
          <w:gridAfter w:val="2"/>
          <w:cantSplit/>
          <w:trHeight w:val="20"/>
          <w:jc w:val="center"/>
        </w:trPr>
        <w:tc>
          <w:tcPr>
            <w:tcW w:w="6373" w:type="dxa"/>
            <w:gridSpan w:val="2"/>
          </w:tcPr>
          <w:p w:rsidR="00C36660" w:rsidRPr="007D65C2" w:rsidRDefault="00C36660" w:rsidP="00615EDF">
            <w:r w:rsidRPr="007D65C2">
              <w:t>Наружный диаметр труб</w:t>
            </w:r>
          </w:p>
        </w:tc>
        <w:tc>
          <w:tcPr>
            <w:tcW w:w="762" w:type="dxa"/>
          </w:tcPr>
          <w:p w:rsidR="00C36660" w:rsidRPr="007D65C2" w:rsidRDefault="00C36660" w:rsidP="00615EDF">
            <w:r w:rsidRPr="007D65C2">
              <w:t>d</w:t>
            </w:r>
          </w:p>
        </w:tc>
        <w:tc>
          <w:tcPr>
            <w:tcW w:w="567" w:type="dxa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1180" w:type="dxa"/>
            <w:gridSpan w:val="2"/>
          </w:tcPr>
          <w:p w:rsidR="00C36660" w:rsidRPr="007D65C2" w:rsidRDefault="00C36660" w:rsidP="00615EDF">
            <w:r w:rsidRPr="007D65C2">
              <w:t>0,028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7D65C2" w:rsidRDefault="00C36660" w:rsidP="00615EDF">
            <w:r w:rsidRPr="007D65C2">
              <w:t>Внутренний диаметр труб</w:t>
            </w:r>
          </w:p>
        </w:tc>
        <w:tc>
          <w:tcPr>
            <w:tcW w:w="737" w:type="dxa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d</w:t>
            </w:r>
            <w:r w:rsidRPr="007D65C2">
              <w:rPr>
                <w:vertAlign w:val="subscript"/>
              </w:rPr>
              <w:t>вн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0,022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7D65C2" w:rsidRDefault="00C36660" w:rsidP="00615EDF">
            <w:r w:rsidRPr="007D65C2">
              <w:t>Количество труб в ряду</w:t>
            </w:r>
          </w:p>
        </w:tc>
        <w:tc>
          <w:tcPr>
            <w:tcW w:w="737" w:type="dxa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z</w:t>
            </w:r>
            <w:r w:rsidRPr="007D65C2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--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25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Количество рядов труб по ходу газов</w:t>
            </w:r>
          </w:p>
        </w:tc>
        <w:tc>
          <w:tcPr>
            <w:tcW w:w="737" w:type="dxa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z</w:t>
            </w:r>
            <w:r w:rsidRPr="007D65C2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--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40</w:t>
            </w:r>
          </w:p>
        </w:tc>
      </w:tr>
      <w:tr w:rsidR="00C36660" w:rsidRPr="007D65C2" w:rsidTr="00965EA4">
        <w:trPr>
          <w:gridBefore w:val="1"/>
          <w:wBefore w:w="1710" w:type="dxa"/>
          <w:cantSplit/>
          <w:trHeight w:val="20"/>
          <w:jc w:val="center"/>
        </w:trPr>
        <w:tc>
          <w:tcPr>
            <w:tcW w:w="6435" w:type="dxa"/>
            <w:gridSpan w:val="4"/>
          </w:tcPr>
          <w:p w:rsidR="00C36660" w:rsidRPr="007D65C2" w:rsidRDefault="00C36660" w:rsidP="00615EDF">
            <w:r w:rsidRPr="007D65C2">
              <w:t>Шаг труб:</w:t>
            </w:r>
          </w:p>
          <w:p w:rsidR="00C36660" w:rsidRPr="007D65C2" w:rsidRDefault="00C36660" w:rsidP="00615EDF">
            <w:r w:rsidRPr="007D65C2">
              <w:t>поперечный</w:t>
            </w:r>
          </w:p>
        </w:tc>
        <w:tc>
          <w:tcPr>
            <w:tcW w:w="737" w:type="dxa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S</w:t>
            </w:r>
            <w:r w:rsidRPr="007D65C2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0,07</w:t>
            </w:r>
          </w:p>
        </w:tc>
      </w:tr>
      <w:tr w:rsidR="00C36660" w:rsidRPr="007D65C2" w:rsidTr="00965EA4">
        <w:trPr>
          <w:gridBefore w:val="1"/>
          <w:wBefore w:w="1710" w:type="dxa"/>
          <w:cantSplit/>
          <w:trHeight w:val="20"/>
          <w:jc w:val="center"/>
        </w:trPr>
        <w:tc>
          <w:tcPr>
            <w:tcW w:w="6435" w:type="dxa"/>
            <w:gridSpan w:val="4"/>
          </w:tcPr>
          <w:p w:rsidR="00C36660" w:rsidRPr="007D65C2" w:rsidRDefault="00C36660" w:rsidP="00615EDF">
            <w:r w:rsidRPr="007D65C2">
              <w:t>продольный</w:t>
            </w:r>
          </w:p>
        </w:tc>
        <w:tc>
          <w:tcPr>
            <w:tcW w:w="737" w:type="dxa"/>
          </w:tcPr>
          <w:p w:rsidR="00C36660" w:rsidRPr="007D65C2" w:rsidRDefault="00C36660" w:rsidP="00615EDF">
            <w:r w:rsidRPr="007D65C2">
              <w:t>S</w:t>
            </w:r>
            <w:r w:rsidRPr="007D65C2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0,05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7D65C2" w:rsidRDefault="00C36660" w:rsidP="00615EDF">
            <w:r w:rsidRPr="007D65C2">
              <w:t>Относительный шаг труб</w:t>
            </w:r>
          </w:p>
          <w:p w:rsidR="00C36660" w:rsidRPr="007D65C2" w:rsidRDefault="00C36660" w:rsidP="00615EDF">
            <w:r w:rsidRPr="007D65C2">
              <w:t>поперечный</w:t>
            </w:r>
          </w:p>
        </w:tc>
        <w:tc>
          <w:tcPr>
            <w:tcW w:w="737" w:type="dxa"/>
          </w:tcPr>
          <w:p w:rsidR="00C36660" w:rsidRPr="007D65C2" w:rsidRDefault="00C36660" w:rsidP="00615EDF">
            <w:r w:rsidRPr="007D65C2">
              <w:t>S</w:t>
            </w:r>
            <w:r w:rsidRPr="007D65C2">
              <w:rPr>
                <w:vertAlign w:val="subscript"/>
              </w:rPr>
              <w:t>1</w:t>
            </w:r>
            <w:r w:rsidRPr="007D65C2">
              <w:t>/d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--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2,5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7D65C2" w:rsidRDefault="00C36660" w:rsidP="00615EDF">
            <w:r w:rsidRPr="007D65C2">
              <w:t>продольный</w:t>
            </w:r>
          </w:p>
        </w:tc>
        <w:tc>
          <w:tcPr>
            <w:tcW w:w="737" w:type="dxa"/>
          </w:tcPr>
          <w:p w:rsidR="00C36660" w:rsidRPr="007D65C2" w:rsidRDefault="00C36660" w:rsidP="00615EDF">
            <w:r w:rsidRPr="007D65C2">
              <w:t>S</w:t>
            </w:r>
            <w:r w:rsidRPr="007D65C2">
              <w:rPr>
                <w:vertAlign w:val="subscript"/>
              </w:rPr>
              <w:t>2</w:t>
            </w:r>
            <w:r w:rsidRPr="007D65C2">
              <w:t>/d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--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1,786</w:t>
            </w:r>
          </w:p>
        </w:tc>
      </w:tr>
      <w:tr w:rsidR="00C36660" w:rsidRPr="007D65C2" w:rsidTr="00965EA4">
        <w:trPr>
          <w:gridBefore w:val="1"/>
          <w:wBefore w:w="1710" w:type="dxa"/>
          <w:cantSplit/>
          <w:trHeight w:val="20"/>
          <w:jc w:val="center"/>
        </w:trPr>
        <w:tc>
          <w:tcPr>
            <w:tcW w:w="6435" w:type="dxa"/>
            <w:gridSpan w:val="4"/>
          </w:tcPr>
          <w:p w:rsidR="00C36660" w:rsidRPr="007D65C2" w:rsidRDefault="00C36660" w:rsidP="00615EDF">
            <w:r w:rsidRPr="007D65C2">
              <w:t>Расположение труб змеевика</w:t>
            </w:r>
          </w:p>
        </w:tc>
        <w:tc>
          <w:tcPr>
            <w:tcW w:w="737" w:type="dxa"/>
          </w:tcPr>
          <w:p w:rsidR="00C36660" w:rsidRPr="007D65C2" w:rsidRDefault="00C36660" w:rsidP="00615EDF">
            <w:r w:rsidRPr="007D65C2">
              <w:t>--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--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шахматное</w:t>
            </w:r>
          </w:p>
        </w:tc>
      </w:tr>
      <w:tr w:rsidR="00C36660" w:rsidRPr="007D65C2" w:rsidTr="00965EA4">
        <w:trPr>
          <w:gridBefore w:val="1"/>
          <w:wBefore w:w="1710" w:type="dxa"/>
          <w:cantSplit/>
          <w:trHeight w:val="20"/>
          <w:jc w:val="center"/>
        </w:trPr>
        <w:tc>
          <w:tcPr>
            <w:tcW w:w="6435" w:type="dxa"/>
            <w:gridSpan w:val="4"/>
          </w:tcPr>
          <w:p w:rsidR="00C36660" w:rsidRPr="007D65C2" w:rsidRDefault="00C36660" w:rsidP="00615EDF">
            <w:r w:rsidRPr="007D65C2">
              <w:t>Характер взаимного течения</w:t>
            </w:r>
          </w:p>
        </w:tc>
        <w:tc>
          <w:tcPr>
            <w:tcW w:w="737" w:type="dxa"/>
          </w:tcPr>
          <w:p w:rsidR="00C36660" w:rsidRPr="007D65C2" w:rsidRDefault="00C36660" w:rsidP="00615EDF">
            <w:r w:rsidRPr="007D65C2">
              <w:t>--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--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противоток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Длина горизонтальной части петли змеевика</w:t>
            </w:r>
          </w:p>
        </w:tc>
        <w:tc>
          <w:tcPr>
            <w:tcW w:w="737" w:type="dxa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l</w:t>
            </w:r>
            <w:r w:rsidRPr="007D65C2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5,1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Длина проекции одного ряда труб на горизонтальную плоскость сечения</w:t>
            </w:r>
          </w:p>
        </w:tc>
        <w:tc>
          <w:tcPr>
            <w:tcW w:w="737" w:type="dxa"/>
          </w:tcPr>
          <w:p w:rsidR="00C36660" w:rsidRPr="007D65C2" w:rsidRDefault="00C36660" w:rsidP="00615EDF">
            <w:r w:rsidRPr="007D65C2">
              <w:t>l</w:t>
            </w:r>
            <w:r w:rsidRPr="007D65C2">
              <w:rPr>
                <w:vertAlign w:val="subscript"/>
              </w:rPr>
              <w:t>пр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5,2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7D65C2" w:rsidRDefault="00C36660" w:rsidP="00615EDF">
            <w:r w:rsidRPr="007D65C2">
              <w:t>Длина трубы змеевика</w:t>
            </w:r>
          </w:p>
        </w:tc>
        <w:tc>
          <w:tcPr>
            <w:tcW w:w="737" w:type="dxa"/>
          </w:tcPr>
          <w:p w:rsidR="00C36660" w:rsidRPr="007D65C2" w:rsidRDefault="00C36660" w:rsidP="00615EDF">
            <w:r w:rsidRPr="007D65C2">
              <w:t>l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104,83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Поверхность нагрева ЭКО (по чертежу)</w:t>
            </w:r>
          </w:p>
        </w:tc>
        <w:tc>
          <w:tcPr>
            <w:tcW w:w="737" w:type="dxa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H</w:t>
            </w:r>
            <w:r w:rsidRPr="007D65C2">
              <w:rPr>
                <w:vertAlign w:val="subscript"/>
              </w:rPr>
              <w:t>эк ч</w:t>
            </w:r>
          </w:p>
        </w:tc>
        <w:tc>
          <w:tcPr>
            <w:tcW w:w="0" w:type="auto"/>
          </w:tcPr>
          <w:p w:rsidR="00C36660" w:rsidRPr="007D65C2" w:rsidRDefault="00C36660" w:rsidP="00615EDF">
            <w:pPr>
              <w:rPr>
                <w:vertAlign w:val="superscript"/>
              </w:rPr>
            </w:pPr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461,06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7D65C2" w:rsidRDefault="00C36660" w:rsidP="00615EDF">
            <w:r w:rsidRPr="007D65C2">
              <w:t>Глубина газохода</w:t>
            </w:r>
          </w:p>
        </w:tc>
        <w:tc>
          <w:tcPr>
            <w:tcW w:w="737" w:type="dxa"/>
          </w:tcPr>
          <w:p w:rsidR="00C36660" w:rsidRPr="007D65C2" w:rsidRDefault="00C36660" w:rsidP="00615EDF">
            <w:r w:rsidRPr="007D65C2">
              <w:t>а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1,78</w:t>
            </w:r>
          </w:p>
        </w:tc>
      </w:tr>
      <w:tr w:rsidR="00C36660" w:rsidRPr="007D65C2" w:rsidTr="00965EA4">
        <w:trPr>
          <w:gridBefore w:val="1"/>
          <w:wBefore w:w="1710" w:type="dxa"/>
          <w:cantSplit/>
          <w:trHeight w:val="20"/>
          <w:jc w:val="center"/>
        </w:trPr>
        <w:tc>
          <w:tcPr>
            <w:tcW w:w="6435" w:type="dxa"/>
            <w:gridSpan w:val="4"/>
          </w:tcPr>
          <w:p w:rsidR="00C36660" w:rsidRPr="007D65C2" w:rsidRDefault="00C36660" w:rsidP="00615EDF">
            <w:r w:rsidRPr="007D65C2">
              <w:t>Ширина газохода</w:t>
            </w:r>
          </w:p>
        </w:tc>
        <w:tc>
          <w:tcPr>
            <w:tcW w:w="737" w:type="dxa"/>
          </w:tcPr>
          <w:p w:rsidR="00C36660" w:rsidRPr="007D65C2" w:rsidRDefault="00C36660" w:rsidP="00615EDF">
            <w:r w:rsidRPr="007D65C2">
              <w:t>b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5,4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Площадь живого сечения для прохода газов</w:t>
            </w:r>
          </w:p>
        </w:tc>
        <w:tc>
          <w:tcPr>
            <w:tcW w:w="737" w:type="dxa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F</w:t>
            </w:r>
            <w:r w:rsidRPr="007D65C2">
              <w:rPr>
                <w:vertAlign w:val="subscript"/>
              </w:rPr>
              <w:t>г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5,972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Средняя эффективная толщина излучающего слоя</w:t>
            </w:r>
          </w:p>
        </w:tc>
        <w:tc>
          <w:tcPr>
            <w:tcW w:w="737" w:type="dxa"/>
          </w:tcPr>
          <w:p w:rsidR="00C36660" w:rsidRPr="007D65C2" w:rsidRDefault="00C36660" w:rsidP="00615EDF">
            <w:r w:rsidRPr="007D65C2">
              <w:t>S</w:t>
            </w:r>
            <w:r w:rsidRPr="007D65C2">
              <w:rPr>
                <w:vertAlign w:val="subscript"/>
              </w:rPr>
              <w:t>ф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0,118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Глубина газового объёма до пучка</w:t>
            </w:r>
          </w:p>
        </w:tc>
        <w:tc>
          <w:tcPr>
            <w:tcW w:w="737" w:type="dxa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l</w:t>
            </w:r>
            <w:r w:rsidRPr="007D65C2">
              <w:rPr>
                <w:vertAlign w:val="subscript"/>
              </w:rPr>
              <w:t>об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2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7D65C2" w:rsidRDefault="00C36660" w:rsidP="00615EDF">
            <w:r w:rsidRPr="007D65C2">
              <w:t>Глубина пучка</w:t>
            </w:r>
          </w:p>
        </w:tc>
        <w:tc>
          <w:tcPr>
            <w:tcW w:w="737" w:type="dxa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l</w:t>
            </w:r>
            <w:r w:rsidRPr="007D65C2">
              <w:rPr>
                <w:vertAlign w:val="subscript"/>
              </w:rPr>
              <w:t>п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1,9</w:t>
            </w:r>
          </w:p>
        </w:tc>
      </w:tr>
      <w:tr w:rsidR="00C36660" w:rsidRPr="007D65C2" w:rsidTr="00965EA4">
        <w:trPr>
          <w:gridBefore w:val="1"/>
          <w:wBefore w:w="1710" w:type="dxa"/>
          <w:cantSplit/>
          <w:trHeight w:val="20"/>
          <w:jc w:val="center"/>
        </w:trPr>
        <w:tc>
          <w:tcPr>
            <w:tcW w:w="6435" w:type="dxa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Количество змеевиков, включённых параллельно по пару</w:t>
            </w:r>
          </w:p>
        </w:tc>
        <w:tc>
          <w:tcPr>
            <w:tcW w:w="737" w:type="dxa"/>
          </w:tcPr>
          <w:p w:rsidR="00C36660" w:rsidRPr="007D65C2" w:rsidRDefault="00C36660" w:rsidP="00615EDF">
            <w:r w:rsidRPr="007D65C2">
              <w:t>m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шт.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50</w:t>
            </w:r>
          </w:p>
        </w:tc>
      </w:tr>
      <w:tr w:rsidR="00C36660" w:rsidRPr="007D65C2" w:rsidTr="00965EA4">
        <w:trPr>
          <w:gridBefore w:val="1"/>
          <w:wBefore w:w="1710" w:type="dxa"/>
          <w:trHeight w:val="20"/>
          <w:jc w:val="center"/>
        </w:trPr>
        <w:tc>
          <w:tcPr>
            <w:tcW w:w="6435" w:type="dxa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Живое сечение для прохода пара</w:t>
            </w:r>
          </w:p>
        </w:tc>
        <w:tc>
          <w:tcPr>
            <w:tcW w:w="737" w:type="dxa"/>
          </w:tcPr>
          <w:p w:rsidR="00C36660" w:rsidRPr="007D65C2" w:rsidRDefault="00C36660" w:rsidP="00615EDF">
            <w:r w:rsidRPr="007D65C2">
              <w:t>f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C36660" w:rsidRPr="007D65C2" w:rsidRDefault="00C36660" w:rsidP="00615EDF">
            <w:r w:rsidRPr="007D65C2">
              <w:t>0,019</w:t>
            </w:r>
          </w:p>
        </w:tc>
      </w:tr>
    </w:tbl>
    <w:p w:rsidR="00C36660" w:rsidRPr="007D65C2" w:rsidRDefault="00C36660" w:rsidP="007D65C2">
      <w:pPr>
        <w:pStyle w:val="21"/>
        <w:ind w:firstLine="720"/>
        <w:rPr>
          <w:sz w:val="28"/>
          <w:lang w:val="en-US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Коэффициент теплопередачи для экономайзера в целом определяют по средним значениям необходимых величин.</w:t>
      </w:r>
    </w:p>
    <w:p w:rsidR="00965EA4" w:rsidRDefault="00C36660" w:rsidP="007D65C2">
      <w:pPr>
        <w:pStyle w:val="21"/>
        <w:ind w:firstLine="720"/>
        <w:rPr>
          <w:sz w:val="28"/>
          <w:lang w:val="en-US"/>
        </w:rPr>
      </w:pPr>
      <w:r w:rsidRPr="007D65C2">
        <w:rPr>
          <w:sz w:val="28"/>
        </w:rPr>
        <w:t xml:space="preserve">Для определения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к</w:t>
      </w:r>
      <w:r w:rsidRPr="007D65C2">
        <w:rPr>
          <w:sz w:val="28"/>
        </w:rPr>
        <w:t xml:space="preserve"> - коэффициента теплоотдачи конвекцией от газов к стенке труб, рассчитаем среднюю скорость газового потока:</w:t>
      </w:r>
    </w:p>
    <w:p w:rsidR="00965EA4" w:rsidRDefault="00965EA4" w:rsidP="007D65C2">
      <w:pPr>
        <w:pStyle w:val="21"/>
        <w:ind w:firstLine="720"/>
        <w:rPr>
          <w:lang w:val="en-US"/>
        </w:rPr>
      </w:pP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28"/>
        </w:rPr>
        <w:object w:dxaOrig="7760" w:dyaOrig="940">
          <v:shape id="_x0000_i1090" type="#_x0000_t75" style="width:384pt;height:47.25pt" o:ole="">
            <v:imagedata r:id="rId134" o:title=""/>
          </v:shape>
          <o:OLEObject Type="Embed" ProgID="Equation.3" ShapeID="_x0000_i1090" DrawAspect="Content" ObjectID="_1457726065" r:id="rId135"/>
        </w:objec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615EDF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При поперечном омывании шахматных пучков дымовыми газами коэффициент теплоотдачи конвекцией, отнесённый к полной</w:t>
      </w:r>
      <w:r w:rsidR="007D65C2">
        <w:rPr>
          <w:sz w:val="28"/>
        </w:rPr>
        <w:t xml:space="preserve"> </w:t>
      </w:r>
      <w:r w:rsidRPr="007D65C2">
        <w:rPr>
          <w:sz w:val="28"/>
        </w:rPr>
        <w:t>расчётной поверхности, определяют по номограмме 13:</w:t>
      </w:r>
      <w:r w:rsid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н</w:t>
      </w:r>
      <w:r w:rsidRPr="007D65C2">
        <w:rPr>
          <w:sz w:val="28"/>
        </w:rPr>
        <w:t>=60 ккал/м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ч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  <w:r w:rsidR="007D65C2">
        <w:rPr>
          <w:sz w:val="28"/>
        </w:rPr>
        <w:t xml:space="preserve"> </w:t>
      </w:r>
      <w:r w:rsidRPr="007D65C2">
        <w:rPr>
          <w:sz w:val="28"/>
        </w:rPr>
        <w:t xml:space="preserve">добавочные коэффициенты: </w: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С</w:t>
      </w:r>
      <w:r w:rsidRPr="007D65C2">
        <w:rPr>
          <w:sz w:val="28"/>
          <w:vertAlign w:val="subscript"/>
          <w:lang w:val="en-US"/>
        </w:rPr>
        <w:t>z</w:t>
      </w:r>
      <w:r w:rsidRPr="007D65C2">
        <w:rPr>
          <w:sz w:val="28"/>
        </w:rPr>
        <w:t>=1; С</w:t>
      </w:r>
      <w:r w:rsidRPr="007D65C2">
        <w:rPr>
          <w:sz w:val="28"/>
          <w:vertAlign w:val="subscript"/>
        </w:rPr>
        <w:t>ф</w:t>
      </w:r>
      <w:r w:rsidRPr="007D65C2">
        <w:rPr>
          <w:sz w:val="28"/>
        </w:rPr>
        <w:t>=1; С</w:t>
      </w:r>
      <w:r w:rsidRPr="007D65C2">
        <w:rPr>
          <w:sz w:val="28"/>
          <w:vertAlign w:val="subscript"/>
          <w:lang w:val="en-US"/>
        </w:rPr>
        <w:t>s</w:t>
      </w:r>
      <w:r w:rsidRPr="007D65C2">
        <w:rPr>
          <w:sz w:val="28"/>
        </w:rPr>
        <w:t xml:space="preserve">=1; </w:t>
      </w:r>
      <w:r w:rsidRPr="007D65C2">
        <w:rPr>
          <w:sz w:val="28"/>
          <w:szCs w:val="28"/>
        </w:rPr>
        <w:sym w:font="Symbol" w:char="F0DE"/>
      </w:r>
      <w:r w:rsidRP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 xml:space="preserve">к </w:t>
      </w:r>
      <w:r w:rsidRPr="007D65C2">
        <w:rPr>
          <w:sz w:val="28"/>
        </w:rPr>
        <w:t>=</w:t>
      </w:r>
      <w:r w:rsid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н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С</w:t>
      </w:r>
      <w:r w:rsidRPr="007D65C2">
        <w:rPr>
          <w:sz w:val="28"/>
          <w:vertAlign w:val="subscript"/>
          <w:lang w:val="en-US"/>
        </w:rPr>
        <w:t>z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С</w:t>
      </w:r>
      <w:r w:rsidRPr="007D65C2">
        <w:rPr>
          <w:sz w:val="28"/>
          <w:vertAlign w:val="subscript"/>
        </w:rPr>
        <w:t>ф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С</w:t>
      </w:r>
      <w:r w:rsidRPr="007D65C2">
        <w:rPr>
          <w:sz w:val="28"/>
          <w:vertAlign w:val="subscript"/>
          <w:lang w:val="en-US"/>
        </w:rPr>
        <w:t>s</w:t>
      </w:r>
      <w:r w:rsidRPr="007D65C2">
        <w:rPr>
          <w:sz w:val="28"/>
          <w:vertAlign w:val="subscript"/>
        </w:rPr>
        <w:t xml:space="preserve"> </w:t>
      </w:r>
      <w:r w:rsidRPr="007D65C2">
        <w:rPr>
          <w:sz w:val="28"/>
        </w:rPr>
        <w:t>= 63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1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1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1 = 60 ккал/м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ч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Для нахождения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л</w:t>
      </w:r>
      <w:r w:rsidRPr="007D65C2">
        <w:rPr>
          <w:sz w:val="28"/>
        </w:rPr>
        <w:t xml:space="preserve"> используем номограмму 19 и степень черноты продуктов горения ‘</w:t>
      </w:r>
      <w:r w:rsidRPr="007D65C2">
        <w:rPr>
          <w:sz w:val="28"/>
          <w:lang w:val="en-US"/>
        </w:rPr>
        <w:t>a</w:t>
      </w:r>
      <w:r w:rsidRPr="007D65C2">
        <w:rPr>
          <w:sz w:val="28"/>
        </w:rPr>
        <w:t>’:</w:t>
      </w: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Для незапылённой поверхности </w:t>
      </w:r>
      <w:r w:rsidRPr="007D65C2">
        <w:rPr>
          <w:sz w:val="28"/>
          <w:lang w:val="en-US"/>
        </w:rPr>
        <w:t>k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  <w:lang w:val="en-US"/>
        </w:rPr>
        <w:t>p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  <w:lang w:val="en-US"/>
        </w:rPr>
        <w:t>S</w:t>
      </w:r>
      <w:r w:rsidRPr="007D65C2">
        <w:rPr>
          <w:sz w:val="28"/>
        </w:rPr>
        <w:t xml:space="preserve"> = </w:t>
      </w:r>
      <w:r w:rsidRPr="007D65C2">
        <w:rPr>
          <w:sz w:val="28"/>
          <w:lang w:val="en-US"/>
        </w:rPr>
        <w:t>k</w:t>
      </w:r>
      <w:r w:rsidRPr="007D65C2">
        <w:rPr>
          <w:sz w:val="28"/>
          <w:vertAlign w:val="subscript"/>
        </w:rPr>
        <w:t>г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lang w:val="en-US"/>
        </w:rPr>
        <w:t>r</w:t>
      </w:r>
      <w:r w:rsidRPr="007D65C2">
        <w:rPr>
          <w:sz w:val="28"/>
          <w:vertAlign w:val="subscript"/>
        </w:rPr>
        <w:t>n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lang w:val="en-US"/>
        </w:rPr>
        <w:t>S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lang w:val="en-US"/>
        </w:rPr>
        <w:t>p</w:t>
      </w:r>
      <w:r w:rsidRPr="007D65C2">
        <w:rPr>
          <w:sz w:val="28"/>
        </w:rPr>
        <w:t>, где р = 1кгс/ см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</w:rPr>
        <w:t xml:space="preserve">; </w:t>
      </w:r>
      <w:r w:rsidRPr="007D65C2">
        <w:rPr>
          <w:sz w:val="28"/>
          <w:lang w:val="en-US"/>
        </w:rPr>
        <w:t>r</w:t>
      </w:r>
      <w:r w:rsidRPr="007D65C2">
        <w:rPr>
          <w:sz w:val="28"/>
          <w:vertAlign w:val="subscript"/>
          <w:lang w:val="en-US"/>
        </w:rPr>
        <w:t>n</w:t>
      </w:r>
      <w:r w:rsidRPr="007D65C2">
        <w:rPr>
          <w:sz w:val="28"/>
        </w:rPr>
        <w:t>=0,2343.</w:t>
      </w:r>
    </w:p>
    <w:p w:rsidR="00615EDF" w:rsidRPr="007D65C2" w:rsidRDefault="00615EDF" w:rsidP="007D65C2">
      <w:pPr>
        <w:pStyle w:val="21"/>
        <w:ind w:firstLine="720"/>
        <w:rPr>
          <w:sz w:val="28"/>
        </w:rPr>
      </w:pP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32"/>
        </w:rPr>
        <w:object w:dxaOrig="6840" w:dyaOrig="760">
          <v:shape id="_x0000_i1091" type="#_x0000_t75" style="width:396.75pt;height:45pt" o:ole="">
            <v:imagedata r:id="rId136" o:title=""/>
          </v:shape>
          <o:OLEObject Type="Embed" ProgID="Equation.3" ShapeID="_x0000_i1091" DrawAspect="Content" ObjectID="_1457726066" r:id="rId137"/>
        </w:object>
      </w:r>
    </w:p>
    <w:p w:rsidR="00615EDF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р</w:t>
      </w:r>
      <w:r w:rsidRPr="007D65C2">
        <w:rPr>
          <w:sz w:val="28"/>
          <w:vertAlign w:val="subscript"/>
          <w:lang w:val="en-US"/>
        </w:rPr>
        <w:t>n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lang w:val="en-US"/>
        </w:rPr>
        <w:t>S</w:t>
      </w:r>
      <w:r w:rsidRPr="007D65C2">
        <w:rPr>
          <w:sz w:val="28"/>
        </w:rPr>
        <w:t xml:space="preserve"> = </w:t>
      </w:r>
      <w:r w:rsidRPr="007D65C2">
        <w:rPr>
          <w:sz w:val="28"/>
          <w:lang w:val="en-US"/>
        </w:rPr>
        <w:t>r</w:t>
      </w:r>
      <w:r w:rsidRPr="007D65C2">
        <w:rPr>
          <w:sz w:val="28"/>
          <w:vertAlign w:val="subscript"/>
          <w:lang w:val="en-US"/>
        </w:rPr>
        <w:t>n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lang w:val="en-US"/>
        </w:rPr>
        <w:t>S</w:t>
      </w:r>
      <w:r w:rsidRPr="007D65C2">
        <w:rPr>
          <w:sz w:val="28"/>
        </w:rPr>
        <w:t xml:space="preserve"> = 0,2343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0,118 = 0,02765;</w:t>
      </w:r>
      <w:r w:rsidR="007D65C2">
        <w:rPr>
          <w:sz w:val="28"/>
        </w:rPr>
        <w:t xml:space="preserve"> </w: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По номограмме находим </w:t>
      </w:r>
      <w:r w:rsidRPr="007D65C2">
        <w:rPr>
          <w:sz w:val="28"/>
          <w:lang w:val="en-US"/>
        </w:rPr>
        <w:t>k</w:t>
      </w:r>
      <w:r w:rsidRPr="007D65C2">
        <w:rPr>
          <w:sz w:val="28"/>
          <w:vertAlign w:val="subscript"/>
        </w:rPr>
        <w:t>г</w:t>
      </w:r>
      <w:r w:rsidRPr="007D65C2">
        <w:rPr>
          <w:sz w:val="28"/>
        </w:rPr>
        <w:t xml:space="preserve"> = 3,4;</w:t>
      </w:r>
      <w:r w:rsid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DE"/>
      </w:r>
      <w:r w:rsidRPr="007D65C2">
        <w:rPr>
          <w:sz w:val="28"/>
        </w:rPr>
        <w:t xml:space="preserve"> </w:t>
      </w:r>
    </w:p>
    <w:p w:rsidR="00615EDF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Для пользования номограммой необходимо знать температуру загрязнённой стенки расчитываемой поверхности нагрева:</w:t>
      </w:r>
      <w:r w:rsidR="007D65C2">
        <w:rPr>
          <w:sz w:val="28"/>
        </w:rPr>
        <w:t xml:space="preserve"> </w:t>
      </w:r>
      <w:r w:rsidRPr="007D65C2">
        <w:rPr>
          <w:sz w:val="28"/>
        </w:rPr>
        <w:tab/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  <w:lang w:val="en-US"/>
        </w:rPr>
        <w:t>t</w:t>
      </w:r>
      <w:r w:rsidRPr="007D65C2">
        <w:rPr>
          <w:sz w:val="28"/>
          <w:vertAlign w:val="subscript"/>
        </w:rPr>
        <w:t>з</w:t>
      </w:r>
      <w:r w:rsidRPr="007D65C2">
        <w:rPr>
          <w:sz w:val="28"/>
        </w:rPr>
        <w:t xml:space="preserve"> = 0,5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(</w:t>
      </w:r>
      <w:r w:rsidRPr="007D65C2">
        <w:rPr>
          <w:sz w:val="28"/>
          <w:lang w:val="en-US"/>
        </w:rPr>
        <w:t>t</w:t>
      </w:r>
      <w:r w:rsidRPr="007D65C2">
        <w:rPr>
          <w:sz w:val="28"/>
          <w:szCs w:val="28"/>
          <w:lang w:val="en-US"/>
        </w:rPr>
        <w:sym w:font="Symbol" w:char="F0A2"/>
      </w:r>
      <w:r w:rsidRPr="007D65C2">
        <w:rPr>
          <w:sz w:val="28"/>
          <w:vertAlign w:val="subscript"/>
        </w:rPr>
        <w:t xml:space="preserve">эк </w:t>
      </w:r>
      <w:r w:rsidRPr="007D65C2">
        <w:rPr>
          <w:sz w:val="28"/>
        </w:rPr>
        <w:t xml:space="preserve">+ </w:t>
      </w:r>
      <w:r w:rsidRPr="007D65C2">
        <w:rPr>
          <w:sz w:val="28"/>
          <w:lang w:val="en-US"/>
        </w:rPr>
        <w:t>t</w:t>
      </w:r>
      <w:r w:rsidRPr="007D65C2">
        <w:rPr>
          <w:sz w:val="28"/>
          <w:szCs w:val="28"/>
          <w:lang w:val="en-US"/>
        </w:rPr>
        <w:sym w:font="Symbol" w:char="F0B2"/>
      </w:r>
      <w:r w:rsidRPr="007D65C2">
        <w:rPr>
          <w:sz w:val="28"/>
          <w:vertAlign w:val="subscript"/>
        </w:rPr>
        <w:t xml:space="preserve">эк </w:t>
      </w:r>
      <w:r w:rsidRPr="007D65C2">
        <w:rPr>
          <w:sz w:val="28"/>
        </w:rPr>
        <w:t>) + (40</w:t>
      </w:r>
      <w:r w:rsidRPr="007D65C2">
        <w:rPr>
          <w:sz w:val="28"/>
          <w:szCs w:val="28"/>
          <w:lang w:val="en-US"/>
        </w:rPr>
        <w:sym w:font="Symbol" w:char="F0B8"/>
      </w:r>
      <w:r w:rsidRPr="007D65C2">
        <w:rPr>
          <w:sz w:val="28"/>
        </w:rPr>
        <w:t>60) = 0,5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 xml:space="preserve">(154,56+242,96) + 50 = 248,76 </w:t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</w:p>
    <w:p w:rsidR="00615EDF" w:rsidRDefault="00965EA4" w:rsidP="007D65C2">
      <w:pPr>
        <w:pStyle w:val="21"/>
        <w:ind w:firstLine="720"/>
        <w:rPr>
          <w:sz w:val="28"/>
        </w:rPr>
      </w:pPr>
      <w:r>
        <w:rPr>
          <w:sz w:val="28"/>
        </w:rPr>
        <w:br w:type="page"/>
      </w:r>
      <w:r w:rsidR="00C36660" w:rsidRPr="007D65C2">
        <w:rPr>
          <w:sz w:val="28"/>
        </w:rPr>
        <w:t xml:space="preserve">По номограмме находим </w: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615EDF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С</w:t>
      </w:r>
      <w:r w:rsidRPr="007D65C2">
        <w:rPr>
          <w:sz w:val="28"/>
          <w:vertAlign w:val="subscript"/>
        </w:rPr>
        <w:t>г</w:t>
      </w:r>
      <w:r w:rsidRPr="007D65C2">
        <w:rPr>
          <w:sz w:val="28"/>
        </w:rPr>
        <w:t xml:space="preserve">=0,97;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н</w:t>
      </w:r>
      <w:r w:rsidRPr="007D65C2">
        <w:rPr>
          <w:sz w:val="28"/>
        </w:rPr>
        <w:t>=100 ккал/м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ч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 xml:space="preserve">С; </w:t>
      </w:r>
      <w:r w:rsidRPr="007D65C2">
        <w:rPr>
          <w:sz w:val="28"/>
          <w:szCs w:val="28"/>
        </w:rPr>
        <w:sym w:font="Symbol" w:char="F0DE"/>
      </w:r>
      <w:r w:rsidRP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 xml:space="preserve">л </w:t>
      </w:r>
      <w:r w:rsidRPr="007D65C2">
        <w:rPr>
          <w:sz w:val="28"/>
        </w:rPr>
        <w:t>=</w:t>
      </w:r>
      <w:r w:rsid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н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а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С</w:t>
      </w:r>
      <w:r w:rsidRPr="007D65C2">
        <w:rPr>
          <w:sz w:val="28"/>
          <w:vertAlign w:val="subscript"/>
        </w:rPr>
        <w:t xml:space="preserve">г </w:t>
      </w:r>
      <w:r w:rsidRPr="007D65C2">
        <w:rPr>
          <w:sz w:val="28"/>
        </w:rPr>
        <w:t>=100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0,0897</w:t>
      </w:r>
      <w:r w:rsidRPr="007D65C2">
        <w:rPr>
          <w:sz w:val="28"/>
          <w:szCs w:val="28"/>
        </w:rPr>
        <w:sym w:font="Symbol" w:char="F0D7"/>
      </w:r>
      <w:r w:rsidR="00615EDF">
        <w:rPr>
          <w:sz w:val="28"/>
        </w:rPr>
        <w:t>0,97</w:t>
      </w:r>
      <w:r w:rsidRPr="007D65C2">
        <w:rPr>
          <w:sz w:val="28"/>
        </w:rPr>
        <w:t>= 8,7 ккал/м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ч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</w:p>
    <w:p w:rsidR="00965EA4" w:rsidRDefault="00965EA4" w:rsidP="007D65C2">
      <w:pPr>
        <w:pStyle w:val="21"/>
        <w:ind w:firstLine="720"/>
        <w:rPr>
          <w:sz w:val="28"/>
          <w:lang w:val="en-US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При расчёте экономайзера на величину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 xml:space="preserve">л </w:t>
      </w:r>
      <w:r w:rsidRPr="007D65C2">
        <w:rPr>
          <w:sz w:val="28"/>
        </w:rPr>
        <w:t>необходимо ввести поправку, связанную с наличием газового объёма, свободного от труб перед этими поверхностями и между отдельными пакетами поверхностей:</w:t>
      </w:r>
    </w:p>
    <w:p w:rsidR="00615EDF" w:rsidRDefault="00615EDF" w:rsidP="007D65C2">
      <w:pPr>
        <w:pStyle w:val="21"/>
        <w:ind w:firstLine="720"/>
        <w:rPr>
          <w:b/>
          <w:sz w:val="28"/>
        </w:rPr>
      </w:pPr>
    </w:p>
    <w:p w:rsidR="00C36660" w:rsidRDefault="00615EDF" w:rsidP="007D65C2">
      <w:pPr>
        <w:pStyle w:val="21"/>
        <w:ind w:firstLine="720"/>
        <w:rPr>
          <w:b/>
          <w:sz w:val="28"/>
        </w:rPr>
      </w:pPr>
      <w:r>
        <w:rPr>
          <w:b/>
          <w:sz w:val="28"/>
        </w:rPr>
        <w:t xml:space="preserve">9.2 </w:t>
      </w:r>
      <w:r w:rsidR="00C36660" w:rsidRPr="007D65C2">
        <w:rPr>
          <w:b/>
          <w:sz w:val="28"/>
        </w:rPr>
        <w:t>Р</w:t>
      </w:r>
      <w:r>
        <w:rPr>
          <w:b/>
          <w:sz w:val="28"/>
        </w:rPr>
        <w:t>асчёт воздушного подогревателя</w:t>
      </w:r>
    </w:p>
    <w:p w:rsidR="00615EDF" w:rsidRPr="007D65C2" w:rsidRDefault="00615EDF" w:rsidP="007D65C2">
      <w:pPr>
        <w:pStyle w:val="21"/>
        <w:ind w:firstLine="720"/>
        <w:rPr>
          <w:b/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По чертежам парового котла составляем эскиз воздухоподогревателя в двух проекциях на миллиметровой бумаге в масштабе 1</w:t>
      </w:r>
      <w:r w:rsidRPr="007D65C2">
        <w:rPr>
          <w:sz w:val="28"/>
          <w:szCs w:val="28"/>
          <w:lang w:val="en-US"/>
        </w:rPr>
        <w:sym w:font="Symbol" w:char="F03A"/>
      </w:r>
      <w:r w:rsidRPr="007D65C2">
        <w:rPr>
          <w:sz w:val="28"/>
        </w:rPr>
        <w:t>25, на котором указывают все конструктивные размеры.</w: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По чертежам и эскизу заполняем таблицу:</w:t>
      </w:r>
    </w:p>
    <w:p w:rsidR="00615EDF" w:rsidRDefault="00615EDF" w:rsidP="007D65C2">
      <w:pPr>
        <w:pStyle w:val="21"/>
        <w:ind w:firstLine="720"/>
        <w:rPr>
          <w:sz w:val="28"/>
        </w:rPr>
      </w:pPr>
    </w:p>
    <w:p w:rsidR="00C36660" w:rsidRPr="00615EDF" w:rsidRDefault="00C36660" w:rsidP="007D65C2">
      <w:pPr>
        <w:pStyle w:val="21"/>
        <w:ind w:firstLine="720"/>
        <w:rPr>
          <w:sz w:val="28"/>
        </w:rPr>
      </w:pPr>
      <w:r w:rsidRPr="00615EDF">
        <w:rPr>
          <w:sz w:val="28"/>
        </w:rPr>
        <w:t>Конструктивные размеры и характеристики воздухоподогревателя</w:t>
      </w:r>
    </w:p>
    <w:tbl>
      <w:tblPr>
        <w:tblW w:w="56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3673"/>
        <w:gridCol w:w="707"/>
        <w:gridCol w:w="757"/>
        <w:gridCol w:w="527"/>
        <w:gridCol w:w="692"/>
        <w:gridCol w:w="391"/>
        <w:gridCol w:w="368"/>
        <w:gridCol w:w="1675"/>
      </w:tblGrid>
      <w:tr w:rsidR="00C36660" w:rsidRPr="007D65C2" w:rsidTr="00965EA4">
        <w:trPr>
          <w:gridBefore w:val="1"/>
          <w:wBefore w:w="912" w:type="pct"/>
          <w:cantSplit/>
          <w:trHeight w:val="20"/>
          <w:jc w:val="center"/>
        </w:trPr>
        <w:tc>
          <w:tcPr>
            <w:tcW w:w="2634" w:type="pct"/>
            <w:gridSpan w:val="4"/>
          </w:tcPr>
          <w:p w:rsidR="00C36660" w:rsidRPr="007D65C2" w:rsidRDefault="00C36660" w:rsidP="00615EDF"/>
          <w:p w:rsidR="00C36660" w:rsidRPr="007D65C2" w:rsidRDefault="00C36660" w:rsidP="00615EDF">
            <w:r w:rsidRPr="007D65C2">
              <w:t>Наименование величин</w:t>
            </w:r>
          </w:p>
        </w:tc>
        <w:tc>
          <w:tcPr>
            <w:tcW w:w="322" w:type="pct"/>
            <w:textDirection w:val="btLr"/>
          </w:tcPr>
          <w:p w:rsidR="00C36660" w:rsidRPr="007D65C2" w:rsidRDefault="00C36660" w:rsidP="00615EDF">
            <w:r w:rsidRPr="007D65C2">
              <w:t>Обозн</w:t>
            </w:r>
          </w:p>
        </w:tc>
        <w:tc>
          <w:tcPr>
            <w:tcW w:w="353" w:type="pct"/>
            <w:gridSpan w:val="2"/>
            <w:textDirection w:val="btLr"/>
          </w:tcPr>
          <w:p w:rsidR="00C36660" w:rsidRPr="007D65C2" w:rsidRDefault="00C36660" w:rsidP="00615EDF">
            <w:r w:rsidRPr="007D65C2">
              <w:t>Раз-ть</w:t>
            </w:r>
          </w:p>
        </w:tc>
        <w:tc>
          <w:tcPr>
            <w:tcW w:w="779" w:type="pct"/>
          </w:tcPr>
          <w:p w:rsidR="00C36660" w:rsidRPr="007D65C2" w:rsidRDefault="00C36660" w:rsidP="00615EDF"/>
          <w:p w:rsidR="00C36660" w:rsidRPr="007D65C2" w:rsidRDefault="00C36660" w:rsidP="00615EDF">
            <w:r w:rsidRPr="007D65C2">
              <w:t>Величина</w:t>
            </w:r>
          </w:p>
        </w:tc>
      </w:tr>
      <w:tr w:rsidR="00965EA4" w:rsidRPr="007D65C2" w:rsidTr="00965EA4">
        <w:trPr>
          <w:gridAfter w:val="2"/>
          <w:wAfter w:w="951" w:type="pct"/>
          <w:cantSplit/>
          <w:trHeight w:val="20"/>
          <w:jc w:val="center"/>
        </w:trPr>
        <w:tc>
          <w:tcPr>
            <w:tcW w:w="2620" w:type="pct"/>
            <w:gridSpan w:val="2"/>
          </w:tcPr>
          <w:p w:rsidR="00C36660" w:rsidRPr="007D65C2" w:rsidRDefault="00C36660" w:rsidP="00615EDF">
            <w:r w:rsidRPr="007D65C2">
              <w:t>Наружный диаметр труб</w:t>
            </w:r>
          </w:p>
        </w:tc>
        <w:tc>
          <w:tcPr>
            <w:tcW w:w="329" w:type="pct"/>
          </w:tcPr>
          <w:p w:rsidR="00C36660" w:rsidRPr="007D65C2" w:rsidRDefault="00C36660" w:rsidP="00615EDF">
            <w:r w:rsidRPr="007D65C2">
              <w:t>d</w:t>
            </w:r>
          </w:p>
        </w:tc>
        <w:tc>
          <w:tcPr>
            <w:tcW w:w="352" w:type="pct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749" w:type="pct"/>
            <w:gridSpan w:val="3"/>
          </w:tcPr>
          <w:p w:rsidR="00C36660" w:rsidRPr="007D65C2" w:rsidRDefault="00C36660" w:rsidP="00615EDF">
            <w:r w:rsidRPr="007D65C2">
              <w:t>0,04</w:t>
            </w:r>
          </w:p>
        </w:tc>
      </w:tr>
      <w:tr w:rsidR="00C36660" w:rsidRPr="007D65C2" w:rsidTr="00965EA4">
        <w:trPr>
          <w:gridBefore w:val="1"/>
          <w:wBefore w:w="912" w:type="pct"/>
          <w:trHeight w:val="20"/>
          <w:jc w:val="center"/>
        </w:trPr>
        <w:tc>
          <w:tcPr>
            <w:tcW w:w="2634" w:type="pct"/>
            <w:gridSpan w:val="4"/>
          </w:tcPr>
          <w:p w:rsidR="00C36660" w:rsidRPr="007D65C2" w:rsidRDefault="00C36660" w:rsidP="00615EDF">
            <w:r w:rsidRPr="007D65C2">
              <w:t>Внутренний диаметр труб</w:t>
            </w:r>
          </w:p>
        </w:tc>
        <w:tc>
          <w:tcPr>
            <w:tcW w:w="322" w:type="pct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d</w:t>
            </w:r>
            <w:r w:rsidRPr="007D65C2">
              <w:rPr>
                <w:vertAlign w:val="subscript"/>
              </w:rPr>
              <w:t>вн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0,037</w:t>
            </w:r>
          </w:p>
        </w:tc>
      </w:tr>
      <w:tr w:rsidR="00C36660" w:rsidRPr="007D65C2" w:rsidTr="00965EA4">
        <w:trPr>
          <w:gridBefore w:val="1"/>
          <w:wBefore w:w="912" w:type="pct"/>
          <w:trHeight w:val="20"/>
          <w:jc w:val="center"/>
        </w:trPr>
        <w:tc>
          <w:tcPr>
            <w:tcW w:w="2634" w:type="pct"/>
            <w:gridSpan w:val="4"/>
          </w:tcPr>
          <w:p w:rsidR="00C36660" w:rsidRPr="007D65C2" w:rsidRDefault="00C36660" w:rsidP="00615EDF">
            <w:r w:rsidRPr="007D65C2">
              <w:t>Количество труб в ряду</w:t>
            </w:r>
          </w:p>
        </w:tc>
        <w:tc>
          <w:tcPr>
            <w:tcW w:w="322" w:type="pct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z</w:t>
            </w:r>
            <w:r w:rsidRPr="007D65C2">
              <w:rPr>
                <w:vertAlign w:val="subscript"/>
              </w:rPr>
              <w:t>1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72</w:t>
            </w:r>
          </w:p>
        </w:tc>
      </w:tr>
      <w:tr w:rsidR="00C36660" w:rsidRPr="007D65C2" w:rsidTr="00965EA4">
        <w:trPr>
          <w:gridBefore w:val="1"/>
          <w:wBefore w:w="912" w:type="pct"/>
          <w:trHeight w:val="20"/>
          <w:jc w:val="center"/>
        </w:trPr>
        <w:tc>
          <w:tcPr>
            <w:tcW w:w="2634" w:type="pct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Количество рядов труб по ходу газов</w:t>
            </w:r>
          </w:p>
        </w:tc>
        <w:tc>
          <w:tcPr>
            <w:tcW w:w="322" w:type="pct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z</w:t>
            </w:r>
            <w:r w:rsidRPr="007D65C2">
              <w:rPr>
                <w:vertAlign w:val="subscript"/>
              </w:rPr>
              <w:t>2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33</w:t>
            </w:r>
          </w:p>
        </w:tc>
      </w:tr>
      <w:tr w:rsidR="00C36660" w:rsidRPr="007D65C2" w:rsidTr="00965EA4">
        <w:trPr>
          <w:gridBefore w:val="1"/>
          <w:wBefore w:w="912" w:type="pct"/>
          <w:cantSplit/>
          <w:trHeight w:val="20"/>
          <w:jc w:val="center"/>
        </w:trPr>
        <w:tc>
          <w:tcPr>
            <w:tcW w:w="2634" w:type="pct"/>
            <w:gridSpan w:val="4"/>
          </w:tcPr>
          <w:p w:rsidR="00C36660" w:rsidRPr="007D65C2" w:rsidRDefault="00C36660" w:rsidP="00615EDF">
            <w:r w:rsidRPr="007D65C2">
              <w:t>Шаг труб:</w:t>
            </w:r>
          </w:p>
          <w:p w:rsidR="00C36660" w:rsidRPr="007D65C2" w:rsidRDefault="00C36660" w:rsidP="00615EDF">
            <w:r w:rsidRPr="007D65C2">
              <w:t>поперечный</w:t>
            </w:r>
          </w:p>
        </w:tc>
        <w:tc>
          <w:tcPr>
            <w:tcW w:w="322" w:type="pct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S</w:t>
            </w:r>
            <w:r w:rsidRPr="007D65C2">
              <w:rPr>
                <w:vertAlign w:val="subscript"/>
              </w:rPr>
              <w:t>1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0,056</w:t>
            </w:r>
          </w:p>
        </w:tc>
      </w:tr>
      <w:tr w:rsidR="00C36660" w:rsidRPr="007D65C2" w:rsidTr="00965EA4">
        <w:trPr>
          <w:gridBefore w:val="1"/>
          <w:wBefore w:w="912" w:type="pct"/>
          <w:cantSplit/>
          <w:trHeight w:val="20"/>
          <w:jc w:val="center"/>
        </w:trPr>
        <w:tc>
          <w:tcPr>
            <w:tcW w:w="2634" w:type="pct"/>
            <w:gridSpan w:val="4"/>
          </w:tcPr>
          <w:p w:rsidR="00C36660" w:rsidRPr="007D65C2" w:rsidRDefault="00C36660" w:rsidP="00615EDF">
            <w:r w:rsidRPr="007D65C2">
              <w:t>продольный</w:t>
            </w:r>
          </w:p>
        </w:tc>
        <w:tc>
          <w:tcPr>
            <w:tcW w:w="322" w:type="pct"/>
          </w:tcPr>
          <w:p w:rsidR="00C36660" w:rsidRPr="007D65C2" w:rsidRDefault="00C36660" w:rsidP="00615EDF">
            <w:r w:rsidRPr="007D65C2">
              <w:t>S</w:t>
            </w:r>
            <w:r w:rsidRPr="007D65C2">
              <w:rPr>
                <w:vertAlign w:val="subscript"/>
              </w:rPr>
              <w:t>2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0,042</w:t>
            </w:r>
          </w:p>
        </w:tc>
      </w:tr>
      <w:tr w:rsidR="00C36660" w:rsidRPr="007D65C2" w:rsidTr="00965EA4">
        <w:trPr>
          <w:gridBefore w:val="1"/>
          <w:wBefore w:w="912" w:type="pct"/>
          <w:trHeight w:val="20"/>
          <w:jc w:val="center"/>
        </w:trPr>
        <w:tc>
          <w:tcPr>
            <w:tcW w:w="2634" w:type="pct"/>
            <w:gridSpan w:val="4"/>
          </w:tcPr>
          <w:p w:rsidR="00C36660" w:rsidRPr="007D65C2" w:rsidRDefault="00C36660" w:rsidP="00615EDF">
            <w:r w:rsidRPr="007D65C2">
              <w:t>Относительный шаг труб:</w:t>
            </w:r>
          </w:p>
          <w:p w:rsidR="00C36660" w:rsidRPr="007D65C2" w:rsidRDefault="00C36660" w:rsidP="00615EDF">
            <w:r w:rsidRPr="007D65C2">
              <w:t>поперечный</w:t>
            </w:r>
          </w:p>
        </w:tc>
        <w:tc>
          <w:tcPr>
            <w:tcW w:w="322" w:type="pct"/>
          </w:tcPr>
          <w:p w:rsidR="00C36660" w:rsidRPr="007D65C2" w:rsidRDefault="00C36660" w:rsidP="00615EDF">
            <w:r w:rsidRPr="007D65C2">
              <w:t>S</w:t>
            </w:r>
            <w:r w:rsidRPr="007D65C2">
              <w:rPr>
                <w:vertAlign w:val="subscript"/>
              </w:rPr>
              <w:t>1</w:t>
            </w:r>
            <w:r w:rsidRPr="007D65C2">
              <w:t>/d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1,4</w:t>
            </w:r>
          </w:p>
        </w:tc>
      </w:tr>
      <w:tr w:rsidR="00C36660" w:rsidRPr="007D65C2" w:rsidTr="00965EA4">
        <w:trPr>
          <w:gridBefore w:val="1"/>
          <w:wBefore w:w="912" w:type="pct"/>
          <w:trHeight w:val="20"/>
          <w:jc w:val="center"/>
        </w:trPr>
        <w:tc>
          <w:tcPr>
            <w:tcW w:w="2634" w:type="pct"/>
            <w:gridSpan w:val="4"/>
          </w:tcPr>
          <w:p w:rsidR="00C36660" w:rsidRPr="007D65C2" w:rsidRDefault="00C36660" w:rsidP="00615EDF">
            <w:r w:rsidRPr="007D65C2">
              <w:t>продольный</w:t>
            </w:r>
          </w:p>
        </w:tc>
        <w:tc>
          <w:tcPr>
            <w:tcW w:w="322" w:type="pct"/>
          </w:tcPr>
          <w:p w:rsidR="00C36660" w:rsidRPr="007D65C2" w:rsidRDefault="00C36660" w:rsidP="00615EDF">
            <w:r w:rsidRPr="007D65C2">
              <w:t>S</w:t>
            </w:r>
            <w:r w:rsidRPr="007D65C2">
              <w:rPr>
                <w:vertAlign w:val="subscript"/>
              </w:rPr>
              <w:t>2</w:t>
            </w:r>
            <w:r w:rsidRPr="007D65C2">
              <w:t>/d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1,05</w:t>
            </w:r>
          </w:p>
        </w:tc>
      </w:tr>
      <w:tr w:rsidR="00C36660" w:rsidRPr="007D65C2" w:rsidTr="00965EA4">
        <w:trPr>
          <w:gridBefore w:val="1"/>
          <w:wBefore w:w="912" w:type="pct"/>
          <w:cantSplit/>
          <w:trHeight w:val="20"/>
          <w:jc w:val="center"/>
        </w:trPr>
        <w:tc>
          <w:tcPr>
            <w:tcW w:w="2634" w:type="pct"/>
            <w:gridSpan w:val="4"/>
          </w:tcPr>
          <w:p w:rsidR="00C36660" w:rsidRPr="007D65C2" w:rsidRDefault="00C36660" w:rsidP="00615EDF">
            <w:r w:rsidRPr="007D65C2">
              <w:t>Расположение труб</w:t>
            </w:r>
          </w:p>
        </w:tc>
        <w:tc>
          <w:tcPr>
            <w:tcW w:w="322" w:type="pct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шахматное</w:t>
            </w:r>
          </w:p>
        </w:tc>
      </w:tr>
      <w:tr w:rsidR="00C36660" w:rsidRPr="007D65C2" w:rsidTr="00965EA4">
        <w:trPr>
          <w:gridBefore w:val="1"/>
          <w:wBefore w:w="912" w:type="pct"/>
          <w:cantSplit/>
          <w:trHeight w:val="20"/>
          <w:jc w:val="center"/>
        </w:trPr>
        <w:tc>
          <w:tcPr>
            <w:tcW w:w="2634" w:type="pct"/>
            <w:gridSpan w:val="4"/>
          </w:tcPr>
          <w:p w:rsidR="00C36660" w:rsidRPr="007D65C2" w:rsidRDefault="00C36660" w:rsidP="00615EDF">
            <w:r w:rsidRPr="007D65C2">
              <w:t>Характер омывания труб газами</w:t>
            </w:r>
          </w:p>
        </w:tc>
        <w:tc>
          <w:tcPr>
            <w:tcW w:w="322" w:type="pct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продольный</w:t>
            </w:r>
          </w:p>
        </w:tc>
      </w:tr>
      <w:tr w:rsidR="00C36660" w:rsidRPr="007D65C2" w:rsidTr="00965EA4">
        <w:trPr>
          <w:gridBefore w:val="1"/>
          <w:wBefore w:w="912" w:type="pct"/>
          <w:cantSplit/>
          <w:trHeight w:val="20"/>
          <w:jc w:val="center"/>
        </w:trPr>
        <w:tc>
          <w:tcPr>
            <w:tcW w:w="2634" w:type="pct"/>
            <w:gridSpan w:val="4"/>
          </w:tcPr>
          <w:p w:rsidR="00C36660" w:rsidRPr="007D65C2" w:rsidRDefault="00C36660" w:rsidP="00615EDF">
            <w:r w:rsidRPr="007D65C2">
              <w:t>Характер омывания труб воздухом</w:t>
            </w:r>
          </w:p>
        </w:tc>
        <w:tc>
          <w:tcPr>
            <w:tcW w:w="322" w:type="pct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поперечный</w:t>
            </w:r>
          </w:p>
        </w:tc>
      </w:tr>
      <w:tr w:rsidR="00C36660" w:rsidRPr="007D65C2" w:rsidTr="00965EA4">
        <w:trPr>
          <w:gridBefore w:val="1"/>
          <w:wBefore w:w="912" w:type="pct"/>
          <w:trHeight w:val="20"/>
          <w:jc w:val="center"/>
        </w:trPr>
        <w:tc>
          <w:tcPr>
            <w:tcW w:w="2634" w:type="pct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Число труб, включённых параллельно по газам</w:t>
            </w:r>
          </w:p>
        </w:tc>
        <w:tc>
          <w:tcPr>
            <w:tcW w:w="322" w:type="pct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z</w:t>
            </w:r>
            <w:r w:rsidRPr="007D65C2">
              <w:rPr>
                <w:vertAlign w:val="subscript"/>
              </w:rPr>
              <w:t>0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-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2376</w:t>
            </w:r>
          </w:p>
        </w:tc>
      </w:tr>
      <w:tr w:rsidR="00C36660" w:rsidRPr="007D65C2" w:rsidTr="00965EA4">
        <w:trPr>
          <w:gridBefore w:val="1"/>
          <w:wBefore w:w="912" w:type="pct"/>
          <w:trHeight w:val="20"/>
          <w:jc w:val="center"/>
        </w:trPr>
        <w:tc>
          <w:tcPr>
            <w:tcW w:w="2634" w:type="pct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Площадь живого сечения для прохода газов</w:t>
            </w:r>
          </w:p>
        </w:tc>
        <w:tc>
          <w:tcPr>
            <w:tcW w:w="322" w:type="pct"/>
          </w:tcPr>
          <w:p w:rsidR="00C36660" w:rsidRPr="007D65C2" w:rsidRDefault="00C36660" w:rsidP="00615EDF">
            <w:r w:rsidRPr="007D65C2">
              <w:t>F</w:t>
            </w:r>
            <w:r w:rsidRPr="007D65C2">
              <w:rPr>
                <w:vertAlign w:val="subscript"/>
              </w:rPr>
              <w:t>г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2,555</w:t>
            </w:r>
          </w:p>
        </w:tc>
      </w:tr>
      <w:tr w:rsidR="00C36660" w:rsidRPr="007D65C2" w:rsidTr="00965EA4">
        <w:trPr>
          <w:gridBefore w:val="1"/>
          <w:wBefore w:w="912" w:type="pct"/>
          <w:cantSplit/>
          <w:trHeight w:val="20"/>
          <w:jc w:val="center"/>
        </w:trPr>
        <w:tc>
          <w:tcPr>
            <w:tcW w:w="2634" w:type="pct"/>
            <w:gridSpan w:val="4"/>
          </w:tcPr>
          <w:p w:rsidR="00C36660" w:rsidRPr="007D65C2" w:rsidRDefault="00C36660" w:rsidP="00615EDF">
            <w:r w:rsidRPr="007D65C2">
              <w:t>Ширина газохода</w:t>
            </w:r>
          </w:p>
        </w:tc>
        <w:tc>
          <w:tcPr>
            <w:tcW w:w="322" w:type="pct"/>
          </w:tcPr>
          <w:p w:rsidR="00C36660" w:rsidRPr="007D65C2" w:rsidRDefault="00C36660" w:rsidP="00615EDF">
            <w:r w:rsidRPr="007D65C2">
              <w:t>b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4,144</w:t>
            </w:r>
          </w:p>
        </w:tc>
      </w:tr>
      <w:tr w:rsidR="00C36660" w:rsidRPr="007D65C2" w:rsidTr="00965EA4">
        <w:trPr>
          <w:gridBefore w:val="1"/>
          <w:wBefore w:w="912" w:type="pct"/>
          <w:trHeight w:val="20"/>
          <w:jc w:val="center"/>
        </w:trPr>
        <w:tc>
          <w:tcPr>
            <w:tcW w:w="2634" w:type="pct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Высота одного хода по воздуху (заводская)</w:t>
            </w:r>
          </w:p>
        </w:tc>
        <w:tc>
          <w:tcPr>
            <w:tcW w:w="322" w:type="pct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h</w:t>
            </w:r>
            <w:r w:rsidRPr="007D65C2">
              <w:rPr>
                <w:vertAlign w:val="subscript"/>
              </w:rPr>
              <w:t>х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м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2,1</w:t>
            </w:r>
          </w:p>
        </w:tc>
      </w:tr>
      <w:tr w:rsidR="00C36660" w:rsidRPr="007D65C2" w:rsidTr="00965EA4">
        <w:trPr>
          <w:gridBefore w:val="1"/>
          <w:wBefore w:w="912" w:type="pct"/>
          <w:trHeight w:val="20"/>
          <w:jc w:val="center"/>
        </w:trPr>
        <w:tc>
          <w:tcPr>
            <w:tcW w:w="2634" w:type="pct"/>
            <w:gridSpan w:val="4"/>
          </w:tcPr>
          <w:p w:rsidR="00C36660" w:rsidRPr="00965EA4" w:rsidRDefault="00C36660" w:rsidP="00615EDF">
            <w:pPr>
              <w:rPr>
                <w:lang w:val="ru-RU"/>
              </w:rPr>
            </w:pPr>
            <w:r w:rsidRPr="00965EA4">
              <w:rPr>
                <w:lang w:val="ru-RU"/>
              </w:rPr>
              <w:t>Площадь живое сечение для прохода воздуха</w:t>
            </w:r>
          </w:p>
        </w:tc>
        <w:tc>
          <w:tcPr>
            <w:tcW w:w="322" w:type="pct"/>
          </w:tcPr>
          <w:p w:rsidR="00C36660" w:rsidRPr="007D65C2" w:rsidRDefault="00C36660" w:rsidP="00615EDF">
            <w:r w:rsidRPr="007D65C2">
              <w:t>F</w:t>
            </w:r>
            <w:r w:rsidRPr="007D65C2">
              <w:rPr>
                <w:vertAlign w:val="subscript"/>
              </w:rPr>
              <w:t>в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2,6544</w:t>
            </w:r>
          </w:p>
        </w:tc>
      </w:tr>
      <w:tr w:rsidR="00C36660" w:rsidRPr="007D65C2" w:rsidTr="00965EA4">
        <w:trPr>
          <w:gridBefore w:val="1"/>
          <w:wBefore w:w="912" w:type="pct"/>
          <w:cantSplit/>
          <w:trHeight w:val="20"/>
          <w:jc w:val="center"/>
        </w:trPr>
        <w:tc>
          <w:tcPr>
            <w:tcW w:w="2634" w:type="pct"/>
            <w:gridSpan w:val="4"/>
          </w:tcPr>
          <w:p w:rsidR="00C36660" w:rsidRPr="007D65C2" w:rsidRDefault="00C36660" w:rsidP="00615EDF">
            <w:r w:rsidRPr="007D65C2">
              <w:t xml:space="preserve">Поверхность нагрева ВЗП </w:t>
            </w:r>
          </w:p>
        </w:tc>
        <w:tc>
          <w:tcPr>
            <w:tcW w:w="322" w:type="pct"/>
          </w:tcPr>
          <w:p w:rsidR="00C36660" w:rsidRPr="007D65C2" w:rsidRDefault="00C36660" w:rsidP="00615EDF">
            <w:pPr>
              <w:rPr>
                <w:vertAlign w:val="subscript"/>
              </w:rPr>
            </w:pPr>
            <w:r w:rsidRPr="007D65C2">
              <w:t>H</w:t>
            </w:r>
            <w:r w:rsidRPr="007D65C2">
              <w:rPr>
                <w:vertAlign w:val="subscript"/>
              </w:rPr>
              <w:t>вп</w:t>
            </w:r>
          </w:p>
        </w:tc>
        <w:tc>
          <w:tcPr>
            <w:tcW w:w="353" w:type="pct"/>
            <w:gridSpan w:val="2"/>
          </w:tcPr>
          <w:p w:rsidR="00C36660" w:rsidRPr="007D65C2" w:rsidRDefault="00C36660" w:rsidP="00615EDF">
            <w:pPr>
              <w:rPr>
                <w:vertAlign w:val="superscript"/>
              </w:rPr>
            </w:pPr>
            <w:r w:rsidRPr="007D65C2">
              <w:t>м</w:t>
            </w:r>
            <w:r w:rsidRPr="007D65C2">
              <w:rPr>
                <w:vertAlign w:val="superscript"/>
              </w:rPr>
              <w:t>2</w:t>
            </w:r>
          </w:p>
        </w:tc>
        <w:tc>
          <w:tcPr>
            <w:tcW w:w="779" w:type="pct"/>
          </w:tcPr>
          <w:p w:rsidR="00C36660" w:rsidRPr="007D65C2" w:rsidRDefault="00C36660" w:rsidP="00615EDF">
            <w:r w:rsidRPr="007D65C2">
              <w:t>2413,99</w:t>
            </w:r>
          </w:p>
        </w:tc>
      </w:tr>
    </w:tbl>
    <w:p w:rsidR="00DA507C" w:rsidRDefault="00DA507C" w:rsidP="007D65C2">
      <w:pPr>
        <w:pStyle w:val="21"/>
        <w:ind w:firstLine="720"/>
        <w:rPr>
          <w:sz w:val="28"/>
          <w:u w:val="single"/>
          <w:lang w:val="en-US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  <w:u w:val="single"/>
        </w:rPr>
        <w:t>Примечание:</w:t>
      </w:r>
      <w:r w:rsidRPr="007D65C2">
        <w:rPr>
          <w:sz w:val="28"/>
        </w:rPr>
        <w:t xml:space="preserve"> Трубчатые воздухоподогреватели, как правило, выполняются с вертикальным</w:t>
      </w:r>
      <w:r w:rsidR="007D65C2">
        <w:rPr>
          <w:sz w:val="28"/>
        </w:rPr>
        <w:t xml:space="preserve"> </w:t>
      </w:r>
      <w:r w:rsidRPr="007D65C2">
        <w:rPr>
          <w:sz w:val="28"/>
        </w:rPr>
        <w:t>расположением труб в газоходе, внутри которых движутся газы, а воздух омывает шахматно расположенный пучок труб снаружи, омывание поперечное; взаимное движение сред характеризуется перекрёстным током. Число ходов воздуха не меньше двух.</w:t>
      </w:r>
      <w:r w:rsidR="007D65C2">
        <w:rPr>
          <w:sz w:val="28"/>
        </w:rPr>
        <w:t xml:space="preserve"> </w:t>
      </w:r>
      <w:r w:rsidRPr="007D65C2">
        <w:rPr>
          <w:sz w:val="28"/>
        </w:rPr>
        <w:t>Расчётно определим число труб, включенных параллельно по газам:</w:t>
      </w: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Площадь живого сечения для прохода газа:</w:t>
      </w:r>
    </w:p>
    <w:p w:rsidR="00DA507C" w:rsidRPr="007D65C2" w:rsidRDefault="00DA507C" w:rsidP="007D65C2">
      <w:pPr>
        <w:pStyle w:val="21"/>
        <w:ind w:firstLine="720"/>
        <w:rPr>
          <w:sz w:val="28"/>
        </w:rPr>
      </w:pP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24"/>
        </w:rPr>
        <w:object w:dxaOrig="4959" w:dyaOrig="660">
          <v:shape id="_x0000_i1092" type="#_x0000_t75" style="width:245.25pt;height:31.5pt" o:ole="">
            <v:imagedata r:id="rId138" o:title=""/>
          </v:shape>
          <o:OLEObject Type="Embed" ProgID="Equation.3" ShapeID="_x0000_i1092" DrawAspect="Content" ObjectID="_1457726067" r:id="rId139"/>
        </w:objec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Площадь живого сечения для прохода воздуха (по заданной заводской конструкции):</w:t>
      </w:r>
    </w:p>
    <w:p w:rsidR="00DA507C" w:rsidRPr="007D65C2" w:rsidRDefault="00DA507C" w:rsidP="007D65C2">
      <w:pPr>
        <w:pStyle w:val="21"/>
        <w:ind w:firstLine="720"/>
        <w:rPr>
          <w:sz w:val="28"/>
        </w:rPr>
      </w:pP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14"/>
        </w:rPr>
        <w:object w:dxaOrig="5360" w:dyaOrig="400">
          <v:shape id="_x0000_i1093" type="#_x0000_t75" style="width:364.5pt;height:27.75pt" o:ole="">
            <v:imagedata r:id="rId140" o:title=""/>
          </v:shape>
          <o:OLEObject Type="Embed" ProgID="Equation.3" ShapeID="_x0000_i1093" DrawAspect="Content" ObjectID="_1457726068" r:id="rId141"/>
        </w:object>
      </w:r>
    </w:p>
    <w:p w:rsidR="00DA507C" w:rsidRPr="007D65C2" w:rsidRDefault="00DA507C" w:rsidP="007D65C2">
      <w:pPr>
        <w:pStyle w:val="21"/>
        <w:ind w:firstLine="720"/>
        <w:rPr>
          <w:sz w:val="28"/>
        </w:rPr>
      </w:pP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Поверхность нагрева ВЗП:</w:t>
      </w:r>
    </w:p>
    <w:p w:rsidR="00DA507C" w:rsidRPr="007D65C2" w:rsidRDefault="00DA507C" w:rsidP="007D65C2">
      <w:pPr>
        <w:pStyle w:val="21"/>
        <w:ind w:firstLine="720"/>
        <w:rPr>
          <w:sz w:val="28"/>
        </w:rPr>
      </w:pP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24"/>
        </w:rPr>
        <w:object w:dxaOrig="6640" w:dyaOrig="620">
          <v:shape id="_x0000_i1094" type="#_x0000_t75" style="width:328.5pt;height:31.5pt" o:ole="">
            <v:imagedata r:id="rId142" o:title=""/>
          </v:shape>
          <o:OLEObject Type="Embed" ProgID="Equation.3" ShapeID="_x0000_i1094" DrawAspect="Content" ObjectID="_1457726069" r:id="rId143"/>
        </w:objec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C36660" w:rsidRDefault="00C36660" w:rsidP="007D65C2">
      <w:pPr>
        <w:pStyle w:val="21"/>
        <w:ind w:firstLine="720"/>
        <w:rPr>
          <w:sz w:val="28"/>
          <w:lang w:val="en-US"/>
        </w:rPr>
      </w:pPr>
      <w:r w:rsidRPr="007D65C2">
        <w:rPr>
          <w:sz w:val="28"/>
        </w:rPr>
        <w:t>С использованием ранее выполненых расчётов для теплового расчёта ВП составляют таблицу исходных данных:</w:t>
      </w:r>
    </w:p>
    <w:p w:rsidR="00965EA4" w:rsidRPr="00965EA4" w:rsidRDefault="00965EA4" w:rsidP="007D65C2">
      <w:pPr>
        <w:pStyle w:val="21"/>
        <w:ind w:firstLine="720"/>
        <w:rPr>
          <w:sz w:val="28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6"/>
        <w:gridCol w:w="1321"/>
        <w:gridCol w:w="1585"/>
        <w:gridCol w:w="1849"/>
      </w:tblGrid>
      <w:tr w:rsidR="00C36660" w:rsidRPr="007D65C2" w:rsidTr="00DA507C">
        <w:trPr>
          <w:cantSplit/>
          <w:trHeight w:val="20"/>
          <w:jc w:val="center"/>
        </w:trPr>
        <w:tc>
          <w:tcPr>
            <w:tcW w:w="2516" w:type="pct"/>
          </w:tcPr>
          <w:p w:rsidR="00C36660" w:rsidRPr="007D65C2" w:rsidRDefault="00C36660" w:rsidP="00DA507C">
            <w:r w:rsidRPr="007D65C2">
              <w:t>Наименование величин</w:t>
            </w:r>
          </w:p>
        </w:tc>
        <w:tc>
          <w:tcPr>
            <w:tcW w:w="690" w:type="pct"/>
          </w:tcPr>
          <w:p w:rsidR="00C36660" w:rsidRPr="007D65C2" w:rsidRDefault="00C36660" w:rsidP="00DA507C">
            <w:r w:rsidRPr="007D65C2">
              <w:t>Обознение</w:t>
            </w:r>
          </w:p>
        </w:tc>
        <w:tc>
          <w:tcPr>
            <w:tcW w:w="828" w:type="pct"/>
          </w:tcPr>
          <w:p w:rsidR="00C36660" w:rsidRPr="007D65C2" w:rsidRDefault="00C36660" w:rsidP="00DA507C">
            <w:r w:rsidRPr="007D65C2">
              <w:t>Размерность</w:t>
            </w:r>
          </w:p>
        </w:tc>
        <w:tc>
          <w:tcPr>
            <w:tcW w:w="966" w:type="pct"/>
          </w:tcPr>
          <w:p w:rsidR="00C36660" w:rsidRPr="007D65C2" w:rsidRDefault="00C36660" w:rsidP="00DA507C">
            <w:r w:rsidRPr="007D65C2">
              <w:t>Величина</w:t>
            </w:r>
          </w:p>
        </w:tc>
      </w:tr>
      <w:tr w:rsidR="00C36660" w:rsidRPr="007D65C2" w:rsidTr="00DA507C">
        <w:trPr>
          <w:cantSplit/>
          <w:trHeight w:val="20"/>
          <w:jc w:val="center"/>
        </w:trPr>
        <w:tc>
          <w:tcPr>
            <w:tcW w:w="2516" w:type="pct"/>
          </w:tcPr>
          <w:p w:rsidR="00C36660" w:rsidRPr="007D65C2" w:rsidRDefault="001D2973" w:rsidP="00DA507C">
            <w:r>
              <w:rPr>
                <w:noProof/>
                <w:lang w:val="ru-RU"/>
              </w:rPr>
              <w:object w:dxaOrig="1440" w:dyaOrig="1440">
                <v:shape id="_x0000_s1056" type="#_x0000_t75" style="position:absolute;left:0;text-align:left;margin-left:231.3pt;margin-top:1.7pt;width:9pt;height:17pt;z-index:251663872;mso-position-horizontal-relative:text;mso-position-vertical-relative:text" o:allowincell="f">
                  <v:imagedata r:id="rId119" o:title=""/>
                </v:shape>
                <o:OLEObject Type="Embed" ProgID="Equation.3" ShapeID="_x0000_s1056" DrawAspect="Content" ObjectID="_1457726107" r:id="rId144"/>
              </w:object>
            </w:r>
            <w:r w:rsidR="00C36660" w:rsidRPr="007D65C2">
              <w:t>Температура газов до воздухоподогревателя</w:t>
            </w:r>
          </w:p>
        </w:tc>
        <w:tc>
          <w:tcPr>
            <w:tcW w:w="690" w:type="pct"/>
          </w:tcPr>
          <w:p w:rsidR="00C36660" w:rsidRPr="007D65C2" w:rsidRDefault="00223239" w:rsidP="00DA507C">
            <w:r w:rsidRPr="007D65C2">
              <w:sym w:font="Symbol" w:char="F075"/>
            </w:r>
            <w:r w:rsidRPr="007D65C2">
              <w:rPr>
                <w:vertAlign w:val="subscript"/>
              </w:rPr>
              <w:t>эк</w:t>
            </w:r>
            <w:r w:rsidRPr="007D65C2">
              <w:sym w:font="Symbol" w:char="F0B2"/>
            </w:r>
          </w:p>
        </w:tc>
        <w:tc>
          <w:tcPr>
            <w:tcW w:w="828" w:type="pct"/>
          </w:tcPr>
          <w:p w:rsidR="00C36660" w:rsidRPr="007D65C2" w:rsidRDefault="00C36660" w:rsidP="00DA507C">
            <w:r w:rsidRPr="007D65C2">
              <w:rPr>
                <w:vertAlign w:val="superscript"/>
              </w:rPr>
              <w:t>0</w:t>
            </w:r>
            <w:r w:rsidRPr="007D65C2">
              <w:t>С</w:t>
            </w:r>
          </w:p>
        </w:tc>
        <w:tc>
          <w:tcPr>
            <w:tcW w:w="966" w:type="pct"/>
          </w:tcPr>
          <w:p w:rsidR="00C36660" w:rsidRPr="007D65C2" w:rsidRDefault="00C36660" w:rsidP="00DA507C">
            <w:r w:rsidRPr="007D65C2">
              <w:t>301,87</w:t>
            </w:r>
          </w:p>
        </w:tc>
      </w:tr>
      <w:tr w:rsidR="00C36660" w:rsidRPr="007D65C2" w:rsidTr="00DA507C">
        <w:trPr>
          <w:cantSplit/>
          <w:trHeight w:val="20"/>
          <w:jc w:val="center"/>
        </w:trPr>
        <w:tc>
          <w:tcPr>
            <w:tcW w:w="2516" w:type="pct"/>
          </w:tcPr>
          <w:p w:rsidR="00C36660" w:rsidRPr="007D65C2" w:rsidRDefault="00C36660" w:rsidP="00DA507C">
            <w:r w:rsidRPr="007D65C2">
              <w:t>Температура газов за воздухоподогревателем</w:t>
            </w:r>
            <w:r w:rsidRPr="007D65C2">
              <w:rPr>
                <w:noProof/>
              </w:rPr>
              <w:t xml:space="preserve"> </w:t>
            </w:r>
          </w:p>
        </w:tc>
        <w:tc>
          <w:tcPr>
            <w:tcW w:w="690" w:type="pct"/>
          </w:tcPr>
          <w:p w:rsidR="00C36660" w:rsidRPr="007D65C2" w:rsidRDefault="00C36660" w:rsidP="00DA507C">
            <w:r w:rsidRPr="007D65C2">
              <w:sym w:font="Symbol" w:char="F075"/>
            </w:r>
            <w:r w:rsidRPr="007D65C2">
              <w:rPr>
                <w:vertAlign w:val="subscript"/>
              </w:rPr>
              <w:t>ух</w:t>
            </w:r>
          </w:p>
        </w:tc>
        <w:tc>
          <w:tcPr>
            <w:tcW w:w="828" w:type="pct"/>
          </w:tcPr>
          <w:p w:rsidR="00C36660" w:rsidRPr="007D65C2" w:rsidRDefault="00C36660" w:rsidP="00DA507C">
            <w:r w:rsidRPr="007D65C2">
              <w:rPr>
                <w:vertAlign w:val="superscript"/>
              </w:rPr>
              <w:t>0</w:t>
            </w:r>
            <w:r w:rsidRPr="007D65C2">
              <w:t>С</w:t>
            </w:r>
          </w:p>
        </w:tc>
        <w:tc>
          <w:tcPr>
            <w:tcW w:w="966" w:type="pct"/>
          </w:tcPr>
          <w:p w:rsidR="00C36660" w:rsidRPr="007D65C2" w:rsidRDefault="00C36660" w:rsidP="00DA507C">
            <w:r w:rsidRPr="007D65C2">
              <w:t>150</w:t>
            </w:r>
          </w:p>
        </w:tc>
      </w:tr>
      <w:tr w:rsidR="00C36660" w:rsidRPr="007D65C2" w:rsidTr="00DA507C">
        <w:trPr>
          <w:cantSplit/>
          <w:trHeight w:val="20"/>
          <w:jc w:val="center"/>
        </w:trPr>
        <w:tc>
          <w:tcPr>
            <w:tcW w:w="2516" w:type="pct"/>
          </w:tcPr>
          <w:p w:rsidR="00C36660" w:rsidRPr="007D65C2" w:rsidRDefault="00C36660" w:rsidP="00DA507C">
            <w:pPr>
              <w:rPr>
                <w:vertAlign w:val="superscript"/>
              </w:rPr>
            </w:pPr>
            <w:r w:rsidRPr="007D65C2">
              <w:t xml:space="preserve">Температура воздуха до воздухоподогревателя </w:t>
            </w:r>
          </w:p>
        </w:tc>
        <w:tc>
          <w:tcPr>
            <w:tcW w:w="690" w:type="pct"/>
          </w:tcPr>
          <w:p w:rsidR="00C36660" w:rsidRPr="007D65C2" w:rsidRDefault="00C36660" w:rsidP="00DA507C">
            <w:r w:rsidRPr="007D65C2">
              <w:t>t</w:t>
            </w:r>
            <w:r w:rsidRPr="007D65C2">
              <w:sym w:font="Symbol" w:char="F0A2"/>
            </w:r>
            <w:r w:rsidRPr="007D65C2">
              <w:rPr>
                <w:vertAlign w:val="subscript"/>
              </w:rPr>
              <w:t>в</w:t>
            </w:r>
            <w:r w:rsidRPr="007D65C2">
              <w:t xml:space="preserve"> </w:t>
            </w:r>
          </w:p>
        </w:tc>
        <w:tc>
          <w:tcPr>
            <w:tcW w:w="828" w:type="pct"/>
          </w:tcPr>
          <w:p w:rsidR="00C36660" w:rsidRPr="007D65C2" w:rsidRDefault="00C36660" w:rsidP="00DA507C">
            <w:r w:rsidRPr="007D65C2">
              <w:rPr>
                <w:vertAlign w:val="superscript"/>
              </w:rPr>
              <w:t>0</w:t>
            </w:r>
            <w:r w:rsidRPr="007D65C2">
              <w:t>С</w:t>
            </w:r>
          </w:p>
        </w:tc>
        <w:tc>
          <w:tcPr>
            <w:tcW w:w="966" w:type="pct"/>
          </w:tcPr>
          <w:p w:rsidR="00C36660" w:rsidRPr="007D65C2" w:rsidRDefault="00C36660" w:rsidP="00DA507C">
            <w:r w:rsidRPr="007D65C2">
              <w:t>30</w:t>
            </w:r>
          </w:p>
        </w:tc>
      </w:tr>
      <w:tr w:rsidR="00C36660" w:rsidRPr="007D65C2" w:rsidTr="00DA507C">
        <w:trPr>
          <w:cantSplit/>
          <w:trHeight w:val="20"/>
          <w:jc w:val="center"/>
        </w:trPr>
        <w:tc>
          <w:tcPr>
            <w:tcW w:w="2516" w:type="pct"/>
          </w:tcPr>
          <w:p w:rsidR="00C36660" w:rsidRPr="00965EA4" w:rsidRDefault="00C36660" w:rsidP="00DA507C">
            <w:pPr>
              <w:rPr>
                <w:lang w:val="ru-RU"/>
              </w:rPr>
            </w:pPr>
            <w:r w:rsidRPr="00965EA4">
              <w:rPr>
                <w:lang w:val="ru-RU"/>
              </w:rPr>
              <w:t>Температура горячего воздуха</w:t>
            </w:r>
            <w:r w:rsidR="007D65C2" w:rsidRPr="00965EA4">
              <w:rPr>
                <w:lang w:val="ru-RU"/>
              </w:rPr>
              <w:t xml:space="preserve"> </w:t>
            </w:r>
            <w:r w:rsidRPr="00965EA4">
              <w:rPr>
                <w:lang w:val="ru-RU"/>
              </w:rPr>
              <w:t>после</w:t>
            </w:r>
          </w:p>
          <w:p w:rsidR="00C36660" w:rsidRPr="00965EA4" w:rsidRDefault="00C36660" w:rsidP="00DA507C">
            <w:pPr>
              <w:rPr>
                <w:vertAlign w:val="superscript"/>
                <w:lang w:val="ru-RU"/>
              </w:rPr>
            </w:pPr>
            <w:r w:rsidRPr="00965EA4">
              <w:rPr>
                <w:lang w:val="ru-RU"/>
              </w:rPr>
              <w:t xml:space="preserve">воздухоподогревателя </w:t>
            </w:r>
          </w:p>
        </w:tc>
        <w:tc>
          <w:tcPr>
            <w:tcW w:w="690" w:type="pct"/>
          </w:tcPr>
          <w:p w:rsidR="00C36660" w:rsidRPr="007D65C2" w:rsidRDefault="00C36660" w:rsidP="00DA507C">
            <w:r w:rsidRPr="007D65C2">
              <w:t>t</w:t>
            </w:r>
            <w:r w:rsidRPr="007D65C2">
              <w:rPr>
                <w:vertAlign w:val="subscript"/>
              </w:rPr>
              <w:t>гв</w:t>
            </w:r>
            <w:r w:rsidRPr="007D65C2">
              <w:t xml:space="preserve"> </w:t>
            </w:r>
          </w:p>
        </w:tc>
        <w:tc>
          <w:tcPr>
            <w:tcW w:w="828" w:type="pct"/>
          </w:tcPr>
          <w:p w:rsidR="00C36660" w:rsidRPr="007D65C2" w:rsidRDefault="00C36660" w:rsidP="00DA507C">
            <w:r w:rsidRPr="007D65C2">
              <w:rPr>
                <w:vertAlign w:val="superscript"/>
              </w:rPr>
              <w:t>0</w:t>
            </w:r>
            <w:r w:rsidRPr="007D65C2">
              <w:t>С</w:t>
            </w:r>
          </w:p>
        </w:tc>
        <w:tc>
          <w:tcPr>
            <w:tcW w:w="966" w:type="pct"/>
          </w:tcPr>
          <w:p w:rsidR="00C36660" w:rsidRPr="007D65C2" w:rsidRDefault="00C36660" w:rsidP="00DA507C">
            <w:r w:rsidRPr="007D65C2">
              <w:t>220</w:t>
            </w:r>
          </w:p>
        </w:tc>
      </w:tr>
      <w:tr w:rsidR="00C36660" w:rsidRPr="007D65C2" w:rsidTr="00DA507C">
        <w:trPr>
          <w:cantSplit/>
          <w:trHeight w:val="20"/>
          <w:jc w:val="center"/>
        </w:trPr>
        <w:tc>
          <w:tcPr>
            <w:tcW w:w="2516" w:type="pct"/>
          </w:tcPr>
          <w:p w:rsidR="00C36660" w:rsidRPr="00965EA4" w:rsidRDefault="00C36660" w:rsidP="00DA507C">
            <w:pPr>
              <w:rPr>
                <w:vertAlign w:val="subscript"/>
                <w:lang w:val="ru-RU"/>
              </w:rPr>
            </w:pPr>
            <w:r w:rsidRPr="00965EA4">
              <w:rPr>
                <w:lang w:val="ru-RU"/>
              </w:rPr>
              <w:t>Объёмы газов при среднем избытке воздуха</w:t>
            </w:r>
          </w:p>
        </w:tc>
        <w:tc>
          <w:tcPr>
            <w:tcW w:w="690" w:type="pct"/>
          </w:tcPr>
          <w:p w:rsidR="00C36660" w:rsidRPr="007D65C2" w:rsidRDefault="00C36660" w:rsidP="00DA507C">
            <w:pPr>
              <w:rPr>
                <w:vertAlign w:val="subscript"/>
              </w:rPr>
            </w:pPr>
            <w:r w:rsidRPr="007D65C2">
              <w:t>V</w:t>
            </w:r>
            <w:r w:rsidRPr="007D65C2">
              <w:rPr>
                <w:vertAlign w:val="subscript"/>
              </w:rPr>
              <w:t>г</w:t>
            </w:r>
          </w:p>
        </w:tc>
        <w:tc>
          <w:tcPr>
            <w:tcW w:w="828" w:type="pct"/>
          </w:tcPr>
          <w:p w:rsidR="00C36660" w:rsidRPr="007D65C2" w:rsidRDefault="00C36660" w:rsidP="00DA507C">
            <w:r w:rsidRPr="007D65C2">
              <w:t>м</w:t>
            </w:r>
            <w:r w:rsidRPr="007D65C2">
              <w:rPr>
                <w:vertAlign w:val="superscript"/>
              </w:rPr>
              <w:t>3</w:t>
            </w:r>
            <w:r w:rsidRPr="007D65C2">
              <w:t>/кг</w:t>
            </w:r>
          </w:p>
        </w:tc>
        <w:tc>
          <w:tcPr>
            <w:tcW w:w="966" w:type="pct"/>
          </w:tcPr>
          <w:p w:rsidR="00C36660" w:rsidRPr="007D65C2" w:rsidRDefault="00C36660" w:rsidP="00DA507C">
            <w:r w:rsidRPr="007D65C2">
              <w:t>14,0698</w:t>
            </w:r>
          </w:p>
        </w:tc>
      </w:tr>
      <w:tr w:rsidR="00C36660" w:rsidRPr="007D65C2" w:rsidTr="00DA507C">
        <w:trPr>
          <w:cantSplit/>
          <w:trHeight w:val="20"/>
          <w:jc w:val="center"/>
        </w:trPr>
        <w:tc>
          <w:tcPr>
            <w:tcW w:w="2516" w:type="pct"/>
          </w:tcPr>
          <w:p w:rsidR="00C36660" w:rsidRPr="007D65C2" w:rsidRDefault="00C36660" w:rsidP="00DA507C">
            <w:pPr>
              <w:rPr>
                <w:vertAlign w:val="subscript"/>
              </w:rPr>
            </w:pPr>
            <w:r w:rsidRPr="007D65C2">
              <w:t>Теоретический объём воздуха</w:t>
            </w:r>
          </w:p>
        </w:tc>
        <w:tc>
          <w:tcPr>
            <w:tcW w:w="690" w:type="pct"/>
          </w:tcPr>
          <w:p w:rsidR="00C36660" w:rsidRPr="007D65C2" w:rsidRDefault="00C36660" w:rsidP="00DA507C">
            <w:pPr>
              <w:rPr>
                <w:vertAlign w:val="superscript"/>
              </w:rPr>
            </w:pPr>
            <w:r w:rsidRPr="007D65C2">
              <w:t>V</w:t>
            </w:r>
            <w:r w:rsidRPr="007D65C2">
              <w:rPr>
                <w:vertAlign w:val="superscript"/>
              </w:rPr>
              <w:t>0</w:t>
            </w:r>
          </w:p>
        </w:tc>
        <w:tc>
          <w:tcPr>
            <w:tcW w:w="828" w:type="pct"/>
          </w:tcPr>
          <w:p w:rsidR="00C36660" w:rsidRPr="007D65C2" w:rsidRDefault="00C36660" w:rsidP="00DA507C">
            <w:r w:rsidRPr="007D65C2">
              <w:t>м</w:t>
            </w:r>
            <w:r w:rsidRPr="007D65C2">
              <w:rPr>
                <w:vertAlign w:val="superscript"/>
              </w:rPr>
              <w:t>3</w:t>
            </w:r>
            <w:r w:rsidRPr="007D65C2">
              <w:t>/кг</w:t>
            </w:r>
          </w:p>
        </w:tc>
        <w:tc>
          <w:tcPr>
            <w:tcW w:w="966" w:type="pct"/>
          </w:tcPr>
          <w:p w:rsidR="00C36660" w:rsidRPr="007D65C2" w:rsidRDefault="00C36660" w:rsidP="00DA507C">
            <w:r w:rsidRPr="007D65C2">
              <w:t>10,62</w:t>
            </w:r>
          </w:p>
        </w:tc>
      </w:tr>
      <w:tr w:rsidR="00C36660" w:rsidRPr="007D65C2" w:rsidTr="00DA507C">
        <w:trPr>
          <w:cantSplit/>
          <w:trHeight w:val="20"/>
          <w:jc w:val="center"/>
        </w:trPr>
        <w:tc>
          <w:tcPr>
            <w:tcW w:w="2516" w:type="pct"/>
          </w:tcPr>
          <w:p w:rsidR="00C36660" w:rsidRPr="00965EA4" w:rsidRDefault="00C36660" w:rsidP="00DA507C">
            <w:pPr>
              <w:rPr>
                <w:vertAlign w:val="superscript"/>
                <w:lang w:val="ru-RU"/>
              </w:rPr>
            </w:pPr>
            <w:r w:rsidRPr="00965EA4">
              <w:rPr>
                <w:lang w:val="ru-RU"/>
              </w:rPr>
              <w:t xml:space="preserve">Температура воздуха до воздухоподогревателем к теоретически необходимому </w:t>
            </w:r>
          </w:p>
        </w:tc>
        <w:tc>
          <w:tcPr>
            <w:tcW w:w="690" w:type="pct"/>
          </w:tcPr>
          <w:p w:rsidR="00C36660" w:rsidRPr="007D65C2" w:rsidRDefault="00C36660" w:rsidP="00DA507C">
            <w:r w:rsidRPr="007D65C2">
              <w:sym w:font="Symbol" w:char="F062"/>
            </w:r>
            <w:r w:rsidRPr="007D65C2">
              <w:sym w:font="Symbol" w:char="F0B2"/>
            </w:r>
            <w:r w:rsidRPr="007D65C2">
              <w:rPr>
                <w:vertAlign w:val="subscript"/>
              </w:rPr>
              <w:t>вп</w:t>
            </w:r>
            <w:r w:rsidRPr="007D65C2">
              <w:t xml:space="preserve"> </w:t>
            </w:r>
          </w:p>
        </w:tc>
        <w:tc>
          <w:tcPr>
            <w:tcW w:w="828" w:type="pct"/>
          </w:tcPr>
          <w:p w:rsidR="00C36660" w:rsidRPr="007D65C2" w:rsidRDefault="00C36660" w:rsidP="00DA507C">
            <w:r w:rsidRPr="007D65C2">
              <w:t>--</w:t>
            </w:r>
          </w:p>
        </w:tc>
        <w:tc>
          <w:tcPr>
            <w:tcW w:w="966" w:type="pct"/>
          </w:tcPr>
          <w:p w:rsidR="00C36660" w:rsidRPr="007D65C2" w:rsidRDefault="00C36660" w:rsidP="00DA507C">
            <w:r w:rsidRPr="007D65C2">
              <w:t>1,05</w:t>
            </w:r>
          </w:p>
        </w:tc>
      </w:tr>
      <w:tr w:rsidR="00C36660" w:rsidRPr="007D65C2" w:rsidTr="00DA507C">
        <w:trPr>
          <w:cantSplit/>
          <w:trHeight w:val="20"/>
          <w:jc w:val="center"/>
        </w:trPr>
        <w:tc>
          <w:tcPr>
            <w:tcW w:w="2516" w:type="pct"/>
          </w:tcPr>
          <w:p w:rsidR="00C36660" w:rsidRPr="007D65C2" w:rsidRDefault="00C36660" w:rsidP="00DA507C">
            <w:r w:rsidRPr="007D65C2">
              <w:t>Объёмная доля водяных паров</w:t>
            </w:r>
          </w:p>
        </w:tc>
        <w:tc>
          <w:tcPr>
            <w:tcW w:w="690" w:type="pct"/>
          </w:tcPr>
          <w:p w:rsidR="00C36660" w:rsidRPr="007D65C2" w:rsidRDefault="00C36660" w:rsidP="00DA507C">
            <w:r w:rsidRPr="007D65C2">
              <w:t>r</w:t>
            </w:r>
            <w:r w:rsidRPr="007D65C2">
              <w:rPr>
                <w:vertAlign w:val="subscript"/>
              </w:rPr>
              <w:t>H2O</w:t>
            </w:r>
          </w:p>
        </w:tc>
        <w:tc>
          <w:tcPr>
            <w:tcW w:w="828" w:type="pct"/>
          </w:tcPr>
          <w:p w:rsidR="00C36660" w:rsidRPr="007D65C2" w:rsidRDefault="00C36660" w:rsidP="00DA507C">
            <w:r w:rsidRPr="007D65C2">
              <w:t>--</w:t>
            </w:r>
          </w:p>
        </w:tc>
        <w:tc>
          <w:tcPr>
            <w:tcW w:w="966" w:type="pct"/>
          </w:tcPr>
          <w:p w:rsidR="00C36660" w:rsidRPr="007D65C2" w:rsidRDefault="00C36660" w:rsidP="00DA507C">
            <w:r w:rsidRPr="007D65C2">
              <w:t>0,1102</w:t>
            </w:r>
          </w:p>
        </w:tc>
      </w:tr>
      <w:tr w:rsidR="00C36660" w:rsidRPr="007D65C2" w:rsidTr="00DA507C">
        <w:trPr>
          <w:cantSplit/>
          <w:trHeight w:val="20"/>
          <w:jc w:val="center"/>
        </w:trPr>
        <w:tc>
          <w:tcPr>
            <w:tcW w:w="2516" w:type="pct"/>
          </w:tcPr>
          <w:p w:rsidR="00C36660" w:rsidRPr="007D65C2" w:rsidRDefault="00C36660" w:rsidP="00DA507C">
            <w:r w:rsidRPr="007D65C2">
              <w:t>Тепловосприятие по балансу</w:t>
            </w:r>
          </w:p>
        </w:tc>
        <w:tc>
          <w:tcPr>
            <w:tcW w:w="690" w:type="pct"/>
          </w:tcPr>
          <w:p w:rsidR="00C36660" w:rsidRPr="007D65C2" w:rsidRDefault="00C36660" w:rsidP="00DA507C">
            <w:pPr>
              <w:rPr>
                <w:vertAlign w:val="subscript"/>
              </w:rPr>
            </w:pPr>
            <w:r w:rsidRPr="007D65C2">
              <w:t>Q</w:t>
            </w:r>
            <w:r w:rsidRPr="007D65C2">
              <w:rPr>
                <w:vertAlign w:val="superscript"/>
              </w:rPr>
              <w:t>б</w:t>
            </w:r>
            <w:r w:rsidRPr="007D65C2">
              <w:rPr>
                <w:vertAlign w:val="subscript"/>
              </w:rPr>
              <w:t>вп</w:t>
            </w:r>
          </w:p>
        </w:tc>
        <w:tc>
          <w:tcPr>
            <w:tcW w:w="828" w:type="pct"/>
          </w:tcPr>
          <w:p w:rsidR="00C36660" w:rsidRPr="007D65C2" w:rsidRDefault="00C36660" w:rsidP="00DA507C">
            <w:r w:rsidRPr="007D65C2">
              <w:t>ккал/кг</w:t>
            </w:r>
          </w:p>
        </w:tc>
        <w:tc>
          <w:tcPr>
            <w:tcW w:w="966" w:type="pct"/>
          </w:tcPr>
          <w:p w:rsidR="00C36660" w:rsidRPr="007D65C2" w:rsidRDefault="00C36660" w:rsidP="00DA507C">
            <w:r w:rsidRPr="007D65C2">
              <w:t>695,85</w:t>
            </w:r>
          </w:p>
        </w:tc>
      </w:tr>
    </w:tbl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Находим скорости газов и воздуха:</w:t>
      </w:r>
    </w:p>
    <w:p w:rsidR="00DA507C" w:rsidRPr="007D65C2" w:rsidRDefault="00DA507C" w:rsidP="007D65C2">
      <w:pPr>
        <w:pStyle w:val="21"/>
        <w:ind w:firstLine="720"/>
        <w:rPr>
          <w:sz w:val="28"/>
        </w:rPr>
      </w:pP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30"/>
        </w:rPr>
        <w:object w:dxaOrig="7520" w:dyaOrig="960">
          <v:shape id="_x0000_i1096" type="#_x0000_t75" style="width:402pt;height:51pt" o:ole="">
            <v:imagedata r:id="rId145" o:title=""/>
          </v:shape>
          <o:OLEObject Type="Embed" ProgID="Equation.3" ShapeID="_x0000_i1096" DrawAspect="Content" ObjectID="_1457726070" r:id="rId146"/>
        </w:object>
      </w: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30"/>
        </w:rPr>
        <w:object w:dxaOrig="9620" w:dyaOrig="1020">
          <v:shape id="_x0000_i1097" type="#_x0000_t75" style="width:404.25pt;height:43.5pt" o:ole="">
            <v:imagedata r:id="rId147" o:title=""/>
          </v:shape>
          <o:OLEObject Type="Embed" ProgID="Equation.3" ShapeID="_x0000_i1097" DrawAspect="Content" ObjectID="_1457726071" r:id="rId148"/>
        </w:objec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 xml:space="preserve">Скорости газов и воздуха должны быть в пределах допустимых нормативных значений в зависимости от вида топлива и характеристик зол. В курсовом проекте допустимая скорость газов составляет: </w:t>
      </w:r>
      <w:r w:rsidRPr="007D65C2">
        <w:rPr>
          <w:sz w:val="28"/>
          <w:lang w:val="en-US"/>
        </w:rPr>
        <w:t>W</w:t>
      </w:r>
      <w:r w:rsidRPr="007D65C2">
        <w:rPr>
          <w:sz w:val="28"/>
          <w:vertAlign w:val="subscript"/>
        </w:rPr>
        <w:t>г</w:t>
      </w:r>
      <w:r w:rsidRPr="007D65C2">
        <w:rPr>
          <w:sz w:val="28"/>
        </w:rPr>
        <w:t xml:space="preserve">=12±3 м/с, а </w:t>
      </w:r>
      <w:r w:rsidRPr="007D65C2">
        <w:rPr>
          <w:sz w:val="28"/>
          <w:lang w:val="en-US"/>
        </w:rPr>
        <w:t>W</w:t>
      </w:r>
      <w:r w:rsidRPr="007D65C2">
        <w:rPr>
          <w:sz w:val="28"/>
          <w:vertAlign w:val="subscript"/>
        </w:rPr>
        <w:t xml:space="preserve">в </w:t>
      </w:r>
      <w:r w:rsidRPr="007D65C2">
        <w:rPr>
          <w:sz w:val="28"/>
        </w:rPr>
        <w:t>= (0,5</w:t>
      </w:r>
      <w:r w:rsidRPr="007D65C2">
        <w:rPr>
          <w:sz w:val="28"/>
          <w:szCs w:val="28"/>
          <w:lang w:val="en-US"/>
        </w:rPr>
        <w:sym w:font="Symbol" w:char="F0B8"/>
      </w:r>
      <w:r w:rsidRPr="007D65C2">
        <w:rPr>
          <w:sz w:val="28"/>
        </w:rPr>
        <w:t>0,6)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  <w:lang w:val="en-US"/>
        </w:rPr>
        <w:t>W</w:t>
      </w:r>
      <w:r w:rsidRPr="007D65C2">
        <w:rPr>
          <w:sz w:val="28"/>
          <w:vertAlign w:val="subscript"/>
        </w:rPr>
        <w:t xml:space="preserve">г </w:t>
      </w:r>
      <w:r w:rsidRPr="007D65C2">
        <w:rPr>
          <w:sz w:val="28"/>
        </w:rPr>
        <w:t>= 5,07</w:t>
      </w:r>
      <w:r w:rsidRPr="007D65C2">
        <w:rPr>
          <w:sz w:val="28"/>
          <w:szCs w:val="28"/>
          <w:lang w:val="en-US"/>
        </w:rPr>
        <w:sym w:font="Symbol" w:char="F0B8"/>
      </w:r>
      <w:r w:rsidRPr="007D65C2">
        <w:rPr>
          <w:sz w:val="28"/>
        </w:rPr>
        <w:t xml:space="preserve">6,08 м/с, однако полученная скорость воздуха больше допустимой </w:t>
      </w:r>
      <w:r w:rsidRPr="007D65C2">
        <w:rPr>
          <w:sz w:val="28"/>
          <w:szCs w:val="28"/>
          <w:lang w:val="en-US"/>
        </w:rPr>
        <w:sym w:font="Symbol" w:char="F0DE"/>
      </w:r>
      <w:r w:rsidRPr="007D65C2">
        <w:rPr>
          <w:sz w:val="28"/>
        </w:rPr>
        <w:t xml:space="preserve"> принимаем </w:t>
      </w:r>
      <w:r w:rsidRPr="007D65C2">
        <w:rPr>
          <w:sz w:val="28"/>
          <w:lang w:val="en-US"/>
        </w:rPr>
        <w:t>W</w:t>
      </w:r>
      <w:r w:rsidRPr="007D65C2">
        <w:rPr>
          <w:sz w:val="28"/>
          <w:vertAlign w:val="subscript"/>
        </w:rPr>
        <w:t>в</w:t>
      </w:r>
      <w:r w:rsidRPr="007D65C2">
        <w:rPr>
          <w:sz w:val="28"/>
          <w:vertAlign w:val="superscript"/>
        </w:rPr>
        <w:t>’</w:t>
      </w:r>
      <w:r w:rsidRPr="007D65C2">
        <w:rPr>
          <w:sz w:val="28"/>
        </w:rPr>
        <w:t>=6,08 м/</w:t>
      </w:r>
      <w:r w:rsidRPr="007D65C2">
        <w:rPr>
          <w:sz w:val="28"/>
          <w:lang w:val="en-US"/>
        </w:rPr>
        <w:t>c</w:t>
      </w:r>
      <w:r w:rsidRPr="007D65C2">
        <w:rPr>
          <w:sz w:val="28"/>
        </w:rPr>
        <w:t>.</w:t>
      </w:r>
    </w:p>
    <w:p w:rsidR="00C36660" w:rsidRPr="007D65C2" w:rsidRDefault="00C36660" w:rsidP="007D65C2">
      <w:pPr>
        <w:pStyle w:val="4"/>
        <w:keepNext w:val="0"/>
        <w:ind w:left="0"/>
        <w:rPr>
          <w:sz w:val="28"/>
        </w:rPr>
      </w:pPr>
      <w:r w:rsidRPr="007D65C2">
        <w:rPr>
          <w:sz w:val="28"/>
        </w:rPr>
        <w:t>Коэффициент теплопередачи для воздухоподогревателя в целом определяют по средним значениям необходимых величин.</w:t>
      </w:r>
      <w:r w:rsidR="007D65C2">
        <w:rPr>
          <w:sz w:val="28"/>
        </w:rPr>
        <w:t xml:space="preserve"> </w:t>
      </w:r>
      <w:r w:rsidRPr="007D65C2">
        <w:rPr>
          <w:sz w:val="28"/>
        </w:rPr>
        <w:t xml:space="preserve">где </w:t>
      </w:r>
      <w:r w:rsidRPr="007D65C2">
        <w:rPr>
          <w:sz w:val="28"/>
          <w:szCs w:val="28"/>
        </w:rPr>
        <w:sym w:font="Symbol" w:char="F078"/>
      </w:r>
      <w:r w:rsidRPr="007D65C2">
        <w:rPr>
          <w:sz w:val="28"/>
        </w:rPr>
        <w:t xml:space="preserve"> = 0,7</w:t>
      </w:r>
    </w:p>
    <w:p w:rsidR="00C36660" w:rsidRPr="007D65C2" w:rsidRDefault="00C36660" w:rsidP="007D65C2">
      <w:pPr>
        <w:pStyle w:val="ad"/>
        <w:rPr>
          <w:sz w:val="28"/>
        </w:rPr>
      </w:pPr>
      <w:r w:rsidRPr="007D65C2">
        <w:rPr>
          <w:sz w:val="28"/>
        </w:rPr>
        <w:t>Коэффициент теплоотдачи от газов к стенке для воздухоподогревателя определяют по формуле:</w:t>
      </w:r>
    </w:p>
    <w:p w:rsidR="00DA507C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При продольном омывании трубной поверхности дымовыми газами коэффициент теплоотдачи конвекцией, отнесённый к полной</w:t>
      </w:r>
      <w:r w:rsidR="007D65C2">
        <w:rPr>
          <w:sz w:val="28"/>
        </w:rPr>
        <w:t xml:space="preserve"> </w:t>
      </w:r>
      <w:r w:rsidRPr="007D65C2">
        <w:rPr>
          <w:sz w:val="28"/>
        </w:rPr>
        <w:t>расчётной поверхности, определяют по номограмме 14:</w:t>
      </w:r>
      <w:r w:rsidR="00965EA4" w:rsidRPr="00965EA4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н</w:t>
      </w:r>
      <w:r w:rsidRPr="007D65C2">
        <w:rPr>
          <w:sz w:val="28"/>
        </w:rPr>
        <w:t>=29 ккал/м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ч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  <w:r w:rsidR="007D65C2">
        <w:rPr>
          <w:sz w:val="28"/>
        </w:rPr>
        <w:t xml:space="preserve"> </w:t>
      </w:r>
      <w:r w:rsidRPr="007D65C2">
        <w:rPr>
          <w:sz w:val="28"/>
        </w:rPr>
        <w:t xml:space="preserve">добавочные коэффициенты: </w:t>
      </w:r>
    </w:p>
    <w:p w:rsidR="00C36660" w:rsidRPr="007D65C2" w:rsidRDefault="00965EA4" w:rsidP="007D65C2">
      <w:pPr>
        <w:pStyle w:val="21"/>
        <w:ind w:firstLine="720"/>
        <w:rPr>
          <w:sz w:val="28"/>
        </w:rPr>
      </w:pPr>
      <w:r>
        <w:rPr>
          <w:sz w:val="28"/>
        </w:rPr>
        <w:br w:type="page"/>
      </w:r>
      <w:r w:rsidR="00C36660" w:rsidRPr="007D65C2">
        <w:rPr>
          <w:sz w:val="28"/>
        </w:rPr>
        <w:t>С</w:t>
      </w:r>
      <w:r w:rsidR="00C36660" w:rsidRPr="007D65C2">
        <w:rPr>
          <w:sz w:val="28"/>
          <w:vertAlign w:val="subscript"/>
        </w:rPr>
        <w:t>ф</w:t>
      </w:r>
      <w:r w:rsidR="00C36660" w:rsidRPr="007D65C2">
        <w:rPr>
          <w:sz w:val="28"/>
        </w:rPr>
        <w:t>=1,1; С</w:t>
      </w:r>
      <w:r w:rsidR="00C36660" w:rsidRPr="007D65C2">
        <w:rPr>
          <w:sz w:val="28"/>
          <w:vertAlign w:val="subscript"/>
          <w:lang w:val="en-US"/>
        </w:rPr>
        <w:t>l</w:t>
      </w:r>
      <w:r w:rsidR="00C36660" w:rsidRPr="007D65C2">
        <w:rPr>
          <w:sz w:val="28"/>
        </w:rPr>
        <w:t xml:space="preserve">=1; </w:t>
      </w:r>
      <w:r w:rsidR="00C36660" w:rsidRPr="007D65C2">
        <w:rPr>
          <w:sz w:val="28"/>
          <w:szCs w:val="28"/>
        </w:rPr>
        <w:sym w:font="Symbol" w:char="F0DE"/>
      </w:r>
      <w:r w:rsidR="00C36660" w:rsidRPr="007D65C2">
        <w:rPr>
          <w:sz w:val="28"/>
          <w:szCs w:val="28"/>
        </w:rPr>
        <w:sym w:font="Symbol" w:char="F061"/>
      </w:r>
      <w:r w:rsidR="00C36660" w:rsidRPr="007D65C2">
        <w:rPr>
          <w:sz w:val="28"/>
          <w:vertAlign w:val="subscript"/>
        </w:rPr>
        <w:t xml:space="preserve">к </w:t>
      </w:r>
      <w:r w:rsidR="00C36660" w:rsidRPr="007D65C2">
        <w:rPr>
          <w:sz w:val="28"/>
        </w:rPr>
        <w:t>=</w:t>
      </w:r>
      <w:r w:rsidR="007D65C2">
        <w:rPr>
          <w:sz w:val="28"/>
        </w:rPr>
        <w:t xml:space="preserve"> </w:t>
      </w:r>
      <w:r w:rsidR="00C36660" w:rsidRPr="007D65C2">
        <w:rPr>
          <w:sz w:val="28"/>
          <w:szCs w:val="28"/>
        </w:rPr>
        <w:sym w:font="Symbol" w:char="F061"/>
      </w:r>
      <w:r w:rsidR="00C36660" w:rsidRPr="007D65C2">
        <w:rPr>
          <w:sz w:val="28"/>
          <w:vertAlign w:val="subscript"/>
        </w:rPr>
        <w:t>н</w:t>
      </w:r>
      <w:r w:rsidR="00C36660" w:rsidRPr="007D65C2">
        <w:rPr>
          <w:sz w:val="28"/>
          <w:szCs w:val="28"/>
        </w:rPr>
        <w:sym w:font="Symbol" w:char="F0D7"/>
      </w:r>
      <w:r w:rsidR="00C36660" w:rsidRPr="007D65C2">
        <w:rPr>
          <w:sz w:val="28"/>
        </w:rPr>
        <w:t>С</w:t>
      </w:r>
      <w:r w:rsidR="00C36660" w:rsidRPr="007D65C2">
        <w:rPr>
          <w:sz w:val="28"/>
          <w:vertAlign w:val="subscript"/>
        </w:rPr>
        <w:t>ф</w:t>
      </w:r>
      <w:r w:rsidR="00C36660" w:rsidRPr="007D65C2">
        <w:rPr>
          <w:sz w:val="28"/>
          <w:szCs w:val="28"/>
        </w:rPr>
        <w:sym w:font="Symbol" w:char="F0D7"/>
      </w:r>
      <w:r w:rsidR="00C36660" w:rsidRPr="007D65C2">
        <w:rPr>
          <w:sz w:val="28"/>
        </w:rPr>
        <w:t>С</w:t>
      </w:r>
      <w:r w:rsidR="00C36660" w:rsidRPr="007D65C2">
        <w:rPr>
          <w:sz w:val="28"/>
          <w:vertAlign w:val="subscript"/>
          <w:lang w:val="en-US"/>
        </w:rPr>
        <w:t>l</w:t>
      </w:r>
      <w:r w:rsidR="00C36660" w:rsidRPr="007D65C2">
        <w:rPr>
          <w:sz w:val="28"/>
          <w:vertAlign w:val="subscript"/>
        </w:rPr>
        <w:t xml:space="preserve"> </w:t>
      </w:r>
      <w:r w:rsidR="00C36660" w:rsidRPr="007D65C2">
        <w:rPr>
          <w:sz w:val="28"/>
        </w:rPr>
        <w:t>= 29</w:t>
      </w:r>
      <w:r w:rsidR="00C36660" w:rsidRPr="007D65C2">
        <w:rPr>
          <w:sz w:val="28"/>
          <w:szCs w:val="28"/>
          <w:lang w:val="en-US"/>
        </w:rPr>
        <w:sym w:font="Symbol" w:char="F0D7"/>
      </w:r>
      <w:r w:rsidR="00C36660" w:rsidRPr="007D65C2">
        <w:rPr>
          <w:sz w:val="28"/>
        </w:rPr>
        <w:t>1,1</w:t>
      </w:r>
      <w:r w:rsidR="00C36660" w:rsidRPr="007D65C2">
        <w:rPr>
          <w:sz w:val="28"/>
          <w:szCs w:val="28"/>
        </w:rPr>
        <w:sym w:font="Symbol" w:char="F0D7"/>
      </w:r>
      <w:r w:rsidR="00C36660" w:rsidRPr="007D65C2">
        <w:rPr>
          <w:sz w:val="28"/>
        </w:rPr>
        <w:t>1 = 31,9 ккал/м</w:t>
      </w:r>
      <w:r w:rsidR="00C36660" w:rsidRPr="007D65C2">
        <w:rPr>
          <w:sz w:val="28"/>
          <w:vertAlign w:val="superscript"/>
        </w:rPr>
        <w:t>2</w:t>
      </w:r>
      <w:r w:rsidR="00C36660" w:rsidRPr="007D65C2">
        <w:rPr>
          <w:sz w:val="28"/>
          <w:szCs w:val="28"/>
        </w:rPr>
        <w:sym w:font="Symbol" w:char="F0D7"/>
      </w:r>
      <w:r w:rsidR="00C36660" w:rsidRPr="007D65C2">
        <w:rPr>
          <w:sz w:val="28"/>
        </w:rPr>
        <w:t>ч</w:t>
      </w:r>
      <w:r w:rsidR="00C36660" w:rsidRPr="007D65C2">
        <w:rPr>
          <w:sz w:val="28"/>
          <w:szCs w:val="28"/>
        </w:rPr>
        <w:sym w:font="Symbol" w:char="F0D7"/>
      </w:r>
      <w:r w:rsidR="00C36660" w:rsidRPr="007D65C2">
        <w:rPr>
          <w:sz w:val="28"/>
          <w:vertAlign w:val="superscript"/>
        </w:rPr>
        <w:t>о</w:t>
      </w:r>
      <w:r w:rsidR="00C36660" w:rsidRPr="007D65C2">
        <w:rPr>
          <w:sz w:val="28"/>
        </w:rPr>
        <w:t>С;</w:t>
      </w:r>
    </w:p>
    <w:p w:rsidR="00965EA4" w:rsidRDefault="00965EA4" w:rsidP="007D65C2">
      <w:pPr>
        <w:pStyle w:val="21"/>
        <w:ind w:firstLine="720"/>
        <w:rPr>
          <w:sz w:val="28"/>
          <w:lang w:val="en-US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При поперечном омывании шахматных пучков дымовыми газами коэффициент теплоотдачи конвекцией, отнесённый к полной</w:t>
      </w:r>
      <w:r w:rsidR="007D65C2">
        <w:rPr>
          <w:sz w:val="28"/>
        </w:rPr>
        <w:t xml:space="preserve"> </w:t>
      </w:r>
      <w:r w:rsidRPr="007D65C2">
        <w:rPr>
          <w:sz w:val="28"/>
        </w:rPr>
        <w:t>расчётной поверхности, определяют по номограмме 13:</w:t>
      </w:r>
    </w:p>
    <w:p w:rsidR="00DA507C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н</w:t>
      </w:r>
      <w:r w:rsidRPr="007D65C2">
        <w:rPr>
          <w:sz w:val="28"/>
        </w:rPr>
        <w:t>= 56 ккал/м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ч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  <w:r w:rsidR="007D65C2">
        <w:rPr>
          <w:sz w:val="28"/>
        </w:rPr>
        <w:t xml:space="preserve"> </w:t>
      </w:r>
      <w:r w:rsidRPr="007D65C2">
        <w:rPr>
          <w:sz w:val="28"/>
        </w:rPr>
        <w:t xml:space="preserve">добавочные коэффициенты: </w:t>
      </w:r>
    </w:p>
    <w:p w:rsidR="00DA507C" w:rsidRDefault="00DA507C" w:rsidP="007D65C2">
      <w:pPr>
        <w:pStyle w:val="21"/>
        <w:ind w:firstLine="720"/>
        <w:rPr>
          <w:sz w:val="28"/>
        </w:rPr>
      </w:pPr>
    </w:p>
    <w:p w:rsidR="00C36660" w:rsidRPr="007D65C2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С</w:t>
      </w:r>
      <w:r w:rsidRPr="007D65C2">
        <w:rPr>
          <w:sz w:val="28"/>
          <w:vertAlign w:val="subscript"/>
          <w:lang w:val="en-US"/>
        </w:rPr>
        <w:t>z</w:t>
      </w:r>
      <w:r w:rsidRPr="007D65C2">
        <w:rPr>
          <w:sz w:val="28"/>
        </w:rPr>
        <w:t>=1; С</w:t>
      </w:r>
      <w:r w:rsidRPr="007D65C2">
        <w:rPr>
          <w:sz w:val="28"/>
          <w:vertAlign w:val="subscript"/>
        </w:rPr>
        <w:t>ф</w:t>
      </w:r>
      <w:r w:rsidRPr="007D65C2">
        <w:rPr>
          <w:sz w:val="28"/>
        </w:rPr>
        <w:t>=0,98; С</w:t>
      </w:r>
      <w:r w:rsidRPr="007D65C2">
        <w:rPr>
          <w:sz w:val="28"/>
          <w:vertAlign w:val="subscript"/>
          <w:lang w:val="en-US"/>
        </w:rPr>
        <w:t>s</w:t>
      </w:r>
      <w:r w:rsidRPr="007D65C2">
        <w:rPr>
          <w:sz w:val="28"/>
        </w:rPr>
        <w:t xml:space="preserve">=1; </w:t>
      </w:r>
      <w:r w:rsidRPr="007D65C2">
        <w:rPr>
          <w:sz w:val="28"/>
          <w:szCs w:val="28"/>
        </w:rPr>
        <w:sym w:font="Symbol" w:char="F0DE"/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 xml:space="preserve">к </w:t>
      </w:r>
      <w:r w:rsidRPr="007D65C2">
        <w:rPr>
          <w:sz w:val="28"/>
        </w:rPr>
        <w:t>=</w:t>
      </w:r>
      <w:r w:rsidR="007D65C2">
        <w:rPr>
          <w:sz w:val="28"/>
        </w:rPr>
        <w:t xml:space="preserve"> </w:t>
      </w:r>
      <w:r w:rsidRPr="007D65C2">
        <w:rPr>
          <w:sz w:val="28"/>
          <w:szCs w:val="28"/>
        </w:rPr>
        <w:sym w:font="Symbol" w:char="F061"/>
      </w:r>
      <w:r w:rsidRPr="007D65C2">
        <w:rPr>
          <w:sz w:val="28"/>
          <w:vertAlign w:val="subscript"/>
        </w:rPr>
        <w:t>н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С</w:t>
      </w:r>
      <w:r w:rsidRPr="007D65C2">
        <w:rPr>
          <w:sz w:val="28"/>
          <w:vertAlign w:val="subscript"/>
          <w:lang w:val="en-US"/>
        </w:rPr>
        <w:t>z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С</w:t>
      </w:r>
      <w:r w:rsidRPr="007D65C2">
        <w:rPr>
          <w:sz w:val="28"/>
          <w:vertAlign w:val="subscript"/>
        </w:rPr>
        <w:t>ф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С</w:t>
      </w:r>
      <w:r w:rsidRPr="007D65C2">
        <w:rPr>
          <w:sz w:val="28"/>
          <w:vertAlign w:val="subscript"/>
          <w:lang w:val="en-US"/>
        </w:rPr>
        <w:t>s</w:t>
      </w:r>
      <w:r w:rsidRPr="007D65C2">
        <w:rPr>
          <w:sz w:val="28"/>
          <w:vertAlign w:val="subscript"/>
        </w:rPr>
        <w:t xml:space="preserve"> </w:t>
      </w:r>
      <w:r w:rsidRPr="007D65C2">
        <w:rPr>
          <w:sz w:val="28"/>
        </w:rPr>
        <w:t>= 56</w:t>
      </w:r>
      <w:r w:rsidRPr="007D65C2">
        <w:rPr>
          <w:sz w:val="28"/>
          <w:szCs w:val="28"/>
          <w:lang w:val="en-US"/>
        </w:rPr>
        <w:sym w:font="Symbol" w:char="F0D7"/>
      </w:r>
      <w:r w:rsidRPr="007D65C2">
        <w:rPr>
          <w:sz w:val="28"/>
        </w:rPr>
        <w:t>1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0,98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1 = 54,88 ккал/м</w:t>
      </w:r>
      <w:r w:rsidRPr="007D65C2">
        <w:rPr>
          <w:sz w:val="28"/>
          <w:vertAlign w:val="superscript"/>
        </w:rPr>
        <w:t>2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</w:rPr>
        <w:t>ч</w:t>
      </w:r>
      <w:r w:rsidRPr="007D65C2">
        <w:rPr>
          <w:sz w:val="28"/>
          <w:szCs w:val="28"/>
        </w:rPr>
        <w:sym w:font="Symbol" w:char="F0D7"/>
      </w:r>
      <w:r w:rsidRPr="007D65C2">
        <w:rPr>
          <w:sz w:val="28"/>
          <w:vertAlign w:val="superscript"/>
        </w:rPr>
        <w:t>о</w:t>
      </w:r>
      <w:r w:rsidRPr="007D65C2">
        <w:rPr>
          <w:sz w:val="28"/>
        </w:rPr>
        <w:t>С;</w:t>
      </w: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30"/>
        </w:rPr>
        <w:object w:dxaOrig="5660" w:dyaOrig="680">
          <v:shape id="_x0000_i1098" type="#_x0000_t75" style="width:288.75pt;height:32.25pt" o:ole="">
            <v:imagedata r:id="rId149" o:title=""/>
          </v:shape>
          <o:OLEObject Type="Embed" ProgID="Equation.3" ShapeID="_x0000_i1098" DrawAspect="Content" ObjectID="_1457726072" r:id="rId150"/>
        </w:objec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</w:rPr>
        <w:t>Температурный напор:</w:t>
      </w:r>
    </w:p>
    <w:p w:rsidR="00DA507C" w:rsidRDefault="00DA507C" w:rsidP="007D65C2">
      <w:pPr>
        <w:pStyle w:val="21"/>
        <w:ind w:firstLine="720"/>
        <w:rPr>
          <w:sz w:val="28"/>
        </w:rPr>
      </w:pPr>
    </w:p>
    <w:p w:rsidR="00DA507C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12"/>
        </w:rPr>
        <w:object w:dxaOrig="3820" w:dyaOrig="380">
          <v:shape id="_x0000_i1099" type="#_x0000_t75" style="width:217.5pt;height:20.25pt" o:ole="">
            <v:imagedata r:id="rId151" o:title=""/>
          </v:shape>
          <o:OLEObject Type="Embed" ProgID="Equation.3" ShapeID="_x0000_i1099" DrawAspect="Content" ObjectID="_1457726073" r:id="rId152"/>
        </w:object>
      </w:r>
    </w:p>
    <w:p w:rsidR="00DA507C" w:rsidRDefault="00DE31E0" w:rsidP="007D65C2">
      <w:pPr>
        <w:pStyle w:val="21"/>
        <w:ind w:firstLine="720"/>
      </w:pPr>
      <w:r w:rsidRPr="006449E5">
        <w:rPr>
          <w:position w:val="-22"/>
        </w:rPr>
        <w:object w:dxaOrig="2299" w:dyaOrig="499">
          <v:shape id="_x0000_i1100" type="#_x0000_t75" style="width:168pt;height:33.75pt" o:ole="">
            <v:imagedata r:id="rId153" o:title=""/>
          </v:shape>
          <o:OLEObject Type="Embed" ProgID="Equation.3" ShapeID="_x0000_i1100" DrawAspect="Content" ObjectID="_1457726074" r:id="rId154"/>
        </w:object>
      </w: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14"/>
        </w:rPr>
        <w:object w:dxaOrig="3220" w:dyaOrig="400">
          <v:shape id="_x0000_i1101" type="#_x0000_t75" style="width:262.5pt;height:22.5pt" o:ole="">
            <v:imagedata r:id="rId155" o:title=""/>
          </v:shape>
          <o:OLEObject Type="Embed" ProgID="Equation.3" ShapeID="_x0000_i1101" DrawAspect="Content" ObjectID="_1457726075" r:id="rId156"/>
        </w:object>
      </w:r>
    </w:p>
    <w:p w:rsidR="00C36660" w:rsidRPr="007D65C2" w:rsidRDefault="00C36660" w:rsidP="007D65C2">
      <w:pPr>
        <w:pStyle w:val="21"/>
        <w:ind w:firstLine="720"/>
        <w:rPr>
          <w:sz w:val="28"/>
        </w:rPr>
      </w:pPr>
    </w:p>
    <w:p w:rsidR="00C36660" w:rsidRDefault="00C36660" w:rsidP="007D65C2">
      <w:pPr>
        <w:pStyle w:val="21"/>
        <w:ind w:firstLine="720"/>
        <w:rPr>
          <w:sz w:val="28"/>
        </w:rPr>
      </w:pPr>
      <w:r w:rsidRPr="007D65C2">
        <w:rPr>
          <w:sz w:val="28"/>
          <w:szCs w:val="28"/>
          <w:lang w:val="en-US"/>
        </w:rPr>
        <w:sym w:font="Symbol" w:char="F0DE"/>
      </w:r>
      <w:r w:rsidRPr="007D65C2">
        <w:rPr>
          <w:sz w:val="28"/>
        </w:rPr>
        <w:t xml:space="preserve"> температурный напор можно найти как:</w:t>
      </w:r>
    </w:p>
    <w:p w:rsidR="00DA507C" w:rsidRPr="007D65C2" w:rsidRDefault="00DA507C" w:rsidP="007D65C2">
      <w:pPr>
        <w:pStyle w:val="21"/>
        <w:ind w:firstLine="720"/>
        <w:rPr>
          <w:sz w:val="28"/>
        </w:rPr>
      </w:pPr>
    </w:p>
    <w:p w:rsidR="00C36660" w:rsidRPr="007D65C2" w:rsidRDefault="00DE31E0" w:rsidP="007D65C2">
      <w:pPr>
        <w:pStyle w:val="21"/>
        <w:ind w:firstLine="720"/>
        <w:rPr>
          <w:sz w:val="28"/>
        </w:rPr>
      </w:pPr>
      <w:r w:rsidRPr="006449E5">
        <w:rPr>
          <w:position w:val="-30"/>
        </w:rPr>
        <w:object w:dxaOrig="5300" w:dyaOrig="680">
          <v:shape id="_x0000_i1102" type="#_x0000_t75" style="width:299.25pt;height:40.5pt" o:ole="">
            <v:imagedata r:id="rId157" o:title=""/>
          </v:shape>
          <o:OLEObject Type="Embed" ProgID="Equation.3" ShapeID="_x0000_i1102" DrawAspect="Content" ObjectID="_1457726076" r:id="rId158"/>
        </w:object>
      </w:r>
    </w:p>
    <w:p w:rsidR="00C36660" w:rsidRDefault="00DA507C" w:rsidP="007D65C2">
      <w:pPr>
        <w:pStyle w:val="21"/>
        <w:ind w:firstLine="720"/>
        <w:rPr>
          <w:b/>
          <w:sz w:val="28"/>
        </w:rPr>
      </w:pPr>
      <w:r>
        <w:rPr>
          <w:sz w:val="28"/>
        </w:rPr>
        <w:br w:type="page"/>
      </w:r>
      <w:r w:rsidRPr="00DA507C">
        <w:rPr>
          <w:b/>
          <w:sz w:val="28"/>
        </w:rPr>
        <w:t>Список литературы</w:t>
      </w:r>
    </w:p>
    <w:p w:rsidR="00DA507C" w:rsidRPr="00DA507C" w:rsidRDefault="00DA507C" w:rsidP="007D65C2">
      <w:pPr>
        <w:pStyle w:val="21"/>
        <w:ind w:firstLine="720"/>
        <w:rPr>
          <w:b/>
          <w:sz w:val="28"/>
        </w:rPr>
      </w:pPr>
    </w:p>
    <w:p w:rsidR="00C36660" w:rsidRPr="007D65C2" w:rsidRDefault="00C36660" w:rsidP="00DA507C">
      <w:pPr>
        <w:pStyle w:val="21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left"/>
        <w:rPr>
          <w:sz w:val="28"/>
        </w:rPr>
      </w:pPr>
      <w:r w:rsidRPr="007D65C2">
        <w:rPr>
          <w:sz w:val="28"/>
        </w:rPr>
        <w:t>Тепловой расчёт котельных агрегатов. (Нормативный метод)/Под редакцией Н.В. Кузнецова. – М.: Энергия, 1973. –296с.</w:t>
      </w:r>
    </w:p>
    <w:p w:rsidR="00C36660" w:rsidRPr="007D65C2" w:rsidRDefault="00C36660" w:rsidP="00DA507C">
      <w:pPr>
        <w:pStyle w:val="21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left"/>
        <w:rPr>
          <w:sz w:val="28"/>
        </w:rPr>
      </w:pPr>
      <w:r w:rsidRPr="007D65C2">
        <w:rPr>
          <w:sz w:val="28"/>
        </w:rPr>
        <w:t>Резников М.И. Парогенераторные установки электростанций. – М.: Энергия, 1974. –360с.</w:t>
      </w:r>
    </w:p>
    <w:p w:rsidR="00C36660" w:rsidRPr="007D65C2" w:rsidRDefault="00C36660" w:rsidP="00DA507C">
      <w:pPr>
        <w:pStyle w:val="21"/>
        <w:numPr>
          <w:ilvl w:val="0"/>
          <w:numId w:val="14"/>
        </w:numPr>
        <w:tabs>
          <w:tab w:val="clear" w:pos="720"/>
          <w:tab w:val="num" w:pos="0"/>
          <w:tab w:val="num" w:pos="284"/>
        </w:tabs>
        <w:ind w:left="0" w:firstLine="0"/>
        <w:jc w:val="left"/>
        <w:rPr>
          <w:sz w:val="28"/>
        </w:rPr>
      </w:pPr>
      <w:r w:rsidRPr="007D65C2">
        <w:rPr>
          <w:sz w:val="28"/>
        </w:rPr>
        <w:t>Методические указантя по определению коэффициента полезного действия паровых котлов / Парилов В.А., Ривкин А.С., Ушаков С.Г., Шелыгин Б.Л. – Иваново, 1987. –36с.</w:t>
      </w:r>
    </w:p>
    <w:p w:rsidR="00C36660" w:rsidRPr="007D65C2" w:rsidRDefault="00C36660" w:rsidP="00DA507C">
      <w:pPr>
        <w:pStyle w:val="21"/>
        <w:numPr>
          <w:ilvl w:val="0"/>
          <w:numId w:val="14"/>
        </w:numPr>
        <w:tabs>
          <w:tab w:val="clear" w:pos="720"/>
          <w:tab w:val="num" w:pos="0"/>
          <w:tab w:val="num" w:pos="284"/>
        </w:tabs>
        <w:ind w:left="0" w:firstLine="0"/>
        <w:jc w:val="left"/>
        <w:rPr>
          <w:sz w:val="28"/>
        </w:rPr>
      </w:pPr>
      <w:r w:rsidRPr="007D65C2">
        <w:rPr>
          <w:sz w:val="28"/>
        </w:rPr>
        <w:t xml:space="preserve">Методические указантя по определению коэффициента теплопередачи и температурного напора при расчёте поверхностей нагрева паровых котлов / Парилов В.А., Ривкин А.С., Ушаков С.Г., Шелыгин Б.Л. – Иваново; ИЭИ, 1987. </w:t>
      </w:r>
    </w:p>
    <w:p w:rsidR="00C36660" w:rsidRPr="007D65C2" w:rsidRDefault="00C36660" w:rsidP="00DA507C">
      <w:pPr>
        <w:pStyle w:val="21"/>
        <w:numPr>
          <w:ilvl w:val="0"/>
          <w:numId w:val="14"/>
        </w:numPr>
        <w:tabs>
          <w:tab w:val="clear" w:pos="720"/>
          <w:tab w:val="num" w:pos="0"/>
          <w:tab w:val="num" w:pos="284"/>
        </w:tabs>
        <w:ind w:left="0" w:firstLine="0"/>
        <w:jc w:val="left"/>
        <w:rPr>
          <w:sz w:val="28"/>
        </w:rPr>
      </w:pPr>
      <w:r w:rsidRPr="007D65C2">
        <w:rPr>
          <w:sz w:val="28"/>
        </w:rPr>
        <w:t>Методические указантя по поверочному расчёту топочной камеры и фестона паровых котлов / Парилов В.А., Ривкин А.С., Ушаков С.Г., Шелыгин Б.Л. – Иваново; ИЭИ, 1987.</w:t>
      </w:r>
    </w:p>
    <w:p w:rsidR="00C36660" w:rsidRPr="007D65C2" w:rsidRDefault="00C36660" w:rsidP="00DA507C">
      <w:pPr>
        <w:pStyle w:val="21"/>
        <w:numPr>
          <w:ilvl w:val="0"/>
          <w:numId w:val="14"/>
        </w:numPr>
        <w:tabs>
          <w:tab w:val="clear" w:pos="720"/>
          <w:tab w:val="num" w:pos="0"/>
          <w:tab w:val="num" w:pos="284"/>
        </w:tabs>
        <w:ind w:left="0" w:firstLine="0"/>
        <w:jc w:val="left"/>
        <w:rPr>
          <w:sz w:val="28"/>
        </w:rPr>
      </w:pPr>
      <w:r w:rsidRPr="007D65C2">
        <w:rPr>
          <w:sz w:val="28"/>
        </w:rPr>
        <w:t>Методические указантя по конструкторскому расчёту пароперегревателя и хвостовых поверхностей паровых котлов / Парилов В.А., Ривкин А.С., Ушаков С.Г., Шелыгин Б.Л. – Иваново; ИЭИ, 1991. –36с.</w:t>
      </w:r>
    </w:p>
    <w:p w:rsidR="00C36660" w:rsidRPr="007D65C2" w:rsidRDefault="00C36660" w:rsidP="00DA507C">
      <w:pPr>
        <w:pStyle w:val="21"/>
        <w:numPr>
          <w:ilvl w:val="0"/>
          <w:numId w:val="14"/>
        </w:numPr>
        <w:tabs>
          <w:tab w:val="clear" w:pos="720"/>
          <w:tab w:val="num" w:pos="0"/>
          <w:tab w:val="num" w:pos="284"/>
        </w:tabs>
        <w:ind w:left="0" w:firstLine="0"/>
        <w:jc w:val="left"/>
        <w:rPr>
          <w:sz w:val="28"/>
        </w:rPr>
      </w:pPr>
      <w:r w:rsidRPr="007D65C2">
        <w:rPr>
          <w:sz w:val="28"/>
        </w:rPr>
        <w:t>Александров В.Г.</w:t>
      </w:r>
      <w:r w:rsidR="007D65C2">
        <w:rPr>
          <w:sz w:val="28"/>
        </w:rPr>
        <w:t xml:space="preserve"> </w:t>
      </w:r>
      <w:r w:rsidRPr="007D65C2">
        <w:rPr>
          <w:sz w:val="28"/>
        </w:rPr>
        <w:t>Паровые котлы средней и малой мощности. –Л.: Энергия, 1972.—200с.</w:t>
      </w:r>
    </w:p>
    <w:p w:rsidR="00C36660" w:rsidRPr="007D65C2" w:rsidRDefault="00C36660" w:rsidP="00DA507C">
      <w:pPr>
        <w:pStyle w:val="21"/>
        <w:numPr>
          <w:ilvl w:val="0"/>
          <w:numId w:val="14"/>
        </w:numPr>
        <w:tabs>
          <w:tab w:val="clear" w:pos="720"/>
          <w:tab w:val="num" w:pos="0"/>
          <w:tab w:val="num" w:pos="284"/>
        </w:tabs>
        <w:ind w:left="0" w:firstLine="0"/>
        <w:jc w:val="left"/>
        <w:rPr>
          <w:sz w:val="28"/>
        </w:rPr>
      </w:pPr>
      <w:r w:rsidRPr="007D65C2">
        <w:rPr>
          <w:sz w:val="28"/>
        </w:rPr>
        <w:t xml:space="preserve">Ковалёв А.П., Лелеев Н.С., Виленский Т.В. Парогенераторы: Учебник для ВУЗов. –М.: Энерго- атомиздат, 1985. –376с. </w:t>
      </w:r>
      <w:bookmarkStart w:id="0" w:name="_GoBack"/>
      <w:bookmarkEnd w:id="0"/>
    </w:p>
    <w:sectPr w:rsidR="00C36660" w:rsidRPr="007D65C2" w:rsidSect="007D65C2">
      <w:footerReference w:type="even" r:id="rId159"/>
      <w:footerReference w:type="default" r:id="rId160"/>
      <w:pgSz w:w="11907" w:h="16840" w:code="9"/>
      <w:pgMar w:top="1134" w:right="851" w:bottom="1134" w:left="1701" w:header="720" w:footer="720" w:gutter="0"/>
      <w:pgNumType w:start="1" w:chapSep="colon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D2F" w:rsidRDefault="00C40D2F">
      <w:r>
        <w:separator/>
      </w:r>
    </w:p>
  </w:endnote>
  <w:endnote w:type="continuationSeparator" w:id="0">
    <w:p w:rsidR="00C40D2F" w:rsidRDefault="00C4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EDF" w:rsidRDefault="00615ED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15EDF" w:rsidRDefault="00615ED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EDF" w:rsidRDefault="00615ED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D2F" w:rsidRDefault="00C40D2F">
      <w:r>
        <w:separator/>
      </w:r>
    </w:p>
  </w:footnote>
  <w:footnote w:type="continuationSeparator" w:id="0">
    <w:p w:rsidR="00C40D2F" w:rsidRDefault="00C4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B98"/>
    <w:multiLevelType w:val="multilevel"/>
    <w:tmpl w:val="A63AA906"/>
    <w:lvl w:ilvl="0">
      <w:start w:val="9"/>
      <w:numFmt w:val="decimal"/>
      <w:lvlText w:val="%1."/>
      <w:lvlJc w:val="left"/>
      <w:pPr>
        <w:tabs>
          <w:tab w:val="num" w:pos="569"/>
        </w:tabs>
        <w:ind w:left="569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9"/>
        </w:tabs>
        <w:ind w:left="569" w:hanging="569"/>
      </w:pPr>
      <w:rPr>
        <w:rFonts w:cs="Times New Roman" w:hint="default"/>
      </w:rPr>
    </w:lvl>
    <w:lvl w:ilvl="2">
      <w:start w:val="2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6FF62A1"/>
    <w:multiLevelType w:val="multilevel"/>
    <w:tmpl w:val="2BC45A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62D44E9"/>
    <w:multiLevelType w:val="singleLevel"/>
    <w:tmpl w:val="BD4A46F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3">
    <w:nsid w:val="2F767D97"/>
    <w:multiLevelType w:val="multilevel"/>
    <w:tmpl w:val="992CD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1733820"/>
    <w:multiLevelType w:val="multilevel"/>
    <w:tmpl w:val="A1826068"/>
    <w:lvl w:ilvl="0">
      <w:start w:val="7"/>
      <w:numFmt w:val="decimal"/>
      <w:lvlText w:val="%1."/>
      <w:lvlJc w:val="left"/>
      <w:pPr>
        <w:tabs>
          <w:tab w:val="num" w:pos="385"/>
        </w:tabs>
        <w:ind w:left="385" w:hanging="385"/>
      </w:pPr>
      <w:rPr>
        <w:rFonts w:cs="Times New Roman" w:hint="default"/>
      </w:rPr>
    </w:lvl>
    <w:lvl w:ilvl="1">
      <w:start w:val="5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8F8443F"/>
    <w:multiLevelType w:val="multilevel"/>
    <w:tmpl w:val="DCEE3A5E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7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9D820DC"/>
    <w:multiLevelType w:val="singleLevel"/>
    <w:tmpl w:val="C25E34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>
    <w:nsid w:val="4B57012A"/>
    <w:multiLevelType w:val="multilevel"/>
    <w:tmpl w:val="6F4087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0DE130E"/>
    <w:multiLevelType w:val="multilevel"/>
    <w:tmpl w:val="594C38D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1C66DB8"/>
    <w:multiLevelType w:val="multilevel"/>
    <w:tmpl w:val="199A7E30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)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ADE4B97"/>
    <w:multiLevelType w:val="multilevel"/>
    <w:tmpl w:val="31B0AAC6"/>
    <w:lvl w:ilvl="0">
      <w:start w:val="8"/>
      <w:numFmt w:val="decimal"/>
      <w:lvlText w:val="%1."/>
      <w:lvlJc w:val="left"/>
      <w:pPr>
        <w:tabs>
          <w:tab w:val="num" w:pos="569"/>
        </w:tabs>
        <w:ind w:left="569" w:hanging="569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69"/>
        </w:tabs>
        <w:ind w:left="569" w:hanging="569"/>
      </w:pPr>
      <w:rPr>
        <w:rFonts w:cs="Times New Roman" w:hint="default"/>
      </w:rPr>
    </w:lvl>
    <w:lvl w:ilvl="2">
      <w:start w:val="4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B8265A8"/>
    <w:multiLevelType w:val="multilevel"/>
    <w:tmpl w:val="3EE2AE0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2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D0D7F63"/>
    <w:multiLevelType w:val="multilevel"/>
    <w:tmpl w:val="B5065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72A27B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4A65C78"/>
    <w:multiLevelType w:val="multilevel"/>
    <w:tmpl w:val="59AEE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6654E6D"/>
    <w:multiLevelType w:val="multilevel"/>
    <w:tmpl w:val="FA9CDB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14"/>
  </w:num>
  <w:num w:numId="6">
    <w:abstractNumId w:val="12"/>
  </w:num>
  <w:num w:numId="7">
    <w:abstractNumId w:val="3"/>
  </w:num>
  <w:num w:numId="8">
    <w:abstractNumId w:val="4"/>
  </w:num>
  <w:num w:numId="9">
    <w:abstractNumId w:val="1"/>
  </w:num>
  <w:num w:numId="10">
    <w:abstractNumId w:val="15"/>
  </w:num>
  <w:num w:numId="11">
    <w:abstractNumId w:val="7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239"/>
    <w:rsid w:val="001D2973"/>
    <w:rsid w:val="00223239"/>
    <w:rsid w:val="00344A14"/>
    <w:rsid w:val="003C402B"/>
    <w:rsid w:val="00544581"/>
    <w:rsid w:val="00615EDF"/>
    <w:rsid w:val="006449E5"/>
    <w:rsid w:val="00671103"/>
    <w:rsid w:val="006E3A2E"/>
    <w:rsid w:val="007D65C2"/>
    <w:rsid w:val="008661CF"/>
    <w:rsid w:val="00965EA4"/>
    <w:rsid w:val="00C36660"/>
    <w:rsid w:val="00C40D2F"/>
    <w:rsid w:val="00D63972"/>
    <w:rsid w:val="00DA507C"/>
    <w:rsid w:val="00DE31E0"/>
    <w:rsid w:val="00E451A7"/>
    <w:rsid w:val="00F1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</o:shapelayout>
  </w:shapeDefaults>
  <w:decimalSymbol w:val=","/>
  <w:listSeparator w:val=";"/>
  <w15:chartTrackingRefBased/>
  <w15:docId w15:val="{643B7065-7320-4A4E-AB5F-3AF1A117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72"/>
    <w:pPr>
      <w:suppressAutoHyphens/>
      <w:spacing w:line="360" w:lineRule="auto"/>
      <w:jc w:val="both"/>
    </w:pPr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ind w:left="5040" w:firstLine="720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a3">
    <w:name w:val="Body Text"/>
    <w:basedOn w:val="a"/>
    <w:link w:val="a4"/>
    <w:semiHidden/>
    <w:pPr>
      <w:jc w:val="center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locked/>
    <w:rPr>
      <w:rFonts w:cs="Times New Roman"/>
      <w:lang w:val="en-US" w:eastAsia="x-none"/>
    </w:rPr>
  </w:style>
  <w:style w:type="paragraph" w:styleId="21">
    <w:name w:val="Body Text 2"/>
    <w:basedOn w:val="a"/>
    <w:link w:val="22"/>
    <w:semiHidden/>
    <w:rPr>
      <w:sz w:val="24"/>
      <w:lang w:val="ru-RU"/>
    </w:rPr>
  </w:style>
  <w:style w:type="character" w:customStyle="1" w:styleId="22">
    <w:name w:val="Основной текст 2 Знак"/>
    <w:basedOn w:val="a0"/>
    <w:link w:val="21"/>
    <w:semiHidden/>
    <w:locked/>
    <w:rPr>
      <w:rFonts w:cs="Times New Roman"/>
      <w:lang w:val="en-US" w:eastAsia="x-none"/>
    </w:rPr>
  </w:style>
  <w:style w:type="paragraph" w:styleId="a5">
    <w:name w:val="Document Map"/>
    <w:basedOn w:val="a"/>
    <w:link w:val="a6"/>
    <w:semiHidden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locked/>
    <w:rPr>
      <w:rFonts w:ascii="Tahoma" w:hAnsi="Tahoma" w:cs="Tahoma"/>
      <w:sz w:val="16"/>
      <w:szCs w:val="16"/>
      <w:lang w:val="en-US" w:eastAsia="x-none"/>
    </w:rPr>
  </w:style>
  <w:style w:type="character" w:styleId="a7">
    <w:name w:val="annotation reference"/>
    <w:basedOn w:val="a0"/>
    <w:semiHidden/>
    <w:rPr>
      <w:rFonts w:cs="Times New Roman"/>
      <w:sz w:val="16"/>
    </w:rPr>
  </w:style>
  <w:style w:type="paragraph" w:styleId="a8">
    <w:name w:val="annotation text"/>
    <w:basedOn w:val="a"/>
    <w:link w:val="a9"/>
    <w:semiHidden/>
  </w:style>
  <w:style w:type="character" w:customStyle="1" w:styleId="a9">
    <w:name w:val="Текст примечания Знак"/>
    <w:basedOn w:val="a0"/>
    <w:link w:val="a8"/>
    <w:semiHidden/>
    <w:locked/>
    <w:rPr>
      <w:rFonts w:cs="Times New Roman"/>
      <w:lang w:val="en-US" w:eastAsia="x-none"/>
    </w:rPr>
  </w:style>
  <w:style w:type="paragraph" w:styleId="aa">
    <w:name w:val="footer"/>
    <w:basedOn w:val="a"/>
    <w:link w:val="ab"/>
    <w:semiHidden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semiHidden/>
    <w:locked/>
    <w:rPr>
      <w:rFonts w:cs="Times New Roman"/>
      <w:lang w:val="en-US" w:eastAsia="x-none"/>
    </w:rPr>
  </w:style>
  <w:style w:type="character" w:styleId="ac">
    <w:name w:val="page number"/>
    <w:basedOn w:val="a0"/>
    <w:semiHidden/>
    <w:rPr>
      <w:rFonts w:cs="Times New Roman"/>
    </w:rPr>
  </w:style>
  <w:style w:type="paragraph" w:styleId="ad">
    <w:name w:val="Body Text Indent"/>
    <w:basedOn w:val="a"/>
    <w:link w:val="ae"/>
    <w:semiHidden/>
    <w:pPr>
      <w:ind w:firstLine="720"/>
    </w:pPr>
    <w:rPr>
      <w:sz w:val="24"/>
      <w:lang w:val="ru-RU"/>
    </w:rPr>
  </w:style>
  <w:style w:type="character" w:customStyle="1" w:styleId="ae">
    <w:name w:val="Основной текст с отступом Знак"/>
    <w:basedOn w:val="a0"/>
    <w:link w:val="ad"/>
    <w:semiHidden/>
    <w:locked/>
    <w:rPr>
      <w:rFonts w:cs="Times New Roman"/>
      <w:lang w:val="en-US" w:eastAsia="x-none"/>
    </w:rPr>
  </w:style>
  <w:style w:type="paragraph" w:styleId="af">
    <w:name w:val="Title"/>
    <w:basedOn w:val="a"/>
    <w:link w:val="af0"/>
    <w:qFormat/>
    <w:pPr>
      <w:jc w:val="center"/>
    </w:pPr>
    <w:rPr>
      <w:sz w:val="24"/>
      <w:lang w:val="ru-RU"/>
    </w:rPr>
  </w:style>
  <w:style w:type="character" w:customStyle="1" w:styleId="af0">
    <w:name w:val="Название Знак"/>
    <w:basedOn w:val="a0"/>
    <w:link w:val="af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paragraph" w:styleId="af1">
    <w:name w:val="header"/>
    <w:basedOn w:val="a"/>
    <w:link w:val="af2"/>
    <w:semiHidden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semiHidden/>
    <w:locked/>
    <w:rPr>
      <w:rFonts w:cs="Times New Roman"/>
      <w:lang w:val="en-US" w:eastAsia="x-none"/>
    </w:rPr>
  </w:style>
  <w:style w:type="paragraph" w:styleId="af3">
    <w:name w:val="Balloon Text"/>
    <w:basedOn w:val="a"/>
    <w:link w:val="af4"/>
    <w:semiHidden/>
    <w:rsid w:val="0022323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locked/>
    <w:rsid w:val="00223239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59" Type="http://schemas.openxmlformats.org/officeDocument/2006/relationships/footer" Target="footer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60" Type="http://schemas.openxmlformats.org/officeDocument/2006/relationships/footer" Target="footer2.xml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image" Target="media/image68.wmf"/><Relationship Id="rId153" Type="http://schemas.openxmlformats.org/officeDocument/2006/relationships/image" Target="media/image72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4921</Words>
  <Characters>28052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Дом</Company>
  <LinksUpToDate>false</LinksUpToDate>
  <CharactersWithSpaces>32908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Андреев Андрей</dc:creator>
  <cp:keywords/>
  <dc:description/>
  <cp:lastModifiedBy>admin</cp:lastModifiedBy>
  <cp:revision>2</cp:revision>
  <cp:lastPrinted>2003-04-27T21:37:00Z</cp:lastPrinted>
  <dcterms:created xsi:type="dcterms:W3CDTF">2014-03-30T20:05:00Z</dcterms:created>
  <dcterms:modified xsi:type="dcterms:W3CDTF">2014-03-30T20:05:00Z</dcterms:modified>
</cp:coreProperties>
</file>