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A7" w:rsidRPr="00444BA7" w:rsidRDefault="00A8518A" w:rsidP="00444BA7">
      <w:pPr>
        <w:pStyle w:val="aff1"/>
      </w:pPr>
      <w:r w:rsidRPr="00444BA7">
        <w:t>Государственное образовательное учреждение среднего профессионального образования РФ</w:t>
      </w:r>
    </w:p>
    <w:p w:rsidR="00444BA7" w:rsidRPr="00444BA7" w:rsidRDefault="00A8518A" w:rsidP="00444BA7">
      <w:pPr>
        <w:pStyle w:val="aff1"/>
      </w:pPr>
      <w:r w:rsidRPr="00444BA7">
        <w:t>Федеральное агентство железнодорожного транспорта</w:t>
      </w:r>
    </w:p>
    <w:p w:rsidR="00444BA7" w:rsidRDefault="00A8518A" w:rsidP="00444BA7">
      <w:pPr>
        <w:pStyle w:val="aff1"/>
      </w:pPr>
      <w:r w:rsidRPr="00444BA7">
        <w:t>Пензенский техникум железнодорожного транспорта</w:t>
      </w:r>
    </w:p>
    <w:p w:rsidR="00444BA7" w:rsidRDefault="00A8518A" w:rsidP="00444BA7">
      <w:pPr>
        <w:pStyle w:val="aff1"/>
        <w:ind w:left="4956"/>
        <w:jc w:val="left"/>
      </w:pPr>
      <w:r w:rsidRPr="00444BA7">
        <w:t>Допущен к защите</w:t>
      </w:r>
    </w:p>
    <w:p w:rsidR="00444BA7" w:rsidRDefault="00444BA7" w:rsidP="00444BA7">
      <w:pPr>
        <w:pStyle w:val="aff1"/>
        <w:ind w:left="4956"/>
        <w:jc w:val="left"/>
      </w:pPr>
      <w:r>
        <w:t>"</w:t>
      </w:r>
      <w:r w:rsidR="00A8518A" w:rsidRPr="00444BA7">
        <w:t>___</w:t>
      </w:r>
      <w:r>
        <w:t xml:space="preserve">" </w:t>
      </w:r>
      <w:r w:rsidR="00A8518A" w:rsidRPr="00444BA7">
        <w:t>___________ 2009 г</w:t>
      </w:r>
      <w:r w:rsidRPr="00444BA7">
        <w:t>.</w:t>
      </w:r>
    </w:p>
    <w:p w:rsidR="00444BA7" w:rsidRDefault="00444BA7" w:rsidP="00444BA7">
      <w:pPr>
        <w:pStyle w:val="aff1"/>
      </w:pPr>
    </w:p>
    <w:p w:rsidR="00444BA7" w:rsidRDefault="00444BA7" w:rsidP="00444BA7">
      <w:pPr>
        <w:pStyle w:val="aff1"/>
      </w:pPr>
    </w:p>
    <w:p w:rsidR="00444BA7" w:rsidRDefault="00444BA7" w:rsidP="00444BA7">
      <w:pPr>
        <w:pStyle w:val="aff1"/>
      </w:pPr>
    </w:p>
    <w:p w:rsidR="00444BA7" w:rsidRDefault="00444BA7" w:rsidP="00444BA7">
      <w:pPr>
        <w:pStyle w:val="aff1"/>
      </w:pPr>
    </w:p>
    <w:p w:rsidR="00444BA7" w:rsidRDefault="00444BA7" w:rsidP="00444BA7">
      <w:pPr>
        <w:pStyle w:val="aff1"/>
      </w:pPr>
    </w:p>
    <w:p w:rsidR="009E13D6" w:rsidRDefault="009E13D6" w:rsidP="00444BA7">
      <w:pPr>
        <w:pStyle w:val="aff1"/>
      </w:pPr>
    </w:p>
    <w:p w:rsidR="00444BA7" w:rsidRPr="00444BA7" w:rsidRDefault="00A8518A" w:rsidP="00444BA7">
      <w:pPr>
        <w:pStyle w:val="aff1"/>
      </w:pPr>
      <w:r w:rsidRPr="00444BA7">
        <w:t>КУРСОВОЙ ПРОЕКТ</w:t>
      </w:r>
    </w:p>
    <w:p w:rsidR="00444BA7" w:rsidRDefault="00A8518A" w:rsidP="00444BA7">
      <w:pPr>
        <w:pStyle w:val="aff1"/>
      </w:pPr>
      <w:r w:rsidRPr="00444BA7">
        <w:t>По предмету</w:t>
      </w:r>
      <w:r w:rsidR="00444BA7" w:rsidRPr="00444BA7">
        <w:t>:</w:t>
      </w:r>
      <w:r w:rsidR="00444BA7">
        <w:t xml:space="preserve"> "</w:t>
      </w:r>
      <w:r w:rsidRPr="00444BA7">
        <w:t>Перегонные системы автоматики</w:t>
      </w:r>
      <w:r w:rsidR="00444BA7">
        <w:t>"</w:t>
      </w:r>
    </w:p>
    <w:p w:rsidR="00444BA7" w:rsidRDefault="00444BA7" w:rsidP="00444BA7">
      <w:pPr>
        <w:pStyle w:val="aff1"/>
      </w:pPr>
    </w:p>
    <w:p w:rsidR="00444BA7" w:rsidRDefault="00444BA7" w:rsidP="00444BA7">
      <w:pPr>
        <w:pStyle w:val="aff1"/>
      </w:pPr>
    </w:p>
    <w:p w:rsidR="00444BA7" w:rsidRDefault="00444BA7" w:rsidP="00444BA7">
      <w:pPr>
        <w:pStyle w:val="aff1"/>
      </w:pPr>
    </w:p>
    <w:p w:rsidR="00444BA7" w:rsidRDefault="00444BA7" w:rsidP="00444BA7">
      <w:pPr>
        <w:pStyle w:val="aff1"/>
      </w:pPr>
    </w:p>
    <w:p w:rsidR="00444BA7" w:rsidRDefault="00A8518A" w:rsidP="00444BA7">
      <w:pPr>
        <w:pStyle w:val="aff1"/>
        <w:jc w:val="left"/>
      </w:pPr>
      <w:r w:rsidRPr="00444BA7">
        <w:t>Выполнил</w:t>
      </w:r>
      <w:r w:rsidR="00444BA7" w:rsidRPr="00444BA7">
        <w:t>:</w:t>
      </w:r>
    </w:p>
    <w:p w:rsidR="00444BA7" w:rsidRPr="00444BA7" w:rsidRDefault="00A8518A" w:rsidP="00444BA7">
      <w:pPr>
        <w:pStyle w:val="aff1"/>
        <w:jc w:val="left"/>
      </w:pPr>
      <w:r w:rsidRPr="00444BA7">
        <w:t>Студент гр</w:t>
      </w:r>
      <w:r w:rsidR="00444BA7" w:rsidRPr="00444BA7">
        <w:t xml:space="preserve">. </w:t>
      </w:r>
      <w:r w:rsidRPr="00444BA7">
        <w:t xml:space="preserve">АТ </w:t>
      </w:r>
      <w:r w:rsidR="00444BA7">
        <w:t>-</w:t>
      </w:r>
      <w:r w:rsidRPr="00444BA7">
        <w:t xml:space="preserve"> 317</w:t>
      </w:r>
      <w:r w:rsidR="00444BA7">
        <w:t xml:space="preserve"> </w:t>
      </w:r>
      <w:r w:rsidRPr="00444BA7">
        <w:t>Коннов Д</w:t>
      </w:r>
      <w:r w:rsidR="00444BA7" w:rsidRPr="00444BA7">
        <w:t xml:space="preserve">. </w:t>
      </w:r>
      <w:r w:rsidRPr="00444BA7">
        <w:t>А</w:t>
      </w:r>
    </w:p>
    <w:p w:rsidR="00A8518A" w:rsidRPr="00444BA7" w:rsidRDefault="00A8518A" w:rsidP="00444BA7">
      <w:pPr>
        <w:pStyle w:val="aff1"/>
        <w:jc w:val="left"/>
      </w:pPr>
      <w:r w:rsidRPr="00444BA7">
        <w:t>Руководитель</w:t>
      </w:r>
    </w:p>
    <w:p w:rsidR="00444BA7" w:rsidRDefault="00A8518A" w:rsidP="00444BA7">
      <w:pPr>
        <w:pStyle w:val="aff1"/>
        <w:jc w:val="left"/>
      </w:pPr>
      <w:r w:rsidRPr="00444BA7">
        <w:t>проектирования</w:t>
      </w:r>
      <w:r w:rsidR="00444BA7">
        <w:t xml:space="preserve"> </w:t>
      </w:r>
      <w:r w:rsidRPr="00444BA7">
        <w:t>Сидорова Е</w:t>
      </w:r>
      <w:r w:rsidR="00444BA7">
        <w:t>.Н.</w:t>
      </w:r>
    </w:p>
    <w:p w:rsidR="009E13D6" w:rsidRDefault="009E13D6" w:rsidP="00444BA7">
      <w:pPr>
        <w:pStyle w:val="aff1"/>
      </w:pPr>
    </w:p>
    <w:p w:rsidR="009E13D6" w:rsidRDefault="009E13D6" w:rsidP="00444BA7">
      <w:pPr>
        <w:pStyle w:val="aff1"/>
      </w:pPr>
    </w:p>
    <w:p w:rsidR="009E13D6" w:rsidRDefault="009E13D6" w:rsidP="00444BA7">
      <w:pPr>
        <w:pStyle w:val="aff1"/>
      </w:pPr>
    </w:p>
    <w:p w:rsidR="009E13D6" w:rsidRDefault="009E13D6" w:rsidP="00444BA7">
      <w:pPr>
        <w:pStyle w:val="aff1"/>
      </w:pPr>
    </w:p>
    <w:p w:rsidR="009E13D6" w:rsidRDefault="009E13D6" w:rsidP="00444BA7">
      <w:pPr>
        <w:pStyle w:val="aff1"/>
      </w:pPr>
    </w:p>
    <w:p w:rsidR="009E13D6" w:rsidRDefault="009E13D6" w:rsidP="00444BA7">
      <w:pPr>
        <w:pStyle w:val="aff1"/>
      </w:pPr>
    </w:p>
    <w:p w:rsidR="00A8518A" w:rsidRPr="00444BA7" w:rsidRDefault="00A8518A" w:rsidP="00444BA7">
      <w:pPr>
        <w:pStyle w:val="aff1"/>
      </w:pPr>
      <w:r w:rsidRPr="00444BA7">
        <w:t>Пенза</w:t>
      </w:r>
      <w:r w:rsidR="00444BA7">
        <w:t xml:space="preserve"> </w:t>
      </w:r>
      <w:r w:rsidRPr="00444BA7">
        <w:t>2008-2009</w:t>
      </w:r>
      <w:r w:rsidR="00C17083">
        <w:t xml:space="preserve"> </w:t>
      </w:r>
      <w:r w:rsidRPr="00444BA7">
        <w:t>уч</w:t>
      </w:r>
      <w:r w:rsidR="00444BA7" w:rsidRPr="00444BA7">
        <w:t xml:space="preserve">. </w:t>
      </w:r>
      <w:r w:rsidRPr="00444BA7">
        <w:t>г</w:t>
      </w:r>
      <w:r w:rsidR="00C17083">
        <w:t>.</w:t>
      </w:r>
    </w:p>
    <w:p w:rsidR="00444BA7" w:rsidRDefault="00A8518A" w:rsidP="009E13D6">
      <w:pPr>
        <w:pStyle w:val="af9"/>
      </w:pPr>
      <w:r w:rsidRPr="00444BA7">
        <w:br w:type="page"/>
      </w:r>
      <w:r w:rsidR="0093701D" w:rsidRPr="00444BA7">
        <w:t>Содержание</w:t>
      </w:r>
    </w:p>
    <w:p w:rsidR="009E13D6" w:rsidRDefault="009E13D6" w:rsidP="00444BA7"/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Введение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1. Эксплуатационное проектирование автоблокировки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1.1 Общие принципы построения автоблокировки (АБ)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1.2 Построения кривой скорости по методу МПС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1.3 Определение интервала расстановки светофоров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1.4 Расстановка проходных светофоров по перегону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1.5 Схемы однопутной автоблокировки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2. Увязка автоблокировки со станционными устройствами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2.1 Принцип увязки АБ с ЭЦ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2.2 Схемы увязки однопутной автоблокировки переменного тока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3. Увязка схем перегонных устройств с работой схем переезда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3.1 Расчет времени извещения о приближении поезда к переезду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3.2 Оборудование переезда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3.3 Схема управления АПС на однопутном участке с АБ переменного тока частотой 50Гц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4. Проектирование кабельных сетей АБ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4.1 Выбор трасы кабельных линий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4.2 Расчет длин кабелей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4.3 Расчеты жильности кабелей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5. Монтажные схемы релейных шкафов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6. Защита схем от опасного влияния тягового тока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7. Техника безопасности и основы экологии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7.1 Техника безопасности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7.2 Основы экологии</w:t>
      </w:r>
    </w:p>
    <w:p w:rsidR="007E3B65" w:rsidRDefault="007E3B65">
      <w:pPr>
        <w:pStyle w:val="22"/>
        <w:rPr>
          <w:smallCaps w:val="0"/>
          <w:noProof/>
          <w:sz w:val="24"/>
          <w:szCs w:val="24"/>
        </w:rPr>
      </w:pPr>
      <w:r w:rsidRPr="003343A4">
        <w:rPr>
          <w:rStyle w:val="ae"/>
          <w:noProof/>
        </w:rPr>
        <w:t>Литература</w:t>
      </w:r>
    </w:p>
    <w:p w:rsidR="00444BA7" w:rsidRDefault="00444BA7" w:rsidP="00444BA7"/>
    <w:p w:rsidR="00444BA7" w:rsidRPr="00444BA7" w:rsidRDefault="009E13D6" w:rsidP="009E13D6">
      <w:pPr>
        <w:pStyle w:val="2"/>
      </w:pPr>
      <w:r>
        <w:br w:type="page"/>
      </w:r>
      <w:bookmarkStart w:id="0" w:name="_Toc248368058"/>
      <w:r w:rsidR="00F71C0D" w:rsidRPr="00444BA7">
        <w:t>Введение</w:t>
      </w:r>
      <w:bookmarkEnd w:id="0"/>
    </w:p>
    <w:p w:rsidR="009E13D6" w:rsidRDefault="009E13D6" w:rsidP="00444BA7"/>
    <w:p w:rsidR="00444BA7" w:rsidRDefault="00F71C0D" w:rsidP="00444BA7">
      <w:r w:rsidRPr="00444BA7">
        <w:t>Проекты автоблокировок выполняются на основе технико-экономических требований</w:t>
      </w:r>
      <w:r w:rsidR="00444BA7">
        <w:t xml:space="preserve"> (</w:t>
      </w:r>
      <w:r w:rsidRPr="00444BA7">
        <w:t>ТЭО</w:t>
      </w:r>
      <w:r w:rsidR="00444BA7" w:rsidRPr="00444BA7">
        <w:t>),</w:t>
      </w:r>
      <w:r w:rsidRPr="00444BA7">
        <w:t xml:space="preserve"> подтверждающих экономическую целесообразность и эксплуатационную необходимость намечаемого строительства</w:t>
      </w:r>
      <w:r w:rsidR="00444BA7" w:rsidRPr="00444BA7">
        <w:t>.</w:t>
      </w:r>
    </w:p>
    <w:p w:rsidR="00444BA7" w:rsidRDefault="00F71C0D" w:rsidP="00444BA7">
      <w:r w:rsidRPr="00444BA7">
        <w:t>Стадийность проектирования определяется в ТЭО при их утверждении</w:t>
      </w:r>
      <w:r w:rsidR="00444BA7" w:rsidRPr="00444BA7">
        <w:t xml:space="preserve">. </w:t>
      </w:r>
      <w:r w:rsidRPr="00444BA7">
        <w:t>Техно-рабочий проект предназначается для строительства по нему всего комплекса сооружений и устройств автоблокировки и должен содержать документацию, необходимую для заказа нестандартного оборудования</w:t>
      </w:r>
      <w:r w:rsidR="00444BA7">
        <w:t xml:space="preserve"> (</w:t>
      </w:r>
      <w:r w:rsidRPr="00444BA7">
        <w:t xml:space="preserve">релейных шкафов, релейных стативов, пультов и </w:t>
      </w:r>
      <w:r w:rsidR="00444BA7">
        <w:t>др.)</w:t>
      </w:r>
    </w:p>
    <w:p w:rsidR="00444BA7" w:rsidRDefault="00F71C0D" w:rsidP="00444BA7">
      <w:r w:rsidRPr="00444BA7">
        <w:t>Основными частями техно-рабочего проекта являются</w:t>
      </w:r>
      <w:r w:rsidR="00444BA7" w:rsidRPr="00444BA7">
        <w:t>:</w:t>
      </w:r>
    </w:p>
    <w:p w:rsidR="00444BA7" w:rsidRDefault="00F71C0D" w:rsidP="00444BA7">
      <w:r w:rsidRPr="00444BA7">
        <w:t>Эксплуатационная часть</w:t>
      </w:r>
      <w:r w:rsidR="00444BA7" w:rsidRPr="00444BA7">
        <w:t>;</w:t>
      </w:r>
    </w:p>
    <w:p w:rsidR="00444BA7" w:rsidRDefault="00F71C0D" w:rsidP="00444BA7">
      <w:r w:rsidRPr="00444BA7">
        <w:t>Устройства СЦБ в увязке со станциями перегона</w:t>
      </w:r>
      <w:r w:rsidR="00444BA7" w:rsidRPr="00444BA7">
        <w:t>;</w:t>
      </w:r>
    </w:p>
    <w:p w:rsidR="00444BA7" w:rsidRDefault="00F71C0D" w:rsidP="00444BA7">
      <w:r w:rsidRPr="00444BA7">
        <w:t>Устройства автоматической переездной сигнализации</w:t>
      </w:r>
      <w:r w:rsidR="00444BA7" w:rsidRPr="00444BA7">
        <w:t>;</w:t>
      </w:r>
    </w:p>
    <w:p w:rsidR="00444BA7" w:rsidRDefault="00F71C0D" w:rsidP="00444BA7">
      <w:r w:rsidRPr="00444BA7">
        <w:t>Кабельные сети</w:t>
      </w:r>
      <w:r w:rsidR="00444BA7" w:rsidRPr="00444BA7">
        <w:t>;</w:t>
      </w:r>
    </w:p>
    <w:p w:rsidR="00444BA7" w:rsidRDefault="00F71C0D" w:rsidP="00444BA7">
      <w:r w:rsidRPr="00444BA7">
        <w:t>Схемы перегонных устройств</w:t>
      </w:r>
      <w:r w:rsidR="00444BA7" w:rsidRPr="00444BA7">
        <w:t>;</w:t>
      </w:r>
    </w:p>
    <w:p w:rsidR="00444BA7" w:rsidRDefault="00F71C0D" w:rsidP="00444BA7">
      <w:r w:rsidRPr="00444BA7">
        <w:t>Требования техники безопасности</w:t>
      </w:r>
      <w:r w:rsidR="00444BA7" w:rsidRPr="00444BA7">
        <w:t>.</w:t>
      </w:r>
    </w:p>
    <w:p w:rsidR="00444BA7" w:rsidRDefault="000A71D9" w:rsidP="00444BA7">
      <w:r w:rsidRPr="00444BA7">
        <w:t>Настоящий курсовой проект отражает требования по проектированию на заданном участке железной дороги двухпутной автоблокировки переменного тока</w:t>
      </w:r>
      <w:r w:rsidR="00444BA7" w:rsidRPr="00444BA7">
        <w:t xml:space="preserve">. </w:t>
      </w:r>
      <w:r w:rsidRPr="00444BA7">
        <w:t>Кроме того в соответствии с индивидуальным заданием на проектирование необходимо разобрать схему увязки автоблокировки с автоматической переездной сигнализацией</w:t>
      </w:r>
      <w:r w:rsidR="00444BA7" w:rsidRPr="00444BA7">
        <w:t>.</w:t>
      </w:r>
    </w:p>
    <w:p w:rsidR="00444BA7" w:rsidRDefault="009E13D6" w:rsidP="009E13D6">
      <w:pPr>
        <w:pStyle w:val="2"/>
      </w:pPr>
      <w:r>
        <w:br w:type="page"/>
      </w:r>
      <w:bookmarkStart w:id="1" w:name="_Toc248368059"/>
      <w:r w:rsidR="000A71D9" w:rsidRPr="00444BA7">
        <w:t>1</w:t>
      </w:r>
      <w:r w:rsidR="00444BA7" w:rsidRPr="00444BA7">
        <w:t xml:space="preserve">. </w:t>
      </w:r>
      <w:r w:rsidR="000A71D9" w:rsidRPr="00444BA7">
        <w:t>Эксплуатационное проектирование автоблокировки</w:t>
      </w:r>
      <w:bookmarkEnd w:id="1"/>
    </w:p>
    <w:p w:rsidR="009E13D6" w:rsidRPr="009E13D6" w:rsidRDefault="009E13D6" w:rsidP="009E13D6"/>
    <w:p w:rsidR="00444BA7" w:rsidRDefault="00444BA7" w:rsidP="009E13D6">
      <w:pPr>
        <w:pStyle w:val="2"/>
      </w:pPr>
      <w:bookmarkStart w:id="2" w:name="_Toc248368060"/>
      <w:r>
        <w:t>1.1</w:t>
      </w:r>
      <w:r w:rsidR="000A71D9" w:rsidRPr="00444BA7">
        <w:t xml:space="preserve"> Общие принципы построения автоблокировки</w:t>
      </w:r>
      <w:r>
        <w:t xml:space="preserve"> (</w:t>
      </w:r>
      <w:r w:rsidR="000A71D9" w:rsidRPr="00444BA7">
        <w:t>АБ</w:t>
      </w:r>
      <w:r w:rsidR="009E13D6">
        <w:t>)</w:t>
      </w:r>
      <w:bookmarkEnd w:id="2"/>
    </w:p>
    <w:p w:rsidR="009E13D6" w:rsidRPr="009E13D6" w:rsidRDefault="009E13D6" w:rsidP="009E13D6"/>
    <w:p w:rsidR="00444BA7" w:rsidRDefault="000A71D9" w:rsidP="00444BA7">
      <w:r w:rsidRPr="00444BA7">
        <w:t>Эксплуатационная часть проекта АБ составляется на основании задания на проектирования</w:t>
      </w:r>
      <w:r w:rsidR="00444BA7" w:rsidRPr="00444BA7">
        <w:t xml:space="preserve">. </w:t>
      </w:r>
      <w:r w:rsidRPr="00444BA7">
        <w:t>В задании должны быть данные, которые характеризуют движение поездов на участке</w:t>
      </w:r>
      <w:r w:rsidR="00444BA7" w:rsidRPr="00444BA7">
        <w:t>:</w:t>
      </w:r>
    </w:p>
    <w:p w:rsidR="00444BA7" w:rsidRDefault="004B61A6" w:rsidP="00444BA7">
      <w:r w:rsidRPr="00444BA7">
        <w:t>С</w:t>
      </w:r>
      <w:r w:rsidR="000A71D9" w:rsidRPr="00444BA7">
        <w:t>уществующие перспективные размеры движения</w:t>
      </w:r>
      <w:r w:rsidR="00444BA7" w:rsidRPr="00444BA7">
        <w:t>;</w:t>
      </w:r>
    </w:p>
    <w:p w:rsidR="00444BA7" w:rsidRDefault="004B61A6" w:rsidP="00444BA7">
      <w:r w:rsidRPr="00444BA7">
        <w:t>Р</w:t>
      </w:r>
      <w:r w:rsidR="000A71D9" w:rsidRPr="00444BA7">
        <w:t>од тяги</w:t>
      </w:r>
      <w:r w:rsidR="00444BA7" w:rsidRPr="00444BA7">
        <w:t>;</w:t>
      </w:r>
    </w:p>
    <w:p w:rsidR="00444BA7" w:rsidRDefault="004B61A6" w:rsidP="00444BA7">
      <w:r w:rsidRPr="00444BA7">
        <w:t>В</w:t>
      </w:r>
      <w:r w:rsidR="000A71D9" w:rsidRPr="00444BA7">
        <w:t>есовые нормы поездов</w:t>
      </w:r>
      <w:r w:rsidR="00444BA7" w:rsidRPr="00444BA7">
        <w:t>;</w:t>
      </w:r>
    </w:p>
    <w:p w:rsidR="00444BA7" w:rsidRDefault="004B61A6" w:rsidP="00444BA7">
      <w:r w:rsidRPr="00444BA7">
        <w:t>М</w:t>
      </w:r>
      <w:r w:rsidR="000A71D9" w:rsidRPr="00444BA7">
        <w:t>аксимальные расчетные скорости поездов и др</w:t>
      </w:r>
      <w:r w:rsidR="00444BA7" w:rsidRPr="00444BA7">
        <w:t>.</w:t>
      </w:r>
    </w:p>
    <w:p w:rsidR="00444BA7" w:rsidRDefault="000A71D9" w:rsidP="00444BA7">
      <w:r w:rsidRPr="00444BA7">
        <w:t>В разработку эксплуатационной части проекта входят</w:t>
      </w:r>
      <w:r w:rsidR="00444BA7" w:rsidRPr="00444BA7">
        <w:t>:</w:t>
      </w:r>
    </w:p>
    <w:p w:rsidR="00444BA7" w:rsidRDefault="004B61A6" w:rsidP="00444BA7">
      <w:r w:rsidRPr="00444BA7">
        <w:t>Т</w:t>
      </w:r>
      <w:r w:rsidR="000A71D9" w:rsidRPr="00444BA7">
        <w:t>яговые расчеты для принятых категорий поездов</w:t>
      </w:r>
      <w:r w:rsidR="00444BA7" w:rsidRPr="00444BA7">
        <w:t>;</w:t>
      </w:r>
    </w:p>
    <w:p w:rsidR="00444BA7" w:rsidRDefault="004B61A6" w:rsidP="00444BA7">
      <w:r w:rsidRPr="00444BA7">
        <w:t>О</w:t>
      </w:r>
      <w:r w:rsidR="000A71D9" w:rsidRPr="00444BA7">
        <w:t>пределение интервалов между поездами</w:t>
      </w:r>
      <w:r w:rsidR="00444BA7" w:rsidRPr="00444BA7">
        <w:t>;</w:t>
      </w:r>
    </w:p>
    <w:p w:rsidR="00444BA7" w:rsidRDefault="004B61A6" w:rsidP="00444BA7">
      <w:r w:rsidRPr="00444BA7">
        <w:t>Р</w:t>
      </w:r>
      <w:r w:rsidR="000A71D9" w:rsidRPr="00444BA7">
        <w:t>асстановка светофоров на перегоне</w:t>
      </w:r>
      <w:r w:rsidR="00444BA7" w:rsidRPr="00444BA7">
        <w:t>;</w:t>
      </w:r>
    </w:p>
    <w:p w:rsidR="00444BA7" w:rsidRDefault="000A71D9" w:rsidP="00444BA7">
      <w:r w:rsidRPr="00444BA7">
        <w:t>При разработке основных принципиальных вопросов проектирования автоблокировки на участке необходимо учитывать решения принятые на смежных участках</w:t>
      </w:r>
      <w:r w:rsidR="00444BA7" w:rsidRPr="00444BA7">
        <w:t>.</w:t>
      </w:r>
    </w:p>
    <w:p w:rsidR="00444BA7" w:rsidRDefault="000A71D9" w:rsidP="00444BA7">
      <w:r w:rsidRPr="00444BA7">
        <w:t>По исходным данным заданы следующие параметры</w:t>
      </w:r>
      <w:r w:rsidR="00444BA7" w:rsidRPr="00444BA7">
        <w:t>:</w:t>
      </w:r>
    </w:p>
    <w:p w:rsidR="00444BA7" w:rsidRDefault="004B61A6" w:rsidP="00444BA7">
      <w:r w:rsidRPr="00444BA7">
        <w:t>У</w:t>
      </w:r>
      <w:r w:rsidR="001C0CF1" w:rsidRPr="00444BA7">
        <w:t>часток с переменным</w:t>
      </w:r>
      <w:r w:rsidR="000A71D9" w:rsidRPr="00444BA7">
        <w:t xml:space="preserve"> ток</w:t>
      </w:r>
      <w:r w:rsidR="001C0CF1" w:rsidRPr="00444BA7">
        <w:t>ом</w:t>
      </w:r>
      <w:r w:rsidR="00444BA7" w:rsidRPr="00444BA7">
        <w:t>;</w:t>
      </w:r>
    </w:p>
    <w:p w:rsidR="00444BA7" w:rsidRDefault="004B61A6" w:rsidP="00444BA7">
      <w:r w:rsidRPr="00444BA7">
        <w:t>В</w:t>
      </w:r>
      <w:r w:rsidR="001C0CF1" w:rsidRPr="00444BA7">
        <w:t xml:space="preserve">есовые номы поездов </w:t>
      </w:r>
      <w:r w:rsidR="00444BA7">
        <w:t>-</w:t>
      </w:r>
      <w:r w:rsidR="001C0CF1" w:rsidRPr="00444BA7">
        <w:t xml:space="preserve"> 2800 т</w:t>
      </w:r>
      <w:r w:rsidR="00444BA7">
        <w:t>.;</w:t>
      </w:r>
    </w:p>
    <w:p w:rsidR="00444BA7" w:rsidRDefault="001C0CF1" w:rsidP="00444BA7">
      <w:r w:rsidRPr="00444BA7">
        <w:t>Задано десять участков пути, которые характеризуются следующими параметрами</w:t>
      </w:r>
      <w:r w:rsidR="00444BA7" w:rsidRPr="00444BA7">
        <w:t>:</w:t>
      </w:r>
    </w:p>
    <w:p w:rsidR="001C0CF1" w:rsidRPr="00444BA7" w:rsidRDefault="001C0CF1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1</w:t>
      </w:r>
      <w:r w:rsidR="004B61A6" w:rsidRPr="00444BA7">
        <w:t>=15</w:t>
      </w:r>
      <w:r w:rsidRPr="00444BA7">
        <w:t>00 м</w:t>
      </w:r>
    </w:p>
    <w:p w:rsidR="001C0CF1" w:rsidRPr="00444BA7" w:rsidRDefault="001C0CF1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=0‰</w:t>
      </w:r>
    </w:p>
    <w:p w:rsidR="001C0CF1" w:rsidRPr="00444BA7" w:rsidRDefault="001C0CF1" w:rsidP="00444BA7">
      <w:r w:rsidRPr="00444BA7">
        <w:t xml:space="preserve">Максимальная скорость </w:t>
      </w:r>
      <w:r w:rsidR="00516CBA" w:rsidRPr="00444BA7">
        <w:rPr>
          <w:lang w:val="en-US"/>
        </w:rPr>
        <w:t>V</w:t>
      </w:r>
      <w:r w:rsidR="00516CBA" w:rsidRPr="00444BA7">
        <w:t>=0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2</w:t>
      </w:r>
      <w:r w:rsidRPr="00444BA7">
        <w:t>=</w:t>
      </w:r>
      <w:r w:rsidR="004B61A6" w:rsidRPr="00444BA7">
        <w:t>10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</w:t>
      </w:r>
      <w:r w:rsidR="004B61A6" w:rsidRPr="00444BA7">
        <w:t>0</w:t>
      </w:r>
      <w:r w:rsidRPr="00444BA7">
        <w:t>‰</w:t>
      </w:r>
    </w:p>
    <w:p w:rsidR="00516CBA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4B61A6" w:rsidRPr="00444BA7">
        <w:t>=3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3</w:t>
      </w:r>
      <w:r w:rsidRPr="00444BA7">
        <w:t>=</w:t>
      </w:r>
      <w:r w:rsidR="004B61A6" w:rsidRPr="00444BA7">
        <w:t>8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=+</w:t>
      </w:r>
      <w:r w:rsidR="004B61A6" w:rsidRPr="00444BA7">
        <w:t>1,</w:t>
      </w:r>
      <w:r w:rsidRPr="00444BA7">
        <w:t>5‰</w:t>
      </w:r>
    </w:p>
    <w:p w:rsidR="00516CBA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4B61A6" w:rsidRPr="00444BA7">
        <w:t>=5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4</w:t>
      </w:r>
      <w:r w:rsidRPr="00444BA7">
        <w:t>=</w:t>
      </w:r>
      <w:r w:rsidR="004B61A6" w:rsidRPr="00444BA7">
        <w:t>12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</w:t>
      </w:r>
      <w:r w:rsidR="004B61A6" w:rsidRPr="00444BA7">
        <w:t>+1</w:t>
      </w:r>
      <w:r w:rsidRPr="00444BA7">
        <w:t>‰</w:t>
      </w:r>
    </w:p>
    <w:p w:rsidR="00516CBA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B94697" w:rsidRPr="00444BA7">
        <w:t>=6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5</w:t>
      </w:r>
      <w:r w:rsidRPr="00444BA7">
        <w:t>=</w:t>
      </w:r>
      <w:r w:rsidR="00B94697" w:rsidRPr="00444BA7">
        <w:t>25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</w:t>
      </w:r>
      <w:r w:rsidR="00B94697" w:rsidRPr="00444BA7">
        <w:t>+2</w:t>
      </w:r>
      <w:r w:rsidRPr="00444BA7">
        <w:t>‰</w:t>
      </w:r>
    </w:p>
    <w:p w:rsidR="00516CBA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B94697" w:rsidRPr="00444BA7">
        <w:t>=5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6</w:t>
      </w:r>
      <w:r w:rsidRPr="00444BA7">
        <w:t>=</w:t>
      </w:r>
      <w:r w:rsidR="00B94697" w:rsidRPr="00444BA7">
        <w:t>5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</w:t>
      </w:r>
      <w:r w:rsidR="00B94697" w:rsidRPr="00444BA7">
        <w:t>+1</w:t>
      </w:r>
      <w:r w:rsidRPr="00444BA7">
        <w:t>‰</w:t>
      </w:r>
    </w:p>
    <w:p w:rsidR="00516CBA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B94697" w:rsidRPr="00444BA7">
        <w:t>=6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7</w:t>
      </w:r>
      <w:r w:rsidRPr="00444BA7">
        <w:t>=</w:t>
      </w:r>
      <w:r w:rsidR="00B94697" w:rsidRPr="00444BA7">
        <w:t>15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</w:t>
      </w:r>
      <w:r w:rsidR="00B94697" w:rsidRPr="00444BA7">
        <w:t>-1</w:t>
      </w:r>
      <w:r w:rsidRPr="00444BA7">
        <w:t>‰</w:t>
      </w:r>
    </w:p>
    <w:p w:rsidR="00444BA7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B94697" w:rsidRPr="00444BA7">
        <w:t>=7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8</w:t>
      </w:r>
      <w:r w:rsidRPr="00444BA7">
        <w:t>=1000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=-1‰</w:t>
      </w:r>
    </w:p>
    <w:p w:rsidR="004C3C9E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B94697" w:rsidRPr="00444BA7">
        <w:t>=8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9</w:t>
      </w:r>
      <w:r w:rsidRPr="00444BA7">
        <w:t>=</w:t>
      </w:r>
      <w:r w:rsidR="00B94697" w:rsidRPr="00444BA7">
        <w:t>12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</w:t>
      </w:r>
      <w:r w:rsidR="00B94697" w:rsidRPr="00444BA7">
        <w:t>0</w:t>
      </w:r>
      <w:r w:rsidRPr="00444BA7">
        <w:t>‰</w:t>
      </w:r>
    </w:p>
    <w:p w:rsidR="00516CBA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B94697" w:rsidRPr="00444BA7">
        <w:t>=6</w:t>
      </w:r>
      <w:r w:rsidRPr="00444BA7">
        <w:t>0 км/ч</w:t>
      </w:r>
    </w:p>
    <w:p w:rsidR="00516CBA" w:rsidRPr="00444BA7" w:rsidRDefault="00516CBA" w:rsidP="00444BA7">
      <w:r w:rsidRPr="00444BA7">
        <w:t xml:space="preserve">Длина участка </w:t>
      </w:r>
      <w:r w:rsidRPr="00444BA7">
        <w:rPr>
          <w:lang w:val="en-US"/>
        </w:rPr>
        <w:t>S</w:t>
      </w:r>
      <w:r w:rsidRPr="00444BA7">
        <w:rPr>
          <w:vertAlign w:val="subscript"/>
        </w:rPr>
        <w:t>10</w:t>
      </w:r>
      <w:r w:rsidR="00B94697" w:rsidRPr="00444BA7">
        <w:t>=10</w:t>
      </w:r>
      <w:r w:rsidRPr="00444BA7">
        <w:t>00 м</w:t>
      </w:r>
    </w:p>
    <w:p w:rsidR="00516CBA" w:rsidRPr="00444BA7" w:rsidRDefault="00516CBA" w:rsidP="00444BA7">
      <w:r w:rsidRPr="00444BA7">
        <w:t xml:space="preserve">Уклон на участке </w:t>
      </w:r>
      <w:r w:rsidRPr="00444BA7">
        <w:rPr>
          <w:lang w:val="en-US"/>
        </w:rPr>
        <w:t>i</w:t>
      </w:r>
      <w:r w:rsidRPr="00444BA7">
        <w:t>=0‰</w:t>
      </w:r>
    </w:p>
    <w:p w:rsidR="00444BA7" w:rsidRPr="00444BA7" w:rsidRDefault="00516CBA" w:rsidP="00444BA7">
      <w:r w:rsidRPr="00444BA7">
        <w:t xml:space="preserve">Максимальная скорость </w:t>
      </w:r>
      <w:r w:rsidRPr="00444BA7">
        <w:rPr>
          <w:lang w:val="en-US"/>
        </w:rPr>
        <w:t>V</w:t>
      </w:r>
      <w:r w:rsidR="00B94697" w:rsidRPr="00444BA7">
        <w:t>=2</w:t>
      </w:r>
      <w:r w:rsidRPr="00444BA7">
        <w:t>0 км/ч</w:t>
      </w:r>
    </w:p>
    <w:p w:rsidR="009E13D6" w:rsidRDefault="009E13D6" w:rsidP="00444BA7"/>
    <w:p w:rsidR="00444BA7" w:rsidRDefault="00444BA7" w:rsidP="009E13D6">
      <w:pPr>
        <w:pStyle w:val="2"/>
      </w:pPr>
      <w:bookmarkStart w:id="3" w:name="_Toc248368061"/>
      <w:r>
        <w:t>1.2</w:t>
      </w:r>
      <w:r w:rsidRPr="00444BA7">
        <w:t xml:space="preserve"> </w:t>
      </w:r>
      <w:r w:rsidR="001C0CF1" w:rsidRPr="00444BA7">
        <w:t>Построения кривой скорости по методу МПС</w:t>
      </w:r>
      <w:bookmarkEnd w:id="3"/>
    </w:p>
    <w:p w:rsidR="009E13D6" w:rsidRPr="009E13D6" w:rsidRDefault="009E13D6" w:rsidP="009E13D6"/>
    <w:p w:rsidR="00444BA7" w:rsidRDefault="001C0CF1" w:rsidP="00444BA7">
      <w:r w:rsidRPr="00444BA7">
        <w:t xml:space="preserve">Для расстановки светофоров на перегонах, определения расчетных интервалов и проверки соответствия длин блок-участков расчетным тормозным путям производят тяговые расчеты </w:t>
      </w:r>
      <w:r w:rsidR="00444BA7">
        <w:t>т.е.,</w:t>
      </w:r>
      <w:r w:rsidRPr="00444BA7">
        <w:t xml:space="preserve"> для заданного участка строят кривые скорости поезда в зависимости от пути </w:t>
      </w:r>
      <w:r w:rsidRPr="00444BA7">
        <w:rPr>
          <w:lang w:val="en-US"/>
        </w:rPr>
        <w:t>V</w:t>
      </w:r>
      <w:r w:rsidRPr="00444BA7">
        <w:t>=</w:t>
      </w:r>
      <w:r w:rsidRPr="00444BA7">
        <w:rPr>
          <w:lang w:val="en-US"/>
        </w:rPr>
        <w:t>f</w:t>
      </w:r>
      <w:r w:rsidR="00444BA7">
        <w:t xml:space="preserve"> (</w:t>
      </w:r>
      <w:r w:rsidRPr="00444BA7">
        <w:rPr>
          <w:lang w:val="en-US"/>
        </w:rPr>
        <w:t>S</w:t>
      </w:r>
      <w:r w:rsidR="00444BA7" w:rsidRPr="00444BA7">
        <w:t xml:space="preserve">) </w:t>
      </w:r>
      <w:r w:rsidRPr="00444BA7">
        <w:t>и наносят засечки времени на кривых скорости</w:t>
      </w:r>
      <w:r w:rsidR="00444BA7" w:rsidRPr="00444BA7">
        <w:t>.</w:t>
      </w:r>
    </w:p>
    <w:p w:rsidR="00444BA7" w:rsidRDefault="001C0CF1" w:rsidP="00444BA7">
      <w:r w:rsidRPr="00444BA7">
        <w:t>Кривую скорости вычерчиваем на листе миллиметровой бумаги высотой формата А4, а по длине</w:t>
      </w:r>
      <w:r w:rsidR="00444BA7" w:rsidRPr="00444BA7">
        <w:t xml:space="preserve"> - </w:t>
      </w:r>
      <w:r w:rsidRPr="00444BA7">
        <w:t>в соответствии с расчетами</w:t>
      </w:r>
      <w:r w:rsidR="00444BA7" w:rsidRPr="00444BA7">
        <w:t xml:space="preserve">. </w:t>
      </w:r>
      <w:r w:rsidRPr="00444BA7">
        <w:t>Лист с кривой скорости вшивается в пояснительную записку в качестве иллюстрации</w:t>
      </w:r>
      <w:r w:rsidR="00444BA7" w:rsidRPr="00444BA7">
        <w:t xml:space="preserve">. </w:t>
      </w:r>
      <w:r w:rsidRPr="00444BA7">
        <w:t>При вычерчивании кривой принимаем с</w:t>
      </w:r>
      <w:r w:rsidR="004F348D" w:rsidRPr="00444BA7">
        <w:t>ледующий масштаб</w:t>
      </w:r>
      <w:r w:rsidR="00444BA7" w:rsidRPr="00444BA7">
        <w:t xml:space="preserve">: </w:t>
      </w:r>
      <w:r w:rsidR="004F348D" w:rsidRPr="00444BA7">
        <w:t>для пути 1км=</w:t>
      </w:r>
      <w:r w:rsidR="00B94697" w:rsidRPr="00444BA7">
        <w:t>2</w:t>
      </w:r>
      <w:r w:rsidR="004F348D" w:rsidRPr="00444BA7">
        <w:t>0</w:t>
      </w:r>
      <w:r w:rsidR="007D1C1B" w:rsidRPr="00444BA7">
        <w:t>мм</w:t>
      </w:r>
      <w:r w:rsidR="00444BA7" w:rsidRPr="00444BA7">
        <w:t xml:space="preserve">; </w:t>
      </w:r>
      <w:r w:rsidRPr="00444BA7">
        <w:t>для времени</w:t>
      </w:r>
      <w:r w:rsidR="00444BA7" w:rsidRPr="00444BA7">
        <w:t xml:space="preserve"> - </w:t>
      </w:r>
      <w:r w:rsidRPr="00444BA7">
        <w:t>1мин=10мм</w:t>
      </w:r>
      <w:r w:rsidR="00444BA7" w:rsidRPr="00444BA7">
        <w:t xml:space="preserve">, </w:t>
      </w:r>
      <w:r w:rsidR="00516CBA" w:rsidRPr="00444BA7">
        <w:t>∆</w:t>
      </w:r>
      <w:r w:rsidRPr="00444BA7">
        <w:t xml:space="preserve"> =30мм</w:t>
      </w:r>
      <w:r w:rsidR="00444BA7" w:rsidRPr="00444BA7">
        <w:t xml:space="preserve">. </w:t>
      </w:r>
      <w:r w:rsidRPr="00444BA7">
        <w:t>Ось пути для начала построения кривой скорости</w:t>
      </w:r>
      <w:r w:rsidR="00444BA7">
        <w:t xml:space="preserve"> (</w:t>
      </w:r>
      <w:r w:rsidRPr="00444BA7">
        <w:t>точка 01</w:t>
      </w:r>
      <w:r w:rsidR="00444BA7" w:rsidRPr="00444BA7">
        <w:t xml:space="preserve">) </w:t>
      </w:r>
      <w:r w:rsidRPr="00444BA7">
        <w:t>располагаем п</w:t>
      </w:r>
      <w:r w:rsidR="00516CBA" w:rsidRPr="00444BA7">
        <w:t>равее точки О на расстояние 6-8с</w:t>
      </w:r>
      <w:r w:rsidRPr="00444BA7">
        <w:t>м</w:t>
      </w:r>
      <w:r w:rsidR="00444BA7" w:rsidRPr="00444BA7">
        <w:t>.</w:t>
      </w:r>
    </w:p>
    <w:p w:rsidR="00444BA7" w:rsidRDefault="001C0CF1" w:rsidP="00444BA7">
      <w:r w:rsidRPr="00444BA7">
        <w:t>Для построения кривой скорости при разгоне поезда и при его движения в режиме тяги</w:t>
      </w:r>
      <w:r w:rsidR="00444BA7">
        <w:t xml:space="preserve"> (</w:t>
      </w:r>
      <w:r w:rsidRPr="00444BA7">
        <w:t>под током</w:t>
      </w:r>
      <w:r w:rsidR="00444BA7" w:rsidRPr="00444BA7">
        <w:t xml:space="preserve">) </w:t>
      </w:r>
      <w:r w:rsidRPr="00444BA7">
        <w:t xml:space="preserve">используется диаграмма удельных ускоряющих сил </w:t>
      </w:r>
      <w:r w:rsidRPr="00444BA7">
        <w:rPr>
          <w:lang w:val="en-US"/>
        </w:rPr>
        <w:t>f</w:t>
      </w:r>
      <w:r w:rsidR="00444BA7">
        <w:t xml:space="preserve"> (</w:t>
      </w:r>
      <w:r w:rsidRPr="00444BA7">
        <w:rPr>
          <w:lang w:val="en-US"/>
        </w:rPr>
        <w:t>V</w:t>
      </w:r>
      <w:r w:rsidR="00444BA7" w:rsidRPr="00444BA7">
        <w:t xml:space="preserve">). </w:t>
      </w:r>
      <w:r w:rsidRPr="00444BA7">
        <w:t>Построения кривой скорости начинается с момента трогания поезда со ст</w:t>
      </w:r>
      <w:r w:rsidR="00444BA7" w:rsidRPr="00444BA7">
        <w:t xml:space="preserve">. </w:t>
      </w:r>
      <w:r w:rsidRPr="00444BA7">
        <w:t>А</w:t>
      </w:r>
      <w:r w:rsidR="00444BA7">
        <w:t xml:space="preserve"> (</w:t>
      </w:r>
      <w:r w:rsidRPr="00444BA7">
        <w:t>тока 01</w:t>
      </w:r>
      <w:r w:rsidR="00444BA7" w:rsidRPr="00444BA7">
        <w:t xml:space="preserve">). </w:t>
      </w:r>
      <w:r w:rsidRPr="00444BA7">
        <w:t xml:space="preserve">Задаемся </w:t>
      </w:r>
      <w:r w:rsidR="005826AE" w:rsidRPr="00444BA7">
        <w:t>первые</w:t>
      </w:r>
      <w:r w:rsidR="006771E6" w:rsidRPr="00444BA7">
        <w:t xml:space="preserve"> </w:t>
      </w:r>
      <w:r w:rsidRPr="00444BA7">
        <w:t>м приращением скорости</w:t>
      </w:r>
      <w:r w:rsidR="00444BA7" w:rsidRPr="00444BA7">
        <w:t xml:space="preserve"> </w:t>
      </w:r>
      <w:r w:rsidRPr="00444BA7">
        <w:rPr>
          <w:smallCaps/>
        </w:rPr>
        <w:t>V</w:t>
      </w:r>
      <w:r w:rsidR="00444BA7">
        <w:rPr>
          <w:smallCaps/>
        </w:rPr>
        <w:t xml:space="preserve"> (</w:t>
      </w:r>
      <w:r w:rsidRPr="00444BA7">
        <w:t>рис 1</w:t>
      </w:r>
      <w:r w:rsidR="00444BA7" w:rsidRPr="00444BA7">
        <w:t>),</w:t>
      </w:r>
      <w:r w:rsidRPr="00444BA7">
        <w:t xml:space="preserve"> находим среднюю скорость Vср для</w:t>
      </w:r>
      <w:r w:rsidR="006771E6" w:rsidRPr="00444BA7">
        <w:t xml:space="preserve"> принятого интервала скорости и на кривой </w:t>
      </w:r>
      <w:r w:rsidR="006771E6" w:rsidRPr="00444BA7">
        <w:rPr>
          <w:lang w:val="en-US"/>
        </w:rPr>
        <w:t>f</w:t>
      </w:r>
      <w:r w:rsidR="00444BA7">
        <w:t xml:space="preserve"> (</w:t>
      </w:r>
      <w:r w:rsidR="006771E6" w:rsidRPr="00444BA7">
        <w:rPr>
          <w:lang w:val="en-US"/>
        </w:rPr>
        <w:t>V</w:t>
      </w:r>
      <w:r w:rsidR="00444BA7" w:rsidRPr="00444BA7">
        <w:t xml:space="preserve">) </w:t>
      </w:r>
      <w:r w:rsidR="006771E6" w:rsidRPr="00444BA7">
        <w:t>отмечаем точку № 1 с центром координат</w:t>
      </w:r>
      <w:r w:rsidR="00444BA7">
        <w:t xml:space="preserve"> (</w:t>
      </w:r>
      <w:r w:rsidR="006771E6" w:rsidRPr="00444BA7">
        <w:t>точкой О</w:t>
      </w:r>
      <w:r w:rsidR="00444BA7" w:rsidRPr="00444BA7">
        <w:t>),</w:t>
      </w:r>
      <w:r w:rsidR="006771E6" w:rsidRPr="00444BA7">
        <w:t xml:space="preserve"> восстанавливаем перпендикуляр 01-1 к верхней грани линейки через начало построения кривой скорости</w:t>
      </w:r>
      <w:r w:rsidR="00444BA7">
        <w:t xml:space="preserve"> (</w:t>
      </w:r>
      <w:r w:rsidR="006771E6" w:rsidRPr="00444BA7">
        <w:t>точка 01</w:t>
      </w:r>
      <w:r w:rsidR="00444BA7" w:rsidRPr="00444BA7">
        <w:t xml:space="preserve">) </w:t>
      </w:r>
      <w:r w:rsidR="006771E6" w:rsidRPr="00444BA7">
        <w:t>до пересечения с горизонталью</w:t>
      </w:r>
      <w:r w:rsidR="00444BA7">
        <w:t xml:space="preserve"> (</w:t>
      </w:r>
      <w:r w:rsidR="006771E6" w:rsidRPr="00444BA7">
        <w:t>верхняя пунктирная линия</w:t>
      </w:r>
      <w:r w:rsidR="00444BA7" w:rsidRPr="00444BA7">
        <w:t>),</w:t>
      </w:r>
      <w:r w:rsidR="006771E6" w:rsidRPr="00444BA7">
        <w:t xml:space="preserve"> соответствующей скорости </w:t>
      </w:r>
      <w:r w:rsidR="006771E6" w:rsidRPr="00444BA7">
        <w:rPr>
          <w:lang w:val="en-US"/>
        </w:rPr>
        <w:t>V</w:t>
      </w:r>
      <w:r w:rsidR="006771E6" w:rsidRPr="00444BA7">
        <w:rPr>
          <w:vertAlign w:val="subscript"/>
        </w:rPr>
        <w:t>1</w:t>
      </w:r>
      <w:r w:rsidR="00444BA7" w:rsidRPr="00444BA7">
        <w:rPr>
          <w:smallCaps/>
        </w:rPr>
        <w:t xml:space="preserve">. </w:t>
      </w:r>
      <w:r w:rsidR="006771E6" w:rsidRPr="00444BA7">
        <w:t>Отрезок 01-а является первым отрезком кривой скорости</w:t>
      </w:r>
      <w:r w:rsidR="00444BA7" w:rsidRPr="00444BA7">
        <w:t xml:space="preserve">. </w:t>
      </w:r>
      <w:r w:rsidR="006771E6" w:rsidRPr="00444BA7">
        <w:t>Дальнейшие построение выполняется аналогич</w:t>
      </w:r>
      <w:r w:rsidR="005826AE" w:rsidRPr="00444BA7">
        <w:t>но</w:t>
      </w:r>
      <w:r w:rsidR="00444BA7" w:rsidRPr="00444BA7">
        <w:t xml:space="preserve">. </w:t>
      </w:r>
      <w:r w:rsidR="006771E6" w:rsidRPr="00444BA7">
        <w:t xml:space="preserve">При этом лучи 01,02,03 и </w:t>
      </w:r>
      <w:r w:rsidR="00444BA7">
        <w:t>т.д.</w:t>
      </w:r>
      <w:r w:rsidR="00444BA7" w:rsidRPr="00444BA7">
        <w:t xml:space="preserve"> </w:t>
      </w:r>
      <w:r w:rsidR="006771E6" w:rsidRPr="00444BA7">
        <w:t xml:space="preserve">будет означать верхнюю грань линейки, лучи 1,2,3 и </w:t>
      </w:r>
      <w:r w:rsidR="00444BA7">
        <w:t>т.д.</w:t>
      </w:r>
      <w:r w:rsidR="00444BA7" w:rsidRPr="00444BA7">
        <w:t xml:space="preserve"> -</w:t>
      </w:r>
      <w:r w:rsidR="00444BA7">
        <w:t xml:space="preserve"> </w:t>
      </w:r>
      <w:r w:rsidR="006771E6" w:rsidRPr="00444BA7">
        <w:t>перпендикуляры к верхней грани линейки</w:t>
      </w:r>
      <w:r w:rsidR="00444BA7" w:rsidRPr="00444BA7">
        <w:t>.</w:t>
      </w:r>
    </w:p>
    <w:p w:rsidR="00444BA7" w:rsidRDefault="006771E6" w:rsidP="00444BA7">
      <w:r w:rsidRPr="00444BA7">
        <w:t>На границе элементов профиля интервал изменения скорости подбирается таким образом, чтобы конец отрезка кривой скорости совпал с границей двух соседних элементов профиля</w:t>
      </w:r>
      <w:r w:rsidR="00444BA7" w:rsidRPr="00444BA7">
        <w:t>.</w:t>
      </w:r>
    </w:p>
    <w:p w:rsidR="00444BA7" w:rsidRDefault="006771E6" w:rsidP="00444BA7">
      <w:r w:rsidRPr="00444BA7">
        <w:t>При построении кривой скорости на подъеме начало координат диаграммы ускоряющих сил переносятся влево на количество делении, равные числу тыс</w:t>
      </w:r>
      <w:r w:rsidR="005826AE" w:rsidRPr="00444BA7">
        <w:t>ячных подъёма</w:t>
      </w:r>
      <w:r w:rsidR="00444BA7">
        <w:t xml:space="preserve"> (</w:t>
      </w:r>
      <w:r w:rsidR="005826AE" w:rsidRPr="00444BA7">
        <w:t>точка О</w:t>
      </w:r>
      <w:r w:rsidR="00444BA7" w:rsidRPr="00444BA7">
        <w:t xml:space="preserve">). </w:t>
      </w:r>
      <w:r w:rsidRPr="00444BA7">
        <w:t>Так, если имеется подъем 4%, то точка О будет находится на четвертом делении оси абсцисс влево от точки О</w:t>
      </w:r>
      <w:r w:rsidR="00444BA7" w:rsidRPr="00444BA7">
        <w:t xml:space="preserve">. </w:t>
      </w:r>
      <w:r w:rsidRPr="00444BA7">
        <w:t>После определения положения точки О необходимо найти равномерную скорость Vрав</w:t>
      </w:r>
      <w:r w:rsidR="00444BA7" w:rsidRPr="00444BA7">
        <w:t xml:space="preserve">. </w:t>
      </w:r>
      <w:r w:rsidRPr="00444BA7">
        <w:t>движения поезда по подъёму данной крутизны</w:t>
      </w:r>
      <w:r w:rsidR="00444BA7" w:rsidRPr="00444BA7">
        <w:t xml:space="preserve">. </w:t>
      </w:r>
      <w:r w:rsidRPr="00444BA7">
        <w:t>Для этого находим точку пересечения диаграммы ускоряющих сил f</w:t>
      </w:r>
      <w:r w:rsidR="00444BA7">
        <w:t xml:space="preserve"> (</w:t>
      </w:r>
      <w:r w:rsidRPr="00444BA7">
        <w:t>V</w:t>
      </w:r>
      <w:r w:rsidR="00444BA7" w:rsidRPr="00444BA7">
        <w:t xml:space="preserve">) </w:t>
      </w:r>
      <w:r w:rsidRPr="00444BA7">
        <w:t>и оси скорости, проведенной из начала координат соответствующего уклона, на котором в данный момент движется поезд</w:t>
      </w:r>
      <w:r w:rsidR="00444BA7" w:rsidRPr="00444BA7">
        <w:t xml:space="preserve">. </w:t>
      </w:r>
      <w:r w:rsidRPr="00444BA7">
        <w:t>Ордината этой точки</w:t>
      </w:r>
      <w:r w:rsidR="00444BA7">
        <w:t xml:space="preserve"> (</w:t>
      </w:r>
      <w:r w:rsidRPr="00444BA7">
        <w:rPr>
          <w:lang w:val="en-US"/>
        </w:rPr>
        <w:t>O</w:t>
      </w:r>
      <w:r w:rsidR="00444BA7">
        <w:t>-</w:t>
      </w:r>
      <w:r w:rsidRPr="00444BA7">
        <w:rPr>
          <w:lang w:val="en-US"/>
        </w:rPr>
        <w:t>N</w:t>
      </w:r>
      <w:r w:rsidR="00444BA7" w:rsidRPr="00444BA7">
        <w:t xml:space="preserve">) </w:t>
      </w:r>
      <w:r w:rsidRPr="00444BA7">
        <w:t>соответствует установившейся</w:t>
      </w:r>
      <w:r w:rsidR="00444BA7">
        <w:t xml:space="preserve"> (</w:t>
      </w:r>
      <w:r w:rsidRPr="00444BA7">
        <w:t>равномерной</w:t>
      </w:r>
      <w:r w:rsidR="00444BA7" w:rsidRPr="00444BA7">
        <w:t xml:space="preserve">) </w:t>
      </w:r>
      <w:r w:rsidRPr="00444BA7">
        <w:t>скорости для данного уклона</w:t>
      </w:r>
      <w:r w:rsidR="00444BA7" w:rsidRPr="00444BA7">
        <w:t xml:space="preserve">. </w:t>
      </w:r>
      <w:r w:rsidRPr="00444BA7">
        <w:t>Например берем приращения скорости</w:t>
      </w:r>
      <w:r w:rsidR="00444BA7" w:rsidRPr="00444BA7">
        <w:t xml:space="preserve"> </w:t>
      </w:r>
      <w:r w:rsidRPr="00444BA7">
        <w:rPr>
          <w:lang w:val="en-US"/>
        </w:rPr>
        <w:t>V</w:t>
      </w:r>
      <w:r w:rsidRPr="00444BA7">
        <w:rPr>
          <w:vertAlign w:val="subscript"/>
        </w:rPr>
        <w:t>1</w:t>
      </w:r>
      <w:r w:rsidRPr="00444BA7">
        <w:rPr>
          <w:smallCaps/>
        </w:rPr>
        <w:t xml:space="preserve">, </w:t>
      </w:r>
      <w:r w:rsidRPr="00444BA7">
        <w:t xml:space="preserve">находим среднее значение скорости </w:t>
      </w:r>
      <w:r w:rsidRPr="00444BA7">
        <w:rPr>
          <w:lang w:val="en-US"/>
        </w:rPr>
        <w:t>V</w:t>
      </w:r>
      <w:r w:rsidRPr="00444BA7">
        <w:t>ср</w:t>
      </w:r>
      <w:r w:rsidR="00444BA7" w:rsidRPr="00444BA7">
        <w:t xml:space="preserve">. </w:t>
      </w:r>
      <w:r w:rsidRPr="00444BA7">
        <w:t>и отличаем на кривой f</w:t>
      </w:r>
      <w:r w:rsidR="00444BA7">
        <w:t xml:space="preserve"> (</w:t>
      </w:r>
      <w:r w:rsidRPr="00444BA7">
        <w:t>V</w:t>
      </w:r>
      <w:r w:rsidR="00444BA7" w:rsidRPr="00444BA7">
        <w:t xml:space="preserve">) </w:t>
      </w:r>
      <w:r w:rsidRPr="00444BA7">
        <w:t>точку 1, соответствующую V</w:t>
      </w:r>
      <w:r w:rsidRPr="00444BA7">
        <w:rPr>
          <w:vertAlign w:val="subscript"/>
        </w:rPr>
        <w:t>ср1</w:t>
      </w:r>
      <w:r w:rsidR="00444BA7" w:rsidRPr="00444BA7">
        <w:t xml:space="preserve">. </w:t>
      </w:r>
      <w:r w:rsidRPr="00444BA7">
        <w:t>Соединим точку 1 с новым центром координат</w:t>
      </w:r>
      <w:r w:rsidR="00444BA7">
        <w:t xml:space="preserve"> (</w:t>
      </w:r>
      <w:r w:rsidRPr="00444BA7">
        <w:t>точкой</w:t>
      </w:r>
      <w:r w:rsidR="00444BA7">
        <w:t xml:space="preserve"> (</w:t>
      </w:r>
      <w:r w:rsidRPr="00444BA7">
        <w:t>У</w:t>
      </w:r>
      <w:r w:rsidR="00444BA7" w:rsidRPr="00444BA7">
        <w:t>),</w:t>
      </w:r>
      <w:r w:rsidRPr="00444BA7">
        <w:t xml:space="preserve"> восстанавливаем перпендикуляр к лучу 0-1 и проводим отрезок кривой скорости а-б</w:t>
      </w:r>
      <w:r w:rsidR="00444BA7" w:rsidRPr="00444BA7">
        <w:t xml:space="preserve">. </w:t>
      </w:r>
      <w:r w:rsidRPr="00444BA7">
        <w:t>Дальнейшее построение производится аналогично</w:t>
      </w:r>
      <w:r w:rsidR="00444BA7" w:rsidRPr="00444BA7">
        <w:t>.</w:t>
      </w:r>
    </w:p>
    <w:p w:rsidR="00444BA7" w:rsidRDefault="006771E6" w:rsidP="00444BA7">
      <w:r w:rsidRPr="00444BA7">
        <w:t>При построении к</w:t>
      </w:r>
      <w:r w:rsidR="00AD759E" w:rsidRPr="00444BA7">
        <w:t>ривой скорости на спуске</w:t>
      </w:r>
      <w:r w:rsidRPr="00444BA7">
        <w:t xml:space="preserve"> начало координат диаграммы ускоряющих усилий переносят вправо</w:t>
      </w:r>
      <w:r w:rsidR="00444BA7">
        <w:t xml:space="preserve"> (</w:t>
      </w:r>
      <w:r w:rsidRPr="00444BA7">
        <w:t>в точку О</w:t>
      </w:r>
      <w:r w:rsidR="00444BA7" w:rsidRPr="00444BA7">
        <w:t xml:space="preserve">) </w:t>
      </w:r>
      <w:r w:rsidRPr="00444BA7">
        <w:t>на число делении, равное числу тысячных спуска</w:t>
      </w:r>
      <w:r w:rsidR="00444BA7" w:rsidRPr="00444BA7">
        <w:t xml:space="preserve">. </w:t>
      </w:r>
      <w:r w:rsidRPr="00444BA7">
        <w:t>При этом интервалы изменения скорости следует брать в сторону её увеличения</w:t>
      </w:r>
      <w:r w:rsidR="00444BA7" w:rsidRPr="00444BA7">
        <w:t>.</w:t>
      </w:r>
    </w:p>
    <w:p w:rsidR="009E13D6" w:rsidRDefault="009E13D6" w:rsidP="00444BA7"/>
    <w:p w:rsidR="00444BA7" w:rsidRDefault="00444BA7" w:rsidP="009E13D6">
      <w:pPr>
        <w:pStyle w:val="2"/>
      </w:pPr>
      <w:bookmarkStart w:id="4" w:name="_Toc248368062"/>
      <w:r>
        <w:t>1.3</w:t>
      </w:r>
      <w:r w:rsidR="005826AE" w:rsidRPr="00444BA7">
        <w:t xml:space="preserve"> Определение интервала расстановки светофоров</w:t>
      </w:r>
      <w:bookmarkEnd w:id="4"/>
    </w:p>
    <w:p w:rsidR="009E13D6" w:rsidRDefault="009E13D6" w:rsidP="00444BA7"/>
    <w:p w:rsidR="00444BA7" w:rsidRDefault="005826AE" w:rsidP="00444BA7">
      <w:r w:rsidRPr="00444BA7">
        <w:t xml:space="preserve">Пред расстановкой светофоров необходимо проверить возможность реализации на участке интервала попутного следования поездов, установленного заданием, </w:t>
      </w:r>
      <w:r w:rsidR="00444BA7">
        <w:t>т.е.</w:t>
      </w:r>
      <w:r w:rsidR="00444BA7" w:rsidRPr="00444BA7">
        <w:t xml:space="preserve"> </w:t>
      </w:r>
      <w:r w:rsidRPr="00444BA7">
        <w:t>определить минимальный расчетный интервал по условиям безопасности при движении на зеленый огонь</w:t>
      </w:r>
      <w:r w:rsidR="00444BA7" w:rsidRPr="00444BA7">
        <w:t>:</w:t>
      </w:r>
    </w:p>
    <w:p w:rsidR="009E13D6" w:rsidRDefault="009E13D6" w:rsidP="00444BA7"/>
    <w:p w:rsidR="005826AE" w:rsidRDefault="00841722" w:rsidP="00444BA7">
      <w:pPr>
        <w:rPr>
          <w:i/>
          <w:iCs/>
        </w:rPr>
      </w:pPr>
      <w:r>
        <w:rPr>
          <w:i/>
          <w:iCs/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39pt">
            <v:imagedata r:id="rId7" o:title=""/>
          </v:shape>
        </w:pict>
      </w:r>
    </w:p>
    <w:p w:rsidR="009E13D6" w:rsidRPr="00444BA7" w:rsidRDefault="009E13D6" w:rsidP="00444BA7">
      <w:pPr>
        <w:rPr>
          <w:i/>
          <w:iCs/>
        </w:rPr>
      </w:pPr>
    </w:p>
    <w:p w:rsidR="00444BA7" w:rsidRDefault="005826AE" w:rsidP="00444BA7">
      <w:r w:rsidRPr="00444BA7">
        <w:t>где</w:t>
      </w:r>
      <w:r w:rsidR="00444BA7" w:rsidRPr="00444BA7">
        <w:t xml:space="preserve">: </w:t>
      </w:r>
      <w:r w:rsidRPr="00444BA7">
        <w:rPr>
          <w:lang w:val="en-US"/>
        </w:rPr>
        <w:t>l</w:t>
      </w:r>
      <w:r w:rsidRPr="00444BA7">
        <w:rPr>
          <w:vertAlign w:val="subscript"/>
        </w:rPr>
        <w:t>бл</w:t>
      </w:r>
      <w:r w:rsidR="00444BA7" w:rsidRPr="00444BA7">
        <w:rPr>
          <w:vertAlign w:val="subscript"/>
        </w:rPr>
        <w:t xml:space="preserve">. </w:t>
      </w:r>
      <w:r w:rsidRPr="00444BA7">
        <w:rPr>
          <w:vertAlign w:val="subscript"/>
          <w:lang w:val="en-US"/>
        </w:rPr>
        <w:t>min</w:t>
      </w:r>
      <w:r w:rsidR="00444BA7" w:rsidRPr="00444BA7">
        <w:rPr>
          <w:vertAlign w:val="subscript"/>
        </w:rPr>
        <w:t xml:space="preserve"> - </w:t>
      </w:r>
      <w:r w:rsidRPr="00444BA7">
        <w:t>минимальная длина блок участка, м</w:t>
      </w:r>
      <w:r w:rsidR="00444BA7" w:rsidRPr="00444BA7">
        <w:t>:</w:t>
      </w:r>
      <w:r w:rsidR="009E13D6">
        <w:t xml:space="preserve"> </w:t>
      </w:r>
      <w:r w:rsidRPr="00444BA7">
        <w:t>l</w:t>
      </w:r>
      <w:r w:rsidRPr="00444BA7">
        <w:rPr>
          <w:vertAlign w:val="subscript"/>
          <w:lang w:val="en-US"/>
        </w:rPr>
        <w:t>n</w:t>
      </w:r>
      <w:r w:rsidR="00444BA7" w:rsidRPr="00444BA7">
        <w:t xml:space="preserve"> - </w:t>
      </w:r>
      <w:r w:rsidRPr="00444BA7">
        <w:t>длина поезда, м</w:t>
      </w:r>
      <w:r w:rsidR="00444BA7" w:rsidRPr="00444BA7">
        <w:t>;</w:t>
      </w:r>
      <w:r w:rsidR="00C17083">
        <w:t xml:space="preserve"> </w:t>
      </w:r>
      <w:r w:rsidRPr="00444BA7">
        <w:t>Vср</w:t>
      </w:r>
      <w:r w:rsidR="00444BA7" w:rsidRPr="00444BA7">
        <w:t xml:space="preserve"> - </w:t>
      </w:r>
      <w:r w:rsidRPr="00444BA7">
        <w:t>средняя скорость поезда в расчетном листе профиля, км/ч</w:t>
      </w:r>
      <w:r w:rsidR="00444BA7" w:rsidRPr="00444BA7">
        <w:t>:</w:t>
      </w:r>
      <w:r w:rsidR="00C17083">
        <w:t xml:space="preserve"> </w:t>
      </w:r>
      <w:r w:rsidRPr="00444BA7">
        <w:t>0,06</w:t>
      </w:r>
      <w:r w:rsidR="00444BA7" w:rsidRPr="00444BA7">
        <w:t xml:space="preserve"> - </w:t>
      </w:r>
      <w:r w:rsidRPr="00444BA7">
        <w:t>переводной коэффициент для получения значения интервала в минутах</w:t>
      </w:r>
      <w:r w:rsidR="00444BA7" w:rsidRPr="00444BA7">
        <w:t>.</w:t>
      </w:r>
    </w:p>
    <w:p w:rsidR="009E13D6" w:rsidRDefault="009E13D6" w:rsidP="00444BA7"/>
    <w:p w:rsidR="004F348D" w:rsidRPr="00444BA7" w:rsidRDefault="00841722" w:rsidP="00444BA7">
      <w:r>
        <w:rPr>
          <w:position w:val="-24"/>
        </w:rPr>
        <w:pict>
          <v:shape id="_x0000_i1026" type="#_x0000_t75" style="width:188.25pt;height:30.75pt">
            <v:imagedata r:id="rId8" o:title=""/>
          </v:shape>
        </w:pict>
      </w:r>
    </w:p>
    <w:p w:rsidR="00444BA7" w:rsidRPr="00444BA7" w:rsidRDefault="00841722" w:rsidP="00444BA7">
      <w:r>
        <w:rPr>
          <w:position w:val="-24"/>
        </w:rPr>
        <w:pict>
          <v:shape id="_x0000_i1027" type="#_x0000_t75" style="width:180.75pt;height:30.75pt">
            <v:imagedata r:id="rId9" o:title=""/>
          </v:shape>
        </w:pict>
      </w:r>
    </w:p>
    <w:p w:rsidR="00FC6E07" w:rsidRPr="00444BA7" w:rsidRDefault="00841722" w:rsidP="00444BA7">
      <w:r>
        <w:rPr>
          <w:position w:val="-24"/>
        </w:rPr>
        <w:pict>
          <v:shape id="_x0000_i1028" type="#_x0000_t75" style="width:182.25pt;height:29.25pt">
            <v:imagedata r:id="rId10" o:title=""/>
          </v:shape>
        </w:pict>
      </w:r>
    </w:p>
    <w:p w:rsidR="00FC6E07" w:rsidRPr="00444BA7" w:rsidRDefault="00841722" w:rsidP="00444BA7">
      <w:r>
        <w:rPr>
          <w:position w:val="-24"/>
        </w:rPr>
        <w:pict>
          <v:shape id="_x0000_i1029" type="#_x0000_t75" style="width:179.25pt;height:30.75pt">
            <v:imagedata r:id="rId11" o:title=""/>
          </v:shape>
        </w:pict>
      </w:r>
    </w:p>
    <w:p w:rsidR="00FC6E07" w:rsidRPr="00444BA7" w:rsidRDefault="00841722" w:rsidP="00444BA7">
      <w:r>
        <w:rPr>
          <w:position w:val="-24"/>
        </w:rPr>
        <w:pict>
          <v:shape id="_x0000_i1030" type="#_x0000_t75" style="width:180.75pt;height:30.75pt">
            <v:imagedata r:id="rId12" o:title=""/>
          </v:shape>
        </w:pict>
      </w:r>
    </w:p>
    <w:p w:rsidR="009651C9" w:rsidRPr="00444BA7" w:rsidRDefault="00841722" w:rsidP="00444BA7">
      <w:r>
        <w:rPr>
          <w:position w:val="-24"/>
        </w:rPr>
        <w:pict>
          <v:shape id="_x0000_i1031" type="#_x0000_t75" style="width:179.25pt;height:30.75pt">
            <v:imagedata r:id="rId13" o:title=""/>
          </v:shape>
        </w:pict>
      </w:r>
    </w:p>
    <w:p w:rsidR="00FC6E07" w:rsidRPr="00444BA7" w:rsidRDefault="00841722" w:rsidP="00444BA7">
      <w:r>
        <w:rPr>
          <w:position w:val="-24"/>
        </w:rPr>
        <w:pict>
          <v:shape id="_x0000_i1032" type="#_x0000_t75" style="width:179.25pt;height:30.75pt">
            <v:imagedata r:id="rId14" o:title=""/>
          </v:shape>
        </w:pict>
      </w:r>
    </w:p>
    <w:p w:rsidR="00FC6E07" w:rsidRPr="00444BA7" w:rsidRDefault="00841722" w:rsidP="00444BA7">
      <w:r>
        <w:rPr>
          <w:position w:val="-24"/>
        </w:rPr>
        <w:pict>
          <v:shape id="_x0000_i1033" type="#_x0000_t75" style="width:180.75pt;height:30.75pt">
            <v:imagedata r:id="rId15" o:title=""/>
          </v:shape>
        </w:pict>
      </w:r>
    </w:p>
    <w:p w:rsidR="00FC6E07" w:rsidRDefault="00841722" w:rsidP="00444BA7">
      <w:r>
        <w:rPr>
          <w:position w:val="-24"/>
        </w:rPr>
        <w:pict>
          <v:shape id="_x0000_i1034" type="#_x0000_t75" style="width:185.25pt;height:30.75pt">
            <v:imagedata r:id="rId16" o:title=""/>
          </v:shape>
        </w:pict>
      </w:r>
    </w:p>
    <w:p w:rsidR="009E13D6" w:rsidRPr="00444BA7" w:rsidRDefault="009E13D6" w:rsidP="00444BA7"/>
    <w:p w:rsidR="00444BA7" w:rsidRDefault="00FC6E07" w:rsidP="00444BA7">
      <w:r w:rsidRPr="00444BA7">
        <w:t xml:space="preserve">Определение минимального интервала сводится к выявлению расстояния </w:t>
      </w:r>
      <w:r w:rsidRPr="00444BA7">
        <w:rPr>
          <w:i/>
          <w:iCs/>
        </w:rPr>
        <w:t>l</w:t>
      </w:r>
      <w:r w:rsidRPr="00444BA7">
        <w:rPr>
          <w:vertAlign w:val="subscript"/>
          <w:lang w:val="en-US"/>
        </w:rPr>
        <w:t>n</w:t>
      </w:r>
      <w:r w:rsidRPr="00444BA7">
        <w:t xml:space="preserve"> /2+3</w:t>
      </w:r>
      <w:r w:rsidRPr="00444BA7">
        <w:rPr>
          <w:i/>
          <w:iCs/>
        </w:rPr>
        <w:t xml:space="preserve"> </w:t>
      </w:r>
      <w:r w:rsidRPr="00444BA7">
        <w:rPr>
          <w:i/>
          <w:iCs/>
          <w:lang w:val="en-US"/>
        </w:rPr>
        <w:t>l</w:t>
      </w:r>
      <w:r w:rsidRPr="00444BA7">
        <w:rPr>
          <w:vertAlign w:val="subscript"/>
        </w:rPr>
        <w:t>бл</w:t>
      </w:r>
      <w:r w:rsidRPr="00444BA7">
        <w:t xml:space="preserve"> + </w:t>
      </w:r>
      <w:r w:rsidRPr="00444BA7">
        <w:rPr>
          <w:i/>
          <w:iCs/>
        </w:rPr>
        <w:t>l</w:t>
      </w:r>
      <w:r w:rsidRPr="00444BA7">
        <w:rPr>
          <w:vertAlign w:val="subscript"/>
          <w:lang w:val="en-US"/>
        </w:rPr>
        <w:t>n</w:t>
      </w:r>
      <w:r w:rsidRPr="00444BA7">
        <w:t xml:space="preserve"> /2 на каждом перегоне участка на протяжении наиболее трудного профиля и нахождению времени прохождения расчетным поездом этого расстояния</w:t>
      </w:r>
      <w:r w:rsidR="00444BA7" w:rsidRPr="00444BA7">
        <w:t>.</w:t>
      </w:r>
    </w:p>
    <w:p w:rsidR="00444BA7" w:rsidRDefault="00FC6E07" w:rsidP="00444BA7">
      <w:r w:rsidRPr="00444BA7">
        <w:t>Наибольшее из полученных по всем перегонам проектируемого участка значения интервала и будет минимальным интервалом расстановки перегонных светофоров автоблокировки из расчета движения поездов на зеленый огонь</w:t>
      </w:r>
      <w:r w:rsidR="00444BA7" w:rsidRPr="00444BA7">
        <w:t xml:space="preserve">. </w:t>
      </w:r>
      <w:r w:rsidRPr="00444BA7">
        <w:t>Принять заданный интервал можно тогда, когда он превышает минимальный расчетный интервал участка по условиям безопасности или равен ему</w:t>
      </w:r>
      <w:r w:rsidR="00444BA7" w:rsidRPr="00444BA7">
        <w:t>.</w:t>
      </w:r>
    </w:p>
    <w:p w:rsidR="00444BA7" w:rsidRDefault="00FC6E07" w:rsidP="00444BA7">
      <w:r w:rsidRPr="00444BA7">
        <w:t>Интервалы по входу поездов на промежуточные станции рассчитывает по формуле</w:t>
      </w:r>
      <w:r w:rsidR="00444BA7" w:rsidRPr="00444BA7">
        <w:t>:</w:t>
      </w:r>
    </w:p>
    <w:p w:rsidR="009E13D6" w:rsidRDefault="009E13D6" w:rsidP="00444BA7"/>
    <w:p w:rsidR="004F348D" w:rsidRDefault="00841722" w:rsidP="00444BA7">
      <w:r>
        <w:pict>
          <v:shape id="_x0000_i1035" type="#_x0000_t75" style="width:179.25pt;height:39pt" fillcolor="window">
            <v:imagedata r:id="rId17" o:title=""/>
          </v:shape>
        </w:pict>
      </w:r>
    </w:p>
    <w:p w:rsidR="009E13D6" w:rsidRPr="00444BA7" w:rsidRDefault="009E13D6" w:rsidP="00444BA7"/>
    <w:p w:rsidR="00444BA7" w:rsidRDefault="004C1B1E" w:rsidP="00444BA7">
      <w:r w:rsidRPr="00444BA7">
        <w:t>где</w:t>
      </w:r>
      <w:r w:rsidR="00444BA7" w:rsidRPr="00444BA7">
        <w:t xml:space="preserve">: </w:t>
      </w:r>
      <w:r w:rsidRPr="00444BA7">
        <w:rPr>
          <w:i/>
          <w:iCs/>
          <w:lang w:val="en-US"/>
        </w:rPr>
        <w:t>l</w:t>
      </w:r>
      <w:r w:rsidRPr="00444BA7">
        <w:rPr>
          <w:vertAlign w:val="subscript"/>
        </w:rPr>
        <w:t>бл</w:t>
      </w:r>
      <w:r w:rsidR="00444BA7" w:rsidRPr="00444BA7">
        <w:t xml:space="preserve"> - </w:t>
      </w:r>
      <w:r w:rsidRPr="00444BA7">
        <w:t>длина блок участка м</w:t>
      </w:r>
      <w:r w:rsidR="00444BA7" w:rsidRPr="00444BA7">
        <w:t>:</w:t>
      </w:r>
    </w:p>
    <w:p w:rsidR="00444BA7" w:rsidRDefault="004C1B1E" w:rsidP="00444BA7">
      <w:r w:rsidRPr="00444BA7">
        <w:rPr>
          <w:i/>
          <w:iCs/>
          <w:lang w:val="en-US"/>
        </w:rPr>
        <w:t>l</w:t>
      </w:r>
      <w:r w:rsidRPr="00444BA7">
        <w:rPr>
          <w:vertAlign w:val="subscript"/>
        </w:rPr>
        <w:t>вх</w:t>
      </w:r>
      <w:r w:rsidR="00444BA7" w:rsidRPr="00444BA7">
        <w:t xml:space="preserve"> - </w:t>
      </w:r>
      <w:r w:rsidRPr="00444BA7">
        <w:t>расстояние между входным светофором и предельным столбиком приемного пути</w:t>
      </w:r>
      <w:r w:rsidR="00444BA7">
        <w:t xml:space="preserve"> (</w:t>
      </w:r>
      <w:r w:rsidRPr="00444BA7">
        <w:t>принимаем 800м</w:t>
      </w:r>
      <w:r w:rsidR="00444BA7" w:rsidRPr="00444BA7">
        <w:t>),</w:t>
      </w:r>
    </w:p>
    <w:p w:rsidR="00444BA7" w:rsidRDefault="004C1B1E" w:rsidP="00444BA7">
      <w:r w:rsidRPr="00444BA7">
        <w:rPr>
          <w:i/>
          <w:iCs/>
          <w:lang w:val="en-US"/>
        </w:rPr>
        <w:t>l</w:t>
      </w:r>
      <w:r w:rsidRPr="00444BA7">
        <w:rPr>
          <w:vertAlign w:val="subscript"/>
          <w:lang w:val="en-US"/>
        </w:rPr>
        <w:t>n</w:t>
      </w:r>
      <w:r w:rsidR="00444BA7" w:rsidRPr="00444BA7">
        <w:t xml:space="preserve"> - </w:t>
      </w:r>
      <w:r w:rsidRPr="00444BA7">
        <w:t>длина поезда, м</w:t>
      </w:r>
      <w:r w:rsidR="00444BA7" w:rsidRPr="00444BA7">
        <w:t>.</w:t>
      </w:r>
    </w:p>
    <w:p w:rsidR="00444BA7" w:rsidRDefault="004C1B1E" w:rsidP="00444BA7">
      <w:r w:rsidRPr="00444BA7">
        <w:rPr>
          <w:i/>
          <w:iCs/>
          <w:lang w:val="en-US"/>
        </w:rPr>
        <w:t>l</w:t>
      </w:r>
      <w:r w:rsidRPr="00444BA7">
        <w:rPr>
          <w:vertAlign w:val="subscript"/>
          <w:lang w:val="en-US"/>
        </w:rPr>
        <w:t>n</w:t>
      </w:r>
      <w:r w:rsidRPr="00444BA7">
        <w:rPr>
          <w:vertAlign w:val="subscript"/>
        </w:rPr>
        <w:t>м</w:t>
      </w:r>
      <w:r w:rsidR="00444BA7" w:rsidRPr="00444BA7">
        <w:t xml:space="preserve"> - </w:t>
      </w:r>
      <w:r w:rsidRPr="00444BA7">
        <w:t>время приготовления маршрута</w:t>
      </w:r>
      <w:r w:rsidR="00444BA7">
        <w:t xml:space="preserve"> (</w:t>
      </w:r>
      <w:r w:rsidRPr="00444BA7">
        <w:rPr>
          <w:lang w:val="en-US"/>
        </w:rPr>
        <w:t>t</w:t>
      </w:r>
      <w:r w:rsidRPr="00444BA7">
        <w:rPr>
          <w:vertAlign w:val="subscript"/>
          <w:lang w:val="en-US"/>
        </w:rPr>
        <w:t>n</w:t>
      </w:r>
      <w:r w:rsidRPr="00444BA7">
        <w:rPr>
          <w:vertAlign w:val="subscript"/>
        </w:rPr>
        <w:t>м</w:t>
      </w:r>
      <w:r w:rsidRPr="00444BA7">
        <w:t>=2 мин</w:t>
      </w:r>
      <w:r w:rsidR="00444BA7" w:rsidRPr="00444BA7">
        <w:t>);</w:t>
      </w:r>
    </w:p>
    <w:p w:rsidR="00444BA7" w:rsidRDefault="004C1B1E" w:rsidP="00444BA7">
      <w:r w:rsidRPr="00444BA7">
        <w:rPr>
          <w:i/>
          <w:iCs/>
          <w:lang w:val="en-US"/>
        </w:rPr>
        <w:t>l</w:t>
      </w:r>
      <w:r w:rsidRPr="00444BA7">
        <w:rPr>
          <w:vertAlign w:val="subscript"/>
        </w:rPr>
        <w:t>вс</w:t>
      </w:r>
      <w:r w:rsidR="00444BA7" w:rsidRPr="00444BA7">
        <w:t xml:space="preserve"> - </w:t>
      </w:r>
      <w:r w:rsidRPr="00444BA7">
        <w:t>время восприятия машинистами смены показания светофора</w:t>
      </w:r>
      <w:r w:rsidR="00444BA7">
        <w:t xml:space="preserve"> (</w:t>
      </w:r>
      <w:r w:rsidRPr="00444BA7">
        <w:rPr>
          <w:lang w:val="en-US"/>
        </w:rPr>
        <w:t>t</w:t>
      </w:r>
      <w:r w:rsidRPr="00444BA7">
        <w:rPr>
          <w:vertAlign w:val="subscript"/>
        </w:rPr>
        <w:t>вс</w:t>
      </w:r>
      <w:r w:rsidRPr="00444BA7">
        <w:t>= 1 мин</w:t>
      </w:r>
      <w:r w:rsidR="00444BA7" w:rsidRPr="00444BA7">
        <w:t>);</w:t>
      </w:r>
    </w:p>
    <w:p w:rsidR="00444BA7" w:rsidRDefault="004C1B1E" w:rsidP="00444BA7">
      <w:r w:rsidRPr="00444BA7">
        <w:rPr>
          <w:lang w:val="en-US"/>
        </w:rPr>
        <w:t>V</w:t>
      </w:r>
      <w:r w:rsidRPr="00444BA7">
        <w:t>ср</w:t>
      </w:r>
      <w:r w:rsidR="00444BA7" w:rsidRPr="00444BA7">
        <w:t xml:space="preserve"> - </w:t>
      </w:r>
      <w:r w:rsidRPr="00444BA7">
        <w:t>средняя скорость движения поездов, км/ч</w:t>
      </w:r>
      <w:r w:rsidR="00444BA7" w:rsidRPr="00444BA7">
        <w:t>.</w:t>
      </w:r>
    </w:p>
    <w:p w:rsidR="009E13D6" w:rsidRDefault="009E13D6" w:rsidP="00444BA7"/>
    <w:p w:rsidR="004F348D" w:rsidRPr="00444BA7" w:rsidRDefault="00841722" w:rsidP="00444BA7">
      <w:r>
        <w:rPr>
          <w:position w:val="-24"/>
        </w:rPr>
        <w:pict>
          <v:shape id="_x0000_i1036" type="#_x0000_t75" style="width:224.25pt;height:33.75pt">
            <v:imagedata r:id="rId18" o:title=""/>
          </v:shape>
        </w:pict>
      </w:r>
    </w:p>
    <w:p w:rsidR="00444BA7" w:rsidRDefault="00841722" w:rsidP="00444BA7">
      <w:r>
        <w:rPr>
          <w:position w:val="-24"/>
        </w:rPr>
        <w:pict>
          <v:shape id="_x0000_i1037" type="#_x0000_t75" style="width:225.75pt;height:33pt">
            <v:imagedata r:id="rId19" o:title=""/>
          </v:shape>
        </w:pict>
      </w:r>
    </w:p>
    <w:p w:rsidR="009E13D6" w:rsidRDefault="009E13D6" w:rsidP="00444BA7"/>
    <w:p w:rsidR="00444BA7" w:rsidRDefault="00444BA7" w:rsidP="009E13D6">
      <w:pPr>
        <w:pStyle w:val="2"/>
      </w:pPr>
      <w:bookmarkStart w:id="5" w:name="_Toc248368063"/>
      <w:r>
        <w:t>1.4</w:t>
      </w:r>
      <w:r w:rsidR="004D4385" w:rsidRPr="00444BA7">
        <w:t xml:space="preserve"> Расстановка проходных светофоров по перегону</w:t>
      </w:r>
      <w:bookmarkEnd w:id="5"/>
    </w:p>
    <w:p w:rsidR="009E13D6" w:rsidRDefault="009E13D6" w:rsidP="00444BA7"/>
    <w:p w:rsidR="00444BA7" w:rsidRDefault="004C1B1E" w:rsidP="00444BA7">
      <w:r w:rsidRPr="00444BA7">
        <w:t>Расстановка светофоров на перегонах осуществляется на основе принятого интервала попутного следования расчетных поездов</w:t>
      </w:r>
      <w:r w:rsidR="00444BA7" w:rsidRPr="00444BA7">
        <w:t xml:space="preserve">. </w:t>
      </w:r>
      <w:r w:rsidRPr="00444BA7">
        <w:t>Расстановку светофоров начинают с более трудного по профилю направления движения, а затем для встречного направления</w:t>
      </w:r>
      <w:r w:rsidR="00444BA7" w:rsidRPr="00444BA7">
        <w:t>.</w:t>
      </w:r>
    </w:p>
    <w:p w:rsidR="00444BA7" w:rsidRDefault="004C1B1E" w:rsidP="00444BA7">
      <w:r w:rsidRPr="00444BA7">
        <w:t>Наиболее удобным является графический способ расстановки светофоров с нанесением на кривой скорости минутных засечек времени</w:t>
      </w:r>
      <w:r w:rsidR="00444BA7" w:rsidRPr="00444BA7">
        <w:t xml:space="preserve">. </w:t>
      </w:r>
      <w:r w:rsidRPr="00444BA7">
        <w:t>Минутные засечки наносятся с помощью прозрачного вспомогательного равнобедренного треугольника</w:t>
      </w:r>
      <w:r w:rsidR="00444BA7" w:rsidRPr="00444BA7">
        <w:t xml:space="preserve">. </w:t>
      </w:r>
      <w:r w:rsidRPr="00444BA7">
        <w:t>Основание АБ треугольника равно 1 км в масштабе пути, а высота равна максимальной скорости в масштабе скорости</w:t>
      </w:r>
      <w:r w:rsidR="00444BA7">
        <w:t xml:space="preserve"> (</w:t>
      </w:r>
      <w:r w:rsidRPr="00444BA7">
        <w:t>1км = 10мм</w:t>
      </w:r>
      <w:r w:rsidR="00444BA7" w:rsidRPr="00444BA7">
        <w:t xml:space="preserve">; </w:t>
      </w:r>
      <w:r w:rsidRPr="00444BA7">
        <w:t>1км/ч=10 мм</w:t>
      </w:r>
      <w:r w:rsidR="00444BA7" w:rsidRPr="00444BA7">
        <w:t xml:space="preserve">). </w:t>
      </w:r>
      <w:r w:rsidRPr="00444BA7">
        <w:t>Если треугольник расположить так чтобы его основание было параллельно линии пути, то отрезки А</w:t>
      </w:r>
      <w:r w:rsidRPr="00444BA7">
        <w:rPr>
          <w:vertAlign w:val="subscript"/>
        </w:rPr>
        <w:t>1</w:t>
      </w:r>
      <w:r w:rsidRPr="00444BA7">
        <w:t>Б</w:t>
      </w:r>
      <w:r w:rsidRPr="00444BA7">
        <w:rPr>
          <w:vertAlign w:val="subscript"/>
        </w:rPr>
        <w:t>1</w:t>
      </w:r>
      <w:r w:rsidRPr="00444BA7">
        <w:t>, А</w:t>
      </w:r>
      <w:r w:rsidRPr="00444BA7">
        <w:rPr>
          <w:vertAlign w:val="subscript"/>
        </w:rPr>
        <w:t>2</w:t>
      </w:r>
      <w:r w:rsidRPr="00444BA7">
        <w:t>Б</w:t>
      </w:r>
      <w:r w:rsidRPr="00444BA7">
        <w:rPr>
          <w:vertAlign w:val="subscript"/>
        </w:rPr>
        <w:t>2</w:t>
      </w:r>
      <w:r w:rsidRPr="00444BA7">
        <w:t xml:space="preserve"> и АзБз будут соответствовать расстояниям проходимым поездом за 1 минуту при скоростях </w:t>
      </w:r>
      <w:r w:rsidRPr="00444BA7">
        <w:rPr>
          <w:lang w:val="en-US"/>
        </w:rPr>
        <w:t>V</w:t>
      </w:r>
      <w:r w:rsidRPr="00444BA7">
        <w:rPr>
          <w:vertAlign w:val="subscript"/>
        </w:rPr>
        <w:t>1</w:t>
      </w:r>
      <w:r w:rsidRPr="00444BA7">
        <w:t xml:space="preserve">, </w:t>
      </w:r>
      <w:r w:rsidRPr="00444BA7">
        <w:rPr>
          <w:lang w:val="en-US"/>
        </w:rPr>
        <w:t>V</w:t>
      </w:r>
      <w:r w:rsidRPr="00444BA7">
        <w:rPr>
          <w:vertAlign w:val="subscript"/>
        </w:rPr>
        <w:t>2</w:t>
      </w:r>
      <w:r w:rsidRPr="00444BA7">
        <w:t>,</w:t>
      </w:r>
      <w:r w:rsidRPr="00444BA7">
        <w:rPr>
          <w:lang w:val="en-US"/>
        </w:rPr>
        <w:t>V</w:t>
      </w:r>
      <w:r w:rsidRPr="00444BA7">
        <w:rPr>
          <w:vertAlign w:val="subscript"/>
        </w:rPr>
        <w:t>3</w:t>
      </w:r>
      <w:r w:rsidR="00444BA7" w:rsidRPr="00444BA7">
        <w:t>.</w:t>
      </w:r>
    </w:p>
    <w:p w:rsidR="00444BA7" w:rsidRDefault="004C1B1E" w:rsidP="00444BA7">
      <w:r w:rsidRPr="00444BA7">
        <w:t>Расположив треугольник на чертеже кривой скорости так, чтобы его вершина попала в точку а, где скорость имеет нулевые значения, а основание было параллельно линии пути, делают засечку 1 на пересечении правой стороны треугольника проводят линию, параллельную линии пути, и передвигают треугольник так чтобы его левая боковина сторона совпала с засечкой на кривой</w:t>
      </w:r>
      <w:r w:rsidR="00444BA7" w:rsidRPr="00444BA7">
        <w:t xml:space="preserve">. </w:t>
      </w:r>
      <w:r w:rsidRPr="00444BA7">
        <w:t xml:space="preserve">В точке, где правая сторона треугольника пересекается с кривой скорости, отличают засечку 2 и </w:t>
      </w:r>
      <w:r w:rsidR="00444BA7">
        <w:t>т.д.</w:t>
      </w:r>
      <w:r w:rsidR="00444BA7" w:rsidRPr="00444BA7">
        <w:t xml:space="preserve"> </w:t>
      </w:r>
      <w:r w:rsidRPr="00444BA7">
        <w:t>Полученные засечки служат основанием для расстановки сигналов в соответствии с принятым интервалом</w:t>
      </w:r>
      <w:r w:rsidR="00444BA7" w:rsidRPr="00444BA7">
        <w:t xml:space="preserve">. </w:t>
      </w:r>
      <w:r w:rsidRPr="00444BA7">
        <w:t>Каждый светофор имеет номер в зависимости от четности и нечетности движения</w:t>
      </w:r>
      <w:r w:rsidR="00444BA7" w:rsidRPr="00444BA7">
        <w:t xml:space="preserve">. </w:t>
      </w:r>
      <w:r w:rsidRPr="00444BA7">
        <w:t>Нумерация начинается от первого светофора перед входным</w:t>
      </w:r>
      <w:r w:rsidR="00444BA7" w:rsidRPr="00444BA7">
        <w:t>.</w:t>
      </w:r>
    </w:p>
    <w:p w:rsidR="009E13D6" w:rsidRDefault="009E13D6" w:rsidP="00444BA7"/>
    <w:p w:rsidR="00444BA7" w:rsidRDefault="00444BA7" w:rsidP="009E13D6">
      <w:pPr>
        <w:pStyle w:val="2"/>
      </w:pPr>
      <w:bookmarkStart w:id="6" w:name="_Toc248368064"/>
      <w:r>
        <w:t>1.5</w:t>
      </w:r>
      <w:r w:rsidR="009651C9" w:rsidRPr="00444BA7">
        <w:t xml:space="preserve"> Схемы однопутной автоблокировки</w:t>
      </w:r>
      <w:bookmarkEnd w:id="6"/>
    </w:p>
    <w:p w:rsidR="009E13D6" w:rsidRDefault="009E13D6" w:rsidP="00444BA7"/>
    <w:p w:rsidR="00444BA7" w:rsidRDefault="009651C9" w:rsidP="00444BA7">
      <w:r w:rsidRPr="00444BA7">
        <w:t>Основными элементами однопутной АБ является рельсовые линейные и сигнальные цепи, а также схема изменения направления движения</w:t>
      </w:r>
      <w:r w:rsidR="00444BA7" w:rsidRPr="00444BA7">
        <w:t xml:space="preserve">. </w:t>
      </w:r>
      <w:r w:rsidRPr="00444BA7">
        <w:t>Рельсовые цепи обеспечивают контроль состояния каждого блок-участка и всего перегона</w:t>
      </w:r>
      <w:r w:rsidR="00444BA7" w:rsidRPr="00444BA7">
        <w:t xml:space="preserve">. </w:t>
      </w:r>
      <w:r w:rsidRPr="00444BA7">
        <w:t>В зависимости от установленного направления движения схемы рельсовых цепей постоянного тока коммутируются так что на входном конце блок-участка включается импульсное питание, а на выходном</w:t>
      </w:r>
      <w:r w:rsidR="00444BA7" w:rsidRPr="00444BA7">
        <w:t xml:space="preserve"> - </w:t>
      </w:r>
      <w:r w:rsidRPr="00444BA7">
        <w:t>импульсное путевое реле</w:t>
      </w:r>
      <w:r w:rsidR="00444BA7" w:rsidRPr="00444BA7">
        <w:t xml:space="preserve">. </w:t>
      </w:r>
      <w:r w:rsidRPr="00444BA7">
        <w:t>В схемах рельсовых цепей переменного тока на входном конце блок-участка включается импульсное путевое реле, а на выходном</w:t>
      </w:r>
      <w:r w:rsidR="00444BA7" w:rsidRPr="00444BA7">
        <w:t xml:space="preserve"> - </w:t>
      </w:r>
      <w:r w:rsidRPr="00444BA7">
        <w:t>кодовое питание</w:t>
      </w:r>
      <w:r w:rsidR="00444BA7" w:rsidRPr="00444BA7">
        <w:t>.</w:t>
      </w:r>
    </w:p>
    <w:p w:rsidR="00444BA7" w:rsidRDefault="009651C9" w:rsidP="00444BA7">
      <w:r w:rsidRPr="00444BA7">
        <w:t>Линейные цепи обеспечивают связь между светофорами в установленном направлении движения для получения 3-значной сигнализации</w:t>
      </w:r>
      <w:r w:rsidR="00444BA7" w:rsidRPr="00444BA7">
        <w:t xml:space="preserve">. </w:t>
      </w:r>
      <w:r w:rsidRPr="00444BA7">
        <w:t>Для связи между светофорами в четном и нечетном направлениях используемая одна и та же линейная цепь</w:t>
      </w:r>
      <w:r w:rsidR="00444BA7" w:rsidRPr="00444BA7">
        <w:t xml:space="preserve">. </w:t>
      </w:r>
      <w:r w:rsidRPr="00444BA7">
        <w:t>Управляет светофорами каждой сигнальной установки одно и то же линейное реле, цепь которого коммутируется так что оно</w:t>
      </w:r>
      <w:r w:rsidR="00A17D79" w:rsidRPr="00444BA7">
        <w:t xml:space="preserve"> </w:t>
      </w:r>
      <w:r w:rsidRPr="00444BA7">
        <w:t>связывает данный светофор с впереди стоящим светофором в зависимости от установленного направления движения</w:t>
      </w:r>
      <w:r w:rsidR="00444BA7" w:rsidRPr="00444BA7">
        <w:t>.</w:t>
      </w:r>
    </w:p>
    <w:p w:rsidR="00444BA7" w:rsidRDefault="009651C9" w:rsidP="00444BA7">
      <w:r w:rsidRPr="00444BA7">
        <w:t>Сигнальные цепи коммутируются таким образом, что при нечетном направлении движения светофоры четного направления выключены, а при изменении направления движения с нечетного на четное светофоры нечетного направления включаются, а четного</w:t>
      </w:r>
      <w:r w:rsidR="00444BA7" w:rsidRPr="00444BA7">
        <w:t xml:space="preserve"> - </w:t>
      </w:r>
      <w:r w:rsidRPr="00444BA7">
        <w:t>включаются</w:t>
      </w:r>
      <w:r w:rsidR="00444BA7" w:rsidRPr="00444BA7">
        <w:t>.</w:t>
      </w:r>
    </w:p>
    <w:p w:rsidR="00444BA7" w:rsidRDefault="009651C9" w:rsidP="00444BA7">
      <w:r w:rsidRPr="00444BA7">
        <w:t>Схемы изменения направления движения обеспечивает</w:t>
      </w:r>
      <w:r w:rsidR="00444BA7" w:rsidRPr="00444BA7">
        <w:t>:</w:t>
      </w:r>
    </w:p>
    <w:p w:rsidR="00444BA7" w:rsidRDefault="009651C9" w:rsidP="00444BA7">
      <w:r w:rsidRPr="00444BA7">
        <w:t>1</w:t>
      </w:r>
      <w:r w:rsidR="00444BA7" w:rsidRPr="00444BA7">
        <w:t xml:space="preserve">. </w:t>
      </w:r>
      <w:r w:rsidRPr="00444BA7">
        <w:t>Переключения рельсовых, линейных и сигнальных цепей в зависимости от установленного направления движения</w:t>
      </w:r>
      <w:r w:rsidR="00444BA7" w:rsidRPr="00444BA7">
        <w:t>;</w:t>
      </w:r>
    </w:p>
    <w:p w:rsidR="00444BA7" w:rsidRDefault="009651C9" w:rsidP="00444BA7">
      <w:r w:rsidRPr="00444BA7">
        <w:t>2</w:t>
      </w:r>
      <w:r w:rsidR="00444BA7" w:rsidRPr="00444BA7">
        <w:t xml:space="preserve">. </w:t>
      </w:r>
      <w:r w:rsidRPr="00444BA7">
        <w:t>Контроль свободности перегона на прилегающих станциях</w:t>
      </w:r>
      <w:r w:rsidR="00444BA7" w:rsidRPr="00444BA7">
        <w:t>;</w:t>
      </w:r>
    </w:p>
    <w:p w:rsidR="00444BA7" w:rsidRDefault="009651C9" w:rsidP="00444BA7">
      <w:r w:rsidRPr="00444BA7">
        <w:t>3</w:t>
      </w:r>
      <w:r w:rsidR="00444BA7" w:rsidRPr="00444BA7">
        <w:t xml:space="preserve">. </w:t>
      </w:r>
      <w:r w:rsidRPr="00444BA7">
        <w:t>Изменения направления движения по перегону с соблюдением всех требований по безопасности движения поездов</w:t>
      </w:r>
      <w:r w:rsidR="00444BA7" w:rsidRPr="00444BA7">
        <w:t>.</w:t>
      </w:r>
    </w:p>
    <w:p w:rsidR="00444BA7" w:rsidRDefault="003F1943" w:rsidP="00444BA7">
      <w:r w:rsidRPr="00444BA7">
        <w:t>При проектировании АБ составляют принципиальные схемы рельсовых цепей 25 или 50Гц, схемы одиночных и спаренных сигнальных установок проходных и предвыходных светофоров перегона</w:t>
      </w:r>
      <w:r w:rsidR="00444BA7" w:rsidRPr="00444BA7">
        <w:t xml:space="preserve">. </w:t>
      </w:r>
      <w:r w:rsidRPr="00444BA7">
        <w:t>В полную принципиальную схему сигнальной установки входят цепи кодирования, извещения о приближении поезда к станции или переездам на перегоне, увязка показаний предвыходных светофоров со входными и диспетчерского контроля за движением поездов</w:t>
      </w:r>
      <w:r w:rsidR="00444BA7" w:rsidRPr="00444BA7">
        <w:t>.</w:t>
      </w:r>
    </w:p>
    <w:p w:rsidR="00444BA7" w:rsidRDefault="003F1943" w:rsidP="00444BA7">
      <w:r w:rsidRPr="00444BA7">
        <w:t>Элементы схемы однопутной АБ переменного тока</w:t>
      </w:r>
      <w:r w:rsidR="00444BA7" w:rsidRPr="00444BA7">
        <w:t>.</w:t>
      </w:r>
    </w:p>
    <w:p w:rsidR="00444BA7" w:rsidRDefault="003F1943" w:rsidP="00444BA7">
      <w:r w:rsidRPr="00444BA7">
        <w:t>1</w:t>
      </w:r>
      <w:r w:rsidR="00444BA7" w:rsidRPr="00444BA7">
        <w:t xml:space="preserve">. </w:t>
      </w:r>
      <w:r w:rsidRPr="00444BA7">
        <w:t xml:space="preserve">Н </w:t>
      </w:r>
      <w:r w:rsidR="00444BA7">
        <w:t>-</w:t>
      </w:r>
      <w:r w:rsidRPr="00444BA7">
        <w:t xml:space="preserve"> реле направления</w:t>
      </w:r>
      <w:r w:rsidR="00444BA7" w:rsidRPr="00444BA7">
        <w:t>;</w:t>
      </w:r>
    </w:p>
    <w:p w:rsidR="00444BA7" w:rsidRDefault="00444BA7" w:rsidP="00444BA7">
      <w:r>
        <w:t>2.1</w:t>
      </w:r>
      <w:r w:rsidR="003F1943" w:rsidRPr="00444BA7">
        <w:t xml:space="preserve">Н, 2Н </w:t>
      </w:r>
      <w:r>
        <w:t>-</w:t>
      </w:r>
      <w:r w:rsidR="003F1943" w:rsidRPr="00444BA7">
        <w:t xml:space="preserve"> повторители реле Н</w:t>
      </w:r>
      <w:r w:rsidRPr="00444BA7">
        <w:t>;</w:t>
      </w:r>
    </w:p>
    <w:p w:rsidR="00444BA7" w:rsidRDefault="00444BA7" w:rsidP="00444BA7">
      <w:r>
        <w:t>3.1</w:t>
      </w:r>
      <w:r w:rsidR="003F1943" w:rsidRPr="00444BA7">
        <w:t xml:space="preserve">ПТ, 2ПТ </w:t>
      </w:r>
      <w:r>
        <w:t>-</w:t>
      </w:r>
      <w:r w:rsidR="003F1943" w:rsidRPr="00444BA7">
        <w:t xml:space="preserve"> повторители реле направления</w:t>
      </w:r>
      <w:r w:rsidRPr="00444BA7">
        <w:t>;</w:t>
      </w:r>
    </w:p>
    <w:p w:rsidR="00444BA7" w:rsidRDefault="00444BA7" w:rsidP="00444BA7">
      <w:r>
        <w:t>4.1</w:t>
      </w:r>
      <w:r w:rsidR="003F1943" w:rsidRPr="00444BA7">
        <w:t xml:space="preserve">И, 2И </w:t>
      </w:r>
      <w:r>
        <w:t>-</w:t>
      </w:r>
      <w:r w:rsidR="003F1943" w:rsidRPr="00444BA7">
        <w:t xml:space="preserve"> импульсные реле</w:t>
      </w:r>
      <w:r w:rsidRPr="00444BA7">
        <w:t>;</w:t>
      </w:r>
    </w:p>
    <w:p w:rsidR="00444BA7" w:rsidRDefault="003F1943" w:rsidP="00444BA7">
      <w:r w:rsidRPr="00444BA7">
        <w:t>5</w:t>
      </w:r>
      <w:r w:rsidR="00444BA7" w:rsidRPr="00444BA7">
        <w:t xml:space="preserve">. </w:t>
      </w:r>
      <w:r w:rsidRPr="00444BA7">
        <w:t>Сигнальные реле Ж, Ж1, Ж2, Ж3, З</w:t>
      </w:r>
      <w:r w:rsidR="00444BA7" w:rsidRPr="00444BA7">
        <w:t>;</w:t>
      </w:r>
    </w:p>
    <w:p w:rsidR="00444BA7" w:rsidRDefault="003F1943" w:rsidP="00444BA7">
      <w:r w:rsidRPr="00444BA7">
        <w:t>6</w:t>
      </w:r>
      <w:r w:rsidR="00444BA7">
        <w:t>.1</w:t>
      </w:r>
      <w:r w:rsidRPr="00444BA7">
        <w:t xml:space="preserve">НЖ </w:t>
      </w:r>
      <w:r w:rsidR="00444BA7">
        <w:t>-</w:t>
      </w:r>
      <w:r w:rsidRPr="00444BA7">
        <w:t xml:space="preserve"> повторитель реле 1Н и Ж2</w:t>
      </w:r>
      <w:r w:rsidR="00444BA7" w:rsidRPr="00444BA7">
        <w:t>;</w:t>
      </w:r>
    </w:p>
    <w:p w:rsidR="00444BA7" w:rsidRDefault="003F1943" w:rsidP="00444BA7">
      <w:r w:rsidRPr="00444BA7">
        <w:t>7</w:t>
      </w:r>
      <w:r w:rsidR="00444BA7">
        <w:t>.1</w:t>
      </w:r>
      <w:r w:rsidRPr="00444BA7">
        <w:t xml:space="preserve">Т, 2Т </w:t>
      </w:r>
      <w:r w:rsidR="00444BA7">
        <w:t>-</w:t>
      </w:r>
      <w:r w:rsidRPr="00444BA7">
        <w:t xml:space="preserve"> трансмиттерные реле</w:t>
      </w:r>
      <w:r w:rsidR="00444BA7" w:rsidRPr="00444BA7">
        <w:t>;</w:t>
      </w:r>
    </w:p>
    <w:p w:rsidR="00444BA7" w:rsidRDefault="003F1943" w:rsidP="00444BA7">
      <w:r w:rsidRPr="00444BA7">
        <w:t>8</w:t>
      </w:r>
      <w:r w:rsidR="00444BA7" w:rsidRPr="00444BA7">
        <w:t xml:space="preserve">. </w:t>
      </w:r>
      <w:r w:rsidRPr="00444BA7">
        <w:t xml:space="preserve">ОИ </w:t>
      </w:r>
      <w:r w:rsidR="00444BA7">
        <w:t>-</w:t>
      </w:r>
      <w:r w:rsidRPr="00444BA7">
        <w:t xml:space="preserve"> обратный повторитель импульсного реле</w:t>
      </w:r>
      <w:r w:rsidR="00444BA7" w:rsidRPr="00444BA7">
        <w:t>;</w:t>
      </w:r>
    </w:p>
    <w:p w:rsidR="003F1943" w:rsidRPr="00444BA7" w:rsidRDefault="003F1943" w:rsidP="00444BA7">
      <w:r w:rsidRPr="00444BA7">
        <w:t>9</w:t>
      </w:r>
      <w:r w:rsidR="00444BA7" w:rsidRPr="00444BA7">
        <w:t xml:space="preserve">. </w:t>
      </w:r>
      <w:r w:rsidRPr="00444BA7">
        <w:t xml:space="preserve">О, ОД </w:t>
      </w:r>
      <w:r w:rsidR="00444BA7">
        <w:t>-</w:t>
      </w:r>
      <w:r w:rsidRPr="00444BA7">
        <w:t xml:space="preserve"> основное и дополнительное огневые реле</w:t>
      </w:r>
    </w:p>
    <w:p w:rsidR="00444BA7" w:rsidRDefault="00A17D79" w:rsidP="00444BA7">
      <w:r w:rsidRPr="00444BA7">
        <w:t>Работа схемы при занятом блок-участке 3П</w:t>
      </w:r>
      <w:r w:rsidR="00444BA7" w:rsidRPr="00444BA7">
        <w:t>.</w:t>
      </w:r>
    </w:p>
    <w:p w:rsidR="00444BA7" w:rsidRDefault="00A17D79" w:rsidP="00444BA7">
      <w:r w:rsidRPr="00444BA7">
        <w:t>Рассмотрим работу АБ при условии нахождения поезда на участке 3П и установленном нечетном направлении движения</w:t>
      </w:r>
      <w:r w:rsidR="00444BA7" w:rsidRPr="00444BA7">
        <w:t xml:space="preserve">. </w:t>
      </w:r>
      <w:r w:rsidRPr="00444BA7">
        <w:t>Реле Н на всех сигнальных точках возбуждено током прямой полярности, следовательно оно перебрасывает свой поляризованный якорь влево и на каждой сигнальной точке подключает свой повторитель реле 1Н</w:t>
      </w:r>
      <w:r w:rsidR="00444BA7" w:rsidRPr="00444BA7">
        <w:t xml:space="preserve">. </w:t>
      </w:r>
      <w:r w:rsidRPr="00444BA7">
        <w:t>Своим фронтовым контактом реле 1Н включает в работу реле 1ПТ</w:t>
      </w:r>
      <w:r w:rsidR="00444BA7" w:rsidRPr="00444BA7">
        <w:t>:</w:t>
      </w:r>
    </w:p>
    <w:p w:rsidR="00A17D79" w:rsidRPr="00444BA7" w:rsidRDefault="00A17D79" w:rsidP="00444BA7">
      <w:r w:rsidRPr="00444BA7">
        <w:t xml:space="preserve">П </w:t>
      </w:r>
      <w:r w:rsidR="00444BA7">
        <w:t>-</w:t>
      </w:r>
      <w:r w:rsidRPr="00444BA7">
        <w:t xml:space="preserve"> 1Н </w:t>
      </w:r>
      <w:r w:rsidR="00444BA7">
        <w:t>-</w:t>
      </w:r>
      <w:r w:rsidRPr="00444BA7">
        <w:t xml:space="preserve"> 1ПТ </w:t>
      </w:r>
      <w:r w:rsidR="00444BA7">
        <w:t>-</w:t>
      </w:r>
      <w:r w:rsidRPr="00444BA7">
        <w:t xml:space="preserve"> М</w:t>
      </w:r>
    </w:p>
    <w:p w:rsidR="00444BA7" w:rsidRDefault="00A17D79" w:rsidP="00444BA7">
      <w:r w:rsidRPr="00444BA7">
        <w:t>Фронтовым контактом 1ПТ подключ</w:t>
      </w:r>
      <w:r w:rsidR="00C17083">
        <w:t>ается импульсное питание рельсо</w:t>
      </w:r>
      <w:r w:rsidRPr="00444BA7">
        <w:t>вой цепи, а тыловым контактом 2ПТ подключается импульсное реле 2И</w:t>
      </w:r>
      <w:r w:rsidR="00444BA7" w:rsidRPr="00444BA7">
        <w:t xml:space="preserve">. </w:t>
      </w:r>
      <w:r w:rsidRPr="00444BA7">
        <w:t>Так как импульсное реле 2И перестает работать при нахождении поезда на участке 3П, то отключаются блоки дешифратора этого участка</w:t>
      </w:r>
      <w:r w:rsidR="00444BA7" w:rsidRPr="00444BA7">
        <w:t xml:space="preserve">, </w:t>
      </w:r>
      <w:r w:rsidRPr="00444BA7">
        <w:t>а следовательно и все сигнальные реле</w:t>
      </w:r>
      <w:r w:rsidR="00444BA7" w:rsidRPr="00444BA7">
        <w:t xml:space="preserve">. </w:t>
      </w:r>
      <w:r w:rsidRPr="00444BA7">
        <w:t>На светофоре 3 загорится красный огонь по цепям</w:t>
      </w:r>
      <w:r w:rsidR="00444BA7" w:rsidRPr="00444BA7">
        <w:t>:</w:t>
      </w:r>
    </w:p>
    <w:p w:rsidR="00A17D79" w:rsidRPr="00444BA7" w:rsidRDefault="00A17D79" w:rsidP="00444BA7">
      <w:r w:rsidRPr="00444BA7">
        <w:t xml:space="preserve">СХ12 </w:t>
      </w:r>
      <w:r w:rsidR="00444BA7">
        <w:t>-</w:t>
      </w:r>
      <w:r w:rsidRPr="00444BA7">
        <w:t xml:space="preserve"> ДСН </w:t>
      </w:r>
      <w:r w:rsidR="00444BA7">
        <w:t>-</w:t>
      </w:r>
      <w:r w:rsidRPr="00444BA7">
        <w:t xml:space="preserve"> О </w:t>
      </w:r>
      <w:r w:rsidR="00444BA7">
        <w:t>-</w:t>
      </w:r>
      <w:r w:rsidRPr="00444BA7">
        <w:t xml:space="preserve"> 2Н </w:t>
      </w:r>
      <w:r w:rsidR="00444BA7">
        <w:t>-</w:t>
      </w:r>
      <w:r w:rsidRPr="00444BA7">
        <w:t xml:space="preserve"> Ж2 </w:t>
      </w:r>
      <w:r w:rsidR="00444BA7">
        <w:t>-</w:t>
      </w:r>
      <w:r w:rsidRPr="00444BA7">
        <w:t xml:space="preserve"> красный огонь </w:t>
      </w:r>
      <w:r w:rsidR="00444BA7">
        <w:t>-</w:t>
      </w:r>
      <w:r w:rsidRPr="00444BA7">
        <w:t xml:space="preserve"> МСХ</w:t>
      </w:r>
    </w:p>
    <w:p w:rsidR="00A17D79" w:rsidRPr="00444BA7" w:rsidRDefault="00A17D79" w:rsidP="00444BA7">
      <w:r w:rsidRPr="00444BA7">
        <w:t xml:space="preserve">СХ20 </w:t>
      </w:r>
      <w:r w:rsidR="00444BA7">
        <w:t>-</w:t>
      </w:r>
      <w:r w:rsidRPr="00444BA7">
        <w:t xml:space="preserve"> ОД </w:t>
      </w:r>
      <w:r w:rsidR="00444BA7">
        <w:t>-</w:t>
      </w:r>
      <w:r w:rsidRPr="00444BA7">
        <w:t xml:space="preserve"> О </w:t>
      </w:r>
      <w:r w:rsidR="00444BA7">
        <w:t>-</w:t>
      </w:r>
      <w:r w:rsidRPr="00444BA7">
        <w:t xml:space="preserve"> красный огонь </w:t>
      </w:r>
      <w:r w:rsidR="00444BA7">
        <w:t>-</w:t>
      </w:r>
      <w:r w:rsidRPr="00444BA7">
        <w:t xml:space="preserve"> МСХ</w:t>
      </w:r>
    </w:p>
    <w:p w:rsidR="00444BA7" w:rsidRDefault="00A17D79" w:rsidP="00444BA7">
      <w:r w:rsidRPr="00444BA7">
        <w:t>Приём из рельсовой цепи кода КЖ</w:t>
      </w:r>
      <w:r w:rsidR="00444BA7" w:rsidRPr="00444BA7">
        <w:t>.</w:t>
      </w:r>
    </w:p>
    <w:p w:rsidR="00444BA7" w:rsidRDefault="00A17D79" w:rsidP="00444BA7">
      <w:r w:rsidRPr="00444BA7">
        <w:t>На участке 5П импульсное реле 2И принимает код КЖ</w:t>
      </w:r>
      <w:r w:rsidR="00444BA7" w:rsidRPr="00444BA7">
        <w:t xml:space="preserve">. </w:t>
      </w:r>
      <w:r w:rsidRPr="00444BA7">
        <w:t>Вследствие это-го встаёт под ток дешифратор ДА</w:t>
      </w:r>
      <w:r w:rsidR="00444BA7" w:rsidRPr="00444BA7">
        <w:t xml:space="preserve">. </w:t>
      </w:r>
      <w:r w:rsidRPr="00444BA7">
        <w:t>Так как принимается код КЖ, то под ток встанут все сигнальные реле Ж</w:t>
      </w:r>
      <w:r w:rsidR="00444BA7" w:rsidRPr="00444BA7">
        <w:t>:</w:t>
      </w:r>
    </w:p>
    <w:p w:rsidR="00A17D79" w:rsidRPr="00444BA7" w:rsidRDefault="00A17D79" w:rsidP="00444BA7">
      <w:r w:rsidRPr="00444BA7">
        <w:t>1</w:t>
      </w:r>
      <w:r w:rsidR="00444BA7" w:rsidRPr="00444BA7">
        <w:t xml:space="preserve">. </w:t>
      </w:r>
      <w:r w:rsidRPr="00444BA7">
        <w:t xml:space="preserve">П </w:t>
      </w:r>
      <w:r w:rsidR="00444BA7">
        <w:t>-</w:t>
      </w:r>
      <w:r w:rsidRPr="00444BA7">
        <w:t xml:space="preserve"> Н</w:t>
      </w:r>
      <w:r w:rsidR="00444BA7">
        <w:t xml:space="preserve"> (</w:t>
      </w:r>
      <w:r w:rsidRPr="00444BA7">
        <w:t>правый</w:t>
      </w:r>
      <w:r w:rsidR="00444BA7" w:rsidRPr="00444BA7">
        <w:t xml:space="preserve">) </w:t>
      </w:r>
      <w:r w:rsidR="00444BA7">
        <w:t>-</w:t>
      </w:r>
      <w:r w:rsidRPr="00444BA7">
        <w:t xml:space="preserve"> 2И </w:t>
      </w:r>
      <w:r w:rsidR="00444BA7">
        <w:t>-</w:t>
      </w:r>
      <w:r w:rsidRPr="00444BA7">
        <w:t xml:space="preserve"> 61 БС ДА </w:t>
      </w:r>
      <w:r w:rsidR="00444BA7">
        <w:t>-</w:t>
      </w:r>
      <w:r w:rsidRPr="00444BA7">
        <w:t xml:space="preserve"> 42 БС ДА </w:t>
      </w:r>
      <w:r w:rsidR="00444BA7">
        <w:t>-</w:t>
      </w:r>
      <w:r w:rsidRPr="00444BA7">
        <w:t xml:space="preserve"> Ж </w:t>
      </w:r>
      <w:r w:rsidR="00444BA7">
        <w:t>-</w:t>
      </w:r>
      <w:r w:rsidRPr="00444BA7">
        <w:t xml:space="preserve"> М</w:t>
      </w:r>
    </w:p>
    <w:p w:rsidR="00A17D79" w:rsidRPr="00444BA7" w:rsidRDefault="00A17D79" w:rsidP="00444BA7">
      <w:r w:rsidRPr="00444BA7">
        <w:t>2</w:t>
      </w:r>
      <w:r w:rsidR="00444BA7" w:rsidRPr="00444BA7">
        <w:t xml:space="preserve">. </w:t>
      </w:r>
      <w:r w:rsidRPr="00444BA7">
        <w:t xml:space="preserve">П </w:t>
      </w:r>
      <w:r w:rsidR="00444BA7">
        <w:t>-</w:t>
      </w:r>
      <w:r w:rsidRPr="00444BA7">
        <w:t xml:space="preserve"> 82 БС ДА </w:t>
      </w:r>
      <w:r w:rsidR="00444BA7">
        <w:t>-</w:t>
      </w:r>
      <w:r w:rsidRPr="00444BA7">
        <w:t xml:space="preserve"> 71 БС ДА </w:t>
      </w:r>
      <w:r w:rsidR="00444BA7">
        <w:t>-</w:t>
      </w:r>
      <w:r w:rsidRPr="00444BA7">
        <w:t xml:space="preserve"> Ж </w:t>
      </w:r>
      <w:r w:rsidR="00444BA7">
        <w:t>-</w:t>
      </w:r>
      <w:r w:rsidRPr="00444BA7">
        <w:t xml:space="preserve"> Ж1 </w:t>
      </w:r>
      <w:r w:rsidR="00444BA7">
        <w:t>-</w:t>
      </w:r>
      <w:r w:rsidRPr="00444BA7">
        <w:t xml:space="preserve"> М</w:t>
      </w:r>
    </w:p>
    <w:p w:rsidR="00A17D79" w:rsidRPr="00444BA7" w:rsidRDefault="00A17D79" w:rsidP="00444BA7">
      <w:r w:rsidRPr="00444BA7">
        <w:t>3</w:t>
      </w:r>
      <w:r w:rsidR="00444BA7" w:rsidRPr="00444BA7">
        <w:t xml:space="preserve">. </w:t>
      </w:r>
      <w:r w:rsidRPr="00444BA7">
        <w:t xml:space="preserve">П </w:t>
      </w:r>
      <w:r w:rsidR="00444BA7">
        <w:t>-</w:t>
      </w:r>
      <w:r w:rsidR="00444BA7" w:rsidRPr="00444BA7">
        <w:t xml:space="preserve"> </w:t>
      </w:r>
      <w:r w:rsidRPr="00444BA7">
        <w:t xml:space="preserve">Ж1 </w:t>
      </w:r>
      <w:r w:rsidR="00444BA7">
        <w:t>-</w:t>
      </w:r>
      <w:r w:rsidR="00444BA7" w:rsidRPr="00444BA7">
        <w:t xml:space="preserve"> </w:t>
      </w:r>
      <w:r w:rsidRPr="00444BA7">
        <w:t xml:space="preserve">Ж2 </w:t>
      </w:r>
      <w:r w:rsidR="00444BA7">
        <w:t>-</w:t>
      </w:r>
      <w:r w:rsidR="00444BA7" w:rsidRPr="00444BA7">
        <w:t xml:space="preserve"> </w:t>
      </w:r>
      <w:r w:rsidRPr="00444BA7">
        <w:t xml:space="preserve">Ж3 </w:t>
      </w:r>
      <w:r w:rsidR="00444BA7">
        <w:t>-</w:t>
      </w:r>
      <w:r w:rsidRPr="00444BA7">
        <w:t xml:space="preserve"> М</w:t>
      </w:r>
    </w:p>
    <w:p w:rsidR="00444BA7" w:rsidRDefault="00A17D79" w:rsidP="00444BA7">
      <w:r w:rsidRPr="00444BA7">
        <w:t>На светофоре 5 загорится жёлтый огонь по цепи</w:t>
      </w:r>
      <w:r w:rsidR="00444BA7" w:rsidRPr="00444BA7">
        <w:t>:</w:t>
      </w:r>
    </w:p>
    <w:p w:rsidR="00A17D79" w:rsidRPr="00444BA7" w:rsidRDefault="00A17D79" w:rsidP="00444BA7">
      <w:r w:rsidRPr="00444BA7">
        <w:t xml:space="preserve">СХ12 </w:t>
      </w:r>
      <w:r w:rsidR="00444BA7">
        <w:t>-</w:t>
      </w:r>
      <w:r w:rsidRPr="00444BA7">
        <w:t xml:space="preserve"> ДСН </w:t>
      </w:r>
      <w:r w:rsidR="00444BA7">
        <w:t>-</w:t>
      </w:r>
      <w:r w:rsidRPr="00444BA7">
        <w:t xml:space="preserve"> 1О </w:t>
      </w:r>
      <w:r w:rsidR="00444BA7">
        <w:t>-</w:t>
      </w:r>
      <w:r w:rsidRPr="00444BA7">
        <w:t xml:space="preserve"> 1Н </w:t>
      </w:r>
      <w:r w:rsidR="00444BA7">
        <w:t>-</w:t>
      </w:r>
      <w:r w:rsidRPr="00444BA7">
        <w:t xml:space="preserve"> Ж2 </w:t>
      </w:r>
      <w:r w:rsidR="00444BA7">
        <w:t>-</w:t>
      </w:r>
      <w:r w:rsidRPr="00444BA7">
        <w:t xml:space="preserve"> З1 </w:t>
      </w:r>
      <w:r w:rsidR="00444BA7">
        <w:t>-</w:t>
      </w:r>
      <w:r w:rsidRPr="00444BA7">
        <w:t xml:space="preserve"> жёлтый огонь </w:t>
      </w:r>
      <w:r w:rsidR="00444BA7">
        <w:t>-</w:t>
      </w:r>
      <w:r w:rsidRPr="00444BA7">
        <w:t xml:space="preserve"> Ж3 </w:t>
      </w:r>
      <w:r w:rsidR="00444BA7">
        <w:t>-</w:t>
      </w:r>
      <w:r w:rsidRPr="00444BA7">
        <w:t xml:space="preserve"> МСХ</w:t>
      </w:r>
    </w:p>
    <w:p w:rsidR="00444BA7" w:rsidRDefault="00A17D79" w:rsidP="00444BA7">
      <w:pPr>
        <w:rPr>
          <w:i/>
          <w:iCs/>
        </w:rPr>
      </w:pPr>
      <w:r w:rsidRPr="00444BA7">
        <w:rPr>
          <w:i/>
          <w:iCs/>
        </w:rPr>
        <w:t>Трансмиттерное реле 1Т будет подключено к схеме дешифратора для передачи на участок 7П кода Ж по цепи</w:t>
      </w:r>
      <w:r w:rsidR="00444BA7" w:rsidRPr="00444BA7">
        <w:rPr>
          <w:i/>
          <w:iCs/>
        </w:rPr>
        <w:t>:</w:t>
      </w:r>
    </w:p>
    <w:p w:rsidR="00444BA7" w:rsidRDefault="00A17D79" w:rsidP="00444BA7">
      <w:r w:rsidRPr="00444BA7">
        <w:t xml:space="preserve">П </w:t>
      </w:r>
      <w:r w:rsidR="00444BA7">
        <w:t>-</w:t>
      </w:r>
      <w:r w:rsidRPr="00444BA7">
        <w:t xml:space="preserve"> Ж2 </w:t>
      </w:r>
      <w:r w:rsidR="00444BA7">
        <w:t>-</w:t>
      </w:r>
      <w:r w:rsidRPr="00444BA7">
        <w:t xml:space="preserve"> З1 </w:t>
      </w:r>
      <w:r w:rsidR="00444BA7">
        <w:t>-</w:t>
      </w:r>
      <w:r w:rsidRPr="00444BA7">
        <w:t xml:space="preserve"> Ж</w:t>
      </w:r>
      <w:r w:rsidR="00444BA7">
        <w:t xml:space="preserve"> (</w:t>
      </w:r>
      <w:r w:rsidRPr="00444BA7">
        <w:t>КПТШ</w:t>
      </w:r>
      <w:r w:rsidR="00444BA7" w:rsidRPr="00444BA7">
        <w:t xml:space="preserve">) </w:t>
      </w:r>
      <w:r w:rsidR="00444BA7">
        <w:t>-</w:t>
      </w:r>
      <w:r w:rsidRPr="00444BA7">
        <w:t xml:space="preserve"> 81 БИ ДА </w:t>
      </w:r>
      <w:r w:rsidR="00444BA7">
        <w:t>-</w:t>
      </w:r>
      <w:r w:rsidRPr="00444BA7">
        <w:t xml:space="preserve"> 71 БИ ДА </w:t>
      </w:r>
      <w:r w:rsidR="00444BA7">
        <w:t>-</w:t>
      </w:r>
      <w:r w:rsidRPr="00444BA7">
        <w:t xml:space="preserve"> 1Н </w:t>
      </w:r>
      <w:r w:rsidR="00444BA7">
        <w:t>-</w:t>
      </w:r>
      <w:r w:rsidRPr="00444BA7">
        <w:t xml:space="preserve"> 1ПТ </w:t>
      </w:r>
      <w:r w:rsidR="00444BA7">
        <w:t>-</w:t>
      </w:r>
      <w:r w:rsidRPr="00444BA7">
        <w:t xml:space="preserve"> 1Т </w:t>
      </w:r>
      <w:r w:rsidR="00444BA7">
        <w:t>-</w:t>
      </w:r>
      <w:r w:rsidRPr="00444BA7">
        <w:t xml:space="preserve"> 72 БИ ДА </w:t>
      </w:r>
      <w:r w:rsidR="00444BA7">
        <w:t>-</w:t>
      </w:r>
      <w:r w:rsidRPr="00444BA7">
        <w:t xml:space="preserve"> М</w:t>
      </w:r>
      <w:r w:rsidR="00444BA7" w:rsidRPr="00444BA7">
        <w:t>.</w:t>
      </w:r>
    </w:p>
    <w:p w:rsidR="00444BA7" w:rsidRDefault="009E13D6" w:rsidP="009E13D6">
      <w:pPr>
        <w:pStyle w:val="2"/>
      </w:pPr>
      <w:r>
        <w:br w:type="page"/>
      </w:r>
      <w:bookmarkStart w:id="7" w:name="_Toc248368065"/>
      <w:r w:rsidR="00F72E68" w:rsidRPr="00444BA7">
        <w:t>2</w:t>
      </w:r>
      <w:r w:rsidR="00444BA7" w:rsidRPr="00444BA7">
        <w:t xml:space="preserve">. </w:t>
      </w:r>
      <w:r w:rsidR="00F72E68" w:rsidRPr="00444BA7">
        <w:t>Увязка автоблокировки со станционными устройствами</w:t>
      </w:r>
      <w:bookmarkEnd w:id="7"/>
    </w:p>
    <w:p w:rsidR="009E13D6" w:rsidRPr="009E13D6" w:rsidRDefault="009E13D6" w:rsidP="009E13D6"/>
    <w:p w:rsidR="00444BA7" w:rsidRDefault="00444BA7" w:rsidP="009E13D6">
      <w:pPr>
        <w:pStyle w:val="2"/>
      </w:pPr>
      <w:bookmarkStart w:id="8" w:name="_Toc248368066"/>
      <w:r>
        <w:t>2.1</w:t>
      </w:r>
      <w:r w:rsidR="00F72E68" w:rsidRPr="00444BA7">
        <w:t xml:space="preserve"> Принцип увязки АБ с ЭЦ</w:t>
      </w:r>
      <w:bookmarkEnd w:id="8"/>
    </w:p>
    <w:p w:rsidR="009E13D6" w:rsidRPr="009E13D6" w:rsidRDefault="009E13D6" w:rsidP="009E13D6"/>
    <w:p w:rsidR="00444BA7" w:rsidRDefault="00F72E68" w:rsidP="00444BA7">
      <w:r w:rsidRPr="00444BA7">
        <w:t>На подходах к станциям сигнальной установки АБ увязывают как на крупных станциях с БМРЦ, так и на промежуточным, оснащенных устройствами релейной централизации</w:t>
      </w:r>
      <w:r w:rsidR="00444BA7" w:rsidRPr="00444BA7">
        <w:t>.</w:t>
      </w:r>
    </w:p>
    <w:p w:rsidR="00444BA7" w:rsidRDefault="00F72E68" w:rsidP="00444BA7">
      <w:r w:rsidRPr="00444BA7">
        <w:t>В полную схему увязки входят</w:t>
      </w:r>
      <w:r w:rsidR="00444BA7" w:rsidRPr="00444BA7">
        <w:t>:</w:t>
      </w:r>
    </w:p>
    <w:p w:rsidR="00444BA7" w:rsidRDefault="003F1943" w:rsidP="00444BA7">
      <w:r w:rsidRPr="00444BA7">
        <w:t>Ц</w:t>
      </w:r>
      <w:r w:rsidR="00F72E68" w:rsidRPr="00444BA7">
        <w:t>епи увязки предвходного светофора АБ с входным светофором станции</w:t>
      </w:r>
      <w:r w:rsidR="00444BA7" w:rsidRPr="00444BA7">
        <w:t>;</w:t>
      </w:r>
    </w:p>
    <w:p w:rsidR="00444BA7" w:rsidRDefault="003F1943" w:rsidP="00444BA7">
      <w:r w:rsidRPr="00444BA7">
        <w:t>Ц</w:t>
      </w:r>
      <w:r w:rsidR="00F72E68" w:rsidRPr="00444BA7">
        <w:t>епи увязки выходных светофоров станции с первым перегонам светофором АБ</w:t>
      </w:r>
      <w:r w:rsidR="00444BA7" w:rsidRPr="00444BA7">
        <w:t>;</w:t>
      </w:r>
    </w:p>
    <w:p w:rsidR="00444BA7" w:rsidRDefault="003F1943" w:rsidP="00444BA7">
      <w:r w:rsidRPr="00444BA7">
        <w:t>Ц</w:t>
      </w:r>
      <w:r w:rsidR="00F72E68" w:rsidRPr="00444BA7">
        <w:t>епи извещения о приближении к удалении поездов за два и три блок-участка до станции</w:t>
      </w:r>
      <w:r w:rsidR="00444BA7" w:rsidRPr="00444BA7">
        <w:t>;</w:t>
      </w:r>
    </w:p>
    <w:p w:rsidR="00444BA7" w:rsidRDefault="003F1943" w:rsidP="00444BA7">
      <w:r w:rsidRPr="00444BA7">
        <w:t>Ц</w:t>
      </w:r>
      <w:r w:rsidR="00F72E68" w:rsidRPr="00444BA7">
        <w:t>епи кодирования станционных рельсовых цепей, входящих в маршруты отправления, кодами АЛС соответствующими показаниями первого перегонного светофора АБ</w:t>
      </w:r>
      <w:r w:rsidR="00444BA7" w:rsidRPr="00444BA7">
        <w:t>.</w:t>
      </w:r>
    </w:p>
    <w:p w:rsidR="00444BA7" w:rsidRDefault="00F72E68" w:rsidP="00444BA7">
      <w:r w:rsidRPr="00444BA7">
        <w:t>В зависимости от сигнальных показаний предвходного светофора применяют схему предвходной сигнальной установки типа ОМ с одним мигающим желтым огнем</w:t>
      </w:r>
      <w:r w:rsidR="00444BA7">
        <w:t xml:space="preserve"> (</w:t>
      </w:r>
      <w:r w:rsidRPr="00444BA7">
        <w:t>если на входном светофоре 2 желтых, верхней мигающий</w:t>
      </w:r>
      <w:r w:rsidR="00444BA7" w:rsidRPr="00444BA7">
        <w:t xml:space="preserve">) </w:t>
      </w:r>
      <w:r w:rsidRPr="00444BA7">
        <w:t>или типа ОМЗ с одним желтым к одним зеленым мигающим</w:t>
      </w:r>
      <w:r w:rsidR="00444BA7">
        <w:t xml:space="preserve"> (</w:t>
      </w:r>
      <w:r w:rsidRPr="00444BA7">
        <w:t>на входном</w:t>
      </w:r>
      <w:r w:rsidR="00444BA7" w:rsidRPr="00444BA7">
        <w:t xml:space="preserve"> - </w:t>
      </w:r>
      <w:r w:rsidRPr="00444BA7">
        <w:t>два желтых огня с зеленой полосой</w:t>
      </w:r>
      <w:r w:rsidR="00444BA7" w:rsidRPr="00444BA7">
        <w:t>).</w:t>
      </w:r>
    </w:p>
    <w:p w:rsidR="00444BA7" w:rsidRDefault="00F72E68" w:rsidP="00444BA7">
      <w:r w:rsidRPr="00444BA7">
        <w:t xml:space="preserve">При увязке с </w:t>
      </w:r>
      <w:r w:rsidRPr="00444BA7">
        <w:rPr>
          <w:smallCaps/>
        </w:rPr>
        <w:t>аб</w:t>
      </w:r>
      <w:r w:rsidRPr="00444BA7">
        <w:rPr>
          <w:smallCaps/>
          <w:vertAlign w:val="subscript"/>
        </w:rPr>
        <w:t>1</w:t>
      </w:r>
      <w:r w:rsidRPr="00444BA7">
        <w:rPr>
          <w:smallCaps/>
        </w:rPr>
        <w:t xml:space="preserve"> </w:t>
      </w:r>
      <w:r w:rsidRPr="00444BA7">
        <w:t>имеющей 3-значную сигнализацию, извещения о приближении поезда к станции предусматривает за два блок-участка</w:t>
      </w:r>
      <w:r w:rsidR="00444BA7" w:rsidRPr="00444BA7">
        <w:t xml:space="preserve">. </w:t>
      </w:r>
      <w:r w:rsidRPr="00444BA7">
        <w:t>На табло ДСП принимается активный контроль участков удаления и приближения</w:t>
      </w:r>
      <w:r w:rsidR="00444BA7" w:rsidRPr="00444BA7">
        <w:t xml:space="preserve">. </w:t>
      </w:r>
      <w:r w:rsidRPr="00444BA7">
        <w:t>Свободности блок-участков контролируется горением белой лампочки, занятость</w:t>
      </w:r>
      <w:r w:rsidR="00444BA7" w:rsidRPr="00444BA7">
        <w:t xml:space="preserve"> - </w:t>
      </w:r>
      <w:r w:rsidRPr="00444BA7">
        <w:t>красной</w:t>
      </w:r>
      <w:r w:rsidR="00444BA7" w:rsidRPr="00444BA7">
        <w:t xml:space="preserve">. </w:t>
      </w:r>
      <w:r w:rsidRPr="00444BA7">
        <w:t>Выключенное состояние обеих лампочек указывает на повреждение схемы контроля или контрольных лампочек</w:t>
      </w:r>
      <w:r w:rsidR="00444BA7" w:rsidRPr="00444BA7">
        <w:t>.</w:t>
      </w:r>
    </w:p>
    <w:p w:rsidR="00444BA7" w:rsidRDefault="00F72E68" w:rsidP="00444BA7">
      <w:r w:rsidRPr="00444BA7">
        <w:t>На двух путных участках при организации двухстороннего движения поездов по каждому пути и на однопутных участках на табло устанавливают световые ячейки для сигнализации установленного направления движения</w:t>
      </w:r>
      <w:r w:rsidR="00444BA7" w:rsidRPr="00444BA7">
        <w:t xml:space="preserve">: </w:t>
      </w:r>
      <w:r w:rsidRPr="00444BA7">
        <w:t>О</w:t>
      </w:r>
      <w:r w:rsidR="00444BA7" w:rsidRPr="00444BA7">
        <w:t xml:space="preserve"> -</w:t>
      </w:r>
      <w:r w:rsidR="00444BA7">
        <w:t xml:space="preserve"> "</w:t>
      </w:r>
      <w:r w:rsidRPr="00444BA7">
        <w:t>Отправление</w:t>
      </w:r>
      <w:r w:rsidR="00444BA7">
        <w:t xml:space="preserve">" </w:t>
      </w:r>
      <w:r w:rsidRPr="00444BA7">
        <w:t>зеленого цвета</w:t>
      </w:r>
      <w:r w:rsidR="00444BA7" w:rsidRPr="00444BA7">
        <w:t xml:space="preserve">; </w:t>
      </w:r>
      <w:r w:rsidRPr="00444BA7">
        <w:t>П</w:t>
      </w:r>
      <w:r w:rsidR="00444BA7" w:rsidRPr="00444BA7">
        <w:t xml:space="preserve"> -</w:t>
      </w:r>
      <w:r w:rsidR="00444BA7">
        <w:t xml:space="preserve"> "</w:t>
      </w:r>
      <w:r w:rsidRPr="00444BA7">
        <w:t>Прием</w:t>
      </w:r>
      <w:r w:rsidR="00444BA7">
        <w:t xml:space="preserve">" </w:t>
      </w:r>
      <w:r w:rsidRPr="00444BA7">
        <w:t>желтого цвета</w:t>
      </w:r>
      <w:r w:rsidR="00444BA7" w:rsidRPr="00444BA7">
        <w:t xml:space="preserve">; </w:t>
      </w:r>
      <w:r w:rsidRPr="00444BA7">
        <w:t>КП</w:t>
      </w:r>
      <w:r w:rsidR="00444BA7" w:rsidRPr="00444BA7">
        <w:t xml:space="preserve"> -</w:t>
      </w:r>
      <w:r w:rsidR="00444BA7">
        <w:t xml:space="preserve"> "</w:t>
      </w:r>
      <w:r w:rsidRPr="00444BA7">
        <w:t>Контроль перегона</w:t>
      </w:r>
      <w:r w:rsidR="00444BA7">
        <w:t xml:space="preserve">" </w:t>
      </w:r>
      <w:r w:rsidRPr="00444BA7">
        <w:t>бело</w:t>
      </w:r>
      <w:r w:rsidR="00444BA7">
        <w:t>-</w:t>
      </w:r>
      <w:r w:rsidRPr="00444BA7">
        <w:t>красная двухцветная ячейка</w:t>
      </w:r>
      <w:r w:rsidR="00444BA7" w:rsidRPr="00444BA7">
        <w:t xml:space="preserve">. </w:t>
      </w:r>
      <w:r w:rsidRPr="00444BA7">
        <w:t>Свободности перегона контролируется горением белой лампочки, занятость</w:t>
      </w:r>
      <w:r w:rsidR="00444BA7" w:rsidRPr="00444BA7">
        <w:t xml:space="preserve"> - </w:t>
      </w:r>
      <w:r w:rsidRPr="00444BA7">
        <w:t>горением красной</w:t>
      </w:r>
      <w:r w:rsidR="00444BA7" w:rsidRPr="00444BA7">
        <w:t>.</w:t>
      </w:r>
    </w:p>
    <w:p w:rsidR="009E13D6" w:rsidRDefault="009E13D6" w:rsidP="00444BA7"/>
    <w:p w:rsidR="00444BA7" w:rsidRDefault="00444BA7" w:rsidP="009E13D6">
      <w:pPr>
        <w:pStyle w:val="2"/>
      </w:pPr>
      <w:bookmarkStart w:id="9" w:name="_Toc248368067"/>
      <w:r>
        <w:t xml:space="preserve">2.2 </w:t>
      </w:r>
      <w:r w:rsidR="00A17D79" w:rsidRPr="00444BA7">
        <w:t>Схемы увязки однопутной автоблокировки переменного тока</w:t>
      </w:r>
      <w:bookmarkEnd w:id="9"/>
    </w:p>
    <w:p w:rsidR="009E13D6" w:rsidRDefault="009E13D6" w:rsidP="00444BA7"/>
    <w:p w:rsidR="00444BA7" w:rsidRDefault="00A17D79" w:rsidP="00444BA7">
      <w:r w:rsidRPr="00444BA7">
        <w:t>Для управления желтыми и зеленым мигающим огнями используются реле ЗС</w:t>
      </w:r>
      <w:r w:rsidR="00444BA7" w:rsidRPr="00444BA7">
        <w:t xml:space="preserve">. </w:t>
      </w:r>
      <w:r w:rsidRPr="00444BA7">
        <w:t>включенное по линейной цепи НЗС-НОЗС</w:t>
      </w:r>
      <w:r w:rsidR="00444BA7" w:rsidRPr="00444BA7">
        <w:t xml:space="preserve">. </w:t>
      </w:r>
      <w:r w:rsidRPr="00444BA7">
        <w:t>В эту же цепь на станции включено известительное реле приближения Н2ИП для контроля занятости второго участка приближения</w:t>
      </w:r>
      <w:r w:rsidR="00444BA7" w:rsidRPr="00444BA7">
        <w:t xml:space="preserve">. </w:t>
      </w:r>
      <w:r w:rsidRPr="00444BA7">
        <w:t>По цепи извещения НИ-НОИ включен известитель приближения НИН</w:t>
      </w:r>
      <w:r w:rsidR="00444BA7" w:rsidRPr="00444BA7">
        <w:t xml:space="preserve">. </w:t>
      </w:r>
      <w:r w:rsidRPr="00444BA7">
        <w:t>На сигнальной установки применены реле</w:t>
      </w:r>
      <w:r w:rsidR="00444BA7" w:rsidRPr="00444BA7">
        <w:t xml:space="preserve">. </w:t>
      </w:r>
      <w:r w:rsidRPr="00444BA7">
        <w:t>обозначение, тип и назначение которых приведены в п</w:t>
      </w:r>
      <w:r w:rsidR="00444BA7">
        <w:t>.3.3</w:t>
      </w:r>
    </w:p>
    <w:p w:rsidR="00444BA7" w:rsidRDefault="00A17D79" w:rsidP="00444BA7">
      <w:r w:rsidRPr="00444BA7">
        <w:t>Состояние цепей схемы соответствует установленному нечетному направлению движения, при котором светофор 1 включен, а светофор 6 выключен</w:t>
      </w:r>
      <w:r w:rsidR="00444BA7" w:rsidRPr="00444BA7">
        <w:t>.</w:t>
      </w:r>
    </w:p>
    <w:p w:rsidR="00444BA7" w:rsidRDefault="00A17D79" w:rsidP="00444BA7">
      <w:r w:rsidRPr="00444BA7">
        <w:t>На время установленного четного направления движения у светофора 6 зеленый огонь включает реле ЗС1</w:t>
      </w:r>
      <w:r w:rsidR="00444BA7" w:rsidRPr="00444BA7">
        <w:t xml:space="preserve">. </w:t>
      </w:r>
      <w:r w:rsidRPr="00444BA7">
        <w:t>которые работаю как повторитель реле 31</w:t>
      </w:r>
      <w:r w:rsidR="00444BA7" w:rsidRPr="00444BA7">
        <w:t>.</w:t>
      </w:r>
    </w:p>
    <w:p w:rsidR="00444BA7" w:rsidRDefault="00A17D79" w:rsidP="00444BA7">
      <w:r w:rsidRPr="00444BA7">
        <w:t>Назначение элементов схемы увязки</w:t>
      </w:r>
      <w:r w:rsidR="00444BA7" w:rsidRPr="00444BA7">
        <w:t>.</w:t>
      </w:r>
    </w:p>
    <w:p w:rsidR="00444BA7" w:rsidRDefault="00A17D79" w:rsidP="00444BA7">
      <w:r w:rsidRPr="00444BA7">
        <w:t>При построении схемы увязки предв</w:t>
      </w:r>
      <w:r w:rsidR="006E6066">
        <w:t>ходной светофор 1 имеет 2 допол</w:t>
      </w:r>
      <w:r w:rsidRPr="00444BA7">
        <w:t>нительных сигнальный показания</w:t>
      </w:r>
      <w:r w:rsidR="00444BA7" w:rsidRPr="00444BA7">
        <w:t xml:space="preserve">: </w:t>
      </w:r>
      <w:r w:rsidRPr="00444BA7">
        <w:t>жёлтый или зелёный мигающий</w:t>
      </w:r>
      <w:r w:rsidR="00444BA7" w:rsidRPr="00444BA7">
        <w:t xml:space="preserve">. </w:t>
      </w:r>
      <w:r w:rsidRPr="00444BA7">
        <w:t xml:space="preserve">Для управления этими огнями используется сигнальное реле ЗС, включенное по линейной цепи НЗС </w:t>
      </w:r>
      <w:r w:rsidR="00444BA7">
        <w:t>-</w:t>
      </w:r>
      <w:r w:rsidRPr="00444BA7">
        <w:t xml:space="preserve"> НОЗС</w:t>
      </w:r>
      <w:r w:rsidR="00444BA7" w:rsidRPr="00444BA7">
        <w:t xml:space="preserve">. </w:t>
      </w:r>
      <w:r w:rsidRPr="00444BA7">
        <w:t>В эту цепь на станции включено известительное реле приближения Н2ИП, предназначенное для контроля занятости второго участка приближения</w:t>
      </w:r>
      <w:r w:rsidR="00444BA7" w:rsidRPr="00444BA7">
        <w:t>.</w:t>
      </w:r>
    </w:p>
    <w:p w:rsidR="00444BA7" w:rsidRDefault="00A17D79" w:rsidP="00444BA7">
      <w:r w:rsidRPr="00444BA7">
        <w:t xml:space="preserve">По цепи извещения НИ </w:t>
      </w:r>
      <w:r w:rsidR="00444BA7">
        <w:t>-</w:t>
      </w:r>
      <w:r w:rsidRPr="00444BA7">
        <w:t xml:space="preserve"> НОИ включён известитель приближения НИП</w:t>
      </w:r>
      <w:r w:rsidR="00444BA7" w:rsidRPr="00444BA7">
        <w:t xml:space="preserve">. </w:t>
      </w:r>
      <w:r w:rsidRPr="00444BA7">
        <w:t>На сигнальной установке также имеются следующие реле</w:t>
      </w:r>
      <w:r w:rsidR="00444BA7" w:rsidRPr="00444BA7">
        <w:t>:</w:t>
      </w:r>
    </w:p>
    <w:p w:rsidR="00444BA7" w:rsidRDefault="00A17D79" w:rsidP="00444BA7">
      <w:r w:rsidRPr="00444BA7">
        <w:t>реле направления Н и его повторитель 1Н и 2Н</w:t>
      </w:r>
      <w:r w:rsidR="00444BA7" w:rsidRPr="00444BA7">
        <w:t xml:space="preserve">. </w:t>
      </w:r>
      <w:r w:rsidR="006E6066">
        <w:t>В данном случае уста</w:t>
      </w:r>
      <w:r w:rsidRPr="00444BA7">
        <w:t>новлено нечётное направление движения, и поляризованный якорь реле Н подключает к работе реле 1Н</w:t>
      </w:r>
      <w:r w:rsidR="00444BA7" w:rsidRPr="00444BA7">
        <w:t>.</w:t>
      </w:r>
    </w:p>
    <w:p w:rsidR="00444BA7" w:rsidRDefault="00A17D79" w:rsidP="00444BA7">
      <w:r w:rsidRPr="00444BA7">
        <w:t>сигнальные реле Ж, Ж1, Ж2, Ж3, З и З1</w:t>
      </w:r>
      <w:r w:rsidR="00444BA7" w:rsidRPr="00444BA7">
        <w:t xml:space="preserve">. </w:t>
      </w:r>
      <w:r w:rsidR="006E6066">
        <w:t>Сигнальные реле чётного на</w:t>
      </w:r>
      <w:r w:rsidRPr="00444BA7">
        <w:t>правления движения имеют дополнительное обозначение с буквой Ч</w:t>
      </w:r>
      <w:r w:rsidR="00444BA7">
        <w:t xml:space="preserve"> (</w:t>
      </w:r>
      <w:r w:rsidRPr="00444BA7">
        <w:t xml:space="preserve">ЧЖ и </w:t>
      </w:r>
      <w:r w:rsidR="00444BA7">
        <w:t>т.д.)</w:t>
      </w:r>
    </w:p>
    <w:p w:rsidR="00444BA7" w:rsidRDefault="00A17D79" w:rsidP="00444BA7">
      <w:r w:rsidRPr="00444BA7">
        <w:t>В схеме имеются кодовые цепи, в которые входит кодовый трансмиттер КПТ, блоки дешифратора БИ, БС, БК и трансмиттерное реле 1Т и 2Т</w:t>
      </w:r>
      <w:r w:rsidR="00444BA7" w:rsidRPr="00444BA7">
        <w:t xml:space="preserve">. </w:t>
      </w:r>
      <w:r w:rsidR="006E6066">
        <w:t>Ми</w:t>
      </w:r>
      <w:r w:rsidRPr="00444BA7">
        <w:t>гающее реле М и контрольное мигаю</w:t>
      </w:r>
      <w:r w:rsidR="006E6066">
        <w:t>щее КМ обеспечивают мигающий ре</w:t>
      </w:r>
      <w:r w:rsidRPr="00444BA7">
        <w:t>жим работы ламп светофора</w:t>
      </w:r>
      <w:r w:rsidR="00444BA7" w:rsidRPr="00444BA7">
        <w:t xml:space="preserve">. </w:t>
      </w:r>
      <w:r w:rsidRPr="00444BA7">
        <w:t>В схеме вк</w:t>
      </w:r>
      <w:r w:rsidR="006E6066">
        <w:t>лючения ламп светофора использу</w:t>
      </w:r>
      <w:r w:rsidRPr="00444BA7">
        <w:t>ется несколько огневых реле</w:t>
      </w:r>
      <w:r w:rsidR="00444BA7" w:rsidRPr="00444BA7">
        <w:t>:</w:t>
      </w:r>
    </w:p>
    <w:p w:rsidR="00444BA7" w:rsidRDefault="00A17D79" w:rsidP="00444BA7">
      <w:r w:rsidRPr="00444BA7">
        <w:t xml:space="preserve">О </w:t>
      </w:r>
      <w:r w:rsidR="00444BA7">
        <w:t>-</w:t>
      </w:r>
      <w:r w:rsidRPr="00444BA7">
        <w:t xml:space="preserve"> основное огневое реле</w:t>
      </w:r>
      <w:r w:rsidR="00444BA7" w:rsidRPr="00444BA7">
        <w:t>;</w:t>
      </w:r>
    </w:p>
    <w:p w:rsidR="00444BA7" w:rsidRDefault="00A17D79" w:rsidP="00444BA7">
      <w:r w:rsidRPr="00444BA7">
        <w:t xml:space="preserve">1О </w:t>
      </w:r>
      <w:r w:rsidR="00444BA7">
        <w:t>-</w:t>
      </w:r>
      <w:r w:rsidRPr="00444BA7">
        <w:t xml:space="preserve"> для контроля целостности основной нити лампы светофора 1</w:t>
      </w:r>
      <w:r w:rsidR="00444BA7" w:rsidRPr="00444BA7">
        <w:t>;</w:t>
      </w:r>
    </w:p>
    <w:p w:rsidR="00444BA7" w:rsidRDefault="00A17D79" w:rsidP="00444BA7">
      <w:r w:rsidRPr="00444BA7">
        <w:t xml:space="preserve">БОД </w:t>
      </w:r>
      <w:r w:rsidR="00444BA7">
        <w:t>-</w:t>
      </w:r>
      <w:r w:rsidRPr="00444BA7">
        <w:t xml:space="preserve"> для контроля дополнительной нити лампы светофора 1</w:t>
      </w:r>
      <w:r w:rsidR="00444BA7" w:rsidRPr="00444BA7">
        <w:t>;</w:t>
      </w:r>
    </w:p>
    <w:p w:rsidR="00444BA7" w:rsidRDefault="00A17D79" w:rsidP="00444BA7">
      <w:r w:rsidRPr="00444BA7">
        <w:t xml:space="preserve">2О </w:t>
      </w:r>
      <w:r w:rsidR="00444BA7">
        <w:t>-</w:t>
      </w:r>
      <w:r w:rsidRPr="00444BA7">
        <w:t xml:space="preserve"> для контроля основной нити лампы светофора 6</w:t>
      </w:r>
      <w:r w:rsidR="00444BA7" w:rsidRPr="00444BA7">
        <w:t>;</w:t>
      </w:r>
    </w:p>
    <w:p w:rsidR="00444BA7" w:rsidRDefault="00A17D79" w:rsidP="00444BA7">
      <w:r w:rsidRPr="00444BA7">
        <w:t xml:space="preserve">АОД </w:t>
      </w:r>
      <w:r w:rsidR="00444BA7">
        <w:t>-</w:t>
      </w:r>
      <w:r w:rsidRPr="00444BA7">
        <w:t xml:space="preserve"> для контроля дополнительной нити лампы светофора 6</w:t>
      </w:r>
      <w:r w:rsidR="00444BA7" w:rsidRPr="00444BA7">
        <w:t>.</w:t>
      </w:r>
    </w:p>
    <w:p w:rsidR="00444BA7" w:rsidRDefault="009E13D6" w:rsidP="009E13D6">
      <w:pPr>
        <w:pStyle w:val="2"/>
      </w:pPr>
      <w:r>
        <w:br w:type="page"/>
      </w:r>
      <w:bookmarkStart w:id="10" w:name="_Toc248368068"/>
      <w:r w:rsidR="0094425A" w:rsidRPr="00444BA7">
        <w:t>3</w:t>
      </w:r>
      <w:r w:rsidR="00444BA7" w:rsidRPr="00444BA7">
        <w:t xml:space="preserve">. </w:t>
      </w:r>
      <w:r w:rsidR="0094425A" w:rsidRPr="00444BA7">
        <w:t>Увязка схем перегонных устройств с работой схем переезда</w:t>
      </w:r>
      <w:bookmarkEnd w:id="10"/>
    </w:p>
    <w:p w:rsidR="009E13D6" w:rsidRPr="009E13D6" w:rsidRDefault="009E13D6" w:rsidP="009E13D6"/>
    <w:p w:rsidR="00444BA7" w:rsidRDefault="00444BA7" w:rsidP="009E13D6">
      <w:pPr>
        <w:pStyle w:val="2"/>
      </w:pPr>
      <w:bookmarkStart w:id="11" w:name="_Toc248368069"/>
      <w:r>
        <w:t>3.1</w:t>
      </w:r>
      <w:r w:rsidR="0094425A" w:rsidRPr="00444BA7">
        <w:t xml:space="preserve"> Расчет времени извещения о приближении поезда к переезду</w:t>
      </w:r>
      <w:bookmarkEnd w:id="11"/>
    </w:p>
    <w:p w:rsidR="009E13D6" w:rsidRPr="009E13D6" w:rsidRDefault="009E13D6" w:rsidP="009E13D6"/>
    <w:p w:rsidR="00444BA7" w:rsidRDefault="00774097" w:rsidP="00444BA7">
      <w:r w:rsidRPr="00444BA7">
        <w:t>Чтобы своевременно закрывать переезд при приближении к нему поезда</w:t>
      </w:r>
      <w:r w:rsidR="00444BA7" w:rsidRPr="00444BA7">
        <w:t>.</w:t>
      </w:r>
    </w:p>
    <w:p w:rsidR="00444BA7" w:rsidRDefault="00774097" w:rsidP="00444BA7">
      <w:r w:rsidRPr="00444BA7">
        <w:t>рассчитывают длину участка приближения</w:t>
      </w:r>
      <w:r w:rsidR="00444BA7" w:rsidRPr="00444BA7">
        <w:t>.</w:t>
      </w:r>
    </w:p>
    <w:p w:rsidR="00444BA7" w:rsidRDefault="00774097" w:rsidP="00444BA7">
      <w:r w:rsidRPr="00444BA7">
        <w:t>Необходимо время извещения о приближении поезда к переезду вычисляется по формуле</w:t>
      </w:r>
      <w:r w:rsidR="00444BA7" w:rsidRPr="00444BA7">
        <w:t>:</w:t>
      </w:r>
    </w:p>
    <w:p w:rsidR="00AF52E8" w:rsidRDefault="00AF52E8" w:rsidP="00444BA7"/>
    <w:p w:rsidR="00774097" w:rsidRDefault="00841722" w:rsidP="00444BA7">
      <w:r>
        <w:pict>
          <v:shape id="_x0000_i1038" type="#_x0000_t75" style="width:89.25pt;height:18pt" wrapcoords="-128 0 -128 21046 21600 21046 21600 0 -128 0" o:allowoverlap="f" fillcolor="window">
            <v:imagedata r:id="rId20" o:title=""/>
          </v:shape>
        </w:pict>
      </w:r>
    </w:p>
    <w:p w:rsidR="00AF52E8" w:rsidRPr="00444BA7" w:rsidRDefault="00AF52E8" w:rsidP="00444BA7"/>
    <w:p w:rsidR="00774097" w:rsidRDefault="00774097" w:rsidP="00444BA7">
      <w:r w:rsidRPr="00444BA7">
        <w:t>где</w:t>
      </w:r>
      <w:r w:rsidR="00444BA7" w:rsidRPr="00444BA7">
        <w:t xml:space="preserve">: </w:t>
      </w:r>
      <w:r w:rsidRPr="00444BA7">
        <w:rPr>
          <w:lang w:val="en-US"/>
        </w:rPr>
        <w:t>t</w:t>
      </w:r>
      <w:r w:rsidRPr="00444BA7">
        <w:rPr>
          <w:vertAlign w:val="subscript"/>
        </w:rPr>
        <w:t>1</w:t>
      </w:r>
      <w:r w:rsidR="00444BA7" w:rsidRPr="00444BA7">
        <w:t xml:space="preserve"> - </w:t>
      </w:r>
      <w:r w:rsidRPr="00444BA7">
        <w:t>время необходимое автомобилю для проследования переезда, сек</w:t>
      </w:r>
      <w:r w:rsidR="00444BA7" w:rsidRPr="00444BA7">
        <w:t>;</w:t>
      </w:r>
      <w:r w:rsidR="006E6066">
        <w:t xml:space="preserve"> </w:t>
      </w:r>
      <w:r w:rsidRPr="00444BA7">
        <w:t>t</w:t>
      </w:r>
      <w:r w:rsidRPr="00444BA7">
        <w:rPr>
          <w:vertAlign w:val="subscript"/>
        </w:rPr>
        <w:t>2</w:t>
      </w:r>
      <w:r w:rsidRPr="00444BA7">
        <w:t xml:space="preserve"> =4сек</w:t>
      </w:r>
      <w:r w:rsidR="00444BA7" w:rsidRPr="00444BA7">
        <w:t xml:space="preserve"> - </w:t>
      </w:r>
      <w:r w:rsidRPr="00444BA7">
        <w:t>время срабатывания приборов цепей извещения и управления сигнализацией</w:t>
      </w:r>
      <w:r w:rsidR="00444BA7" w:rsidRPr="00444BA7">
        <w:t>:</w:t>
      </w:r>
      <w:r w:rsidR="006E6066">
        <w:t xml:space="preserve"> </w:t>
      </w:r>
      <w:r w:rsidRPr="00444BA7">
        <w:t>t</w:t>
      </w:r>
      <w:r w:rsidRPr="00444BA7">
        <w:rPr>
          <w:vertAlign w:val="subscript"/>
        </w:rPr>
        <w:t>3</w:t>
      </w:r>
      <w:r w:rsidRPr="00444BA7">
        <w:t xml:space="preserve"> =10сек</w:t>
      </w:r>
      <w:r w:rsidR="00444BA7" w:rsidRPr="00444BA7">
        <w:t xml:space="preserve"> - </w:t>
      </w:r>
      <w:r w:rsidRPr="00444BA7">
        <w:t>гарантийный запас времени</w:t>
      </w:r>
    </w:p>
    <w:p w:rsidR="00AF52E8" w:rsidRPr="00444BA7" w:rsidRDefault="00AF52E8" w:rsidP="00444BA7"/>
    <w:p w:rsidR="00774097" w:rsidRDefault="00841722" w:rsidP="00444BA7">
      <w:r>
        <w:rPr>
          <w:position w:val="-12"/>
        </w:rPr>
        <w:pict>
          <v:shape id="_x0000_i1039" type="#_x0000_t75" style="width:112.5pt;height:18.75pt">
            <v:imagedata r:id="rId21" o:title=""/>
          </v:shape>
        </w:pict>
      </w:r>
    </w:p>
    <w:p w:rsidR="00AF52E8" w:rsidRPr="00444BA7" w:rsidRDefault="00AF52E8" w:rsidP="00444BA7"/>
    <w:p w:rsidR="00444BA7" w:rsidRDefault="00774097" w:rsidP="00444BA7">
      <w:r w:rsidRPr="00444BA7">
        <w:t xml:space="preserve">Время </w:t>
      </w:r>
      <w:r w:rsidRPr="00444BA7">
        <w:rPr>
          <w:lang w:val="en-US"/>
        </w:rPr>
        <w:t>t</w:t>
      </w:r>
      <w:r w:rsidRPr="00444BA7">
        <w:rPr>
          <w:vertAlign w:val="subscript"/>
        </w:rPr>
        <w:t>1</w:t>
      </w:r>
      <w:r w:rsidRPr="00444BA7">
        <w:t xml:space="preserve"> рассчитывают по формуле</w:t>
      </w:r>
      <w:r w:rsidR="00444BA7" w:rsidRPr="00444BA7">
        <w:t>:</w:t>
      </w:r>
    </w:p>
    <w:p w:rsidR="00AF52E8" w:rsidRDefault="00AF52E8" w:rsidP="00444BA7"/>
    <w:p w:rsidR="00774097" w:rsidRDefault="00841722" w:rsidP="00444BA7">
      <w:r>
        <w:rPr>
          <w:position w:val="-32"/>
        </w:rPr>
        <w:pict>
          <v:shape id="_x0000_i1040" type="#_x0000_t75" style="width:86.25pt;height:39.75pt">
            <v:imagedata r:id="rId22" o:title=""/>
          </v:shape>
        </w:pict>
      </w:r>
    </w:p>
    <w:p w:rsidR="00AF52E8" w:rsidRPr="00444BA7" w:rsidRDefault="00AF52E8" w:rsidP="00444BA7"/>
    <w:p w:rsidR="00444BA7" w:rsidRDefault="00082612" w:rsidP="00444BA7">
      <w:r w:rsidRPr="00444BA7">
        <w:t>где</w:t>
      </w:r>
      <w:r w:rsidR="00444BA7" w:rsidRPr="00444BA7">
        <w:t xml:space="preserve">: </w:t>
      </w:r>
      <w:r w:rsidRPr="00444BA7">
        <w:rPr>
          <w:lang w:val="en-US"/>
        </w:rPr>
        <w:t>l</w:t>
      </w:r>
      <w:r w:rsidR="00774097" w:rsidRPr="00444BA7">
        <w:rPr>
          <w:vertAlign w:val="subscript"/>
          <w:lang w:val="en-US"/>
        </w:rPr>
        <w:t>n</w:t>
      </w:r>
      <w:r w:rsidR="00444BA7" w:rsidRPr="00444BA7">
        <w:t xml:space="preserve"> - </w:t>
      </w:r>
      <w:r w:rsidR="00774097" w:rsidRPr="00444BA7">
        <w:t>длина переезда, определяемая расстоянием от переездного светофора</w:t>
      </w:r>
      <w:r w:rsidR="00444BA7" w:rsidRPr="00444BA7">
        <w:t xml:space="preserve">. </w:t>
      </w:r>
      <w:r w:rsidR="00774097" w:rsidRPr="00444BA7">
        <w:t xml:space="preserve">наиболее удаленного от крайнего рельса, до противоположного крайнего рельса плюс </w:t>
      </w:r>
      <w:r w:rsidR="00444BA7">
        <w:t>2.5</w:t>
      </w:r>
      <w:r w:rsidR="00774097" w:rsidRPr="00444BA7">
        <w:t>м</w:t>
      </w:r>
      <w:r w:rsidR="00444BA7" w:rsidRPr="00444BA7">
        <w:t>:</w:t>
      </w:r>
    </w:p>
    <w:p w:rsidR="006E6066" w:rsidRDefault="006E6066" w:rsidP="00444BA7"/>
    <w:p w:rsidR="006E6066" w:rsidRDefault="00A17D79" w:rsidP="00444BA7">
      <w:r w:rsidRPr="00444BA7">
        <w:t>l</w:t>
      </w:r>
      <w:r w:rsidRPr="00444BA7">
        <w:rPr>
          <w:vertAlign w:val="subscript"/>
          <w:lang w:val="en-US"/>
        </w:rPr>
        <w:t>n</w:t>
      </w:r>
      <w:r w:rsidRPr="00444BA7">
        <w:t>=8+1,52=9</w:t>
      </w:r>
      <w:r w:rsidR="00444BA7">
        <w:t>.5</w:t>
      </w:r>
      <w:r w:rsidRPr="00444BA7">
        <w:t>2м</w:t>
      </w:r>
      <w:r w:rsidR="00444BA7" w:rsidRPr="00444BA7">
        <w:t xml:space="preserve"> </w:t>
      </w:r>
      <w:r w:rsidR="006E6066">
        <w:t>–</w:t>
      </w:r>
      <w:r w:rsidR="00444BA7" w:rsidRPr="00444BA7">
        <w:t xml:space="preserve"> </w:t>
      </w:r>
    </w:p>
    <w:p w:rsidR="006E6066" w:rsidRDefault="006E6066" w:rsidP="00444BA7"/>
    <w:p w:rsidR="00444BA7" w:rsidRDefault="00A17D79" w:rsidP="00444BA7">
      <w:r w:rsidRPr="00444BA7">
        <w:t>для однопутного участка</w:t>
      </w:r>
      <w:r w:rsidR="00444BA7" w:rsidRPr="00444BA7">
        <w:t>.</w:t>
      </w:r>
    </w:p>
    <w:p w:rsidR="00444BA7" w:rsidRDefault="00774097" w:rsidP="00444BA7">
      <w:r w:rsidRPr="00444BA7">
        <w:t>l</w:t>
      </w:r>
      <w:r w:rsidRPr="00444BA7">
        <w:rPr>
          <w:vertAlign w:val="subscript"/>
          <w:lang w:val="en-US"/>
        </w:rPr>
        <w:t>p</w:t>
      </w:r>
      <w:r w:rsidRPr="00444BA7">
        <w:t xml:space="preserve"> =24м</w:t>
      </w:r>
      <w:r w:rsidR="00444BA7" w:rsidRPr="00444BA7">
        <w:t xml:space="preserve"> - </w:t>
      </w:r>
      <w:r w:rsidRPr="00444BA7">
        <w:t>расчетная длина автомобиля</w:t>
      </w:r>
      <w:r w:rsidR="00444BA7" w:rsidRPr="00444BA7">
        <w:t>.</w:t>
      </w:r>
    </w:p>
    <w:p w:rsidR="00444BA7" w:rsidRDefault="00774097" w:rsidP="00444BA7">
      <w:r w:rsidRPr="00444BA7">
        <w:t>l</w:t>
      </w:r>
      <w:r w:rsidRPr="00444BA7">
        <w:rPr>
          <w:vertAlign w:val="subscript"/>
          <w:lang w:val="en-US"/>
        </w:rPr>
        <w:t>o</w:t>
      </w:r>
      <w:r w:rsidRPr="00444BA7">
        <w:t xml:space="preserve"> =5м</w:t>
      </w:r>
      <w:r w:rsidR="00444BA7" w:rsidRPr="00444BA7">
        <w:t xml:space="preserve"> - </w:t>
      </w:r>
      <w:r w:rsidRPr="00444BA7">
        <w:t>расстояние от места остановки автомобиля до переездного светофора</w:t>
      </w:r>
      <w:r w:rsidR="00444BA7" w:rsidRPr="00444BA7">
        <w:t>.</w:t>
      </w:r>
    </w:p>
    <w:p w:rsidR="00AF52E8" w:rsidRDefault="00AF52E8" w:rsidP="00444BA7"/>
    <w:p w:rsidR="004F348D" w:rsidRDefault="00841722" w:rsidP="00444BA7">
      <w:r>
        <w:rPr>
          <w:position w:val="-28"/>
        </w:rPr>
        <w:pict>
          <v:shape id="_x0000_i1041" type="#_x0000_t75" style="width:126.75pt;height:33.75pt">
            <v:imagedata r:id="rId23" o:title=""/>
          </v:shape>
        </w:pict>
      </w:r>
    </w:p>
    <w:p w:rsidR="00AF52E8" w:rsidRPr="00444BA7" w:rsidRDefault="00AF52E8" w:rsidP="00444BA7"/>
    <w:p w:rsidR="00444BA7" w:rsidRDefault="00082612" w:rsidP="00444BA7">
      <w:r w:rsidRPr="00444BA7">
        <w:rPr>
          <w:lang w:val="en-US"/>
        </w:rPr>
        <w:t>V</w:t>
      </w:r>
      <w:r w:rsidRPr="00444BA7">
        <w:rPr>
          <w:vertAlign w:val="subscript"/>
          <w:lang w:val="en-US"/>
        </w:rPr>
        <w:t>p</w:t>
      </w:r>
      <w:r w:rsidRPr="00444BA7">
        <w:t xml:space="preserve"> =</w:t>
      </w:r>
      <w:r w:rsidR="00444BA7">
        <w:t>1.4</w:t>
      </w:r>
      <w:r w:rsidRPr="00444BA7">
        <w:t>м/с</w:t>
      </w:r>
      <w:r w:rsidR="00444BA7" w:rsidRPr="00444BA7">
        <w:t xml:space="preserve"> - </w:t>
      </w:r>
      <w:r w:rsidRPr="00444BA7">
        <w:t>расчетная скорость движения автомобиля через переезд, расчетная длина участка приближения</w:t>
      </w:r>
      <w:r w:rsidR="00444BA7" w:rsidRPr="00444BA7">
        <w:t>:</w:t>
      </w:r>
    </w:p>
    <w:p w:rsidR="00AF52E8" w:rsidRDefault="00AF52E8" w:rsidP="00444BA7"/>
    <w:p w:rsidR="004F348D" w:rsidRDefault="00841722" w:rsidP="00444BA7">
      <w:r>
        <w:rPr>
          <w:position w:val="-34"/>
          <w:lang w:val="en-US"/>
        </w:rPr>
        <w:pict>
          <v:shape id="_x0000_i1042" type="#_x0000_t75" style="width:282.75pt;height:43.5pt">
            <v:imagedata r:id="rId24" o:title=""/>
          </v:shape>
        </w:pict>
      </w:r>
    </w:p>
    <w:p w:rsidR="00AF52E8" w:rsidRPr="00AF52E8" w:rsidRDefault="00AF52E8" w:rsidP="00444BA7"/>
    <w:p w:rsidR="00444BA7" w:rsidRDefault="00082612" w:rsidP="00444BA7">
      <w:r w:rsidRPr="00444BA7">
        <w:t>где</w:t>
      </w:r>
      <w:r w:rsidR="00444BA7" w:rsidRPr="00444BA7">
        <w:t xml:space="preserve">: </w:t>
      </w:r>
      <w:r w:rsidRPr="00444BA7">
        <w:t>0,28</w:t>
      </w:r>
      <w:r w:rsidR="00444BA7" w:rsidRPr="00444BA7">
        <w:t xml:space="preserve"> - </w:t>
      </w:r>
      <w:r w:rsidRPr="00444BA7">
        <w:t>коэффициент перевода скорости из км/с</w:t>
      </w:r>
      <w:r w:rsidR="00444BA7" w:rsidRPr="00444BA7">
        <w:t>:</w:t>
      </w:r>
    </w:p>
    <w:p w:rsidR="00444BA7" w:rsidRDefault="00082612" w:rsidP="00444BA7">
      <w:r w:rsidRPr="00444BA7">
        <w:rPr>
          <w:smallCaps/>
        </w:rPr>
        <w:t>V</w:t>
      </w:r>
      <w:r w:rsidRPr="00444BA7">
        <w:rPr>
          <w:smallCaps/>
          <w:vertAlign w:val="subscript"/>
          <w:lang w:val="en-US"/>
        </w:rPr>
        <w:t>max</w:t>
      </w:r>
      <w:r w:rsidR="00444BA7" w:rsidRPr="00444BA7">
        <w:rPr>
          <w:smallCaps/>
        </w:rPr>
        <w:t xml:space="preserve"> - </w:t>
      </w:r>
      <w:r w:rsidRPr="00444BA7">
        <w:t>максимальная скорость движения поездов, установленная на данном участке, км/ч</w:t>
      </w:r>
      <w:r w:rsidR="00444BA7" w:rsidRPr="00444BA7">
        <w:t>.</w:t>
      </w:r>
    </w:p>
    <w:p w:rsidR="00AF52E8" w:rsidRDefault="00AF52E8" w:rsidP="00444BA7"/>
    <w:p w:rsidR="00444BA7" w:rsidRDefault="00841722" w:rsidP="00444BA7">
      <w:r>
        <w:rPr>
          <w:position w:val="-30"/>
        </w:rPr>
        <w:pict>
          <v:shape id="_x0000_i1043" type="#_x0000_t75" style="width:293.25pt;height:36pt">
            <v:imagedata r:id="rId25" o:title=""/>
          </v:shape>
        </w:pict>
      </w:r>
    </w:p>
    <w:p w:rsidR="00AF52E8" w:rsidRPr="00444BA7" w:rsidRDefault="00AF52E8" w:rsidP="00444BA7"/>
    <w:p w:rsidR="006E6066" w:rsidRDefault="00376EB9" w:rsidP="00444BA7">
      <w:r w:rsidRPr="00444BA7">
        <w:t>Если переезд расположен от проходного светофора 5 автоблокировки на расстоянии равном расчетной длине участка приближения L</w:t>
      </w:r>
      <w:r w:rsidRPr="00444BA7">
        <w:rPr>
          <w:vertAlign w:val="subscript"/>
          <w:lang w:val="en-US"/>
        </w:rPr>
        <w:t>p</w:t>
      </w:r>
      <w:r w:rsidRPr="00444BA7">
        <w:t xml:space="preserve"> то фактическая длина участка приближения </w:t>
      </w:r>
      <w:r w:rsidRPr="00444BA7">
        <w:rPr>
          <w:lang w:val="en-US"/>
        </w:rPr>
        <w:t>L</w:t>
      </w:r>
      <w:r w:rsidRPr="00444BA7">
        <w:rPr>
          <w:vertAlign w:val="subscript"/>
        </w:rPr>
        <w:t>ф</w:t>
      </w:r>
      <w:r w:rsidRPr="00444BA7">
        <w:t>=</w:t>
      </w:r>
      <w:r w:rsidRPr="00444BA7">
        <w:rPr>
          <w:lang w:val="en-US"/>
        </w:rPr>
        <w:t>L</w:t>
      </w:r>
      <w:r w:rsidRPr="00444BA7">
        <w:rPr>
          <w:vertAlign w:val="subscript"/>
          <w:lang w:val="en-US"/>
        </w:rPr>
        <w:t>p</w:t>
      </w:r>
      <w:r w:rsidR="00444BA7" w:rsidRPr="00444BA7">
        <w:rPr>
          <w:i/>
          <w:iCs/>
        </w:rPr>
        <w:t xml:space="preserve">. </w:t>
      </w:r>
      <w:r w:rsidRPr="00444BA7">
        <w:t>При близком расположении переезда к светофору 5 расстояние расчетной длины L</w:t>
      </w:r>
      <w:r w:rsidRPr="00444BA7">
        <w:rPr>
          <w:vertAlign w:val="subscript"/>
          <w:lang w:val="en-US"/>
        </w:rPr>
        <w:t>p</w:t>
      </w:r>
      <w:r w:rsidRPr="00444BA7">
        <w:t xml:space="preserve"> больше</w:t>
      </w:r>
      <w:r w:rsidR="00444BA7" w:rsidRPr="00444BA7">
        <w:t xml:space="preserve"> - </w:t>
      </w:r>
      <w:r w:rsidRPr="00444BA7">
        <w:t>чем расстояние до этого светофора</w:t>
      </w:r>
      <w:r w:rsidR="00444BA7" w:rsidRPr="00444BA7">
        <w:t xml:space="preserve">. </w:t>
      </w:r>
      <w:r w:rsidRPr="00444BA7">
        <w:t>Участок приближения в этом случае устраивают между светофорами 5 и 7</w:t>
      </w:r>
      <w:r w:rsidR="00444BA7" w:rsidRPr="00444BA7">
        <w:t xml:space="preserve">. </w:t>
      </w:r>
      <w:r w:rsidRPr="00444BA7">
        <w:t>Теперь фактическая длина участка приближения исчисляется от светофора 7 и образуется 2 участка приближения</w:t>
      </w:r>
      <w:r w:rsidR="00444BA7" w:rsidRPr="00444BA7">
        <w:t xml:space="preserve">: </w:t>
      </w:r>
      <w:r w:rsidRPr="00444BA7">
        <w:t>первой</w:t>
      </w:r>
      <w:r w:rsidR="00444BA7" w:rsidRPr="00444BA7">
        <w:t xml:space="preserve"> - </w:t>
      </w:r>
      <w:r w:rsidRPr="00444BA7">
        <w:t>от переезда до светофора 5 и второй</w:t>
      </w:r>
      <w:r w:rsidR="00444BA7" w:rsidRPr="00444BA7">
        <w:t xml:space="preserve"> - </w:t>
      </w:r>
      <w:r w:rsidRPr="00444BA7">
        <w:t>между светофорами 5 и 7</w:t>
      </w:r>
      <w:r w:rsidR="00444BA7" w:rsidRPr="00444BA7">
        <w:t xml:space="preserve">. </w:t>
      </w:r>
      <w:r w:rsidRPr="00444BA7">
        <w:t>В этом случае извещения на закрытие переезда будет подаваться за один участок приближения</w:t>
      </w:r>
      <w:r w:rsidR="00444BA7" w:rsidRPr="00444BA7">
        <w:t>.</w:t>
      </w:r>
    </w:p>
    <w:p w:rsidR="00444BA7" w:rsidRPr="00444BA7" w:rsidRDefault="006E6066" w:rsidP="00444BA7">
      <w:pPr>
        <w:rPr>
          <w:i/>
          <w:iCs/>
        </w:rPr>
      </w:pPr>
      <w:r>
        <w:br w:type="page"/>
      </w:r>
      <w:r w:rsidR="00841722">
        <w:rPr>
          <w:i/>
          <w:iCs/>
        </w:rPr>
        <w:pict>
          <v:shape id="_x0000_i1044" type="#_x0000_t75" style="width:417pt;height:325.5pt" fillcolor="window">
            <v:imagedata r:id="rId26" o:title=""/>
          </v:shape>
        </w:pict>
      </w:r>
    </w:p>
    <w:p w:rsidR="00444BA7" w:rsidRDefault="00444BA7" w:rsidP="00444BA7">
      <w:r>
        <w:t>Рис.1</w:t>
      </w:r>
      <w:r w:rsidR="00843BB3" w:rsidRPr="00444BA7">
        <w:t xml:space="preserve"> Схема для определения участков приближения перед переездом</w:t>
      </w:r>
      <w:r w:rsidRPr="00444BA7">
        <w:t>.</w:t>
      </w:r>
    </w:p>
    <w:p w:rsidR="00444BA7" w:rsidRDefault="00444BA7" w:rsidP="00444BA7"/>
    <w:p w:rsidR="00444BA7" w:rsidRDefault="00444BA7" w:rsidP="00AF52E8">
      <w:pPr>
        <w:pStyle w:val="2"/>
      </w:pPr>
      <w:bookmarkStart w:id="12" w:name="_Toc248368070"/>
      <w:r>
        <w:t>3.2</w:t>
      </w:r>
      <w:r w:rsidR="00082612" w:rsidRPr="00444BA7">
        <w:t xml:space="preserve"> Оборудование переезда</w:t>
      </w:r>
      <w:bookmarkEnd w:id="12"/>
    </w:p>
    <w:p w:rsidR="00AF52E8" w:rsidRPr="00AF52E8" w:rsidRDefault="00AF52E8" w:rsidP="00AF52E8"/>
    <w:p w:rsidR="00444BA7" w:rsidRDefault="00082612" w:rsidP="00444BA7">
      <w:r w:rsidRPr="00444BA7">
        <w:t>В оборудование переезда входит</w:t>
      </w:r>
      <w:r w:rsidR="00444BA7" w:rsidRPr="00444BA7">
        <w:t xml:space="preserve">: </w:t>
      </w:r>
      <w:r w:rsidRPr="00444BA7">
        <w:t>поездные светофоры</w:t>
      </w:r>
      <w:r w:rsidR="00444BA7" w:rsidRPr="00444BA7">
        <w:t xml:space="preserve">; </w:t>
      </w:r>
      <w:r w:rsidRPr="00444BA7">
        <w:t>автоматические шлагбаумами щетки управления переездной сигнализацией</w:t>
      </w:r>
      <w:r w:rsidR="00444BA7" w:rsidRPr="00444BA7">
        <w:t xml:space="preserve">: </w:t>
      </w:r>
      <w:r w:rsidRPr="00444BA7">
        <w:t>релейная аппаратура установленная в релейном шкафу</w:t>
      </w:r>
      <w:r w:rsidR="00444BA7" w:rsidRPr="00444BA7">
        <w:t xml:space="preserve">: </w:t>
      </w:r>
      <w:r w:rsidRPr="00444BA7">
        <w:t>источники питания, помещенные в батарейные шкафы</w:t>
      </w:r>
      <w:r w:rsidR="00444BA7" w:rsidRPr="00444BA7">
        <w:t>.</w:t>
      </w:r>
    </w:p>
    <w:p w:rsidR="00444BA7" w:rsidRDefault="00082612" w:rsidP="00444BA7">
      <w:r w:rsidRPr="00444BA7">
        <w:t>Поездные светофоры с двумя сигнальными головками выпускают следующих типов</w:t>
      </w:r>
      <w:r w:rsidR="00444BA7" w:rsidRPr="00444BA7">
        <w:t xml:space="preserve">: </w:t>
      </w:r>
      <w:r w:rsidRPr="00444BA7">
        <w:t>для однопутных участков 11-69</w:t>
      </w:r>
      <w:r w:rsidR="00444BA7" w:rsidRPr="00444BA7">
        <w:t xml:space="preserve">: </w:t>
      </w:r>
      <w:r w:rsidRPr="00444BA7">
        <w:t>для многопутных участков 11-73</w:t>
      </w:r>
      <w:r w:rsidR="00444BA7" w:rsidRPr="00444BA7">
        <w:t xml:space="preserve">. </w:t>
      </w:r>
      <w:r w:rsidRPr="00444BA7">
        <w:t>Светофоры с тремя сигнальными головками типа 111-69 применяют на однопутных участках, а типа 111-73 на двух путных участках</w:t>
      </w:r>
      <w:r w:rsidR="00444BA7" w:rsidRPr="00444BA7">
        <w:t>.</w:t>
      </w:r>
    </w:p>
    <w:p w:rsidR="00444BA7" w:rsidRDefault="00082612" w:rsidP="00444BA7">
      <w:r w:rsidRPr="00444BA7">
        <w:t>Автоматический шлагбаум состоит из</w:t>
      </w:r>
      <w:r w:rsidR="00444BA7" w:rsidRPr="00444BA7">
        <w:t xml:space="preserve">: </w:t>
      </w:r>
      <w:r w:rsidRPr="00444BA7">
        <w:t>бетонного фундамента к которому крепится привод заградительною бруса</w:t>
      </w:r>
      <w:r w:rsidR="00444BA7" w:rsidRPr="00444BA7">
        <w:t xml:space="preserve">: </w:t>
      </w:r>
      <w:r w:rsidRPr="00444BA7">
        <w:t>двух светофорных головок</w:t>
      </w:r>
      <w:r w:rsidR="00444BA7" w:rsidRPr="00444BA7">
        <w:t xml:space="preserve">: </w:t>
      </w:r>
      <w:r w:rsidRPr="00444BA7">
        <w:t>электрического звонка и светофорной мачты которую устанавливают на корпусе привода</w:t>
      </w:r>
      <w:r w:rsidR="00444BA7" w:rsidRPr="00444BA7">
        <w:t>.</w:t>
      </w:r>
    </w:p>
    <w:p w:rsidR="00444BA7" w:rsidRDefault="00082612" w:rsidP="00444BA7">
      <w:r w:rsidRPr="00444BA7">
        <w:t>Брус связан с приводом механизмом через фрикционное устройство, с помощью которого предотвращается остановка электродвигателя и его порча при появлении препятствий для движения бруса</w:t>
      </w:r>
      <w:r w:rsidR="00444BA7" w:rsidRPr="00444BA7">
        <w:t xml:space="preserve">. </w:t>
      </w:r>
      <w:r w:rsidRPr="00444BA7">
        <w:t>Привод шлагбаума состоит</w:t>
      </w:r>
      <w:r w:rsidR="00444BA7" w:rsidRPr="00444BA7">
        <w:t xml:space="preserve">: </w:t>
      </w:r>
      <w:r w:rsidRPr="00444BA7">
        <w:t>электродвигателя постоянного тока, шестеренчатого редуктора, автопереключателя, амортизатора и фрикционного устройства</w:t>
      </w:r>
      <w:r w:rsidR="00444BA7" w:rsidRPr="00444BA7">
        <w:t>.</w:t>
      </w:r>
    </w:p>
    <w:p w:rsidR="00444BA7" w:rsidRDefault="00082612" w:rsidP="00444BA7">
      <w:r w:rsidRPr="00444BA7">
        <w:t>Электродвигатель шлагбаума имеет следующие технические данные</w:t>
      </w:r>
      <w:r w:rsidR="00444BA7" w:rsidRPr="00444BA7">
        <w:t>;</w:t>
      </w:r>
    </w:p>
    <w:p w:rsidR="00444BA7" w:rsidRDefault="00A442B0" w:rsidP="00444BA7">
      <w:r w:rsidRPr="00444BA7">
        <w:t>П</w:t>
      </w:r>
      <w:r w:rsidR="00082612" w:rsidRPr="00444BA7">
        <w:t>олезная мощность</w:t>
      </w:r>
      <w:r w:rsidR="00444BA7">
        <w:t xml:space="preserve"> (</w:t>
      </w:r>
      <w:r w:rsidR="00082612" w:rsidRPr="00444BA7">
        <w:t>на валу</w:t>
      </w:r>
      <w:r w:rsidR="00444BA7" w:rsidRPr="00444BA7">
        <w:t xml:space="preserve">) - </w:t>
      </w:r>
      <w:r w:rsidR="00082612" w:rsidRPr="00444BA7">
        <w:t>95 Вт</w:t>
      </w:r>
      <w:r w:rsidR="00444BA7" w:rsidRPr="00444BA7">
        <w:t>:</w:t>
      </w:r>
    </w:p>
    <w:p w:rsidR="00444BA7" w:rsidRDefault="00A442B0" w:rsidP="00444BA7">
      <w:r w:rsidRPr="00444BA7">
        <w:t>Н</w:t>
      </w:r>
      <w:r w:rsidR="00082612" w:rsidRPr="00444BA7">
        <w:t>оминальное напряжение</w:t>
      </w:r>
      <w:r w:rsidR="00444BA7" w:rsidRPr="00444BA7">
        <w:t xml:space="preserve"> - </w:t>
      </w:r>
      <w:r w:rsidR="00082612" w:rsidRPr="00444BA7">
        <w:t>24В г</w:t>
      </w:r>
      <w:r w:rsidR="00444BA7" w:rsidRPr="00444BA7">
        <w:t>:</w:t>
      </w:r>
    </w:p>
    <w:p w:rsidR="00444BA7" w:rsidRDefault="00A442B0" w:rsidP="00444BA7">
      <w:r w:rsidRPr="00444BA7">
        <w:t>Т</w:t>
      </w:r>
      <w:r w:rsidR="00082612" w:rsidRPr="00444BA7">
        <w:t>ок при полной нагрузке на валу</w:t>
      </w:r>
      <w:r w:rsidR="00444BA7" w:rsidRPr="00444BA7">
        <w:t xml:space="preserve"> - </w:t>
      </w:r>
      <w:r w:rsidR="00082612" w:rsidRPr="00444BA7">
        <w:t>7Л</w:t>
      </w:r>
      <w:r w:rsidR="00444BA7" w:rsidRPr="00444BA7">
        <w:t>:</w:t>
      </w:r>
    </w:p>
    <w:p w:rsidR="00444BA7" w:rsidRDefault="00A442B0" w:rsidP="00444BA7">
      <w:r w:rsidRPr="00444BA7">
        <w:t>Ча</w:t>
      </w:r>
      <w:r w:rsidR="00082612" w:rsidRPr="00444BA7">
        <w:t>стота вращения якоря</w:t>
      </w:r>
      <w:r w:rsidR="00444BA7" w:rsidRPr="00444BA7">
        <w:t xml:space="preserve"> - </w:t>
      </w:r>
      <w:r w:rsidR="00082612" w:rsidRPr="00444BA7">
        <w:t>2200 об/мин</w:t>
      </w:r>
      <w:r w:rsidR="00444BA7" w:rsidRPr="00444BA7">
        <w:t>.</w:t>
      </w:r>
    </w:p>
    <w:p w:rsidR="00444BA7" w:rsidRDefault="00082612" w:rsidP="00444BA7">
      <w:r w:rsidRPr="00444BA7">
        <w:t>Время открытия</w:t>
      </w:r>
      <w:r w:rsidR="00444BA7">
        <w:t xml:space="preserve"> (</w:t>
      </w:r>
      <w:r w:rsidRPr="00444BA7">
        <w:t>закрытия</w:t>
      </w:r>
      <w:r w:rsidR="00444BA7" w:rsidRPr="00444BA7">
        <w:t xml:space="preserve">) </w:t>
      </w:r>
      <w:r w:rsidRPr="00444BA7">
        <w:t>шлагбаума составляет 7-9 сек</w:t>
      </w:r>
      <w:r w:rsidR="00444BA7" w:rsidRPr="00444BA7">
        <w:t>.</w:t>
      </w:r>
    </w:p>
    <w:p w:rsidR="00AF52E8" w:rsidRDefault="00AF52E8" w:rsidP="00444BA7"/>
    <w:p w:rsidR="00444BA7" w:rsidRDefault="00444BA7" w:rsidP="00AF52E8">
      <w:pPr>
        <w:pStyle w:val="2"/>
      </w:pPr>
      <w:bookmarkStart w:id="13" w:name="_Toc248368071"/>
      <w:r>
        <w:t>3.3</w:t>
      </w:r>
      <w:r w:rsidR="00D57BC8" w:rsidRPr="00444BA7">
        <w:t xml:space="preserve"> Схема управления АПС на однопутном участке с АБ переменного тока частотой 50Гц</w:t>
      </w:r>
      <w:bookmarkEnd w:id="13"/>
    </w:p>
    <w:p w:rsidR="00AF52E8" w:rsidRPr="00AF52E8" w:rsidRDefault="00AF52E8" w:rsidP="00AF52E8"/>
    <w:p w:rsidR="00444BA7" w:rsidRDefault="00D57BC8" w:rsidP="00444BA7">
      <w:r w:rsidRPr="00444BA7">
        <w:t>Включение АПС происходит за 1 или 2 участка приближений в соответствии с расчетом в любом установленном направлении</w:t>
      </w:r>
      <w:r w:rsidR="00444BA7" w:rsidRPr="00444BA7">
        <w:t xml:space="preserve">. </w:t>
      </w:r>
      <w:r w:rsidRPr="00444BA7">
        <w:t>В не установленном направлении движении АПС всегда включает за 2 участка приближения</w:t>
      </w:r>
      <w:r w:rsidR="00444BA7" w:rsidRPr="00444BA7">
        <w:t xml:space="preserve">. </w:t>
      </w:r>
      <w:r w:rsidRPr="00444BA7">
        <w:t>Включается АПС в установленном направлении движения с момента освобождения переезда, а в не установлением направлении</w:t>
      </w:r>
      <w:r w:rsidR="00444BA7" w:rsidRPr="00444BA7">
        <w:t xml:space="preserve"> - </w:t>
      </w:r>
      <w:r w:rsidRPr="00444BA7">
        <w:t>после удаления поезда на расстоянии участка приближении в установленном направлении движении</w:t>
      </w:r>
      <w:r w:rsidR="00444BA7" w:rsidRPr="00444BA7">
        <w:t xml:space="preserve">. </w:t>
      </w:r>
      <w:r w:rsidRPr="00444BA7">
        <w:t>Правильность работы схемы управления АПС в установленном и не установленном направлениях движения обеспечивается применением счетной схемы</w:t>
      </w:r>
      <w:r w:rsidR="00444BA7" w:rsidRPr="00444BA7">
        <w:t>.</w:t>
      </w:r>
    </w:p>
    <w:p w:rsidR="00444BA7" w:rsidRDefault="00D57BC8" w:rsidP="00444BA7">
      <w:r w:rsidRPr="00444BA7">
        <w:t>Включает АПС следующие реле</w:t>
      </w:r>
      <w:r w:rsidR="00444BA7" w:rsidRPr="00444BA7">
        <w:t>:</w:t>
      </w:r>
    </w:p>
    <w:p w:rsidR="00444BA7" w:rsidRDefault="00D57BC8" w:rsidP="00444BA7">
      <w:r w:rsidRPr="00444BA7">
        <w:t>1И</w:t>
      </w:r>
      <w:r w:rsidR="00444BA7">
        <w:t>.2</w:t>
      </w:r>
      <w:r w:rsidRPr="00444BA7">
        <w:t>И</w:t>
      </w:r>
      <w:r w:rsidR="00444BA7">
        <w:t xml:space="preserve"> (</w:t>
      </w:r>
      <w:r w:rsidRPr="00444BA7">
        <w:t>ИМВШ-110</w:t>
      </w:r>
      <w:r w:rsidR="00444BA7" w:rsidRPr="00444BA7">
        <w:t xml:space="preserve">) - </w:t>
      </w:r>
      <w:r w:rsidRPr="00444BA7">
        <w:t>импульсные путевые</w:t>
      </w:r>
      <w:r w:rsidR="00444BA7" w:rsidRPr="00444BA7">
        <w:t>;</w:t>
      </w:r>
    </w:p>
    <w:p w:rsidR="00444BA7" w:rsidRDefault="00D57BC8" w:rsidP="00444BA7">
      <w:r w:rsidRPr="00444BA7">
        <w:t>И</w:t>
      </w:r>
      <w:r w:rsidR="00444BA7">
        <w:t xml:space="preserve"> (</w:t>
      </w:r>
      <w:r w:rsidRPr="00444BA7">
        <w:t>ИМШ 1-1700</w:t>
      </w:r>
      <w:r w:rsidR="00444BA7" w:rsidRPr="00444BA7">
        <w:t xml:space="preserve">) </w:t>
      </w:r>
      <w:r w:rsidR="00444BA7">
        <w:t>-</w:t>
      </w:r>
      <w:r w:rsidRPr="00444BA7">
        <w:t xml:space="preserve"> общий повторитель импульсных путевых реле</w:t>
      </w:r>
      <w:r w:rsidR="00444BA7" w:rsidRPr="00444BA7">
        <w:t>;</w:t>
      </w:r>
    </w:p>
    <w:p w:rsidR="00444BA7" w:rsidRDefault="00D57BC8" w:rsidP="00444BA7">
      <w:r w:rsidRPr="00444BA7">
        <w:t>ДП</w:t>
      </w:r>
      <w:r w:rsidR="00444BA7">
        <w:t xml:space="preserve"> (</w:t>
      </w:r>
      <w:r w:rsidRPr="00444BA7">
        <w:t>АНШ5-1230</w:t>
      </w:r>
      <w:r w:rsidR="00444BA7" w:rsidRPr="00444BA7">
        <w:t xml:space="preserve">) - </w:t>
      </w:r>
      <w:r w:rsidRPr="00444BA7">
        <w:t>дополнительные путевые</w:t>
      </w:r>
      <w:r w:rsidR="00444BA7" w:rsidRPr="00444BA7">
        <w:t>;</w:t>
      </w:r>
    </w:p>
    <w:p w:rsidR="00444BA7" w:rsidRDefault="00D57BC8" w:rsidP="00444BA7">
      <w:r w:rsidRPr="00444BA7">
        <w:t>ДИ</w:t>
      </w:r>
      <w:r w:rsidR="00444BA7">
        <w:t xml:space="preserve"> (</w:t>
      </w:r>
      <w:r w:rsidRPr="00444BA7">
        <w:t>НМПШ2-400</w:t>
      </w:r>
      <w:r w:rsidR="00444BA7" w:rsidRPr="00444BA7">
        <w:t xml:space="preserve">) - </w:t>
      </w:r>
      <w:r w:rsidRPr="00444BA7">
        <w:t>дополнительное импульсное</w:t>
      </w:r>
      <w:r w:rsidR="00444BA7" w:rsidRPr="00444BA7">
        <w:t>;</w:t>
      </w:r>
    </w:p>
    <w:p w:rsidR="00444BA7" w:rsidRDefault="00D57BC8" w:rsidP="00444BA7">
      <w:r w:rsidRPr="00444BA7">
        <w:t>ИП</w:t>
      </w:r>
      <w:r w:rsidR="00444BA7">
        <w:t xml:space="preserve"> (</w:t>
      </w:r>
      <w:r w:rsidRPr="00444BA7">
        <w:t>КМШ-750</w:t>
      </w:r>
      <w:r w:rsidR="00444BA7" w:rsidRPr="00444BA7">
        <w:t xml:space="preserve">) - </w:t>
      </w:r>
      <w:r w:rsidRPr="00444BA7">
        <w:t>известитель приближения</w:t>
      </w:r>
      <w:r w:rsidR="00444BA7" w:rsidRPr="00444BA7">
        <w:t>;</w:t>
      </w:r>
    </w:p>
    <w:p w:rsidR="00444BA7" w:rsidRDefault="00D57BC8" w:rsidP="00444BA7">
      <w:r w:rsidRPr="00444BA7">
        <w:t>ИП1</w:t>
      </w:r>
      <w:r w:rsidR="00444BA7">
        <w:t xml:space="preserve"> (</w:t>
      </w:r>
      <w:r w:rsidRPr="00444BA7">
        <w:t>АИШМ2-310</w:t>
      </w:r>
      <w:r w:rsidR="00444BA7" w:rsidRPr="00444BA7">
        <w:t xml:space="preserve">) - </w:t>
      </w:r>
      <w:r w:rsidRPr="00444BA7">
        <w:t>повторитель известитель приближения</w:t>
      </w:r>
      <w:r w:rsidR="00444BA7" w:rsidRPr="00444BA7">
        <w:t>;</w:t>
      </w:r>
    </w:p>
    <w:p w:rsidR="00444BA7" w:rsidRDefault="00D57BC8" w:rsidP="00444BA7">
      <w:r w:rsidRPr="00444BA7">
        <w:t>1 ИП</w:t>
      </w:r>
      <w:r w:rsidR="00444BA7">
        <w:t xml:space="preserve"> (</w:t>
      </w:r>
      <w:r w:rsidRPr="00444BA7">
        <w:t>АНП1М2-760</w:t>
      </w:r>
      <w:r w:rsidR="00444BA7" w:rsidRPr="00444BA7">
        <w:t xml:space="preserve">) - </w:t>
      </w:r>
      <w:r w:rsidRPr="00444BA7">
        <w:t>повторитель известитель приближения</w:t>
      </w:r>
      <w:r w:rsidR="00444BA7" w:rsidRPr="00444BA7">
        <w:t>;</w:t>
      </w:r>
    </w:p>
    <w:p w:rsidR="00444BA7" w:rsidRDefault="00D57BC8" w:rsidP="00444BA7">
      <w:r w:rsidRPr="00444BA7">
        <w:t>ПИП</w:t>
      </w:r>
      <w:r w:rsidR="00444BA7">
        <w:t xml:space="preserve"> (</w:t>
      </w:r>
      <w:r w:rsidRPr="00444BA7">
        <w:t>11МШ2-620</w:t>
      </w:r>
      <w:r w:rsidR="00444BA7" w:rsidRPr="00444BA7">
        <w:t xml:space="preserve">) - </w:t>
      </w:r>
      <w:r w:rsidRPr="00444BA7">
        <w:t>повторитель известитель приближения</w:t>
      </w:r>
      <w:r w:rsidR="00444BA7" w:rsidRPr="00444BA7">
        <w:t>;</w:t>
      </w:r>
    </w:p>
    <w:p w:rsidR="00444BA7" w:rsidRDefault="00D57BC8" w:rsidP="00444BA7">
      <w:r w:rsidRPr="00444BA7">
        <w:t>И</w:t>
      </w:r>
      <w:r w:rsidR="00444BA7">
        <w:t xml:space="preserve"> (</w:t>
      </w:r>
      <w:r w:rsidRPr="00444BA7">
        <w:t>КШ 1</w:t>
      </w:r>
      <w:r w:rsidR="00444BA7" w:rsidRPr="00444BA7">
        <w:t xml:space="preserve">) - </w:t>
      </w:r>
      <w:r w:rsidRPr="00444BA7">
        <w:t>80</w:t>
      </w:r>
      <w:r w:rsidR="00444BA7" w:rsidRPr="00444BA7">
        <w:t xml:space="preserve">) - </w:t>
      </w:r>
      <w:r w:rsidRPr="00444BA7">
        <w:t>направления</w:t>
      </w:r>
      <w:r w:rsidR="00444BA7" w:rsidRPr="00444BA7">
        <w:t>;</w:t>
      </w:r>
    </w:p>
    <w:p w:rsidR="00444BA7" w:rsidRDefault="00D57BC8" w:rsidP="00444BA7">
      <w:r w:rsidRPr="00444BA7">
        <w:t>1 И</w:t>
      </w:r>
      <w:r w:rsidR="00444BA7">
        <w:t>.2</w:t>
      </w:r>
      <w:r w:rsidRPr="00444BA7">
        <w:t>И</w:t>
      </w:r>
      <w:r w:rsidR="00444BA7">
        <w:t xml:space="preserve"> (</w:t>
      </w:r>
      <w:r w:rsidRPr="00444BA7">
        <w:t>ИМ1 II 1</w:t>
      </w:r>
      <w:r w:rsidR="00444BA7" w:rsidRPr="00444BA7">
        <w:t xml:space="preserve"> - </w:t>
      </w:r>
      <w:r w:rsidRPr="00444BA7">
        <w:t>400</w:t>
      </w:r>
      <w:r w:rsidR="00444BA7" w:rsidRPr="00444BA7">
        <w:t xml:space="preserve">) - </w:t>
      </w:r>
      <w:r w:rsidRPr="00444BA7">
        <w:t>повторители реле И</w:t>
      </w:r>
      <w:r w:rsidR="00444BA7" w:rsidRPr="00444BA7">
        <w:t>;</w:t>
      </w:r>
    </w:p>
    <w:p w:rsidR="00444BA7" w:rsidRDefault="00D57BC8" w:rsidP="00444BA7">
      <w:r w:rsidRPr="00444BA7">
        <w:t>В</w:t>
      </w:r>
      <w:r w:rsidR="00444BA7">
        <w:t xml:space="preserve"> (</w:t>
      </w:r>
      <w:r w:rsidRPr="00444BA7">
        <w:t xml:space="preserve">АР-11 </w:t>
      </w:r>
      <w:r w:rsidR="00444BA7">
        <w:t>1.1</w:t>
      </w:r>
      <w:r w:rsidRPr="00444BA7">
        <w:t>5-1600</w:t>
      </w:r>
      <w:r w:rsidR="00444BA7" w:rsidRPr="00444BA7">
        <w:t xml:space="preserve">) - </w:t>
      </w:r>
      <w:r w:rsidRPr="00444BA7">
        <w:t>включающее</w:t>
      </w:r>
      <w:r w:rsidR="00444BA7" w:rsidRPr="00444BA7">
        <w:t>;</w:t>
      </w:r>
    </w:p>
    <w:p w:rsidR="00444BA7" w:rsidRDefault="00D57BC8" w:rsidP="00444BA7">
      <w:r w:rsidRPr="00444BA7">
        <w:t>КТ</w:t>
      </w:r>
      <w:r w:rsidR="00444BA7">
        <w:t xml:space="preserve"> (</w:t>
      </w:r>
      <w:r w:rsidRPr="00444BA7">
        <w:t>АНШМТ-310</w:t>
      </w:r>
      <w:r w:rsidR="00444BA7" w:rsidRPr="00444BA7">
        <w:t xml:space="preserve">) - </w:t>
      </w:r>
      <w:r w:rsidRPr="00444BA7">
        <w:t>контрольное термическое</w:t>
      </w:r>
      <w:r w:rsidR="00444BA7" w:rsidRPr="00444BA7">
        <w:t>;</w:t>
      </w:r>
    </w:p>
    <w:p w:rsidR="00444BA7" w:rsidRDefault="00D57BC8" w:rsidP="00444BA7">
      <w:r w:rsidRPr="00444BA7">
        <w:t>1Т, 2Т</w:t>
      </w:r>
      <w:r w:rsidR="00444BA7">
        <w:t xml:space="preserve"> (</w:t>
      </w:r>
      <w:r w:rsidRPr="00444BA7">
        <w:t>ТШ-65В</w:t>
      </w:r>
      <w:r w:rsidR="00444BA7" w:rsidRPr="00444BA7">
        <w:t xml:space="preserve">) - </w:t>
      </w:r>
      <w:r w:rsidRPr="00444BA7">
        <w:t>трансмиттерные</w:t>
      </w:r>
      <w:r w:rsidR="00444BA7" w:rsidRPr="00444BA7">
        <w:t>;</w:t>
      </w:r>
    </w:p>
    <w:p w:rsidR="00444BA7" w:rsidRDefault="00D57BC8" w:rsidP="00444BA7">
      <w:r w:rsidRPr="00444BA7">
        <w:t>1ПТ, 2ПТ</w:t>
      </w:r>
      <w:r w:rsidR="00444BA7" w:rsidRPr="00444BA7">
        <w:t xml:space="preserve"> -</w:t>
      </w:r>
      <w:r w:rsidR="00444BA7">
        <w:t xml:space="preserve"> (</w:t>
      </w:r>
      <w:r w:rsidRPr="00444BA7">
        <w:t>НМИШ2-400</w:t>
      </w:r>
      <w:r w:rsidR="00444BA7" w:rsidRPr="00444BA7">
        <w:t xml:space="preserve">) - </w:t>
      </w:r>
      <w:r w:rsidRPr="00444BA7">
        <w:t>повтори ели реле направления</w:t>
      </w:r>
      <w:r w:rsidR="00444BA7" w:rsidRPr="00444BA7">
        <w:t>;</w:t>
      </w:r>
    </w:p>
    <w:p w:rsidR="00444BA7" w:rsidRDefault="00D57BC8" w:rsidP="00444BA7">
      <w:r w:rsidRPr="00444BA7">
        <w:t>К</w:t>
      </w:r>
      <w:r w:rsidR="00444BA7">
        <w:t xml:space="preserve"> (</w:t>
      </w:r>
      <w:r w:rsidRPr="00444BA7">
        <w:t>ИМШ2-900</w:t>
      </w:r>
      <w:r w:rsidR="00444BA7" w:rsidRPr="00444BA7">
        <w:t xml:space="preserve">) - </w:t>
      </w:r>
      <w:r w:rsidRPr="00444BA7">
        <w:t>контрольные</w:t>
      </w:r>
      <w:r w:rsidR="00444BA7" w:rsidRPr="00444BA7">
        <w:t>;</w:t>
      </w:r>
    </w:p>
    <w:p w:rsidR="00444BA7" w:rsidRDefault="00D57BC8" w:rsidP="00444BA7">
      <w:r w:rsidRPr="00444BA7">
        <w:t>Ж</w:t>
      </w:r>
      <w:r w:rsidR="00444BA7">
        <w:t>.3 (</w:t>
      </w:r>
      <w:r w:rsidRPr="00444BA7">
        <w:t>11МШ2-900</w:t>
      </w:r>
      <w:r w:rsidR="00444BA7" w:rsidRPr="00444BA7">
        <w:t xml:space="preserve">) - </w:t>
      </w:r>
      <w:r w:rsidRPr="00444BA7">
        <w:t>сигнальные</w:t>
      </w:r>
      <w:r w:rsidR="00444BA7" w:rsidRPr="00444BA7">
        <w:t>;</w:t>
      </w:r>
    </w:p>
    <w:p w:rsidR="00444BA7" w:rsidRDefault="00D57BC8" w:rsidP="00444BA7">
      <w:r w:rsidRPr="00444BA7">
        <w:t>Ж1</w:t>
      </w:r>
      <w:r w:rsidR="00444BA7">
        <w:t xml:space="preserve"> (</w:t>
      </w:r>
      <w:r w:rsidRPr="00444BA7">
        <w:t>АИШМ2-760</w:t>
      </w:r>
      <w:r w:rsidR="00444BA7" w:rsidRPr="00444BA7">
        <w:t xml:space="preserve">) - </w:t>
      </w:r>
      <w:r w:rsidRPr="00444BA7">
        <w:t>повторитель реле Ж</w:t>
      </w:r>
      <w:r w:rsidR="00444BA7" w:rsidRPr="00444BA7">
        <w:t>;</w:t>
      </w:r>
    </w:p>
    <w:p w:rsidR="00444BA7" w:rsidRDefault="00D57BC8" w:rsidP="00444BA7">
      <w:r w:rsidRPr="00444BA7">
        <w:t>1С</w:t>
      </w:r>
      <w:r w:rsidR="00444BA7">
        <w:t xml:space="preserve"> (</w:t>
      </w:r>
      <w:r w:rsidRPr="00444BA7">
        <w:t>А1 Ш1М2-3 10</w:t>
      </w:r>
      <w:r w:rsidR="00444BA7" w:rsidRPr="00444BA7">
        <w:t xml:space="preserve">) - </w:t>
      </w:r>
      <w:r w:rsidRPr="00444BA7">
        <w:t>реле-счетчик</w:t>
      </w:r>
      <w:r w:rsidR="00444BA7" w:rsidRPr="00444BA7">
        <w:t>;</w:t>
      </w:r>
    </w:p>
    <w:p w:rsidR="00444BA7" w:rsidRDefault="00D57BC8" w:rsidP="00444BA7">
      <w:r w:rsidRPr="00444BA7">
        <w:t>Б, Б1</w:t>
      </w:r>
      <w:r w:rsidR="00444BA7">
        <w:t xml:space="preserve"> (</w:t>
      </w:r>
      <w:r w:rsidRPr="00444BA7">
        <w:t>Л111115-1600</w:t>
      </w:r>
      <w:r w:rsidR="00444BA7" w:rsidRPr="00444BA7">
        <w:t xml:space="preserve">) - </w:t>
      </w:r>
      <w:r w:rsidRPr="00444BA7">
        <w:t>блокирующие</w:t>
      </w:r>
      <w:r w:rsidR="00444BA7" w:rsidRPr="00444BA7">
        <w:t>;</w:t>
      </w:r>
    </w:p>
    <w:p w:rsidR="00444BA7" w:rsidRDefault="00D57BC8" w:rsidP="00444BA7">
      <w:r w:rsidRPr="00444BA7">
        <w:t>НИП</w:t>
      </w:r>
      <w:r w:rsidR="00444BA7">
        <w:t xml:space="preserve"> (</w:t>
      </w:r>
      <w:r w:rsidRPr="00444BA7">
        <w:t>АНШМ2-620</w:t>
      </w:r>
      <w:r w:rsidR="00444BA7" w:rsidRPr="00444BA7">
        <w:t xml:space="preserve">) - </w:t>
      </w:r>
      <w:r w:rsidRPr="00444BA7">
        <w:t>известитель приближения в не установленном направлении</w:t>
      </w:r>
      <w:r w:rsidR="00444BA7" w:rsidRPr="00444BA7">
        <w:t>;</w:t>
      </w:r>
    </w:p>
    <w:p w:rsidR="00444BA7" w:rsidRDefault="00D57BC8" w:rsidP="00444BA7">
      <w:r w:rsidRPr="00444BA7">
        <w:t>Б1Ж, Б13</w:t>
      </w:r>
      <w:r w:rsidR="00444BA7">
        <w:t xml:space="preserve"> (</w:t>
      </w:r>
      <w:r w:rsidRPr="00444BA7">
        <w:t>АНШ5-1230</w:t>
      </w:r>
      <w:r w:rsidR="00444BA7" w:rsidRPr="00444BA7">
        <w:t xml:space="preserve">) - </w:t>
      </w:r>
      <w:r w:rsidRPr="00444BA7">
        <w:t>блокирующие</w:t>
      </w:r>
      <w:r w:rsidR="00444BA7" w:rsidRPr="00444BA7">
        <w:t>.</w:t>
      </w:r>
    </w:p>
    <w:p w:rsidR="00444BA7" w:rsidRDefault="00D57BC8" w:rsidP="00444BA7">
      <w:r w:rsidRPr="00444BA7">
        <w:t>Состояние цепей схемы соответствует установленному нечетному направлению движения, свободному состоянию участков приближения и открытому состоянию переезда</w:t>
      </w:r>
      <w:r w:rsidR="00444BA7" w:rsidRPr="00444BA7">
        <w:t>.</w:t>
      </w:r>
    </w:p>
    <w:p w:rsidR="00737A23" w:rsidRPr="00444BA7" w:rsidRDefault="00737A23" w:rsidP="00444BA7">
      <w:r w:rsidRPr="00444BA7">
        <w:t>Принцип работы схемы управления ограждающими устройствами АПС при АБ переменного тока</w:t>
      </w:r>
    </w:p>
    <w:p w:rsidR="00444BA7" w:rsidRDefault="00737A23" w:rsidP="00444BA7">
      <w:r w:rsidRPr="00444BA7">
        <w:t>В переездную сигнализацию при АБ переменного тока включают следующие реле</w:t>
      </w:r>
      <w:r w:rsidR="00444BA7" w:rsidRPr="00444BA7">
        <w:t>:</w:t>
      </w:r>
    </w:p>
    <w:p w:rsidR="00444BA7" w:rsidRDefault="00737A23" w:rsidP="00444BA7">
      <w:r w:rsidRPr="00444BA7">
        <w:t xml:space="preserve">НИ, НДИ </w:t>
      </w:r>
      <w:r w:rsidR="00444BA7">
        <w:t>-</w:t>
      </w:r>
      <w:r w:rsidRPr="00444BA7">
        <w:t xml:space="preserve"> импульсное и дополнительное импульсное реле</w:t>
      </w:r>
      <w:r w:rsidR="00444BA7" w:rsidRPr="00444BA7">
        <w:t>.</w:t>
      </w:r>
    </w:p>
    <w:p w:rsidR="00444BA7" w:rsidRDefault="00737A23" w:rsidP="00444BA7">
      <w:r w:rsidRPr="00444BA7">
        <w:t xml:space="preserve">НИ1, НДИ1 </w:t>
      </w:r>
      <w:r w:rsidR="00444BA7">
        <w:t>-</w:t>
      </w:r>
      <w:r w:rsidRPr="00444BA7">
        <w:t xml:space="preserve"> повторители реле НИ и НДИ</w:t>
      </w:r>
      <w:r w:rsidR="00444BA7" w:rsidRPr="00444BA7">
        <w:t>.</w:t>
      </w:r>
    </w:p>
    <w:p w:rsidR="00737A23" w:rsidRPr="00444BA7" w:rsidRDefault="00737A23" w:rsidP="00444BA7">
      <w:r w:rsidRPr="00444BA7">
        <w:t xml:space="preserve">НИП </w:t>
      </w:r>
      <w:r w:rsidR="00444BA7">
        <w:t>-</w:t>
      </w:r>
      <w:r w:rsidRPr="00444BA7">
        <w:t xml:space="preserve"> известитель приближения за 2 участка</w:t>
      </w:r>
    </w:p>
    <w:p w:rsidR="00444BA7" w:rsidRDefault="00737A23" w:rsidP="00444BA7">
      <w:r w:rsidRPr="00444BA7">
        <w:t xml:space="preserve">НТ, НДТ </w:t>
      </w:r>
      <w:r w:rsidR="00444BA7">
        <w:t>-</w:t>
      </w:r>
      <w:r w:rsidRPr="00444BA7">
        <w:t xml:space="preserve"> трансмиттерные реле</w:t>
      </w:r>
      <w:r w:rsidR="00444BA7" w:rsidRPr="00444BA7">
        <w:t>.</w:t>
      </w:r>
    </w:p>
    <w:p w:rsidR="00444BA7" w:rsidRDefault="00737A23" w:rsidP="00444BA7">
      <w:r w:rsidRPr="00444BA7">
        <w:t xml:space="preserve">НКТ </w:t>
      </w:r>
      <w:r w:rsidR="00444BA7">
        <w:t>-</w:t>
      </w:r>
      <w:r w:rsidRPr="00444BA7">
        <w:t xml:space="preserve"> контрольно термическое реле</w:t>
      </w:r>
      <w:r w:rsidR="00444BA7" w:rsidRPr="00444BA7">
        <w:t>.</w:t>
      </w:r>
    </w:p>
    <w:p w:rsidR="00444BA7" w:rsidRDefault="00737A23" w:rsidP="00444BA7">
      <w:r w:rsidRPr="00444BA7">
        <w:t>НП, НПТ 0 путевое реле и его повторитель</w:t>
      </w:r>
      <w:r w:rsidR="00444BA7" w:rsidRPr="00444BA7">
        <w:t>.</w:t>
      </w:r>
    </w:p>
    <w:p w:rsidR="00444BA7" w:rsidRDefault="00737A23" w:rsidP="00444BA7">
      <w:r w:rsidRPr="00444BA7">
        <w:t xml:space="preserve">НДП </w:t>
      </w:r>
      <w:r w:rsidR="00444BA7">
        <w:t>-</w:t>
      </w:r>
      <w:r w:rsidRPr="00444BA7">
        <w:t xml:space="preserve"> дополнительное путевое реле</w:t>
      </w:r>
      <w:r w:rsidR="00444BA7" w:rsidRPr="00444BA7">
        <w:t>.</w:t>
      </w:r>
    </w:p>
    <w:p w:rsidR="00444BA7" w:rsidRDefault="00737A23" w:rsidP="00444BA7">
      <w:r w:rsidRPr="00444BA7">
        <w:t xml:space="preserve">ПНИП </w:t>
      </w:r>
      <w:r w:rsidR="00444BA7">
        <w:t>-</w:t>
      </w:r>
      <w:r w:rsidRPr="00444BA7">
        <w:t xml:space="preserve"> повторитель реле НИП</w:t>
      </w:r>
      <w:r w:rsidR="00444BA7" w:rsidRPr="00444BA7">
        <w:t>.</w:t>
      </w:r>
    </w:p>
    <w:p w:rsidR="00444BA7" w:rsidRDefault="00737A23" w:rsidP="00444BA7">
      <w:r w:rsidRPr="00444BA7">
        <w:t xml:space="preserve">НИП1 </w:t>
      </w:r>
      <w:r w:rsidR="00444BA7">
        <w:t>-</w:t>
      </w:r>
      <w:r w:rsidRPr="00444BA7">
        <w:t xml:space="preserve"> повторитель реле приближения</w:t>
      </w:r>
      <w:r w:rsidR="00444BA7" w:rsidRPr="00444BA7">
        <w:t>.</w:t>
      </w:r>
    </w:p>
    <w:p w:rsidR="00444BA7" w:rsidRDefault="00737A23" w:rsidP="00444BA7">
      <w:r w:rsidRPr="00444BA7">
        <w:t xml:space="preserve">НВ </w:t>
      </w:r>
      <w:r w:rsidR="00444BA7">
        <w:t>-</w:t>
      </w:r>
      <w:r w:rsidRPr="00444BA7">
        <w:t xml:space="preserve"> включающее реле</w:t>
      </w:r>
      <w:r w:rsidR="00444BA7" w:rsidRPr="00444BA7">
        <w:t>.</w:t>
      </w:r>
    </w:p>
    <w:p w:rsidR="00444BA7" w:rsidRDefault="00737A23" w:rsidP="00444BA7">
      <w:r w:rsidRPr="00444BA7">
        <w:t xml:space="preserve">В </w:t>
      </w:r>
      <w:r w:rsidR="00444BA7">
        <w:t>-</w:t>
      </w:r>
      <w:r w:rsidRPr="00444BA7">
        <w:t xml:space="preserve"> включающее реле</w:t>
      </w:r>
      <w:r w:rsidR="00444BA7" w:rsidRPr="00444BA7">
        <w:t>.</w:t>
      </w:r>
    </w:p>
    <w:p w:rsidR="00444BA7" w:rsidRDefault="00737A23" w:rsidP="00444BA7">
      <w:r w:rsidRPr="00444BA7">
        <w:t xml:space="preserve">В пределах блок-участка на котором расположен переезд образованы </w:t>
      </w:r>
      <w:r w:rsidR="009F6A61" w:rsidRPr="00444BA7">
        <w:t>две рельсовые цепи 5П с питающем концом НП на переезде</w:t>
      </w:r>
      <w:r w:rsidR="00444BA7" w:rsidRPr="00444BA7">
        <w:t xml:space="preserve">. </w:t>
      </w:r>
      <w:r w:rsidR="009F6A61" w:rsidRPr="00444BA7">
        <w:t>Если переезд расположен относительно светофора 5 на расстоянии равной расчетной длине участка приближения, то закрытие за один блок-участока если</w:t>
      </w:r>
      <w:r w:rsidR="006E6066">
        <w:t xml:space="preserve"> </w:t>
      </w:r>
      <w:r w:rsidR="009F6A61" w:rsidRPr="00444BA7">
        <w:t>расчетная длина менее фактической длины, то извещение подается за два блок-участка</w:t>
      </w:r>
      <w:r w:rsidR="00444BA7" w:rsidRPr="00444BA7">
        <w:t>.</w:t>
      </w:r>
    </w:p>
    <w:p w:rsidR="00444BA7" w:rsidRDefault="009F6A61" w:rsidP="00444BA7">
      <w:r w:rsidRPr="00444BA7">
        <w:t>Состояние цепей схемы соответствует установленному нечетному направлению движения, отсутствие переезда на участке приближения и открытому состоянию переезда</w:t>
      </w:r>
      <w:r w:rsidR="00444BA7" w:rsidRPr="00444BA7">
        <w:t>.</w:t>
      </w:r>
    </w:p>
    <w:p w:rsidR="00444BA7" w:rsidRDefault="009F6A61" w:rsidP="00444BA7">
      <w:r w:rsidRPr="00444BA7">
        <w:t>Кодирование разрезной рельсовой цепи участка 5П производится от светофора 3</w:t>
      </w:r>
      <w:r w:rsidR="00444BA7" w:rsidRPr="00444BA7">
        <w:t xml:space="preserve">. </w:t>
      </w:r>
      <w:r w:rsidRPr="00444BA7">
        <w:t>Кодовые импульсы на переезде принимает импульсное реле НИ, а его работу повторяет реле НТ</w:t>
      </w:r>
      <w:r w:rsidR="00444BA7" w:rsidRPr="00444BA7">
        <w:t xml:space="preserve">. </w:t>
      </w:r>
      <w:r w:rsidRPr="00444BA7">
        <w:t>Переключаю свой контакт реле НТ приводит в возбужденное состояние реле НП, которое проверяет свободное состояние участка 5Па</w:t>
      </w:r>
      <w:r w:rsidR="00444BA7" w:rsidRPr="00444BA7">
        <w:t xml:space="preserve">. </w:t>
      </w:r>
      <w:r w:rsidRPr="00444BA7">
        <w:t>Через фронтовой контакт НП возбуждается повторитель реле НПТ</w:t>
      </w:r>
      <w:r w:rsidR="00444BA7" w:rsidRPr="00444BA7">
        <w:t xml:space="preserve">. </w:t>
      </w:r>
      <w:r w:rsidRPr="00444BA7">
        <w:t>Фронтовыми контактами реле НПТ замыкается цепь кодирования рельсовой цепи 5П</w:t>
      </w:r>
      <w:r w:rsidR="00444BA7" w:rsidRPr="00444BA7">
        <w:t xml:space="preserve">. </w:t>
      </w:r>
      <w:r w:rsidRPr="00444BA7">
        <w:t xml:space="preserve">Работая в кодовом режиме и переключая свой контакт в цепи трансформатора П реле ПТ транслирует кодовые импульсы в рельсовую цепь </w:t>
      </w:r>
      <w:r w:rsidR="00EA3734" w:rsidRPr="00444BA7">
        <w:t>5П</w:t>
      </w:r>
      <w:r w:rsidR="00444BA7" w:rsidRPr="00444BA7">
        <w:t xml:space="preserve">. </w:t>
      </w:r>
      <w:r w:rsidR="00EA3734" w:rsidRPr="00444BA7">
        <w:t>При приеме кодов у светофора 5 работает реле И и после дешифрации кода возбуждаются сигнальные реле Ж, Ж1, Ж2, которые контролируют свободность участка 5П</w:t>
      </w:r>
      <w:r w:rsidR="00444BA7" w:rsidRPr="00444BA7">
        <w:t>.</w:t>
      </w:r>
    </w:p>
    <w:p w:rsidR="00444BA7" w:rsidRDefault="00EA3734" w:rsidP="00444BA7">
      <w:r w:rsidRPr="00444BA7">
        <w:t>После вступлении поезда на участок 5П прекращается прием кодов у светофора 5 и выключается реле Ж, Ж1, Ж2</w:t>
      </w:r>
      <w:r w:rsidR="00444BA7" w:rsidRPr="00444BA7">
        <w:t xml:space="preserve">. </w:t>
      </w:r>
      <w:r w:rsidRPr="00444BA7">
        <w:t>Тыловыми контактами реле Ж2 выключается реле НИП обесточивает свой повторитель ПНИП и одновременно размыкает цепи питания реле НИП1 НКТ</w:t>
      </w:r>
      <w:r w:rsidR="00444BA7" w:rsidRPr="00444BA7">
        <w:t xml:space="preserve">. </w:t>
      </w:r>
      <w:r w:rsidRPr="00444BA7">
        <w:t>Реле НИП1 выключает реле НИП1 выключает реле НВ, которое отпуская якорь закрывает переезд</w:t>
      </w:r>
      <w:r w:rsidR="00444BA7" w:rsidRPr="00444BA7">
        <w:t>.</w:t>
      </w:r>
    </w:p>
    <w:p w:rsidR="00444BA7" w:rsidRDefault="00EA3734" w:rsidP="00444BA7">
      <w:r w:rsidRPr="00444BA7">
        <w:t>Переезде открывается после проследования поездом участка 5П в следующем порядке</w:t>
      </w:r>
      <w:r w:rsidR="00444BA7" w:rsidRPr="00444BA7">
        <w:t xml:space="preserve">. </w:t>
      </w:r>
      <w:r w:rsidRPr="00444BA7">
        <w:t>На переезде размещен питающий конец рельсовой цепи 5П, но путевое реле которое могло бы фиксировать освобождение участка приближения и своевременно открывать переезд нет</w:t>
      </w:r>
      <w:r w:rsidR="00444BA7" w:rsidRPr="00444BA7">
        <w:t xml:space="preserve">. </w:t>
      </w:r>
      <w:r w:rsidRPr="00444BA7">
        <w:t>Поэтому контроль освобождения участка, освобождение переезда осуществляется путем кодирования рельсовой цепи 5П вслед движению поезда с ее релейного конца кодирования вслед поезду начинается с момента вступления поезда на участок 5П</w:t>
      </w:r>
      <w:r w:rsidR="00444BA7" w:rsidRPr="00444BA7">
        <w:t xml:space="preserve">. </w:t>
      </w:r>
      <w:r w:rsidRPr="00444BA7">
        <w:t>У светофора 5 через тыловые контакты реле И, и включается реле ОИ</w:t>
      </w:r>
      <w:r w:rsidR="00FE039D" w:rsidRPr="00444BA7">
        <w:t>, которое замыкает следующие цепи кодирования</w:t>
      </w:r>
      <w:r w:rsidR="00444BA7" w:rsidRPr="00444BA7">
        <w:t>:</w:t>
      </w:r>
    </w:p>
    <w:p w:rsidR="006E6066" w:rsidRDefault="006E6066" w:rsidP="00444BA7"/>
    <w:p w:rsidR="00FE039D" w:rsidRPr="00444BA7" w:rsidRDefault="00FE039D" w:rsidP="00444BA7">
      <w:r w:rsidRPr="00444BA7">
        <w:t xml:space="preserve">П </w:t>
      </w:r>
      <w:r w:rsidR="00444BA7">
        <w:t>-</w:t>
      </w:r>
      <w:r w:rsidRPr="00444BA7">
        <w:t xml:space="preserve"> КЖ</w:t>
      </w:r>
      <w:r w:rsidR="00444BA7">
        <w:t xml:space="preserve"> (</w:t>
      </w:r>
      <w:r w:rsidRPr="00444BA7">
        <w:t>КПТШ</w:t>
      </w:r>
      <w:r w:rsidR="00444BA7" w:rsidRPr="00444BA7">
        <w:t xml:space="preserve">) </w:t>
      </w:r>
      <w:r w:rsidR="00444BA7">
        <w:t>-</w:t>
      </w:r>
      <w:r w:rsidRPr="00444BA7">
        <w:t xml:space="preserve"> О </w:t>
      </w:r>
      <w:r w:rsidR="00444BA7">
        <w:t>-</w:t>
      </w:r>
      <w:r w:rsidRPr="00444BA7">
        <w:t xml:space="preserve"> Ж2 </w:t>
      </w:r>
      <w:r w:rsidR="00444BA7">
        <w:t>-</w:t>
      </w:r>
      <w:r w:rsidRPr="00444BA7">
        <w:t xml:space="preserve"> ПН </w:t>
      </w:r>
      <w:r w:rsidR="00444BA7">
        <w:t>-</w:t>
      </w:r>
      <w:r w:rsidRPr="00444BA7">
        <w:t xml:space="preserve"> ПН </w:t>
      </w:r>
      <w:r w:rsidR="00444BA7">
        <w:t>-</w:t>
      </w:r>
      <w:r w:rsidRPr="00444BA7">
        <w:t xml:space="preserve"> ОИ </w:t>
      </w:r>
      <w:r w:rsidR="00444BA7">
        <w:t>-</w:t>
      </w:r>
      <w:r w:rsidRPr="00444BA7">
        <w:t xml:space="preserve"> ПДТ </w:t>
      </w:r>
      <w:r w:rsidR="00444BA7">
        <w:t>-</w:t>
      </w:r>
      <w:r w:rsidRPr="00444BA7">
        <w:t xml:space="preserve"> М</w:t>
      </w:r>
    </w:p>
    <w:p w:rsidR="006E6066" w:rsidRDefault="006E6066" w:rsidP="00444BA7"/>
    <w:p w:rsidR="00444BA7" w:rsidRDefault="00FE039D" w:rsidP="00444BA7">
      <w:r w:rsidRPr="00444BA7">
        <w:t>Работая в режиме кода КЖ реле ПДТ ДТ посылают этот код в рельсовую цепь 5П вслед уходящему поезду с момента выхода головы поезда на рельсовую цепь 5П на переезде прекращается импульсная работа реле НИ, НИ1 и НТ</w:t>
      </w:r>
      <w:r w:rsidR="00444BA7" w:rsidRPr="00444BA7">
        <w:t xml:space="preserve">. </w:t>
      </w:r>
      <w:r w:rsidRPr="00444BA7">
        <w:t>Включается реле НП и НПТ, которое отключаются цепи трансляции кода в рельсовую цепь 5П включается реле НДИ</w:t>
      </w:r>
      <w:r w:rsidR="00444BA7" w:rsidRPr="00444BA7">
        <w:t xml:space="preserve">. </w:t>
      </w:r>
      <w:r w:rsidRPr="00444BA7">
        <w:t>Сразу после освобождения рельсовой цепи 5П реле НДИ начинает работать в режиме кода КЖ поступающего нот светофора 5</w:t>
      </w:r>
      <w:r w:rsidR="00444BA7" w:rsidRPr="00444BA7">
        <w:t xml:space="preserve">. </w:t>
      </w:r>
      <w:r w:rsidRPr="00444BA7">
        <w:t>Через контакт реле НДИ работает реле НДИ1 через конденсаторный дешифратор возбуждается реле НДП фиксируя освобождения переезда</w:t>
      </w:r>
      <w:r w:rsidR="00444BA7" w:rsidRPr="00444BA7">
        <w:t xml:space="preserve">. </w:t>
      </w:r>
      <w:r w:rsidRPr="00444BA7">
        <w:t xml:space="preserve">После этого через фронтовой контакт </w:t>
      </w:r>
      <w:r w:rsidR="00E13AB9" w:rsidRPr="00444BA7">
        <w:t>НДП замыкается цепь термоэлемента НКТ, а после его нагрев</w:t>
      </w:r>
      <w:r w:rsidR="00A11887" w:rsidRPr="00444BA7">
        <w:t>а</w:t>
      </w:r>
      <w:r w:rsidR="00E13AB9" w:rsidRPr="00444BA7">
        <w:t xml:space="preserve"> с выдержкой времени последовательно</w:t>
      </w:r>
      <w:r w:rsidR="00A11887" w:rsidRPr="00444BA7">
        <w:t xml:space="preserve"> срабатывают реле НКТ и НИП1</w:t>
      </w:r>
      <w:r w:rsidR="00444BA7" w:rsidRPr="00444BA7">
        <w:t xml:space="preserve">. </w:t>
      </w:r>
      <w:r w:rsidR="00A11887" w:rsidRPr="00444BA7">
        <w:t>После срабатывания реле НИП1 его фронтовым контактом в</w:t>
      </w:r>
      <w:r w:rsidR="006E6066">
        <w:t>к</w:t>
      </w:r>
      <w:r w:rsidR="00A11887" w:rsidRPr="00444BA7">
        <w:t>лючается реле НВ, которое открывает переезд</w:t>
      </w:r>
      <w:r w:rsidR="00444BA7" w:rsidRPr="00444BA7">
        <w:t>.</w:t>
      </w:r>
    </w:p>
    <w:p w:rsidR="00444BA7" w:rsidRDefault="00AF52E8" w:rsidP="00AF52E8">
      <w:pPr>
        <w:pStyle w:val="2"/>
      </w:pPr>
      <w:r>
        <w:br w:type="page"/>
      </w:r>
      <w:bookmarkStart w:id="14" w:name="_Toc248368072"/>
      <w:r w:rsidR="00BE01C2" w:rsidRPr="00444BA7">
        <w:t>4</w:t>
      </w:r>
      <w:r w:rsidR="00444BA7" w:rsidRPr="00444BA7">
        <w:t xml:space="preserve">. </w:t>
      </w:r>
      <w:r w:rsidR="00BE01C2" w:rsidRPr="00444BA7">
        <w:t>Проектирование кабельных сетей АБ</w:t>
      </w:r>
      <w:bookmarkEnd w:id="14"/>
    </w:p>
    <w:p w:rsidR="00AF52E8" w:rsidRPr="00AF52E8" w:rsidRDefault="00AF52E8" w:rsidP="00AF52E8"/>
    <w:p w:rsidR="00444BA7" w:rsidRDefault="00444BA7" w:rsidP="00AF52E8">
      <w:pPr>
        <w:pStyle w:val="2"/>
      </w:pPr>
      <w:bookmarkStart w:id="15" w:name="_Toc248368073"/>
      <w:r>
        <w:t>4.1</w:t>
      </w:r>
      <w:r w:rsidR="00BE01C2" w:rsidRPr="00444BA7">
        <w:t xml:space="preserve"> Выбор трасы кабельных линий</w:t>
      </w:r>
      <w:bookmarkEnd w:id="15"/>
    </w:p>
    <w:p w:rsidR="00AF52E8" w:rsidRPr="00AF52E8" w:rsidRDefault="00AF52E8" w:rsidP="00AF52E8"/>
    <w:p w:rsidR="00444BA7" w:rsidRDefault="00BE01C2" w:rsidP="00444BA7">
      <w:r w:rsidRPr="00444BA7">
        <w:t>В отношении схем укладки кабеля все перегонные устройства можно разбить на несколько типов</w:t>
      </w:r>
      <w:r w:rsidR="00444BA7" w:rsidRPr="00444BA7">
        <w:t xml:space="preserve">: </w:t>
      </w:r>
      <w:r w:rsidRPr="00444BA7">
        <w:t xml:space="preserve">светофоры спаренные, одиночные, перегонные, переездные установки и </w:t>
      </w:r>
      <w:r w:rsidR="00444BA7">
        <w:t>т.д.</w:t>
      </w:r>
      <w:r w:rsidR="00444BA7" w:rsidRPr="00444BA7">
        <w:t xml:space="preserve"> </w:t>
      </w:r>
      <w:r w:rsidRPr="00444BA7">
        <w:t>Схемы укладки кабелей для перегонных установок приводится на путевых планах перегонов</w:t>
      </w:r>
      <w:r w:rsidR="00444BA7" w:rsidRPr="00444BA7">
        <w:t xml:space="preserve">. </w:t>
      </w:r>
      <w:r w:rsidRPr="00444BA7">
        <w:t>При выборе трассы следует стремиться к тому, чтобы число пересечений её с железнодорожными путями и различными подземными сооружениями и дорогами было минимальным</w:t>
      </w:r>
      <w:r w:rsidR="00444BA7" w:rsidRPr="00444BA7">
        <w:t xml:space="preserve">. </w:t>
      </w:r>
      <w:r w:rsidRPr="00444BA7">
        <w:t>Кроме того, надо стремиться к тому, чтобы главная кабельная траншея не приходила около главных путей, число переходов под путями должно быть минимальным</w:t>
      </w:r>
      <w:r w:rsidR="00444BA7" w:rsidRPr="00444BA7">
        <w:t xml:space="preserve">. </w:t>
      </w:r>
      <w:r w:rsidRPr="00444BA7">
        <w:t>Необходимо убегать возврата кабеля, количество разветвительных муфт должно быть минимальным</w:t>
      </w:r>
      <w:r w:rsidR="00444BA7" w:rsidRPr="00444BA7">
        <w:t>.</w:t>
      </w:r>
    </w:p>
    <w:p w:rsidR="00444BA7" w:rsidRDefault="00CF4F84" w:rsidP="00444BA7">
      <w:r w:rsidRPr="00444BA7">
        <w:t>При выборе трассы следует стремиться к тому, чтобы число пересечений её с железнодорожными путями и различными подземными сооружениями и дорогами было минимальным</w:t>
      </w:r>
      <w:r w:rsidR="00444BA7" w:rsidRPr="00444BA7">
        <w:t xml:space="preserve">. </w:t>
      </w:r>
      <w:r w:rsidRPr="00444BA7">
        <w:t>Кроме того, надо стремиться к тому, чтобы главная кабельная траншея не приходила около главных путей, число переходов под путями должно быть минимальным</w:t>
      </w:r>
      <w:r w:rsidR="00444BA7" w:rsidRPr="00444BA7">
        <w:t xml:space="preserve">. </w:t>
      </w:r>
      <w:r w:rsidRPr="00444BA7">
        <w:t>Необходимо убегать возврата кабеля, количество разветвительных муфт должно быть минимальным</w:t>
      </w:r>
      <w:r w:rsidR="00444BA7" w:rsidRPr="00444BA7">
        <w:t>.</w:t>
      </w:r>
    </w:p>
    <w:p w:rsidR="00AF52E8" w:rsidRDefault="00AF52E8" w:rsidP="00444BA7"/>
    <w:p w:rsidR="00444BA7" w:rsidRDefault="00841722" w:rsidP="00444BA7">
      <w:pPr>
        <w:rPr>
          <w:b/>
          <w:bCs/>
        </w:rPr>
      </w:pPr>
      <w:r>
        <w:pict>
          <v:shape id="_x0000_i1045" type="#_x0000_t75" style="width:411pt;height:217.5pt">
            <v:imagedata r:id="rId27" o:title=""/>
          </v:shape>
        </w:pict>
      </w:r>
    </w:p>
    <w:p w:rsidR="00444BA7" w:rsidRPr="00444BA7" w:rsidRDefault="00444BA7" w:rsidP="00444BA7"/>
    <w:p w:rsidR="00444BA7" w:rsidRDefault="003C56F7" w:rsidP="00444BA7">
      <w:r w:rsidRPr="00444BA7">
        <w:t>Путевой план перегона</w:t>
      </w:r>
      <w:r w:rsidR="00444BA7" w:rsidRPr="00444BA7">
        <w:t>.</w:t>
      </w:r>
    </w:p>
    <w:p w:rsidR="00444BA7" w:rsidRDefault="003C56F7" w:rsidP="00444BA7">
      <w:r w:rsidRPr="00444BA7">
        <w:t>Основным документом при проектировании АБ является путевой план перегона</w:t>
      </w:r>
      <w:r w:rsidR="00444BA7" w:rsidRPr="00444BA7">
        <w:t xml:space="preserve">. </w:t>
      </w:r>
      <w:r w:rsidRPr="00444BA7">
        <w:t>На путевом плане показаны следующие устройства</w:t>
      </w:r>
      <w:r w:rsidR="00444BA7" w:rsidRPr="00444BA7">
        <w:t>.</w:t>
      </w:r>
    </w:p>
    <w:p w:rsidR="00444BA7" w:rsidRDefault="003C56F7" w:rsidP="00444BA7">
      <w:r w:rsidRPr="00444BA7">
        <w:t>Перегонные светофоры и ординаты их установок</w:t>
      </w:r>
      <w:r w:rsidR="00444BA7" w:rsidRPr="00444BA7">
        <w:t>.</w:t>
      </w:r>
    </w:p>
    <w:p w:rsidR="00444BA7" w:rsidRDefault="00E94AB1" w:rsidP="00444BA7">
      <w:r w:rsidRPr="00444BA7">
        <w:t>Линейные провода высоковольтной линии АБ или жилы кабеля</w:t>
      </w:r>
      <w:r w:rsidR="00444BA7" w:rsidRPr="00444BA7">
        <w:t>.</w:t>
      </w:r>
    </w:p>
    <w:p w:rsidR="00444BA7" w:rsidRDefault="00E94AB1" w:rsidP="00444BA7">
      <w:r w:rsidRPr="00444BA7">
        <w:t>Рельсовые цепи с указанием их длины и включение путевых приборов</w:t>
      </w:r>
      <w:r w:rsidR="00444BA7" w:rsidRPr="00444BA7">
        <w:t>.</w:t>
      </w:r>
    </w:p>
    <w:p w:rsidR="00444BA7" w:rsidRDefault="00E94AB1" w:rsidP="00444BA7">
      <w:r w:rsidRPr="00444BA7">
        <w:t>Релейные шкафы с указанием типа сигнальной установки</w:t>
      </w:r>
      <w:r w:rsidR="00444BA7" w:rsidRPr="00444BA7">
        <w:t>.</w:t>
      </w:r>
    </w:p>
    <w:p w:rsidR="00444BA7" w:rsidRDefault="00E94AB1" w:rsidP="00444BA7">
      <w:r w:rsidRPr="00444BA7">
        <w:t xml:space="preserve">Высоковольтные линии электропередачи с включением в нее линейных трансформаторов </w:t>
      </w:r>
      <w:r w:rsidR="00461EEA" w:rsidRPr="00444BA7">
        <w:t>ОМ</w:t>
      </w:r>
      <w:r w:rsidR="00444BA7" w:rsidRPr="00444BA7">
        <w:t>.</w:t>
      </w:r>
    </w:p>
    <w:p w:rsidR="00444BA7" w:rsidRDefault="00461EEA" w:rsidP="00444BA7">
      <w:r w:rsidRPr="00444BA7">
        <w:t>Кабельные линии с указанием числа жил кабеля выводимых в ящик</w:t>
      </w:r>
      <w:r w:rsidR="00444BA7" w:rsidRPr="00444BA7">
        <w:t>.</w:t>
      </w:r>
    </w:p>
    <w:p w:rsidR="00444BA7" w:rsidRDefault="00BF76E4" w:rsidP="00444BA7">
      <w:r w:rsidRPr="00444BA7">
        <w:t xml:space="preserve">У </w:t>
      </w:r>
      <w:r w:rsidR="00461EEA" w:rsidRPr="00444BA7">
        <w:t>каждой сигнальной точки показывают кабельный план соединения всех устройств АБ</w:t>
      </w:r>
      <w:r w:rsidR="00444BA7" w:rsidRPr="00444BA7">
        <w:t>.</w:t>
      </w:r>
    </w:p>
    <w:p w:rsidR="00444BA7" w:rsidRDefault="00461EEA" w:rsidP="00444BA7">
      <w:r w:rsidRPr="00444BA7">
        <w:t>На плакате показан путевой план перегона с воздушной линей двух путной АБ переменного тока с автономной тягой</w:t>
      </w:r>
      <w:r w:rsidR="00444BA7" w:rsidRPr="00444BA7">
        <w:t>.</w:t>
      </w:r>
    </w:p>
    <w:p w:rsidR="00444BA7" w:rsidRDefault="00461EEA" w:rsidP="00444BA7">
      <w:r w:rsidRPr="00444BA7">
        <w:t>На данном плакате показаны два вида сигнальных установок</w:t>
      </w:r>
      <w:r w:rsidR="00444BA7" w:rsidRPr="00444BA7">
        <w:t xml:space="preserve">: </w:t>
      </w:r>
      <w:r w:rsidRPr="00444BA7">
        <w:t>спаренные и одиночные</w:t>
      </w:r>
      <w:r w:rsidR="00444BA7" w:rsidRPr="00444BA7">
        <w:t>.</w:t>
      </w:r>
    </w:p>
    <w:p w:rsidR="00444BA7" w:rsidRDefault="00461EEA" w:rsidP="00444BA7">
      <w:r w:rsidRPr="00444BA7">
        <w:t xml:space="preserve">Включение спаренной сигнальной установки </w:t>
      </w:r>
      <w:r w:rsidR="000648C3" w:rsidRPr="00444BA7">
        <w:t>показаны для светофора Ч и ЧД остальные сигнальные точки одиночные</w:t>
      </w:r>
      <w:r w:rsidR="00444BA7" w:rsidRPr="00444BA7">
        <w:t xml:space="preserve">. </w:t>
      </w:r>
      <w:r w:rsidR="000648C3" w:rsidRPr="00444BA7">
        <w:t>У каждой сигнальной точки установлен релейный шкаф где устанавливается тип КПТШ</w:t>
      </w:r>
      <w:r w:rsidR="00444BA7" w:rsidRPr="00444BA7">
        <w:t>.</w:t>
      </w:r>
    </w:p>
    <w:p w:rsidR="00444BA7" w:rsidRDefault="000648C3" w:rsidP="00444BA7">
      <w:r w:rsidRPr="00444BA7">
        <w:t>Основное питание сигнальных установок переменным током осуществляется от линейных трансформаторов типа ОМ-0,66, ОМ-1,2 включенных в фазу трехфазной</w:t>
      </w:r>
      <w:r w:rsidR="00BF76E4" w:rsidRPr="00444BA7">
        <w:t xml:space="preserve"> высоковольтной линии АБ</w:t>
      </w:r>
      <w:r w:rsidR="00444BA7" w:rsidRPr="00444BA7">
        <w:t>.</w:t>
      </w:r>
    </w:p>
    <w:p w:rsidR="00444BA7" w:rsidRDefault="00BF76E4" w:rsidP="00444BA7">
      <w:r w:rsidRPr="00444BA7">
        <w:t xml:space="preserve">Эти трансформаторы устанавливаются на силовых опорах высоковольтной линии </w:t>
      </w:r>
      <w:r w:rsidR="00934612" w:rsidRPr="00444BA7">
        <w:t>напряжения 10 кВ</w:t>
      </w:r>
      <w:r w:rsidR="00444BA7" w:rsidRPr="00444BA7">
        <w:t xml:space="preserve">. </w:t>
      </w:r>
      <w:r w:rsidR="00934612" w:rsidRPr="00444BA7">
        <w:t>Резервное питание получают от линейного силового трансформатора ОМ-0,66 включенного в линию АБ или во вторую линию ЛЭП</w:t>
      </w:r>
      <w:r w:rsidR="00444BA7" w:rsidRPr="00444BA7">
        <w:t>.</w:t>
      </w:r>
    </w:p>
    <w:p w:rsidR="00444BA7" w:rsidRDefault="00934612" w:rsidP="00444BA7">
      <w:r w:rsidRPr="00444BA7">
        <w:t>Обязательными проводами при АБ переменного тока являются</w:t>
      </w:r>
      <w:r w:rsidR="00444BA7" w:rsidRPr="00444BA7">
        <w:t>:</w:t>
      </w:r>
    </w:p>
    <w:p w:rsidR="00444BA7" w:rsidRDefault="00934612" w:rsidP="00444BA7">
      <w:r w:rsidRPr="00444BA7">
        <w:t>Двойное снижение напряжения ДСН-ОДСН</w:t>
      </w:r>
      <w:r w:rsidR="00444BA7" w:rsidRPr="00444BA7">
        <w:t>.</w:t>
      </w:r>
    </w:p>
    <w:p w:rsidR="00444BA7" w:rsidRDefault="00934612" w:rsidP="00444BA7">
      <w:r w:rsidRPr="00444BA7">
        <w:t xml:space="preserve">Извещение в четном </w:t>
      </w:r>
      <w:r w:rsidR="00B729F0" w:rsidRPr="00444BA7">
        <w:t>и нечетном направлении движения</w:t>
      </w:r>
      <w:r w:rsidR="00444BA7" w:rsidRPr="00444BA7">
        <w:t xml:space="preserve">: </w:t>
      </w:r>
      <w:r w:rsidR="00B729F0" w:rsidRPr="00444BA7">
        <w:t>ИЧ-ОЧИ, ИН-ОИН</w:t>
      </w:r>
      <w:r w:rsidR="00444BA7" w:rsidRPr="00444BA7">
        <w:t>.</w:t>
      </w:r>
    </w:p>
    <w:p w:rsidR="00444BA7" w:rsidRDefault="00B729F0" w:rsidP="00444BA7">
      <w:r w:rsidRPr="00444BA7">
        <w:t>Включение мигающей сигнализации на предвходном светофоре с увязкой перегонных и станционных устройств</w:t>
      </w:r>
      <w:r w:rsidR="00444BA7" w:rsidRPr="00444BA7">
        <w:t xml:space="preserve">: </w:t>
      </w:r>
      <w:r w:rsidRPr="00444BA7">
        <w:t>ЗС-ОЗС</w:t>
      </w:r>
      <w:r w:rsidR="00444BA7" w:rsidRPr="00444BA7">
        <w:t>.</w:t>
      </w:r>
    </w:p>
    <w:p w:rsidR="00444BA7" w:rsidRDefault="00B729F0" w:rsidP="00444BA7">
      <w:r w:rsidRPr="00444BA7">
        <w:t>Эти провода используются на первых двух участках приближения к станции</w:t>
      </w:r>
      <w:r w:rsidR="00444BA7" w:rsidRPr="00444BA7">
        <w:t>.</w:t>
      </w:r>
    </w:p>
    <w:p w:rsidR="00444BA7" w:rsidRDefault="00B729F0" w:rsidP="00444BA7">
      <w:r w:rsidRPr="00444BA7">
        <w:t>Кроме основных линейных проводов указываются также дополнительные типичные для данной схемы АБ</w:t>
      </w:r>
      <w:r w:rsidR="00444BA7" w:rsidRPr="00444BA7">
        <w:t>.</w:t>
      </w:r>
    </w:p>
    <w:p w:rsidR="00444BA7" w:rsidRDefault="00B729F0" w:rsidP="00444BA7">
      <w:r w:rsidRPr="00444BA7">
        <w:t>У каждой сигнальной установки показывают разрезы и отпайки проводов, которые завозят в релейный шкаф светофора</w:t>
      </w:r>
      <w:r w:rsidR="00444BA7" w:rsidRPr="00444BA7">
        <w:t xml:space="preserve">. </w:t>
      </w:r>
      <w:r w:rsidRPr="00444BA7">
        <w:t xml:space="preserve">Кабель цепей питания идущий от линейного трансформатора </w:t>
      </w:r>
      <w:r w:rsidR="009227A9" w:rsidRPr="00444BA7">
        <w:t>сначала завозят в кабельный ящик</w:t>
      </w:r>
      <w:r w:rsidRPr="00444BA7">
        <w:t xml:space="preserve"> </w:t>
      </w:r>
      <w:r w:rsidR="009227A9" w:rsidRPr="00444BA7">
        <w:t>КЯ-6, а затем в релейный шкаф</w:t>
      </w:r>
      <w:r w:rsidR="00444BA7" w:rsidRPr="00444BA7">
        <w:t>.</w:t>
      </w:r>
    </w:p>
    <w:p w:rsidR="00AF52E8" w:rsidRDefault="00AF52E8" w:rsidP="00444BA7"/>
    <w:p w:rsidR="00444BA7" w:rsidRDefault="00444BA7" w:rsidP="00AF52E8">
      <w:pPr>
        <w:pStyle w:val="2"/>
      </w:pPr>
      <w:bookmarkStart w:id="16" w:name="_Toc248368074"/>
      <w:r>
        <w:t>4.2</w:t>
      </w:r>
      <w:r w:rsidR="009227A9" w:rsidRPr="00444BA7">
        <w:t xml:space="preserve"> Расчет длин кабелей</w:t>
      </w:r>
      <w:bookmarkEnd w:id="16"/>
    </w:p>
    <w:p w:rsidR="00AF52E8" w:rsidRDefault="00AF52E8" w:rsidP="00444BA7"/>
    <w:p w:rsidR="00444BA7" w:rsidRDefault="009227A9" w:rsidP="00444BA7">
      <w:r w:rsidRPr="00444BA7">
        <w:t>Длину кабелей определяют по кабельной трассе и плану перегона</w:t>
      </w:r>
      <w:r w:rsidR="00444BA7" w:rsidRPr="00444BA7">
        <w:t xml:space="preserve">. </w:t>
      </w:r>
      <w:r w:rsidRPr="00444BA7">
        <w:t>При этом пользуется следующей формулой для определения проектной длины кабеля</w:t>
      </w:r>
      <w:r w:rsidR="00444BA7" w:rsidRPr="00444BA7">
        <w:t>:</w:t>
      </w:r>
    </w:p>
    <w:p w:rsidR="00AF52E8" w:rsidRDefault="00AF52E8" w:rsidP="00444BA7"/>
    <w:p w:rsidR="00444BA7" w:rsidRDefault="009227A9" w:rsidP="00444BA7">
      <w:r w:rsidRPr="00444BA7">
        <w:rPr>
          <w:lang w:val="en-US"/>
        </w:rPr>
        <w:t>L</w:t>
      </w:r>
      <w:r w:rsidRPr="00444BA7">
        <w:t>=1,03</w:t>
      </w:r>
      <w:r w:rsidR="00444BA7">
        <w:t xml:space="preserve"> (</w:t>
      </w:r>
      <w:r w:rsidRPr="00444BA7">
        <w:rPr>
          <w:lang w:val="en-US"/>
        </w:rPr>
        <w:t>l</w:t>
      </w:r>
      <w:r w:rsidRPr="00444BA7">
        <w:t>т+</w:t>
      </w:r>
      <w:r w:rsidRPr="00444BA7">
        <w:rPr>
          <w:lang w:val="en-US"/>
        </w:rPr>
        <w:t>l</w:t>
      </w:r>
      <w:r w:rsidRPr="00444BA7">
        <w:t>р+1п+1з</w:t>
      </w:r>
      <w:r w:rsidR="00444BA7" w:rsidRPr="00444BA7">
        <w:t>)</w:t>
      </w:r>
    </w:p>
    <w:p w:rsidR="00AF52E8" w:rsidRDefault="00AF52E8" w:rsidP="00444BA7"/>
    <w:p w:rsidR="00444BA7" w:rsidRDefault="009227A9" w:rsidP="00444BA7">
      <w:r w:rsidRPr="00444BA7">
        <w:t>где</w:t>
      </w:r>
      <w:r w:rsidR="00444BA7" w:rsidRPr="00444BA7">
        <w:t xml:space="preserve">: </w:t>
      </w:r>
      <w:r w:rsidRPr="00444BA7">
        <w:t>1т</w:t>
      </w:r>
      <w:r w:rsidR="00444BA7" w:rsidRPr="00444BA7">
        <w:t xml:space="preserve"> - </w:t>
      </w:r>
      <w:r w:rsidRPr="00444BA7">
        <w:t>длина траншей по плану перегона</w:t>
      </w:r>
      <w:r w:rsidR="00444BA7" w:rsidRPr="00444BA7">
        <w:t>;</w:t>
      </w:r>
    </w:p>
    <w:p w:rsidR="00444BA7" w:rsidRDefault="009227A9" w:rsidP="00444BA7">
      <w:r w:rsidRPr="00444BA7">
        <w:t>1р</w:t>
      </w:r>
      <w:r w:rsidR="00444BA7" w:rsidRPr="00444BA7">
        <w:t xml:space="preserve"> - </w:t>
      </w:r>
      <w:r w:rsidRPr="00444BA7">
        <w:t>длина конца кабеля для разделки</w:t>
      </w:r>
      <w:r w:rsidR="00444BA7" w:rsidRPr="00444BA7">
        <w:t>;</w:t>
      </w:r>
      <w:r w:rsidR="00444BA7">
        <w:t xml:space="preserve"> (</w:t>
      </w:r>
      <w:r w:rsidRPr="00444BA7">
        <w:t>принимаем 5м</w:t>
      </w:r>
      <w:r w:rsidR="00444BA7" w:rsidRPr="00444BA7">
        <w:t>);</w:t>
      </w:r>
    </w:p>
    <w:p w:rsidR="00444BA7" w:rsidRDefault="009227A9" w:rsidP="00444BA7">
      <w:r w:rsidRPr="00444BA7">
        <w:t>1п</w:t>
      </w:r>
      <w:r w:rsidR="00444BA7" w:rsidRPr="00444BA7">
        <w:t xml:space="preserve"> - </w:t>
      </w:r>
      <w:r w:rsidRPr="00444BA7">
        <w:t>длина кабеля на подъем от дна траншеи до муфты</w:t>
      </w:r>
      <w:r w:rsidR="00444BA7" w:rsidRPr="00444BA7">
        <w:t>;</w:t>
      </w:r>
    </w:p>
    <w:p w:rsidR="00444BA7" w:rsidRDefault="009227A9" w:rsidP="00444BA7">
      <w:r w:rsidRPr="00444BA7">
        <w:t>1з</w:t>
      </w:r>
      <w:r w:rsidR="00444BA7" w:rsidRPr="00444BA7">
        <w:t xml:space="preserve"> - </w:t>
      </w:r>
      <w:r w:rsidRPr="00444BA7">
        <w:t>запас кабеля у муфты на случай переделки</w:t>
      </w:r>
      <w:r w:rsidR="00444BA7">
        <w:t xml:space="preserve"> (</w:t>
      </w:r>
      <w:r w:rsidRPr="00444BA7">
        <w:t>1м на один</w:t>
      </w:r>
      <w:r w:rsidR="00444BA7" w:rsidRPr="00444BA7">
        <w:t xml:space="preserve"> </w:t>
      </w:r>
      <w:r w:rsidRPr="00444BA7">
        <w:t>конец</w:t>
      </w:r>
      <w:r w:rsidR="00444BA7" w:rsidRPr="00444BA7">
        <w:t>).</w:t>
      </w:r>
    </w:p>
    <w:p w:rsidR="00444BA7" w:rsidRDefault="00B4394B" w:rsidP="00444BA7">
      <w:r w:rsidRPr="00444BA7">
        <w:t>Длину кабеля 1п на подъем со дна траншеи до муфты определяем, находя из того, что глубина прокладки кабеля 0,9м, плюс среднее расстояние до разветвительной муфты из расчета 8м</w:t>
      </w:r>
      <w:r w:rsidR="00444BA7" w:rsidRPr="00444BA7">
        <w:t>:</w:t>
      </w:r>
    </w:p>
    <w:p w:rsidR="00444BA7" w:rsidRDefault="00B4394B" w:rsidP="00444BA7">
      <w:r w:rsidRPr="00444BA7">
        <w:t>По формуле определяем длину кабелей до всех разветвительных муфт в пределах всего перегона</w:t>
      </w:r>
      <w:r w:rsidR="00444BA7" w:rsidRPr="00444BA7">
        <w:t xml:space="preserve">. </w:t>
      </w:r>
      <w:r w:rsidRPr="00444BA7">
        <w:t>При этом расчет ведом отдельного для светофоров и рельсовых цепей</w:t>
      </w:r>
      <w:r w:rsidR="00444BA7">
        <w:t xml:space="preserve"> (</w:t>
      </w:r>
      <w:r w:rsidRPr="00444BA7">
        <w:t>питающих и релейных трансформаторов</w:t>
      </w:r>
      <w:r w:rsidR="00444BA7" w:rsidRPr="00444BA7">
        <w:t>).</w:t>
      </w:r>
    </w:p>
    <w:p w:rsidR="00AF52E8" w:rsidRDefault="00AF52E8" w:rsidP="00444BA7"/>
    <w:p w:rsidR="00444BA7" w:rsidRDefault="00B4394B" w:rsidP="00444BA7">
      <w:r w:rsidRPr="00444BA7">
        <w:rPr>
          <w:lang w:val="en-US"/>
        </w:rPr>
        <w:t>L</w:t>
      </w:r>
      <w:r w:rsidRPr="00444BA7">
        <w:t>=1,3</w:t>
      </w:r>
      <w:r w:rsidR="00444BA7">
        <w:t xml:space="preserve"> (</w:t>
      </w:r>
      <w:r w:rsidR="00A11887" w:rsidRPr="00444BA7">
        <w:t>12200</w:t>
      </w:r>
      <w:r w:rsidRPr="00444BA7">
        <w:t>+</w:t>
      </w:r>
      <w:r w:rsidR="00A11887" w:rsidRPr="00444BA7">
        <w:t>30+53,4</w:t>
      </w:r>
      <w:r w:rsidRPr="00444BA7">
        <w:t>+</w:t>
      </w:r>
      <w:r w:rsidR="00A11887" w:rsidRPr="00444BA7">
        <w:t>6</w:t>
      </w:r>
      <w:r w:rsidR="00444BA7" w:rsidRPr="00444BA7">
        <w:t xml:space="preserve">) </w:t>
      </w:r>
      <w:r w:rsidRPr="00444BA7">
        <w:t>=</w:t>
      </w:r>
      <w:r w:rsidR="00A11887" w:rsidRPr="00444BA7">
        <w:t>15976,2</w:t>
      </w:r>
    </w:p>
    <w:p w:rsidR="00AF52E8" w:rsidRPr="00444BA7" w:rsidRDefault="00AF52E8" w:rsidP="00444BA7"/>
    <w:p w:rsidR="00444BA7" w:rsidRDefault="00444BA7" w:rsidP="00AF52E8">
      <w:pPr>
        <w:pStyle w:val="2"/>
      </w:pPr>
      <w:bookmarkStart w:id="17" w:name="_Toc248368075"/>
      <w:r>
        <w:t>4.3</w:t>
      </w:r>
      <w:r w:rsidR="00B4394B" w:rsidRPr="00444BA7">
        <w:t xml:space="preserve"> Расчеты жильности кабелей</w:t>
      </w:r>
      <w:bookmarkEnd w:id="17"/>
    </w:p>
    <w:p w:rsidR="00AF52E8" w:rsidRPr="00444BA7" w:rsidRDefault="00AF52E8" w:rsidP="00444BA7"/>
    <w:p w:rsidR="00444BA7" w:rsidRDefault="00B4394B" w:rsidP="00444BA7">
      <w:r w:rsidRPr="00444BA7">
        <w:t>Сейчас жил сигнальных кабелей рассчитывают по допустимой потере напряжения</w:t>
      </w:r>
      <w:r w:rsidR="00444BA7" w:rsidRPr="00444BA7">
        <w:t xml:space="preserve">. </w:t>
      </w:r>
      <w:r w:rsidRPr="00444BA7">
        <w:t>Расчетные сечение выбирают путем дублирования жил</w:t>
      </w:r>
      <w:r w:rsidR="00444BA7" w:rsidRPr="00444BA7">
        <w:t xml:space="preserve">. </w:t>
      </w:r>
      <w:r w:rsidRPr="00444BA7">
        <w:t>При проектировании жильность кабеля обычно подбирают по таблицам, в которых приведены максимальные длины кабелей при различном числе жил в прямых и обратных проводах</w:t>
      </w:r>
      <w:r w:rsidR="00444BA7" w:rsidRPr="00444BA7">
        <w:t xml:space="preserve">. </w:t>
      </w:r>
      <w:r w:rsidRPr="00444BA7">
        <w:t>После этого определяют общее сопротивление прямых и обратных проводов</w:t>
      </w:r>
      <w:r w:rsidR="00444BA7" w:rsidRPr="00444BA7">
        <w:t>:</w:t>
      </w:r>
    </w:p>
    <w:p w:rsidR="00AF52E8" w:rsidRDefault="00AF52E8" w:rsidP="00444BA7"/>
    <w:p w:rsidR="00B4394B" w:rsidRDefault="00841722" w:rsidP="00444BA7">
      <w:r>
        <w:rPr>
          <w:position w:val="-32"/>
          <w:lang w:val="en-US"/>
        </w:rPr>
        <w:pict>
          <v:shape id="_x0000_i1046" type="#_x0000_t75" style="width:142.5pt;height:43.5pt">
            <v:imagedata r:id="rId28" o:title=""/>
          </v:shape>
        </w:pict>
      </w:r>
    </w:p>
    <w:p w:rsidR="00AF52E8" w:rsidRPr="00AF52E8" w:rsidRDefault="00AF52E8" w:rsidP="00444BA7"/>
    <w:p w:rsidR="00444BA7" w:rsidRDefault="006868AC" w:rsidP="00444BA7">
      <w:r w:rsidRPr="00444BA7">
        <w:t>где</w:t>
      </w:r>
      <w:r w:rsidR="00444BA7" w:rsidRPr="00444BA7">
        <w:t xml:space="preserve">: </w:t>
      </w:r>
      <w:r w:rsidRPr="00444BA7">
        <w:t>0,0235</w:t>
      </w:r>
      <w:r w:rsidR="00444BA7" w:rsidRPr="00444BA7">
        <w:t xml:space="preserve"> - </w:t>
      </w:r>
      <w:r w:rsidRPr="00444BA7">
        <w:t>сопротивление 1м кабельных жил</w:t>
      </w:r>
      <w:r w:rsidR="00444BA7" w:rsidRPr="00444BA7">
        <w:t xml:space="preserve">. </w:t>
      </w:r>
      <w:r w:rsidRPr="00444BA7">
        <w:t>Ом</w:t>
      </w:r>
      <w:r w:rsidR="00444BA7" w:rsidRPr="00444BA7">
        <w:t>;</w:t>
      </w:r>
    </w:p>
    <w:p w:rsidR="00444BA7" w:rsidRDefault="006868AC" w:rsidP="00444BA7">
      <w:r w:rsidRPr="00444BA7">
        <w:rPr>
          <w:lang w:val="en-US"/>
        </w:rPr>
        <w:t>L</w:t>
      </w:r>
      <w:r w:rsidR="00444BA7" w:rsidRPr="00444BA7">
        <w:t xml:space="preserve"> - </w:t>
      </w:r>
      <w:r w:rsidRPr="00444BA7">
        <w:t>длина кабеля, м</w:t>
      </w:r>
      <w:r w:rsidR="00444BA7" w:rsidRPr="00444BA7">
        <w:t>;</w:t>
      </w:r>
    </w:p>
    <w:p w:rsidR="00444BA7" w:rsidRDefault="006868AC" w:rsidP="00444BA7">
      <w:r w:rsidRPr="00444BA7">
        <w:rPr>
          <w:lang w:val="en-US"/>
        </w:rPr>
        <w:t>n</w:t>
      </w:r>
      <w:r w:rsidRPr="00444BA7">
        <w:rPr>
          <w:vertAlign w:val="subscript"/>
          <w:lang w:val="en-US"/>
        </w:rPr>
        <w:t>n</w:t>
      </w:r>
      <w:r w:rsidRPr="00444BA7">
        <w:t xml:space="preserve">, </w:t>
      </w:r>
      <w:r w:rsidRPr="00444BA7">
        <w:rPr>
          <w:lang w:val="en-US"/>
        </w:rPr>
        <w:t>n</w:t>
      </w:r>
      <w:r w:rsidRPr="00444BA7">
        <w:rPr>
          <w:vertAlign w:val="subscript"/>
          <w:lang w:val="en-US"/>
        </w:rPr>
        <w:t>o</w:t>
      </w:r>
      <w:r w:rsidR="00444BA7" w:rsidRPr="00444BA7">
        <w:t xml:space="preserve"> - </w:t>
      </w:r>
      <w:r w:rsidRPr="00444BA7">
        <w:t>число жил в прямом и обратном проводах</w:t>
      </w:r>
      <w:r w:rsidR="00444BA7" w:rsidRPr="00444BA7">
        <w:t>.</w:t>
      </w:r>
    </w:p>
    <w:p w:rsidR="00444BA7" w:rsidRDefault="006868AC" w:rsidP="00444BA7">
      <w:r w:rsidRPr="00444BA7">
        <w:t>Падение напряжения в кабеле</w:t>
      </w:r>
      <w:r w:rsidR="00444BA7" w:rsidRPr="00444BA7">
        <w:t>:</w:t>
      </w:r>
    </w:p>
    <w:p w:rsidR="006868AC" w:rsidRDefault="00841722" w:rsidP="00444BA7">
      <w:r>
        <w:rPr>
          <w:position w:val="-32"/>
          <w:lang w:val="en-US"/>
        </w:rPr>
        <w:pict>
          <v:shape id="_x0000_i1047" type="#_x0000_t75" style="width:160.5pt;height:42.75pt">
            <v:imagedata r:id="rId29" o:title=""/>
          </v:shape>
        </w:pict>
      </w:r>
    </w:p>
    <w:p w:rsidR="00AF52E8" w:rsidRPr="00AF52E8" w:rsidRDefault="00AF52E8" w:rsidP="00444BA7"/>
    <w:p w:rsidR="00444BA7" w:rsidRDefault="006868AC" w:rsidP="00444BA7">
      <w:r w:rsidRPr="00444BA7">
        <w:t>где</w:t>
      </w:r>
      <w:r w:rsidR="00444BA7" w:rsidRPr="00444BA7">
        <w:t xml:space="preserve">: </w:t>
      </w:r>
      <w:r w:rsidRPr="00444BA7">
        <w:rPr>
          <w:lang w:val="en-US"/>
        </w:rPr>
        <w:t>i</w:t>
      </w:r>
      <w:r w:rsidR="00444BA7" w:rsidRPr="00444BA7">
        <w:rPr>
          <w:b/>
          <w:bCs/>
          <w:i/>
          <w:iCs/>
        </w:rPr>
        <w:t xml:space="preserve"> - </w:t>
      </w:r>
      <w:r w:rsidRPr="00444BA7">
        <w:t>ток нагрузки в цепи</w:t>
      </w:r>
      <w:r w:rsidR="00444BA7">
        <w:t xml:space="preserve"> (</w:t>
      </w:r>
      <w:r w:rsidRPr="00444BA7">
        <w:t>принимаем 0,114А</w:t>
      </w:r>
      <w:r w:rsidR="00444BA7" w:rsidRPr="00444BA7">
        <w:t>)</w:t>
      </w:r>
    </w:p>
    <w:p w:rsidR="00AF52E8" w:rsidRDefault="00AF52E8" w:rsidP="00444BA7"/>
    <w:p w:rsidR="009227A9" w:rsidRPr="00444BA7" w:rsidRDefault="004C1627" w:rsidP="00444BA7">
      <w:r w:rsidRPr="00444BA7">
        <w:t>Таблица №1</w:t>
      </w:r>
    </w:p>
    <w:tbl>
      <w:tblPr>
        <w:tblpPr w:leftFromText="180" w:rightFromText="180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3140"/>
        <w:gridCol w:w="1937"/>
      </w:tblGrid>
      <w:tr w:rsidR="00731B0A" w:rsidRPr="00444BA7" w:rsidTr="00D51DCA">
        <w:trPr>
          <w:jc w:val="center"/>
        </w:trPr>
        <w:tc>
          <w:tcPr>
            <w:tcW w:w="3291" w:type="dxa"/>
            <w:vMerge w:val="restart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 xml:space="preserve">Кабель с медными жилами диаметром 1мм </w:t>
            </w:r>
          </w:p>
        </w:tc>
        <w:tc>
          <w:tcPr>
            <w:tcW w:w="5077" w:type="dxa"/>
            <w:gridSpan w:val="2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>Максимальная длина кабеля, км</w:t>
            </w:r>
          </w:p>
        </w:tc>
      </w:tr>
      <w:tr w:rsidR="00731B0A" w:rsidRPr="00444BA7" w:rsidTr="00D51DCA">
        <w:trPr>
          <w:jc w:val="center"/>
        </w:trPr>
        <w:tc>
          <w:tcPr>
            <w:tcW w:w="3291" w:type="dxa"/>
            <w:vMerge/>
            <w:shd w:val="clear" w:color="auto" w:fill="auto"/>
          </w:tcPr>
          <w:p w:rsidR="00731B0A" w:rsidRPr="00444BA7" w:rsidRDefault="00731B0A" w:rsidP="00D51DCA">
            <w:pPr>
              <w:pStyle w:val="afa"/>
            </w:pPr>
          </w:p>
        </w:tc>
        <w:tc>
          <w:tcPr>
            <w:tcW w:w="5077" w:type="dxa"/>
            <w:gridSpan w:val="2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>По сигнальным огням при мощности ламп</w:t>
            </w:r>
          </w:p>
        </w:tc>
      </w:tr>
      <w:tr w:rsidR="00731B0A" w:rsidRPr="00444BA7" w:rsidTr="00D51DCA">
        <w:trPr>
          <w:jc w:val="center"/>
        </w:trPr>
        <w:tc>
          <w:tcPr>
            <w:tcW w:w="3291" w:type="dxa"/>
            <w:vMerge/>
            <w:shd w:val="clear" w:color="auto" w:fill="auto"/>
          </w:tcPr>
          <w:p w:rsidR="00731B0A" w:rsidRPr="00444BA7" w:rsidRDefault="00731B0A" w:rsidP="00D51DCA">
            <w:pPr>
              <w:pStyle w:val="afa"/>
            </w:pPr>
          </w:p>
        </w:tc>
        <w:tc>
          <w:tcPr>
            <w:tcW w:w="3140" w:type="dxa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>15 Вт, 12 В</w:t>
            </w:r>
          </w:p>
        </w:tc>
        <w:tc>
          <w:tcPr>
            <w:tcW w:w="1937" w:type="dxa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>25 Вт, 12 В</w:t>
            </w:r>
          </w:p>
        </w:tc>
      </w:tr>
      <w:tr w:rsidR="00731B0A" w:rsidRPr="00444BA7" w:rsidTr="00D51DCA">
        <w:trPr>
          <w:trHeight w:val="690"/>
          <w:jc w:val="center"/>
        </w:trPr>
        <w:tc>
          <w:tcPr>
            <w:tcW w:w="3291" w:type="dxa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>Без дублирования обратного провода</w:t>
            </w:r>
          </w:p>
        </w:tc>
        <w:tc>
          <w:tcPr>
            <w:tcW w:w="3140" w:type="dxa"/>
            <w:shd w:val="clear" w:color="auto" w:fill="auto"/>
          </w:tcPr>
          <w:p w:rsidR="00731B0A" w:rsidRPr="00444BA7" w:rsidRDefault="00444BA7" w:rsidP="00D51DCA">
            <w:pPr>
              <w:pStyle w:val="afa"/>
            </w:pPr>
            <w:r>
              <w:t>4.1</w:t>
            </w:r>
          </w:p>
        </w:tc>
        <w:tc>
          <w:tcPr>
            <w:tcW w:w="1937" w:type="dxa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>3</w:t>
            </w:r>
            <w:r w:rsidR="00444BA7">
              <w:t>.0</w:t>
            </w:r>
          </w:p>
        </w:tc>
      </w:tr>
      <w:tr w:rsidR="00731B0A" w:rsidRPr="00444BA7" w:rsidTr="00D51DCA">
        <w:trPr>
          <w:trHeight w:val="724"/>
          <w:jc w:val="center"/>
        </w:trPr>
        <w:tc>
          <w:tcPr>
            <w:tcW w:w="3291" w:type="dxa"/>
            <w:shd w:val="clear" w:color="auto" w:fill="auto"/>
          </w:tcPr>
          <w:p w:rsidR="00731B0A" w:rsidRPr="00444BA7" w:rsidRDefault="00731B0A" w:rsidP="00D51DCA">
            <w:pPr>
              <w:pStyle w:val="afa"/>
            </w:pPr>
            <w:r w:rsidRPr="00444BA7">
              <w:t>Дублированием обратного провода</w:t>
            </w:r>
          </w:p>
        </w:tc>
        <w:tc>
          <w:tcPr>
            <w:tcW w:w="3140" w:type="dxa"/>
            <w:shd w:val="clear" w:color="auto" w:fill="auto"/>
          </w:tcPr>
          <w:p w:rsidR="00731B0A" w:rsidRPr="00444BA7" w:rsidRDefault="00444BA7" w:rsidP="00D51DCA">
            <w:pPr>
              <w:pStyle w:val="afa"/>
            </w:pPr>
            <w:r>
              <w:t>4.1</w:t>
            </w:r>
          </w:p>
        </w:tc>
        <w:tc>
          <w:tcPr>
            <w:tcW w:w="1937" w:type="dxa"/>
            <w:shd w:val="clear" w:color="auto" w:fill="auto"/>
          </w:tcPr>
          <w:p w:rsidR="00731B0A" w:rsidRPr="00444BA7" w:rsidRDefault="00444BA7" w:rsidP="00D51DCA">
            <w:pPr>
              <w:pStyle w:val="afa"/>
            </w:pPr>
            <w:r>
              <w:t>3.5</w:t>
            </w:r>
          </w:p>
        </w:tc>
      </w:tr>
    </w:tbl>
    <w:p w:rsidR="00731B0A" w:rsidRPr="00444BA7" w:rsidRDefault="00731B0A" w:rsidP="00444BA7">
      <w:pPr>
        <w:rPr>
          <w:lang w:val="en-US"/>
        </w:rPr>
      </w:pPr>
    </w:p>
    <w:p w:rsidR="004F348D" w:rsidRPr="00444BA7" w:rsidRDefault="00841722" w:rsidP="00444BA7">
      <w:pPr>
        <w:rPr>
          <w:lang w:val="en-US"/>
        </w:rPr>
      </w:pPr>
      <w:r>
        <w:rPr>
          <w:position w:val="-30"/>
        </w:rPr>
        <w:pict>
          <v:shape id="_x0000_i1048" type="#_x0000_t75" style="width:273pt;height:36pt">
            <v:imagedata r:id="rId30" o:title=""/>
          </v:shape>
        </w:pict>
      </w:r>
    </w:p>
    <w:p w:rsidR="00444BA7" w:rsidRDefault="00841722" w:rsidP="00444BA7">
      <w:r>
        <w:rPr>
          <w:position w:val="-30"/>
          <w:lang w:val="en-US"/>
        </w:rPr>
        <w:pict>
          <v:shape id="_x0000_i1049" type="#_x0000_t75" style="width:300.75pt;height:36pt">
            <v:imagedata r:id="rId31" o:title=""/>
          </v:shape>
        </w:pict>
      </w:r>
    </w:p>
    <w:p w:rsidR="00AF52E8" w:rsidRPr="00AF52E8" w:rsidRDefault="00AF52E8" w:rsidP="00444BA7"/>
    <w:p w:rsidR="00731B0A" w:rsidRPr="00444BA7" w:rsidRDefault="004C1627" w:rsidP="00444BA7">
      <w:r w:rsidRPr="00444BA7">
        <w:t>Таблица №2</w:t>
      </w:r>
    </w:p>
    <w:tbl>
      <w:tblPr>
        <w:tblW w:w="4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739"/>
        <w:gridCol w:w="739"/>
        <w:gridCol w:w="739"/>
        <w:gridCol w:w="557"/>
        <w:gridCol w:w="700"/>
        <w:gridCol w:w="700"/>
        <w:gridCol w:w="700"/>
        <w:gridCol w:w="616"/>
        <w:gridCol w:w="857"/>
      </w:tblGrid>
      <w:tr w:rsidR="00726E7C" w:rsidRPr="00444BA7" w:rsidTr="00D51DCA">
        <w:trPr>
          <w:jc w:val="center"/>
        </w:trPr>
        <w:tc>
          <w:tcPr>
            <w:tcW w:w="2139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Длина кабеля, м</w:t>
            </w:r>
          </w:p>
        </w:tc>
        <w:tc>
          <w:tcPr>
            <w:tcW w:w="739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30</w:t>
            </w:r>
          </w:p>
        </w:tc>
        <w:tc>
          <w:tcPr>
            <w:tcW w:w="739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40</w:t>
            </w:r>
          </w:p>
        </w:tc>
        <w:tc>
          <w:tcPr>
            <w:tcW w:w="739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60</w:t>
            </w:r>
          </w:p>
        </w:tc>
        <w:tc>
          <w:tcPr>
            <w:tcW w:w="557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80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100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120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140</w:t>
            </w:r>
          </w:p>
        </w:tc>
        <w:tc>
          <w:tcPr>
            <w:tcW w:w="616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160</w:t>
            </w:r>
          </w:p>
        </w:tc>
        <w:tc>
          <w:tcPr>
            <w:tcW w:w="857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180</w:t>
            </w:r>
          </w:p>
        </w:tc>
      </w:tr>
      <w:tr w:rsidR="00726E7C" w:rsidRPr="00444BA7" w:rsidTr="00D51DCA">
        <w:trPr>
          <w:trHeight w:val="1068"/>
          <w:jc w:val="center"/>
        </w:trPr>
        <w:tc>
          <w:tcPr>
            <w:tcW w:w="2139" w:type="dxa"/>
            <w:shd w:val="clear" w:color="auto" w:fill="auto"/>
          </w:tcPr>
          <w:p w:rsidR="00726E7C" w:rsidRPr="00444BA7" w:rsidRDefault="00726E7C" w:rsidP="00AF52E8">
            <w:pPr>
              <w:pStyle w:val="afa"/>
            </w:pPr>
            <w:r w:rsidRPr="00444BA7">
              <w:t>Количество жил кабеля до путевого или релейного</w:t>
            </w:r>
          </w:p>
          <w:p w:rsidR="00726E7C" w:rsidRPr="00444BA7" w:rsidRDefault="00726E7C" w:rsidP="00AF52E8">
            <w:pPr>
              <w:pStyle w:val="afa"/>
            </w:pPr>
            <w:r w:rsidRPr="00444BA7">
              <w:t>трансформатора</w:t>
            </w:r>
          </w:p>
        </w:tc>
        <w:tc>
          <w:tcPr>
            <w:tcW w:w="739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2</w:t>
            </w:r>
          </w:p>
        </w:tc>
        <w:tc>
          <w:tcPr>
            <w:tcW w:w="739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3</w:t>
            </w:r>
          </w:p>
        </w:tc>
        <w:tc>
          <w:tcPr>
            <w:tcW w:w="739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4</w:t>
            </w:r>
          </w:p>
        </w:tc>
        <w:tc>
          <w:tcPr>
            <w:tcW w:w="557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6</w:t>
            </w:r>
          </w:p>
        </w:tc>
        <w:tc>
          <w:tcPr>
            <w:tcW w:w="700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7</w:t>
            </w:r>
          </w:p>
        </w:tc>
        <w:tc>
          <w:tcPr>
            <w:tcW w:w="700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8</w:t>
            </w:r>
          </w:p>
        </w:tc>
        <w:tc>
          <w:tcPr>
            <w:tcW w:w="700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10</w:t>
            </w:r>
          </w:p>
        </w:tc>
        <w:tc>
          <w:tcPr>
            <w:tcW w:w="616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11</w:t>
            </w:r>
          </w:p>
        </w:tc>
        <w:tc>
          <w:tcPr>
            <w:tcW w:w="857" w:type="dxa"/>
            <w:shd w:val="clear" w:color="auto" w:fill="auto"/>
          </w:tcPr>
          <w:p w:rsidR="00444BA7" w:rsidRPr="00444BA7" w:rsidRDefault="00444BA7" w:rsidP="00AF52E8">
            <w:pPr>
              <w:pStyle w:val="afa"/>
            </w:pPr>
          </w:p>
          <w:p w:rsidR="00726E7C" w:rsidRPr="00444BA7" w:rsidRDefault="00726E7C" w:rsidP="00AF52E8">
            <w:pPr>
              <w:pStyle w:val="afa"/>
            </w:pPr>
            <w:r w:rsidRPr="00444BA7">
              <w:t>12</w:t>
            </w:r>
          </w:p>
        </w:tc>
      </w:tr>
    </w:tbl>
    <w:p w:rsidR="00731B0A" w:rsidRPr="00444BA7" w:rsidRDefault="00731B0A" w:rsidP="00444BA7">
      <w:pPr>
        <w:rPr>
          <w:lang w:val="en-US"/>
        </w:rPr>
      </w:pPr>
    </w:p>
    <w:p w:rsidR="0077022B" w:rsidRPr="00444BA7" w:rsidRDefault="00841722" w:rsidP="00444BA7">
      <w:pPr>
        <w:rPr>
          <w:lang w:val="en-US"/>
        </w:rPr>
      </w:pPr>
      <w:r>
        <w:rPr>
          <w:position w:val="-28"/>
          <w:lang w:val="en-US"/>
        </w:rPr>
        <w:pict>
          <v:shape id="_x0000_i1050" type="#_x0000_t75" style="width:260.25pt;height:33.75pt">
            <v:imagedata r:id="rId32" o:title=""/>
          </v:shape>
        </w:pict>
      </w:r>
    </w:p>
    <w:p w:rsidR="00444BA7" w:rsidRDefault="00841722" w:rsidP="00444BA7">
      <w:r>
        <w:rPr>
          <w:position w:val="-28"/>
          <w:lang w:val="en-US"/>
        </w:rPr>
        <w:pict>
          <v:shape id="_x0000_i1051" type="#_x0000_t75" style="width:300.75pt;height:33.75pt">
            <v:imagedata r:id="rId33" o:title=""/>
          </v:shape>
        </w:pict>
      </w:r>
    </w:p>
    <w:p w:rsidR="00AF52E8" w:rsidRPr="00AF52E8" w:rsidRDefault="00AF52E8" w:rsidP="00444BA7"/>
    <w:p w:rsidR="00726E7C" w:rsidRPr="00444BA7" w:rsidRDefault="00AF52E8" w:rsidP="00444BA7">
      <w:r>
        <w:br w:type="page"/>
      </w:r>
      <w:r w:rsidR="004C1627" w:rsidRPr="00444BA7">
        <w:t>Таблица №3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2"/>
        <w:gridCol w:w="1214"/>
        <w:gridCol w:w="1214"/>
        <w:gridCol w:w="1042"/>
        <w:gridCol w:w="1386"/>
        <w:gridCol w:w="1214"/>
        <w:gridCol w:w="1122"/>
      </w:tblGrid>
      <w:tr w:rsidR="00FD0C4F" w:rsidRPr="00444BA7" w:rsidTr="00D51DCA">
        <w:trPr>
          <w:jc w:val="center"/>
        </w:trPr>
        <w:tc>
          <w:tcPr>
            <w:tcW w:w="633" w:type="dxa"/>
            <w:vMerge w:val="restart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Длина кабеля, м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13114B" w:rsidRPr="00444BA7" w:rsidRDefault="0013114B" w:rsidP="00AF52E8">
            <w:pPr>
              <w:pStyle w:val="afa"/>
            </w:pPr>
            <w:r w:rsidRPr="00444BA7">
              <w:t>Количество жил кабеля от ДТ до рельсовой цепи</w:t>
            </w:r>
          </w:p>
        </w:tc>
        <w:tc>
          <w:tcPr>
            <w:tcW w:w="1042" w:type="dxa"/>
            <w:vMerge w:val="restart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Длина кабеля, м</w:t>
            </w:r>
          </w:p>
        </w:tc>
        <w:tc>
          <w:tcPr>
            <w:tcW w:w="3722" w:type="dxa"/>
            <w:gridSpan w:val="3"/>
            <w:shd w:val="clear" w:color="auto" w:fill="auto"/>
          </w:tcPr>
          <w:p w:rsidR="0013114B" w:rsidRPr="00444BA7" w:rsidRDefault="0013114B" w:rsidP="00AF52E8">
            <w:pPr>
              <w:pStyle w:val="afa"/>
            </w:pPr>
            <w:r w:rsidRPr="00444BA7">
              <w:t>Количество жил кабеля от ДТ до рельсовой цепи</w:t>
            </w:r>
          </w:p>
        </w:tc>
      </w:tr>
      <w:tr w:rsidR="00FD0C4F" w:rsidRPr="00444BA7" w:rsidTr="00D51DCA">
        <w:trPr>
          <w:cantSplit/>
          <w:trHeight w:val="1689"/>
          <w:jc w:val="center"/>
        </w:trPr>
        <w:tc>
          <w:tcPr>
            <w:tcW w:w="633" w:type="dxa"/>
            <w:vMerge/>
            <w:shd w:val="clear" w:color="auto" w:fill="auto"/>
          </w:tcPr>
          <w:p w:rsidR="0013114B" w:rsidRPr="00444BA7" w:rsidRDefault="0013114B" w:rsidP="00AF52E8">
            <w:pPr>
              <w:pStyle w:val="afa"/>
            </w:pPr>
          </w:p>
        </w:tc>
        <w:tc>
          <w:tcPr>
            <w:tcW w:w="1262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Однониточный и дроссельный</w:t>
            </w:r>
          </w:p>
        </w:tc>
        <w:tc>
          <w:tcPr>
            <w:tcW w:w="2428" w:type="dxa"/>
            <w:gridSpan w:val="2"/>
            <w:shd w:val="clear" w:color="auto" w:fill="auto"/>
          </w:tcPr>
          <w:p w:rsidR="0013114B" w:rsidRPr="00444BA7" w:rsidRDefault="0013114B" w:rsidP="00AF52E8">
            <w:pPr>
              <w:pStyle w:val="afa"/>
            </w:pPr>
            <w:r w:rsidRPr="00444BA7">
              <w:t>С двумя ДТ</w:t>
            </w:r>
          </w:p>
        </w:tc>
        <w:tc>
          <w:tcPr>
            <w:tcW w:w="1042" w:type="dxa"/>
            <w:vMerge/>
            <w:shd w:val="clear" w:color="auto" w:fill="auto"/>
          </w:tcPr>
          <w:p w:rsidR="0013114B" w:rsidRPr="00444BA7" w:rsidRDefault="0013114B" w:rsidP="00AF52E8">
            <w:pPr>
              <w:pStyle w:val="afa"/>
            </w:pPr>
          </w:p>
        </w:tc>
        <w:tc>
          <w:tcPr>
            <w:tcW w:w="1386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Однониточный и дроссельный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13114B" w:rsidRPr="00444BA7" w:rsidRDefault="0013114B" w:rsidP="00AF52E8">
            <w:pPr>
              <w:pStyle w:val="afa"/>
            </w:pPr>
            <w:r w:rsidRPr="00444BA7">
              <w:t>С двумя ДТ</w:t>
            </w:r>
          </w:p>
        </w:tc>
      </w:tr>
      <w:tr w:rsidR="00FD0C4F" w:rsidRPr="00444BA7" w:rsidTr="00D51DCA">
        <w:trPr>
          <w:cantSplit/>
          <w:trHeight w:val="2138"/>
          <w:jc w:val="center"/>
        </w:trPr>
        <w:tc>
          <w:tcPr>
            <w:tcW w:w="633" w:type="dxa"/>
            <w:vMerge/>
            <w:shd w:val="clear" w:color="auto" w:fill="auto"/>
          </w:tcPr>
          <w:p w:rsidR="0013114B" w:rsidRPr="00444BA7" w:rsidRDefault="0013114B" w:rsidP="00AF52E8">
            <w:pPr>
              <w:pStyle w:val="afa"/>
            </w:pPr>
          </w:p>
        </w:tc>
        <w:tc>
          <w:tcPr>
            <w:tcW w:w="1262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До изолирующего и путевого трансформатора</w:t>
            </w:r>
          </w:p>
        </w:tc>
        <w:tc>
          <w:tcPr>
            <w:tcW w:w="1214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До изолирующего трансформатора</w:t>
            </w:r>
          </w:p>
        </w:tc>
        <w:tc>
          <w:tcPr>
            <w:tcW w:w="1214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До путевого трансформатора</w:t>
            </w:r>
          </w:p>
        </w:tc>
        <w:tc>
          <w:tcPr>
            <w:tcW w:w="1042" w:type="dxa"/>
            <w:vMerge/>
            <w:shd w:val="clear" w:color="auto" w:fill="auto"/>
          </w:tcPr>
          <w:p w:rsidR="0013114B" w:rsidRPr="00444BA7" w:rsidRDefault="0013114B" w:rsidP="00AF52E8">
            <w:pPr>
              <w:pStyle w:val="afa"/>
            </w:pPr>
          </w:p>
        </w:tc>
        <w:tc>
          <w:tcPr>
            <w:tcW w:w="1386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До изолирующего и путевого трансформатора</w:t>
            </w:r>
          </w:p>
        </w:tc>
        <w:tc>
          <w:tcPr>
            <w:tcW w:w="1214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До изолирующего трансформатора</w:t>
            </w:r>
          </w:p>
        </w:tc>
        <w:tc>
          <w:tcPr>
            <w:tcW w:w="1122" w:type="dxa"/>
            <w:shd w:val="clear" w:color="auto" w:fill="auto"/>
            <w:textDirection w:val="btLr"/>
          </w:tcPr>
          <w:p w:rsidR="0013114B" w:rsidRPr="00444BA7" w:rsidRDefault="0013114B" w:rsidP="00D51DCA">
            <w:pPr>
              <w:pStyle w:val="afa"/>
              <w:ind w:left="113" w:right="113"/>
            </w:pPr>
            <w:r w:rsidRPr="00444BA7">
              <w:t>До путевого трансформатора</w:t>
            </w:r>
          </w:p>
        </w:tc>
      </w:tr>
      <w:tr w:rsidR="00FD0C4F" w:rsidRPr="00444BA7" w:rsidTr="00D51DCA">
        <w:trPr>
          <w:jc w:val="center"/>
        </w:trPr>
        <w:tc>
          <w:tcPr>
            <w:tcW w:w="633" w:type="dxa"/>
            <w:shd w:val="clear" w:color="auto" w:fill="auto"/>
          </w:tcPr>
          <w:p w:rsidR="0013114B" w:rsidRPr="00444BA7" w:rsidRDefault="0013114B" w:rsidP="00AF52E8">
            <w:pPr>
              <w:pStyle w:val="afa"/>
            </w:pPr>
            <w:r w:rsidRPr="00444BA7">
              <w:t>10</w:t>
            </w:r>
          </w:p>
          <w:p w:rsidR="0013114B" w:rsidRPr="00444BA7" w:rsidRDefault="0013114B" w:rsidP="00AF52E8">
            <w:pPr>
              <w:pStyle w:val="afa"/>
            </w:pPr>
            <w:r w:rsidRPr="00444BA7">
              <w:t>20</w:t>
            </w:r>
          </w:p>
          <w:p w:rsidR="0013114B" w:rsidRPr="00444BA7" w:rsidRDefault="0013114B" w:rsidP="00AF52E8">
            <w:pPr>
              <w:pStyle w:val="afa"/>
            </w:pPr>
            <w:r w:rsidRPr="00444BA7">
              <w:t>30</w:t>
            </w:r>
          </w:p>
          <w:p w:rsidR="0013114B" w:rsidRPr="00444BA7" w:rsidRDefault="0013114B" w:rsidP="00AF52E8">
            <w:pPr>
              <w:pStyle w:val="afa"/>
            </w:pPr>
            <w:r w:rsidRPr="00444BA7">
              <w:t>40</w:t>
            </w:r>
          </w:p>
          <w:p w:rsidR="0013114B" w:rsidRPr="00444BA7" w:rsidRDefault="0013114B" w:rsidP="00AF52E8">
            <w:pPr>
              <w:pStyle w:val="afa"/>
            </w:pPr>
            <w:r w:rsidRPr="00444BA7">
              <w:t>50</w:t>
            </w:r>
          </w:p>
        </w:tc>
        <w:tc>
          <w:tcPr>
            <w:tcW w:w="1262" w:type="dxa"/>
            <w:shd w:val="clear" w:color="auto" w:fill="auto"/>
          </w:tcPr>
          <w:p w:rsidR="0013114B" w:rsidRPr="00444BA7" w:rsidRDefault="00FD0C4F" w:rsidP="00AF52E8">
            <w:pPr>
              <w:pStyle w:val="afa"/>
            </w:pPr>
            <w:r w:rsidRPr="00444BA7">
              <w:t>2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2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3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4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5</w:t>
            </w:r>
          </w:p>
        </w:tc>
        <w:tc>
          <w:tcPr>
            <w:tcW w:w="1214" w:type="dxa"/>
            <w:shd w:val="clear" w:color="auto" w:fill="auto"/>
          </w:tcPr>
          <w:p w:rsidR="0013114B" w:rsidRPr="00444BA7" w:rsidRDefault="00FD0C4F" w:rsidP="00AF52E8">
            <w:pPr>
              <w:pStyle w:val="afa"/>
            </w:pPr>
            <w:r w:rsidRPr="00444BA7">
              <w:t>2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2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3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4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5</w:t>
            </w:r>
          </w:p>
        </w:tc>
        <w:tc>
          <w:tcPr>
            <w:tcW w:w="1214" w:type="dxa"/>
            <w:shd w:val="clear" w:color="auto" w:fill="auto"/>
          </w:tcPr>
          <w:p w:rsidR="0013114B" w:rsidRPr="00444BA7" w:rsidRDefault="00FD0C4F" w:rsidP="00AF52E8">
            <w:pPr>
              <w:pStyle w:val="afa"/>
            </w:pPr>
            <w:r w:rsidRPr="00444BA7">
              <w:t>2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4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6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8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10</w:t>
            </w:r>
          </w:p>
        </w:tc>
        <w:tc>
          <w:tcPr>
            <w:tcW w:w="1042" w:type="dxa"/>
            <w:shd w:val="clear" w:color="auto" w:fill="auto"/>
          </w:tcPr>
          <w:p w:rsidR="0013114B" w:rsidRPr="00444BA7" w:rsidRDefault="00FD0C4F" w:rsidP="00AF52E8">
            <w:pPr>
              <w:pStyle w:val="afa"/>
            </w:pPr>
            <w:r w:rsidRPr="00444BA7">
              <w:t>60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70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80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90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100</w:t>
            </w:r>
          </w:p>
        </w:tc>
        <w:tc>
          <w:tcPr>
            <w:tcW w:w="1386" w:type="dxa"/>
            <w:shd w:val="clear" w:color="auto" w:fill="auto"/>
          </w:tcPr>
          <w:p w:rsidR="0013114B" w:rsidRPr="00444BA7" w:rsidRDefault="00FD0C4F" w:rsidP="00AF52E8">
            <w:pPr>
              <w:pStyle w:val="afa"/>
            </w:pPr>
            <w:r w:rsidRPr="00444BA7">
              <w:t>6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7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8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9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10</w:t>
            </w:r>
          </w:p>
        </w:tc>
        <w:tc>
          <w:tcPr>
            <w:tcW w:w="1214" w:type="dxa"/>
            <w:shd w:val="clear" w:color="auto" w:fill="auto"/>
          </w:tcPr>
          <w:p w:rsidR="00FD0C4F" w:rsidRPr="00444BA7" w:rsidRDefault="00FD0C4F" w:rsidP="00AF52E8">
            <w:pPr>
              <w:pStyle w:val="afa"/>
            </w:pPr>
            <w:r w:rsidRPr="00444BA7">
              <w:t>6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7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8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9</w:t>
            </w:r>
          </w:p>
          <w:p w:rsidR="0013114B" w:rsidRPr="00444BA7" w:rsidRDefault="00FD0C4F" w:rsidP="00AF52E8">
            <w:pPr>
              <w:pStyle w:val="afa"/>
            </w:pPr>
            <w:r w:rsidRPr="00444BA7">
              <w:t>10</w:t>
            </w:r>
          </w:p>
        </w:tc>
        <w:tc>
          <w:tcPr>
            <w:tcW w:w="1122" w:type="dxa"/>
            <w:shd w:val="clear" w:color="auto" w:fill="auto"/>
          </w:tcPr>
          <w:p w:rsidR="00FD0C4F" w:rsidRPr="00444BA7" w:rsidRDefault="00FD0C4F" w:rsidP="00AF52E8">
            <w:pPr>
              <w:pStyle w:val="afa"/>
            </w:pPr>
            <w:r w:rsidRPr="00444BA7">
              <w:t>12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14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16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18</w:t>
            </w:r>
          </w:p>
          <w:p w:rsidR="00FD0C4F" w:rsidRPr="00444BA7" w:rsidRDefault="00FD0C4F" w:rsidP="00AF52E8">
            <w:pPr>
              <w:pStyle w:val="afa"/>
            </w:pPr>
            <w:r w:rsidRPr="00444BA7">
              <w:t>20</w:t>
            </w:r>
          </w:p>
        </w:tc>
      </w:tr>
    </w:tbl>
    <w:p w:rsidR="00726E7C" w:rsidRPr="00444BA7" w:rsidRDefault="00726E7C" w:rsidP="00444BA7"/>
    <w:p w:rsidR="00D61B36" w:rsidRPr="00444BA7" w:rsidRDefault="00841722" w:rsidP="00444BA7">
      <w:pPr>
        <w:rPr>
          <w:lang w:val="en-US"/>
        </w:rPr>
      </w:pPr>
      <w:r>
        <w:rPr>
          <w:position w:val="-28"/>
          <w:lang w:val="en-US"/>
        </w:rPr>
        <w:pict>
          <v:shape id="_x0000_i1052" type="#_x0000_t75" style="width:260.25pt;height:33.75pt">
            <v:imagedata r:id="rId34" o:title=""/>
          </v:shape>
        </w:pict>
      </w:r>
    </w:p>
    <w:p w:rsidR="00444BA7" w:rsidRDefault="00841722" w:rsidP="00444BA7">
      <w:r>
        <w:rPr>
          <w:position w:val="-28"/>
          <w:lang w:val="en-US"/>
        </w:rPr>
        <w:pict>
          <v:shape id="_x0000_i1053" type="#_x0000_t75" style="width:296.25pt;height:33.75pt">
            <v:imagedata r:id="rId35" o:title=""/>
          </v:shape>
        </w:pict>
      </w:r>
    </w:p>
    <w:p w:rsidR="0035761F" w:rsidRPr="0035761F" w:rsidRDefault="0035761F" w:rsidP="00444BA7"/>
    <w:p w:rsidR="00726E7C" w:rsidRPr="00444BA7" w:rsidRDefault="004C1627" w:rsidP="00444BA7">
      <w:r w:rsidRPr="00444BA7">
        <w:t>Таблица №4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560"/>
        <w:gridCol w:w="700"/>
        <w:gridCol w:w="700"/>
        <w:gridCol w:w="700"/>
        <w:gridCol w:w="599"/>
        <w:gridCol w:w="737"/>
        <w:gridCol w:w="737"/>
        <w:gridCol w:w="737"/>
        <w:gridCol w:w="737"/>
        <w:gridCol w:w="737"/>
        <w:gridCol w:w="737"/>
      </w:tblGrid>
      <w:tr w:rsidR="00726E7C" w:rsidRPr="00444BA7" w:rsidTr="00D51DCA">
        <w:trPr>
          <w:trHeight w:val="582"/>
          <w:jc w:val="center"/>
        </w:trPr>
        <w:tc>
          <w:tcPr>
            <w:tcW w:w="1406" w:type="dxa"/>
            <w:vMerge w:val="restar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Рельсовая цепь</w:t>
            </w:r>
          </w:p>
        </w:tc>
        <w:tc>
          <w:tcPr>
            <w:tcW w:w="7681" w:type="dxa"/>
            <w:gridSpan w:val="11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Количество жил кабеля от дополнительной обмотки ДТ до изолирующего или питающего трансформатора при длине кабеля, м</w:t>
            </w:r>
          </w:p>
        </w:tc>
      </w:tr>
      <w:tr w:rsidR="00726E7C" w:rsidRPr="00444BA7" w:rsidTr="00D51DCA">
        <w:trPr>
          <w:trHeight w:val="151"/>
          <w:jc w:val="center"/>
        </w:trPr>
        <w:tc>
          <w:tcPr>
            <w:tcW w:w="1406" w:type="dxa"/>
            <w:vMerge/>
            <w:shd w:val="clear" w:color="auto" w:fill="auto"/>
          </w:tcPr>
          <w:p w:rsidR="00726E7C" w:rsidRPr="00444BA7" w:rsidRDefault="00726E7C" w:rsidP="0035761F">
            <w:pPr>
              <w:pStyle w:val="afa"/>
            </w:pPr>
          </w:p>
        </w:tc>
        <w:tc>
          <w:tcPr>
            <w:tcW w:w="56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5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8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12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15</w:t>
            </w:r>
          </w:p>
        </w:tc>
        <w:tc>
          <w:tcPr>
            <w:tcW w:w="599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18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20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25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30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33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37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40</w:t>
            </w:r>
          </w:p>
        </w:tc>
      </w:tr>
      <w:tr w:rsidR="00726E7C" w:rsidRPr="00444BA7" w:rsidTr="00D51DCA">
        <w:trPr>
          <w:trHeight w:val="404"/>
          <w:jc w:val="center"/>
        </w:trPr>
        <w:tc>
          <w:tcPr>
            <w:tcW w:w="1406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До 2000</w:t>
            </w:r>
          </w:p>
        </w:tc>
        <w:tc>
          <w:tcPr>
            <w:tcW w:w="56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3</w:t>
            </w:r>
          </w:p>
        </w:tc>
        <w:tc>
          <w:tcPr>
            <w:tcW w:w="599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3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5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6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7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7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8</w:t>
            </w:r>
          </w:p>
        </w:tc>
      </w:tr>
      <w:tr w:rsidR="00726E7C" w:rsidRPr="00444BA7" w:rsidTr="00D51DCA">
        <w:trPr>
          <w:trHeight w:val="582"/>
          <w:jc w:val="center"/>
        </w:trPr>
        <w:tc>
          <w:tcPr>
            <w:tcW w:w="1406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Свыше 2000</w:t>
            </w:r>
          </w:p>
        </w:tc>
        <w:tc>
          <w:tcPr>
            <w:tcW w:w="56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3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</w:t>
            </w:r>
          </w:p>
        </w:tc>
        <w:tc>
          <w:tcPr>
            <w:tcW w:w="700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5</w:t>
            </w:r>
          </w:p>
        </w:tc>
        <w:tc>
          <w:tcPr>
            <w:tcW w:w="599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6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7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8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9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10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11</w:t>
            </w:r>
          </w:p>
        </w:tc>
        <w:tc>
          <w:tcPr>
            <w:tcW w:w="737" w:type="dxa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12</w:t>
            </w:r>
          </w:p>
        </w:tc>
      </w:tr>
    </w:tbl>
    <w:p w:rsidR="00726E7C" w:rsidRPr="00444BA7" w:rsidRDefault="00726E7C" w:rsidP="00444BA7">
      <w:pPr>
        <w:rPr>
          <w:lang w:val="en-US"/>
        </w:rPr>
      </w:pPr>
    </w:p>
    <w:p w:rsidR="00731B0A" w:rsidRPr="00444BA7" w:rsidRDefault="00841722" w:rsidP="00444BA7">
      <w:pPr>
        <w:rPr>
          <w:lang w:val="en-US"/>
        </w:rPr>
      </w:pPr>
      <w:r>
        <w:rPr>
          <w:position w:val="-28"/>
          <w:lang w:val="en-US"/>
        </w:rPr>
        <w:pict>
          <v:shape id="_x0000_i1054" type="#_x0000_t75" style="width:261pt;height:33.75pt">
            <v:imagedata r:id="rId36" o:title=""/>
          </v:shape>
        </w:pict>
      </w:r>
    </w:p>
    <w:p w:rsidR="00731B0A" w:rsidRDefault="00841722" w:rsidP="00444BA7">
      <w:r>
        <w:rPr>
          <w:position w:val="-28"/>
          <w:lang w:val="en-US"/>
        </w:rPr>
        <w:pict>
          <v:shape id="_x0000_i1055" type="#_x0000_t75" style="width:300pt;height:33.75pt">
            <v:imagedata r:id="rId37" o:title=""/>
          </v:shape>
        </w:pict>
      </w:r>
    </w:p>
    <w:p w:rsidR="0035761F" w:rsidRPr="0035761F" w:rsidRDefault="0035761F" w:rsidP="00444BA7"/>
    <w:p w:rsidR="00726E7C" w:rsidRPr="00444BA7" w:rsidRDefault="004C1627" w:rsidP="00444BA7">
      <w:r w:rsidRPr="00444BA7">
        <w:t>Таблица №5</w:t>
      </w:r>
    </w:p>
    <w:tbl>
      <w:tblPr>
        <w:tblW w:w="4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703"/>
        <w:gridCol w:w="705"/>
        <w:gridCol w:w="705"/>
        <w:gridCol w:w="705"/>
        <w:gridCol w:w="705"/>
        <w:gridCol w:w="705"/>
        <w:gridCol w:w="797"/>
        <w:gridCol w:w="797"/>
        <w:gridCol w:w="797"/>
        <w:gridCol w:w="806"/>
      </w:tblGrid>
      <w:tr w:rsidR="0035761F" w:rsidRPr="00444BA7" w:rsidTr="00D51DCA">
        <w:trPr>
          <w:trHeight w:val="642"/>
          <w:jc w:val="center"/>
        </w:trPr>
        <w:tc>
          <w:tcPr>
            <w:tcW w:w="828" w:type="pct"/>
            <w:vMerge w:val="restart"/>
            <w:shd w:val="clear" w:color="auto" w:fill="auto"/>
          </w:tcPr>
          <w:p w:rsidR="0035761F" w:rsidRPr="00444BA7" w:rsidRDefault="0035761F" w:rsidP="0035761F">
            <w:pPr>
              <w:pStyle w:val="afa"/>
            </w:pPr>
            <w:r w:rsidRPr="00444BA7">
              <w:t>Рельсовая</w:t>
            </w:r>
          </w:p>
          <w:p w:rsidR="0035761F" w:rsidRPr="00444BA7" w:rsidRDefault="0035761F" w:rsidP="0035761F">
            <w:pPr>
              <w:pStyle w:val="afa"/>
            </w:pPr>
            <w:r w:rsidRPr="00444BA7">
              <w:t>цепь</w:t>
            </w:r>
          </w:p>
        </w:tc>
        <w:tc>
          <w:tcPr>
            <w:tcW w:w="4172" w:type="pct"/>
            <w:gridSpan w:val="10"/>
            <w:shd w:val="clear" w:color="auto" w:fill="auto"/>
          </w:tcPr>
          <w:p w:rsidR="0035761F" w:rsidRPr="00444BA7" w:rsidRDefault="0035761F" w:rsidP="0035761F">
            <w:pPr>
              <w:pStyle w:val="afa"/>
            </w:pPr>
            <w:r w:rsidRPr="00444BA7">
              <w:t>Количество жил кабеля от рельсов до релейного или путевого трансформатора при длине кабеля, м</w:t>
            </w:r>
          </w:p>
        </w:tc>
      </w:tr>
      <w:tr w:rsidR="00726E7C" w:rsidRPr="00444BA7" w:rsidTr="00D51DCA">
        <w:trPr>
          <w:trHeight w:val="172"/>
          <w:jc w:val="center"/>
        </w:trPr>
        <w:tc>
          <w:tcPr>
            <w:tcW w:w="828" w:type="pct"/>
            <w:vMerge/>
            <w:shd w:val="clear" w:color="auto" w:fill="auto"/>
          </w:tcPr>
          <w:p w:rsidR="00726E7C" w:rsidRPr="00444BA7" w:rsidRDefault="00726E7C" w:rsidP="0035761F">
            <w:pPr>
              <w:pStyle w:val="afa"/>
            </w:pPr>
          </w:p>
        </w:tc>
        <w:tc>
          <w:tcPr>
            <w:tcW w:w="395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10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20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30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40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60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80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100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120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140</w:t>
            </w:r>
          </w:p>
        </w:tc>
        <w:tc>
          <w:tcPr>
            <w:tcW w:w="452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160</w:t>
            </w:r>
          </w:p>
        </w:tc>
      </w:tr>
      <w:tr w:rsidR="00726E7C" w:rsidRPr="00444BA7" w:rsidTr="00D51DCA">
        <w:trPr>
          <w:trHeight w:val="504"/>
          <w:jc w:val="center"/>
        </w:trPr>
        <w:tc>
          <w:tcPr>
            <w:tcW w:w="82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До 2000</w:t>
            </w:r>
          </w:p>
        </w:tc>
        <w:tc>
          <w:tcPr>
            <w:tcW w:w="395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5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6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7</w:t>
            </w:r>
          </w:p>
        </w:tc>
        <w:tc>
          <w:tcPr>
            <w:tcW w:w="452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8</w:t>
            </w:r>
          </w:p>
        </w:tc>
      </w:tr>
      <w:tr w:rsidR="00726E7C" w:rsidRPr="00444BA7" w:rsidTr="00D51DCA">
        <w:trPr>
          <w:trHeight w:val="339"/>
          <w:jc w:val="center"/>
        </w:trPr>
        <w:tc>
          <w:tcPr>
            <w:tcW w:w="82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Свыше 2000</w:t>
            </w:r>
          </w:p>
        </w:tc>
        <w:tc>
          <w:tcPr>
            <w:tcW w:w="395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2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4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6</w:t>
            </w:r>
          </w:p>
        </w:tc>
        <w:tc>
          <w:tcPr>
            <w:tcW w:w="396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8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10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12</w:t>
            </w:r>
          </w:p>
        </w:tc>
        <w:tc>
          <w:tcPr>
            <w:tcW w:w="448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13</w:t>
            </w:r>
          </w:p>
        </w:tc>
        <w:tc>
          <w:tcPr>
            <w:tcW w:w="452" w:type="pct"/>
            <w:shd w:val="clear" w:color="auto" w:fill="auto"/>
          </w:tcPr>
          <w:p w:rsidR="00726E7C" w:rsidRPr="00444BA7" w:rsidRDefault="00726E7C" w:rsidP="0035761F">
            <w:pPr>
              <w:pStyle w:val="afa"/>
            </w:pPr>
            <w:r w:rsidRPr="00444BA7">
              <w:t>15</w:t>
            </w:r>
          </w:p>
        </w:tc>
      </w:tr>
    </w:tbl>
    <w:p w:rsidR="00726E7C" w:rsidRPr="00444BA7" w:rsidRDefault="00726E7C" w:rsidP="00444BA7">
      <w:pPr>
        <w:rPr>
          <w:lang w:val="en-US"/>
        </w:rPr>
      </w:pPr>
    </w:p>
    <w:p w:rsidR="00731B0A" w:rsidRPr="00444BA7" w:rsidRDefault="00841722" w:rsidP="00444BA7">
      <w:pPr>
        <w:rPr>
          <w:lang w:val="en-US"/>
        </w:rPr>
      </w:pPr>
      <w:r>
        <w:rPr>
          <w:position w:val="-28"/>
          <w:lang w:val="en-US"/>
        </w:rPr>
        <w:pict>
          <v:shape id="_x0000_i1056" type="#_x0000_t75" style="width:252.75pt;height:33.75pt">
            <v:imagedata r:id="rId38" o:title=""/>
          </v:shape>
        </w:pict>
      </w:r>
    </w:p>
    <w:p w:rsidR="00444BA7" w:rsidRDefault="00841722" w:rsidP="00444BA7">
      <w:r>
        <w:rPr>
          <w:position w:val="-28"/>
          <w:lang w:val="en-US"/>
        </w:rPr>
        <w:pict>
          <v:shape id="_x0000_i1057" type="#_x0000_t75" style="width:284.25pt;height:33.75pt">
            <v:imagedata r:id="rId39" o:title=""/>
          </v:shape>
        </w:pict>
      </w:r>
    </w:p>
    <w:p w:rsidR="0035761F" w:rsidRPr="0035761F" w:rsidRDefault="0035761F" w:rsidP="00444BA7"/>
    <w:p w:rsidR="00444BA7" w:rsidRDefault="009A4E40" w:rsidP="0035761F">
      <w:pPr>
        <w:pStyle w:val="2"/>
      </w:pPr>
      <w:r>
        <w:br w:type="page"/>
      </w:r>
      <w:bookmarkStart w:id="18" w:name="_Toc248368076"/>
      <w:r w:rsidR="002B54F4" w:rsidRPr="00444BA7">
        <w:t>5</w:t>
      </w:r>
      <w:r w:rsidR="00444BA7" w:rsidRPr="00444BA7">
        <w:t xml:space="preserve">. </w:t>
      </w:r>
      <w:r w:rsidR="002B54F4" w:rsidRPr="00444BA7">
        <w:t>Монтажные схемы релейных шкафов</w:t>
      </w:r>
      <w:bookmarkEnd w:id="18"/>
    </w:p>
    <w:p w:rsidR="0035761F" w:rsidRPr="0035761F" w:rsidRDefault="0035761F" w:rsidP="0035761F"/>
    <w:p w:rsidR="00444BA7" w:rsidRDefault="002B54F4" w:rsidP="00444BA7">
      <w:r w:rsidRPr="00444BA7">
        <w:t>Комплектации релейного шкафа ШРУ включает в себя расположение приборов на стативе и в кабельном отсеке</w:t>
      </w:r>
      <w:r w:rsidR="00444BA7" w:rsidRPr="00444BA7">
        <w:t xml:space="preserve">. </w:t>
      </w:r>
      <w:r w:rsidRPr="00444BA7">
        <w:t>Нумерация рядов с приборами снизу вверх</w:t>
      </w:r>
      <w:r w:rsidR="00444BA7" w:rsidRPr="00444BA7">
        <w:t xml:space="preserve">. </w:t>
      </w:r>
      <w:r w:rsidRPr="00444BA7">
        <w:t>Для штепсельных приборов за основу принят ряд, занимаемый реле НМШ</w:t>
      </w:r>
      <w:r w:rsidR="00444BA7" w:rsidRPr="00444BA7">
        <w:t>.</w:t>
      </w:r>
    </w:p>
    <w:p w:rsidR="00444BA7" w:rsidRDefault="002B54F4" w:rsidP="00444BA7">
      <w:r w:rsidRPr="00444BA7">
        <w:t>Номер прибора складывается из номера ряда и порядкового номера прибора, считая с лева направо с лицевой стороны</w:t>
      </w:r>
      <w:r w:rsidR="00444BA7" w:rsidRPr="00444BA7">
        <w:t>.</w:t>
      </w:r>
    </w:p>
    <w:p w:rsidR="00444BA7" w:rsidRDefault="002B54F4" w:rsidP="00444BA7">
      <w:r w:rsidRPr="00444BA7">
        <w:t>Каждое место, отведенное для штепсельного прибора, разделено на бланке комплектации на 3 графы</w:t>
      </w:r>
      <w:r w:rsidR="00444BA7" w:rsidRPr="00444BA7">
        <w:t xml:space="preserve">: </w:t>
      </w:r>
      <w:r w:rsidRPr="00444BA7">
        <w:t>в верхнюю вписывается номенклатура прибора по принципиальной схеме, во вторую</w:t>
      </w:r>
      <w:r w:rsidR="00444BA7" w:rsidRPr="00444BA7">
        <w:t xml:space="preserve"> - </w:t>
      </w:r>
      <w:r w:rsidRPr="00444BA7">
        <w:t>тип прибора, а нижнюю</w:t>
      </w:r>
      <w:r w:rsidR="00444BA7" w:rsidRPr="00444BA7">
        <w:t xml:space="preserve"> - </w:t>
      </w:r>
      <w:r w:rsidRPr="00444BA7">
        <w:t>дополнительные сведения</w:t>
      </w:r>
      <w:r w:rsidR="00444BA7" w:rsidRPr="00444BA7">
        <w:t>,</w:t>
      </w:r>
      <w:r w:rsidRPr="00444BA7">
        <w:t xml:space="preserve"> например № чертежа и </w:t>
      </w:r>
      <w:r w:rsidR="00444BA7">
        <w:t>т.д.</w:t>
      </w:r>
      <w:r w:rsidR="00444BA7" w:rsidRPr="00444BA7">
        <w:t xml:space="preserve"> </w:t>
      </w:r>
      <w:r w:rsidRPr="00444BA7">
        <w:t>На месте занимаемом не штепсельным прибором, указывается также порядковый номер прибора на полке</w:t>
      </w:r>
      <w:r w:rsidR="00444BA7" w:rsidRPr="00444BA7">
        <w:t xml:space="preserve">. </w:t>
      </w:r>
      <w:r w:rsidRPr="00444BA7">
        <w:t>А в нижней графе устанавливаемые перемычки</w:t>
      </w:r>
      <w:r w:rsidR="00444BA7" w:rsidRPr="00444BA7">
        <w:t>.</w:t>
      </w:r>
    </w:p>
    <w:p w:rsidR="00444BA7" w:rsidRDefault="002B54F4" w:rsidP="00444BA7">
      <w:r w:rsidRPr="00444BA7">
        <w:t>В левой части статива показаны резисторы, устанавливаемые на боковой стенке приборного отсека</w:t>
      </w:r>
      <w:r w:rsidR="00444BA7" w:rsidRPr="00444BA7">
        <w:t xml:space="preserve">. </w:t>
      </w:r>
      <w:r w:rsidRPr="00444BA7">
        <w:t>Куперация резисторов</w:t>
      </w:r>
      <w:r w:rsidR="00444BA7" w:rsidRPr="00444BA7">
        <w:t xml:space="preserve"> - </w:t>
      </w:r>
      <w:r w:rsidRPr="00444BA7">
        <w:t xml:space="preserve">сверху вниз, рядом с номерами резисторов вписывается </w:t>
      </w:r>
      <w:r w:rsidR="00C64326" w:rsidRPr="00444BA7">
        <w:t>величина</w:t>
      </w:r>
      <w:r w:rsidRPr="00444BA7">
        <w:t xml:space="preserve"> их сопротивления</w:t>
      </w:r>
      <w:r w:rsidR="00444BA7" w:rsidRPr="00444BA7">
        <w:t xml:space="preserve">. </w:t>
      </w:r>
      <w:r w:rsidRPr="00444BA7">
        <w:t>Клеммные панели К21-К38 на 14 зажимов предназначены для разделки кабеля, а К 1-К 15 и К51-К90 могут быть использованы как для разделки кабеля, так и для установки предохранителей, разрядников, резисторов и других приборах</w:t>
      </w:r>
      <w:r w:rsidR="00444BA7" w:rsidRPr="00444BA7">
        <w:t>.</w:t>
      </w:r>
    </w:p>
    <w:p w:rsidR="00444BA7" w:rsidRDefault="002B54F4" w:rsidP="00444BA7">
      <w:r w:rsidRPr="00444BA7">
        <w:t>На монтажной схеме полки со штепсельными приборами в верхней части под номером места указывается номенклатура и тип прибора</w:t>
      </w:r>
      <w:r w:rsidR="00444BA7" w:rsidRPr="00444BA7">
        <w:t xml:space="preserve">. </w:t>
      </w:r>
      <w:r w:rsidRPr="00444BA7">
        <w:t>Колонка, отведенная для одного места, разделена на 3 графы</w:t>
      </w:r>
      <w:r w:rsidR="00444BA7" w:rsidRPr="00444BA7">
        <w:t>:</w:t>
      </w:r>
    </w:p>
    <w:p w:rsidR="00444BA7" w:rsidRDefault="002B54F4" w:rsidP="00444BA7">
      <w:r w:rsidRPr="00444BA7">
        <w:t>в левой указывают номера контактов приборов</w:t>
      </w:r>
      <w:r w:rsidR="00444BA7" w:rsidRPr="00444BA7">
        <w:t>;</w:t>
      </w:r>
    </w:p>
    <w:p w:rsidR="00444BA7" w:rsidRDefault="002B54F4" w:rsidP="00444BA7">
      <w:r w:rsidRPr="00444BA7">
        <w:t>в двух правых</w:t>
      </w:r>
      <w:r w:rsidR="00444BA7" w:rsidRPr="00444BA7">
        <w:t xml:space="preserve"> - </w:t>
      </w:r>
      <w:r w:rsidRPr="00444BA7">
        <w:t>адреса, с которыми данный контакт необходимо соединить</w:t>
      </w:r>
      <w:r w:rsidR="00444BA7" w:rsidRPr="00444BA7">
        <w:t xml:space="preserve">. </w:t>
      </w:r>
      <w:r w:rsidRPr="00444BA7">
        <w:t>Например, контакт 31 реле 111, расположенного на шестом месте необходимо соединить с адресом 66-32, что означает</w:t>
      </w:r>
      <w:r w:rsidR="00444BA7" w:rsidRPr="00444BA7">
        <w:t xml:space="preserve">: </w:t>
      </w:r>
      <w:r w:rsidRPr="00444BA7">
        <w:t>6-й ряд, 6 место, контакт 32</w:t>
      </w:r>
      <w:r w:rsidR="00444BA7" w:rsidRPr="00444BA7">
        <w:t>.</w:t>
      </w:r>
    </w:p>
    <w:p w:rsidR="00444BA7" w:rsidRDefault="002B54F4" w:rsidP="00444BA7">
      <w:r w:rsidRPr="00444BA7">
        <w:t>Для монтажа не штепсельных приборов под обозначением прибора в виде прямоугольника, в котором указывается № места, номенклатура и тип прибора, а также примычки, вычерчиваются вертикальные линии по количеству подключенных приборов проводов</w:t>
      </w:r>
      <w:r w:rsidR="00444BA7" w:rsidRPr="00444BA7">
        <w:t xml:space="preserve">. </w:t>
      </w:r>
      <w:r w:rsidRPr="00444BA7">
        <w:t xml:space="preserve">В нижней части </w:t>
      </w:r>
      <w:r w:rsidR="001E5FC0" w:rsidRPr="00444BA7">
        <w:t>вертикальной линии вписывается номер</w:t>
      </w:r>
      <w:r w:rsidRPr="00444BA7">
        <w:t xml:space="preserve"> контакта прибора, а верхней адрес, с которым данный контакт должен быть соединен</w:t>
      </w:r>
      <w:r w:rsidR="00444BA7" w:rsidRPr="00444BA7">
        <w:t>.</w:t>
      </w:r>
    </w:p>
    <w:p w:rsidR="00444BA7" w:rsidRPr="00444BA7" w:rsidRDefault="007E3B65" w:rsidP="009A4E40">
      <w:pPr>
        <w:pStyle w:val="2"/>
      </w:pPr>
      <w:r>
        <w:br w:type="page"/>
      </w:r>
      <w:bookmarkStart w:id="19" w:name="_Toc248368077"/>
      <w:r w:rsidR="002B54F4" w:rsidRPr="00444BA7">
        <w:t>6</w:t>
      </w:r>
      <w:r w:rsidR="00444BA7" w:rsidRPr="00444BA7">
        <w:t xml:space="preserve">. </w:t>
      </w:r>
      <w:r w:rsidR="002B54F4" w:rsidRPr="00444BA7">
        <w:t>Защита схем от опасного влияния тягового тока</w:t>
      </w:r>
      <w:bookmarkEnd w:id="19"/>
    </w:p>
    <w:p w:rsidR="009A4E40" w:rsidRDefault="009A4E40" w:rsidP="00444BA7"/>
    <w:p w:rsidR="00444BA7" w:rsidRDefault="002B54F4" w:rsidP="00444BA7">
      <w:r w:rsidRPr="00444BA7">
        <w:t>Линейные цепи всех видов устройств СЦБ на участках железных дорог, электрифицируемых на переменном токе проектируются в магистральном кабеле связи</w:t>
      </w:r>
      <w:r w:rsidR="00444BA7" w:rsidRPr="00444BA7">
        <w:t xml:space="preserve">. </w:t>
      </w:r>
      <w:r w:rsidRPr="00444BA7">
        <w:t>При этом все линейные цепи выполняют двухпроводными с коммутацией в прямом и обратных проводах</w:t>
      </w:r>
      <w:r w:rsidR="00444BA7" w:rsidRPr="00444BA7">
        <w:t>.</w:t>
      </w:r>
    </w:p>
    <w:p w:rsidR="00444BA7" w:rsidRDefault="001E5FC0" w:rsidP="00444BA7">
      <w:r w:rsidRPr="00444BA7">
        <w:t>Норма опасного влияния на перегонах на комбинированные линейные провода релейных схем устанавливаются для вынужденного режима работы контактной сети</w:t>
      </w:r>
      <w:r w:rsidR="00444BA7" w:rsidRPr="00444BA7">
        <w:t xml:space="preserve">. </w:t>
      </w:r>
      <w:r w:rsidRPr="00444BA7">
        <w:t>Напряжение между линейным проводом и землей при заземлении противоположного конца провода не должно быть выше 250В</w:t>
      </w:r>
      <w:r w:rsidR="00444BA7" w:rsidRPr="00444BA7">
        <w:t>.</w:t>
      </w:r>
    </w:p>
    <w:p w:rsidR="00444BA7" w:rsidRDefault="001E5FC0" w:rsidP="00444BA7">
      <w:r w:rsidRPr="00444BA7">
        <w:t>Для передачи сигналов управления и контроля в различных кодовых схемах телеуправления принимают каналы тональной частоты</w:t>
      </w:r>
      <w:r w:rsidR="00444BA7" w:rsidRPr="00444BA7">
        <w:t xml:space="preserve">. </w:t>
      </w:r>
      <w:r w:rsidRPr="00444BA7">
        <w:t>На перегонах допускается воздушные двухпроводные линейные цепи постоянного переменного тока имеющие протяжность не более 2,5 км</w:t>
      </w:r>
      <w:r w:rsidR="00444BA7" w:rsidRPr="00444BA7">
        <w:t xml:space="preserve">. </w:t>
      </w:r>
      <w:r w:rsidRPr="00444BA7">
        <w:t>И проходящие на расстоянии не менее 25 м от ближайшего пути, если</w:t>
      </w:r>
      <w:r w:rsidR="00444BA7" w:rsidRPr="00444BA7">
        <w:t>:</w:t>
      </w:r>
    </w:p>
    <w:p w:rsidR="00444BA7" w:rsidRDefault="001E5FC0" w:rsidP="00444BA7">
      <w:r w:rsidRPr="00444BA7">
        <w:t>под влиянием помех перебрасывание поляризованного якоря или кратковременное</w:t>
      </w:r>
      <w:r w:rsidR="00444BA7">
        <w:t xml:space="preserve"> (</w:t>
      </w:r>
      <w:r w:rsidRPr="00444BA7">
        <w:t>до 1С</w:t>
      </w:r>
      <w:r w:rsidR="00444BA7" w:rsidRPr="00444BA7">
        <w:t xml:space="preserve">) </w:t>
      </w:r>
      <w:r w:rsidRPr="00444BA7">
        <w:t>притяжение нейтрального якоря, а для цепей переменного тока длительная притяжения якоря реле, включенных в эти</w:t>
      </w:r>
    </w:p>
    <w:p w:rsidR="00444BA7" w:rsidRDefault="001E5FC0" w:rsidP="00444BA7">
      <w:r w:rsidRPr="00444BA7">
        <w:t>цепи, не приводят к опасным для движения поездов нарушениям в работе схем</w:t>
      </w:r>
      <w:r w:rsidR="00444BA7" w:rsidRPr="00444BA7">
        <w:t>;</w:t>
      </w:r>
    </w:p>
    <w:p w:rsidR="00444BA7" w:rsidRDefault="001E5FC0" w:rsidP="00444BA7">
      <w:r w:rsidRPr="00444BA7">
        <w:t>реле, включенные в цепи постоянного тока имеют напряжения отпускания по</w:t>
      </w:r>
      <w:r w:rsidR="00E56F6F">
        <w:t xml:space="preserve"> </w:t>
      </w:r>
      <w:r w:rsidRPr="00444BA7">
        <w:t>переменному току не мене 250В</w:t>
      </w:r>
      <w:r w:rsidR="00444BA7" w:rsidRPr="00444BA7">
        <w:t>.</w:t>
      </w:r>
    </w:p>
    <w:p w:rsidR="00444BA7" w:rsidRDefault="001E5FC0" w:rsidP="00444BA7">
      <w:r w:rsidRPr="00444BA7">
        <w:t>Этим же требованиям должны удовлетворять схемы изменения направления движения поездов в однопутном АБ при каблировании линейных цепей</w:t>
      </w:r>
      <w:r w:rsidR="00444BA7" w:rsidRPr="00444BA7">
        <w:t xml:space="preserve">. </w:t>
      </w:r>
      <w:r w:rsidRPr="00444BA7">
        <w:t>В линейных цепях различных схем не допускаются использование приборов, срабатывающих от переменного тока возникающего от помех нормированного уровня</w:t>
      </w:r>
      <w:r w:rsidR="00444BA7" w:rsidRPr="00444BA7">
        <w:t>.</w:t>
      </w:r>
    </w:p>
    <w:p w:rsidR="009A4E40" w:rsidRDefault="001E5FC0" w:rsidP="00E56F6F">
      <w:r w:rsidRPr="00444BA7">
        <w:t>АБ на перегонах проектируют кодовой с рельсовыми цепями, питаемыми переменным током с частотой отличной от тягового тока</w:t>
      </w:r>
      <w:r w:rsidR="00444BA7">
        <w:t xml:space="preserve"> (</w:t>
      </w:r>
      <w:r w:rsidRPr="00444BA7">
        <w:t>50Гц</w:t>
      </w:r>
      <w:r w:rsidR="00444BA7" w:rsidRPr="00444BA7">
        <w:t xml:space="preserve">) </w:t>
      </w:r>
      <w:r w:rsidRPr="00444BA7">
        <w:t>и его гармоник</w:t>
      </w:r>
      <w:r w:rsidR="00444BA7" w:rsidRPr="00444BA7">
        <w:t>.</w:t>
      </w:r>
    </w:p>
    <w:p w:rsidR="00444BA7" w:rsidRPr="00444BA7" w:rsidRDefault="007E3B65" w:rsidP="009A4E40">
      <w:pPr>
        <w:pStyle w:val="2"/>
      </w:pPr>
      <w:r>
        <w:br w:type="page"/>
      </w:r>
      <w:bookmarkStart w:id="20" w:name="_Toc248368078"/>
      <w:r w:rsidR="001E5FC0" w:rsidRPr="00444BA7">
        <w:t>7</w:t>
      </w:r>
      <w:r w:rsidR="00444BA7" w:rsidRPr="00444BA7">
        <w:t xml:space="preserve">. </w:t>
      </w:r>
      <w:r w:rsidR="001E5FC0" w:rsidRPr="00444BA7">
        <w:t>Техника безопасности и основы экологии</w:t>
      </w:r>
      <w:bookmarkEnd w:id="20"/>
    </w:p>
    <w:p w:rsidR="009A4E40" w:rsidRDefault="009A4E40" w:rsidP="00444BA7"/>
    <w:p w:rsidR="00444BA7" w:rsidRDefault="007E3B65" w:rsidP="007E3B65">
      <w:pPr>
        <w:pStyle w:val="2"/>
      </w:pPr>
      <w:bookmarkStart w:id="21" w:name="_Toc248368079"/>
      <w:r>
        <w:t xml:space="preserve">7.1 </w:t>
      </w:r>
      <w:r w:rsidR="001E5FC0" w:rsidRPr="00444BA7">
        <w:t>Техника безопасности</w:t>
      </w:r>
      <w:bookmarkEnd w:id="21"/>
    </w:p>
    <w:p w:rsidR="007E3B65" w:rsidRPr="007E3B65" w:rsidRDefault="007E3B65" w:rsidP="007E3B65"/>
    <w:p w:rsidR="00444BA7" w:rsidRDefault="004C1627" w:rsidP="00444BA7">
      <w:r w:rsidRPr="00444BA7">
        <w:t>Р</w:t>
      </w:r>
      <w:r w:rsidR="001E5FC0" w:rsidRPr="00444BA7">
        <w:t>абота на высоковольтной линии связанное с полным или частичном снятия напряжения, следует выполнять только по письменному наряду, который может выдать начальник ШЧ, его заместитель, инженер, старший электромеханик и другие лица, имеющие разряд не ниже 5-й квалификационной группы</w:t>
      </w:r>
      <w:r w:rsidR="00444BA7" w:rsidRPr="00444BA7">
        <w:t xml:space="preserve">. </w:t>
      </w:r>
      <w:r w:rsidR="001E5FC0" w:rsidRPr="00444BA7">
        <w:t>Приступить к работе можно после разрешения, которая дается руководителем работ, и после проверки отсутствия напряжения в линии и заземления проводов</w:t>
      </w:r>
      <w:r w:rsidR="00444BA7" w:rsidRPr="00444BA7">
        <w:t xml:space="preserve">. </w:t>
      </w:r>
      <w:r w:rsidR="001E5FC0" w:rsidRPr="00444BA7">
        <w:t>Распоряжения о подачи напряжения в линию дается после уведомления от производителя работ том, что работы закончены, все люди с линии удалены и заземления сняты</w:t>
      </w:r>
      <w:r w:rsidR="00444BA7" w:rsidRPr="00444BA7">
        <w:t>.</w:t>
      </w:r>
    </w:p>
    <w:p w:rsidR="00444BA7" w:rsidRDefault="001E5FC0" w:rsidP="00444BA7">
      <w:r w:rsidRPr="00444BA7">
        <w:t>При обслуживании АБ и переходит от одной сериальной точки к другой необходимо идти по бровки полотна</w:t>
      </w:r>
      <w:r w:rsidR="00444BA7" w:rsidRPr="00444BA7">
        <w:t xml:space="preserve">. </w:t>
      </w:r>
      <w:r w:rsidRPr="00444BA7">
        <w:t>В случаи необходимости при проверке рельсовой цепи разрешается идти по пути на встречу ожидаемому поезду</w:t>
      </w:r>
      <w:r w:rsidR="00444BA7" w:rsidRPr="00444BA7">
        <w:t>.</w:t>
      </w:r>
    </w:p>
    <w:p w:rsidR="00444BA7" w:rsidRDefault="001E5FC0" w:rsidP="00444BA7">
      <w:r w:rsidRPr="00444BA7">
        <w:t>Пред подъемом на светофорную мачту на электрифицированном участке необходимо убедиться в исправности в заземления мачты</w:t>
      </w:r>
      <w:r w:rsidR="00444BA7" w:rsidRPr="00444BA7">
        <w:t xml:space="preserve">. </w:t>
      </w:r>
      <w:r w:rsidRPr="00444BA7">
        <w:t>Работы на светофорных мачтах во время движения поездов запрещены</w:t>
      </w:r>
      <w:r w:rsidR="00444BA7" w:rsidRPr="00444BA7">
        <w:t xml:space="preserve">. </w:t>
      </w:r>
      <w:r w:rsidRPr="00444BA7">
        <w:t>Следует пользоваться инструментами с изолированными ручками при работе с приборами</w:t>
      </w:r>
      <w:r w:rsidR="00444BA7" w:rsidRPr="00444BA7">
        <w:t>.</w:t>
      </w:r>
    </w:p>
    <w:p w:rsidR="00444BA7" w:rsidRDefault="006B287B" w:rsidP="00444BA7">
      <w:r w:rsidRPr="00444BA7">
        <w:t>При обслуживании рельсовой цепи необходимо знать, что замена дроссельной перемычки на электрифицированных участках допускается только при условии прекращении поездов работы на дроссель-трансформаторах, к которым присоединяется отсасывающий фидер, разрешается производить только в присутствии и под наблюдением работника тяговой подстанции</w:t>
      </w:r>
      <w:r w:rsidR="00444BA7" w:rsidRPr="00444BA7">
        <w:t>.</w:t>
      </w:r>
    </w:p>
    <w:p w:rsidR="00444BA7" w:rsidRDefault="006B287B" w:rsidP="00444BA7">
      <w:r w:rsidRPr="00444BA7">
        <w:t>Монтажные работы в путевых коробках рельсовых цепей переменного тока необходимо выполнять в диэлектрических перчатках или пользоваться инструментами с изолирующими ручками, стол на изолирующим материале</w:t>
      </w:r>
      <w:r w:rsidR="00444BA7">
        <w:t xml:space="preserve"> (</w:t>
      </w:r>
      <w:r w:rsidRPr="00444BA7">
        <w:t>резиновым коврике, сухой доске или в резиновых ботах или галошах</w:t>
      </w:r>
      <w:r w:rsidR="00444BA7" w:rsidRPr="00444BA7">
        <w:t xml:space="preserve">). </w:t>
      </w:r>
      <w:r w:rsidRPr="00444BA7">
        <w:t>Нельзя прикасаться к корпусу коробке, перемычкам или с заземляющим частям</w:t>
      </w:r>
      <w:r w:rsidR="00444BA7" w:rsidRPr="00444BA7">
        <w:t xml:space="preserve">. </w:t>
      </w:r>
      <w:r w:rsidRPr="00444BA7">
        <w:t>Запрещается касаться металлических опор и поддерживающих конструкций контактной сети, а также других конструкций расположенных в непосредственной близости от контактной сети</w:t>
      </w:r>
      <w:r w:rsidR="00444BA7" w:rsidRPr="00444BA7">
        <w:t>.</w:t>
      </w:r>
    </w:p>
    <w:p w:rsidR="007E3B65" w:rsidRDefault="007E3B65" w:rsidP="00444BA7"/>
    <w:p w:rsidR="00444BA7" w:rsidRPr="00444BA7" w:rsidRDefault="006B287B" w:rsidP="007E3B65">
      <w:pPr>
        <w:pStyle w:val="2"/>
      </w:pPr>
      <w:bookmarkStart w:id="22" w:name="_Toc248368080"/>
      <w:r w:rsidRPr="00444BA7">
        <w:t>7</w:t>
      </w:r>
      <w:r w:rsidR="00444BA7">
        <w:t>.2</w:t>
      </w:r>
      <w:r w:rsidRPr="00444BA7">
        <w:t xml:space="preserve"> Основы экологии</w:t>
      </w:r>
      <w:bookmarkEnd w:id="22"/>
    </w:p>
    <w:p w:rsidR="007E3B65" w:rsidRDefault="007E3B65" w:rsidP="00444BA7"/>
    <w:p w:rsidR="00444BA7" w:rsidRDefault="006B287B" w:rsidP="00444BA7">
      <w:r w:rsidRPr="00444BA7">
        <w:t>При строительстве железнодорожных объектов должно быть обеспечено выполнение требований по охране окружающей среды и рациональному использованию природных ресурсов, изложенных природа охранных законах санитарных и строительных правилах и нормах, стандартах в области охраны и экологии</w:t>
      </w:r>
      <w:r w:rsidR="00444BA7" w:rsidRPr="00444BA7">
        <w:t>.</w:t>
      </w:r>
    </w:p>
    <w:p w:rsidR="00444BA7" w:rsidRDefault="006B287B" w:rsidP="00444BA7">
      <w:r w:rsidRPr="00444BA7">
        <w:t>Территорию, отводимую под строительство планируют в соответствии с требованиями СНИП 11-89-80</w:t>
      </w:r>
      <w:r w:rsidR="00444BA7" w:rsidRPr="00444BA7">
        <w:t xml:space="preserve">. </w:t>
      </w:r>
      <w:r w:rsidRPr="00444BA7">
        <w:t>Генеральные планы промышленных предприятий</w:t>
      </w:r>
      <w:r w:rsidR="00444BA7" w:rsidRPr="00444BA7">
        <w:t>.</w:t>
      </w:r>
    </w:p>
    <w:p w:rsidR="00444BA7" w:rsidRDefault="006B287B" w:rsidP="00444BA7">
      <w:r w:rsidRPr="00444BA7">
        <w:t>Запрещается в водить в эксплуатацию объекты, не обеспеченные современными технологиями, сооружениями и установками по очистке, обезвреживанию и утилизации вредных отходов, выбросов истоков да уровня предельно допустимых нормативов, средствами контроля за загрязнением окружающей среды</w:t>
      </w:r>
      <w:r w:rsidR="00444BA7" w:rsidRPr="00444BA7">
        <w:t xml:space="preserve">; </w:t>
      </w:r>
      <w:r w:rsidRPr="00444BA7">
        <w:t>без завершения за проектирования работ по охране природы, рекультивации земель, благоустройству территории, оздоровлению природных комплексов</w:t>
      </w:r>
      <w:r w:rsidR="00444BA7" w:rsidRPr="00444BA7">
        <w:t>.</w:t>
      </w:r>
    </w:p>
    <w:p w:rsidR="00444BA7" w:rsidRDefault="006B287B" w:rsidP="00444BA7">
      <w:r w:rsidRPr="00444BA7">
        <w:t>Экологичность производственного оборудования зависти от правленого выбора принципов действия, конструктивных элементов виды энергии использования оборудовании средств защиты окружающей среды</w:t>
      </w:r>
      <w:r w:rsidR="00444BA7">
        <w:t xml:space="preserve"> (</w:t>
      </w:r>
      <w:r w:rsidRPr="00444BA7">
        <w:t>глушителей шума, нейтрализаторов вредных веществ в выбросов</w:t>
      </w:r>
      <w:r w:rsidR="00444BA7" w:rsidRPr="00444BA7">
        <w:t>),</w:t>
      </w:r>
      <w:r w:rsidRPr="00444BA7">
        <w:t xml:space="preserve"> снижение энергоемкости и металлоемкости продукции, уменьшение отходов</w:t>
      </w:r>
      <w:r w:rsidR="00444BA7" w:rsidRPr="00444BA7">
        <w:t>.</w:t>
      </w:r>
    </w:p>
    <w:p w:rsidR="00444BA7" w:rsidRDefault="006B287B" w:rsidP="00444BA7">
      <w:r w:rsidRPr="00444BA7">
        <w:t>Основным способом защиты от электромагнитных излучений является расстояние а также сооружение различных экранов</w:t>
      </w:r>
      <w:r w:rsidR="00444BA7" w:rsidRPr="00444BA7">
        <w:t xml:space="preserve">; </w:t>
      </w:r>
      <w:r w:rsidRPr="00444BA7">
        <w:t>зеленых насаждений, конструктивных элементов, зданий и специально построенных сооружений</w:t>
      </w:r>
      <w:r w:rsidR="00444BA7" w:rsidRPr="00444BA7">
        <w:t xml:space="preserve">. </w:t>
      </w:r>
      <w:r w:rsidRPr="00444BA7">
        <w:t xml:space="preserve">Снижение уровня напряженности от ЛЭП и подстанций достигается путем выбора геометрических параметров ЛЭП, применение заземленных тросов, расположение под линиями более низких напряжений, замена воздушных линий кабельными и </w:t>
      </w:r>
      <w:r w:rsidR="00444BA7">
        <w:t>т.д.</w:t>
      </w:r>
      <w:r w:rsidR="00444BA7" w:rsidRPr="00444BA7">
        <w:t xml:space="preserve"> </w:t>
      </w:r>
      <w:r w:rsidRPr="00444BA7">
        <w:t>Напряженность электрического поля в зданиях, имеющих металлическую кровлю в районе ЛЭП напряжение 300-500Кв, может быть снижена установкой заземленной металлической сетки на крышах этих зданий</w:t>
      </w:r>
      <w:r w:rsidR="00444BA7" w:rsidRPr="00444BA7">
        <w:t xml:space="preserve">. </w:t>
      </w:r>
      <w:r w:rsidRPr="00444BA7">
        <w:t>Заземление проводят на металлических кровлях и других объектах</w:t>
      </w:r>
      <w:r w:rsidR="00444BA7">
        <w:t xml:space="preserve"> (</w:t>
      </w:r>
      <w:r w:rsidRPr="00444BA7">
        <w:t xml:space="preserve">трубопроводы, кабели и </w:t>
      </w:r>
      <w:r w:rsidR="00444BA7">
        <w:t>т.п.)</w:t>
      </w:r>
      <w:r w:rsidR="00444BA7" w:rsidRPr="00444BA7">
        <w:t xml:space="preserve"> </w:t>
      </w:r>
      <w:r w:rsidRPr="00444BA7">
        <w:t>не менее, чем в 2-х точках</w:t>
      </w:r>
      <w:r w:rsidR="00444BA7" w:rsidRPr="00444BA7">
        <w:t>.</w:t>
      </w:r>
    </w:p>
    <w:p w:rsidR="00444BA7" w:rsidRDefault="006B287B" w:rsidP="00444BA7">
      <w:r w:rsidRPr="00444BA7">
        <w:t>Содержание раздела</w:t>
      </w:r>
      <w:r w:rsidR="00444BA7">
        <w:t xml:space="preserve"> "</w:t>
      </w:r>
      <w:r w:rsidRPr="00444BA7">
        <w:t>Охрана окружающей природной среды в проектах организации строительства предприятий, зданий и сооружений</w:t>
      </w:r>
      <w:r w:rsidR="00444BA7">
        <w:t xml:space="preserve">" </w:t>
      </w:r>
      <w:r w:rsidRPr="00444BA7">
        <w:t>определено СНИП 1</w:t>
      </w:r>
      <w:r w:rsidR="00444BA7">
        <w:t>.0</w:t>
      </w:r>
      <w:r w:rsidRPr="00444BA7">
        <w:t>2</w:t>
      </w:r>
      <w:r w:rsidR="00444BA7">
        <w:t>.0</w:t>
      </w:r>
      <w:r w:rsidRPr="00444BA7">
        <w:t>1</w:t>
      </w:r>
      <w:r w:rsidR="00444BA7" w:rsidRPr="00444BA7">
        <w:t xml:space="preserve">. - </w:t>
      </w:r>
      <w:r w:rsidRPr="00444BA7">
        <w:t>85, а методика его разработки в Пособий по составлению раздела проекта</w:t>
      </w:r>
      <w:r w:rsidR="00444BA7">
        <w:t xml:space="preserve"> (</w:t>
      </w:r>
      <w:r w:rsidRPr="00444BA7">
        <w:t>рабочего проекта</w:t>
      </w:r>
      <w:r w:rsidR="00444BA7">
        <w:t>)"</w:t>
      </w:r>
      <w:r w:rsidRPr="00444BA7">
        <w:t>Охрана окружающей среды</w:t>
      </w:r>
      <w:r w:rsidR="00444BA7">
        <w:t>".</w:t>
      </w:r>
    </w:p>
    <w:p w:rsidR="00444BA7" w:rsidRPr="00444BA7" w:rsidRDefault="007E3B65" w:rsidP="007E3B65">
      <w:pPr>
        <w:pStyle w:val="2"/>
      </w:pPr>
      <w:r>
        <w:br w:type="page"/>
      </w:r>
      <w:bookmarkStart w:id="23" w:name="_Toc248368081"/>
      <w:r w:rsidR="00C64326" w:rsidRPr="00444BA7">
        <w:t>Литература</w:t>
      </w:r>
      <w:bookmarkEnd w:id="23"/>
    </w:p>
    <w:p w:rsidR="007E3B65" w:rsidRDefault="007E3B65" w:rsidP="00444BA7"/>
    <w:p w:rsidR="00444BA7" w:rsidRDefault="00C64326" w:rsidP="007E3B65">
      <w:pPr>
        <w:pStyle w:val="a0"/>
      </w:pPr>
      <w:r w:rsidRPr="00444BA7">
        <w:t>Виноградова В</w:t>
      </w:r>
      <w:r w:rsidR="00444BA7">
        <w:t>.Ю.</w:t>
      </w:r>
      <w:r w:rsidRPr="00444BA7">
        <w:t>Перегонные системы автоматики</w:t>
      </w:r>
      <w:r w:rsidR="007E3B65">
        <w:t xml:space="preserve"> </w:t>
      </w:r>
      <w:r w:rsidR="00444BA7">
        <w:t>"</w:t>
      </w:r>
      <w:r w:rsidRPr="00444BA7">
        <w:t>Маршрут</w:t>
      </w:r>
      <w:r w:rsidR="00444BA7">
        <w:t xml:space="preserve">" </w:t>
      </w:r>
      <w:r w:rsidRPr="00444BA7">
        <w:t>2005г</w:t>
      </w:r>
      <w:r w:rsidR="00444BA7" w:rsidRPr="00444BA7">
        <w:t>.</w:t>
      </w:r>
    </w:p>
    <w:p w:rsidR="00444BA7" w:rsidRPr="00444BA7" w:rsidRDefault="00C64326" w:rsidP="007E3B65">
      <w:pPr>
        <w:pStyle w:val="a0"/>
      </w:pPr>
      <w:r w:rsidRPr="00444BA7">
        <w:t>Казаков А</w:t>
      </w:r>
      <w:r w:rsidR="00444BA7">
        <w:t>.А.</w:t>
      </w:r>
      <w:r w:rsidR="007E3B65">
        <w:t xml:space="preserve"> </w:t>
      </w:r>
      <w:r w:rsidRPr="00444BA7">
        <w:t>Автоматизированные системы интервального регулирования движения поездов</w:t>
      </w:r>
      <w:r w:rsidR="007E3B65">
        <w:t xml:space="preserve"> </w:t>
      </w:r>
      <w:r w:rsidR="00444BA7">
        <w:t>"</w:t>
      </w:r>
      <w:r w:rsidRPr="00444BA7">
        <w:t>Транспорт</w:t>
      </w:r>
      <w:r w:rsidR="00444BA7">
        <w:t xml:space="preserve">" </w:t>
      </w:r>
      <w:r w:rsidRPr="00444BA7">
        <w:t>1986г</w:t>
      </w:r>
    </w:p>
    <w:p w:rsidR="000F673C" w:rsidRPr="00444BA7" w:rsidRDefault="001D30E3" w:rsidP="007E3B65">
      <w:pPr>
        <w:pStyle w:val="a0"/>
      </w:pPr>
      <w:r w:rsidRPr="00444BA7">
        <w:t>Методическое пособие для выполнения курсового проекта по предмету</w:t>
      </w:r>
      <w:r w:rsidR="00444BA7">
        <w:t xml:space="preserve"> "</w:t>
      </w:r>
      <w:r w:rsidRPr="00444BA7">
        <w:t>Перегонные системы автоматики</w:t>
      </w:r>
      <w:r w:rsidR="00444BA7">
        <w:t>"</w:t>
      </w:r>
      <w:bookmarkStart w:id="24" w:name="_GoBack"/>
      <w:bookmarkEnd w:id="24"/>
    </w:p>
    <w:sectPr w:rsidR="000F673C" w:rsidRPr="00444BA7" w:rsidSect="00444BA7">
      <w:headerReference w:type="default" r:id="rId40"/>
      <w:footerReference w:type="default" r:id="rId41"/>
      <w:headerReference w:type="first" r:id="rId42"/>
      <w:footerReference w:type="first" r:id="rId4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DCA" w:rsidRDefault="00D51DCA">
      <w:r>
        <w:separator/>
      </w:r>
    </w:p>
  </w:endnote>
  <w:endnote w:type="continuationSeparator" w:id="0">
    <w:p w:rsidR="00D51DCA" w:rsidRDefault="00D5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40" w:rsidRDefault="009A4E4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40" w:rsidRDefault="009A4E4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DCA" w:rsidRDefault="00D51DCA">
      <w:r>
        <w:separator/>
      </w:r>
    </w:p>
  </w:footnote>
  <w:footnote w:type="continuationSeparator" w:id="0">
    <w:p w:rsidR="00D51DCA" w:rsidRDefault="00D5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40" w:rsidRDefault="003343A4" w:rsidP="00444BA7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A4E40" w:rsidRDefault="009A4E40" w:rsidP="00444BA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E40" w:rsidRDefault="009A4E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3C96"/>
    <w:multiLevelType w:val="multilevel"/>
    <w:tmpl w:val="1024B058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">
    <w:nsid w:val="05D310C3"/>
    <w:multiLevelType w:val="multilevel"/>
    <w:tmpl w:val="84E6E4E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85"/>
        </w:tabs>
        <w:ind w:left="2985" w:hanging="2160"/>
      </w:pPr>
      <w:rPr>
        <w:rFonts w:hint="default"/>
      </w:rPr>
    </w:lvl>
  </w:abstractNum>
  <w:abstractNum w:abstractNumId="2">
    <w:nsid w:val="06092DD9"/>
    <w:multiLevelType w:val="hybridMultilevel"/>
    <w:tmpl w:val="25D22B4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797016"/>
    <w:multiLevelType w:val="hybridMultilevel"/>
    <w:tmpl w:val="724428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31244A4"/>
    <w:multiLevelType w:val="hybridMultilevel"/>
    <w:tmpl w:val="1B42277C"/>
    <w:lvl w:ilvl="0" w:tplc="2376DC1A">
      <w:start w:val="1"/>
      <w:numFmt w:val="bullet"/>
      <w:lvlText w:val=""/>
      <w:lvlJc w:val="left"/>
      <w:pPr>
        <w:tabs>
          <w:tab w:val="num" w:pos="804"/>
        </w:tabs>
        <w:ind w:left="80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6">
    <w:nsid w:val="175F4058"/>
    <w:multiLevelType w:val="singleLevel"/>
    <w:tmpl w:val="52DC3F9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0C90005"/>
    <w:multiLevelType w:val="hybridMultilevel"/>
    <w:tmpl w:val="DC5C3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9427209"/>
    <w:multiLevelType w:val="hybridMultilevel"/>
    <w:tmpl w:val="B93A8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70251"/>
    <w:multiLevelType w:val="multilevel"/>
    <w:tmpl w:val="1024B058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9A43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44556A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4523DE4"/>
    <w:multiLevelType w:val="hybridMultilevel"/>
    <w:tmpl w:val="3466B2F8"/>
    <w:lvl w:ilvl="0" w:tplc="E33CFC9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9144B75"/>
    <w:multiLevelType w:val="hybridMultilevel"/>
    <w:tmpl w:val="0E542C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CE22F89"/>
    <w:multiLevelType w:val="hybridMultilevel"/>
    <w:tmpl w:val="BA18BE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2053E16"/>
    <w:multiLevelType w:val="hybridMultilevel"/>
    <w:tmpl w:val="D27A2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1532FB"/>
    <w:multiLevelType w:val="hybridMultilevel"/>
    <w:tmpl w:val="F646A5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B711C3"/>
    <w:multiLevelType w:val="hybridMultilevel"/>
    <w:tmpl w:val="1024B058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9">
    <w:nsid w:val="61C2195F"/>
    <w:multiLevelType w:val="hybridMultilevel"/>
    <w:tmpl w:val="1F14BDAA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0">
    <w:nsid w:val="642957DB"/>
    <w:multiLevelType w:val="hybridMultilevel"/>
    <w:tmpl w:val="4894ED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6498647B"/>
    <w:multiLevelType w:val="hybridMultilevel"/>
    <w:tmpl w:val="192E6A16"/>
    <w:lvl w:ilvl="0" w:tplc="1056F6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7A02E49"/>
    <w:multiLevelType w:val="hybridMultilevel"/>
    <w:tmpl w:val="DC66E474"/>
    <w:lvl w:ilvl="0" w:tplc="0419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3">
    <w:nsid w:val="6A981A23"/>
    <w:multiLevelType w:val="hybridMultilevel"/>
    <w:tmpl w:val="EBFA8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F27E0"/>
    <w:multiLevelType w:val="hybridMultilevel"/>
    <w:tmpl w:val="FCB8C560"/>
    <w:lvl w:ilvl="0" w:tplc="0419000F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</w:lvl>
  </w:abstractNum>
  <w:abstractNum w:abstractNumId="25">
    <w:nsid w:val="7388797A"/>
    <w:multiLevelType w:val="hybridMultilevel"/>
    <w:tmpl w:val="6E9EFDD6"/>
    <w:lvl w:ilvl="0" w:tplc="A466457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6"/>
  </w:num>
  <w:num w:numId="9">
    <w:abstractNumId w:val="25"/>
  </w:num>
  <w:num w:numId="10">
    <w:abstractNumId w:val="1"/>
  </w:num>
  <w:num w:numId="11">
    <w:abstractNumId w:val="21"/>
  </w:num>
  <w:num w:numId="12">
    <w:abstractNumId w:val="13"/>
  </w:num>
  <w:num w:numId="13">
    <w:abstractNumId w:val="8"/>
  </w:num>
  <w:num w:numId="14">
    <w:abstractNumId w:val="7"/>
  </w:num>
  <w:num w:numId="15">
    <w:abstractNumId w:val="2"/>
  </w:num>
  <w:num w:numId="16">
    <w:abstractNumId w:val="22"/>
  </w:num>
  <w:num w:numId="17">
    <w:abstractNumId w:val="19"/>
  </w:num>
  <w:num w:numId="18">
    <w:abstractNumId w:val="24"/>
  </w:num>
  <w:num w:numId="19">
    <w:abstractNumId w:val="17"/>
  </w:num>
  <w:num w:numId="20">
    <w:abstractNumId w:val="20"/>
  </w:num>
  <w:num w:numId="21">
    <w:abstractNumId w:val="15"/>
  </w:num>
  <w:num w:numId="22">
    <w:abstractNumId w:val="23"/>
  </w:num>
  <w:num w:numId="23">
    <w:abstractNumId w:val="4"/>
  </w:num>
  <w:num w:numId="24">
    <w:abstractNumId w:val="14"/>
  </w:num>
  <w:num w:numId="25">
    <w:abstractNumId w:val="10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D1A"/>
    <w:rsid w:val="000071EB"/>
    <w:rsid w:val="00062DE0"/>
    <w:rsid w:val="00064857"/>
    <w:rsid w:val="000648C3"/>
    <w:rsid w:val="00082612"/>
    <w:rsid w:val="000A71D9"/>
    <w:rsid w:val="000E1EF9"/>
    <w:rsid w:val="000E5C2A"/>
    <w:rsid w:val="000F673C"/>
    <w:rsid w:val="0010029B"/>
    <w:rsid w:val="00105588"/>
    <w:rsid w:val="00121BE8"/>
    <w:rsid w:val="0013114B"/>
    <w:rsid w:val="001313DD"/>
    <w:rsid w:val="00164686"/>
    <w:rsid w:val="001945B6"/>
    <w:rsid w:val="001C0CF1"/>
    <w:rsid w:val="001D30E3"/>
    <w:rsid w:val="001E5FC0"/>
    <w:rsid w:val="002053D6"/>
    <w:rsid w:val="00237E14"/>
    <w:rsid w:val="002611D2"/>
    <w:rsid w:val="00297040"/>
    <w:rsid w:val="002B54F4"/>
    <w:rsid w:val="002C00FA"/>
    <w:rsid w:val="002C34D0"/>
    <w:rsid w:val="003343A4"/>
    <w:rsid w:val="003552EF"/>
    <w:rsid w:val="0035761F"/>
    <w:rsid w:val="003658B0"/>
    <w:rsid w:val="00376EB9"/>
    <w:rsid w:val="003C56F7"/>
    <w:rsid w:val="003F1943"/>
    <w:rsid w:val="003F483C"/>
    <w:rsid w:val="00415072"/>
    <w:rsid w:val="004352FE"/>
    <w:rsid w:val="00444BA7"/>
    <w:rsid w:val="00461EEA"/>
    <w:rsid w:val="004645B2"/>
    <w:rsid w:val="004A6A1D"/>
    <w:rsid w:val="004B61A6"/>
    <w:rsid w:val="004C1627"/>
    <w:rsid w:val="004C1B1E"/>
    <w:rsid w:val="004C3C9E"/>
    <w:rsid w:val="004D4385"/>
    <w:rsid w:val="004D44BD"/>
    <w:rsid w:val="004F2D1A"/>
    <w:rsid w:val="004F348D"/>
    <w:rsid w:val="0050406F"/>
    <w:rsid w:val="00516CBA"/>
    <w:rsid w:val="00576473"/>
    <w:rsid w:val="00576EE0"/>
    <w:rsid w:val="005826AE"/>
    <w:rsid w:val="005A20C5"/>
    <w:rsid w:val="006065B9"/>
    <w:rsid w:val="00630712"/>
    <w:rsid w:val="00643E06"/>
    <w:rsid w:val="00663F87"/>
    <w:rsid w:val="006771E6"/>
    <w:rsid w:val="006868AC"/>
    <w:rsid w:val="00691F5D"/>
    <w:rsid w:val="006B287B"/>
    <w:rsid w:val="006E6066"/>
    <w:rsid w:val="0071375E"/>
    <w:rsid w:val="00726E7C"/>
    <w:rsid w:val="00731B0A"/>
    <w:rsid w:val="00731F8B"/>
    <w:rsid w:val="00737A23"/>
    <w:rsid w:val="007449D7"/>
    <w:rsid w:val="0077022B"/>
    <w:rsid w:val="00774097"/>
    <w:rsid w:val="007C49BC"/>
    <w:rsid w:val="007D0698"/>
    <w:rsid w:val="007D1C1B"/>
    <w:rsid w:val="007D6471"/>
    <w:rsid w:val="007E3B65"/>
    <w:rsid w:val="007F32D9"/>
    <w:rsid w:val="0081022C"/>
    <w:rsid w:val="0082127B"/>
    <w:rsid w:val="008242F0"/>
    <w:rsid w:val="00825044"/>
    <w:rsid w:val="00841722"/>
    <w:rsid w:val="00843BB3"/>
    <w:rsid w:val="00866936"/>
    <w:rsid w:val="00867EC0"/>
    <w:rsid w:val="008C302C"/>
    <w:rsid w:val="008E0974"/>
    <w:rsid w:val="008E211C"/>
    <w:rsid w:val="008E39FD"/>
    <w:rsid w:val="009140A4"/>
    <w:rsid w:val="009227A9"/>
    <w:rsid w:val="00933C8A"/>
    <w:rsid w:val="00934612"/>
    <w:rsid w:val="0093701D"/>
    <w:rsid w:val="0094425A"/>
    <w:rsid w:val="0094451B"/>
    <w:rsid w:val="009651C9"/>
    <w:rsid w:val="00976E3A"/>
    <w:rsid w:val="009A4E40"/>
    <w:rsid w:val="009B20E0"/>
    <w:rsid w:val="009B374F"/>
    <w:rsid w:val="009E13D6"/>
    <w:rsid w:val="009F6A61"/>
    <w:rsid w:val="00A10A5C"/>
    <w:rsid w:val="00A11887"/>
    <w:rsid w:val="00A17D79"/>
    <w:rsid w:val="00A331D6"/>
    <w:rsid w:val="00A407D6"/>
    <w:rsid w:val="00A442B0"/>
    <w:rsid w:val="00A46BDA"/>
    <w:rsid w:val="00A673F6"/>
    <w:rsid w:val="00A8518A"/>
    <w:rsid w:val="00A94B0B"/>
    <w:rsid w:val="00AD759E"/>
    <w:rsid w:val="00AF52E8"/>
    <w:rsid w:val="00B02ED1"/>
    <w:rsid w:val="00B2671D"/>
    <w:rsid w:val="00B2776B"/>
    <w:rsid w:val="00B30879"/>
    <w:rsid w:val="00B34BD7"/>
    <w:rsid w:val="00B4394B"/>
    <w:rsid w:val="00B70363"/>
    <w:rsid w:val="00B729F0"/>
    <w:rsid w:val="00B934EC"/>
    <w:rsid w:val="00B94697"/>
    <w:rsid w:val="00BE01C2"/>
    <w:rsid w:val="00BF3FFD"/>
    <w:rsid w:val="00BF76E4"/>
    <w:rsid w:val="00C17083"/>
    <w:rsid w:val="00C24B43"/>
    <w:rsid w:val="00C64326"/>
    <w:rsid w:val="00C7677D"/>
    <w:rsid w:val="00C85D9D"/>
    <w:rsid w:val="00CC0C6D"/>
    <w:rsid w:val="00CC502A"/>
    <w:rsid w:val="00CF4F84"/>
    <w:rsid w:val="00D01EE3"/>
    <w:rsid w:val="00D05B51"/>
    <w:rsid w:val="00D22F2C"/>
    <w:rsid w:val="00D32916"/>
    <w:rsid w:val="00D51DCA"/>
    <w:rsid w:val="00D57BC8"/>
    <w:rsid w:val="00D61B36"/>
    <w:rsid w:val="00D851D4"/>
    <w:rsid w:val="00D86285"/>
    <w:rsid w:val="00DE6FB3"/>
    <w:rsid w:val="00DF2519"/>
    <w:rsid w:val="00E13AB9"/>
    <w:rsid w:val="00E3793D"/>
    <w:rsid w:val="00E56F6F"/>
    <w:rsid w:val="00E81BFC"/>
    <w:rsid w:val="00E94AB1"/>
    <w:rsid w:val="00EA3734"/>
    <w:rsid w:val="00F71C0D"/>
    <w:rsid w:val="00F72E68"/>
    <w:rsid w:val="00F92684"/>
    <w:rsid w:val="00FC6E07"/>
    <w:rsid w:val="00FD0C4F"/>
    <w:rsid w:val="00FD2974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F9CB6E3A-BE71-43A0-87EA-1B62B08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44B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4BA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44BA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44BA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4BA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4BA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4BA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4BA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4BA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93701D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7">
    <w:name w:val="Table Grid"/>
    <w:basedOn w:val="a4"/>
    <w:uiPriority w:val="99"/>
    <w:rsid w:val="00444B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Indent 3"/>
    <w:basedOn w:val="a2"/>
    <w:link w:val="32"/>
    <w:uiPriority w:val="99"/>
    <w:rsid w:val="00444BA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444B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444B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444BA7"/>
    <w:rPr>
      <w:vertAlign w:val="superscript"/>
    </w:rPr>
  </w:style>
  <w:style w:type="paragraph" w:styleId="a9">
    <w:name w:val="Body Text"/>
    <w:basedOn w:val="a2"/>
    <w:link w:val="ac"/>
    <w:uiPriority w:val="99"/>
    <w:rsid w:val="00444BA7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444B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444BA7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444B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444BA7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444B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444BA7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444BA7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444BA7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444BA7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44BA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44BA7"/>
    <w:pPr>
      <w:numPr>
        <w:numId w:val="25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444BA7"/>
  </w:style>
  <w:style w:type="character" w:customStyle="1" w:styleId="af7">
    <w:name w:val="номер страницы"/>
    <w:uiPriority w:val="99"/>
    <w:rsid w:val="00444BA7"/>
    <w:rPr>
      <w:sz w:val="28"/>
      <w:szCs w:val="28"/>
    </w:rPr>
  </w:style>
  <w:style w:type="paragraph" w:styleId="af8">
    <w:name w:val="Normal (Web)"/>
    <w:basedOn w:val="a2"/>
    <w:uiPriority w:val="99"/>
    <w:rsid w:val="00444BA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44BA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44BA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44BA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4BA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4BA7"/>
    <w:pPr>
      <w:ind w:left="958"/>
    </w:pPr>
  </w:style>
  <w:style w:type="paragraph" w:styleId="23">
    <w:name w:val="Body Text Indent 2"/>
    <w:basedOn w:val="a2"/>
    <w:link w:val="24"/>
    <w:uiPriority w:val="99"/>
    <w:rsid w:val="00444B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af9">
    <w:name w:val="содержание"/>
    <w:uiPriority w:val="99"/>
    <w:rsid w:val="00444B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4BA7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4BA7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44B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44BA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44BA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44BA7"/>
    <w:rPr>
      <w:i/>
      <w:iCs/>
    </w:rPr>
  </w:style>
  <w:style w:type="paragraph" w:customStyle="1" w:styleId="afa">
    <w:name w:val="ТАБЛИЦА"/>
    <w:next w:val="a2"/>
    <w:autoRedefine/>
    <w:uiPriority w:val="99"/>
    <w:rsid w:val="00444BA7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44BA7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444BA7"/>
  </w:style>
  <w:style w:type="table" w:customStyle="1" w:styleId="15">
    <w:name w:val="Стиль таблицы1"/>
    <w:uiPriority w:val="99"/>
    <w:rsid w:val="00444BA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44BA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44BA7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44BA7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444BA7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444B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6071</Words>
  <Characters>34607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</vt:lpstr>
    </vt:vector>
  </TitlesOfParts>
  <Company>Diapsalmata</Company>
  <LinksUpToDate>false</LinksUpToDate>
  <CharactersWithSpaces>40597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</dc:title>
  <dc:subject/>
  <dc:creator>АТЁМ</dc:creator>
  <cp:keywords/>
  <dc:description/>
  <cp:lastModifiedBy>admin</cp:lastModifiedBy>
  <cp:revision>2</cp:revision>
  <cp:lastPrinted>2009-03-29T18:03:00Z</cp:lastPrinted>
  <dcterms:created xsi:type="dcterms:W3CDTF">2014-03-09T23:28:00Z</dcterms:created>
  <dcterms:modified xsi:type="dcterms:W3CDTF">2014-03-09T23:28:00Z</dcterms:modified>
</cp:coreProperties>
</file>