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B4F" w:rsidRDefault="00C81B4F" w:rsidP="00600924">
      <w:pPr>
        <w:pStyle w:val="af6"/>
      </w:pPr>
      <w:r w:rsidRPr="00600924">
        <w:t>Содержание</w:t>
      </w:r>
    </w:p>
    <w:p w:rsidR="00600924" w:rsidRPr="00600924" w:rsidRDefault="00600924" w:rsidP="00600924">
      <w:pPr>
        <w:pStyle w:val="af6"/>
      </w:pPr>
    </w:p>
    <w:p w:rsidR="008A7147" w:rsidRDefault="008A714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fldChar w:fldCharType="begin"/>
      </w: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instrText xml:space="preserve"> TOC \o "1-1" \n \h \z \u </w:instrText>
      </w: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fldChar w:fldCharType="separate"/>
      </w:r>
      <w:r w:rsidRPr="00E21BC0">
        <w:rPr>
          <w:rStyle w:val="afe"/>
          <w:noProof/>
        </w:rPr>
        <w:t>Введение</w:t>
      </w:r>
    </w:p>
    <w:p w:rsidR="008A7147" w:rsidRDefault="00EC5A9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654429" w:history="1">
        <w:r w:rsidR="008A7147" w:rsidRPr="00846F78">
          <w:rPr>
            <w:rStyle w:val="afe"/>
            <w:noProof/>
          </w:rPr>
          <w:t>Глава 1 Основы перестрахования</w:t>
        </w:r>
      </w:hyperlink>
    </w:p>
    <w:p w:rsidR="008A7147" w:rsidRDefault="008A714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E21BC0">
        <w:rPr>
          <w:rStyle w:val="afe"/>
          <w:noProof/>
        </w:rPr>
        <w:t>1.1 Сущность, функции и значение перестрахования</w:t>
      </w:r>
    </w:p>
    <w:p w:rsidR="008A7147" w:rsidRDefault="00EC5A9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654431" w:history="1">
        <w:r w:rsidR="008A7147" w:rsidRPr="00846F78">
          <w:rPr>
            <w:rStyle w:val="afe"/>
            <w:noProof/>
          </w:rPr>
          <w:t>1.2 Формы и виды перестрахования</w:t>
        </w:r>
      </w:hyperlink>
    </w:p>
    <w:p w:rsidR="008A7147" w:rsidRDefault="008A714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E21BC0">
        <w:rPr>
          <w:rStyle w:val="afe"/>
          <w:noProof/>
        </w:rPr>
        <w:t>1.3 Системы, принимаемые в перестраховании</w:t>
      </w:r>
    </w:p>
    <w:p w:rsidR="008A7147" w:rsidRDefault="00EC5A9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654433" w:history="1">
        <w:r w:rsidR="008A7147" w:rsidRPr="00846F78">
          <w:rPr>
            <w:rStyle w:val="afe"/>
            <w:noProof/>
          </w:rPr>
          <w:t>Глава 2 Экономические основы перестрахования</w:t>
        </w:r>
      </w:hyperlink>
    </w:p>
    <w:p w:rsidR="008A7147" w:rsidRDefault="008A714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E21BC0">
        <w:rPr>
          <w:rStyle w:val="afe"/>
          <w:noProof/>
        </w:rPr>
        <w:t>2.1 Перестрахование - как гарантия устойчивости СК</w:t>
      </w:r>
    </w:p>
    <w:p w:rsidR="008A7147" w:rsidRDefault="00EC5A9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654435" w:history="1">
        <w:r w:rsidR="008A7147" w:rsidRPr="00846F78">
          <w:rPr>
            <w:rStyle w:val="afe"/>
            <w:noProof/>
          </w:rPr>
          <w:t>2.2 Резервы по договорам перестрахования</w:t>
        </w:r>
      </w:hyperlink>
    </w:p>
    <w:p w:rsidR="008A7147" w:rsidRDefault="008A714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E21BC0">
        <w:rPr>
          <w:rStyle w:val="afe"/>
          <w:noProof/>
        </w:rPr>
        <w:t>2.3 Анализ перестраховочного рынка</w:t>
      </w:r>
    </w:p>
    <w:p w:rsidR="008A7147" w:rsidRDefault="00EC5A9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654437" w:history="1">
        <w:r w:rsidR="008A7147" w:rsidRPr="00846F78">
          <w:rPr>
            <w:rStyle w:val="afe"/>
            <w:noProof/>
          </w:rPr>
          <w:t>Глава 3 Учет перестрахования</w:t>
        </w:r>
      </w:hyperlink>
    </w:p>
    <w:p w:rsidR="008A7147" w:rsidRDefault="008A714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E21BC0">
        <w:rPr>
          <w:rStyle w:val="afe"/>
          <w:noProof/>
        </w:rPr>
        <w:t>3.1 Учет принятых договоров в перестрахование</w:t>
      </w:r>
    </w:p>
    <w:p w:rsidR="008A7147" w:rsidRDefault="00EC5A9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654439" w:history="1">
        <w:r w:rsidR="008A7147" w:rsidRPr="00846F78">
          <w:rPr>
            <w:rStyle w:val="afe"/>
            <w:noProof/>
          </w:rPr>
          <w:t>3.2 Учет переданных договоров в перестрахование</w:t>
        </w:r>
      </w:hyperlink>
    </w:p>
    <w:p w:rsidR="008A7147" w:rsidRDefault="008A714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E21BC0">
        <w:rPr>
          <w:rStyle w:val="afe"/>
          <w:noProof/>
        </w:rPr>
        <w:t>3.3 Учет страховых резервов</w:t>
      </w:r>
    </w:p>
    <w:p w:rsidR="008A7147" w:rsidRDefault="00EC5A9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654441" w:history="1">
        <w:r w:rsidR="008A7147" w:rsidRPr="00846F78">
          <w:rPr>
            <w:rStyle w:val="afe"/>
            <w:noProof/>
          </w:rPr>
          <w:t>Заключение</w:t>
        </w:r>
      </w:hyperlink>
    </w:p>
    <w:p w:rsidR="008A7147" w:rsidRDefault="008A714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E21BC0">
        <w:rPr>
          <w:rStyle w:val="afe"/>
          <w:noProof/>
        </w:rPr>
        <w:t>Список литературы</w:t>
      </w:r>
    </w:p>
    <w:p w:rsidR="008A7147" w:rsidRDefault="00EC5A9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654443" w:history="1">
        <w:r w:rsidR="008A7147" w:rsidRPr="00846F78">
          <w:rPr>
            <w:rStyle w:val="afe"/>
            <w:noProof/>
          </w:rPr>
          <w:t>Приложения</w:t>
        </w:r>
      </w:hyperlink>
    </w:p>
    <w:p w:rsidR="00C81B4F" w:rsidRDefault="008A7147" w:rsidP="00600924">
      <w:pPr>
        <w:pStyle w:val="1"/>
      </w:pPr>
      <w:r>
        <w:rPr>
          <w:rFonts w:ascii="Times New Roman" w:hAnsi="Times New Roman"/>
          <w:b w:val="0"/>
          <w:i w:val="0"/>
          <w:smallCaps w:val="0"/>
          <w:color w:val="000000"/>
          <w:szCs w:val="28"/>
          <w:lang w:eastAsia="ru-RU"/>
        </w:rPr>
        <w:fldChar w:fldCharType="end"/>
      </w:r>
      <w:r w:rsidR="00600924">
        <w:br w:type="page"/>
      </w:r>
      <w:bookmarkStart w:id="0" w:name="_Toc292654428"/>
      <w:r w:rsidR="0082714C" w:rsidRPr="00600924">
        <w:t>Введение</w:t>
      </w:r>
      <w:bookmarkEnd w:id="0"/>
    </w:p>
    <w:p w:rsidR="00600924" w:rsidRPr="00600924" w:rsidRDefault="00600924" w:rsidP="00600924">
      <w:pPr>
        <w:rPr>
          <w:lang w:eastAsia="en-US"/>
        </w:rPr>
      </w:pPr>
    </w:p>
    <w:p w:rsidR="00600924" w:rsidRPr="00600924" w:rsidRDefault="00D35979" w:rsidP="00600924">
      <w:pPr>
        <w:tabs>
          <w:tab w:val="left" w:pos="726"/>
        </w:tabs>
      </w:pPr>
      <w:r w:rsidRPr="00600924">
        <w:t>Моя</w:t>
      </w:r>
      <w:r w:rsidR="00600924" w:rsidRPr="00600924">
        <w:t xml:space="preserve"> </w:t>
      </w:r>
      <w:r w:rsidRPr="00600924">
        <w:t>работа</w:t>
      </w:r>
      <w:r w:rsidR="00600924" w:rsidRPr="00600924">
        <w:t xml:space="preserve"> </w:t>
      </w:r>
      <w:r w:rsidRPr="00600924">
        <w:t>посвящена</w:t>
      </w:r>
      <w:r w:rsidR="00600924" w:rsidRPr="00600924">
        <w:t xml:space="preserve"> </w:t>
      </w:r>
      <w:r w:rsidRPr="00600924">
        <w:t>перестрахованию</w:t>
      </w:r>
      <w:r w:rsidR="00600924" w:rsidRPr="00600924">
        <w:t xml:space="preserve">. </w:t>
      </w:r>
      <w:r w:rsidRPr="00600924">
        <w:t>Она</w:t>
      </w:r>
      <w:r w:rsidR="00600924" w:rsidRPr="00600924">
        <w:t xml:space="preserve"> </w:t>
      </w:r>
      <w:r w:rsidRPr="00600924">
        <w:t>состоит</w:t>
      </w:r>
      <w:r w:rsidR="00600924" w:rsidRPr="00600924">
        <w:t xml:space="preserve"> </w:t>
      </w:r>
      <w:r w:rsidRPr="00600924">
        <w:t>из</w:t>
      </w:r>
      <w:r w:rsidR="00600924" w:rsidRPr="00600924">
        <w:t xml:space="preserve"> </w:t>
      </w:r>
      <w:r w:rsidRPr="00600924">
        <w:t>трех</w:t>
      </w:r>
      <w:r w:rsidR="00600924" w:rsidRPr="00600924">
        <w:t xml:space="preserve"> </w:t>
      </w:r>
      <w:r w:rsidRPr="00600924">
        <w:t>глав,</w:t>
      </w:r>
      <w:r w:rsidR="00600924" w:rsidRPr="00600924">
        <w:t xml:space="preserve"> </w:t>
      </w:r>
      <w:r w:rsidRPr="00600924">
        <w:t>которые</w:t>
      </w:r>
      <w:r w:rsidR="00600924" w:rsidRPr="00600924">
        <w:t xml:space="preserve"> </w:t>
      </w:r>
      <w:r w:rsidRPr="00600924">
        <w:t>состоят</w:t>
      </w:r>
      <w:r w:rsidR="00600924" w:rsidRPr="00600924">
        <w:t xml:space="preserve"> </w:t>
      </w:r>
      <w:r w:rsidRPr="00600924">
        <w:t>из</w:t>
      </w:r>
      <w:r w:rsidR="00600924" w:rsidRPr="00600924">
        <w:t xml:space="preserve"> </w:t>
      </w:r>
      <w:r w:rsidRPr="00600924">
        <w:t>2-3</w:t>
      </w:r>
      <w:r w:rsidR="00600924" w:rsidRPr="00600924">
        <w:t xml:space="preserve"> </w:t>
      </w:r>
      <w:r w:rsidRPr="00600924">
        <w:t>вопросов</w:t>
      </w:r>
      <w:r w:rsidR="00600924" w:rsidRPr="00600924">
        <w:t xml:space="preserve">. </w:t>
      </w:r>
      <w:r w:rsidRPr="00600924">
        <w:t>В</w:t>
      </w:r>
      <w:r w:rsidR="00600924" w:rsidRPr="00600924">
        <w:t xml:space="preserve"> </w:t>
      </w:r>
      <w:r w:rsidRPr="00600924">
        <w:t>начале</w:t>
      </w:r>
      <w:r w:rsidR="00600924" w:rsidRPr="00600924">
        <w:t xml:space="preserve"> </w:t>
      </w:r>
      <w:r w:rsidRPr="00600924">
        <w:t>я</w:t>
      </w:r>
      <w:r w:rsidR="00600924" w:rsidRPr="00600924">
        <w:t xml:space="preserve"> </w:t>
      </w:r>
      <w:r w:rsidRPr="00600924">
        <w:t>освящу</w:t>
      </w:r>
      <w:r w:rsidR="00600924" w:rsidRPr="00600924">
        <w:t xml:space="preserve"> </w:t>
      </w:r>
      <w:r w:rsidRPr="00600924">
        <w:t>теоретические</w:t>
      </w:r>
      <w:r w:rsidR="00600924" w:rsidRPr="00600924">
        <w:t xml:space="preserve"> </w:t>
      </w:r>
      <w:r w:rsidRPr="00600924">
        <w:t>вопросы,</w:t>
      </w:r>
      <w:r w:rsidR="00600924" w:rsidRPr="00600924">
        <w:t xml:space="preserve"> </w:t>
      </w:r>
      <w:r w:rsidRPr="00600924">
        <w:t>что</w:t>
      </w:r>
      <w:r w:rsidR="00600924" w:rsidRPr="00600924">
        <w:t xml:space="preserve"> </w:t>
      </w:r>
      <w:r w:rsidRPr="00600924">
        <w:t>такое</w:t>
      </w:r>
      <w:r w:rsidR="00600924" w:rsidRPr="00600924">
        <w:t xml:space="preserve"> </w:t>
      </w:r>
      <w:r w:rsidRPr="00600924">
        <w:t>перестрахование,</w:t>
      </w:r>
      <w:r w:rsidR="00600924" w:rsidRPr="00600924">
        <w:t xml:space="preserve"> </w:t>
      </w:r>
      <w:r w:rsidRPr="00600924">
        <w:t>функции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значение</w:t>
      </w:r>
      <w:r w:rsidR="00600924" w:rsidRPr="00600924">
        <w:t>.</w:t>
      </w:r>
    </w:p>
    <w:p w:rsidR="00600924" w:rsidRPr="00600924" w:rsidRDefault="00D35979" w:rsidP="00600924">
      <w:pPr>
        <w:tabs>
          <w:tab w:val="left" w:pos="726"/>
        </w:tabs>
      </w:pPr>
      <w:r w:rsidRPr="00600924">
        <w:t>Потом</w:t>
      </w:r>
      <w:r w:rsidR="00600924" w:rsidRPr="00600924">
        <w:t xml:space="preserve"> </w:t>
      </w:r>
      <w:r w:rsidRPr="00600924">
        <w:t>рассмотрю,</w:t>
      </w:r>
      <w:r w:rsidR="00600924" w:rsidRPr="00600924">
        <w:t xml:space="preserve"> </w:t>
      </w:r>
      <w:r w:rsidRPr="00600924">
        <w:t>как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перестраховании</w:t>
      </w:r>
      <w:r w:rsidR="00600924" w:rsidRPr="00600924">
        <w:t xml:space="preserve"> </w:t>
      </w:r>
      <w:r w:rsidRPr="00600924">
        <w:t>используется</w:t>
      </w:r>
      <w:r w:rsidR="00600924" w:rsidRPr="00600924">
        <w:t xml:space="preserve"> </w:t>
      </w:r>
      <w:r w:rsidRPr="00600924">
        <w:t>экономика,</w:t>
      </w:r>
      <w:r w:rsidR="00600924" w:rsidRPr="00600924">
        <w:t xml:space="preserve"> </w:t>
      </w:r>
      <w:r w:rsidRPr="00600924">
        <w:t>резервы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финансовая</w:t>
      </w:r>
      <w:r w:rsidR="00600924" w:rsidRPr="00600924">
        <w:t xml:space="preserve"> </w:t>
      </w:r>
      <w:r w:rsidRPr="00600924">
        <w:t>устойчивость</w:t>
      </w:r>
      <w:r w:rsidR="00600924" w:rsidRPr="00600924">
        <w:t>.</w:t>
      </w:r>
    </w:p>
    <w:p w:rsidR="00600924" w:rsidRPr="00600924" w:rsidRDefault="00D35979" w:rsidP="00600924">
      <w:pPr>
        <w:tabs>
          <w:tab w:val="left" w:pos="726"/>
        </w:tabs>
      </w:pPr>
      <w:r w:rsidRPr="00600924">
        <w:t>И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конце</w:t>
      </w:r>
      <w:r w:rsidR="00600924" w:rsidRPr="00600924">
        <w:t xml:space="preserve"> </w:t>
      </w:r>
      <w:r w:rsidRPr="00600924">
        <w:t>как</w:t>
      </w:r>
      <w:r w:rsidR="00600924" w:rsidRPr="00600924">
        <w:t xml:space="preserve"> </w:t>
      </w:r>
      <w:r w:rsidRPr="00600924">
        <w:t>используется</w:t>
      </w:r>
      <w:r w:rsidR="00600924" w:rsidRPr="00600924">
        <w:t xml:space="preserve"> </w:t>
      </w:r>
      <w:r w:rsidRPr="00600924">
        <w:t>бухгалтерский</w:t>
      </w:r>
      <w:r w:rsidR="00600924" w:rsidRPr="00600924">
        <w:t xml:space="preserve"> </w:t>
      </w:r>
      <w:r w:rsidRPr="00600924">
        <w:t>учет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перестраховании</w:t>
      </w:r>
      <w:r w:rsidR="00600924" w:rsidRPr="00600924">
        <w:t>.</w:t>
      </w:r>
    </w:p>
    <w:p w:rsidR="00600924" w:rsidRPr="00600924" w:rsidRDefault="009D539C" w:rsidP="00600924">
      <w:pPr>
        <w:tabs>
          <w:tab w:val="left" w:pos="726"/>
        </w:tabs>
      </w:pPr>
      <w:r w:rsidRPr="00600924">
        <w:t>Родиной</w:t>
      </w:r>
      <w:r w:rsidR="00600924" w:rsidRPr="00600924">
        <w:t xml:space="preserve"> </w:t>
      </w:r>
      <w:r w:rsidRPr="00600924">
        <w:t>перестрахования</w:t>
      </w:r>
      <w:r w:rsidR="00600924" w:rsidRPr="00600924">
        <w:t xml:space="preserve"> </w:t>
      </w:r>
      <w:r w:rsidRPr="00600924">
        <w:t>является</w:t>
      </w:r>
      <w:r w:rsidR="00600924" w:rsidRPr="00600924">
        <w:t xml:space="preserve"> </w:t>
      </w:r>
      <w:r w:rsidRPr="00600924">
        <w:t>Германия</w:t>
      </w:r>
      <w:r w:rsidR="00600924" w:rsidRPr="00600924">
        <w:t xml:space="preserve">. </w:t>
      </w:r>
      <w:r w:rsidRPr="00600924">
        <w:t>Первое</w:t>
      </w:r>
      <w:r w:rsidR="00600924" w:rsidRPr="00600924">
        <w:t xml:space="preserve"> </w:t>
      </w:r>
      <w:r w:rsidRPr="00600924">
        <w:t>перестраховочное</w:t>
      </w:r>
      <w:r w:rsidR="00600924" w:rsidRPr="00600924">
        <w:t xml:space="preserve"> </w:t>
      </w:r>
      <w:r w:rsidRPr="00600924">
        <w:t>общество</w:t>
      </w:r>
      <w:r w:rsidR="00600924" w:rsidRPr="00600924">
        <w:t xml:space="preserve"> </w:t>
      </w:r>
      <w:r w:rsidRPr="00600924">
        <w:t>было</w:t>
      </w:r>
      <w:r w:rsidR="00600924" w:rsidRPr="00600924">
        <w:t xml:space="preserve"> </w:t>
      </w:r>
      <w:r w:rsidRPr="00600924">
        <w:t>организовано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Кельне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1846г</w:t>
      </w:r>
      <w:r w:rsidR="00600924" w:rsidRPr="00600924">
        <w:t xml:space="preserve">. </w:t>
      </w:r>
      <w:r w:rsidRPr="00600924">
        <w:t>Согласно</w:t>
      </w:r>
      <w:r w:rsidR="00600924" w:rsidRPr="00600924">
        <w:t xml:space="preserve"> </w:t>
      </w:r>
      <w:r w:rsidRPr="00600924">
        <w:t>немецкой</w:t>
      </w:r>
      <w:r w:rsidR="00600924" w:rsidRPr="00600924">
        <w:t xml:space="preserve"> </w:t>
      </w:r>
      <w:r w:rsidRPr="00600924">
        <w:t>юриспруденции</w:t>
      </w:r>
      <w:r w:rsidR="00600924" w:rsidRPr="00600924">
        <w:t xml:space="preserve"> </w:t>
      </w:r>
      <w:r w:rsidRPr="00600924">
        <w:t>перестрахованием</w:t>
      </w:r>
      <w:r w:rsidR="00600924" w:rsidRPr="00600924">
        <w:t xml:space="preserve"> </w:t>
      </w:r>
      <w:r w:rsidRPr="00600924">
        <w:t>признается</w:t>
      </w:r>
      <w:r w:rsidR="00600924" w:rsidRPr="00600924">
        <w:t xml:space="preserve"> </w:t>
      </w:r>
      <w:r w:rsidRPr="00600924">
        <w:t>страхование</w:t>
      </w:r>
      <w:r w:rsidR="00600924" w:rsidRPr="00600924">
        <w:t xml:space="preserve"> </w:t>
      </w:r>
      <w:r w:rsidRPr="00600924">
        <w:t>рисков,</w:t>
      </w:r>
      <w:r w:rsidR="00600924" w:rsidRPr="00600924">
        <w:t xml:space="preserve"> </w:t>
      </w:r>
      <w:r w:rsidRPr="00600924">
        <w:t>принятых</w:t>
      </w:r>
      <w:r w:rsidR="00600924" w:rsidRPr="00600924">
        <w:t xml:space="preserve"> </w:t>
      </w:r>
      <w:r w:rsidRPr="00600924">
        <w:t>страховщиком,</w:t>
      </w:r>
      <w:r w:rsidR="00600924" w:rsidRPr="00600924">
        <w:t xml:space="preserve"> </w:t>
      </w:r>
      <w:r w:rsidR="00600924">
        <w:t>т.е.</w:t>
      </w:r>
      <w:r w:rsidR="00600924" w:rsidRPr="00600924">
        <w:t xml:space="preserve"> </w:t>
      </w:r>
      <w:r w:rsidRPr="00600924">
        <w:t>перестрахование</w:t>
      </w:r>
      <w:r w:rsidR="00600924" w:rsidRPr="00600924">
        <w:t xml:space="preserve"> - </w:t>
      </w:r>
      <w:r w:rsidRPr="00600924">
        <w:t>это</w:t>
      </w:r>
      <w:r w:rsidR="00600924" w:rsidRPr="00600924">
        <w:t xml:space="preserve"> </w:t>
      </w:r>
      <w:r w:rsidRPr="00600924">
        <w:t>страхование</w:t>
      </w:r>
      <w:r w:rsidR="00600924" w:rsidRPr="00600924">
        <w:t xml:space="preserve"> </w:t>
      </w:r>
      <w:r w:rsidRPr="00600924">
        <w:t>страховщиков</w:t>
      </w:r>
      <w:r w:rsidR="00600924" w:rsidRPr="00600924">
        <w:t xml:space="preserve">. </w:t>
      </w:r>
      <w:r w:rsidRPr="00600924">
        <w:t>В</w:t>
      </w:r>
      <w:r w:rsidR="00600924" w:rsidRPr="00600924">
        <w:t xml:space="preserve"> </w:t>
      </w:r>
      <w:r w:rsidRPr="00600924">
        <w:t>страховом</w:t>
      </w:r>
      <w:r w:rsidR="00600924" w:rsidRPr="00600924">
        <w:t xml:space="preserve"> </w:t>
      </w:r>
      <w:r w:rsidRPr="00600924">
        <w:t>законодательстве</w:t>
      </w:r>
      <w:r w:rsidR="00600924" w:rsidRPr="00600924">
        <w:t xml:space="preserve"> </w:t>
      </w:r>
      <w:r w:rsidRPr="00600924">
        <w:t>Великобритании</w:t>
      </w:r>
      <w:r w:rsidR="00600924" w:rsidRPr="00600924">
        <w:t xml:space="preserve"> </w:t>
      </w:r>
      <w:r w:rsidRPr="00600924">
        <w:t>сказано,</w:t>
      </w:r>
      <w:r w:rsidR="00600924" w:rsidRPr="00600924">
        <w:t xml:space="preserve"> </w:t>
      </w:r>
      <w:r w:rsidRPr="00600924">
        <w:t>что</w:t>
      </w:r>
      <w:r w:rsidR="00600924" w:rsidRPr="00600924">
        <w:t xml:space="preserve"> </w:t>
      </w:r>
      <w:r w:rsidRPr="00600924">
        <w:t>перестрахование</w:t>
      </w:r>
      <w:r w:rsidR="00600924" w:rsidRPr="00600924">
        <w:t xml:space="preserve"> </w:t>
      </w:r>
      <w:r w:rsidRPr="00600924">
        <w:t>является</w:t>
      </w:r>
      <w:r w:rsidR="00600924" w:rsidRPr="00600924">
        <w:t xml:space="preserve"> </w:t>
      </w:r>
      <w:r w:rsidRPr="00600924">
        <w:t>новым</w:t>
      </w:r>
      <w:r w:rsidR="00600924" w:rsidRPr="00600924">
        <w:t xml:space="preserve"> </w:t>
      </w:r>
      <w:r w:rsidRPr="00600924">
        <w:t>страхованием</w:t>
      </w:r>
      <w:r w:rsidR="00600924" w:rsidRPr="00600924">
        <w:t xml:space="preserve"> </w:t>
      </w:r>
      <w:r w:rsidRPr="00600924">
        <w:t>уже</w:t>
      </w:r>
      <w:r w:rsidR="00600924" w:rsidRPr="00600924">
        <w:t xml:space="preserve"> </w:t>
      </w:r>
      <w:r w:rsidRPr="00600924">
        <w:t>застрахованного</w:t>
      </w:r>
      <w:r w:rsidR="00600924" w:rsidRPr="00600924">
        <w:t xml:space="preserve"> </w:t>
      </w:r>
      <w:r w:rsidRPr="00600924">
        <w:t>риска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заключается,</w:t>
      </w:r>
      <w:r w:rsidR="00600924" w:rsidRPr="00600924">
        <w:t xml:space="preserve"> </w:t>
      </w:r>
      <w:r w:rsidRPr="00600924">
        <w:t>для</w:t>
      </w:r>
      <w:r w:rsidR="00600924" w:rsidRPr="00600924">
        <w:t xml:space="preserve"> </w:t>
      </w:r>
      <w:r w:rsidRPr="00600924">
        <w:t>того</w:t>
      </w:r>
      <w:r w:rsidR="00600924" w:rsidRPr="00600924">
        <w:t xml:space="preserve"> </w:t>
      </w:r>
      <w:r w:rsidRPr="00600924">
        <w:t>чтобы</w:t>
      </w:r>
      <w:r w:rsidR="00600924" w:rsidRPr="00600924">
        <w:t xml:space="preserve"> </w:t>
      </w:r>
      <w:r w:rsidRPr="00600924">
        <w:t>обезопасить</w:t>
      </w:r>
      <w:r w:rsidR="00600924" w:rsidRPr="00600924">
        <w:t xml:space="preserve"> </w:t>
      </w:r>
      <w:r w:rsidRPr="00600924">
        <w:t>страховщика</w:t>
      </w:r>
      <w:r w:rsidR="00600924" w:rsidRPr="00600924">
        <w:t xml:space="preserve"> </w:t>
      </w:r>
      <w:r w:rsidRPr="00600924">
        <w:t>от</w:t>
      </w:r>
      <w:r w:rsidR="00600924" w:rsidRPr="00600924">
        <w:t xml:space="preserve"> </w:t>
      </w:r>
      <w:r w:rsidRPr="00600924">
        <w:t>ранее</w:t>
      </w:r>
      <w:r w:rsidR="00600924" w:rsidRPr="00600924">
        <w:t xml:space="preserve"> </w:t>
      </w:r>
      <w:r w:rsidRPr="00600924">
        <w:t>принятых</w:t>
      </w:r>
      <w:r w:rsidR="00600924" w:rsidRPr="00600924">
        <w:t xml:space="preserve"> </w:t>
      </w:r>
      <w:r w:rsidRPr="00600924">
        <w:t>рисков</w:t>
      </w:r>
      <w:r w:rsidR="00600924" w:rsidRPr="00600924">
        <w:t xml:space="preserve">. </w:t>
      </w:r>
      <w:r w:rsidRPr="00600924">
        <w:t>В</w:t>
      </w:r>
      <w:r w:rsidR="00600924" w:rsidRPr="00600924">
        <w:t xml:space="preserve"> </w:t>
      </w:r>
      <w:r w:rsidRPr="00600924">
        <w:t>законе</w:t>
      </w:r>
      <w:r w:rsidR="00600924">
        <w:t xml:space="preserve"> "</w:t>
      </w:r>
      <w:r w:rsidRPr="00600924">
        <w:t>Об</w:t>
      </w:r>
      <w:r w:rsidR="00600924" w:rsidRPr="00600924">
        <w:t xml:space="preserve"> </w:t>
      </w:r>
      <w:r w:rsidRPr="00600924">
        <w:t>организации</w:t>
      </w:r>
      <w:r w:rsidR="00600924" w:rsidRPr="00600924">
        <w:t xml:space="preserve"> </w:t>
      </w:r>
      <w:r w:rsidRPr="00600924">
        <w:t>страхового</w:t>
      </w:r>
      <w:r w:rsidR="00600924" w:rsidRPr="00600924">
        <w:t xml:space="preserve"> </w:t>
      </w:r>
      <w:r w:rsidRPr="00600924">
        <w:t>дела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Российской</w:t>
      </w:r>
      <w:r w:rsidR="00600924" w:rsidRPr="00600924">
        <w:t xml:space="preserve"> </w:t>
      </w:r>
      <w:r w:rsidRPr="00600924">
        <w:t>Федерации</w:t>
      </w:r>
      <w:r w:rsidR="00600924">
        <w:t>" (</w:t>
      </w:r>
      <w:r w:rsidRPr="00600924">
        <w:t>ст</w:t>
      </w:r>
      <w:r w:rsidR="00600924">
        <w:t>.1</w:t>
      </w:r>
      <w:r w:rsidRPr="00600924">
        <w:t>3</w:t>
      </w:r>
      <w:r w:rsidR="00600924" w:rsidRPr="00600924">
        <w:t xml:space="preserve">) </w:t>
      </w:r>
      <w:r w:rsidRPr="00600924">
        <w:t>дается</w:t>
      </w:r>
      <w:r w:rsidR="00600924" w:rsidRPr="00600924">
        <w:t xml:space="preserve"> </w:t>
      </w:r>
      <w:r w:rsidRPr="00600924">
        <w:t>следующее</w:t>
      </w:r>
      <w:r w:rsidR="00600924" w:rsidRPr="00600924">
        <w:t xml:space="preserve"> </w:t>
      </w:r>
      <w:r w:rsidRPr="00600924">
        <w:t>определение</w:t>
      </w:r>
      <w:r w:rsidR="00600924" w:rsidRPr="00600924">
        <w:t>:</w:t>
      </w:r>
      <w:r w:rsidR="00600924">
        <w:t xml:space="preserve"> "</w:t>
      </w:r>
      <w:r w:rsidRPr="00600924">
        <w:t>Перестрахованием</w:t>
      </w:r>
      <w:r w:rsidR="00600924" w:rsidRPr="00600924">
        <w:t xml:space="preserve"> </w:t>
      </w:r>
      <w:r w:rsidRPr="00600924">
        <w:t>является</w:t>
      </w:r>
      <w:r w:rsidR="00600924" w:rsidRPr="00600924">
        <w:t xml:space="preserve"> </w:t>
      </w:r>
      <w:r w:rsidRPr="00600924">
        <w:t>страхование</w:t>
      </w:r>
      <w:r w:rsidR="00600924" w:rsidRPr="00600924">
        <w:t xml:space="preserve"> </w:t>
      </w:r>
      <w:r w:rsidRPr="00600924">
        <w:t>одним</w:t>
      </w:r>
      <w:r w:rsidR="00600924" w:rsidRPr="00600924">
        <w:t xml:space="preserve"> </w:t>
      </w:r>
      <w:r w:rsidRPr="00600924">
        <w:t>страховщиком</w:t>
      </w:r>
      <w:r w:rsidR="00600924">
        <w:t xml:space="preserve"> (</w:t>
      </w:r>
      <w:r w:rsidRPr="00600924">
        <w:t>перестрахователем</w:t>
      </w:r>
      <w:r w:rsidR="00600924" w:rsidRPr="00600924">
        <w:t xml:space="preserve">) </w:t>
      </w:r>
      <w:r w:rsidRPr="00600924">
        <w:t>на</w:t>
      </w:r>
      <w:r w:rsidR="00600924" w:rsidRPr="00600924">
        <w:t xml:space="preserve"> </w:t>
      </w:r>
      <w:r w:rsidRPr="00600924">
        <w:t>определенных</w:t>
      </w:r>
      <w:r w:rsidR="00600924" w:rsidRPr="00600924">
        <w:t xml:space="preserve"> </w:t>
      </w:r>
      <w:r w:rsidRPr="00600924">
        <w:t>договором</w:t>
      </w:r>
      <w:r w:rsidR="00600924" w:rsidRPr="00600924">
        <w:t xml:space="preserve"> </w:t>
      </w:r>
      <w:r w:rsidRPr="00600924">
        <w:t>условиях</w:t>
      </w:r>
      <w:r w:rsidR="00600924" w:rsidRPr="00600924">
        <w:t xml:space="preserve"> </w:t>
      </w:r>
      <w:r w:rsidRPr="00600924">
        <w:t>риска</w:t>
      </w:r>
      <w:r w:rsidR="00600924" w:rsidRPr="00600924">
        <w:t xml:space="preserve"> </w:t>
      </w:r>
      <w:r w:rsidRPr="00600924">
        <w:t>исполнения</w:t>
      </w:r>
      <w:r w:rsidR="00600924" w:rsidRPr="00600924">
        <w:t xml:space="preserve"> </w:t>
      </w:r>
      <w:r w:rsidRPr="00600924">
        <w:t>всех</w:t>
      </w:r>
      <w:r w:rsidR="00600924" w:rsidRPr="00600924">
        <w:t xml:space="preserve"> </w:t>
      </w:r>
      <w:r w:rsidRPr="00600924">
        <w:t>или</w:t>
      </w:r>
      <w:r w:rsidR="00600924" w:rsidRPr="00600924">
        <w:t xml:space="preserve"> </w:t>
      </w:r>
      <w:r w:rsidRPr="00600924">
        <w:t>части</w:t>
      </w:r>
      <w:r w:rsidR="00600924" w:rsidRPr="00600924">
        <w:t xml:space="preserve"> </w:t>
      </w:r>
      <w:r w:rsidRPr="00600924">
        <w:t>своих</w:t>
      </w:r>
      <w:r w:rsidR="00600924" w:rsidRPr="00600924">
        <w:t xml:space="preserve"> </w:t>
      </w:r>
      <w:r w:rsidRPr="00600924">
        <w:t>обязательств</w:t>
      </w:r>
      <w:r w:rsidR="00600924" w:rsidRPr="00600924">
        <w:t xml:space="preserve"> </w:t>
      </w:r>
      <w:r w:rsidRPr="00600924">
        <w:t>перед</w:t>
      </w:r>
      <w:r w:rsidR="00600924" w:rsidRPr="00600924">
        <w:t xml:space="preserve"> </w:t>
      </w:r>
      <w:r w:rsidRPr="00600924">
        <w:t>страхователем</w:t>
      </w:r>
      <w:r w:rsidR="00600924" w:rsidRPr="00600924">
        <w:t xml:space="preserve"> </w:t>
      </w:r>
      <w:r w:rsidRPr="00600924">
        <w:t>у</w:t>
      </w:r>
      <w:r w:rsidR="00600924" w:rsidRPr="00600924">
        <w:t xml:space="preserve"> </w:t>
      </w:r>
      <w:r w:rsidRPr="00600924">
        <w:t>другого</w:t>
      </w:r>
      <w:r w:rsidR="00600924" w:rsidRPr="00600924">
        <w:t xml:space="preserve"> </w:t>
      </w:r>
      <w:r w:rsidRPr="00600924">
        <w:t>страховщика</w:t>
      </w:r>
      <w:r w:rsidR="00600924">
        <w:t xml:space="preserve"> (</w:t>
      </w:r>
      <w:r w:rsidRPr="00600924">
        <w:t>перестраховщика</w:t>
      </w:r>
      <w:r w:rsidR="00600924">
        <w:t>)"</w:t>
      </w:r>
      <w:r w:rsidR="00600924" w:rsidRPr="00600924">
        <w:t>.</w:t>
      </w:r>
    </w:p>
    <w:p w:rsidR="00600924" w:rsidRPr="007F4AEA" w:rsidRDefault="009D539C" w:rsidP="00600924">
      <w:pPr>
        <w:tabs>
          <w:tab w:val="left" w:pos="726"/>
        </w:tabs>
        <w:rPr>
          <w:lang w:val="uk-UA"/>
        </w:rPr>
      </w:pPr>
      <w:r w:rsidRPr="00600924">
        <w:t>Исходя</w:t>
      </w:r>
      <w:r w:rsidR="00600924" w:rsidRPr="00600924">
        <w:t xml:space="preserve"> </w:t>
      </w:r>
      <w:r w:rsidRPr="00600924">
        <w:t>из</w:t>
      </w:r>
      <w:r w:rsidR="00600924" w:rsidRPr="00600924">
        <w:t xml:space="preserve"> </w:t>
      </w:r>
      <w:r w:rsidRPr="00600924">
        <w:t>перечисленного,</w:t>
      </w:r>
      <w:r w:rsidR="00600924" w:rsidRPr="00600924">
        <w:t xml:space="preserve"> </w:t>
      </w:r>
      <w:r w:rsidRPr="00600924">
        <w:t>сущность</w:t>
      </w:r>
      <w:r w:rsidR="00600924" w:rsidRPr="00600924">
        <w:t xml:space="preserve"> </w:t>
      </w:r>
      <w:r w:rsidRPr="00600924">
        <w:t>перестрахования</w:t>
      </w:r>
      <w:r w:rsidR="00600924" w:rsidRPr="00600924">
        <w:t xml:space="preserve"> </w:t>
      </w:r>
      <w:r w:rsidRPr="00600924">
        <w:t>состоит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передаче</w:t>
      </w:r>
      <w:r w:rsidR="00600924" w:rsidRPr="00600924">
        <w:t xml:space="preserve"> </w:t>
      </w:r>
      <w:r w:rsidRPr="00600924">
        <w:t>первым</w:t>
      </w:r>
      <w:r w:rsidR="00600924">
        <w:t xml:space="preserve"> (</w:t>
      </w:r>
      <w:r w:rsidRPr="00600924">
        <w:t>прямым</w:t>
      </w:r>
      <w:r w:rsidR="00600924" w:rsidRPr="00600924">
        <w:t xml:space="preserve">) </w:t>
      </w:r>
      <w:r w:rsidRPr="00600924">
        <w:t>страховщиком</w:t>
      </w:r>
      <w:r w:rsidR="00600924" w:rsidRPr="00600924">
        <w:t xml:space="preserve"> </w:t>
      </w:r>
      <w:r w:rsidRPr="00600924">
        <w:t>части</w:t>
      </w:r>
      <w:r w:rsidR="00600924" w:rsidRPr="00600924">
        <w:t xml:space="preserve"> </w:t>
      </w:r>
      <w:r w:rsidRPr="00600924">
        <w:t>или</w:t>
      </w:r>
      <w:r w:rsidR="00600924" w:rsidRPr="00600924">
        <w:t xml:space="preserve"> </w:t>
      </w:r>
      <w:r w:rsidRPr="00600924">
        <w:t>всех</w:t>
      </w:r>
      <w:r w:rsidR="00600924" w:rsidRPr="00600924">
        <w:t xml:space="preserve"> </w:t>
      </w:r>
      <w:r w:rsidRPr="00600924">
        <w:t>страховых</w:t>
      </w:r>
      <w:r w:rsidR="00600924" w:rsidRPr="00600924">
        <w:t xml:space="preserve"> </w:t>
      </w:r>
      <w:r w:rsidRPr="00600924">
        <w:t>рисков</w:t>
      </w:r>
      <w:r w:rsidR="00600924">
        <w:t xml:space="preserve"> (</w:t>
      </w:r>
      <w:r w:rsidRPr="00600924">
        <w:t>обязательств</w:t>
      </w:r>
      <w:r w:rsidR="00600924" w:rsidRPr="00600924">
        <w:t xml:space="preserve">) </w:t>
      </w:r>
      <w:r w:rsidRPr="00600924">
        <w:t>другому</w:t>
      </w:r>
      <w:r w:rsidR="00600924">
        <w:t xml:space="preserve"> (</w:t>
      </w:r>
      <w:r w:rsidRPr="00600924">
        <w:t>перестраховщику</w:t>
      </w:r>
      <w:r w:rsidR="00600924" w:rsidRPr="00600924">
        <w:t xml:space="preserve">) </w:t>
      </w:r>
      <w:r w:rsidRPr="00600924">
        <w:t>с</w:t>
      </w:r>
      <w:r w:rsidR="00600924" w:rsidRPr="00600924">
        <w:t xml:space="preserve"> </w:t>
      </w:r>
      <w:r w:rsidRPr="00600924">
        <w:t>целью</w:t>
      </w:r>
      <w:r w:rsidR="00600924" w:rsidRPr="00600924">
        <w:t xml:space="preserve"> </w:t>
      </w:r>
      <w:r w:rsidRPr="00600924">
        <w:t>гарантийного</w:t>
      </w:r>
      <w:r w:rsidR="00600924" w:rsidRPr="00600924">
        <w:t xml:space="preserve"> </w:t>
      </w:r>
      <w:r w:rsidRPr="00600924">
        <w:t>производства</w:t>
      </w:r>
      <w:r w:rsidR="00600924" w:rsidRPr="00600924">
        <w:t xml:space="preserve"> </w:t>
      </w:r>
      <w:r w:rsidRPr="00600924">
        <w:t>страховых</w:t>
      </w:r>
      <w:r w:rsidR="00600924" w:rsidRPr="00600924">
        <w:t xml:space="preserve"> </w:t>
      </w:r>
      <w:r w:rsidRPr="00600924">
        <w:t>выплат</w:t>
      </w:r>
      <w:r w:rsidR="00600924" w:rsidRPr="00600924">
        <w:t xml:space="preserve"> </w:t>
      </w:r>
      <w:r w:rsidRPr="00600924">
        <w:t>страхователю</w:t>
      </w:r>
      <w:r w:rsidR="00600924" w:rsidRPr="00600924">
        <w:t xml:space="preserve">. </w:t>
      </w:r>
      <w:r w:rsidRPr="00600924">
        <w:t>Обязанность</w:t>
      </w:r>
      <w:r w:rsidR="00600924" w:rsidRPr="00600924">
        <w:t xml:space="preserve"> </w:t>
      </w:r>
      <w:r w:rsidRPr="00600924">
        <w:t>перестраховывать</w:t>
      </w:r>
      <w:r w:rsidR="00600924" w:rsidRPr="00600924">
        <w:t xml:space="preserve"> </w:t>
      </w:r>
      <w:r w:rsidRPr="00600924">
        <w:t>обязательства</w:t>
      </w:r>
      <w:r w:rsidR="00600924" w:rsidRPr="00600924">
        <w:t xml:space="preserve"> </w:t>
      </w:r>
      <w:r w:rsidRPr="00600924">
        <w:t>страховщика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объемах,</w:t>
      </w:r>
      <w:r w:rsidR="00600924" w:rsidRPr="00600924">
        <w:t xml:space="preserve"> </w:t>
      </w:r>
      <w:r w:rsidRPr="00600924">
        <w:t>превышающих</w:t>
      </w:r>
      <w:r w:rsidR="00600924" w:rsidRPr="00600924">
        <w:t xml:space="preserve"> </w:t>
      </w:r>
      <w:r w:rsidRPr="00600924">
        <w:t>возможности</w:t>
      </w:r>
      <w:r w:rsidR="00600924" w:rsidRPr="00600924">
        <w:t xml:space="preserve"> </w:t>
      </w:r>
      <w:r w:rsidRPr="00600924">
        <w:t>их</w:t>
      </w:r>
      <w:r w:rsidR="00600924" w:rsidRPr="00600924">
        <w:t xml:space="preserve"> </w:t>
      </w:r>
      <w:r w:rsidRPr="00600924">
        <w:t>исполнения,</w:t>
      </w:r>
      <w:r w:rsidR="00600924" w:rsidRPr="00600924">
        <w:t xml:space="preserve"> </w:t>
      </w:r>
      <w:r w:rsidRPr="00600924">
        <w:t>закреплена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Законе</w:t>
      </w:r>
      <w:r w:rsidR="00600924" w:rsidRPr="00600924">
        <w:t xml:space="preserve"> </w:t>
      </w:r>
      <w:r w:rsidRPr="00600924">
        <w:t>о</w:t>
      </w:r>
      <w:r w:rsidR="00600924" w:rsidRPr="00600924">
        <w:t xml:space="preserve"> </w:t>
      </w:r>
      <w:r w:rsidRPr="00600924">
        <w:t>страховании</w:t>
      </w:r>
      <w:r w:rsidR="00600924">
        <w:t xml:space="preserve"> (</w:t>
      </w:r>
      <w:r w:rsidRPr="00600924">
        <w:t>ст</w:t>
      </w:r>
      <w:r w:rsidR="00600924">
        <w:t>.2</w:t>
      </w:r>
      <w:r w:rsidRPr="00600924">
        <w:t>7</w:t>
      </w:r>
      <w:r w:rsidR="00600924" w:rsidRPr="00600924">
        <w:t>):</w:t>
      </w:r>
      <w:r w:rsidR="00600924">
        <w:t xml:space="preserve"> "</w:t>
      </w:r>
      <w:r w:rsidRPr="00600924">
        <w:t>Для</w:t>
      </w:r>
      <w:r w:rsidR="00600924" w:rsidRPr="00600924">
        <w:t xml:space="preserve"> </w:t>
      </w:r>
      <w:r w:rsidRPr="00600924">
        <w:t>обеспечения</w:t>
      </w:r>
      <w:r w:rsidR="00600924" w:rsidRPr="00600924">
        <w:t xml:space="preserve"> </w:t>
      </w:r>
      <w:r w:rsidRPr="00600924">
        <w:t>своей</w:t>
      </w:r>
      <w:r w:rsidR="00600924" w:rsidRPr="00600924">
        <w:t xml:space="preserve"> </w:t>
      </w:r>
      <w:r w:rsidRPr="00600924">
        <w:t>платежеспособности</w:t>
      </w:r>
      <w:r w:rsidR="00600924" w:rsidRPr="00600924">
        <w:t xml:space="preserve"> </w:t>
      </w:r>
      <w:r w:rsidRPr="00600924">
        <w:t>страховщики</w:t>
      </w:r>
      <w:r w:rsidR="00600924" w:rsidRPr="00600924">
        <w:t xml:space="preserve"> </w:t>
      </w:r>
      <w:r w:rsidRPr="00600924">
        <w:t>обязаны</w:t>
      </w:r>
      <w:r w:rsidR="00600924" w:rsidRPr="00600924">
        <w:t xml:space="preserve"> </w:t>
      </w:r>
      <w:r w:rsidRPr="00600924">
        <w:t>соблюдать</w:t>
      </w:r>
      <w:r w:rsidR="00600924" w:rsidRPr="00600924">
        <w:t xml:space="preserve"> </w:t>
      </w:r>
      <w:r w:rsidRPr="00600924">
        <w:t>нормативные</w:t>
      </w:r>
      <w:r w:rsidR="00600924" w:rsidRPr="00600924">
        <w:t xml:space="preserve"> </w:t>
      </w:r>
      <w:r w:rsidRPr="00600924">
        <w:t>соотношения</w:t>
      </w:r>
      <w:r w:rsidR="00600924" w:rsidRPr="00600924">
        <w:t xml:space="preserve"> </w:t>
      </w:r>
      <w:r w:rsidRPr="00600924">
        <w:t>между</w:t>
      </w:r>
      <w:r w:rsidR="00600924" w:rsidRPr="00600924">
        <w:t xml:space="preserve"> </w:t>
      </w:r>
      <w:r w:rsidRPr="00600924">
        <w:t>активами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принятыми</w:t>
      </w:r>
      <w:r w:rsidR="00600924" w:rsidRPr="00600924">
        <w:t xml:space="preserve"> </w:t>
      </w:r>
      <w:r w:rsidRPr="00600924">
        <w:t>ими</w:t>
      </w:r>
      <w:r w:rsidR="00600924" w:rsidRPr="00600924">
        <w:t xml:space="preserve"> </w:t>
      </w:r>
      <w:r w:rsidRPr="00600924">
        <w:t>страховыми</w:t>
      </w:r>
      <w:r w:rsidR="00600924" w:rsidRPr="00600924">
        <w:t xml:space="preserve"> </w:t>
      </w:r>
      <w:r w:rsidRPr="00600924">
        <w:t>обязательствами</w:t>
      </w:r>
      <w:r w:rsidR="00600924" w:rsidRPr="00600924">
        <w:t xml:space="preserve">. </w:t>
      </w:r>
      <w:r w:rsidRPr="00600924">
        <w:t>Методика</w:t>
      </w:r>
      <w:r w:rsidR="00600924" w:rsidRPr="00600924">
        <w:t xml:space="preserve"> </w:t>
      </w:r>
      <w:r w:rsidRPr="00600924">
        <w:t>расчета</w:t>
      </w:r>
      <w:r w:rsidR="00600924" w:rsidRPr="00600924">
        <w:t xml:space="preserve"> </w:t>
      </w:r>
      <w:r w:rsidRPr="00600924">
        <w:t>этих</w:t>
      </w:r>
      <w:r w:rsidR="00600924" w:rsidRPr="00600924">
        <w:t xml:space="preserve"> </w:t>
      </w:r>
      <w:r w:rsidRPr="00600924">
        <w:t>соотношений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их</w:t>
      </w:r>
      <w:r w:rsidR="00600924" w:rsidRPr="00600924">
        <w:t xml:space="preserve"> </w:t>
      </w:r>
      <w:r w:rsidRPr="00600924">
        <w:t>нормативные</w:t>
      </w:r>
      <w:r w:rsidR="00600924" w:rsidRPr="00600924">
        <w:t xml:space="preserve"> </w:t>
      </w:r>
      <w:r w:rsidRPr="00600924">
        <w:t>размеры</w:t>
      </w:r>
      <w:r w:rsidR="00600924" w:rsidRPr="00600924">
        <w:t xml:space="preserve"> </w:t>
      </w:r>
      <w:r w:rsidRPr="00600924">
        <w:t>устанавливаются</w:t>
      </w:r>
      <w:r w:rsidR="00600924" w:rsidRPr="00600924">
        <w:t xml:space="preserve"> </w:t>
      </w:r>
      <w:r w:rsidRPr="00600924">
        <w:t>федеральным</w:t>
      </w:r>
      <w:r w:rsidR="00600924" w:rsidRPr="00600924">
        <w:t xml:space="preserve"> </w:t>
      </w:r>
      <w:r w:rsidRPr="00600924">
        <w:t>органом</w:t>
      </w:r>
      <w:r w:rsidR="00600924" w:rsidRPr="00600924">
        <w:t xml:space="preserve"> </w:t>
      </w:r>
      <w:r w:rsidRPr="00600924">
        <w:t>исполнительной</w:t>
      </w:r>
      <w:r w:rsidR="00600924" w:rsidRPr="00600924">
        <w:t xml:space="preserve"> </w:t>
      </w:r>
      <w:r w:rsidRPr="00600924">
        <w:t>власти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надзору</w:t>
      </w:r>
      <w:r w:rsidR="00600924" w:rsidRPr="00600924">
        <w:t xml:space="preserve"> </w:t>
      </w:r>
      <w:r w:rsidRPr="00600924">
        <w:t>за</w:t>
      </w:r>
      <w:r w:rsidR="00600924" w:rsidRPr="00600924">
        <w:t xml:space="preserve"> </w:t>
      </w:r>
      <w:r w:rsidRPr="00600924">
        <w:t>страховой</w:t>
      </w:r>
      <w:r w:rsidR="00600924" w:rsidRPr="00600924">
        <w:t xml:space="preserve"> </w:t>
      </w:r>
      <w:r w:rsidRPr="00600924">
        <w:t>деятел</w:t>
      </w:r>
      <w:r w:rsidR="00FE7A6D" w:rsidRPr="00600924">
        <w:t>ьностью</w:t>
      </w:r>
      <w:r w:rsidR="007F4AEA">
        <w:rPr>
          <w:lang w:val="uk-UA"/>
        </w:rPr>
        <w:t>.</w:t>
      </w:r>
    </w:p>
    <w:p w:rsidR="00EC009C" w:rsidRDefault="00600924" w:rsidP="00600924">
      <w:pPr>
        <w:pStyle w:val="1"/>
      </w:pPr>
      <w:r>
        <w:br w:type="page"/>
      </w:r>
      <w:bookmarkStart w:id="1" w:name="_Toc292654429"/>
      <w:r w:rsidR="00EC009C" w:rsidRPr="00600924">
        <w:t>Глава</w:t>
      </w:r>
      <w:r w:rsidRPr="00600924">
        <w:t xml:space="preserve"> </w:t>
      </w:r>
      <w:r w:rsidR="00EC009C" w:rsidRPr="00600924">
        <w:t>1</w:t>
      </w:r>
      <w:r w:rsidRPr="00600924">
        <w:t xml:space="preserve"> </w:t>
      </w:r>
      <w:r w:rsidR="00EC009C" w:rsidRPr="00600924">
        <w:t>Основы</w:t>
      </w:r>
      <w:r w:rsidRPr="00600924">
        <w:t xml:space="preserve"> </w:t>
      </w:r>
      <w:r w:rsidR="00EC009C" w:rsidRPr="00600924">
        <w:t>перестрахования</w:t>
      </w:r>
      <w:bookmarkEnd w:id="1"/>
    </w:p>
    <w:p w:rsidR="00600924" w:rsidRPr="00600924" w:rsidRDefault="00600924" w:rsidP="00600924">
      <w:pPr>
        <w:rPr>
          <w:lang w:eastAsia="en-US"/>
        </w:rPr>
      </w:pPr>
    </w:p>
    <w:p w:rsidR="00600924" w:rsidRDefault="00F32783" w:rsidP="00600924">
      <w:pPr>
        <w:pStyle w:val="1"/>
      </w:pPr>
      <w:bookmarkStart w:id="2" w:name="_Toc292654430"/>
      <w:r w:rsidRPr="00600924">
        <w:t>1</w:t>
      </w:r>
      <w:r w:rsidR="00600924">
        <w:t>.1</w:t>
      </w:r>
      <w:r w:rsidR="00600924" w:rsidRPr="00600924">
        <w:t xml:space="preserve"> </w:t>
      </w:r>
      <w:r w:rsidR="00AA3210" w:rsidRPr="00600924">
        <w:t>Сущность,</w:t>
      </w:r>
      <w:r w:rsidR="00600924" w:rsidRPr="00600924">
        <w:t xml:space="preserve"> </w:t>
      </w:r>
      <w:r w:rsidR="00AA3210" w:rsidRPr="00600924">
        <w:t>функции</w:t>
      </w:r>
      <w:r w:rsidR="00600924" w:rsidRPr="00600924">
        <w:t xml:space="preserve"> </w:t>
      </w:r>
      <w:r w:rsidR="00AA3210" w:rsidRPr="00600924">
        <w:t>и</w:t>
      </w:r>
      <w:r w:rsidR="00600924" w:rsidRPr="00600924">
        <w:t xml:space="preserve"> </w:t>
      </w:r>
      <w:r w:rsidR="0082714C" w:rsidRPr="00600924">
        <w:t>значение</w:t>
      </w:r>
      <w:r w:rsidR="00600924" w:rsidRPr="00600924">
        <w:t xml:space="preserve"> </w:t>
      </w:r>
      <w:r w:rsidR="00E910C4" w:rsidRPr="00600924">
        <w:t>перестрахования</w:t>
      </w:r>
      <w:bookmarkEnd w:id="2"/>
    </w:p>
    <w:p w:rsidR="00600924" w:rsidRPr="00600924" w:rsidRDefault="00600924" w:rsidP="00600924">
      <w:pPr>
        <w:rPr>
          <w:lang w:eastAsia="en-US"/>
        </w:rPr>
      </w:pPr>
    </w:p>
    <w:p w:rsidR="00600924" w:rsidRPr="00600924" w:rsidRDefault="009D539C" w:rsidP="00600924">
      <w:pPr>
        <w:tabs>
          <w:tab w:val="left" w:pos="726"/>
        </w:tabs>
      </w:pPr>
      <w:r w:rsidRPr="00600924">
        <w:t>Перестрахование</w:t>
      </w:r>
      <w:r w:rsidR="00600924" w:rsidRPr="00600924">
        <w:t xml:space="preserve"> - </w:t>
      </w:r>
      <w:r w:rsidR="00DE6446" w:rsidRPr="00600924">
        <w:t>страхование</w:t>
      </w:r>
      <w:r w:rsidR="00600924" w:rsidRPr="00600924">
        <w:t xml:space="preserve"> </w:t>
      </w:r>
      <w:r w:rsidR="00DE6446" w:rsidRPr="00600924">
        <w:t>одним</w:t>
      </w:r>
      <w:r w:rsidR="00600924" w:rsidRPr="00600924">
        <w:t xml:space="preserve"> </w:t>
      </w:r>
      <w:r w:rsidR="00DE6446" w:rsidRPr="00600924">
        <w:t>страховщиком</w:t>
      </w:r>
      <w:r w:rsidR="00600924">
        <w:t xml:space="preserve"> (</w:t>
      </w:r>
      <w:r w:rsidR="00DE6446" w:rsidRPr="00600924">
        <w:t>перестрахователем</w:t>
      </w:r>
      <w:r w:rsidR="00600924" w:rsidRPr="00600924">
        <w:t xml:space="preserve">) </w:t>
      </w:r>
      <w:r w:rsidR="00DE6446" w:rsidRPr="00600924">
        <w:t>на</w:t>
      </w:r>
      <w:r w:rsidR="00600924" w:rsidRPr="00600924">
        <w:t xml:space="preserve"> </w:t>
      </w:r>
      <w:r w:rsidR="00DE6446" w:rsidRPr="00600924">
        <w:t>определенных</w:t>
      </w:r>
      <w:r w:rsidR="00600924" w:rsidRPr="00600924">
        <w:t xml:space="preserve"> </w:t>
      </w:r>
      <w:r w:rsidR="00DE6446" w:rsidRPr="00600924">
        <w:t>договором</w:t>
      </w:r>
      <w:r w:rsidR="00600924" w:rsidRPr="00600924">
        <w:t xml:space="preserve"> </w:t>
      </w:r>
      <w:r w:rsidR="00DE6446" w:rsidRPr="00600924">
        <w:t>условиях</w:t>
      </w:r>
      <w:r w:rsidR="00600924" w:rsidRPr="00600924">
        <w:t xml:space="preserve"> </w:t>
      </w:r>
      <w:r w:rsidR="00DE6446" w:rsidRPr="00600924">
        <w:t>риска</w:t>
      </w:r>
      <w:r w:rsidR="00600924" w:rsidRPr="00600924">
        <w:t xml:space="preserve"> </w:t>
      </w:r>
      <w:r w:rsidR="00DE6446" w:rsidRPr="00600924">
        <w:t>исполнения</w:t>
      </w:r>
      <w:r w:rsidR="00600924" w:rsidRPr="00600924">
        <w:t xml:space="preserve"> </w:t>
      </w:r>
      <w:r w:rsidR="00DE6446" w:rsidRPr="00600924">
        <w:t>всех</w:t>
      </w:r>
      <w:r w:rsidR="00600924" w:rsidRPr="00600924">
        <w:t xml:space="preserve"> </w:t>
      </w:r>
      <w:r w:rsidR="00DE6446" w:rsidRPr="00600924">
        <w:t>или</w:t>
      </w:r>
      <w:r w:rsidR="00600924" w:rsidRPr="00600924">
        <w:t xml:space="preserve"> </w:t>
      </w:r>
      <w:r w:rsidR="00DE6446" w:rsidRPr="00600924">
        <w:t>части</w:t>
      </w:r>
      <w:r w:rsidR="00600924" w:rsidRPr="00600924">
        <w:t xml:space="preserve"> </w:t>
      </w:r>
      <w:r w:rsidR="00DE6446" w:rsidRPr="00600924">
        <w:t>своих</w:t>
      </w:r>
      <w:r w:rsidR="00600924" w:rsidRPr="00600924">
        <w:t xml:space="preserve"> </w:t>
      </w:r>
      <w:r w:rsidR="00DE6446" w:rsidRPr="00600924">
        <w:t>обязательств</w:t>
      </w:r>
      <w:r w:rsidR="00600924" w:rsidRPr="00600924">
        <w:t xml:space="preserve"> </w:t>
      </w:r>
      <w:r w:rsidR="00DE6446" w:rsidRPr="00600924">
        <w:t>перед</w:t>
      </w:r>
      <w:r w:rsidR="00600924" w:rsidRPr="00600924">
        <w:t xml:space="preserve"> </w:t>
      </w:r>
      <w:r w:rsidR="00DE6446" w:rsidRPr="00600924">
        <w:t>страхователем</w:t>
      </w:r>
      <w:r w:rsidR="00600924" w:rsidRPr="00600924">
        <w:t xml:space="preserve"> </w:t>
      </w:r>
      <w:r w:rsidR="00DE6446" w:rsidRPr="00600924">
        <w:t>у</w:t>
      </w:r>
      <w:r w:rsidR="00600924" w:rsidRPr="00600924">
        <w:t xml:space="preserve"> </w:t>
      </w:r>
      <w:r w:rsidR="00DE6446" w:rsidRPr="00600924">
        <w:t>другого</w:t>
      </w:r>
      <w:r w:rsidR="00600924" w:rsidRPr="00600924">
        <w:t xml:space="preserve"> </w:t>
      </w:r>
      <w:r w:rsidR="00DE6446" w:rsidRPr="00600924">
        <w:t>страховщика</w:t>
      </w:r>
      <w:r w:rsidR="00600924">
        <w:t xml:space="preserve"> (</w:t>
      </w:r>
      <w:r w:rsidR="00DE6446" w:rsidRPr="00600924">
        <w:t>перестраховщика</w:t>
      </w:r>
      <w:r w:rsidR="00600924" w:rsidRPr="00600924">
        <w:t xml:space="preserve">). </w:t>
      </w:r>
      <w:r w:rsidR="004D37A7" w:rsidRPr="00600924">
        <w:t>Страховщики,</w:t>
      </w:r>
      <w:r w:rsidR="00600924" w:rsidRPr="00600924">
        <w:t xml:space="preserve"> </w:t>
      </w:r>
      <w:r w:rsidR="004D37A7" w:rsidRPr="00600924">
        <w:t>принявшие</w:t>
      </w:r>
      <w:r w:rsidR="00600924" w:rsidRPr="00600924">
        <w:t xml:space="preserve"> </w:t>
      </w:r>
      <w:r w:rsidR="004D37A7" w:rsidRPr="00600924">
        <w:t>обязательства</w:t>
      </w:r>
      <w:r w:rsidR="00600924" w:rsidRPr="00600924">
        <w:t xml:space="preserve"> </w:t>
      </w:r>
      <w:r w:rsidR="004D37A7" w:rsidRPr="00600924">
        <w:t>в</w:t>
      </w:r>
      <w:r w:rsidR="00600924" w:rsidRPr="00600924">
        <w:t xml:space="preserve"> </w:t>
      </w:r>
      <w:r w:rsidR="004D37A7" w:rsidRPr="00600924">
        <w:t>объемах,</w:t>
      </w:r>
      <w:r w:rsidR="00600924" w:rsidRPr="00600924">
        <w:t xml:space="preserve"> </w:t>
      </w:r>
      <w:r w:rsidR="004D37A7" w:rsidRPr="00600924">
        <w:t>превышающих</w:t>
      </w:r>
      <w:r w:rsidR="00600924" w:rsidRPr="00600924">
        <w:t xml:space="preserve"> </w:t>
      </w:r>
      <w:r w:rsidR="004D37A7" w:rsidRPr="00600924">
        <w:t>возможности</w:t>
      </w:r>
      <w:r w:rsidR="00600924" w:rsidRPr="00600924">
        <w:t xml:space="preserve"> </w:t>
      </w:r>
      <w:r w:rsidR="004D37A7" w:rsidRPr="00600924">
        <w:t>их</w:t>
      </w:r>
      <w:r w:rsidR="00600924" w:rsidRPr="00600924">
        <w:t xml:space="preserve"> </w:t>
      </w:r>
      <w:r w:rsidR="004D37A7" w:rsidRPr="00600924">
        <w:t>исполнения</w:t>
      </w:r>
      <w:r w:rsidR="00600924" w:rsidRPr="00600924">
        <w:t xml:space="preserve"> </w:t>
      </w:r>
      <w:r w:rsidR="004D37A7" w:rsidRPr="00600924">
        <w:t>за</w:t>
      </w:r>
      <w:r w:rsidR="00600924" w:rsidRPr="00600924">
        <w:t xml:space="preserve"> </w:t>
      </w:r>
      <w:r w:rsidR="004D37A7" w:rsidRPr="00600924">
        <w:t>счет</w:t>
      </w:r>
      <w:r w:rsidR="00600924" w:rsidRPr="00600924">
        <w:t xml:space="preserve"> </w:t>
      </w:r>
      <w:r w:rsidR="004D37A7" w:rsidRPr="00600924">
        <w:t>собственных</w:t>
      </w:r>
      <w:r w:rsidR="00600924" w:rsidRPr="00600924">
        <w:t xml:space="preserve"> </w:t>
      </w:r>
      <w:r w:rsidR="004D37A7" w:rsidRPr="00600924">
        <w:t>средств</w:t>
      </w:r>
      <w:r w:rsidR="00600924" w:rsidRPr="00600924">
        <w:t xml:space="preserve"> </w:t>
      </w:r>
      <w:r w:rsidR="004D37A7" w:rsidRPr="00600924">
        <w:t>и</w:t>
      </w:r>
      <w:r w:rsidR="00600924" w:rsidRPr="00600924">
        <w:t xml:space="preserve"> </w:t>
      </w:r>
      <w:r w:rsidR="004D37A7" w:rsidRPr="00600924">
        <w:t>страховых</w:t>
      </w:r>
      <w:r w:rsidR="00600924" w:rsidRPr="00600924">
        <w:t xml:space="preserve"> </w:t>
      </w:r>
      <w:r w:rsidR="004D37A7" w:rsidRPr="00600924">
        <w:t>резервов,</w:t>
      </w:r>
      <w:r w:rsidR="00600924" w:rsidRPr="00600924">
        <w:t xml:space="preserve"> </w:t>
      </w:r>
      <w:r w:rsidR="004D37A7" w:rsidRPr="00600924">
        <w:t>обязаны</w:t>
      </w:r>
      <w:r w:rsidR="00600924" w:rsidRPr="00600924">
        <w:t xml:space="preserve"> </w:t>
      </w:r>
      <w:r w:rsidR="004D37A7" w:rsidRPr="00600924">
        <w:t>застраховать</w:t>
      </w:r>
      <w:r w:rsidR="00600924" w:rsidRPr="00600924">
        <w:t xml:space="preserve"> </w:t>
      </w:r>
      <w:r w:rsidR="004D37A7" w:rsidRPr="00600924">
        <w:t>у</w:t>
      </w:r>
      <w:r w:rsidR="00600924" w:rsidRPr="00600924">
        <w:t xml:space="preserve"> </w:t>
      </w:r>
      <w:r w:rsidR="004D37A7" w:rsidRPr="00600924">
        <w:t>перестраховщиков</w:t>
      </w:r>
      <w:r w:rsidR="00600924" w:rsidRPr="00600924">
        <w:t xml:space="preserve"> </w:t>
      </w:r>
      <w:r w:rsidR="004D37A7" w:rsidRPr="00600924">
        <w:t>риск</w:t>
      </w:r>
      <w:r w:rsidR="00600924" w:rsidRPr="00600924">
        <w:t xml:space="preserve"> </w:t>
      </w:r>
      <w:r w:rsidR="004D37A7" w:rsidRPr="00600924">
        <w:t>исполнения</w:t>
      </w:r>
      <w:r w:rsidR="00600924" w:rsidRPr="00600924">
        <w:t xml:space="preserve"> </w:t>
      </w:r>
      <w:r w:rsidR="004D37A7" w:rsidRPr="00600924">
        <w:t>соответствующих</w:t>
      </w:r>
      <w:r w:rsidR="00600924" w:rsidRPr="00600924">
        <w:t xml:space="preserve"> </w:t>
      </w:r>
      <w:r w:rsidR="004D37A7" w:rsidRPr="00600924">
        <w:t>обязательств</w:t>
      </w:r>
      <w:r w:rsidR="00600924">
        <w:t>"</w:t>
      </w:r>
      <w:r w:rsidR="00600924" w:rsidRPr="00600924">
        <w:t>.</w:t>
      </w:r>
    </w:p>
    <w:p w:rsidR="00600924" w:rsidRPr="00600924" w:rsidRDefault="004D37A7" w:rsidP="00600924">
      <w:pPr>
        <w:tabs>
          <w:tab w:val="left" w:pos="726"/>
        </w:tabs>
      </w:pPr>
      <w:r w:rsidRPr="00600924">
        <w:t>Следовательно,</w:t>
      </w:r>
      <w:r w:rsidR="00600924" w:rsidRPr="00600924">
        <w:t xml:space="preserve"> </w:t>
      </w:r>
      <w:r w:rsidRPr="00600924">
        <w:t>основным</w:t>
      </w:r>
      <w:r w:rsidR="00600924" w:rsidRPr="00600924">
        <w:t xml:space="preserve"> </w:t>
      </w:r>
      <w:r w:rsidRPr="00600924">
        <w:t>назначением</w:t>
      </w:r>
      <w:r w:rsidR="00600924" w:rsidRPr="00600924">
        <w:t xml:space="preserve"> </w:t>
      </w:r>
      <w:r w:rsidRPr="00600924">
        <w:t>перестрахования</w:t>
      </w:r>
      <w:r w:rsidR="00600924" w:rsidRPr="00600924">
        <w:t xml:space="preserve"> </w:t>
      </w:r>
      <w:r w:rsidRPr="00600924">
        <w:t>являются</w:t>
      </w:r>
      <w:r w:rsidR="00600924" w:rsidRPr="00600924">
        <w:t xml:space="preserve"> </w:t>
      </w:r>
      <w:r w:rsidRPr="00600924">
        <w:t>гарантии</w:t>
      </w:r>
      <w:r w:rsidR="00600924" w:rsidRPr="00600924">
        <w:t xml:space="preserve"> </w:t>
      </w:r>
      <w:r w:rsidRPr="00600924">
        <w:t>платежеспособности</w:t>
      </w:r>
      <w:r w:rsidR="00600924" w:rsidRPr="00600924">
        <w:t xml:space="preserve"> </w:t>
      </w:r>
      <w:r w:rsidRPr="00600924">
        <w:t>страховщика,</w:t>
      </w:r>
      <w:r w:rsidR="00600924" w:rsidRPr="00600924">
        <w:t xml:space="preserve"> </w:t>
      </w:r>
      <w:r w:rsidRPr="00600924">
        <w:t>гарантированное</w:t>
      </w:r>
      <w:r w:rsidR="00600924" w:rsidRPr="00600924">
        <w:t xml:space="preserve"> </w:t>
      </w:r>
      <w:r w:rsidRPr="00600924">
        <w:t>производство</w:t>
      </w:r>
      <w:r w:rsidR="00600924" w:rsidRPr="00600924">
        <w:t xml:space="preserve"> </w:t>
      </w:r>
      <w:r w:rsidRPr="00600924">
        <w:t>страховой</w:t>
      </w:r>
      <w:r w:rsidR="00600924" w:rsidRPr="00600924">
        <w:t xml:space="preserve"> </w:t>
      </w:r>
      <w:r w:rsidRPr="00600924">
        <w:t>выплаты</w:t>
      </w:r>
      <w:r w:rsidR="00600924" w:rsidRPr="00600924">
        <w:t xml:space="preserve"> </w:t>
      </w:r>
      <w:r w:rsidRPr="00600924">
        <w:t>страхователю</w:t>
      </w:r>
      <w:r w:rsidR="00600924" w:rsidRPr="00600924">
        <w:t xml:space="preserve"> </w:t>
      </w:r>
      <w:r w:rsidRPr="00600924">
        <w:t>при</w:t>
      </w:r>
      <w:r w:rsidR="00600924" w:rsidRPr="00600924">
        <w:t xml:space="preserve"> </w:t>
      </w:r>
      <w:r w:rsidRPr="00600924">
        <w:t>наступлении</w:t>
      </w:r>
      <w:r w:rsidR="00600924" w:rsidRPr="00600924">
        <w:t xml:space="preserve"> </w:t>
      </w:r>
      <w:r w:rsidRPr="00600924">
        <w:t>страхового</w:t>
      </w:r>
      <w:r w:rsidR="00600924" w:rsidRPr="00600924">
        <w:t xml:space="preserve"> </w:t>
      </w:r>
      <w:r w:rsidRPr="00600924">
        <w:t>случая</w:t>
      </w:r>
      <w:r w:rsidR="00600924" w:rsidRPr="00600924">
        <w:t xml:space="preserve">. </w:t>
      </w:r>
      <w:r w:rsidRPr="00600924">
        <w:t>В</w:t>
      </w:r>
      <w:r w:rsidR="00600924" w:rsidRPr="00600924">
        <w:t xml:space="preserve"> </w:t>
      </w:r>
      <w:r w:rsidRPr="00600924">
        <w:t>связи</w:t>
      </w:r>
      <w:r w:rsidR="00600924" w:rsidRPr="00600924">
        <w:t xml:space="preserve"> </w:t>
      </w:r>
      <w:r w:rsidRPr="00600924">
        <w:t>с</w:t>
      </w:r>
      <w:r w:rsidR="00600924" w:rsidRPr="00600924">
        <w:t xml:space="preserve"> </w:t>
      </w:r>
      <w:r w:rsidR="00D758FA" w:rsidRPr="00600924">
        <w:t>тем,</w:t>
      </w:r>
      <w:r w:rsidR="00600924" w:rsidRPr="00600924">
        <w:t xml:space="preserve"> </w:t>
      </w:r>
      <w:r w:rsidRPr="00600924">
        <w:t>что</w:t>
      </w:r>
      <w:r w:rsidR="00600924" w:rsidRPr="00600924">
        <w:t xml:space="preserve"> </w:t>
      </w:r>
      <w:r w:rsidRPr="00600924">
        <w:t>проблема</w:t>
      </w:r>
      <w:r w:rsidR="00600924" w:rsidRPr="00600924">
        <w:t xml:space="preserve"> </w:t>
      </w:r>
      <w:r w:rsidRPr="00600924">
        <w:t>платежеспособности</w:t>
      </w:r>
      <w:r w:rsidR="00600924" w:rsidRPr="00600924">
        <w:t xml:space="preserve"> </w:t>
      </w:r>
      <w:r w:rsidRPr="00600924">
        <w:t>возникла</w:t>
      </w:r>
      <w:r w:rsidR="00600924" w:rsidRPr="00600924">
        <w:t xml:space="preserve"> </w:t>
      </w:r>
      <w:r w:rsidRPr="00600924">
        <w:t>при</w:t>
      </w:r>
      <w:r w:rsidR="00600924" w:rsidRPr="00600924">
        <w:t xml:space="preserve"> </w:t>
      </w:r>
      <w:r w:rsidRPr="00600924">
        <w:t>переходе</w:t>
      </w:r>
      <w:r w:rsidR="00600924" w:rsidRPr="00600924">
        <w:t xml:space="preserve"> </w:t>
      </w:r>
      <w:r w:rsidRPr="00600924">
        <w:t>нашей</w:t>
      </w:r>
      <w:r w:rsidR="00600924" w:rsidRPr="00600924">
        <w:t xml:space="preserve"> </w:t>
      </w:r>
      <w:r w:rsidRPr="00600924">
        <w:t>страны</w:t>
      </w:r>
      <w:r w:rsidR="00600924" w:rsidRPr="00600924">
        <w:t xml:space="preserve"> </w:t>
      </w:r>
      <w:r w:rsidRPr="00600924">
        <w:t>к</w:t>
      </w:r>
      <w:r w:rsidR="00600924" w:rsidRPr="00600924">
        <w:t xml:space="preserve"> </w:t>
      </w:r>
      <w:r w:rsidRPr="00600924">
        <w:t>рыночной</w:t>
      </w:r>
      <w:r w:rsidR="00600924" w:rsidRPr="00600924">
        <w:t xml:space="preserve"> </w:t>
      </w:r>
      <w:r w:rsidRPr="00600924">
        <w:t>экономике,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отечественной</w:t>
      </w:r>
      <w:r w:rsidR="00600924" w:rsidRPr="00600924">
        <w:t xml:space="preserve"> </w:t>
      </w:r>
      <w:r w:rsidRPr="00600924">
        <w:t>теории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страхованию</w:t>
      </w:r>
      <w:r w:rsidR="00600924" w:rsidRPr="00600924">
        <w:t xml:space="preserve"> </w:t>
      </w:r>
      <w:r w:rsidRPr="00600924">
        <w:t>этому</w:t>
      </w:r>
      <w:r w:rsidR="00600924" w:rsidRPr="00600924">
        <w:t xml:space="preserve"> </w:t>
      </w:r>
      <w:r w:rsidRPr="00600924">
        <w:t>вопросу</w:t>
      </w:r>
      <w:r w:rsidR="00600924" w:rsidRPr="00600924">
        <w:t xml:space="preserve"> </w:t>
      </w:r>
      <w:r w:rsidRPr="00600924">
        <w:t>не</w:t>
      </w:r>
      <w:r w:rsidR="00600924" w:rsidRPr="00600924">
        <w:t xml:space="preserve"> </w:t>
      </w:r>
      <w:r w:rsidRPr="00600924">
        <w:t>уделялось</w:t>
      </w:r>
      <w:r w:rsidR="00600924" w:rsidRPr="00600924">
        <w:t xml:space="preserve"> </w:t>
      </w:r>
      <w:r w:rsidRPr="00600924">
        <w:t>должного</w:t>
      </w:r>
      <w:r w:rsidR="00600924" w:rsidRPr="00600924">
        <w:t xml:space="preserve"> </w:t>
      </w:r>
      <w:r w:rsidRPr="00600924">
        <w:t>внимания</w:t>
      </w:r>
      <w:r w:rsidR="00600924" w:rsidRPr="00600924">
        <w:t xml:space="preserve">. </w:t>
      </w:r>
      <w:r w:rsidR="00D758FA" w:rsidRPr="00600924">
        <w:t>Лишь</w:t>
      </w:r>
      <w:r w:rsidR="00600924" w:rsidRPr="00600924">
        <w:t xml:space="preserve"> </w:t>
      </w:r>
      <w:r w:rsidR="00D758FA" w:rsidRPr="00600924">
        <w:t>в</w:t>
      </w:r>
      <w:r w:rsidR="00600924" w:rsidRPr="00600924">
        <w:t xml:space="preserve"> </w:t>
      </w:r>
      <w:r w:rsidR="00D758FA" w:rsidRPr="00600924">
        <w:t>последние</w:t>
      </w:r>
      <w:r w:rsidR="00600924" w:rsidRPr="00600924">
        <w:t xml:space="preserve"> </w:t>
      </w:r>
      <w:r w:rsidR="00D758FA" w:rsidRPr="00600924">
        <w:t>годы</w:t>
      </w:r>
      <w:r w:rsidR="00600924" w:rsidRPr="00600924">
        <w:t xml:space="preserve"> </w:t>
      </w:r>
      <w:r w:rsidR="00D758FA" w:rsidRPr="00600924">
        <w:t>появились</w:t>
      </w:r>
      <w:r w:rsidR="00600924" w:rsidRPr="00600924">
        <w:t xml:space="preserve"> </w:t>
      </w:r>
      <w:r w:rsidR="00D758FA" w:rsidRPr="00600924">
        <w:t>публикации,</w:t>
      </w:r>
      <w:r w:rsidR="00600924" w:rsidRPr="00600924">
        <w:t xml:space="preserve"> </w:t>
      </w:r>
      <w:r w:rsidR="00D758FA" w:rsidRPr="00600924">
        <w:t>в</w:t>
      </w:r>
      <w:r w:rsidR="00600924" w:rsidRPr="00600924">
        <w:t xml:space="preserve"> </w:t>
      </w:r>
      <w:r w:rsidR="00D758FA" w:rsidRPr="00600924">
        <w:t>которых</w:t>
      </w:r>
      <w:r w:rsidR="00600924" w:rsidRPr="00600924">
        <w:t xml:space="preserve"> </w:t>
      </w:r>
      <w:r w:rsidR="00D758FA" w:rsidRPr="00600924">
        <w:t>даются</w:t>
      </w:r>
      <w:r w:rsidR="00600924" w:rsidRPr="00600924">
        <w:t xml:space="preserve"> </w:t>
      </w:r>
      <w:r w:rsidR="00D758FA" w:rsidRPr="00600924">
        <w:t>понятие</w:t>
      </w:r>
      <w:r w:rsidR="00600924" w:rsidRPr="00600924">
        <w:t xml:space="preserve"> </w:t>
      </w:r>
      <w:r w:rsidR="00D758FA" w:rsidRPr="00600924">
        <w:t>платежеспособности</w:t>
      </w:r>
      <w:r w:rsidR="00600924" w:rsidRPr="00600924">
        <w:t xml:space="preserve"> </w:t>
      </w:r>
      <w:r w:rsidR="00D758FA" w:rsidRPr="00600924">
        <w:t>в</w:t>
      </w:r>
      <w:r w:rsidR="00600924" w:rsidRPr="00600924">
        <w:t xml:space="preserve"> </w:t>
      </w:r>
      <w:r w:rsidR="00D758FA" w:rsidRPr="00600924">
        <w:t>страховом</w:t>
      </w:r>
      <w:r w:rsidR="00600924" w:rsidRPr="00600924">
        <w:t xml:space="preserve"> </w:t>
      </w:r>
      <w:r w:rsidR="00D758FA" w:rsidRPr="00600924">
        <w:t>деле,</w:t>
      </w:r>
      <w:r w:rsidR="00600924" w:rsidRPr="00600924">
        <w:t xml:space="preserve"> </w:t>
      </w:r>
      <w:r w:rsidR="00D758FA" w:rsidRPr="00600924">
        <w:t>приводятся</w:t>
      </w:r>
      <w:r w:rsidR="00600924" w:rsidRPr="00600924">
        <w:t xml:space="preserve"> </w:t>
      </w:r>
      <w:r w:rsidR="00D758FA" w:rsidRPr="00600924">
        <w:t>критерии</w:t>
      </w:r>
      <w:r w:rsidR="00600924" w:rsidRPr="00600924">
        <w:t xml:space="preserve"> </w:t>
      </w:r>
      <w:r w:rsidR="00D758FA" w:rsidRPr="00600924">
        <w:t>и</w:t>
      </w:r>
      <w:r w:rsidR="00600924" w:rsidRPr="00600924">
        <w:t xml:space="preserve"> </w:t>
      </w:r>
      <w:r w:rsidR="00D758FA" w:rsidRPr="00600924">
        <w:t>методы</w:t>
      </w:r>
      <w:r w:rsidR="00600924" w:rsidRPr="00600924">
        <w:t xml:space="preserve"> </w:t>
      </w:r>
      <w:r w:rsidR="00D758FA" w:rsidRPr="00600924">
        <w:t>ее</w:t>
      </w:r>
      <w:r w:rsidR="00600924" w:rsidRPr="00600924">
        <w:t xml:space="preserve"> </w:t>
      </w:r>
      <w:r w:rsidR="00D758FA" w:rsidRPr="00600924">
        <w:t>обеспечения,</w:t>
      </w:r>
      <w:r w:rsidR="00600924" w:rsidRPr="00600924">
        <w:t xml:space="preserve"> </w:t>
      </w:r>
      <w:r w:rsidR="00D758FA" w:rsidRPr="00600924">
        <w:t>связанные</w:t>
      </w:r>
      <w:r w:rsidR="00600924" w:rsidRPr="00600924">
        <w:t xml:space="preserve"> </w:t>
      </w:r>
      <w:r w:rsidR="00D758FA" w:rsidRPr="00600924">
        <w:t>с</w:t>
      </w:r>
      <w:r w:rsidR="00600924" w:rsidRPr="00600924">
        <w:t xml:space="preserve"> </w:t>
      </w:r>
      <w:r w:rsidR="00D758FA" w:rsidRPr="00600924">
        <w:t>формированием</w:t>
      </w:r>
      <w:r w:rsidR="00600924" w:rsidRPr="00600924">
        <w:t xml:space="preserve"> </w:t>
      </w:r>
      <w:r w:rsidR="00D758FA" w:rsidRPr="00600924">
        <w:t>страхового</w:t>
      </w:r>
      <w:r w:rsidR="00600924" w:rsidRPr="00600924">
        <w:t xml:space="preserve"> </w:t>
      </w:r>
      <w:r w:rsidR="00D758FA" w:rsidRPr="00600924">
        <w:t>портфелю,</w:t>
      </w:r>
      <w:r w:rsidR="00600924" w:rsidRPr="00600924">
        <w:t xml:space="preserve"> </w:t>
      </w:r>
      <w:r w:rsidR="00D758FA" w:rsidRPr="00600924">
        <w:t>раскладкой</w:t>
      </w:r>
      <w:r w:rsidR="00600924" w:rsidRPr="00600924">
        <w:t xml:space="preserve"> </w:t>
      </w:r>
      <w:r w:rsidR="00D758FA" w:rsidRPr="00600924">
        <w:t>риска</w:t>
      </w:r>
      <w:r w:rsidR="00600924">
        <w:t xml:space="preserve"> (</w:t>
      </w:r>
      <w:r w:rsidR="00D758FA" w:rsidRPr="00600924">
        <w:t>перестрахование,</w:t>
      </w:r>
      <w:r w:rsidR="00600924" w:rsidRPr="00600924">
        <w:t xml:space="preserve"> </w:t>
      </w:r>
      <w:r w:rsidR="00D758FA" w:rsidRPr="00600924">
        <w:t>сострахование</w:t>
      </w:r>
      <w:r w:rsidR="00600924" w:rsidRPr="00600924">
        <w:t xml:space="preserve">), </w:t>
      </w:r>
      <w:r w:rsidR="00603C46" w:rsidRPr="00600924">
        <w:t>страховых</w:t>
      </w:r>
      <w:r w:rsidR="00600924" w:rsidRPr="00600924">
        <w:t xml:space="preserve"> </w:t>
      </w:r>
      <w:r w:rsidR="00603C46" w:rsidRPr="00600924">
        <w:t>резервов</w:t>
      </w:r>
      <w:r w:rsidR="00600924" w:rsidRPr="00600924">
        <w:t xml:space="preserve"> </w:t>
      </w:r>
      <w:r w:rsidR="00603C46" w:rsidRPr="00600924">
        <w:t>и</w:t>
      </w:r>
      <w:r w:rsidR="00600924" w:rsidRPr="00600924">
        <w:t xml:space="preserve"> </w:t>
      </w:r>
      <w:r w:rsidR="00603C46" w:rsidRPr="00600924">
        <w:t>фондов</w:t>
      </w:r>
      <w:r w:rsidR="00600924" w:rsidRPr="00600924">
        <w:t xml:space="preserve">. </w:t>
      </w:r>
      <w:r w:rsidR="00D758FA" w:rsidRPr="00600924">
        <w:t>При</w:t>
      </w:r>
      <w:r w:rsidR="00600924" w:rsidRPr="00600924">
        <w:t xml:space="preserve"> </w:t>
      </w:r>
      <w:r w:rsidR="00D758FA" w:rsidRPr="00600924">
        <w:t>этом</w:t>
      </w:r>
      <w:r w:rsidR="00600924" w:rsidRPr="00600924">
        <w:t xml:space="preserve"> </w:t>
      </w:r>
      <w:r w:rsidR="00D758FA" w:rsidRPr="00600924">
        <w:t>к</w:t>
      </w:r>
      <w:r w:rsidR="00600924" w:rsidRPr="00600924">
        <w:t xml:space="preserve"> </w:t>
      </w:r>
      <w:r w:rsidR="00D758FA" w:rsidRPr="00600924">
        <w:t>гарантиям</w:t>
      </w:r>
      <w:r w:rsidR="00600924" w:rsidRPr="00600924">
        <w:t xml:space="preserve"> </w:t>
      </w:r>
      <w:r w:rsidR="00D758FA" w:rsidRPr="00600924">
        <w:t>платежеспособности</w:t>
      </w:r>
      <w:r w:rsidR="00600924" w:rsidRPr="00600924">
        <w:t xml:space="preserve"> </w:t>
      </w:r>
      <w:r w:rsidR="00D758FA" w:rsidRPr="00600924">
        <w:t>страховщика</w:t>
      </w:r>
      <w:r w:rsidR="00600924" w:rsidRPr="00600924">
        <w:t xml:space="preserve"> </w:t>
      </w:r>
      <w:r w:rsidR="00D758FA" w:rsidRPr="00600924">
        <w:t>предъявляются</w:t>
      </w:r>
      <w:r w:rsidR="00600924" w:rsidRPr="00600924">
        <w:t xml:space="preserve"> </w:t>
      </w:r>
      <w:r w:rsidR="00D758FA" w:rsidRPr="00600924">
        <w:t>более</w:t>
      </w:r>
      <w:r w:rsidR="00600924" w:rsidRPr="00600924">
        <w:t xml:space="preserve"> </w:t>
      </w:r>
      <w:r w:rsidR="00D758FA" w:rsidRPr="00600924">
        <w:t>высокие</w:t>
      </w:r>
      <w:r w:rsidR="00600924" w:rsidRPr="00600924">
        <w:t xml:space="preserve"> </w:t>
      </w:r>
      <w:r w:rsidR="00D758FA" w:rsidRPr="00600924">
        <w:t>требования,</w:t>
      </w:r>
      <w:r w:rsidR="00600924" w:rsidRPr="00600924">
        <w:t xml:space="preserve"> </w:t>
      </w:r>
      <w:r w:rsidR="00D758FA" w:rsidRPr="00600924">
        <w:t>чем</w:t>
      </w:r>
      <w:r w:rsidR="00600924" w:rsidRPr="00600924">
        <w:t xml:space="preserve"> </w:t>
      </w:r>
      <w:r w:rsidR="00D758FA" w:rsidRPr="00600924">
        <w:t>к</w:t>
      </w:r>
      <w:r w:rsidR="00600924" w:rsidRPr="00600924">
        <w:t xml:space="preserve"> </w:t>
      </w:r>
      <w:r w:rsidR="00D758FA" w:rsidRPr="00600924">
        <w:t>другим</w:t>
      </w:r>
      <w:r w:rsidR="00600924" w:rsidRPr="00600924">
        <w:t xml:space="preserve"> </w:t>
      </w:r>
      <w:r w:rsidR="00D758FA" w:rsidRPr="00600924">
        <w:t>субъектам</w:t>
      </w:r>
      <w:r w:rsidR="00600924" w:rsidRPr="00600924">
        <w:t xml:space="preserve"> </w:t>
      </w:r>
      <w:r w:rsidR="00D758FA" w:rsidRPr="00600924">
        <w:t>рынка,</w:t>
      </w:r>
      <w:r w:rsidR="00600924" w:rsidRPr="00600924">
        <w:t xml:space="preserve"> </w:t>
      </w:r>
      <w:r w:rsidR="00D758FA" w:rsidRPr="00600924">
        <w:t>что</w:t>
      </w:r>
      <w:r w:rsidR="00600924" w:rsidRPr="00600924">
        <w:t xml:space="preserve"> </w:t>
      </w:r>
      <w:r w:rsidR="00D758FA" w:rsidRPr="00600924">
        <w:t>объясняется,</w:t>
      </w:r>
      <w:r w:rsidR="00600924" w:rsidRPr="00600924">
        <w:t xml:space="preserve"> </w:t>
      </w:r>
      <w:r w:rsidR="008E4694" w:rsidRPr="00600924">
        <w:t>во-первых,</w:t>
      </w:r>
      <w:r w:rsidR="00600924" w:rsidRPr="00600924">
        <w:t xml:space="preserve"> </w:t>
      </w:r>
      <w:r w:rsidR="008E4694" w:rsidRPr="00600924">
        <w:t>особой</w:t>
      </w:r>
      <w:r w:rsidR="00600924" w:rsidRPr="00600924">
        <w:t xml:space="preserve"> </w:t>
      </w:r>
      <w:r w:rsidR="008E4694" w:rsidRPr="00600924">
        <w:t>ролью</w:t>
      </w:r>
      <w:r w:rsidR="00600924" w:rsidRPr="00600924">
        <w:t xml:space="preserve"> </w:t>
      </w:r>
      <w:r w:rsidR="008E4694" w:rsidRPr="00600924">
        <w:t>страховщика</w:t>
      </w:r>
      <w:r w:rsidR="00600924" w:rsidRPr="00600924">
        <w:t xml:space="preserve"> </w:t>
      </w:r>
      <w:r w:rsidR="008E4694" w:rsidRPr="00600924">
        <w:t>как</w:t>
      </w:r>
      <w:r w:rsidR="00600924" w:rsidRPr="00600924">
        <w:t xml:space="preserve"> </w:t>
      </w:r>
      <w:r w:rsidR="008E4694" w:rsidRPr="00600924">
        <w:t>стабилизатора</w:t>
      </w:r>
      <w:r w:rsidR="00600924" w:rsidRPr="00600924">
        <w:t xml:space="preserve"> </w:t>
      </w:r>
      <w:r w:rsidR="008E4694" w:rsidRPr="00600924">
        <w:t>рынка</w:t>
      </w:r>
      <w:r w:rsidR="00600924" w:rsidRPr="00600924">
        <w:t xml:space="preserve"> </w:t>
      </w:r>
      <w:r w:rsidR="008E4694" w:rsidRPr="00600924">
        <w:t>и</w:t>
      </w:r>
      <w:r w:rsidR="00600924" w:rsidRPr="00600924">
        <w:t xml:space="preserve"> </w:t>
      </w:r>
      <w:r w:rsidR="008E4694" w:rsidRPr="00600924">
        <w:t>социальным</w:t>
      </w:r>
      <w:r w:rsidR="00600924" w:rsidRPr="00600924">
        <w:t xml:space="preserve"> </w:t>
      </w:r>
      <w:r w:rsidR="008E4694" w:rsidRPr="00600924">
        <w:t>характером</w:t>
      </w:r>
      <w:r w:rsidR="00600924" w:rsidRPr="00600924">
        <w:t xml:space="preserve"> </w:t>
      </w:r>
      <w:r w:rsidR="008E4694" w:rsidRPr="00600924">
        <w:t>страховых</w:t>
      </w:r>
      <w:r w:rsidR="00600924" w:rsidRPr="00600924">
        <w:t xml:space="preserve"> </w:t>
      </w:r>
      <w:r w:rsidR="008E4694" w:rsidRPr="00600924">
        <w:t>услуг</w:t>
      </w:r>
      <w:r w:rsidR="00600924" w:rsidRPr="00600924">
        <w:t xml:space="preserve"> </w:t>
      </w:r>
      <w:r w:rsidR="008E4694" w:rsidRPr="00600924">
        <w:t>для</w:t>
      </w:r>
      <w:r w:rsidR="00600924" w:rsidRPr="00600924">
        <w:t xml:space="preserve"> </w:t>
      </w:r>
      <w:r w:rsidR="008E4694" w:rsidRPr="00600924">
        <w:t>населения,</w:t>
      </w:r>
      <w:r w:rsidR="00600924" w:rsidRPr="00600924">
        <w:t xml:space="preserve"> </w:t>
      </w:r>
      <w:r w:rsidR="008E4694" w:rsidRPr="00600924">
        <w:t>во-вторых,</w:t>
      </w:r>
      <w:r w:rsidR="00600924" w:rsidRPr="00600924">
        <w:t xml:space="preserve"> </w:t>
      </w:r>
      <w:r w:rsidR="008E4694" w:rsidRPr="00600924">
        <w:t>причинами</w:t>
      </w:r>
      <w:r w:rsidR="00600924" w:rsidRPr="00600924">
        <w:t xml:space="preserve"> </w:t>
      </w:r>
      <w:r w:rsidR="008E4694" w:rsidRPr="00600924">
        <w:t>юридического</w:t>
      </w:r>
      <w:r w:rsidR="00600924" w:rsidRPr="00600924">
        <w:t xml:space="preserve"> </w:t>
      </w:r>
      <w:r w:rsidR="008E4694" w:rsidRPr="00600924">
        <w:t>характера,</w:t>
      </w:r>
      <w:r w:rsidR="00600924" w:rsidRPr="00600924">
        <w:t xml:space="preserve"> </w:t>
      </w:r>
      <w:r w:rsidR="008E4694" w:rsidRPr="00600924">
        <w:t>в</w:t>
      </w:r>
      <w:r w:rsidR="00600924" w:rsidRPr="00600924">
        <w:t xml:space="preserve"> </w:t>
      </w:r>
      <w:r w:rsidR="008E4694" w:rsidRPr="00600924">
        <w:t>частности,</w:t>
      </w:r>
      <w:r w:rsidR="00600924" w:rsidRPr="00600924">
        <w:t xml:space="preserve"> </w:t>
      </w:r>
      <w:r w:rsidR="008E4694" w:rsidRPr="00600924">
        <w:t>формами</w:t>
      </w:r>
      <w:r w:rsidR="00600924" w:rsidRPr="00600924">
        <w:t xml:space="preserve"> </w:t>
      </w:r>
      <w:r w:rsidR="008E4694" w:rsidRPr="00600924">
        <w:t>ор</w:t>
      </w:r>
      <w:r w:rsidR="00603C46" w:rsidRPr="00600924">
        <w:t>ганизации</w:t>
      </w:r>
      <w:r w:rsidR="00600924" w:rsidRPr="00600924">
        <w:t xml:space="preserve"> </w:t>
      </w:r>
      <w:r w:rsidR="00603C46" w:rsidRPr="00600924">
        <w:t>страховых</w:t>
      </w:r>
      <w:r w:rsidR="00600924" w:rsidRPr="00600924">
        <w:t xml:space="preserve"> </w:t>
      </w:r>
      <w:r w:rsidR="00603C46" w:rsidRPr="00600924">
        <w:t>компаний</w:t>
      </w:r>
      <w:r w:rsidR="00600924" w:rsidRPr="00600924">
        <w:t>.</w:t>
      </w:r>
    </w:p>
    <w:p w:rsidR="00600924" w:rsidRPr="00600924" w:rsidRDefault="00603E05" w:rsidP="00600924">
      <w:pPr>
        <w:tabs>
          <w:tab w:val="left" w:pos="726"/>
        </w:tabs>
      </w:pPr>
      <w:r w:rsidRPr="00600924">
        <w:t>Обязательства</w:t>
      </w:r>
      <w:r w:rsidR="00600924" w:rsidRPr="00600924">
        <w:t xml:space="preserve"> </w:t>
      </w:r>
      <w:r w:rsidRPr="00600924">
        <w:t>страховщика,</w:t>
      </w:r>
      <w:r w:rsidR="00600924" w:rsidRPr="00600924">
        <w:t xml:space="preserve"> </w:t>
      </w:r>
      <w:r w:rsidRPr="00600924">
        <w:t>связанные</w:t>
      </w:r>
      <w:r w:rsidR="00600924" w:rsidRPr="00600924">
        <w:t xml:space="preserve"> </w:t>
      </w:r>
      <w:r w:rsidRPr="00600924">
        <w:t>со</w:t>
      </w:r>
      <w:r w:rsidR="00600924" w:rsidRPr="00600924">
        <w:t xml:space="preserve"> </w:t>
      </w:r>
      <w:r w:rsidRPr="00600924">
        <w:t>страховым</w:t>
      </w:r>
      <w:r w:rsidR="00600924" w:rsidRPr="00600924">
        <w:t xml:space="preserve"> </w:t>
      </w:r>
      <w:r w:rsidRPr="00600924">
        <w:t>риском,</w:t>
      </w:r>
      <w:r w:rsidR="00600924" w:rsidRPr="00600924">
        <w:t xml:space="preserve"> </w:t>
      </w:r>
      <w:r w:rsidRPr="00600924">
        <w:t>теоретически</w:t>
      </w:r>
      <w:r w:rsidR="00600924" w:rsidRPr="00600924">
        <w:t xml:space="preserve"> </w:t>
      </w:r>
      <w:r w:rsidRPr="00600924">
        <w:t>должны</w:t>
      </w:r>
      <w:r w:rsidR="00600924" w:rsidRPr="00600924">
        <w:t xml:space="preserve"> </w:t>
      </w:r>
      <w:r w:rsidRPr="00600924">
        <w:t>выполняться</w:t>
      </w:r>
      <w:r w:rsidR="00600924" w:rsidRPr="00600924">
        <w:t xml:space="preserve"> </w:t>
      </w:r>
      <w:r w:rsidRPr="00600924">
        <w:t>за</w:t>
      </w:r>
      <w:r w:rsidR="00600924" w:rsidRPr="00600924">
        <w:t xml:space="preserve"> </w:t>
      </w:r>
      <w:r w:rsidRPr="00600924">
        <w:t>счет</w:t>
      </w:r>
      <w:r w:rsidR="00600924" w:rsidRPr="00600924">
        <w:t xml:space="preserve"> </w:t>
      </w:r>
      <w:r w:rsidRPr="00600924">
        <w:t>средств</w:t>
      </w:r>
      <w:r w:rsidR="00600924" w:rsidRPr="00600924">
        <w:t xml:space="preserve"> </w:t>
      </w:r>
      <w:r w:rsidRPr="00600924">
        <w:t>страхового</w:t>
      </w:r>
      <w:r w:rsidR="00600924" w:rsidRPr="00600924">
        <w:t xml:space="preserve"> </w:t>
      </w:r>
      <w:r w:rsidRPr="00600924">
        <w:t>резерва</w:t>
      </w:r>
      <w:r w:rsidR="00600924">
        <w:t xml:space="preserve"> (</w:t>
      </w:r>
      <w:r w:rsidRPr="00600924">
        <w:t>фонда</w:t>
      </w:r>
      <w:r w:rsidR="00600924" w:rsidRPr="00600924">
        <w:t xml:space="preserve">), </w:t>
      </w:r>
      <w:r w:rsidRPr="00600924">
        <w:t>поскольку</w:t>
      </w:r>
      <w:r w:rsidR="00600924" w:rsidRPr="00600924">
        <w:t xml:space="preserve"> </w:t>
      </w:r>
      <w:r w:rsidRPr="00600924">
        <w:t>расчет</w:t>
      </w:r>
      <w:r w:rsidR="00600924" w:rsidRPr="00600924">
        <w:t xml:space="preserve"> </w:t>
      </w:r>
      <w:r w:rsidRPr="00600924">
        <w:t>страховых</w:t>
      </w:r>
      <w:r w:rsidR="00600924" w:rsidRPr="00600924">
        <w:t xml:space="preserve"> </w:t>
      </w:r>
      <w:r w:rsidRPr="00600924">
        <w:t>тарифов</w:t>
      </w:r>
      <w:r w:rsidR="00600924" w:rsidRPr="00600924">
        <w:t xml:space="preserve"> </w:t>
      </w:r>
      <w:r w:rsidRPr="00600924">
        <w:t>базируется</w:t>
      </w:r>
      <w:r w:rsidR="00600924" w:rsidRPr="00600924">
        <w:t xml:space="preserve"> </w:t>
      </w:r>
      <w:r w:rsidRPr="00600924">
        <w:t>на</w:t>
      </w:r>
      <w:r w:rsidR="00600924" w:rsidRPr="00600924">
        <w:t xml:space="preserve"> </w:t>
      </w:r>
      <w:r w:rsidRPr="00600924">
        <w:t>принципе</w:t>
      </w:r>
      <w:r w:rsidR="00600924" w:rsidRPr="00600924">
        <w:t xml:space="preserve"> </w:t>
      </w:r>
      <w:r w:rsidRPr="00600924">
        <w:t>равенства</w:t>
      </w:r>
      <w:r w:rsidR="00600924">
        <w:t xml:space="preserve"> (</w:t>
      </w:r>
      <w:r w:rsidRPr="00600924">
        <w:t>эквивалентности</w:t>
      </w:r>
      <w:r w:rsidR="00600924" w:rsidRPr="00600924">
        <w:t xml:space="preserve">) </w:t>
      </w:r>
      <w:r w:rsidR="00B85A40" w:rsidRPr="00600924">
        <w:t>обязательств</w:t>
      </w:r>
      <w:r w:rsidR="00600924" w:rsidRPr="00600924">
        <w:t xml:space="preserve"> </w:t>
      </w:r>
      <w:r w:rsidR="00B85A40" w:rsidRPr="00600924">
        <w:t>страховщика</w:t>
      </w:r>
      <w:r w:rsidR="00600924" w:rsidRPr="00600924">
        <w:t xml:space="preserve"> </w:t>
      </w:r>
      <w:r w:rsidR="00B85A40" w:rsidRPr="00600924">
        <w:t>и</w:t>
      </w:r>
      <w:r w:rsidR="00600924" w:rsidRPr="00600924">
        <w:t xml:space="preserve"> </w:t>
      </w:r>
      <w:r w:rsidR="00B85A40" w:rsidRPr="00600924">
        <w:t>страхователя</w:t>
      </w:r>
      <w:r w:rsidR="00600924" w:rsidRPr="00600924">
        <w:t xml:space="preserve">. </w:t>
      </w:r>
      <w:r w:rsidR="0052418B" w:rsidRPr="00600924">
        <w:t>Однако,</w:t>
      </w:r>
      <w:r w:rsidR="00600924" w:rsidRPr="00600924">
        <w:t xml:space="preserve"> </w:t>
      </w:r>
      <w:r w:rsidR="00B85A40" w:rsidRPr="00600924">
        <w:t>учитывая</w:t>
      </w:r>
      <w:r w:rsidR="00600924" w:rsidRPr="00600924">
        <w:t xml:space="preserve"> </w:t>
      </w:r>
      <w:r w:rsidR="00B85A40" w:rsidRPr="00600924">
        <w:t>при</w:t>
      </w:r>
      <w:r w:rsidR="00600924" w:rsidRPr="00600924">
        <w:t xml:space="preserve"> </w:t>
      </w:r>
      <w:r w:rsidR="00B85A40" w:rsidRPr="00600924">
        <w:t>расчете</w:t>
      </w:r>
      <w:r w:rsidR="00600924" w:rsidRPr="00600924">
        <w:t xml:space="preserve"> </w:t>
      </w:r>
      <w:r w:rsidR="00B85A40" w:rsidRPr="00600924">
        <w:t>тарифа</w:t>
      </w:r>
      <w:r w:rsidR="00600924" w:rsidRPr="00600924">
        <w:t xml:space="preserve"> </w:t>
      </w:r>
      <w:r w:rsidR="00B85A40" w:rsidRPr="00600924">
        <w:t>страховые</w:t>
      </w:r>
      <w:r w:rsidR="00600924" w:rsidRPr="00600924">
        <w:t xml:space="preserve"> </w:t>
      </w:r>
      <w:r w:rsidR="00B85A40" w:rsidRPr="00600924">
        <w:t>факторы,</w:t>
      </w:r>
      <w:r w:rsidR="00600924" w:rsidRPr="00600924">
        <w:t xml:space="preserve"> </w:t>
      </w:r>
      <w:r w:rsidR="00B85A40" w:rsidRPr="00600924">
        <w:t>страховщик</w:t>
      </w:r>
      <w:r w:rsidR="00600924" w:rsidRPr="00600924">
        <w:t xml:space="preserve"> </w:t>
      </w:r>
      <w:r w:rsidR="00B85A40" w:rsidRPr="00600924">
        <w:t>не</w:t>
      </w:r>
      <w:r w:rsidR="00600924" w:rsidRPr="00600924">
        <w:t xml:space="preserve"> </w:t>
      </w:r>
      <w:r w:rsidR="00B85A40" w:rsidRPr="00600924">
        <w:t>может</w:t>
      </w:r>
      <w:r w:rsidR="00600924" w:rsidRPr="00600924">
        <w:t xml:space="preserve"> </w:t>
      </w:r>
      <w:r w:rsidR="00B85A40" w:rsidRPr="00600924">
        <w:t>с</w:t>
      </w:r>
      <w:r w:rsidR="00600924" w:rsidRPr="00600924">
        <w:t xml:space="preserve"> </w:t>
      </w:r>
      <w:r w:rsidR="0052418B" w:rsidRPr="00600924">
        <w:t>точностью</w:t>
      </w:r>
      <w:r w:rsidR="00600924" w:rsidRPr="00600924">
        <w:t xml:space="preserve"> </w:t>
      </w:r>
      <w:r w:rsidR="0052418B" w:rsidRPr="00600924">
        <w:t>предусмотреть</w:t>
      </w:r>
      <w:r w:rsidR="00600924" w:rsidRPr="00600924">
        <w:t xml:space="preserve"> </w:t>
      </w:r>
      <w:r w:rsidR="0052418B" w:rsidRPr="00600924">
        <w:t>влияние</w:t>
      </w:r>
      <w:r w:rsidR="00600924" w:rsidRPr="00600924">
        <w:t xml:space="preserve"> </w:t>
      </w:r>
      <w:r w:rsidR="0052418B" w:rsidRPr="00600924">
        <w:t>факторов</w:t>
      </w:r>
      <w:r w:rsidR="00600924" w:rsidRPr="00600924">
        <w:t xml:space="preserve"> </w:t>
      </w:r>
      <w:r w:rsidR="0052418B" w:rsidRPr="00600924">
        <w:t>рыночных</w:t>
      </w:r>
      <w:r w:rsidR="00600924" w:rsidRPr="00600924">
        <w:t xml:space="preserve">. </w:t>
      </w:r>
      <w:r w:rsidR="0052418B" w:rsidRPr="00600924">
        <w:t>Вследствие</w:t>
      </w:r>
      <w:r w:rsidR="00600924" w:rsidRPr="00600924">
        <w:t xml:space="preserve"> </w:t>
      </w:r>
      <w:r w:rsidR="0052418B" w:rsidRPr="00600924">
        <w:t>этого</w:t>
      </w:r>
      <w:r w:rsidR="00600924" w:rsidRPr="00600924">
        <w:t xml:space="preserve"> </w:t>
      </w:r>
      <w:r w:rsidR="0052418B" w:rsidRPr="00600924">
        <w:t>в</w:t>
      </w:r>
      <w:r w:rsidR="00600924" w:rsidRPr="00600924">
        <w:t xml:space="preserve"> </w:t>
      </w:r>
      <w:r w:rsidR="0052418B" w:rsidRPr="00600924">
        <w:t>реальной</w:t>
      </w:r>
      <w:r w:rsidR="00600924" w:rsidRPr="00600924">
        <w:t xml:space="preserve"> </w:t>
      </w:r>
      <w:r w:rsidR="0052418B" w:rsidRPr="00600924">
        <w:t>страховой</w:t>
      </w:r>
      <w:r w:rsidR="00600924" w:rsidRPr="00600924">
        <w:t xml:space="preserve"> </w:t>
      </w:r>
      <w:r w:rsidR="0052418B" w:rsidRPr="00600924">
        <w:t>деятельности</w:t>
      </w:r>
      <w:r w:rsidR="00600924" w:rsidRPr="00600924">
        <w:t xml:space="preserve"> </w:t>
      </w:r>
      <w:r w:rsidR="0052418B" w:rsidRPr="00600924">
        <w:t>возникают</w:t>
      </w:r>
      <w:r w:rsidR="00600924" w:rsidRPr="00600924">
        <w:t xml:space="preserve"> </w:t>
      </w:r>
      <w:r w:rsidR="0052418B" w:rsidRPr="00600924">
        <w:t>ситуации,</w:t>
      </w:r>
      <w:r w:rsidR="00600924" w:rsidRPr="00600924">
        <w:t xml:space="preserve"> </w:t>
      </w:r>
      <w:r w:rsidR="0052418B" w:rsidRPr="00600924">
        <w:t>когда</w:t>
      </w:r>
      <w:r w:rsidR="00600924" w:rsidRPr="00600924">
        <w:t xml:space="preserve"> </w:t>
      </w:r>
      <w:r w:rsidR="0052418B" w:rsidRPr="00600924">
        <w:t>даже</w:t>
      </w:r>
      <w:r w:rsidR="00600924" w:rsidRPr="00600924">
        <w:t xml:space="preserve"> </w:t>
      </w:r>
      <w:r w:rsidR="0052418B" w:rsidRPr="00600924">
        <w:t>при</w:t>
      </w:r>
      <w:r w:rsidR="00600924" w:rsidRPr="00600924">
        <w:t xml:space="preserve"> </w:t>
      </w:r>
      <w:r w:rsidR="0052418B" w:rsidRPr="00600924">
        <w:t>безукоризненном</w:t>
      </w:r>
      <w:r w:rsidR="00600924" w:rsidRPr="00600924">
        <w:t xml:space="preserve"> </w:t>
      </w:r>
      <w:r w:rsidR="0052418B" w:rsidRPr="00600924">
        <w:t>расчете</w:t>
      </w:r>
      <w:r w:rsidR="00600924" w:rsidRPr="00600924">
        <w:t xml:space="preserve"> </w:t>
      </w:r>
      <w:r w:rsidR="0052418B" w:rsidRPr="00600924">
        <w:t>тарифа</w:t>
      </w:r>
      <w:r w:rsidR="00600924" w:rsidRPr="00600924">
        <w:t xml:space="preserve"> </w:t>
      </w:r>
      <w:r w:rsidR="0052418B" w:rsidRPr="00600924">
        <w:t>страховщику</w:t>
      </w:r>
      <w:r w:rsidR="00600924" w:rsidRPr="00600924">
        <w:t xml:space="preserve"> </w:t>
      </w:r>
      <w:r w:rsidR="0052418B" w:rsidRPr="00600924">
        <w:t>понадобятся</w:t>
      </w:r>
      <w:r w:rsidR="00600924" w:rsidRPr="00600924">
        <w:t xml:space="preserve"> </w:t>
      </w:r>
      <w:r w:rsidR="0052418B" w:rsidRPr="00600924">
        <w:t>дополнительные</w:t>
      </w:r>
      <w:r w:rsidR="00600924" w:rsidRPr="00600924">
        <w:t xml:space="preserve"> </w:t>
      </w:r>
      <w:r w:rsidR="0052418B" w:rsidRPr="00600924">
        <w:t>средства</w:t>
      </w:r>
      <w:r w:rsidR="00600924" w:rsidRPr="00600924">
        <w:t xml:space="preserve"> </w:t>
      </w:r>
      <w:r w:rsidR="0052418B" w:rsidRPr="00600924">
        <w:t>для</w:t>
      </w:r>
      <w:r w:rsidR="00600924" w:rsidRPr="00600924">
        <w:t xml:space="preserve"> </w:t>
      </w:r>
      <w:r w:rsidR="0052418B" w:rsidRPr="00600924">
        <w:t>выполнения</w:t>
      </w:r>
      <w:r w:rsidR="00600924" w:rsidRPr="00600924">
        <w:t xml:space="preserve"> </w:t>
      </w:r>
      <w:r w:rsidR="0052418B" w:rsidRPr="00600924">
        <w:t>своих</w:t>
      </w:r>
      <w:r w:rsidR="00600924" w:rsidRPr="00600924">
        <w:t xml:space="preserve"> </w:t>
      </w:r>
      <w:r w:rsidR="0052418B" w:rsidRPr="00600924">
        <w:t>обязательств</w:t>
      </w:r>
      <w:r w:rsidR="00600924" w:rsidRPr="00600924">
        <w:t xml:space="preserve"> </w:t>
      </w:r>
      <w:r w:rsidR="0052418B" w:rsidRPr="00600924">
        <w:t>перед</w:t>
      </w:r>
      <w:r w:rsidR="00600924" w:rsidRPr="00600924">
        <w:t xml:space="preserve"> </w:t>
      </w:r>
      <w:r w:rsidR="0052418B" w:rsidRPr="00600924">
        <w:t>другими</w:t>
      </w:r>
      <w:r w:rsidR="00600924" w:rsidRPr="00600924">
        <w:t xml:space="preserve"> </w:t>
      </w:r>
      <w:r w:rsidR="0052418B" w:rsidRPr="00600924">
        <w:t>клиентами</w:t>
      </w:r>
      <w:r w:rsidR="00600924" w:rsidRPr="00600924">
        <w:t xml:space="preserve">. </w:t>
      </w:r>
      <w:r w:rsidR="0052418B" w:rsidRPr="00600924">
        <w:t>Например</w:t>
      </w:r>
      <w:r w:rsidR="00365E68" w:rsidRPr="00600924">
        <w:t>,</w:t>
      </w:r>
      <w:r w:rsidR="00600924" w:rsidRPr="00600924">
        <w:t xml:space="preserve"> </w:t>
      </w:r>
      <w:r w:rsidR="00365E68" w:rsidRPr="00600924">
        <w:t>за</w:t>
      </w:r>
      <w:r w:rsidR="00600924" w:rsidRPr="00600924">
        <w:t xml:space="preserve"> </w:t>
      </w:r>
      <w:r w:rsidR="00365E68" w:rsidRPr="00600924">
        <w:t>счет</w:t>
      </w:r>
      <w:r w:rsidR="00600924" w:rsidRPr="00600924">
        <w:t xml:space="preserve"> </w:t>
      </w:r>
      <w:r w:rsidR="00365E68" w:rsidRPr="00600924">
        <w:t>страховых</w:t>
      </w:r>
      <w:r w:rsidR="00600924" w:rsidRPr="00600924">
        <w:t xml:space="preserve"> </w:t>
      </w:r>
      <w:r w:rsidR="00365E68" w:rsidRPr="00600924">
        <w:t>взносов</w:t>
      </w:r>
      <w:r w:rsidR="00600924" w:rsidRPr="00600924">
        <w:t xml:space="preserve"> </w:t>
      </w:r>
      <w:r w:rsidR="00365E68" w:rsidRPr="00600924">
        <w:t>не</w:t>
      </w:r>
      <w:r w:rsidR="00600924" w:rsidRPr="00600924">
        <w:t xml:space="preserve"> </w:t>
      </w:r>
      <w:r w:rsidR="00365E68" w:rsidRPr="00600924">
        <w:t>могут</w:t>
      </w:r>
      <w:r w:rsidR="00600924" w:rsidRPr="00600924">
        <w:t xml:space="preserve"> </w:t>
      </w:r>
      <w:r w:rsidR="00365E68" w:rsidRPr="00600924">
        <w:t>быть</w:t>
      </w:r>
      <w:r w:rsidR="00600924" w:rsidRPr="00600924">
        <w:t xml:space="preserve"> </w:t>
      </w:r>
      <w:r w:rsidR="00365E68" w:rsidRPr="00600924">
        <w:t>покрыты</w:t>
      </w:r>
      <w:r w:rsidR="00600924" w:rsidRPr="00600924">
        <w:t>:</w:t>
      </w:r>
    </w:p>
    <w:p w:rsidR="00600924" w:rsidRPr="00600924" w:rsidRDefault="00365E68" w:rsidP="00600924">
      <w:pPr>
        <w:numPr>
          <w:ilvl w:val="0"/>
          <w:numId w:val="4"/>
        </w:numPr>
        <w:tabs>
          <w:tab w:val="clear" w:pos="1154"/>
          <w:tab w:val="left" w:pos="726"/>
        </w:tabs>
        <w:ind w:left="0" w:firstLine="709"/>
      </w:pPr>
      <w:r w:rsidRPr="00600924">
        <w:t>Неожиданное</w:t>
      </w:r>
      <w:r w:rsidR="00600924" w:rsidRPr="00600924">
        <w:t xml:space="preserve"> </w:t>
      </w:r>
      <w:r w:rsidRPr="00600924">
        <w:t>для</w:t>
      </w:r>
      <w:r w:rsidR="00600924" w:rsidRPr="00600924">
        <w:t xml:space="preserve"> </w:t>
      </w:r>
      <w:r w:rsidRPr="00600924">
        <w:t>страховщика</w:t>
      </w:r>
      <w:r w:rsidR="00600924" w:rsidRPr="00600924">
        <w:t xml:space="preserve"> </w:t>
      </w:r>
      <w:r w:rsidRPr="00600924">
        <w:t>значительное</w:t>
      </w:r>
      <w:r w:rsidR="00600924" w:rsidRPr="00600924">
        <w:t xml:space="preserve"> </w:t>
      </w:r>
      <w:r w:rsidRPr="00600924">
        <w:t>повышение</w:t>
      </w:r>
      <w:r w:rsidR="00600924" w:rsidRPr="00600924">
        <w:t xml:space="preserve"> </w:t>
      </w:r>
      <w:r w:rsidRPr="00600924">
        <w:t>убыточности</w:t>
      </w:r>
      <w:r w:rsidR="00600924" w:rsidRPr="00600924">
        <w:t xml:space="preserve"> </w:t>
      </w:r>
      <w:r w:rsidRPr="00600924">
        <w:t>страховой</w:t>
      </w:r>
      <w:r w:rsidR="00600924" w:rsidRPr="00600924">
        <w:t xml:space="preserve"> </w:t>
      </w:r>
      <w:r w:rsidRPr="00600924">
        <w:t>суммы</w:t>
      </w:r>
      <w:r w:rsidR="00600924">
        <w:t xml:space="preserve"> (</w:t>
      </w:r>
      <w:r w:rsidRPr="00600924">
        <w:t>резкое</w:t>
      </w:r>
      <w:r w:rsidR="00600924" w:rsidRPr="00600924">
        <w:t xml:space="preserve"> </w:t>
      </w:r>
      <w:r w:rsidRPr="00600924">
        <w:t>изменение</w:t>
      </w:r>
      <w:r w:rsidR="00600924" w:rsidRPr="00600924">
        <w:t xml:space="preserve"> </w:t>
      </w:r>
      <w:r w:rsidRPr="00600924">
        <w:t>курса</w:t>
      </w:r>
      <w:r w:rsidR="00600924" w:rsidRPr="00600924">
        <w:t xml:space="preserve"> </w:t>
      </w:r>
      <w:r w:rsidRPr="00600924">
        <w:t>рубля,</w:t>
      </w:r>
      <w:r w:rsidR="00600924" w:rsidRPr="00600924">
        <w:t xml:space="preserve"> </w:t>
      </w:r>
      <w:r w:rsidRPr="00600924">
        <w:t>доллара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="00600924">
        <w:t>т.п.</w:t>
      </w:r>
      <w:r w:rsidR="00600924" w:rsidRPr="00600924">
        <w:t>);</w:t>
      </w:r>
    </w:p>
    <w:p w:rsidR="00600924" w:rsidRPr="00600924" w:rsidRDefault="0081086E" w:rsidP="00600924">
      <w:pPr>
        <w:numPr>
          <w:ilvl w:val="0"/>
          <w:numId w:val="4"/>
        </w:numPr>
        <w:tabs>
          <w:tab w:val="clear" w:pos="1154"/>
          <w:tab w:val="left" w:pos="726"/>
        </w:tabs>
        <w:ind w:left="0" w:firstLine="709"/>
      </w:pPr>
      <w:r w:rsidRPr="00600924">
        <w:t>Изменение</w:t>
      </w:r>
      <w:r w:rsidR="00600924" w:rsidRPr="00600924">
        <w:t xml:space="preserve"> </w:t>
      </w:r>
      <w:r w:rsidRPr="00600924">
        <w:t>рыночной</w:t>
      </w:r>
      <w:r w:rsidR="00600924" w:rsidRPr="00600924">
        <w:t xml:space="preserve"> </w:t>
      </w:r>
      <w:r w:rsidRPr="00600924">
        <w:t>ситуации,</w:t>
      </w:r>
      <w:r w:rsidR="00600924" w:rsidRPr="00600924">
        <w:t xml:space="preserve"> </w:t>
      </w:r>
      <w:r w:rsidRPr="00600924">
        <w:t>которое</w:t>
      </w:r>
      <w:r w:rsidR="00600924" w:rsidRPr="00600924">
        <w:t xml:space="preserve"> </w:t>
      </w:r>
      <w:r w:rsidRPr="00600924">
        <w:t>ведет</w:t>
      </w:r>
      <w:r w:rsidR="00600924" w:rsidRPr="00600924">
        <w:t xml:space="preserve"> </w:t>
      </w:r>
      <w:r w:rsidRPr="00600924">
        <w:t>к</w:t>
      </w:r>
      <w:r w:rsidR="00600924" w:rsidRPr="00600924">
        <w:t xml:space="preserve"> </w:t>
      </w:r>
      <w:r w:rsidRPr="00600924">
        <w:t>снижению</w:t>
      </w:r>
      <w:r w:rsidR="00600924" w:rsidRPr="00600924">
        <w:t xml:space="preserve"> </w:t>
      </w:r>
      <w:r w:rsidRPr="00600924">
        <w:t>стоимости</w:t>
      </w:r>
      <w:r w:rsidR="00600924" w:rsidRPr="00600924">
        <w:t xml:space="preserve"> </w:t>
      </w:r>
      <w:r w:rsidRPr="00600924">
        <w:t>инвестиций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доходов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ним</w:t>
      </w:r>
      <w:r w:rsidR="00600924" w:rsidRPr="00600924">
        <w:t>.</w:t>
      </w:r>
    </w:p>
    <w:p w:rsidR="00600924" w:rsidRPr="00600924" w:rsidRDefault="0081086E" w:rsidP="00600924">
      <w:pPr>
        <w:tabs>
          <w:tab w:val="left" w:pos="726"/>
        </w:tabs>
      </w:pPr>
      <w:r w:rsidRPr="00600924">
        <w:t>Основные</w:t>
      </w:r>
      <w:r w:rsidR="00600924" w:rsidRPr="00600924">
        <w:t xml:space="preserve"> </w:t>
      </w:r>
      <w:r w:rsidRPr="00600924">
        <w:t>критерии</w:t>
      </w:r>
      <w:r w:rsidR="00600924" w:rsidRPr="00600924">
        <w:t xml:space="preserve"> </w:t>
      </w:r>
      <w:r w:rsidRPr="00600924">
        <w:t>платежеспособности</w:t>
      </w:r>
      <w:r w:rsidR="00600924" w:rsidRPr="00600924">
        <w:t xml:space="preserve"> </w:t>
      </w:r>
      <w:r w:rsidRPr="00600924">
        <w:t>можно</w:t>
      </w:r>
      <w:r w:rsidR="00600924" w:rsidRPr="00600924">
        <w:t xml:space="preserve"> </w:t>
      </w:r>
      <w:r w:rsidRPr="00600924">
        <w:t>сформулировать</w:t>
      </w:r>
      <w:r w:rsidR="00600924" w:rsidRPr="00600924">
        <w:t xml:space="preserve"> </w:t>
      </w:r>
      <w:r w:rsidRPr="00600924">
        <w:t>следующим</w:t>
      </w:r>
      <w:r w:rsidR="00600924" w:rsidRPr="00600924">
        <w:t xml:space="preserve"> </w:t>
      </w:r>
      <w:r w:rsidRPr="00600924">
        <w:t>образом</w:t>
      </w:r>
      <w:r w:rsidR="00600924" w:rsidRPr="00600924">
        <w:t>.</w:t>
      </w:r>
    </w:p>
    <w:p w:rsidR="00600924" w:rsidRPr="00600924" w:rsidRDefault="00A7594B" w:rsidP="00600924">
      <w:pPr>
        <w:numPr>
          <w:ilvl w:val="0"/>
          <w:numId w:val="5"/>
        </w:numPr>
        <w:tabs>
          <w:tab w:val="clear" w:pos="1260"/>
          <w:tab w:val="left" w:pos="726"/>
        </w:tabs>
        <w:ind w:left="0" w:firstLine="709"/>
      </w:pPr>
      <w:r w:rsidRPr="00600924">
        <w:t>В</w:t>
      </w:r>
      <w:r w:rsidR="00600924" w:rsidRPr="00600924">
        <w:t xml:space="preserve"> </w:t>
      </w:r>
      <w:r w:rsidRPr="00600924">
        <w:t>связи</w:t>
      </w:r>
      <w:r w:rsidR="00600924" w:rsidRPr="00600924">
        <w:t xml:space="preserve"> </w:t>
      </w:r>
      <w:r w:rsidRPr="00600924">
        <w:t>с</w:t>
      </w:r>
      <w:r w:rsidR="00600924" w:rsidRPr="00600924">
        <w:t xml:space="preserve"> </w:t>
      </w:r>
      <w:r w:rsidRPr="00600924">
        <w:t>тем,</w:t>
      </w:r>
      <w:r w:rsidR="00600924" w:rsidRPr="00600924">
        <w:t xml:space="preserve"> </w:t>
      </w:r>
      <w:r w:rsidRPr="00600924">
        <w:t>что</w:t>
      </w:r>
      <w:r w:rsidR="00600924" w:rsidRPr="00600924">
        <w:t xml:space="preserve"> </w:t>
      </w:r>
      <w:r w:rsidRPr="00600924">
        <w:t>зеркалом</w:t>
      </w:r>
      <w:r w:rsidR="00600924" w:rsidRPr="00600924">
        <w:t xml:space="preserve"> </w:t>
      </w:r>
      <w:r w:rsidRPr="00600924">
        <w:t>финансового</w:t>
      </w:r>
      <w:r w:rsidR="00600924" w:rsidRPr="00600924">
        <w:t xml:space="preserve"> </w:t>
      </w:r>
      <w:r w:rsidRPr="00600924">
        <w:t>состояния</w:t>
      </w:r>
      <w:r w:rsidR="00600924" w:rsidRPr="00600924">
        <w:t xml:space="preserve"> </w:t>
      </w:r>
      <w:r w:rsidRPr="00600924">
        <w:t>страховщика</w:t>
      </w:r>
      <w:r w:rsidR="00600924" w:rsidRPr="00600924">
        <w:t xml:space="preserve"> </w:t>
      </w:r>
      <w:r w:rsidRPr="00600924">
        <w:t>является</w:t>
      </w:r>
      <w:r w:rsidR="00600924" w:rsidRPr="00600924">
        <w:t xml:space="preserve"> </w:t>
      </w:r>
      <w:r w:rsidRPr="00600924">
        <w:t>его</w:t>
      </w:r>
      <w:r w:rsidR="00600924" w:rsidRPr="00600924">
        <w:t xml:space="preserve"> </w:t>
      </w:r>
      <w:r w:rsidRPr="00600924">
        <w:t>баланс,</w:t>
      </w:r>
      <w:r w:rsidR="00600924" w:rsidRPr="00600924">
        <w:t xml:space="preserve"> </w:t>
      </w:r>
      <w:r w:rsidRPr="00600924">
        <w:t>он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определяет</w:t>
      </w:r>
      <w:r w:rsidR="00600924" w:rsidRPr="00600924">
        <w:t xml:space="preserve"> </w:t>
      </w:r>
      <w:r w:rsidRPr="00600924">
        <w:t>показатель</w:t>
      </w:r>
      <w:r w:rsidR="00600924" w:rsidRPr="00600924">
        <w:t xml:space="preserve"> </w:t>
      </w:r>
      <w:r w:rsidRPr="00600924">
        <w:t>платежеспособности</w:t>
      </w:r>
      <w:r w:rsidR="00600924" w:rsidRPr="00600924">
        <w:t xml:space="preserve">. </w:t>
      </w:r>
      <w:r w:rsidRPr="00600924">
        <w:t>Объективность</w:t>
      </w:r>
      <w:r w:rsidR="00600924" w:rsidRPr="00600924">
        <w:t xml:space="preserve"> </w:t>
      </w:r>
      <w:r w:rsidRPr="00600924">
        <w:t>это</w:t>
      </w:r>
      <w:r w:rsidR="00600924" w:rsidRPr="00600924">
        <w:t xml:space="preserve"> </w:t>
      </w:r>
      <w:r w:rsidRPr="00600924">
        <w:t>показателя</w:t>
      </w:r>
      <w:r w:rsidR="00600924" w:rsidRPr="00600924">
        <w:t xml:space="preserve"> </w:t>
      </w:r>
      <w:r w:rsidRPr="00600924">
        <w:t>обусловлена</w:t>
      </w:r>
      <w:r w:rsidR="00600924" w:rsidRPr="00600924">
        <w:t xml:space="preserve"> </w:t>
      </w:r>
      <w:r w:rsidRPr="00600924">
        <w:t>качество</w:t>
      </w:r>
      <w:r w:rsidR="00600924" w:rsidRPr="00600924">
        <w:t xml:space="preserve"> </w:t>
      </w:r>
      <w:r w:rsidRPr="00600924">
        <w:t>бухгалтерского</w:t>
      </w:r>
      <w:r w:rsidR="00600924" w:rsidRPr="00600924">
        <w:t xml:space="preserve"> </w:t>
      </w:r>
      <w:r w:rsidRPr="00600924">
        <w:t>учета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отчетности</w:t>
      </w:r>
      <w:r w:rsidR="00600924" w:rsidRPr="00600924">
        <w:t>.</w:t>
      </w:r>
    </w:p>
    <w:p w:rsidR="00600924" w:rsidRPr="00600924" w:rsidRDefault="00A7594B" w:rsidP="00600924">
      <w:pPr>
        <w:numPr>
          <w:ilvl w:val="0"/>
          <w:numId w:val="5"/>
        </w:numPr>
        <w:tabs>
          <w:tab w:val="clear" w:pos="1260"/>
          <w:tab w:val="left" w:pos="726"/>
        </w:tabs>
        <w:ind w:left="0" w:firstLine="709"/>
      </w:pPr>
      <w:r w:rsidRPr="00600924">
        <w:t>Платежеспособности</w:t>
      </w:r>
      <w:r w:rsidR="00600924" w:rsidRPr="00600924">
        <w:t xml:space="preserve"> - </w:t>
      </w:r>
      <w:r w:rsidRPr="00600924">
        <w:t>оценочный</w:t>
      </w:r>
      <w:r w:rsidR="00600924" w:rsidRPr="00600924">
        <w:t xml:space="preserve"> </w:t>
      </w:r>
      <w:r w:rsidRPr="00600924">
        <w:t>показатель,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этом</w:t>
      </w:r>
      <w:r w:rsidR="00600924" w:rsidRPr="00600924">
        <w:t xml:space="preserve"> </w:t>
      </w:r>
      <w:r w:rsidRPr="00600924">
        <w:t>качестве</w:t>
      </w:r>
      <w:r w:rsidR="00600924" w:rsidRPr="00600924">
        <w:t xml:space="preserve"> </w:t>
      </w:r>
      <w:r w:rsidRPr="00600924">
        <w:t>он</w:t>
      </w:r>
      <w:r w:rsidR="00600924" w:rsidRPr="00600924">
        <w:t xml:space="preserve"> </w:t>
      </w:r>
      <w:r w:rsidRPr="00600924">
        <w:t>должен</w:t>
      </w:r>
      <w:r w:rsidR="00600924" w:rsidRPr="00600924">
        <w:t xml:space="preserve"> </w:t>
      </w:r>
      <w:r w:rsidRPr="00600924">
        <w:t>давать</w:t>
      </w:r>
      <w:r w:rsidR="00600924" w:rsidRPr="00600924">
        <w:t xml:space="preserve"> </w:t>
      </w:r>
      <w:r w:rsidRPr="00600924">
        <w:t>возможность</w:t>
      </w:r>
      <w:r w:rsidR="00600924" w:rsidRPr="00600924">
        <w:t xml:space="preserve"> </w:t>
      </w:r>
      <w:r w:rsidRPr="00600924">
        <w:t>сравнения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динамике</w:t>
      </w:r>
      <w:r w:rsidR="00600924">
        <w:t xml:space="preserve"> (</w:t>
      </w:r>
      <w:r w:rsidRPr="00600924">
        <w:t>платежеспособность</w:t>
      </w:r>
      <w:r w:rsidR="00600924" w:rsidRPr="00600924">
        <w:t xml:space="preserve"> </w:t>
      </w:r>
      <w:r w:rsidRPr="00600924">
        <w:t>между</w:t>
      </w:r>
      <w:r w:rsidR="00600924" w:rsidRPr="00600924">
        <w:t xml:space="preserve"> </w:t>
      </w:r>
      <w:r w:rsidRPr="00600924">
        <w:t>регионами,</w:t>
      </w:r>
      <w:r w:rsidR="00600924" w:rsidRPr="00600924">
        <w:t xml:space="preserve"> </w:t>
      </w:r>
      <w:r w:rsidRPr="00600924">
        <w:t>районами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="00600924">
        <w:t>т.п.</w:t>
      </w:r>
      <w:r w:rsidR="00600924" w:rsidRPr="00600924">
        <w:t>).</w:t>
      </w:r>
    </w:p>
    <w:p w:rsidR="00600924" w:rsidRPr="00600924" w:rsidRDefault="00A7594B" w:rsidP="00600924">
      <w:pPr>
        <w:numPr>
          <w:ilvl w:val="0"/>
          <w:numId w:val="5"/>
        </w:numPr>
        <w:tabs>
          <w:tab w:val="clear" w:pos="1260"/>
          <w:tab w:val="left" w:pos="726"/>
        </w:tabs>
        <w:ind w:left="0" w:firstLine="709"/>
      </w:pPr>
      <w:r w:rsidRPr="00600924">
        <w:t>Показатель</w:t>
      </w:r>
      <w:r w:rsidR="00600924" w:rsidRPr="00600924">
        <w:t xml:space="preserve"> </w:t>
      </w:r>
      <w:r w:rsidRPr="00600924">
        <w:t>платежеспособности</w:t>
      </w:r>
      <w:r w:rsidR="00600924" w:rsidRPr="00600924">
        <w:t xml:space="preserve"> - </w:t>
      </w:r>
      <w:r w:rsidRPr="00600924">
        <w:t>сложный,</w:t>
      </w:r>
      <w:r w:rsidR="00600924" w:rsidRPr="00600924">
        <w:t xml:space="preserve"> </w:t>
      </w:r>
      <w:r w:rsidRPr="00600924">
        <w:t>агрегированный</w:t>
      </w:r>
      <w:r w:rsidR="00600924" w:rsidRPr="00600924">
        <w:t xml:space="preserve"> </w:t>
      </w:r>
      <w:r w:rsidRPr="00600924">
        <w:t>критерий</w:t>
      </w:r>
      <w:r w:rsidR="00600924" w:rsidRPr="00600924">
        <w:t xml:space="preserve">. </w:t>
      </w:r>
      <w:r w:rsidRPr="00600924">
        <w:t>Точность</w:t>
      </w:r>
      <w:r w:rsidR="00600924" w:rsidRPr="00600924">
        <w:t xml:space="preserve"> </w:t>
      </w:r>
      <w:r w:rsidRPr="00600924">
        <w:t>его</w:t>
      </w:r>
      <w:r w:rsidR="00600924" w:rsidRPr="00600924">
        <w:t xml:space="preserve"> </w:t>
      </w:r>
      <w:r w:rsidRPr="00600924">
        <w:t>расчета</w:t>
      </w:r>
      <w:r w:rsidR="00600924" w:rsidRPr="00600924">
        <w:t xml:space="preserve"> </w:t>
      </w:r>
      <w:r w:rsidRPr="00600924">
        <w:t>определяется</w:t>
      </w:r>
      <w:r w:rsidR="00600924" w:rsidRPr="00600924">
        <w:t xml:space="preserve"> </w:t>
      </w:r>
      <w:r w:rsidRPr="00600924">
        <w:t>как</w:t>
      </w:r>
      <w:r w:rsidR="00600924" w:rsidRPr="00600924">
        <w:t xml:space="preserve"> </w:t>
      </w:r>
      <w:r w:rsidRPr="00600924">
        <w:t>исходными</w:t>
      </w:r>
      <w:r w:rsidR="00600924" w:rsidRPr="00600924">
        <w:t xml:space="preserve"> </w:t>
      </w:r>
      <w:r w:rsidRPr="00600924">
        <w:t>данными,</w:t>
      </w:r>
      <w:r w:rsidR="00600924" w:rsidRPr="00600924">
        <w:t xml:space="preserve"> </w:t>
      </w:r>
      <w:r w:rsidRPr="00600924">
        <w:t>так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совпадения</w:t>
      </w:r>
      <w:r w:rsidR="00600924" w:rsidRPr="00600924">
        <w:t xml:space="preserve"> </w:t>
      </w:r>
      <w:r w:rsidRPr="00600924">
        <w:t>их</w:t>
      </w:r>
      <w:r w:rsidR="00600924" w:rsidRPr="00600924">
        <w:t xml:space="preserve"> </w:t>
      </w:r>
      <w:r w:rsidRPr="00600924">
        <w:t>во</w:t>
      </w:r>
      <w:r w:rsidR="00600924" w:rsidRPr="00600924">
        <w:t xml:space="preserve"> </w:t>
      </w:r>
      <w:r w:rsidRPr="00600924">
        <w:t>времени</w:t>
      </w:r>
      <w:r w:rsidR="00600924" w:rsidRPr="00600924">
        <w:t>.</w:t>
      </w:r>
    </w:p>
    <w:p w:rsidR="00600924" w:rsidRPr="00600924" w:rsidRDefault="00A7594B" w:rsidP="00600924">
      <w:pPr>
        <w:numPr>
          <w:ilvl w:val="0"/>
          <w:numId w:val="5"/>
        </w:numPr>
        <w:tabs>
          <w:tab w:val="clear" w:pos="1260"/>
          <w:tab w:val="left" w:pos="726"/>
        </w:tabs>
        <w:ind w:left="0" w:firstLine="709"/>
      </w:pPr>
      <w:r w:rsidRPr="00600924">
        <w:t>Одним</w:t>
      </w:r>
      <w:r w:rsidR="00600924" w:rsidRPr="00600924">
        <w:t xml:space="preserve"> </w:t>
      </w:r>
      <w:r w:rsidRPr="00600924">
        <w:t>из</w:t>
      </w:r>
      <w:r w:rsidR="00600924" w:rsidRPr="00600924">
        <w:t xml:space="preserve"> </w:t>
      </w:r>
      <w:r w:rsidRPr="00600924">
        <w:t>важнейших</w:t>
      </w:r>
      <w:r w:rsidR="00600924" w:rsidRPr="00600924">
        <w:t xml:space="preserve"> </w:t>
      </w:r>
      <w:r w:rsidRPr="00600924">
        <w:t>условий</w:t>
      </w:r>
      <w:r w:rsidR="00600924" w:rsidRPr="00600924">
        <w:t xml:space="preserve"> </w:t>
      </w:r>
      <w:r w:rsidRPr="00600924">
        <w:t>обеспечения</w:t>
      </w:r>
      <w:r w:rsidR="00600924" w:rsidRPr="00600924">
        <w:t xml:space="preserve"> </w:t>
      </w:r>
      <w:r w:rsidRPr="00600924">
        <w:t>платежеспособности</w:t>
      </w:r>
      <w:r w:rsidR="00600924" w:rsidRPr="00600924">
        <w:t xml:space="preserve"> </w:t>
      </w:r>
      <w:r w:rsidRPr="00600924">
        <w:t>страховщиков</w:t>
      </w:r>
      <w:r w:rsidR="00600924" w:rsidRPr="00600924">
        <w:t xml:space="preserve"> </w:t>
      </w:r>
      <w:r w:rsidRPr="00600924">
        <w:t>является</w:t>
      </w:r>
      <w:r w:rsidR="00600924" w:rsidRPr="00600924">
        <w:t xml:space="preserve"> </w:t>
      </w:r>
      <w:r w:rsidRPr="00600924">
        <w:t>соблюдение</w:t>
      </w:r>
      <w:r w:rsidR="00600924" w:rsidRPr="00600924">
        <w:t xml:space="preserve"> </w:t>
      </w:r>
      <w:r w:rsidRPr="00600924">
        <w:t>нормативных</w:t>
      </w:r>
      <w:r w:rsidR="00600924" w:rsidRPr="00600924">
        <w:t xml:space="preserve"> </w:t>
      </w:r>
      <w:r w:rsidRPr="00600924">
        <w:t>соотношений</w:t>
      </w:r>
      <w:r w:rsidR="00600924" w:rsidRPr="00600924">
        <w:t xml:space="preserve"> </w:t>
      </w:r>
      <w:r w:rsidRPr="00600924">
        <w:t>между</w:t>
      </w:r>
      <w:r w:rsidR="00600924" w:rsidRPr="00600924">
        <w:t xml:space="preserve"> </w:t>
      </w:r>
      <w:r w:rsidRPr="00600924">
        <w:t>активами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обязательствами</w:t>
      </w:r>
      <w:r w:rsidR="00600924" w:rsidRPr="00600924">
        <w:t xml:space="preserve"> </w:t>
      </w:r>
      <w:r w:rsidR="00603C46" w:rsidRPr="00600924">
        <w:t>страховщика</w:t>
      </w:r>
      <w:r w:rsidR="00600924" w:rsidRPr="00600924">
        <w:t>.</w:t>
      </w:r>
    </w:p>
    <w:p w:rsidR="00600924" w:rsidRPr="00600924" w:rsidRDefault="006C27BF" w:rsidP="00600924">
      <w:pPr>
        <w:tabs>
          <w:tab w:val="left" w:pos="726"/>
        </w:tabs>
      </w:pPr>
      <w:r w:rsidRPr="00600924">
        <w:t>Финансовая</w:t>
      </w:r>
      <w:r w:rsidR="00600924" w:rsidRPr="00600924">
        <w:t xml:space="preserve"> </w:t>
      </w:r>
      <w:r w:rsidRPr="00600924">
        <w:t>устойчивость</w:t>
      </w:r>
      <w:r w:rsidR="00600924" w:rsidRPr="00600924">
        <w:t xml:space="preserve"> </w:t>
      </w:r>
      <w:r w:rsidRPr="00600924">
        <w:t>страхов</w:t>
      </w:r>
      <w:r w:rsidR="0016478B" w:rsidRPr="00600924">
        <w:t>ой</w:t>
      </w:r>
      <w:r w:rsidR="00600924" w:rsidRPr="00600924">
        <w:t xml:space="preserve"> </w:t>
      </w:r>
      <w:r w:rsidR="0016478B" w:rsidRPr="00600924">
        <w:t>организации</w:t>
      </w:r>
      <w:r w:rsidR="00600924" w:rsidRPr="00600924">
        <w:t xml:space="preserve"> </w:t>
      </w:r>
      <w:r w:rsidRPr="00600924">
        <w:t>обеспечивается</w:t>
      </w:r>
      <w:r w:rsidR="00600924" w:rsidRPr="00600924">
        <w:t>:</w:t>
      </w:r>
    </w:p>
    <w:p w:rsidR="00600924" w:rsidRPr="00600924" w:rsidRDefault="006C27BF" w:rsidP="00600924">
      <w:pPr>
        <w:numPr>
          <w:ilvl w:val="0"/>
          <w:numId w:val="9"/>
        </w:numPr>
        <w:tabs>
          <w:tab w:val="clear" w:pos="1154"/>
          <w:tab w:val="left" w:pos="726"/>
        </w:tabs>
        <w:ind w:left="0" w:firstLine="709"/>
      </w:pPr>
      <w:r w:rsidRPr="00600924">
        <w:t>достаточным</w:t>
      </w:r>
      <w:r w:rsidR="00600924" w:rsidRPr="00600924">
        <w:t xml:space="preserve"> </w:t>
      </w:r>
      <w:r w:rsidRPr="00600924">
        <w:t>наличием</w:t>
      </w:r>
      <w:r w:rsidR="00600924" w:rsidRPr="00600924">
        <w:t xml:space="preserve"> </w:t>
      </w:r>
      <w:r w:rsidRPr="00600924">
        <w:t>оплаченного</w:t>
      </w:r>
      <w:r w:rsidR="00600924" w:rsidRPr="00600924">
        <w:t xml:space="preserve"> </w:t>
      </w:r>
      <w:r w:rsidRPr="00600924">
        <w:t>уставного</w:t>
      </w:r>
      <w:r w:rsidR="00600924" w:rsidRPr="00600924">
        <w:t xml:space="preserve"> </w:t>
      </w:r>
      <w:r w:rsidRPr="00600924">
        <w:t>капитала</w:t>
      </w:r>
      <w:r w:rsidR="00600924" w:rsidRPr="00600924">
        <w:t>;</w:t>
      </w:r>
    </w:p>
    <w:p w:rsidR="00600924" w:rsidRPr="00600924" w:rsidRDefault="006C27BF" w:rsidP="00600924">
      <w:pPr>
        <w:numPr>
          <w:ilvl w:val="0"/>
          <w:numId w:val="9"/>
        </w:numPr>
        <w:tabs>
          <w:tab w:val="clear" w:pos="1154"/>
          <w:tab w:val="left" w:pos="726"/>
        </w:tabs>
        <w:ind w:left="0" w:firstLine="709"/>
      </w:pPr>
      <w:r w:rsidRPr="00600924">
        <w:t>наличием</w:t>
      </w:r>
      <w:r w:rsidR="00600924" w:rsidRPr="00600924">
        <w:t xml:space="preserve"> </w:t>
      </w:r>
      <w:r w:rsidRPr="00600924">
        <w:t>достаточных</w:t>
      </w:r>
      <w:r w:rsidR="00600924" w:rsidRPr="00600924">
        <w:t xml:space="preserve"> </w:t>
      </w:r>
      <w:r w:rsidRPr="00600924">
        <w:t>страховых</w:t>
      </w:r>
      <w:r w:rsidR="00600924" w:rsidRPr="00600924">
        <w:t xml:space="preserve"> </w:t>
      </w:r>
      <w:r w:rsidRPr="00600924">
        <w:t>резервов</w:t>
      </w:r>
      <w:r w:rsidR="00600924" w:rsidRPr="00600924">
        <w:t>;</w:t>
      </w:r>
    </w:p>
    <w:p w:rsidR="00600924" w:rsidRPr="00600924" w:rsidRDefault="006C27BF" w:rsidP="00600924">
      <w:pPr>
        <w:numPr>
          <w:ilvl w:val="0"/>
          <w:numId w:val="9"/>
        </w:numPr>
        <w:tabs>
          <w:tab w:val="clear" w:pos="1154"/>
          <w:tab w:val="left" w:pos="726"/>
        </w:tabs>
        <w:ind w:left="0" w:firstLine="709"/>
      </w:pPr>
      <w:r w:rsidRPr="00600924">
        <w:t>эффективной</w:t>
      </w:r>
      <w:r w:rsidR="00600924" w:rsidRPr="00600924">
        <w:t xml:space="preserve"> </w:t>
      </w:r>
      <w:r w:rsidRPr="00600924">
        <w:t>системы</w:t>
      </w:r>
      <w:r w:rsidR="00600924" w:rsidRPr="00600924">
        <w:t xml:space="preserve"> </w:t>
      </w:r>
      <w:r w:rsidRPr="00600924">
        <w:t>перестрахования</w:t>
      </w:r>
      <w:r w:rsidR="00600924" w:rsidRPr="00600924">
        <w:t>.</w:t>
      </w:r>
    </w:p>
    <w:p w:rsidR="00600924" w:rsidRPr="00600924" w:rsidRDefault="006C27BF" w:rsidP="00600924">
      <w:pPr>
        <w:tabs>
          <w:tab w:val="left" w:pos="726"/>
        </w:tabs>
      </w:pPr>
      <w:r w:rsidRPr="00600924">
        <w:t>Достаточный</w:t>
      </w:r>
      <w:r w:rsidR="00600924" w:rsidRPr="00600924">
        <w:t xml:space="preserve"> </w:t>
      </w:r>
      <w:r w:rsidRPr="00600924">
        <w:t>оплаченный</w:t>
      </w:r>
      <w:r w:rsidR="00600924" w:rsidRPr="00600924">
        <w:t xml:space="preserve"> </w:t>
      </w:r>
      <w:r w:rsidRPr="00600924">
        <w:t>уставный</w:t>
      </w:r>
      <w:r w:rsidR="00600924" w:rsidRPr="00600924">
        <w:t xml:space="preserve"> </w:t>
      </w:r>
      <w:r w:rsidRPr="00600924">
        <w:t>капитал</w:t>
      </w:r>
      <w:r w:rsidR="00600924" w:rsidRPr="00600924">
        <w:t xml:space="preserve"> </w:t>
      </w:r>
      <w:r w:rsidRPr="00600924">
        <w:t>гарантирует</w:t>
      </w:r>
      <w:r w:rsidR="00600924" w:rsidRPr="00600924">
        <w:t xml:space="preserve"> </w:t>
      </w:r>
      <w:r w:rsidRPr="00600924">
        <w:t>выполнение</w:t>
      </w:r>
      <w:r w:rsidR="00600924" w:rsidRPr="00600924">
        <w:t xml:space="preserve"> </w:t>
      </w:r>
      <w:r w:rsidRPr="00600924">
        <w:t>обязательств</w:t>
      </w:r>
      <w:r w:rsidR="00600924" w:rsidRPr="00600924">
        <w:t xml:space="preserve"> </w:t>
      </w:r>
      <w:r w:rsidRPr="00600924">
        <w:t>страховой</w:t>
      </w:r>
      <w:r w:rsidR="00600924" w:rsidRPr="00600924">
        <w:t xml:space="preserve"> </w:t>
      </w:r>
      <w:r w:rsidRPr="00600924">
        <w:t>компанией</w:t>
      </w:r>
      <w:r w:rsidR="00600924" w:rsidRPr="00600924">
        <w:t xml:space="preserve"> </w:t>
      </w:r>
      <w:r w:rsidRPr="00600924">
        <w:t>на</w:t>
      </w:r>
      <w:r w:rsidR="00600924" w:rsidRPr="00600924">
        <w:t xml:space="preserve"> </w:t>
      </w:r>
      <w:r w:rsidRPr="00600924">
        <w:t>начальном</w:t>
      </w:r>
      <w:r w:rsidR="00600924" w:rsidRPr="00600924">
        <w:t xml:space="preserve"> </w:t>
      </w:r>
      <w:r w:rsidRPr="00600924">
        <w:t>этапе</w:t>
      </w:r>
      <w:r w:rsidR="00600924" w:rsidRPr="00600924">
        <w:t xml:space="preserve"> </w:t>
      </w:r>
      <w:r w:rsidRPr="00600924">
        <w:t>деятельности,</w:t>
      </w:r>
      <w:r w:rsidR="00600924" w:rsidRPr="00600924">
        <w:t xml:space="preserve"> </w:t>
      </w:r>
      <w:r w:rsidRPr="00600924">
        <w:t>поскольку</w:t>
      </w:r>
      <w:r w:rsidR="00600924" w:rsidRPr="00600924">
        <w:t xml:space="preserve"> </w:t>
      </w:r>
      <w:r w:rsidRPr="00600924">
        <w:t>поступления</w:t>
      </w:r>
      <w:r w:rsidR="00600924" w:rsidRPr="00600924">
        <w:t xml:space="preserve"> </w:t>
      </w:r>
      <w:r w:rsidRPr="00600924">
        <w:t>страховых</w:t>
      </w:r>
      <w:r w:rsidR="00600924" w:rsidRPr="00600924">
        <w:t xml:space="preserve"> </w:t>
      </w:r>
      <w:r w:rsidRPr="00600924">
        <w:t>взносов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этот</w:t>
      </w:r>
      <w:r w:rsidR="00600924" w:rsidRPr="00600924">
        <w:t xml:space="preserve"> </w:t>
      </w:r>
      <w:r w:rsidRPr="00600924">
        <w:t>период</w:t>
      </w:r>
      <w:r w:rsidR="00600924" w:rsidRPr="00600924">
        <w:t xml:space="preserve"> </w:t>
      </w:r>
      <w:r w:rsidRPr="00600924">
        <w:t>бывает</w:t>
      </w:r>
      <w:r w:rsidR="00600924" w:rsidRPr="00600924">
        <w:t xml:space="preserve"> </w:t>
      </w:r>
      <w:r w:rsidRPr="00600924">
        <w:t>не</w:t>
      </w:r>
      <w:r w:rsidR="00600924" w:rsidRPr="00600924">
        <w:t xml:space="preserve"> </w:t>
      </w:r>
      <w:r w:rsidRPr="00600924">
        <w:t>значительным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уставный</w:t>
      </w:r>
      <w:r w:rsidR="00600924" w:rsidRPr="00600924">
        <w:t xml:space="preserve"> </w:t>
      </w:r>
      <w:r w:rsidRPr="00600924">
        <w:t>капитал</w:t>
      </w:r>
      <w:r w:rsidR="00600924" w:rsidRPr="00600924">
        <w:t xml:space="preserve"> </w:t>
      </w:r>
      <w:r w:rsidRPr="00600924">
        <w:t>является</w:t>
      </w:r>
      <w:r w:rsidR="00600924" w:rsidRPr="00600924">
        <w:t xml:space="preserve"> </w:t>
      </w:r>
      <w:r w:rsidRPr="00600924">
        <w:t>единственной</w:t>
      </w:r>
      <w:r w:rsidR="00600924" w:rsidRPr="00600924">
        <w:t xml:space="preserve"> </w:t>
      </w:r>
      <w:r w:rsidRPr="00600924">
        <w:t>гарантией</w:t>
      </w:r>
      <w:r w:rsidR="00600924" w:rsidRPr="00600924">
        <w:t xml:space="preserve"> </w:t>
      </w:r>
      <w:r w:rsidRPr="00600924">
        <w:t>ее</w:t>
      </w:r>
      <w:r w:rsidR="00600924" w:rsidRPr="00600924">
        <w:t xml:space="preserve"> </w:t>
      </w:r>
      <w:r w:rsidRPr="00600924">
        <w:t>платежеспособности</w:t>
      </w:r>
      <w:r w:rsidR="00600924" w:rsidRPr="00600924">
        <w:t xml:space="preserve">. </w:t>
      </w:r>
      <w:r w:rsidRPr="00600924">
        <w:t>Поэтому</w:t>
      </w:r>
      <w:r w:rsidR="00600924" w:rsidRPr="00600924">
        <w:t xml:space="preserve"> </w:t>
      </w:r>
      <w:r w:rsidRPr="00600924">
        <w:t>минимальные</w:t>
      </w:r>
      <w:r w:rsidR="00600924" w:rsidRPr="00600924">
        <w:t xml:space="preserve"> </w:t>
      </w:r>
      <w:r w:rsidRPr="00600924">
        <w:t>размеры</w:t>
      </w:r>
      <w:r w:rsidR="00600924" w:rsidRPr="00600924">
        <w:t xml:space="preserve"> </w:t>
      </w:r>
      <w:r w:rsidRPr="00600924">
        <w:t>уставного</w:t>
      </w:r>
      <w:r w:rsidR="00600924" w:rsidRPr="00600924">
        <w:t xml:space="preserve"> </w:t>
      </w:r>
      <w:r w:rsidRPr="00600924">
        <w:t>капитала</w:t>
      </w:r>
      <w:r w:rsidR="00600924" w:rsidRPr="00600924">
        <w:t xml:space="preserve"> </w:t>
      </w:r>
      <w:r w:rsidRPr="00600924">
        <w:t>для</w:t>
      </w:r>
      <w:r w:rsidR="00600924" w:rsidRPr="00600924">
        <w:t xml:space="preserve"> </w:t>
      </w:r>
      <w:r w:rsidRPr="00600924">
        <w:t>различных</w:t>
      </w:r>
      <w:r w:rsidR="00600924" w:rsidRPr="00600924">
        <w:t xml:space="preserve"> </w:t>
      </w:r>
      <w:r w:rsidRPr="00600924">
        <w:t>видов</w:t>
      </w:r>
      <w:r w:rsidR="00600924" w:rsidRPr="00600924">
        <w:t xml:space="preserve"> </w:t>
      </w:r>
      <w:r w:rsidRPr="00600924">
        <w:t>страхования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получение</w:t>
      </w:r>
      <w:r w:rsidR="00600924" w:rsidRPr="00600924">
        <w:t xml:space="preserve"> </w:t>
      </w:r>
      <w:r w:rsidRPr="00600924">
        <w:t>ли</w:t>
      </w:r>
      <w:r w:rsidR="006727EF" w:rsidRPr="00600924">
        <w:t>цензии</w:t>
      </w:r>
      <w:r w:rsidR="00600924" w:rsidRPr="00600924">
        <w:t xml:space="preserve"> </w:t>
      </w:r>
      <w:r w:rsidR="006727EF" w:rsidRPr="00600924">
        <w:t>на</w:t>
      </w:r>
      <w:r w:rsidR="00600924" w:rsidRPr="00600924">
        <w:t xml:space="preserve"> </w:t>
      </w:r>
      <w:r w:rsidR="006727EF" w:rsidRPr="00600924">
        <w:t>страховую</w:t>
      </w:r>
      <w:r w:rsidR="00600924" w:rsidRPr="00600924">
        <w:t xml:space="preserve"> </w:t>
      </w:r>
      <w:r w:rsidR="006727EF" w:rsidRPr="00600924">
        <w:t>деятельность</w:t>
      </w:r>
      <w:r w:rsidR="00600924" w:rsidRPr="00600924">
        <w:t xml:space="preserve"> </w:t>
      </w:r>
      <w:r w:rsidRPr="00600924">
        <w:t>устанавливаются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законодательном</w:t>
      </w:r>
      <w:r w:rsidR="00600924" w:rsidRPr="00600924">
        <w:t xml:space="preserve"> </w:t>
      </w:r>
      <w:r w:rsidRPr="00600924">
        <w:t>порядке</w:t>
      </w:r>
      <w:r w:rsidR="00600924">
        <w:t xml:space="preserve"> (</w:t>
      </w:r>
      <w:r w:rsidRPr="00600924">
        <w:t>ст</w:t>
      </w:r>
      <w:r w:rsidR="00600924">
        <w:t>.2</w:t>
      </w:r>
      <w:r w:rsidRPr="00600924">
        <w:t>5</w:t>
      </w:r>
      <w:r w:rsidR="00600924" w:rsidRPr="00600924">
        <w:t xml:space="preserve"> </w:t>
      </w:r>
      <w:r w:rsidRPr="00600924">
        <w:t>Закона</w:t>
      </w:r>
      <w:r w:rsidR="00600924" w:rsidRPr="00600924">
        <w:t xml:space="preserve"> </w:t>
      </w:r>
      <w:r w:rsidRPr="00600924">
        <w:t>о</w:t>
      </w:r>
      <w:r w:rsidR="00600924" w:rsidRPr="00600924">
        <w:t xml:space="preserve"> </w:t>
      </w:r>
      <w:r w:rsidRPr="00600924">
        <w:t>страховании</w:t>
      </w:r>
      <w:r w:rsidR="00600924" w:rsidRPr="00600924">
        <w:t>).</w:t>
      </w:r>
    </w:p>
    <w:p w:rsidR="00600924" w:rsidRPr="00600924" w:rsidRDefault="006C27BF" w:rsidP="00600924">
      <w:pPr>
        <w:tabs>
          <w:tab w:val="left" w:pos="726"/>
        </w:tabs>
      </w:pPr>
      <w:r w:rsidRPr="00600924">
        <w:t>Страховые</w:t>
      </w:r>
      <w:r w:rsidR="00600924" w:rsidRPr="00600924">
        <w:t xml:space="preserve"> </w:t>
      </w:r>
      <w:r w:rsidRPr="00600924">
        <w:t>резервы</w:t>
      </w:r>
      <w:r w:rsidR="00600924" w:rsidRPr="00600924">
        <w:t xml:space="preserve"> </w:t>
      </w:r>
      <w:r w:rsidRPr="00600924">
        <w:t>отражают</w:t>
      </w:r>
      <w:r w:rsidR="00600924" w:rsidRPr="00600924">
        <w:t xml:space="preserve"> </w:t>
      </w:r>
      <w:r w:rsidRPr="00600924">
        <w:t>размер</w:t>
      </w:r>
      <w:r w:rsidR="00600924" w:rsidRPr="00600924">
        <w:t xml:space="preserve"> </w:t>
      </w:r>
      <w:r w:rsidRPr="00600924">
        <w:t>не</w:t>
      </w:r>
      <w:r w:rsidR="00600924" w:rsidRPr="00600924">
        <w:t xml:space="preserve"> </w:t>
      </w:r>
      <w:r w:rsidRPr="00600924">
        <w:t>использованных</w:t>
      </w:r>
      <w:r w:rsidR="00600924" w:rsidRPr="00600924">
        <w:t xml:space="preserve"> </w:t>
      </w:r>
      <w:r w:rsidRPr="00600924">
        <w:t>на</w:t>
      </w:r>
      <w:r w:rsidR="00600924" w:rsidRPr="00600924">
        <w:t xml:space="preserve"> </w:t>
      </w:r>
      <w:r w:rsidRPr="00600924">
        <w:t>данный</w:t>
      </w:r>
      <w:r w:rsidR="00600924" w:rsidRPr="00600924">
        <w:t xml:space="preserve"> </w:t>
      </w:r>
      <w:r w:rsidRPr="00600924">
        <w:t>момент</w:t>
      </w:r>
      <w:r w:rsidR="00600924" w:rsidRPr="00600924">
        <w:t xml:space="preserve"> </w:t>
      </w:r>
      <w:r w:rsidRPr="00600924">
        <w:t>времени</w:t>
      </w:r>
      <w:r w:rsidR="00600924" w:rsidRPr="00600924">
        <w:t xml:space="preserve"> </w:t>
      </w:r>
      <w:r w:rsidRPr="00600924">
        <w:t>обязательств</w:t>
      </w:r>
      <w:r w:rsidR="00600924" w:rsidRPr="00600924">
        <w:t xml:space="preserve"> </w:t>
      </w:r>
      <w:r w:rsidRPr="00600924">
        <w:t>страховщиков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страховым</w:t>
      </w:r>
      <w:r w:rsidR="00600924" w:rsidRPr="00600924">
        <w:t xml:space="preserve"> </w:t>
      </w:r>
      <w:r w:rsidRPr="00600924">
        <w:t>выплатам</w:t>
      </w:r>
      <w:r w:rsidR="00600924" w:rsidRPr="00600924">
        <w:t xml:space="preserve">. </w:t>
      </w:r>
      <w:r w:rsidRPr="00600924">
        <w:t>В</w:t>
      </w:r>
      <w:r w:rsidR="00600924" w:rsidRPr="00600924">
        <w:t xml:space="preserve"> </w:t>
      </w:r>
      <w:r w:rsidR="00F5701E" w:rsidRPr="00600924">
        <w:t>ст</w:t>
      </w:r>
      <w:r w:rsidR="00600924">
        <w:t>.2</w:t>
      </w:r>
      <w:r w:rsidR="00F5701E" w:rsidRPr="00600924">
        <w:t>6</w:t>
      </w:r>
      <w:r w:rsidR="00600924" w:rsidRPr="00600924">
        <w:t xml:space="preserve"> </w:t>
      </w:r>
      <w:r w:rsidR="00F5701E" w:rsidRPr="00600924">
        <w:t>Закона</w:t>
      </w:r>
      <w:r w:rsidR="00600924">
        <w:t xml:space="preserve"> "</w:t>
      </w:r>
      <w:r w:rsidR="006727EF" w:rsidRPr="00600924">
        <w:t>О</w:t>
      </w:r>
      <w:r w:rsidR="00600924" w:rsidRPr="00600924">
        <w:t xml:space="preserve"> </w:t>
      </w:r>
      <w:r w:rsidR="00F5701E" w:rsidRPr="00600924">
        <w:t>с</w:t>
      </w:r>
      <w:r w:rsidRPr="00600924">
        <w:t>траховании</w:t>
      </w:r>
      <w:r w:rsidR="00600924">
        <w:t xml:space="preserve">" </w:t>
      </w:r>
      <w:r w:rsidRPr="00600924">
        <w:t>закреплена</w:t>
      </w:r>
      <w:r w:rsidR="00600924" w:rsidRPr="00600924">
        <w:t xml:space="preserve"> </w:t>
      </w:r>
      <w:r w:rsidRPr="00600924">
        <w:t>их</w:t>
      </w:r>
      <w:r w:rsidR="00600924" w:rsidRPr="00600924">
        <w:t xml:space="preserve"> </w:t>
      </w:r>
      <w:r w:rsidRPr="00600924">
        <w:t>обязанность</w:t>
      </w:r>
      <w:r w:rsidR="00600924" w:rsidRPr="00600924">
        <w:t xml:space="preserve"> </w:t>
      </w:r>
      <w:r w:rsidRPr="00600924">
        <w:t>формировать</w:t>
      </w:r>
      <w:r w:rsidR="00600924" w:rsidRPr="00600924">
        <w:t xml:space="preserve"> </w:t>
      </w:r>
      <w:r w:rsidRPr="00600924">
        <w:t>страховые</w:t>
      </w:r>
      <w:r w:rsidR="00600924" w:rsidRPr="00600924">
        <w:t xml:space="preserve"> </w:t>
      </w:r>
      <w:r w:rsidRPr="00600924">
        <w:t>резервы</w:t>
      </w:r>
      <w:r w:rsidR="00600924" w:rsidRPr="00600924">
        <w:t>:</w:t>
      </w:r>
      <w:r w:rsidR="00600924">
        <w:t xml:space="preserve"> "</w:t>
      </w:r>
      <w:r w:rsidR="00F5701E" w:rsidRPr="00600924">
        <w:t>Для</w:t>
      </w:r>
      <w:r w:rsidR="00600924" w:rsidRPr="00600924">
        <w:t xml:space="preserve"> </w:t>
      </w:r>
      <w:r w:rsidR="00F5701E" w:rsidRPr="00600924">
        <w:t>обеспечения</w:t>
      </w:r>
      <w:r w:rsidR="00600924" w:rsidRPr="00600924">
        <w:t xml:space="preserve"> </w:t>
      </w:r>
      <w:r w:rsidR="00F5701E" w:rsidRPr="00600924">
        <w:t>выполнения</w:t>
      </w:r>
      <w:r w:rsidR="00600924" w:rsidRPr="00600924">
        <w:t xml:space="preserve"> </w:t>
      </w:r>
      <w:r w:rsidR="00F5701E" w:rsidRPr="00600924">
        <w:t>принятых</w:t>
      </w:r>
      <w:r w:rsidR="00600924" w:rsidRPr="00600924">
        <w:t xml:space="preserve"> </w:t>
      </w:r>
      <w:r w:rsidR="00F5701E" w:rsidRPr="00600924">
        <w:t>страховых</w:t>
      </w:r>
      <w:r w:rsidR="00600924" w:rsidRPr="00600924">
        <w:t xml:space="preserve"> </w:t>
      </w:r>
      <w:r w:rsidR="00F5701E" w:rsidRPr="00600924">
        <w:t>обязательств</w:t>
      </w:r>
      <w:r w:rsidR="00600924" w:rsidRPr="00600924">
        <w:t xml:space="preserve"> </w:t>
      </w:r>
      <w:r w:rsidR="00F5701E" w:rsidRPr="00600924">
        <w:t>страховки</w:t>
      </w:r>
      <w:r w:rsidR="00600924" w:rsidRPr="00600924">
        <w:t xml:space="preserve"> </w:t>
      </w:r>
      <w:r w:rsidR="00F5701E" w:rsidRPr="00600924">
        <w:t>в</w:t>
      </w:r>
      <w:r w:rsidR="00600924" w:rsidRPr="00600924">
        <w:t xml:space="preserve"> </w:t>
      </w:r>
      <w:r w:rsidR="00F5701E" w:rsidRPr="00600924">
        <w:t>порядке</w:t>
      </w:r>
      <w:r w:rsidR="00600924" w:rsidRPr="00600924">
        <w:t xml:space="preserve"> </w:t>
      </w:r>
      <w:r w:rsidR="00F5701E" w:rsidRPr="00600924">
        <w:t>и</w:t>
      </w:r>
      <w:r w:rsidR="00600924" w:rsidRPr="00600924">
        <w:t xml:space="preserve"> </w:t>
      </w:r>
      <w:r w:rsidR="00F5701E" w:rsidRPr="00600924">
        <w:t>на</w:t>
      </w:r>
      <w:r w:rsidR="00600924" w:rsidRPr="00600924">
        <w:t xml:space="preserve"> </w:t>
      </w:r>
      <w:r w:rsidR="00F5701E" w:rsidRPr="00600924">
        <w:t>условиях,</w:t>
      </w:r>
      <w:r w:rsidR="00600924" w:rsidRPr="00600924">
        <w:t xml:space="preserve"> </w:t>
      </w:r>
      <w:r w:rsidR="00F5701E" w:rsidRPr="00600924">
        <w:t>установленных</w:t>
      </w:r>
      <w:r w:rsidR="00600924" w:rsidRPr="00600924">
        <w:t xml:space="preserve"> </w:t>
      </w:r>
      <w:r w:rsidR="00F5701E" w:rsidRPr="00600924">
        <w:t>законодательство</w:t>
      </w:r>
      <w:r w:rsidR="00600924" w:rsidRPr="00600924">
        <w:t xml:space="preserve"> </w:t>
      </w:r>
      <w:r w:rsidR="00F5701E" w:rsidRPr="00600924">
        <w:t>Р</w:t>
      </w:r>
      <w:r w:rsidR="006727EF" w:rsidRPr="00600924">
        <w:t>Ф</w:t>
      </w:r>
      <w:r w:rsidR="00F5701E" w:rsidRPr="00600924">
        <w:t>,</w:t>
      </w:r>
      <w:r w:rsidR="00600924" w:rsidRPr="00600924">
        <w:t xml:space="preserve"> </w:t>
      </w:r>
      <w:r w:rsidR="00F5701E" w:rsidRPr="00600924">
        <w:t>образуют</w:t>
      </w:r>
      <w:r w:rsidR="00600924" w:rsidRPr="00600924">
        <w:t xml:space="preserve"> </w:t>
      </w:r>
      <w:r w:rsidR="00F5701E" w:rsidRPr="00600924">
        <w:t>из</w:t>
      </w:r>
      <w:r w:rsidR="00600924" w:rsidRPr="00600924">
        <w:t xml:space="preserve"> </w:t>
      </w:r>
      <w:r w:rsidR="00F5701E" w:rsidRPr="00600924">
        <w:t>полученных</w:t>
      </w:r>
      <w:r w:rsidR="00600924" w:rsidRPr="00600924">
        <w:t xml:space="preserve"> </w:t>
      </w:r>
      <w:r w:rsidR="00F5701E" w:rsidRPr="00600924">
        <w:t>страховых</w:t>
      </w:r>
      <w:r w:rsidR="00600924" w:rsidRPr="00600924">
        <w:t xml:space="preserve"> </w:t>
      </w:r>
      <w:r w:rsidR="00F5701E" w:rsidRPr="00600924">
        <w:t>взносов</w:t>
      </w:r>
      <w:r w:rsidR="00600924" w:rsidRPr="00600924">
        <w:t xml:space="preserve"> </w:t>
      </w:r>
      <w:r w:rsidR="00F5701E" w:rsidRPr="00600924">
        <w:t>необходимые</w:t>
      </w:r>
      <w:r w:rsidR="00600924" w:rsidRPr="00600924">
        <w:t xml:space="preserve"> </w:t>
      </w:r>
      <w:r w:rsidR="00F5701E" w:rsidRPr="00600924">
        <w:t>для</w:t>
      </w:r>
      <w:r w:rsidR="00600924" w:rsidRPr="00600924">
        <w:t xml:space="preserve"> </w:t>
      </w:r>
      <w:r w:rsidR="00F5701E" w:rsidRPr="00600924">
        <w:t>предстоящих</w:t>
      </w:r>
      <w:r w:rsidR="00600924" w:rsidRPr="00600924">
        <w:t xml:space="preserve"> </w:t>
      </w:r>
      <w:r w:rsidR="00F5701E" w:rsidRPr="00600924">
        <w:t>страховых</w:t>
      </w:r>
      <w:r w:rsidR="00600924" w:rsidRPr="00600924">
        <w:t xml:space="preserve"> </w:t>
      </w:r>
      <w:r w:rsidR="00F5701E" w:rsidRPr="00600924">
        <w:t>выплат</w:t>
      </w:r>
      <w:r w:rsidR="00600924" w:rsidRPr="00600924">
        <w:t xml:space="preserve"> </w:t>
      </w:r>
      <w:r w:rsidR="00F5701E" w:rsidRPr="00600924">
        <w:t>страховые</w:t>
      </w:r>
      <w:r w:rsidR="00600924" w:rsidRPr="00600924">
        <w:t xml:space="preserve"> </w:t>
      </w:r>
      <w:r w:rsidR="00F5701E" w:rsidRPr="00600924">
        <w:t>резервы</w:t>
      </w:r>
      <w:r w:rsidR="00600924" w:rsidRPr="00600924">
        <w:t xml:space="preserve"> </w:t>
      </w:r>
      <w:r w:rsidR="00F5701E" w:rsidRPr="00600924">
        <w:t>по</w:t>
      </w:r>
      <w:r w:rsidR="00600924" w:rsidRPr="00600924">
        <w:t xml:space="preserve"> </w:t>
      </w:r>
      <w:r w:rsidR="00F5701E" w:rsidRPr="00600924">
        <w:t>личному</w:t>
      </w:r>
      <w:r w:rsidR="00600924" w:rsidRPr="00600924">
        <w:t xml:space="preserve"> </w:t>
      </w:r>
      <w:r w:rsidR="00F5701E" w:rsidRPr="00600924">
        <w:t>страхования,</w:t>
      </w:r>
      <w:r w:rsidR="00600924" w:rsidRPr="00600924">
        <w:t xml:space="preserve"> </w:t>
      </w:r>
      <w:r w:rsidR="00F5701E" w:rsidRPr="00600924">
        <w:t>имущественному</w:t>
      </w:r>
      <w:r w:rsidR="00600924" w:rsidRPr="00600924">
        <w:t xml:space="preserve"> </w:t>
      </w:r>
      <w:r w:rsidR="00F5701E" w:rsidRPr="00600924">
        <w:t>страхованию</w:t>
      </w:r>
      <w:r w:rsidR="00600924" w:rsidRPr="00600924">
        <w:t xml:space="preserve"> </w:t>
      </w:r>
      <w:r w:rsidR="00F5701E" w:rsidRPr="00600924">
        <w:t>и</w:t>
      </w:r>
      <w:r w:rsidR="00600924" w:rsidRPr="00600924">
        <w:t xml:space="preserve"> </w:t>
      </w:r>
      <w:r w:rsidR="00F5701E" w:rsidRPr="00600924">
        <w:t>страхованию</w:t>
      </w:r>
      <w:r w:rsidR="00600924" w:rsidRPr="00600924">
        <w:t xml:space="preserve"> </w:t>
      </w:r>
      <w:r w:rsidR="00F5701E" w:rsidRPr="00600924">
        <w:t>ответственности</w:t>
      </w:r>
      <w:r w:rsidR="00600924">
        <w:t>"</w:t>
      </w:r>
      <w:r w:rsidR="00600924" w:rsidRPr="00600924">
        <w:t xml:space="preserve">. </w:t>
      </w:r>
      <w:r w:rsidR="00F5701E" w:rsidRPr="00600924">
        <w:t>В</w:t>
      </w:r>
      <w:r w:rsidR="00600924" w:rsidRPr="00600924">
        <w:t xml:space="preserve"> </w:t>
      </w:r>
      <w:r w:rsidR="00F5701E" w:rsidRPr="00600924">
        <w:t>аналогичном</w:t>
      </w:r>
      <w:r w:rsidR="00600924" w:rsidRPr="00600924">
        <w:t xml:space="preserve"> </w:t>
      </w:r>
      <w:r w:rsidR="00F5701E" w:rsidRPr="00600924">
        <w:t>порядке</w:t>
      </w:r>
      <w:r w:rsidR="00600924" w:rsidRPr="00600924">
        <w:t xml:space="preserve"> </w:t>
      </w:r>
      <w:r w:rsidR="00F5701E" w:rsidRPr="00600924">
        <w:t>страховщики</w:t>
      </w:r>
      <w:r w:rsidR="00600924" w:rsidRPr="00600924">
        <w:t xml:space="preserve"> </w:t>
      </w:r>
      <w:r w:rsidR="00F5701E" w:rsidRPr="00600924">
        <w:t>в</w:t>
      </w:r>
      <w:r w:rsidR="00600924" w:rsidRPr="00600924">
        <w:t xml:space="preserve"> </w:t>
      </w:r>
      <w:r w:rsidR="00F5701E" w:rsidRPr="00600924">
        <w:t>праве</w:t>
      </w:r>
      <w:r w:rsidR="00600924" w:rsidRPr="00600924">
        <w:t xml:space="preserve"> </w:t>
      </w:r>
      <w:r w:rsidR="00F5701E" w:rsidRPr="00600924">
        <w:t>создавать</w:t>
      </w:r>
      <w:r w:rsidR="00600924" w:rsidRPr="00600924">
        <w:t xml:space="preserve"> </w:t>
      </w:r>
      <w:r w:rsidR="00F5701E" w:rsidRPr="00600924">
        <w:t>резервы</w:t>
      </w:r>
      <w:r w:rsidR="00600924" w:rsidRPr="00600924">
        <w:t xml:space="preserve"> </w:t>
      </w:r>
      <w:r w:rsidR="00F5701E" w:rsidRPr="00600924">
        <w:t>для</w:t>
      </w:r>
      <w:r w:rsidR="00600924" w:rsidRPr="00600924">
        <w:t xml:space="preserve"> </w:t>
      </w:r>
      <w:r w:rsidR="00F5701E" w:rsidRPr="00600924">
        <w:t>финансировании</w:t>
      </w:r>
      <w:r w:rsidR="00600924" w:rsidRPr="00600924">
        <w:t xml:space="preserve"> </w:t>
      </w:r>
      <w:r w:rsidR="00F5701E" w:rsidRPr="00600924">
        <w:t>мероприятий</w:t>
      </w:r>
      <w:r w:rsidR="00600924" w:rsidRPr="00600924">
        <w:t xml:space="preserve"> </w:t>
      </w:r>
      <w:r w:rsidR="00F5701E" w:rsidRPr="00600924">
        <w:t>по</w:t>
      </w:r>
      <w:r w:rsidR="00600924" w:rsidRPr="00600924">
        <w:t xml:space="preserve"> </w:t>
      </w:r>
      <w:r w:rsidR="00F5701E" w:rsidRPr="00600924">
        <w:t>предупреждению</w:t>
      </w:r>
      <w:r w:rsidR="00600924" w:rsidRPr="00600924">
        <w:t xml:space="preserve"> </w:t>
      </w:r>
      <w:r w:rsidR="00F5701E" w:rsidRPr="00600924">
        <w:t>несчастных</w:t>
      </w:r>
      <w:r w:rsidR="00600924" w:rsidRPr="00600924">
        <w:t xml:space="preserve"> </w:t>
      </w:r>
      <w:r w:rsidR="00F5701E" w:rsidRPr="00600924">
        <w:t>случаев,</w:t>
      </w:r>
      <w:r w:rsidR="00600924" w:rsidRPr="00600924">
        <w:t xml:space="preserve"> </w:t>
      </w:r>
      <w:r w:rsidR="00F5701E" w:rsidRPr="00600924">
        <w:t>утраты</w:t>
      </w:r>
      <w:r w:rsidR="00600924" w:rsidRPr="00600924">
        <w:t xml:space="preserve"> </w:t>
      </w:r>
      <w:r w:rsidR="00F5701E" w:rsidRPr="00600924">
        <w:t>или</w:t>
      </w:r>
      <w:r w:rsidR="00600924" w:rsidRPr="00600924">
        <w:t xml:space="preserve"> </w:t>
      </w:r>
      <w:r w:rsidR="00F5701E" w:rsidRPr="00600924">
        <w:t>повреждение</w:t>
      </w:r>
      <w:r w:rsidR="00600924" w:rsidRPr="00600924">
        <w:t xml:space="preserve"> </w:t>
      </w:r>
      <w:r w:rsidR="00F5701E" w:rsidRPr="00600924">
        <w:t>застрахованного</w:t>
      </w:r>
      <w:r w:rsidR="00600924" w:rsidRPr="00600924">
        <w:t xml:space="preserve"> </w:t>
      </w:r>
      <w:r w:rsidR="00F5701E" w:rsidRPr="00600924">
        <w:t>имущества</w:t>
      </w:r>
      <w:r w:rsidR="00600924" w:rsidRPr="00600924">
        <w:t>.</w:t>
      </w:r>
    </w:p>
    <w:p w:rsidR="00600924" w:rsidRPr="00600924" w:rsidRDefault="00F5701E" w:rsidP="00600924">
      <w:pPr>
        <w:tabs>
          <w:tab w:val="left" w:pos="726"/>
        </w:tabs>
      </w:pPr>
      <w:r w:rsidRPr="00600924">
        <w:t>Страховые</w:t>
      </w:r>
      <w:r w:rsidR="00600924" w:rsidRPr="00600924">
        <w:t xml:space="preserve"> </w:t>
      </w:r>
      <w:r w:rsidRPr="00600924">
        <w:t>резервы,</w:t>
      </w:r>
      <w:r w:rsidR="00600924" w:rsidRPr="00600924">
        <w:t xml:space="preserve"> </w:t>
      </w:r>
      <w:r w:rsidRPr="00600924">
        <w:t>образуемые</w:t>
      </w:r>
      <w:r w:rsidR="00600924" w:rsidRPr="00600924">
        <w:t xml:space="preserve"> </w:t>
      </w:r>
      <w:r w:rsidRPr="00600924">
        <w:t>страховщиками,</w:t>
      </w:r>
      <w:r w:rsidR="00600924" w:rsidRPr="00600924">
        <w:t xml:space="preserve"> </w:t>
      </w:r>
      <w:r w:rsidRPr="00600924">
        <w:t>не</w:t>
      </w:r>
      <w:r w:rsidR="00600924" w:rsidRPr="00600924">
        <w:t xml:space="preserve"> </w:t>
      </w:r>
      <w:r w:rsidRPr="00600924">
        <w:t>подлежат</w:t>
      </w:r>
      <w:r w:rsidR="00600924" w:rsidRPr="00600924">
        <w:t xml:space="preserve"> </w:t>
      </w:r>
      <w:r w:rsidRPr="00600924">
        <w:t>изъятию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федеральный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другие</w:t>
      </w:r>
      <w:r w:rsidR="00600924" w:rsidRPr="00600924">
        <w:t xml:space="preserve"> </w:t>
      </w:r>
      <w:r w:rsidRPr="00600924">
        <w:t>бюджеты</w:t>
      </w:r>
      <w:r w:rsidR="00600924" w:rsidRPr="00600924">
        <w:t xml:space="preserve">. </w:t>
      </w:r>
      <w:r w:rsidRPr="00600924">
        <w:t>Из</w:t>
      </w:r>
      <w:r w:rsidR="00600924" w:rsidRPr="00600924">
        <w:t xml:space="preserve"> </w:t>
      </w:r>
      <w:r w:rsidRPr="00600924">
        <w:t>доходов,</w:t>
      </w:r>
      <w:r w:rsidR="00600924" w:rsidRPr="00600924">
        <w:t xml:space="preserve"> </w:t>
      </w:r>
      <w:r w:rsidRPr="00600924">
        <w:t>остающихся</w:t>
      </w:r>
      <w:r w:rsidR="00600924" w:rsidRPr="00600924">
        <w:t xml:space="preserve"> </w:t>
      </w:r>
      <w:r w:rsidRPr="00600924">
        <w:t>после</w:t>
      </w:r>
      <w:r w:rsidR="00600924" w:rsidRPr="00600924">
        <w:t xml:space="preserve"> </w:t>
      </w:r>
      <w:r w:rsidRPr="00600924">
        <w:t>уплаты</w:t>
      </w:r>
      <w:r w:rsidR="00600924" w:rsidRPr="00600924">
        <w:t xml:space="preserve"> </w:t>
      </w:r>
      <w:r w:rsidRPr="00600924">
        <w:t>налогов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поступающих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распоряжение</w:t>
      </w:r>
      <w:r w:rsidR="00600924" w:rsidRPr="00600924">
        <w:t xml:space="preserve"> </w:t>
      </w:r>
      <w:r w:rsidRPr="00600924">
        <w:t>страховщиков,</w:t>
      </w:r>
      <w:r w:rsidR="00600924" w:rsidRPr="00600924">
        <w:t xml:space="preserve"> </w:t>
      </w:r>
      <w:r w:rsidRPr="00600924">
        <w:t>они</w:t>
      </w:r>
      <w:r w:rsidR="00600924" w:rsidRPr="00600924">
        <w:t xml:space="preserve"> </w:t>
      </w:r>
      <w:r w:rsidRPr="00600924">
        <w:t>могут</w:t>
      </w:r>
      <w:r w:rsidR="00600924" w:rsidRPr="00600924">
        <w:t xml:space="preserve"> </w:t>
      </w:r>
      <w:r w:rsidRPr="00600924">
        <w:t>образовывать</w:t>
      </w:r>
      <w:r w:rsidR="00600924" w:rsidRPr="00600924">
        <w:t xml:space="preserve"> </w:t>
      </w:r>
      <w:r w:rsidRPr="00600924">
        <w:t>фонды,</w:t>
      </w:r>
      <w:r w:rsidR="00600924" w:rsidRPr="00600924">
        <w:t xml:space="preserve"> </w:t>
      </w:r>
      <w:r w:rsidRPr="00600924">
        <w:t>необходимые</w:t>
      </w:r>
      <w:r w:rsidR="00600924" w:rsidRPr="00600924">
        <w:t xml:space="preserve"> </w:t>
      </w:r>
      <w:r w:rsidRPr="00600924">
        <w:t>для</w:t>
      </w:r>
      <w:r w:rsidR="00600924" w:rsidRPr="00600924">
        <w:t xml:space="preserve"> </w:t>
      </w:r>
      <w:r w:rsidRPr="00600924">
        <w:t>обеспечения</w:t>
      </w:r>
      <w:r w:rsidR="00600924" w:rsidRPr="00600924">
        <w:t xml:space="preserve"> </w:t>
      </w:r>
      <w:r w:rsidRPr="00600924">
        <w:t>их</w:t>
      </w:r>
      <w:r w:rsidR="00600924" w:rsidRPr="00600924">
        <w:t xml:space="preserve"> </w:t>
      </w:r>
      <w:r w:rsidRPr="00600924">
        <w:t>деятельности</w:t>
      </w:r>
      <w:r w:rsidR="00600924" w:rsidRPr="00600924">
        <w:t>.</w:t>
      </w:r>
    </w:p>
    <w:p w:rsidR="00600924" w:rsidRDefault="00F5701E" w:rsidP="00600924">
      <w:pPr>
        <w:tabs>
          <w:tab w:val="left" w:pos="726"/>
        </w:tabs>
      </w:pPr>
      <w:r w:rsidRPr="00600924">
        <w:t>Страховщики</w:t>
      </w:r>
      <w:r w:rsidR="00600924" w:rsidRPr="00600924">
        <w:t xml:space="preserve"> </w:t>
      </w:r>
      <w:r w:rsidRPr="00600924">
        <w:t>вправе</w:t>
      </w:r>
      <w:r w:rsidR="00600924" w:rsidRPr="00600924">
        <w:t xml:space="preserve"> </w:t>
      </w:r>
      <w:r w:rsidRPr="00600924">
        <w:t>так</w:t>
      </w:r>
      <w:r w:rsidR="00600924" w:rsidRPr="00600924">
        <w:t xml:space="preserve"> </w:t>
      </w:r>
      <w:r w:rsidRPr="00600924">
        <w:t>же</w:t>
      </w:r>
      <w:r w:rsidR="00600924" w:rsidRPr="00600924">
        <w:t xml:space="preserve"> </w:t>
      </w:r>
      <w:r w:rsidRPr="00600924">
        <w:t>инвестировать</w:t>
      </w:r>
      <w:r w:rsidR="00600924" w:rsidRPr="00600924">
        <w:t xml:space="preserve"> </w:t>
      </w:r>
      <w:r w:rsidRPr="00600924">
        <w:t>или</w:t>
      </w:r>
      <w:r w:rsidR="00600924" w:rsidRPr="00600924">
        <w:t xml:space="preserve"> </w:t>
      </w:r>
      <w:r w:rsidRPr="00600924">
        <w:t>иным</w:t>
      </w:r>
      <w:r w:rsidR="00600924" w:rsidRPr="00600924">
        <w:t xml:space="preserve"> </w:t>
      </w:r>
      <w:r w:rsidRPr="00600924">
        <w:t>образом</w:t>
      </w:r>
      <w:r w:rsidR="00600924" w:rsidRPr="00600924">
        <w:t xml:space="preserve"> </w:t>
      </w:r>
      <w:r w:rsidRPr="00600924">
        <w:t>размещать</w:t>
      </w:r>
      <w:r w:rsidR="00600924" w:rsidRPr="00600924">
        <w:t xml:space="preserve"> </w:t>
      </w:r>
      <w:r w:rsidRPr="00600924">
        <w:t>страховые</w:t>
      </w:r>
      <w:r w:rsidR="00600924" w:rsidRPr="00600924">
        <w:t xml:space="preserve"> </w:t>
      </w:r>
      <w:r w:rsidRPr="00600924">
        <w:t>резервы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другие</w:t>
      </w:r>
      <w:r w:rsidR="00600924" w:rsidRPr="00600924">
        <w:t xml:space="preserve"> </w:t>
      </w:r>
      <w:r w:rsidRPr="00600924">
        <w:t>средства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прибыльные</w:t>
      </w:r>
      <w:r w:rsidR="00600924" w:rsidRPr="00600924">
        <w:t xml:space="preserve"> </w:t>
      </w:r>
      <w:r w:rsidRPr="00600924">
        <w:t>проекты,</w:t>
      </w:r>
      <w:r w:rsidR="00600924" w:rsidRPr="00600924">
        <w:t xml:space="preserve"> </w:t>
      </w:r>
      <w:r w:rsidR="006727EF" w:rsidRPr="00600924">
        <w:t>новые</w:t>
      </w:r>
      <w:r w:rsidR="00600924" w:rsidRPr="00600924">
        <w:t xml:space="preserve"> </w:t>
      </w:r>
      <w:r w:rsidRPr="00600924">
        <w:t>технологии,</w:t>
      </w:r>
      <w:r w:rsidR="00600924" w:rsidRPr="00600924">
        <w:t xml:space="preserve"> </w:t>
      </w:r>
      <w:r w:rsidRPr="00600924">
        <w:t>ценные</w:t>
      </w:r>
      <w:r w:rsidR="00600924" w:rsidRPr="00600924">
        <w:t xml:space="preserve"> </w:t>
      </w:r>
      <w:r w:rsidRPr="00600924">
        <w:t>бумаги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="00600924">
        <w:t>т.п.</w:t>
      </w:r>
      <w:r w:rsidR="00600924" w:rsidRPr="00600924">
        <w:t xml:space="preserve"> </w:t>
      </w:r>
      <w:r w:rsidRPr="00600924">
        <w:t>Инвестирование</w:t>
      </w:r>
      <w:r w:rsidR="00600924" w:rsidRPr="00600924">
        <w:t xml:space="preserve"> </w:t>
      </w:r>
      <w:r w:rsidR="00C1673D" w:rsidRPr="00600924">
        <w:t>средств</w:t>
      </w:r>
      <w:r w:rsidR="00600924" w:rsidRPr="00600924">
        <w:t xml:space="preserve"> </w:t>
      </w:r>
      <w:r w:rsidR="00C1673D" w:rsidRPr="00600924">
        <w:t>страховых</w:t>
      </w:r>
      <w:r w:rsidR="00600924" w:rsidRPr="00600924">
        <w:t xml:space="preserve"> </w:t>
      </w:r>
      <w:r w:rsidR="00C1673D" w:rsidRPr="00600924">
        <w:t>резервов</w:t>
      </w:r>
      <w:r w:rsidR="00600924" w:rsidRPr="00600924">
        <w:t xml:space="preserve"> </w:t>
      </w:r>
      <w:r w:rsidR="00C1673D" w:rsidRPr="00600924">
        <w:t>должно</w:t>
      </w:r>
      <w:r w:rsidR="00600924" w:rsidRPr="00600924">
        <w:t xml:space="preserve"> </w:t>
      </w:r>
      <w:r w:rsidR="00C1673D" w:rsidRPr="00600924">
        <w:t>осуществляться</w:t>
      </w:r>
      <w:r w:rsidR="00600924" w:rsidRPr="00600924">
        <w:t xml:space="preserve"> </w:t>
      </w:r>
      <w:r w:rsidR="00C1673D" w:rsidRPr="00600924">
        <w:t>в</w:t>
      </w:r>
      <w:r w:rsidR="00600924" w:rsidRPr="00600924">
        <w:t xml:space="preserve"> </w:t>
      </w:r>
      <w:r w:rsidR="00C1673D" w:rsidRPr="00600924">
        <w:t>строгом</w:t>
      </w:r>
      <w:r w:rsidR="00600924" w:rsidRPr="00600924">
        <w:t xml:space="preserve"> </w:t>
      </w:r>
      <w:r w:rsidR="00C1673D" w:rsidRPr="00600924">
        <w:t>соответствии</w:t>
      </w:r>
      <w:r w:rsidR="00600924" w:rsidRPr="00600924">
        <w:t xml:space="preserve"> </w:t>
      </w:r>
      <w:r w:rsidR="00C1673D" w:rsidRPr="00600924">
        <w:t>с</w:t>
      </w:r>
      <w:r w:rsidR="00600924" w:rsidRPr="00600924">
        <w:t xml:space="preserve"> </w:t>
      </w:r>
      <w:r w:rsidR="00C1673D" w:rsidRPr="00600924">
        <w:t>правилами,</w:t>
      </w:r>
      <w:r w:rsidR="00600924" w:rsidRPr="00600924">
        <w:t xml:space="preserve"> </w:t>
      </w:r>
      <w:r w:rsidR="00C1673D" w:rsidRPr="00600924">
        <w:t>регламентирующими</w:t>
      </w:r>
      <w:r w:rsidR="00600924" w:rsidRPr="00600924">
        <w:t xml:space="preserve"> </w:t>
      </w:r>
      <w:r w:rsidR="00C1673D" w:rsidRPr="00600924">
        <w:t>деятельность</w:t>
      </w:r>
      <w:r w:rsidR="00600924" w:rsidRPr="00600924">
        <w:t xml:space="preserve"> </w:t>
      </w:r>
      <w:r w:rsidR="00C1673D" w:rsidRPr="00600924">
        <w:t>страховых</w:t>
      </w:r>
      <w:r w:rsidR="00600924" w:rsidRPr="00600924">
        <w:t xml:space="preserve"> </w:t>
      </w:r>
      <w:r w:rsidR="00C1673D" w:rsidRPr="00600924">
        <w:t>организаций</w:t>
      </w:r>
      <w:r w:rsidR="00600924" w:rsidRPr="00600924">
        <w:t xml:space="preserve"> </w:t>
      </w:r>
      <w:r w:rsidR="00C1673D" w:rsidRPr="00600924">
        <w:t>по</w:t>
      </w:r>
      <w:r w:rsidR="00600924" w:rsidRPr="00600924">
        <w:t xml:space="preserve"> </w:t>
      </w:r>
      <w:r w:rsidR="00C1673D" w:rsidRPr="00600924">
        <w:t>размещению</w:t>
      </w:r>
      <w:r w:rsidR="00600924" w:rsidRPr="00600924">
        <w:t xml:space="preserve"> </w:t>
      </w:r>
      <w:r w:rsidR="00C1673D" w:rsidRPr="00600924">
        <w:t>страховых</w:t>
      </w:r>
      <w:r w:rsidR="00600924" w:rsidRPr="00600924">
        <w:t xml:space="preserve"> </w:t>
      </w:r>
      <w:r w:rsidR="00C1673D" w:rsidRPr="00600924">
        <w:t>резервов,</w:t>
      </w:r>
      <w:r w:rsidR="00600924" w:rsidRPr="00600924">
        <w:t xml:space="preserve"> </w:t>
      </w:r>
      <w:r w:rsidR="00C1673D" w:rsidRPr="00600924">
        <w:t>утверж</w:t>
      </w:r>
      <w:r w:rsidR="00603C46" w:rsidRPr="00600924">
        <w:t>даемыми</w:t>
      </w:r>
      <w:r w:rsidR="00600924" w:rsidRPr="00600924">
        <w:t xml:space="preserve"> </w:t>
      </w:r>
      <w:r w:rsidR="00603C46" w:rsidRPr="00600924">
        <w:t>приказом</w:t>
      </w:r>
      <w:r w:rsidR="00600924" w:rsidRPr="00600924">
        <w:t xml:space="preserve"> </w:t>
      </w:r>
      <w:r w:rsidR="00603C46" w:rsidRPr="00600924">
        <w:t>Минфина</w:t>
      </w:r>
      <w:r w:rsidR="00600924" w:rsidRPr="00600924">
        <w:t xml:space="preserve"> </w:t>
      </w:r>
      <w:r w:rsidR="00603C46" w:rsidRPr="00600924">
        <w:t>РФ</w:t>
      </w:r>
      <w:r w:rsidR="00600924" w:rsidRPr="00600924">
        <w:t>.</w:t>
      </w:r>
    </w:p>
    <w:p w:rsidR="001430CA" w:rsidRPr="001430CA" w:rsidRDefault="001430CA" w:rsidP="001430CA">
      <w:pPr>
        <w:pStyle w:val="af5"/>
      </w:pPr>
      <w:r w:rsidRPr="001430CA">
        <w:t>перестрахование договор резерв страховой</w:t>
      </w:r>
    </w:p>
    <w:p w:rsidR="00600924" w:rsidRPr="00600924" w:rsidRDefault="008633C7" w:rsidP="00600924">
      <w:pPr>
        <w:tabs>
          <w:tab w:val="left" w:pos="726"/>
        </w:tabs>
      </w:pPr>
      <w:r w:rsidRPr="00600924">
        <w:t>Проблема</w:t>
      </w:r>
      <w:r w:rsidR="00600924" w:rsidRPr="00600924">
        <w:t xml:space="preserve"> </w:t>
      </w:r>
      <w:r w:rsidRPr="00600924">
        <w:t>обеспечения</w:t>
      </w:r>
      <w:r w:rsidR="00600924" w:rsidRPr="00600924">
        <w:t xml:space="preserve"> </w:t>
      </w:r>
      <w:r w:rsidRPr="00600924">
        <w:t>финансовой</w:t>
      </w:r>
      <w:r w:rsidR="00600924" w:rsidRPr="00600924">
        <w:t xml:space="preserve"> </w:t>
      </w:r>
      <w:r w:rsidRPr="00600924">
        <w:t>устойчивости</w:t>
      </w:r>
      <w:r w:rsidR="00600924" w:rsidRPr="00600924">
        <w:t xml:space="preserve"> </w:t>
      </w:r>
      <w:r w:rsidRPr="00600924">
        <w:t>страховых</w:t>
      </w:r>
      <w:r w:rsidR="00600924" w:rsidRPr="00600924">
        <w:t xml:space="preserve"> </w:t>
      </w:r>
      <w:r w:rsidRPr="00600924">
        <w:t>операций</w:t>
      </w:r>
      <w:r w:rsidR="00600924" w:rsidRPr="00600924">
        <w:t xml:space="preserve"> </w:t>
      </w:r>
      <w:r w:rsidRPr="00600924">
        <w:t>с</w:t>
      </w:r>
      <w:r w:rsidR="00600924" w:rsidRPr="00600924">
        <w:t xml:space="preserve"> </w:t>
      </w:r>
      <w:r w:rsidRPr="00600924">
        <w:t>количественной</w:t>
      </w:r>
      <w:r w:rsidR="00600924" w:rsidRPr="00600924">
        <w:t xml:space="preserve"> </w:t>
      </w:r>
      <w:r w:rsidRPr="00600924">
        <w:t>точки</w:t>
      </w:r>
      <w:r w:rsidR="00600924" w:rsidRPr="00600924">
        <w:t xml:space="preserve"> </w:t>
      </w:r>
      <w:r w:rsidRPr="00600924">
        <w:t>зрения</w:t>
      </w:r>
      <w:r w:rsidR="00600924" w:rsidRPr="00600924">
        <w:t xml:space="preserve"> </w:t>
      </w:r>
      <w:r w:rsidRPr="00600924">
        <w:t>может</w:t>
      </w:r>
      <w:r w:rsidR="00600924" w:rsidRPr="00600924">
        <w:t xml:space="preserve"> </w:t>
      </w:r>
      <w:r w:rsidR="00E0401B" w:rsidRPr="00600924">
        <w:t>рассматриваться</w:t>
      </w:r>
      <w:r w:rsidR="00600924" w:rsidRPr="00600924">
        <w:t xml:space="preserve"> </w:t>
      </w:r>
      <w:r w:rsidRPr="00600924">
        <w:t>двояко</w:t>
      </w:r>
      <w:r w:rsidR="00600924" w:rsidRPr="00600924">
        <w:t xml:space="preserve">: </w:t>
      </w:r>
      <w:r w:rsidRPr="00600924">
        <w:t>как</w:t>
      </w:r>
      <w:r w:rsidR="00600924" w:rsidRPr="00600924">
        <w:t xml:space="preserve"> </w:t>
      </w:r>
      <w:r w:rsidRPr="00600924">
        <w:t>степень</w:t>
      </w:r>
      <w:r w:rsidR="00600924" w:rsidRPr="00600924">
        <w:t xml:space="preserve"> </w:t>
      </w:r>
      <w:r w:rsidRPr="00600924">
        <w:t>вероятности</w:t>
      </w:r>
      <w:r w:rsidR="00600924" w:rsidRPr="00600924">
        <w:t xml:space="preserve"> </w:t>
      </w:r>
      <w:r w:rsidR="00E0401B" w:rsidRPr="00600924">
        <w:t>дефицитности</w:t>
      </w:r>
      <w:r w:rsidR="00600924" w:rsidRPr="00600924">
        <w:t xml:space="preserve"> </w:t>
      </w:r>
      <w:r w:rsidRPr="00600924">
        <w:t>средств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="00E0401B" w:rsidRPr="00600924">
        <w:t>обозримом</w:t>
      </w:r>
      <w:r w:rsidR="00600924" w:rsidRPr="00600924">
        <w:t xml:space="preserve"> </w:t>
      </w:r>
      <w:r w:rsidRPr="00600924">
        <w:t>будущем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как</w:t>
      </w:r>
      <w:r w:rsidR="00600924" w:rsidRPr="00600924">
        <w:t xml:space="preserve"> </w:t>
      </w:r>
      <w:r w:rsidRPr="00600924">
        <w:t>отношение</w:t>
      </w:r>
      <w:r w:rsidR="00600924" w:rsidRPr="00600924">
        <w:t xml:space="preserve"> </w:t>
      </w:r>
      <w:r w:rsidRPr="00600924">
        <w:t>доходов</w:t>
      </w:r>
      <w:r w:rsidR="00600924" w:rsidRPr="00600924">
        <w:t xml:space="preserve"> </w:t>
      </w:r>
      <w:r w:rsidRPr="00600924">
        <w:t>к</w:t>
      </w:r>
      <w:r w:rsidR="00600924" w:rsidRPr="00600924">
        <w:t xml:space="preserve"> </w:t>
      </w:r>
      <w:r w:rsidRPr="00600924">
        <w:t>расходам</w:t>
      </w:r>
      <w:r w:rsidR="00600924" w:rsidRPr="00600924">
        <w:t xml:space="preserve"> </w:t>
      </w:r>
      <w:r w:rsidRPr="00600924">
        <w:t>страховщика</w:t>
      </w:r>
      <w:r w:rsidR="00600924" w:rsidRPr="00600924">
        <w:t xml:space="preserve"> </w:t>
      </w:r>
      <w:r w:rsidRPr="00600924">
        <w:t>за</w:t>
      </w:r>
      <w:r w:rsidR="00600924" w:rsidRPr="00600924">
        <w:t xml:space="preserve"> </w:t>
      </w:r>
      <w:r w:rsidRPr="00600924">
        <w:t>истекший</w:t>
      </w:r>
      <w:r w:rsidR="00600924" w:rsidRPr="00600924">
        <w:t xml:space="preserve"> </w:t>
      </w:r>
      <w:r w:rsidR="00E0401B" w:rsidRPr="00600924">
        <w:t>тарифный</w:t>
      </w:r>
      <w:r w:rsidR="00600924" w:rsidRPr="00600924">
        <w:t xml:space="preserve"> </w:t>
      </w:r>
      <w:r w:rsidR="00E0401B" w:rsidRPr="00600924">
        <w:t>период</w:t>
      </w:r>
      <w:r w:rsidR="00600924" w:rsidRPr="00600924">
        <w:t>.</w:t>
      </w:r>
    </w:p>
    <w:p w:rsidR="00600924" w:rsidRPr="00600924" w:rsidRDefault="00DF2FCE" w:rsidP="00600924">
      <w:pPr>
        <w:tabs>
          <w:tab w:val="left" w:pos="726"/>
        </w:tabs>
      </w:pPr>
      <w:r w:rsidRPr="00600924">
        <w:t>В</w:t>
      </w:r>
      <w:r w:rsidR="00600924" w:rsidRPr="00600924">
        <w:t xml:space="preserve"> </w:t>
      </w:r>
      <w:r w:rsidRPr="00600924">
        <w:t>практике</w:t>
      </w:r>
      <w:r w:rsidR="00600924" w:rsidRPr="00600924">
        <w:t xml:space="preserve"> </w:t>
      </w:r>
      <w:r w:rsidRPr="00600924">
        <w:t>страхового</w:t>
      </w:r>
      <w:r w:rsidR="00600924" w:rsidRPr="00600924">
        <w:t xml:space="preserve"> </w:t>
      </w:r>
      <w:r w:rsidRPr="00600924">
        <w:t>дела</w:t>
      </w:r>
      <w:r w:rsidR="00600924" w:rsidRPr="00600924">
        <w:t xml:space="preserve"> </w:t>
      </w:r>
      <w:r w:rsidRPr="00600924">
        <w:t>три</w:t>
      </w:r>
      <w:r w:rsidR="00600924" w:rsidRPr="00600924">
        <w:t xml:space="preserve"> </w:t>
      </w:r>
      <w:r w:rsidRPr="00600924">
        <w:t>отмеченных</w:t>
      </w:r>
      <w:r w:rsidR="00600924" w:rsidRPr="00600924">
        <w:t xml:space="preserve"> </w:t>
      </w:r>
      <w:r w:rsidRPr="00600924">
        <w:t>факторов</w:t>
      </w:r>
      <w:r w:rsidR="00600924">
        <w:t xml:space="preserve"> (</w:t>
      </w:r>
      <w:r w:rsidRPr="00600924">
        <w:t>однородность</w:t>
      </w:r>
      <w:r w:rsidR="00600924" w:rsidRPr="00600924">
        <w:t xml:space="preserve"> </w:t>
      </w:r>
      <w:r w:rsidRPr="00600924">
        <w:t>страховых</w:t>
      </w:r>
      <w:r w:rsidR="00600924" w:rsidRPr="00600924">
        <w:t xml:space="preserve"> </w:t>
      </w:r>
      <w:r w:rsidRPr="00600924">
        <w:t>сумм,</w:t>
      </w:r>
      <w:r w:rsidR="00600924" w:rsidRPr="00600924">
        <w:t xml:space="preserve"> </w:t>
      </w:r>
      <w:r w:rsidRPr="00600924">
        <w:t>средняя</w:t>
      </w:r>
      <w:r w:rsidR="00600924" w:rsidRPr="00600924">
        <w:t xml:space="preserve"> </w:t>
      </w:r>
      <w:r w:rsidRPr="00600924">
        <w:t>тарифная</w:t>
      </w:r>
      <w:r w:rsidR="00600924" w:rsidRPr="00600924">
        <w:t xml:space="preserve"> </w:t>
      </w:r>
      <w:r w:rsidRPr="00600924">
        <w:t>ставка,</w:t>
      </w:r>
      <w:r w:rsidR="00600924" w:rsidRPr="00600924">
        <w:t xml:space="preserve"> </w:t>
      </w:r>
      <w:r w:rsidRPr="00600924">
        <w:t>число</w:t>
      </w:r>
      <w:r w:rsidR="00600924" w:rsidRPr="00600924">
        <w:t xml:space="preserve"> </w:t>
      </w:r>
      <w:r w:rsidRPr="00600924">
        <w:t>застрахованных</w:t>
      </w:r>
      <w:r w:rsidR="00600924" w:rsidRPr="00600924">
        <w:t xml:space="preserve"> </w:t>
      </w:r>
      <w:r w:rsidRPr="00600924">
        <w:t>объектов</w:t>
      </w:r>
      <w:r w:rsidR="00600924" w:rsidRPr="00600924">
        <w:t xml:space="preserve">) </w:t>
      </w:r>
      <w:r w:rsidR="009D539C" w:rsidRPr="00600924">
        <w:t>реализуются,</w:t>
      </w:r>
      <w:r w:rsidR="00600924" w:rsidRPr="00600924">
        <w:t xml:space="preserve"> </w:t>
      </w:r>
      <w:r w:rsidR="002D5809" w:rsidRPr="00600924">
        <w:t>прежде</w:t>
      </w:r>
      <w:r w:rsidR="00600924" w:rsidRPr="00600924">
        <w:t xml:space="preserve"> </w:t>
      </w:r>
      <w:r w:rsidR="009D539C" w:rsidRPr="00600924">
        <w:t>всего,</w:t>
      </w:r>
      <w:r w:rsidR="00600924" w:rsidRPr="00600924">
        <w:t xml:space="preserve"> </w:t>
      </w:r>
      <w:r w:rsidR="002D5809" w:rsidRPr="00600924">
        <w:t>через</w:t>
      </w:r>
      <w:r w:rsidR="00600924" w:rsidRPr="00600924">
        <w:t xml:space="preserve"> </w:t>
      </w:r>
      <w:r w:rsidR="002D5809" w:rsidRPr="00600924">
        <w:t>показатель</w:t>
      </w:r>
      <w:r w:rsidR="00600924" w:rsidRPr="00600924">
        <w:t xml:space="preserve"> </w:t>
      </w:r>
      <w:r w:rsidR="002D5809" w:rsidRPr="00600924">
        <w:t>убыточности</w:t>
      </w:r>
      <w:r w:rsidR="00600924" w:rsidRPr="00600924">
        <w:t xml:space="preserve"> </w:t>
      </w:r>
      <w:r w:rsidR="002D5809" w:rsidRPr="00600924">
        <w:t>страховой</w:t>
      </w:r>
      <w:r w:rsidR="00600924" w:rsidRPr="00600924">
        <w:t xml:space="preserve"> </w:t>
      </w:r>
      <w:r w:rsidR="002D5809" w:rsidRPr="00600924">
        <w:t>суммы</w:t>
      </w:r>
      <w:r w:rsidR="00600924" w:rsidRPr="00600924">
        <w:t xml:space="preserve"> </w:t>
      </w:r>
      <w:r w:rsidR="002D5809" w:rsidRPr="00600924">
        <w:t>как</w:t>
      </w:r>
      <w:r w:rsidR="00600924" w:rsidRPr="00600924">
        <w:t xml:space="preserve"> </w:t>
      </w:r>
      <w:r w:rsidR="002D5809" w:rsidRPr="00600924">
        <w:t>основы</w:t>
      </w:r>
      <w:r w:rsidR="00600924" w:rsidRPr="00600924">
        <w:t xml:space="preserve"> </w:t>
      </w:r>
      <w:r w:rsidR="002D5809" w:rsidRPr="00600924">
        <w:t>страхового</w:t>
      </w:r>
      <w:r w:rsidR="00600924" w:rsidRPr="00600924">
        <w:t xml:space="preserve"> </w:t>
      </w:r>
      <w:r w:rsidR="002D5809" w:rsidRPr="00600924">
        <w:t>тарифа</w:t>
      </w:r>
      <w:r w:rsidR="00600924" w:rsidRPr="00600924">
        <w:t xml:space="preserve"> </w:t>
      </w:r>
      <w:r w:rsidR="002D5809" w:rsidRPr="00600924">
        <w:t>и</w:t>
      </w:r>
      <w:r w:rsidR="00600924" w:rsidRPr="00600924">
        <w:t xml:space="preserve"> </w:t>
      </w:r>
      <w:r w:rsidR="002D5809" w:rsidRPr="00600924">
        <w:t>характеристики</w:t>
      </w:r>
      <w:r w:rsidR="00600924" w:rsidRPr="00600924">
        <w:t xml:space="preserve"> </w:t>
      </w:r>
      <w:r w:rsidR="002D5809" w:rsidRPr="00600924">
        <w:t>страхового</w:t>
      </w:r>
      <w:r w:rsidR="00600924" w:rsidRPr="00600924">
        <w:t xml:space="preserve"> </w:t>
      </w:r>
      <w:r w:rsidR="002D5809" w:rsidRPr="00600924">
        <w:t>портфеля</w:t>
      </w:r>
      <w:r w:rsidR="00600924" w:rsidRPr="00600924">
        <w:t xml:space="preserve">. </w:t>
      </w:r>
      <w:r w:rsidR="002D5809" w:rsidRPr="00600924">
        <w:t>Влияние</w:t>
      </w:r>
      <w:r w:rsidR="00600924" w:rsidRPr="00600924">
        <w:t xml:space="preserve"> </w:t>
      </w:r>
      <w:r w:rsidR="002D5809" w:rsidRPr="00600924">
        <w:t>каждого</w:t>
      </w:r>
      <w:r w:rsidR="00600924" w:rsidRPr="00600924">
        <w:t xml:space="preserve"> </w:t>
      </w:r>
      <w:r w:rsidR="002D5809" w:rsidRPr="00600924">
        <w:t>фактора</w:t>
      </w:r>
      <w:r w:rsidR="00600924" w:rsidRPr="00600924">
        <w:t xml:space="preserve"> </w:t>
      </w:r>
      <w:r w:rsidR="002D5809" w:rsidRPr="00600924">
        <w:t>формулы</w:t>
      </w:r>
      <w:r w:rsidR="00600924" w:rsidRPr="00600924">
        <w:t xml:space="preserve"> </w:t>
      </w:r>
      <w:r w:rsidR="002D5809" w:rsidRPr="00600924">
        <w:t>на</w:t>
      </w:r>
      <w:r w:rsidR="00600924" w:rsidRPr="00600924">
        <w:t xml:space="preserve"> </w:t>
      </w:r>
      <w:r w:rsidR="002D5809" w:rsidRPr="00600924">
        <w:t>показатель</w:t>
      </w:r>
      <w:r w:rsidR="00600924" w:rsidRPr="00600924">
        <w:t xml:space="preserve"> </w:t>
      </w:r>
      <w:r w:rsidR="002D5809" w:rsidRPr="00600924">
        <w:t>убыточности</w:t>
      </w:r>
      <w:r w:rsidR="00600924" w:rsidRPr="00600924">
        <w:t xml:space="preserve"> </w:t>
      </w:r>
      <w:r w:rsidR="002D5809" w:rsidRPr="00600924">
        <w:t>страховой</w:t>
      </w:r>
      <w:r w:rsidR="00600924" w:rsidRPr="00600924">
        <w:t xml:space="preserve"> </w:t>
      </w:r>
      <w:r w:rsidR="002D5809" w:rsidRPr="00600924">
        <w:t>суммы</w:t>
      </w:r>
      <w:r w:rsidR="00600924" w:rsidRPr="00600924">
        <w:t xml:space="preserve"> </w:t>
      </w:r>
      <w:r w:rsidR="002D5809" w:rsidRPr="00600924">
        <w:t>определяется</w:t>
      </w:r>
      <w:r w:rsidR="00600924" w:rsidRPr="00600924">
        <w:t xml:space="preserve"> </w:t>
      </w:r>
      <w:r w:rsidR="002D5809" w:rsidRPr="00600924">
        <w:t>с</w:t>
      </w:r>
      <w:r w:rsidR="00600924" w:rsidRPr="00600924">
        <w:t xml:space="preserve"> </w:t>
      </w:r>
      <w:r w:rsidR="002D5809" w:rsidRPr="00600924">
        <w:t>помощью</w:t>
      </w:r>
      <w:r w:rsidR="00600924" w:rsidRPr="00600924">
        <w:t xml:space="preserve"> </w:t>
      </w:r>
      <w:r w:rsidR="00EE74AB" w:rsidRPr="00600924">
        <w:t>факторного</w:t>
      </w:r>
      <w:r w:rsidR="00600924" w:rsidRPr="00600924">
        <w:t xml:space="preserve"> </w:t>
      </w:r>
      <w:r w:rsidR="00EE74AB" w:rsidRPr="00600924">
        <w:t>анализа,</w:t>
      </w:r>
      <w:r w:rsidR="00600924" w:rsidRPr="00600924">
        <w:t xml:space="preserve"> </w:t>
      </w:r>
      <w:r w:rsidR="00EE74AB" w:rsidRPr="00600924">
        <w:t>который</w:t>
      </w:r>
      <w:r w:rsidR="00600924" w:rsidRPr="00600924">
        <w:t xml:space="preserve"> </w:t>
      </w:r>
      <w:r w:rsidR="00EE74AB" w:rsidRPr="00600924">
        <w:t>может</w:t>
      </w:r>
      <w:r w:rsidR="00600924" w:rsidRPr="00600924">
        <w:t xml:space="preserve"> </w:t>
      </w:r>
      <w:r w:rsidR="00EE74AB" w:rsidRPr="00600924">
        <w:t>быть</w:t>
      </w:r>
      <w:r w:rsidR="00600924" w:rsidRPr="00600924">
        <w:t xml:space="preserve"> </w:t>
      </w:r>
      <w:r w:rsidR="00EE74AB" w:rsidRPr="00600924">
        <w:t>праведен</w:t>
      </w:r>
      <w:r w:rsidR="00600924" w:rsidRPr="00600924">
        <w:t xml:space="preserve"> </w:t>
      </w:r>
      <w:r w:rsidR="00EE74AB" w:rsidRPr="00600924">
        <w:t>методом</w:t>
      </w:r>
      <w:r w:rsidR="00600924" w:rsidRPr="00600924">
        <w:t xml:space="preserve"> </w:t>
      </w:r>
      <w:r w:rsidR="00EE74AB" w:rsidRPr="00600924">
        <w:t>цепных</w:t>
      </w:r>
      <w:r w:rsidR="00600924" w:rsidRPr="00600924">
        <w:t xml:space="preserve"> </w:t>
      </w:r>
      <w:r w:rsidR="00EE74AB" w:rsidRPr="00600924">
        <w:t>подстановок</w:t>
      </w:r>
      <w:r w:rsidR="00600924" w:rsidRPr="00600924">
        <w:t xml:space="preserve"> </w:t>
      </w:r>
      <w:r w:rsidR="00EE74AB" w:rsidRPr="00600924">
        <w:t>или</w:t>
      </w:r>
      <w:r w:rsidR="00600924" w:rsidRPr="00600924">
        <w:t xml:space="preserve"> </w:t>
      </w:r>
      <w:r w:rsidR="00EE74AB" w:rsidRPr="00600924">
        <w:t>методом</w:t>
      </w:r>
      <w:r w:rsidR="00600924" w:rsidRPr="00600924">
        <w:t xml:space="preserve"> </w:t>
      </w:r>
      <w:r w:rsidR="00EE74AB" w:rsidRPr="00600924">
        <w:t>ризниц</w:t>
      </w:r>
      <w:r w:rsidR="00600924" w:rsidRPr="00600924">
        <w:t xml:space="preserve">. </w:t>
      </w:r>
      <w:r w:rsidR="00EE74AB" w:rsidRPr="00600924">
        <w:t>С</w:t>
      </w:r>
      <w:r w:rsidR="00600924" w:rsidRPr="00600924">
        <w:t xml:space="preserve"> </w:t>
      </w:r>
      <w:r w:rsidR="00EE74AB" w:rsidRPr="00600924">
        <w:t>помощью</w:t>
      </w:r>
      <w:r w:rsidR="00600924" w:rsidRPr="00600924">
        <w:t xml:space="preserve"> </w:t>
      </w:r>
      <w:r w:rsidR="00EE74AB" w:rsidRPr="00600924">
        <w:t>этих</w:t>
      </w:r>
      <w:r w:rsidR="00600924" w:rsidRPr="00600924">
        <w:t xml:space="preserve"> </w:t>
      </w:r>
      <w:r w:rsidR="00EE74AB" w:rsidRPr="00600924">
        <w:t>методов</w:t>
      </w:r>
      <w:r w:rsidR="00600924" w:rsidRPr="00600924">
        <w:t xml:space="preserve"> </w:t>
      </w:r>
      <w:r w:rsidR="00EE74AB" w:rsidRPr="00600924">
        <w:t>можно</w:t>
      </w:r>
      <w:r w:rsidR="00600924" w:rsidRPr="00600924">
        <w:t xml:space="preserve"> </w:t>
      </w:r>
      <w:r w:rsidR="00EE74AB" w:rsidRPr="00600924">
        <w:t>определить</w:t>
      </w:r>
      <w:r w:rsidR="00600924" w:rsidRPr="00600924">
        <w:t xml:space="preserve"> </w:t>
      </w:r>
      <w:r w:rsidR="00EE74AB" w:rsidRPr="00600924">
        <w:t>роль</w:t>
      </w:r>
      <w:r w:rsidR="00600924" w:rsidRPr="00600924">
        <w:t xml:space="preserve"> </w:t>
      </w:r>
      <w:r w:rsidR="00EE74AB" w:rsidRPr="00600924">
        <w:t>каждого</w:t>
      </w:r>
      <w:r w:rsidR="00600924" w:rsidRPr="00600924">
        <w:t xml:space="preserve"> </w:t>
      </w:r>
      <w:r w:rsidR="00EE74AB" w:rsidRPr="00600924">
        <w:t>фактора</w:t>
      </w:r>
      <w:r w:rsidR="00600924" w:rsidRPr="00600924">
        <w:t xml:space="preserve"> </w:t>
      </w:r>
      <w:r w:rsidR="00EE74AB" w:rsidRPr="00600924">
        <w:t>в</w:t>
      </w:r>
      <w:r w:rsidR="00600924" w:rsidRPr="00600924">
        <w:t xml:space="preserve"> </w:t>
      </w:r>
      <w:r w:rsidR="00EE74AB" w:rsidRPr="00600924">
        <w:t>изменении</w:t>
      </w:r>
      <w:r w:rsidR="00600924" w:rsidRPr="00600924">
        <w:t xml:space="preserve"> </w:t>
      </w:r>
      <w:r w:rsidR="00EE74AB" w:rsidRPr="00600924">
        <w:t>показателей</w:t>
      </w:r>
      <w:r w:rsidR="00600924" w:rsidRPr="00600924">
        <w:t xml:space="preserve"> </w:t>
      </w:r>
      <w:r w:rsidR="00EE74AB" w:rsidRPr="00600924">
        <w:t>убыточностей</w:t>
      </w:r>
      <w:r w:rsidR="00600924" w:rsidRPr="00600924">
        <w:t xml:space="preserve"> </w:t>
      </w:r>
      <w:r w:rsidR="00EE74AB" w:rsidRPr="00600924">
        <w:t>за</w:t>
      </w:r>
      <w:r w:rsidR="00600924" w:rsidRPr="00600924">
        <w:t xml:space="preserve"> </w:t>
      </w:r>
      <w:r w:rsidR="00EE74AB" w:rsidRPr="00600924">
        <w:t>определенный</w:t>
      </w:r>
      <w:r w:rsidR="00600924" w:rsidRPr="00600924">
        <w:t xml:space="preserve"> </w:t>
      </w:r>
      <w:r w:rsidR="00EE74AB" w:rsidRPr="00600924">
        <w:t>период</w:t>
      </w:r>
      <w:r w:rsidR="00600924" w:rsidRPr="00600924">
        <w:t xml:space="preserve"> </w:t>
      </w:r>
      <w:r w:rsidR="00EE74AB" w:rsidRPr="00600924">
        <w:t>по</w:t>
      </w:r>
      <w:r w:rsidR="00600924" w:rsidRPr="00600924">
        <w:t xml:space="preserve"> </w:t>
      </w:r>
      <w:r w:rsidR="00EE74AB" w:rsidRPr="00600924">
        <w:t>сравнению</w:t>
      </w:r>
      <w:r w:rsidR="00600924" w:rsidRPr="00600924">
        <w:t xml:space="preserve"> </w:t>
      </w:r>
      <w:r w:rsidR="00EE74AB" w:rsidRPr="00600924">
        <w:t>с</w:t>
      </w:r>
      <w:r w:rsidR="00600924" w:rsidRPr="00600924">
        <w:t xml:space="preserve"> </w:t>
      </w:r>
      <w:r w:rsidR="00EE74AB" w:rsidRPr="00600924">
        <w:t>базовой</w:t>
      </w:r>
      <w:r w:rsidR="00600924" w:rsidRPr="00600924">
        <w:t xml:space="preserve"> </w:t>
      </w:r>
      <w:r w:rsidR="00EE74AB" w:rsidRPr="00600924">
        <w:t>его</w:t>
      </w:r>
      <w:r w:rsidR="00600924" w:rsidRPr="00600924">
        <w:t xml:space="preserve"> </w:t>
      </w:r>
      <w:r w:rsidR="00EE74AB" w:rsidRPr="00600924">
        <w:t>величиной</w:t>
      </w:r>
      <w:r w:rsidR="00600924" w:rsidRPr="00600924">
        <w:t xml:space="preserve">. </w:t>
      </w:r>
      <w:r w:rsidR="00EE74AB" w:rsidRPr="00600924">
        <w:t>За</w:t>
      </w:r>
      <w:r w:rsidR="00600924" w:rsidRPr="00600924">
        <w:t xml:space="preserve"> </w:t>
      </w:r>
      <w:r w:rsidR="00EE74AB" w:rsidRPr="00600924">
        <w:t>нее</w:t>
      </w:r>
      <w:r w:rsidR="00600924" w:rsidRPr="00600924">
        <w:t xml:space="preserve"> </w:t>
      </w:r>
      <w:r w:rsidR="00EE74AB" w:rsidRPr="00600924">
        <w:t>можно</w:t>
      </w:r>
      <w:r w:rsidR="00600924" w:rsidRPr="00600924">
        <w:t xml:space="preserve"> </w:t>
      </w:r>
      <w:r w:rsidR="00EE74AB" w:rsidRPr="00600924">
        <w:t>принимать</w:t>
      </w:r>
      <w:r w:rsidR="00600924" w:rsidRPr="00600924">
        <w:t xml:space="preserve"> </w:t>
      </w:r>
      <w:r w:rsidR="00EE74AB" w:rsidRPr="00600924">
        <w:t>уровень</w:t>
      </w:r>
      <w:r w:rsidR="00600924" w:rsidRPr="00600924">
        <w:t xml:space="preserve"> </w:t>
      </w:r>
      <w:r w:rsidR="00EE74AB" w:rsidRPr="00600924">
        <w:t>убыточностей,</w:t>
      </w:r>
      <w:r w:rsidR="00600924" w:rsidRPr="00600924">
        <w:t xml:space="preserve"> </w:t>
      </w:r>
      <w:r w:rsidR="00EE74AB" w:rsidRPr="00600924">
        <w:t>заложенный</w:t>
      </w:r>
      <w:r w:rsidR="00600924" w:rsidRPr="00600924">
        <w:t xml:space="preserve"> </w:t>
      </w:r>
      <w:r w:rsidR="00EE74AB" w:rsidRPr="00600924">
        <w:t>в</w:t>
      </w:r>
      <w:r w:rsidR="00600924" w:rsidRPr="00600924">
        <w:t xml:space="preserve"> </w:t>
      </w:r>
      <w:r w:rsidR="00EE74AB" w:rsidRPr="00600924">
        <w:t>тарифе</w:t>
      </w:r>
      <w:r w:rsidR="00600924" w:rsidRPr="00600924">
        <w:t xml:space="preserve">. </w:t>
      </w:r>
      <w:r w:rsidR="00EE74AB" w:rsidRPr="00600924">
        <w:t>В</w:t>
      </w:r>
      <w:r w:rsidR="00600924" w:rsidRPr="00600924">
        <w:t xml:space="preserve"> </w:t>
      </w:r>
      <w:r w:rsidR="00EE74AB" w:rsidRPr="00600924">
        <w:t>этом</w:t>
      </w:r>
      <w:r w:rsidR="00600924" w:rsidRPr="00600924">
        <w:t xml:space="preserve"> </w:t>
      </w:r>
      <w:r w:rsidR="00EE74AB" w:rsidRPr="00600924">
        <w:t>случае,</w:t>
      </w:r>
      <w:r w:rsidR="00600924" w:rsidRPr="00600924">
        <w:t xml:space="preserve"> </w:t>
      </w:r>
      <w:r w:rsidR="00EE74AB" w:rsidRPr="00600924">
        <w:t>если</w:t>
      </w:r>
      <w:r w:rsidR="00600924" w:rsidRPr="00600924">
        <w:t xml:space="preserve"> </w:t>
      </w:r>
      <w:r w:rsidR="00EE74AB" w:rsidRPr="00600924">
        <w:t>фактическая</w:t>
      </w:r>
      <w:r w:rsidR="00600924" w:rsidRPr="00600924">
        <w:t xml:space="preserve"> </w:t>
      </w:r>
      <w:r w:rsidR="00EE74AB" w:rsidRPr="00600924">
        <w:t>убыточность</w:t>
      </w:r>
      <w:r w:rsidR="00600924" w:rsidRPr="00600924">
        <w:t xml:space="preserve"> </w:t>
      </w:r>
      <w:r w:rsidR="00EE74AB" w:rsidRPr="00600924">
        <w:t>близка</w:t>
      </w:r>
      <w:r w:rsidR="00600924" w:rsidRPr="00600924">
        <w:t xml:space="preserve"> </w:t>
      </w:r>
      <w:r w:rsidR="00EE74AB" w:rsidRPr="00600924">
        <w:t>к</w:t>
      </w:r>
      <w:r w:rsidR="00600924" w:rsidRPr="00600924">
        <w:t xml:space="preserve"> </w:t>
      </w:r>
      <w:r w:rsidR="00EE74AB" w:rsidRPr="00600924">
        <w:t>тарифному</w:t>
      </w:r>
      <w:r w:rsidR="00600924" w:rsidRPr="00600924">
        <w:t xml:space="preserve"> </w:t>
      </w:r>
      <w:r w:rsidR="00EE74AB" w:rsidRPr="00600924">
        <w:t>уровню</w:t>
      </w:r>
      <w:r w:rsidR="00600924" w:rsidRPr="00600924">
        <w:t xml:space="preserve"> </w:t>
      </w:r>
      <w:r w:rsidR="00EE74AB" w:rsidRPr="00600924">
        <w:t>или</w:t>
      </w:r>
      <w:r w:rsidR="00600924" w:rsidRPr="00600924">
        <w:t xml:space="preserve"> </w:t>
      </w:r>
      <w:r w:rsidR="00EE74AB" w:rsidRPr="00600924">
        <w:t>выше</w:t>
      </w:r>
      <w:r w:rsidR="00600924" w:rsidRPr="00600924">
        <w:t xml:space="preserve"> </w:t>
      </w:r>
      <w:r w:rsidR="00EE74AB" w:rsidRPr="00600924">
        <w:t>норматива,</w:t>
      </w:r>
      <w:r w:rsidR="00600924" w:rsidRPr="00600924">
        <w:t xml:space="preserve"> </w:t>
      </w:r>
      <w:r w:rsidR="00EE74AB" w:rsidRPr="00600924">
        <w:t>заложенного</w:t>
      </w:r>
      <w:r w:rsidR="00600924" w:rsidRPr="00600924">
        <w:t xml:space="preserve"> </w:t>
      </w:r>
      <w:r w:rsidR="00EE74AB" w:rsidRPr="00600924">
        <w:t>в</w:t>
      </w:r>
      <w:r w:rsidR="00600924" w:rsidRPr="00600924">
        <w:t xml:space="preserve"> </w:t>
      </w:r>
      <w:r w:rsidR="00EE74AB" w:rsidRPr="00600924">
        <w:t>тарифах,</w:t>
      </w:r>
      <w:r w:rsidR="00600924" w:rsidRPr="00600924">
        <w:t xml:space="preserve"> </w:t>
      </w:r>
      <w:r w:rsidR="00EE74AB" w:rsidRPr="00600924">
        <w:t>следует</w:t>
      </w:r>
      <w:r w:rsidR="00600924" w:rsidRPr="00600924">
        <w:t xml:space="preserve"> </w:t>
      </w:r>
      <w:r w:rsidR="00EE74AB" w:rsidRPr="00600924">
        <w:t>провести</w:t>
      </w:r>
      <w:r w:rsidR="00600924" w:rsidRPr="00600924">
        <w:t xml:space="preserve"> </w:t>
      </w:r>
      <w:r w:rsidR="00EE74AB" w:rsidRPr="00600924">
        <w:t>анализ</w:t>
      </w:r>
      <w:r w:rsidR="00600924" w:rsidRPr="00600924">
        <w:t xml:space="preserve"> </w:t>
      </w:r>
      <w:r w:rsidR="00EE74AB" w:rsidRPr="00600924">
        <w:t>элементов</w:t>
      </w:r>
      <w:r w:rsidR="00600924" w:rsidRPr="00600924">
        <w:t xml:space="preserve"> </w:t>
      </w:r>
      <w:r w:rsidR="00EE74AB" w:rsidRPr="00600924">
        <w:t>убыточности</w:t>
      </w:r>
      <w:r w:rsidR="00600924" w:rsidRPr="00600924">
        <w:t xml:space="preserve"> </w:t>
      </w:r>
      <w:r w:rsidR="00CD2C0C" w:rsidRPr="00600924">
        <w:t>для</w:t>
      </w:r>
      <w:r w:rsidR="00600924" w:rsidRPr="00600924">
        <w:t xml:space="preserve"> </w:t>
      </w:r>
      <w:r w:rsidR="00CD2C0C" w:rsidRPr="00600924">
        <w:t>уточнения</w:t>
      </w:r>
      <w:r w:rsidR="00600924" w:rsidRPr="00600924">
        <w:t xml:space="preserve"> </w:t>
      </w:r>
      <w:r w:rsidR="00CD2C0C" w:rsidRPr="00600924">
        <w:t>тарифных</w:t>
      </w:r>
      <w:r w:rsidR="00600924" w:rsidRPr="00600924">
        <w:t xml:space="preserve"> </w:t>
      </w:r>
      <w:r w:rsidR="00CD2C0C" w:rsidRPr="00600924">
        <w:t>ставок</w:t>
      </w:r>
      <w:r w:rsidR="00600924" w:rsidRPr="00600924">
        <w:t>.</w:t>
      </w:r>
    </w:p>
    <w:p w:rsidR="00600924" w:rsidRPr="00600924" w:rsidRDefault="00CD2C0C" w:rsidP="00600924">
      <w:pPr>
        <w:tabs>
          <w:tab w:val="left" w:pos="726"/>
        </w:tabs>
      </w:pPr>
      <w:r w:rsidRPr="00600924">
        <w:t>Финансовая</w:t>
      </w:r>
      <w:r w:rsidR="00600924" w:rsidRPr="00600924">
        <w:t xml:space="preserve"> </w:t>
      </w:r>
      <w:r w:rsidRPr="00600924">
        <w:t>устойчивость</w:t>
      </w:r>
      <w:r w:rsidR="00600924" w:rsidRPr="00600924">
        <w:t xml:space="preserve"> </w:t>
      </w:r>
      <w:r w:rsidRPr="00600924">
        <w:t>страховых</w:t>
      </w:r>
      <w:r w:rsidR="00600924" w:rsidRPr="00600924">
        <w:t xml:space="preserve"> </w:t>
      </w:r>
      <w:r w:rsidRPr="00600924">
        <w:t>операций</w:t>
      </w:r>
      <w:r w:rsidR="00600924" w:rsidRPr="00600924">
        <w:t xml:space="preserve"> </w:t>
      </w:r>
      <w:r w:rsidRPr="00600924">
        <w:t>тем</w:t>
      </w:r>
      <w:r w:rsidR="00600924" w:rsidRPr="00600924">
        <w:t xml:space="preserve"> </w:t>
      </w:r>
      <w:r w:rsidRPr="00600924">
        <w:t>выше,</w:t>
      </w:r>
      <w:r w:rsidR="00600924" w:rsidRPr="00600924">
        <w:t xml:space="preserve"> </w:t>
      </w:r>
      <w:r w:rsidRPr="00600924">
        <w:t>чем</w:t>
      </w:r>
      <w:r w:rsidR="00600924" w:rsidRPr="00600924">
        <w:t xml:space="preserve"> </w:t>
      </w:r>
      <w:r w:rsidRPr="00600924">
        <w:t>больше</w:t>
      </w:r>
      <w:r w:rsidR="00600924" w:rsidRPr="00600924">
        <w:t xml:space="preserve"> </w:t>
      </w:r>
      <w:r w:rsidRPr="00600924">
        <w:t>коэффициент</w:t>
      </w:r>
      <w:r w:rsidR="00600924" w:rsidRPr="00600924">
        <w:t xml:space="preserve"> </w:t>
      </w:r>
      <w:r w:rsidRPr="00600924">
        <w:t>устойчивости</w:t>
      </w:r>
      <w:r w:rsidR="00600924" w:rsidRPr="00600924">
        <w:t xml:space="preserve"> </w:t>
      </w:r>
      <w:r w:rsidRPr="00600924">
        <w:t>страхового</w:t>
      </w:r>
      <w:r w:rsidR="00600924" w:rsidRPr="00600924">
        <w:t xml:space="preserve"> </w:t>
      </w:r>
      <w:r w:rsidRPr="00600924">
        <w:t>фонда</w:t>
      </w:r>
      <w:r w:rsidR="00600924">
        <w:t xml:space="preserve"> (</w:t>
      </w:r>
      <w:r w:rsidRPr="00600924">
        <w:t>третье</w:t>
      </w:r>
      <w:r w:rsidR="00600924" w:rsidRPr="00600924">
        <w:t xml:space="preserve"> </w:t>
      </w:r>
      <w:r w:rsidRPr="00600924">
        <w:t>условие</w:t>
      </w:r>
      <w:r w:rsidR="00600924" w:rsidRPr="00600924">
        <w:t xml:space="preserve">). </w:t>
      </w:r>
      <w:r w:rsidR="00F62575" w:rsidRPr="00600924">
        <w:t>Важным</w:t>
      </w:r>
      <w:r w:rsidR="00600924" w:rsidRPr="00600924">
        <w:t xml:space="preserve"> </w:t>
      </w:r>
      <w:r w:rsidR="00F62575" w:rsidRPr="00600924">
        <w:t>фактором,</w:t>
      </w:r>
      <w:r w:rsidR="00600924" w:rsidRPr="00600924">
        <w:t xml:space="preserve"> </w:t>
      </w:r>
      <w:r w:rsidR="00F62575" w:rsidRPr="00600924">
        <w:t>характеризующим</w:t>
      </w:r>
      <w:r w:rsidR="00600924" w:rsidRPr="00600924">
        <w:t xml:space="preserve"> </w:t>
      </w:r>
      <w:r w:rsidR="00F62575" w:rsidRPr="00600924">
        <w:t>финансовую</w:t>
      </w:r>
      <w:r w:rsidR="00600924" w:rsidRPr="00600924">
        <w:t xml:space="preserve"> </w:t>
      </w:r>
      <w:r w:rsidR="00F62575" w:rsidRPr="00600924">
        <w:t>устойчивость</w:t>
      </w:r>
      <w:r w:rsidR="00600924" w:rsidRPr="00600924">
        <w:t xml:space="preserve"> </w:t>
      </w:r>
      <w:r w:rsidR="00F62575" w:rsidRPr="00600924">
        <w:t>страховой</w:t>
      </w:r>
      <w:r w:rsidR="00600924" w:rsidRPr="00600924">
        <w:t xml:space="preserve"> </w:t>
      </w:r>
      <w:r w:rsidR="00F62575" w:rsidRPr="00600924">
        <w:t>организации,</w:t>
      </w:r>
      <w:r w:rsidR="00600924" w:rsidRPr="00600924">
        <w:t xml:space="preserve"> </w:t>
      </w:r>
      <w:r w:rsidR="00F62575" w:rsidRPr="00600924">
        <w:t>кроме</w:t>
      </w:r>
      <w:r w:rsidR="00600924" w:rsidRPr="00600924">
        <w:t xml:space="preserve"> </w:t>
      </w:r>
      <w:r w:rsidR="00F62575" w:rsidRPr="00600924">
        <w:t>солидного</w:t>
      </w:r>
      <w:r w:rsidR="00600924" w:rsidRPr="00600924">
        <w:t xml:space="preserve"> </w:t>
      </w:r>
      <w:r w:rsidR="00F62575" w:rsidRPr="00600924">
        <w:t>уставного</w:t>
      </w:r>
      <w:r w:rsidR="00600924" w:rsidRPr="00600924">
        <w:t xml:space="preserve"> </w:t>
      </w:r>
      <w:r w:rsidR="00F62575" w:rsidRPr="00600924">
        <w:t>капитала</w:t>
      </w:r>
      <w:r w:rsidR="00600924" w:rsidRPr="00600924">
        <w:t xml:space="preserve"> </w:t>
      </w:r>
      <w:r w:rsidR="00F62575" w:rsidRPr="00600924">
        <w:t>и</w:t>
      </w:r>
      <w:r w:rsidR="00600924" w:rsidRPr="00600924">
        <w:t xml:space="preserve"> </w:t>
      </w:r>
      <w:r w:rsidR="00F62575" w:rsidRPr="00600924">
        <w:t>немалых</w:t>
      </w:r>
      <w:r w:rsidR="00600924" w:rsidRPr="00600924">
        <w:t xml:space="preserve"> </w:t>
      </w:r>
      <w:r w:rsidR="00F62575" w:rsidRPr="00600924">
        <w:t>резервов</w:t>
      </w:r>
      <w:r w:rsidR="00600924" w:rsidRPr="00600924">
        <w:t xml:space="preserve"> </w:t>
      </w:r>
      <w:r w:rsidR="00F62575" w:rsidRPr="00600924">
        <w:t>фондов</w:t>
      </w:r>
      <w:r w:rsidR="00600924" w:rsidRPr="00600924">
        <w:t xml:space="preserve"> </w:t>
      </w:r>
      <w:r w:rsidR="00F62575" w:rsidRPr="00600924">
        <w:t>является</w:t>
      </w:r>
      <w:r w:rsidR="00600924" w:rsidRPr="00600924">
        <w:t xml:space="preserve"> </w:t>
      </w:r>
      <w:r w:rsidR="00F62575" w:rsidRPr="00600924">
        <w:t>рентабельность</w:t>
      </w:r>
      <w:r w:rsidR="00600924" w:rsidRPr="00600924">
        <w:t xml:space="preserve"> </w:t>
      </w:r>
      <w:r w:rsidR="00F62575" w:rsidRPr="00600924">
        <w:t>страховых</w:t>
      </w:r>
      <w:r w:rsidR="00600924" w:rsidRPr="00600924">
        <w:t xml:space="preserve"> </w:t>
      </w:r>
      <w:r w:rsidR="00F62575" w:rsidRPr="00600924">
        <w:t>операций,</w:t>
      </w:r>
      <w:r w:rsidR="00600924" w:rsidRPr="00600924">
        <w:t xml:space="preserve"> </w:t>
      </w:r>
      <w:r w:rsidR="00F62575" w:rsidRPr="00600924">
        <w:t>которая</w:t>
      </w:r>
      <w:r w:rsidR="00600924" w:rsidRPr="00600924">
        <w:t xml:space="preserve"> </w:t>
      </w:r>
      <w:r w:rsidR="00F62575" w:rsidRPr="00600924">
        <w:t>выражается</w:t>
      </w:r>
      <w:r w:rsidR="00600924" w:rsidRPr="00600924">
        <w:t xml:space="preserve"> </w:t>
      </w:r>
      <w:r w:rsidR="00F62575" w:rsidRPr="00600924">
        <w:t>в</w:t>
      </w:r>
      <w:r w:rsidR="00600924" w:rsidRPr="00600924">
        <w:t xml:space="preserve"> </w:t>
      </w:r>
      <w:r w:rsidR="00F62575" w:rsidRPr="00600924">
        <w:t>процентах,</w:t>
      </w:r>
      <w:r w:rsidR="00600924" w:rsidRPr="00600924">
        <w:t xml:space="preserve"> </w:t>
      </w:r>
      <w:r w:rsidR="00F62575" w:rsidRPr="00600924">
        <w:t>отношением</w:t>
      </w:r>
      <w:r w:rsidR="00600924" w:rsidRPr="00600924">
        <w:t xml:space="preserve"> </w:t>
      </w:r>
      <w:r w:rsidR="00F62575" w:rsidRPr="00600924">
        <w:t>балансовой</w:t>
      </w:r>
      <w:r w:rsidR="00600924">
        <w:t xml:space="preserve"> (</w:t>
      </w:r>
      <w:r w:rsidR="00F62575" w:rsidRPr="00600924">
        <w:t>валовой</w:t>
      </w:r>
      <w:r w:rsidR="00600924" w:rsidRPr="00600924">
        <w:t xml:space="preserve">) </w:t>
      </w:r>
      <w:r w:rsidR="00F62575" w:rsidRPr="00600924">
        <w:t>прибыли</w:t>
      </w:r>
      <w:r w:rsidR="00600924" w:rsidRPr="00600924">
        <w:t xml:space="preserve"> </w:t>
      </w:r>
      <w:r w:rsidR="00F62575" w:rsidRPr="00600924">
        <w:t>к</w:t>
      </w:r>
      <w:r w:rsidR="00600924" w:rsidRPr="00600924">
        <w:t xml:space="preserve"> </w:t>
      </w:r>
      <w:r w:rsidR="00F62575" w:rsidRPr="00600924">
        <w:t>доходной</w:t>
      </w:r>
      <w:r w:rsidR="00600924" w:rsidRPr="00600924">
        <w:t xml:space="preserve"> </w:t>
      </w:r>
      <w:r w:rsidR="00F62575" w:rsidRPr="00600924">
        <w:t>части</w:t>
      </w:r>
      <w:r w:rsidR="00600924">
        <w:t xml:space="preserve"> (</w:t>
      </w:r>
      <w:r w:rsidR="00F62575" w:rsidRPr="00600924">
        <w:t>четвертое</w:t>
      </w:r>
      <w:r w:rsidR="00600924" w:rsidRPr="00600924">
        <w:t xml:space="preserve"> </w:t>
      </w:r>
      <w:r w:rsidR="00F62575" w:rsidRPr="00600924">
        <w:t>условие</w:t>
      </w:r>
      <w:r w:rsidR="00600924" w:rsidRPr="00600924">
        <w:t>).</w:t>
      </w:r>
    </w:p>
    <w:p w:rsidR="00600924" w:rsidRPr="00600924" w:rsidRDefault="00E10357" w:rsidP="00600924">
      <w:pPr>
        <w:tabs>
          <w:tab w:val="left" w:pos="726"/>
        </w:tabs>
      </w:pPr>
      <w:r w:rsidRPr="00600924">
        <w:t>В</w:t>
      </w:r>
      <w:r w:rsidR="00600924" w:rsidRPr="00600924">
        <w:t xml:space="preserve"> </w:t>
      </w:r>
      <w:r w:rsidR="00E53426" w:rsidRPr="00600924">
        <w:t>ряде</w:t>
      </w:r>
      <w:r w:rsidR="00600924" w:rsidRPr="00600924">
        <w:t xml:space="preserve"> </w:t>
      </w:r>
      <w:r w:rsidR="00E53426" w:rsidRPr="00600924">
        <w:t>случаев</w:t>
      </w:r>
      <w:r w:rsidR="00600924" w:rsidRPr="00600924">
        <w:t xml:space="preserve"> </w:t>
      </w:r>
      <w:r w:rsidR="00E53426" w:rsidRPr="00600924">
        <w:t>страховые</w:t>
      </w:r>
      <w:r w:rsidR="00600924" w:rsidRPr="00600924">
        <w:t xml:space="preserve"> </w:t>
      </w:r>
      <w:r w:rsidR="00E53426" w:rsidRPr="00600924">
        <w:t>организации</w:t>
      </w:r>
      <w:r w:rsidR="00600924" w:rsidRPr="00600924">
        <w:t xml:space="preserve"> </w:t>
      </w:r>
      <w:r w:rsidR="00E53426" w:rsidRPr="00600924">
        <w:t>не</w:t>
      </w:r>
      <w:r w:rsidR="00600924" w:rsidRPr="00600924">
        <w:t xml:space="preserve"> </w:t>
      </w:r>
      <w:r w:rsidR="00E53426" w:rsidRPr="00600924">
        <w:t>имеют</w:t>
      </w:r>
      <w:r w:rsidR="00600924" w:rsidRPr="00600924">
        <w:t xml:space="preserve"> </w:t>
      </w:r>
      <w:r w:rsidR="00E53426" w:rsidRPr="00600924">
        <w:t>возможности</w:t>
      </w:r>
      <w:r w:rsidR="00600924" w:rsidRPr="00600924">
        <w:t xml:space="preserve"> </w:t>
      </w:r>
      <w:r w:rsidR="00E53426" w:rsidRPr="00600924">
        <w:t>создать</w:t>
      </w:r>
      <w:r w:rsidR="00600924" w:rsidRPr="00600924">
        <w:t xml:space="preserve"> </w:t>
      </w:r>
      <w:r w:rsidR="00E53426" w:rsidRPr="00600924">
        <w:t>хорошо</w:t>
      </w:r>
      <w:r w:rsidR="00600924" w:rsidRPr="00600924">
        <w:t xml:space="preserve"> </w:t>
      </w:r>
      <w:r w:rsidR="00E53426" w:rsidRPr="00600924">
        <w:t>сбалансированный</w:t>
      </w:r>
      <w:r w:rsidR="00600924" w:rsidRPr="00600924">
        <w:t xml:space="preserve"> </w:t>
      </w:r>
      <w:r w:rsidR="00E53426" w:rsidRPr="00600924">
        <w:t>страховой</w:t>
      </w:r>
      <w:r w:rsidR="00600924" w:rsidRPr="00600924">
        <w:t xml:space="preserve"> </w:t>
      </w:r>
      <w:r w:rsidR="00E53426" w:rsidRPr="00600924">
        <w:t>портфель</w:t>
      </w:r>
      <w:r w:rsidR="00600924" w:rsidRPr="00600924">
        <w:t xml:space="preserve"> </w:t>
      </w:r>
      <w:r w:rsidR="00E53426" w:rsidRPr="00600924">
        <w:t>из-за</w:t>
      </w:r>
      <w:r w:rsidR="00600924" w:rsidRPr="00600924">
        <w:t xml:space="preserve"> </w:t>
      </w:r>
      <w:r w:rsidR="00E53426" w:rsidRPr="00600924">
        <w:t>небольшого</w:t>
      </w:r>
      <w:r w:rsidR="00600924" w:rsidRPr="00600924">
        <w:t xml:space="preserve"> </w:t>
      </w:r>
      <w:r w:rsidR="00E53426" w:rsidRPr="00600924">
        <w:t>количества</w:t>
      </w:r>
      <w:r w:rsidR="00600924" w:rsidRPr="00600924">
        <w:t xml:space="preserve"> </w:t>
      </w:r>
      <w:r w:rsidR="00E53426" w:rsidRPr="00600924">
        <w:t>видов</w:t>
      </w:r>
      <w:r w:rsidR="00600924" w:rsidRPr="00600924">
        <w:t xml:space="preserve"> </w:t>
      </w:r>
      <w:r w:rsidR="00E53426" w:rsidRPr="00600924">
        <w:t>или</w:t>
      </w:r>
      <w:r w:rsidR="00600924" w:rsidRPr="00600924">
        <w:t xml:space="preserve"> </w:t>
      </w:r>
      <w:r w:rsidR="00E53426" w:rsidRPr="00600924">
        <w:t>объектов</w:t>
      </w:r>
      <w:r w:rsidR="00600924" w:rsidRPr="00600924">
        <w:t xml:space="preserve"> </w:t>
      </w:r>
      <w:r w:rsidR="00E53426" w:rsidRPr="00600924">
        <w:t>страхования</w:t>
      </w:r>
      <w:r w:rsidR="00600924" w:rsidRPr="00600924">
        <w:t xml:space="preserve"> </w:t>
      </w:r>
      <w:r w:rsidR="00E53426" w:rsidRPr="00600924">
        <w:t>либо</w:t>
      </w:r>
      <w:r w:rsidR="00600924" w:rsidRPr="00600924">
        <w:t xml:space="preserve"> </w:t>
      </w:r>
      <w:r w:rsidR="00E53426" w:rsidRPr="00600924">
        <w:t>наличия</w:t>
      </w:r>
      <w:r w:rsidR="00600924" w:rsidRPr="00600924">
        <w:t xml:space="preserve"> </w:t>
      </w:r>
      <w:r w:rsidR="00E53426" w:rsidRPr="00600924">
        <w:t>в</w:t>
      </w:r>
      <w:r w:rsidR="00600924" w:rsidRPr="00600924">
        <w:t xml:space="preserve"> </w:t>
      </w:r>
      <w:r w:rsidR="00E53426" w:rsidRPr="00600924">
        <w:t>страховом</w:t>
      </w:r>
      <w:r w:rsidR="00600924" w:rsidRPr="00600924">
        <w:t xml:space="preserve"> </w:t>
      </w:r>
      <w:r w:rsidR="00E53426" w:rsidRPr="00600924">
        <w:t>портфеле</w:t>
      </w:r>
      <w:r w:rsidR="00600924" w:rsidRPr="00600924">
        <w:t xml:space="preserve"> </w:t>
      </w:r>
      <w:r w:rsidR="00E53426" w:rsidRPr="00600924">
        <w:t>опасных</w:t>
      </w:r>
      <w:r w:rsidR="00600924" w:rsidRPr="00600924">
        <w:t xml:space="preserve"> </w:t>
      </w:r>
      <w:r w:rsidR="00E53426" w:rsidRPr="00600924">
        <w:t>и</w:t>
      </w:r>
      <w:r w:rsidR="00600924" w:rsidRPr="00600924">
        <w:t xml:space="preserve"> </w:t>
      </w:r>
      <w:r w:rsidR="00E53426" w:rsidRPr="00600924">
        <w:t>крупных</w:t>
      </w:r>
      <w:r w:rsidR="00600924" w:rsidRPr="00600924">
        <w:t xml:space="preserve"> </w:t>
      </w:r>
      <w:r w:rsidR="00E53426" w:rsidRPr="00600924">
        <w:t>рисков</w:t>
      </w:r>
      <w:r w:rsidR="00600924" w:rsidRPr="00600924">
        <w:t xml:space="preserve">. </w:t>
      </w:r>
      <w:r w:rsidR="00E53426" w:rsidRPr="00600924">
        <w:t>Катастрофические</w:t>
      </w:r>
      <w:r w:rsidR="00600924" w:rsidRPr="00600924">
        <w:t xml:space="preserve"> </w:t>
      </w:r>
      <w:r w:rsidR="00E53426" w:rsidRPr="00600924">
        <w:t>страховые</w:t>
      </w:r>
      <w:r w:rsidR="00600924" w:rsidRPr="00600924">
        <w:t xml:space="preserve"> </w:t>
      </w:r>
      <w:r w:rsidR="00E53426" w:rsidRPr="00600924">
        <w:t>случаи</w:t>
      </w:r>
      <w:r w:rsidR="00600924" w:rsidRPr="00600924">
        <w:t xml:space="preserve"> </w:t>
      </w:r>
      <w:r w:rsidR="00E53426" w:rsidRPr="00600924">
        <w:t>могут</w:t>
      </w:r>
      <w:r w:rsidR="00600924" w:rsidRPr="00600924">
        <w:t xml:space="preserve"> </w:t>
      </w:r>
      <w:r w:rsidR="00E53426" w:rsidRPr="00600924">
        <w:t>не</w:t>
      </w:r>
      <w:r w:rsidR="00600924" w:rsidRPr="00600924">
        <w:t xml:space="preserve"> </w:t>
      </w:r>
      <w:r w:rsidR="00E53426" w:rsidRPr="00600924">
        <w:t>только</w:t>
      </w:r>
      <w:r w:rsidR="00600924" w:rsidRPr="00600924">
        <w:t xml:space="preserve"> </w:t>
      </w:r>
      <w:r w:rsidR="00E53426" w:rsidRPr="00600924">
        <w:t>значительно</w:t>
      </w:r>
      <w:r w:rsidR="00600924" w:rsidRPr="00600924">
        <w:t xml:space="preserve"> </w:t>
      </w:r>
      <w:r w:rsidR="00E53426" w:rsidRPr="00600924">
        <w:t>подорвать</w:t>
      </w:r>
      <w:r w:rsidR="00600924" w:rsidRPr="00600924">
        <w:t xml:space="preserve"> </w:t>
      </w:r>
      <w:r w:rsidR="00E53426" w:rsidRPr="00600924">
        <w:t>финансовую</w:t>
      </w:r>
      <w:r w:rsidR="00600924" w:rsidRPr="00600924">
        <w:t xml:space="preserve"> </w:t>
      </w:r>
      <w:r w:rsidR="00E53426" w:rsidRPr="00600924">
        <w:t>базу</w:t>
      </w:r>
      <w:r w:rsidR="00600924" w:rsidRPr="00600924">
        <w:t xml:space="preserve"> </w:t>
      </w:r>
      <w:r w:rsidR="00E53426" w:rsidRPr="00600924">
        <w:t>страховщика,</w:t>
      </w:r>
      <w:r w:rsidR="00600924" w:rsidRPr="00600924">
        <w:t xml:space="preserve"> </w:t>
      </w:r>
      <w:r w:rsidR="00E53426" w:rsidRPr="00600924">
        <w:t>но</w:t>
      </w:r>
      <w:r w:rsidR="00600924" w:rsidRPr="00600924">
        <w:t xml:space="preserve"> </w:t>
      </w:r>
      <w:r w:rsidR="00E53426" w:rsidRPr="00600924">
        <w:t>и</w:t>
      </w:r>
      <w:r w:rsidR="00600924" w:rsidRPr="00600924">
        <w:t xml:space="preserve"> </w:t>
      </w:r>
      <w:r w:rsidR="00E53426" w:rsidRPr="00600924">
        <w:t>привести</w:t>
      </w:r>
      <w:r w:rsidR="00600924" w:rsidRPr="00600924">
        <w:t xml:space="preserve"> </w:t>
      </w:r>
      <w:r w:rsidR="00E53426" w:rsidRPr="00600924">
        <w:t>его</w:t>
      </w:r>
      <w:r w:rsidR="00600924" w:rsidRPr="00600924">
        <w:t xml:space="preserve"> </w:t>
      </w:r>
      <w:r w:rsidR="00E53426" w:rsidRPr="00600924">
        <w:t>к</w:t>
      </w:r>
      <w:r w:rsidR="00600924" w:rsidRPr="00600924">
        <w:t xml:space="preserve"> </w:t>
      </w:r>
      <w:r w:rsidR="00E53426" w:rsidRPr="00600924">
        <w:t>полному</w:t>
      </w:r>
      <w:r w:rsidR="00600924" w:rsidRPr="00600924">
        <w:t xml:space="preserve"> </w:t>
      </w:r>
      <w:r w:rsidR="00E53426" w:rsidRPr="00600924">
        <w:t>банкрот</w:t>
      </w:r>
      <w:r w:rsidR="006727EF" w:rsidRPr="00600924">
        <w:t>ству</w:t>
      </w:r>
      <w:r w:rsidR="00600924" w:rsidRPr="00600924">
        <w:t xml:space="preserve">. </w:t>
      </w:r>
      <w:r w:rsidR="006727EF" w:rsidRPr="00600924">
        <w:t>Перестрахованием</w:t>
      </w:r>
      <w:r w:rsidR="00600924" w:rsidRPr="00600924">
        <w:t xml:space="preserve"> </w:t>
      </w:r>
      <w:r w:rsidR="006727EF" w:rsidRPr="00600924">
        <w:t>крупных</w:t>
      </w:r>
      <w:r w:rsidR="00600924" w:rsidRPr="00600924">
        <w:t xml:space="preserve"> </w:t>
      </w:r>
      <w:r w:rsidR="00E53426" w:rsidRPr="00600924">
        <w:t>рисков</w:t>
      </w:r>
      <w:r w:rsidR="00600924" w:rsidRPr="00600924">
        <w:t xml:space="preserve"> </w:t>
      </w:r>
      <w:r w:rsidR="00E53426" w:rsidRPr="00600924">
        <w:t>достигается,</w:t>
      </w:r>
      <w:r w:rsidR="00600924" w:rsidRPr="00600924">
        <w:t xml:space="preserve"> </w:t>
      </w:r>
      <w:r w:rsidR="00E53426" w:rsidRPr="00600924">
        <w:t>следовательно,</w:t>
      </w:r>
      <w:r w:rsidR="00600924" w:rsidRPr="00600924">
        <w:t xml:space="preserve"> </w:t>
      </w:r>
      <w:r w:rsidR="00E53426" w:rsidRPr="00600924">
        <w:t>не</w:t>
      </w:r>
      <w:r w:rsidR="00600924" w:rsidRPr="00600924">
        <w:t xml:space="preserve"> </w:t>
      </w:r>
      <w:r w:rsidR="00E53426" w:rsidRPr="00600924">
        <w:t>только</w:t>
      </w:r>
      <w:r w:rsidR="00600924" w:rsidRPr="00600924">
        <w:t xml:space="preserve"> </w:t>
      </w:r>
      <w:r w:rsidR="00E53426" w:rsidRPr="00600924">
        <w:t>платежеспособность</w:t>
      </w:r>
      <w:r w:rsidR="00600924" w:rsidRPr="00600924">
        <w:t xml:space="preserve"> </w:t>
      </w:r>
      <w:r w:rsidR="00E53426" w:rsidRPr="00600924">
        <w:t>и</w:t>
      </w:r>
      <w:r w:rsidR="00600924" w:rsidRPr="00600924">
        <w:t xml:space="preserve"> </w:t>
      </w:r>
      <w:r w:rsidR="00E53426" w:rsidRPr="00600924">
        <w:t>сбалансированность</w:t>
      </w:r>
      <w:r w:rsidR="00600924" w:rsidRPr="00600924">
        <w:t xml:space="preserve"> </w:t>
      </w:r>
      <w:r w:rsidR="00E53426" w:rsidRPr="00600924">
        <w:t>страхового</w:t>
      </w:r>
      <w:r w:rsidR="00600924" w:rsidRPr="00600924">
        <w:t xml:space="preserve"> </w:t>
      </w:r>
      <w:r w:rsidR="00E53426" w:rsidRPr="00600924">
        <w:t>портфеля,</w:t>
      </w:r>
      <w:r w:rsidR="00600924" w:rsidRPr="00600924">
        <w:t xml:space="preserve"> </w:t>
      </w:r>
      <w:r w:rsidR="00E53426" w:rsidRPr="00600924">
        <w:t>но</w:t>
      </w:r>
      <w:r w:rsidR="00600924" w:rsidRPr="00600924">
        <w:t xml:space="preserve"> </w:t>
      </w:r>
      <w:r w:rsidR="00E53426" w:rsidRPr="00600924">
        <w:t>и</w:t>
      </w:r>
      <w:r w:rsidR="00600924" w:rsidRPr="00600924">
        <w:t xml:space="preserve"> </w:t>
      </w:r>
      <w:r w:rsidR="00E53426" w:rsidRPr="00600924">
        <w:t>защита</w:t>
      </w:r>
      <w:r w:rsidR="00600924" w:rsidRPr="00600924">
        <w:t xml:space="preserve"> </w:t>
      </w:r>
      <w:r w:rsidR="00E53426" w:rsidRPr="00600924">
        <w:t>страховой</w:t>
      </w:r>
      <w:r w:rsidR="00600924" w:rsidRPr="00600924">
        <w:t xml:space="preserve"> </w:t>
      </w:r>
      <w:r w:rsidR="00E53426" w:rsidRPr="00600924">
        <w:t>организации</w:t>
      </w:r>
      <w:r w:rsidR="00600924" w:rsidRPr="00600924">
        <w:t xml:space="preserve"> </w:t>
      </w:r>
      <w:r w:rsidR="00E53426" w:rsidRPr="00600924">
        <w:t>от</w:t>
      </w:r>
      <w:r w:rsidR="00600924" w:rsidRPr="00600924">
        <w:t xml:space="preserve"> </w:t>
      </w:r>
      <w:r w:rsidR="00E53426" w:rsidRPr="00600924">
        <w:t>ее</w:t>
      </w:r>
      <w:r w:rsidR="00600924" w:rsidRPr="00600924">
        <w:t xml:space="preserve"> </w:t>
      </w:r>
      <w:r w:rsidR="00E53426" w:rsidRPr="00600924">
        <w:t>финансового</w:t>
      </w:r>
      <w:r w:rsidR="00600924" w:rsidRPr="00600924">
        <w:t xml:space="preserve"> </w:t>
      </w:r>
      <w:r w:rsidR="00E53426" w:rsidRPr="00600924">
        <w:t>банкротства</w:t>
      </w:r>
      <w:r w:rsidR="00600924" w:rsidRPr="00600924">
        <w:t>.</w:t>
      </w:r>
    </w:p>
    <w:p w:rsidR="00600924" w:rsidRPr="00600924" w:rsidRDefault="00B765DE" w:rsidP="00600924">
      <w:pPr>
        <w:tabs>
          <w:tab w:val="left" w:pos="726"/>
        </w:tabs>
      </w:pPr>
      <w:r w:rsidRPr="00600924">
        <w:t>Документооборот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перестраховании</w:t>
      </w:r>
      <w:r w:rsidR="00600924" w:rsidRPr="00600924">
        <w:t xml:space="preserve"> </w:t>
      </w:r>
      <w:r w:rsidRPr="00600924">
        <w:t>включает</w:t>
      </w:r>
      <w:r w:rsidR="00600924" w:rsidRPr="00600924">
        <w:t xml:space="preserve"> </w:t>
      </w:r>
      <w:r w:rsidRPr="00600924">
        <w:t>уведомления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переписку</w:t>
      </w:r>
      <w:r w:rsidR="00600924" w:rsidRPr="00600924">
        <w:t xml:space="preserve"> </w:t>
      </w:r>
      <w:r w:rsidRPr="00600924">
        <w:t>об</w:t>
      </w:r>
      <w:r w:rsidR="00600924" w:rsidRPr="00600924">
        <w:t xml:space="preserve"> </w:t>
      </w:r>
      <w:r w:rsidRPr="00600924">
        <w:t>условиях</w:t>
      </w:r>
      <w:r w:rsidR="00600924" w:rsidRPr="00600924">
        <w:t xml:space="preserve"> </w:t>
      </w:r>
      <w:r w:rsidRPr="00600924">
        <w:t>договоров,</w:t>
      </w:r>
      <w:r w:rsidR="00600924" w:rsidRPr="00600924">
        <w:t xml:space="preserve"> </w:t>
      </w:r>
      <w:r w:rsidRPr="00600924">
        <w:t>бухучет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отчетность,</w:t>
      </w:r>
      <w:r w:rsidR="00600924" w:rsidRPr="00600924">
        <w:t xml:space="preserve"> </w:t>
      </w:r>
      <w:r w:rsidRPr="00600924">
        <w:t>обмен</w:t>
      </w:r>
      <w:r w:rsidR="00600924" w:rsidRPr="00600924">
        <w:t xml:space="preserve"> </w:t>
      </w:r>
      <w:r w:rsidRPr="00600924">
        <w:t>оперативной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технической</w:t>
      </w:r>
      <w:r w:rsidR="00600924" w:rsidRPr="00600924">
        <w:t xml:space="preserve"> </w:t>
      </w:r>
      <w:r w:rsidRPr="00600924">
        <w:t>информацией</w:t>
      </w:r>
      <w:r w:rsidR="00600924">
        <w:t xml:space="preserve"> (</w:t>
      </w:r>
      <w:r w:rsidRPr="00600924">
        <w:t>статистика,</w:t>
      </w:r>
      <w:r w:rsidR="00600924" w:rsidRPr="00600924">
        <w:t xml:space="preserve"> </w:t>
      </w:r>
      <w:r w:rsidRPr="00600924">
        <w:t>программная</w:t>
      </w:r>
      <w:r w:rsidR="00600924" w:rsidRPr="00600924">
        <w:t xml:space="preserve"> </w:t>
      </w:r>
      <w:r w:rsidRPr="00600924">
        <w:t>защита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="00600924">
        <w:t>т.п.</w:t>
      </w:r>
      <w:r w:rsidR="00600924" w:rsidRPr="00600924">
        <w:t xml:space="preserve">), </w:t>
      </w:r>
      <w:r w:rsidRPr="00600924">
        <w:t>а</w:t>
      </w:r>
      <w:r w:rsidR="00600924" w:rsidRPr="00600924">
        <w:t xml:space="preserve"> </w:t>
      </w:r>
      <w:r w:rsidRPr="00600924">
        <w:t>также</w:t>
      </w:r>
      <w:r w:rsidR="00600924" w:rsidRPr="00600924">
        <w:t xml:space="preserve"> </w:t>
      </w:r>
      <w:r w:rsidRPr="00600924">
        <w:t>перестраховочное</w:t>
      </w:r>
      <w:r w:rsidR="00600924" w:rsidRPr="00600924">
        <w:t xml:space="preserve"> </w:t>
      </w:r>
      <w:r w:rsidRPr="00600924">
        <w:t>бордеро,</w:t>
      </w:r>
      <w:r w:rsidR="00600924" w:rsidRPr="00600924">
        <w:t xml:space="preserve"> </w:t>
      </w:r>
      <w:r w:rsidRPr="00600924">
        <w:t>с</w:t>
      </w:r>
      <w:r w:rsidR="00600924" w:rsidRPr="00600924">
        <w:t xml:space="preserve"> </w:t>
      </w:r>
      <w:r w:rsidRPr="00600924">
        <w:t>помощью</w:t>
      </w:r>
      <w:r w:rsidR="00600924" w:rsidRPr="00600924">
        <w:t xml:space="preserve"> </w:t>
      </w:r>
      <w:r w:rsidRPr="00600924">
        <w:t>которого</w:t>
      </w:r>
      <w:r w:rsidR="00600924" w:rsidRPr="00600924">
        <w:t xml:space="preserve"> </w:t>
      </w:r>
      <w:r w:rsidRPr="00600924">
        <w:t>возможна</w:t>
      </w:r>
      <w:r w:rsidR="00600924" w:rsidRPr="00600924">
        <w:t xml:space="preserve"> </w:t>
      </w:r>
      <w:r w:rsidRPr="00600924">
        <w:t>всесторонняя</w:t>
      </w:r>
      <w:r w:rsidR="00600924" w:rsidRPr="00600924">
        <w:t xml:space="preserve"> </w:t>
      </w:r>
      <w:r w:rsidRPr="00600924">
        <w:t>оценка</w:t>
      </w:r>
      <w:r w:rsidR="00600924" w:rsidRPr="00600924">
        <w:t xml:space="preserve"> </w:t>
      </w:r>
      <w:r w:rsidRPr="00600924">
        <w:t>предлагаемых</w:t>
      </w:r>
      <w:r w:rsidR="00600924" w:rsidRPr="00600924">
        <w:t xml:space="preserve"> </w:t>
      </w:r>
      <w:r w:rsidRPr="00600924">
        <w:t>перестраховочных</w:t>
      </w:r>
      <w:r w:rsidR="00600924" w:rsidRPr="00600924">
        <w:t xml:space="preserve"> </w:t>
      </w:r>
      <w:r w:rsidRPr="00600924">
        <w:t>договоров</w:t>
      </w:r>
      <w:r w:rsidR="00600924" w:rsidRPr="00600924">
        <w:t xml:space="preserve">. </w:t>
      </w:r>
      <w:r w:rsidRPr="00600924">
        <w:t>Анализ</w:t>
      </w:r>
      <w:r w:rsidR="00600924" w:rsidRPr="00600924">
        <w:t xml:space="preserve"> </w:t>
      </w:r>
      <w:r w:rsidRPr="00600924">
        <w:t>перестраховочных</w:t>
      </w:r>
      <w:r w:rsidR="00600924" w:rsidRPr="00600924">
        <w:t xml:space="preserve"> </w:t>
      </w:r>
      <w:r w:rsidRPr="00600924">
        <w:t>бордеро</w:t>
      </w:r>
      <w:r w:rsidR="00600924" w:rsidRPr="00600924">
        <w:t xml:space="preserve"> </w:t>
      </w:r>
      <w:r w:rsidRPr="00600924">
        <w:t>играет</w:t>
      </w:r>
      <w:r w:rsidR="00600924" w:rsidRPr="00600924">
        <w:t xml:space="preserve"> </w:t>
      </w:r>
      <w:r w:rsidRPr="00600924">
        <w:t>очень</w:t>
      </w:r>
      <w:r w:rsidR="00600924" w:rsidRPr="00600924">
        <w:t xml:space="preserve"> </w:t>
      </w:r>
      <w:r w:rsidRPr="00600924">
        <w:t>важную</w:t>
      </w:r>
      <w:r w:rsidR="00600924" w:rsidRPr="00600924">
        <w:t xml:space="preserve"> </w:t>
      </w:r>
      <w:r w:rsidRPr="00600924">
        <w:t>роль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том</w:t>
      </w:r>
      <w:r w:rsidR="00600924" w:rsidRPr="00600924">
        <w:t xml:space="preserve"> </w:t>
      </w:r>
      <w:r w:rsidRPr="00600924">
        <w:t>смысле,</w:t>
      </w:r>
      <w:r w:rsidR="00600924" w:rsidRPr="00600924">
        <w:t xml:space="preserve"> </w:t>
      </w:r>
      <w:r w:rsidRPr="00600924">
        <w:t>что</w:t>
      </w:r>
      <w:r w:rsidR="00600924" w:rsidRPr="00600924">
        <w:t xml:space="preserve"> </w:t>
      </w:r>
      <w:r w:rsidRPr="00600924">
        <w:t>даже</w:t>
      </w:r>
      <w:r w:rsidR="00600924" w:rsidRPr="00600924">
        <w:t xml:space="preserve"> </w:t>
      </w:r>
      <w:r w:rsidRPr="00600924">
        <w:t>небольшие</w:t>
      </w:r>
      <w:r w:rsidR="00600924" w:rsidRPr="00600924">
        <w:t xml:space="preserve"> </w:t>
      </w:r>
      <w:r w:rsidRPr="00600924">
        <w:t>изменения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условиях</w:t>
      </w:r>
      <w:r w:rsidR="00600924" w:rsidRPr="00600924">
        <w:t xml:space="preserve"> </w:t>
      </w:r>
      <w:r w:rsidRPr="00600924">
        <w:t>договора</w:t>
      </w:r>
      <w:r w:rsidR="00600924" w:rsidRPr="00600924">
        <w:t xml:space="preserve"> </w:t>
      </w:r>
      <w:r w:rsidRPr="00600924">
        <w:t>могут</w:t>
      </w:r>
      <w:r w:rsidR="00600924" w:rsidRPr="00600924">
        <w:t xml:space="preserve"> </w:t>
      </w:r>
      <w:r w:rsidR="00F3691B" w:rsidRPr="00600924">
        <w:t>существенно</w:t>
      </w:r>
      <w:r w:rsidR="00600924" w:rsidRPr="00600924">
        <w:t xml:space="preserve"> </w:t>
      </w:r>
      <w:r w:rsidR="00F3691B" w:rsidRPr="00600924">
        <w:t>повлиять</w:t>
      </w:r>
      <w:r w:rsidR="00600924" w:rsidRPr="00600924">
        <w:t xml:space="preserve"> </w:t>
      </w:r>
      <w:r w:rsidR="00F3691B" w:rsidRPr="00600924">
        <w:t>на</w:t>
      </w:r>
      <w:r w:rsidR="00600924" w:rsidRPr="00600924">
        <w:t xml:space="preserve"> </w:t>
      </w:r>
      <w:r w:rsidR="00F3691B" w:rsidRPr="00600924">
        <w:t>финансовые</w:t>
      </w:r>
      <w:r w:rsidR="00600924" w:rsidRPr="00600924">
        <w:t xml:space="preserve"> </w:t>
      </w:r>
      <w:r w:rsidR="00F3691B" w:rsidRPr="00600924">
        <w:t>результаты</w:t>
      </w:r>
      <w:r w:rsidR="00600924" w:rsidRPr="00600924">
        <w:t xml:space="preserve"> </w:t>
      </w:r>
      <w:r w:rsidR="00F3691B" w:rsidRPr="00600924">
        <w:t>перестраховщика</w:t>
      </w:r>
      <w:r w:rsidR="00600924" w:rsidRPr="00600924">
        <w:t>.</w:t>
      </w:r>
    </w:p>
    <w:p w:rsidR="00600924" w:rsidRPr="00600924" w:rsidRDefault="00F3691B" w:rsidP="00600924">
      <w:pPr>
        <w:tabs>
          <w:tab w:val="left" w:pos="726"/>
        </w:tabs>
      </w:pPr>
      <w:r w:rsidRPr="00600924">
        <w:t>В</w:t>
      </w:r>
      <w:r w:rsidR="00600924" w:rsidRPr="00600924">
        <w:t xml:space="preserve"> </w:t>
      </w:r>
      <w:r w:rsidRPr="00600924">
        <w:t>последние</w:t>
      </w:r>
      <w:r w:rsidR="00600924" w:rsidRPr="00600924">
        <w:t xml:space="preserve"> </w:t>
      </w:r>
      <w:r w:rsidRPr="00600924">
        <w:t>годы</w:t>
      </w:r>
      <w:r w:rsidR="00600924" w:rsidRPr="00600924">
        <w:t xml:space="preserve"> </w:t>
      </w:r>
      <w:r w:rsidRPr="00600924">
        <w:t>перестрахование</w:t>
      </w:r>
      <w:r w:rsidR="00600924" w:rsidRPr="00600924">
        <w:t xml:space="preserve"> </w:t>
      </w:r>
      <w:r w:rsidRPr="00600924">
        <w:t>получает</w:t>
      </w:r>
      <w:r w:rsidR="00600924" w:rsidRPr="00600924">
        <w:t xml:space="preserve"> </w:t>
      </w:r>
      <w:r w:rsidRPr="00600924">
        <w:t>все</w:t>
      </w:r>
      <w:r w:rsidR="00600924" w:rsidRPr="00600924">
        <w:t xml:space="preserve"> </w:t>
      </w:r>
      <w:r w:rsidRPr="00600924">
        <w:t>большее</w:t>
      </w:r>
      <w:r w:rsidR="00600924" w:rsidRPr="00600924">
        <w:t xml:space="preserve"> </w:t>
      </w:r>
      <w:r w:rsidRPr="00600924">
        <w:t>развитие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нашей</w:t>
      </w:r>
      <w:r w:rsidR="00600924" w:rsidRPr="00600924">
        <w:t xml:space="preserve"> </w:t>
      </w:r>
      <w:r w:rsidRPr="00600924">
        <w:t>стране</w:t>
      </w:r>
      <w:r w:rsidR="00600924" w:rsidRPr="00600924">
        <w:t xml:space="preserve"> </w:t>
      </w:r>
      <w:r w:rsidRPr="00600924">
        <w:t>как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области</w:t>
      </w:r>
      <w:r w:rsidR="00600924" w:rsidRPr="00600924">
        <w:t xml:space="preserve"> </w:t>
      </w:r>
      <w:r w:rsidRPr="00600924">
        <w:t>экономики,</w:t>
      </w:r>
      <w:r w:rsidR="00600924" w:rsidRPr="00600924">
        <w:t xml:space="preserve"> </w:t>
      </w:r>
      <w:r w:rsidRPr="00600924">
        <w:t>так</w:t>
      </w:r>
      <w:r w:rsidR="00600924" w:rsidRPr="00600924">
        <w:t xml:space="preserve"> </w:t>
      </w:r>
      <w:r w:rsidRPr="00600924">
        <w:t>и</w:t>
      </w:r>
      <w:r w:rsidR="00600924">
        <w:t xml:space="preserve"> (</w:t>
      </w:r>
      <w:r w:rsidRPr="00600924">
        <w:t>особенно</w:t>
      </w:r>
      <w:r w:rsidR="00600924" w:rsidRPr="00600924">
        <w:t xml:space="preserve">) </w:t>
      </w:r>
      <w:r w:rsidRPr="00600924">
        <w:t>на</w:t>
      </w:r>
      <w:r w:rsidR="00600924" w:rsidRPr="00600924">
        <w:t xml:space="preserve"> </w:t>
      </w:r>
      <w:r w:rsidRPr="00600924">
        <w:t>страховом</w:t>
      </w:r>
      <w:r w:rsidR="00600924" w:rsidRPr="00600924">
        <w:t xml:space="preserve"> </w:t>
      </w:r>
      <w:r w:rsidRPr="00600924">
        <w:t>туристском</w:t>
      </w:r>
      <w:r w:rsidR="00600924" w:rsidRPr="00600924">
        <w:t xml:space="preserve"> </w:t>
      </w:r>
      <w:r w:rsidRPr="00600924">
        <w:t>рынке</w:t>
      </w:r>
      <w:r w:rsidR="00600924" w:rsidRPr="00600924">
        <w:t xml:space="preserve">. </w:t>
      </w:r>
      <w:r w:rsidRPr="00600924">
        <w:t>Надежное</w:t>
      </w:r>
      <w:r w:rsidR="00600924" w:rsidRPr="00600924">
        <w:t xml:space="preserve"> </w:t>
      </w:r>
      <w:r w:rsidRPr="00600924">
        <w:t>партнерство</w:t>
      </w:r>
      <w:r w:rsidR="00600924" w:rsidRPr="00600924">
        <w:t xml:space="preserve"> </w:t>
      </w:r>
      <w:r w:rsidRPr="00600924">
        <w:t>российских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зарубежных</w:t>
      </w:r>
      <w:r w:rsidR="00600924" w:rsidRPr="00600924">
        <w:t xml:space="preserve"> </w:t>
      </w:r>
      <w:r w:rsidRPr="00600924">
        <w:t>страховщиков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области</w:t>
      </w:r>
      <w:r w:rsidR="00600924" w:rsidRPr="00600924">
        <w:t xml:space="preserve"> </w:t>
      </w:r>
      <w:r w:rsidRPr="00600924">
        <w:t>перестрахования</w:t>
      </w:r>
      <w:r w:rsidR="00600924" w:rsidRPr="00600924">
        <w:t xml:space="preserve"> </w:t>
      </w:r>
      <w:r w:rsidRPr="00600924">
        <w:t>позволяет</w:t>
      </w:r>
      <w:r w:rsidR="00600924" w:rsidRPr="00600924">
        <w:t xml:space="preserve"> </w:t>
      </w:r>
      <w:r w:rsidRPr="00600924">
        <w:t>быстро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квалифицированно</w:t>
      </w:r>
      <w:r w:rsidR="00600924" w:rsidRPr="00600924">
        <w:t xml:space="preserve"> </w:t>
      </w:r>
      <w:r w:rsidRPr="00600924">
        <w:t>оценить,</w:t>
      </w:r>
      <w:r w:rsidR="00600924" w:rsidRPr="00600924">
        <w:t xml:space="preserve"> </w:t>
      </w:r>
      <w:r w:rsidRPr="00600924">
        <w:t>обработать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возместить</w:t>
      </w:r>
      <w:r w:rsidR="00600924" w:rsidRPr="00600924">
        <w:t xml:space="preserve"> </w:t>
      </w:r>
      <w:r w:rsidRPr="00600924">
        <w:t>имущественный</w:t>
      </w:r>
      <w:r w:rsidR="00600924" w:rsidRPr="00600924">
        <w:t xml:space="preserve"> </w:t>
      </w:r>
      <w:r w:rsidRPr="00600924">
        <w:t>ущерб</w:t>
      </w:r>
      <w:r w:rsidR="00600924">
        <w:t xml:space="preserve"> (</w:t>
      </w:r>
      <w:r w:rsidRPr="00600924">
        <w:t>убыток</w:t>
      </w:r>
      <w:r w:rsidR="00600924" w:rsidRPr="00600924">
        <w:t xml:space="preserve">) </w:t>
      </w:r>
      <w:r w:rsidRPr="00600924">
        <w:t>туристов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турорганизаций</w:t>
      </w:r>
      <w:r w:rsidR="00600924" w:rsidRPr="00600924">
        <w:t xml:space="preserve"> </w:t>
      </w:r>
      <w:r w:rsidRPr="00600924">
        <w:t>на</w:t>
      </w:r>
      <w:r w:rsidR="00600924" w:rsidRPr="00600924">
        <w:t xml:space="preserve"> </w:t>
      </w:r>
      <w:r w:rsidRPr="00600924">
        <w:t>внутреннем</w:t>
      </w:r>
      <w:r w:rsidR="00600924" w:rsidRPr="00600924">
        <w:t xml:space="preserve"> </w:t>
      </w:r>
      <w:r w:rsidRPr="00600924">
        <w:t>страховом</w:t>
      </w:r>
      <w:r w:rsidR="00600924" w:rsidRPr="00600924">
        <w:t xml:space="preserve"> </w:t>
      </w:r>
      <w:r w:rsidRPr="00600924">
        <w:t>рынке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за</w:t>
      </w:r>
      <w:r w:rsidR="00600924" w:rsidRPr="00600924">
        <w:t xml:space="preserve"> </w:t>
      </w:r>
      <w:r w:rsidRPr="00600924">
        <w:t>рубежом</w:t>
      </w:r>
      <w:r w:rsidR="00600924" w:rsidRPr="00600924">
        <w:t xml:space="preserve">. </w:t>
      </w:r>
      <w:r w:rsidRPr="00600924">
        <w:t>Можно</w:t>
      </w:r>
      <w:r w:rsidR="00600924" w:rsidRPr="00600924">
        <w:t xml:space="preserve"> </w:t>
      </w:r>
      <w:r w:rsidRPr="00600924">
        <w:t>привести</w:t>
      </w:r>
      <w:r w:rsidR="00600924" w:rsidRPr="00600924">
        <w:t xml:space="preserve"> </w:t>
      </w:r>
      <w:r w:rsidRPr="00600924">
        <w:t>примеры</w:t>
      </w:r>
      <w:r w:rsidR="00600924" w:rsidRPr="00600924">
        <w:t xml:space="preserve"> </w:t>
      </w:r>
      <w:r w:rsidRPr="00600924">
        <w:t>обеспечения</w:t>
      </w:r>
      <w:r w:rsidR="00600924" w:rsidRPr="00600924">
        <w:t xml:space="preserve"> </w:t>
      </w:r>
      <w:r w:rsidRPr="00600924">
        <w:t>нашим</w:t>
      </w:r>
      <w:r w:rsidR="00600924" w:rsidRPr="00600924">
        <w:t xml:space="preserve"> </w:t>
      </w:r>
      <w:r w:rsidRPr="00600924">
        <w:t>туристам</w:t>
      </w:r>
      <w:r w:rsidR="00600924" w:rsidRPr="00600924">
        <w:t xml:space="preserve"> </w:t>
      </w:r>
      <w:r w:rsidRPr="00600924">
        <w:t>максимальной</w:t>
      </w:r>
      <w:r w:rsidR="00600924" w:rsidRPr="00600924">
        <w:t xml:space="preserve"> </w:t>
      </w:r>
      <w:r w:rsidRPr="00600924">
        <w:t>надежности</w:t>
      </w:r>
      <w:r w:rsidR="00600924" w:rsidRPr="00600924">
        <w:t xml:space="preserve"> </w:t>
      </w:r>
      <w:r w:rsidRPr="00600924">
        <w:t>страховой</w:t>
      </w:r>
      <w:r w:rsidR="00600924" w:rsidRPr="00600924">
        <w:t xml:space="preserve"> </w:t>
      </w:r>
      <w:r w:rsidRPr="00600924">
        <w:t>защиты</w:t>
      </w:r>
      <w:r w:rsidR="00600924" w:rsidRPr="00600924">
        <w:t>:</w:t>
      </w:r>
    </w:p>
    <w:p w:rsidR="00600924" w:rsidRPr="00600924" w:rsidRDefault="009B1B80" w:rsidP="00600924">
      <w:pPr>
        <w:numPr>
          <w:ilvl w:val="0"/>
          <w:numId w:val="12"/>
        </w:numPr>
        <w:tabs>
          <w:tab w:val="clear" w:pos="1154"/>
          <w:tab w:val="left" w:pos="726"/>
        </w:tabs>
        <w:ind w:left="0" w:firstLine="709"/>
      </w:pPr>
      <w:r w:rsidRPr="00600924">
        <w:t>партнером</w:t>
      </w:r>
      <w:r w:rsidR="00600924" w:rsidRPr="00600924">
        <w:t xml:space="preserve"> </w:t>
      </w:r>
      <w:r w:rsidRPr="00600924">
        <w:t>ЗАО</w:t>
      </w:r>
      <w:r w:rsidR="00600924">
        <w:t xml:space="preserve"> "</w:t>
      </w:r>
      <w:r w:rsidRPr="00600924">
        <w:t>Страховая</w:t>
      </w:r>
      <w:r w:rsidR="00600924" w:rsidRPr="00600924">
        <w:t xml:space="preserve"> </w:t>
      </w:r>
      <w:r w:rsidRPr="00600924">
        <w:t>группа</w:t>
      </w:r>
      <w:r w:rsidR="00600924" w:rsidRPr="00600924">
        <w:t xml:space="preserve"> </w:t>
      </w:r>
      <w:r w:rsidRPr="00600924">
        <w:t>“Спасские</w:t>
      </w:r>
      <w:r w:rsidR="00600924" w:rsidRPr="00600924">
        <w:t xml:space="preserve"> </w:t>
      </w:r>
      <w:r w:rsidRPr="00600924">
        <w:t>ворота”</w:t>
      </w:r>
      <w:r w:rsidR="00600924">
        <w:t xml:space="preserve">" </w:t>
      </w:r>
      <w:r w:rsidRPr="00600924">
        <w:t>является</w:t>
      </w:r>
      <w:r w:rsidR="00600924" w:rsidRPr="00600924">
        <w:t xml:space="preserve"> </w:t>
      </w:r>
      <w:r w:rsidRPr="00600924">
        <w:t>крупнейшая</w:t>
      </w:r>
      <w:r w:rsidR="00600924" w:rsidRPr="00600924">
        <w:t xml:space="preserve"> </w:t>
      </w:r>
      <w:r w:rsidRPr="00600924">
        <w:t>компания</w:t>
      </w:r>
      <w:r w:rsidR="00600924" w:rsidRPr="00600924">
        <w:t xml:space="preserve"> </w:t>
      </w:r>
      <w:r w:rsidRPr="00600924">
        <w:t>мира</w:t>
      </w:r>
      <w:r w:rsidR="00600924" w:rsidRPr="00600924">
        <w:t xml:space="preserve"> </w:t>
      </w:r>
      <w:r w:rsidRPr="00600924">
        <w:rPr>
          <w:lang w:val="en-US"/>
        </w:rPr>
        <w:t>Assist</w:t>
      </w:r>
      <w:r w:rsidR="00600924" w:rsidRPr="00600924">
        <w:t xml:space="preserve"> </w:t>
      </w:r>
      <w:r w:rsidRPr="00600924">
        <w:rPr>
          <w:lang w:val="en-US"/>
        </w:rPr>
        <w:t>Card</w:t>
      </w:r>
      <w:r w:rsidR="00600924" w:rsidRPr="00600924">
        <w:t xml:space="preserve"> </w:t>
      </w:r>
      <w:r w:rsidRPr="00600924">
        <w:rPr>
          <w:lang w:val="en-US"/>
        </w:rPr>
        <w:t>International</w:t>
      </w:r>
      <w:r w:rsidRPr="00600924">
        <w:t>,</w:t>
      </w:r>
      <w:r w:rsidR="00600924" w:rsidRPr="00600924">
        <w:t xml:space="preserve"> </w:t>
      </w:r>
      <w:r w:rsidRPr="00600924">
        <w:t>к</w:t>
      </w:r>
      <w:r w:rsidR="007B2526" w:rsidRPr="00600924">
        <w:t>оторая</w:t>
      </w:r>
      <w:r w:rsidR="00600924" w:rsidRPr="00600924">
        <w:t xml:space="preserve"> </w:t>
      </w:r>
      <w:r w:rsidR="007B2526" w:rsidRPr="00600924">
        <w:t>обеспечивает</w:t>
      </w:r>
      <w:r w:rsidR="00600924" w:rsidRPr="00600924">
        <w:t xml:space="preserve"> </w:t>
      </w:r>
      <w:r w:rsidR="007B2526" w:rsidRPr="00600924">
        <w:t>необходимый</w:t>
      </w:r>
      <w:r w:rsidR="00600924" w:rsidRPr="00600924">
        <w:t xml:space="preserve"> </w:t>
      </w:r>
      <w:r w:rsidRPr="00600924">
        <w:t>объем</w:t>
      </w:r>
      <w:r w:rsidR="00600924" w:rsidRPr="00600924">
        <w:t xml:space="preserve"> </w:t>
      </w:r>
      <w:r w:rsidRPr="00600924">
        <w:t>страховой</w:t>
      </w:r>
      <w:r w:rsidR="00600924" w:rsidRPr="00600924">
        <w:t xml:space="preserve"> </w:t>
      </w:r>
      <w:r w:rsidRPr="00600924">
        <w:t>защиты</w:t>
      </w:r>
      <w:r w:rsidR="00600924" w:rsidRPr="00600924">
        <w:t xml:space="preserve"> </w:t>
      </w:r>
      <w:r w:rsidRPr="00600924">
        <w:t>российских</w:t>
      </w:r>
      <w:r w:rsidR="00600924" w:rsidRPr="00600924">
        <w:t xml:space="preserve"> </w:t>
      </w:r>
      <w:r w:rsidRPr="00600924">
        <w:t>туристов</w:t>
      </w:r>
      <w:r w:rsidR="00600924">
        <w:t xml:space="preserve"> (</w:t>
      </w:r>
      <w:r w:rsidRPr="00600924">
        <w:t>путешественников</w:t>
      </w:r>
      <w:r w:rsidR="00600924" w:rsidRPr="00600924">
        <w:t xml:space="preserve">) </w:t>
      </w:r>
      <w:r w:rsidRPr="00600924">
        <w:t>в</w:t>
      </w:r>
      <w:r w:rsidR="00600924" w:rsidRPr="00600924">
        <w:t xml:space="preserve"> </w:t>
      </w:r>
      <w:r w:rsidRPr="00600924">
        <w:t>мире,</w:t>
      </w:r>
      <w:r w:rsidR="00600924" w:rsidRPr="00600924">
        <w:t xml:space="preserve"> </w:t>
      </w:r>
      <w:r w:rsidRPr="00600924">
        <w:t>за</w:t>
      </w:r>
      <w:r w:rsidR="00600924" w:rsidRPr="00600924">
        <w:t xml:space="preserve"> </w:t>
      </w:r>
      <w:r w:rsidRPr="00600924">
        <w:t>исключением</w:t>
      </w:r>
      <w:r w:rsidR="00600924" w:rsidRPr="00600924">
        <w:t xml:space="preserve"> </w:t>
      </w:r>
      <w:r w:rsidRPr="00600924">
        <w:t>стран,</w:t>
      </w:r>
      <w:r w:rsidR="00600924" w:rsidRPr="00600924">
        <w:t xml:space="preserve"> </w:t>
      </w:r>
      <w:r w:rsidRPr="00600924">
        <w:t>где</w:t>
      </w:r>
      <w:r w:rsidR="00600924" w:rsidRPr="00600924">
        <w:t xml:space="preserve"> </w:t>
      </w:r>
      <w:r w:rsidRPr="00600924">
        <w:t>ведутся</w:t>
      </w:r>
      <w:r w:rsidR="00600924" w:rsidRPr="00600924">
        <w:t xml:space="preserve"> </w:t>
      </w:r>
      <w:r w:rsidRPr="00600924">
        <w:t>боевые</w:t>
      </w:r>
      <w:r w:rsidR="00600924" w:rsidRPr="00600924">
        <w:t xml:space="preserve"> </w:t>
      </w:r>
      <w:r w:rsidRPr="00600924">
        <w:t>действия</w:t>
      </w:r>
      <w:r w:rsidR="00600924" w:rsidRPr="00600924">
        <w:t xml:space="preserve"> </w:t>
      </w:r>
      <w:r w:rsidRPr="00600924">
        <w:t>или</w:t>
      </w:r>
      <w:r w:rsidR="00600924" w:rsidRPr="00600924">
        <w:t xml:space="preserve"> </w:t>
      </w:r>
      <w:r w:rsidRPr="00600924">
        <w:t>введены</w:t>
      </w:r>
      <w:r w:rsidR="00600924" w:rsidRPr="00600924">
        <w:t xml:space="preserve"> </w:t>
      </w:r>
      <w:r w:rsidRPr="00600924">
        <w:t>санкции</w:t>
      </w:r>
      <w:r w:rsidR="00600924" w:rsidRPr="00600924">
        <w:t xml:space="preserve"> </w:t>
      </w:r>
      <w:r w:rsidRPr="00600924">
        <w:t>ООН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других</w:t>
      </w:r>
      <w:r w:rsidR="00600924" w:rsidRPr="00600924">
        <w:t xml:space="preserve"> </w:t>
      </w:r>
      <w:r w:rsidRPr="00600924">
        <w:t>международных</w:t>
      </w:r>
      <w:r w:rsidR="00600924" w:rsidRPr="00600924">
        <w:t xml:space="preserve"> </w:t>
      </w:r>
      <w:r w:rsidRPr="00600924">
        <w:t>организаций</w:t>
      </w:r>
      <w:r w:rsidR="00600924" w:rsidRPr="00600924">
        <w:t>;</w:t>
      </w:r>
    </w:p>
    <w:p w:rsidR="00600924" w:rsidRPr="00600924" w:rsidRDefault="009B1B80" w:rsidP="00600924">
      <w:pPr>
        <w:numPr>
          <w:ilvl w:val="0"/>
          <w:numId w:val="12"/>
        </w:numPr>
        <w:tabs>
          <w:tab w:val="clear" w:pos="1154"/>
          <w:tab w:val="left" w:pos="726"/>
        </w:tabs>
        <w:ind w:left="0" w:firstLine="709"/>
      </w:pPr>
      <w:r w:rsidRPr="00600924">
        <w:t>САО</w:t>
      </w:r>
      <w:r w:rsidR="00600924">
        <w:t xml:space="preserve"> "</w:t>
      </w:r>
      <w:r w:rsidRPr="00600924">
        <w:t>Ингосстрах</w:t>
      </w:r>
      <w:r w:rsidR="00600924">
        <w:t xml:space="preserve">" </w:t>
      </w:r>
      <w:r w:rsidR="00600924" w:rsidRPr="00600924">
        <w:t xml:space="preserve">- </w:t>
      </w:r>
      <w:r w:rsidRPr="00600924">
        <w:t>одна</w:t>
      </w:r>
      <w:r w:rsidR="00600924" w:rsidRPr="00600924">
        <w:t xml:space="preserve"> </w:t>
      </w:r>
      <w:r w:rsidRPr="00600924">
        <w:t>из</w:t>
      </w:r>
      <w:r w:rsidR="00600924" w:rsidRPr="00600924">
        <w:t xml:space="preserve"> </w:t>
      </w:r>
      <w:r w:rsidRPr="00600924">
        <w:t>старейших</w:t>
      </w:r>
      <w:r w:rsidR="00600924" w:rsidRPr="00600924">
        <w:t xml:space="preserve"> </w:t>
      </w:r>
      <w:r w:rsidRPr="00600924">
        <w:t>страховых</w:t>
      </w:r>
      <w:r w:rsidR="00600924" w:rsidRPr="00600924">
        <w:t xml:space="preserve"> </w:t>
      </w:r>
      <w:r w:rsidRPr="00600924">
        <w:t>компаний</w:t>
      </w:r>
      <w:r w:rsidR="00600924">
        <w:t xml:space="preserve"> (</w:t>
      </w:r>
      <w:r w:rsidRPr="00600924">
        <w:t>создана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1947г</w:t>
      </w:r>
      <w:r w:rsidR="00600924" w:rsidRPr="00600924">
        <w:t xml:space="preserve">.), </w:t>
      </w:r>
      <w:r w:rsidRPr="00600924">
        <w:t>которая</w:t>
      </w:r>
      <w:r w:rsidR="00600924" w:rsidRPr="00600924">
        <w:t xml:space="preserve"> </w:t>
      </w:r>
      <w:r w:rsidRPr="00600924">
        <w:t>занимает</w:t>
      </w:r>
      <w:r w:rsidR="00600924" w:rsidRPr="00600924">
        <w:t xml:space="preserve"> </w:t>
      </w:r>
      <w:r w:rsidRPr="00600924">
        <w:t>лидирующее</w:t>
      </w:r>
      <w:r w:rsidR="00600924" w:rsidRPr="00600924">
        <w:t xml:space="preserve"> </w:t>
      </w:r>
      <w:r w:rsidRPr="00600924">
        <w:t>по</w:t>
      </w:r>
      <w:r w:rsidR="007B2526" w:rsidRPr="00600924">
        <w:t>ложение</w:t>
      </w:r>
      <w:r w:rsidR="00600924" w:rsidRPr="00600924">
        <w:t xml:space="preserve"> </w:t>
      </w:r>
      <w:r w:rsidR="007B2526" w:rsidRPr="00600924">
        <w:t>на</w:t>
      </w:r>
      <w:r w:rsidR="00600924" w:rsidRPr="00600924">
        <w:t xml:space="preserve"> </w:t>
      </w:r>
      <w:r w:rsidR="007B2526" w:rsidRPr="00600924">
        <w:t>страховом</w:t>
      </w:r>
      <w:r w:rsidR="00600924" w:rsidRPr="00600924">
        <w:t xml:space="preserve"> </w:t>
      </w:r>
      <w:r w:rsidR="007B2526" w:rsidRPr="00600924">
        <w:t>рынке</w:t>
      </w:r>
      <w:r w:rsidR="00600924" w:rsidRPr="00600924">
        <w:t xml:space="preserve"> </w:t>
      </w:r>
      <w:r w:rsidR="007B2526" w:rsidRPr="00600924">
        <w:t>России</w:t>
      </w:r>
      <w:r w:rsidR="00600924" w:rsidRPr="00600924">
        <w:t xml:space="preserve">. </w:t>
      </w:r>
      <w:r w:rsidR="007B2526" w:rsidRPr="00600924">
        <w:t>Имеет</w:t>
      </w:r>
      <w:r w:rsidR="00600924" w:rsidRPr="00600924">
        <w:t xml:space="preserve"> </w:t>
      </w:r>
      <w:r w:rsidR="007B2526" w:rsidRPr="00600924">
        <w:t>партнеров</w:t>
      </w:r>
      <w:r w:rsidR="00600924" w:rsidRPr="00600924">
        <w:t xml:space="preserve"> </w:t>
      </w:r>
      <w:r w:rsidR="007B2526" w:rsidRPr="00600924">
        <w:t>в</w:t>
      </w:r>
      <w:r w:rsidR="00600924" w:rsidRPr="00600924">
        <w:t xml:space="preserve"> </w:t>
      </w:r>
      <w:r w:rsidR="007B2526" w:rsidRPr="00600924">
        <w:t>100</w:t>
      </w:r>
      <w:r w:rsidR="00600924" w:rsidRPr="00600924">
        <w:t xml:space="preserve"> </w:t>
      </w:r>
      <w:r w:rsidR="007B2526" w:rsidRPr="00600924">
        <w:t>странах</w:t>
      </w:r>
      <w:r w:rsidR="00600924" w:rsidRPr="00600924">
        <w:t>;</w:t>
      </w:r>
    </w:p>
    <w:p w:rsidR="00600924" w:rsidRPr="00600924" w:rsidRDefault="00AA30A5" w:rsidP="00600924">
      <w:pPr>
        <w:tabs>
          <w:tab w:val="left" w:pos="726"/>
        </w:tabs>
      </w:pPr>
      <w:r w:rsidRPr="00600924">
        <w:t>Следует,</w:t>
      </w:r>
      <w:r w:rsidR="00600924" w:rsidRPr="00600924">
        <w:t xml:space="preserve"> </w:t>
      </w:r>
      <w:r w:rsidRPr="00600924">
        <w:t>однако,</w:t>
      </w:r>
      <w:r w:rsidR="00600924" w:rsidRPr="00600924">
        <w:t xml:space="preserve"> </w:t>
      </w:r>
      <w:r w:rsidRPr="00600924">
        <w:t>отметить,</w:t>
      </w:r>
      <w:r w:rsidR="00600924" w:rsidRPr="00600924">
        <w:t xml:space="preserve"> </w:t>
      </w:r>
      <w:r w:rsidRPr="00600924">
        <w:t>что</w:t>
      </w:r>
      <w:r w:rsidR="00600924" w:rsidRPr="00600924">
        <w:t xml:space="preserve"> </w:t>
      </w:r>
      <w:r w:rsidRPr="00600924">
        <w:t>если</w:t>
      </w:r>
      <w:r w:rsidR="00600924" w:rsidRPr="00600924">
        <w:t xml:space="preserve"> </w:t>
      </w:r>
      <w:r w:rsidRPr="00600924">
        <w:t>раньше</w:t>
      </w:r>
      <w:r w:rsidR="00600924" w:rsidRPr="00600924">
        <w:t xml:space="preserve"> </w:t>
      </w:r>
      <w:r w:rsidRPr="00600924">
        <w:t>перестраховочные</w:t>
      </w:r>
      <w:r w:rsidR="00600924" w:rsidRPr="00600924">
        <w:t xml:space="preserve"> </w:t>
      </w:r>
      <w:r w:rsidRPr="00600924">
        <w:t>общества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России</w:t>
      </w:r>
      <w:r w:rsidR="00600924" w:rsidRPr="00600924">
        <w:t xml:space="preserve"> </w:t>
      </w:r>
      <w:r w:rsidRPr="00600924">
        <w:t>создались</w:t>
      </w:r>
      <w:r w:rsidR="00600924" w:rsidRPr="00600924">
        <w:t xml:space="preserve"> </w:t>
      </w:r>
      <w:r w:rsidRPr="00600924">
        <w:t>с</w:t>
      </w:r>
      <w:r w:rsidR="00600924" w:rsidRPr="00600924">
        <w:t xml:space="preserve"> </w:t>
      </w:r>
      <w:r w:rsidRPr="00600924">
        <w:t>целью</w:t>
      </w:r>
      <w:r w:rsidR="00600924" w:rsidRPr="00600924">
        <w:t xml:space="preserve"> </w:t>
      </w:r>
      <w:r w:rsidRPr="00600924">
        <w:t>препятствовать</w:t>
      </w:r>
      <w:r w:rsidR="00600924" w:rsidRPr="00600924">
        <w:t xml:space="preserve"> </w:t>
      </w:r>
      <w:r w:rsidRPr="00600924">
        <w:t>оттоку</w:t>
      </w:r>
      <w:r w:rsidR="00600924" w:rsidRPr="00600924">
        <w:t xml:space="preserve"> </w:t>
      </w:r>
      <w:r w:rsidRPr="00600924">
        <w:t>золота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="005305B2" w:rsidRPr="00600924">
        <w:t>валюты</w:t>
      </w:r>
      <w:r w:rsidR="00600924" w:rsidRPr="00600924">
        <w:t xml:space="preserve"> </w:t>
      </w:r>
      <w:r w:rsidR="005305B2" w:rsidRPr="00600924">
        <w:t>в</w:t>
      </w:r>
      <w:r w:rsidR="00600924" w:rsidRPr="00600924">
        <w:t xml:space="preserve"> </w:t>
      </w:r>
      <w:r w:rsidR="005305B2" w:rsidRPr="00600924">
        <w:t>виде</w:t>
      </w:r>
      <w:r w:rsidR="00600924" w:rsidRPr="00600924">
        <w:t xml:space="preserve"> </w:t>
      </w:r>
      <w:r w:rsidR="005305B2" w:rsidRPr="00600924">
        <w:t>премий</w:t>
      </w:r>
      <w:r w:rsidR="00600924" w:rsidRPr="00600924">
        <w:t xml:space="preserve"> </w:t>
      </w:r>
      <w:r w:rsidRPr="00600924">
        <w:t>за</w:t>
      </w:r>
      <w:r w:rsidR="00600924" w:rsidRPr="00600924">
        <w:t xml:space="preserve"> </w:t>
      </w:r>
      <w:r w:rsidRPr="00600924">
        <w:t>границу,</w:t>
      </w:r>
      <w:r w:rsidR="00600924" w:rsidRPr="00600924">
        <w:t xml:space="preserve"> </w:t>
      </w:r>
      <w:r w:rsidRPr="00600924">
        <w:t>то</w:t>
      </w:r>
      <w:r w:rsidR="00600924" w:rsidRPr="00600924">
        <w:t xml:space="preserve"> </w:t>
      </w:r>
      <w:r w:rsidRPr="00600924">
        <w:t>сейчас</w:t>
      </w:r>
      <w:r w:rsidR="00600924" w:rsidRPr="00600924">
        <w:t xml:space="preserve"> </w:t>
      </w:r>
      <w:r w:rsidRPr="00600924">
        <w:t>основным</w:t>
      </w:r>
      <w:r w:rsidR="00600924" w:rsidRPr="00600924">
        <w:t xml:space="preserve"> </w:t>
      </w:r>
      <w:r w:rsidRPr="00600924">
        <w:t>условием</w:t>
      </w:r>
      <w:r w:rsidR="00600924" w:rsidRPr="00600924">
        <w:t xml:space="preserve"> </w:t>
      </w:r>
      <w:r w:rsidRPr="00600924">
        <w:t>соглашений</w:t>
      </w:r>
      <w:r w:rsidR="00600924" w:rsidRPr="00600924">
        <w:t xml:space="preserve"> </w:t>
      </w:r>
      <w:r w:rsidRPr="00600924">
        <w:t>отечественных</w:t>
      </w:r>
      <w:r w:rsidR="00600924" w:rsidRPr="00600924">
        <w:t xml:space="preserve"> </w:t>
      </w:r>
      <w:r w:rsidRPr="00600924">
        <w:t>перестраховочных</w:t>
      </w:r>
      <w:r w:rsidR="00600924" w:rsidRPr="00600924">
        <w:t xml:space="preserve"> </w:t>
      </w:r>
      <w:r w:rsidRPr="00600924">
        <w:t>организаций</w:t>
      </w:r>
      <w:r w:rsidR="00600924" w:rsidRPr="00600924">
        <w:t xml:space="preserve"> </w:t>
      </w:r>
      <w:r w:rsidRPr="00600924">
        <w:t>с</w:t>
      </w:r>
      <w:r w:rsidR="00600924" w:rsidRPr="00600924">
        <w:t xml:space="preserve"> </w:t>
      </w:r>
      <w:r w:rsidRPr="00600924">
        <w:t>компаниями</w:t>
      </w:r>
      <w:r w:rsidR="00600924" w:rsidRPr="00600924">
        <w:t xml:space="preserve"> </w:t>
      </w:r>
      <w:r w:rsidRPr="00600924">
        <w:rPr>
          <w:lang w:val="en-US"/>
        </w:rPr>
        <w:t>assistance</w:t>
      </w:r>
      <w:r w:rsidR="00600924" w:rsidRPr="00600924">
        <w:t xml:space="preserve"> </w:t>
      </w:r>
      <w:r w:rsidRPr="00600924">
        <w:t>является</w:t>
      </w:r>
      <w:r w:rsidR="00600924" w:rsidRPr="00600924">
        <w:t xml:space="preserve"> </w:t>
      </w:r>
      <w:r w:rsidRPr="00600924">
        <w:t>передача</w:t>
      </w:r>
      <w:r w:rsidR="00600924" w:rsidRPr="00600924">
        <w:t xml:space="preserve"> </w:t>
      </w:r>
      <w:r w:rsidRPr="00600924">
        <w:t>страховщиком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перестрахование</w:t>
      </w:r>
      <w:r w:rsidR="00600924" w:rsidRPr="00600924">
        <w:t xml:space="preserve"> </w:t>
      </w:r>
      <w:r w:rsidRPr="00600924">
        <w:t>иностранной</w:t>
      </w:r>
      <w:r w:rsidR="00600924" w:rsidRPr="00600924">
        <w:t xml:space="preserve"> </w:t>
      </w:r>
      <w:r w:rsidRPr="00600924">
        <w:t>компании</w:t>
      </w:r>
      <w:r w:rsidR="00600924" w:rsidRPr="00600924">
        <w:t xml:space="preserve"> </w:t>
      </w:r>
      <w:r w:rsidRPr="00600924">
        <w:t>опре</w:t>
      </w:r>
      <w:r w:rsidR="00671FF0" w:rsidRPr="00600924">
        <w:t>деленного</w:t>
      </w:r>
      <w:r w:rsidR="00600924" w:rsidRPr="00600924">
        <w:t xml:space="preserve"> </w:t>
      </w:r>
      <w:r w:rsidR="00671FF0" w:rsidRPr="00600924">
        <w:t>процента</w:t>
      </w:r>
      <w:r w:rsidR="00600924" w:rsidRPr="00600924">
        <w:t xml:space="preserve"> </w:t>
      </w:r>
      <w:r w:rsidR="00671FF0" w:rsidRPr="00600924">
        <w:t>страховой</w:t>
      </w:r>
      <w:r w:rsidR="00600924" w:rsidRPr="00600924">
        <w:t xml:space="preserve"> </w:t>
      </w:r>
      <w:r w:rsidR="00671FF0" w:rsidRPr="00600924">
        <w:t>ответственности</w:t>
      </w:r>
      <w:r w:rsidR="00600924" w:rsidRPr="00600924">
        <w:t xml:space="preserve"> </w:t>
      </w:r>
      <w:r w:rsidR="00671FF0" w:rsidRPr="00600924">
        <w:t>и</w:t>
      </w:r>
      <w:r w:rsidR="00600924" w:rsidRPr="00600924">
        <w:t xml:space="preserve"> </w:t>
      </w:r>
      <w:r w:rsidR="00671FF0" w:rsidRPr="00600924">
        <w:t>страховой</w:t>
      </w:r>
      <w:r w:rsidR="00600924" w:rsidRPr="00600924">
        <w:t xml:space="preserve"> </w:t>
      </w:r>
      <w:r w:rsidR="00671FF0" w:rsidRPr="00600924">
        <w:t>премии</w:t>
      </w:r>
      <w:r w:rsidR="00600924">
        <w:t xml:space="preserve"> (</w:t>
      </w:r>
      <w:r w:rsidR="00671FF0" w:rsidRPr="00600924">
        <w:t>как</w:t>
      </w:r>
      <w:r w:rsidR="00600924" w:rsidRPr="00600924">
        <w:t xml:space="preserve"> </w:t>
      </w:r>
      <w:r w:rsidR="00671FF0" w:rsidRPr="00600924">
        <w:t>показывает</w:t>
      </w:r>
      <w:r w:rsidR="00600924" w:rsidRPr="00600924">
        <w:t xml:space="preserve"> </w:t>
      </w:r>
      <w:r w:rsidR="00671FF0" w:rsidRPr="00600924">
        <w:t>практика,</w:t>
      </w:r>
      <w:r w:rsidR="00600924" w:rsidRPr="00600924">
        <w:t xml:space="preserve"> </w:t>
      </w:r>
      <w:r w:rsidR="00671FF0" w:rsidRPr="00600924">
        <w:t>примерно</w:t>
      </w:r>
      <w:r w:rsidR="00600924" w:rsidRPr="00600924">
        <w:t xml:space="preserve"> </w:t>
      </w:r>
      <w:r w:rsidR="00671FF0" w:rsidRPr="00600924">
        <w:t>65-95%</w:t>
      </w:r>
      <w:r w:rsidR="00600924" w:rsidRPr="00600924">
        <w:t xml:space="preserve">). </w:t>
      </w:r>
      <w:r w:rsidR="00671FF0" w:rsidRPr="00600924">
        <w:t>Это</w:t>
      </w:r>
      <w:r w:rsidR="00600924" w:rsidRPr="00600924">
        <w:t xml:space="preserve"> </w:t>
      </w:r>
      <w:r w:rsidR="00671FF0" w:rsidRPr="00600924">
        <w:t>означает,</w:t>
      </w:r>
      <w:r w:rsidR="00600924" w:rsidRPr="00600924">
        <w:t xml:space="preserve"> </w:t>
      </w:r>
      <w:r w:rsidR="00671FF0" w:rsidRPr="00600924">
        <w:t>что</w:t>
      </w:r>
      <w:r w:rsidR="00600924" w:rsidRPr="00600924">
        <w:t xml:space="preserve"> </w:t>
      </w:r>
      <w:r w:rsidR="00671FF0" w:rsidRPr="00600924">
        <w:t>львиная</w:t>
      </w:r>
      <w:r w:rsidR="00600924" w:rsidRPr="00600924">
        <w:t xml:space="preserve"> </w:t>
      </w:r>
      <w:r w:rsidR="00671FF0" w:rsidRPr="00600924">
        <w:t>доля</w:t>
      </w:r>
      <w:r w:rsidR="00600924" w:rsidRPr="00600924">
        <w:t xml:space="preserve"> </w:t>
      </w:r>
      <w:r w:rsidR="00671FF0" w:rsidRPr="00600924">
        <w:t>страховых</w:t>
      </w:r>
      <w:r w:rsidR="00600924" w:rsidRPr="00600924">
        <w:t xml:space="preserve"> </w:t>
      </w:r>
      <w:r w:rsidR="00671FF0" w:rsidRPr="00600924">
        <w:t>взносов</w:t>
      </w:r>
      <w:r w:rsidR="00600924" w:rsidRPr="00600924">
        <w:t xml:space="preserve"> </w:t>
      </w:r>
      <w:r w:rsidR="00671FF0" w:rsidRPr="00600924">
        <w:t>попадает</w:t>
      </w:r>
      <w:r w:rsidR="00600924" w:rsidRPr="00600924">
        <w:t xml:space="preserve"> </w:t>
      </w:r>
      <w:r w:rsidR="00671FF0" w:rsidRPr="00600924">
        <w:t>в</w:t>
      </w:r>
      <w:r w:rsidR="00600924" w:rsidRPr="00600924">
        <w:t xml:space="preserve"> </w:t>
      </w:r>
      <w:r w:rsidR="00671FF0" w:rsidRPr="00600924">
        <w:t>руки</w:t>
      </w:r>
      <w:r w:rsidR="00600924" w:rsidRPr="00600924">
        <w:t xml:space="preserve"> </w:t>
      </w:r>
      <w:r w:rsidR="00671FF0" w:rsidRPr="00600924">
        <w:t>иностранных</w:t>
      </w:r>
      <w:r w:rsidR="00600924" w:rsidRPr="00600924">
        <w:t xml:space="preserve"> </w:t>
      </w:r>
      <w:r w:rsidR="00671FF0" w:rsidRPr="00600924">
        <w:t>сервисных</w:t>
      </w:r>
      <w:r w:rsidR="00600924" w:rsidRPr="00600924">
        <w:t xml:space="preserve"> </w:t>
      </w:r>
      <w:r w:rsidR="00671FF0" w:rsidRPr="00600924">
        <w:t>или</w:t>
      </w:r>
      <w:r w:rsidR="00600924" w:rsidRPr="00600924">
        <w:t xml:space="preserve"> </w:t>
      </w:r>
      <w:r w:rsidR="00671FF0" w:rsidRPr="00600924">
        <w:t>страховых</w:t>
      </w:r>
      <w:r w:rsidR="00600924" w:rsidRPr="00600924">
        <w:t xml:space="preserve"> </w:t>
      </w:r>
      <w:r w:rsidR="00671FF0" w:rsidRPr="00600924">
        <w:t>компаний</w:t>
      </w:r>
      <w:r w:rsidR="00600924" w:rsidRPr="00600924">
        <w:t xml:space="preserve"> </w:t>
      </w:r>
      <w:r w:rsidR="00671FF0" w:rsidRPr="00600924">
        <w:t>либо</w:t>
      </w:r>
      <w:r w:rsidR="00600924" w:rsidRPr="00600924">
        <w:t xml:space="preserve"> </w:t>
      </w:r>
      <w:r w:rsidR="00671FF0" w:rsidRPr="00600924">
        <w:t>сервисных,</w:t>
      </w:r>
      <w:r w:rsidR="00600924" w:rsidRPr="00600924">
        <w:t xml:space="preserve"> </w:t>
      </w:r>
      <w:r w:rsidR="00671FF0" w:rsidRPr="00600924">
        <w:t>страховых</w:t>
      </w:r>
      <w:r w:rsidR="00600924" w:rsidRPr="00600924">
        <w:t xml:space="preserve"> </w:t>
      </w:r>
      <w:r w:rsidR="00671FF0" w:rsidRPr="00600924">
        <w:t>и</w:t>
      </w:r>
      <w:r w:rsidR="00600924" w:rsidRPr="00600924">
        <w:t xml:space="preserve"> </w:t>
      </w:r>
      <w:r w:rsidR="00671FF0" w:rsidRPr="00600924">
        <w:t>перестраховочных</w:t>
      </w:r>
      <w:r w:rsidR="00600924" w:rsidRPr="00600924">
        <w:t xml:space="preserve"> </w:t>
      </w:r>
      <w:r w:rsidR="00671FF0" w:rsidRPr="00600924">
        <w:t>компаний</w:t>
      </w:r>
      <w:r w:rsidR="00600924" w:rsidRPr="00600924">
        <w:t xml:space="preserve"> </w:t>
      </w:r>
      <w:r w:rsidR="00671FF0" w:rsidRPr="00600924">
        <w:t>одновременно</w:t>
      </w:r>
      <w:r w:rsidR="00600924" w:rsidRPr="00600924">
        <w:t xml:space="preserve">. </w:t>
      </w:r>
      <w:r w:rsidR="00671FF0" w:rsidRPr="00600924">
        <w:t>На</w:t>
      </w:r>
      <w:r w:rsidR="00600924" w:rsidRPr="00600924">
        <w:t xml:space="preserve"> </w:t>
      </w:r>
      <w:r w:rsidR="00671FF0" w:rsidRPr="00600924">
        <w:t>долю</w:t>
      </w:r>
      <w:r w:rsidR="00600924" w:rsidRPr="00600924">
        <w:t xml:space="preserve"> </w:t>
      </w:r>
      <w:r w:rsidR="00671FF0" w:rsidRPr="00600924">
        <w:t>отечественных</w:t>
      </w:r>
      <w:r w:rsidR="00600924" w:rsidRPr="00600924">
        <w:t xml:space="preserve"> </w:t>
      </w:r>
      <w:r w:rsidR="00671FF0" w:rsidRPr="00600924">
        <w:t>страховых</w:t>
      </w:r>
      <w:r w:rsidR="00600924" w:rsidRPr="00600924">
        <w:t xml:space="preserve"> </w:t>
      </w:r>
      <w:r w:rsidR="00671FF0" w:rsidRPr="00600924">
        <w:t>и</w:t>
      </w:r>
      <w:r w:rsidR="00600924" w:rsidRPr="00600924">
        <w:t xml:space="preserve"> </w:t>
      </w:r>
      <w:r w:rsidR="00671FF0" w:rsidRPr="00600924">
        <w:t>перестраховочных</w:t>
      </w:r>
      <w:r w:rsidR="00600924" w:rsidRPr="00600924">
        <w:t xml:space="preserve"> </w:t>
      </w:r>
      <w:r w:rsidR="00671FF0" w:rsidRPr="00600924">
        <w:t>компаний</w:t>
      </w:r>
      <w:r w:rsidR="00600924" w:rsidRPr="00600924">
        <w:t xml:space="preserve"> </w:t>
      </w:r>
      <w:r w:rsidR="00671FF0" w:rsidRPr="00600924">
        <w:t>останется</w:t>
      </w:r>
      <w:r w:rsidR="00600924" w:rsidRPr="00600924">
        <w:t xml:space="preserve"> </w:t>
      </w:r>
      <w:r w:rsidR="00671FF0" w:rsidRPr="00600924">
        <w:t>лишь</w:t>
      </w:r>
      <w:r w:rsidR="00600924" w:rsidRPr="00600924">
        <w:t xml:space="preserve"> </w:t>
      </w:r>
      <w:r w:rsidR="00671FF0" w:rsidRPr="00600924">
        <w:t>5-35%</w:t>
      </w:r>
      <w:r w:rsidR="00600924" w:rsidRPr="00600924">
        <w:t xml:space="preserve"> </w:t>
      </w:r>
      <w:r w:rsidR="00671FF0" w:rsidRPr="00600924">
        <w:t>собранной</w:t>
      </w:r>
      <w:r w:rsidR="00600924" w:rsidRPr="00600924">
        <w:t xml:space="preserve"> </w:t>
      </w:r>
      <w:r w:rsidR="00671FF0" w:rsidRPr="00600924">
        <w:t>ими</w:t>
      </w:r>
      <w:r w:rsidR="00600924" w:rsidRPr="00600924">
        <w:t xml:space="preserve"> </w:t>
      </w:r>
      <w:r w:rsidR="00671FF0" w:rsidRPr="00600924">
        <w:t>страховой</w:t>
      </w:r>
      <w:r w:rsidR="00600924" w:rsidRPr="00600924">
        <w:t xml:space="preserve"> </w:t>
      </w:r>
      <w:r w:rsidR="00671FF0" w:rsidRPr="00600924">
        <w:t>премии</w:t>
      </w:r>
      <w:r w:rsidR="00600924" w:rsidRPr="00600924">
        <w:t>.</w:t>
      </w:r>
    </w:p>
    <w:p w:rsidR="00600924" w:rsidRPr="00600924" w:rsidRDefault="00DE6446" w:rsidP="00600924">
      <w:pPr>
        <w:tabs>
          <w:tab w:val="left" w:pos="726"/>
        </w:tabs>
      </w:pPr>
      <w:r w:rsidRPr="00600924">
        <w:t>Р</w:t>
      </w:r>
      <w:r w:rsidR="00CF246C" w:rsidRPr="00600924">
        <w:t>оль</w:t>
      </w:r>
      <w:r w:rsidR="00600924" w:rsidRPr="00600924">
        <w:t xml:space="preserve"> </w:t>
      </w:r>
      <w:r w:rsidR="00CF246C" w:rsidRPr="00600924">
        <w:t>перестрахования</w:t>
      </w:r>
      <w:r w:rsidR="00600924" w:rsidRPr="00600924">
        <w:t xml:space="preserve"> </w:t>
      </w:r>
      <w:r w:rsidR="00CF246C" w:rsidRPr="00600924">
        <w:t>на</w:t>
      </w:r>
      <w:r w:rsidR="00600924" w:rsidRPr="00600924">
        <w:t xml:space="preserve"> </w:t>
      </w:r>
      <w:r w:rsidR="00CF246C" w:rsidRPr="00600924">
        <w:t>страховом</w:t>
      </w:r>
      <w:r w:rsidR="00600924" w:rsidRPr="00600924">
        <w:t xml:space="preserve"> </w:t>
      </w:r>
      <w:r w:rsidR="00CF246C" w:rsidRPr="00600924">
        <w:t>рынке</w:t>
      </w:r>
      <w:r w:rsidR="00600924" w:rsidRPr="00600924">
        <w:t xml:space="preserve">. </w:t>
      </w:r>
      <w:r w:rsidR="00CF246C" w:rsidRPr="00600924">
        <w:t>Во-первых,</w:t>
      </w:r>
      <w:r w:rsidR="00600924" w:rsidRPr="00600924">
        <w:t xml:space="preserve"> </w:t>
      </w:r>
      <w:r w:rsidR="00CF246C" w:rsidRPr="00600924">
        <w:t>с</w:t>
      </w:r>
      <w:r w:rsidR="00600924" w:rsidRPr="00600924">
        <w:t xml:space="preserve"> </w:t>
      </w:r>
      <w:r w:rsidR="00CF246C" w:rsidRPr="00600924">
        <w:t>помощью</w:t>
      </w:r>
      <w:r w:rsidR="00600924" w:rsidRPr="00600924">
        <w:t xml:space="preserve"> </w:t>
      </w:r>
      <w:r w:rsidR="00CF246C" w:rsidRPr="00600924">
        <w:t>перестрахования</w:t>
      </w:r>
      <w:r w:rsidR="00600924" w:rsidRPr="00600924">
        <w:t xml:space="preserve"> </w:t>
      </w:r>
      <w:r w:rsidR="00CF246C" w:rsidRPr="00600924">
        <w:t>страховщики</w:t>
      </w:r>
      <w:r w:rsidR="00600924" w:rsidRPr="00600924">
        <w:t xml:space="preserve"> </w:t>
      </w:r>
      <w:r w:rsidR="00CF246C" w:rsidRPr="00600924">
        <w:t>могут</w:t>
      </w:r>
      <w:r w:rsidR="00600924" w:rsidRPr="00600924">
        <w:t xml:space="preserve"> </w:t>
      </w:r>
      <w:r w:rsidR="00CF246C" w:rsidRPr="00600924">
        <w:t>сформировать</w:t>
      </w:r>
      <w:r w:rsidR="00600924" w:rsidRPr="00600924">
        <w:t xml:space="preserve"> </w:t>
      </w:r>
      <w:r w:rsidR="00CF246C" w:rsidRPr="00600924">
        <w:t>у</w:t>
      </w:r>
      <w:r w:rsidR="00600924" w:rsidRPr="00600924">
        <w:t xml:space="preserve"> </w:t>
      </w:r>
      <w:r w:rsidR="00CF246C" w:rsidRPr="00600924">
        <w:t>себя</w:t>
      </w:r>
      <w:r w:rsidR="00600924" w:rsidRPr="00600924">
        <w:t xml:space="preserve"> </w:t>
      </w:r>
      <w:r w:rsidR="00CF246C" w:rsidRPr="00600924">
        <w:t>более</w:t>
      </w:r>
      <w:r w:rsidR="00600924" w:rsidRPr="00600924">
        <w:t xml:space="preserve"> </w:t>
      </w:r>
      <w:r w:rsidR="00CF246C" w:rsidRPr="00600924">
        <w:t>сбалансированный</w:t>
      </w:r>
      <w:r w:rsidR="00600924" w:rsidRPr="00600924">
        <w:t xml:space="preserve"> </w:t>
      </w:r>
      <w:r w:rsidR="00CF246C" w:rsidRPr="00600924">
        <w:t>страховой</w:t>
      </w:r>
      <w:r w:rsidR="00600924" w:rsidRPr="00600924">
        <w:t xml:space="preserve"> </w:t>
      </w:r>
      <w:r w:rsidR="00CF246C" w:rsidRPr="00600924">
        <w:t>портфель</w:t>
      </w:r>
      <w:r w:rsidR="00600924" w:rsidRPr="00600924">
        <w:t xml:space="preserve">. </w:t>
      </w:r>
      <w:r w:rsidR="005305B2" w:rsidRPr="00600924">
        <w:t>П</w:t>
      </w:r>
      <w:r w:rsidR="005936BD" w:rsidRPr="00600924">
        <w:t>ередача</w:t>
      </w:r>
      <w:r w:rsidR="00600924" w:rsidRPr="00600924">
        <w:t xml:space="preserve"> </w:t>
      </w:r>
      <w:r w:rsidR="005936BD" w:rsidRPr="00600924">
        <w:t>риска</w:t>
      </w:r>
      <w:r w:rsidR="00600924" w:rsidRPr="00600924">
        <w:t xml:space="preserve"> </w:t>
      </w:r>
      <w:r w:rsidR="005936BD" w:rsidRPr="00600924">
        <w:t>в</w:t>
      </w:r>
      <w:r w:rsidR="00600924" w:rsidRPr="00600924">
        <w:t xml:space="preserve"> </w:t>
      </w:r>
      <w:r w:rsidR="005936BD" w:rsidRPr="00600924">
        <w:t>пер</w:t>
      </w:r>
      <w:r w:rsidR="005305B2" w:rsidRPr="00600924">
        <w:t>естрахование</w:t>
      </w:r>
      <w:r w:rsidR="00600924" w:rsidRPr="00600924">
        <w:t xml:space="preserve"> -</w:t>
      </w:r>
      <w:r w:rsidR="00600924">
        <w:t xml:space="preserve"> "</w:t>
      </w:r>
      <w:r w:rsidR="005936BD" w:rsidRPr="00600924">
        <w:t>активное</w:t>
      </w:r>
      <w:r w:rsidR="00600924" w:rsidRPr="00600924">
        <w:t xml:space="preserve"> </w:t>
      </w:r>
      <w:r w:rsidR="005936BD" w:rsidRPr="00600924">
        <w:t>перестрахование</w:t>
      </w:r>
      <w:r w:rsidR="00600924">
        <w:t>"</w:t>
      </w:r>
      <w:r w:rsidR="005936BD" w:rsidRPr="00600924">
        <w:t>,</w:t>
      </w:r>
      <w:r w:rsidR="00600924" w:rsidRPr="00600924">
        <w:t xml:space="preserve"> </w:t>
      </w:r>
      <w:r w:rsidR="005936BD" w:rsidRPr="00600924">
        <w:t>а</w:t>
      </w:r>
      <w:r w:rsidR="00600924" w:rsidRPr="00600924">
        <w:t xml:space="preserve"> </w:t>
      </w:r>
      <w:r w:rsidR="005936BD" w:rsidRPr="00600924">
        <w:t>прием</w:t>
      </w:r>
      <w:r w:rsidR="00600924" w:rsidRPr="00600924">
        <w:t xml:space="preserve"> </w:t>
      </w:r>
      <w:r w:rsidR="005936BD" w:rsidRPr="00600924">
        <w:t>риска</w:t>
      </w:r>
      <w:r w:rsidR="00600924" w:rsidRPr="00600924">
        <w:t xml:space="preserve"> </w:t>
      </w:r>
      <w:r w:rsidR="005936BD" w:rsidRPr="00600924">
        <w:t>в</w:t>
      </w:r>
      <w:r w:rsidR="00600924" w:rsidRPr="00600924">
        <w:t xml:space="preserve"> </w:t>
      </w:r>
      <w:r w:rsidR="005936BD" w:rsidRPr="00600924">
        <w:t>перестрахование</w:t>
      </w:r>
      <w:r w:rsidR="00600924" w:rsidRPr="00600924">
        <w:t xml:space="preserve"> -</w:t>
      </w:r>
      <w:r w:rsidR="00600924">
        <w:t xml:space="preserve"> "</w:t>
      </w:r>
      <w:r w:rsidR="005936BD" w:rsidRPr="00600924">
        <w:t>пассивное</w:t>
      </w:r>
      <w:r w:rsidR="00600924" w:rsidRPr="00600924">
        <w:t xml:space="preserve"> </w:t>
      </w:r>
      <w:r w:rsidR="005936BD" w:rsidRPr="00600924">
        <w:t>перестрахование</w:t>
      </w:r>
      <w:r w:rsidR="00600924">
        <w:t>"</w:t>
      </w:r>
      <w:r w:rsidR="00600924" w:rsidRPr="00600924">
        <w:t>.</w:t>
      </w:r>
    </w:p>
    <w:p w:rsidR="00600924" w:rsidRPr="00600924" w:rsidRDefault="000E1DB2" w:rsidP="00600924">
      <w:pPr>
        <w:tabs>
          <w:tab w:val="left" w:pos="726"/>
        </w:tabs>
      </w:pPr>
      <w:r w:rsidRPr="00600924">
        <w:t>Во-вторых,</w:t>
      </w:r>
      <w:r w:rsidR="00600924" w:rsidRPr="00600924">
        <w:t xml:space="preserve"> </w:t>
      </w:r>
      <w:r w:rsidRPr="00600924">
        <w:t>с</w:t>
      </w:r>
      <w:r w:rsidR="00600924" w:rsidRPr="00600924">
        <w:t xml:space="preserve"> </w:t>
      </w:r>
      <w:r w:rsidRPr="00600924">
        <w:t>помощью</w:t>
      </w:r>
      <w:r w:rsidR="00600924" w:rsidRPr="00600924">
        <w:t xml:space="preserve"> </w:t>
      </w:r>
      <w:r w:rsidRPr="00600924">
        <w:t>перестрахования</w:t>
      </w:r>
      <w:r w:rsidR="00600924" w:rsidRPr="00600924">
        <w:t xml:space="preserve"> </w:t>
      </w:r>
      <w:r w:rsidRPr="00600924">
        <w:t>сокращается</w:t>
      </w:r>
      <w:r w:rsidR="00600924" w:rsidRPr="00600924">
        <w:t xml:space="preserve"> </w:t>
      </w:r>
      <w:r w:rsidRPr="00600924">
        <w:t>риск</w:t>
      </w:r>
      <w:r w:rsidR="00600924" w:rsidRPr="00600924">
        <w:t xml:space="preserve"> </w:t>
      </w:r>
      <w:r w:rsidRPr="00600924">
        <w:t>возникновения</w:t>
      </w:r>
      <w:r w:rsidR="00600924" w:rsidRPr="00600924">
        <w:t xml:space="preserve"> </w:t>
      </w:r>
      <w:r w:rsidRPr="00600924">
        <w:t>у</w:t>
      </w:r>
      <w:r w:rsidR="00600924" w:rsidRPr="00600924">
        <w:t xml:space="preserve"> </w:t>
      </w:r>
      <w:r w:rsidRPr="00600924">
        <w:t>страховщика</w:t>
      </w:r>
      <w:r w:rsidR="00600924" w:rsidRPr="00600924">
        <w:t xml:space="preserve"> </w:t>
      </w:r>
      <w:r w:rsidRPr="00600924">
        <w:t>убытков</w:t>
      </w:r>
      <w:r w:rsidR="00600924" w:rsidRPr="00600924">
        <w:t xml:space="preserve"> </w:t>
      </w:r>
      <w:r w:rsidRPr="00600924">
        <w:t>от</w:t>
      </w:r>
      <w:r w:rsidR="00600924" w:rsidRPr="00600924">
        <w:t xml:space="preserve"> </w:t>
      </w:r>
      <w:r w:rsidRPr="00600924">
        <w:t>проведения</w:t>
      </w:r>
      <w:r w:rsidR="00600924" w:rsidRPr="00600924">
        <w:t xml:space="preserve"> </w:t>
      </w:r>
      <w:r w:rsidRPr="00600924">
        <w:t>страховых</w:t>
      </w:r>
      <w:r w:rsidR="00600924" w:rsidRPr="00600924">
        <w:t xml:space="preserve"> </w:t>
      </w:r>
      <w:r w:rsidRPr="00600924">
        <w:t>операций</w:t>
      </w:r>
      <w:r w:rsidR="00600924" w:rsidRPr="00600924">
        <w:t xml:space="preserve">. </w:t>
      </w:r>
      <w:r w:rsidRPr="00600924">
        <w:t>Такие</w:t>
      </w:r>
      <w:r w:rsidR="00600924" w:rsidRPr="00600924">
        <w:t xml:space="preserve"> </w:t>
      </w:r>
      <w:r w:rsidRPr="00600924">
        <w:t>убытки</w:t>
      </w:r>
      <w:r w:rsidR="00600924" w:rsidRPr="00600924">
        <w:t xml:space="preserve"> </w:t>
      </w:r>
      <w:r w:rsidRPr="00600924">
        <w:t>возникают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связи</w:t>
      </w:r>
      <w:r w:rsidR="00600924" w:rsidRPr="00600924">
        <w:t xml:space="preserve"> </w:t>
      </w:r>
      <w:r w:rsidRPr="00600924">
        <w:t>с</w:t>
      </w:r>
      <w:r w:rsidR="00600924" w:rsidRPr="00600924">
        <w:t xml:space="preserve"> </w:t>
      </w:r>
      <w:r w:rsidRPr="00600924">
        <w:t>тем,</w:t>
      </w:r>
      <w:r w:rsidR="00600924" w:rsidRPr="00600924">
        <w:t xml:space="preserve"> </w:t>
      </w:r>
      <w:r w:rsidRPr="00600924">
        <w:t>что</w:t>
      </w:r>
      <w:r w:rsidR="00600924" w:rsidRPr="00600924">
        <w:t xml:space="preserve"> </w:t>
      </w:r>
      <w:r w:rsidRPr="00600924">
        <w:t>размеры</w:t>
      </w:r>
      <w:r w:rsidR="00600924" w:rsidRPr="00600924">
        <w:t xml:space="preserve"> </w:t>
      </w:r>
      <w:r w:rsidRPr="00600924">
        <w:t>страховых</w:t>
      </w:r>
      <w:r w:rsidR="00600924" w:rsidRPr="00600924">
        <w:t xml:space="preserve"> </w:t>
      </w:r>
      <w:r w:rsidRPr="00600924">
        <w:t>выплат</w:t>
      </w:r>
      <w:r w:rsidR="00600924" w:rsidRPr="00600924">
        <w:t xml:space="preserve"> </w:t>
      </w:r>
      <w:r w:rsidRPr="00600924">
        <w:t>за</w:t>
      </w:r>
      <w:r w:rsidR="00600924" w:rsidRPr="00600924">
        <w:t xml:space="preserve"> </w:t>
      </w:r>
      <w:r w:rsidRPr="00600924">
        <w:t>конкретный</w:t>
      </w:r>
      <w:r w:rsidR="00600924" w:rsidRPr="00600924">
        <w:t xml:space="preserve"> </w:t>
      </w:r>
      <w:r w:rsidRPr="00600924">
        <w:t>финансовый</w:t>
      </w:r>
      <w:r w:rsidR="00600924" w:rsidRPr="00600924">
        <w:t xml:space="preserve"> </w:t>
      </w:r>
      <w:r w:rsidRPr="00600924">
        <w:t>год</w:t>
      </w:r>
      <w:r w:rsidR="00600924" w:rsidRPr="00600924">
        <w:t xml:space="preserve"> </w:t>
      </w:r>
      <w:r w:rsidRPr="00600924">
        <w:t>превышает</w:t>
      </w:r>
      <w:r w:rsidR="00600924" w:rsidRPr="00600924">
        <w:t xml:space="preserve"> </w:t>
      </w:r>
      <w:r w:rsidRPr="00600924">
        <w:t>величину</w:t>
      </w:r>
      <w:r w:rsidR="00600924" w:rsidRPr="00600924">
        <w:t xml:space="preserve"> </w:t>
      </w:r>
      <w:r w:rsidRPr="00600924">
        <w:t>полученной</w:t>
      </w:r>
      <w:r w:rsidR="00600924" w:rsidRPr="00600924">
        <w:t xml:space="preserve"> </w:t>
      </w:r>
      <w:r w:rsidRPr="00600924">
        <w:t>страховой</w:t>
      </w:r>
      <w:r w:rsidR="00600924" w:rsidRPr="00600924">
        <w:t xml:space="preserve"> </w:t>
      </w:r>
      <w:r w:rsidRPr="00600924">
        <w:t>премии</w:t>
      </w:r>
      <w:r w:rsidR="00600924" w:rsidRPr="00600924">
        <w:t>.</w:t>
      </w:r>
    </w:p>
    <w:p w:rsidR="00600924" w:rsidRPr="00600924" w:rsidRDefault="000E1DB2" w:rsidP="00600924">
      <w:pPr>
        <w:tabs>
          <w:tab w:val="left" w:pos="726"/>
        </w:tabs>
      </w:pPr>
      <w:r w:rsidRPr="00600924">
        <w:t>В-третьих,</w:t>
      </w:r>
      <w:r w:rsidR="00600924" w:rsidRPr="00600924">
        <w:t xml:space="preserve"> </w:t>
      </w:r>
      <w:r w:rsidRPr="00600924">
        <w:t>перестрахование</w:t>
      </w:r>
      <w:r w:rsidR="00600924" w:rsidRPr="00600924">
        <w:t xml:space="preserve"> </w:t>
      </w:r>
      <w:r w:rsidRPr="00600924">
        <w:t>способствует</w:t>
      </w:r>
      <w:r w:rsidR="00600924" w:rsidRPr="00600924">
        <w:t xml:space="preserve"> </w:t>
      </w:r>
      <w:r w:rsidRPr="00600924">
        <w:t>увеличению</w:t>
      </w:r>
      <w:r w:rsidR="00600924" w:rsidRPr="00600924">
        <w:t xml:space="preserve"> </w:t>
      </w:r>
      <w:r w:rsidRPr="00600924">
        <w:t>возможностей</w:t>
      </w:r>
      <w:r w:rsidR="00600924" w:rsidRPr="00600924">
        <w:t xml:space="preserve"> </w:t>
      </w:r>
      <w:r w:rsidRPr="00600924">
        <w:t>страховщика</w:t>
      </w:r>
      <w:r w:rsidR="00600924" w:rsidRPr="00600924">
        <w:t xml:space="preserve"> </w:t>
      </w:r>
      <w:r w:rsidRPr="00600924">
        <w:t>заключать</w:t>
      </w:r>
      <w:r w:rsidR="00600924" w:rsidRPr="00600924">
        <w:t xml:space="preserve"> </w:t>
      </w:r>
      <w:r w:rsidRPr="00600924">
        <w:t>договоры</w:t>
      </w:r>
      <w:r w:rsidR="00600924" w:rsidRPr="00600924">
        <w:t xml:space="preserve"> </w:t>
      </w:r>
      <w:r w:rsidRPr="00600924">
        <w:t>страхования</w:t>
      </w:r>
      <w:r w:rsidR="00600924" w:rsidRPr="00600924">
        <w:t xml:space="preserve"> </w:t>
      </w:r>
      <w:r w:rsidRPr="00600924">
        <w:t>на</w:t>
      </w:r>
      <w:r w:rsidR="00600924" w:rsidRPr="00600924">
        <w:t xml:space="preserve"> </w:t>
      </w:r>
      <w:r w:rsidRPr="00600924">
        <w:t>высокие</w:t>
      </w:r>
      <w:r w:rsidR="00600924" w:rsidRPr="00600924">
        <w:t xml:space="preserve"> </w:t>
      </w:r>
      <w:r w:rsidRPr="00600924">
        <w:t>страховые</w:t>
      </w:r>
      <w:r w:rsidR="00600924" w:rsidRPr="00600924">
        <w:t xml:space="preserve"> </w:t>
      </w:r>
      <w:r w:rsidRPr="00600924">
        <w:t>суммы</w:t>
      </w:r>
      <w:r w:rsidR="00600924" w:rsidRPr="00600924">
        <w:t xml:space="preserve">. </w:t>
      </w:r>
      <w:r w:rsidRPr="00600924">
        <w:t>В</w:t>
      </w:r>
      <w:r w:rsidR="00600924" w:rsidRPr="00600924">
        <w:t xml:space="preserve"> </w:t>
      </w:r>
      <w:r w:rsidRPr="00600924">
        <w:t>целях</w:t>
      </w:r>
      <w:r w:rsidR="00600924" w:rsidRPr="00600924">
        <w:t xml:space="preserve"> </w:t>
      </w:r>
      <w:r w:rsidRPr="00600924">
        <w:t>обеспечения</w:t>
      </w:r>
      <w:r w:rsidR="00600924" w:rsidRPr="00600924">
        <w:t xml:space="preserve"> </w:t>
      </w:r>
      <w:r w:rsidRPr="00600924">
        <w:t>своей</w:t>
      </w:r>
      <w:r w:rsidR="00600924" w:rsidRPr="00600924">
        <w:t xml:space="preserve"> </w:t>
      </w:r>
      <w:r w:rsidRPr="00600924">
        <w:t>финансовой</w:t>
      </w:r>
      <w:r w:rsidR="00600924" w:rsidRPr="00600924">
        <w:t xml:space="preserve"> </w:t>
      </w:r>
      <w:r w:rsidRPr="00600924">
        <w:t>устойчивости</w:t>
      </w:r>
      <w:r w:rsidR="00600924" w:rsidRPr="00600924">
        <w:t xml:space="preserve"> </w:t>
      </w:r>
      <w:r w:rsidRPr="00600924">
        <w:t>страховщики</w:t>
      </w:r>
      <w:r w:rsidR="00600924" w:rsidRPr="00600924">
        <w:t xml:space="preserve"> </w:t>
      </w:r>
      <w:r w:rsidRPr="00600924">
        <w:t>не</w:t>
      </w:r>
      <w:r w:rsidR="00600924" w:rsidRPr="00600924">
        <w:t xml:space="preserve"> </w:t>
      </w:r>
      <w:r w:rsidRPr="00600924">
        <w:t>могут</w:t>
      </w:r>
      <w:r w:rsidR="00600924" w:rsidRPr="00600924">
        <w:t xml:space="preserve"> </w:t>
      </w:r>
      <w:r w:rsidRPr="00600924">
        <w:t>заключать</w:t>
      </w:r>
      <w:r w:rsidR="00600924" w:rsidRPr="00600924">
        <w:t xml:space="preserve"> </w:t>
      </w:r>
      <w:r w:rsidRPr="00600924">
        <w:t>договоры</w:t>
      </w:r>
      <w:r w:rsidR="00600924" w:rsidRPr="00600924">
        <w:t xml:space="preserve"> </w:t>
      </w:r>
      <w:r w:rsidRPr="00600924">
        <w:t>страхования</w:t>
      </w:r>
      <w:r w:rsidR="00600924" w:rsidRPr="00600924">
        <w:t xml:space="preserve"> </w:t>
      </w:r>
      <w:r w:rsidRPr="00600924">
        <w:t>на</w:t>
      </w:r>
      <w:r w:rsidR="00600924" w:rsidRPr="00600924">
        <w:t xml:space="preserve"> </w:t>
      </w:r>
      <w:r w:rsidRPr="00600924">
        <w:t>суммы,</w:t>
      </w:r>
      <w:r w:rsidR="00600924" w:rsidRPr="00600924">
        <w:t xml:space="preserve"> </w:t>
      </w:r>
      <w:r w:rsidRPr="00600924">
        <w:t>превышающие</w:t>
      </w:r>
      <w:r w:rsidR="00600924" w:rsidRPr="00600924">
        <w:t xml:space="preserve"> </w:t>
      </w:r>
      <w:r w:rsidRPr="00600924">
        <w:t>определенный</w:t>
      </w:r>
      <w:r w:rsidR="00600924" w:rsidRPr="00600924">
        <w:t xml:space="preserve"> </w:t>
      </w:r>
      <w:r w:rsidRPr="00600924">
        <w:t>процент</w:t>
      </w:r>
      <w:r w:rsidR="00600924" w:rsidRPr="00600924">
        <w:t xml:space="preserve"> </w:t>
      </w:r>
      <w:r w:rsidRPr="00600924">
        <w:t>от</w:t>
      </w:r>
      <w:r w:rsidR="00600924" w:rsidRPr="00600924">
        <w:t xml:space="preserve"> </w:t>
      </w:r>
      <w:r w:rsidRPr="00600924">
        <w:t>их</w:t>
      </w:r>
      <w:r w:rsidR="00600924" w:rsidRPr="00600924">
        <w:t xml:space="preserve"> </w:t>
      </w:r>
      <w:r w:rsidRPr="00600924">
        <w:t>собственного</w:t>
      </w:r>
      <w:r w:rsidR="00600924" w:rsidRPr="00600924">
        <w:t xml:space="preserve"> </w:t>
      </w:r>
      <w:r w:rsidRPr="00600924">
        <w:t>капитала</w:t>
      </w:r>
      <w:r w:rsidR="00600924" w:rsidRPr="00600924">
        <w:t>.</w:t>
      </w:r>
    </w:p>
    <w:p w:rsidR="00600924" w:rsidRPr="00600924" w:rsidRDefault="000E1DB2" w:rsidP="00600924">
      <w:pPr>
        <w:tabs>
          <w:tab w:val="left" w:pos="726"/>
        </w:tabs>
      </w:pPr>
      <w:r w:rsidRPr="00600924">
        <w:t>В-четвертых,</w:t>
      </w:r>
      <w:r w:rsidR="00600924" w:rsidRPr="00600924">
        <w:t xml:space="preserve"> </w:t>
      </w:r>
      <w:r w:rsidRPr="00600924">
        <w:t>заключение</w:t>
      </w:r>
      <w:r w:rsidR="00600924" w:rsidRPr="00600924">
        <w:t xml:space="preserve"> </w:t>
      </w:r>
      <w:r w:rsidRPr="00600924">
        <w:t>договоров</w:t>
      </w:r>
      <w:r w:rsidR="00600924" w:rsidRPr="00600924">
        <w:t xml:space="preserve"> </w:t>
      </w:r>
      <w:r w:rsidRPr="00600924">
        <w:t>перестрахования</w:t>
      </w:r>
      <w:r w:rsidR="00600924" w:rsidRPr="00600924">
        <w:t xml:space="preserve"> </w:t>
      </w:r>
      <w:r w:rsidRPr="00600924">
        <w:t>позволяет</w:t>
      </w:r>
      <w:r w:rsidR="00600924" w:rsidRPr="00600924">
        <w:t xml:space="preserve"> </w:t>
      </w:r>
      <w:r w:rsidRPr="00600924">
        <w:t>страховщикам</w:t>
      </w:r>
      <w:r w:rsidR="00600924" w:rsidRPr="00600924">
        <w:t xml:space="preserve"> </w:t>
      </w:r>
      <w:r w:rsidRPr="00600924">
        <w:t>регулировать</w:t>
      </w:r>
      <w:r w:rsidR="00600924" w:rsidRPr="00600924">
        <w:t xml:space="preserve"> </w:t>
      </w:r>
      <w:r w:rsidRPr="00600924">
        <w:t>соотношение</w:t>
      </w:r>
      <w:r w:rsidR="00600924" w:rsidRPr="00600924">
        <w:t xml:space="preserve"> </w:t>
      </w:r>
      <w:r w:rsidRPr="00600924">
        <w:t>между</w:t>
      </w:r>
      <w:r w:rsidR="00600924" w:rsidRPr="00600924">
        <w:t xml:space="preserve"> </w:t>
      </w:r>
      <w:r w:rsidRPr="00600924">
        <w:t>размерами</w:t>
      </w:r>
      <w:r w:rsidR="00600924" w:rsidRPr="00600924">
        <w:t xml:space="preserve"> </w:t>
      </w:r>
      <w:r w:rsidRPr="00600924">
        <w:t>собственног</w:t>
      </w:r>
      <w:r w:rsidR="00E36B60" w:rsidRPr="00600924">
        <w:t>о</w:t>
      </w:r>
      <w:r w:rsidR="00600924" w:rsidRPr="00600924">
        <w:t xml:space="preserve"> </w:t>
      </w:r>
      <w:r w:rsidR="00E36B60" w:rsidRPr="00600924">
        <w:t>капитала</w:t>
      </w:r>
      <w:r w:rsidR="00600924" w:rsidRPr="00600924">
        <w:t xml:space="preserve"> </w:t>
      </w:r>
      <w:r w:rsidR="00E36B60" w:rsidRPr="00600924">
        <w:t>и</w:t>
      </w:r>
      <w:r w:rsidR="00600924" w:rsidRPr="00600924">
        <w:t xml:space="preserve"> </w:t>
      </w:r>
      <w:r w:rsidR="00E36B60" w:rsidRPr="00600924">
        <w:t>объемом</w:t>
      </w:r>
      <w:r w:rsidR="00600924" w:rsidRPr="00600924">
        <w:t xml:space="preserve"> </w:t>
      </w:r>
      <w:r w:rsidR="00E36B60" w:rsidRPr="00600924">
        <w:t>страховых</w:t>
      </w:r>
      <w:r w:rsidR="00600924" w:rsidRPr="00600924">
        <w:t xml:space="preserve"> </w:t>
      </w:r>
      <w:r w:rsidR="00E36B60" w:rsidRPr="00600924">
        <w:t>операций</w:t>
      </w:r>
      <w:r w:rsidR="00600924" w:rsidRPr="00600924">
        <w:t xml:space="preserve">. </w:t>
      </w:r>
      <w:r w:rsidR="00E36B60" w:rsidRPr="00600924">
        <w:t>В</w:t>
      </w:r>
      <w:r w:rsidR="00600924" w:rsidRPr="00600924">
        <w:t xml:space="preserve"> </w:t>
      </w:r>
      <w:r w:rsidR="00E36B60" w:rsidRPr="00600924">
        <w:t>целях</w:t>
      </w:r>
      <w:r w:rsidR="00600924" w:rsidRPr="00600924">
        <w:t xml:space="preserve"> </w:t>
      </w:r>
      <w:r w:rsidR="00E36B60" w:rsidRPr="00600924">
        <w:t>обеспечения</w:t>
      </w:r>
      <w:r w:rsidR="00600924" w:rsidRPr="00600924">
        <w:t xml:space="preserve"> </w:t>
      </w:r>
      <w:r w:rsidR="00E36B60" w:rsidRPr="00600924">
        <w:t>своей</w:t>
      </w:r>
      <w:r w:rsidR="00600924" w:rsidRPr="00600924">
        <w:t xml:space="preserve"> </w:t>
      </w:r>
      <w:r w:rsidR="00E36B60" w:rsidRPr="00600924">
        <w:t>финансовой</w:t>
      </w:r>
      <w:r w:rsidR="00600924" w:rsidRPr="00600924">
        <w:t xml:space="preserve"> </w:t>
      </w:r>
      <w:r w:rsidR="00E36B60" w:rsidRPr="00600924">
        <w:t>устойчивости</w:t>
      </w:r>
      <w:r w:rsidR="00600924" w:rsidRPr="00600924">
        <w:t xml:space="preserve"> </w:t>
      </w:r>
      <w:r w:rsidR="00E36B60" w:rsidRPr="00600924">
        <w:t>каждый</w:t>
      </w:r>
      <w:r w:rsidR="00600924" w:rsidRPr="00600924">
        <w:t xml:space="preserve"> </w:t>
      </w:r>
      <w:r w:rsidR="00E36B60" w:rsidRPr="00600924">
        <w:t>страховщик</w:t>
      </w:r>
      <w:r w:rsidR="00600924" w:rsidRPr="00600924">
        <w:t xml:space="preserve"> </w:t>
      </w:r>
      <w:r w:rsidR="00E36B60" w:rsidRPr="00600924">
        <w:t>должен</w:t>
      </w:r>
      <w:r w:rsidR="00600924" w:rsidRPr="00600924">
        <w:t xml:space="preserve"> </w:t>
      </w:r>
      <w:r w:rsidR="00E36B60" w:rsidRPr="00600924">
        <w:t>обладать</w:t>
      </w:r>
      <w:r w:rsidR="00600924" w:rsidRPr="00600924">
        <w:t xml:space="preserve"> </w:t>
      </w:r>
      <w:r w:rsidR="00E36B60" w:rsidRPr="00600924">
        <w:t>собственным</w:t>
      </w:r>
      <w:r w:rsidR="00600924" w:rsidRPr="00600924">
        <w:t xml:space="preserve"> </w:t>
      </w:r>
      <w:r w:rsidR="00E36B60" w:rsidRPr="00600924">
        <w:t>капиталом</w:t>
      </w:r>
      <w:r w:rsidR="00600924" w:rsidRPr="00600924">
        <w:t xml:space="preserve"> </w:t>
      </w:r>
      <w:r w:rsidR="00E36B60" w:rsidRPr="00600924">
        <w:t>в</w:t>
      </w:r>
      <w:r w:rsidR="00600924" w:rsidRPr="00600924">
        <w:t xml:space="preserve"> </w:t>
      </w:r>
      <w:r w:rsidR="00E36B60" w:rsidRPr="00600924">
        <w:t>размере</w:t>
      </w:r>
      <w:r w:rsidR="00600924" w:rsidRPr="00600924">
        <w:t xml:space="preserve"> </w:t>
      </w:r>
      <w:r w:rsidR="00E36B60" w:rsidRPr="00600924">
        <w:t>не</w:t>
      </w:r>
      <w:r w:rsidR="00600924" w:rsidRPr="00600924">
        <w:t xml:space="preserve"> </w:t>
      </w:r>
      <w:r w:rsidR="00E36B60" w:rsidRPr="00600924">
        <w:t>ниже</w:t>
      </w:r>
      <w:r w:rsidR="00600924" w:rsidRPr="00600924">
        <w:t xml:space="preserve"> </w:t>
      </w:r>
      <w:r w:rsidR="00E36B60" w:rsidRPr="00600924">
        <w:t>чем</w:t>
      </w:r>
      <w:r w:rsidR="00600924" w:rsidRPr="00600924">
        <w:t xml:space="preserve"> </w:t>
      </w:r>
      <w:r w:rsidR="00E36B60" w:rsidRPr="00600924">
        <w:t>установленный</w:t>
      </w:r>
      <w:r w:rsidR="00600924" w:rsidRPr="00600924">
        <w:t xml:space="preserve"> </w:t>
      </w:r>
      <w:r w:rsidR="00E36B60" w:rsidRPr="00600924">
        <w:t>процент</w:t>
      </w:r>
      <w:r w:rsidR="00600924" w:rsidRPr="00600924">
        <w:t xml:space="preserve"> </w:t>
      </w:r>
      <w:r w:rsidR="00E36B60" w:rsidRPr="00600924">
        <w:t>от</w:t>
      </w:r>
      <w:r w:rsidR="00600924" w:rsidRPr="00600924">
        <w:t xml:space="preserve"> </w:t>
      </w:r>
      <w:r w:rsidR="00E36B60" w:rsidRPr="00600924">
        <w:t>принятых</w:t>
      </w:r>
      <w:r w:rsidR="00600924" w:rsidRPr="00600924">
        <w:t xml:space="preserve"> </w:t>
      </w:r>
      <w:r w:rsidR="00E36B60" w:rsidRPr="00600924">
        <w:t>им</w:t>
      </w:r>
      <w:r w:rsidR="00600924" w:rsidRPr="00600924">
        <w:t xml:space="preserve"> </w:t>
      </w:r>
      <w:r w:rsidR="00E36B60" w:rsidRPr="00600924">
        <w:t>на</w:t>
      </w:r>
      <w:r w:rsidR="00600924" w:rsidRPr="00600924">
        <w:t xml:space="preserve"> </w:t>
      </w:r>
      <w:r w:rsidR="00E36B60" w:rsidRPr="00600924">
        <w:t>себя</w:t>
      </w:r>
      <w:r w:rsidR="00600924" w:rsidRPr="00600924">
        <w:t xml:space="preserve"> </w:t>
      </w:r>
      <w:r w:rsidR="00E36B60" w:rsidRPr="00600924">
        <w:t>обязательств</w:t>
      </w:r>
      <w:r w:rsidR="00600924" w:rsidRPr="00600924">
        <w:t xml:space="preserve"> </w:t>
      </w:r>
      <w:r w:rsidR="00E36B60" w:rsidRPr="00600924">
        <w:t>по</w:t>
      </w:r>
      <w:r w:rsidR="00600924" w:rsidRPr="00600924">
        <w:t xml:space="preserve"> </w:t>
      </w:r>
      <w:r w:rsidR="00E36B60" w:rsidRPr="00600924">
        <w:t>договорам</w:t>
      </w:r>
      <w:r w:rsidR="00600924" w:rsidRPr="00600924">
        <w:t xml:space="preserve"> </w:t>
      </w:r>
      <w:r w:rsidR="00E36B60" w:rsidRPr="00600924">
        <w:t>страхования</w:t>
      </w:r>
      <w:r w:rsidR="00600924" w:rsidRPr="00600924">
        <w:t xml:space="preserve">. </w:t>
      </w:r>
      <w:r w:rsidR="00E36B60" w:rsidRPr="00600924">
        <w:t>Если</w:t>
      </w:r>
      <w:r w:rsidR="00600924" w:rsidRPr="00600924">
        <w:t xml:space="preserve"> </w:t>
      </w:r>
      <w:r w:rsidR="00E36B60" w:rsidRPr="00600924">
        <w:t>величина</w:t>
      </w:r>
      <w:r w:rsidR="00600924" w:rsidRPr="00600924">
        <w:t xml:space="preserve"> </w:t>
      </w:r>
      <w:r w:rsidR="00E36B60" w:rsidRPr="00600924">
        <w:t>собственного</w:t>
      </w:r>
      <w:r w:rsidR="00600924" w:rsidRPr="00600924">
        <w:t xml:space="preserve"> </w:t>
      </w:r>
      <w:r w:rsidR="00E36B60" w:rsidRPr="00600924">
        <w:t>капитала</w:t>
      </w:r>
      <w:r w:rsidR="00600924" w:rsidRPr="00600924">
        <w:t xml:space="preserve"> </w:t>
      </w:r>
      <w:r w:rsidR="00E36B60" w:rsidRPr="00600924">
        <w:t>страховщика</w:t>
      </w:r>
      <w:r w:rsidR="00600924" w:rsidRPr="00600924">
        <w:t xml:space="preserve"> </w:t>
      </w:r>
      <w:r w:rsidR="00E36B60" w:rsidRPr="00600924">
        <w:t>не</w:t>
      </w:r>
      <w:r w:rsidR="00600924" w:rsidRPr="00600924">
        <w:t xml:space="preserve"> </w:t>
      </w:r>
      <w:r w:rsidR="00E36B60" w:rsidRPr="00600924">
        <w:t>отвечает</w:t>
      </w:r>
      <w:r w:rsidR="00600924" w:rsidRPr="00600924">
        <w:t xml:space="preserve"> </w:t>
      </w:r>
      <w:r w:rsidR="00E36B60" w:rsidRPr="00600924">
        <w:t>предъявляемым</w:t>
      </w:r>
      <w:r w:rsidR="00600924" w:rsidRPr="00600924">
        <w:t xml:space="preserve"> </w:t>
      </w:r>
      <w:r w:rsidR="00E36B60" w:rsidRPr="00600924">
        <w:t>требованиям,</w:t>
      </w:r>
      <w:r w:rsidR="00600924" w:rsidRPr="00600924">
        <w:t xml:space="preserve"> </w:t>
      </w:r>
      <w:r w:rsidR="00E36B60" w:rsidRPr="00600924">
        <w:t>то</w:t>
      </w:r>
      <w:r w:rsidR="00600924" w:rsidRPr="00600924">
        <w:t xml:space="preserve"> </w:t>
      </w:r>
      <w:r w:rsidR="00E36B60" w:rsidRPr="00600924">
        <w:t>он</w:t>
      </w:r>
      <w:r w:rsidR="00600924" w:rsidRPr="00600924">
        <w:t xml:space="preserve"> </w:t>
      </w:r>
      <w:r w:rsidR="00E36B60" w:rsidRPr="00600924">
        <w:t>обязан</w:t>
      </w:r>
      <w:r w:rsidR="00600924" w:rsidRPr="00600924">
        <w:t xml:space="preserve"> </w:t>
      </w:r>
      <w:r w:rsidR="00E36B60" w:rsidRPr="00600924">
        <w:t>либо</w:t>
      </w:r>
      <w:r w:rsidR="00600924" w:rsidRPr="00600924">
        <w:t xml:space="preserve"> </w:t>
      </w:r>
      <w:r w:rsidR="00E36B60" w:rsidRPr="00600924">
        <w:t>увеличить</w:t>
      </w:r>
      <w:r w:rsidR="00600924" w:rsidRPr="00600924">
        <w:t xml:space="preserve"> </w:t>
      </w:r>
      <w:r w:rsidR="00E36B60" w:rsidRPr="00600924">
        <w:t>свой</w:t>
      </w:r>
      <w:r w:rsidR="00600924" w:rsidRPr="00600924">
        <w:t xml:space="preserve"> </w:t>
      </w:r>
      <w:r w:rsidR="00E36B60" w:rsidRPr="00600924">
        <w:t>капитал,</w:t>
      </w:r>
      <w:r w:rsidR="00600924" w:rsidRPr="00600924">
        <w:t xml:space="preserve"> </w:t>
      </w:r>
      <w:r w:rsidR="00E36B60" w:rsidRPr="00600924">
        <w:t>либо</w:t>
      </w:r>
      <w:r w:rsidR="00600924" w:rsidRPr="00600924">
        <w:t xml:space="preserve"> </w:t>
      </w:r>
      <w:r w:rsidR="00E36B60" w:rsidRPr="00600924">
        <w:t>уменьшить</w:t>
      </w:r>
      <w:r w:rsidR="00600924" w:rsidRPr="00600924">
        <w:t xml:space="preserve"> </w:t>
      </w:r>
      <w:r w:rsidR="00E36B60" w:rsidRPr="00600924">
        <w:t>объем</w:t>
      </w:r>
      <w:r w:rsidR="00600924" w:rsidRPr="00600924">
        <w:t xml:space="preserve"> </w:t>
      </w:r>
      <w:r w:rsidR="00E36B60" w:rsidRPr="00600924">
        <w:t>страховых</w:t>
      </w:r>
      <w:r w:rsidR="00600924" w:rsidRPr="00600924">
        <w:t xml:space="preserve"> </w:t>
      </w:r>
      <w:r w:rsidR="00E36B60" w:rsidRPr="00600924">
        <w:t>операций</w:t>
      </w:r>
      <w:r w:rsidR="00600924" w:rsidRPr="00600924">
        <w:t>.</w:t>
      </w:r>
    </w:p>
    <w:p w:rsidR="00600924" w:rsidRPr="00600924" w:rsidRDefault="00E36B60" w:rsidP="00600924">
      <w:pPr>
        <w:tabs>
          <w:tab w:val="left" w:pos="726"/>
        </w:tabs>
      </w:pPr>
      <w:r w:rsidRPr="00600924">
        <w:t>В-пятых,</w:t>
      </w:r>
      <w:r w:rsidR="00600924" w:rsidRPr="00600924">
        <w:t xml:space="preserve"> </w:t>
      </w:r>
      <w:r w:rsidRPr="00600924">
        <w:t>наличие</w:t>
      </w:r>
      <w:r w:rsidR="00600924" w:rsidRPr="00600924">
        <w:t xml:space="preserve"> </w:t>
      </w:r>
      <w:r w:rsidRPr="00600924">
        <w:t>возможности</w:t>
      </w:r>
      <w:r w:rsidR="00600924" w:rsidRPr="00600924">
        <w:t xml:space="preserve"> </w:t>
      </w:r>
      <w:r w:rsidRPr="00600924">
        <w:t>заключить</w:t>
      </w:r>
      <w:r w:rsidR="00600924" w:rsidRPr="00600924">
        <w:t xml:space="preserve"> </w:t>
      </w:r>
      <w:r w:rsidRPr="00600924">
        <w:t>договор</w:t>
      </w:r>
      <w:r w:rsidR="00600924" w:rsidRPr="00600924">
        <w:t xml:space="preserve"> </w:t>
      </w:r>
      <w:r w:rsidRPr="00600924">
        <w:t>перестрахования</w:t>
      </w:r>
      <w:r w:rsidR="00600924" w:rsidRPr="00600924">
        <w:t xml:space="preserve"> </w:t>
      </w:r>
      <w:r w:rsidRPr="00600924">
        <w:t>позволяет</w:t>
      </w:r>
      <w:r w:rsidR="00600924" w:rsidRPr="00600924">
        <w:t xml:space="preserve"> </w:t>
      </w:r>
      <w:r w:rsidRPr="00600924">
        <w:t>страховщикам</w:t>
      </w:r>
      <w:r w:rsidR="00600924" w:rsidRPr="00600924">
        <w:t xml:space="preserve"> </w:t>
      </w:r>
      <w:r w:rsidRPr="00600924">
        <w:t>более</w:t>
      </w:r>
      <w:r w:rsidR="00600924" w:rsidRPr="00600924">
        <w:t xml:space="preserve"> </w:t>
      </w:r>
      <w:r w:rsidRPr="00600924">
        <w:t>смело</w:t>
      </w:r>
      <w:r w:rsidR="00600924" w:rsidRPr="00600924">
        <w:t xml:space="preserve"> </w:t>
      </w:r>
      <w:r w:rsidRPr="00600924">
        <w:t>заниматься</w:t>
      </w:r>
      <w:r w:rsidR="00600924" w:rsidRPr="00600924">
        <w:t xml:space="preserve"> </w:t>
      </w:r>
      <w:r w:rsidRPr="00600924">
        <w:t>операциями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новым</w:t>
      </w:r>
      <w:r w:rsidR="00600924" w:rsidRPr="00600924">
        <w:t xml:space="preserve"> </w:t>
      </w:r>
      <w:r w:rsidRPr="00600924">
        <w:t>видам</w:t>
      </w:r>
      <w:r w:rsidR="00600924" w:rsidRPr="00600924">
        <w:t xml:space="preserve"> </w:t>
      </w:r>
      <w:r w:rsidRPr="00600924">
        <w:t>страхования</w:t>
      </w:r>
      <w:r w:rsidR="00600924" w:rsidRPr="00600924">
        <w:t>.</w:t>
      </w:r>
    </w:p>
    <w:p w:rsidR="00600924" w:rsidRDefault="00E36B60" w:rsidP="00600924">
      <w:pPr>
        <w:tabs>
          <w:tab w:val="left" w:pos="726"/>
        </w:tabs>
      </w:pPr>
      <w:r w:rsidRPr="00600924">
        <w:t>В-шестых,</w:t>
      </w:r>
      <w:r w:rsidR="00600924" w:rsidRPr="00600924">
        <w:t xml:space="preserve"> </w:t>
      </w:r>
      <w:r w:rsidR="00C63CDD" w:rsidRPr="00600924">
        <w:t>перестраховщики</w:t>
      </w:r>
      <w:r w:rsidR="00600924" w:rsidRPr="00600924">
        <w:t xml:space="preserve"> </w:t>
      </w:r>
      <w:r w:rsidR="00C63CDD" w:rsidRPr="00600924">
        <w:t>могут</w:t>
      </w:r>
      <w:r w:rsidR="00600924" w:rsidRPr="00600924">
        <w:t xml:space="preserve"> </w:t>
      </w:r>
      <w:r w:rsidR="00C63CDD" w:rsidRPr="00600924">
        <w:t>оказывать</w:t>
      </w:r>
      <w:r w:rsidR="00600924" w:rsidRPr="00600924">
        <w:t xml:space="preserve"> </w:t>
      </w:r>
      <w:r w:rsidR="00C63CDD" w:rsidRPr="00600924">
        <w:t>страховщикам</w:t>
      </w:r>
      <w:r w:rsidR="00600924" w:rsidRPr="00600924">
        <w:t xml:space="preserve"> </w:t>
      </w:r>
      <w:r w:rsidR="00C63CDD" w:rsidRPr="00600924">
        <w:t>различные</w:t>
      </w:r>
      <w:r w:rsidR="00600924" w:rsidRPr="00600924">
        <w:t xml:space="preserve"> </w:t>
      </w:r>
      <w:r w:rsidR="00C63CDD" w:rsidRPr="00600924">
        <w:t>услуги,</w:t>
      </w:r>
      <w:r w:rsidR="00600924" w:rsidRPr="00600924">
        <w:t xml:space="preserve"> </w:t>
      </w:r>
      <w:r w:rsidR="00C63CDD" w:rsidRPr="00600924">
        <w:t>необходимые</w:t>
      </w:r>
      <w:r w:rsidR="00600924" w:rsidRPr="00600924">
        <w:t xml:space="preserve"> </w:t>
      </w:r>
      <w:r w:rsidR="00C63CDD" w:rsidRPr="00600924">
        <w:t>для</w:t>
      </w:r>
      <w:r w:rsidR="00600924" w:rsidRPr="00600924">
        <w:t xml:space="preserve"> </w:t>
      </w:r>
      <w:r w:rsidR="00C63CDD" w:rsidRPr="00600924">
        <w:t>повышения</w:t>
      </w:r>
      <w:r w:rsidR="00600924" w:rsidRPr="00600924">
        <w:t xml:space="preserve"> </w:t>
      </w:r>
      <w:r w:rsidR="00C63CDD" w:rsidRPr="00600924">
        <w:t>эффективности</w:t>
      </w:r>
      <w:r w:rsidR="00600924" w:rsidRPr="00600924">
        <w:t xml:space="preserve"> </w:t>
      </w:r>
      <w:r w:rsidR="00C63CDD" w:rsidRPr="00600924">
        <w:t>их</w:t>
      </w:r>
      <w:r w:rsidR="00600924" w:rsidRPr="00600924">
        <w:t xml:space="preserve"> </w:t>
      </w:r>
      <w:r w:rsidR="00C63CDD" w:rsidRPr="00600924">
        <w:t>деятельности</w:t>
      </w:r>
      <w:r w:rsidR="00600924" w:rsidRPr="00600924">
        <w:t xml:space="preserve">. </w:t>
      </w:r>
      <w:r w:rsidR="00C63CDD" w:rsidRPr="00600924">
        <w:t>Такие</w:t>
      </w:r>
      <w:r w:rsidR="00600924" w:rsidRPr="00600924">
        <w:t xml:space="preserve"> </w:t>
      </w:r>
      <w:r w:rsidR="00C63CDD" w:rsidRPr="00600924">
        <w:t>услуги</w:t>
      </w:r>
      <w:r w:rsidR="00600924" w:rsidRPr="00600924">
        <w:t xml:space="preserve"> </w:t>
      </w:r>
      <w:r w:rsidR="008C4E64" w:rsidRPr="00600924">
        <w:t>могут</w:t>
      </w:r>
      <w:r w:rsidR="00600924" w:rsidRPr="00600924">
        <w:t xml:space="preserve"> </w:t>
      </w:r>
      <w:r w:rsidR="008C4E64" w:rsidRPr="00600924">
        <w:t>состоять</w:t>
      </w:r>
      <w:r w:rsidR="00600924" w:rsidRPr="00600924">
        <w:t xml:space="preserve"> </w:t>
      </w:r>
      <w:r w:rsidR="008C4E64" w:rsidRPr="00600924">
        <w:t>в</w:t>
      </w:r>
      <w:r w:rsidR="00600924" w:rsidRPr="00600924">
        <w:t xml:space="preserve"> </w:t>
      </w:r>
      <w:r w:rsidR="008C4E64" w:rsidRPr="00600924">
        <w:t>оказании</w:t>
      </w:r>
      <w:r w:rsidR="00600924" w:rsidRPr="00600924">
        <w:t xml:space="preserve"> </w:t>
      </w:r>
      <w:r w:rsidR="008C4E64" w:rsidRPr="00600924">
        <w:t>помощи</w:t>
      </w:r>
      <w:r w:rsidR="00600924" w:rsidRPr="00600924">
        <w:t xml:space="preserve"> </w:t>
      </w:r>
      <w:r w:rsidR="008C4E64" w:rsidRPr="00600924">
        <w:t>по</w:t>
      </w:r>
      <w:r w:rsidR="00600924" w:rsidRPr="00600924">
        <w:t xml:space="preserve"> </w:t>
      </w:r>
      <w:r w:rsidR="008C4E64" w:rsidRPr="00600924">
        <w:t>разработке</w:t>
      </w:r>
      <w:r w:rsidR="00600924" w:rsidRPr="00600924">
        <w:t xml:space="preserve"> </w:t>
      </w:r>
      <w:r w:rsidR="008C4E64" w:rsidRPr="00600924">
        <w:t>условий</w:t>
      </w:r>
      <w:r w:rsidR="00600924" w:rsidRPr="00600924">
        <w:t xml:space="preserve"> </w:t>
      </w:r>
      <w:r w:rsidR="008C4E64" w:rsidRPr="00600924">
        <w:t>проведения</w:t>
      </w:r>
      <w:r w:rsidR="00600924" w:rsidRPr="00600924">
        <w:t xml:space="preserve"> </w:t>
      </w:r>
      <w:r w:rsidR="008C4E64" w:rsidRPr="00600924">
        <w:t>новых</w:t>
      </w:r>
      <w:r w:rsidR="00600924" w:rsidRPr="00600924">
        <w:t xml:space="preserve"> </w:t>
      </w:r>
      <w:r w:rsidR="008C4E64" w:rsidRPr="00600924">
        <w:t>для</w:t>
      </w:r>
      <w:r w:rsidR="00600924" w:rsidRPr="00600924">
        <w:t xml:space="preserve"> </w:t>
      </w:r>
      <w:r w:rsidR="008C4E64" w:rsidRPr="00600924">
        <w:t>страховщика</w:t>
      </w:r>
      <w:r w:rsidR="00600924" w:rsidRPr="00600924">
        <w:t xml:space="preserve"> </w:t>
      </w:r>
      <w:r w:rsidR="008C4E64" w:rsidRPr="00600924">
        <w:t>видов</w:t>
      </w:r>
      <w:r w:rsidR="00600924" w:rsidRPr="00600924">
        <w:t xml:space="preserve"> </w:t>
      </w:r>
      <w:r w:rsidR="008C4E64" w:rsidRPr="00600924">
        <w:t>страхования,</w:t>
      </w:r>
      <w:r w:rsidR="00600924" w:rsidRPr="00600924">
        <w:t xml:space="preserve"> </w:t>
      </w:r>
      <w:r w:rsidR="007C67D4" w:rsidRPr="00600924">
        <w:t>в</w:t>
      </w:r>
      <w:r w:rsidR="00600924" w:rsidRPr="00600924">
        <w:t xml:space="preserve"> </w:t>
      </w:r>
      <w:r w:rsidR="007C67D4" w:rsidRPr="00600924">
        <w:t>предоставлении</w:t>
      </w:r>
      <w:r w:rsidR="00600924" w:rsidRPr="00600924">
        <w:t xml:space="preserve"> </w:t>
      </w:r>
      <w:r w:rsidR="007C67D4" w:rsidRPr="00600924">
        <w:t>необходимой</w:t>
      </w:r>
      <w:r w:rsidR="00600924" w:rsidRPr="00600924">
        <w:t xml:space="preserve"> </w:t>
      </w:r>
      <w:r w:rsidR="007C67D4" w:rsidRPr="00600924">
        <w:t>информации</w:t>
      </w:r>
      <w:r w:rsidR="00600924" w:rsidRPr="00600924">
        <w:t xml:space="preserve"> </w:t>
      </w:r>
      <w:r w:rsidR="007C67D4" w:rsidRPr="00600924">
        <w:t>для</w:t>
      </w:r>
      <w:r w:rsidR="00600924" w:rsidRPr="00600924">
        <w:t xml:space="preserve"> </w:t>
      </w:r>
      <w:r w:rsidR="007C67D4" w:rsidRPr="00600924">
        <w:t>расчета</w:t>
      </w:r>
      <w:r w:rsidR="00600924" w:rsidRPr="00600924">
        <w:t xml:space="preserve"> </w:t>
      </w:r>
      <w:r w:rsidR="007C67D4" w:rsidRPr="00600924">
        <w:t>тарифных</w:t>
      </w:r>
      <w:r w:rsidR="00600924" w:rsidRPr="00600924">
        <w:t xml:space="preserve"> </w:t>
      </w:r>
      <w:r w:rsidR="007C67D4" w:rsidRPr="00600924">
        <w:t>ставок,</w:t>
      </w:r>
      <w:r w:rsidR="00600924" w:rsidRPr="00600924">
        <w:t xml:space="preserve"> </w:t>
      </w:r>
      <w:r w:rsidR="007C67D4" w:rsidRPr="00600924">
        <w:t>в</w:t>
      </w:r>
      <w:r w:rsidR="00600924" w:rsidRPr="00600924">
        <w:t xml:space="preserve"> </w:t>
      </w:r>
      <w:r w:rsidR="007C67D4" w:rsidRPr="00600924">
        <w:t>оценке</w:t>
      </w:r>
      <w:r w:rsidR="00600924" w:rsidRPr="00600924">
        <w:t xml:space="preserve"> </w:t>
      </w:r>
      <w:r w:rsidR="007C67D4" w:rsidRPr="00600924">
        <w:t>страхового</w:t>
      </w:r>
      <w:r w:rsidR="00600924" w:rsidRPr="00600924">
        <w:t xml:space="preserve"> </w:t>
      </w:r>
      <w:r w:rsidR="007C67D4" w:rsidRPr="00600924">
        <w:t>риска</w:t>
      </w:r>
      <w:r w:rsidR="00600924" w:rsidRPr="00600924">
        <w:t xml:space="preserve"> </w:t>
      </w:r>
      <w:r w:rsidR="007C67D4" w:rsidRPr="00600924">
        <w:t>при</w:t>
      </w:r>
      <w:r w:rsidR="00600924" w:rsidRPr="00600924">
        <w:t xml:space="preserve"> </w:t>
      </w:r>
      <w:r w:rsidR="007C67D4" w:rsidRPr="00600924">
        <w:t>заключении</w:t>
      </w:r>
      <w:r w:rsidR="00600924" w:rsidRPr="00600924">
        <w:t xml:space="preserve"> </w:t>
      </w:r>
      <w:r w:rsidR="007C67D4" w:rsidRPr="00600924">
        <w:t>договор</w:t>
      </w:r>
      <w:r w:rsidR="00600924" w:rsidRPr="00600924">
        <w:t xml:space="preserve"> </w:t>
      </w:r>
      <w:r w:rsidR="007C67D4" w:rsidRPr="00600924">
        <w:t>страхования,</w:t>
      </w:r>
      <w:r w:rsidR="00600924" w:rsidRPr="00600924">
        <w:t xml:space="preserve"> </w:t>
      </w:r>
      <w:r w:rsidR="007C67D4" w:rsidRPr="00600924">
        <w:t>в</w:t>
      </w:r>
      <w:r w:rsidR="00600924" w:rsidRPr="00600924">
        <w:t xml:space="preserve"> </w:t>
      </w:r>
      <w:r w:rsidR="007C67D4" w:rsidRPr="00600924">
        <w:t>рассмотрении</w:t>
      </w:r>
      <w:r w:rsidR="00600924" w:rsidRPr="00600924">
        <w:t xml:space="preserve"> </w:t>
      </w:r>
      <w:r w:rsidR="007C67D4" w:rsidRPr="00600924">
        <w:t>претензий</w:t>
      </w:r>
      <w:r w:rsidR="00600924" w:rsidRPr="00600924">
        <w:t xml:space="preserve"> </w:t>
      </w:r>
      <w:r w:rsidR="007C67D4" w:rsidRPr="00600924">
        <w:t>страхователей</w:t>
      </w:r>
      <w:r w:rsidR="00600924" w:rsidRPr="00600924">
        <w:t xml:space="preserve"> </w:t>
      </w:r>
      <w:r w:rsidR="007C67D4" w:rsidRPr="00600924">
        <w:t>и</w:t>
      </w:r>
      <w:r w:rsidR="00600924" w:rsidRPr="00600924">
        <w:t xml:space="preserve"> </w:t>
      </w:r>
      <w:r w:rsidR="007C67D4" w:rsidRPr="00600924">
        <w:t>выгодоприобретателей</w:t>
      </w:r>
      <w:r w:rsidR="00600924" w:rsidRPr="00600924">
        <w:t xml:space="preserve"> </w:t>
      </w:r>
      <w:r w:rsidR="007C67D4" w:rsidRPr="00600924">
        <w:t>по</w:t>
      </w:r>
      <w:r w:rsidR="00600924" w:rsidRPr="00600924">
        <w:t xml:space="preserve"> </w:t>
      </w:r>
      <w:r w:rsidR="007C67D4" w:rsidRPr="00600924">
        <w:t>происшедшим</w:t>
      </w:r>
      <w:r w:rsidR="00600924" w:rsidRPr="00600924">
        <w:t xml:space="preserve"> </w:t>
      </w:r>
      <w:r w:rsidR="007C67D4" w:rsidRPr="00600924">
        <w:t>страховым</w:t>
      </w:r>
      <w:r w:rsidR="00600924" w:rsidRPr="00600924">
        <w:t xml:space="preserve"> </w:t>
      </w:r>
      <w:r w:rsidR="007C67D4" w:rsidRPr="00600924">
        <w:t>случаям</w:t>
      </w:r>
      <w:r w:rsidR="00600924" w:rsidRPr="00600924">
        <w:t xml:space="preserve"> </w:t>
      </w:r>
      <w:r w:rsidR="007C67D4" w:rsidRPr="00600924">
        <w:t>и</w:t>
      </w:r>
      <w:r w:rsidR="00600924" w:rsidRPr="00600924">
        <w:t xml:space="preserve"> </w:t>
      </w:r>
      <w:r w:rsidR="007C67D4" w:rsidRPr="00600924">
        <w:t>расчету</w:t>
      </w:r>
      <w:r w:rsidR="00600924" w:rsidRPr="00600924">
        <w:t xml:space="preserve"> </w:t>
      </w:r>
      <w:r w:rsidR="007C67D4" w:rsidRPr="00600924">
        <w:t>сумм</w:t>
      </w:r>
      <w:r w:rsidR="00600924" w:rsidRPr="00600924">
        <w:t xml:space="preserve"> </w:t>
      </w:r>
      <w:r w:rsidR="007C67D4" w:rsidRPr="00600924">
        <w:t>ущерба</w:t>
      </w:r>
      <w:r w:rsidR="00600924" w:rsidRPr="00600924">
        <w:t xml:space="preserve"> </w:t>
      </w:r>
      <w:r w:rsidR="007C67D4" w:rsidRPr="00600924">
        <w:t>от</w:t>
      </w:r>
      <w:r w:rsidR="00600924" w:rsidRPr="00600924">
        <w:t xml:space="preserve"> </w:t>
      </w:r>
      <w:r w:rsidR="007C67D4" w:rsidRPr="00600924">
        <w:t>них,</w:t>
      </w:r>
      <w:r w:rsidR="00600924" w:rsidRPr="00600924">
        <w:t xml:space="preserve"> </w:t>
      </w:r>
      <w:r w:rsidR="007C67D4" w:rsidRPr="00600924">
        <w:t>в</w:t>
      </w:r>
      <w:r w:rsidR="00600924" w:rsidRPr="00600924">
        <w:t xml:space="preserve"> </w:t>
      </w:r>
      <w:r w:rsidR="007C67D4" w:rsidRPr="00600924">
        <w:t>подготовке</w:t>
      </w:r>
      <w:r w:rsidR="00600924" w:rsidRPr="00600924">
        <w:t xml:space="preserve"> </w:t>
      </w:r>
      <w:r w:rsidR="007C67D4" w:rsidRPr="00600924">
        <w:t>кадров</w:t>
      </w:r>
      <w:r w:rsidR="00600924" w:rsidRPr="00600924">
        <w:t>.</w:t>
      </w:r>
    </w:p>
    <w:p w:rsidR="00600924" w:rsidRPr="00600924" w:rsidRDefault="00600924" w:rsidP="00600924">
      <w:pPr>
        <w:tabs>
          <w:tab w:val="left" w:pos="726"/>
        </w:tabs>
        <w:rPr>
          <w:b/>
          <w:bCs/>
        </w:rPr>
      </w:pPr>
    </w:p>
    <w:p w:rsidR="00903980" w:rsidRDefault="00F32783" w:rsidP="00600924">
      <w:pPr>
        <w:pStyle w:val="1"/>
      </w:pPr>
      <w:bookmarkStart w:id="3" w:name="_Toc292654431"/>
      <w:r w:rsidRPr="00600924">
        <w:t>1</w:t>
      </w:r>
      <w:r w:rsidR="00600924">
        <w:t>.2</w:t>
      </w:r>
      <w:r w:rsidR="00600924" w:rsidRPr="00600924">
        <w:t xml:space="preserve"> </w:t>
      </w:r>
      <w:r w:rsidR="00227E36" w:rsidRPr="00600924">
        <w:t>Формы</w:t>
      </w:r>
      <w:r w:rsidR="00600924" w:rsidRPr="00600924">
        <w:t xml:space="preserve"> </w:t>
      </w:r>
      <w:r w:rsidR="0082714C" w:rsidRPr="00600924">
        <w:t>и</w:t>
      </w:r>
      <w:r w:rsidR="00600924" w:rsidRPr="00600924">
        <w:t xml:space="preserve"> </w:t>
      </w:r>
      <w:r w:rsidR="0082714C" w:rsidRPr="00600924">
        <w:t>виды</w:t>
      </w:r>
      <w:r w:rsidR="00600924" w:rsidRPr="00600924">
        <w:t xml:space="preserve"> </w:t>
      </w:r>
      <w:r w:rsidR="00227E36" w:rsidRPr="00600924">
        <w:t>перестрахования</w:t>
      </w:r>
      <w:bookmarkEnd w:id="3"/>
    </w:p>
    <w:p w:rsidR="00600924" w:rsidRPr="00600924" w:rsidRDefault="00600924" w:rsidP="00600924">
      <w:pPr>
        <w:rPr>
          <w:lang w:eastAsia="en-US"/>
        </w:rPr>
      </w:pPr>
    </w:p>
    <w:p w:rsidR="00600924" w:rsidRPr="00600924" w:rsidRDefault="00227E36" w:rsidP="00600924">
      <w:pPr>
        <w:tabs>
          <w:tab w:val="left" w:pos="726"/>
        </w:tabs>
      </w:pPr>
      <w:r w:rsidRPr="00600924">
        <w:t>По</w:t>
      </w:r>
      <w:r w:rsidR="00600924" w:rsidRPr="00600924">
        <w:t xml:space="preserve"> </w:t>
      </w:r>
      <w:r w:rsidRPr="00600924">
        <w:t>форме</w:t>
      </w:r>
      <w:r w:rsidR="00600924" w:rsidRPr="00600924">
        <w:t xml:space="preserve"> </w:t>
      </w:r>
      <w:r w:rsidRPr="00600924">
        <w:t>передачи</w:t>
      </w:r>
      <w:r w:rsidR="00600924" w:rsidRPr="00600924">
        <w:t xml:space="preserve"> </w:t>
      </w:r>
      <w:r w:rsidRPr="00600924">
        <w:t>рисков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перестрахование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оформления</w:t>
      </w:r>
      <w:r w:rsidR="00600924" w:rsidRPr="00600924">
        <w:t xml:space="preserve"> </w:t>
      </w:r>
      <w:r w:rsidR="003E4582" w:rsidRPr="00600924">
        <w:t>правовых</w:t>
      </w:r>
      <w:r w:rsidR="00600924" w:rsidRPr="00600924">
        <w:t xml:space="preserve"> </w:t>
      </w:r>
      <w:r w:rsidR="003E4582" w:rsidRPr="00600924">
        <w:t>взаимоотношений</w:t>
      </w:r>
      <w:r w:rsidR="00600924" w:rsidRPr="00600924">
        <w:t xml:space="preserve"> </w:t>
      </w:r>
      <w:r w:rsidR="003E4582" w:rsidRPr="00600924">
        <w:t>сторон</w:t>
      </w:r>
      <w:r w:rsidR="00600924">
        <w:t xml:space="preserve"> (</w:t>
      </w:r>
      <w:r w:rsidR="003E4582" w:rsidRPr="00600924">
        <w:t>страховщика</w:t>
      </w:r>
      <w:r w:rsidR="00600924" w:rsidRPr="00600924">
        <w:t xml:space="preserve"> </w:t>
      </w:r>
      <w:r w:rsidR="003E4582" w:rsidRPr="00600924">
        <w:t>и</w:t>
      </w:r>
      <w:r w:rsidR="00600924" w:rsidRPr="00600924">
        <w:t xml:space="preserve"> </w:t>
      </w:r>
      <w:r w:rsidR="003E4582" w:rsidRPr="00600924">
        <w:t>перестраховщика</w:t>
      </w:r>
      <w:r w:rsidR="00600924" w:rsidRPr="00600924">
        <w:t xml:space="preserve">) </w:t>
      </w:r>
      <w:r w:rsidR="003E4582" w:rsidRPr="00600924">
        <w:t>перестраховочные</w:t>
      </w:r>
      <w:r w:rsidR="00600924" w:rsidRPr="00600924">
        <w:t xml:space="preserve"> </w:t>
      </w:r>
      <w:r w:rsidR="003E4582" w:rsidRPr="00600924">
        <w:t>операции</w:t>
      </w:r>
      <w:r w:rsidR="00600924" w:rsidRPr="00600924">
        <w:t xml:space="preserve"> </w:t>
      </w:r>
      <w:r w:rsidR="003E4582" w:rsidRPr="00600924">
        <w:t>подразделяются</w:t>
      </w:r>
      <w:r w:rsidR="00600924" w:rsidRPr="00600924">
        <w:t xml:space="preserve"> </w:t>
      </w:r>
      <w:r w:rsidR="003E4582" w:rsidRPr="00600924">
        <w:t>на</w:t>
      </w:r>
      <w:r w:rsidR="00600924" w:rsidRPr="00600924">
        <w:t xml:space="preserve"> </w:t>
      </w:r>
      <w:r w:rsidR="003E4582" w:rsidRPr="00600924">
        <w:t>факультативные</w:t>
      </w:r>
      <w:r w:rsidR="00600924">
        <w:t xml:space="preserve"> (</w:t>
      </w:r>
      <w:r w:rsidR="003E4582" w:rsidRPr="00600924">
        <w:t>необязательные</w:t>
      </w:r>
      <w:r w:rsidR="00600924" w:rsidRPr="00600924">
        <w:t xml:space="preserve">), </w:t>
      </w:r>
      <w:r w:rsidR="003E4582" w:rsidRPr="00600924">
        <w:t>облигаторные</w:t>
      </w:r>
      <w:r w:rsidR="00600924">
        <w:t xml:space="preserve"> (</w:t>
      </w:r>
      <w:r w:rsidR="003E4582" w:rsidRPr="00600924">
        <w:t>обязательные</w:t>
      </w:r>
      <w:r w:rsidR="00600924" w:rsidRPr="00600924">
        <w:t xml:space="preserve">), </w:t>
      </w:r>
      <w:r w:rsidR="003E4582" w:rsidRPr="00600924">
        <w:t>факультат</w:t>
      </w:r>
      <w:r w:rsidR="00603C46" w:rsidRPr="00600924">
        <w:t>ивно-облигаторные</w:t>
      </w:r>
      <w:r w:rsidR="00600924" w:rsidRPr="00600924">
        <w:t xml:space="preserve"> </w:t>
      </w:r>
      <w:r w:rsidR="00603C46" w:rsidRPr="00600924">
        <w:t>и</w:t>
      </w:r>
      <w:r w:rsidR="00600924" w:rsidRPr="00600924">
        <w:t xml:space="preserve"> </w:t>
      </w:r>
      <w:r w:rsidR="00603C46" w:rsidRPr="00600924">
        <w:t>половые</w:t>
      </w:r>
      <w:r w:rsidR="00600924" w:rsidRPr="00600924">
        <w:t>.</w:t>
      </w:r>
    </w:p>
    <w:p w:rsidR="00600924" w:rsidRPr="00600924" w:rsidRDefault="00AD59C9" w:rsidP="00600924">
      <w:pPr>
        <w:tabs>
          <w:tab w:val="left" w:pos="726"/>
        </w:tabs>
      </w:pPr>
      <w:r w:rsidRPr="00600924">
        <w:t>В</w:t>
      </w:r>
      <w:r w:rsidR="00600924" w:rsidRPr="00600924">
        <w:t xml:space="preserve"> </w:t>
      </w:r>
      <w:r w:rsidRPr="00600924">
        <w:t>ф</w:t>
      </w:r>
      <w:r w:rsidR="003E4582" w:rsidRPr="00600924">
        <w:t>акультативной</w:t>
      </w:r>
      <w:r w:rsidR="00600924" w:rsidRPr="00600924">
        <w:t xml:space="preserve"> </w:t>
      </w:r>
      <w:r w:rsidR="003E4582" w:rsidRPr="00600924">
        <w:t>форме</w:t>
      </w:r>
      <w:r w:rsidR="00600924" w:rsidRPr="00600924">
        <w:t xml:space="preserve"> </w:t>
      </w:r>
      <w:r w:rsidRPr="00600924">
        <w:t>перестрахования</w:t>
      </w:r>
      <w:r w:rsidR="00600924">
        <w:t xml:space="preserve"> (</w:t>
      </w:r>
      <w:r w:rsidR="00334FD2" w:rsidRPr="00600924">
        <w:t>ФП</w:t>
      </w:r>
      <w:r w:rsidR="00600924" w:rsidRPr="00600924">
        <w:t xml:space="preserve">) </w:t>
      </w:r>
      <w:r w:rsidRPr="00600924">
        <w:t>страховщик</w:t>
      </w:r>
      <w:r w:rsidR="00600924">
        <w:t xml:space="preserve"> (</w:t>
      </w:r>
      <w:r w:rsidR="003E4582" w:rsidRPr="00600924">
        <w:t>перестрахователь</w:t>
      </w:r>
      <w:r w:rsidR="00600924" w:rsidRPr="00600924">
        <w:t xml:space="preserve">) </w:t>
      </w:r>
      <w:r w:rsidR="00700774" w:rsidRPr="00600924">
        <w:t>может</w:t>
      </w:r>
      <w:r w:rsidR="00600924" w:rsidRPr="00600924">
        <w:t xml:space="preserve"> </w:t>
      </w:r>
      <w:r w:rsidR="00700774" w:rsidRPr="00600924">
        <w:t>передать</w:t>
      </w:r>
      <w:r w:rsidR="00600924" w:rsidRPr="00600924">
        <w:t xml:space="preserve"> </w:t>
      </w:r>
      <w:r w:rsidR="00700774" w:rsidRPr="00600924">
        <w:t>принятые</w:t>
      </w:r>
      <w:r w:rsidR="00600924" w:rsidRPr="00600924">
        <w:t xml:space="preserve"> </w:t>
      </w:r>
      <w:r w:rsidR="00700774" w:rsidRPr="00600924">
        <w:t>им</w:t>
      </w:r>
      <w:r w:rsidR="00600924" w:rsidRPr="00600924">
        <w:t xml:space="preserve"> </w:t>
      </w:r>
      <w:r w:rsidR="00700774" w:rsidRPr="00600924">
        <w:t>страховые</w:t>
      </w:r>
      <w:r w:rsidR="00600924" w:rsidRPr="00600924">
        <w:t xml:space="preserve"> </w:t>
      </w:r>
      <w:r w:rsidR="00700774" w:rsidRPr="00600924">
        <w:t>события</w:t>
      </w:r>
      <w:r w:rsidR="00600924" w:rsidRPr="00600924">
        <w:t xml:space="preserve"> </w:t>
      </w:r>
      <w:r w:rsidR="00700774" w:rsidRPr="00600924">
        <w:t>в</w:t>
      </w:r>
      <w:r w:rsidR="00600924" w:rsidRPr="00600924">
        <w:t xml:space="preserve"> </w:t>
      </w:r>
      <w:r w:rsidR="00700774" w:rsidRPr="00600924">
        <w:t>перестрахование</w:t>
      </w:r>
      <w:r w:rsidR="00600924" w:rsidRPr="00600924">
        <w:t xml:space="preserve"> </w:t>
      </w:r>
      <w:r w:rsidR="00700774" w:rsidRPr="00600924">
        <w:t>перестраховщику</w:t>
      </w:r>
      <w:r w:rsidR="00600924" w:rsidRPr="00600924">
        <w:t xml:space="preserve">. </w:t>
      </w:r>
      <w:r w:rsidR="00700774" w:rsidRPr="00600924">
        <w:t>При</w:t>
      </w:r>
      <w:r w:rsidR="00600924" w:rsidRPr="00600924">
        <w:t xml:space="preserve"> </w:t>
      </w:r>
      <w:r w:rsidR="00700774" w:rsidRPr="00600924">
        <w:t>этом</w:t>
      </w:r>
      <w:r w:rsidR="00600924" w:rsidRPr="00600924">
        <w:t xml:space="preserve"> </w:t>
      </w:r>
      <w:r w:rsidR="00700774" w:rsidRPr="00600924">
        <w:t>перестрахователь</w:t>
      </w:r>
      <w:r w:rsidR="00600924" w:rsidRPr="00600924">
        <w:t xml:space="preserve"> </w:t>
      </w:r>
      <w:r w:rsidR="00700774" w:rsidRPr="00600924">
        <w:t>перед</w:t>
      </w:r>
      <w:r w:rsidR="00600924" w:rsidRPr="00600924">
        <w:t xml:space="preserve"> </w:t>
      </w:r>
      <w:r w:rsidR="00700774" w:rsidRPr="00600924">
        <w:t>перестраховщиком</w:t>
      </w:r>
      <w:r w:rsidR="000B7EDB" w:rsidRPr="00600924">
        <w:t>,</w:t>
      </w:r>
      <w:r w:rsidR="00600924" w:rsidRPr="00600924">
        <w:t xml:space="preserve"> </w:t>
      </w:r>
      <w:r w:rsidR="00700774" w:rsidRPr="00600924">
        <w:t>не</w:t>
      </w:r>
      <w:r w:rsidR="00600924" w:rsidRPr="00600924">
        <w:t xml:space="preserve"> </w:t>
      </w:r>
      <w:r w:rsidR="00700774" w:rsidRPr="00600924">
        <w:t>имеет</w:t>
      </w:r>
      <w:r w:rsidR="00600924" w:rsidRPr="00600924">
        <w:t xml:space="preserve"> </w:t>
      </w:r>
      <w:r w:rsidR="00700774" w:rsidRPr="00600924">
        <w:t>ни</w:t>
      </w:r>
      <w:r w:rsidR="00600924" w:rsidRPr="00600924">
        <w:t xml:space="preserve"> </w:t>
      </w:r>
      <w:r w:rsidR="00700774" w:rsidRPr="00600924">
        <w:t>каких</w:t>
      </w:r>
      <w:r w:rsidR="00600924" w:rsidRPr="00600924">
        <w:t xml:space="preserve"> </w:t>
      </w:r>
      <w:r w:rsidR="00700774" w:rsidRPr="00600924">
        <w:t>обязательств</w:t>
      </w:r>
      <w:r w:rsidR="00600924" w:rsidRPr="00600924">
        <w:t xml:space="preserve"> </w:t>
      </w:r>
      <w:r w:rsidR="000B7EDB" w:rsidRPr="00600924">
        <w:t>по</w:t>
      </w:r>
      <w:r w:rsidR="00600924" w:rsidRPr="00600924">
        <w:t xml:space="preserve"> </w:t>
      </w:r>
      <w:r w:rsidR="000B7EDB" w:rsidRPr="00600924">
        <w:t>передаче</w:t>
      </w:r>
      <w:r w:rsidR="00600924" w:rsidRPr="00600924">
        <w:t xml:space="preserve"> </w:t>
      </w:r>
      <w:r w:rsidR="000B7EDB" w:rsidRPr="00600924">
        <w:t>в</w:t>
      </w:r>
      <w:r w:rsidR="00600924" w:rsidRPr="00600924">
        <w:t xml:space="preserve"> </w:t>
      </w:r>
      <w:r w:rsidR="000B7EDB" w:rsidRPr="00600924">
        <w:t>перестрахование</w:t>
      </w:r>
      <w:r w:rsidR="00600924" w:rsidRPr="00600924">
        <w:t xml:space="preserve"> </w:t>
      </w:r>
      <w:r w:rsidR="00700774" w:rsidRPr="00600924">
        <w:t>того</w:t>
      </w:r>
      <w:r w:rsidR="00600924" w:rsidRPr="00600924">
        <w:t xml:space="preserve"> </w:t>
      </w:r>
      <w:r w:rsidR="00700774" w:rsidRPr="00600924">
        <w:t>или</w:t>
      </w:r>
      <w:r w:rsidR="00600924" w:rsidRPr="00600924">
        <w:t xml:space="preserve"> </w:t>
      </w:r>
      <w:r w:rsidR="00700774" w:rsidRPr="00600924">
        <w:t>иного</w:t>
      </w:r>
      <w:r w:rsidR="00600924" w:rsidRPr="00600924">
        <w:t xml:space="preserve"> </w:t>
      </w:r>
      <w:r w:rsidR="00700774" w:rsidRPr="00600924">
        <w:t>риска,</w:t>
      </w:r>
      <w:r w:rsidR="00600924" w:rsidRPr="00600924">
        <w:t xml:space="preserve"> </w:t>
      </w:r>
      <w:r w:rsidR="00700774" w:rsidRPr="00600924">
        <w:t>который</w:t>
      </w:r>
      <w:r w:rsidR="00600924" w:rsidRPr="00600924">
        <w:t xml:space="preserve"> </w:t>
      </w:r>
      <w:r w:rsidR="00700774" w:rsidRPr="00600924">
        <w:t>может</w:t>
      </w:r>
      <w:r w:rsidR="00600924" w:rsidRPr="00600924">
        <w:t xml:space="preserve"> </w:t>
      </w:r>
      <w:r w:rsidR="00700774" w:rsidRPr="00600924">
        <w:t>быть</w:t>
      </w:r>
      <w:r w:rsidR="00600924" w:rsidRPr="00600924">
        <w:t xml:space="preserve"> </w:t>
      </w:r>
      <w:r w:rsidR="00700774" w:rsidRPr="00600924">
        <w:t>предложен</w:t>
      </w:r>
      <w:r w:rsidR="00600924" w:rsidRPr="00600924">
        <w:t xml:space="preserve"> </w:t>
      </w:r>
      <w:r w:rsidR="00700774" w:rsidRPr="00600924">
        <w:t>полностью</w:t>
      </w:r>
      <w:r w:rsidR="00600924" w:rsidRPr="00600924">
        <w:t xml:space="preserve"> </w:t>
      </w:r>
      <w:r w:rsidR="00700774" w:rsidRPr="00600924">
        <w:t>или</w:t>
      </w:r>
      <w:r w:rsidR="00600924" w:rsidRPr="00600924">
        <w:t xml:space="preserve"> </w:t>
      </w:r>
      <w:r w:rsidR="00700774" w:rsidRPr="00600924">
        <w:t>частично,</w:t>
      </w:r>
      <w:r w:rsidR="00600924" w:rsidRPr="00600924">
        <w:t xml:space="preserve"> </w:t>
      </w:r>
      <w:r w:rsidR="00700774" w:rsidRPr="00600924">
        <w:t>в</w:t>
      </w:r>
      <w:r w:rsidR="00600924" w:rsidRPr="00600924">
        <w:t xml:space="preserve"> </w:t>
      </w:r>
      <w:r w:rsidR="00700774" w:rsidRPr="00600924">
        <w:t>определенной</w:t>
      </w:r>
      <w:r w:rsidR="00600924" w:rsidRPr="00600924">
        <w:t xml:space="preserve"> </w:t>
      </w:r>
      <w:r w:rsidR="00700774" w:rsidRPr="00600924">
        <w:t>доле</w:t>
      </w:r>
      <w:r w:rsidR="00600924" w:rsidRPr="00600924">
        <w:t xml:space="preserve">. </w:t>
      </w:r>
      <w:r w:rsidR="000B7EDB" w:rsidRPr="00600924">
        <w:t>Более</w:t>
      </w:r>
      <w:r w:rsidR="00600924" w:rsidRPr="00600924">
        <w:t xml:space="preserve"> </w:t>
      </w:r>
      <w:r w:rsidR="000B7EDB" w:rsidRPr="00600924">
        <w:t>того,</w:t>
      </w:r>
      <w:r w:rsidR="00600924" w:rsidRPr="00600924">
        <w:t xml:space="preserve"> </w:t>
      </w:r>
      <w:r w:rsidR="000B7EDB" w:rsidRPr="00600924">
        <w:t>из</w:t>
      </w:r>
      <w:r w:rsidR="00600924" w:rsidRPr="00600924">
        <w:t xml:space="preserve"> </w:t>
      </w:r>
      <w:r w:rsidR="000B7EDB" w:rsidRPr="00600924">
        <w:t>общего</w:t>
      </w:r>
      <w:r w:rsidR="00600924" w:rsidRPr="00600924">
        <w:t xml:space="preserve"> </w:t>
      </w:r>
      <w:r w:rsidR="000B7EDB" w:rsidRPr="00600924">
        <w:t>количества</w:t>
      </w:r>
      <w:r w:rsidR="00600924" w:rsidRPr="00600924">
        <w:t xml:space="preserve"> </w:t>
      </w:r>
      <w:r w:rsidR="000B7EDB" w:rsidRPr="00600924">
        <w:t>страхуемых</w:t>
      </w:r>
      <w:r w:rsidR="00600924" w:rsidRPr="00600924">
        <w:t xml:space="preserve"> </w:t>
      </w:r>
      <w:r w:rsidR="000B7EDB" w:rsidRPr="00600924">
        <w:t>видов</w:t>
      </w:r>
      <w:r w:rsidR="00600924" w:rsidRPr="00600924">
        <w:t xml:space="preserve"> </w:t>
      </w:r>
      <w:r w:rsidR="000B7EDB" w:rsidRPr="00600924">
        <w:t>в</w:t>
      </w:r>
      <w:r w:rsidR="00600924" w:rsidRPr="00600924">
        <w:t xml:space="preserve"> </w:t>
      </w:r>
      <w:r w:rsidR="000B7EDB" w:rsidRPr="00600924">
        <w:t>перестрахование</w:t>
      </w:r>
      <w:r w:rsidR="00600924" w:rsidRPr="00600924">
        <w:t xml:space="preserve"> </w:t>
      </w:r>
      <w:r w:rsidR="000B7EDB" w:rsidRPr="00600924">
        <w:t>по</w:t>
      </w:r>
      <w:r w:rsidR="00600924" w:rsidRPr="00600924">
        <w:t xml:space="preserve"> </w:t>
      </w:r>
      <w:r w:rsidR="000B7EDB" w:rsidRPr="00600924">
        <w:t>усмотрению</w:t>
      </w:r>
      <w:r w:rsidR="00600924" w:rsidRPr="00600924">
        <w:t xml:space="preserve"> </w:t>
      </w:r>
      <w:r w:rsidR="000B7EDB" w:rsidRPr="00600924">
        <w:t>перестрахователя</w:t>
      </w:r>
      <w:r w:rsidR="00600924" w:rsidRPr="00600924">
        <w:t xml:space="preserve"> </w:t>
      </w:r>
      <w:r w:rsidR="000B7EDB" w:rsidRPr="00600924">
        <w:t>может</w:t>
      </w:r>
      <w:r w:rsidR="00600924" w:rsidRPr="00600924">
        <w:t xml:space="preserve"> </w:t>
      </w:r>
      <w:r w:rsidR="000B7EDB" w:rsidRPr="00600924">
        <w:t>быть</w:t>
      </w:r>
      <w:r w:rsidR="00600924" w:rsidRPr="00600924">
        <w:t xml:space="preserve"> </w:t>
      </w:r>
      <w:r w:rsidR="000B7EDB" w:rsidRPr="00600924">
        <w:t>предложен</w:t>
      </w:r>
      <w:r w:rsidR="00600924" w:rsidRPr="00600924">
        <w:t xml:space="preserve"> </w:t>
      </w:r>
      <w:r w:rsidR="000B7EDB" w:rsidRPr="00600924">
        <w:t>только</w:t>
      </w:r>
      <w:r w:rsidR="00600924" w:rsidRPr="00600924">
        <w:t xml:space="preserve"> </w:t>
      </w:r>
      <w:r w:rsidR="000B7EDB" w:rsidRPr="00600924">
        <w:t>один</w:t>
      </w:r>
      <w:r w:rsidR="00600924" w:rsidRPr="00600924">
        <w:t xml:space="preserve">. </w:t>
      </w:r>
      <w:r w:rsidR="00057B5B" w:rsidRPr="00600924">
        <w:t>При</w:t>
      </w:r>
      <w:r w:rsidR="00600924" w:rsidRPr="00600924">
        <w:t xml:space="preserve"> </w:t>
      </w:r>
      <w:r w:rsidR="006E44F6" w:rsidRPr="00600924">
        <w:t>ФП</w:t>
      </w:r>
      <w:r w:rsidR="00600924" w:rsidRPr="00600924">
        <w:t xml:space="preserve"> </w:t>
      </w:r>
      <w:r w:rsidR="00057B5B" w:rsidRPr="00600924">
        <w:t>перестрахователь</w:t>
      </w:r>
      <w:r w:rsidR="00600924" w:rsidRPr="00600924">
        <w:t xml:space="preserve"> </w:t>
      </w:r>
      <w:r w:rsidR="00057B5B" w:rsidRPr="00600924">
        <w:t>высылает</w:t>
      </w:r>
      <w:r w:rsidR="00600924" w:rsidRPr="00600924">
        <w:t xml:space="preserve"> </w:t>
      </w:r>
      <w:r w:rsidR="00057B5B" w:rsidRPr="00600924">
        <w:t>предварительно</w:t>
      </w:r>
      <w:r w:rsidR="00600924" w:rsidRPr="00600924">
        <w:t xml:space="preserve"> </w:t>
      </w:r>
      <w:r w:rsidR="00057B5B" w:rsidRPr="00600924">
        <w:t>потенциальным</w:t>
      </w:r>
      <w:r w:rsidR="00600924" w:rsidRPr="00600924">
        <w:t xml:space="preserve"> </w:t>
      </w:r>
      <w:r w:rsidR="00057B5B" w:rsidRPr="00600924">
        <w:t>перестраховщикам</w:t>
      </w:r>
      <w:r w:rsidR="00600924" w:rsidRPr="00600924">
        <w:t xml:space="preserve"> </w:t>
      </w:r>
      <w:r w:rsidR="00057B5B" w:rsidRPr="00600924">
        <w:t>специальный</w:t>
      </w:r>
      <w:r w:rsidR="00600924" w:rsidRPr="00600924">
        <w:t xml:space="preserve"> </w:t>
      </w:r>
      <w:r w:rsidR="00057B5B" w:rsidRPr="00600924">
        <w:t>докуме</w:t>
      </w:r>
      <w:r w:rsidR="006E44F6" w:rsidRPr="00600924">
        <w:t>нт</w:t>
      </w:r>
      <w:r w:rsidR="00600924" w:rsidRPr="00600924">
        <w:t xml:space="preserve"> - </w:t>
      </w:r>
      <w:r w:rsidR="006E44F6" w:rsidRPr="00600924">
        <w:t>предложение</w:t>
      </w:r>
      <w:r w:rsidR="00600924" w:rsidRPr="00600924">
        <w:t xml:space="preserve"> </w:t>
      </w:r>
      <w:r w:rsidR="006E44F6" w:rsidRPr="00600924">
        <w:t>слип</w:t>
      </w:r>
      <w:r w:rsidR="00057B5B" w:rsidRPr="00600924">
        <w:t>,</w:t>
      </w:r>
      <w:r w:rsidR="00600924" w:rsidRPr="00600924">
        <w:t xml:space="preserve"> </w:t>
      </w:r>
      <w:r w:rsidR="00057B5B" w:rsidRPr="00600924">
        <w:t>который</w:t>
      </w:r>
      <w:r w:rsidR="00600924" w:rsidRPr="00600924">
        <w:t xml:space="preserve"> </w:t>
      </w:r>
      <w:r w:rsidR="00057B5B" w:rsidRPr="00600924">
        <w:t>содержит</w:t>
      </w:r>
      <w:r w:rsidR="00600924" w:rsidRPr="00600924">
        <w:t xml:space="preserve"> </w:t>
      </w:r>
      <w:r w:rsidR="00057B5B" w:rsidRPr="00600924">
        <w:t>наименование</w:t>
      </w:r>
      <w:r w:rsidR="00600924" w:rsidRPr="00600924">
        <w:t xml:space="preserve"> </w:t>
      </w:r>
      <w:r w:rsidR="00057B5B" w:rsidRPr="00600924">
        <w:t>перестрахователя,</w:t>
      </w:r>
      <w:r w:rsidR="00600924" w:rsidRPr="00600924">
        <w:t xml:space="preserve"> </w:t>
      </w:r>
      <w:r w:rsidR="00057B5B" w:rsidRPr="00600924">
        <w:t>характеристику</w:t>
      </w:r>
      <w:r w:rsidR="00600924" w:rsidRPr="00600924">
        <w:t xml:space="preserve"> </w:t>
      </w:r>
      <w:r w:rsidR="00057B5B" w:rsidRPr="00600924">
        <w:t>подлежащего</w:t>
      </w:r>
      <w:r w:rsidR="00600924" w:rsidRPr="00600924">
        <w:t xml:space="preserve"> </w:t>
      </w:r>
      <w:r w:rsidR="00057B5B" w:rsidRPr="00600924">
        <w:t>перестрахованию</w:t>
      </w:r>
      <w:r w:rsidR="00600924" w:rsidRPr="00600924">
        <w:t xml:space="preserve"> </w:t>
      </w:r>
      <w:r w:rsidR="00057B5B" w:rsidRPr="00600924">
        <w:t>риска,</w:t>
      </w:r>
      <w:r w:rsidR="00600924" w:rsidRPr="00600924">
        <w:t xml:space="preserve"> </w:t>
      </w:r>
      <w:r w:rsidR="00057B5B" w:rsidRPr="00600924">
        <w:t>страховую</w:t>
      </w:r>
      <w:r w:rsidR="00600924" w:rsidRPr="00600924">
        <w:t xml:space="preserve"> </w:t>
      </w:r>
      <w:r w:rsidR="00057B5B" w:rsidRPr="00600924">
        <w:t>сумму,</w:t>
      </w:r>
      <w:r w:rsidR="00600924" w:rsidRPr="00600924">
        <w:t xml:space="preserve"> </w:t>
      </w:r>
      <w:r w:rsidR="00057B5B" w:rsidRPr="00600924">
        <w:t>условия</w:t>
      </w:r>
      <w:r w:rsidR="00600924" w:rsidRPr="00600924">
        <w:t xml:space="preserve"> </w:t>
      </w:r>
      <w:r w:rsidR="00057B5B" w:rsidRPr="00600924">
        <w:t>страхования</w:t>
      </w:r>
      <w:r w:rsidR="00600924" w:rsidRPr="00600924">
        <w:t xml:space="preserve"> </w:t>
      </w:r>
      <w:r w:rsidR="00057B5B" w:rsidRPr="00600924">
        <w:t>и</w:t>
      </w:r>
      <w:r w:rsidR="00600924" w:rsidRPr="00600924">
        <w:t xml:space="preserve"> </w:t>
      </w:r>
      <w:r w:rsidR="00057B5B" w:rsidRPr="00600924">
        <w:t>перестрахования,</w:t>
      </w:r>
      <w:r w:rsidR="00600924" w:rsidRPr="00600924">
        <w:t xml:space="preserve"> </w:t>
      </w:r>
      <w:r w:rsidR="00057B5B" w:rsidRPr="00600924">
        <w:t>ставку</w:t>
      </w:r>
      <w:r w:rsidR="00600924" w:rsidRPr="00600924">
        <w:t xml:space="preserve"> </w:t>
      </w:r>
      <w:r w:rsidR="00057B5B" w:rsidRPr="00600924">
        <w:t>премии,</w:t>
      </w:r>
      <w:r w:rsidR="00600924" w:rsidRPr="00600924">
        <w:t xml:space="preserve"> </w:t>
      </w:r>
      <w:r w:rsidR="00057B5B" w:rsidRPr="00600924">
        <w:t>собственное</w:t>
      </w:r>
      <w:r w:rsidR="00600924" w:rsidRPr="00600924">
        <w:t xml:space="preserve"> </w:t>
      </w:r>
      <w:r w:rsidR="00057B5B" w:rsidRPr="00600924">
        <w:t>уде</w:t>
      </w:r>
      <w:r w:rsidR="00603C46" w:rsidRPr="00600924">
        <w:t>ржание</w:t>
      </w:r>
      <w:r w:rsidR="00600924" w:rsidRPr="00600924">
        <w:t xml:space="preserve"> </w:t>
      </w:r>
      <w:r w:rsidR="00603C46" w:rsidRPr="00600924">
        <w:t>суммы</w:t>
      </w:r>
      <w:r w:rsidR="00600924" w:rsidRPr="00600924">
        <w:t xml:space="preserve"> </w:t>
      </w:r>
      <w:r w:rsidR="00603C46" w:rsidRPr="00600924">
        <w:t>или</w:t>
      </w:r>
      <w:r w:rsidR="00600924" w:rsidRPr="00600924">
        <w:t xml:space="preserve"> </w:t>
      </w:r>
      <w:r w:rsidR="00603C46" w:rsidRPr="00600924">
        <w:t>вида</w:t>
      </w:r>
      <w:r w:rsidR="00600924" w:rsidRPr="00600924">
        <w:t xml:space="preserve"> </w:t>
      </w:r>
      <w:r w:rsidR="00603C46" w:rsidRPr="00600924">
        <w:t>риска</w:t>
      </w:r>
      <w:r w:rsidR="00600924" w:rsidRPr="00600924">
        <w:t>.</w:t>
      </w:r>
    </w:p>
    <w:p w:rsidR="00600924" w:rsidRPr="00600924" w:rsidRDefault="00B3789B" w:rsidP="00600924">
      <w:pPr>
        <w:tabs>
          <w:tab w:val="left" w:pos="726"/>
        </w:tabs>
      </w:pPr>
      <w:r w:rsidRPr="00600924">
        <w:t>Основной</w:t>
      </w:r>
      <w:r w:rsidR="00600924" w:rsidRPr="00600924">
        <w:t xml:space="preserve"> </w:t>
      </w:r>
      <w:r w:rsidRPr="00600924">
        <w:t>недостаток</w:t>
      </w:r>
      <w:r w:rsidR="00600924" w:rsidRPr="00600924">
        <w:t xml:space="preserve"> </w:t>
      </w:r>
      <w:r w:rsidRPr="00600924">
        <w:t>ФП</w:t>
      </w:r>
      <w:r w:rsidR="00600924" w:rsidRPr="00600924">
        <w:t xml:space="preserve"> </w:t>
      </w:r>
      <w:r w:rsidRPr="00600924">
        <w:t>состоит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том,</w:t>
      </w:r>
      <w:r w:rsidR="00600924" w:rsidRPr="00600924">
        <w:t xml:space="preserve"> </w:t>
      </w:r>
      <w:r w:rsidRPr="00600924">
        <w:t>что</w:t>
      </w:r>
      <w:r w:rsidR="00600924" w:rsidRPr="00600924">
        <w:t xml:space="preserve"> </w:t>
      </w:r>
      <w:r w:rsidRPr="00600924">
        <w:t>к</w:t>
      </w:r>
      <w:r w:rsidR="00600924" w:rsidRPr="00600924">
        <w:t xml:space="preserve"> </w:t>
      </w:r>
      <w:r w:rsidRPr="00600924">
        <w:t>моменту</w:t>
      </w:r>
      <w:r w:rsidR="00600924" w:rsidRPr="00600924">
        <w:t xml:space="preserve"> </w:t>
      </w:r>
      <w:r w:rsidRPr="00600924">
        <w:t>наступления</w:t>
      </w:r>
      <w:r w:rsidR="00600924" w:rsidRPr="00600924">
        <w:t xml:space="preserve"> </w:t>
      </w:r>
      <w:r w:rsidRPr="00600924">
        <w:t>страхового</w:t>
      </w:r>
      <w:r w:rsidR="00600924" w:rsidRPr="00600924">
        <w:t xml:space="preserve"> </w:t>
      </w:r>
      <w:r w:rsidRPr="00600924">
        <w:t>случая</w:t>
      </w:r>
      <w:r w:rsidR="00600924" w:rsidRPr="00600924">
        <w:t xml:space="preserve"> </w:t>
      </w:r>
      <w:r w:rsidRPr="00600924">
        <w:t>определенный</w:t>
      </w:r>
      <w:r w:rsidR="00600924" w:rsidRPr="00600924">
        <w:t xml:space="preserve"> </w:t>
      </w:r>
      <w:r w:rsidRPr="00600924">
        <w:t>риск</w:t>
      </w:r>
      <w:r w:rsidR="00600924" w:rsidRPr="00600924">
        <w:t xml:space="preserve"> </w:t>
      </w:r>
      <w:r w:rsidRPr="00600924">
        <w:t>может</w:t>
      </w:r>
      <w:r w:rsidR="00600924" w:rsidRPr="00600924">
        <w:t xml:space="preserve"> </w:t>
      </w:r>
      <w:r w:rsidRPr="00600924">
        <w:t>вообще</w:t>
      </w:r>
      <w:r w:rsidR="00600924" w:rsidRPr="00600924">
        <w:t xml:space="preserve"> </w:t>
      </w:r>
      <w:r w:rsidRPr="00600924">
        <w:t>оказаться</w:t>
      </w:r>
      <w:r w:rsidR="00600924" w:rsidRPr="00600924">
        <w:t xml:space="preserve"> </w:t>
      </w:r>
      <w:r w:rsidRPr="00600924">
        <w:t>неперестрахованным</w:t>
      </w:r>
      <w:r w:rsidR="00600924" w:rsidRPr="00600924">
        <w:t xml:space="preserve"> </w:t>
      </w:r>
      <w:r w:rsidRPr="00600924">
        <w:t>или</w:t>
      </w:r>
      <w:r w:rsidR="00600924" w:rsidRPr="00600924">
        <w:t xml:space="preserve"> </w:t>
      </w:r>
      <w:r w:rsidR="00551107" w:rsidRPr="00600924">
        <w:t>перестрахованных</w:t>
      </w:r>
      <w:r w:rsidR="00600924" w:rsidRPr="00600924">
        <w:t xml:space="preserve"> </w:t>
      </w:r>
      <w:r w:rsidR="00551107" w:rsidRPr="00600924">
        <w:t>частично</w:t>
      </w:r>
      <w:r w:rsidR="00600924" w:rsidRPr="00600924">
        <w:t xml:space="preserve"> - </w:t>
      </w:r>
      <w:r w:rsidR="00551107" w:rsidRPr="00600924">
        <w:t>в</w:t>
      </w:r>
      <w:r w:rsidR="00600924" w:rsidRPr="00600924">
        <w:t xml:space="preserve"> </w:t>
      </w:r>
      <w:r w:rsidR="00551107" w:rsidRPr="00600924">
        <w:t>размере,</w:t>
      </w:r>
      <w:r w:rsidR="00600924" w:rsidRPr="00600924">
        <w:t xml:space="preserve"> </w:t>
      </w:r>
      <w:r w:rsidR="00551107" w:rsidRPr="00600924">
        <w:t>не</w:t>
      </w:r>
      <w:r w:rsidR="00600924" w:rsidRPr="00600924">
        <w:t xml:space="preserve"> </w:t>
      </w:r>
      <w:r w:rsidR="00551107" w:rsidRPr="00600924">
        <w:t>позволяющем</w:t>
      </w:r>
      <w:r w:rsidR="00600924" w:rsidRPr="00600924">
        <w:t xml:space="preserve"> </w:t>
      </w:r>
      <w:r w:rsidR="00551107" w:rsidRPr="00600924">
        <w:t>страховщику</w:t>
      </w:r>
      <w:r w:rsidR="00600924" w:rsidRPr="00600924">
        <w:t xml:space="preserve"> </w:t>
      </w:r>
      <w:r w:rsidR="00551107" w:rsidRPr="00600924">
        <w:t>полностью</w:t>
      </w:r>
      <w:r w:rsidR="00600924" w:rsidRPr="00600924">
        <w:t xml:space="preserve"> </w:t>
      </w:r>
      <w:r w:rsidR="00551107" w:rsidRPr="00600924">
        <w:t>компенсировать</w:t>
      </w:r>
      <w:r w:rsidR="00600924" w:rsidRPr="00600924">
        <w:t xml:space="preserve"> </w:t>
      </w:r>
      <w:r w:rsidR="00551107" w:rsidRPr="00600924">
        <w:t>ущерб</w:t>
      </w:r>
      <w:r w:rsidR="00600924" w:rsidRPr="00600924">
        <w:t xml:space="preserve"> </w:t>
      </w:r>
      <w:r w:rsidR="00551107" w:rsidRPr="00600924">
        <w:t>страхования</w:t>
      </w:r>
      <w:r w:rsidR="00600924" w:rsidRPr="00600924">
        <w:t xml:space="preserve"> </w:t>
      </w:r>
      <w:r w:rsidR="00551107" w:rsidRPr="00600924">
        <w:t>за</w:t>
      </w:r>
      <w:r w:rsidR="00600924" w:rsidRPr="00600924">
        <w:t xml:space="preserve"> </w:t>
      </w:r>
      <w:r w:rsidR="00551107" w:rsidRPr="00600924">
        <w:t>счет</w:t>
      </w:r>
      <w:r w:rsidR="00600924" w:rsidRPr="00600924">
        <w:t xml:space="preserve"> </w:t>
      </w:r>
      <w:r w:rsidR="00551107" w:rsidRPr="00600924">
        <w:t>своих</w:t>
      </w:r>
      <w:r w:rsidR="00600924" w:rsidRPr="00600924">
        <w:t xml:space="preserve"> </w:t>
      </w:r>
      <w:r w:rsidR="00551107" w:rsidRPr="00600924">
        <w:t>финансовых</w:t>
      </w:r>
      <w:r w:rsidR="00600924" w:rsidRPr="00600924">
        <w:t xml:space="preserve"> </w:t>
      </w:r>
      <w:r w:rsidR="00551107" w:rsidRPr="00600924">
        <w:t>возможностей</w:t>
      </w:r>
      <w:r w:rsidR="00600924" w:rsidRPr="00600924">
        <w:t xml:space="preserve">. </w:t>
      </w:r>
      <w:r w:rsidR="00551107" w:rsidRPr="00600924">
        <w:t>Отрицательной</w:t>
      </w:r>
      <w:r w:rsidR="00600924" w:rsidRPr="00600924">
        <w:t xml:space="preserve"> </w:t>
      </w:r>
      <w:r w:rsidR="00551107" w:rsidRPr="00600924">
        <w:t>стороной</w:t>
      </w:r>
      <w:r w:rsidR="00600924" w:rsidRPr="00600924">
        <w:t xml:space="preserve"> </w:t>
      </w:r>
      <w:r w:rsidR="00551107" w:rsidRPr="00600924">
        <w:t>ФП</w:t>
      </w:r>
      <w:r w:rsidR="00600924" w:rsidRPr="00600924">
        <w:t xml:space="preserve"> </w:t>
      </w:r>
      <w:r w:rsidR="00551107" w:rsidRPr="00600924">
        <w:t>является</w:t>
      </w:r>
      <w:r w:rsidR="00600924" w:rsidRPr="00600924">
        <w:t xml:space="preserve"> </w:t>
      </w:r>
      <w:r w:rsidR="00551107" w:rsidRPr="00600924">
        <w:t>и</w:t>
      </w:r>
      <w:r w:rsidR="00600924" w:rsidRPr="00600924">
        <w:t xml:space="preserve"> </w:t>
      </w:r>
      <w:r w:rsidR="00551107" w:rsidRPr="00600924">
        <w:t>то,</w:t>
      </w:r>
      <w:r w:rsidR="00600924" w:rsidRPr="00600924">
        <w:t xml:space="preserve"> </w:t>
      </w:r>
      <w:r w:rsidR="00551107" w:rsidRPr="00600924">
        <w:t>что</w:t>
      </w:r>
      <w:r w:rsidR="00600924" w:rsidRPr="00600924">
        <w:t xml:space="preserve"> </w:t>
      </w:r>
      <w:r w:rsidR="00551107" w:rsidRPr="00600924">
        <w:t>перестрахователь</w:t>
      </w:r>
      <w:r w:rsidR="00600924" w:rsidRPr="00600924">
        <w:t xml:space="preserve"> </w:t>
      </w:r>
      <w:r w:rsidR="00551107" w:rsidRPr="00600924">
        <w:t>должен</w:t>
      </w:r>
      <w:r w:rsidR="00600924" w:rsidRPr="00600924">
        <w:t xml:space="preserve"> </w:t>
      </w:r>
      <w:r w:rsidR="00551107" w:rsidRPr="00600924">
        <w:t>передавать</w:t>
      </w:r>
      <w:r w:rsidR="00600924" w:rsidRPr="00600924">
        <w:t xml:space="preserve"> </w:t>
      </w:r>
      <w:r w:rsidR="00551107" w:rsidRPr="00600924">
        <w:t>часть</w:t>
      </w:r>
      <w:r w:rsidR="00600924" w:rsidRPr="00600924">
        <w:t xml:space="preserve"> </w:t>
      </w:r>
      <w:r w:rsidR="00551107" w:rsidRPr="00600924">
        <w:t>риска</w:t>
      </w:r>
      <w:r w:rsidR="00600924" w:rsidRPr="00600924">
        <w:t xml:space="preserve"> </w:t>
      </w:r>
      <w:r w:rsidR="00551107" w:rsidRPr="00600924">
        <w:t>до</w:t>
      </w:r>
      <w:r w:rsidR="00600924" w:rsidRPr="00600924">
        <w:t xml:space="preserve"> </w:t>
      </w:r>
      <w:r w:rsidR="00551107" w:rsidRPr="00600924">
        <w:t>начала</w:t>
      </w:r>
      <w:r w:rsidR="00600924" w:rsidRPr="00600924">
        <w:t xml:space="preserve"> </w:t>
      </w:r>
      <w:r w:rsidR="00551107" w:rsidRPr="00600924">
        <w:t>ответственности</w:t>
      </w:r>
      <w:r w:rsidR="00600924" w:rsidRPr="00600924">
        <w:t xml:space="preserve"> </w:t>
      </w:r>
      <w:r w:rsidR="00551107" w:rsidRPr="00600924">
        <w:t>за</w:t>
      </w:r>
      <w:r w:rsidR="00600924" w:rsidRPr="00600924">
        <w:t xml:space="preserve"> </w:t>
      </w:r>
      <w:r w:rsidR="00551107" w:rsidRPr="00600924">
        <w:t>него</w:t>
      </w:r>
      <w:r w:rsidR="00600924">
        <w:t xml:space="preserve"> (</w:t>
      </w:r>
      <w:r w:rsidR="00551107" w:rsidRPr="00600924">
        <w:t>до</w:t>
      </w:r>
      <w:r w:rsidR="00600924" w:rsidRPr="00600924">
        <w:t xml:space="preserve"> </w:t>
      </w:r>
      <w:r w:rsidR="00551107" w:rsidRPr="00600924">
        <w:t>заключения</w:t>
      </w:r>
      <w:r w:rsidR="00600924" w:rsidRPr="00600924">
        <w:t xml:space="preserve"> </w:t>
      </w:r>
      <w:r w:rsidR="00551107" w:rsidRPr="00600924">
        <w:t>договора</w:t>
      </w:r>
      <w:r w:rsidR="00600924" w:rsidRPr="00600924">
        <w:t xml:space="preserve"> </w:t>
      </w:r>
      <w:r w:rsidR="00551107" w:rsidRPr="00600924">
        <w:t>со</w:t>
      </w:r>
      <w:r w:rsidR="00600924" w:rsidRPr="00600924">
        <w:t xml:space="preserve"> </w:t>
      </w:r>
      <w:r w:rsidR="00551107" w:rsidRPr="00600924">
        <w:t>страхователем</w:t>
      </w:r>
      <w:r w:rsidR="00600924" w:rsidRPr="00600924">
        <w:t xml:space="preserve">). </w:t>
      </w:r>
      <w:r w:rsidR="00551107" w:rsidRPr="00600924">
        <w:t>Из-за</w:t>
      </w:r>
      <w:r w:rsidR="00600924" w:rsidRPr="00600924">
        <w:t xml:space="preserve"> </w:t>
      </w:r>
      <w:r w:rsidR="00551107" w:rsidRPr="00600924">
        <w:t>этого</w:t>
      </w:r>
      <w:r w:rsidR="00600924" w:rsidRPr="00600924">
        <w:t xml:space="preserve"> </w:t>
      </w:r>
      <w:r w:rsidR="00551107" w:rsidRPr="00600924">
        <w:t>перестраховщик</w:t>
      </w:r>
      <w:r w:rsidR="00600924" w:rsidRPr="00600924">
        <w:t xml:space="preserve"> </w:t>
      </w:r>
      <w:r w:rsidR="00551107" w:rsidRPr="00600924">
        <w:t>обычно</w:t>
      </w:r>
      <w:r w:rsidR="00600924" w:rsidRPr="00600924">
        <w:t xml:space="preserve"> </w:t>
      </w:r>
      <w:r w:rsidR="00551107" w:rsidRPr="00600924">
        <w:t>не</w:t>
      </w:r>
      <w:r w:rsidR="00600924" w:rsidRPr="00600924">
        <w:t xml:space="preserve"> </w:t>
      </w:r>
      <w:r w:rsidR="00551107" w:rsidRPr="00600924">
        <w:t>располагает</w:t>
      </w:r>
      <w:r w:rsidR="00600924" w:rsidRPr="00600924">
        <w:t xml:space="preserve"> </w:t>
      </w:r>
      <w:r w:rsidR="00551107" w:rsidRPr="00600924">
        <w:t>достаточным</w:t>
      </w:r>
      <w:r w:rsidR="00600924" w:rsidRPr="00600924">
        <w:t xml:space="preserve"> </w:t>
      </w:r>
      <w:r w:rsidR="00551107" w:rsidRPr="00600924">
        <w:t>времени</w:t>
      </w:r>
      <w:r w:rsidR="00600924" w:rsidRPr="00600924">
        <w:t xml:space="preserve"> </w:t>
      </w:r>
      <w:r w:rsidR="00551107" w:rsidRPr="00600924">
        <w:t>и</w:t>
      </w:r>
      <w:r w:rsidR="00600924" w:rsidRPr="00600924">
        <w:t xml:space="preserve"> </w:t>
      </w:r>
      <w:r w:rsidR="00551107" w:rsidRPr="00600924">
        <w:t>данным</w:t>
      </w:r>
      <w:r w:rsidR="00600924" w:rsidRPr="00600924">
        <w:t xml:space="preserve"> </w:t>
      </w:r>
      <w:r w:rsidR="00551107" w:rsidRPr="00600924">
        <w:t>для</w:t>
      </w:r>
      <w:r w:rsidR="00600924" w:rsidRPr="00600924">
        <w:t xml:space="preserve"> </w:t>
      </w:r>
      <w:r w:rsidR="00551107" w:rsidRPr="00600924">
        <w:t>анализа</w:t>
      </w:r>
      <w:r w:rsidR="00600924" w:rsidRPr="00600924">
        <w:t xml:space="preserve"> </w:t>
      </w:r>
      <w:r w:rsidR="00551107" w:rsidRPr="00600924">
        <w:t>получаемого</w:t>
      </w:r>
      <w:r w:rsidR="00600924" w:rsidRPr="00600924">
        <w:t xml:space="preserve"> </w:t>
      </w:r>
      <w:r w:rsidR="00551107" w:rsidRPr="00600924">
        <w:t>в</w:t>
      </w:r>
      <w:r w:rsidR="00600924" w:rsidRPr="00600924">
        <w:t xml:space="preserve"> </w:t>
      </w:r>
      <w:r w:rsidR="00551107" w:rsidRPr="00600924">
        <w:t>перестрахование</w:t>
      </w:r>
      <w:r w:rsidR="00600924" w:rsidRPr="00600924">
        <w:t xml:space="preserve"> </w:t>
      </w:r>
      <w:r w:rsidR="00551107" w:rsidRPr="00600924">
        <w:t>риска</w:t>
      </w:r>
      <w:r w:rsidR="00600924" w:rsidRPr="00600924">
        <w:t>.</w:t>
      </w:r>
    </w:p>
    <w:p w:rsidR="00600924" w:rsidRPr="00600924" w:rsidRDefault="00AD59C9" w:rsidP="00600924">
      <w:pPr>
        <w:tabs>
          <w:tab w:val="left" w:pos="726"/>
        </w:tabs>
      </w:pPr>
      <w:r w:rsidRPr="00600924">
        <w:t>Облигаторные</w:t>
      </w:r>
      <w:r w:rsidR="00600924" w:rsidRPr="00600924">
        <w:t xml:space="preserve"> </w:t>
      </w:r>
      <w:r w:rsidR="00551107" w:rsidRPr="00600924">
        <w:t>перестрахование</w:t>
      </w:r>
      <w:r w:rsidR="00600924">
        <w:t xml:space="preserve"> (</w:t>
      </w:r>
      <w:r w:rsidR="00551107" w:rsidRPr="00600924">
        <w:t>ОП</w:t>
      </w:r>
      <w:r w:rsidR="00600924" w:rsidRPr="00600924">
        <w:t xml:space="preserve">) </w:t>
      </w:r>
      <w:r w:rsidR="00551107" w:rsidRPr="00600924">
        <w:t>отличается</w:t>
      </w:r>
      <w:r w:rsidR="00600924" w:rsidRPr="00600924">
        <w:t xml:space="preserve"> </w:t>
      </w:r>
      <w:r w:rsidR="00551107" w:rsidRPr="00600924">
        <w:t>от</w:t>
      </w:r>
      <w:r w:rsidR="00600924" w:rsidRPr="00600924">
        <w:t xml:space="preserve"> </w:t>
      </w:r>
      <w:r w:rsidR="00551107" w:rsidRPr="00600924">
        <w:t>факультативного</w:t>
      </w:r>
      <w:r w:rsidR="00600924" w:rsidRPr="00600924">
        <w:t xml:space="preserve"> </w:t>
      </w:r>
      <w:r w:rsidR="00551107" w:rsidRPr="00600924">
        <w:t>тем,</w:t>
      </w:r>
      <w:r w:rsidR="00600924" w:rsidRPr="00600924">
        <w:t xml:space="preserve"> </w:t>
      </w:r>
      <w:r w:rsidR="00551107" w:rsidRPr="00600924">
        <w:t>что</w:t>
      </w:r>
      <w:r w:rsidR="00600924" w:rsidRPr="00600924">
        <w:t xml:space="preserve"> </w:t>
      </w:r>
      <w:r w:rsidR="00551107" w:rsidRPr="00600924">
        <w:t>при</w:t>
      </w:r>
      <w:r w:rsidR="00600924" w:rsidRPr="00600924">
        <w:t xml:space="preserve"> </w:t>
      </w:r>
      <w:r w:rsidR="00551107" w:rsidRPr="00600924">
        <w:t>нем</w:t>
      </w:r>
      <w:r w:rsidR="00600924" w:rsidRPr="00600924">
        <w:t xml:space="preserve"> </w:t>
      </w:r>
      <w:r w:rsidR="00551107" w:rsidRPr="00600924">
        <w:t>правовые</w:t>
      </w:r>
      <w:r w:rsidR="00600924" w:rsidRPr="00600924">
        <w:t xml:space="preserve"> </w:t>
      </w:r>
      <w:r w:rsidR="00551107" w:rsidRPr="00600924">
        <w:t>отношения</w:t>
      </w:r>
      <w:r w:rsidR="00600924" w:rsidRPr="00600924">
        <w:t xml:space="preserve"> </w:t>
      </w:r>
      <w:r w:rsidR="00551107" w:rsidRPr="00600924">
        <w:t>между</w:t>
      </w:r>
      <w:r w:rsidR="00600924" w:rsidRPr="00600924">
        <w:t xml:space="preserve"> </w:t>
      </w:r>
      <w:r w:rsidR="00551107" w:rsidRPr="00600924">
        <w:t>перестрахователем</w:t>
      </w:r>
      <w:r w:rsidR="00600924" w:rsidRPr="00600924">
        <w:t xml:space="preserve"> </w:t>
      </w:r>
      <w:r w:rsidR="00551107" w:rsidRPr="00600924">
        <w:t>и</w:t>
      </w:r>
      <w:r w:rsidR="00600924" w:rsidRPr="00600924">
        <w:t xml:space="preserve"> </w:t>
      </w:r>
      <w:r w:rsidR="00551107" w:rsidRPr="00600924">
        <w:t>перестраховщиком</w:t>
      </w:r>
      <w:r w:rsidR="00600924" w:rsidRPr="00600924">
        <w:t xml:space="preserve"> </w:t>
      </w:r>
      <w:r w:rsidR="001466E8" w:rsidRPr="00600924">
        <w:t>носят</w:t>
      </w:r>
      <w:r w:rsidR="00600924" w:rsidRPr="00600924">
        <w:t xml:space="preserve"> </w:t>
      </w:r>
      <w:r w:rsidR="001466E8" w:rsidRPr="00600924">
        <w:t>обязательный</w:t>
      </w:r>
      <w:r w:rsidR="00600924" w:rsidRPr="00600924">
        <w:t xml:space="preserve"> </w:t>
      </w:r>
      <w:r w:rsidR="001466E8" w:rsidRPr="00600924">
        <w:t>характер</w:t>
      </w:r>
      <w:r w:rsidR="00600924" w:rsidRPr="00600924">
        <w:t xml:space="preserve">. </w:t>
      </w:r>
      <w:r w:rsidR="0060120B" w:rsidRPr="00600924">
        <w:t>Поэтому</w:t>
      </w:r>
      <w:r w:rsidR="00600924" w:rsidRPr="00600924">
        <w:t xml:space="preserve"> </w:t>
      </w:r>
      <w:r w:rsidR="0060120B" w:rsidRPr="00600924">
        <w:t>условия</w:t>
      </w:r>
      <w:r w:rsidR="00600924" w:rsidRPr="00600924">
        <w:t xml:space="preserve"> </w:t>
      </w:r>
      <w:r w:rsidR="0060120B" w:rsidRPr="00600924">
        <w:t>перестраховочных</w:t>
      </w:r>
      <w:r w:rsidR="00600924" w:rsidRPr="00600924">
        <w:t xml:space="preserve"> </w:t>
      </w:r>
      <w:r w:rsidR="0060120B" w:rsidRPr="00600924">
        <w:t>договоров</w:t>
      </w:r>
      <w:r w:rsidR="00600924" w:rsidRPr="00600924">
        <w:t xml:space="preserve"> </w:t>
      </w:r>
      <w:r w:rsidR="0060120B" w:rsidRPr="00600924">
        <w:t>должны</w:t>
      </w:r>
      <w:r w:rsidR="00600924" w:rsidRPr="00600924">
        <w:t xml:space="preserve"> </w:t>
      </w:r>
      <w:r w:rsidR="0060120B" w:rsidRPr="00600924">
        <w:t>быть</w:t>
      </w:r>
      <w:r w:rsidR="00600924" w:rsidRPr="00600924">
        <w:t xml:space="preserve"> </w:t>
      </w:r>
      <w:r w:rsidR="0060120B" w:rsidRPr="00600924">
        <w:t>сформулированы</w:t>
      </w:r>
      <w:r w:rsidR="00600924" w:rsidRPr="00600924">
        <w:t xml:space="preserve"> </w:t>
      </w:r>
      <w:r w:rsidR="0060120B" w:rsidRPr="00600924">
        <w:t>предельно</w:t>
      </w:r>
      <w:r w:rsidR="00600924" w:rsidRPr="00600924">
        <w:t xml:space="preserve"> </w:t>
      </w:r>
      <w:r w:rsidR="0060120B" w:rsidRPr="00600924">
        <w:t>четко,</w:t>
      </w:r>
      <w:r w:rsidR="00600924" w:rsidRPr="00600924">
        <w:t xml:space="preserve"> </w:t>
      </w:r>
      <w:r w:rsidR="0060120B" w:rsidRPr="00600924">
        <w:t>с</w:t>
      </w:r>
      <w:r w:rsidR="00600924" w:rsidRPr="00600924">
        <w:t xml:space="preserve"> </w:t>
      </w:r>
      <w:r w:rsidR="0060120B" w:rsidRPr="00600924">
        <w:t>тем,</w:t>
      </w:r>
      <w:r w:rsidR="00600924" w:rsidRPr="00600924">
        <w:t xml:space="preserve"> </w:t>
      </w:r>
      <w:r w:rsidR="0060120B" w:rsidRPr="00600924">
        <w:t>чтобы</w:t>
      </w:r>
      <w:r w:rsidR="00600924" w:rsidRPr="00600924">
        <w:t xml:space="preserve"> </w:t>
      </w:r>
      <w:r w:rsidR="0060120B" w:rsidRPr="00600924">
        <w:t>избежать</w:t>
      </w:r>
      <w:r w:rsidR="00600924" w:rsidRPr="00600924">
        <w:t xml:space="preserve"> </w:t>
      </w:r>
      <w:r w:rsidR="0060120B" w:rsidRPr="00600924">
        <w:t>разных</w:t>
      </w:r>
      <w:r w:rsidR="00600924" w:rsidRPr="00600924">
        <w:t xml:space="preserve"> </w:t>
      </w:r>
      <w:r w:rsidR="0060120B" w:rsidRPr="00600924">
        <w:t>толкований</w:t>
      </w:r>
      <w:r w:rsidR="00600924" w:rsidRPr="00600924">
        <w:t xml:space="preserve"> </w:t>
      </w:r>
      <w:r w:rsidR="0060120B" w:rsidRPr="00600924">
        <w:t>отдельных</w:t>
      </w:r>
      <w:r w:rsidR="00600924" w:rsidRPr="00600924">
        <w:t xml:space="preserve"> </w:t>
      </w:r>
      <w:r w:rsidR="0060120B" w:rsidRPr="00600924">
        <w:t>статей</w:t>
      </w:r>
      <w:r w:rsidR="00600924" w:rsidRPr="00600924">
        <w:t xml:space="preserve"> </w:t>
      </w:r>
      <w:r w:rsidR="0060120B" w:rsidRPr="00600924">
        <w:t>договора,</w:t>
      </w:r>
      <w:r w:rsidR="00600924" w:rsidRPr="00600924">
        <w:t xml:space="preserve"> </w:t>
      </w:r>
      <w:r w:rsidR="0060120B" w:rsidRPr="00600924">
        <w:t>связанных</w:t>
      </w:r>
      <w:r w:rsidR="00600924" w:rsidRPr="00600924">
        <w:t xml:space="preserve"> </w:t>
      </w:r>
      <w:r w:rsidR="0060120B" w:rsidRPr="00600924">
        <w:t>с</w:t>
      </w:r>
      <w:r w:rsidR="00600924" w:rsidRPr="00600924">
        <w:t xml:space="preserve"> </w:t>
      </w:r>
      <w:r w:rsidR="0060120B" w:rsidRPr="00600924">
        <w:t>финансовыми</w:t>
      </w:r>
      <w:r w:rsidR="00600924" w:rsidRPr="00600924">
        <w:t xml:space="preserve"> </w:t>
      </w:r>
      <w:r w:rsidR="0060120B" w:rsidRPr="00600924">
        <w:t>затратами</w:t>
      </w:r>
      <w:r w:rsidR="00600924" w:rsidRPr="00600924">
        <w:t>.</w:t>
      </w:r>
    </w:p>
    <w:p w:rsidR="00600924" w:rsidRPr="00600924" w:rsidRDefault="00040B65" w:rsidP="00600924">
      <w:pPr>
        <w:tabs>
          <w:tab w:val="left" w:pos="726"/>
        </w:tabs>
      </w:pPr>
      <w:r w:rsidRPr="00600924">
        <w:t>Перестрахователь</w:t>
      </w:r>
      <w:r w:rsidR="00600924" w:rsidRPr="00600924">
        <w:t xml:space="preserve"> </w:t>
      </w:r>
      <w:r w:rsidRPr="00600924">
        <w:t>вправе</w:t>
      </w:r>
      <w:r w:rsidR="00600924" w:rsidRPr="00600924">
        <w:t xml:space="preserve"> </w:t>
      </w:r>
      <w:r w:rsidRPr="00600924">
        <w:t>самостоятельно</w:t>
      </w:r>
      <w:r w:rsidR="00600924" w:rsidRPr="00600924">
        <w:t xml:space="preserve"> </w:t>
      </w:r>
      <w:r w:rsidRPr="00600924">
        <w:t>определять</w:t>
      </w:r>
      <w:r w:rsidR="00600924" w:rsidRPr="00600924">
        <w:t xml:space="preserve"> </w:t>
      </w:r>
      <w:r w:rsidRPr="00600924">
        <w:t>размер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предоставлять</w:t>
      </w:r>
      <w:r w:rsidR="00600924" w:rsidRPr="00600924">
        <w:t xml:space="preserve"> </w:t>
      </w:r>
      <w:r w:rsidRPr="00600924">
        <w:t>возмещение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возможному</w:t>
      </w:r>
      <w:r w:rsidR="00600924" w:rsidRPr="00600924">
        <w:t xml:space="preserve"> </w:t>
      </w:r>
      <w:r w:rsidRPr="00600924">
        <w:t>ущербу</w:t>
      </w:r>
      <w:r w:rsidR="00600924" w:rsidRPr="00600924">
        <w:t xml:space="preserve">. </w:t>
      </w:r>
      <w:r w:rsidRPr="00600924">
        <w:t>Однако</w:t>
      </w:r>
      <w:r w:rsidR="00600924" w:rsidRPr="00600924">
        <w:t xml:space="preserve"> </w:t>
      </w:r>
      <w:r w:rsidRPr="00600924">
        <w:t>он</w:t>
      </w:r>
      <w:r w:rsidR="00600924" w:rsidRPr="00600924">
        <w:t xml:space="preserve"> </w:t>
      </w:r>
      <w:r w:rsidRPr="00600924">
        <w:t>должен</w:t>
      </w:r>
      <w:r w:rsidR="00600924" w:rsidRPr="00600924">
        <w:t xml:space="preserve"> </w:t>
      </w:r>
      <w:r w:rsidRPr="00600924">
        <w:t>соблюдать</w:t>
      </w:r>
      <w:r w:rsidR="00600924" w:rsidRPr="00600924">
        <w:t xml:space="preserve"> </w:t>
      </w:r>
      <w:r w:rsidRPr="00600924">
        <w:t>интересы</w:t>
      </w:r>
      <w:r w:rsidR="00600924" w:rsidRPr="00600924">
        <w:t xml:space="preserve"> </w:t>
      </w:r>
      <w:r w:rsidRPr="00600924">
        <w:t>перестраховщика,</w:t>
      </w:r>
      <w:r w:rsidR="00600924" w:rsidRPr="00600924">
        <w:t xml:space="preserve"> </w:t>
      </w:r>
      <w:r w:rsidRPr="00600924">
        <w:t>как</w:t>
      </w:r>
      <w:r w:rsidR="00600924" w:rsidRPr="00600924">
        <w:t xml:space="preserve"> </w:t>
      </w:r>
      <w:r w:rsidRPr="00600924">
        <w:t>если</w:t>
      </w:r>
      <w:r w:rsidR="00600924" w:rsidRPr="00600924">
        <w:t xml:space="preserve"> </w:t>
      </w:r>
      <w:r w:rsidRPr="00600924">
        <w:t>бы</w:t>
      </w:r>
      <w:r w:rsidR="00600924" w:rsidRPr="00600924">
        <w:t xml:space="preserve"> </w:t>
      </w:r>
      <w:r w:rsidRPr="00600924">
        <w:t>они</w:t>
      </w:r>
      <w:r w:rsidR="00600924" w:rsidRPr="00600924">
        <w:t xml:space="preserve"> </w:t>
      </w:r>
      <w:r w:rsidRPr="00600924">
        <w:t>были</w:t>
      </w:r>
      <w:r w:rsidR="00600924" w:rsidRPr="00600924">
        <w:t xml:space="preserve"> </w:t>
      </w:r>
      <w:r w:rsidRPr="00600924">
        <w:t>собственными</w:t>
      </w:r>
      <w:r w:rsidR="00600924" w:rsidRPr="00600924">
        <w:t xml:space="preserve">. </w:t>
      </w:r>
      <w:r w:rsidRPr="00600924">
        <w:t>Если</w:t>
      </w:r>
      <w:r w:rsidR="00600924" w:rsidRPr="00600924">
        <w:t xml:space="preserve"> </w:t>
      </w:r>
      <w:r w:rsidRPr="00600924">
        <w:t>страховщик,</w:t>
      </w:r>
      <w:r w:rsidR="00600924" w:rsidRPr="00600924">
        <w:t xml:space="preserve"> </w:t>
      </w:r>
      <w:r w:rsidRPr="00600924">
        <w:t>передающий</w:t>
      </w:r>
      <w:r w:rsidR="00600924" w:rsidRPr="00600924">
        <w:t xml:space="preserve"> </w:t>
      </w:r>
      <w:r w:rsidRPr="00600924">
        <w:t>тот</w:t>
      </w:r>
      <w:r w:rsidR="00600924" w:rsidRPr="00600924">
        <w:t xml:space="preserve"> </w:t>
      </w:r>
      <w:r w:rsidRPr="00600924">
        <w:t>или</w:t>
      </w:r>
      <w:r w:rsidR="00600924" w:rsidRPr="00600924">
        <w:t xml:space="preserve"> </w:t>
      </w:r>
      <w:r w:rsidRPr="00600924">
        <w:t>иной</w:t>
      </w:r>
      <w:r w:rsidR="00600924" w:rsidRPr="00600924">
        <w:t xml:space="preserve"> </w:t>
      </w:r>
      <w:r w:rsidRPr="00600924">
        <w:t>риск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перестрахование,</w:t>
      </w:r>
      <w:r w:rsidR="00600924" w:rsidRPr="00600924">
        <w:t xml:space="preserve"> </w:t>
      </w:r>
      <w:r w:rsidRPr="00600924">
        <w:t>не</w:t>
      </w:r>
      <w:r w:rsidR="00600924" w:rsidRPr="00600924">
        <w:t xml:space="preserve"> </w:t>
      </w:r>
      <w:r w:rsidRPr="00600924">
        <w:t>дает</w:t>
      </w:r>
      <w:r w:rsidR="00600924" w:rsidRPr="00600924">
        <w:t xml:space="preserve"> </w:t>
      </w:r>
      <w:r w:rsidRPr="00600924">
        <w:t>этого,</w:t>
      </w:r>
      <w:r w:rsidR="00600924" w:rsidRPr="00600924">
        <w:t xml:space="preserve"> </w:t>
      </w:r>
      <w:r w:rsidRPr="00600924">
        <w:t>перестраховщик</w:t>
      </w:r>
      <w:r w:rsidR="00600924" w:rsidRPr="00600924">
        <w:t xml:space="preserve"> </w:t>
      </w:r>
      <w:r w:rsidRPr="00600924">
        <w:t>вправе</w:t>
      </w:r>
      <w:r w:rsidR="00600924" w:rsidRPr="00600924">
        <w:t xml:space="preserve"> </w:t>
      </w:r>
      <w:r w:rsidRPr="00600924">
        <w:t>не</w:t>
      </w:r>
      <w:r w:rsidR="00600924" w:rsidRPr="00600924">
        <w:t xml:space="preserve"> </w:t>
      </w:r>
      <w:r w:rsidRPr="00600924">
        <w:t>подчиняться</w:t>
      </w:r>
      <w:r w:rsidR="00600924" w:rsidRPr="00600924">
        <w:t xml:space="preserve"> </w:t>
      </w:r>
      <w:r w:rsidRPr="00600924">
        <w:t>решениям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действиям</w:t>
      </w:r>
      <w:r w:rsidR="00600924" w:rsidRPr="00600924">
        <w:t xml:space="preserve"> </w:t>
      </w:r>
      <w:r w:rsidRPr="00600924">
        <w:t>перестрахователя</w:t>
      </w:r>
      <w:r w:rsidR="00600924" w:rsidRPr="00600924">
        <w:t>.</w:t>
      </w:r>
    </w:p>
    <w:p w:rsidR="00600924" w:rsidRPr="00600924" w:rsidRDefault="00903980" w:rsidP="00600924">
      <w:pPr>
        <w:tabs>
          <w:tab w:val="left" w:pos="726"/>
        </w:tabs>
      </w:pPr>
      <w:r w:rsidRPr="00600924">
        <w:t>Обслуживание</w:t>
      </w:r>
      <w:r w:rsidR="00600924" w:rsidRPr="00600924">
        <w:t xml:space="preserve"> </w:t>
      </w:r>
      <w:r w:rsidRPr="00600924">
        <w:t>договора</w:t>
      </w:r>
      <w:r w:rsidR="00600924" w:rsidRPr="00600924">
        <w:t xml:space="preserve"> </w:t>
      </w:r>
      <w:r w:rsidRPr="00600924">
        <w:t>ОП</w:t>
      </w:r>
      <w:r w:rsidR="00600924" w:rsidRPr="00600924">
        <w:t xml:space="preserve"> </w:t>
      </w:r>
      <w:r w:rsidRPr="00600924">
        <w:t>дешевле</w:t>
      </w:r>
      <w:r w:rsidR="00600924" w:rsidRPr="00600924">
        <w:t xml:space="preserve"> </w:t>
      </w:r>
      <w:r w:rsidRPr="00600924">
        <w:t>для</w:t>
      </w:r>
      <w:r w:rsidR="00600924" w:rsidRPr="00600924">
        <w:t xml:space="preserve"> </w:t>
      </w:r>
      <w:r w:rsidR="00334FD2" w:rsidRPr="00600924">
        <w:t>обеих</w:t>
      </w:r>
      <w:r w:rsidR="00600924" w:rsidRPr="00600924">
        <w:t xml:space="preserve"> </w:t>
      </w:r>
      <w:r w:rsidR="00334FD2" w:rsidRPr="00600924">
        <w:t>сторон</w:t>
      </w:r>
      <w:r w:rsidR="00600924" w:rsidRPr="00600924">
        <w:t xml:space="preserve"> </w:t>
      </w:r>
      <w:r w:rsidR="00334FD2" w:rsidRPr="00600924">
        <w:t>по</w:t>
      </w:r>
      <w:r w:rsidR="00600924" w:rsidRPr="00600924">
        <w:t xml:space="preserve"> </w:t>
      </w:r>
      <w:r w:rsidR="00334FD2" w:rsidRPr="00600924">
        <w:t>сравнению</w:t>
      </w:r>
      <w:r w:rsidR="00600924" w:rsidRPr="00600924">
        <w:t xml:space="preserve"> </w:t>
      </w:r>
      <w:r w:rsidR="00334FD2" w:rsidRPr="00600924">
        <w:t>с</w:t>
      </w:r>
      <w:r w:rsidR="00600924" w:rsidRPr="00600924">
        <w:t xml:space="preserve"> </w:t>
      </w:r>
      <w:r w:rsidR="00334FD2" w:rsidRPr="00600924">
        <w:t>ФП</w:t>
      </w:r>
      <w:r w:rsidR="00600924" w:rsidRPr="00600924">
        <w:t xml:space="preserve">. </w:t>
      </w:r>
      <w:r w:rsidR="00334FD2" w:rsidRPr="00600924">
        <w:t>П</w:t>
      </w:r>
      <w:r w:rsidRPr="00600924">
        <w:t>реимущества</w:t>
      </w:r>
      <w:r w:rsidR="00600924" w:rsidRPr="00600924">
        <w:t xml:space="preserve"> </w:t>
      </w:r>
      <w:r w:rsidRPr="00600924">
        <w:t>облигаторно</w:t>
      </w:r>
      <w:r w:rsidR="00334FD2" w:rsidRPr="00600924">
        <w:t>го</w:t>
      </w:r>
      <w:r w:rsidR="00600924" w:rsidRPr="00600924">
        <w:t xml:space="preserve"> </w:t>
      </w:r>
      <w:r w:rsidR="00334FD2" w:rsidRPr="00600924">
        <w:t>метода</w:t>
      </w:r>
      <w:r w:rsidR="00600924" w:rsidRPr="00600924">
        <w:t xml:space="preserve"> </w:t>
      </w:r>
      <w:r w:rsidR="00334FD2" w:rsidRPr="00600924">
        <w:t>перестрахования</w:t>
      </w:r>
      <w:r w:rsidR="00600924" w:rsidRPr="00600924">
        <w:t xml:space="preserve"> </w:t>
      </w:r>
      <w:r w:rsidR="00334FD2" w:rsidRPr="00600924">
        <w:t>состои</w:t>
      </w:r>
      <w:r w:rsidRPr="00600924">
        <w:t>т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следующем</w:t>
      </w:r>
      <w:r w:rsidR="00600924" w:rsidRPr="00600924">
        <w:t>:</w:t>
      </w:r>
    </w:p>
    <w:p w:rsidR="00600924" w:rsidRPr="00600924" w:rsidRDefault="00903980" w:rsidP="00600924">
      <w:pPr>
        <w:numPr>
          <w:ilvl w:val="0"/>
          <w:numId w:val="14"/>
        </w:numPr>
        <w:tabs>
          <w:tab w:val="clear" w:pos="2160"/>
          <w:tab w:val="left" w:pos="726"/>
        </w:tabs>
        <w:ind w:left="0" w:firstLine="709"/>
      </w:pPr>
      <w:r w:rsidRPr="00600924">
        <w:t>договорное</w:t>
      </w:r>
      <w:r w:rsidR="00600924" w:rsidRPr="00600924">
        <w:t xml:space="preserve"> </w:t>
      </w:r>
      <w:r w:rsidRPr="00600924">
        <w:t>принятие</w:t>
      </w:r>
      <w:r w:rsidR="00600924" w:rsidRPr="00600924">
        <w:t xml:space="preserve"> </w:t>
      </w:r>
      <w:r w:rsidRPr="00600924">
        <w:t>рисков</w:t>
      </w:r>
      <w:r w:rsidR="00600924" w:rsidRPr="00600924">
        <w:t xml:space="preserve"> </w:t>
      </w:r>
      <w:r w:rsidRPr="00600924">
        <w:t>требует</w:t>
      </w:r>
      <w:r w:rsidR="00600924" w:rsidRPr="00600924">
        <w:t xml:space="preserve"> </w:t>
      </w:r>
      <w:r w:rsidRPr="00600924">
        <w:t>значительно</w:t>
      </w:r>
      <w:r w:rsidR="00600924" w:rsidRPr="00600924">
        <w:t xml:space="preserve"> </w:t>
      </w:r>
      <w:r w:rsidRPr="00600924">
        <w:t>меньших</w:t>
      </w:r>
      <w:r w:rsidR="00600924" w:rsidRPr="00600924">
        <w:t xml:space="preserve"> </w:t>
      </w:r>
      <w:r w:rsidRPr="00600924">
        <w:t>денежных</w:t>
      </w:r>
      <w:r w:rsidR="00600924" w:rsidRPr="00600924">
        <w:t xml:space="preserve"> </w:t>
      </w:r>
      <w:r w:rsidRPr="00600924">
        <w:t>средств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человеческих</w:t>
      </w:r>
      <w:r w:rsidR="00600924" w:rsidRPr="00600924">
        <w:t xml:space="preserve"> </w:t>
      </w:r>
      <w:r w:rsidRPr="00600924">
        <w:t>усилий</w:t>
      </w:r>
      <w:r w:rsidR="00600924" w:rsidRPr="00600924">
        <w:t xml:space="preserve"> </w:t>
      </w:r>
      <w:r w:rsidRPr="00600924">
        <w:t>при</w:t>
      </w:r>
      <w:r w:rsidR="00600924" w:rsidRPr="00600924">
        <w:t xml:space="preserve"> </w:t>
      </w:r>
      <w:r w:rsidRPr="00600924">
        <w:t>их</w:t>
      </w:r>
      <w:r w:rsidR="00600924" w:rsidRPr="00600924">
        <w:t xml:space="preserve"> </w:t>
      </w:r>
      <w:r w:rsidRPr="00600924">
        <w:t>обработке</w:t>
      </w:r>
      <w:r w:rsidR="00600924" w:rsidRPr="00600924">
        <w:t>;</w:t>
      </w:r>
    </w:p>
    <w:p w:rsidR="00600924" w:rsidRPr="00600924" w:rsidRDefault="00903980" w:rsidP="00600924">
      <w:pPr>
        <w:numPr>
          <w:ilvl w:val="0"/>
          <w:numId w:val="14"/>
        </w:numPr>
        <w:tabs>
          <w:tab w:val="clear" w:pos="2160"/>
          <w:tab w:val="left" w:pos="726"/>
        </w:tabs>
        <w:ind w:left="0" w:firstLine="709"/>
      </w:pPr>
      <w:r w:rsidRPr="00600924">
        <w:t>страховщик</w:t>
      </w:r>
      <w:r w:rsidR="00600924" w:rsidRPr="00600924">
        <w:t xml:space="preserve"> </w:t>
      </w:r>
      <w:r w:rsidRPr="00600924">
        <w:t>может</w:t>
      </w:r>
      <w:r w:rsidR="00600924" w:rsidRPr="00600924">
        <w:t xml:space="preserve"> </w:t>
      </w:r>
      <w:r w:rsidRPr="00600924">
        <w:t>возобновить,</w:t>
      </w:r>
      <w:r w:rsidR="00600924" w:rsidRPr="00600924">
        <w:t xml:space="preserve"> </w:t>
      </w:r>
      <w:r w:rsidRPr="00600924">
        <w:t>изменить</w:t>
      </w:r>
      <w:r w:rsidR="00600924" w:rsidRPr="00600924">
        <w:t xml:space="preserve"> </w:t>
      </w:r>
      <w:r w:rsidRPr="00600924">
        <w:t>или</w:t>
      </w:r>
      <w:r w:rsidR="00600924" w:rsidRPr="00600924">
        <w:t xml:space="preserve"> </w:t>
      </w:r>
      <w:r w:rsidRPr="00600924">
        <w:t>прекратить</w:t>
      </w:r>
      <w:r w:rsidR="00600924" w:rsidRPr="00600924">
        <w:t xml:space="preserve"> </w:t>
      </w:r>
      <w:r w:rsidRPr="00600924">
        <w:t>действие</w:t>
      </w:r>
      <w:r w:rsidR="00600924" w:rsidRPr="00600924">
        <w:t xml:space="preserve"> </w:t>
      </w:r>
      <w:r w:rsidRPr="00600924">
        <w:t>любого</w:t>
      </w:r>
      <w:r w:rsidR="00600924" w:rsidRPr="00600924">
        <w:t xml:space="preserve"> </w:t>
      </w:r>
      <w:r w:rsidRPr="00600924">
        <w:t>договора</w:t>
      </w:r>
      <w:r w:rsidR="00600924" w:rsidRPr="00600924">
        <w:t xml:space="preserve"> </w:t>
      </w:r>
      <w:r w:rsidRPr="00600924">
        <w:t>страхования,</w:t>
      </w:r>
      <w:r w:rsidR="00600924" w:rsidRPr="00600924">
        <w:t xml:space="preserve"> </w:t>
      </w:r>
      <w:r w:rsidRPr="00600924">
        <w:t>часть</w:t>
      </w:r>
      <w:r w:rsidR="00600924" w:rsidRPr="00600924">
        <w:t xml:space="preserve"> </w:t>
      </w:r>
      <w:r w:rsidRPr="00600924">
        <w:t>ответственности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которому</w:t>
      </w:r>
      <w:r w:rsidR="00600924" w:rsidRPr="00600924">
        <w:t xml:space="preserve"> </w:t>
      </w:r>
      <w:r w:rsidRPr="00600924">
        <w:t>передана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перестрахование</w:t>
      </w:r>
      <w:r w:rsidR="00600924" w:rsidRPr="00600924">
        <w:t xml:space="preserve"> </w:t>
      </w:r>
      <w:r w:rsidRPr="00600924">
        <w:t>без</w:t>
      </w:r>
      <w:r w:rsidR="00600924" w:rsidRPr="00600924">
        <w:t xml:space="preserve"> </w:t>
      </w:r>
      <w:r w:rsidRPr="00600924">
        <w:t>уведомления</w:t>
      </w:r>
      <w:r w:rsidR="00600924" w:rsidRPr="00600924">
        <w:t xml:space="preserve"> </w:t>
      </w:r>
      <w:r w:rsidRPr="00600924">
        <w:t>об</w:t>
      </w:r>
      <w:r w:rsidR="00600924" w:rsidRPr="00600924">
        <w:t xml:space="preserve"> </w:t>
      </w:r>
      <w:r w:rsidRPr="00600924">
        <w:t>этом</w:t>
      </w:r>
      <w:r w:rsidR="00600924" w:rsidRPr="00600924">
        <w:t xml:space="preserve"> </w:t>
      </w:r>
      <w:r w:rsidRPr="00600924">
        <w:t>перестраховщика</w:t>
      </w:r>
      <w:r w:rsidR="00600924" w:rsidRPr="00600924">
        <w:t xml:space="preserve">. </w:t>
      </w:r>
      <w:r w:rsidRPr="00600924">
        <w:t>Перестраховочное</w:t>
      </w:r>
      <w:r w:rsidR="00600924" w:rsidRPr="00600924">
        <w:t xml:space="preserve"> </w:t>
      </w:r>
      <w:r w:rsidRPr="00600924">
        <w:t>покрытие</w:t>
      </w:r>
      <w:r w:rsidR="00600924">
        <w:t xml:space="preserve"> (</w:t>
      </w:r>
      <w:r w:rsidRPr="00600924">
        <w:t>возмещение</w:t>
      </w:r>
      <w:r w:rsidR="00600924" w:rsidRPr="00600924">
        <w:t xml:space="preserve">) </w:t>
      </w:r>
      <w:r w:rsidRPr="00600924">
        <w:t>предоставляется</w:t>
      </w:r>
      <w:r w:rsidR="00600924" w:rsidRPr="00600924">
        <w:t xml:space="preserve"> </w:t>
      </w:r>
      <w:r w:rsidRPr="00600924">
        <w:t>автоматически</w:t>
      </w:r>
      <w:r w:rsidR="00600924" w:rsidRPr="00600924">
        <w:t xml:space="preserve">. </w:t>
      </w:r>
      <w:r w:rsidRPr="00600924">
        <w:t>Однако</w:t>
      </w:r>
      <w:r w:rsidR="00600924" w:rsidRPr="00600924">
        <w:t xml:space="preserve"> </w:t>
      </w:r>
      <w:r w:rsidRPr="00600924">
        <w:t>не</w:t>
      </w:r>
      <w:r w:rsidR="00600924" w:rsidRPr="00600924">
        <w:t xml:space="preserve"> </w:t>
      </w:r>
      <w:r w:rsidRPr="00600924">
        <w:t>следует</w:t>
      </w:r>
      <w:r w:rsidR="00600924" w:rsidRPr="00600924">
        <w:t xml:space="preserve"> </w:t>
      </w:r>
      <w:r w:rsidRPr="00600924">
        <w:t>забывать,</w:t>
      </w:r>
      <w:r w:rsidR="00600924" w:rsidRPr="00600924">
        <w:t xml:space="preserve"> </w:t>
      </w:r>
      <w:r w:rsidRPr="00600924">
        <w:t>что</w:t>
      </w:r>
      <w:r w:rsidR="00600924" w:rsidRPr="00600924">
        <w:t xml:space="preserve"> </w:t>
      </w:r>
      <w:r w:rsidRPr="00600924">
        <w:t>облигаторный</w:t>
      </w:r>
      <w:r w:rsidR="00600924" w:rsidRPr="00600924">
        <w:t xml:space="preserve"> </w:t>
      </w:r>
      <w:r w:rsidR="000F6410" w:rsidRPr="00600924">
        <w:t>договор</w:t>
      </w:r>
      <w:r w:rsidR="00600924" w:rsidRPr="00600924">
        <w:t xml:space="preserve"> </w:t>
      </w:r>
      <w:r w:rsidR="000F6410" w:rsidRPr="00600924">
        <w:t>перестрахования</w:t>
      </w:r>
      <w:r w:rsidR="00600924" w:rsidRPr="00600924">
        <w:t xml:space="preserve"> </w:t>
      </w:r>
      <w:r w:rsidR="000F6410" w:rsidRPr="00600924">
        <w:t>может</w:t>
      </w:r>
      <w:r w:rsidR="00600924" w:rsidRPr="00600924">
        <w:t xml:space="preserve"> </w:t>
      </w:r>
      <w:r w:rsidR="000F6410" w:rsidRPr="00600924">
        <w:t>содержать</w:t>
      </w:r>
      <w:r w:rsidR="00600924" w:rsidRPr="00600924">
        <w:t xml:space="preserve"> </w:t>
      </w:r>
      <w:r w:rsidR="000F6410" w:rsidRPr="00600924">
        <w:t>особые</w:t>
      </w:r>
      <w:r w:rsidR="00600924" w:rsidRPr="00600924">
        <w:t xml:space="preserve"> </w:t>
      </w:r>
      <w:r w:rsidR="000F6410" w:rsidRPr="00600924">
        <w:t>условия,</w:t>
      </w:r>
      <w:r w:rsidR="00600924" w:rsidRPr="00600924">
        <w:t xml:space="preserve"> </w:t>
      </w:r>
      <w:r w:rsidR="000F6410" w:rsidRPr="00600924">
        <w:t>касающиеся</w:t>
      </w:r>
      <w:r w:rsidR="00600924" w:rsidRPr="00600924">
        <w:t xml:space="preserve"> </w:t>
      </w:r>
      <w:r w:rsidR="000F6410" w:rsidRPr="00600924">
        <w:t>выплаты</w:t>
      </w:r>
      <w:r w:rsidR="00600924" w:rsidRPr="00600924">
        <w:t xml:space="preserve"> </w:t>
      </w:r>
      <w:r w:rsidR="000F6410" w:rsidRPr="00600924">
        <w:t>крупного</w:t>
      </w:r>
      <w:r w:rsidR="00600924" w:rsidRPr="00600924">
        <w:t xml:space="preserve"> </w:t>
      </w:r>
      <w:r w:rsidR="000F6410" w:rsidRPr="00600924">
        <w:t>возмещения,</w:t>
      </w:r>
      <w:r w:rsidR="00600924" w:rsidRPr="00600924">
        <w:t xml:space="preserve"> </w:t>
      </w:r>
      <w:r w:rsidR="000F6410" w:rsidRPr="00600924">
        <w:t>о</w:t>
      </w:r>
      <w:r w:rsidR="00600924" w:rsidRPr="00600924">
        <w:t xml:space="preserve"> </w:t>
      </w:r>
      <w:r w:rsidR="000F6410" w:rsidRPr="00600924">
        <w:t>которых</w:t>
      </w:r>
      <w:r w:rsidR="00600924" w:rsidRPr="00600924">
        <w:t xml:space="preserve"> </w:t>
      </w:r>
      <w:r w:rsidR="000F6410" w:rsidRPr="00600924">
        <w:t>перестрахователь</w:t>
      </w:r>
      <w:r w:rsidR="00600924" w:rsidRPr="00600924">
        <w:t xml:space="preserve"> </w:t>
      </w:r>
      <w:r w:rsidR="000F6410" w:rsidRPr="00600924">
        <w:t>обязан</w:t>
      </w:r>
      <w:r w:rsidR="00600924" w:rsidRPr="00600924">
        <w:t xml:space="preserve"> </w:t>
      </w:r>
      <w:r w:rsidR="000F6410" w:rsidRPr="00600924">
        <w:t>извещать</w:t>
      </w:r>
      <w:r w:rsidR="00600924" w:rsidRPr="00600924">
        <w:t xml:space="preserve"> </w:t>
      </w:r>
      <w:r w:rsidR="000F6410" w:rsidRPr="00600924">
        <w:t>перестраховщика</w:t>
      </w:r>
      <w:r w:rsidR="00600924" w:rsidRPr="00600924">
        <w:t xml:space="preserve"> </w:t>
      </w:r>
      <w:r w:rsidR="000F6410" w:rsidRPr="00600924">
        <w:t>особо</w:t>
      </w:r>
      <w:r w:rsidR="00600924" w:rsidRPr="00600924">
        <w:t xml:space="preserve"> </w:t>
      </w:r>
      <w:r w:rsidR="000F6410" w:rsidRPr="00600924">
        <w:t>в</w:t>
      </w:r>
      <w:r w:rsidR="00600924" w:rsidRPr="00600924">
        <w:t xml:space="preserve"> </w:t>
      </w:r>
      <w:r w:rsidR="000F6410" w:rsidRPr="00600924">
        <w:t>каждом</w:t>
      </w:r>
      <w:r w:rsidR="00600924" w:rsidRPr="00600924">
        <w:t xml:space="preserve"> </w:t>
      </w:r>
      <w:r w:rsidR="000F6410" w:rsidRPr="00600924">
        <w:t>подобном</w:t>
      </w:r>
      <w:r w:rsidR="00600924" w:rsidRPr="00600924">
        <w:t xml:space="preserve"> </w:t>
      </w:r>
      <w:r w:rsidR="000F6410" w:rsidRPr="00600924">
        <w:t>случае</w:t>
      </w:r>
      <w:r w:rsidR="00600924" w:rsidRPr="00600924">
        <w:t>;</w:t>
      </w:r>
    </w:p>
    <w:p w:rsidR="00600924" w:rsidRPr="00600924" w:rsidRDefault="000F6410" w:rsidP="00600924">
      <w:pPr>
        <w:numPr>
          <w:ilvl w:val="0"/>
          <w:numId w:val="14"/>
        </w:numPr>
        <w:tabs>
          <w:tab w:val="clear" w:pos="2160"/>
          <w:tab w:val="left" w:pos="726"/>
        </w:tabs>
        <w:ind w:left="0" w:firstLine="709"/>
      </w:pPr>
      <w:r w:rsidRPr="00600924">
        <w:t>при</w:t>
      </w:r>
      <w:r w:rsidR="00600924" w:rsidRPr="00600924">
        <w:t xml:space="preserve"> </w:t>
      </w:r>
      <w:r w:rsidRPr="00600924">
        <w:t>заключении</w:t>
      </w:r>
      <w:r w:rsidR="00600924" w:rsidRPr="00600924">
        <w:t xml:space="preserve"> </w:t>
      </w:r>
      <w:r w:rsidRPr="00600924">
        <w:t>облигаторных</w:t>
      </w:r>
      <w:r w:rsidR="00600924" w:rsidRPr="00600924">
        <w:t xml:space="preserve"> </w:t>
      </w:r>
      <w:r w:rsidRPr="00600924">
        <w:t>договоров</w:t>
      </w:r>
      <w:r w:rsidR="00600924" w:rsidRPr="00600924">
        <w:t xml:space="preserve"> </w:t>
      </w:r>
      <w:r w:rsidRPr="00600924">
        <w:t>перестрахования</w:t>
      </w:r>
      <w:r w:rsidR="00600924" w:rsidRPr="00600924">
        <w:t xml:space="preserve"> </w:t>
      </w:r>
      <w:r w:rsidRPr="00600924">
        <w:t>регулярно</w:t>
      </w:r>
      <w:r w:rsidR="00600924" w:rsidRPr="00600924">
        <w:t xml:space="preserve"> </w:t>
      </w:r>
      <w:r w:rsidRPr="00600924">
        <w:t>составляются</w:t>
      </w:r>
      <w:r w:rsidR="00600924" w:rsidRPr="00600924">
        <w:t xml:space="preserve"> </w:t>
      </w:r>
      <w:r w:rsidRPr="00600924">
        <w:t>бордеро</w:t>
      </w:r>
      <w:r w:rsidR="00600924" w:rsidRPr="00600924">
        <w:t xml:space="preserve"> </w:t>
      </w:r>
      <w:r w:rsidRPr="00600924">
        <w:t>премии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убытков</w:t>
      </w:r>
      <w:r w:rsidR="00600924" w:rsidRPr="00600924">
        <w:t xml:space="preserve">. </w:t>
      </w:r>
      <w:r w:rsidRPr="00600924">
        <w:t>Эти</w:t>
      </w:r>
      <w:r w:rsidR="00600924" w:rsidRPr="00600924">
        <w:t xml:space="preserve"> </w:t>
      </w:r>
      <w:r w:rsidRPr="00600924">
        <w:t>бордеро</w:t>
      </w:r>
      <w:r w:rsidR="00600924" w:rsidRPr="00600924">
        <w:t xml:space="preserve"> </w:t>
      </w:r>
      <w:r w:rsidRPr="00600924">
        <w:t>содержат</w:t>
      </w:r>
      <w:r w:rsidR="00600924" w:rsidRPr="00600924">
        <w:t xml:space="preserve"> </w:t>
      </w:r>
      <w:r w:rsidRPr="00600924">
        <w:t>все</w:t>
      </w:r>
      <w:r w:rsidR="00600924" w:rsidRPr="00600924">
        <w:t xml:space="preserve"> </w:t>
      </w:r>
      <w:r w:rsidRPr="00600924">
        <w:t>вновь</w:t>
      </w:r>
      <w:r w:rsidR="00600924" w:rsidRPr="00600924">
        <w:t xml:space="preserve"> </w:t>
      </w:r>
      <w:r w:rsidRPr="00600924">
        <w:t>принимаемые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перестрахование</w:t>
      </w:r>
      <w:r w:rsidR="00600924" w:rsidRPr="00600924">
        <w:t xml:space="preserve"> </w:t>
      </w:r>
      <w:r w:rsidRPr="00600924">
        <w:t>риски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течение</w:t>
      </w:r>
      <w:r w:rsidR="00600924" w:rsidRPr="00600924">
        <w:t xml:space="preserve"> </w:t>
      </w:r>
      <w:r w:rsidRPr="00600924">
        <w:t>периода</w:t>
      </w:r>
      <w:r w:rsidR="00600924" w:rsidRPr="00600924">
        <w:t xml:space="preserve"> </w:t>
      </w:r>
      <w:r w:rsidRPr="00600924">
        <w:t>действия</w:t>
      </w:r>
      <w:r w:rsidR="00600924" w:rsidRPr="00600924">
        <w:t xml:space="preserve"> </w:t>
      </w:r>
      <w:r w:rsidRPr="00600924">
        <w:t>облигаторного</w:t>
      </w:r>
      <w:r w:rsidR="00600924" w:rsidRPr="00600924">
        <w:t xml:space="preserve"> </w:t>
      </w:r>
      <w:r w:rsidRPr="00600924">
        <w:t>договора</w:t>
      </w:r>
      <w:r w:rsidR="00600924" w:rsidRPr="00600924">
        <w:t xml:space="preserve"> </w:t>
      </w:r>
      <w:r w:rsidRPr="00600924">
        <w:t>перестрахования</w:t>
      </w:r>
      <w:r w:rsidR="00600924" w:rsidRPr="00600924">
        <w:t xml:space="preserve">. </w:t>
      </w:r>
      <w:r w:rsidRPr="00600924">
        <w:t>Таким</w:t>
      </w:r>
      <w:r w:rsidR="00600924" w:rsidRPr="00600924">
        <w:t xml:space="preserve"> </w:t>
      </w:r>
      <w:r w:rsidRPr="00600924">
        <w:t>образом,</w:t>
      </w:r>
      <w:r w:rsidR="00600924" w:rsidRPr="00600924">
        <w:t xml:space="preserve"> </w:t>
      </w:r>
      <w:r w:rsidRPr="00600924">
        <w:t>отпадает</w:t>
      </w:r>
      <w:r w:rsidR="00600924" w:rsidRPr="00600924">
        <w:t xml:space="preserve"> </w:t>
      </w:r>
      <w:r w:rsidRPr="00600924">
        <w:t>необходимость</w:t>
      </w:r>
      <w:r w:rsidR="00600924" w:rsidRPr="00600924">
        <w:t xml:space="preserve"> </w:t>
      </w:r>
      <w:r w:rsidRPr="00600924">
        <w:t>предоставления</w:t>
      </w:r>
      <w:r w:rsidR="00600924" w:rsidRPr="00600924">
        <w:t xml:space="preserve"> </w:t>
      </w:r>
      <w:r w:rsidRPr="00600924">
        <w:t>более</w:t>
      </w:r>
      <w:r w:rsidR="00600924" w:rsidRPr="00600924">
        <w:t xml:space="preserve"> </w:t>
      </w:r>
      <w:r w:rsidRPr="00600924">
        <w:t>подробной</w:t>
      </w:r>
      <w:r w:rsidR="00600924" w:rsidRPr="00600924">
        <w:t xml:space="preserve"> </w:t>
      </w:r>
      <w:r w:rsidRPr="00600924">
        <w:t>дополнительной</w:t>
      </w:r>
      <w:r w:rsidR="00600924" w:rsidRPr="00600924">
        <w:t xml:space="preserve"> </w:t>
      </w:r>
      <w:r w:rsidRPr="00600924">
        <w:t>информации,</w:t>
      </w:r>
      <w:r w:rsidR="00600924" w:rsidRPr="00600924">
        <w:t xml:space="preserve"> </w:t>
      </w:r>
      <w:r w:rsidRPr="00600924">
        <w:t>касающейся</w:t>
      </w:r>
      <w:r w:rsidR="00600924" w:rsidRPr="00600924">
        <w:t xml:space="preserve"> </w:t>
      </w:r>
      <w:r w:rsidRPr="00600924">
        <w:t>состояния</w:t>
      </w:r>
      <w:r w:rsidR="00600924" w:rsidRPr="00600924">
        <w:t xml:space="preserve"> </w:t>
      </w:r>
      <w:r w:rsidRPr="00600924">
        <w:t>страхового</w:t>
      </w:r>
      <w:r w:rsidR="00600924" w:rsidRPr="00600924">
        <w:t xml:space="preserve"> </w:t>
      </w:r>
      <w:r w:rsidRPr="00600924">
        <w:t>портфеля</w:t>
      </w:r>
      <w:r w:rsidR="00600924" w:rsidRPr="00600924">
        <w:t xml:space="preserve"> </w:t>
      </w:r>
      <w:r w:rsidRPr="00600924">
        <w:t>цедента</w:t>
      </w:r>
      <w:r w:rsidR="00600924" w:rsidRPr="00600924">
        <w:t>.</w:t>
      </w:r>
    </w:p>
    <w:p w:rsidR="00600924" w:rsidRPr="00600924" w:rsidRDefault="00415ED9" w:rsidP="00600924">
      <w:pPr>
        <w:tabs>
          <w:tab w:val="left" w:pos="726"/>
        </w:tabs>
      </w:pPr>
      <w:r w:rsidRPr="00600924">
        <w:t>Единственным,</w:t>
      </w:r>
      <w:r w:rsidR="00600924" w:rsidRPr="00600924">
        <w:t xml:space="preserve"> </w:t>
      </w:r>
      <w:r w:rsidRPr="00600924">
        <w:t>но</w:t>
      </w:r>
      <w:r w:rsidR="00600924" w:rsidRPr="00600924">
        <w:t xml:space="preserve"> </w:t>
      </w:r>
      <w:r w:rsidRPr="00600924">
        <w:t>весьма</w:t>
      </w:r>
      <w:r w:rsidR="00600924" w:rsidRPr="00600924">
        <w:t xml:space="preserve"> </w:t>
      </w:r>
      <w:r w:rsidRPr="00600924">
        <w:t>условным</w:t>
      </w:r>
      <w:r w:rsidR="00600924" w:rsidRPr="00600924">
        <w:t xml:space="preserve"> </w:t>
      </w:r>
      <w:r w:rsidRPr="00600924">
        <w:t>недостатком</w:t>
      </w:r>
      <w:r w:rsidR="00600924" w:rsidRPr="00600924">
        <w:t xml:space="preserve"> </w:t>
      </w:r>
      <w:r w:rsidRPr="00600924">
        <w:t>облигаторного</w:t>
      </w:r>
      <w:r w:rsidR="00600924" w:rsidRPr="00600924">
        <w:t xml:space="preserve"> </w:t>
      </w:r>
      <w:r w:rsidRPr="00600924">
        <w:t>договора</w:t>
      </w:r>
      <w:r w:rsidR="00600924" w:rsidRPr="00600924">
        <w:t xml:space="preserve"> </w:t>
      </w:r>
      <w:r w:rsidRPr="00600924">
        <w:t>перестрахования</w:t>
      </w:r>
      <w:r w:rsidR="00600924" w:rsidRPr="00600924">
        <w:t xml:space="preserve"> </w:t>
      </w:r>
      <w:r w:rsidRPr="00600924">
        <w:t>является</w:t>
      </w:r>
      <w:r w:rsidR="00600924" w:rsidRPr="00600924">
        <w:t xml:space="preserve"> </w:t>
      </w:r>
      <w:r w:rsidRPr="00600924">
        <w:t>то,</w:t>
      </w:r>
      <w:r w:rsidR="00600924" w:rsidRPr="00600924">
        <w:t xml:space="preserve"> </w:t>
      </w:r>
      <w:r w:rsidRPr="00600924">
        <w:t>что,</w:t>
      </w:r>
      <w:r w:rsidR="00600924" w:rsidRPr="00600924">
        <w:t xml:space="preserve"> </w:t>
      </w:r>
      <w:r w:rsidRPr="00600924">
        <w:t>если</w:t>
      </w:r>
      <w:r w:rsidR="00600924" w:rsidRPr="00600924">
        <w:t xml:space="preserve"> </w:t>
      </w:r>
      <w:r w:rsidRPr="00600924">
        <w:t>какой-либо</w:t>
      </w:r>
      <w:r w:rsidR="00600924" w:rsidRPr="00600924">
        <w:t xml:space="preserve"> </w:t>
      </w:r>
      <w:r w:rsidRPr="00600924">
        <w:t>подлежавший</w:t>
      </w:r>
      <w:r w:rsidR="00600924" w:rsidRPr="00600924">
        <w:t xml:space="preserve"> </w:t>
      </w:r>
      <w:r w:rsidRPr="00600924">
        <w:t>перестрахованию</w:t>
      </w:r>
      <w:r w:rsidR="00600924" w:rsidRPr="00600924">
        <w:t xml:space="preserve"> </w:t>
      </w:r>
      <w:r w:rsidRPr="00600924">
        <w:t>риск</w:t>
      </w:r>
      <w:r w:rsidR="00600924" w:rsidRPr="00600924">
        <w:t xml:space="preserve"> </w:t>
      </w:r>
      <w:r w:rsidRPr="00600924">
        <w:t>не</w:t>
      </w:r>
      <w:r w:rsidR="00600924" w:rsidRPr="00600924">
        <w:t xml:space="preserve"> </w:t>
      </w:r>
      <w:r w:rsidRPr="00600924">
        <w:t>попадает</w:t>
      </w:r>
      <w:r w:rsidR="00600924" w:rsidRPr="00600924">
        <w:t xml:space="preserve"> </w:t>
      </w:r>
      <w:r w:rsidRPr="00600924">
        <w:t>под</w:t>
      </w:r>
      <w:r w:rsidR="00600924" w:rsidRPr="00600924">
        <w:t xml:space="preserve"> </w:t>
      </w:r>
      <w:r w:rsidRPr="00600924">
        <w:t>условия</w:t>
      </w:r>
      <w:r w:rsidR="00600924" w:rsidRPr="00600924">
        <w:t xml:space="preserve"> </w:t>
      </w:r>
      <w:r w:rsidRPr="00600924">
        <w:t>действия</w:t>
      </w:r>
      <w:r w:rsidR="00600924" w:rsidRPr="00600924">
        <w:t xml:space="preserve"> </w:t>
      </w:r>
      <w:r w:rsidRPr="00600924">
        <w:t>облигаторного</w:t>
      </w:r>
      <w:r w:rsidR="00600924" w:rsidRPr="00600924">
        <w:t xml:space="preserve"> </w:t>
      </w:r>
      <w:r w:rsidRPr="00600924">
        <w:t>договора</w:t>
      </w:r>
      <w:r w:rsidR="00600924" w:rsidRPr="00600924">
        <w:t xml:space="preserve"> </w:t>
      </w:r>
      <w:r w:rsidRPr="00600924">
        <w:t>либо</w:t>
      </w:r>
      <w:r w:rsidR="00600924" w:rsidRPr="00600924">
        <w:t xml:space="preserve"> </w:t>
      </w:r>
      <w:r w:rsidRPr="00600924">
        <w:t>страховая</w:t>
      </w:r>
      <w:r w:rsidR="00600924" w:rsidRPr="00600924">
        <w:t xml:space="preserve"> </w:t>
      </w:r>
      <w:r w:rsidRPr="00600924">
        <w:t>сумма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тому</w:t>
      </w:r>
      <w:r w:rsidR="00600924" w:rsidRPr="00600924">
        <w:t xml:space="preserve"> </w:t>
      </w:r>
      <w:r w:rsidRPr="00600924">
        <w:t>или</w:t>
      </w:r>
      <w:r w:rsidR="00600924" w:rsidRPr="00600924">
        <w:t xml:space="preserve"> </w:t>
      </w:r>
      <w:r w:rsidRPr="00600924">
        <w:t>иному</w:t>
      </w:r>
      <w:r w:rsidR="00600924" w:rsidRPr="00600924">
        <w:t xml:space="preserve"> </w:t>
      </w:r>
      <w:r w:rsidRPr="00600924">
        <w:t>риску</w:t>
      </w:r>
      <w:r w:rsidR="00600924" w:rsidRPr="00600924">
        <w:t xml:space="preserve"> </w:t>
      </w:r>
      <w:r w:rsidRPr="00600924">
        <w:t>превышает</w:t>
      </w:r>
      <w:r w:rsidR="00600924" w:rsidRPr="00600924">
        <w:t xml:space="preserve"> </w:t>
      </w:r>
      <w:r w:rsidRPr="00600924">
        <w:t>лимит</w:t>
      </w:r>
      <w:r w:rsidR="00600924" w:rsidRPr="00600924">
        <w:t xml:space="preserve"> </w:t>
      </w:r>
      <w:r w:rsidRPr="00600924">
        <w:t>предусмотренной</w:t>
      </w:r>
      <w:r w:rsidR="00600924" w:rsidRPr="00600924">
        <w:t xml:space="preserve"> </w:t>
      </w:r>
      <w:r w:rsidRPr="00600924">
        <w:t>облигаторным</w:t>
      </w:r>
      <w:r w:rsidR="00600924" w:rsidRPr="00600924">
        <w:t xml:space="preserve"> </w:t>
      </w:r>
      <w:r w:rsidRPr="00600924">
        <w:t>договором</w:t>
      </w:r>
      <w:r w:rsidR="00600924" w:rsidRPr="00600924">
        <w:t xml:space="preserve"> </w:t>
      </w:r>
      <w:r w:rsidRPr="00600924">
        <w:t>ответственности,</w:t>
      </w:r>
      <w:r w:rsidR="00600924" w:rsidRPr="00600924">
        <w:t xml:space="preserve"> </w:t>
      </w:r>
      <w:r w:rsidRPr="00600924">
        <w:t>возникает</w:t>
      </w:r>
      <w:r w:rsidR="00600924" w:rsidRPr="00600924">
        <w:t xml:space="preserve"> </w:t>
      </w:r>
      <w:r w:rsidRPr="00600924">
        <w:t>необходимость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заключени</w:t>
      </w:r>
      <w:r w:rsidR="00B9779A" w:rsidRPr="00600924">
        <w:t>е</w:t>
      </w:r>
      <w:r w:rsidR="00600924" w:rsidRPr="00600924">
        <w:t xml:space="preserve"> </w:t>
      </w:r>
      <w:r w:rsidRPr="00600924">
        <w:t>дополнительного</w:t>
      </w:r>
      <w:r w:rsidR="00600924" w:rsidRPr="00600924">
        <w:t xml:space="preserve"> </w:t>
      </w:r>
      <w:r w:rsidRPr="00600924">
        <w:t>факультативного</w:t>
      </w:r>
      <w:r w:rsidR="00600924" w:rsidRPr="00600924">
        <w:t xml:space="preserve"> </w:t>
      </w:r>
      <w:r w:rsidRPr="00600924">
        <w:t>договора</w:t>
      </w:r>
      <w:r w:rsidR="00600924" w:rsidRPr="00600924">
        <w:t xml:space="preserve"> </w:t>
      </w:r>
      <w:r w:rsidR="00B9779A" w:rsidRPr="00600924">
        <w:t>перестрахования</w:t>
      </w:r>
      <w:r w:rsidR="00600924" w:rsidRPr="00600924">
        <w:t>.</w:t>
      </w:r>
    </w:p>
    <w:p w:rsidR="00600924" w:rsidRPr="00600924" w:rsidRDefault="00B9779A" w:rsidP="00600924">
      <w:pPr>
        <w:tabs>
          <w:tab w:val="left" w:pos="726"/>
        </w:tabs>
      </w:pPr>
      <w:r w:rsidRPr="00600924">
        <w:t>Факультативно</w:t>
      </w:r>
      <w:r w:rsidR="00600924" w:rsidRPr="00600924">
        <w:t xml:space="preserve"> - </w:t>
      </w:r>
      <w:r w:rsidRPr="00600924">
        <w:t>облигаторная</w:t>
      </w:r>
      <w:r w:rsidR="00600924">
        <w:rPr>
          <w:b/>
          <w:bCs/>
        </w:rPr>
        <w:t xml:space="preserve"> (</w:t>
      </w:r>
      <w:r w:rsidRPr="00600924">
        <w:t>ФО</w:t>
      </w:r>
      <w:r w:rsidR="00600924" w:rsidRPr="00600924">
        <w:t xml:space="preserve">) </w:t>
      </w:r>
      <w:r w:rsidRPr="00600924">
        <w:t>форма</w:t>
      </w:r>
      <w:r w:rsidR="00600924" w:rsidRPr="00600924">
        <w:t xml:space="preserve"> </w:t>
      </w:r>
      <w:r w:rsidRPr="00600924">
        <w:t>перестрахования</w:t>
      </w:r>
      <w:r w:rsidR="00600924" w:rsidRPr="00600924">
        <w:t xml:space="preserve"> </w:t>
      </w:r>
      <w:r w:rsidRPr="00600924">
        <w:t>обеспечивает</w:t>
      </w:r>
      <w:r w:rsidR="00600924" w:rsidRPr="00600924">
        <w:t xml:space="preserve"> </w:t>
      </w:r>
      <w:r w:rsidRPr="00600924">
        <w:t>перестрахователю</w:t>
      </w:r>
      <w:r w:rsidR="00600924" w:rsidRPr="00600924">
        <w:t xml:space="preserve"> </w:t>
      </w:r>
      <w:r w:rsidRPr="00600924">
        <w:t>свободу</w:t>
      </w:r>
      <w:r w:rsidR="00600924" w:rsidRPr="00600924">
        <w:t xml:space="preserve"> </w:t>
      </w:r>
      <w:r w:rsidRPr="00600924">
        <w:t>решений</w:t>
      </w:r>
      <w:r w:rsidR="00334FD2" w:rsidRPr="00600924">
        <w:t>,</w:t>
      </w:r>
      <w:r w:rsidR="00600924" w:rsidRPr="00600924">
        <w:t xml:space="preserve"> - </w:t>
      </w:r>
      <w:r w:rsidRPr="00600924">
        <w:t>какие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каком</w:t>
      </w:r>
      <w:r w:rsidR="00600924" w:rsidRPr="00600924">
        <w:t xml:space="preserve"> </w:t>
      </w:r>
      <w:r w:rsidRPr="00600924">
        <w:t>размере</w:t>
      </w:r>
      <w:r w:rsidR="00600924" w:rsidRPr="00600924">
        <w:t xml:space="preserve"> </w:t>
      </w:r>
      <w:r w:rsidRPr="00600924">
        <w:t>он</w:t>
      </w:r>
      <w:r w:rsidR="00600924" w:rsidRPr="00600924">
        <w:t xml:space="preserve"> </w:t>
      </w:r>
      <w:r w:rsidRPr="00600924">
        <w:t>может</w:t>
      </w:r>
      <w:r w:rsidR="00600924" w:rsidRPr="00600924">
        <w:t xml:space="preserve"> </w:t>
      </w:r>
      <w:r w:rsidRPr="00600924">
        <w:t>передать</w:t>
      </w:r>
      <w:r w:rsidR="00600924" w:rsidRPr="00600924">
        <w:t xml:space="preserve"> </w:t>
      </w:r>
      <w:r w:rsidRPr="00600924">
        <w:t>риски</w:t>
      </w:r>
      <w:r w:rsidR="00600924" w:rsidRPr="00600924">
        <w:t xml:space="preserve"> </w:t>
      </w:r>
      <w:r w:rsidRPr="00600924">
        <w:t>перестраховщику</w:t>
      </w:r>
      <w:r w:rsidR="00600924" w:rsidRPr="00600924">
        <w:t xml:space="preserve">. </w:t>
      </w:r>
      <w:r w:rsidRPr="00600924">
        <w:t>В</w:t>
      </w:r>
      <w:r w:rsidR="00600924" w:rsidRPr="00600924">
        <w:t xml:space="preserve"> </w:t>
      </w:r>
      <w:r w:rsidRPr="00600924">
        <w:t>свою</w:t>
      </w:r>
      <w:r w:rsidR="00600924" w:rsidRPr="00600924">
        <w:t xml:space="preserve"> </w:t>
      </w:r>
      <w:r w:rsidRPr="00600924">
        <w:t>очередь,</w:t>
      </w:r>
      <w:r w:rsidR="00600924" w:rsidRPr="00600924">
        <w:t xml:space="preserve"> </w:t>
      </w:r>
      <w:r w:rsidR="00583FB9" w:rsidRPr="00600924">
        <w:t>перестраховщик</w:t>
      </w:r>
      <w:r w:rsidR="00600924" w:rsidRPr="00600924">
        <w:t xml:space="preserve"> </w:t>
      </w:r>
      <w:r w:rsidR="00583FB9" w:rsidRPr="00600924">
        <w:t>обязан</w:t>
      </w:r>
      <w:r w:rsidR="00600924" w:rsidRPr="00600924">
        <w:t xml:space="preserve"> </w:t>
      </w:r>
      <w:r w:rsidR="00583FB9" w:rsidRPr="00600924">
        <w:t>принять</w:t>
      </w:r>
      <w:r w:rsidR="00600924" w:rsidRPr="00600924">
        <w:t xml:space="preserve"> </w:t>
      </w:r>
      <w:r w:rsidR="00583FB9" w:rsidRPr="00600924">
        <w:t>предлагаемые</w:t>
      </w:r>
      <w:r w:rsidR="00600924" w:rsidRPr="00600924">
        <w:t xml:space="preserve"> </w:t>
      </w:r>
      <w:r w:rsidR="00583FB9" w:rsidRPr="00600924">
        <w:t>риски</w:t>
      </w:r>
      <w:r w:rsidR="00600924" w:rsidRPr="00600924">
        <w:t xml:space="preserve"> </w:t>
      </w:r>
      <w:r w:rsidR="00583FB9" w:rsidRPr="00600924">
        <w:t>или</w:t>
      </w:r>
      <w:r w:rsidR="00600924" w:rsidRPr="00600924">
        <w:t xml:space="preserve"> </w:t>
      </w:r>
      <w:r w:rsidR="00583FB9" w:rsidRPr="00600924">
        <w:t>их</w:t>
      </w:r>
      <w:r w:rsidR="00600924" w:rsidRPr="00600924">
        <w:t xml:space="preserve"> </w:t>
      </w:r>
      <w:r w:rsidR="00583FB9" w:rsidRPr="00600924">
        <w:t>доли</w:t>
      </w:r>
      <w:r w:rsidR="00600924" w:rsidRPr="00600924">
        <w:t xml:space="preserve"> </w:t>
      </w:r>
      <w:r w:rsidR="00991B6D" w:rsidRPr="00600924">
        <w:t>на</w:t>
      </w:r>
      <w:r w:rsidR="00600924" w:rsidRPr="00600924">
        <w:t xml:space="preserve"> </w:t>
      </w:r>
      <w:r w:rsidR="00991B6D" w:rsidRPr="00600924">
        <w:t>заранее</w:t>
      </w:r>
      <w:r w:rsidR="00600924" w:rsidRPr="00600924">
        <w:t xml:space="preserve"> </w:t>
      </w:r>
      <w:r w:rsidR="00991B6D" w:rsidRPr="00600924">
        <w:t>оговоренных</w:t>
      </w:r>
      <w:r w:rsidR="00600924" w:rsidRPr="00600924">
        <w:t xml:space="preserve"> </w:t>
      </w:r>
      <w:r w:rsidR="00991B6D" w:rsidRPr="00600924">
        <w:t>условиях</w:t>
      </w:r>
      <w:r w:rsidR="00600924" w:rsidRPr="00600924">
        <w:t xml:space="preserve">. </w:t>
      </w:r>
      <w:r w:rsidR="00C13EB8" w:rsidRPr="00600924">
        <w:t>Иными</w:t>
      </w:r>
      <w:r w:rsidR="00600924" w:rsidRPr="00600924">
        <w:t xml:space="preserve"> </w:t>
      </w:r>
      <w:r w:rsidR="00C13EB8" w:rsidRPr="00600924">
        <w:t>словами,</w:t>
      </w:r>
      <w:r w:rsidR="00600924" w:rsidRPr="00600924">
        <w:t xml:space="preserve"> </w:t>
      </w:r>
      <w:r w:rsidR="00C13EB8" w:rsidRPr="00600924">
        <w:t>факультативность</w:t>
      </w:r>
      <w:r w:rsidR="00600924" w:rsidRPr="00600924">
        <w:t xml:space="preserve"> </w:t>
      </w:r>
      <w:r w:rsidR="00C13EB8" w:rsidRPr="00600924">
        <w:t>в</w:t>
      </w:r>
      <w:r w:rsidR="00600924" w:rsidRPr="00600924">
        <w:t xml:space="preserve"> </w:t>
      </w:r>
      <w:r w:rsidR="00C13EB8" w:rsidRPr="00600924">
        <w:t>данном</w:t>
      </w:r>
      <w:r w:rsidR="00600924" w:rsidRPr="00600924">
        <w:t xml:space="preserve"> </w:t>
      </w:r>
      <w:r w:rsidR="00C13EB8" w:rsidRPr="00600924">
        <w:t>случае</w:t>
      </w:r>
      <w:r w:rsidR="00600924" w:rsidRPr="00600924">
        <w:t xml:space="preserve"> </w:t>
      </w:r>
      <w:r w:rsidR="00C13EB8" w:rsidRPr="00600924">
        <w:t>предполагается</w:t>
      </w:r>
      <w:r w:rsidR="00600924" w:rsidRPr="00600924">
        <w:t xml:space="preserve"> </w:t>
      </w:r>
      <w:r w:rsidR="00C13EB8" w:rsidRPr="00600924">
        <w:t>для</w:t>
      </w:r>
      <w:r w:rsidR="00600924" w:rsidRPr="00600924">
        <w:t xml:space="preserve"> </w:t>
      </w:r>
      <w:r w:rsidR="00C13EB8" w:rsidRPr="00600924">
        <w:t>перестрахователя,</w:t>
      </w:r>
      <w:r w:rsidR="00600924" w:rsidRPr="00600924">
        <w:t xml:space="preserve"> </w:t>
      </w:r>
      <w:r w:rsidR="00C13EB8" w:rsidRPr="00600924">
        <w:t>а</w:t>
      </w:r>
      <w:r w:rsidR="00600924" w:rsidRPr="00600924">
        <w:t xml:space="preserve"> </w:t>
      </w:r>
      <w:r w:rsidR="00C13EB8" w:rsidRPr="00600924">
        <w:t>облигаторная</w:t>
      </w:r>
      <w:r w:rsidR="00600924" w:rsidRPr="00600924">
        <w:t xml:space="preserve"> </w:t>
      </w:r>
      <w:r w:rsidR="00C13EB8" w:rsidRPr="00600924">
        <w:t>часть</w:t>
      </w:r>
      <w:r w:rsidR="00600924" w:rsidRPr="00600924">
        <w:t xml:space="preserve"> </w:t>
      </w:r>
      <w:r w:rsidR="00C13EB8" w:rsidRPr="00600924">
        <w:t>относится</w:t>
      </w:r>
      <w:r w:rsidR="00600924" w:rsidRPr="00600924">
        <w:t xml:space="preserve"> </w:t>
      </w:r>
      <w:r w:rsidR="00C13EB8" w:rsidRPr="00600924">
        <w:t>к</w:t>
      </w:r>
      <w:r w:rsidR="00600924" w:rsidRPr="00600924">
        <w:t xml:space="preserve"> </w:t>
      </w:r>
      <w:r w:rsidR="00C13EB8" w:rsidRPr="00600924">
        <w:t>перестраховщику</w:t>
      </w:r>
      <w:r w:rsidR="00600924" w:rsidRPr="00600924">
        <w:t>.</w:t>
      </w:r>
    </w:p>
    <w:p w:rsidR="00600924" w:rsidRPr="00600924" w:rsidRDefault="00474FBF" w:rsidP="00600924">
      <w:pPr>
        <w:tabs>
          <w:tab w:val="left" w:pos="726"/>
        </w:tabs>
      </w:pPr>
      <w:r w:rsidRPr="00600924">
        <w:t>Используются</w:t>
      </w:r>
      <w:r w:rsidR="00600924" w:rsidRPr="00600924">
        <w:t xml:space="preserve"> </w:t>
      </w:r>
      <w:r w:rsidRPr="00600924">
        <w:t>иногда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облигаторно</w:t>
      </w:r>
      <w:r w:rsidR="00600924" w:rsidRPr="00600924">
        <w:t xml:space="preserve"> - </w:t>
      </w:r>
      <w:r w:rsidRPr="00600924">
        <w:t>факультативные</w:t>
      </w:r>
      <w:r w:rsidR="00600924">
        <w:t xml:space="preserve"> (</w:t>
      </w:r>
      <w:r w:rsidRPr="00600924">
        <w:t>ОФ</w:t>
      </w:r>
      <w:r w:rsidR="00600924" w:rsidRPr="00600924">
        <w:t xml:space="preserve">) </w:t>
      </w:r>
      <w:r w:rsidRPr="00600924">
        <w:t>договоры</w:t>
      </w:r>
      <w:r w:rsidR="00600924" w:rsidRPr="00600924">
        <w:t xml:space="preserve"> </w:t>
      </w:r>
      <w:r w:rsidRPr="00600924">
        <w:t>перестрахования</w:t>
      </w:r>
      <w:r w:rsidR="00600924" w:rsidRPr="00600924">
        <w:t xml:space="preserve">. </w:t>
      </w:r>
      <w:r w:rsidRPr="00600924">
        <w:t>При</w:t>
      </w:r>
      <w:r w:rsidR="00600924" w:rsidRPr="00600924">
        <w:t xml:space="preserve"> </w:t>
      </w:r>
      <w:r w:rsidRPr="00600924">
        <w:t>этом</w:t>
      </w:r>
      <w:r w:rsidR="00600924" w:rsidRPr="00600924">
        <w:t xml:space="preserve"> </w:t>
      </w:r>
      <w:r w:rsidRPr="00600924">
        <w:t>соответственно</w:t>
      </w:r>
      <w:r w:rsidR="00600924" w:rsidRPr="00600924">
        <w:t xml:space="preserve"> </w:t>
      </w:r>
      <w:r w:rsidRPr="00600924">
        <w:t>предполагаются</w:t>
      </w:r>
      <w:r w:rsidR="00600924" w:rsidRPr="00600924">
        <w:t xml:space="preserve"> </w:t>
      </w:r>
      <w:r w:rsidR="00DA448D" w:rsidRPr="00600924">
        <w:t>обязательность</w:t>
      </w:r>
      <w:r w:rsidR="00600924" w:rsidRPr="00600924">
        <w:t xml:space="preserve"> - </w:t>
      </w:r>
      <w:r w:rsidR="00DA448D" w:rsidRPr="00600924">
        <w:t>для</w:t>
      </w:r>
      <w:r w:rsidR="00600924" w:rsidRPr="00600924">
        <w:t xml:space="preserve"> </w:t>
      </w:r>
      <w:r w:rsidR="00DA448D" w:rsidRPr="00600924">
        <w:t>перестрахователя</w:t>
      </w:r>
      <w:r w:rsidR="00600924" w:rsidRPr="00600924">
        <w:t xml:space="preserve"> </w:t>
      </w:r>
      <w:r w:rsidR="00DA448D" w:rsidRPr="00600924">
        <w:t>и</w:t>
      </w:r>
      <w:r w:rsidR="00600924" w:rsidRPr="00600924">
        <w:t xml:space="preserve"> </w:t>
      </w:r>
      <w:r w:rsidR="00DA448D" w:rsidRPr="00600924">
        <w:t>факультативность</w:t>
      </w:r>
      <w:r w:rsidR="00600924" w:rsidRPr="00600924">
        <w:t xml:space="preserve"> - </w:t>
      </w:r>
      <w:r w:rsidR="00DA448D" w:rsidRPr="00600924">
        <w:t>для</w:t>
      </w:r>
      <w:r w:rsidR="00600924" w:rsidRPr="00600924">
        <w:t xml:space="preserve"> </w:t>
      </w:r>
      <w:r w:rsidR="00DA448D" w:rsidRPr="00600924">
        <w:t>перестраховщика</w:t>
      </w:r>
      <w:r w:rsidR="00600924" w:rsidRPr="00600924">
        <w:t>.</w:t>
      </w:r>
    </w:p>
    <w:p w:rsidR="00600924" w:rsidRPr="00600924" w:rsidRDefault="00DA448D" w:rsidP="00600924">
      <w:pPr>
        <w:tabs>
          <w:tab w:val="left" w:pos="726"/>
        </w:tabs>
      </w:pPr>
      <w:r w:rsidRPr="00600924">
        <w:t>Перестрахование</w:t>
      </w:r>
      <w:r w:rsidR="00600924" w:rsidRPr="00600924">
        <w:t xml:space="preserve"> </w:t>
      </w:r>
      <w:r w:rsidRPr="00600924">
        <w:t>может</w:t>
      </w:r>
      <w:r w:rsidR="00600924" w:rsidRPr="00600924">
        <w:t xml:space="preserve"> </w:t>
      </w:r>
      <w:r w:rsidRPr="00600924">
        <w:t>осуществляться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форме</w:t>
      </w:r>
      <w:r w:rsidR="00600924" w:rsidRPr="00600924">
        <w:t xml:space="preserve"> </w:t>
      </w:r>
      <w:r w:rsidRPr="00600924">
        <w:t>пула</w:t>
      </w:r>
      <w:r w:rsidR="00600924" w:rsidRPr="00600924">
        <w:rPr>
          <w:b/>
          <w:bCs/>
        </w:rPr>
        <w:t xml:space="preserve"> - </w:t>
      </w:r>
      <w:r w:rsidRPr="00600924">
        <w:t>взаимного</w:t>
      </w:r>
      <w:r w:rsidR="00600924" w:rsidRPr="00600924">
        <w:t xml:space="preserve"> </w:t>
      </w:r>
      <w:r w:rsidRPr="00600924">
        <w:t>пере</w:t>
      </w:r>
      <w:r w:rsidR="005305B2" w:rsidRPr="00600924">
        <w:t>страхования</w:t>
      </w:r>
      <w:r w:rsidR="00600924" w:rsidRPr="00600924">
        <w:t xml:space="preserve">. </w:t>
      </w:r>
      <w:r w:rsidR="00937C80" w:rsidRPr="00600924">
        <w:t>Здесь</w:t>
      </w:r>
      <w:r w:rsidR="00600924" w:rsidRPr="00600924">
        <w:t xml:space="preserve"> </w:t>
      </w:r>
      <w:r w:rsidR="00937C80" w:rsidRPr="00600924">
        <w:t>СК</w:t>
      </w:r>
      <w:r w:rsidR="00600924" w:rsidRPr="00600924">
        <w:t xml:space="preserve"> </w:t>
      </w:r>
      <w:r w:rsidR="00937C80" w:rsidRPr="00600924">
        <w:t>выступают</w:t>
      </w:r>
      <w:r w:rsidR="00600924" w:rsidRPr="00600924">
        <w:t xml:space="preserve"> </w:t>
      </w:r>
      <w:r w:rsidR="00937C80" w:rsidRPr="00600924">
        <w:t>в</w:t>
      </w:r>
      <w:r w:rsidR="00600924" w:rsidRPr="00600924">
        <w:t xml:space="preserve"> </w:t>
      </w:r>
      <w:r w:rsidR="00937C80" w:rsidRPr="00600924">
        <w:t>качестве</w:t>
      </w:r>
      <w:r w:rsidR="00600924" w:rsidRPr="00600924">
        <w:t xml:space="preserve"> </w:t>
      </w:r>
      <w:r w:rsidR="00937C80" w:rsidRPr="00600924">
        <w:t>цедентов</w:t>
      </w:r>
      <w:r w:rsidR="00600924" w:rsidRPr="00600924">
        <w:t xml:space="preserve"> </w:t>
      </w:r>
      <w:r w:rsidR="00937C80" w:rsidRPr="00600924">
        <w:t>и</w:t>
      </w:r>
      <w:r w:rsidR="00600924" w:rsidRPr="00600924">
        <w:t xml:space="preserve"> </w:t>
      </w:r>
      <w:r w:rsidR="00937C80" w:rsidRPr="00600924">
        <w:t>одновременно</w:t>
      </w:r>
      <w:r w:rsidR="00600924" w:rsidRPr="00600924">
        <w:t xml:space="preserve"> </w:t>
      </w:r>
      <w:r w:rsidR="00937C80" w:rsidRPr="00600924">
        <w:t>цессионеров</w:t>
      </w:r>
      <w:r w:rsidR="00600924" w:rsidRPr="00600924">
        <w:t xml:space="preserve">. </w:t>
      </w:r>
      <w:r w:rsidR="00937C80" w:rsidRPr="00600924">
        <w:t>При</w:t>
      </w:r>
      <w:r w:rsidR="00600924" w:rsidRPr="00600924">
        <w:t xml:space="preserve"> </w:t>
      </w:r>
      <w:r w:rsidR="00937C80" w:rsidRPr="00600924">
        <w:t>пуловой</w:t>
      </w:r>
      <w:r w:rsidR="00600924" w:rsidRPr="00600924">
        <w:t xml:space="preserve"> </w:t>
      </w:r>
      <w:r w:rsidR="00937C80" w:rsidRPr="00600924">
        <w:t>организации</w:t>
      </w:r>
      <w:r w:rsidR="00600924" w:rsidRPr="00600924">
        <w:t xml:space="preserve"> </w:t>
      </w:r>
      <w:r w:rsidR="00937C80" w:rsidRPr="00600924">
        <w:t>перестрахования</w:t>
      </w:r>
      <w:r w:rsidR="00600924" w:rsidRPr="00600924">
        <w:t xml:space="preserve"> </w:t>
      </w:r>
      <w:r w:rsidR="00937C80" w:rsidRPr="00600924">
        <w:t>все</w:t>
      </w:r>
      <w:r w:rsidR="00600924" w:rsidRPr="00600924">
        <w:t xml:space="preserve"> </w:t>
      </w:r>
      <w:r w:rsidR="00937C80" w:rsidRPr="00600924">
        <w:t>его</w:t>
      </w:r>
      <w:r w:rsidR="00600924" w:rsidRPr="00600924">
        <w:t xml:space="preserve"> </w:t>
      </w:r>
      <w:r w:rsidR="00937C80" w:rsidRPr="00600924">
        <w:t>участники</w:t>
      </w:r>
      <w:r w:rsidR="00600924" w:rsidRPr="00600924">
        <w:t xml:space="preserve"> </w:t>
      </w:r>
      <w:r w:rsidR="00937C80" w:rsidRPr="00600924">
        <w:t>пользуются</w:t>
      </w:r>
      <w:r w:rsidR="00600924" w:rsidRPr="00600924">
        <w:t xml:space="preserve"> </w:t>
      </w:r>
      <w:r w:rsidR="00937C80" w:rsidRPr="00600924">
        <w:t>определенными</w:t>
      </w:r>
      <w:r w:rsidR="00600924" w:rsidRPr="00600924">
        <w:t xml:space="preserve"> </w:t>
      </w:r>
      <w:r w:rsidR="00937C80" w:rsidRPr="00600924">
        <w:t>преимуществами</w:t>
      </w:r>
      <w:r w:rsidR="00600924" w:rsidRPr="00600924">
        <w:t xml:space="preserve"> </w:t>
      </w:r>
      <w:r w:rsidR="00755228" w:rsidRPr="00600924">
        <w:t>перед</w:t>
      </w:r>
      <w:r w:rsidR="00600924" w:rsidRPr="00600924">
        <w:t xml:space="preserve"> </w:t>
      </w:r>
      <w:r w:rsidR="00755228" w:rsidRPr="00600924">
        <w:t>другими</w:t>
      </w:r>
      <w:r w:rsidR="00600924" w:rsidRPr="00600924">
        <w:t xml:space="preserve"> </w:t>
      </w:r>
      <w:r w:rsidR="00755228" w:rsidRPr="00600924">
        <w:t>формами</w:t>
      </w:r>
      <w:r w:rsidR="00600924" w:rsidRPr="00600924">
        <w:t xml:space="preserve"> </w:t>
      </w:r>
      <w:r w:rsidR="00755228" w:rsidRPr="00600924">
        <w:t>перестрахования</w:t>
      </w:r>
      <w:r w:rsidR="00600924" w:rsidRPr="00600924">
        <w:t xml:space="preserve">. </w:t>
      </w:r>
      <w:r w:rsidR="00755228" w:rsidRPr="00600924">
        <w:t>Передавая</w:t>
      </w:r>
      <w:r w:rsidR="00600924" w:rsidRPr="00600924">
        <w:t xml:space="preserve"> </w:t>
      </w:r>
      <w:r w:rsidR="00755228" w:rsidRPr="00600924">
        <w:t>в</w:t>
      </w:r>
      <w:r w:rsidR="00600924" w:rsidRPr="00600924">
        <w:t xml:space="preserve"> </w:t>
      </w:r>
      <w:r w:rsidR="00755228" w:rsidRPr="00600924">
        <w:t>пул</w:t>
      </w:r>
      <w:r w:rsidR="00600924" w:rsidRPr="00600924">
        <w:t xml:space="preserve"> </w:t>
      </w:r>
      <w:r w:rsidR="00755228" w:rsidRPr="00600924">
        <w:t>часть</w:t>
      </w:r>
      <w:r w:rsidR="00600924" w:rsidRPr="00600924">
        <w:t xml:space="preserve"> </w:t>
      </w:r>
      <w:r w:rsidR="00755228" w:rsidRPr="00600924">
        <w:t>своих</w:t>
      </w:r>
      <w:r w:rsidR="00600924" w:rsidRPr="00600924">
        <w:t xml:space="preserve"> </w:t>
      </w:r>
      <w:r w:rsidR="00755228" w:rsidRPr="00600924">
        <w:t>рисков</w:t>
      </w:r>
      <w:r w:rsidR="00600924" w:rsidRPr="00600924">
        <w:t xml:space="preserve"> </w:t>
      </w:r>
      <w:r w:rsidR="00755228" w:rsidRPr="00600924">
        <w:t>и</w:t>
      </w:r>
      <w:r w:rsidR="00600924" w:rsidRPr="00600924">
        <w:t xml:space="preserve"> </w:t>
      </w:r>
      <w:r w:rsidR="00755228" w:rsidRPr="00600924">
        <w:t>выступая</w:t>
      </w:r>
      <w:r w:rsidR="00600924" w:rsidRPr="00600924">
        <w:t xml:space="preserve"> </w:t>
      </w:r>
      <w:r w:rsidR="00755228" w:rsidRPr="00600924">
        <w:t>одновременно</w:t>
      </w:r>
      <w:r w:rsidR="00600924" w:rsidRPr="00600924">
        <w:t xml:space="preserve"> </w:t>
      </w:r>
      <w:r w:rsidR="00755228" w:rsidRPr="00600924">
        <w:t>в</w:t>
      </w:r>
      <w:r w:rsidR="00600924" w:rsidRPr="00600924">
        <w:t xml:space="preserve"> </w:t>
      </w:r>
      <w:r w:rsidR="00755228" w:rsidRPr="00600924">
        <w:t>качестве</w:t>
      </w:r>
      <w:r w:rsidR="00600924" w:rsidRPr="00600924">
        <w:t xml:space="preserve"> </w:t>
      </w:r>
      <w:r w:rsidR="00755228" w:rsidRPr="00600924">
        <w:t>перестраховщика</w:t>
      </w:r>
      <w:r w:rsidR="00600924" w:rsidRPr="00600924">
        <w:t xml:space="preserve"> </w:t>
      </w:r>
      <w:r w:rsidR="00755228" w:rsidRPr="00600924">
        <w:t>рисков</w:t>
      </w:r>
      <w:r w:rsidR="00600924" w:rsidRPr="00600924">
        <w:t xml:space="preserve"> </w:t>
      </w:r>
      <w:r w:rsidR="00755228" w:rsidRPr="00600924">
        <w:t>пула,</w:t>
      </w:r>
      <w:r w:rsidR="00600924" w:rsidRPr="00600924">
        <w:t xml:space="preserve"> </w:t>
      </w:r>
      <w:r w:rsidR="00755228" w:rsidRPr="00600924">
        <w:t>СК</w:t>
      </w:r>
      <w:r w:rsidR="00600924" w:rsidRPr="00600924">
        <w:t xml:space="preserve"> </w:t>
      </w:r>
      <w:r w:rsidR="00755228" w:rsidRPr="00600924">
        <w:t>обеспечивает</w:t>
      </w:r>
      <w:r w:rsidR="00600924" w:rsidRPr="00600924">
        <w:t xml:space="preserve"> </w:t>
      </w:r>
      <w:r w:rsidR="00755228" w:rsidRPr="00600924">
        <w:t>себе</w:t>
      </w:r>
      <w:r w:rsidR="00600924" w:rsidRPr="00600924">
        <w:t xml:space="preserve"> </w:t>
      </w:r>
      <w:r w:rsidR="00755228" w:rsidRPr="00600924">
        <w:t>постоянную</w:t>
      </w:r>
      <w:r w:rsidR="00600924" w:rsidRPr="00600924">
        <w:t xml:space="preserve"> </w:t>
      </w:r>
      <w:r w:rsidR="00755228" w:rsidRPr="00600924">
        <w:t>защиту</w:t>
      </w:r>
      <w:r w:rsidR="00600924" w:rsidRPr="00600924">
        <w:t xml:space="preserve"> </w:t>
      </w:r>
      <w:r w:rsidR="00755228" w:rsidRPr="00600924">
        <w:t>и</w:t>
      </w:r>
      <w:r w:rsidR="00600924" w:rsidRPr="00600924">
        <w:t xml:space="preserve"> </w:t>
      </w:r>
      <w:r w:rsidR="00755228" w:rsidRPr="00600924">
        <w:t>компенсирует</w:t>
      </w:r>
      <w:r w:rsidR="00600924" w:rsidRPr="00600924">
        <w:t xml:space="preserve"> </w:t>
      </w:r>
      <w:r w:rsidR="00755228" w:rsidRPr="00600924">
        <w:t>затраты</w:t>
      </w:r>
      <w:r w:rsidR="00600924" w:rsidRPr="00600924">
        <w:t xml:space="preserve"> </w:t>
      </w:r>
      <w:r w:rsidR="00755228" w:rsidRPr="00600924">
        <w:t>на</w:t>
      </w:r>
      <w:r w:rsidR="00600924" w:rsidRPr="00600924">
        <w:t xml:space="preserve"> </w:t>
      </w:r>
      <w:r w:rsidR="00755228" w:rsidRPr="00600924">
        <w:t>перестрахование</w:t>
      </w:r>
      <w:r w:rsidR="00600924" w:rsidRPr="00600924">
        <w:t xml:space="preserve"> </w:t>
      </w:r>
      <w:r w:rsidR="00755228" w:rsidRPr="00600924">
        <w:t>своих</w:t>
      </w:r>
      <w:r w:rsidR="00600924" w:rsidRPr="00600924">
        <w:t xml:space="preserve"> </w:t>
      </w:r>
      <w:r w:rsidR="00755228" w:rsidRPr="00600924">
        <w:t>рисков</w:t>
      </w:r>
      <w:r w:rsidR="00600924" w:rsidRPr="00600924">
        <w:t>.</w:t>
      </w:r>
    </w:p>
    <w:p w:rsidR="00600924" w:rsidRPr="00600924" w:rsidRDefault="00EB49C6" w:rsidP="00600924">
      <w:pPr>
        <w:tabs>
          <w:tab w:val="left" w:pos="726"/>
        </w:tabs>
      </w:pPr>
      <w:r w:rsidRPr="00600924">
        <w:t>Перестраховочные</w:t>
      </w:r>
      <w:r w:rsidR="00600924" w:rsidRPr="00600924">
        <w:t xml:space="preserve"> </w:t>
      </w:r>
      <w:r w:rsidRPr="00600924">
        <w:t>договоры</w:t>
      </w:r>
      <w:r w:rsidR="00600924" w:rsidRPr="00600924">
        <w:t xml:space="preserve"> </w:t>
      </w:r>
      <w:r w:rsidR="00603C46" w:rsidRPr="00600924">
        <w:t>делятся</w:t>
      </w:r>
      <w:r w:rsidR="00600924" w:rsidRPr="00600924">
        <w:t xml:space="preserve"> </w:t>
      </w:r>
      <w:r w:rsidR="00603C46" w:rsidRPr="00600924">
        <w:t>на</w:t>
      </w:r>
      <w:r w:rsidR="00600924" w:rsidRPr="00600924">
        <w:t xml:space="preserve"> </w:t>
      </w:r>
      <w:r w:rsidR="00603C46" w:rsidRPr="00600924">
        <w:t>две</w:t>
      </w:r>
      <w:r w:rsidR="00600924" w:rsidRPr="00600924">
        <w:t xml:space="preserve"> </w:t>
      </w:r>
      <w:r w:rsidR="00603C46" w:rsidRPr="00600924">
        <w:t>основные</w:t>
      </w:r>
      <w:r w:rsidR="00600924" w:rsidRPr="00600924">
        <w:t xml:space="preserve"> </w:t>
      </w:r>
      <w:r w:rsidR="00603C46" w:rsidRPr="00600924">
        <w:t>группы</w:t>
      </w:r>
      <w:r w:rsidR="00600924" w:rsidRPr="00600924">
        <w:t>:</w:t>
      </w:r>
    </w:p>
    <w:p w:rsidR="00600924" w:rsidRPr="00600924" w:rsidRDefault="00EB49C6" w:rsidP="00600924">
      <w:pPr>
        <w:numPr>
          <w:ilvl w:val="0"/>
          <w:numId w:val="15"/>
        </w:numPr>
        <w:tabs>
          <w:tab w:val="clear" w:pos="1721"/>
          <w:tab w:val="left" w:pos="726"/>
        </w:tabs>
        <w:ind w:left="0" w:firstLine="709"/>
      </w:pPr>
      <w:r w:rsidRPr="00600924">
        <w:t>пропорциональное</w:t>
      </w:r>
      <w:r w:rsidR="00600924" w:rsidRPr="00600924">
        <w:t xml:space="preserve"> </w:t>
      </w:r>
      <w:r w:rsidRPr="00600924">
        <w:t>перестрахование</w:t>
      </w:r>
      <w:r w:rsidR="00600924">
        <w:t xml:space="preserve"> (</w:t>
      </w:r>
      <w:r w:rsidRPr="00600924">
        <w:t>ПП</w:t>
      </w:r>
      <w:r w:rsidR="00600924" w:rsidRPr="00600924">
        <w:t>);</w:t>
      </w:r>
    </w:p>
    <w:p w:rsidR="00600924" w:rsidRPr="00600924" w:rsidRDefault="00EB49C6" w:rsidP="00600924">
      <w:pPr>
        <w:numPr>
          <w:ilvl w:val="0"/>
          <w:numId w:val="15"/>
        </w:numPr>
        <w:tabs>
          <w:tab w:val="clear" w:pos="1721"/>
          <w:tab w:val="left" w:pos="726"/>
        </w:tabs>
        <w:ind w:left="0" w:firstLine="709"/>
      </w:pPr>
      <w:r w:rsidRPr="00600924">
        <w:t>непропорциональное</w:t>
      </w:r>
      <w:r w:rsidR="00600924" w:rsidRPr="00600924">
        <w:t xml:space="preserve"> </w:t>
      </w:r>
      <w:r w:rsidRPr="00600924">
        <w:t>перестрахование</w:t>
      </w:r>
      <w:r w:rsidR="00600924">
        <w:t xml:space="preserve"> (</w:t>
      </w:r>
      <w:r w:rsidRPr="00600924">
        <w:t>НПП</w:t>
      </w:r>
      <w:r w:rsidR="00600924" w:rsidRPr="00600924">
        <w:t>).</w:t>
      </w:r>
    </w:p>
    <w:p w:rsidR="00600924" w:rsidRPr="00600924" w:rsidRDefault="00EB49C6" w:rsidP="00600924">
      <w:pPr>
        <w:tabs>
          <w:tab w:val="left" w:pos="726"/>
        </w:tabs>
      </w:pPr>
      <w:r w:rsidRPr="00600924">
        <w:t>Основные</w:t>
      </w:r>
      <w:r w:rsidR="00600924" w:rsidRPr="00600924">
        <w:t xml:space="preserve"> </w:t>
      </w:r>
      <w:r w:rsidRPr="00600924">
        <w:t>виды</w:t>
      </w:r>
      <w:r w:rsidR="00600924" w:rsidRPr="00600924">
        <w:t xml:space="preserve"> </w:t>
      </w:r>
      <w:r w:rsidRPr="00600924">
        <w:t>договоров</w:t>
      </w:r>
      <w:r w:rsidR="00600924" w:rsidRPr="00600924">
        <w:t xml:space="preserve"> </w:t>
      </w:r>
      <w:r w:rsidRPr="00600924">
        <w:t>пропорционального</w:t>
      </w:r>
      <w:r w:rsidR="00600924" w:rsidRPr="00600924">
        <w:t xml:space="preserve"> </w:t>
      </w:r>
      <w:r w:rsidRPr="00600924">
        <w:t>перестрахования</w:t>
      </w:r>
      <w:r w:rsidR="00600924" w:rsidRPr="00600924">
        <w:t>:</w:t>
      </w:r>
    </w:p>
    <w:p w:rsidR="00600924" w:rsidRPr="00600924" w:rsidRDefault="00B22720" w:rsidP="00600924">
      <w:pPr>
        <w:numPr>
          <w:ilvl w:val="0"/>
          <w:numId w:val="16"/>
        </w:numPr>
        <w:tabs>
          <w:tab w:val="clear" w:pos="1694"/>
          <w:tab w:val="left" w:pos="726"/>
        </w:tabs>
        <w:ind w:left="0" w:firstLine="709"/>
      </w:pPr>
      <w:r w:rsidRPr="00600924">
        <w:t>квотный,</w:t>
      </w:r>
      <w:r w:rsidR="00600924" w:rsidRPr="00600924">
        <w:t xml:space="preserve"> </w:t>
      </w:r>
      <w:r w:rsidRPr="00600924">
        <w:t>или</w:t>
      </w:r>
      <w:r w:rsidR="00600924" w:rsidRPr="00600924">
        <w:t xml:space="preserve"> </w:t>
      </w:r>
      <w:r w:rsidRPr="00600924">
        <w:t>деловой</w:t>
      </w:r>
      <w:r w:rsidR="00600924" w:rsidRPr="00600924">
        <w:t>;</w:t>
      </w:r>
    </w:p>
    <w:p w:rsidR="00600924" w:rsidRPr="00600924" w:rsidRDefault="00B22720" w:rsidP="00600924">
      <w:pPr>
        <w:numPr>
          <w:ilvl w:val="0"/>
          <w:numId w:val="16"/>
        </w:numPr>
        <w:tabs>
          <w:tab w:val="clear" w:pos="1694"/>
          <w:tab w:val="left" w:pos="726"/>
        </w:tabs>
        <w:ind w:left="0" w:firstLine="709"/>
      </w:pPr>
      <w:r w:rsidRPr="00600924">
        <w:t>экцедентный,</w:t>
      </w:r>
      <w:r w:rsidR="00600924" w:rsidRPr="00600924">
        <w:t xml:space="preserve"> </w:t>
      </w:r>
      <w:r w:rsidRPr="00600924">
        <w:t>или</w:t>
      </w:r>
      <w:r w:rsidR="00600924" w:rsidRPr="00600924">
        <w:t xml:space="preserve"> </w:t>
      </w:r>
      <w:r w:rsidRPr="00600924">
        <w:t>лимитный</w:t>
      </w:r>
      <w:r w:rsidR="00600924" w:rsidRPr="00600924">
        <w:t>;</w:t>
      </w:r>
    </w:p>
    <w:p w:rsidR="00600924" w:rsidRPr="00600924" w:rsidRDefault="00B22720" w:rsidP="00600924">
      <w:pPr>
        <w:numPr>
          <w:ilvl w:val="0"/>
          <w:numId w:val="16"/>
        </w:numPr>
        <w:tabs>
          <w:tab w:val="clear" w:pos="1694"/>
          <w:tab w:val="left" w:pos="726"/>
        </w:tabs>
        <w:ind w:left="0" w:firstLine="709"/>
      </w:pPr>
      <w:r w:rsidRPr="00600924">
        <w:t>квотно-эксцедентный,</w:t>
      </w:r>
      <w:r w:rsidR="00600924" w:rsidRPr="00600924">
        <w:t xml:space="preserve"> </w:t>
      </w:r>
      <w:r w:rsidRPr="00600924">
        <w:t>или</w:t>
      </w:r>
      <w:r w:rsidR="00600924" w:rsidRPr="00600924">
        <w:t xml:space="preserve"> </w:t>
      </w:r>
      <w:r w:rsidRPr="00600924">
        <w:t>смешанный</w:t>
      </w:r>
      <w:r w:rsidR="00600924" w:rsidRPr="00600924">
        <w:t>.</w:t>
      </w:r>
    </w:p>
    <w:p w:rsidR="00600924" w:rsidRPr="00600924" w:rsidRDefault="00B22720" w:rsidP="00600924">
      <w:pPr>
        <w:tabs>
          <w:tab w:val="left" w:pos="726"/>
        </w:tabs>
      </w:pPr>
      <w:r w:rsidRPr="00600924">
        <w:t>Кроме</w:t>
      </w:r>
      <w:r w:rsidR="00600924" w:rsidRPr="00600924">
        <w:t xml:space="preserve"> </w:t>
      </w:r>
      <w:r w:rsidRPr="00600924">
        <w:t>этих</w:t>
      </w:r>
      <w:r w:rsidR="00600924" w:rsidRPr="00600924">
        <w:t xml:space="preserve"> </w:t>
      </w:r>
      <w:r w:rsidRPr="00600924">
        <w:t>видов</w:t>
      </w:r>
      <w:r w:rsidR="00600924" w:rsidRPr="00600924">
        <w:t xml:space="preserve"> </w:t>
      </w:r>
      <w:r w:rsidRPr="00600924">
        <w:t>договоров</w:t>
      </w:r>
      <w:r w:rsidR="00600924" w:rsidRPr="00600924">
        <w:t xml:space="preserve"> </w:t>
      </w:r>
      <w:r w:rsidRPr="00600924">
        <w:t>иногда</w:t>
      </w:r>
      <w:r w:rsidR="00600924" w:rsidRPr="00600924">
        <w:t xml:space="preserve"> </w:t>
      </w:r>
      <w:r w:rsidRPr="00600924">
        <w:t>применяются</w:t>
      </w:r>
      <w:r w:rsidR="00600924" w:rsidRPr="00600924">
        <w:t xml:space="preserve"> </w:t>
      </w:r>
      <w:r w:rsidRPr="00600924">
        <w:t>их</w:t>
      </w:r>
      <w:r w:rsidR="00600924" w:rsidRPr="00600924">
        <w:t xml:space="preserve"> </w:t>
      </w:r>
      <w:r w:rsidRPr="00600924">
        <w:t>модификации,</w:t>
      </w:r>
      <w:r w:rsidR="00600924" w:rsidRPr="00600924">
        <w:t xml:space="preserve"> </w:t>
      </w:r>
      <w:r w:rsidRPr="00600924">
        <w:t>которые</w:t>
      </w:r>
      <w:r w:rsidR="00600924" w:rsidRPr="00600924">
        <w:t xml:space="preserve"> </w:t>
      </w:r>
      <w:r w:rsidRPr="00600924">
        <w:t>используются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зависимости</w:t>
      </w:r>
      <w:r w:rsidR="00600924" w:rsidRPr="00600924">
        <w:t xml:space="preserve"> </w:t>
      </w:r>
      <w:r w:rsidRPr="00600924">
        <w:t>от</w:t>
      </w:r>
      <w:r w:rsidR="00600924" w:rsidRPr="00600924">
        <w:t xml:space="preserve"> </w:t>
      </w:r>
      <w:r w:rsidRPr="00600924">
        <w:t>поставленных</w:t>
      </w:r>
      <w:r w:rsidR="00600924" w:rsidRPr="00600924">
        <w:t xml:space="preserve"> </w:t>
      </w:r>
      <w:r w:rsidRPr="00600924">
        <w:t>целей</w:t>
      </w:r>
      <w:r w:rsidR="00600924" w:rsidRPr="00600924">
        <w:t xml:space="preserve">. </w:t>
      </w:r>
      <w:r w:rsidRPr="00600924">
        <w:t>К</w:t>
      </w:r>
      <w:r w:rsidR="00600924" w:rsidRPr="00600924">
        <w:t xml:space="preserve"> </w:t>
      </w:r>
      <w:r w:rsidRPr="00600924">
        <w:t>ним</w:t>
      </w:r>
      <w:r w:rsidR="00600924" w:rsidRPr="00600924">
        <w:t xml:space="preserve"> </w:t>
      </w:r>
      <w:r w:rsidRPr="00600924">
        <w:t>относятся</w:t>
      </w:r>
      <w:r w:rsidR="00600924" w:rsidRPr="00600924">
        <w:t xml:space="preserve">: </w:t>
      </w:r>
      <w:r w:rsidRPr="00600924">
        <w:t>открытый</w:t>
      </w:r>
      <w:r w:rsidR="00600924" w:rsidRPr="00600924">
        <w:t xml:space="preserve"> </w:t>
      </w:r>
      <w:r w:rsidRPr="00600924">
        <w:t>ковер,</w:t>
      </w:r>
      <w:r w:rsidR="00600924" w:rsidRPr="00600924">
        <w:t xml:space="preserve"> </w:t>
      </w:r>
      <w:r w:rsidRPr="00600924">
        <w:t>почтовый</w:t>
      </w:r>
      <w:r w:rsidR="00600924" w:rsidRPr="00600924">
        <w:t xml:space="preserve"> </w:t>
      </w:r>
      <w:r w:rsidRPr="00600924">
        <w:t>ковер</w:t>
      </w:r>
      <w:r w:rsidR="00600924" w:rsidRPr="00600924">
        <w:t xml:space="preserve">; </w:t>
      </w:r>
      <w:r w:rsidRPr="00600924">
        <w:t>первоочередные,</w:t>
      </w:r>
      <w:r w:rsidR="00600924" w:rsidRPr="00600924">
        <w:t xml:space="preserve"> </w:t>
      </w:r>
      <w:r w:rsidRPr="00600924">
        <w:t>или</w:t>
      </w:r>
      <w:r w:rsidR="00600924" w:rsidRPr="00600924">
        <w:t xml:space="preserve"> </w:t>
      </w:r>
      <w:r w:rsidRPr="00600924">
        <w:t>приоритетные,</w:t>
      </w:r>
      <w:r w:rsidR="00600924" w:rsidRPr="00600924">
        <w:t xml:space="preserve"> </w:t>
      </w:r>
      <w:r w:rsidRPr="00600924">
        <w:t>передачи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др</w:t>
      </w:r>
      <w:r w:rsidR="00600924" w:rsidRPr="00600924">
        <w:t xml:space="preserve">. </w:t>
      </w:r>
      <w:r w:rsidRPr="00600924">
        <w:t>Наиболее</w:t>
      </w:r>
      <w:r w:rsidR="00600924" w:rsidRPr="00600924">
        <w:t xml:space="preserve"> </w:t>
      </w:r>
      <w:r w:rsidRPr="00600924">
        <w:t>простой</w:t>
      </w:r>
      <w:r w:rsidR="00600924" w:rsidRPr="00600924">
        <w:t xml:space="preserve"> </w:t>
      </w:r>
      <w:r w:rsidRPr="00600924">
        <w:t>вид</w:t>
      </w:r>
      <w:r w:rsidR="00600924" w:rsidRPr="00600924">
        <w:t xml:space="preserve"> </w:t>
      </w:r>
      <w:r w:rsidRPr="00600924">
        <w:t>пропорционального</w:t>
      </w:r>
      <w:r w:rsidR="00600924" w:rsidRPr="00600924">
        <w:t xml:space="preserve"> </w:t>
      </w:r>
      <w:r w:rsidRPr="00600924">
        <w:t>перестрахования</w:t>
      </w:r>
      <w:r w:rsidR="00600924" w:rsidRPr="00600924">
        <w:t xml:space="preserve"> - </w:t>
      </w:r>
      <w:r w:rsidRPr="00600924">
        <w:t>договор</w:t>
      </w:r>
      <w:r w:rsidR="00600924" w:rsidRPr="00600924">
        <w:t xml:space="preserve"> </w:t>
      </w:r>
      <w:r w:rsidRPr="00600924">
        <w:t>квотный,</w:t>
      </w:r>
      <w:r w:rsidR="00600924" w:rsidRPr="00600924">
        <w:t xml:space="preserve"> </w:t>
      </w:r>
      <w:r w:rsidRPr="00600924">
        <w:t>или</w:t>
      </w:r>
      <w:r w:rsidR="00600924" w:rsidRPr="00600924">
        <w:t xml:space="preserve"> </w:t>
      </w:r>
      <w:r w:rsidRPr="00600924">
        <w:t>долевой</w:t>
      </w:r>
      <w:r w:rsidR="00600924" w:rsidRPr="00600924">
        <w:t xml:space="preserve">. </w:t>
      </w:r>
      <w:r w:rsidRPr="00600924">
        <w:t>Согласно</w:t>
      </w:r>
      <w:r w:rsidR="00600924" w:rsidRPr="00600924">
        <w:t xml:space="preserve"> </w:t>
      </w:r>
      <w:r w:rsidRPr="00600924">
        <w:t>его</w:t>
      </w:r>
      <w:r w:rsidR="00600924" w:rsidRPr="00600924">
        <w:t xml:space="preserve"> </w:t>
      </w:r>
      <w:r w:rsidRPr="00600924">
        <w:t>условиям</w:t>
      </w:r>
      <w:r w:rsidR="00600924" w:rsidRPr="00600924">
        <w:t xml:space="preserve"> </w:t>
      </w:r>
      <w:r w:rsidRPr="00600924">
        <w:t>перестрахователь</w:t>
      </w:r>
      <w:r w:rsidR="00600924" w:rsidRPr="00600924">
        <w:t xml:space="preserve"> </w:t>
      </w:r>
      <w:r w:rsidRPr="00600924">
        <w:t>передает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перестрахование</w:t>
      </w:r>
      <w:r w:rsidR="00600924" w:rsidRPr="00600924">
        <w:t xml:space="preserve"> </w:t>
      </w:r>
      <w:r w:rsidRPr="00600924">
        <w:t>с</w:t>
      </w:r>
      <w:r w:rsidR="00600924" w:rsidRPr="00600924">
        <w:t xml:space="preserve"> </w:t>
      </w:r>
      <w:r w:rsidRPr="00600924">
        <w:t>согласованной</w:t>
      </w:r>
      <w:r w:rsidR="00600924" w:rsidRPr="00600924">
        <w:t xml:space="preserve"> </w:t>
      </w:r>
      <w:r w:rsidRPr="00600924">
        <w:t>с</w:t>
      </w:r>
      <w:r w:rsidR="00600924" w:rsidRPr="00600924">
        <w:t xml:space="preserve"> </w:t>
      </w:r>
      <w:r w:rsidRPr="00600924">
        <w:t>перестраховщиком</w:t>
      </w:r>
      <w:r w:rsidR="00600924" w:rsidRPr="00600924">
        <w:t xml:space="preserve"> </w:t>
      </w:r>
      <w:r w:rsidRPr="00600924">
        <w:t>доле</w:t>
      </w:r>
      <w:r w:rsidR="00600924" w:rsidRPr="00600924">
        <w:t xml:space="preserve"> </w:t>
      </w:r>
      <w:r w:rsidRPr="00600924">
        <w:t>все</w:t>
      </w:r>
      <w:r w:rsidR="00600924" w:rsidRPr="00600924">
        <w:t xml:space="preserve"> </w:t>
      </w:r>
      <w:r w:rsidRPr="00600924">
        <w:t>без</w:t>
      </w:r>
      <w:r w:rsidR="00600924" w:rsidRPr="00600924">
        <w:t xml:space="preserve"> </w:t>
      </w:r>
      <w:r w:rsidRPr="00600924">
        <w:t>исключения</w:t>
      </w:r>
      <w:r w:rsidR="00600924" w:rsidRPr="00600924">
        <w:t xml:space="preserve"> </w:t>
      </w:r>
      <w:r w:rsidRPr="00600924">
        <w:t>принятые</w:t>
      </w:r>
      <w:r w:rsidR="00600924" w:rsidRPr="00600924">
        <w:t xml:space="preserve"> </w:t>
      </w:r>
      <w:r w:rsidRPr="00600924">
        <w:t>на</w:t>
      </w:r>
      <w:r w:rsidR="00600924" w:rsidRPr="00600924">
        <w:t xml:space="preserve"> </w:t>
      </w:r>
      <w:r w:rsidRPr="00600924">
        <w:t>страховые</w:t>
      </w:r>
      <w:r w:rsidR="00600924" w:rsidRPr="00600924">
        <w:t xml:space="preserve"> </w:t>
      </w:r>
      <w:r w:rsidRPr="00600924">
        <w:t>риски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определенному</w:t>
      </w:r>
      <w:r w:rsidR="00600924" w:rsidRPr="00600924">
        <w:t xml:space="preserve"> </w:t>
      </w:r>
      <w:r w:rsidRPr="00600924">
        <w:t>виду</w:t>
      </w:r>
      <w:r w:rsidR="00600924" w:rsidRPr="00600924">
        <w:t xml:space="preserve"> </w:t>
      </w:r>
      <w:r w:rsidRPr="00600924">
        <w:t>страхования</w:t>
      </w:r>
      <w:r w:rsidR="00600924" w:rsidRPr="00600924">
        <w:t xml:space="preserve"> </w:t>
      </w:r>
      <w:r w:rsidRPr="00600924">
        <w:t>или</w:t>
      </w:r>
      <w:r w:rsidR="00600924" w:rsidRPr="00600924">
        <w:t xml:space="preserve"> </w:t>
      </w:r>
      <w:r w:rsidRPr="00600924">
        <w:t>группе</w:t>
      </w:r>
      <w:r w:rsidR="00600924" w:rsidRPr="00600924">
        <w:t xml:space="preserve"> </w:t>
      </w:r>
      <w:r w:rsidRPr="00600924">
        <w:t>смежных</w:t>
      </w:r>
      <w:r w:rsidR="00600924" w:rsidRPr="00600924">
        <w:t xml:space="preserve"> </w:t>
      </w:r>
      <w:r w:rsidRPr="00600924">
        <w:t>перестрахований</w:t>
      </w:r>
      <w:r w:rsidR="00600924" w:rsidRPr="00600924">
        <w:t xml:space="preserve">. </w:t>
      </w:r>
      <w:r w:rsidR="00D80295" w:rsidRPr="00600924">
        <w:t>В</w:t>
      </w:r>
      <w:r w:rsidR="00600924" w:rsidRPr="00600924">
        <w:t xml:space="preserve"> </w:t>
      </w:r>
      <w:r w:rsidR="00D80295" w:rsidRPr="00600924">
        <w:t>этой</w:t>
      </w:r>
      <w:r w:rsidR="00600924" w:rsidRPr="00600924">
        <w:t xml:space="preserve"> </w:t>
      </w:r>
      <w:r w:rsidR="00D80295" w:rsidRPr="00600924">
        <w:t>же</w:t>
      </w:r>
      <w:r w:rsidR="00600924" w:rsidRPr="00600924">
        <w:t xml:space="preserve"> </w:t>
      </w:r>
      <w:r w:rsidR="00D80295" w:rsidRPr="00600924">
        <w:t>доле</w:t>
      </w:r>
      <w:r w:rsidR="00600924" w:rsidRPr="00600924">
        <w:t xml:space="preserve"> </w:t>
      </w:r>
      <w:r w:rsidR="00D80295" w:rsidRPr="00600924">
        <w:t>перестраховщику</w:t>
      </w:r>
      <w:r w:rsidR="00600924" w:rsidRPr="00600924">
        <w:t xml:space="preserve"> </w:t>
      </w:r>
      <w:r w:rsidR="00D80295" w:rsidRPr="00600924">
        <w:t>передается</w:t>
      </w:r>
      <w:r w:rsidR="00600924" w:rsidRPr="00600924">
        <w:t xml:space="preserve"> </w:t>
      </w:r>
      <w:r w:rsidR="00D80295" w:rsidRPr="00600924">
        <w:t>причитающаяся</w:t>
      </w:r>
      <w:r w:rsidR="00600924" w:rsidRPr="00600924">
        <w:t xml:space="preserve"> </w:t>
      </w:r>
      <w:r w:rsidR="00D80295" w:rsidRPr="00600924">
        <w:t>ему</w:t>
      </w:r>
      <w:r w:rsidR="00600924" w:rsidRPr="00600924">
        <w:t xml:space="preserve"> </w:t>
      </w:r>
      <w:r w:rsidR="00D80295" w:rsidRPr="00600924">
        <w:t>страховая</w:t>
      </w:r>
      <w:r w:rsidR="00600924" w:rsidRPr="00600924">
        <w:t xml:space="preserve"> </w:t>
      </w:r>
      <w:r w:rsidR="00D80295" w:rsidRPr="00600924">
        <w:t>премия</w:t>
      </w:r>
      <w:r w:rsidR="00600924">
        <w:t xml:space="preserve"> (</w:t>
      </w:r>
      <w:r w:rsidR="00D80295" w:rsidRPr="00600924">
        <w:t>страховой</w:t>
      </w:r>
      <w:r w:rsidR="00600924" w:rsidRPr="00600924">
        <w:t xml:space="preserve"> </w:t>
      </w:r>
      <w:r w:rsidR="00D80295" w:rsidRPr="00600924">
        <w:t>взнос</w:t>
      </w:r>
      <w:r w:rsidR="00600924" w:rsidRPr="00600924">
        <w:t xml:space="preserve">), </w:t>
      </w:r>
      <w:r w:rsidR="00D80295" w:rsidRPr="00600924">
        <w:t>а</w:t>
      </w:r>
      <w:r w:rsidR="00600924" w:rsidRPr="00600924">
        <w:t xml:space="preserve"> </w:t>
      </w:r>
      <w:r w:rsidR="00D80295" w:rsidRPr="00600924">
        <w:t>он</w:t>
      </w:r>
      <w:r w:rsidR="00600924" w:rsidRPr="00600924">
        <w:t xml:space="preserve"> </w:t>
      </w:r>
      <w:r w:rsidR="00D80295" w:rsidRPr="00600924">
        <w:t>возмещает</w:t>
      </w:r>
      <w:r w:rsidR="00600924" w:rsidRPr="00600924">
        <w:t xml:space="preserve"> </w:t>
      </w:r>
      <w:r w:rsidR="00D80295" w:rsidRPr="00600924">
        <w:t>перестрахователю</w:t>
      </w:r>
      <w:r w:rsidR="00600924" w:rsidRPr="00600924">
        <w:t xml:space="preserve"> </w:t>
      </w:r>
      <w:r w:rsidR="007B72DB" w:rsidRPr="00600924">
        <w:t>в</w:t>
      </w:r>
      <w:r w:rsidR="00600924" w:rsidRPr="00600924">
        <w:t xml:space="preserve"> </w:t>
      </w:r>
      <w:r w:rsidR="007B72DB" w:rsidRPr="00600924">
        <w:t>той</w:t>
      </w:r>
      <w:r w:rsidR="00600924" w:rsidRPr="00600924">
        <w:t xml:space="preserve"> </w:t>
      </w:r>
      <w:r w:rsidR="007B72DB" w:rsidRPr="00600924">
        <w:t>же</w:t>
      </w:r>
      <w:r w:rsidR="00600924" w:rsidRPr="00600924">
        <w:t xml:space="preserve"> </w:t>
      </w:r>
      <w:r w:rsidR="007B72DB" w:rsidRPr="00600924">
        <w:t>доле</w:t>
      </w:r>
      <w:r w:rsidR="00600924" w:rsidRPr="00600924">
        <w:t xml:space="preserve"> </w:t>
      </w:r>
      <w:r w:rsidR="007B72DB" w:rsidRPr="00600924">
        <w:t>все</w:t>
      </w:r>
      <w:r w:rsidR="00600924" w:rsidRPr="00600924">
        <w:t xml:space="preserve"> </w:t>
      </w:r>
      <w:r w:rsidR="007B72DB" w:rsidRPr="00600924">
        <w:t>оплаченные</w:t>
      </w:r>
      <w:r w:rsidR="00600924" w:rsidRPr="00600924">
        <w:t xml:space="preserve"> </w:t>
      </w:r>
      <w:r w:rsidR="007B72DB" w:rsidRPr="00600924">
        <w:t>им</w:t>
      </w:r>
      <w:r w:rsidR="00600924" w:rsidRPr="00600924">
        <w:t xml:space="preserve"> </w:t>
      </w:r>
      <w:r w:rsidR="007B72DB" w:rsidRPr="00600924">
        <w:t>при</w:t>
      </w:r>
      <w:r w:rsidR="00600924" w:rsidRPr="00600924">
        <w:t xml:space="preserve"> </w:t>
      </w:r>
      <w:r w:rsidR="007B72DB" w:rsidRPr="00600924">
        <w:t>наступлении</w:t>
      </w:r>
      <w:r w:rsidR="00600924" w:rsidRPr="00600924">
        <w:t xml:space="preserve"> </w:t>
      </w:r>
      <w:r w:rsidR="007B72DB" w:rsidRPr="00600924">
        <w:t>страхового</w:t>
      </w:r>
      <w:r w:rsidR="00600924" w:rsidRPr="00600924">
        <w:t xml:space="preserve"> </w:t>
      </w:r>
      <w:r w:rsidR="007B72DB" w:rsidRPr="00600924">
        <w:t>сл</w:t>
      </w:r>
      <w:r w:rsidR="00F22ADC" w:rsidRPr="00600924">
        <w:t>учая</w:t>
      </w:r>
      <w:r w:rsidR="00600924" w:rsidRPr="00600924">
        <w:t xml:space="preserve"> </w:t>
      </w:r>
      <w:r w:rsidR="00F22ADC" w:rsidRPr="00600924">
        <w:t>страховые</w:t>
      </w:r>
      <w:r w:rsidR="00600924" w:rsidRPr="00600924">
        <w:t xml:space="preserve"> </w:t>
      </w:r>
      <w:r w:rsidR="00F22ADC" w:rsidRPr="00600924">
        <w:t>убытки</w:t>
      </w:r>
      <w:r w:rsidR="00600924" w:rsidRPr="00600924">
        <w:t xml:space="preserve">. </w:t>
      </w:r>
      <w:r w:rsidR="007B72DB" w:rsidRPr="00600924">
        <w:t>Например,</w:t>
      </w:r>
      <w:r w:rsidR="00600924" w:rsidRPr="00600924">
        <w:t xml:space="preserve"> </w:t>
      </w:r>
      <w:r w:rsidR="007B72DB" w:rsidRPr="00600924">
        <w:t>портфель</w:t>
      </w:r>
      <w:r w:rsidR="00600924" w:rsidRPr="00600924">
        <w:t xml:space="preserve"> </w:t>
      </w:r>
      <w:r w:rsidR="007B72DB" w:rsidRPr="00600924">
        <w:t>страховщика</w:t>
      </w:r>
      <w:r w:rsidR="00600924" w:rsidRPr="00600924">
        <w:t xml:space="preserve"> </w:t>
      </w:r>
      <w:r w:rsidR="007B72DB" w:rsidRPr="00600924">
        <w:t>состоит</w:t>
      </w:r>
      <w:r w:rsidR="00600924" w:rsidRPr="00600924">
        <w:t xml:space="preserve"> </w:t>
      </w:r>
      <w:r w:rsidR="007B72DB" w:rsidRPr="00600924">
        <w:t>из</w:t>
      </w:r>
      <w:r w:rsidR="00600924" w:rsidRPr="00600924">
        <w:t xml:space="preserve"> </w:t>
      </w:r>
      <w:r w:rsidR="007B72DB" w:rsidRPr="00600924">
        <w:t>трех</w:t>
      </w:r>
      <w:r w:rsidR="00600924" w:rsidRPr="00600924">
        <w:t xml:space="preserve"> </w:t>
      </w:r>
      <w:r w:rsidR="007B72DB" w:rsidRPr="00600924">
        <w:t>однородных</w:t>
      </w:r>
      <w:r w:rsidR="00600924" w:rsidRPr="00600924">
        <w:t xml:space="preserve"> </w:t>
      </w:r>
      <w:r w:rsidR="007B72DB" w:rsidRPr="00600924">
        <w:t>групп</w:t>
      </w:r>
      <w:r w:rsidR="00600924" w:rsidRPr="00600924">
        <w:t xml:space="preserve"> </w:t>
      </w:r>
      <w:r w:rsidR="007B72DB" w:rsidRPr="00600924">
        <w:t>страховых</w:t>
      </w:r>
      <w:r w:rsidR="00600924" w:rsidRPr="00600924">
        <w:t xml:space="preserve"> </w:t>
      </w:r>
      <w:r w:rsidR="007B72DB" w:rsidRPr="00600924">
        <w:t>рисков,</w:t>
      </w:r>
      <w:r w:rsidR="00600924" w:rsidRPr="00600924">
        <w:t xml:space="preserve"> </w:t>
      </w:r>
      <w:r w:rsidR="007B72DB" w:rsidRPr="00600924">
        <w:t>имеющие</w:t>
      </w:r>
      <w:r w:rsidR="00600924" w:rsidRPr="00600924">
        <w:t xml:space="preserve"> </w:t>
      </w:r>
      <w:r w:rsidR="007B72DB" w:rsidRPr="00600924">
        <w:t>оценку</w:t>
      </w:r>
      <w:r w:rsidR="00600924" w:rsidRPr="00600924">
        <w:t xml:space="preserve"> </w:t>
      </w:r>
      <w:r w:rsidR="007B72DB" w:rsidRPr="00600924">
        <w:t>400,</w:t>
      </w:r>
      <w:r w:rsidR="00600924" w:rsidRPr="00600924">
        <w:t xml:space="preserve"> </w:t>
      </w:r>
      <w:r w:rsidR="007B72DB" w:rsidRPr="00600924">
        <w:t>625</w:t>
      </w:r>
      <w:r w:rsidR="00600924" w:rsidRPr="00600924">
        <w:t xml:space="preserve"> </w:t>
      </w:r>
      <w:r w:rsidR="007B72DB" w:rsidRPr="00600924">
        <w:t>и</w:t>
      </w:r>
      <w:r w:rsidR="00600924" w:rsidRPr="00600924">
        <w:t xml:space="preserve"> </w:t>
      </w:r>
      <w:r w:rsidR="007B72DB" w:rsidRPr="00600924">
        <w:t>800</w:t>
      </w:r>
      <w:r w:rsidR="00600924" w:rsidRPr="00600924">
        <w:t xml:space="preserve"> </w:t>
      </w:r>
      <w:r w:rsidR="007B72DB" w:rsidRPr="00600924">
        <w:t>тыс</w:t>
      </w:r>
      <w:r w:rsidR="00600924" w:rsidRPr="00600924">
        <w:t xml:space="preserve">. </w:t>
      </w:r>
      <w:r w:rsidR="007B72DB" w:rsidRPr="00600924">
        <w:t>руб</w:t>
      </w:r>
      <w:r w:rsidR="00600924" w:rsidRPr="00600924">
        <w:t xml:space="preserve">. </w:t>
      </w:r>
      <w:r w:rsidR="007B72DB" w:rsidRPr="00600924">
        <w:t>Предположим,</w:t>
      </w:r>
      <w:r w:rsidR="00600924" w:rsidRPr="00600924">
        <w:t xml:space="preserve"> </w:t>
      </w:r>
      <w:r w:rsidR="007B72DB" w:rsidRPr="00600924">
        <w:t>что</w:t>
      </w:r>
      <w:r w:rsidR="00600924" w:rsidRPr="00600924">
        <w:t xml:space="preserve"> </w:t>
      </w:r>
      <w:r w:rsidR="007B72DB" w:rsidRPr="00600924">
        <w:t>страховщик,</w:t>
      </w:r>
      <w:r w:rsidR="00600924" w:rsidRPr="00600924">
        <w:t xml:space="preserve"> </w:t>
      </w:r>
      <w:r w:rsidR="007B72DB" w:rsidRPr="00600924">
        <w:t>исходя</w:t>
      </w:r>
      <w:r w:rsidR="00600924" w:rsidRPr="00600924">
        <w:t xml:space="preserve"> </w:t>
      </w:r>
      <w:r w:rsidR="007B72DB" w:rsidRPr="00600924">
        <w:t>из</w:t>
      </w:r>
      <w:r w:rsidR="00600924" w:rsidRPr="00600924">
        <w:t xml:space="preserve"> </w:t>
      </w:r>
      <w:r w:rsidR="007B72DB" w:rsidRPr="00600924">
        <w:t>актуарных</w:t>
      </w:r>
      <w:r w:rsidR="00600924" w:rsidRPr="00600924">
        <w:t xml:space="preserve"> </w:t>
      </w:r>
      <w:r w:rsidR="007B72DB" w:rsidRPr="00600924">
        <w:t>расчетов,</w:t>
      </w:r>
      <w:r w:rsidR="00600924" w:rsidRPr="00600924">
        <w:t xml:space="preserve"> </w:t>
      </w:r>
      <w:r w:rsidR="007B72DB" w:rsidRPr="00600924">
        <w:t>определил</w:t>
      </w:r>
      <w:r w:rsidR="00600924" w:rsidRPr="00600924">
        <w:t xml:space="preserve"> </w:t>
      </w:r>
      <w:r w:rsidR="007B72DB" w:rsidRPr="00600924">
        <w:t>максимальный</w:t>
      </w:r>
      <w:r w:rsidR="00600924" w:rsidRPr="00600924">
        <w:t xml:space="preserve"> </w:t>
      </w:r>
      <w:r w:rsidR="007B72DB" w:rsidRPr="00600924">
        <w:t>уровень</w:t>
      </w:r>
      <w:r w:rsidR="00600924" w:rsidRPr="00600924">
        <w:t xml:space="preserve"> </w:t>
      </w:r>
      <w:r w:rsidR="007B72DB" w:rsidRPr="00600924">
        <w:t>в</w:t>
      </w:r>
      <w:r w:rsidR="00600924" w:rsidRPr="00600924">
        <w:t xml:space="preserve"> </w:t>
      </w:r>
      <w:r w:rsidR="007B72DB" w:rsidRPr="00600924">
        <w:t>покрытии</w:t>
      </w:r>
      <w:r w:rsidR="00600924" w:rsidRPr="00600924">
        <w:t xml:space="preserve"> </w:t>
      </w:r>
      <w:r w:rsidR="007B72DB" w:rsidRPr="00600924">
        <w:t>рисков</w:t>
      </w:r>
      <w:r w:rsidR="00600924" w:rsidRPr="00600924">
        <w:t xml:space="preserve"> - </w:t>
      </w:r>
      <w:r w:rsidR="007B72DB" w:rsidRPr="00600924">
        <w:t>500</w:t>
      </w:r>
      <w:r w:rsidR="00600924" w:rsidRPr="00600924">
        <w:t xml:space="preserve"> </w:t>
      </w:r>
      <w:r w:rsidR="007B72DB" w:rsidRPr="00600924">
        <w:t>тыс</w:t>
      </w:r>
      <w:r w:rsidR="00600924" w:rsidRPr="00600924">
        <w:t xml:space="preserve">. </w:t>
      </w:r>
      <w:r w:rsidR="007B72DB" w:rsidRPr="00600924">
        <w:t>руб</w:t>
      </w:r>
      <w:r w:rsidR="00600924" w:rsidRPr="00600924">
        <w:t xml:space="preserve">. </w:t>
      </w:r>
      <w:r w:rsidR="007B72DB" w:rsidRPr="00600924">
        <w:t>Квота,</w:t>
      </w:r>
      <w:r w:rsidR="00600924" w:rsidRPr="00600924">
        <w:t xml:space="preserve"> </w:t>
      </w:r>
      <w:r w:rsidR="007B72DB" w:rsidRPr="00600924">
        <w:t>20%</w:t>
      </w:r>
      <w:r w:rsidR="00600924" w:rsidRPr="00600924">
        <w:t xml:space="preserve"> </w:t>
      </w:r>
      <w:r w:rsidR="007B72DB" w:rsidRPr="00600924">
        <w:t>от</w:t>
      </w:r>
      <w:r w:rsidR="00600924" w:rsidRPr="00600924">
        <w:t xml:space="preserve"> </w:t>
      </w:r>
      <w:r w:rsidR="007B72DB" w:rsidRPr="00600924">
        <w:t>страхового</w:t>
      </w:r>
      <w:r w:rsidR="00600924" w:rsidRPr="00600924">
        <w:t xml:space="preserve"> </w:t>
      </w:r>
      <w:r w:rsidR="007B72DB" w:rsidRPr="00600924">
        <w:t>портфеля,</w:t>
      </w:r>
      <w:r w:rsidR="00600924" w:rsidRPr="00600924">
        <w:t xml:space="preserve"> </w:t>
      </w:r>
      <w:r w:rsidR="007B72DB" w:rsidRPr="00600924">
        <w:t>передана</w:t>
      </w:r>
      <w:r w:rsidR="00600924" w:rsidRPr="00600924">
        <w:t xml:space="preserve"> </w:t>
      </w:r>
      <w:r w:rsidR="007B72DB" w:rsidRPr="00600924">
        <w:t>в</w:t>
      </w:r>
      <w:r w:rsidR="00600924" w:rsidRPr="00600924">
        <w:t xml:space="preserve"> </w:t>
      </w:r>
      <w:r w:rsidR="007B72DB" w:rsidRPr="00600924">
        <w:t>перес</w:t>
      </w:r>
      <w:r w:rsidR="00AF01EC" w:rsidRPr="00600924">
        <w:t>трахование</w:t>
      </w:r>
      <w:r w:rsidR="00600924" w:rsidRPr="00600924">
        <w:t xml:space="preserve"> </w:t>
      </w:r>
      <w:r w:rsidR="00AF01EC" w:rsidRPr="00600924">
        <w:t>по</w:t>
      </w:r>
      <w:r w:rsidR="00600924" w:rsidRPr="00600924">
        <w:t xml:space="preserve"> </w:t>
      </w:r>
      <w:r w:rsidR="00AF01EC" w:rsidRPr="00600924">
        <w:t>трем</w:t>
      </w:r>
      <w:r w:rsidR="00600924" w:rsidRPr="00600924">
        <w:t xml:space="preserve"> </w:t>
      </w:r>
      <w:r w:rsidR="00AF01EC" w:rsidRPr="00600924">
        <w:t>группам</w:t>
      </w:r>
      <w:r w:rsidR="00600924" w:rsidRPr="00600924">
        <w:t xml:space="preserve"> </w:t>
      </w:r>
      <w:r w:rsidR="00AF01EC" w:rsidRPr="00600924">
        <w:t>риско</w:t>
      </w:r>
      <w:r w:rsidR="007B72DB" w:rsidRPr="00600924">
        <w:t>в</w:t>
      </w:r>
      <w:r w:rsidR="00600924" w:rsidRPr="00600924">
        <w:t xml:space="preserve">. </w:t>
      </w:r>
      <w:r w:rsidR="00AF01EC" w:rsidRPr="00600924">
        <w:t>Перестраховщики</w:t>
      </w:r>
      <w:r w:rsidR="00600924" w:rsidRPr="00600924">
        <w:t xml:space="preserve"> </w:t>
      </w:r>
      <w:r w:rsidR="00AF01EC" w:rsidRPr="00600924">
        <w:t>получили</w:t>
      </w:r>
      <w:r w:rsidR="00600924" w:rsidRPr="00600924">
        <w:t xml:space="preserve"> </w:t>
      </w:r>
      <w:r w:rsidR="00AF01EC" w:rsidRPr="00600924">
        <w:t>соответственно</w:t>
      </w:r>
      <w:r w:rsidR="00600924" w:rsidRPr="00600924">
        <w:t xml:space="preserve"> </w:t>
      </w:r>
      <w:r w:rsidR="00AF01EC" w:rsidRPr="00600924">
        <w:t>80,</w:t>
      </w:r>
      <w:r w:rsidR="00600924" w:rsidRPr="00600924">
        <w:t xml:space="preserve"> </w:t>
      </w:r>
      <w:r w:rsidR="00AF01EC" w:rsidRPr="00600924">
        <w:t>125</w:t>
      </w:r>
      <w:r w:rsidR="00600924" w:rsidRPr="00600924">
        <w:t xml:space="preserve"> </w:t>
      </w:r>
      <w:r w:rsidR="00AF01EC" w:rsidRPr="00600924">
        <w:t>и</w:t>
      </w:r>
      <w:r w:rsidR="00600924" w:rsidRPr="00600924">
        <w:t xml:space="preserve"> </w:t>
      </w:r>
      <w:r w:rsidR="00AF01EC" w:rsidRPr="00600924">
        <w:t>160</w:t>
      </w:r>
      <w:r w:rsidR="00600924" w:rsidRPr="00600924">
        <w:t xml:space="preserve"> </w:t>
      </w:r>
      <w:r w:rsidR="00AF01EC" w:rsidRPr="00600924">
        <w:t>тыс</w:t>
      </w:r>
      <w:r w:rsidR="00600924" w:rsidRPr="00600924">
        <w:t xml:space="preserve">. </w:t>
      </w:r>
      <w:r w:rsidR="00AF01EC" w:rsidRPr="00600924">
        <w:t>руб</w:t>
      </w:r>
      <w:r w:rsidR="00600924" w:rsidRPr="00600924">
        <w:t xml:space="preserve">. </w:t>
      </w:r>
      <w:r w:rsidR="00AF01EC" w:rsidRPr="00600924">
        <w:t>Тогда</w:t>
      </w:r>
      <w:r w:rsidR="00600924" w:rsidRPr="00600924">
        <w:t xml:space="preserve"> </w:t>
      </w:r>
      <w:r w:rsidR="00AF01EC" w:rsidRPr="00600924">
        <w:t>собственное</w:t>
      </w:r>
      <w:r w:rsidR="00600924" w:rsidRPr="00600924">
        <w:t xml:space="preserve"> </w:t>
      </w:r>
      <w:r w:rsidR="00AF01EC" w:rsidRPr="00600924">
        <w:t>участие</w:t>
      </w:r>
      <w:r w:rsidR="00600924" w:rsidRPr="00600924">
        <w:t xml:space="preserve"> </w:t>
      </w:r>
      <w:r w:rsidR="00AF01EC" w:rsidRPr="00600924">
        <w:t>цедента</w:t>
      </w:r>
      <w:r w:rsidR="00600924" w:rsidRPr="00600924">
        <w:t xml:space="preserve"> </w:t>
      </w:r>
      <w:r w:rsidR="00AF01EC" w:rsidRPr="00600924">
        <w:t>в</w:t>
      </w:r>
      <w:r w:rsidR="00600924" w:rsidRPr="00600924">
        <w:t xml:space="preserve"> </w:t>
      </w:r>
      <w:r w:rsidR="00AF01EC" w:rsidRPr="00600924">
        <w:t>покрытие</w:t>
      </w:r>
      <w:r w:rsidR="00600924" w:rsidRPr="00600924">
        <w:t xml:space="preserve"> </w:t>
      </w:r>
      <w:r w:rsidR="00AF01EC" w:rsidRPr="00600924">
        <w:t>рисков</w:t>
      </w:r>
      <w:r w:rsidR="00600924" w:rsidRPr="00600924">
        <w:t xml:space="preserve"> </w:t>
      </w:r>
      <w:r w:rsidR="00AF01EC" w:rsidRPr="00600924">
        <w:t>составит</w:t>
      </w:r>
      <w:r w:rsidR="00600924" w:rsidRPr="00600924">
        <w:t xml:space="preserve">: </w:t>
      </w:r>
      <w:r w:rsidR="00A07743" w:rsidRPr="00600924">
        <w:t>320</w:t>
      </w:r>
      <w:r w:rsidR="00600924" w:rsidRPr="00600924">
        <w:t xml:space="preserve"> </w:t>
      </w:r>
      <w:r w:rsidR="00A07743" w:rsidRPr="00600924">
        <w:t>тыс</w:t>
      </w:r>
      <w:r w:rsidR="00600924" w:rsidRPr="00600924">
        <w:t xml:space="preserve">. </w:t>
      </w:r>
      <w:r w:rsidR="00A07743" w:rsidRPr="00600924">
        <w:t>руб</w:t>
      </w:r>
      <w:r w:rsidR="00600924" w:rsidRPr="00600924">
        <w:t>.</w:t>
      </w:r>
      <w:r w:rsidR="00600924">
        <w:t xml:space="preserve"> (</w:t>
      </w:r>
      <w:r w:rsidR="00A07743" w:rsidRPr="00600924">
        <w:t>400-80</w:t>
      </w:r>
      <w:r w:rsidR="00600924" w:rsidRPr="00600924">
        <w:t xml:space="preserve">); </w:t>
      </w:r>
      <w:r w:rsidR="00A07743" w:rsidRPr="00600924">
        <w:t>500</w:t>
      </w:r>
      <w:r w:rsidR="00600924" w:rsidRPr="00600924">
        <w:t xml:space="preserve"> </w:t>
      </w:r>
      <w:r w:rsidR="00A07743" w:rsidRPr="00600924">
        <w:t>тыс</w:t>
      </w:r>
      <w:r w:rsidR="00600924" w:rsidRPr="00600924">
        <w:t xml:space="preserve">. </w:t>
      </w:r>
      <w:r w:rsidR="00A07743" w:rsidRPr="00600924">
        <w:t>руб</w:t>
      </w:r>
      <w:r w:rsidR="00600924" w:rsidRPr="00600924">
        <w:t>.</w:t>
      </w:r>
      <w:r w:rsidR="00600924">
        <w:t xml:space="preserve"> (</w:t>
      </w:r>
      <w:r w:rsidR="00A07743" w:rsidRPr="00600924">
        <w:t>625-125</w:t>
      </w:r>
      <w:r w:rsidR="00600924" w:rsidRPr="00600924">
        <w:t xml:space="preserve">) </w:t>
      </w:r>
      <w:r w:rsidR="00A07743" w:rsidRPr="00600924">
        <w:t>и</w:t>
      </w:r>
      <w:r w:rsidR="00600924" w:rsidRPr="00600924">
        <w:t xml:space="preserve"> </w:t>
      </w:r>
      <w:r w:rsidR="00A07743" w:rsidRPr="00600924">
        <w:t>640</w:t>
      </w:r>
      <w:r w:rsidR="00600924">
        <w:t xml:space="preserve"> (</w:t>
      </w:r>
      <w:r w:rsidR="00A07743" w:rsidRPr="00600924">
        <w:t>800-160</w:t>
      </w:r>
      <w:r w:rsidR="00600924" w:rsidRPr="00600924">
        <w:t>).</w:t>
      </w:r>
    </w:p>
    <w:p w:rsidR="00600924" w:rsidRPr="00600924" w:rsidRDefault="00A07743" w:rsidP="00600924">
      <w:pPr>
        <w:tabs>
          <w:tab w:val="left" w:pos="726"/>
        </w:tabs>
      </w:pPr>
      <w:r w:rsidRPr="00600924">
        <w:t>Определяющим</w:t>
      </w:r>
      <w:r w:rsidR="00600924" w:rsidRPr="00600924">
        <w:t xml:space="preserve"> </w:t>
      </w:r>
      <w:r w:rsidRPr="00600924">
        <w:t>фактором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механизме</w:t>
      </w:r>
      <w:r w:rsidR="00600924" w:rsidRPr="00600924">
        <w:t xml:space="preserve"> </w:t>
      </w:r>
      <w:r w:rsidRPr="00600924">
        <w:t>перестрахования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эксцедентному</w:t>
      </w:r>
      <w:r w:rsidR="00600924" w:rsidRPr="00600924">
        <w:t xml:space="preserve"> </w:t>
      </w:r>
      <w:r w:rsidRPr="00600924">
        <w:t>договору</w:t>
      </w:r>
      <w:r w:rsidR="00600924" w:rsidRPr="00600924">
        <w:t xml:space="preserve"> </w:t>
      </w:r>
      <w:r w:rsidRPr="00600924">
        <w:t>является</w:t>
      </w:r>
      <w:r w:rsidR="00600924" w:rsidRPr="00600924">
        <w:t xml:space="preserve"> </w:t>
      </w:r>
      <w:r w:rsidRPr="00600924">
        <w:t>так</w:t>
      </w:r>
      <w:r w:rsidR="00600924" w:rsidRPr="00600924">
        <w:t xml:space="preserve"> </w:t>
      </w:r>
      <w:r w:rsidRPr="00600924">
        <w:t>называемое</w:t>
      </w:r>
      <w:r w:rsidR="00600924">
        <w:t xml:space="preserve"> "</w:t>
      </w:r>
      <w:r w:rsidRPr="00600924">
        <w:t>собственное</w:t>
      </w:r>
      <w:r w:rsidR="00600924" w:rsidRPr="00600924">
        <w:t xml:space="preserve"> </w:t>
      </w:r>
      <w:r w:rsidRPr="00600924">
        <w:t>удержание</w:t>
      </w:r>
      <w:r w:rsidR="00600924">
        <w:t>"</w:t>
      </w:r>
      <w:r w:rsidR="00600924" w:rsidRPr="00600924">
        <w:t xml:space="preserve">. </w:t>
      </w:r>
      <w:r w:rsidR="004B690D" w:rsidRPr="00600924">
        <w:t>Оно</w:t>
      </w:r>
      <w:r w:rsidR="00600924" w:rsidRPr="00600924">
        <w:t xml:space="preserve"> </w:t>
      </w:r>
      <w:r w:rsidR="004B690D" w:rsidRPr="00600924">
        <w:t>представляет</w:t>
      </w:r>
      <w:r w:rsidR="00600924" w:rsidRPr="00600924">
        <w:t xml:space="preserve"> </w:t>
      </w:r>
      <w:r w:rsidR="004B690D" w:rsidRPr="00600924">
        <w:t>собой</w:t>
      </w:r>
      <w:r w:rsidR="00600924" w:rsidRPr="00600924">
        <w:t xml:space="preserve"> </w:t>
      </w:r>
      <w:r w:rsidR="004B690D" w:rsidRPr="00600924">
        <w:t>определенный</w:t>
      </w:r>
      <w:r w:rsidR="00600924" w:rsidRPr="00600924">
        <w:t xml:space="preserve"> </w:t>
      </w:r>
      <w:r w:rsidR="004B690D" w:rsidRPr="00600924">
        <w:t>уровень</w:t>
      </w:r>
      <w:r w:rsidR="00600924" w:rsidRPr="00600924">
        <w:t xml:space="preserve"> </w:t>
      </w:r>
      <w:r w:rsidR="004B690D" w:rsidRPr="00600924">
        <w:t>удержания</w:t>
      </w:r>
      <w:r w:rsidR="00600924" w:rsidRPr="00600924">
        <w:t xml:space="preserve"> </w:t>
      </w:r>
      <w:r w:rsidR="004B690D" w:rsidRPr="00600924">
        <w:t>страховой</w:t>
      </w:r>
      <w:r w:rsidR="00600924" w:rsidRPr="00600924">
        <w:t xml:space="preserve"> </w:t>
      </w:r>
      <w:r w:rsidR="004B690D" w:rsidRPr="00600924">
        <w:t>суммы,</w:t>
      </w:r>
      <w:r w:rsidR="00600924" w:rsidRPr="00600924">
        <w:t xml:space="preserve"> </w:t>
      </w:r>
      <w:r w:rsidR="004B690D" w:rsidRPr="00600924">
        <w:t>в</w:t>
      </w:r>
      <w:r w:rsidR="00600924" w:rsidRPr="00600924">
        <w:t xml:space="preserve"> </w:t>
      </w:r>
      <w:r w:rsidR="004B690D" w:rsidRPr="00600924">
        <w:t>пределах</w:t>
      </w:r>
      <w:r w:rsidR="00600924" w:rsidRPr="00600924">
        <w:t xml:space="preserve"> </w:t>
      </w:r>
      <w:r w:rsidR="004B690D" w:rsidRPr="00600924">
        <w:t>которой</w:t>
      </w:r>
      <w:r w:rsidR="00600924" w:rsidRPr="00600924">
        <w:t xml:space="preserve"> </w:t>
      </w:r>
      <w:r w:rsidR="004B690D" w:rsidRPr="00600924">
        <w:t>перестрахователь</w:t>
      </w:r>
      <w:r w:rsidR="00600924" w:rsidRPr="00600924">
        <w:t xml:space="preserve"> </w:t>
      </w:r>
      <w:r w:rsidR="004B690D" w:rsidRPr="00600924">
        <w:t>оставляет</w:t>
      </w:r>
      <w:r w:rsidR="00600924">
        <w:t xml:space="preserve"> (</w:t>
      </w:r>
      <w:r w:rsidR="004B690D" w:rsidRPr="00600924">
        <w:t>удерживает</w:t>
      </w:r>
      <w:r w:rsidR="00600924" w:rsidRPr="00600924">
        <w:t xml:space="preserve">) </w:t>
      </w:r>
      <w:r w:rsidR="004B690D" w:rsidRPr="00600924">
        <w:t>на</w:t>
      </w:r>
      <w:r w:rsidR="00600924" w:rsidRPr="00600924">
        <w:t xml:space="preserve"> </w:t>
      </w:r>
      <w:r w:rsidR="004B690D" w:rsidRPr="00600924">
        <w:t>своей</w:t>
      </w:r>
      <w:r w:rsidR="00600924" w:rsidRPr="00600924">
        <w:t xml:space="preserve"> </w:t>
      </w:r>
      <w:r w:rsidR="004B690D" w:rsidRPr="00600924">
        <w:t>ответственности</w:t>
      </w:r>
      <w:r w:rsidR="00600924" w:rsidRPr="00600924">
        <w:t xml:space="preserve"> </w:t>
      </w:r>
      <w:r w:rsidR="004B690D" w:rsidRPr="00600924">
        <w:t>только</w:t>
      </w:r>
      <w:r w:rsidR="00600924" w:rsidRPr="00600924">
        <w:t xml:space="preserve"> </w:t>
      </w:r>
      <w:r w:rsidR="004B690D" w:rsidRPr="00600924">
        <w:t>определенную</w:t>
      </w:r>
      <w:r w:rsidR="00600924" w:rsidRPr="00600924">
        <w:t xml:space="preserve"> </w:t>
      </w:r>
      <w:r w:rsidR="004B690D" w:rsidRPr="00600924">
        <w:t>часть</w:t>
      </w:r>
      <w:r w:rsidR="00600924">
        <w:t xml:space="preserve"> (</w:t>
      </w:r>
      <w:r w:rsidR="004B690D" w:rsidRPr="00600924">
        <w:t>лимит</w:t>
      </w:r>
      <w:r w:rsidR="00600924" w:rsidRPr="00600924">
        <w:t xml:space="preserve">) </w:t>
      </w:r>
      <w:r w:rsidR="004B690D" w:rsidRPr="00600924">
        <w:t>страхуемых</w:t>
      </w:r>
      <w:r w:rsidR="00600924" w:rsidRPr="00600924">
        <w:t xml:space="preserve"> </w:t>
      </w:r>
      <w:r w:rsidR="004B690D" w:rsidRPr="00600924">
        <w:t>рисков,</w:t>
      </w:r>
      <w:r w:rsidR="00600924" w:rsidRPr="00600924">
        <w:t xml:space="preserve"> </w:t>
      </w:r>
      <w:r w:rsidR="004B690D" w:rsidRPr="00600924">
        <w:t>а</w:t>
      </w:r>
      <w:r w:rsidR="00600924" w:rsidRPr="00600924">
        <w:t xml:space="preserve"> </w:t>
      </w:r>
      <w:r w:rsidR="004B690D" w:rsidRPr="00600924">
        <w:t>остальное</w:t>
      </w:r>
      <w:r w:rsidR="00600924" w:rsidRPr="00600924">
        <w:t xml:space="preserve"> </w:t>
      </w:r>
      <w:r w:rsidR="004B690D" w:rsidRPr="00600924">
        <w:t>передает</w:t>
      </w:r>
      <w:r w:rsidR="00600924" w:rsidRPr="00600924">
        <w:t xml:space="preserve"> </w:t>
      </w:r>
      <w:r w:rsidR="004B690D" w:rsidRPr="00600924">
        <w:t>перестраховщику</w:t>
      </w:r>
      <w:r w:rsidR="00600924" w:rsidRPr="00600924">
        <w:t xml:space="preserve">. </w:t>
      </w:r>
      <w:r w:rsidR="004B690D" w:rsidRPr="00600924">
        <w:t>Максимум</w:t>
      </w:r>
      <w:r w:rsidR="00600924" w:rsidRPr="00600924">
        <w:t xml:space="preserve"> </w:t>
      </w:r>
      <w:r w:rsidR="004B690D" w:rsidRPr="00600924">
        <w:t>собственного</w:t>
      </w:r>
      <w:r w:rsidR="00600924" w:rsidRPr="00600924">
        <w:t xml:space="preserve"> </w:t>
      </w:r>
      <w:r w:rsidR="004B690D" w:rsidRPr="00600924">
        <w:t>участия</w:t>
      </w:r>
      <w:r w:rsidR="00600924" w:rsidRPr="00600924">
        <w:t xml:space="preserve"> </w:t>
      </w:r>
      <w:r w:rsidR="004B690D" w:rsidRPr="00600924">
        <w:t>страховщика</w:t>
      </w:r>
      <w:r w:rsidR="00600924" w:rsidRPr="00600924">
        <w:t xml:space="preserve"> </w:t>
      </w:r>
      <w:r w:rsidR="004B690D" w:rsidRPr="00600924">
        <w:t>в</w:t>
      </w:r>
      <w:r w:rsidR="00600924" w:rsidRPr="00600924">
        <w:t xml:space="preserve"> </w:t>
      </w:r>
      <w:r w:rsidR="004B690D" w:rsidRPr="00600924">
        <w:t>покрытии</w:t>
      </w:r>
      <w:r w:rsidR="00600924" w:rsidRPr="00600924">
        <w:t xml:space="preserve"> </w:t>
      </w:r>
      <w:r w:rsidR="004B690D" w:rsidRPr="00600924">
        <w:t>возможного</w:t>
      </w:r>
      <w:r w:rsidR="00600924" w:rsidRPr="00600924">
        <w:t xml:space="preserve"> </w:t>
      </w:r>
      <w:r w:rsidR="004B690D" w:rsidRPr="00600924">
        <w:t>ущерба</w:t>
      </w:r>
      <w:r w:rsidR="00600924" w:rsidRPr="00600924">
        <w:t xml:space="preserve"> </w:t>
      </w:r>
      <w:r w:rsidR="004B690D" w:rsidRPr="00600924">
        <w:t>и</w:t>
      </w:r>
      <w:r w:rsidR="00600924" w:rsidRPr="00600924">
        <w:t xml:space="preserve"> </w:t>
      </w:r>
      <w:r w:rsidR="004B690D" w:rsidRPr="00600924">
        <w:t>называется</w:t>
      </w:r>
      <w:r w:rsidR="00600924" w:rsidRPr="00600924">
        <w:t xml:space="preserve"> </w:t>
      </w:r>
      <w:r w:rsidR="004B690D" w:rsidRPr="00600924">
        <w:t>эксцедентом</w:t>
      </w:r>
      <w:r w:rsidR="00600924" w:rsidRPr="00600924">
        <w:t>.</w:t>
      </w:r>
    </w:p>
    <w:p w:rsidR="00600924" w:rsidRPr="00600924" w:rsidRDefault="006B24BC" w:rsidP="00600924">
      <w:pPr>
        <w:tabs>
          <w:tab w:val="left" w:pos="726"/>
        </w:tabs>
      </w:pPr>
      <w:r w:rsidRPr="00600924">
        <w:t>Лимит</w:t>
      </w:r>
      <w:r w:rsidR="00600924" w:rsidRPr="00600924">
        <w:t xml:space="preserve"> </w:t>
      </w:r>
      <w:r w:rsidRPr="00600924">
        <w:t>собственной</w:t>
      </w:r>
      <w:r w:rsidR="00600924" w:rsidRPr="00600924">
        <w:t xml:space="preserve"> </w:t>
      </w:r>
      <w:r w:rsidRPr="00600924">
        <w:t>ответственности</w:t>
      </w:r>
      <w:r w:rsidR="00600924" w:rsidRPr="00600924">
        <w:t xml:space="preserve"> </w:t>
      </w:r>
      <w:r w:rsidRPr="00600924">
        <w:t>страховщик,</w:t>
      </w:r>
      <w:r w:rsidR="00600924" w:rsidRPr="00600924">
        <w:t xml:space="preserve"> </w:t>
      </w:r>
      <w:r w:rsidRPr="00600924">
        <w:t>как</w:t>
      </w:r>
      <w:r w:rsidR="00600924" w:rsidRPr="00600924">
        <w:t xml:space="preserve"> </w:t>
      </w:r>
      <w:r w:rsidRPr="00600924">
        <w:t>правило,</w:t>
      </w:r>
      <w:r w:rsidR="00600924" w:rsidRPr="00600924">
        <w:t xml:space="preserve"> </w:t>
      </w:r>
      <w:r w:rsidRPr="00600924">
        <w:t>устанавливает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определенной</w:t>
      </w:r>
      <w:r w:rsidR="00600924" w:rsidRPr="00600924">
        <w:t xml:space="preserve"> </w:t>
      </w:r>
      <w:r w:rsidRPr="00600924">
        <w:t>сумме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каждой</w:t>
      </w:r>
      <w:r w:rsidR="00600924" w:rsidRPr="00600924">
        <w:t xml:space="preserve"> </w:t>
      </w:r>
      <w:r w:rsidRPr="00600924">
        <w:t>группе</w:t>
      </w:r>
      <w:r w:rsidR="00600924" w:rsidRPr="00600924">
        <w:t xml:space="preserve"> </w:t>
      </w:r>
      <w:r w:rsidRPr="00600924">
        <w:t>рисков,</w:t>
      </w:r>
      <w:r w:rsidR="00600924" w:rsidRPr="00600924">
        <w:t xml:space="preserve"> </w:t>
      </w:r>
      <w:r w:rsidRPr="00600924">
        <w:t>но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одному</w:t>
      </w:r>
      <w:r w:rsidR="00600924" w:rsidRPr="00600924">
        <w:t xml:space="preserve"> </w:t>
      </w:r>
      <w:r w:rsidRPr="00600924">
        <w:t>виду</w:t>
      </w:r>
      <w:r w:rsidR="00600924" w:rsidRPr="00600924">
        <w:t xml:space="preserve"> </w:t>
      </w:r>
      <w:r w:rsidRPr="00600924">
        <w:t>страхования</w:t>
      </w:r>
      <w:r w:rsidR="00600924" w:rsidRPr="00600924">
        <w:t>.</w:t>
      </w:r>
    </w:p>
    <w:p w:rsidR="00600924" w:rsidRPr="00600924" w:rsidRDefault="00232B4D" w:rsidP="00600924">
      <w:pPr>
        <w:tabs>
          <w:tab w:val="left" w:pos="726"/>
        </w:tabs>
      </w:pPr>
      <w:r w:rsidRPr="00600924">
        <w:t>Договоры</w:t>
      </w:r>
      <w:r w:rsidR="00600924" w:rsidRPr="00600924">
        <w:t xml:space="preserve"> </w:t>
      </w:r>
      <w:r w:rsidRPr="00600924">
        <w:t>эксцедентного</w:t>
      </w:r>
      <w:r w:rsidR="00600924" w:rsidRPr="00600924">
        <w:t xml:space="preserve"> </w:t>
      </w:r>
      <w:r w:rsidRPr="00600924">
        <w:t>перестрахования</w:t>
      </w:r>
      <w:r w:rsidR="00600924" w:rsidRPr="00600924">
        <w:t xml:space="preserve"> </w:t>
      </w:r>
      <w:r w:rsidRPr="00600924">
        <w:t>применяются</w:t>
      </w:r>
      <w:r w:rsidR="00600924" w:rsidRPr="00600924">
        <w:t xml:space="preserve"> </w:t>
      </w:r>
      <w:r w:rsidRPr="00600924">
        <w:t>на</w:t>
      </w:r>
      <w:r w:rsidR="00600924" w:rsidRPr="00600924">
        <w:t xml:space="preserve"> </w:t>
      </w:r>
      <w:r w:rsidRPr="00600924">
        <w:t>практике</w:t>
      </w:r>
      <w:r w:rsidR="00600924" w:rsidRPr="00600924">
        <w:t xml:space="preserve"> </w:t>
      </w:r>
      <w:r w:rsidRPr="00600924">
        <w:t>значительно</w:t>
      </w:r>
      <w:r w:rsidR="00600924" w:rsidRPr="00600924">
        <w:t xml:space="preserve"> </w:t>
      </w:r>
      <w:r w:rsidRPr="00600924">
        <w:t>чаще,</w:t>
      </w:r>
      <w:r w:rsidR="00600924" w:rsidRPr="00600924">
        <w:t xml:space="preserve"> </w:t>
      </w:r>
      <w:r w:rsidRPr="00600924">
        <w:t>чем</w:t>
      </w:r>
      <w:r w:rsidR="00600924" w:rsidRPr="00600924">
        <w:t xml:space="preserve"> </w:t>
      </w:r>
      <w:r w:rsidRPr="00600924">
        <w:t>квотного</w:t>
      </w:r>
      <w:r w:rsidR="00600924" w:rsidRPr="00600924">
        <w:t xml:space="preserve"> </w:t>
      </w:r>
      <w:r w:rsidRPr="00600924">
        <w:t>перестрахования,</w:t>
      </w:r>
      <w:r w:rsidR="00600924" w:rsidRPr="00600924">
        <w:t xml:space="preserve"> </w:t>
      </w:r>
      <w:r w:rsidRPr="00600924">
        <w:t>так</w:t>
      </w:r>
      <w:r w:rsidR="00600924" w:rsidRPr="00600924">
        <w:t xml:space="preserve"> </w:t>
      </w:r>
      <w:r w:rsidRPr="00600924">
        <w:t>как</w:t>
      </w:r>
      <w:r w:rsidR="00600924" w:rsidRPr="00600924">
        <w:t xml:space="preserve"> </w:t>
      </w:r>
      <w:r w:rsidRPr="00600924">
        <w:t>являются</w:t>
      </w:r>
      <w:r w:rsidR="00600924" w:rsidRPr="00600924">
        <w:t xml:space="preserve"> </w:t>
      </w:r>
      <w:r w:rsidRPr="00600924">
        <w:t>более</w:t>
      </w:r>
      <w:r w:rsidR="00600924" w:rsidRPr="00600924">
        <w:t xml:space="preserve"> </w:t>
      </w:r>
      <w:r w:rsidRPr="00600924">
        <w:t>выгодными</w:t>
      </w:r>
      <w:r w:rsidR="00600924" w:rsidRPr="00600924">
        <w:t xml:space="preserve"> </w:t>
      </w:r>
      <w:r w:rsidRPr="00600924">
        <w:t>для</w:t>
      </w:r>
      <w:r w:rsidR="00600924" w:rsidRPr="00600924">
        <w:t xml:space="preserve"> </w:t>
      </w:r>
      <w:r w:rsidRPr="00600924">
        <w:t>перестрахователя</w:t>
      </w:r>
      <w:r w:rsidR="00600924" w:rsidRPr="00600924">
        <w:t xml:space="preserve">. </w:t>
      </w:r>
      <w:r w:rsidR="00523EEC" w:rsidRPr="00600924">
        <w:t>Их</w:t>
      </w:r>
      <w:r w:rsidR="00600924" w:rsidRPr="00600924">
        <w:t xml:space="preserve"> </w:t>
      </w:r>
      <w:r w:rsidR="00523EEC" w:rsidRPr="00600924">
        <w:t>преимущества</w:t>
      </w:r>
      <w:r w:rsidR="00600924" w:rsidRPr="00600924">
        <w:t xml:space="preserve"> </w:t>
      </w:r>
      <w:r w:rsidR="00523EEC" w:rsidRPr="00600924">
        <w:t>выражаются</w:t>
      </w:r>
      <w:r w:rsidR="00600924" w:rsidRPr="00600924">
        <w:t xml:space="preserve"> </w:t>
      </w:r>
      <w:r w:rsidR="00523EEC" w:rsidRPr="00600924">
        <w:t>в</w:t>
      </w:r>
      <w:r w:rsidR="00600924" w:rsidRPr="00600924">
        <w:t xml:space="preserve"> </w:t>
      </w:r>
      <w:r w:rsidR="00523EEC" w:rsidRPr="00600924">
        <w:t>том,</w:t>
      </w:r>
      <w:r w:rsidR="00600924" w:rsidRPr="00600924">
        <w:t xml:space="preserve"> </w:t>
      </w:r>
      <w:r w:rsidR="00523EEC" w:rsidRPr="00600924">
        <w:t>что</w:t>
      </w:r>
      <w:r w:rsidR="00600924" w:rsidRPr="00600924">
        <w:t xml:space="preserve"> </w:t>
      </w:r>
      <w:r w:rsidR="00523EEC" w:rsidRPr="00600924">
        <w:t>они</w:t>
      </w:r>
      <w:r w:rsidR="00600924" w:rsidRPr="00600924">
        <w:t xml:space="preserve"> </w:t>
      </w:r>
      <w:r w:rsidR="00523EEC" w:rsidRPr="00600924">
        <w:t>обеспечивают</w:t>
      </w:r>
      <w:r w:rsidR="00600924" w:rsidRPr="00600924">
        <w:t xml:space="preserve"> </w:t>
      </w:r>
      <w:r w:rsidR="00523EEC" w:rsidRPr="00600924">
        <w:t>максимальное</w:t>
      </w:r>
      <w:r w:rsidR="00600924" w:rsidRPr="00600924">
        <w:t xml:space="preserve"> </w:t>
      </w:r>
      <w:r w:rsidR="00523EEC" w:rsidRPr="00600924">
        <w:t>выравнивание</w:t>
      </w:r>
      <w:r w:rsidR="00600924" w:rsidRPr="00600924">
        <w:t xml:space="preserve"> </w:t>
      </w:r>
      <w:r w:rsidR="00523EEC" w:rsidRPr="00600924">
        <w:t>страхового</w:t>
      </w:r>
      <w:r w:rsidR="00600924" w:rsidRPr="00600924">
        <w:t xml:space="preserve"> </w:t>
      </w:r>
      <w:r w:rsidR="00523EEC" w:rsidRPr="00600924">
        <w:t>портфеля,</w:t>
      </w:r>
      <w:r w:rsidR="00600924" w:rsidRPr="00600924">
        <w:t xml:space="preserve"> </w:t>
      </w:r>
      <w:r w:rsidR="00523EEC" w:rsidRPr="00600924">
        <w:t>оставляемого</w:t>
      </w:r>
      <w:r w:rsidR="00600924" w:rsidRPr="00600924">
        <w:t xml:space="preserve"> </w:t>
      </w:r>
      <w:r w:rsidR="00523EEC" w:rsidRPr="00600924">
        <w:t>на</w:t>
      </w:r>
      <w:r w:rsidR="00600924" w:rsidRPr="00600924">
        <w:t xml:space="preserve"> </w:t>
      </w:r>
      <w:r w:rsidR="00523EEC" w:rsidRPr="00600924">
        <w:t>собственном</w:t>
      </w:r>
      <w:r w:rsidR="00600924" w:rsidRPr="00600924">
        <w:t xml:space="preserve"> </w:t>
      </w:r>
      <w:r w:rsidR="00523EEC" w:rsidRPr="00600924">
        <w:t>риске</w:t>
      </w:r>
      <w:r w:rsidR="00600924" w:rsidRPr="00600924">
        <w:t xml:space="preserve"> </w:t>
      </w:r>
      <w:r w:rsidR="00523EEC" w:rsidRPr="00600924">
        <w:t>перестрахователя,</w:t>
      </w:r>
      <w:r w:rsidR="00600924" w:rsidRPr="00600924">
        <w:t xml:space="preserve"> </w:t>
      </w:r>
      <w:r w:rsidR="00523EEC" w:rsidRPr="00600924">
        <w:t>что</w:t>
      </w:r>
      <w:r w:rsidR="00600924" w:rsidRPr="00600924">
        <w:t xml:space="preserve"> </w:t>
      </w:r>
      <w:r w:rsidR="00523EEC" w:rsidRPr="00600924">
        <w:t>и</w:t>
      </w:r>
      <w:r w:rsidR="00600924" w:rsidRPr="00600924">
        <w:t xml:space="preserve"> </w:t>
      </w:r>
      <w:r w:rsidR="00523EEC" w:rsidRPr="00600924">
        <w:t>требуется</w:t>
      </w:r>
      <w:r w:rsidR="00600924" w:rsidRPr="00600924">
        <w:t xml:space="preserve"> </w:t>
      </w:r>
      <w:r w:rsidR="00523EEC" w:rsidRPr="00600924">
        <w:t>для</w:t>
      </w:r>
      <w:r w:rsidR="00600924" w:rsidRPr="00600924">
        <w:t xml:space="preserve"> </w:t>
      </w:r>
      <w:r w:rsidR="00523EEC" w:rsidRPr="00600924">
        <w:t>достоверного</w:t>
      </w:r>
      <w:r w:rsidR="00600924" w:rsidRPr="00600924">
        <w:t xml:space="preserve"> </w:t>
      </w:r>
      <w:r w:rsidR="00523EEC" w:rsidRPr="00600924">
        <w:t>определения</w:t>
      </w:r>
      <w:r w:rsidR="00600924" w:rsidRPr="00600924">
        <w:t xml:space="preserve"> </w:t>
      </w:r>
      <w:r w:rsidR="00523EEC" w:rsidRPr="00600924">
        <w:t>коэффициента</w:t>
      </w:r>
      <w:r w:rsidR="00600924" w:rsidRPr="00600924">
        <w:t xml:space="preserve"> </w:t>
      </w:r>
      <w:r w:rsidR="00523EEC" w:rsidRPr="00600924">
        <w:t>Коньшина</w:t>
      </w:r>
      <w:r w:rsidR="00600924" w:rsidRPr="00600924">
        <w:t xml:space="preserve">. </w:t>
      </w:r>
      <w:r w:rsidR="00523EEC" w:rsidRPr="00600924">
        <w:t>Кроме</w:t>
      </w:r>
      <w:r w:rsidR="00600924" w:rsidRPr="00600924">
        <w:t xml:space="preserve"> </w:t>
      </w:r>
      <w:r w:rsidR="00523EEC" w:rsidRPr="00600924">
        <w:t>того,</w:t>
      </w:r>
      <w:r w:rsidR="00600924" w:rsidRPr="00600924">
        <w:t xml:space="preserve"> </w:t>
      </w:r>
      <w:r w:rsidR="00523EEC" w:rsidRPr="00600924">
        <w:t>в</w:t>
      </w:r>
      <w:r w:rsidR="00600924" w:rsidRPr="00600924">
        <w:t xml:space="preserve"> </w:t>
      </w:r>
      <w:r w:rsidR="00523EEC" w:rsidRPr="00600924">
        <w:t>рамках</w:t>
      </w:r>
      <w:r w:rsidR="00600924" w:rsidRPr="00600924">
        <w:t xml:space="preserve"> </w:t>
      </w:r>
      <w:r w:rsidR="00523EEC" w:rsidRPr="00600924">
        <w:t>этого</w:t>
      </w:r>
      <w:r w:rsidR="00600924" w:rsidRPr="00600924">
        <w:t xml:space="preserve"> </w:t>
      </w:r>
      <w:r w:rsidR="00523EEC" w:rsidRPr="00600924">
        <w:t>договора</w:t>
      </w:r>
      <w:r w:rsidR="00600924" w:rsidRPr="00600924">
        <w:t xml:space="preserve"> </w:t>
      </w:r>
      <w:r w:rsidR="00523EEC" w:rsidRPr="00600924">
        <w:t>меньшая</w:t>
      </w:r>
      <w:r w:rsidR="00600924" w:rsidRPr="00600924">
        <w:t xml:space="preserve"> </w:t>
      </w:r>
      <w:r w:rsidR="00523EEC" w:rsidRPr="00600924">
        <w:t>сумма</w:t>
      </w:r>
      <w:r w:rsidR="00600924" w:rsidRPr="00600924">
        <w:t xml:space="preserve"> </w:t>
      </w:r>
      <w:r w:rsidR="00523EEC" w:rsidRPr="00600924">
        <w:t>страховых</w:t>
      </w:r>
      <w:r w:rsidR="00600924" w:rsidRPr="00600924">
        <w:t xml:space="preserve"> </w:t>
      </w:r>
      <w:r w:rsidR="00523EEC" w:rsidRPr="00600924">
        <w:t>платежей</w:t>
      </w:r>
      <w:r w:rsidR="00600924" w:rsidRPr="00600924">
        <w:t xml:space="preserve"> </w:t>
      </w:r>
      <w:r w:rsidR="00523EEC" w:rsidRPr="00600924">
        <w:t>передается</w:t>
      </w:r>
      <w:r w:rsidR="00600924" w:rsidRPr="00600924">
        <w:t xml:space="preserve"> </w:t>
      </w:r>
      <w:r w:rsidR="00523EEC" w:rsidRPr="00600924">
        <w:t>перестраховщику</w:t>
      </w:r>
      <w:r w:rsidR="00600924" w:rsidRPr="00600924">
        <w:t>.</w:t>
      </w:r>
    </w:p>
    <w:p w:rsidR="00600924" w:rsidRPr="00600924" w:rsidRDefault="00523EEC" w:rsidP="00600924">
      <w:pPr>
        <w:tabs>
          <w:tab w:val="left" w:pos="726"/>
        </w:tabs>
      </w:pPr>
      <w:r w:rsidRPr="00600924">
        <w:t>Квотно-эксцедентный</w:t>
      </w:r>
      <w:r w:rsidR="00600924" w:rsidRPr="00600924">
        <w:t xml:space="preserve"> </w:t>
      </w:r>
      <w:r w:rsidRPr="00600924">
        <w:t>договор</w:t>
      </w:r>
      <w:r w:rsidR="00600924" w:rsidRPr="00600924">
        <w:t xml:space="preserve"> </w:t>
      </w:r>
      <w:r w:rsidRPr="00600924">
        <w:t>перестрахования</w:t>
      </w:r>
      <w:r w:rsidR="00600924" w:rsidRPr="00600924">
        <w:t xml:space="preserve"> </w:t>
      </w:r>
      <w:r w:rsidRPr="00600924">
        <w:t>представляет</w:t>
      </w:r>
      <w:r w:rsidR="00600924" w:rsidRPr="00600924">
        <w:t xml:space="preserve"> </w:t>
      </w:r>
      <w:r w:rsidRPr="00600924">
        <w:t>собой</w:t>
      </w:r>
      <w:r w:rsidR="00600924" w:rsidRPr="00600924">
        <w:t xml:space="preserve"> </w:t>
      </w:r>
      <w:r w:rsidRPr="00600924">
        <w:t>сочетание</w:t>
      </w:r>
      <w:r w:rsidR="00600924" w:rsidRPr="00600924">
        <w:t xml:space="preserve"> </w:t>
      </w:r>
      <w:r w:rsidRPr="00600924">
        <w:t>двух</w:t>
      </w:r>
      <w:r w:rsidR="00600924" w:rsidRPr="00600924">
        <w:t xml:space="preserve"> </w:t>
      </w:r>
      <w:r w:rsidRPr="00600924">
        <w:t>перечисленных</w:t>
      </w:r>
      <w:r w:rsidR="00600924" w:rsidRPr="00600924">
        <w:t xml:space="preserve"> </w:t>
      </w:r>
      <w:r w:rsidRPr="00600924">
        <w:t>видов</w:t>
      </w:r>
      <w:r w:rsidR="00600924" w:rsidRPr="00600924">
        <w:t xml:space="preserve">. </w:t>
      </w:r>
      <w:r w:rsidRPr="00600924">
        <w:t>Портфель</w:t>
      </w:r>
      <w:r w:rsidR="00600924" w:rsidRPr="00600924">
        <w:t xml:space="preserve"> </w:t>
      </w:r>
      <w:r w:rsidRPr="00600924">
        <w:t>данного</w:t>
      </w:r>
      <w:r w:rsidR="00600924" w:rsidRPr="00600924">
        <w:t xml:space="preserve"> </w:t>
      </w:r>
      <w:r w:rsidRPr="00600924">
        <w:t>вида</w:t>
      </w:r>
      <w:r w:rsidR="00600924" w:rsidRPr="00600924">
        <w:t xml:space="preserve"> </w:t>
      </w:r>
      <w:r w:rsidRPr="00600924">
        <w:t>страхования</w:t>
      </w:r>
      <w:r w:rsidR="00600924" w:rsidRPr="00600924">
        <w:t xml:space="preserve"> </w:t>
      </w:r>
      <w:r w:rsidRPr="00600924">
        <w:t>перестраховывается</w:t>
      </w:r>
      <w:r w:rsidR="00600924" w:rsidRPr="00600924">
        <w:t xml:space="preserve"> </w:t>
      </w:r>
      <w:r w:rsidRPr="00600924">
        <w:t>квотно,</w:t>
      </w:r>
      <w:r w:rsidR="00600924" w:rsidRPr="00600924">
        <w:t xml:space="preserve"> </w:t>
      </w:r>
      <w:r w:rsidRPr="00600924">
        <w:t>а</w:t>
      </w:r>
      <w:r w:rsidR="00600924" w:rsidRPr="00600924">
        <w:t xml:space="preserve"> </w:t>
      </w:r>
      <w:r w:rsidRPr="00600924">
        <w:t>сумма</w:t>
      </w:r>
      <w:r w:rsidR="00600924" w:rsidRPr="00600924">
        <w:t xml:space="preserve"> </w:t>
      </w:r>
      <w:r w:rsidRPr="00600924">
        <w:t>страхования</w:t>
      </w:r>
      <w:r w:rsidR="00600924" w:rsidRPr="00600924">
        <w:t xml:space="preserve"> </w:t>
      </w:r>
      <w:r w:rsidRPr="00600924">
        <w:t>рисков</w:t>
      </w:r>
      <w:r w:rsidR="00600924" w:rsidRPr="00600924">
        <w:t xml:space="preserve"> </w:t>
      </w:r>
      <w:r w:rsidRPr="00600924">
        <w:t>сверх</w:t>
      </w:r>
      <w:r w:rsidR="00600924" w:rsidRPr="00600924">
        <w:t xml:space="preserve"> </w:t>
      </w:r>
      <w:r w:rsidRPr="00600924">
        <w:t>установленной</w:t>
      </w:r>
      <w:r w:rsidR="00600924" w:rsidRPr="00600924">
        <w:t xml:space="preserve"> </w:t>
      </w:r>
      <w:r w:rsidRPr="00600924">
        <w:t>квоты</w:t>
      </w:r>
      <w:r w:rsidR="00600924">
        <w:t xml:space="preserve"> (</w:t>
      </w:r>
      <w:r w:rsidRPr="00600924">
        <w:t>нормы</w:t>
      </w:r>
      <w:r w:rsidR="00600924" w:rsidRPr="00600924">
        <w:t xml:space="preserve">), </w:t>
      </w:r>
      <w:r w:rsidRPr="00600924">
        <w:t>в</w:t>
      </w:r>
      <w:r w:rsidR="00600924" w:rsidRPr="00600924">
        <w:t xml:space="preserve"> </w:t>
      </w:r>
      <w:r w:rsidRPr="00600924">
        <w:t>свою</w:t>
      </w:r>
      <w:r w:rsidR="00600924" w:rsidRPr="00600924">
        <w:t xml:space="preserve"> </w:t>
      </w:r>
      <w:r w:rsidRPr="00600924">
        <w:t>очередь,</w:t>
      </w:r>
      <w:r w:rsidR="00600924" w:rsidRPr="00600924">
        <w:t xml:space="preserve"> </w:t>
      </w:r>
      <w:r w:rsidRPr="00600924">
        <w:t>подлежит</w:t>
      </w:r>
      <w:r w:rsidR="00600924" w:rsidRPr="00600924">
        <w:t xml:space="preserve"> </w:t>
      </w:r>
      <w:r w:rsidRPr="00600924">
        <w:t>перестрахованию</w:t>
      </w:r>
      <w:r w:rsidR="00600924" w:rsidRPr="00600924">
        <w:t xml:space="preserve"> </w:t>
      </w:r>
      <w:r w:rsidRPr="00600924">
        <w:t>на</w:t>
      </w:r>
      <w:r w:rsidR="00600924" w:rsidRPr="00600924">
        <w:t xml:space="preserve"> </w:t>
      </w:r>
      <w:r w:rsidRPr="00600924">
        <w:t>принципах</w:t>
      </w:r>
      <w:r w:rsidR="00600924" w:rsidRPr="00600924">
        <w:t xml:space="preserve"> </w:t>
      </w:r>
      <w:r w:rsidRPr="00600924">
        <w:t>эксцедентного</w:t>
      </w:r>
      <w:r w:rsidR="00600924" w:rsidRPr="00600924">
        <w:t xml:space="preserve"> </w:t>
      </w:r>
      <w:r w:rsidRPr="00600924">
        <w:t>договора</w:t>
      </w:r>
      <w:r w:rsidR="00600924" w:rsidRPr="00600924">
        <w:t>.</w:t>
      </w:r>
    </w:p>
    <w:p w:rsidR="00600924" w:rsidRPr="00600924" w:rsidRDefault="00523EEC" w:rsidP="00600924">
      <w:pPr>
        <w:tabs>
          <w:tab w:val="left" w:pos="726"/>
        </w:tabs>
      </w:pPr>
      <w:r w:rsidRPr="00600924">
        <w:t>Открытый</w:t>
      </w:r>
      <w:r w:rsidR="00600924" w:rsidRPr="00600924">
        <w:t xml:space="preserve"> </w:t>
      </w:r>
      <w:r w:rsidRPr="00600924">
        <w:t>ковер,</w:t>
      </w:r>
      <w:r w:rsidR="00600924" w:rsidRPr="00600924">
        <w:t xml:space="preserve"> </w:t>
      </w:r>
      <w:r w:rsidRPr="00600924">
        <w:t>почтовый</w:t>
      </w:r>
      <w:r w:rsidR="00600924" w:rsidRPr="00600924">
        <w:t xml:space="preserve"> </w:t>
      </w:r>
      <w:r w:rsidRPr="00600924">
        <w:t>ковер</w:t>
      </w:r>
      <w:r w:rsidR="00600924" w:rsidRPr="00600924">
        <w:t xml:space="preserve"> - </w:t>
      </w:r>
      <w:r w:rsidRPr="00600924">
        <w:t>это</w:t>
      </w:r>
      <w:r w:rsidR="00600924" w:rsidRPr="00600924">
        <w:t xml:space="preserve"> </w:t>
      </w:r>
      <w:r w:rsidRPr="00600924">
        <w:t>виды</w:t>
      </w:r>
      <w:r w:rsidR="00600924" w:rsidRPr="00600924">
        <w:t xml:space="preserve"> </w:t>
      </w:r>
      <w:r w:rsidRPr="00600924">
        <w:t>перестрахования</w:t>
      </w:r>
      <w:r w:rsidR="00600924" w:rsidRPr="00600924">
        <w:t xml:space="preserve"> </w:t>
      </w:r>
      <w:r w:rsidRPr="00600924">
        <w:t>реализуются</w:t>
      </w:r>
      <w:r w:rsidR="00600924" w:rsidRPr="00600924">
        <w:t xml:space="preserve"> </w:t>
      </w:r>
      <w:r w:rsidRPr="00600924">
        <w:t>факультативным</w:t>
      </w:r>
      <w:r w:rsidR="00600924" w:rsidRPr="00600924">
        <w:t xml:space="preserve"> </w:t>
      </w:r>
      <w:r w:rsidR="00B517E6" w:rsidRPr="00600924">
        <w:t>методом</w:t>
      </w:r>
      <w:r w:rsidR="00600924" w:rsidRPr="00600924">
        <w:t xml:space="preserve">. </w:t>
      </w:r>
      <w:r w:rsidR="00B517E6" w:rsidRPr="00600924">
        <w:t>Например,</w:t>
      </w:r>
      <w:r w:rsidR="00600924" w:rsidRPr="00600924">
        <w:t xml:space="preserve"> </w:t>
      </w:r>
      <w:r w:rsidR="00B517E6" w:rsidRPr="00600924">
        <w:t>перестрахователь</w:t>
      </w:r>
      <w:r w:rsidR="00600924" w:rsidRPr="00600924">
        <w:t xml:space="preserve"> </w:t>
      </w:r>
      <w:r w:rsidR="00B517E6" w:rsidRPr="00600924">
        <w:t>предлагает</w:t>
      </w:r>
      <w:r w:rsidR="00600924" w:rsidRPr="00600924">
        <w:t xml:space="preserve"> </w:t>
      </w:r>
      <w:r w:rsidR="00B517E6" w:rsidRPr="00600924">
        <w:t>отдельные</w:t>
      </w:r>
      <w:r w:rsidR="00600924" w:rsidRPr="00600924">
        <w:t xml:space="preserve"> </w:t>
      </w:r>
      <w:r w:rsidR="00B517E6" w:rsidRPr="00600924">
        <w:t>риски</w:t>
      </w:r>
      <w:r w:rsidR="00600924" w:rsidRPr="00600924">
        <w:t xml:space="preserve"> </w:t>
      </w:r>
      <w:r w:rsidR="00B517E6" w:rsidRPr="00600924">
        <w:t>на</w:t>
      </w:r>
      <w:r w:rsidR="00600924" w:rsidRPr="00600924">
        <w:t xml:space="preserve"> </w:t>
      </w:r>
      <w:r w:rsidR="00B517E6" w:rsidRPr="00600924">
        <w:t>перестрахование,</w:t>
      </w:r>
      <w:r w:rsidR="00600924" w:rsidRPr="00600924">
        <w:t xml:space="preserve"> </w:t>
      </w:r>
      <w:r w:rsidR="00B517E6" w:rsidRPr="00600924">
        <w:t>а</w:t>
      </w:r>
      <w:r w:rsidR="00600924" w:rsidRPr="00600924">
        <w:t xml:space="preserve"> </w:t>
      </w:r>
      <w:r w:rsidR="00B517E6" w:rsidRPr="00600924">
        <w:t>перестраховщик</w:t>
      </w:r>
      <w:r w:rsidR="00600924" w:rsidRPr="00600924">
        <w:t xml:space="preserve"> </w:t>
      </w:r>
      <w:r w:rsidR="00B517E6" w:rsidRPr="00600924">
        <w:t>рассматривает</w:t>
      </w:r>
      <w:r w:rsidR="00600924" w:rsidRPr="00600924">
        <w:t xml:space="preserve"> </w:t>
      </w:r>
      <w:r w:rsidR="00B517E6" w:rsidRPr="00600924">
        <w:t>конкретную</w:t>
      </w:r>
      <w:r w:rsidR="00600924" w:rsidRPr="00600924">
        <w:t xml:space="preserve"> </w:t>
      </w:r>
      <w:r w:rsidR="00B517E6" w:rsidRPr="00600924">
        <w:t>их</w:t>
      </w:r>
      <w:r w:rsidR="00600924" w:rsidRPr="00600924">
        <w:t xml:space="preserve"> </w:t>
      </w:r>
      <w:r w:rsidR="00B517E6" w:rsidRPr="00600924">
        <w:t>передачу,</w:t>
      </w:r>
      <w:r w:rsidR="00600924" w:rsidRPr="00600924">
        <w:t xml:space="preserve"> </w:t>
      </w:r>
      <w:r w:rsidR="00B517E6" w:rsidRPr="00600924">
        <w:t>прежде</w:t>
      </w:r>
      <w:r w:rsidR="00600924" w:rsidRPr="00600924">
        <w:t xml:space="preserve"> </w:t>
      </w:r>
      <w:r w:rsidR="00B517E6" w:rsidRPr="00600924">
        <w:t>чем</w:t>
      </w:r>
      <w:r w:rsidR="00600924" w:rsidRPr="00600924">
        <w:t xml:space="preserve"> </w:t>
      </w:r>
      <w:r w:rsidR="00B517E6" w:rsidRPr="00600924">
        <w:t>решить</w:t>
      </w:r>
      <w:r w:rsidR="00600924" w:rsidRPr="00600924">
        <w:t xml:space="preserve"> - </w:t>
      </w:r>
      <w:r w:rsidR="00B517E6" w:rsidRPr="00600924">
        <w:t>принять,</w:t>
      </w:r>
      <w:r w:rsidR="00600924" w:rsidRPr="00600924">
        <w:t xml:space="preserve"> </w:t>
      </w:r>
      <w:r w:rsidR="00B517E6" w:rsidRPr="00600924">
        <w:t>отклонить</w:t>
      </w:r>
      <w:r w:rsidR="00600924" w:rsidRPr="00600924">
        <w:t xml:space="preserve"> </w:t>
      </w:r>
      <w:r w:rsidR="00B517E6" w:rsidRPr="00600924">
        <w:t>риск</w:t>
      </w:r>
      <w:r w:rsidR="00600924" w:rsidRPr="00600924">
        <w:t xml:space="preserve"> </w:t>
      </w:r>
      <w:r w:rsidR="00B517E6" w:rsidRPr="00600924">
        <w:t>или</w:t>
      </w:r>
      <w:r w:rsidR="00600924" w:rsidRPr="00600924">
        <w:t xml:space="preserve"> </w:t>
      </w:r>
      <w:r w:rsidR="00B517E6" w:rsidRPr="00600924">
        <w:t>изменить</w:t>
      </w:r>
      <w:r w:rsidR="00600924" w:rsidRPr="00600924">
        <w:t xml:space="preserve"> </w:t>
      </w:r>
      <w:r w:rsidR="00B517E6" w:rsidRPr="00600924">
        <w:t>предложенные</w:t>
      </w:r>
      <w:r w:rsidR="00600924" w:rsidRPr="00600924">
        <w:t xml:space="preserve"> </w:t>
      </w:r>
      <w:r w:rsidR="00B517E6" w:rsidRPr="00600924">
        <w:t>условия</w:t>
      </w:r>
      <w:r w:rsidR="00600924" w:rsidRPr="00600924">
        <w:t>.</w:t>
      </w:r>
    </w:p>
    <w:p w:rsidR="00600924" w:rsidRPr="00600924" w:rsidRDefault="00B517E6" w:rsidP="00600924">
      <w:pPr>
        <w:tabs>
          <w:tab w:val="left" w:pos="726"/>
        </w:tabs>
      </w:pPr>
      <w:r w:rsidRPr="00600924">
        <w:t>Первоочередные,</w:t>
      </w:r>
      <w:r w:rsidR="00600924" w:rsidRPr="00600924">
        <w:t xml:space="preserve"> </w:t>
      </w:r>
      <w:r w:rsidRPr="00600924">
        <w:t>или</w:t>
      </w:r>
      <w:r w:rsidR="00600924" w:rsidRPr="00600924">
        <w:t xml:space="preserve"> </w:t>
      </w:r>
      <w:r w:rsidRPr="00600924">
        <w:t>приоритетные,</w:t>
      </w:r>
      <w:r w:rsidR="00600924" w:rsidRPr="00600924">
        <w:t xml:space="preserve"> </w:t>
      </w:r>
      <w:r w:rsidRPr="00600924">
        <w:t>передачи</w:t>
      </w:r>
      <w:r w:rsidR="00600924" w:rsidRPr="00600924">
        <w:t xml:space="preserve"> </w:t>
      </w:r>
      <w:r w:rsidRPr="00600924">
        <w:t>не</w:t>
      </w:r>
      <w:r w:rsidR="00600924" w:rsidRPr="00600924">
        <w:t xml:space="preserve"> </w:t>
      </w:r>
      <w:r w:rsidRPr="00600924">
        <w:t>являются</w:t>
      </w:r>
      <w:r w:rsidR="00600924" w:rsidRPr="00600924">
        <w:t xml:space="preserve"> </w:t>
      </w:r>
      <w:r w:rsidRPr="00600924">
        <w:t>особой</w:t>
      </w:r>
      <w:r w:rsidR="00600924" w:rsidRPr="00600924">
        <w:t xml:space="preserve"> </w:t>
      </w:r>
      <w:r w:rsidRPr="00600924">
        <w:t>формой</w:t>
      </w:r>
      <w:r w:rsidR="00600924" w:rsidRPr="00600924">
        <w:t xml:space="preserve"> </w:t>
      </w:r>
      <w:r w:rsidRPr="00600924">
        <w:t>договора,</w:t>
      </w:r>
      <w:r w:rsidR="00600924" w:rsidRPr="00600924">
        <w:t xml:space="preserve"> </w:t>
      </w:r>
      <w:r w:rsidRPr="00600924">
        <w:t>но</w:t>
      </w:r>
      <w:r w:rsidR="00600924" w:rsidRPr="00600924">
        <w:t xml:space="preserve"> </w:t>
      </w:r>
      <w:r w:rsidRPr="00600924">
        <w:t>предполагают,</w:t>
      </w:r>
      <w:r w:rsidR="00600924" w:rsidRPr="00600924">
        <w:t xml:space="preserve"> </w:t>
      </w:r>
      <w:r w:rsidRPr="00600924">
        <w:t>сто</w:t>
      </w:r>
      <w:r w:rsidR="00600924" w:rsidRPr="00600924">
        <w:t xml:space="preserve"> </w:t>
      </w:r>
      <w:r w:rsidRPr="00600924">
        <w:t>часть</w:t>
      </w:r>
      <w:r w:rsidR="00600924" w:rsidRPr="00600924">
        <w:t xml:space="preserve"> </w:t>
      </w:r>
      <w:r w:rsidRPr="00600924">
        <w:t>риска</w:t>
      </w:r>
      <w:r w:rsidR="00600924" w:rsidRPr="00600924">
        <w:t xml:space="preserve"> </w:t>
      </w:r>
      <w:r w:rsidRPr="00600924">
        <w:t>перестраховывается</w:t>
      </w:r>
      <w:r w:rsidR="00600924" w:rsidRPr="00600924">
        <w:t xml:space="preserve"> </w:t>
      </w:r>
      <w:r w:rsidRPr="00600924">
        <w:t>до</w:t>
      </w:r>
      <w:r w:rsidR="00600924" w:rsidRPr="00600924">
        <w:t xml:space="preserve"> </w:t>
      </w:r>
      <w:r w:rsidRPr="00600924">
        <w:t>того,</w:t>
      </w:r>
      <w:r w:rsidR="00600924" w:rsidRPr="00600924">
        <w:t xml:space="preserve"> </w:t>
      </w:r>
      <w:r w:rsidRPr="00600924">
        <w:t>как</w:t>
      </w:r>
      <w:r w:rsidR="00600924" w:rsidRPr="00600924">
        <w:t xml:space="preserve"> </w:t>
      </w:r>
      <w:r w:rsidRPr="00600924">
        <w:t>они</w:t>
      </w:r>
      <w:r w:rsidR="00600924" w:rsidRPr="00600924">
        <w:t xml:space="preserve"> </w:t>
      </w:r>
      <w:r w:rsidRPr="00600924">
        <w:t>будут</w:t>
      </w:r>
      <w:r w:rsidR="00600924" w:rsidRPr="00600924">
        <w:t xml:space="preserve"> </w:t>
      </w:r>
      <w:r w:rsidRPr="00600924">
        <w:t>производиться</w:t>
      </w:r>
      <w:r w:rsidR="00600924" w:rsidRPr="00600924">
        <w:t xml:space="preserve"> - </w:t>
      </w:r>
      <w:r w:rsidRPr="00600924">
        <w:t>в</w:t>
      </w:r>
      <w:r w:rsidR="00600924" w:rsidRPr="00600924">
        <w:t xml:space="preserve"> </w:t>
      </w:r>
      <w:r w:rsidRPr="00600924">
        <w:t>соответствии</w:t>
      </w:r>
      <w:r w:rsidR="00600924" w:rsidRPr="00600924">
        <w:t xml:space="preserve"> </w:t>
      </w:r>
      <w:r w:rsidRPr="00600924">
        <w:t>с</w:t>
      </w:r>
      <w:r w:rsidR="00600924" w:rsidRPr="00600924">
        <w:t xml:space="preserve"> </w:t>
      </w:r>
      <w:r w:rsidRPr="00600924">
        <w:t>законом</w:t>
      </w:r>
      <w:r w:rsidR="00600924" w:rsidRPr="00600924">
        <w:t xml:space="preserve"> </w:t>
      </w:r>
      <w:r w:rsidRPr="00600924">
        <w:t>или</w:t>
      </w:r>
      <w:r w:rsidR="00600924" w:rsidRPr="00600924">
        <w:t xml:space="preserve"> </w:t>
      </w:r>
      <w:r w:rsidRPr="00600924">
        <w:t>при</w:t>
      </w:r>
      <w:r w:rsidR="00600924" w:rsidRPr="00600924">
        <w:t xml:space="preserve"> </w:t>
      </w:r>
      <w:r w:rsidRPr="00600924">
        <w:t>участив</w:t>
      </w:r>
      <w:r w:rsidR="00600924" w:rsidRPr="00600924">
        <w:t xml:space="preserve"> </w:t>
      </w:r>
      <w:r w:rsidRPr="00600924">
        <w:t>перестраховочном</w:t>
      </w:r>
      <w:r w:rsidR="00600924" w:rsidRPr="00600924">
        <w:t xml:space="preserve"> </w:t>
      </w:r>
      <w:r w:rsidRPr="00600924">
        <w:t>соглашении</w:t>
      </w:r>
      <w:r w:rsidR="00600924" w:rsidRPr="00600924">
        <w:t xml:space="preserve"> </w:t>
      </w:r>
      <w:r w:rsidRPr="00600924">
        <w:t>с</w:t>
      </w:r>
      <w:r w:rsidR="00600924" w:rsidRPr="00600924">
        <w:t xml:space="preserve"> </w:t>
      </w:r>
      <w:r w:rsidRPr="00600924">
        <w:t>другими</w:t>
      </w:r>
      <w:r w:rsidR="00600924" w:rsidRPr="00600924">
        <w:t xml:space="preserve"> </w:t>
      </w:r>
      <w:r w:rsidRPr="00600924">
        <w:t>компаниями,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том</w:t>
      </w:r>
      <w:r w:rsidR="00600924" w:rsidRPr="00600924">
        <w:t xml:space="preserve"> </w:t>
      </w:r>
      <w:r w:rsidRPr="00600924">
        <w:t>числе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с</w:t>
      </w:r>
      <w:r w:rsidR="00600924" w:rsidRPr="00600924">
        <w:t xml:space="preserve"> </w:t>
      </w:r>
      <w:r w:rsidRPr="00600924">
        <w:t>принадлежащими</w:t>
      </w:r>
      <w:r w:rsidR="00600924" w:rsidRPr="00600924">
        <w:t xml:space="preserve"> </w:t>
      </w:r>
      <w:r w:rsidRPr="00600924">
        <w:t>к</w:t>
      </w:r>
      <w:r w:rsidR="00600924" w:rsidRPr="00600924">
        <w:t xml:space="preserve"> </w:t>
      </w:r>
      <w:r w:rsidRPr="00600924">
        <w:t>одной</w:t>
      </w:r>
      <w:r w:rsidR="00600924" w:rsidRPr="00600924">
        <w:t xml:space="preserve"> </w:t>
      </w:r>
      <w:r w:rsidRPr="00600924">
        <w:t>финансовой</w:t>
      </w:r>
      <w:r w:rsidR="00600924" w:rsidRPr="00600924">
        <w:t xml:space="preserve"> </w:t>
      </w:r>
      <w:r w:rsidRPr="00600924">
        <w:t>группе</w:t>
      </w:r>
      <w:r w:rsidR="00600924" w:rsidRPr="00600924">
        <w:t xml:space="preserve">. </w:t>
      </w:r>
      <w:r w:rsidRPr="00600924">
        <w:t>Передача</w:t>
      </w:r>
      <w:r w:rsidR="00600924" w:rsidRPr="00600924">
        <w:t xml:space="preserve"> </w:t>
      </w:r>
      <w:r w:rsidRPr="00600924">
        <w:t>рисков</w:t>
      </w:r>
      <w:r w:rsidR="00600924" w:rsidRPr="00600924">
        <w:t xml:space="preserve"> </w:t>
      </w:r>
      <w:r w:rsidRPr="00600924">
        <w:t>производится</w:t>
      </w:r>
      <w:r w:rsidR="00600924" w:rsidRPr="00600924">
        <w:t xml:space="preserve"> </w:t>
      </w:r>
      <w:r w:rsidRPr="00600924">
        <w:t>факультативно,</w:t>
      </w:r>
      <w:r w:rsidR="00600924" w:rsidRPr="00600924">
        <w:t xml:space="preserve"> </w:t>
      </w:r>
      <w:r w:rsidRPr="00600924">
        <w:t>а</w:t>
      </w:r>
      <w:r w:rsidR="00600924" w:rsidRPr="00600924">
        <w:t xml:space="preserve"> </w:t>
      </w:r>
      <w:r w:rsidRPr="00600924">
        <w:t>соглашения</w:t>
      </w:r>
      <w:r w:rsidR="00600924" w:rsidRPr="00600924">
        <w:t xml:space="preserve"> </w:t>
      </w:r>
      <w:r w:rsidRPr="00600924">
        <w:t>между</w:t>
      </w:r>
      <w:r w:rsidR="00600924" w:rsidRPr="00600924">
        <w:t xml:space="preserve"> </w:t>
      </w:r>
      <w:r w:rsidRPr="00600924">
        <w:t>компаниями</w:t>
      </w:r>
      <w:r w:rsidR="00600924" w:rsidRPr="00600924">
        <w:t xml:space="preserve"> </w:t>
      </w:r>
      <w:r w:rsidRPr="00600924">
        <w:t>носят</w:t>
      </w:r>
      <w:r w:rsidR="00600924" w:rsidRPr="00600924">
        <w:t xml:space="preserve"> </w:t>
      </w:r>
      <w:r w:rsidRPr="00600924">
        <w:t>облигаторный</w:t>
      </w:r>
      <w:r w:rsidR="00600924" w:rsidRPr="00600924">
        <w:t xml:space="preserve"> </w:t>
      </w:r>
      <w:r w:rsidRPr="00600924">
        <w:t>характер</w:t>
      </w:r>
      <w:r w:rsidR="00600924" w:rsidRPr="00600924">
        <w:t>.</w:t>
      </w:r>
    </w:p>
    <w:p w:rsidR="00600924" w:rsidRPr="00600924" w:rsidRDefault="00B517E6" w:rsidP="00600924">
      <w:pPr>
        <w:tabs>
          <w:tab w:val="left" w:pos="726"/>
        </w:tabs>
      </w:pPr>
      <w:r w:rsidRPr="00600924">
        <w:t>Непропорциональное</w:t>
      </w:r>
      <w:r w:rsidR="00600924" w:rsidRPr="00600924">
        <w:t xml:space="preserve"> </w:t>
      </w:r>
      <w:r w:rsidRPr="00600924">
        <w:t>перестрахование</w:t>
      </w:r>
      <w:r w:rsidR="00600924">
        <w:t xml:space="preserve"> (</w:t>
      </w:r>
      <w:r w:rsidR="00584368" w:rsidRPr="00600924">
        <w:t>НП</w:t>
      </w:r>
      <w:r w:rsidRPr="00600924">
        <w:t>П</w:t>
      </w:r>
      <w:r w:rsidR="00600924" w:rsidRPr="00600924">
        <w:t xml:space="preserve">). </w:t>
      </w:r>
      <w:r w:rsidR="00F2568C" w:rsidRPr="00600924">
        <w:t>В</w:t>
      </w:r>
      <w:r w:rsidR="00600924" w:rsidRPr="00600924">
        <w:t xml:space="preserve"> </w:t>
      </w:r>
      <w:r w:rsidR="00F2568C" w:rsidRPr="00600924">
        <w:t>отличи</w:t>
      </w:r>
      <w:r w:rsidR="00F22ADC" w:rsidRPr="00600924">
        <w:t>е</w:t>
      </w:r>
      <w:r w:rsidR="00600924" w:rsidRPr="00600924">
        <w:t xml:space="preserve"> </w:t>
      </w:r>
      <w:r w:rsidR="00F2568C" w:rsidRPr="00600924">
        <w:t>от</w:t>
      </w:r>
      <w:r w:rsidR="00600924" w:rsidRPr="00600924">
        <w:t xml:space="preserve"> </w:t>
      </w:r>
      <w:r w:rsidR="00F2568C" w:rsidRPr="00600924">
        <w:t>пропорционального,</w:t>
      </w:r>
      <w:r w:rsidR="00600924" w:rsidRPr="00600924">
        <w:t xml:space="preserve"> </w:t>
      </w:r>
      <w:r w:rsidR="00F2568C" w:rsidRPr="00600924">
        <w:t>где</w:t>
      </w:r>
      <w:r w:rsidR="00600924" w:rsidRPr="00600924">
        <w:t xml:space="preserve"> </w:t>
      </w:r>
      <w:r w:rsidR="00F2568C" w:rsidRPr="00600924">
        <w:t>главным</w:t>
      </w:r>
      <w:r w:rsidR="00600924" w:rsidRPr="00600924">
        <w:t xml:space="preserve"> </w:t>
      </w:r>
      <w:r w:rsidR="00F2568C" w:rsidRPr="00600924">
        <w:t>тезисом</w:t>
      </w:r>
      <w:r w:rsidR="00600924" w:rsidRPr="00600924">
        <w:t xml:space="preserve"> </w:t>
      </w:r>
      <w:r w:rsidR="00F2568C" w:rsidRPr="00600924">
        <w:t>является</w:t>
      </w:r>
      <w:r w:rsidR="00600924" w:rsidRPr="00600924">
        <w:t xml:space="preserve"> </w:t>
      </w:r>
      <w:r w:rsidR="00F2568C" w:rsidRPr="00600924">
        <w:t>пропорциональное</w:t>
      </w:r>
      <w:r w:rsidR="00600924" w:rsidRPr="00600924">
        <w:t xml:space="preserve"> </w:t>
      </w:r>
      <w:r w:rsidR="00F2568C" w:rsidRPr="00600924">
        <w:t>распределение</w:t>
      </w:r>
      <w:r w:rsidR="00600924" w:rsidRPr="00600924">
        <w:t xml:space="preserve"> </w:t>
      </w:r>
      <w:r w:rsidR="00F2568C" w:rsidRPr="00600924">
        <w:t>ответственности</w:t>
      </w:r>
      <w:r w:rsidR="00600924" w:rsidRPr="00600924">
        <w:t xml:space="preserve"> </w:t>
      </w:r>
      <w:r w:rsidR="00F2568C" w:rsidRPr="00600924">
        <w:t>по</w:t>
      </w:r>
      <w:r w:rsidR="00600924" w:rsidRPr="00600924">
        <w:t xml:space="preserve"> </w:t>
      </w:r>
      <w:r w:rsidR="00F2568C" w:rsidRPr="00600924">
        <w:t>рискам</w:t>
      </w:r>
      <w:r w:rsidR="00600924" w:rsidRPr="00600924">
        <w:t xml:space="preserve"> - </w:t>
      </w:r>
      <w:r w:rsidR="00F2568C" w:rsidRPr="00600924">
        <w:t>доля</w:t>
      </w:r>
      <w:r w:rsidR="00600924" w:rsidRPr="00600924">
        <w:t xml:space="preserve"> </w:t>
      </w:r>
      <w:r w:rsidR="00F2568C" w:rsidRPr="00600924">
        <w:t>страховой</w:t>
      </w:r>
      <w:r w:rsidR="00600924" w:rsidRPr="00600924">
        <w:t xml:space="preserve"> </w:t>
      </w:r>
      <w:r w:rsidR="00F2568C" w:rsidRPr="00600924">
        <w:t>суммы,</w:t>
      </w:r>
      <w:r w:rsidR="00600924" w:rsidRPr="00600924">
        <w:t xml:space="preserve"> </w:t>
      </w:r>
      <w:r w:rsidR="00F2568C" w:rsidRPr="00600924">
        <w:t>доля</w:t>
      </w:r>
      <w:r w:rsidR="00600924" w:rsidRPr="00600924">
        <w:t xml:space="preserve"> </w:t>
      </w:r>
      <w:r w:rsidR="00F2568C" w:rsidRPr="00600924">
        <w:t>премии</w:t>
      </w:r>
      <w:r w:rsidR="00600924">
        <w:t xml:space="preserve"> (</w:t>
      </w:r>
      <w:r w:rsidR="00F2568C" w:rsidRPr="00600924">
        <w:t>страхового</w:t>
      </w:r>
      <w:r w:rsidR="00600924" w:rsidRPr="00600924">
        <w:t xml:space="preserve"> </w:t>
      </w:r>
      <w:r w:rsidR="00F2568C" w:rsidRPr="00600924">
        <w:t>взноса</w:t>
      </w:r>
      <w:r w:rsidR="00600924" w:rsidRPr="00600924">
        <w:t xml:space="preserve">), </w:t>
      </w:r>
      <w:r w:rsidR="00F2568C" w:rsidRPr="00600924">
        <w:t>доля</w:t>
      </w:r>
      <w:r w:rsidR="00600924" w:rsidRPr="00600924">
        <w:t xml:space="preserve"> </w:t>
      </w:r>
      <w:r w:rsidR="00F2568C" w:rsidRPr="00600924">
        <w:t>собственного</w:t>
      </w:r>
      <w:r w:rsidR="00600924" w:rsidRPr="00600924">
        <w:t xml:space="preserve"> </w:t>
      </w:r>
      <w:r w:rsidR="00F2568C" w:rsidRPr="00600924">
        <w:t>удержания,</w:t>
      </w:r>
      <w:r w:rsidR="00600924" w:rsidRPr="00600924">
        <w:t xml:space="preserve"> - </w:t>
      </w:r>
      <w:r w:rsidR="00F2568C" w:rsidRPr="00600924">
        <w:t>НПП</w:t>
      </w:r>
      <w:r w:rsidR="00600924" w:rsidRPr="00600924">
        <w:t xml:space="preserve"> </w:t>
      </w:r>
      <w:r w:rsidR="00F2568C" w:rsidRPr="00600924">
        <w:t>базируется</w:t>
      </w:r>
      <w:r w:rsidR="00600924" w:rsidRPr="00600924">
        <w:t xml:space="preserve"> </w:t>
      </w:r>
      <w:r w:rsidR="00F2568C" w:rsidRPr="00600924">
        <w:t>на</w:t>
      </w:r>
      <w:r w:rsidR="00600924" w:rsidRPr="00600924">
        <w:t xml:space="preserve"> </w:t>
      </w:r>
      <w:r w:rsidR="00F2568C" w:rsidRPr="00600924">
        <w:t>разделении</w:t>
      </w:r>
      <w:r w:rsidR="00600924" w:rsidRPr="00600924">
        <w:t xml:space="preserve"> </w:t>
      </w:r>
      <w:r w:rsidR="00F2568C" w:rsidRPr="00600924">
        <w:t>ответственности</w:t>
      </w:r>
      <w:r w:rsidR="00600924" w:rsidRPr="00600924">
        <w:t xml:space="preserve"> </w:t>
      </w:r>
      <w:r w:rsidR="00F2568C" w:rsidRPr="00600924">
        <w:t>сторон</w:t>
      </w:r>
      <w:r w:rsidR="00600924" w:rsidRPr="00600924">
        <w:t xml:space="preserve"> </w:t>
      </w:r>
      <w:r w:rsidR="00F2568C" w:rsidRPr="00600924">
        <w:t>по</w:t>
      </w:r>
      <w:r w:rsidR="00600924" w:rsidRPr="00600924">
        <w:t xml:space="preserve"> </w:t>
      </w:r>
      <w:r w:rsidR="00F2568C" w:rsidRPr="00600924">
        <w:t>убытку</w:t>
      </w:r>
      <w:r w:rsidR="00600924" w:rsidRPr="00600924">
        <w:t xml:space="preserve">. </w:t>
      </w:r>
      <w:r w:rsidR="00F2568C" w:rsidRPr="00600924">
        <w:t>Иными</w:t>
      </w:r>
      <w:r w:rsidR="00600924" w:rsidRPr="00600924">
        <w:t xml:space="preserve"> </w:t>
      </w:r>
      <w:r w:rsidR="00F2568C" w:rsidRPr="00600924">
        <w:t>словами,</w:t>
      </w:r>
      <w:r w:rsidR="00600924" w:rsidRPr="00600924">
        <w:t xml:space="preserve"> </w:t>
      </w:r>
      <w:r w:rsidR="00F2568C" w:rsidRPr="00600924">
        <w:t>в</w:t>
      </w:r>
      <w:r w:rsidR="00600924" w:rsidRPr="00600924">
        <w:t xml:space="preserve"> </w:t>
      </w:r>
      <w:r w:rsidR="00F2568C" w:rsidRPr="00600924">
        <w:t>нем</w:t>
      </w:r>
      <w:r w:rsidR="00600924" w:rsidRPr="00600924">
        <w:t xml:space="preserve"> </w:t>
      </w:r>
      <w:r w:rsidR="00F2568C" w:rsidRPr="00600924">
        <w:t>отсутствует</w:t>
      </w:r>
      <w:r w:rsidR="00600924" w:rsidRPr="00600924">
        <w:t xml:space="preserve"> </w:t>
      </w:r>
      <w:r w:rsidR="00F2568C" w:rsidRPr="00600924">
        <w:t>прямая</w:t>
      </w:r>
      <w:r w:rsidR="00600924" w:rsidRPr="00600924">
        <w:t xml:space="preserve"> </w:t>
      </w:r>
      <w:r w:rsidR="00F2568C" w:rsidRPr="00600924">
        <w:t>зависимость</w:t>
      </w:r>
      <w:r w:rsidR="00600924" w:rsidRPr="00600924">
        <w:t xml:space="preserve"> </w:t>
      </w:r>
      <w:r w:rsidR="00F2568C" w:rsidRPr="00600924">
        <w:t>структуры</w:t>
      </w:r>
      <w:r w:rsidR="00600924" w:rsidRPr="00600924">
        <w:t xml:space="preserve"> </w:t>
      </w:r>
      <w:r w:rsidR="00F2568C" w:rsidRPr="00600924">
        <w:t>договора</w:t>
      </w:r>
      <w:r w:rsidR="00600924" w:rsidRPr="00600924">
        <w:t xml:space="preserve"> </w:t>
      </w:r>
      <w:r w:rsidR="00F2568C" w:rsidRPr="00600924">
        <w:t>от</w:t>
      </w:r>
      <w:r w:rsidR="00600924" w:rsidRPr="00600924">
        <w:t xml:space="preserve"> </w:t>
      </w:r>
      <w:r w:rsidR="00F2568C" w:rsidRPr="00600924">
        <w:t>страховой</w:t>
      </w:r>
      <w:r w:rsidR="00600924" w:rsidRPr="00600924">
        <w:t xml:space="preserve"> </w:t>
      </w:r>
      <w:r w:rsidR="00F2568C" w:rsidRPr="00600924">
        <w:t>суммы</w:t>
      </w:r>
      <w:r w:rsidR="00600924" w:rsidRPr="00600924">
        <w:t xml:space="preserve">. </w:t>
      </w:r>
      <w:r w:rsidR="00F2568C" w:rsidRPr="00600924">
        <w:t>При</w:t>
      </w:r>
      <w:r w:rsidR="00600924" w:rsidRPr="00600924">
        <w:t xml:space="preserve"> </w:t>
      </w:r>
      <w:r w:rsidR="00F2568C" w:rsidRPr="00600924">
        <w:t>НПП</w:t>
      </w:r>
      <w:r w:rsidR="00600924" w:rsidRPr="00600924">
        <w:t xml:space="preserve"> </w:t>
      </w:r>
      <w:r w:rsidR="00F2568C" w:rsidRPr="00600924">
        <w:t>платой</w:t>
      </w:r>
      <w:r w:rsidR="00600924" w:rsidRPr="00600924">
        <w:t xml:space="preserve"> </w:t>
      </w:r>
      <w:r w:rsidR="00F2568C" w:rsidRPr="00600924">
        <w:t>за</w:t>
      </w:r>
      <w:r w:rsidR="00600924" w:rsidRPr="00600924">
        <w:t xml:space="preserve"> </w:t>
      </w:r>
      <w:r w:rsidR="00F2568C" w:rsidRPr="00600924">
        <w:t>предоставленное</w:t>
      </w:r>
      <w:r w:rsidR="00600924" w:rsidRPr="00600924">
        <w:t xml:space="preserve"> </w:t>
      </w:r>
      <w:r w:rsidR="00F2568C" w:rsidRPr="00600924">
        <w:t>покрытие</w:t>
      </w:r>
      <w:r w:rsidR="00600924" w:rsidRPr="00600924">
        <w:t xml:space="preserve"> </w:t>
      </w:r>
      <w:r w:rsidR="00F2568C" w:rsidRPr="00600924">
        <w:t>ущерба</w:t>
      </w:r>
      <w:r w:rsidR="00600924" w:rsidRPr="00600924">
        <w:t xml:space="preserve"> </w:t>
      </w:r>
      <w:r w:rsidR="00F2568C" w:rsidRPr="00600924">
        <w:t>является</w:t>
      </w:r>
      <w:r w:rsidR="00600924" w:rsidRPr="00600924">
        <w:t xml:space="preserve"> </w:t>
      </w:r>
      <w:r w:rsidR="00F2568C" w:rsidRPr="00600924">
        <w:t>определенная</w:t>
      </w:r>
      <w:r w:rsidR="00600924" w:rsidRPr="00600924">
        <w:t xml:space="preserve"> </w:t>
      </w:r>
      <w:r w:rsidR="00F2568C" w:rsidRPr="00600924">
        <w:t>часть</w:t>
      </w:r>
      <w:r w:rsidR="00600924" w:rsidRPr="00600924">
        <w:t xml:space="preserve"> </w:t>
      </w:r>
      <w:r w:rsidR="00F2568C" w:rsidRPr="00600924">
        <w:t>страхового</w:t>
      </w:r>
      <w:r w:rsidR="00600924" w:rsidRPr="00600924">
        <w:t xml:space="preserve"> </w:t>
      </w:r>
      <w:r w:rsidR="00F2568C" w:rsidRPr="00600924">
        <w:t>взноса</w:t>
      </w:r>
      <w:r w:rsidR="00600924">
        <w:t xml:space="preserve"> (</w:t>
      </w:r>
      <w:r w:rsidR="00F2568C" w:rsidRPr="00600924">
        <w:t>премии</w:t>
      </w:r>
      <w:r w:rsidR="00600924" w:rsidRPr="00600924">
        <w:t xml:space="preserve">), </w:t>
      </w:r>
      <w:r w:rsidR="00F2568C" w:rsidRPr="00600924">
        <w:t>определяется</w:t>
      </w:r>
      <w:r w:rsidR="00600924" w:rsidRPr="00600924">
        <w:t xml:space="preserve"> </w:t>
      </w:r>
      <w:r w:rsidR="00F2568C" w:rsidRPr="00600924">
        <w:t>она</w:t>
      </w:r>
      <w:r w:rsidR="00600924" w:rsidRPr="00600924">
        <w:t xml:space="preserve"> </w:t>
      </w:r>
      <w:r w:rsidR="00F2568C" w:rsidRPr="00600924">
        <w:t>в</w:t>
      </w:r>
      <w:r w:rsidR="00600924" w:rsidRPr="00600924">
        <w:t xml:space="preserve"> </w:t>
      </w:r>
      <w:r w:rsidR="00F2568C" w:rsidRPr="00600924">
        <w:t>соответствии</w:t>
      </w:r>
      <w:r w:rsidR="00600924" w:rsidRPr="00600924">
        <w:t xml:space="preserve"> </w:t>
      </w:r>
      <w:r w:rsidR="00F2568C" w:rsidRPr="00600924">
        <w:t>не</w:t>
      </w:r>
      <w:r w:rsidR="00600924" w:rsidRPr="00600924">
        <w:t xml:space="preserve"> </w:t>
      </w:r>
      <w:r w:rsidR="00F2568C" w:rsidRPr="00600924">
        <w:t>с</w:t>
      </w:r>
      <w:r w:rsidR="00600924" w:rsidRPr="00600924">
        <w:t xml:space="preserve"> </w:t>
      </w:r>
      <w:r w:rsidR="00F2568C" w:rsidRPr="00600924">
        <w:t>долей</w:t>
      </w:r>
      <w:r w:rsidR="00600924" w:rsidRPr="00600924">
        <w:t xml:space="preserve"> </w:t>
      </w:r>
      <w:r w:rsidR="00F2568C" w:rsidRPr="00600924">
        <w:t>участия</w:t>
      </w:r>
      <w:r w:rsidR="00600924" w:rsidRPr="00600924">
        <w:t xml:space="preserve"> </w:t>
      </w:r>
      <w:r w:rsidR="00F2568C" w:rsidRPr="00600924">
        <w:t>перестраховщика</w:t>
      </w:r>
      <w:r w:rsidR="00600924" w:rsidRPr="00600924">
        <w:t xml:space="preserve"> </w:t>
      </w:r>
      <w:r w:rsidR="00F2568C" w:rsidRPr="00600924">
        <w:t>в</w:t>
      </w:r>
      <w:r w:rsidR="00600924" w:rsidRPr="00600924">
        <w:t xml:space="preserve"> </w:t>
      </w:r>
      <w:r w:rsidR="00F2568C" w:rsidRPr="00600924">
        <w:t>договоре,</w:t>
      </w:r>
      <w:r w:rsidR="00600924" w:rsidRPr="00600924">
        <w:t xml:space="preserve"> </w:t>
      </w:r>
      <w:r w:rsidR="00F2568C" w:rsidRPr="00600924">
        <w:t>а</w:t>
      </w:r>
      <w:r w:rsidR="00600924" w:rsidRPr="00600924">
        <w:t xml:space="preserve"> </w:t>
      </w:r>
      <w:r w:rsidR="00F2568C" w:rsidRPr="00600924">
        <w:t>с</w:t>
      </w:r>
      <w:r w:rsidR="00600924" w:rsidRPr="00600924">
        <w:t xml:space="preserve"> </w:t>
      </w:r>
      <w:r w:rsidR="00F2568C" w:rsidRPr="00600924">
        <w:t>долей</w:t>
      </w:r>
      <w:r w:rsidR="00600924" w:rsidRPr="00600924">
        <w:t xml:space="preserve"> </w:t>
      </w:r>
      <w:r w:rsidR="00F2568C" w:rsidRPr="00600924">
        <w:t>убытка</w:t>
      </w:r>
      <w:r w:rsidR="00600924" w:rsidRPr="00600924">
        <w:t xml:space="preserve">. </w:t>
      </w:r>
      <w:r w:rsidR="00C762B5" w:rsidRPr="00600924">
        <w:t>Назначение</w:t>
      </w:r>
      <w:r w:rsidR="00600924" w:rsidRPr="00600924">
        <w:t xml:space="preserve"> </w:t>
      </w:r>
      <w:r w:rsidR="00C762B5" w:rsidRPr="00600924">
        <w:t>НПП</w:t>
      </w:r>
      <w:r w:rsidR="00600924" w:rsidRPr="00600924">
        <w:t xml:space="preserve"> - </w:t>
      </w:r>
      <w:r w:rsidR="00C762B5" w:rsidRPr="00600924">
        <w:t>обеспечение</w:t>
      </w:r>
      <w:r w:rsidR="00600924" w:rsidRPr="00600924">
        <w:t xml:space="preserve"> </w:t>
      </w:r>
      <w:r w:rsidR="00C762B5" w:rsidRPr="00600924">
        <w:t>гарантии</w:t>
      </w:r>
      <w:r w:rsidR="00600924" w:rsidRPr="00600924">
        <w:t xml:space="preserve"> </w:t>
      </w:r>
      <w:r w:rsidR="00C762B5" w:rsidRPr="00600924">
        <w:t>платежеспособности</w:t>
      </w:r>
      <w:r w:rsidR="00600924" w:rsidRPr="00600924">
        <w:t xml:space="preserve"> </w:t>
      </w:r>
      <w:r w:rsidR="00C762B5" w:rsidRPr="00600924">
        <w:t>страховщика</w:t>
      </w:r>
      <w:r w:rsidR="00600924" w:rsidRPr="00600924">
        <w:t xml:space="preserve"> </w:t>
      </w:r>
      <w:r w:rsidR="00C762B5" w:rsidRPr="00600924">
        <w:t>по</w:t>
      </w:r>
      <w:r w:rsidR="00600924" w:rsidRPr="00600924">
        <w:t xml:space="preserve"> </w:t>
      </w:r>
      <w:r w:rsidR="00C762B5" w:rsidRPr="00600924">
        <w:t>принятым</w:t>
      </w:r>
      <w:r w:rsidR="00600924" w:rsidRPr="00600924">
        <w:t xml:space="preserve"> </w:t>
      </w:r>
      <w:r w:rsidR="00C762B5" w:rsidRPr="00600924">
        <w:t>рискам</w:t>
      </w:r>
      <w:r w:rsidR="00600924" w:rsidRPr="00600924">
        <w:t xml:space="preserve"> </w:t>
      </w:r>
      <w:r w:rsidR="00C762B5" w:rsidRPr="00600924">
        <w:t>при</w:t>
      </w:r>
      <w:r w:rsidR="00600924" w:rsidRPr="00600924">
        <w:t xml:space="preserve"> </w:t>
      </w:r>
      <w:r w:rsidR="00C762B5" w:rsidRPr="00600924">
        <w:t>крупном</w:t>
      </w:r>
      <w:r w:rsidR="00600924" w:rsidRPr="00600924">
        <w:t xml:space="preserve"> </w:t>
      </w:r>
      <w:r w:rsidR="00C762B5" w:rsidRPr="00600924">
        <w:t>убытке</w:t>
      </w:r>
      <w:r w:rsidR="00600924" w:rsidRPr="00600924">
        <w:t xml:space="preserve">. </w:t>
      </w:r>
      <w:r w:rsidR="00C762B5" w:rsidRPr="00600924">
        <w:t>Сущность</w:t>
      </w:r>
      <w:r w:rsidR="00600924" w:rsidRPr="00600924">
        <w:t xml:space="preserve"> </w:t>
      </w:r>
      <w:r w:rsidR="00C762B5" w:rsidRPr="00600924">
        <w:t>НПП</w:t>
      </w:r>
      <w:r w:rsidR="00600924" w:rsidRPr="00600924">
        <w:t xml:space="preserve"> </w:t>
      </w:r>
      <w:r w:rsidR="00C762B5" w:rsidRPr="00600924">
        <w:t>заключается</w:t>
      </w:r>
      <w:r w:rsidR="00600924" w:rsidRPr="00600924">
        <w:t xml:space="preserve"> </w:t>
      </w:r>
      <w:r w:rsidR="00C762B5" w:rsidRPr="00600924">
        <w:t>в</w:t>
      </w:r>
      <w:r w:rsidR="00600924" w:rsidRPr="00600924">
        <w:t xml:space="preserve"> </w:t>
      </w:r>
      <w:r w:rsidR="00C762B5" w:rsidRPr="00600924">
        <w:t>следующем</w:t>
      </w:r>
      <w:r w:rsidR="00600924" w:rsidRPr="00600924">
        <w:t xml:space="preserve">: </w:t>
      </w:r>
      <w:r w:rsidR="00C762B5" w:rsidRPr="00600924">
        <w:t>перестрахователь</w:t>
      </w:r>
      <w:r w:rsidR="00600924" w:rsidRPr="00600924">
        <w:t xml:space="preserve"> </w:t>
      </w:r>
      <w:r w:rsidR="00C762B5" w:rsidRPr="00600924">
        <w:t>сам</w:t>
      </w:r>
      <w:r w:rsidR="00600924" w:rsidRPr="00600924">
        <w:t xml:space="preserve"> </w:t>
      </w:r>
      <w:r w:rsidR="00C762B5" w:rsidRPr="00600924">
        <w:t>оплачивает</w:t>
      </w:r>
      <w:r w:rsidR="00600924" w:rsidRPr="00600924">
        <w:t xml:space="preserve"> </w:t>
      </w:r>
      <w:r w:rsidR="00C762B5" w:rsidRPr="00600924">
        <w:t>все</w:t>
      </w:r>
      <w:r w:rsidR="00600924" w:rsidRPr="00600924">
        <w:t xml:space="preserve"> </w:t>
      </w:r>
      <w:r w:rsidR="00C762B5" w:rsidRPr="00600924">
        <w:t>убытки,</w:t>
      </w:r>
      <w:r w:rsidR="00600924" w:rsidRPr="00600924">
        <w:t xml:space="preserve"> </w:t>
      </w:r>
      <w:r w:rsidR="00C762B5" w:rsidRPr="00600924">
        <w:t>но</w:t>
      </w:r>
      <w:r w:rsidR="00600924" w:rsidRPr="00600924">
        <w:t xml:space="preserve"> </w:t>
      </w:r>
      <w:r w:rsidR="00C762B5" w:rsidRPr="00600924">
        <w:t>до</w:t>
      </w:r>
      <w:r w:rsidR="00600924" w:rsidRPr="00600924">
        <w:t xml:space="preserve"> </w:t>
      </w:r>
      <w:r w:rsidR="00C762B5" w:rsidRPr="00600924">
        <w:t>согласованного</w:t>
      </w:r>
      <w:r w:rsidR="00600924" w:rsidRPr="00600924">
        <w:t xml:space="preserve"> </w:t>
      </w:r>
      <w:r w:rsidR="00C762B5" w:rsidRPr="00600924">
        <w:t>в</w:t>
      </w:r>
      <w:r w:rsidR="00600924" w:rsidRPr="00600924">
        <w:t xml:space="preserve"> </w:t>
      </w:r>
      <w:r w:rsidR="00C762B5" w:rsidRPr="00600924">
        <w:t>договоре</w:t>
      </w:r>
      <w:r w:rsidR="00600924" w:rsidRPr="00600924">
        <w:t xml:space="preserve"> </w:t>
      </w:r>
      <w:r w:rsidR="00C762B5" w:rsidRPr="00600924">
        <w:t>уровня,</w:t>
      </w:r>
      <w:r w:rsidR="00600924" w:rsidRPr="00600924">
        <w:t xml:space="preserve"> </w:t>
      </w:r>
      <w:r w:rsidR="00C762B5" w:rsidRPr="00600924">
        <w:t>это</w:t>
      </w:r>
      <w:r w:rsidR="00600924" w:rsidRPr="00600924">
        <w:t xml:space="preserve"> </w:t>
      </w:r>
      <w:r w:rsidR="00C762B5" w:rsidRPr="00600924">
        <w:t>превышение</w:t>
      </w:r>
      <w:r w:rsidR="00600924" w:rsidRPr="00600924">
        <w:t xml:space="preserve"> </w:t>
      </w:r>
      <w:r w:rsidR="00C762B5" w:rsidRPr="00600924">
        <w:t>подлежит</w:t>
      </w:r>
      <w:r w:rsidR="00600924" w:rsidRPr="00600924">
        <w:t xml:space="preserve"> </w:t>
      </w:r>
      <w:r w:rsidR="00C762B5" w:rsidRPr="00600924">
        <w:t>оплате</w:t>
      </w:r>
      <w:r w:rsidR="00600924" w:rsidRPr="00600924">
        <w:t xml:space="preserve"> </w:t>
      </w:r>
      <w:r w:rsidR="00C762B5" w:rsidRPr="00600924">
        <w:t>перестраховщиком,</w:t>
      </w:r>
      <w:r w:rsidR="00600924" w:rsidRPr="00600924">
        <w:t xml:space="preserve"> </w:t>
      </w:r>
      <w:r w:rsidR="00C762B5" w:rsidRPr="00600924">
        <w:t>для</w:t>
      </w:r>
      <w:r w:rsidR="00600924" w:rsidRPr="00600924">
        <w:t xml:space="preserve"> </w:t>
      </w:r>
      <w:r w:rsidR="00C762B5" w:rsidRPr="00600924">
        <w:t>которого</w:t>
      </w:r>
      <w:r w:rsidR="00600924" w:rsidRPr="00600924">
        <w:t xml:space="preserve"> </w:t>
      </w:r>
      <w:r w:rsidR="00C762B5" w:rsidRPr="00600924">
        <w:t>обычно</w:t>
      </w:r>
      <w:r w:rsidR="00600924" w:rsidRPr="00600924">
        <w:t xml:space="preserve"> </w:t>
      </w:r>
      <w:r w:rsidR="00C762B5" w:rsidRPr="00600924">
        <w:t>также</w:t>
      </w:r>
      <w:r w:rsidR="00600924" w:rsidRPr="00600924">
        <w:t xml:space="preserve"> </w:t>
      </w:r>
      <w:r w:rsidR="00C762B5" w:rsidRPr="00600924">
        <w:t>устанавливается</w:t>
      </w:r>
      <w:r w:rsidR="00600924" w:rsidRPr="00600924">
        <w:t xml:space="preserve"> </w:t>
      </w:r>
      <w:r w:rsidR="00C762B5" w:rsidRPr="00600924">
        <w:t>определенный</w:t>
      </w:r>
      <w:r w:rsidR="00600924" w:rsidRPr="00600924">
        <w:t xml:space="preserve"> </w:t>
      </w:r>
      <w:r w:rsidR="00C762B5" w:rsidRPr="00600924">
        <w:t>лимит,</w:t>
      </w:r>
      <w:r w:rsidR="00600924" w:rsidRPr="00600924">
        <w:t xml:space="preserve"> </w:t>
      </w:r>
      <w:r w:rsidR="00C762B5" w:rsidRPr="00600924">
        <w:t>или</w:t>
      </w:r>
      <w:r w:rsidR="00600924" w:rsidRPr="00600924">
        <w:t xml:space="preserve"> </w:t>
      </w:r>
      <w:r w:rsidR="00C762B5" w:rsidRPr="00600924">
        <w:t>верхняя</w:t>
      </w:r>
      <w:r w:rsidR="00600924" w:rsidRPr="00600924">
        <w:t xml:space="preserve"> </w:t>
      </w:r>
      <w:r w:rsidR="00C762B5" w:rsidRPr="00600924">
        <w:t>граница</w:t>
      </w:r>
      <w:r w:rsidR="00600924" w:rsidRPr="00600924">
        <w:t xml:space="preserve"> </w:t>
      </w:r>
      <w:r w:rsidR="00C762B5" w:rsidRPr="00600924">
        <w:t>ответственности</w:t>
      </w:r>
      <w:r w:rsidR="00600924" w:rsidRPr="00600924">
        <w:t xml:space="preserve">. </w:t>
      </w:r>
      <w:r w:rsidR="00C762B5" w:rsidRPr="00600924">
        <w:t>Ответственность</w:t>
      </w:r>
      <w:r w:rsidR="00600924" w:rsidRPr="00600924">
        <w:t xml:space="preserve"> </w:t>
      </w:r>
      <w:r w:rsidR="00BA1CAC" w:rsidRPr="00600924">
        <w:t>по</w:t>
      </w:r>
      <w:r w:rsidR="00600924" w:rsidRPr="00600924">
        <w:t xml:space="preserve"> </w:t>
      </w:r>
      <w:r w:rsidR="00BA1CAC" w:rsidRPr="00600924">
        <w:t>НП</w:t>
      </w:r>
      <w:r w:rsidR="00F22ADC" w:rsidRPr="00600924">
        <w:t>П</w:t>
      </w:r>
      <w:r w:rsidR="00600924" w:rsidRPr="00600924">
        <w:t xml:space="preserve"> </w:t>
      </w:r>
      <w:r w:rsidR="00F22ADC" w:rsidRPr="00600924">
        <w:t>может</w:t>
      </w:r>
      <w:r w:rsidR="00600924" w:rsidRPr="00600924">
        <w:t xml:space="preserve"> </w:t>
      </w:r>
      <w:r w:rsidR="00F22ADC" w:rsidRPr="00600924">
        <w:t>быть</w:t>
      </w:r>
      <w:r w:rsidR="00600924" w:rsidRPr="00600924">
        <w:t xml:space="preserve"> </w:t>
      </w:r>
      <w:r w:rsidR="00F22ADC" w:rsidRPr="00600924">
        <w:t>установлена</w:t>
      </w:r>
      <w:r w:rsidR="00600924" w:rsidRPr="00600924">
        <w:t xml:space="preserve"> </w:t>
      </w:r>
      <w:r w:rsidR="00F22ADC" w:rsidRPr="00600924">
        <w:t>либо</w:t>
      </w:r>
      <w:r w:rsidR="00600924" w:rsidRPr="00600924">
        <w:t xml:space="preserve"> </w:t>
      </w:r>
      <w:r w:rsidR="00F22ADC" w:rsidRPr="00600924">
        <w:t>в</w:t>
      </w:r>
      <w:r w:rsidR="00600924" w:rsidRPr="00600924">
        <w:t xml:space="preserve"> </w:t>
      </w:r>
      <w:r w:rsidR="00F22ADC" w:rsidRPr="00600924">
        <w:t>абс</w:t>
      </w:r>
      <w:r w:rsidR="00BA1CAC" w:rsidRPr="00600924">
        <w:t>олютном,</w:t>
      </w:r>
      <w:r w:rsidR="00600924" w:rsidRPr="00600924">
        <w:t xml:space="preserve"> </w:t>
      </w:r>
      <w:r w:rsidR="00BA1CAC" w:rsidRPr="00600924">
        <w:t>либо</w:t>
      </w:r>
      <w:r w:rsidR="00600924" w:rsidRPr="00600924">
        <w:t xml:space="preserve"> </w:t>
      </w:r>
      <w:r w:rsidR="00BA1CAC" w:rsidRPr="00600924">
        <w:t>в</w:t>
      </w:r>
      <w:r w:rsidR="00600924" w:rsidRPr="00600924">
        <w:t xml:space="preserve"> </w:t>
      </w:r>
      <w:r w:rsidR="00BA1CAC" w:rsidRPr="00600924">
        <w:t>относительном</w:t>
      </w:r>
      <w:r w:rsidR="00600924" w:rsidRPr="00600924">
        <w:t xml:space="preserve"> </w:t>
      </w:r>
      <w:r w:rsidR="00BA1CAC" w:rsidRPr="00600924">
        <w:t>выражении</w:t>
      </w:r>
      <w:r w:rsidR="00600924" w:rsidRPr="00600924">
        <w:t xml:space="preserve">. </w:t>
      </w:r>
      <w:r w:rsidR="00BA1CAC" w:rsidRPr="00600924">
        <w:t>Лимиты</w:t>
      </w:r>
      <w:r w:rsidR="00600924" w:rsidRPr="00600924">
        <w:t xml:space="preserve"> </w:t>
      </w:r>
      <w:r w:rsidR="00BA1CAC" w:rsidRPr="00600924">
        <w:t>ответственности</w:t>
      </w:r>
      <w:r w:rsidR="00600924" w:rsidRPr="00600924">
        <w:t xml:space="preserve"> </w:t>
      </w:r>
      <w:r w:rsidR="00BA1CAC" w:rsidRPr="00600924">
        <w:t>перестрахователя</w:t>
      </w:r>
      <w:r w:rsidR="00600924" w:rsidRPr="00600924">
        <w:t xml:space="preserve"> </w:t>
      </w:r>
      <w:r w:rsidR="00BA1CAC" w:rsidRPr="00600924">
        <w:t>называются</w:t>
      </w:r>
      <w:r w:rsidR="00600924" w:rsidRPr="00600924">
        <w:t xml:space="preserve"> </w:t>
      </w:r>
      <w:r w:rsidR="00BA1CAC" w:rsidRPr="00600924">
        <w:t>по-разному</w:t>
      </w:r>
      <w:r w:rsidR="00600924" w:rsidRPr="00600924">
        <w:t xml:space="preserve">: </w:t>
      </w:r>
      <w:r w:rsidR="00BA1CAC" w:rsidRPr="00600924">
        <w:t>удержанием</w:t>
      </w:r>
      <w:r w:rsidR="00600924" w:rsidRPr="00600924">
        <w:t xml:space="preserve"> </w:t>
      </w:r>
      <w:r w:rsidR="00BA1CAC" w:rsidRPr="00600924">
        <w:t>в</w:t>
      </w:r>
      <w:r w:rsidR="00600924" w:rsidRPr="00600924">
        <w:t xml:space="preserve"> </w:t>
      </w:r>
      <w:r w:rsidR="00BA1CAC" w:rsidRPr="00600924">
        <w:t>убытке,</w:t>
      </w:r>
      <w:r w:rsidR="00600924" w:rsidRPr="00600924">
        <w:t xml:space="preserve"> </w:t>
      </w:r>
      <w:r w:rsidR="00BA1CAC" w:rsidRPr="00600924">
        <w:t>приоритетом,</w:t>
      </w:r>
      <w:r w:rsidR="00600924" w:rsidRPr="00600924">
        <w:t xml:space="preserve"> </w:t>
      </w:r>
      <w:r w:rsidR="00BA1CAC" w:rsidRPr="00600924">
        <w:t>франшизой</w:t>
      </w:r>
      <w:r w:rsidR="00600924" w:rsidRPr="00600924">
        <w:t xml:space="preserve"> </w:t>
      </w:r>
      <w:r w:rsidR="00BA1CAC" w:rsidRPr="00600924">
        <w:t>и</w:t>
      </w:r>
      <w:r w:rsidR="00600924" w:rsidRPr="00600924">
        <w:t xml:space="preserve"> </w:t>
      </w:r>
      <w:r w:rsidR="00600924">
        <w:t>т.п.</w:t>
      </w:r>
      <w:r w:rsidR="00600924" w:rsidRPr="00600924">
        <w:t xml:space="preserve"> </w:t>
      </w:r>
      <w:r w:rsidR="00BA1CAC" w:rsidRPr="00600924">
        <w:t>Договоры</w:t>
      </w:r>
      <w:r w:rsidR="00600924" w:rsidRPr="00600924">
        <w:t xml:space="preserve"> </w:t>
      </w:r>
      <w:r w:rsidR="00BA1CAC" w:rsidRPr="00600924">
        <w:t>по</w:t>
      </w:r>
      <w:r w:rsidR="00600924" w:rsidRPr="00600924">
        <w:t xml:space="preserve"> </w:t>
      </w:r>
      <w:r w:rsidR="00BA1CAC" w:rsidRPr="00600924">
        <w:t>НПП</w:t>
      </w:r>
      <w:r w:rsidR="00600924" w:rsidRPr="00600924">
        <w:t xml:space="preserve"> </w:t>
      </w:r>
      <w:r w:rsidR="00BA1CAC" w:rsidRPr="00600924">
        <w:t>могут</w:t>
      </w:r>
      <w:r w:rsidR="00600924" w:rsidRPr="00600924">
        <w:t xml:space="preserve"> </w:t>
      </w:r>
      <w:r w:rsidR="00BA1CAC" w:rsidRPr="00600924">
        <w:t>проводиться</w:t>
      </w:r>
      <w:r w:rsidR="00600924" w:rsidRPr="00600924">
        <w:t xml:space="preserve"> </w:t>
      </w:r>
      <w:r w:rsidR="00BA1CAC" w:rsidRPr="00600924">
        <w:t>как</w:t>
      </w:r>
      <w:r w:rsidR="00600924" w:rsidRPr="00600924">
        <w:t xml:space="preserve"> </w:t>
      </w:r>
      <w:r w:rsidR="00BA1CAC" w:rsidRPr="00600924">
        <w:t>факультативно,</w:t>
      </w:r>
      <w:r w:rsidR="00600924" w:rsidRPr="00600924">
        <w:t xml:space="preserve"> </w:t>
      </w:r>
      <w:r w:rsidR="00BA1CAC" w:rsidRPr="00600924">
        <w:t>так</w:t>
      </w:r>
      <w:r w:rsidR="00600924" w:rsidRPr="00600924">
        <w:t xml:space="preserve"> </w:t>
      </w:r>
      <w:r w:rsidR="00BA1CAC" w:rsidRPr="00600924">
        <w:t>и</w:t>
      </w:r>
      <w:r w:rsidR="00600924" w:rsidRPr="00600924">
        <w:t xml:space="preserve"> </w:t>
      </w:r>
      <w:r w:rsidR="00BA1CAC" w:rsidRPr="00600924">
        <w:t>облигаторно</w:t>
      </w:r>
      <w:r w:rsidR="00600924" w:rsidRPr="00600924">
        <w:t xml:space="preserve">. </w:t>
      </w:r>
      <w:r w:rsidR="00BA1CAC" w:rsidRPr="00600924">
        <w:t>А</w:t>
      </w:r>
      <w:r w:rsidR="00600924" w:rsidRPr="00600924">
        <w:t xml:space="preserve"> </w:t>
      </w:r>
      <w:r w:rsidR="00BA1CAC" w:rsidRPr="00600924">
        <w:t>представлено</w:t>
      </w:r>
      <w:r w:rsidR="00600924" w:rsidRPr="00600924">
        <w:t xml:space="preserve"> </w:t>
      </w:r>
      <w:r w:rsidR="00BA1CAC" w:rsidRPr="00600924">
        <w:t>оно</w:t>
      </w:r>
      <w:r w:rsidR="00600924" w:rsidRPr="00600924">
        <w:t xml:space="preserve"> </w:t>
      </w:r>
      <w:r w:rsidR="00BA1CAC" w:rsidRPr="00600924">
        <w:t>двумя</w:t>
      </w:r>
      <w:r w:rsidR="00600924" w:rsidRPr="00600924">
        <w:t xml:space="preserve"> </w:t>
      </w:r>
      <w:r w:rsidR="00BA1CAC" w:rsidRPr="00600924">
        <w:t>основными</w:t>
      </w:r>
      <w:r w:rsidR="00600924" w:rsidRPr="00600924">
        <w:t xml:space="preserve"> </w:t>
      </w:r>
      <w:r w:rsidR="00BA1CAC" w:rsidRPr="00600924">
        <w:t>видами</w:t>
      </w:r>
      <w:r w:rsidR="00600924" w:rsidRPr="00600924">
        <w:t xml:space="preserve"> </w:t>
      </w:r>
      <w:r w:rsidR="00BA1CAC" w:rsidRPr="00600924">
        <w:t>договоров</w:t>
      </w:r>
      <w:r w:rsidR="00600924" w:rsidRPr="00600924">
        <w:t xml:space="preserve">: </w:t>
      </w:r>
      <w:r w:rsidR="00BA1CAC" w:rsidRPr="00600924">
        <w:t>эксцедента</w:t>
      </w:r>
      <w:r w:rsidR="00600924" w:rsidRPr="00600924">
        <w:t xml:space="preserve"> </w:t>
      </w:r>
      <w:r w:rsidR="00BA1CAC" w:rsidRPr="00600924">
        <w:t>убытка</w:t>
      </w:r>
      <w:r w:rsidR="00600924" w:rsidRPr="00600924">
        <w:t xml:space="preserve"> </w:t>
      </w:r>
      <w:r w:rsidR="00BA1CAC" w:rsidRPr="00600924">
        <w:t>и</w:t>
      </w:r>
      <w:r w:rsidR="00600924" w:rsidRPr="00600924">
        <w:t xml:space="preserve"> </w:t>
      </w:r>
      <w:r w:rsidR="00BA1CAC" w:rsidRPr="00600924">
        <w:t>эксцедента</w:t>
      </w:r>
      <w:r w:rsidR="00600924" w:rsidRPr="00600924">
        <w:t xml:space="preserve"> </w:t>
      </w:r>
      <w:r w:rsidR="00BA1CAC" w:rsidRPr="00600924">
        <w:t>убыточности</w:t>
      </w:r>
      <w:r w:rsidR="00600924" w:rsidRPr="00600924">
        <w:t>.</w:t>
      </w:r>
    </w:p>
    <w:p w:rsidR="00600924" w:rsidRPr="00600924" w:rsidRDefault="00BA1CAC" w:rsidP="00600924">
      <w:pPr>
        <w:tabs>
          <w:tab w:val="left" w:pos="726"/>
        </w:tabs>
      </w:pPr>
      <w:r w:rsidRPr="00600924">
        <w:t>Договор</w:t>
      </w:r>
      <w:r w:rsidR="00600924" w:rsidRPr="00600924">
        <w:t xml:space="preserve"> </w:t>
      </w:r>
      <w:r w:rsidRPr="00600924">
        <w:t>эксцедента</w:t>
      </w:r>
      <w:r w:rsidR="00600924" w:rsidRPr="00600924">
        <w:t xml:space="preserve"> </w:t>
      </w:r>
      <w:r w:rsidRPr="00600924">
        <w:t>убытка</w:t>
      </w:r>
      <w:r w:rsidR="00600924" w:rsidRPr="00600924">
        <w:rPr>
          <w:i/>
          <w:iCs/>
        </w:rPr>
        <w:t xml:space="preserve"> </w:t>
      </w:r>
      <w:r w:rsidRPr="00600924">
        <w:t>является</w:t>
      </w:r>
      <w:r w:rsidR="00600924" w:rsidRPr="00600924">
        <w:t xml:space="preserve"> </w:t>
      </w:r>
      <w:r w:rsidRPr="00600924">
        <w:t>наиболее</w:t>
      </w:r>
      <w:r w:rsidR="00600924" w:rsidRPr="00600924">
        <w:t xml:space="preserve"> </w:t>
      </w:r>
      <w:r w:rsidRPr="00600924">
        <w:t>распространенной</w:t>
      </w:r>
      <w:r w:rsidR="00600924" w:rsidRPr="00600924">
        <w:t xml:space="preserve"> </w:t>
      </w:r>
      <w:r w:rsidR="00501670" w:rsidRPr="00600924">
        <w:t>формой</w:t>
      </w:r>
      <w:r w:rsidR="00600924" w:rsidRPr="00600924">
        <w:t xml:space="preserve"> </w:t>
      </w:r>
      <w:r w:rsidR="00501670" w:rsidRPr="00600924">
        <w:t>непропорционального</w:t>
      </w:r>
      <w:r w:rsidR="00600924" w:rsidRPr="00600924">
        <w:t xml:space="preserve"> </w:t>
      </w:r>
      <w:r w:rsidR="00501670" w:rsidRPr="00600924">
        <w:t>перестраховочного</w:t>
      </w:r>
      <w:r w:rsidR="00600924" w:rsidRPr="00600924">
        <w:t xml:space="preserve"> </w:t>
      </w:r>
      <w:r w:rsidR="00501670" w:rsidRPr="00600924">
        <w:t>покрытия</w:t>
      </w:r>
      <w:r w:rsidR="00600924" w:rsidRPr="00600924">
        <w:t xml:space="preserve"> </w:t>
      </w:r>
      <w:r w:rsidR="00501670" w:rsidRPr="00600924">
        <w:t>и</w:t>
      </w:r>
      <w:r w:rsidR="00600924" w:rsidRPr="00600924">
        <w:t xml:space="preserve"> </w:t>
      </w:r>
      <w:r w:rsidR="00501670" w:rsidRPr="00600924">
        <w:t>служит</w:t>
      </w:r>
      <w:r w:rsidR="00600924" w:rsidRPr="00600924">
        <w:t xml:space="preserve"> </w:t>
      </w:r>
      <w:r w:rsidR="00501670" w:rsidRPr="00600924">
        <w:t>для</w:t>
      </w:r>
      <w:r w:rsidR="00600924" w:rsidRPr="00600924">
        <w:t xml:space="preserve"> </w:t>
      </w:r>
      <w:r w:rsidR="00501670" w:rsidRPr="00600924">
        <w:t>защиты</w:t>
      </w:r>
      <w:r w:rsidR="00600924" w:rsidRPr="00600924">
        <w:t xml:space="preserve"> </w:t>
      </w:r>
      <w:r w:rsidR="00501670" w:rsidRPr="00600924">
        <w:t>страховых</w:t>
      </w:r>
      <w:r w:rsidR="00600924" w:rsidRPr="00600924">
        <w:t xml:space="preserve"> </w:t>
      </w:r>
      <w:r w:rsidR="00501670" w:rsidRPr="00600924">
        <w:t>организаций</w:t>
      </w:r>
      <w:r w:rsidR="00600924" w:rsidRPr="00600924">
        <w:t xml:space="preserve"> </w:t>
      </w:r>
      <w:r w:rsidR="00501670" w:rsidRPr="00600924">
        <w:t>крупных</w:t>
      </w:r>
      <w:r w:rsidR="00600924" w:rsidRPr="00600924">
        <w:t xml:space="preserve"> </w:t>
      </w:r>
      <w:r w:rsidR="00501670" w:rsidRPr="00600924">
        <w:t>убытков</w:t>
      </w:r>
      <w:r w:rsidR="00600924" w:rsidRPr="00600924">
        <w:t xml:space="preserve">. </w:t>
      </w:r>
      <w:r w:rsidR="00501670" w:rsidRPr="00600924">
        <w:t>По</w:t>
      </w:r>
      <w:r w:rsidR="00600924" w:rsidRPr="00600924">
        <w:t xml:space="preserve"> </w:t>
      </w:r>
      <w:r w:rsidR="00501670" w:rsidRPr="00600924">
        <w:t>его</w:t>
      </w:r>
      <w:r w:rsidR="00600924" w:rsidRPr="00600924">
        <w:t xml:space="preserve"> </w:t>
      </w:r>
      <w:r w:rsidR="00501670" w:rsidRPr="00600924">
        <w:t>условиям</w:t>
      </w:r>
      <w:r w:rsidR="00600924" w:rsidRPr="00600924">
        <w:t xml:space="preserve"> </w:t>
      </w:r>
      <w:r w:rsidR="00501670" w:rsidRPr="00600924">
        <w:t>перестрахование</w:t>
      </w:r>
      <w:r w:rsidR="00600924" w:rsidRPr="00600924">
        <w:t xml:space="preserve"> </w:t>
      </w:r>
      <w:r w:rsidR="00501670" w:rsidRPr="00600924">
        <w:t>вступает</w:t>
      </w:r>
      <w:r w:rsidR="00600924" w:rsidRPr="00600924">
        <w:t xml:space="preserve"> </w:t>
      </w:r>
      <w:r w:rsidR="00501670" w:rsidRPr="00600924">
        <w:t>в</w:t>
      </w:r>
      <w:r w:rsidR="00600924" w:rsidRPr="00600924">
        <w:t xml:space="preserve"> </w:t>
      </w:r>
      <w:r w:rsidR="00501670" w:rsidRPr="00600924">
        <w:t>силу</w:t>
      </w:r>
      <w:r w:rsidR="00600924" w:rsidRPr="00600924">
        <w:t xml:space="preserve"> </w:t>
      </w:r>
      <w:r w:rsidR="00501670" w:rsidRPr="00600924">
        <w:t>только</w:t>
      </w:r>
      <w:r w:rsidR="00600924" w:rsidRPr="00600924">
        <w:t xml:space="preserve"> </w:t>
      </w:r>
      <w:r w:rsidR="00501670" w:rsidRPr="00600924">
        <w:t>тогда,</w:t>
      </w:r>
      <w:r w:rsidR="00600924" w:rsidRPr="00600924">
        <w:t xml:space="preserve"> </w:t>
      </w:r>
      <w:r w:rsidR="00501670" w:rsidRPr="00600924">
        <w:t>когда</w:t>
      </w:r>
      <w:r w:rsidR="00600924" w:rsidRPr="00600924">
        <w:t xml:space="preserve"> </w:t>
      </w:r>
      <w:r w:rsidR="00501670" w:rsidRPr="00600924">
        <w:t>окончательная</w:t>
      </w:r>
      <w:r w:rsidR="00600924" w:rsidRPr="00600924">
        <w:t xml:space="preserve"> </w:t>
      </w:r>
      <w:r w:rsidR="00501670" w:rsidRPr="00600924">
        <w:t>сумма</w:t>
      </w:r>
      <w:r w:rsidR="00600924" w:rsidRPr="00600924">
        <w:t xml:space="preserve"> </w:t>
      </w:r>
      <w:r w:rsidR="00501670" w:rsidRPr="00600924">
        <w:t>убытка</w:t>
      </w:r>
      <w:r w:rsidR="00600924" w:rsidRPr="00600924">
        <w:t xml:space="preserve"> </w:t>
      </w:r>
      <w:r w:rsidR="00501670" w:rsidRPr="00600924">
        <w:t>по</w:t>
      </w:r>
      <w:r w:rsidR="00600924" w:rsidRPr="00600924">
        <w:t xml:space="preserve"> </w:t>
      </w:r>
      <w:r w:rsidR="00501670" w:rsidRPr="00600924">
        <w:t>застрахованному</w:t>
      </w:r>
      <w:r w:rsidR="00600924" w:rsidRPr="00600924">
        <w:t xml:space="preserve"> </w:t>
      </w:r>
      <w:r w:rsidR="00501670" w:rsidRPr="00600924">
        <w:t>риску</w:t>
      </w:r>
      <w:r w:rsidR="00600924" w:rsidRPr="00600924">
        <w:t xml:space="preserve"> </w:t>
      </w:r>
      <w:r w:rsidR="00501670" w:rsidRPr="00600924">
        <w:t>превысит</w:t>
      </w:r>
      <w:r w:rsidR="00600924" w:rsidRPr="00600924">
        <w:t xml:space="preserve"> </w:t>
      </w:r>
      <w:r w:rsidR="00501670" w:rsidRPr="00600924">
        <w:t>обусловленную</w:t>
      </w:r>
      <w:r w:rsidR="00600924" w:rsidRPr="00600924">
        <w:t xml:space="preserve"> </w:t>
      </w:r>
      <w:r w:rsidR="00501670" w:rsidRPr="00600924">
        <w:t>в</w:t>
      </w:r>
      <w:r w:rsidR="00600924" w:rsidRPr="00600924">
        <w:t xml:space="preserve"> </w:t>
      </w:r>
      <w:r w:rsidR="00501670" w:rsidRPr="00600924">
        <w:t>договоре</w:t>
      </w:r>
      <w:r w:rsidR="00600924" w:rsidRPr="00600924">
        <w:t xml:space="preserve"> </w:t>
      </w:r>
      <w:r w:rsidR="00501670" w:rsidRPr="00600924">
        <w:t>страховую</w:t>
      </w:r>
      <w:r w:rsidR="00600924" w:rsidRPr="00600924">
        <w:t xml:space="preserve"> </w:t>
      </w:r>
      <w:r w:rsidR="00501670" w:rsidRPr="00600924">
        <w:t>сумму</w:t>
      </w:r>
      <w:r w:rsidR="00600924" w:rsidRPr="00600924">
        <w:t>.</w:t>
      </w:r>
    </w:p>
    <w:p w:rsidR="00600924" w:rsidRPr="00600924" w:rsidRDefault="00501670" w:rsidP="00600924">
      <w:pPr>
        <w:tabs>
          <w:tab w:val="left" w:pos="726"/>
        </w:tabs>
      </w:pPr>
      <w:r w:rsidRPr="00600924">
        <w:t>Страховая</w:t>
      </w:r>
      <w:r w:rsidR="00600924" w:rsidRPr="00600924">
        <w:t xml:space="preserve"> </w:t>
      </w:r>
      <w:r w:rsidRPr="00600924">
        <w:t>премия,</w:t>
      </w:r>
      <w:r w:rsidR="00600924" w:rsidRPr="00600924">
        <w:t xml:space="preserve"> </w:t>
      </w:r>
      <w:r w:rsidRPr="00600924">
        <w:t>причитающаяся</w:t>
      </w:r>
      <w:r w:rsidR="00600924" w:rsidRPr="00600924">
        <w:t xml:space="preserve"> </w:t>
      </w:r>
      <w:r w:rsidRPr="00600924">
        <w:t>перестраховщикам</w:t>
      </w:r>
      <w:r w:rsidR="00600924" w:rsidRPr="00600924">
        <w:t xml:space="preserve"> - </w:t>
      </w:r>
      <w:r w:rsidRPr="00600924">
        <w:t>участникам</w:t>
      </w:r>
      <w:r w:rsidR="00600924" w:rsidRPr="00600924">
        <w:t xml:space="preserve"> </w:t>
      </w:r>
      <w:r w:rsidRPr="00600924">
        <w:t>договора</w:t>
      </w:r>
      <w:r w:rsidR="00600924" w:rsidRPr="00600924">
        <w:t xml:space="preserve"> </w:t>
      </w:r>
      <w:r w:rsidRPr="00600924">
        <w:t>эксцедента</w:t>
      </w:r>
      <w:r w:rsidR="00600924" w:rsidRPr="00600924">
        <w:t xml:space="preserve"> </w:t>
      </w:r>
      <w:r w:rsidRPr="00600924">
        <w:t>убытка,</w:t>
      </w:r>
      <w:r w:rsidR="00600924" w:rsidRPr="00600924">
        <w:t xml:space="preserve"> </w:t>
      </w:r>
      <w:r w:rsidRPr="00600924">
        <w:t>обычно</w:t>
      </w:r>
      <w:r w:rsidR="00600924" w:rsidRPr="00600924">
        <w:t xml:space="preserve"> </w:t>
      </w:r>
      <w:r w:rsidRPr="00600924">
        <w:t>устанавливается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определенных</w:t>
      </w:r>
      <w:r w:rsidR="00600924" w:rsidRPr="00600924">
        <w:t xml:space="preserve"> </w:t>
      </w:r>
      <w:r w:rsidRPr="00600924">
        <w:t>процентах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совокупной</w:t>
      </w:r>
      <w:r w:rsidR="00600924" w:rsidRPr="00600924">
        <w:t xml:space="preserve"> </w:t>
      </w:r>
      <w:r w:rsidRPr="00600924">
        <w:t>брутто-премии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защищаемому</w:t>
      </w:r>
      <w:r w:rsidR="00600924" w:rsidRPr="00600924">
        <w:t xml:space="preserve"> </w:t>
      </w:r>
      <w:r w:rsidRPr="00600924">
        <w:t>страховому</w:t>
      </w:r>
      <w:r w:rsidR="00600924" w:rsidRPr="00600924">
        <w:t xml:space="preserve"> </w:t>
      </w:r>
      <w:r w:rsidRPr="00600924">
        <w:t>портфелю</w:t>
      </w:r>
      <w:r w:rsidR="00600924" w:rsidRPr="00600924">
        <w:t>.</w:t>
      </w:r>
    </w:p>
    <w:p w:rsidR="00600924" w:rsidRPr="00600924" w:rsidRDefault="00366D5B" w:rsidP="00600924">
      <w:pPr>
        <w:tabs>
          <w:tab w:val="left" w:pos="726"/>
        </w:tabs>
      </w:pPr>
      <w:r w:rsidRPr="00600924">
        <w:t>Договор</w:t>
      </w:r>
      <w:r w:rsidR="00600924" w:rsidRPr="00600924">
        <w:t xml:space="preserve"> </w:t>
      </w:r>
      <w:r w:rsidR="00AD28B2" w:rsidRPr="00600924">
        <w:t>эксцедента</w:t>
      </w:r>
      <w:r w:rsidR="00600924" w:rsidRPr="00600924">
        <w:t xml:space="preserve"> </w:t>
      </w:r>
      <w:r w:rsidR="00AD28B2" w:rsidRPr="00600924">
        <w:t>убыточности,</w:t>
      </w:r>
      <w:r w:rsidR="00600924" w:rsidRPr="00600924">
        <w:rPr>
          <w:i/>
          <w:iCs/>
        </w:rPr>
        <w:t xml:space="preserve"> </w:t>
      </w:r>
      <w:r w:rsidR="00AD28B2" w:rsidRPr="00600924">
        <w:t>или</w:t>
      </w:r>
      <w:r w:rsidR="00600924">
        <w:t xml:space="preserve"> "</w:t>
      </w:r>
      <w:r w:rsidR="00AD28B2" w:rsidRPr="00600924">
        <w:t>стоп</w:t>
      </w:r>
      <w:r w:rsidR="00600924" w:rsidRPr="00600924">
        <w:t xml:space="preserve"> </w:t>
      </w:r>
      <w:r w:rsidR="00AD28B2" w:rsidRPr="00600924">
        <w:t>лосс</w:t>
      </w:r>
      <w:r w:rsidR="00600924">
        <w:t>" (</w:t>
      </w:r>
      <w:r w:rsidR="00AD28B2" w:rsidRPr="00600924">
        <w:rPr>
          <w:lang w:val="en-US"/>
        </w:rPr>
        <w:t>stop</w:t>
      </w:r>
      <w:r w:rsidR="00600924" w:rsidRPr="00600924">
        <w:t xml:space="preserve"> </w:t>
      </w:r>
      <w:r w:rsidR="00AD28B2" w:rsidRPr="00600924">
        <w:rPr>
          <w:lang w:val="en-US"/>
        </w:rPr>
        <w:t>loss</w:t>
      </w:r>
      <w:r w:rsidR="00600924" w:rsidRPr="00600924">
        <w:t xml:space="preserve">), </w:t>
      </w:r>
      <w:r w:rsidR="00AD28B2" w:rsidRPr="00600924">
        <w:t>предназначен</w:t>
      </w:r>
      <w:r w:rsidR="00600924" w:rsidRPr="00600924">
        <w:t xml:space="preserve"> </w:t>
      </w:r>
      <w:r w:rsidR="00AD28B2" w:rsidRPr="00600924">
        <w:t>для</w:t>
      </w:r>
      <w:r w:rsidR="00600924" w:rsidRPr="00600924">
        <w:t xml:space="preserve"> </w:t>
      </w:r>
      <w:r w:rsidR="00AD28B2" w:rsidRPr="00600924">
        <w:t>защиты</w:t>
      </w:r>
      <w:r w:rsidR="00600924" w:rsidRPr="00600924">
        <w:t xml:space="preserve"> </w:t>
      </w:r>
      <w:r w:rsidR="00AD28B2" w:rsidRPr="00600924">
        <w:t>убыточности</w:t>
      </w:r>
      <w:r w:rsidR="00600924" w:rsidRPr="00600924">
        <w:t xml:space="preserve"> </w:t>
      </w:r>
      <w:r w:rsidR="00AD28B2" w:rsidRPr="00600924">
        <w:t>СК,</w:t>
      </w:r>
      <w:r w:rsidR="00600924" w:rsidRPr="00600924">
        <w:t xml:space="preserve"> </w:t>
      </w:r>
      <w:r w:rsidR="00AD28B2" w:rsidRPr="00600924">
        <w:t>если</w:t>
      </w:r>
      <w:r w:rsidR="00600924" w:rsidRPr="00600924">
        <w:t xml:space="preserve"> </w:t>
      </w:r>
      <w:r w:rsidR="00AD28B2" w:rsidRPr="00600924">
        <w:t>она</w:t>
      </w:r>
      <w:r w:rsidR="00600924" w:rsidRPr="00600924">
        <w:t xml:space="preserve"> </w:t>
      </w:r>
      <w:r w:rsidR="00AD28B2" w:rsidRPr="00600924">
        <w:t>превысит</w:t>
      </w:r>
      <w:r w:rsidR="00600924" w:rsidRPr="00600924">
        <w:t xml:space="preserve"> </w:t>
      </w:r>
      <w:r w:rsidR="00AD28B2" w:rsidRPr="00600924">
        <w:t>обусловленный</w:t>
      </w:r>
      <w:r w:rsidR="00600924" w:rsidRPr="00600924">
        <w:t xml:space="preserve"> </w:t>
      </w:r>
      <w:r w:rsidR="00AD28B2" w:rsidRPr="00600924">
        <w:t>в</w:t>
      </w:r>
      <w:r w:rsidR="00600924" w:rsidRPr="00600924">
        <w:t xml:space="preserve"> </w:t>
      </w:r>
      <w:r w:rsidR="00AD28B2" w:rsidRPr="00600924">
        <w:t>договоре</w:t>
      </w:r>
      <w:r w:rsidR="00600924" w:rsidRPr="00600924">
        <w:t xml:space="preserve"> </w:t>
      </w:r>
      <w:r w:rsidR="00AD28B2" w:rsidRPr="00600924">
        <w:t>процент,</w:t>
      </w:r>
      <w:r w:rsidR="00600924" w:rsidRPr="00600924">
        <w:t xml:space="preserve"> </w:t>
      </w:r>
      <w:r w:rsidR="00AD28B2" w:rsidRPr="00600924">
        <w:t>или</w:t>
      </w:r>
      <w:r w:rsidR="00600924" w:rsidRPr="00600924">
        <w:t xml:space="preserve"> </w:t>
      </w:r>
      <w:r w:rsidR="00AD28B2" w:rsidRPr="00600924">
        <w:t>размер</w:t>
      </w:r>
      <w:r w:rsidR="00600924" w:rsidRPr="00600924">
        <w:t xml:space="preserve">. </w:t>
      </w:r>
      <w:r w:rsidR="00AD28B2" w:rsidRPr="00600924">
        <w:t>Убыточность,</w:t>
      </w:r>
      <w:r w:rsidR="00600924" w:rsidRPr="00600924">
        <w:t xml:space="preserve"> </w:t>
      </w:r>
      <w:r w:rsidR="00AD28B2" w:rsidRPr="00600924">
        <w:t>сверх</w:t>
      </w:r>
      <w:r w:rsidR="00600924" w:rsidRPr="00600924">
        <w:t xml:space="preserve"> </w:t>
      </w:r>
      <w:r w:rsidR="00AD28B2" w:rsidRPr="00600924">
        <w:t>которой</w:t>
      </w:r>
      <w:r w:rsidR="00600924" w:rsidRPr="00600924">
        <w:t xml:space="preserve"> </w:t>
      </w:r>
      <w:r w:rsidR="00AD28B2" w:rsidRPr="00600924">
        <w:t>действует</w:t>
      </w:r>
      <w:r w:rsidR="00600924" w:rsidRPr="00600924">
        <w:t xml:space="preserve"> </w:t>
      </w:r>
      <w:r w:rsidR="00AD28B2" w:rsidRPr="00600924">
        <w:t>договор,</w:t>
      </w:r>
      <w:r w:rsidR="00600924" w:rsidRPr="00600924">
        <w:t xml:space="preserve"> </w:t>
      </w:r>
      <w:r w:rsidR="00AD28B2" w:rsidRPr="00600924">
        <w:t>обычно</w:t>
      </w:r>
      <w:r w:rsidR="00600924" w:rsidRPr="00600924">
        <w:t xml:space="preserve"> </w:t>
      </w:r>
      <w:r w:rsidR="00AD28B2" w:rsidRPr="00600924">
        <w:t>устанавливается</w:t>
      </w:r>
      <w:r w:rsidR="00600924" w:rsidRPr="00600924">
        <w:t xml:space="preserve"> </w:t>
      </w:r>
      <w:r w:rsidR="00AD28B2" w:rsidRPr="00600924">
        <w:t>с</w:t>
      </w:r>
      <w:r w:rsidR="00600924" w:rsidRPr="00600924">
        <w:t xml:space="preserve"> </w:t>
      </w:r>
      <w:r w:rsidR="00AD28B2" w:rsidRPr="00600924">
        <w:t>таким</w:t>
      </w:r>
      <w:r w:rsidR="00600924" w:rsidRPr="00600924">
        <w:t xml:space="preserve"> </w:t>
      </w:r>
      <w:r w:rsidR="00AD28B2" w:rsidRPr="00600924">
        <w:t>расчетом,</w:t>
      </w:r>
      <w:r w:rsidR="00600924" w:rsidRPr="00600924">
        <w:t xml:space="preserve"> </w:t>
      </w:r>
      <w:r w:rsidR="00AD28B2" w:rsidRPr="00600924">
        <w:t>что</w:t>
      </w:r>
      <w:r w:rsidR="00600924" w:rsidRPr="00600924">
        <w:t xml:space="preserve"> </w:t>
      </w:r>
      <w:r w:rsidR="00AD28B2" w:rsidRPr="00600924">
        <w:t>бы</w:t>
      </w:r>
      <w:r w:rsidR="00600924" w:rsidRPr="00600924">
        <w:t xml:space="preserve"> </w:t>
      </w:r>
      <w:r w:rsidR="00AD28B2" w:rsidRPr="00600924">
        <w:t>перестрахователь</w:t>
      </w:r>
      <w:r w:rsidR="00600924" w:rsidRPr="00600924">
        <w:t xml:space="preserve"> </w:t>
      </w:r>
      <w:r w:rsidR="00AD28B2" w:rsidRPr="00600924">
        <w:t>по</w:t>
      </w:r>
      <w:r w:rsidR="00600924" w:rsidRPr="00600924">
        <w:t xml:space="preserve"> </w:t>
      </w:r>
      <w:r w:rsidR="00AD28B2" w:rsidRPr="00600924">
        <w:t>договору</w:t>
      </w:r>
      <w:r w:rsidR="00600924" w:rsidRPr="00600924">
        <w:t xml:space="preserve"> </w:t>
      </w:r>
      <w:r w:rsidR="00AD28B2" w:rsidRPr="00600924">
        <w:t>эксцедента</w:t>
      </w:r>
      <w:r w:rsidR="00600924" w:rsidRPr="00600924">
        <w:t xml:space="preserve"> </w:t>
      </w:r>
      <w:r w:rsidR="00AD28B2" w:rsidRPr="00600924">
        <w:t>убыточности</w:t>
      </w:r>
      <w:r w:rsidR="00600924" w:rsidRPr="00600924">
        <w:t xml:space="preserve"> </w:t>
      </w:r>
      <w:r w:rsidR="00AD28B2" w:rsidRPr="00600924">
        <w:t>устанавливаются</w:t>
      </w:r>
      <w:r w:rsidR="00600924" w:rsidRPr="00600924">
        <w:t xml:space="preserve"> </w:t>
      </w:r>
      <w:r w:rsidR="00AD28B2" w:rsidRPr="00600924">
        <w:t>в</w:t>
      </w:r>
      <w:r w:rsidR="00600924" w:rsidRPr="00600924">
        <w:t xml:space="preserve"> </w:t>
      </w:r>
      <w:r w:rsidR="00AD28B2" w:rsidRPr="00600924">
        <w:t>пределах</w:t>
      </w:r>
      <w:r w:rsidR="00600924" w:rsidRPr="00600924">
        <w:t xml:space="preserve"> </w:t>
      </w:r>
      <w:r w:rsidR="00AD28B2" w:rsidRPr="00600924">
        <w:t>определенного</w:t>
      </w:r>
      <w:r w:rsidR="00600924" w:rsidRPr="00600924">
        <w:t xml:space="preserve"> </w:t>
      </w:r>
      <w:r w:rsidR="00AD28B2" w:rsidRPr="00600924">
        <w:t>процента</w:t>
      </w:r>
      <w:r w:rsidR="00600924" w:rsidRPr="00600924">
        <w:t xml:space="preserve"> </w:t>
      </w:r>
      <w:r w:rsidR="00AD28B2" w:rsidRPr="00600924">
        <w:t>убыточности</w:t>
      </w:r>
      <w:r w:rsidR="00600924" w:rsidRPr="00600924">
        <w:t>.</w:t>
      </w:r>
    </w:p>
    <w:p w:rsidR="00600924" w:rsidRPr="00600924" w:rsidRDefault="00600924" w:rsidP="00600924">
      <w:pPr>
        <w:tabs>
          <w:tab w:val="left" w:pos="726"/>
        </w:tabs>
      </w:pPr>
      <w:r>
        <w:t>"</w:t>
      </w:r>
      <w:r w:rsidR="00C436A0" w:rsidRPr="00600924">
        <w:t>Действующий</w:t>
      </w:r>
      <w:r w:rsidRPr="00600924">
        <w:t xml:space="preserve"> </w:t>
      </w:r>
      <w:r w:rsidR="00C436A0" w:rsidRPr="00600924">
        <w:t>ковер</w:t>
      </w:r>
      <w:r>
        <w:t xml:space="preserve">" </w:t>
      </w:r>
      <w:r w:rsidR="00C436A0" w:rsidRPr="00600924">
        <w:t>означает</w:t>
      </w:r>
      <w:r w:rsidRPr="00600924">
        <w:t xml:space="preserve"> </w:t>
      </w:r>
      <w:r w:rsidR="00C436A0" w:rsidRPr="00600924">
        <w:t>покрытие</w:t>
      </w:r>
      <w:r w:rsidRPr="00600924">
        <w:t xml:space="preserve"> </w:t>
      </w:r>
      <w:r w:rsidR="00C436A0" w:rsidRPr="00600924">
        <w:t>убытков</w:t>
      </w:r>
      <w:r w:rsidRPr="00600924">
        <w:t xml:space="preserve"> </w:t>
      </w:r>
      <w:r w:rsidR="00C436A0" w:rsidRPr="00600924">
        <w:t>по</w:t>
      </w:r>
      <w:r w:rsidRPr="00600924">
        <w:t xml:space="preserve"> </w:t>
      </w:r>
      <w:r w:rsidR="00C436A0" w:rsidRPr="00600924">
        <w:t>одному</w:t>
      </w:r>
      <w:r w:rsidRPr="00600924">
        <w:t xml:space="preserve"> </w:t>
      </w:r>
      <w:r w:rsidR="00C436A0" w:rsidRPr="00600924">
        <w:t>риску</w:t>
      </w:r>
      <w:r w:rsidRPr="00600924">
        <w:t xml:space="preserve">. </w:t>
      </w:r>
      <w:r w:rsidR="00C436A0" w:rsidRPr="00600924">
        <w:t>При</w:t>
      </w:r>
      <w:r w:rsidRPr="00600924">
        <w:t xml:space="preserve"> </w:t>
      </w:r>
      <w:r w:rsidR="00C436A0" w:rsidRPr="00600924">
        <w:t>заключении</w:t>
      </w:r>
      <w:r w:rsidRPr="00600924">
        <w:t xml:space="preserve"> </w:t>
      </w:r>
      <w:r w:rsidR="00C436A0" w:rsidRPr="00600924">
        <w:t>такого</w:t>
      </w:r>
      <w:r w:rsidRPr="00600924">
        <w:t xml:space="preserve"> </w:t>
      </w:r>
      <w:r w:rsidR="00C436A0" w:rsidRPr="00600924">
        <w:t>договора</w:t>
      </w:r>
      <w:r w:rsidRPr="00600924">
        <w:t xml:space="preserve"> </w:t>
      </w:r>
      <w:r w:rsidR="00C436A0" w:rsidRPr="00600924">
        <w:t>перестрахования</w:t>
      </w:r>
      <w:r w:rsidRPr="00600924">
        <w:t xml:space="preserve"> </w:t>
      </w:r>
      <w:r w:rsidR="00C436A0" w:rsidRPr="00600924">
        <w:t>следует</w:t>
      </w:r>
      <w:r w:rsidRPr="00600924">
        <w:t xml:space="preserve"> </w:t>
      </w:r>
      <w:r w:rsidR="00C436A0" w:rsidRPr="00600924">
        <w:t>иметь</w:t>
      </w:r>
      <w:r w:rsidRPr="00600924">
        <w:t xml:space="preserve"> </w:t>
      </w:r>
      <w:r w:rsidR="00C436A0" w:rsidRPr="00600924">
        <w:t>в</w:t>
      </w:r>
      <w:r w:rsidRPr="00600924">
        <w:t xml:space="preserve"> </w:t>
      </w:r>
      <w:r w:rsidR="00C436A0" w:rsidRPr="00600924">
        <w:t>виду,</w:t>
      </w:r>
      <w:r w:rsidRPr="00600924">
        <w:t xml:space="preserve"> </w:t>
      </w:r>
      <w:r w:rsidR="00C436A0" w:rsidRPr="00600924">
        <w:t>что</w:t>
      </w:r>
      <w:r w:rsidRPr="00600924">
        <w:t xml:space="preserve"> </w:t>
      </w:r>
      <w:r w:rsidR="00C436A0" w:rsidRPr="00600924">
        <w:t>за</w:t>
      </w:r>
      <w:r w:rsidRPr="00600924">
        <w:t xml:space="preserve"> </w:t>
      </w:r>
      <w:r w:rsidR="00C436A0" w:rsidRPr="00600924">
        <w:t>период</w:t>
      </w:r>
      <w:r w:rsidRPr="00600924">
        <w:t xml:space="preserve"> </w:t>
      </w:r>
      <w:r w:rsidR="00C436A0" w:rsidRPr="00600924">
        <w:t>его</w:t>
      </w:r>
      <w:r w:rsidRPr="00600924">
        <w:t xml:space="preserve"> </w:t>
      </w:r>
      <w:r w:rsidR="00C436A0" w:rsidRPr="00600924">
        <w:t>действия</w:t>
      </w:r>
      <w:r w:rsidRPr="00600924">
        <w:t xml:space="preserve"> </w:t>
      </w:r>
      <w:r w:rsidR="00C436A0" w:rsidRPr="00600924">
        <w:t>может</w:t>
      </w:r>
      <w:r w:rsidRPr="00600924">
        <w:t xml:space="preserve"> </w:t>
      </w:r>
      <w:r w:rsidR="00C436A0" w:rsidRPr="00600924">
        <w:t>быть</w:t>
      </w:r>
      <w:r w:rsidRPr="00600924">
        <w:t xml:space="preserve"> </w:t>
      </w:r>
      <w:r w:rsidR="00C436A0" w:rsidRPr="00600924">
        <w:t>несколько</w:t>
      </w:r>
      <w:r w:rsidRPr="00600924">
        <w:t xml:space="preserve"> </w:t>
      </w:r>
      <w:r w:rsidR="00C436A0" w:rsidRPr="00600924">
        <w:t>убытков</w:t>
      </w:r>
      <w:r w:rsidRPr="00600924">
        <w:t xml:space="preserve">. </w:t>
      </w:r>
      <w:r w:rsidR="00C436A0" w:rsidRPr="00600924">
        <w:t>Именно</w:t>
      </w:r>
      <w:r w:rsidRPr="00600924">
        <w:t xml:space="preserve"> </w:t>
      </w:r>
      <w:r w:rsidR="00C436A0" w:rsidRPr="00600924">
        <w:t>это</w:t>
      </w:r>
      <w:r w:rsidRPr="00600924">
        <w:t xml:space="preserve"> </w:t>
      </w:r>
      <w:r w:rsidR="00C436A0" w:rsidRPr="00600924">
        <w:t>и</w:t>
      </w:r>
      <w:r w:rsidRPr="00600924">
        <w:t xml:space="preserve"> </w:t>
      </w:r>
      <w:r w:rsidR="00C436A0" w:rsidRPr="00600924">
        <w:t>подчеркивается</w:t>
      </w:r>
      <w:r w:rsidRPr="00600924">
        <w:t xml:space="preserve"> </w:t>
      </w:r>
      <w:r w:rsidR="00C436A0" w:rsidRPr="00600924">
        <w:t>в</w:t>
      </w:r>
      <w:r w:rsidRPr="00600924">
        <w:t xml:space="preserve"> </w:t>
      </w:r>
      <w:r w:rsidR="00C436A0" w:rsidRPr="00600924">
        <w:t>названии</w:t>
      </w:r>
      <w:r w:rsidRPr="00600924">
        <w:t xml:space="preserve"> </w:t>
      </w:r>
      <w:r w:rsidR="00C436A0" w:rsidRPr="00600924">
        <w:t>договора</w:t>
      </w:r>
      <w:r w:rsidRPr="00600924">
        <w:t>.</w:t>
      </w:r>
      <w:r>
        <w:t xml:space="preserve"> "</w:t>
      </w:r>
      <w:r w:rsidR="00C436A0" w:rsidRPr="00600924">
        <w:t>Катастрофический</w:t>
      </w:r>
      <w:r w:rsidRPr="00600924">
        <w:t xml:space="preserve"> </w:t>
      </w:r>
      <w:r w:rsidR="00C436A0" w:rsidRPr="00600924">
        <w:t>ковер</w:t>
      </w:r>
      <w:r>
        <w:t xml:space="preserve">" </w:t>
      </w:r>
      <w:r w:rsidR="00C436A0" w:rsidRPr="00600924">
        <w:t>предполагает</w:t>
      </w:r>
      <w:r w:rsidRPr="00600924">
        <w:t xml:space="preserve"> </w:t>
      </w:r>
      <w:r w:rsidR="00C436A0" w:rsidRPr="00600924">
        <w:t>перестрахованную</w:t>
      </w:r>
      <w:r w:rsidRPr="00600924">
        <w:t xml:space="preserve"> </w:t>
      </w:r>
      <w:r w:rsidR="00C436A0" w:rsidRPr="00600924">
        <w:t>защиту</w:t>
      </w:r>
      <w:r w:rsidRPr="00600924">
        <w:t xml:space="preserve"> </w:t>
      </w:r>
      <w:r w:rsidR="00C436A0" w:rsidRPr="00600924">
        <w:t>от</w:t>
      </w:r>
      <w:r w:rsidRPr="00600924">
        <w:t xml:space="preserve"> </w:t>
      </w:r>
      <w:r w:rsidR="00C436A0" w:rsidRPr="00600924">
        <w:t>кумуляции</w:t>
      </w:r>
      <w:r>
        <w:t xml:space="preserve"> (</w:t>
      </w:r>
      <w:r w:rsidR="00C436A0" w:rsidRPr="00600924">
        <w:t>накопления</w:t>
      </w:r>
      <w:r w:rsidRPr="00600924">
        <w:t xml:space="preserve">) </w:t>
      </w:r>
      <w:r w:rsidR="00C436A0" w:rsidRPr="00600924">
        <w:t>убытков</w:t>
      </w:r>
      <w:r w:rsidRPr="00600924">
        <w:t xml:space="preserve"> </w:t>
      </w:r>
      <w:r w:rsidR="00C436A0" w:rsidRPr="00600924">
        <w:t>в</w:t>
      </w:r>
      <w:r w:rsidRPr="00600924">
        <w:t xml:space="preserve"> </w:t>
      </w:r>
      <w:r w:rsidR="00C436A0" w:rsidRPr="00600924">
        <w:t>результате</w:t>
      </w:r>
      <w:r w:rsidRPr="00600924">
        <w:t xml:space="preserve"> </w:t>
      </w:r>
      <w:r w:rsidR="00C436A0" w:rsidRPr="00600924">
        <w:t>одного</w:t>
      </w:r>
      <w:r w:rsidRPr="00600924">
        <w:t xml:space="preserve"> </w:t>
      </w:r>
      <w:r w:rsidR="00C436A0" w:rsidRPr="00600924">
        <w:t>страхового</w:t>
      </w:r>
      <w:r w:rsidRPr="00600924">
        <w:t xml:space="preserve"> </w:t>
      </w:r>
      <w:r w:rsidR="00C436A0" w:rsidRPr="00600924">
        <w:t>события,</w:t>
      </w:r>
      <w:r w:rsidRPr="00600924">
        <w:t xml:space="preserve"> </w:t>
      </w:r>
      <w:r>
        <w:t>т.е.</w:t>
      </w:r>
      <w:r w:rsidRPr="00600924">
        <w:t xml:space="preserve"> </w:t>
      </w:r>
      <w:r w:rsidR="00C436A0" w:rsidRPr="00600924">
        <w:t>когда</w:t>
      </w:r>
      <w:r w:rsidRPr="00600924">
        <w:t xml:space="preserve"> </w:t>
      </w:r>
      <w:r w:rsidR="00C436A0" w:rsidRPr="00600924">
        <w:t>суммарный</w:t>
      </w:r>
      <w:r w:rsidRPr="00600924">
        <w:t xml:space="preserve"> </w:t>
      </w:r>
      <w:r w:rsidR="00C436A0" w:rsidRPr="00600924">
        <w:t>убыток</w:t>
      </w:r>
      <w:r w:rsidRPr="00600924">
        <w:t xml:space="preserve"> </w:t>
      </w:r>
      <w:r w:rsidR="00C436A0" w:rsidRPr="00600924">
        <w:t>может</w:t>
      </w:r>
      <w:r w:rsidRPr="00600924">
        <w:t xml:space="preserve"> </w:t>
      </w:r>
      <w:r w:rsidR="00C436A0" w:rsidRPr="00600924">
        <w:t>быть</w:t>
      </w:r>
      <w:r w:rsidRPr="00600924">
        <w:t xml:space="preserve"> </w:t>
      </w:r>
      <w:r w:rsidR="00C436A0" w:rsidRPr="00600924">
        <w:t>чрезвычайно</w:t>
      </w:r>
      <w:r w:rsidRPr="00600924">
        <w:t xml:space="preserve"> </w:t>
      </w:r>
      <w:r w:rsidR="00C436A0" w:rsidRPr="00600924">
        <w:t>крупным</w:t>
      </w:r>
      <w:r w:rsidRPr="00600924">
        <w:t xml:space="preserve">. </w:t>
      </w:r>
      <w:r w:rsidR="00306CE2" w:rsidRPr="00600924">
        <w:t>Этот</w:t>
      </w:r>
      <w:r w:rsidRPr="00600924">
        <w:t xml:space="preserve"> </w:t>
      </w:r>
      <w:r w:rsidR="00306CE2" w:rsidRPr="00600924">
        <w:t>вид</w:t>
      </w:r>
      <w:r w:rsidRPr="00600924">
        <w:t xml:space="preserve"> </w:t>
      </w:r>
      <w:r w:rsidR="00306CE2" w:rsidRPr="00600924">
        <w:t>перестрахования</w:t>
      </w:r>
      <w:r w:rsidRPr="00600924">
        <w:t xml:space="preserve"> </w:t>
      </w:r>
      <w:r w:rsidR="00306CE2" w:rsidRPr="00600924">
        <w:t>целесообразно</w:t>
      </w:r>
      <w:r w:rsidRPr="00600924">
        <w:t xml:space="preserve"> </w:t>
      </w:r>
      <w:r w:rsidR="00306CE2" w:rsidRPr="00600924">
        <w:t>использовать</w:t>
      </w:r>
      <w:r w:rsidRPr="00600924">
        <w:t xml:space="preserve"> </w:t>
      </w:r>
      <w:r w:rsidR="00306CE2" w:rsidRPr="00600924">
        <w:t>для</w:t>
      </w:r>
      <w:r w:rsidRPr="00600924">
        <w:t xml:space="preserve"> </w:t>
      </w:r>
      <w:r w:rsidR="00306CE2" w:rsidRPr="00600924">
        <w:t>покрытия</w:t>
      </w:r>
      <w:r w:rsidRPr="00600924">
        <w:t xml:space="preserve"> </w:t>
      </w:r>
      <w:r w:rsidR="00306CE2" w:rsidRPr="00600924">
        <w:t>автотранспортного</w:t>
      </w:r>
      <w:r w:rsidRPr="00600924">
        <w:t xml:space="preserve"> </w:t>
      </w:r>
      <w:r w:rsidR="00306CE2" w:rsidRPr="00600924">
        <w:t>страхования</w:t>
      </w:r>
      <w:r w:rsidRPr="00600924">
        <w:t xml:space="preserve"> </w:t>
      </w:r>
      <w:r w:rsidR="00306CE2" w:rsidRPr="00600924">
        <w:t>в</w:t>
      </w:r>
      <w:r w:rsidRPr="00600924">
        <w:t xml:space="preserve"> </w:t>
      </w:r>
      <w:r w:rsidR="00306CE2" w:rsidRPr="00600924">
        <w:t>сочетании</w:t>
      </w:r>
      <w:r w:rsidRPr="00600924">
        <w:t xml:space="preserve"> </w:t>
      </w:r>
      <w:r w:rsidR="00306CE2" w:rsidRPr="00600924">
        <w:t>со</w:t>
      </w:r>
      <w:r w:rsidRPr="00600924">
        <w:t xml:space="preserve"> </w:t>
      </w:r>
      <w:r w:rsidR="00306CE2" w:rsidRPr="00600924">
        <w:t>страхованием</w:t>
      </w:r>
      <w:r w:rsidRPr="00600924">
        <w:t xml:space="preserve"> </w:t>
      </w:r>
      <w:r w:rsidR="00306CE2" w:rsidRPr="00600924">
        <w:t>ответственности</w:t>
      </w:r>
      <w:r w:rsidRPr="00600924">
        <w:t xml:space="preserve"> </w:t>
      </w:r>
      <w:r w:rsidR="00306CE2" w:rsidRPr="00600924">
        <w:t>перед</w:t>
      </w:r>
      <w:r w:rsidRPr="00600924">
        <w:t xml:space="preserve"> </w:t>
      </w:r>
      <w:r w:rsidR="00306CE2" w:rsidRPr="00600924">
        <w:t>третьими</w:t>
      </w:r>
      <w:r w:rsidRPr="00600924">
        <w:t xml:space="preserve"> </w:t>
      </w:r>
      <w:r w:rsidR="00306CE2" w:rsidRPr="00600924">
        <w:t>лицами</w:t>
      </w:r>
      <w:r w:rsidRPr="00600924">
        <w:t>.</w:t>
      </w:r>
    </w:p>
    <w:p w:rsidR="00600924" w:rsidRDefault="00306CE2" w:rsidP="00600924">
      <w:pPr>
        <w:tabs>
          <w:tab w:val="left" w:pos="726"/>
        </w:tabs>
      </w:pPr>
      <w:r w:rsidRPr="00600924">
        <w:t>В</w:t>
      </w:r>
      <w:r w:rsidR="00600924" w:rsidRPr="00600924">
        <w:t xml:space="preserve"> </w:t>
      </w:r>
      <w:r w:rsidRPr="00600924">
        <w:t>заключении</w:t>
      </w:r>
      <w:r w:rsidR="00600924" w:rsidRPr="00600924">
        <w:t xml:space="preserve"> </w:t>
      </w:r>
      <w:r w:rsidRPr="00600924">
        <w:t>следует</w:t>
      </w:r>
      <w:r w:rsidR="00600924" w:rsidRPr="00600924">
        <w:t xml:space="preserve"> </w:t>
      </w:r>
      <w:r w:rsidRPr="00600924">
        <w:t>отметить,</w:t>
      </w:r>
      <w:r w:rsidR="00600924" w:rsidRPr="00600924">
        <w:t xml:space="preserve"> </w:t>
      </w:r>
      <w:r w:rsidRPr="00600924">
        <w:t>что</w:t>
      </w:r>
      <w:r w:rsidR="00600924" w:rsidRPr="00600924">
        <w:t xml:space="preserve"> </w:t>
      </w:r>
      <w:r w:rsidRPr="00600924">
        <w:t>перестраховочные</w:t>
      </w:r>
      <w:r w:rsidR="00600924" w:rsidRPr="00600924">
        <w:t xml:space="preserve"> </w:t>
      </w:r>
      <w:r w:rsidRPr="00600924">
        <w:t>платежи</w:t>
      </w:r>
      <w:r w:rsidR="00600924">
        <w:t xml:space="preserve"> (</w:t>
      </w:r>
      <w:r w:rsidRPr="00600924">
        <w:t>премии</w:t>
      </w:r>
      <w:r w:rsidR="00600924" w:rsidRPr="00600924">
        <w:t xml:space="preserve">) </w:t>
      </w:r>
      <w:r w:rsidRPr="00600924">
        <w:t>определяются</w:t>
      </w:r>
      <w:r w:rsidR="00600924" w:rsidRPr="00600924">
        <w:t xml:space="preserve"> </w:t>
      </w:r>
      <w:r w:rsidRPr="00600924">
        <w:t>от</w:t>
      </w:r>
      <w:r w:rsidR="00600924" w:rsidRPr="00600924">
        <w:t xml:space="preserve"> </w:t>
      </w:r>
      <w:r w:rsidRPr="00600924">
        <w:t>нетт</w:t>
      </w:r>
      <w:r w:rsidR="00F22ADC" w:rsidRPr="00600924">
        <w:t>о</w:t>
      </w:r>
      <w:r w:rsidR="00600924" w:rsidRPr="00600924">
        <w:t xml:space="preserve"> - </w:t>
      </w:r>
      <w:r w:rsidRPr="00600924">
        <w:t>или</w:t>
      </w:r>
      <w:r w:rsidR="00600924" w:rsidRPr="00600924">
        <w:t xml:space="preserve"> </w:t>
      </w:r>
      <w:r w:rsidRPr="00600924">
        <w:t>брутто-ставки</w:t>
      </w:r>
      <w:r w:rsidR="00600924" w:rsidRPr="00600924">
        <w:t xml:space="preserve"> </w:t>
      </w:r>
      <w:r w:rsidRPr="00600924">
        <w:t>страхования</w:t>
      </w:r>
      <w:r w:rsidR="00600924" w:rsidRPr="00600924">
        <w:t xml:space="preserve"> </w:t>
      </w:r>
      <w:r w:rsidRPr="00600924">
        <w:t>на</w:t>
      </w:r>
      <w:r w:rsidR="00600924" w:rsidRPr="00600924">
        <w:t xml:space="preserve"> </w:t>
      </w:r>
      <w:r w:rsidRPr="00600924">
        <w:t>основании</w:t>
      </w:r>
      <w:r w:rsidR="00600924" w:rsidRPr="00600924">
        <w:t xml:space="preserve"> </w:t>
      </w:r>
      <w:r w:rsidRPr="00600924">
        <w:t>актуарных</w:t>
      </w:r>
      <w:r w:rsidR="00600924" w:rsidRPr="00600924">
        <w:t xml:space="preserve"> </w:t>
      </w:r>
      <w:r w:rsidRPr="00600924">
        <w:t>расчетов</w:t>
      </w:r>
      <w:r w:rsidR="00600924" w:rsidRPr="00600924">
        <w:t xml:space="preserve">. </w:t>
      </w:r>
      <w:r w:rsidRPr="00600924">
        <w:t>Специфическая</w:t>
      </w:r>
      <w:r w:rsidR="00600924" w:rsidRPr="00600924">
        <w:t xml:space="preserve"> </w:t>
      </w:r>
      <w:r w:rsidRPr="00600924">
        <w:t>особенность</w:t>
      </w:r>
      <w:r w:rsidR="00600924" w:rsidRPr="00600924">
        <w:t xml:space="preserve"> </w:t>
      </w:r>
      <w:r w:rsidRPr="00600924">
        <w:t>перестраховочной</w:t>
      </w:r>
      <w:r w:rsidR="00600924" w:rsidRPr="00600924">
        <w:t xml:space="preserve"> </w:t>
      </w:r>
      <w:r w:rsidRPr="00600924">
        <w:t>защиты</w:t>
      </w:r>
      <w:r w:rsidR="00600924" w:rsidRPr="00600924">
        <w:t xml:space="preserve"> </w:t>
      </w:r>
      <w:r w:rsidRPr="00600924">
        <w:t>имущественных</w:t>
      </w:r>
      <w:r w:rsidR="00600924" w:rsidRPr="00600924">
        <w:t xml:space="preserve"> </w:t>
      </w:r>
      <w:r w:rsidRPr="00600924">
        <w:t>интересов</w:t>
      </w:r>
      <w:r w:rsidR="00600924" w:rsidRPr="00600924">
        <w:t xml:space="preserve"> </w:t>
      </w:r>
      <w:r w:rsidRPr="00600924">
        <w:t>юридических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физических</w:t>
      </w:r>
      <w:r w:rsidR="00600924" w:rsidRPr="00600924">
        <w:t xml:space="preserve"> </w:t>
      </w:r>
      <w:r w:rsidRPr="00600924">
        <w:t>лиц</w:t>
      </w:r>
      <w:r w:rsidR="00600924" w:rsidRPr="00600924">
        <w:t xml:space="preserve"> </w:t>
      </w:r>
      <w:r w:rsidRPr="00600924">
        <w:t>состоит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том,</w:t>
      </w:r>
      <w:r w:rsidR="00600924" w:rsidRPr="00600924">
        <w:t xml:space="preserve"> </w:t>
      </w:r>
      <w:r w:rsidRPr="00600924">
        <w:t>что</w:t>
      </w:r>
      <w:r w:rsidR="00600924" w:rsidRPr="00600924">
        <w:t xml:space="preserve"> </w:t>
      </w:r>
      <w:r w:rsidRPr="00600924">
        <w:t>она</w:t>
      </w:r>
      <w:r w:rsidR="00600924" w:rsidRPr="00600924">
        <w:t xml:space="preserve"> </w:t>
      </w:r>
      <w:r w:rsidRPr="00600924">
        <w:t>обусловлена</w:t>
      </w:r>
      <w:r w:rsidR="00600924" w:rsidRPr="00600924">
        <w:t xml:space="preserve"> </w:t>
      </w:r>
      <w:r w:rsidRPr="00600924">
        <w:t>видами</w:t>
      </w:r>
      <w:r w:rsidR="00600924" w:rsidRPr="00600924">
        <w:t xml:space="preserve"> </w:t>
      </w:r>
      <w:r w:rsidRPr="00600924">
        <w:t>страхо</w:t>
      </w:r>
      <w:r w:rsidR="007C67D4" w:rsidRPr="00600924">
        <w:t>вания,</w:t>
      </w:r>
      <w:r w:rsidR="00600924" w:rsidRPr="00600924">
        <w:t xml:space="preserve"> </w:t>
      </w:r>
      <w:r w:rsidR="007C67D4" w:rsidRPr="00600924">
        <w:t>а</w:t>
      </w:r>
      <w:r w:rsidR="00600924" w:rsidRPr="00600924">
        <w:t xml:space="preserve"> </w:t>
      </w:r>
      <w:r w:rsidR="007C67D4" w:rsidRPr="00600924">
        <w:t>не</w:t>
      </w:r>
      <w:r w:rsidR="00600924" w:rsidRPr="00600924">
        <w:t xml:space="preserve"> </w:t>
      </w:r>
      <w:r w:rsidR="007C67D4" w:rsidRPr="00600924">
        <w:t>формами</w:t>
      </w:r>
      <w:r w:rsidR="00600924" w:rsidRPr="00600924">
        <w:t xml:space="preserve"> </w:t>
      </w:r>
      <w:r w:rsidR="007C67D4" w:rsidRPr="00600924">
        <w:t>страхования</w:t>
      </w:r>
      <w:r w:rsidR="00600924" w:rsidRPr="00600924">
        <w:t>.</w:t>
      </w:r>
    </w:p>
    <w:p w:rsidR="00600924" w:rsidRPr="00600924" w:rsidRDefault="00600924" w:rsidP="00600924">
      <w:pPr>
        <w:tabs>
          <w:tab w:val="left" w:pos="726"/>
        </w:tabs>
        <w:rPr>
          <w:b/>
          <w:bCs/>
        </w:rPr>
      </w:pPr>
    </w:p>
    <w:p w:rsidR="009B48C0" w:rsidRDefault="00F32783" w:rsidP="00600924">
      <w:pPr>
        <w:pStyle w:val="1"/>
      </w:pPr>
      <w:bookmarkStart w:id="4" w:name="_Toc292654432"/>
      <w:r w:rsidRPr="00600924">
        <w:t>1</w:t>
      </w:r>
      <w:r w:rsidR="00600924">
        <w:t>.3</w:t>
      </w:r>
      <w:r w:rsidR="00600924" w:rsidRPr="00600924">
        <w:t xml:space="preserve"> </w:t>
      </w:r>
      <w:r w:rsidRPr="00600924">
        <w:t>Системы,</w:t>
      </w:r>
      <w:r w:rsidR="00600924" w:rsidRPr="00600924">
        <w:t xml:space="preserve"> </w:t>
      </w:r>
      <w:r w:rsidR="00EC009C" w:rsidRPr="00600924">
        <w:t>принимаемые</w:t>
      </w:r>
      <w:r w:rsidR="00600924" w:rsidRPr="00600924">
        <w:t xml:space="preserve"> </w:t>
      </w:r>
      <w:r w:rsidR="00EC009C" w:rsidRPr="00600924">
        <w:t>в</w:t>
      </w:r>
      <w:r w:rsidR="00600924" w:rsidRPr="00600924">
        <w:t xml:space="preserve"> </w:t>
      </w:r>
      <w:r w:rsidR="00EC009C" w:rsidRPr="00600924">
        <w:t>перестраховании</w:t>
      </w:r>
      <w:bookmarkEnd w:id="4"/>
    </w:p>
    <w:p w:rsidR="00600924" w:rsidRPr="00600924" w:rsidRDefault="00600924" w:rsidP="00600924">
      <w:pPr>
        <w:rPr>
          <w:lang w:eastAsia="en-US"/>
        </w:rPr>
      </w:pPr>
    </w:p>
    <w:p w:rsidR="00600924" w:rsidRPr="00600924" w:rsidRDefault="0004053C" w:rsidP="00600924">
      <w:pPr>
        <w:tabs>
          <w:tab w:val="left" w:pos="726"/>
        </w:tabs>
      </w:pPr>
      <w:r w:rsidRPr="00600924">
        <w:t>Страховщик,</w:t>
      </w:r>
      <w:r w:rsidR="00600924" w:rsidRPr="00600924">
        <w:t xml:space="preserve"> </w:t>
      </w:r>
      <w:r w:rsidRPr="00600924">
        <w:t>заключивший</w:t>
      </w:r>
      <w:r w:rsidR="00600924" w:rsidRPr="00600924">
        <w:t xml:space="preserve"> </w:t>
      </w:r>
      <w:r w:rsidRPr="00600924">
        <w:t>с</w:t>
      </w:r>
      <w:r w:rsidR="00600924" w:rsidRPr="00600924">
        <w:t xml:space="preserve"> </w:t>
      </w:r>
      <w:r w:rsidRPr="00600924">
        <w:t>перестраховщиком</w:t>
      </w:r>
      <w:r w:rsidR="00600924" w:rsidRPr="00600924">
        <w:t xml:space="preserve"> </w:t>
      </w:r>
      <w:r w:rsidRPr="00600924">
        <w:t>соответствующий</w:t>
      </w:r>
      <w:r w:rsidR="00600924" w:rsidRPr="00600924">
        <w:t xml:space="preserve"> </w:t>
      </w:r>
      <w:r w:rsidRPr="00600924">
        <w:t>договор,</w:t>
      </w:r>
      <w:r w:rsidR="00600924" w:rsidRPr="00600924">
        <w:t xml:space="preserve"> </w:t>
      </w:r>
      <w:r w:rsidRPr="00600924">
        <w:t>остается</w:t>
      </w:r>
      <w:r w:rsidR="00600924" w:rsidRPr="00600924">
        <w:t xml:space="preserve"> </w:t>
      </w:r>
      <w:r w:rsidRPr="00600924">
        <w:t>ответственным</w:t>
      </w:r>
      <w:r w:rsidR="00600924" w:rsidRPr="00600924">
        <w:t xml:space="preserve"> </w:t>
      </w:r>
      <w:r w:rsidRPr="00600924">
        <w:t>перед</w:t>
      </w:r>
      <w:r w:rsidR="00600924" w:rsidRPr="00600924">
        <w:t xml:space="preserve"> </w:t>
      </w:r>
      <w:r w:rsidRPr="00600924">
        <w:t>страхователем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полном</w:t>
      </w:r>
      <w:r w:rsidR="00600924" w:rsidRPr="00600924">
        <w:t xml:space="preserve"> </w:t>
      </w:r>
      <w:r w:rsidRPr="00600924">
        <w:t>объеме</w:t>
      </w:r>
      <w:r w:rsidR="00600924">
        <w:t xml:space="preserve"> (</w:t>
      </w:r>
      <w:r w:rsidRPr="00600924">
        <w:t>ст</w:t>
      </w:r>
      <w:r w:rsidR="00600924">
        <w:t>.1</w:t>
      </w:r>
      <w:r w:rsidRPr="00600924">
        <w:t>3</w:t>
      </w:r>
      <w:r w:rsidR="00600924" w:rsidRPr="00600924">
        <w:t xml:space="preserve"> </w:t>
      </w:r>
      <w:r w:rsidRPr="00600924">
        <w:t>Закона</w:t>
      </w:r>
      <w:r w:rsidR="00600924">
        <w:t xml:space="preserve"> "</w:t>
      </w:r>
      <w:r w:rsidRPr="00600924">
        <w:t>Об</w:t>
      </w:r>
      <w:r w:rsidR="00600924" w:rsidRPr="00600924">
        <w:t xml:space="preserve"> </w:t>
      </w:r>
      <w:r w:rsidRPr="00600924">
        <w:t>организации</w:t>
      </w:r>
      <w:r w:rsidR="00600924" w:rsidRPr="00600924">
        <w:t xml:space="preserve"> </w:t>
      </w:r>
      <w:r w:rsidRPr="00600924">
        <w:t>страхового</w:t>
      </w:r>
      <w:r w:rsidR="00600924" w:rsidRPr="00600924">
        <w:t xml:space="preserve"> </w:t>
      </w:r>
      <w:r w:rsidRPr="00600924">
        <w:t>дела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РФ</w:t>
      </w:r>
      <w:r w:rsidR="00600924" w:rsidRPr="00600924">
        <w:t xml:space="preserve">). </w:t>
      </w:r>
      <w:r w:rsidRPr="00600924">
        <w:t>По</w:t>
      </w:r>
      <w:r w:rsidR="00600924" w:rsidRPr="00600924">
        <w:t xml:space="preserve"> </w:t>
      </w:r>
      <w:r w:rsidRPr="00600924">
        <w:t>международной</w:t>
      </w:r>
      <w:r w:rsidR="00600924" w:rsidRPr="00600924">
        <w:t xml:space="preserve"> </w:t>
      </w:r>
      <w:r w:rsidRPr="00600924">
        <w:t>страховой</w:t>
      </w:r>
      <w:r w:rsidR="00600924" w:rsidRPr="00600924">
        <w:t xml:space="preserve"> </w:t>
      </w:r>
      <w:r w:rsidRPr="00600924">
        <w:t>терминологии</w:t>
      </w:r>
      <w:r w:rsidR="00600924" w:rsidRPr="00600924">
        <w:t xml:space="preserve"> </w:t>
      </w:r>
      <w:r w:rsidRPr="00600924">
        <w:t>перестрахователь</w:t>
      </w:r>
      <w:r w:rsidR="00600924" w:rsidRPr="00600924">
        <w:t xml:space="preserve"> </w:t>
      </w:r>
      <w:r w:rsidRPr="00600924">
        <w:t>именуется</w:t>
      </w:r>
      <w:r w:rsidR="00600924" w:rsidRPr="00600924">
        <w:t xml:space="preserve"> </w:t>
      </w:r>
      <w:r w:rsidRPr="00600924">
        <w:t>цедентом,</w:t>
      </w:r>
      <w:r w:rsidR="00600924" w:rsidRPr="00600924">
        <w:t xml:space="preserve"> </w:t>
      </w:r>
      <w:r w:rsidRPr="00600924">
        <w:t>а</w:t>
      </w:r>
      <w:r w:rsidR="00600924" w:rsidRPr="00600924">
        <w:t xml:space="preserve"> </w:t>
      </w:r>
      <w:r w:rsidRPr="00600924">
        <w:t>перестраховщик</w:t>
      </w:r>
      <w:r w:rsidR="00600924" w:rsidRPr="00600924">
        <w:t xml:space="preserve"> - </w:t>
      </w:r>
      <w:r w:rsidRPr="00600924">
        <w:t>цессионарием</w:t>
      </w:r>
      <w:r w:rsidR="00600924" w:rsidRPr="00600924">
        <w:t xml:space="preserve"> </w:t>
      </w:r>
      <w:r w:rsidRPr="00600924">
        <w:t>или</w:t>
      </w:r>
      <w:r w:rsidR="00600924" w:rsidRPr="00600924">
        <w:t xml:space="preserve"> </w:t>
      </w:r>
      <w:r w:rsidRPr="00600924">
        <w:t>цессионером</w:t>
      </w:r>
      <w:r w:rsidR="00600924" w:rsidRPr="00600924">
        <w:t xml:space="preserve">. </w:t>
      </w:r>
      <w:r w:rsidRPr="00600924">
        <w:t>Процесс</w:t>
      </w:r>
      <w:r w:rsidR="00600924" w:rsidRPr="00600924">
        <w:t xml:space="preserve"> </w:t>
      </w:r>
      <w:r w:rsidRPr="00600924">
        <w:t>передачи</w:t>
      </w:r>
      <w:r w:rsidR="00600924" w:rsidRPr="00600924">
        <w:t xml:space="preserve"> </w:t>
      </w:r>
      <w:r w:rsidRPr="00600924">
        <w:t>риска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перестрахование</w:t>
      </w:r>
      <w:r w:rsidR="00600924" w:rsidRPr="00600924">
        <w:t xml:space="preserve"> </w:t>
      </w:r>
      <w:r w:rsidR="00384681" w:rsidRPr="00600924">
        <w:t>называется</w:t>
      </w:r>
      <w:r w:rsidR="00600924" w:rsidRPr="00600924">
        <w:t xml:space="preserve"> </w:t>
      </w:r>
      <w:r w:rsidR="00384681" w:rsidRPr="00600924">
        <w:t>цессией</w:t>
      </w:r>
      <w:r w:rsidR="00600924" w:rsidRPr="00600924">
        <w:t xml:space="preserve">. </w:t>
      </w:r>
      <w:r w:rsidR="00384681" w:rsidRPr="00600924">
        <w:t>При</w:t>
      </w:r>
      <w:r w:rsidR="00600924" w:rsidRPr="00600924">
        <w:t xml:space="preserve"> </w:t>
      </w:r>
      <w:r w:rsidR="00384681" w:rsidRPr="00600924">
        <w:t>третичном</w:t>
      </w:r>
      <w:r w:rsidR="00600924" w:rsidRPr="00600924">
        <w:t xml:space="preserve"> </w:t>
      </w:r>
      <w:r w:rsidR="00384681" w:rsidRPr="00600924">
        <w:t>размещении</w:t>
      </w:r>
      <w:r w:rsidR="00600924" w:rsidRPr="00600924">
        <w:t xml:space="preserve"> </w:t>
      </w:r>
      <w:r w:rsidR="00384681" w:rsidRPr="00600924">
        <w:t>риска</w:t>
      </w:r>
      <w:r w:rsidR="00600924" w:rsidRPr="00600924">
        <w:t xml:space="preserve"> </w:t>
      </w:r>
      <w:r w:rsidR="00384681" w:rsidRPr="00600924">
        <w:t>цессионер</w:t>
      </w:r>
      <w:r w:rsidR="00600924" w:rsidRPr="00600924">
        <w:t xml:space="preserve"> </w:t>
      </w:r>
      <w:r w:rsidR="00384681" w:rsidRPr="00600924">
        <w:t>именуется</w:t>
      </w:r>
      <w:r w:rsidR="00600924" w:rsidRPr="00600924">
        <w:t xml:space="preserve"> </w:t>
      </w:r>
      <w:r w:rsidR="00384681" w:rsidRPr="00600924">
        <w:t>принимающий</w:t>
      </w:r>
      <w:r w:rsidR="00600924" w:rsidRPr="00600924">
        <w:t xml:space="preserve"> </w:t>
      </w:r>
      <w:r w:rsidR="00384681" w:rsidRPr="00600924">
        <w:t>третичное</w:t>
      </w:r>
      <w:r w:rsidR="00600924" w:rsidRPr="00600924">
        <w:t xml:space="preserve"> </w:t>
      </w:r>
      <w:r w:rsidR="00384681" w:rsidRPr="00600924">
        <w:t>размещение</w:t>
      </w:r>
      <w:r w:rsidR="00600924" w:rsidRPr="00600924">
        <w:t xml:space="preserve"> </w:t>
      </w:r>
      <w:r w:rsidR="00384681" w:rsidRPr="00600924">
        <w:t>риска,</w:t>
      </w:r>
      <w:r w:rsidR="00600924" w:rsidRPr="00600924">
        <w:t xml:space="preserve"> </w:t>
      </w:r>
      <w:r w:rsidR="00384681" w:rsidRPr="00600924">
        <w:t>называется</w:t>
      </w:r>
      <w:r w:rsidR="00600924" w:rsidRPr="00600924">
        <w:t xml:space="preserve"> </w:t>
      </w:r>
      <w:r w:rsidR="00384681" w:rsidRPr="00600924">
        <w:t>ретроцессионарием</w:t>
      </w:r>
      <w:r w:rsidR="00600924" w:rsidRPr="00600924">
        <w:t xml:space="preserve"> </w:t>
      </w:r>
      <w:r w:rsidR="00384681" w:rsidRPr="00600924">
        <w:t>или</w:t>
      </w:r>
      <w:r w:rsidR="00600924" w:rsidRPr="00600924">
        <w:t xml:space="preserve"> </w:t>
      </w:r>
      <w:r w:rsidR="00384681" w:rsidRPr="00600924">
        <w:t>ретроцессионером</w:t>
      </w:r>
      <w:r w:rsidR="00600924" w:rsidRPr="00600924">
        <w:t>.</w:t>
      </w:r>
    </w:p>
    <w:p w:rsidR="00600924" w:rsidRPr="00600924" w:rsidRDefault="00384681" w:rsidP="00600924">
      <w:pPr>
        <w:tabs>
          <w:tab w:val="left" w:pos="726"/>
        </w:tabs>
      </w:pPr>
      <w:r w:rsidRPr="00600924">
        <w:t>Процесс</w:t>
      </w:r>
      <w:r w:rsidR="00600924" w:rsidRPr="00600924">
        <w:t xml:space="preserve"> </w:t>
      </w:r>
      <w:r w:rsidRPr="00600924">
        <w:t>передачи</w:t>
      </w:r>
      <w:r w:rsidR="00600924" w:rsidRPr="00600924">
        <w:t xml:space="preserve"> </w:t>
      </w:r>
      <w:r w:rsidRPr="00600924">
        <w:t>риска</w:t>
      </w:r>
      <w:r w:rsidR="00600924" w:rsidRPr="00600924">
        <w:t xml:space="preserve"> </w:t>
      </w:r>
      <w:r w:rsidRPr="00600924">
        <w:t>перестрахования</w:t>
      </w:r>
      <w:r w:rsidR="00600924" w:rsidRPr="00600924">
        <w:t xml:space="preserve"> </w:t>
      </w:r>
      <w:r w:rsidRPr="00600924">
        <w:t>предоставлен</w:t>
      </w:r>
      <w:r w:rsidR="00600924" w:rsidRPr="00600924">
        <w:t xml:space="preserve"> </w:t>
      </w:r>
      <w:r w:rsidRPr="00600924">
        <w:t>на</w:t>
      </w:r>
      <w:r w:rsidR="00600924" w:rsidRPr="00600924">
        <w:t xml:space="preserve"> </w:t>
      </w:r>
      <w:r w:rsidRPr="00600924">
        <w:t>схеме</w:t>
      </w:r>
      <w:r w:rsidR="00600924" w:rsidRPr="00600924">
        <w:t xml:space="preserve"> </w:t>
      </w:r>
      <w:r w:rsidRPr="00600924">
        <w:t>1</w:t>
      </w:r>
      <w:r w:rsidR="00600924" w:rsidRPr="00600924">
        <w:t>.</w:t>
      </w:r>
    </w:p>
    <w:p w:rsidR="00600924" w:rsidRDefault="00600924" w:rsidP="00600924">
      <w:pPr>
        <w:tabs>
          <w:tab w:val="left" w:pos="726"/>
        </w:tabs>
      </w:pPr>
    </w:p>
    <w:p w:rsidR="00600924" w:rsidRPr="00600924" w:rsidRDefault="00384681" w:rsidP="00600924">
      <w:pPr>
        <w:tabs>
          <w:tab w:val="left" w:pos="726"/>
        </w:tabs>
      </w:pPr>
      <w:r w:rsidRPr="00600924">
        <w:t>Схема</w:t>
      </w:r>
      <w:r w:rsidR="00600924" w:rsidRPr="00600924">
        <w:t xml:space="preserve"> </w:t>
      </w:r>
      <w:r w:rsidRPr="00600924">
        <w:t>1</w:t>
      </w:r>
      <w:r w:rsidR="00600924" w:rsidRPr="00600924">
        <w:t>.</w:t>
      </w:r>
    </w:p>
    <w:p w:rsidR="00600924" w:rsidRPr="00600924" w:rsidRDefault="00EC5A9D" w:rsidP="00600924">
      <w:pPr>
        <w:tabs>
          <w:tab w:val="left" w:pos="726"/>
        </w:tabs>
        <w:rPr>
          <w:b/>
          <w:bCs/>
        </w:r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pt;height:191.25pt">
            <v:imagedata r:id="rId7" o:title=""/>
          </v:shape>
        </w:pict>
      </w:r>
    </w:p>
    <w:p w:rsidR="0080792A" w:rsidRDefault="00600924" w:rsidP="00600924">
      <w:pPr>
        <w:pStyle w:val="1"/>
      </w:pPr>
      <w:r>
        <w:br w:type="page"/>
      </w:r>
      <w:bookmarkStart w:id="5" w:name="_Toc292654433"/>
      <w:r w:rsidR="0080792A" w:rsidRPr="00600924">
        <w:t>Глава</w:t>
      </w:r>
      <w:r w:rsidRPr="00600924">
        <w:t xml:space="preserve"> </w:t>
      </w:r>
      <w:r w:rsidR="0080792A" w:rsidRPr="00600924">
        <w:t>2</w:t>
      </w:r>
      <w:r w:rsidRPr="00600924">
        <w:t xml:space="preserve"> </w:t>
      </w:r>
      <w:r w:rsidR="0080792A" w:rsidRPr="00600924">
        <w:t>Экономические</w:t>
      </w:r>
      <w:r w:rsidRPr="00600924">
        <w:t xml:space="preserve"> </w:t>
      </w:r>
      <w:r w:rsidR="0080792A" w:rsidRPr="00600924">
        <w:t>основы</w:t>
      </w:r>
      <w:r w:rsidRPr="00600924">
        <w:t xml:space="preserve"> </w:t>
      </w:r>
      <w:r w:rsidR="0080792A" w:rsidRPr="00600924">
        <w:t>перестрахования</w:t>
      </w:r>
      <w:bookmarkEnd w:id="5"/>
    </w:p>
    <w:p w:rsidR="00600924" w:rsidRPr="00600924" w:rsidRDefault="00600924" w:rsidP="00600924">
      <w:pPr>
        <w:rPr>
          <w:lang w:eastAsia="en-US"/>
        </w:rPr>
      </w:pPr>
    </w:p>
    <w:p w:rsidR="0080792A" w:rsidRDefault="00F32783" w:rsidP="00600924">
      <w:pPr>
        <w:pStyle w:val="1"/>
      </w:pPr>
      <w:bookmarkStart w:id="6" w:name="_Toc292654434"/>
      <w:r w:rsidRPr="00600924">
        <w:t>2</w:t>
      </w:r>
      <w:r w:rsidR="00600924">
        <w:t>.1</w:t>
      </w:r>
      <w:r w:rsidR="00600924" w:rsidRPr="00600924">
        <w:t xml:space="preserve"> </w:t>
      </w:r>
      <w:r w:rsidR="0080792A" w:rsidRPr="00600924">
        <w:t>Перестрахование</w:t>
      </w:r>
      <w:r w:rsidR="00600924" w:rsidRPr="00600924">
        <w:t xml:space="preserve"> - </w:t>
      </w:r>
      <w:r w:rsidR="0080792A" w:rsidRPr="00600924">
        <w:t>как</w:t>
      </w:r>
      <w:r w:rsidR="00600924" w:rsidRPr="00600924">
        <w:t xml:space="preserve"> </w:t>
      </w:r>
      <w:r w:rsidR="0080792A" w:rsidRPr="00600924">
        <w:t>гарантия</w:t>
      </w:r>
      <w:r w:rsidR="00600924" w:rsidRPr="00600924">
        <w:t xml:space="preserve"> </w:t>
      </w:r>
      <w:r w:rsidR="0080792A" w:rsidRPr="00600924">
        <w:t>устойчивости</w:t>
      </w:r>
      <w:r w:rsidR="00600924" w:rsidRPr="00600924">
        <w:t xml:space="preserve"> </w:t>
      </w:r>
      <w:r w:rsidR="0080792A" w:rsidRPr="00600924">
        <w:t>СК</w:t>
      </w:r>
      <w:bookmarkEnd w:id="6"/>
    </w:p>
    <w:p w:rsidR="00600924" w:rsidRPr="00600924" w:rsidRDefault="00600924" w:rsidP="00600924">
      <w:pPr>
        <w:rPr>
          <w:lang w:eastAsia="en-US"/>
        </w:rPr>
      </w:pPr>
    </w:p>
    <w:p w:rsidR="00600924" w:rsidRPr="00600924" w:rsidRDefault="009C569C" w:rsidP="00600924">
      <w:pPr>
        <w:tabs>
          <w:tab w:val="left" w:pos="726"/>
        </w:tabs>
      </w:pPr>
      <w:r w:rsidRPr="00600924">
        <w:t>Страховые</w:t>
      </w:r>
      <w:r w:rsidR="00600924" w:rsidRPr="00600924">
        <w:t xml:space="preserve"> </w:t>
      </w:r>
      <w:r w:rsidRPr="00600924">
        <w:t>организации</w:t>
      </w:r>
      <w:r w:rsidR="00600924" w:rsidRPr="00600924">
        <w:t xml:space="preserve"> </w:t>
      </w:r>
      <w:r w:rsidRPr="00600924">
        <w:t>должны</w:t>
      </w:r>
      <w:r w:rsidR="00600924" w:rsidRPr="00600924">
        <w:t xml:space="preserve"> </w:t>
      </w:r>
      <w:r w:rsidRPr="00600924">
        <w:t>обладать</w:t>
      </w:r>
      <w:r w:rsidR="00600924" w:rsidRPr="00600924">
        <w:t xml:space="preserve"> </w:t>
      </w:r>
      <w:r w:rsidRPr="00600924">
        <w:t>определенной</w:t>
      </w:r>
      <w:r w:rsidR="00600924" w:rsidRPr="00600924">
        <w:t xml:space="preserve"> </w:t>
      </w:r>
      <w:r w:rsidRPr="00600924">
        <w:t>финансовой</w:t>
      </w:r>
      <w:r w:rsidR="00600924" w:rsidRPr="00600924">
        <w:t xml:space="preserve"> </w:t>
      </w:r>
      <w:r w:rsidRPr="00600924">
        <w:t>устойчивостью</w:t>
      </w:r>
      <w:r w:rsidR="00600924" w:rsidRPr="00600924">
        <w:t xml:space="preserve">. </w:t>
      </w:r>
      <w:r w:rsidRPr="00600924">
        <w:t>Гарантиями</w:t>
      </w:r>
      <w:r w:rsidR="00600924" w:rsidRPr="00600924">
        <w:t xml:space="preserve"> </w:t>
      </w:r>
      <w:r w:rsidRPr="00600924">
        <w:t>обеспечения</w:t>
      </w:r>
      <w:r w:rsidR="00600924" w:rsidRPr="00600924">
        <w:t xml:space="preserve"> </w:t>
      </w:r>
      <w:r w:rsidRPr="00600924">
        <w:t>финансовой</w:t>
      </w:r>
      <w:r w:rsidR="00600924" w:rsidRPr="00600924">
        <w:t xml:space="preserve"> </w:t>
      </w:r>
      <w:r w:rsidRPr="00600924">
        <w:t>устойчивости</w:t>
      </w:r>
      <w:r w:rsidR="00600924" w:rsidRPr="00600924">
        <w:t xml:space="preserve"> </w:t>
      </w:r>
      <w:r w:rsidRPr="00600924">
        <w:t>страховщика</w:t>
      </w:r>
      <w:r w:rsidR="00600924" w:rsidRPr="00600924">
        <w:t xml:space="preserve"> </w:t>
      </w:r>
      <w:r w:rsidRPr="00600924">
        <w:t>является</w:t>
      </w:r>
      <w:r w:rsidR="00600924" w:rsidRPr="00600924">
        <w:t>:</w:t>
      </w:r>
    </w:p>
    <w:p w:rsidR="00600924" w:rsidRPr="00600924" w:rsidRDefault="009C569C" w:rsidP="00600924">
      <w:pPr>
        <w:numPr>
          <w:ilvl w:val="0"/>
          <w:numId w:val="17"/>
        </w:numPr>
        <w:tabs>
          <w:tab w:val="clear" w:pos="1694"/>
          <w:tab w:val="left" w:pos="726"/>
        </w:tabs>
        <w:ind w:left="0" w:firstLine="709"/>
      </w:pPr>
      <w:r w:rsidRPr="00600924">
        <w:t>экономически</w:t>
      </w:r>
      <w:r w:rsidR="00600924" w:rsidRPr="00600924">
        <w:t xml:space="preserve"> </w:t>
      </w:r>
      <w:r w:rsidRPr="00600924">
        <w:t>обоснованные</w:t>
      </w:r>
      <w:r w:rsidR="00600924" w:rsidRPr="00600924">
        <w:t xml:space="preserve"> </w:t>
      </w:r>
      <w:r w:rsidRPr="00600924">
        <w:t>страховые</w:t>
      </w:r>
      <w:r w:rsidR="00600924" w:rsidRPr="00600924">
        <w:t xml:space="preserve"> </w:t>
      </w:r>
      <w:r w:rsidRPr="00600924">
        <w:t>тарифы</w:t>
      </w:r>
      <w:r w:rsidR="00600924" w:rsidRPr="00600924">
        <w:t>;</w:t>
      </w:r>
    </w:p>
    <w:p w:rsidR="00600924" w:rsidRPr="00600924" w:rsidRDefault="009C569C" w:rsidP="00600924">
      <w:pPr>
        <w:numPr>
          <w:ilvl w:val="0"/>
          <w:numId w:val="17"/>
        </w:numPr>
        <w:tabs>
          <w:tab w:val="clear" w:pos="1694"/>
          <w:tab w:val="left" w:pos="726"/>
        </w:tabs>
        <w:ind w:left="0" w:firstLine="709"/>
      </w:pPr>
      <w:r w:rsidRPr="00600924">
        <w:t>страховые</w:t>
      </w:r>
      <w:r w:rsidR="00600924" w:rsidRPr="00600924">
        <w:t xml:space="preserve"> </w:t>
      </w:r>
      <w:r w:rsidRPr="00600924">
        <w:t>резервы,</w:t>
      </w:r>
      <w:r w:rsidR="00600924" w:rsidRPr="00600924">
        <w:t xml:space="preserve"> </w:t>
      </w:r>
      <w:r w:rsidRPr="00600924">
        <w:t>достаточные</w:t>
      </w:r>
      <w:r w:rsidR="00600924" w:rsidRPr="00600924">
        <w:t xml:space="preserve"> </w:t>
      </w:r>
      <w:r w:rsidRPr="00600924">
        <w:t>для</w:t>
      </w:r>
      <w:r w:rsidR="00600924" w:rsidRPr="00600924">
        <w:t xml:space="preserve"> </w:t>
      </w:r>
      <w:r w:rsidRPr="00600924">
        <w:t>исполнения</w:t>
      </w:r>
      <w:r w:rsidR="00600924" w:rsidRPr="00600924">
        <w:t xml:space="preserve"> </w:t>
      </w:r>
      <w:r w:rsidRPr="00600924">
        <w:t>обязательств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договорам</w:t>
      </w:r>
      <w:r w:rsidR="00600924" w:rsidRPr="00600924">
        <w:t xml:space="preserve"> </w:t>
      </w:r>
      <w:r w:rsidRPr="00600924">
        <w:t>страхования,</w:t>
      </w:r>
      <w:r w:rsidR="00600924" w:rsidRPr="00600924">
        <w:t xml:space="preserve"> </w:t>
      </w:r>
      <w:r w:rsidRPr="00600924">
        <w:t>сострахования,</w:t>
      </w:r>
      <w:r w:rsidR="00600924" w:rsidRPr="00600924">
        <w:t xml:space="preserve"> </w:t>
      </w:r>
      <w:r w:rsidRPr="00600924">
        <w:t>перестрахование,</w:t>
      </w:r>
      <w:r w:rsidR="00600924" w:rsidRPr="00600924">
        <w:t xml:space="preserve"> </w:t>
      </w:r>
      <w:r w:rsidRPr="00600924">
        <w:t>взаимное</w:t>
      </w:r>
      <w:r w:rsidR="00600924" w:rsidRPr="00600924">
        <w:t xml:space="preserve"> </w:t>
      </w:r>
      <w:r w:rsidRPr="00600924">
        <w:t>страхование</w:t>
      </w:r>
      <w:r w:rsidR="00600924" w:rsidRPr="00600924">
        <w:t>;</w:t>
      </w:r>
    </w:p>
    <w:p w:rsidR="00600924" w:rsidRPr="00600924" w:rsidRDefault="009C569C" w:rsidP="00600924">
      <w:pPr>
        <w:numPr>
          <w:ilvl w:val="0"/>
          <w:numId w:val="17"/>
        </w:numPr>
        <w:tabs>
          <w:tab w:val="clear" w:pos="1694"/>
          <w:tab w:val="left" w:pos="726"/>
        </w:tabs>
        <w:ind w:left="0" w:firstLine="709"/>
      </w:pPr>
      <w:r w:rsidRPr="00600924">
        <w:t>собственные</w:t>
      </w:r>
      <w:r w:rsidR="00600924" w:rsidRPr="00600924">
        <w:t xml:space="preserve"> </w:t>
      </w:r>
      <w:r w:rsidRPr="00600924">
        <w:t>средства</w:t>
      </w:r>
      <w:r w:rsidR="00600924" w:rsidRPr="00600924">
        <w:t xml:space="preserve"> </w:t>
      </w:r>
      <w:r w:rsidRPr="00600924">
        <w:t>страховщика</w:t>
      </w:r>
      <w:r w:rsidR="00600924" w:rsidRPr="00600924">
        <w:t>;</w:t>
      </w:r>
    </w:p>
    <w:p w:rsidR="00600924" w:rsidRPr="00600924" w:rsidRDefault="009C569C" w:rsidP="00600924">
      <w:pPr>
        <w:numPr>
          <w:ilvl w:val="0"/>
          <w:numId w:val="17"/>
        </w:numPr>
        <w:tabs>
          <w:tab w:val="clear" w:pos="1694"/>
          <w:tab w:val="left" w:pos="726"/>
        </w:tabs>
        <w:ind w:left="0" w:firstLine="709"/>
      </w:pPr>
      <w:r w:rsidRPr="00600924">
        <w:t>перестрахование</w:t>
      </w:r>
      <w:r w:rsidR="00600924" w:rsidRPr="00600924">
        <w:t>.</w:t>
      </w:r>
    </w:p>
    <w:p w:rsidR="00600924" w:rsidRPr="00600924" w:rsidRDefault="009C569C" w:rsidP="00600924">
      <w:pPr>
        <w:tabs>
          <w:tab w:val="left" w:pos="726"/>
        </w:tabs>
      </w:pPr>
      <w:r w:rsidRPr="00600924">
        <w:t>Для</w:t>
      </w:r>
      <w:r w:rsidR="00600924" w:rsidRPr="00600924">
        <w:t xml:space="preserve"> </w:t>
      </w:r>
      <w:r w:rsidRPr="00600924">
        <w:t>обеспечения</w:t>
      </w:r>
      <w:r w:rsidR="00600924" w:rsidRPr="00600924">
        <w:t xml:space="preserve"> </w:t>
      </w:r>
      <w:r w:rsidRPr="00600924">
        <w:t>исполнения</w:t>
      </w:r>
      <w:r w:rsidR="00600924" w:rsidRPr="00600924">
        <w:t xml:space="preserve"> </w:t>
      </w:r>
      <w:r w:rsidRPr="00600924">
        <w:t>обязательств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страхования,</w:t>
      </w:r>
      <w:r w:rsidR="00600924" w:rsidRPr="00600924">
        <w:t xml:space="preserve"> </w:t>
      </w:r>
      <w:r w:rsidRPr="00600924">
        <w:t>перестрахованию</w:t>
      </w:r>
      <w:r w:rsidR="00600924" w:rsidRPr="00600924">
        <w:t xml:space="preserve"> </w:t>
      </w:r>
      <w:r w:rsidRPr="00600924">
        <w:t>страховщики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порядке,</w:t>
      </w:r>
      <w:r w:rsidR="00600924" w:rsidRPr="00600924">
        <w:t xml:space="preserve"> </w:t>
      </w:r>
      <w:r w:rsidRPr="00600924">
        <w:t>установленном</w:t>
      </w:r>
      <w:r w:rsidR="00600924" w:rsidRPr="00600924">
        <w:t xml:space="preserve"> </w:t>
      </w:r>
      <w:r w:rsidRPr="00600924">
        <w:t>нормативно</w:t>
      </w:r>
      <w:r w:rsidR="00600924" w:rsidRPr="00600924">
        <w:t xml:space="preserve"> </w:t>
      </w:r>
      <w:r w:rsidRPr="00600924">
        <w:t>правовым</w:t>
      </w:r>
      <w:r w:rsidR="00600924" w:rsidRPr="00600924">
        <w:t xml:space="preserve"> </w:t>
      </w:r>
      <w:r w:rsidRPr="00600924">
        <w:t>актом</w:t>
      </w:r>
      <w:r w:rsidR="00600924" w:rsidRPr="00600924">
        <w:t xml:space="preserve"> </w:t>
      </w:r>
      <w:r w:rsidRPr="00600924">
        <w:t>органа</w:t>
      </w:r>
      <w:r w:rsidR="00600924" w:rsidRPr="00600924">
        <w:t xml:space="preserve"> </w:t>
      </w:r>
      <w:r w:rsidRPr="00600924">
        <w:t>страхового</w:t>
      </w:r>
      <w:r w:rsidR="00600924" w:rsidRPr="00600924">
        <w:t xml:space="preserve"> </w:t>
      </w:r>
      <w:r w:rsidRPr="00600924">
        <w:t>надзора,</w:t>
      </w:r>
      <w:r w:rsidR="00600924" w:rsidRPr="00600924">
        <w:t xml:space="preserve"> </w:t>
      </w:r>
      <w:r w:rsidRPr="00600924">
        <w:t>формирует</w:t>
      </w:r>
      <w:r w:rsidR="00600924" w:rsidRPr="00600924">
        <w:t xml:space="preserve"> </w:t>
      </w:r>
      <w:r w:rsidRPr="00600924">
        <w:t>страховой</w:t>
      </w:r>
      <w:r w:rsidR="00600924" w:rsidRPr="00600924">
        <w:t xml:space="preserve"> </w:t>
      </w:r>
      <w:r w:rsidRPr="00600924">
        <w:t>резерв,</w:t>
      </w:r>
      <w:r w:rsidR="00600924" w:rsidRPr="00600924">
        <w:t xml:space="preserve"> </w:t>
      </w:r>
      <w:r w:rsidRPr="00600924">
        <w:t>которые</w:t>
      </w:r>
      <w:r w:rsidR="00600924" w:rsidRPr="00600924">
        <w:t xml:space="preserve"> </w:t>
      </w:r>
      <w:r w:rsidRPr="00600924">
        <w:t>используются</w:t>
      </w:r>
      <w:r w:rsidR="00600924" w:rsidRPr="00600924">
        <w:t xml:space="preserve"> </w:t>
      </w:r>
      <w:r w:rsidRPr="00600924">
        <w:t>исключительно</w:t>
      </w:r>
      <w:r w:rsidR="00600924" w:rsidRPr="00600924">
        <w:t xml:space="preserve"> </w:t>
      </w:r>
      <w:r w:rsidRPr="00600924">
        <w:t>для</w:t>
      </w:r>
      <w:r w:rsidR="00600924" w:rsidRPr="00600924">
        <w:t xml:space="preserve"> </w:t>
      </w:r>
      <w:r w:rsidRPr="00600924">
        <w:t>осуществления</w:t>
      </w:r>
      <w:r w:rsidR="00600924" w:rsidRPr="00600924">
        <w:t xml:space="preserve"> </w:t>
      </w:r>
      <w:r w:rsidRPr="00600924">
        <w:t>страховых</w:t>
      </w:r>
      <w:r w:rsidR="00600924" w:rsidRPr="00600924">
        <w:t xml:space="preserve"> </w:t>
      </w:r>
      <w:r w:rsidRPr="00600924">
        <w:t>выплат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не</w:t>
      </w:r>
      <w:r w:rsidR="00600924" w:rsidRPr="00600924">
        <w:t xml:space="preserve"> </w:t>
      </w:r>
      <w:r w:rsidRPr="00600924">
        <w:t>подлежит</w:t>
      </w:r>
      <w:r w:rsidR="00600924" w:rsidRPr="00600924">
        <w:t xml:space="preserve"> </w:t>
      </w:r>
      <w:r w:rsidRPr="00600924">
        <w:t>изъятию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федеральный</w:t>
      </w:r>
      <w:r w:rsidR="00600924" w:rsidRPr="00600924">
        <w:t xml:space="preserve"> </w:t>
      </w:r>
      <w:r w:rsidRPr="00600924">
        <w:t>бюджет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бюджеты</w:t>
      </w:r>
      <w:r w:rsidR="00600924" w:rsidRPr="00600924">
        <w:t xml:space="preserve"> </w:t>
      </w:r>
      <w:r w:rsidRPr="00600924">
        <w:t>иных</w:t>
      </w:r>
      <w:r w:rsidR="00600924" w:rsidRPr="00600924">
        <w:t xml:space="preserve"> </w:t>
      </w:r>
      <w:r w:rsidRPr="00600924">
        <w:t>уровней</w:t>
      </w:r>
      <w:r w:rsidR="00600924" w:rsidRPr="00600924">
        <w:t xml:space="preserve"> </w:t>
      </w:r>
      <w:r w:rsidRPr="00600924">
        <w:t>бюджетной</w:t>
      </w:r>
      <w:r w:rsidR="00600924" w:rsidRPr="00600924">
        <w:t xml:space="preserve"> </w:t>
      </w:r>
      <w:r w:rsidRPr="00600924">
        <w:t>системы</w:t>
      </w:r>
      <w:r w:rsidR="00600924" w:rsidRPr="00600924">
        <w:t xml:space="preserve"> </w:t>
      </w:r>
      <w:r w:rsidRPr="00600924">
        <w:t>РФ</w:t>
      </w:r>
      <w:r w:rsidR="00600924" w:rsidRPr="00600924">
        <w:t>.</w:t>
      </w:r>
    </w:p>
    <w:p w:rsidR="00600924" w:rsidRPr="00600924" w:rsidRDefault="009C569C" w:rsidP="00600924">
      <w:pPr>
        <w:tabs>
          <w:tab w:val="left" w:pos="726"/>
        </w:tabs>
      </w:pPr>
      <w:r w:rsidRPr="00600924">
        <w:t>Страховщики</w:t>
      </w:r>
      <w:r w:rsidR="00600924" w:rsidRPr="00600924">
        <w:t xml:space="preserve"> </w:t>
      </w:r>
      <w:r w:rsidRPr="00600924">
        <w:t>вправе</w:t>
      </w:r>
      <w:r w:rsidR="00600924" w:rsidRPr="00600924">
        <w:t xml:space="preserve"> </w:t>
      </w:r>
      <w:r w:rsidRPr="00600924">
        <w:t>инвестировать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иным</w:t>
      </w:r>
      <w:r w:rsidR="00600924" w:rsidRPr="00600924">
        <w:t xml:space="preserve"> </w:t>
      </w:r>
      <w:r w:rsidRPr="00600924">
        <w:t>образом</w:t>
      </w:r>
      <w:r w:rsidR="00600924" w:rsidRPr="00600924">
        <w:t xml:space="preserve"> </w:t>
      </w:r>
      <w:r w:rsidRPr="00600924">
        <w:t>размещать</w:t>
      </w:r>
      <w:r w:rsidR="00600924" w:rsidRPr="00600924">
        <w:t xml:space="preserve"> </w:t>
      </w:r>
      <w:r w:rsidRPr="00600924">
        <w:t>средства</w:t>
      </w:r>
      <w:r w:rsidR="00600924" w:rsidRPr="00600924">
        <w:t xml:space="preserve"> </w:t>
      </w:r>
      <w:r w:rsidRPr="00600924">
        <w:t>страховых</w:t>
      </w:r>
      <w:r w:rsidR="00600924" w:rsidRPr="00600924">
        <w:t xml:space="preserve"> </w:t>
      </w:r>
      <w:r w:rsidRPr="00600924">
        <w:t>резервов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порядке,</w:t>
      </w:r>
      <w:r w:rsidR="00600924" w:rsidRPr="00600924">
        <w:t xml:space="preserve"> </w:t>
      </w:r>
      <w:r w:rsidRPr="00600924">
        <w:t>установленным</w:t>
      </w:r>
      <w:r w:rsidR="00600924" w:rsidRPr="00600924">
        <w:t xml:space="preserve"> </w:t>
      </w:r>
      <w:r w:rsidRPr="00600924">
        <w:t>нормативно</w:t>
      </w:r>
      <w:r w:rsidR="00600924" w:rsidRPr="00600924">
        <w:t xml:space="preserve"> </w:t>
      </w:r>
      <w:r w:rsidRPr="00600924">
        <w:t>правовым</w:t>
      </w:r>
      <w:r w:rsidR="00600924" w:rsidRPr="00600924">
        <w:t xml:space="preserve"> </w:t>
      </w:r>
      <w:r w:rsidRPr="00600924">
        <w:t>актом</w:t>
      </w:r>
      <w:r w:rsidR="00600924" w:rsidRPr="00600924">
        <w:t xml:space="preserve"> </w:t>
      </w:r>
      <w:r w:rsidRPr="00600924">
        <w:t>органа</w:t>
      </w:r>
      <w:r w:rsidR="00600924" w:rsidRPr="00600924">
        <w:t xml:space="preserve"> </w:t>
      </w:r>
      <w:r w:rsidRPr="00600924">
        <w:t>страхового</w:t>
      </w:r>
      <w:r w:rsidR="00600924" w:rsidRPr="00600924">
        <w:t xml:space="preserve"> </w:t>
      </w:r>
      <w:r w:rsidRPr="00600924">
        <w:t>надзора</w:t>
      </w:r>
      <w:r w:rsidR="00600924" w:rsidRPr="00600924">
        <w:t xml:space="preserve">. </w:t>
      </w:r>
      <w:r w:rsidRPr="00600924">
        <w:t>Размещение</w:t>
      </w:r>
      <w:r w:rsidR="00600924" w:rsidRPr="00600924">
        <w:t xml:space="preserve"> </w:t>
      </w:r>
      <w:r w:rsidRPr="00600924">
        <w:t>средств</w:t>
      </w:r>
      <w:r w:rsidR="00600924" w:rsidRPr="00600924">
        <w:t xml:space="preserve"> </w:t>
      </w:r>
      <w:r w:rsidRPr="00600924">
        <w:t>страховых</w:t>
      </w:r>
      <w:r w:rsidR="00600924" w:rsidRPr="00600924">
        <w:t xml:space="preserve"> </w:t>
      </w:r>
      <w:r w:rsidRPr="00600924">
        <w:t>резервов</w:t>
      </w:r>
      <w:r w:rsidR="00600924" w:rsidRPr="00600924">
        <w:t xml:space="preserve"> </w:t>
      </w:r>
      <w:r w:rsidRPr="00600924">
        <w:t>должно</w:t>
      </w:r>
      <w:r w:rsidR="00600924" w:rsidRPr="00600924">
        <w:t xml:space="preserve"> </w:t>
      </w:r>
      <w:r w:rsidRPr="00600924">
        <w:t>осуществляться</w:t>
      </w:r>
      <w:r w:rsidR="00600924" w:rsidRPr="00600924">
        <w:t xml:space="preserve"> </w:t>
      </w:r>
      <w:r w:rsidRPr="00600924">
        <w:t>на</w:t>
      </w:r>
      <w:r w:rsidR="00600924" w:rsidRPr="00600924">
        <w:t xml:space="preserve"> </w:t>
      </w:r>
      <w:r w:rsidRPr="00600924">
        <w:t>условиях</w:t>
      </w:r>
      <w:r w:rsidR="00600924" w:rsidRPr="00600924">
        <w:t xml:space="preserve"> </w:t>
      </w:r>
      <w:r w:rsidRPr="00600924">
        <w:t>диверсификации,</w:t>
      </w:r>
      <w:r w:rsidR="00600924" w:rsidRPr="00600924">
        <w:t xml:space="preserve"> </w:t>
      </w:r>
      <w:r w:rsidRPr="00600924">
        <w:t>возвратности,</w:t>
      </w:r>
      <w:r w:rsidR="00600924" w:rsidRPr="00600924">
        <w:t xml:space="preserve"> </w:t>
      </w:r>
      <w:r w:rsidRPr="00600924">
        <w:t>прибыльности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ликвидности</w:t>
      </w:r>
      <w:r w:rsidR="00600924" w:rsidRPr="00600924">
        <w:t>.</w:t>
      </w:r>
    </w:p>
    <w:p w:rsidR="00600924" w:rsidRPr="00600924" w:rsidRDefault="009C569C" w:rsidP="00600924">
      <w:pPr>
        <w:tabs>
          <w:tab w:val="left" w:pos="726"/>
        </w:tabs>
      </w:pPr>
      <w:r w:rsidRPr="00600924">
        <w:t>Собственные</w:t>
      </w:r>
      <w:r w:rsidR="00600924" w:rsidRPr="00600924">
        <w:t xml:space="preserve"> </w:t>
      </w:r>
      <w:r w:rsidRPr="00600924">
        <w:t>средства</w:t>
      </w:r>
      <w:r w:rsidR="00600924" w:rsidRPr="00600924">
        <w:t xml:space="preserve"> </w:t>
      </w:r>
      <w:r w:rsidRPr="00600924">
        <w:t>страховщика</w:t>
      </w:r>
      <w:r w:rsidR="00600924" w:rsidRPr="00600924">
        <w:t xml:space="preserve"> </w:t>
      </w:r>
      <w:r w:rsidRPr="00600924">
        <w:t>включают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себя</w:t>
      </w:r>
      <w:r w:rsidR="00600924" w:rsidRPr="00600924">
        <w:t xml:space="preserve"> </w:t>
      </w:r>
      <w:r w:rsidRPr="00600924">
        <w:t>уставный</w:t>
      </w:r>
      <w:r w:rsidR="00600924" w:rsidRPr="00600924">
        <w:t xml:space="preserve"> </w:t>
      </w:r>
      <w:r w:rsidRPr="00600924">
        <w:t>капитал,</w:t>
      </w:r>
      <w:r w:rsidR="00600924" w:rsidRPr="00600924">
        <w:t xml:space="preserve"> </w:t>
      </w:r>
      <w:r w:rsidRPr="00600924">
        <w:t>резервный</w:t>
      </w:r>
      <w:r w:rsidR="00600924" w:rsidRPr="00600924">
        <w:t xml:space="preserve"> </w:t>
      </w:r>
      <w:r w:rsidRPr="00600924">
        <w:t>капитал,</w:t>
      </w:r>
      <w:r w:rsidR="00600924" w:rsidRPr="00600924">
        <w:t xml:space="preserve"> </w:t>
      </w:r>
      <w:r w:rsidRPr="00600924">
        <w:t>добавочный</w:t>
      </w:r>
      <w:r w:rsidR="00600924" w:rsidRPr="00600924">
        <w:t xml:space="preserve"> </w:t>
      </w:r>
      <w:r w:rsidRPr="00600924">
        <w:t>капитал,</w:t>
      </w:r>
      <w:r w:rsidR="00600924" w:rsidRPr="00600924">
        <w:t xml:space="preserve"> </w:t>
      </w:r>
      <w:r w:rsidRPr="00600924">
        <w:t>нераспределенная</w:t>
      </w:r>
      <w:r w:rsidR="00600924" w:rsidRPr="00600924">
        <w:t xml:space="preserve"> </w:t>
      </w:r>
      <w:r w:rsidRPr="00600924">
        <w:t>прибыль</w:t>
      </w:r>
      <w:r w:rsidR="00600924" w:rsidRPr="00600924">
        <w:t>.</w:t>
      </w:r>
    </w:p>
    <w:p w:rsidR="00600924" w:rsidRPr="00600924" w:rsidRDefault="009C569C" w:rsidP="00600924">
      <w:pPr>
        <w:tabs>
          <w:tab w:val="left" w:pos="726"/>
        </w:tabs>
      </w:pPr>
      <w:r w:rsidRPr="00600924">
        <w:t>Собственные</w:t>
      </w:r>
      <w:r w:rsidR="00600924" w:rsidRPr="00600924">
        <w:t xml:space="preserve"> </w:t>
      </w:r>
      <w:r w:rsidRPr="00600924">
        <w:t>средства</w:t>
      </w:r>
      <w:r w:rsidR="00600924" w:rsidRPr="00600924">
        <w:t xml:space="preserve"> </w:t>
      </w:r>
      <w:r w:rsidRPr="00600924">
        <w:t>страховщика</w:t>
      </w:r>
      <w:r w:rsidR="00600924" w:rsidRPr="00600924">
        <w:t xml:space="preserve"> </w:t>
      </w:r>
      <w:r w:rsidRPr="00600924">
        <w:t>должны</w:t>
      </w:r>
      <w:r w:rsidR="00600924" w:rsidRPr="00600924">
        <w:t xml:space="preserve"> </w:t>
      </w:r>
      <w:r w:rsidRPr="00600924">
        <w:t>быть</w:t>
      </w:r>
      <w:r w:rsidR="00600924" w:rsidRPr="00600924">
        <w:t xml:space="preserve"> </w:t>
      </w:r>
      <w:r w:rsidRPr="00600924">
        <w:t>обеспечены</w:t>
      </w:r>
      <w:r w:rsidR="00600924" w:rsidRPr="00600924">
        <w:t xml:space="preserve"> </w:t>
      </w:r>
      <w:r w:rsidRPr="00600924">
        <w:t>активами,</w:t>
      </w:r>
      <w:r w:rsidR="00600924" w:rsidRPr="00600924">
        <w:t xml:space="preserve"> </w:t>
      </w:r>
      <w:r w:rsidRPr="00600924">
        <w:t>соответствующими</w:t>
      </w:r>
      <w:r w:rsidR="00600924" w:rsidRPr="00600924">
        <w:t xml:space="preserve"> </w:t>
      </w:r>
      <w:r w:rsidRPr="00600924">
        <w:t>требованиям</w:t>
      </w:r>
      <w:r w:rsidR="00600924" w:rsidRPr="00600924">
        <w:t xml:space="preserve"> </w:t>
      </w:r>
      <w:r w:rsidRPr="00600924">
        <w:t>диверсификации,</w:t>
      </w:r>
      <w:r w:rsidR="00600924" w:rsidRPr="00600924">
        <w:t xml:space="preserve"> </w:t>
      </w:r>
      <w:r w:rsidRPr="00600924">
        <w:t>ликвидности,</w:t>
      </w:r>
      <w:r w:rsidR="00600924" w:rsidRPr="00600924">
        <w:t xml:space="preserve"> </w:t>
      </w:r>
      <w:r w:rsidRPr="00600924">
        <w:t>возвратности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доходности</w:t>
      </w:r>
      <w:r w:rsidR="00600924" w:rsidRPr="00600924">
        <w:t>.</w:t>
      </w:r>
    </w:p>
    <w:p w:rsidR="00600924" w:rsidRPr="00600924" w:rsidRDefault="009C569C" w:rsidP="00600924">
      <w:pPr>
        <w:tabs>
          <w:tab w:val="left" w:pos="726"/>
        </w:tabs>
      </w:pPr>
      <w:r w:rsidRPr="00600924">
        <w:t>Перестрахование</w:t>
      </w:r>
      <w:r w:rsidR="00600924" w:rsidRPr="00600924">
        <w:t xml:space="preserve"> - </w:t>
      </w:r>
      <w:r w:rsidRPr="00600924">
        <w:t>деятельность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защите</w:t>
      </w:r>
      <w:r w:rsidR="00600924" w:rsidRPr="00600924">
        <w:t xml:space="preserve"> </w:t>
      </w:r>
      <w:r w:rsidRPr="00600924">
        <w:t>одним</w:t>
      </w:r>
      <w:r w:rsidR="00600924" w:rsidRPr="00600924">
        <w:t xml:space="preserve"> </w:t>
      </w:r>
      <w:r w:rsidRPr="00600924">
        <w:t>страховщиком</w:t>
      </w:r>
      <w:r w:rsidR="00600924">
        <w:t xml:space="preserve"> (</w:t>
      </w:r>
      <w:r w:rsidRPr="00600924">
        <w:t>перестраховщиком</w:t>
      </w:r>
      <w:r w:rsidR="00600924" w:rsidRPr="00600924">
        <w:t xml:space="preserve">) </w:t>
      </w:r>
      <w:r w:rsidRPr="00600924">
        <w:t>имущественных</w:t>
      </w:r>
      <w:r w:rsidR="00600924" w:rsidRPr="00600924">
        <w:t xml:space="preserve"> </w:t>
      </w:r>
      <w:r w:rsidRPr="00600924">
        <w:t>интересов</w:t>
      </w:r>
      <w:r w:rsidR="00600924" w:rsidRPr="00600924">
        <w:t xml:space="preserve"> </w:t>
      </w:r>
      <w:r w:rsidRPr="00600924">
        <w:t>другого</w:t>
      </w:r>
      <w:r w:rsidR="00600924" w:rsidRPr="00600924">
        <w:t xml:space="preserve"> </w:t>
      </w:r>
      <w:r w:rsidRPr="00600924">
        <w:t>страховщика</w:t>
      </w:r>
      <w:r w:rsidR="00600924">
        <w:t xml:space="preserve"> (</w:t>
      </w:r>
      <w:r w:rsidRPr="00600924">
        <w:t>перестрахователя</w:t>
      </w:r>
      <w:r w:rsidR="00600924" w:rsidRPr="00600924">
        <w:t xml:space="preserve">), </w:t>
      </w:r>
      <w:r w:rsidRPr="00600924">
        <w:t>связанных</w:t>
      </w:r>
      <w:r w:rsidR="00600924" w:rsidRPr="00600924">
        <w:t xml:space="preserve"> </w:t>
      </w:r>
      <w:r w:rsidRPr="00600924">
        <w:t>с</w:t>
      </w:r>
      <w:r w:rsidR="00600924" w:rsidRPr="00600924">
        <w:t xml:space="preserve"> </w:t>
      </w:r>
      <w:r w:rsidRPr="00600924">
        <w:t>принятыми</w:t>
      </w:r>
      <w:r w:rsidR="00600924" w:rsidRPr="00600924">
        <w:t xml:space="preserve"> </w:t>
      </w:r>
      <w:r w:rsidRPr="00600924">
        <w:t>последним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договору</w:t>
      </w:r>
      <w:r w:rsidR="00600924" w:rsidRPr="00600924">
        <w:t xml:space="preserve"> </w:t>
      </w:r>
      <w:r w:rsidRPr="00600924">
        <w:t>страхования</w:t>
      </w:r>
      <w:r w:rsidR="00600924">
        <w:t xml:space="preserve"> (</w:t>
      </w:r>
      <w:r w:rsidRPr="00600924">
        <w:t>основному</w:t>
      </w:r>
      <w:r w:rsidR="00600924" w:rsidRPr="00600924">
        <w:t xml:space="preserve"> </w:t>
      </w:r>
      <w:r w:rsidRPr="00600924">
        <w:t>договору</w:t>
      </w:r>
      <w:r w:rsidR="00600924" w:rsidRPr="00600924">
        <w:t xml:space="preserve">) </w:t>
      </w:r>
      <w:r w:rsidRPr="00600924">
        <w:t>обязательств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страховой</w:t>
      </w:r>
      <w:r w:rsidR="00600924" w:rsidRPr="00600924">
        <w:t xml:space="preserve"> </w:t>
      </w:r>
      <w:r w:rsidRPr="00600924">
        <w:t>выплате</w:t>
      </w:r>
      <w:r w:rsidR="00600924" w:rsidRPr="00600924">
        <w:t>.</w:t>
      </w:r>
    </w:p>
    <w:p w:rsidR="00600924" w:rsidRDefault="009C569C" w:rsidP="00600924">
      <w:pPr>
        <w:tabs>
          <w:tab w:val="left" w:pos="726"/>
        </w:tabs>
      </w:pPr>
      <w:r w:rsidRPr="00600924">
        <w:t>Страховщики</w:t>
      </w:r>
      <w:r w:rsidR="00600924" w:rsidRPr="00600924">
        <w:t xml:space="preserve"> </w:t>
      </w:r>
      <w:r w:rsidRPr="00600924">
        <w:t>обязаны</w:t>
      </w:r>
      <w:r w:rsidR="00600924" w:rsidRPr="00600924">
        <w:t xml:space="preserve"> </w:t>
      </w:r>
      <w:r w:rsidRPr="00600924">
        <w:t>соблюдать</w:t>
      </w:r>
      <w:r w:rsidR="00600924" w:rsidRPr="00600924">
        <w:t xml:space="preserve"> </w:t>
      </w:r>
      <w:r w:rsidRPr="00600924">
        <w:t>установленные</w:t>
      </w:r>
      <w:r w:rsidR="00600924" w:rsidRPr="00600924">
        <w:t xml:space="preserve"> </w:t>
      </w:r>
      <w:r w:rsidRPr="00600924">
        <w:t>законом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нормативными</w:t>
      </w:r>
      <w:r w:rsidR="00600924" w:rsidRPr="00600924">
        <w:t xml:space="preserve"> </w:t>
      </w:r>
      <w:r w:rsidRPr="00600924">
        <w:t>правовыми</w:t>
      </w:r>
      <w:r w:rsidR="00600924" w:rsidRPr="00600924">
        <w:t xml:space="preserve"> </w:t>
      </w:r>
      <w:r w:rsidRPr="00600924">
        <w:t>актами</w:t>
      </w:r>
      <w:r w:rsidR="00600924" w:rsidRPr="00600924">
        <w:t xml:space="preserve"> </w:t>
      </w:r>
      <w:r w:rsidRPr="00600924">
        <w:t>органа</w:t>
      </w:r>
      <w:r w:rsidR="00600924" w:rsidRPr="00600924">
        <w:t xml:space="preserve"> </w:t>
      </w:r>
      <w:r w:rsidRPr="00600924">
        <w:t>страхового</w:t>
      </w:r>
      <w:r w:rsidR="00600924" w:rsidRPr="00600924">
        <w:t xml:space="preserve"> </w:t>
      </w:r>
      <w:r w:rsidRPr="00600924">
        <w:t>надзора</w:t>
      </w:r>
      <w:r w:rsidR="00600924" w:rsidRPr="00600924">
        <w:t xml:space="preserve"> </w:t>
      </w:r>
      <w:r w:rsidRPr="00600924">
        <w:t>требования</w:t>
      </w:r>
      <w:r w:rsidR="00600924" w:rsidRPr="00600924">
        <w:t xml:space="preserve"> </w:t>
      </w:r>
      <w:r w:rsidRPr="00600924">
        <w:t>финансовой</w:t>
      </w:r>
      <w:r w:rsidR="00600924" w:rsidRPr="00600924">
        <w:t xml:space="preserve"> </w:t>
      </w:r>
      <w:r w:rsidRPr="00600924">
        <w:t>устойчивости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части</w:t>
      </w:r>
      <w:r w:rsidR="00600924" w:rsidRPr="00600924">
        <w:t xml:space="preserve"> </w:t>
      </w:r>
      <w:r w:rsidRPr="00600924">
        <w:t>формирования</w:t>
      </w:r>
      <w:r w:rsidR="00600924" w:rsidRPr="00600924">
        <w:t xml:space="preserve"> </w:t>
      </w:r>
      <w:r w:rsidRPr="00600924">
        <w:t>страховых</w:t>
      </w:r>
      <w:r w:rsidR="00600924" w:rsidRPr="00600924">
        <w:t xml:space="preserve"> </w:t>
      </w:r>
      <w:r w:rsidRPr="00600924">
        <w:t>резервов,</w:t>
      </w:r>
      <w:r w:rsidR="00600924" w:rsidRPr="00600924">
        <w:t xml:space="preserve"> </w:t>
      </w:r>
      <w:r w:rsidRPr="00600924">
        <w:t>состава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структуры</w:t>
      </w:r>
      <w:r w:rsidR="00600924" w:rsidRPr="00600924">
        <w:t xml:space="preserve"> </w:t>
      </w:r>
      <w:r w:rsidRPr="00600924">
        <w:t>активов,</w:t>
      </w:r>
      <w:r w:rsidR="00600924" w:rsidRPr="00600924">
        <w:t xml:space="preserve"> </w:t>
      </w:r>
      <w:r w:rsidRPr="00600924">
        <w:t>принимаемых</w:t>
      </w:r>
      <w:r w:rsidR="00600924" w:rsidRPr="00600924">
        <w:t xml:space="preserve"> </w:t>
      </w:r>
      <w:r w:rsidRPr="00600924">
        <w:t>для</w:t>
      </w:r>
      <w:r w:rsidR="00600924" w:rsidRPr="00600924">
        <w:t xml:space="preserve"> </w:t>
      </w:r>
      <w:r w:rsidRPr="00600924">
        <w:t>покрытия</w:t>
      </w:r>
      <w:r w:rsidR="00600924" w:rsidRPr="00600924">
        <w:t xml:space="preserve"> </w:t>
      </w:r>
      <w:r w:rsidRPr="00600924">
        <w:t>страховых</w:t>
      </w:r>
      <w:r w:rsidR="00600924" w:rsidRPr="00600924">
        <w:t xml:space="preserve"> </w:t>
      </w:r>
      <w:r w:rsidRPr="00600924">
        <w:t>резервов,</w:t>
      </w:r>
      <w:r w:rsidR="00600924" w:rsidRPr="00600924">
        <w:t xml:space="preserve"> </w:t>
      </w:r>
      <w:r w:rsidRPr="00600924">
        <w:t>квот</w:t>
      </w:r>
      <w:r w:rsidR="00600924" w:rsidRPr="00600924">
        <w:t xml:space="preserve"> </w:t>
      </w:r>
      <w:r w:rsidRPr="00600924">
        <w:t>на</w:t>
      </w:r>
      <w:r w:rsidR="00600924" w:rsidRPr="00600924">
        <w:t xml:space="preserve"> </w:t>
      </w:r>
      <w:r w:rsidRPr="00600924">
        <w:t>перестрахование,</w:t>
      </w:r>
      <w:r w:rsidR="00600924" w:rsidRPr="00600924">
        <w:t xml:space="preserve"> </w:t>
      </w:r>
      <w:r w:rsidRPr="00600924">
        <w:t>нормативного</w:t>
      </w:r>
      <w:r w:rsidR="00600924" w:rsidRPr="00600924">
        <w:t xml:space="preserve"> </w:t>
      </w:r>
      <w:r w:rsidRPr="00600924">
        <w:t>соотношения</w:t>
      </w:r>
      <w:r w:rsidR="00600924" w:rsidRPr="00600924">
        <w:t xml:space="preserve"> </w:t>
      </w:r>
      <w:r w:rsidRPr="00600924">
        <w:t>собственных</w:t>
      </w:r>
      <w:r w:rsidR="00600924" w:rsidRPr="00600924">
        <w:t xml:space="preserve"> </w:t>
      </w:r>
      <w:r w:rsidRPr="00600924">
        <w:t>средств</w:t>
      </w:r>
      <w:r w:rsidR="00600924" w:rsidRPr="00600924">
        <w:t xml:space="preserve"> </w:t>
      </w:r>
      <w:r w:rsidRPr="00600924">
        <w:t>страховщика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принятых</w:t>
      </w:r>
      <w:r w:rsidR="00600924" w:rsidRPr="00600924">
        <w:t xml:space="preserve"> </w:t>
      </w:r>
      <w:r w:rsidRPr="00600924">
        <w:t>обязательств,</w:t>
      </w:r>
      <w:r w:rsidR="00600924" w:rsidRPr="00600924">
        <w:t xml:space="preserve"> </w:t>
      </w:r>
      <w:r w:rsidRPr="00600924">
        <w:t>состава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структуры</w:t>
      </w:r>
      <w:r w:rsidR="00600924" w:rsidRPr="00600924">
        <w:t xml:space="preserve"> </w:t>
      </w:r>
      <w:r w:rsidRPr="00600924">
        <w:t>активов,</w:t>
      </w:r>
      <w:r w:rsidR="00600924" w:rsidRPr="00600924">
        <w:t xml:space="preserve"> </w:t>
      </w:r>
      <w:r w:rsidRPr="00600924">
        <w:t>принимаемых</w:t>
      </w:r>
      <w:r w:rsidR="00600924" w:rsidRPr="00600924">
        <w:t xml:space="preserve"> </w:t>
      </w:r>
      <w:r w:rsidRPr="00600924">
        <w:t>для</w:t>
      </w:r>
      <w:r w:rsidR="00600924" w:rsidRPr="00600924">
        <w:t xml:space="preserve"> </w:t>
      </w:r>
      <w:r w:rsidRPr="00600924">
        <w:t>покрытия</w:t>
      </w:r>
      <w:r w:rsidR="00600924" w:rsidRPr="00600924">
        <w:t xml:space="preserve"> </w:t>
      </w:r>
      <w:r w:rsidRPr="00600924">
        <w:t>собственных</w:t>
      </w:r>
      <w:r w:rsidR="00600924" w:rsidRPr="00600924">
        <w:t xml:space="preserve"> </w:t>
      </w:r>
      <w:r w:rsidRPr="00600924">
        <w:t>средств</w:t>
      </w:r>
      <w:r w:rsidR="00600924" w:rsidRPr="00600924">
        <w:t xml:space="preserve"> </w:t>
      </w:r>
      <w:r w:rsidRPr="00600924">
        <w:t>страховщика,</w:t>
      </w:r>
      <w:r w:rsidR="00600924" w:rsidRPr="00600924">
        <w:t xml:space="preserve"> </w:t>
      </w:r>
      <w:r w:rsidRPr="00600924">
        <w:t>а</w:t>
      </w:r>
      <w:r w:rsidR="00600924" w:rsidRPr="00600924">
        <w:t xml:space="preserve"> </w:t>
      </w:r>
      <w:r w:rsidRPr="00600924">
        <w:t>так</w:t>
      </w:r>
      <w:r w:rsidR="00600924" w:rsidRPr="00600924">
        <w:t xml:space="preserve"> </w:t>
      </w:r>
      <w:r w:rsidRPr="00600924">
        <w:t>же</w:t>
      </w:r>
      <w:r w:rsidR="00600924" w:rsidRPr="00600924">
        <w:t xml:space="preserve"> </w:t>
      </w:r>
      <w:r w:rsidRPr="00600924">
        <w:t>выдачи</w:t>
      </w:r>
      <w:r w:rsidR="00600924" w:rsidRPr="00600924">
        <w:t xml:space="preserve"> </w:t>
      </w:r>
      <w:r w:rsidRPr="00600924">
        <w:t>банковских</w:t>
      </w:r>
      <w:r w:rsidR="00600924" w:rsidRPr="00600924">
        <w:t xml:space="preserve"> </w:t>
      </w:r>
      <w:r w:rsidRPr="00600924">
        <w:t>гарантий</w:t>
      </w:r>
      <w:r w:rsidR="00600924" w:rsidRPr="00600924">
        <w:t>.</w:t>
      </w:r>
    </w:p>
    <w:p w:rsidR="00600924" w:rsidRDefault="00600924" w:rsidP="00600924">
      <w:pPr>
        <w:tabs>
          <w:tab w:val="left" w:pos="726"/>
        </w:tabs>
        <w:rPr>
          <w:b/>
          <w:bCs/>
        </w:rPr>
      </w:pPr>
    </w:p>
    <w:p w:rsidR="009C569C" w:rsidRDefault="00F32783" w:rsidP="008A7147">
      <w:pPr>
        <w:pStyle w:val="1"/>
      </w:pPr>
      <w:bookmarkStart w:id="7" w:name="_Toc292654435"/>
      <w:r w:rsidRPr="00600924">
        <w:t>2</w:t>
      </w:r>
      <w:r w:rsidR="00600924">
        <w:t>.2</w:t>
      </w:r>
      <w:r w:rsidR="00600924" w:rsidRPr="00600924">
        <w:t xml:space="preserve"> </w:t>
      </w:r>
      <w:r w:rsidR="009C569C" w:rsidRPr="00600924">
        <w:t>Резервы</w:t>
      </w:r>
      <w:r w:rsidR="00600924" w:rsidRPr="00600924">
        <w:t xml:space="preserve"> </w:t>
      </w:r>
      <w:r w:rsidR="009C569C" w:rsidRPr="00600924">
        <w:t>по</w:t>
      </w:r>
      <w:r w:rsidR="00600924" w:rsidRPr="00600924">
        <w:t xml:space="preserve"> </w:t>
      </w:r>
      <w:r w:rsidR="009C569C" w:rsidRPr="00600924">
        <w:t>договорам</w:t>
      </w:r>
      <w:r w:rsidR="00600924" w:rsidRPr="00600924">
        <w:t xml:space="preserve"> </w:t>
      </w:r>
      <w:r w:rsidR="009C569C" w:rsidRPr="00600924">
        <w:t>перестрахования</w:t>
      </w:r>
      <w:bookmarkEnd w:id="7"/>
    </w:p>
    <w:p w:rsidR="008A7147" w:rsidRPr="008A7147" w:rsidRDefault="008A7147" w:rsidP="008A7147">
      <w:pPr>
        <w:rPr>
          <w:lang w:eastAsia="en-US"/>
        </w:rPr>
      </w:pPr>
    </w:p>
    <w:p w:rsidR="00600924" w:rsidRPr="00600924" w:rsidRDefault="00901EA3" w:rsidP="00600924">
      <w:pPr>
        <w:tabs>
          <w:tab w:val="left" w:pos="726"/>
        </w:tabs>
      </w:pPr>
      <w:r w:rsidRPr="00600924">
        <w:t>Договоры,</w:t>
      </w:r>
      <w:r w:rsidR="00600924" w:rsidRPr="00600924">
        <w:t xml:space="preserve"> </w:t>
      </w:r>
      <w:r w:rsidRPr="00600924">
        <w:t>принятые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перестрахование,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соответствии</w:t>
      </w:r>
      <w:r w:rsidR="00600924" w:rsidRPr="00600924">
        <w:t xml:space="preserve"> </w:t>
      </w:r>
      <w:r w:rsidRPr="00600924">
        <w:t>с</w:t>
      </w:r>
      <w:r w:rsidR="00600924" w:rsidRPr="00600924">
        <w:t xml:space="preserve"> </w:t>
      </w:r>
      <w:r w:rsidRPr="00600924">
        <w:t>условиями</w:t>
      </w:r>
      <w:r w:rsidR="00600924" w:rsidRPr="00600924">
        <w:t xml:space="preserve"> </w:t>
      </w:r>
      <w:r w:rsidRPr="00600924">
        <w:t>которых</w:t>
      </w:r>
      <w:r w:rsidR="00600924" w:rsidRPr="00600924">
        <w:t xml:space="preserve"> </w:t>
      </w:r>
      <w:r w:rsidRPr="00600924">
        <w:t>у</w:t>
      </w:r>
      <w:r w:rsidR="00600924" w:rsidRPr="00600924">
        <w:t xml:space="preserve"> </w:t>
      </w:r>
      <w:r w:rsidRPr="00600924">
        <w:t>перестраховщика</w:t>
      </w:r>
      <w:r w:rsidR="00600924" w:rsidRPr="00600924">
        <w:t xml:space="preserve"> </w:t>
      </w:r>
      <w:r w:rsidRPr="00600924">
        <w:t>возникает</w:t>
      </w:r>
      <w:r w:rsidR="00600924" w:rsidRPr="00600924">
        <w:t xml:space="preserve"> </w:t>
      </w:r>
      <w:r w:rsidRPr="00600924">
        <w:t>обязанность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возмещению</w:t>
      </w:r>
      <w:r w:rsidR="00600924" w:rsidRPr="00600924">
        <w:t xml:space="preserve"> </w:t>
      </w:r>
      <w:r w:rsidRPr="00600924">
        <w:t>заранее</w:t>
      </w:r>
      <w:r w:rsidR="00600924" w:rsidRPr="00600924">
        <w:t xml:space="preserve"> </w:t>
      </w:r>
      <w:r w:rsidRPr="00600924">
        <w:t>установленной</w:t>
      </w:r>
      <w:r w:rsidR="00600924" w:rsidRPr="00600924">
        <w:t xml:space="preserve"> </w:t>
      </w:r>
      <w:r w:rsidRPr="00600924">
        <w:t>доли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каждой</w:t>
      </w:r>
      <w:r w:rsidR="00600924" w:rsidRPr="00600924">
        <w:t xml:space="preserve"> </w:t>
      </w:r>
      <w:r w:rsidRPr="00600924">
        <w:t>страховой</w:t>
      </w:r>
      <w:r w:rsidR="00600924" w:rsidRPr="00600924">
        <w:t xml:space="preserve"> </w:t>
      </w:r>
      <w:r w:rsidRPr="00600924">
        <w:t>выплате,</w:t>
      </w:r>
      <w:r w:rsidR="00600924" w:rsidRPr="00600924">
        <w:t xml:space="preserve"> </w:t>
      </w:r>
      <w:r w:rsidRPr="00600924">
        <w:t>производимой</w:t>
      </w:r>
      <w:r w:rsidR="00600924" w:rsidRPr="00600924">
        <w:t xml:space="preserve"> </w:t>
      </w:r>
      <w:r w:rsidRPr="00600924">
        <w:t>страховщиком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каждому</w:t>
      </w:r>
      <w:r w:rsidR="00600924" w:rsidRPr="00600924">
        <w:t xml:space="preserve"> </w:t>
      </w:r>
      <w:r w:rsidRPr="00600924">
        <w:t>принятому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перестрахование</w:t>
      </w:r>
      <w:r w:rsidR="00600924" w:rsidRPr="00600924">
        <w:t xml:space="preserve"> </w:t>
      </w:r>
      <w:r w:rsidRPr="00600924">
        <w:t>договору</w:t>
      </w:r>
      <w:r w:rsidR="00600924">
        <w:t xml:space="preserve"> (</w:t>
      </w:r>
      <w:r w:rsidRPr="00600924">
        <w:t>договорам</w:t>
      </w:r>
      <w:r w:rsidR="00600924" w:rsidRPr="00600924">
        <w:t xml:space="preserve">), </w:t>
      </w:r>
      <w:r w:rsidRPr="00600924">
        <w:t>по</w:t>
      </w:r>
      <w:r w:rsidR="00600924" w:rsidRPr="00600924">
        <w:t xml:space="preserve"> </w:t>
      </w:r>
      <w:r w:rsidRPr="00600924">
        <w:t>которому</w:t>
      </w:r>
      <w:r w:rsidR="00600924" w:rsidRPr="00600924">
        <w:t xml:space="preserve"> </w:t>
      </w:r>
      <w:r w:rsidRPr="00600924">
        <w:t>произошел</w:t>
      </w:r>
      <w:r w:rsidR="00600924" w:rsidRPr="00600924">
        <w:t xml:space="preserve"> </w:t>
      </w:r>
      <w:r w:rsidRPr="00600924">
        <w:t>убыток,</w:t>
      </w:r>
      <w:r w:rsidR="00600924" w:rsidRPr="00600924">
        <w:t xml:space="preserve"> </w:t>
      </w:r>
      <w:r w:rsidRPr="00600924">
        <w:t>подпадающий</w:t>
      </w:r>
      <w:r w:rsidR="00600924" w:rsidRPr="00600924">
        <w:t xml:space="preserve"> </w:t>
      </w:r>
      <w:r w:rsidRPr="00600924">
        <w:t>под</w:t>
      </w:r>
      <w:r w:rsidR="00600924" w:rsidRPr="00600924">
        <w:t xml:space="preserve"> </w:t>
      </w:r>
      <w:r w:rsidRPr="00600924">
        <w:t>действие</w:t>
      </w:r>
      <w:r w:rsidR="00600924" w:rsidRPr="00600924">
        <w:t xml:space="preserve"> </w:t>
      </w:r>
      <w:r w:rsidRPr="00600924">
        <w:t>договора</w:t>
      </w:r>
      <w:r w:rsidR="00600924" w:rsidRPr="00600924">
        <w:t xml:space="preserve"> </w:t>
      </w:r>
      <w:r w:rsidRPr="00600924">
        <w:t>перестрахования</w:t>
      </w:r>
      <w:r w:rsidR="00600924">
        <w:t xml:space="preserve"> (</w:t>
      </w:r>
      <w:r w:rsidRPr="00600924">
        <w:t>договоры</w:t>
      </w:r>
      <w:r w:rsidR="00600924" w:rsidRPr="00600924">
        <w:t xml:space="preserve"> </w:t>
      </w:r>
      <w:r w:rsidRPr="00600924">
        <w:t>про</w:t>
      </w:r>
      <w:r w:rsidR="00B74A90" w:rsidRPr="00600924">
        <w:t>порционального</w:t>
      </w:r>
      <w:r w:rsidR="00600924" w:rsidRPr="00600924">
        <w:t xml:space="preserve"> </w:t>
      </w:r>
      <w:r w:rsidR="00B74A90" w:rsidRPr="00600924">
        <w:t>перестрахования</w:t>
      </w:r>
      <w:r w:rsidR="00600924" w:rsidRPr="00600924">
        <w:t xml:space="preserve">), </w:t>
      </w:r>
      <w:r w:rsidR="00B74A90" w:rsidRPr="00600924">
        <w:t>относятся</w:t>
      </w:r>
      <w:r w:rsidR="00600924" w:rsidRPr="00600924">
        <w:t xml:space="preserve"> </w:t>
      </w:r>
      <w:r w:rsidR="00B74A90" w:rsidRPr="00600924">
        <w:t>к</w:t>
      </w:r>
      <w:r w:rsidR="00600924" w:rsidRPr="00600924">
        <w:t xml:space="preserve"> </w:t>
      </w:r>
      <w:r w:rsidR="00B74A90" w:rsidRPr="00600924">
        <w:t>нему</w:t>
      </w:r>
      <w:r w:rsidR="00600924" w:rsidRPr="00600924">
        <w:t xml:space="preserve"> </w:t>
      </w:r>
      <w:r w:rsidR="00B74A90" w:rsidRPr="00600924">
        <w:t>тем</w:t>
      </w:r>
      <w:r w:rsidR="00600924" w:rsidRPr="00600924">
        <w:t xml:space="preserve"> </w:t>
      </w:r>
      <w:r w:rsidR="00B74A90" w:rsidRPr="00600924">
        <w:t>же</w:t>
      </w:r>
      <w:r w:rsidR="00600924" w:rsidRPr="00600924">
        <w:t xml:space="preserve"> </w:t>
      </w:r>
      <w:r w:rsidR="00B74A90" w:rsidRPr="00600924">
        <w:t>учетным</w:t>
      </w:r>
      <w:r w:rsidR="00600924" w:rsidRPr="00600924">
        <w:t xml:space="preserve"> </w:t>
      </w:r>
      <w:r w:rsidR="00B74A90" w:rsidRPr="00600924">
        <w:t>группам,</w:t>
      </w:r>
      <w:r w:rsidR="00600924" w:rsidRPr="00600924">
        <w:t xml:space="preserve"> </w:t>
      </w:r>
      <w:r w:rsidR="00B74A90" w:rsidRPr="00600924">
        <w:t>что</w:t>
      </w:r>
      <w:r w:rsidR="00600924" w:rsidRPr="00600924">
        <w:t xml:space="preserve"> </w:t>
      </w:r>
      <w:r w:rsidR="00B74A90" w:rsidRPr="00600924">
        <w:t>и</w:t>
      </w:r>
      <w:r w:rsidR="00600924" w:rsidRPr="00600924">
        <w:t xml:space="preserve"> </w:t>
      </w:r>
      <w:r w:rsidR="00B74A90" w:rsidRPr="00600924">
        <w:t>соответствующие</w:t>
      </w:r>
      <w:r w:rsidR="00600924" w:rsidRPr="00600924">
        <w:t xml:space="preserve"> </w:t>
      </w:r>
      <w:r w:rsidR="00B74A90" w:rsidRPr="00600924">
        <w:t>договоры</w:t>
      </w:r>
      <w:r w:rsidR="00600924" w:rsidRPr="00600924">
        <w:t xml:space="preserve"> </w:t>
      </w:r>
      <w:r w:rsidR="00B74A90" w:rsidRPr="00600924">
        <w:t>страхования</w:t>
      </w:r>
      <w:r w:rsidR="00600924">
        <w:t xml:space="preserve"> (</w:t>
      </w:r>
      <w:r w:rsidR="00B74A90" w:rsidRPr="00600924">
        <w:t>сострахования</w:t>
      </w:r>
      <w:r w:rsidR="00600924" w:rsidRPr="00600924">
        <w:t>).</w:t>
      </w:r>
    </w:p>
    <w:p w:rsidR="00600924" w:rsidRPr="00600924" w:rsidRDefault="00B74A90" w:rsidP="00600924">
      <w:pPr>
        <w:tabs>
          <w:tab w:val="left" w:pos="726"/>
        </w:tabs>
      </w:pPr>
      <w:r w:rsidRPr="00600924">
        <w:t>Перестрахование</w:t>
      </w:r>
      <w:r w:rsidR="00600924" w:rsidRPr="00600924">
        <w:t xml:space="preserve"> </w:t>
      </w:r>
      <w:r w:rsidRPr="00600924">
        <w:t>относится</w:t>
      </w:r>
      <w:r w:rsidR="00600924" w:rsidRPr="00600924">
        <w:t xml:space="preserve"> </w:t>
      </w:r>
      <w:r w:rsidRPr="00600924">
        <w:t>к</w:t>
      </w:r>
      <w:r w:rsidR="00600924" w:rsidRPr="00600924">
        <w:t xml:space="preserve"> </w:t>
      </w:r>
      <w:r w:rsidRPr="00600924">
        <w:t>19</w:t>
      </w:r>
      <w:r w:rsidR="00600924" w:rsidRPr="00600924">
        <w:t xml:space="preserve"> </w:t>
      </w:r>
      <w:r w:rsidRPr="00600924">
        <w:t>учетной</w:t>
      </w:r>
      <w:r w:rsidR="00600924" w:rsidRPr="00600924">
        <w:t xml:space="preserve"> </w:t>
      </w:r>
      <w:r w:rsidRPr="00600924">
        <w:t>группе</w:t>
      </w:r>
      <w:r w:rsidR="00600924" w:rsidRPr="00600924">
        <w:t xml:space="preserve"> </w:t>
      </w:r>
      <w:r w:rsidRPr="00600924">
        <w:t>договоров</w:t>
      </w:r>
      <w:r w:rsidR="00600924" w:rsidRPr="00600924">
        <w:t xml:space="preserve"> </w:t>
      </w:r>
      <w:r w:rsidRPr="00600924">
        <w:t>страхования</w:t>
      </w:r>
      <w:r w:rsidR="00600924" w:rsidRPr="00600924">
        <w:t>.</w:t>
      </w:r>
    </w:p>
    <w:p w:rsidR="00600924" w:rsidRPr="00600924" w:rsidRDefault="00B74A90" w:rsidP="00600924">
      <w:pPr>
        <w:tabs>
          <w:tab w:val="left" w:pos="726"/>
        </w:tabs>
      </w:pPr>
      <w:r w:rsidRPr="00600924">
        <w:t>РНП</w:t>
      </w:r>
      <w:r w:rsidR="00600924" w:rsidRPr="00600924">
        <w:t xml:space="preserve">. </w:t>
      </w:r>
      <w:r w:rsidRPr="00600924">
        <w:t>Для</w:t>
      </w:r>
      <w:r w:rsidR="00600924" w:rsidRPr="00600924">
        <w:t xml:space="preserve"> </w:t>
      </w:r>
      <w:r w:rsidRPr="00600924">
        <w:t>расчета</w:t>
      </w:r>
      <w:r w:rsidR="00600924" w:rsidRPr="00600924">
        <w:t xml:space="preserve"> </w:t>
      </w:r>
      <w:r w:rsidRPr="00600924">
        <w:t>величины</w:t>
      </w:r>
      <w:r w:rsidR="00600924" w:rsidRPr="00600924">
        <w:t xml:space="preserve"> </w:t>
      </w:r>
      <w:r w:rsidRPr="00600924">
        <w:t>незаработанной</w:t>
      </w:r>
      <w:r w:rsidR="00600924" w:rsidRPr="00600924">
        <w:t xml:space="preserve"> </w:t>
      </w:r>
      <w:r w:rsidRPr="00600924">
        <w:t>премии</w:t>
      </w:r>
      <w:r w:rsidR="00600924">
        <w:t xml:space="preserve"> (</w:t>
      </w:r>
      <w:r w:rsidRPr="00600924">
        <w:t>резерва</w:t>
      </w:r>
      <w:r w:rsidR="00600924" w:rsidRPr="00600924">
        <w:t xml:space="preserve"> </w:t>
      </w:r>
      <w:r w:rsidRPr="00600924">
        <w:t>незаработанной</w:t>
      </w:r>
      <w:r w:rsidR="00600924" w:rsidRPr="00600924">
        <w:t xml:space="preserve"> </w:t>
      </w:r>
      <w:r w:rsidRPr="00600924">
        <w:t>премии</w:t>
      </w:r>
      <w:r w:rsidR="00600924" w:rsidRPr="00600924">
        <w:t xml:space="preserve">) </w:t>
      </w:r>
      <w:r w:rsidRPr="00600924">
        <w:t>используются</w:t>
      </w:r>
      <w:r w:rsidR="00600924" w:rsidRPr="00600924">
        <w:t xml:space="preserve"> </w:t>
      </w:r>
      <w:r w:rsidRPr="00600924">
        <w:t>следующие</w:t>
      </w:r>
      <w:r w:rsidR="00600924" w:rsidRPr="00600924">
        <w:t xml:space="preserve"> </w:t>
      </w:r>
      <w:r w:rsidRPr="00600924">
        <w:t>методы</w:t>
      </w:r>
      <w:r w:rsidR="00600924" w:rsidRPr="00600924">
        <w:t>:</w:t>
      </w:r>
    </w:p>
    <w:p w:rsidR="00600924" w:rsidRPr="00600924" w:rsidRDefault="00B74A90" w:rsidP="00600924">
      <w:pPr>
        <w:numPr>
          <w:ilvl w:val="0"/>
          <w:numId w:val="19"/>
        </w:numPr>
        <w:tabs>
          <w:tab w:val="clear" w:pos="1260"/>
          <w:tab w:val="left" w:pos="726"/>
        </w:tabs>
        <w:ind w:left="0" w:firstLine="709"/>
        <w:rPr>
          <w:lang w:val="en-US"/>
        </w:rPr>
      </w:pPr>
      <w:r w:rsidRPr="00600924">
        <w:rPr>
          <w:lang w:val="en-US"/>
        </w:rPr>
        <w:t>pro</w:t>
      </w:r>
      <w:r w:rsidR="00600924" w:rsidRPr="00600924">
        <w:rPr>
          <w:lang w:val="en-US"/>
        </w:rPr>
        <w:t xml:space="preserve"> </w:t>
      </w:r>
      <w:r w:rsidRPr="00600924">
        <w:rPr>
          <w:lang w:val="en-US"/>
        </w:rPr>
        <w:t>rata</w:t>
      </w:r>
      <w:r w:rsidR="00600924" w:rsidRPr="00600924">
        <w:rPr>
          <w:lang w:val="en-US"/>
        </w:rPr>
        <w:t xml:space="preserve"> </w:t>
      </w:r>
      <w:r w:rsidRPr="00600924">
        <w:rPr>
          <w:lang w:val="en-US"/>
        </w:rPr>
        <w:t>temporis</w:t>
      </w:r>
      <w:r w:rsidR="00600924" w:rsidRPr="00600924">
        <w:rPr>
          <w:lang w:val="en-US"/>
        </w:rPr>
        <w:t>;</w:t>
      </w:r>
    </w:p>
    <w:p w:rsidR="00600924" w:rsidRPr="00600924" w:rsidRDefault="00B74A90" w:rsidP="00600924">
      <w:pPr>
        <w:numPr>
          <w:ilvl w:val="0"/>
          <w:numId w:val="19"/>
        </w:numPr>
        <w:tabs>
          <w:tab w:val="clear" w:pos="1260"/>
          <w:tab w:val="left" w:pos="726"/>
        </w:tabs>
        <w:ind w:left="0" w:firstLine="709"/>
      </w:pPr>
      <w:r w:rsidRPr="00600924">
        <w:t>одной</w:t>
      </w:r>
      <w:r w:rsidR="00600924" w:rsidRPr="00600924">
        <w:t xml:space="preserve"> </w:t>
      </w:r>
      <w:r w:rsidRPr="00600924">
        <w:t>двадцать</w:t>
      </w:r>
      <w:r w:rsidR="00600924" w:rsidRPr="00600924">
        <w:t xml:space="preserve"> </w:t>
      </w:r>
      <w:r w:rsidRPr="00600924">
        <w:t>четвертой</w:t>
      </w:r>
      <w:r w:rsidR="00600924">
        <w:t xml:space="preserve"> ("</w:t>
      </w:r>
      <w:r w:rsidRPr="00600924">
        <w:t>1/24</w:t>
      </w:r>
      <w:r w:rsidR="00600924">
        <w:t>"</w:t>
      </w:r>
      <w:r w:rsidR="00600924" w:rsidRPr="00600924">
        <w:t>);</w:t>
      </w:r>
    </w:p>
    <w:p w:rsidR="00600924" w:rsidRPr="00600924" w:rsidRDefault="00B74A90" w:rsidP="00600924">
      <w:pPr>
        <w:numPr>
          <w:ilvl w:val="0"/>
          <w:numId w:val="19"/>
        </w:numPr>
        <w:tabs>
          <w:tab w:val="clear" w:pos="1260"/>
          <w:tab w:val="left" w:pos="726"/>
        </w:tabs>
        <w:ind w:left="0" w:firstLine="709"/>
      </w:pPr>
      <w:r w:rsidRPr="00600924">
        <w:t>одной</w:t>
      </w:r>
      <w:r w:rsidR="00600924" w:rsidRPr="00600924">
        <w:t xml:space="preserve"> </w:t>
      </w:r>
      <w:r w:rsidRPr="00600924">
        <w:t>восьмой</w:t>
      </w:r>
      <w:r w:rsidR="00600924">
        <w:t xml:space="preserve"> ("</w:t>
      </w:r>
      <w:r w:rsidRPr="00600924">
        <w:t>1/8</w:t>
      </w:r>
      <w:r w:rsidR="00600924">
        <w:t>"</w:t>
      </w:r>
      <w:r w:rsidR="00600924" w:rsidRPr="00600924">
        <w:t>).</w:t>
      </w:r>
    </w:p>
    <w:p w:rsidR="00600924" w:rsidRPr="00600924" w:rsidRDefault="00685E8C" w:rsidP="00600924">
      <w:pPr>
        <w:tabs>
          <w:tab w:val="left" w:pos="726"/>
        </w:tabs>
      </w:pPr>
      <w:r w:rsidRPr="00600924">
        <w:t>Расчет</w:t>
      </w:r>
      <w:r w:rsidR="00600924" w:rsidRPr="00600924">
        <w:t xml:space="preserve"> </w:t>
      </w:r>
      <w:r w:rsidRPr="00600924">
        <w:t>резерва</w:t>
      </w:r>
      <w:r w:rsidR="00600924" w:rsidRPr="00600924">
        <w:t xml:space="preserve"> </w:t>
      </w:r>
      <w:r w:rsidRPr="00600924">
        <w:t>незаработанной</w:t>
      </w:r>
      <w:r w:rsidR="00600924" w:rsidRPr="00600924">
        <w:t xml:space="preserve"> </w:t>
      </w:r>
      <w:r w:rsidRPr="00600924">
        <w:t>премии</w:t>
      </w:r>
      <w:r w:rsidR="00600924" w:rsidRPr="00600924">
        <w:t xml:space="preserve"> </w:t>
      </w:r>
      <w:r w:rsidRPr="00600924">
        <w:t>производится</w:t>
      </w:r>
      <w:r w:rsidR="00600924" w:rsidRPr="00600924">
        <w:t xml:space="preserve"> </w:t>
      </w:r>
      <w:r w:rsidRPr="00600924">
        <w:t>отдельно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каждой</w:t>
      </w:r>
      <w:r w:rsidR="00600924" w:rsidRPr="00600924">
        <w:t xml:space="preserve"> </w:t>
      </w:r>
      <w:r w:rsidRPr="00600924">
        <w:t>учетной</w:t>
      </w:r>
      <w:r w:rsidR="00600924" w:rsidRPr="00600924">
        <w:t xml:space="preserve"> </w:t>
      </w:r>
      <w:r w:rsidRPr="00600924">
        <w:t>группе</w:t>
      </w:r>
      <w:r w:rsidR="00600924" w:rsidRPr="00600924">
        <w:t xml:space="preserve"> </w:t>
      </w:r>
      <w:r w:rsidRPr="00600924">
        <w:t>договоров</w:t>
      </w:r>
      <w:r w:rsidR="00600924" w:rsidRPr="00600924">
        <w:t>.</w:t>
      </w:r>
    </w:p>
    <w:p w:rsidR="008A7147" w:rsidRDefault="008A7147" w:rsidP="00600924">
      <w:pPr>
        <w:tabs>
          <w:tab w:val="left" w:pos="726"/>
        </w:tabs>
      </w:pPr>
    </w:p>
    <w:p w:rsidR="00685E8C" w:rsidRPr="00600924" w:rsidRDefault="00685E8C" w:rsidP="00600924">
      <w:pPr>
        <w:tabs>
          <w:tab w:val="left" w:pos="726"/>
        </w:tabs>
      </w:pPr>
      <w:r w:rsidRPr="00600924">
        <w:t>Применение</w:t>
      </w:r>
      <w:r w:rsidR="00600924" w:rsidRPr="00600924">
        <w:t xml:space="preserve"> </w:t>
      </w:r>
      <w:r w:rsidRPr="00600924">
        <w:t>методов</w:t>
      </w:r>
      <w:r w:rsidR="00600924" w:rsidRPr="00600924">
        <w:t xml:space="preserve"> </w:t>
      </w:r>
      <w:r w:rsidRPr="00600924">
        <w:t>расчета</w:t>
      </w:r>
      <w:r w:rsidR="00600924" w:rsidRPr="00600924">
        <w:t xml:space="preserve"> </w:t>
      </w:r>
      <w:r w:rsidRPr="00600924">
        <w:t>РНП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перестрахованию</w:t>
      </w:r>
    </w:p>
    <w:tbl>
      <w:tblPr>
        <w:tblW w:w="44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7032"/>
      </w:tblGrid>
      <w:tr w:rsidR="00685E8C" w:rsidRPr="00600924" w:rsidTr="000C50FE">
        <w:trPr>
          <w:jc w:val="center"/>
        </w:trPr>
        <w:tc>
          <w:tcPr>
            <w:tcW w:w="0" w:type="auto"/>
            <w:shd w:val="clear" w:color="auto" w:fill="auto"/>
          </w:tcPr>
          <w:p w:rsidR="00685E8C" w:rsidRPr="00600924" w:rsidRDefault="00685E8C" w:rsidP="008A7147">
            <w:pPr>
              <w:pStyle w:val="af8"/>
            </w:pPr>
            <w:r w:rsidRPr="00600924">
              <w:t>Метод</w:t>
            </w:r>
            <w:r w:rsidR="00600924" w:rsidRPr="00600924">
              <w:t xml:space="preserve"> </w:t>
            </w:r>
            <w:r w:rsidRPr="00600924">
              <w:t>расчета</w:t>
            </w:r>
            <w:r w:rsidR="00600924" w:rsidRPr="00600924">
              <w:t xml:space="preserve"> </w:t>
            </w:r>
            <w:r w:rsidRPr="00600924">
              <w:t>РНП</w:t>
            </w:r>
          </w:p>
        </w:tc>
        <w:tc>
          <w:tcPr>
            <w:tcW w:w="4113" w:type="pct"/>
            <w:shd w:val="clear" w:color="auto" w:fill="auto"/>
          </w:tcPr>
          <w:p w:rsidR="00685E8C" w:rsidRPr="00600924" w:rsidRDefault="00685E8C" w:rsidP="008A7147">
            <w:pPr>
              <w:pStyle w:val="af8"/>
            </w:pPr>
            <w:r w:rsidRPr="00600924">
              <w:t>19</w:t>
            </w:r>
            <w:r w:rsidR="00600924" w:rsidRPr="00600924">
              <w:t xml:space="preserve"> </w:t>
            </w:r>
            <w:r w:rsidRPr="00600924">
              <w:t>номер</w:t>
            </w:r>
            <w:r w:rsidR="00600924" w:rsidRPr="00600924">
              <w:t xml:space="preserve"> </w:t>
            </w:r>
            <w:r w:rsidRPr="00600924">
              <w:t>учетной</w:t>
            </w:r>
            <w:r w:rsidR="00600924" w:rsidRPr="00600924">
              <w:t xml:space="preserve"> </w:t>
            </w:r>
            <w:r w:rsidRPr="00600924">
              <w:t>группы</w:t>
            </w:r>
          </w:p>
        </w:tc>
      </w:tr>
      <w:tr w:rsidR="00685E8C" w:rsidRPr="00600924" w:rsidTr="000C50FE">
        <w:trPr>
          <w:jc w:val="center"/>
        </w:trPr>
        <w:tc>
          <w:tcPr>
            <w:tcW w:w="0" w:type="auto"/>
            <w:shd w:val="clear" w:color="auto" w:fill="auto"/>
          </w:tcPr>
          <w:p w:rsidR="00685E8C" w:rsidRPr="00600924" w:rsidRDefault="00685E8C" w:rsidP="008A7147">
            <w:pPr>
              <w:pStyle w:val="af8"/>
            </w:pPr>
            <w:r w:rsidRPr="000C50FE">
              <w:rPr>
                <w:lang w:val="en-US"/>
              </w:rPr>
              <w:t>Pro</w:t>
            </w:r>
            <w:r w:rsidR="00600924" w:rsidRPr="000C50FE">
              <w:rPr>
                <w:lang w:val="en-US"/>
              </w:rPr>
              <w:t xml:space="preserve"> </w:t>
            </w:r>
            <w:r w:rsidRPr="000C50FE">
              <w:rPr>
                <w:lang w:val="en-US"/>
              </w:rPr>
              <w:t>rata</w:t>
            </w:r>
            <w:r w:rsidR="00600924" w:rsidRPr="000C50FE">
              <w:rPr>
                <w:lang w:val="en-US"/>
              </w:rPr>
              <w:t xml:space="preserve"> </w:t>
            </w:r>
            <w:r w:rsidRPr="000C50FE">
              <w:rPr>
                <w:lang w:val="en-US"/>
              </w:rPr>
              <w:t>temporis</w:t>
            </w:r>
          </w:p>
        </w:tc>
        <w:tc>
          <w:tcPr>
            <w:tcW w:w="4113" w:type="pct"/>
            <w:shd w:val="clear" w:color="auto" w:fill="auto"/>
          </w:tcPr>
          <w:p w:rsidR="00685E8C" w:rsidRPr="00600924" w:rsidRDefault="00685E8C" w:rsidP="008A7147">
            <w:pPr>
              <w:pStyle w:val="af8"/>
            </w:pPr>
            <w:r w:rsidRPr="00600924">
              <w:t>По</w:t>
            </w:r>
            <w:r w:rsidR="00600924" w:rsidRPr="00600924">
              <w:t xml:space="preserve"> </w:t>
            </w:r>
            <w:r w:rsidRPr="00600924">
              <w:t>договорам</w:t>
            </w:r>
            <w:r w:rsidR="00600924" w:rsidRPr="00600924">
              <w:t xml:space="preserve"> </w:t>
            </w:r>
            <w:r w:rsidRPr="00600924">
              <w:t>перестрахования</w:t>
            </w:r>
            <w:r w:rsidR="00600924">
              <w:t xml:space="preserve"> (</w:t>
            </w:r>
            <w:r w:rsidRPr="00600924">
              <w:t>договорам</w:t>
            </w:r>
            <w:r w:rsidR="00600924" w:rsidRPr="00600924">
              <w:t xml:space="preserve"> </w:t>
            </w:r>
            <w:r w:rsidRPr="00600924">
              <w:t>пропорционального</w:t>
            </w:r>
            <w:r w:rsidR="00600924" w:rsidRPr="00600924">
              <w:t xml:space="preserve"> </w:t>
            </w:r>
            <w:r w:rsidRPr="00600924">
              <w:t>перестрахования</w:t>
            </w:r>
            <w:r w:rsidR="00600924" w:rsidRPr="00600924">
              <w:t xml:space="preserve"> </w:t>
            </w:r>
            <w:r w:rsidRPr="00600924">
              <w:t>и</w:t>
            </w:r>
            <w:r w:rsidR="00600924" w:rsidRPr="00600924">
              <w:t xml:space="preserve"> </w:t>
            </w:r>
            <w:r w:rsidRPr="00600924">
              <w:t>договорам,</w:t>
            </w:r>
            <w:r w:rsidR="00600924" w:rsidRPr="00600924">
              <w:t xml:space="preserve"> </w:t>
            </w:r>
            <w:r w:rsidRPr="00600924">
              <w:t>относящимся</w:t>
            </w:r>
            <w:r w:rsidR="00600924" w:rsidRPr="00600924">
              <w:t xml:space="preserve"> </w:t>
            </w:r>
            <w:r w:rsidRPr="00600924">
              <w:t>к</w:t>
            </w:r>
            <w:r w:rsidR="00600924" w:rsidRPr="00600924">
              <w:t xml:space="preserve"> </w:t>
            </w:r>
            <w:r w:rsidRPr="00600924">
              <w:t>учетной</w:t>
            </w:r>
            <w:r w:rsidR="00600924" w:rsidRPr="00600924">
              <w:t xml:space="preserve"> </w:t>
            </w:r>
            <w:r w:rsidRPr="00600924">
              <w:t>группе</w:t>
            </w:r>
            <w:r w:rsidR="00600924" w:rsidRPr="00600924">
              <w:t xml:space="preserve"> </w:t>
            </w:r>
            <w:r w:rsidRPr="00600924">
              <w:t>19</w:t>
            </w:r>
            <w:r w:rsidR="00600924" w:rsidRPr="00600924">
              <w:t xml:space="preserve">) </w:t>
            </w:r>
          </w:p>
        </w:tc>
      </w:tr>
      <w:tr w:rsidR="00685E8C" w:rsidRPr="00600924" w:rsidTr="000C50FE">
        <w:trPr>
          <w:jc w:val="center"/>
        </w:trPr>
        <w:tc>
          <w:tcPr>
            <w:tcW w:w="0" w:type="auto"/>
            <w:shd w:val="clear" w:color="auto" w:fill="auto"/>
          </w:tcPr>
          <w:p w:rsidR="00685E8C" w:rsidRPr="00600924" w:rsidRDefault="00685E8C" w:rsidP="008A7147">
            <w:pPr>
              <w:pStyle w:val="af8"/>
            </w:pPr>
            <w:r w:rsidRPr="00600924">
              <w:t>1/24</w:t>
            </w:r>
          </w:p>
        </w:tc>
        <w:tc>
          <w:tcPr>
            <w:tcW w:w="4113" w:type="pct"/>
            <w:shd w:val="clear" w:color="auto" w:fill="auto"/>
          </w:tcPr>
          <w:p w:rsidR="00685E8C" w:rsidRPr="00600924" w:rsidRDefault="00685E8C" w:rsidP="008A7147">
            <w:pPr>
              <w:pStyle w:val="af8"/>
            </w:pPr>
            <w:r w:rsidRPr="00600924">
              <w:t>По</w:t>
            </w:r>
            <w:r w:rsidR="00600924" w:rsidRPr="00600924">
              <w:t xml:space="preserve"> </w:t>
            </w:r>
            <w:r w:rsidRPr="00600924">
              <w:t>договорам</w:t>
            </w:r>
            <w:r w:rsidR="00600924" w:rsidRPr="00600924">
              <w:t xml:space="preserve"> </w:t>
            </w:r>
            <w:r w:rsidRPr="00600924">
              <w:t>перестрахования</w:t>
            </w:r>
            <w:r w:rsidR="00600924">
              <w:t xml:space="preserve"> (</w:t>
            </w:r>
            <w:r w:rsidRPr="00600924">
              <w:t>договорам</w:t>
            </w:r>
            <w:r w:rsidR="00600924" w:rsidRPr="00600924">
              <w:t xml:space="preserve"> </w:t>
            </w:r>
            <w:r w:rsidRPr="00600924">
              <w:t>пропорционального</w:t>
            </w:r>
            <w:r w:rsidR="00600924" w:rsidRPr="00600924">
              <w:t xml:space="preserve"> </w:t>
            </w:r>
            <w:r w:rsidRPr="00600924">
              <w:t>перестрахования</w:t>
            </w:r>
            <w:r w:rsidR="00600924" w:rsidRPr="00600924">
              <w:t xml:space="preserve"> </w:t>
            </w:r>
            <w:r w:rsidRPr="00600924">
              <w:t>и</w:t>
            </w:r>
            <w:r w:rsidR="00600924" w:rsidRPr="00600924">
              <w:t xml:space="preserve"> </w:t>
            </w:r>
            <w:r w:rsidRPr="00600924">
              <w:t>договорам,</w:t>
            </w:r>
            <w:r w:rsidR="00600924" w:rsidRPr="00600924">
              <w:t xml:space="preserve"> </w:t>
            </w:r>
            <w:r w:rsidRPr="00600924">
              <w:t>относящимся</w:t>
            </w:r>
            <w:r w:rsidR="00600924" w:rsidRPr="00600924">
              <w:t xml:space="preserve"> </w:t>
            </w:r>
            <w:r w:rsidRPr="00600924">
              <w:t>к</w:t>
            </w:r>
            <w:r w:rsidR="00600924" w:rsidRPr="00600924">
              <w:t xml:space="preserve"> </w:t>
            </w:r>
            <w:r w:rsidRPr="00600924">
              <w:t>учетной</w:t>
            </w:r>
            <w:r w:rsidR="00600924" w:rsidRPr="00600924">
              <w:t xml:space="preserve"> </w:t>
            </w:r>
            <w:r w:rsidRPr="00600924">
              <w:t>группе</w:t>
            </w:r>
            <w:r w:rsidR="00600924" w:rsidRPr="00600924">
              <w:t xml:space="preserve"> </w:t>
            </w:r>
            <w:r w:rsidRPr="00600924">
              <w:t>19</w:t>
            </w:r>
            <w:r w:rsidR="00600924" w:rsidRPr="00600924">
              <w:t xml:space="preserve">) </w:t>
            </w:r>
          </w:p>
        </w:tc>
      </w:tr>
      <w:tr w:rsidR="00685E8C" w:rsidRPr="00600924" w:rsidTr="000C50FE">
        <w:trPr>
          <w:jc w:val="center"/>
        </w:trPr>
        <w:tc>
          <w:tcPr>
            <w:tcW w:w="0" w:type="auto"/>
            <w:shd w:val="clear" w:color="auto" w:fill="auto"/>
          </w:tcPr>
          <w:p w:rsidR="00685E8C" w:rsidRPr="00600924" w:rsidRDefault="00685E8C" w:rsidP="008A7147">
            <w:pPr>
              <w:pStyle w:val="af8"/>
            </w:pPr>
            <w:r w:rsidRPr="00600924">
              <w:t>1/8</w:t>
            </w:r>
          </w:p>
        </w:tc>
        <w:tc>
          <w:tcPr>
            <w:tcW w:w="4113" w:type="pct"/>
            <w:shd w:val="clear" w:color="auto" w:fill="auto"/>
          </w:tcPr>
          <w:p w:rsidR="00685E8C" w:rsidRPr="00600924" w:rsidRDefault="00685E8C" w:rsidP="008A7147">
            <w:pPr>
              <w:pStyle w:val="af8"/>
            </w:pPr>
            <w:r w:rsidRPr="00600924">
              <w:t>По</w:t>
            </w:r>
            <w:r w:rsidR="00600924" w:rsidRPr="00600924">
              <w:t xml:space="preserve"> </w:t>
            </w:r>
            <w:r w:rsidRPr="00600924">
              <w:t>договорам</w:t>
            </w:r>
            <w:r w:rsidR="00600924" w:rsidRPr="00600924">
              <w:t xml:space="preserve"> </w:t>
            </w:r>
            <w:r w:rsidRPr="00600924">
              <w:t>перестрахования</w:t>
            </w:r>
            <w:r w:rsidR="00600924">
              <w:t xml:space="preserve"> (</w:t>
            </w:r>
            <w:r w:rsidRPr="00600924">
              <w:t>договорам</w:t>
            </w:r>
            <w:r w:rsidR="00600924" w:rsidRPr="00600924">
              <w:t xml:space="preserve"> </w:t>
            </w:r>
            <w:r w:rsidRPr="00600924">
              <w:t>пропорционального</w:t>
            </w:r>
            <w:r w:rsidR="00600924" w:rsidRPr="00600924">
              <w:t xml:space="preserve"> </w:t>
            </w:r>
            <w:r w:rsidRPr="00600924">
              <w:t>перестрахования</w:t>
            </w:r>
            <w:r w:rsidR="00600924" w:rsidRPr="00600924">
              <w:t xml:space="preserve"> </w:t>
            </w:r>
            <w:r w:rsidRPr="00600924">
              <w:t>и</w:t>
            </w:r>
            <w:r w:rsidR="00600924" w:rsidRPr="00600924">
              <w:t xml:space="preserve"> </w:t>
            </w:r>
            <w:r w:rsidRPr="00600924">
              <w:t>договорам,</w:t>
            </w:r>
            <w:r w:rsidR="00600924" w:rsidRPr="00600924">
              <w:t xml:space="preserve"> </w:t>
            </w:r>
            <w:r w:rsidRPr="00600924">
              <w:t>относящимся</w:t>
            </w:r>
            <w:r w:rsidR="00600924" w:rsidRPr="00600924">
              <w:t xml:space="preserve"> </w:t>
            </w:r>
            <w:r w:rsidRPr="00600924">
              <w:t>к</w:t>
            </w:r>
            <w:r w:rsidR="00600924" w:rsidRPr="00600924">
              <w:t xml:space="preserve"> </w:t>
            </w:r>
            <w:r w:rsidRPr="00600924">
              <w:t>учетной</w:t>
            </w:r>
            <w:r w:rsidR="00600924" w:rsidRPr="00600924">
              <w:t xml:space="preserve"> </w:t>
            </w:r>
            <w:r w:rsidRPr="00600924">
              <w:t>группе</w:t>
            </w:r>
            <w:r w:rsidR="00600924" w:rsidRPr="00600924">
              <w:t xml:space="preserve"> </w:t>
            </w:r>
            <w:r w:rsidRPr="00600924">
              <w:t>19</w:t>
            </w:r>
            <w:r w:rsidR="00600924" w:rsidRPr="00600924">
              <w:t xml:space="preserve">) </w:t>
            </w:r>
          </w:p>
        </w:tc>
      </w:tr>
    </w:tbl>
    <w:p w:rsidR="008A7147" w:rsidRDefault="008A7147" w:rsidP="00600924">
      <w:pPr>
        <w:tabs>
          <w:tab w:val="left" w:pos="726"/>
        </w:tabs>
        <w:rPr>
          <w:b/>
          <w:bCs/>
        </w:rPr>
      </w:pPr>
    </w:p>
    <w:p w:rsidR="00600924" w:rsidRPr="00600924" w:rsidRDefault="00B26FA8" w:rsidP="00600924">
      <w:pPr>
        <w:tabs>
          <w:tab w:val="left" w:pos="726"/>
        </w:tabs>
      </w:pPr>
      <w:r w:rsidRPr="00600924">
        <w:rPr>
          <w:b/>
          <w:bCs/>
        </w:rPr>
        <w:t>РЗУ</w:t>
      </w:r>
      <w:r w:rsidR="00600924" w:rsidRPr="00600924">
        <w:rPr>
          <w:b/>
          <w:bCs/>
        </w:rPr>
        <w:t xml:space="preserve">. </w:t>
      </w:r>
      <w:r w:rsidRPr="00600924">
        <w:t>Резерв</w:t>
      </w:r>
      <w:r w:rsidR="00600924" w:rsidRPr="00600924">
        <w:t xml:space="preserve"> </w:t>
      </w:r>
      <w:r w:rsidRPr="00600924">
        <w:t>заявленных,</w:t>
      </w:r>
      <w:r w:rsidR="00600924" w:rsidRPr="00600924">
        <w:t xml:space="preserve"> </w:t>
      </w:r>
      <w:r w:rsidRPr="00600924">
        <w:t>но</w:t>
      </w:r>
      <w:r w:rsidR="00600924" w:rsidRPr="00600924">
        <w:t xml:space="preserve"> </w:t>
      </w:r>
      <w:r w:rsidRPr="00600924">
        <w:t>не</w:t>
      </w:r>
      <w:r w:rsidR="00600924" w:rsidRPr="00600924">
        <w:t xml:space="preserve"> </w:t>
      </w:r>
      <w:r w:rsidRPr="00600924">
        <w:t>урегулированных</w:t>
      </w:r>
      <w:r w:rsidR="00600924" w:rsidRPr="00600924">
        <w:t xml:space="preserve"> </w:t>
      </w:r>
      <w:r w:rsidRPr="00600924">
        <w:t>убытков</w:t>
      </w:r>
      <w:r w:rsidR="00600924">
        <w:t xml:space="preserve"> (</w:t>
      </w:r>
      <w:r w:rsidRPr="00600924">
        <w:t>РЗУ</w:t>
      </w:r>
      <w:r w:rsidR="00600924" w:rsidRPr="00600924">
        <w:t xml:space="preserve">) </w:t>
      </w:r>
      <w:r w:rsidRPr="00600924">
        <w:t>образуется</w:t>
      </w:r>
      <w:r w:rsidR="00600924" w:rsidRPr="00600924">
        <w:t xml:space="preserve"> </w:t>
      </w:r>
      <w:r w:rsidRPr="00600924">
        <w:t>страховщиком</w:t>
      </w:r>
      <w:r w:rsidR="00600924" w:rsidRPr="00600924">
        <w:t xml:space="preserve"> </w:t>
      </w:r>
      <w:r w:rsidRPr="00600924">
        <w:t>для</w:t>
      </w:r>
      <w:r w:rsidR="00600924" w:rsidRPr="00600924">
        <w:t xml:space="preserve"> </w:t>
      </w:r>
      <w:r w:rsidRPr="00600924">
        <w:t>обеспечения</w:t>
      </w:r>
      <w:r w:rsidR="00600924" w:rsidRPr="00600924">
        <w:t xml:space="preserve"> </w:t>
      </w:r>
      <w:r w:rsidRPr="00600924">
        <w:t>выполнения</w:t>
      </w:r>
      <w:r w:rsidR="00600924" w:rsidRPr="00600924">
        <w:t xml:space="preserve"> </w:t>
      </w:r>
      <w:r w:rsidRPr="00600924">
        <w:t>обязательств,</w:t>
      </w:r>
      <w:r w:rsidR="00600924" w:rsidRPr="00600924">
        <w:t xml:space="preserve"> </w:t>
      </w:r>
      <w:r w:rsidRPr="00600924">
        <w:t>включая</w:t>
      </w:r>
      <w:r w:rsidR="00600924" w:rsidRPr="00600924">
        <w:t xml:space="preserve"> </w:t>
      </w:r>
      <w:r w:rsidRPr="00600924">
        <w:t>расходы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урегулированию</w:t>
      </w:r>
      <w:r w:rsidR="00600924" w:rsidRPr="00600924">
        <w:t xml:space="preserve"> </w:t>
      </w:r>
      <w:r w:rsidRPr="00600924">
        <w:t>убытков,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договорам</w:t>
      </w:r>
      <w:r w:rsidR="00600924" w:rsidRPr="00600924">
        <w:t xml:space="preserve"> </w:t>
      </w:r>
      <w:r w:rsidRPr="00600924">
        <w:t>страхования,</w:t>
      </w:r>
      <w:r w:rsidR="00600924" w:rsidRPr="00600924">
        <w:t xml:space="preserve"> </w:t>
      </w:r>
      <w:r w:rsidRPr="00600924">
        <w:t>не</w:t>
      </w:r>
      <w:r w:rsidR="00600924" w:rsidRPr="00600924">
        <w:t xml:space="preserve"> </w:t>
      </w:r>
      <w:r w:rsidRPr="00600924">
        <w:t>исполненным</w:t>
      </w:r>
      <w:r w:rsidR="00600924" w:rsidRPr="00600924">
        <w:t xml:space="preserve"> </w:t>
      </w:r>
      <w:r w:rsidRPr="00600924">
        <w:t>или</w:t>
      </w:r>
      <w:r w:rsidR="00600924" w:rsidRPr="00600924">
        <w:t xml:space="preserve"> </w:t>
      </w:r>
      <w:r w:rsidRPr="00600924">
        <w:t>исполненным</w:t>
      </w:r>
      <w:r w:rsidR="00600924" w:rsidRPr="00600924">
        <w:t xml:space="preserve"> </w:t>
      </w:r>
      <w:r w:rsidRPr="00600924">
        <w:t>не</w:t>
      </w:r>
      <w:r w:rsidR="00600924" w:rsidRPr="00600924">
        <w:t xml:space="preserve"> </w:t>
      </w:r>
      <w:r w:rsidRPr="00600924">
        <w:t>полностью</w:t>
      </w:r>
      <w:r w:rsidR="00600924" w:rsidRPr="00600924">
        <w:t xml:space="preserve"> </w:t>
      </w:r>
      <w:r w:rsidRPr="00600924">
        <w:t>на</w:t>
      </w:r>
      <w:r w:rsidR="00600924" w:rsidRPr="00600924">
        <w:t xml:space="preserve"> </w:t>
      </w:r>
      <w:r w:rsidRPr="00600924">
        <w:t>отчетную</w:t>
      </w:r>
      <w:r w:rsidR="00600924" w:rsidRPr="00600924">
        <w:t xml:space="preserve"> </w:t>
      </w:r>
      <w:r w:rsidRPr="00600924">
        <w:t>дату,</w:t>
      </w:r>
      <w:r w:rsidR="00600924" w:rsidRPr="00600924">
        <w:t xml:space="preserve"> </w:t>
      </w:r>
      <w:r w:rsidRPr="00600924">
        <w:t>возникшим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связи</w:t>
      </w:r>
      <w:r w:rsidR="00600924" w:rsidRPr="00600924">
        <w:t xml:space="preserve"> </w:t>
      </w:r>
      <w:r w:rsidRPr="00600924">
        <w:t>со</w:t>
      </w:r>
      <w:r w:rsidR="00600924" w:rsidRPr="00600924">
        <w:t xml:space="preserve"> </w:t>
      </w:r>
      <w:r w:rsidRPr="00600924">
        <w:t>страховыми</w:t>
      </w:r>
      <w:r w:rsidR="00600924" w:rsidRPr="00600924">
        <w:t xml:space="preserve"> </w:t>
      </w:r>
      <w:r w:rsidRPr="00600924">
        <w:t>случаями,</w:t>
      </w:r>
      <w:r w:rsidR="00600924" w:rsidRPr="00600924">
        <w:t xml:space="preserve"> </w:t>
      </w:r>
      <w:r w:rsidRPr="00600924">
        <w:t>которые</w:t>
      </w:r>
      <w:r w:rsidR="00600924" w:rsidRPr="00600924">
        <w:t xml:space="preserve"> </w:t>
      </w:r>
      <w:r w:rsidRPr="00600924">
        <w:t>имели</w:t>
      </w:r>
      <w:r w:rsidR="00600924" w:rsidRPr="00600924">
        <w:t xml:space="preserve"> </w:t>
      </w:r>
      <w:r w:rsidRPr="00600924">
        <w:t>место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отчетном</w:t>
      </w:r>
      <w:r w:rsidR="00600924" w:rsidRPr="00600924">
        <w:t xml:space="preserve"> </w:t>
      </w:r>
      <w:r w:rsidRPr="00600924">
        <w:t>или</w:t>
      </w:r>
      <w:r w:rsidR="00600924" w:rsidRPr="00600924">
        <w:t xml:space="preserve"> </w:t>
      </w:r>
      <w:r w:rsidRPr="00600924">
        <w:t>предшествующих</w:t>
      </w:r>
      <w:r w:rsidR="00600924" w:rsidRPr="00600924">
        <w:t xml:space="preserve"> </w:t>
      </w:r>
      <w:r w:rsidRPr="00600924">
        <w:t>ему</w:t>
      </w:r>
      <w:r w:rsidR="00600924" w:rsidRPr="00600924">
        <w:t xml:space="preserve"> </w:t>
      </w:r>
      <w:r w:rsidRPr="00600924">
        <w:t>периодах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о</w:t>
      </w:r>
      <w:r w:rsidR="00600924" w:rsidRPr="00600924">
        <w:t xml:space="preserve"> </w:t>
      </w:r>
      <w:r w:rsidRPr="00600924">
        <w:t>факте</w:t>
      </w:r>
      <w:r w:rsidR="00600924" w:rsidRPr="00600924">
        <w:t xml:space="preserve"> </w:t>
      </w:r>
      <w:r w:rsidRPr="00600924">
        <w:t>наступления</w:t>
      </w:r>
      <w:r w:rsidR="00600924" w:rsidRPr="00600924">
        <w:t xml:space="preserve"> </w:t>
      </w:r>
      <w:r w:rsidRPr="00600924">
        <w:t>которых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установленном</w:t>
      </w:r>
      <w:r w:rsidR="00600924" w:rsidRPr="00600924">
        <w:t xml:space="preserve"> </w:t>
      </w:r>
      <w:r w:rsidRPr="00600924">
        <w:t>законом</w:t>
      </w:r>
      <w:r w:rsidR="00600924" w:rsidRPr="00600924">
        <w:t xml:space="preserve"> </w:t>
      </w:r>
      <w:r w:rsidRPr="00600924">
        <w:t>или</w:t>
      </w:r>
      <w:r w:rsidR="00600924" w:rsidRPr="00600924">
        <w:t xml:space="preserve"> </w:t>
      </w:r>
      <w:r w:rsidRPr="00600924">
        <w:t>договором</w:t>
      </w:r>
      <w:r w:rsidR="00600924" w:rsidRPr="00600924">
        <w:t xml:space="preserve"> </w:t>
      </w:r>
      <w:r w:rsidR="00DE4466" w:rsidRPr="00600924">
        <w:t>ст</w:t>
      </w:r>
      <w:r w:rsidRPr="00600924">
        <w:t>рахования</w:t>
      </w:r>
      <w:r w:rsidR="00600924" w:rsidRPr="00600924">
        <w:t xml:space="preserve"> </w:t>
      </w:r>
      <w:r w:rsidRPr="00600924">
        <w:t>порядке</w:t>
      </w:r>
      <w:r w:rsidR="00600924" w:rsidRPr="00600924">
        <w:t xml:space="preserve"> </w:t>
      </w:r>
      <w:r w:rsidRPr="00600924">
        <w:t>заявлено</w:t>
      </w:r>
      <w:r w:rsidR="00600924" w:rsidRPr="00600924">
        <w:t xml:space="preserve"> </w:t>
      </w:r>
      <w:r w:rsidRPr="00600924">
        <w:t>страховщику</w:t>
      </w:r>
      <w:r w:rsidR="00600924" w:rsidRPr="00600924">
        <w:t>.</w:t>
      </w:r>
    </w:p>
    <w:p w:rsidR="00600924" w:rsidRPr="00600924" w:rsidRDefault="00B26FA8" w:rsidP="00600924">
      <w:pPr>
        <w:tabs>
          <w:tab w:val="left" w:pos="726"/>
        </w:tabs>
      </w:pPr>
      <w:r w:rsidRPr="00600924">
        <w:t>Расчет</w:t>
      </w:r>
      <w:r w:rsidR="00600924" w:rsidRPr="00600924">
        <w:t xml:space="preserve"> </w:t>
      </w:r>
      <w:r w:rsidRPr="00600924">
        <w:t>резерва</w:t>
      </w:r>
      <w:r w:rsidR="00600924" w:rsidRPr="00600924">
        <w:t xml:space="preserve"> </w:t>
      </w:r>
      <w:r w:rsidRPr="00600924">
        <w:t>заявленных,</w:t>
      </w:r>
      <w:r w:rsidR="00600924" w:rsidRPr="00600924">
        <w:t xml:space="preserve"> </w:t>
      </w:r>
      <w:r w:rsidRPr="00600924">
        <w:t>но</w:t>
      </w:r>
      <w:r w:rsidR="00600924" w:rsidRPr="00600924">
        <w:t xml:space="preserve"> </w:t>
      </w:r>
      <w:r w:rsidRPr="00600924">
        <w:t>неурегулированных</w:t>
      </w:r>
      <w:r w:rsidR="00600924" w:rsidRPr="00600924">
        <w:t xml:space="preserve"> </w:t>
      </w:r>
      <w:r w:rsidRPr="00600924">
        <w:t>убытков</w:t>
      </w:r>
      <w:r w:rsidR="00600924" w:rsidRPr="00600924">
        <w:t xml:space="preserve"> </w:t>
      </w:r>
      <w:r w:rsidRPr="00600924">
        <w:t>производится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каждой</w:t>
      </w:r>
      <w:r w:rsidR="00600924" w:rsidRPr="00600924">
        <w:t xml:space="preserve"> </w:t>
      </w:r>
      <w:r w:rsidRPr="00600924">
        <w:t>учетной</w:t>
      </w:r>
      <w:r w:rsidR="00600924" w:rsidRPr="00600924">
        <w:t xml:space="preserve"> </w:t>
      </w:r>
      <w:r w:rsidRPr="00600924">
        <w:t>группе</w:t>
      </w:r>
      <w:r w:rsidR="00600924" w:rsidRPr="00600924">
        <w:t xml:space="preserve"> </w:t>
      </w:r>
      <w:r w:rsidRPr="00600924">
        <w:t>договоров</w:t>
      </w:r>
      <w:r w:rsidR="00600924" w:rsidRPr="00600924">
        <w:t>.</w:t>
      </w:r>
    </w:p>
    <w:p w:rsidR="00600924" w:rsidRPr="00600924" w:rsidRDefault="00DE4466" w:rsidP="00600924">
      <w:pPr>
        <w:tabs>
          <w:tab w:val="left" w:pos="726"/>
        </w:tabs>
      </w:pPr>
      <w:r w:rsidRPr="00600924">
        <w:t>Величина</w:t>
      </w:r>
      <w:r w:rsidR="00600924" w:rsidRPr="00600924">
        <w:t xml:space="preserve"> </w:t>
      </w:r>
      <w:r w:rsidRPr="00600924">
        <w:t>РЗУ</w:t>
      </w:r>
      <w:r w:rsidR="00600924" w:rsidRPr="00600924">
        <w:t xml:space="preserve"> </w:t>
      </w:r>
      <w:r w:rsidRPr="00600924">
        <w:t>определяется</w:t>
      </w:r>
      <w:r w:rsidR="00600924" w:rsidRPr="00600924">
        <w:t xml:space="preserve"> </w:t>
      </w:r>
      <w:r w:rsidRPr="00600924">
        <w:t>путем</w:t>
      </w:r>
      <w:r w:rsidR="00600924" w:rsidRPr="00600924">
        <w:t xml:space="preserve"> </w:t>
      </w:r>
      <w:r w:rsidRPr="00600924">
        <w:t>суммирования</w:t>
      </w:r>
      <w:r w:rsidR="00600924" w:rsidRPr="00600924">
        <w:t xml:space="preserve"> </w:t>
      </w:r>
      <w:r w:rsidRPr="00600924">
        <w:t>резервов</w:t>
      </w:r>
      <w:r w:rsidR="00600924" w:rsidRPr="00600924">
        <w:t xml:space="preserve"> </w:t>
      </w:r>
      <w:r w:rsidRPr="00600924">
        <w:t>заявленных,</w:t>
      </w:r>
      <w:r w:rsidR="00600924" w:rsidRPr="00600924">
        <w:t xml:space="preserve"> </w:t>
      </w:r>
      <w:r w:rsidRPr="00600924">
        <w:t>но</w:t>
      </w:r>
      <w:r w:rsidR="00600924" w:rsidRPr="00600924">
        <w:t xml:space="preserve"> </w:t>
      </w:r>
      <w:r w:rsidRPr="00600924">
        <w:t>неурегулированных</w:t>
      </w:r>
      <w:r w:rsidR="00600924" w:rsidRPr="00600924">
        <w:t xml:space="preserve"> </w:t>
      </w:r>
      <w:r w:rsidRPr="00600924">
        <w:t>убытков,</w:t>
      </w:r>
      <w:r w:rsidR="00600924" w:rsidRPr="00600924">
        <w:t xml:space="preserve"> </w:t>
      </w:r>
      <w:r w:rsidRPr="00600924">
        <w:t>рассчитанных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всем</w:t>
      </w:r>
      <w:r w:rsidR="00600924" w:rsidRPr="00600924">
        <w:t xml:space="preserve"> </w:t>
      </w:r>
      <w:r w:rsidRPr="00600924">
        <w:t>учетным</w:t>
      </w:r>
      <w:r w:rsidR="00600924" w:rsidRPr="00600924">
        <w:t xml:space="preserve"> </w:t>
      </w:r>
      <w:r w:rsidRPr="00600924">
        <w:t>группам</w:t>
      </w:r>
      <w:r w:rsidR="00600924" w:rsidRPr="00600924">
        <w:t xml:space="preserve"> </w:t>
      </w:r>
      <w:r w:rsidRPr="00600924">
        <w:t>договоров</w:t>
      </w:r>
      <w:r w:rsidR="00600924" w:rsidRPr="00600924">
        <w:t>.</w:t>
      </w:r>
    </w:p>
    <w:p w:rsidR="00600924" w:rsidRPr="00600924" w:rsidRDefault="00DE4466" w:rsidP="00600924">
      <w:pPr>
        <w:tabs>
          <w:tab w:val="left" w:pos="726"/>
        </w:tabs>
      </w:pPr>
      <w:r w:rsidRPr="00600924">
        <w:t>РПНУ</w:t>
      </w:r>
      <w:r w:rsidR="00600924" w:rsidRPr="00600924">
        <w:rPr>
          <w:b/>
          <w:bCs/>
        </w:rPr>
        <w:t xml:space="preserve">. </w:t>
      </w:r>
      <w:r w:rsidRPr="00600924">
        <w:t>Резерв</w:t>
      </w:r>
      <w:r w:rsidR="00600924" w:rsidRPr="00600924">
        <w:t xml:space="preserve"> </w:t>
      </w:r>
      <w:r w:rsidRPr="00600924">
        <w:t>произошедших,</w:t>
      </w:r>
      <w:r w:rsidR="00600924" w:rsidRPr="00600924">
        <w:t xml:space="preserve"> </w:t>
      </w:r>
      <w:r w:rsidRPr="00600924">
        <w:t>но</w:t>
      </w:r>
      <w:r w:rsidR="00600924" w:rsidRPr="00600924">
        <w:t xml:space="preserve"> </w:t>
      </w:r>
      <w:r w:rsidRPr="00600924">
        <w:t>не</w:t>
      </w:r>
      <w:r w:rsidR="00600924" w:rsidRPr="00600924">
        <w:t xml:space="preserve"> </w:t>
      </w:r>
      <w:r w:rsidRPr="00600924">
        <w:t>заявленных</w:t>
      </w:r>
      <w:r w:rsidR="00600924" w:rsidRPr="00600924">
        <w:t xml:space="preserve"> </w:t>
      </w:r>
      <w:r w:rsidRPr="00600924">
        <w:t>убытков</w:t>
      </w:r>
      <w:r w:rsidR="00600924">
        <w:t xml:space="preserve"> (</w:t>
      </w:r>
      <w:r w:rsidRPr="00600924">
        <w:t>РПНУ</w:t>
      </w:r>
      <w:r w:rsidR="00600924" w:rsidRPr="00600924">
        <w:t xml:space="preserve">) </w:t>
      </w:r>
      <w:r w:rsidRPr="00600924">
        <w:t>предназначен</w:t>
      </w:r>
      <w:r w:rsidR="00600924" w:rsidRPr="00600924">
        <w:t xml:space="preserve"> </w:t>
      </w:r>
      <w:r w:rsidRPr="00600924">
        <w:t>для</w:t>
      </w:r>
      <w:r w:rsidR="00600924" w:rsidRPr="00600924">
        <w:t xml:space="preserve"> </w:t>
      </w:r>
      <w:r w:rsidRPr="00600924">
        <w:t>обеспечения</w:t>
      </w:r>
      <w:r w:rsidR="00600924" w:rsidRPr="00600924">
        <w:t xml:space="preserve"> </w:t>
      </w:r>
      <w:r w:rsidRPr="00600924">
        <w:t>выполнения</w:t>
      </w:r>
      <w:r w:rsidR="00600924" w:rsidRPr="00600924">
        <w:t xml:space="preserve"> </w:t>
      </w:r>
      <w:r w:rsidRPr="00600924">
        <w:t>страховщиком</w:t>
      </w:r>
      <w:r w:rsidR="00600924" w:rsidRPr="00600924">
        <w:t xml:space="preserve"> </w:t>
      </w:r>
      <w:r w:rsidRPr="00600924">
        <w:t>своих</w:t>
      </w:r>
      <w:r w:rsidR="00600924" w:rsidRPr="00600924">
        <w:t xml:space="preserve"> </w:t>
      </w:r>
      <w:r w:rsidRPr="00600924">
        <w:t>обязательств,</w:t>
      </w:r>
      <w:r w:rsidR="00600924" w:rsidRPr="00600924">
        <w:t xml:space="preserve"> </w:t>
      </w:r>
      <w:r w:rsidRPr="00600924">
        <w:t>включая</w:t>
      </w:r>
      <w:r w:rsidR="00600924" w:rsidRPr="00600924">
        <w:t xml:space="preserve"> </w:t>
      </w:r>
      <w:r w:rsidRPr="00600924">
        <w:t>расходы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урегулированию</w:t>
      </w:r>
      <w:r w:rsidR="00600924" w:rsidRPr="00600924">
        <w:t xml:space="preserve"> </w:t>
      </w:r>
      <w:r w:rsidRPr="00600924">
        <w:t>убытков,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дого</w:t>
      </w:r>
      <w:r w:rsidR="009D0C34" w:rsidRPr="00600924">
        <w:t>ворам</w:t>
      </w:r>
      <w:r w:rsidR="00600924" w:rsidRPr="00600924">
        <w:t xml:space="preserve"> </w:t>
      </w:r>
      <w:r w:rsidR="009D0C34" w:rsidRPr="00600924">
        <w:t>страхования,</w:t>
      </w:r>
      <w:r w:rsidR="00600924" w:rsidRPr="00600924">
        <w:t xml:space="preserve"> </w:t>
      </w:r>
      <w:r w:rsidR="009D0C34" w:rsidRPr="00600924">
        <w:t>возникшим</w:t>
      </w:r>
      <w:r w:rsidR="00600924" w:rsidRPr="00600924">
        <w:t xml:space="preserve"> </w:t>
      </w:r>
      <w:r w:rsidR="009D0C34" w:rsidRPr="00600924">
        <w:t>в</w:t>
      </w:r>
      <w:r w:rsidR="00600924" w:rsidRPr="00600924">
        <w:t xml:space="preserve"> </w:t>
      </w:r>
      <w:r w:rsidR="009D0C34" w:rsidRPr="00600924">
        <w:t>связи</w:t>
      </w:r>
      <w:r w:rsidR="00600924" w:rsidRPr="00600924">
        <w:t xml:space="preserve"> </w:t>
      </w:r>
      <w:r w:rsidR="009D0C34" w:rsidRPr="00600924">
        <w:t>с</w:t>
      </w:r>
      <w:r w:rsidR="00600924" w:rsidRPr="00600924">
        <w:t xml:space="preserve"> </w:t>
      </w:r>
      <w:r w:rsidR="009D0C34" w:rsidRPr="00600924">
        <w:t>произошедшими</w:t>
      </w:r>
      <w:r w:rsidR="00600924" w:rsidRPr="00600924">
        <w:t xml:space="preserve"> </w:t>
      </w:r>
      <w:r w:rsidR="009D0C34" w:rsidRPr="00600924">
        <w:t>страховыми</w:t>
      </w:r>
      <w:r w:rsidR="00600924" w:rsidRPr="00600924">
        <w:t xml:space="preserve"> </w:t>
      </w:r>
      <w:r w:rsidR="009D0C34" w:rsidRPr="00600924">
        <w:t>случаями</w:t>
      </w:r>
      <w:r w:rsidR="00600924" w:rsidRPr="00600924">
        <w:t xml:space="preserve"> </w:t>
      </w:r>
      <w:r w:rsidR="009D0C34" w:rsidRPr="00600924">
        <w:t>в</w:t>
      </w:r>
      <w:r w:rsidR="00600924" w:rsidRPr="00600924">
        <w:t xml:space="preserve"> </w:t>
      </w:r>
      <w:r w:rsidR="009D0C34" w:rsidRPr="00600924">
        <w:t>течении</w:t>
      </w:r>
      <w:r w:rsidR="00600924" w:rsidRPr="00600924">
        <w:t xml:space="preserve"> </w:t>
      </w:r>
      <w:r w:rsidR="0037128E" w:rsidRPr="00600924">
        <w:t>отчетного</w:t>
      </w:r>
      <w:r w:rsidR="00600924" w:rsidRPr="00600924">
        <w:t xml:space="preserve"> </w:t>
      </w:r>
      <w:r w:rsidR="0037128E" w:rsidRPr="00600924">
        <w:t>периода,</w:t>
      </w:r>
      <w:r w:rsidR="00600924" w:rsidRPr="00600924">
        <w:t xml:space="preserve"> </w:t>
      </w:r>
      <w:r w:rsidR="0037128E" w:rsidRPr="00600924">
        <w:t>о</w:t>
      </w:r>
      <w:r w:rsidR="00600924" w:rsidRPr="00600924">
        <w:t xml:space="preserve"> </w:t>
      </w:r>
      <w:r w:rsidR="0037128E" w:rsidRPr="00600924">
        <w:t>факте</w:t>
      </w:r>
      <w:r w:rsidR="00600924" w:rsidRPr="00600924">
        <w:t xml:space="preserve"> </w:t>
      </w:r>
      <w:r w:rsidR="0037128E" w:rsidRPr="00600924">
        <w:t>наступления</w:t>
      </w:r>
      <w:r w:rsidR="00600924" w:rsidRPr="00600924">
        <w:t xml:space="preserve"> </w:t>
      </w:r>
      <w:r w:rsidR="0037128E" w:rsidRPr="00600924">
        <w:t>которых</w:t>
      </w:r>
      <w:r w:rsidR="00600924" w:rsidRPr="00600924">
        <w:t xml:space="preserve"> </w:t>
      </w:r>
      <w:r w:rsidR="0037128E" w:rsidRPr="00600924">
        <w:t>страховщику</w:t>
      </w:r>
      <w:r w:rsidR="00600924" w:rsidRPr="00600924">
        <w:t xml:space="preserve"> </w:t>
      </w:r>
      <w:r w:rsidR="0037128E" w:rsidRPr="00600924">
        <w:t>не</w:t>
      </w:r>
      <w:r w:rsidR="00600924" w:rsidRPr="00600924">
        <w:t xml:space="preserve"> </w:t>
      </w:r>
      <w:r w:rsidR="0037128E" w:rsidRPr="00600924">
        <w:t>было</w:t>
      </w:r>
      <w:r w:rsidR="00600924" w:rsidRPr="00600924">
        <w:t xml:space="preserve"> </w:t>
      </w:r>
      <w:r w:rsidR="0037128E" w:rsidRPr="00600924">
        <w:t>заявлено</w:t>
      </w:r>
      <w:r w:rsidR="00600924" w:rsidRPr="00600924">
        <w:t xml:space="preserve"> </w:t>
      </w:r>
      <w:r w:rsidR="0037128E" w:rsidRPr="00600924">
        <w:t>в</w:t>
      </w:r>
      <w:r w:rsidR="00600924" w:rsidRPr="00600924">
        <w:t xml:space="preserve"> </w:t>
      </w:r>
      <w:r w:rsidR="0037128E" w:rsidRPr="00600924">
        <w:t>установленном</w:t>
      </w:r>
      <w:r w:rsidR="00600924" w:rsidRPr="00600924">
        <w:t xml:space="preserve"> </w:t>
      </w:r>
      <w:r w:rsidR="0037128E" w:rsidRPr="00600924">
        <w:t>законом</w:t>
      </w:r>
      <w:r w:rsidR="00600924" w:rsidRPr="00600924">
        <w:t xml:space="preserve"> </w:t>
      </w:r>
      <w:r w:rsidR="0037128E" w:rsidRPr="00600924">
        <w:t>или</w:t>
      </w:r>
      <w:r w:rsidR="00600924" w:rsidRPr="00600924">
        <w:t xml:space="preserve"> </w:t>
      </w:r>
      <w:r w:rsidR="0037128E" w:rsidRPr="00600924">
        <w:t>договором</w:t>
      </w:r>
      <w:r w:rsidR="00600924" w:rsidRPr="00600924">
        <w:t xml:space="preserve"> </w:t>
      </w:r>
      <w:r w:rsidR="0037128E" w:rsidRPr="00600924">
        <w:t>страхования</w:t>
      </w:r>
      <w:r w:rsidR="00600924" w:rsidRPr="00600924">
        <w:t xml:space="preserve"> </w:t>
      </w:r>
      <w:r w:rsidR="0037128E" w:rsidRPr="00600924">
        <w:t>порядке</w:t>
      </w:r>
      <w:r w:rsidR="00600924" w:rsidRPr="00600924">
        <w:t xml:space="preserve"> </w:t>
      </w:r>
      <w:r w:rsidR="0037128E" w:rsidRPr="00600924">
        <w:t>на</w:t>
      </w:r>
      <w:r w:rsidR="00600924" w:rsidRPr="00600924">
        <w:t xml:space="preserve"> </w:t>
      </w:r>
      <w:r w:rsidR="0037128E" w:rsidRPr="00600924">
        <w:t>отчетную</w:t>
      </w:r>
      <w:r w:rsidR="00600924" w:rsidRPr="00600924">
        <w:t xml:space="preserve"> </w:t>
      </w:r>
      <w:r w:rsidR="0037128E" w:rsidRPr="00600924">
        <w:t>дату</w:t>
      </w:r>
      <w:r w:rsidR="00600924" w:rsidRPr="00600924">
        <w:t>.</w:t>
      </w:r>
    </w:p>
    <w:p w:rsidR="00600924" w:rsidRPr="00600924" w:rsidRDefault="0037128E" w:rsidP="00600924">
      <w:pPr>
        <w:tabs>
          <w:tab w:val="left" w:pos="726"/>
        </w:tabs>
      </w:pPr>
      <w:r w:rsidRPr="00600924">
        <w:t>Для</w:t>
      </w:r>
      <w:r w:rsidR="00600924" w:rsidRPr="00600924">
        <w:t xml:space="preserve"> </w:t>
      </w:r>
      <w:r w:rsidRPr="00600924">
        <w:t>расчета</w:t>
      </w:r>
      <w:r w:rsidR="00600924" w:rsidRPr="00600924">
        <w:t xml:space="preserve"> </w:t>
      </w:r>
      <w:r w:rsidRPr="00600924">
        <w:t>ЗПНУ</w:t>
      </w:r>
      <w:r w:rsidR="00600924" w:rsidRPr="00600924">
        <w:t xml:space="preserve"> </w:t>
      </w:r>
      <w:r w:rsidRPr="00600924">
        <w:t>используется</w:t>
      </w:r>
      <w:r w:rsidR="00600924" w:rsidRPr="00600924">
        <w:t xml:space="preserve"> </w:t>
      </w:r>
      <w:r w:rsidRPr="00600924">
        <w:t>информация</w:t>
      </w:r>
      <w:r w:rsidR="00600924" w:rsidRPr="00600924">
        <w:t xml:space="preserve"> </w:t>
      </w:r>
      <w:r w:rsidRPr="00600924">
        <w:t>о</w:t>
      </w:r>
      <w:r w:rsidR="00600924" w:rsidRPr="00600924">
        <w:t xml:space="preserve"> </w:t>
      </w:r>
      <w:r w:rsidRPr="00600924">
        <w:t>произошедших</w:t>
      </w:r>
      <w:r w:rsidR="00600924" w:rsidRPr="00600924">
        <w:t xml:space="preserve"> </w:t>
      </w:r>
      <w:r w:rsidRPr="00600924">
        <w:t>убытках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об</w:t>
      </w:r>
      <w:r w:rsidR="00600924" w:rsidRPr="00600924">
        <w:t xml:space="preserve"> </w:t>
      </w:r>
      <w:r w:rsidRPr="00600924">
        <w:t>их</w:t>
      </w:r>
      <w:r w:rsidR="00600924" w:rsidRPr="00600924">
        <w:t xml:space="preserve"> </w:t>
      </w:r>
      <w:r w:rsidRPr="00600924">
        <w:t>оплате</w:t>
      </w:r>
      <w:r w:rsidR="00600924" w:rsidRPr="00600924">
        <w:t xml:space="preserve"> </w:t>
      </w:r>
      <w:r w:rsidRPr="00600924">
        <w:t>за</w:t>
      </w:r>
      <w:r w:rsidR="00600924" w:rsidRPr="00600924">
        <w:t xml:space="preserve"> </w:t>
      </w:r>
      <w:r w:rsidRPr="00600924">
        <w:t>определенный</w:t>
      </w:r>
      <w:r w:rsidR="00600924" w:rsidRPr="00600924">
        <w:t xml:space="preserve"> </w:t>
      </w:r>
      <w:r w:rsidRPr="00600924">
        <w:t>период</w:t>
      </w:r>
      <w:r w:rsidR="00600924" w:rsidRPr="00600924">
        <w:t xml:space="preserve"> </w:t>
      </w:r>
      <w:r w:rsidRPr="00600924">
        <w:t>времени</w:t>
      </w:r>
      <w:r w:rsidR="00600924" w:rsidRPr="00600924">
        <w:t>.</w:t>
      </w:r>
    </w:p>
    <w:p w:rsidR="00600924" w:rsidRPr="00600924" w:rsidRDefault="0037128E" w:rsidP="00600924">
      <w:pPr>
        <w:tabs>
          <w:tab w:val="left" w:pos="726"/>
        </w:tabs>
      </w:pPr>
      <w:r w:rsidRPr="00600924">
        <w:t>По</w:t>
      </w:r>
      <w:r w:rsidR="00600924" w:rsidRPr="00600924">
        <w:t xml:space="preserve"> </w:t>
      </w:r>
      <w:r w:rsidRPr="00600924">
        <w:t>договорам</w:t>
      </w:r>
      <w:r w:rsidR="00600924" w:rsidRPr="00600924">
        <w:t xml:space="preserve"> </w:t>
      </w:r>
      <w:r w:rsidRPr="00600924">
        <w:t>перестрахования</w:t>
      </w:r>
      <w:r w:rsidR="00600924" w:rsidRPr="00600924">
        <w:t xml:space="preserve"> </w:t>
      </w:r>
      <w:r w:rsidR="00F7699B" w:rsidRPr="00600924">
        <w:t>рассматриваются</w:t>
      </w:r>
      <w:r w:rsidR="00600924" w:rsidRPr="00600924">
        <w:t xml:space="preserve"> </w:t>
      </w:r>
      <w:r w:rsidR="00F7699B" w:rsidRPr="00600924">
        <w:t>данные</w:t>
      </w:r>
      <w:r w:rsidR="00600924" w:rsidRPr="00600924">
        <w:t xml:space="preserve"> </w:t>
      </w:r>
      <w:r w:rsidR="00F7699B" w:rsidRPr="00600924">
        <w:t>не</w:t>
      </w:r>
      <w:r w:rsidR="00600924" w:rsidRPr="00600924">
        <w:t xml:space="preserve"> </w:t>
      </w:r>
      <w:r w:rsidR="00F7699B" w:rsidRPr="00600924">
        <w:t>менее</w:t>
      </w:r>
      <w:r w:rsidR="00600924" w:rsidRPr="00600924">
        <w:t xml:space="preserve"> </w:t>
      </w:r>
      <w:r w:rsidR="00F7699B" w:rsidRPr="00600924">
        <w:t>чем</w:t>
      </w:r>
      <w:r w:rsidR="00600924" w:rsidRPr="00600924">
        <w:t xml:space="preserve"> </w:t>
      </w:r>
      <w:r w:rsidR="00F7699B" w:rsidRPr="00600924">
        <w:t>за</w:t>
      </w:r>
      <w:r w:rsidR="00600924" w:rsidRPr="00600924">
        <w:t xml:space="preserve"> </w:t>
      </w:r>
      <w:r w:rsidR="00F7699B" w:rsidRPr="00600924">
        <w:t>20</w:t>
      </w:r>
      <w:r w:rsidR="00600924" w:rsidRPr="00600924">
        <w:t xml:space="preserve"> </w:t>
      </w:r>
      <w:r w:rsidR="00F7699B" w:rsidRPr="00600924">
        <w:t>периодов,</w:t>
      </w:r>
      <w:r w:rsidR="00600924" w:rsidRPr="00600924">
        <w:t xml:space="preserve"> </w:t>
      </w:r>
      <w:r w:rsidR="00F7699B" w:rsidRPr="00600924">
        <w:t>предшествующих</w:t>
      </w:r>
      <w:r w:rsidR="00600924" w:rsidRPr="00600924">
        <w:t xml:space="preserve"> </w:t>
      </w:r>
      <w:r w:rsidR="00F7699B" w:rsidRPr="00600924">
        <w:t>отчетной</w:t>
      </w:r>
      <w:r w:rsidR="00600924" w:rsidRPr="00600924">
        <w:t xml:space="preserve"> </w:t>
      </w:r>
      <w:r w:rsidR="00F7699B" w:rsidRPr="00600924">
        <w:t>дате</w:t>
      </w:r>
      <w:r w:rsidR="00600924" w:rsidRPr="00600924">
        <w:t>.</w:t>
      </w:r>
    </w:p>
    <w:p w:rsidR="00600924" w:rsidRDefault="00F7699B" w:rsidP="00600924">
      <w:pPr>
        <w:tabs>
          <w:tab w:val="left" w:pos="726"/>
        </w:tabs>
      </w:pPr>
      <w:r w:rsidRPr="00600924">
        <w:t>Стабилизационный</w:t>
      </w:r>
      <w:r w:rsidR="00600924" w:rsidRPr="00600924">
        <w:t xml:space="preserve"> </w:t>
      </w:r>
      <w:r w:rsidRPr="00600924">
        <w:t>резерв</w:t>
      </w:r>
      <w:r w:rsidR="00600924" w:rsidRPr="00600924">
        <w:rPr>
          <w:b/>
          <w:bCs/>
        </w:rPr>
        <w:t xml:space="preserve"> </w:t>
      </w:r>
      <w:r w:rsidRPr="00600924">
        <w:t>является</w:t>
      </w:r>
      <w:r w:rsidR="00600924" w:rsidRPr="00600924">
        <w:t xml:space="preserve"> </w:t>
      </w:r>
      <w:r w:rsidRPr="00600924">
        <w:t>оценкой</w:t>
      </w:r>
      <w:r w:rsidR="00600924" w:rsidRPr="00600924">
        <w:t xml:space="preserve"> </w:t>
      </w:r>
      <w:r w:rsidRPr="00600924">
        <w:t>обязательств</w:t>
      </w:r>
      <w:r w:rsidR="00600924" w:rsidRPr="00600924">
        <w:t xml:space="preserve"> </w:t>
      </w:r>
      <w:r w:rsidRPr="00600924">
        <w:t>страховщика,</w:t>
      </w:r>
      <w:r w:rsidR="00600924" w:rsidRPr="00600924">
        <w:t xml:space="preserve"> </w:t>
      </w:r>
      <w:r w:rsidRPr="00600924">
        <w:t>связанные</w:t>
      </w:r>
      <w:r w:rsidR="00600924" w:rsidRPr="00600924">
        <w:t xml:space="preserve"> </w:t>
      </w:r>
      <w:r w:rsidRPr="00600924">
        <w:t>с</w:t>
      </w:r>
      <w:r w:rsidR="00600924" w:rsidRPr="00600924">
        <w:t xml:space="preserve"> </w:t>
      </w:r>
      <w:r w:rsidRPr="00600924">
        <w:t>осуществлением</w:t>
      </w:r>
      <w:r w:rsidR="00600924" w:rsidRPr="00600924">
        <w:t xml:space="preserve"> </w:t>
      </w:r>
      <w:r w:rsidRPr="00600924">
        <w:t>будущих</w:t>
      </w:r>
      <w:r w:rsidR="00600924" w:rsidRPr="00600924">
        <w:t xml:space="preserve"> </w:t>
      </w:r>
      <w:r w:rsidRPr="00600924">
        <w:t>страховых</w:t>
      </w:r>
      <w:r w:rsidR="00600924" w:rsidRPr="00600924">
        <w:t xml:space="preserve"> </w:t>
      </w:r>
      <w:r w:rsidRPr="00600924">
        <w:t>выплат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случае</w:t>
      </w:r>
      <w:r w:rsidR="00600924" w:rsidRPr="00600924">
        <w:t xml:space="preserve"> </w:t>
      </w:r>
      <w:r w:rsidRPr="00600924">
        <w:t>образования</w:t>
      </w:r>
      <w:r w:rsidR="00600924" w:rsidRPr="00600924">
        <w:t xml:space="preserve"> </w:t>
      </w:r>
      <w:r w:rsidRPr="00600924">
        <w:t>отрицательного</w:t>
      </w:r>
      <w:r w:rsidR="00600924" w:rsidRPr="00600924">
        <w:t xml:space="preserve"> </w:t>
      </w:r>
      <w:r w:rsidRPr="00600924">
        <w:t>финансового</w:t>
      </w:r>
      <w:r w:rsidR="00600924" w:rsidRPr="00600924">
        <w:t xml:space="preserve"> </w:t>
      </w:r>
      <w:r w:rsidRPr="00600924">
        <w:t>результата</w:t>
      </w:r>
      <w:r w:rsidR="00600924" w:rsidRPr="00600924">
        <w:t xml:space="preserve"> </w:t>
      </w:r>
      <w:r w:rsidRPr="00600924">
        <w:t>от</w:t>
      </w:r>
      <w:r w:rsidR="00600924" w:rsidRPr="00600924">
        <w:t xml:space="preserve"> </w:t>
      </w:r>
      <w:r w:rsidRPr="00600924">
        <w:t>проведения</w:t>
      </w:r>
      <w:r w:rsidR="00600924" w:rsidRPr="00600924">
        <w:t xml:space="preserve"> </w:t>
      </w:r>
      <w:r w:rsidRPr="00600924">
        <w:t>страховых</w:t>
      </w:r>
      <w:r w:rsidR="00600924" w:rsidRPr="00600924">
        <w:t xml:space="preserve"> </w:t>
      </w:r>
      <w:r w:rsidRPr="00600924">
        <w:t>операций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результате</w:t>
      </w:r>
      <w:r w:rsidR="00600924" w:rsidRPr="00600924">
        <w:t xml:space="preserve"> </w:t>
      </w:r>
      <w:r w:rsidRPr="00600924">
        <w:t>действия</w:t>
      </w:r>
      <w:r w:rsidR="00600924" w:rsidRPr="00600924">
        <w:t xml:space="preserve"> </w:t>
      </w:r>
      <w:r w:rsidRPr="00600924">
        <w:t>факторов,</w:t>
      </w:r>
      <w:r w:rsidR="00600924" w:rsidRPr="00600924">
        <w:t xml:space="preserve"> </w:t>
      </w:r>
      <w:r w:rsidRPr="00600924">
        <w:t>не</w:t>
      </w:r>
      <w:r w:rsidR="00600924" w:rsidRPr="00600924">
        <w:t xml:space="preserve"> </w:t>
      </w:r>
      <w:r w:rsidRPr="00600924">
        <w:t>зависящих</w:t>
      </w:r>
      <w:r w:rsidR="00600924" w:rsidRPr="00600924">
        <w:t xml:space="preserve"> </w:t>
      </w:r>
      <w:r w:rsidRPr="00600924">
        <w:t>от</w:t>
      </w:r>
      <w:r w:rsidR="00600924" w:rsidRPr="00600924">
        <w:t xml:space="preserve"> </w:t>
      </w:r>
      <w:r w:rsidRPr="00600924">
        <w:t>воли</w:t>
      </w:r>
      <w:r w:rsidR="00600924" w:rsidRPr="00600924">
        <w:t xml:space="preserve"> </w:t>
      </w:r>
      <w:r w:rsidRPr="00600924">
        <w:t>страховщика,</w:t>
      </w:r>
      <w:r w:rsidR="00600924" w:rsidRPr="00600924">
        <w:t xml:space="preserve"> </w:t>
      </w:r>
      <w:r w:rsidRPr="00600924">
        <w:t>или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случае</w:t>
      </w:r>
      <w:r w:rsidR="00600924" w:rsidRPr="00600924">
        <w:t xml:space="preserve"> </w:t>
      </w:r>
      <w:r w:rsidRPr="00600924">
        <w:t>превышения</w:t>
      </w:r>
      <w:r w:rsidR="00600924" w:rsidRPr="00600924">
        <w:t xml:space="preserve"> </w:t>
      </w:r>
      <w:r w:rsidR="00F30703" w:rsidRPr="00600924">
        <w:t>коэффициента</w:t>
      </w:r>
      <w:r w:rsidR="00600924" w:rsidRPr="00600924">
        <w:t xml:space="preserve"> </w:t>
      </w:r>
      <w:r w:rsidR="00F30703" w:rsidRPr="00600924">
        <w:t>состоявшихся</w:t>
      </w:r>
      <w:r w:rsidR="00600924" w:rsidRPr="00600924">
        <w:t xml:space="preserve"> </w:t>
      </w:r>
      <w:r w:rsidR="00F30703" w:rsidRPr="00600924">
        <w:t>убытков</w:t>
      </w:r>
      <w:r w:rsidR="00600924" w:rsidRPr="00600924">
        <w:t xml:space="preserve"> </w:t>
      </w:r>
      <w:r w:rsidR="00F30703" w:rsidRPr="00600924">
        <w:t>над</w:t>
      </w:r>
      <w:r w:rsidR="00600924" w:rsidRPr="00600924">
        <w:t xml:space="preserve"> </w:t>
      </w:r>
      <w:r w:rsidR="00F30703" w:rsidRPr="00600924">
        <w:t>его</w:t>
      </w:r>
      <w:r w:rsidR="00600924" w:rsidRPr="00600924">
        <w:t xml:space="preserve"> </w:t>
      </w:r>
      <w:r w:rsidR="00F30703" w:rsidRPr="00600924">
        <w:t>средним</w:t>
      </w:r>
      <w:r w:rsidR="00600924" w:rsidRPr="00600924">
        <w:t xml:space="preserve"> </w:t>
      </w:r>
      <w:r w:rsidR="00F30703" w:rsidRPr="00600924">
        <w:t>значением</w:t>
      </w:r>
      <w:r w:rsidR="00600924" w:rsidRPr="00600924">
        <w:t>.</w:t>
      </w:r>
    </w:p>
    <w:p w:rsidR="008A7147" w:rsidRDefault="008A7147" w:rsidP="00600924">
      <w:pPr>
        <w:tabs>
          <w:tab w:val="left" w:pos="726"/>
        </w:tabs>
        <w:rPr>
          <w:b/>
          <w:bCs/>
        </w:rPr>
      </w:pPr>
    </w:p>
    <w:p w:rsidR="00A750D7" w:rsidRDefault="00A750D7" w:rsidP="008A7147">
      <w:pPr>
        <w:pStyle w:val="1"/>
      </w:pPr>
      <w:bookmarkStart w:id="8" w:name="_Toc292654436"/>
      <w:r w:rsidRPr="00600924">
        <w:t>2</w:t>
      </w:r>
      <w:r w:rsidR="00600924">
        <w:t>.3</w:t>
      </w:r>
      <w:r w:rsidR="00600924" w:rsidRPr="00600924">
        <w:t xml:space="preserve"> </w:t>
      </w:r>
      <w:r w:rsidRPr="00600924">
        <w:t>Анализ</w:t>
      </w:r>
      <w:r w:rsidR="00600924" w:rsidRPr="00600924">
        <w:t xml:space="preserve"> </w:t>
      </w:r>
      <w:r w:rsidRPr="00600924">
        <w:t>перестраховочного</w:t>
      </w:r>
      <w:r w:rsidR="00600924" w:rsidRPr="00600924">
        <w:t xml:space="preserve"> </w:t>
      </w:r>
      <w:r w:rsidRPr="00600924">
        <w:t>рынка</w:t>
      </w:r>
      <w:bookmarkEnd w:id="8"/>
    </w:p>
    <w:p w:rsidR="008A7147" w:rsidRPr="008A7147" w:rsidRDefault="008A7147" w:rsidP="008A7147">
      <w:pPr>
        <w:rPr>
          <w:lang w:eastAsia="en-US"/>
        </w:rPr>
      </w:pPr>
    </w:p>
    <w:p w:rsidR="00600924" w:rsidRPr="00600924" w:rsidRDefault="00A750D7" w:rsidP="00600924">
      <w:pPr>
        <w:tabs>
          <w:tab w:val="left" w:pos="726"/>
        </w:tabs>
      </w:pPr>
      <w:r w:rsidRPr="00600924">
        <w:t>Доля</w:t>
      </w:r>
      <w:r w:rsidR="00600924" w:rsidRPr="00600924">
        <w:t xml:space="preserve"> </w:t>
      </w:r>
      <w:r w:rsidRPr="00600924">
        <w:t>премии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договорам,</w:t>
      </w:r>
      <w:r w:rsidR="00600924" w:rsidRPr="00600924">
        <w:t xml:space="preserve"> </w:t>
      </w:r>
      <w:r w:rsidRPr="00600924">
        <w:t>принятым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перестрахование,</w:t>
      </w:r>
      <w:r w:rsidR="00600924" w:rsidRPr="00600924">
        <w:t xml:space="preserve"> </w:t>
      </w:r>
      <w:r w:rsidRPr="00600924">
        <w:t>к</w:t>
      </w:r>
      <w:r w:rsidR="00600924" w:rsidRPr="00600924">
        <w:t xml:space="preserve"> </w:t>
      </w:r>
      <w:r w:rsidRPr="00600924">
        <w:t>совокупной</w:t>
      </w:r>
      <w:r w:rsidR="00600924" w:rsidRPr="00600924">
        <w:t xml:space="preserve"> </w:t>
      </w:r>
      <w:r w:rsidRPr="00600924">
        <w:t>страховой</w:t>
      </w:r>
      <w:r w:rsidR="00600924" w:rsidRPr="00600924">
        <w:t xml:space="preserve"> </w:t>
      </w:r>
      <w:r w:rsidRPr="00600924">
        <w:t>премии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прямому</w:t>
      </w:r>
      <w:r w:rsidR="00600924" w:rsidRPr="00600924">
        <w:t xml:space="preserve"> </w:t>
      </w:r>
      <w:r w:rsidRPr="00600924">
        <w:t>страхованию</w:t>
      </w:r>
      <w:r w:rsidR="00600924">
        <w:t xml:space="preserve"> (</w:t>
      </w:r>
      <w:r w:rsidRPr="00600924">
        <w:t>без</w:t>
      </w:r>
      <w:r w:rsidR="00600924" w:rsidRPr="00600924">
        <w:t xml:space="preserve"> </w:t>
      </w:r>
      <w:r w:rsidRPr="00600924">
        <w:t>учета</w:t>
      </w:r>
      <w:r w:rsidR="00600924" w:rsidRPr="00600924">
        <w:t xml:space="preserve"> </w:t>
      </w:r>
      <w:r w:rsidRPr="00600924">
        <w:t>ОМС</w:t>
      </w:r>
      <w:r w:rsidR="00600924" w:rsidRPr="00600924">
        <w:t xml:space="preserve">) </w:t>
      </w:r>
      <w:r w:rsidRPr="00600924">
        <w:t>в</w:t>
      </w:r>
      <w:r w:rsidR="00600924" w:rsidRPr="00600924">
        <w:t xml:space="preserve"> </w:t>
      </w:r>
      <w:r w:rsidRPr="00600924">
        <w:t>2007</w:t>
      </w:r>
      <w:r w:rsidR="00600924" w:rsidRPr="00600924">
        <w:t xml:space="preserve"> </w:t>
      </w:r>
      <w:r w:rsidRPr="00600924">
        <w:t>году</w:t>
      </w:r>
      <w:r w:rsidR="00600924" w:rsidRPr="00600924">
        <w:t xml:space="preserve"> </w:t>
      </w:r>
      <w:r w:rsidRPr="00600924">
        <w:t>снизилась</w:t>
      </w:r>
      <w:r w:rsidR="00600924" w:rsidRPr="00600924">
        <w:t xml:space="preserve"> </w:t>
      </w:r>
      <w:r w:rsidRPr="00600924">
        <w:t>до</w:t>
      </w:r>
      <w:r w:rsidR="00600924" w:rsidRPr="00600924">
        <w:t xml:space="preserve"> </w:t>
      </w:r>
      <w:r w:rsidRPr="00600924">
        <w:t>13,2%</w:t>
      </w:r>
      <w:r w:rsidR="00600924">
        <w:t xml:space="preserve"> (</w:t>
      </w:r>
      <w:r w:rsidRPr="00600924">
        <w:t>в</w:t>
      </w:r>
      <w:r w:rsidR="00600924" w:rsidRPr="00600924">
        <w:t xml:space="preserve"> </w:t>
      </w:r>
      <w:r w:rsidRPr="00600924">
        <w:t>2006</w:t>
      </w:r>
      <w:r w:rsidR="00600924" w:rsidRPr="00600924">
        <w:t xml:space="preserve"> </w:t>
      </w:r>
      <w:r w:rsidRPr="00600924">
        <w:t>году</w:t>
      </w:r>
      <w:r w:rsidR="00600924" w:rsidRPr="00600924">
        <w:t xml:space="preserve"> - </w:t>
      </w:r>
      <w:r w:rsidRPr="00600924">
        <w:t>19,9%</w:t>
      </w:r>
      <w:r w:rsidR="00600924" w:rsidRPr="00600924">
        <w:t xml:space="preserve">). </w:t>
      </w:r>
      <w:r w:rsidRPr="00600924">
        <w:t>В</w:t>
      </w:r>
      <w:r w:rsidR="00600924" w:rsidRPr="00600924">
        <w:t xml:space="preserve"> </w:t>
      </w:r>
      <w:r w:rsidRPr="00600924">
        <w:t>структуре</w:t>
      </w:r>
      <w:r w:rsidR="00600924" w:rsidRPr="00600924">
        <w:t xml:space="preserve"> </w:t>
      </w:r>
      <w:r w:rsidRPr="00600924">
        <w:t>премии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договорам,</w:t>
      </w:r>
      <w:r w:rsidR="00600924" w:rsidRPr="00600924">
        <w:t xml:space="preserve"> </w:t>
      </w:r>
      <w:r w:rsidRPr="00600924">
        <w:t>принятым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перестрахование</w:t>
      </w:r>
      <w:r w:rsidR="00600924" w:rsidRPr="00600924">
        <w:t xml:space="preserve"> </w:t>
      </w:r>
      <w:r w:rsidRPr="00600924">
        <w:t>российскими</w:t>
      </w:r>
      <w:r w:rsidR="00600924" w:rsidRPr="00600924">
        <w:t xml:space="preserve"> </w:t>
      </w:r>
      <w:r w:rsidRPr="00600924">
        <w:t>страховыми</w:t>
      </w:r>
      <w:r w:rsidR="00600924" w:rsidRPr="00600924">
        <w:t xml:space="preserve"> </w:t>
      </w:r>
      <w:r w:rsidRPr="00600924">
        <w:t>организациями,</w:t>
      </w:r>
      <w:r w:rsidR="00600924" w:rsidRPr="00600924">
        <w:t xml:space="preserve"> </w:t>
      </w:r>
      <w:r w:rsidRPr="00600924">
        <w:t>увеличилась</w:t>
      </w:r>
      <w:r w:rsidR="00600924" w:rsidRPr="00600924">
        <w:t xml:space="preserve"> </w:t>
      </w:r>
      <w:r w:rsidRPr="00600924">
        <w:t>доля</w:t>
      </w:r>
      <w:r w:rsidR="00600924" w:rsidRPr="00600924">
        <w:t xml:space="preserve"> </w:t>
      </w:r>
      <w:r w:rsidRPr="00600924">
        <w:t>премий,</w:t>
      </w:r>
      <w:r w:rsidR="00600924" w:rsidRPr="00600924">
        <w:t xml:space="preserve"> </w:t>
      </w:r>
      <w:r w:rsidRPr="00600924">
        <w:t>собранных</w:t>
      </w:r>
      <w:r w:rsidR="00600924" w:rsidRPr="00600924">
        <w:t xml:space="preserve"> </w:t>
      </w:r>
      <w:r w:rsidRPr="00600924">
        <w:t>за</w:t>
      </w:r>
      <w:r w:rsidR="00600924" w:rsidRPr="00600924">
        <w:t xml:space="preserve"> </w:t>
      </w:r>
      <w:r w:rsidRPr="00600924">
        <w:t>пределами</w:t>
      </w:r>
      <w:r w:rsidR="00600924" w:rsidRPr="00600924">
        <w:t xml:space="preserve"> </w:t>
      </w:r>
      <w:r w:rsidRPr="00600924">
        <w:t>Российской</w:t>
      </w:r>
      <w:r w:rsidR="00600924" w:rsidRPr="00600924">
        <w:t xml:space="preserve"> </w:t>
      </w:r>
      <w:r w:rsidRPr="00600924">
        <w:t>Федерации</w:t>
      </w:r>
      <w:r w:rsidR="00600924" w:rsidRPr="00600924">
        <w:t xml:space="preserve"> - </w:t>
      </w:r>
      <w:r w:rsidRPr="00600924">
        <w:t>в</w:t>
      </w:r>
      <w:r w:rsidR="00600924" w:rsidRPr="00600924">
        <w:t xml:space="preserve"> </w:t>
      </w:r>
      <w:r w:rsidRPr="00600924">
        <w:t>2007</w:t>
      </w:r>
      <w:r w:rsidR="00600924" w:rsidRPr="00600924">
        <w:t xml:space="preserve"> </w:t>
      </w:r>
      <w:r w:rsidRPr="00600924">
        <w:t>году</w:t>
      </w:r>
      <w:r w:rsidR="00600924" w:rsidRPr="00600924">
        <w:t xml:space="preserve"> </w:t>
      </w:r>
      <w:r w:rsidRPr="00600924">
        <w:t>она</w:t>
      </w:r>
      <w:r w:rsidR="00600924" w:rsidRPr="00600924">
        <w:t xml:space="preserve"> </w:t>
      </w:r>
      <w:r w:rsidRPr="00600924">
        <w:t>составила</w:t>
      </w:r>
      <w:r w:rsidR="00600924" w:rsidRPr="00600924">
        <w:t xml:space="preserve"> </w:t>
      </w:r>
      <w:r w:rsidRPr="00600924">
        <w:t>10,6%</w:t>
      </w:r>
      <w:r w:rsidR="00600924" w:rsidRPr="00600924">
        <w:t xml:space="preserve"> </w:t>
      </w:r>
      <w:r w:rsidR="00811352" w:rsidRPr="00600924">
        <w:t>по</w:t>
      </w:r>
      <w:r w:rsidR="00600924" w:rsidRPr="00600924">
        <w:t xml:space="preserve"> </w:t>
      </w:r>
      <w:r w:rsidR="00811352" w:rsidRPr="00600924">
        <w:t>сравнению</w:t>
      </w:r>
      <w:r w:rsidR="00600924" w:rsidRPr="00600924">
        <w:t xml:space="preserve"> </w:t>
      </w:r>
      <w:r w:rsidR="00811352" w:rsidRPr="00600924">
        <w:t>с</w:t>
      </w:r>
      <w:r w:rsidR="00600924" w:rsidRPr="00600924">
        <w:t xml:space="preserve"> </w:t>
      </w:r>
      <w:r w:rsidR="00811352" w:rsidRPr="00600924">
        <w:t>6,4%</w:t>
      </w:r>
      <w:r w:rsidR="00600924" w:rsidRPr="00600924">
        <w:t xml:space="preserve"> </w:t>
      </w:r>
      <w:r w:rsidR="00811352" w:rsidRPr="00600924">
        <w:t>в</w:t>
      </w:r>
      <w:r w:rsidR="00600924" w:rsidRPr="00600924">
        <w:t xml:space="preserve"> </w:t>
      </w:r>
      <w:r w:rsidR="00811352" w:rsidRPr="00600924">
        <w:t>2006</w:t>
      </w:r>
      <w:r w:rsidR="00600924" w:rsidRPr="00600924">
        <w:t xml:space="preserve"> </w:t>
      </w:r>
      <w:r w:rsidR="00811352" w:rsidRPr="00600924">
        <w:t>году</w:t>
      </w:r>
      <w:r w:rsidR="00600924">
        <w:t xml:space="preserve"> (</w:t>
      </w:r>
      <w:r w:rsidR="00811352" w:rsidRPr="00600924">
        <w:t>см</w:t>
      </w:r>
      <w:r w:rsidR="00600924" w:rsidRPr="00600924">
        <w:t xml:space="preserve">. </w:t>
      </w:r>
      <w:r w:rsidR="00811352" w:rsidRPr="00600924">
        <w:t>в</w:t>
      </w:r>
      <w:r w:rsidR="00600924" w:rsidRPr="00600924">
        <w:t xml:space="preserve"> </w:t>
      </w:r>
      <w:r w:rsidR="00811352" w:rsidRPr="00600924">
        <w:t>таб</w:t>
      </w:r>
      <w:r w:rsidR="00600924">
        <w:t>.1</w:t>
      </w:r>
      <w:r w:rsidR="00600924" w:rsidRPr="00600924">
        <w:t>).</w:t>
      </w:r>
    </w:p>
    <w:p w:rsidR="008A7147" w:rsidRDefault="008A7147" w:rsidP="00600924">
      <w:pPr>
        <w:tabs>
          <w:tab w:val="left" w:pos="726"/>
        </w:tabs>
        <w:rPr>
          <w:i/>
          <w:iCs/>
          <w:szCs w:val="24"/>
        </w:rPr>
      </w:pPr>
      <w:bookmarkStart w:id="9" w:name="_Toc194807892"/>
    </w:p>
    <w:p w:rsidR="00A750D7" w:rsidRPr="00600924" w:rsidRDefault="00A750D7" w:rsidP="007F4AEA">
      <w:r w:rsidRPr="00600924">
        <w:t>Таблица</w:t>
      </w:r>
      <w:r w:rsidR="00600924" w:rsidRPr="00600924">
        <w:t xml:space="preserve"> </w:t>
      </w:r>
      <w:bookmarkEnd w:id="9"/>
      <w:r w:rsidRPr="00600924">
        <w:t>1</w:t>
      </w:r>
    </w:p>
    <w:p w:rsidR="00A750D7" w:rsidRPr="00600924" w:rsidRDefault="00A750D7" w:rsidP="007F4AEA">
      <w:bookmarkStart w:id="10" w:name="_Toc194807893"/>
      <w:r w:rsidRPr="00600924">
        <w:t>Показатели</w:t>
      </w:r>
      <w:r w:rsidR="00600924" w:rsidRPr="00600924">
        <w:t xml:space="preserve"> </w:t>
      </w:r>
      <w:r w:rsidRPr="00600924">
        <w:t>перестраховочной</w:t>
      </w:r>
      <w:r w:rsidR="00600924" w:rsidRPr="00600924">
        <w:t xml:space="preserve"> </w:t>
      </w:r>
      <w:r w:rsidRPr="00600924">
        <w:t>деятельности,</w:t>
      </w:r>
      <w:r w:rsidR="00600924" w:rsidRPr="00600924">
        <w:t xml:space="preserve"> </w:t>
      </w:r>
      <w:r w:rsidRPr="00600924">
        <w:t>2006</w:t>
      </w:r>
      <w:r w:rsidR="00600924" w:rsidRPr="00600924">
        <w:t xml:space="preserve"> - </w:t>
      </w:r>
      <w:r w:rsidRPr="00600924">
        <w:t>2007</w:t>
      </w:r>
      <w:r w:rsidR="00600924" w:rsidRPr="00600924">
        <w:t xml:space="preserve"> </w:t>
      </w:r>
      <w:r w:rsidRPr="00600924">
        <w:t>гг</w:t>
      </w:r>
      <w:r w:rsidR="00600924" w:rsidRPr="00600924">
        <w:t xml:space="preserve">., </w:t>
      </w:r>
      <w:r w:rsidR="00E2576C" w:rsidRPr="00600924">
        <w:t>млрд</w:t>
      </w:r>
      <w:r w:rsidR="00600924" w:rsidRPr="00600924">
        <w:t xml:space="preserve">. </w:t>
      </w:r>
      <w:r w:rsidRPr="00600924">
        <w:t>руб</w:t>
      </w:r>
      <w:r w:rsidR="00600924" w:rsidRPr="00600924">
        <w:t xml:space="preserve">. </w:t>
      </w:r>
      <w:bookmarkEnd w:id="10"/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1145"/>
        <w:gridCol w:w="1145"/>
        <w:gridCol w:w="1145"/>
        <w:gridCol w:w="1147"/>
      </w:tblGrid>
      <w:tr w:rsidR="00A750D7" w:rsidRPr="00600924" w:rsidTr="000C50FE">
        <w:trPr>
          <w:trHeight w:val="414"/>
          <w:jc w:val="center"/>
        </w:trPr>
        <w:tc>
          <w:tcPr>
            <w:tcW w:w="463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Показатель</w:t>
            </w:r>
          </w:p>
        </w:tc>
        <w:tc>
          <w:tcPr>
            <w:tcW w:w="117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600924">
                <w:t>2006</w:t>
              </w:r>
              <w:r w:rsidR="00600924" w:rsidRPr="00600924">
                <w:t xml:space="preserve"> </w:t>
              </w:r>
              <w:r w:rsidRPr="00600924">
                <w:t>г</w:t>
              </w:r>
            </w:smartTag>
            <w:r w:rsidR="00600924" w:rsidRPr="00600924">
              <w:t xml:space="preserve">. </w:t>
            </w:r>
          </w:p>
        </w:tc>
        <w:tc>
          <w:tcPr>
            <w:tcW w:w="117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Темп</w:t>
            </w:r>
            <w:r w:rsidR="00600924" w:rsidRPr="00600924">
              <w:t xml:space="preserve"> </w:t>
            </w:r>
            <w:r w:rsidRPr="00600924">
              <w:t>роста</w:t>
            </w:r>
          </w:p>
        </w:tc>
        <w:tc>
          <w:tcPr>
            <w:tcW w:w="117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600924">
                <w:t>2007</w:t>
              </w:r>
              <w:r w:rsidR="00600924" w:rsidRPr="00600924">
                <w:t xml:space="preserve"> </w:t>
              </w:r>
              <w:r w:rsidRPr="00600924">
                <w:t>г</w:t>
              </w:r>
            </w:smartTag>
            <w:r w:rsidR="00600924" w:rsidRPr="00600924">
              <w:t xml:space="preserve">. </w:t>
            </w:r>
          </w:p>
        </w:tc>
        <w:tc>
          <w:tcPr>
            <w:tcW w:w="117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Темп</w:t>
            </w:r>
            <w:r w:rsidR="00600924" w:rsidRPr="00600924">
              <w:t xml:space="preserve"> </w:t>
            </w:r>
            <w:r w:rsidRPr="00600924">
              <w:t>роста</w:t>
            </w:r>
          </w:p>
        </w:tc>
      </w:tr>
      <w:tr w:rsidR="00A750D7" w:rsidRPr="00600924" w:rsidTr="000C50FE">
        <w:trPr>
          <w:trHeight w:val="331"/>
          <w:jc w:val="center"/>
        </w:trPr>
        <w:tc>
          <w:tcPr>
            <w:tcW w:w="463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Премии</w:t>
            </w:r>
            <w:r w:rsidR="00600924" w:rsidRPr="00600924">
              <w:t xml:space="preserve"> </w:t>
            </w:r>
            <w:r w:rsidRPr="00600924">
              <w:t>по</w:t>
            </w:r>
            <w:r w:rsidR="00600924" w:rsidRPr="00600924">
              <w:t xml:space="preserve"> </w:t>
            </w:r>
            <w:r w:rsidRPr="00600924">
              <w:t>договорам,</w:t>
            </w:r>
            <w:r w:rsidR="00600924" w:rsidRPr="00600924">
              <w:t xml:space="preserve"> </w:t>
            </w:r>
            <w:r w:rsidRPr="00600924">
              <w:t>принятым</w:t>
            </w:r>
            <w:r w:rsidR="00600924" w:rsidRPr="00600924">
              <w:t xml:space="preserve"> </w:t>
            </w:r>
            <w:r w:rsidRPr="00600924">
              <w:t>в</w:t>
            </w:r>
            <w:r w:rsidR="00600924" w:rsidRPr="00600924">
              <w:t xml:space="preserve"> </w:t>
            </w:r>
            <w:r w:rsidRPr="00600924">
              <w:t>перестрахование</w:t>
            </w:r>
          </w:p>
        </w:tc>
        <w:tc>
          <w:tcPr>
            <w:tcW w:w="117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80,9</w:t>
            </w:r>
          </w:p>
        </w:tc>
        <w:tc>
          <w:tcPr>
            <w:tcW w:w="117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80%</w:t>
            </w:r>
          </w:p>
        </w:tc>
        <w:tc>
          <w:tcPr>
            <w:tcW w:w="117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63,4</w:t>
            </w:r>
          </w:p>
        </w:tc>
        <w:tc>
          <w:tcPr>
            <w:tcW w:w="117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78%</w:t>
            </w:r>
          </w:p>
        </w:tc>
      </w:tr>
      <w:tr w:rsidR="00A750D7" w:rsidRPr="00600924" w:rsidTr="000C50FE">
        <w:trPr>
          <w:trHeight w:val="331"/>
          <w:jc w:val="center"/>
        </w:trPr>
        <w:tc>
          <w:tcPr>
            <w:tcW w:w="463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В</w:t>
            </w:r>
            <w:r w:rsidR="00600924" w:rsidRPr="00600924">
              <w:t xml:space="preserve"> </w:t>
            </w:r>
            <w:r w:rsidRPr="00600924">
              <w:t>том</w:t>
            </w:r>
            <w:r w:rsidR="00600924" w:rsidRPr="00600924">
              <w:t xml:space="preserve"> </w:t>
            </w:r>
            <w:r w:rsidRPr="00600924">
              <w:t>числе</w:t>
            </w:r>
            <w:r w:rsidR="00600924" w:rsidRPr="00600924">
              <w:t xml:space="preserve"> </w:t>
            </w:r>
            <w:r w:rsidRPr="00600924">
              <w:t>на</w:t>
            </w:r>
            <w:r w:rsidR="00600924" w:rsidRPr="00600924">
              <w:t xml:space="preserve"> </w:t>
            </w:r>
            <w:r w:rsidRPr="00600924">
              <w:t>территории</w:t>
            </w:r>
            <w:r w:rsidR="00600924" w:rsidRPr="00600924">
              <w:t xml:space="preserve"> </w:t>
            </w:r>
            <w:r w:rsidRPr="00600924">
              <w:t>РФ</w:t>
            </w:r>
          </w:p>
        </w:tc>
        <w:tc>
          <w:tcPr>
            <w:tcW w:w="117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75,8</w:t>
            </w:r>
          </w:p>
        </w:tc>
        <w:tc>
          <w:tcPr>
            <w:tcW w:w="117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79%</w:t>
            </w:r>
          </w:p>
        </w:tc>
        <w:tc>
          <w:tcPr>
            <w:tcW w:w="117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56,7</w:t>
            </w:r>
          </w:p>
        </w:tc>
        <w:tc>
          <w:tcPr>
            <w:tcW w:w="117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75%</w:t>
            </w:r>
          </w:p>
        </w:tc>
      </w:tr>
      <w:tr w:rsidR="00A750D7" w:rsidRPr="00600924" w:rsidTr="000C50FE">
        <w:trPr>
          <w:trHeight w:val="331"/>
          <w:jc w:val="center"/>
        </w:trPr>
        <w:tc>
          <w:tcPr>
            <w:tcW w:w="463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За</w:t>
            </w:r>
            <w:r w:rsidR="00600924" w:rsidRPr="00600924">
              <w:t xml:space="preserve"> </w:t>
            </w:r>
            <w:r w:rsidRPr="00600924">
              <w:t>пределами</w:t>
            </w:r>
            <w:r w:rsidR="00600924" w:rsidRPr="00600924">
              <w:t xml:space="preserve"> </w:t>
            </w:r>
            <w:r w:rsidRPr="00600924">
              <w:t>РФ</w:t>
            </w:r>
          </w:p>
        </w:tc>
        <w:tc>
          <w:tcPr>
            <w:tcW w:w="117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5,2</w:t>
            </w:r>
          </w:p>
        </w:tc>
        <w:tc>
          <w:tcPr>
            <w:tcW w:w="117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98%</w:t>
            </w:r>
          </w:p>
        </w:tc>
        <w:tc>
          <w:tcPr>
            <w:tcW w:w="117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6,7</w:t>
            </w:r>
          </w:p>
        </w:tc>
        <w:tc>
          <w:tcPr>
            <w:tcW w:w="117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129%</w:t>
            </w:r>
          </w:p>
        </w:tc>
      </w:tr>
      <w:tr w:rsidR="00A750D7" w:rsidRPr="00600924" w:rsidTr="000C50FE">
        <w:trPr>
          <w:trHeight w:val="331"/>
          <w:jc w:val="center"/>
        </w:trPr>
        <w:tc>
          <w:tcPr>
            <w:tcW w:w="463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Доля</w:t>
            </w:r>
            <w:r w:rsidR="00600924" w:rsidRPr="00600924">
              <w:t xml:space="preserve"> </w:t>
            </w:r>
            <w:r w:rsidRPr="00600924">
              <w:t>премии</w:t>
            </w:r>
            <w:r w:rsidR="00600924" w:rsidRPr="00600924">
              <w:t xml:space="preserve"> </w:t>
            </w:r>
            <w:r w:rsidRPr="00600924">
              <w:t>по</w:t>
            </w:r>
            <w:r w:rsidR="00600924" w:rsidRPr="00600924">
              <w:t xml:space="preserve"> </w:t>
            </w:r>
            <w:r w:rsidRPr="00600924">
              <w:t>договорам,</w:t>
            </w:r>
            <w:r w:rsidR="00600924" w:rsidRPr="00600924">
              <w:t xml:space="preserve"> </w:t>
            </w:r>
            <w:r w:rsidRPr="00600924">
              <w:t>принятым</w:t>
            </w:r>
            <w:r w:rsidR="00600924" w:rsidRPr="00600924">
              <w:t xml:space="preserve"> </w:t>
            </w:r>
            <w:r w:rsidRPr="00600924">
              <w:t>в</w:t>
            </w:r>
            <w:r w:rsidR="00600924" w:rsidRPr="00600924">
              <w:t xml:space="preserve"> </w:t>
            </w:r>
            <w:r w:rsidRPr="00600924">
              <w:t>перестрахование</w:t>
            </w:r>
            <w:r w:rsidR="00600924" w:rsidRPr="00600924">
              <w:t xml:space="preserve"> </w:t>
            </w:r>
            <w:r w:rsidRPr="00600924">
              <w:t>за</w:t>
            </w:r>
            <w:r w:rsidR="00600924" w:rsidRPr="00600924">
              <w:t xml:space="preserve"> </w:t>
            </w:r>
            <w:r w:rsidRPr="00600924">
              <w:t>пределами</w:t>
            </w:r>
            <w:r w:rsidR="00600924" w:rsidRPr="00600924">
              <w:t xml:space="preserve"> </w:t>
            </w:r>
            <w:r w:rsidRPr="00600924">
              <w:t>РФ</w:t>
            </w:r>
          </w:p>
        </w:tc>
        <w:tc>
          <w:tcPr>
            <w:tcW w:w="117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6,4%</w:t>
            </w:r>
          </w:p>
        </w:tc>
        <w:tc>
          <w:tcPr>
            <w:tcW w:w="117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</w:t>
            </w:r>
          </w:p>
        </w:tc>
        <w:tc>
          <w:tcPr>
            <w:tcW w:w="117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10,6%</w:t>
            </w:r>
          </w:p>
        </w:tc>
        <w:tc>
          <w:tcPr>
            <w:tcW w:w="117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</w:t>
            </w:r>
          </w:p>
        </w:tc>
      </w:tr>
      <w:tr w:rsidR="00A750D7" w:rsidRPr="00600924" w:rsidTr="000C50FE">
        <w:trPr>
          <w:trHeight w:val="331"/>
          <w:jc w:val="center"/>
        </w:trPr>
        <w:tc>
          <w:tcPr>
            <w:tcW w:w="463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Выплаты,</w:t>
            </w:r>
            <w:r w:rsidR="00600924" w:rsidRPr="00600924">
              <w:t xml:space="preserve"> </w:t>
            </w:r>
            <w:r w:rsidRPr="00600924">
              <w:t>по</w:t>
            </w:r>
            <w:r w:rsidR="00600924" w:rsidRPr="00600924">
              <w:t xml:space="preserve"> </w:t>
            </w:r>
            <w:r w:rsidRPr="00600924">
              <w:t>договорам,</w:t>
            </w:r>
            <w:r w:rsidR="00600924" w:rsidRPr="00600924">
              <w:t xml:space="preserve"> </w:t>
            </w:r>
            <w:r w:rsidRPr="00600924">
              <w:t>принятым</w:t>
            </w:r>
            <w:r w:rsidR="00600924" w:rsidRPr="00600924">
              <w:t xml:space="preserve"> </w:t>
            </w:r>
            <w:r w:rsidRPr="00600924">
              <w:t>в</w:t>
            </w:r>
            <w:r w:rsidR="00600924" w:rsidRPr="00600924">
              <w:t xml:space="preserve"> </w:t>
            </w:r>
            <w:r w:rsidRPr="00600924">
              <w:t>перестрахование</w:t>
            </w:r>
          </w:p>
        </w:tc>
        <w:tc>
          <w:tcPr>
            <w:tcW w:w="117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17,6</w:t>
            </w:r>
          </w:p>
        </w:tc>
        <w:tc>
          <w:tcPr>
            <w:tcW w:w="117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161%</w:t>
            </w:r>
          </w:p>
        </w:tc>
        <w:tc>
          <w:tcPr>
            <w:tcW w:w="117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16,7</w:t>
            </w:r>
          </w:p>
        </w:tc>
        <w:tc>
          <w:tcPr>
            <w:tcW w:w="117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95%</w:t>
            </w:r>
          </w:p>
        </w:tc>
      </w:tr>
      <w:tr w:rsidR="00A750D7" w:rsidRPr="00600924" w:rsidTr="000C50FE">
        <w:trPr>
          <w:trHeight w:val="331"/>
          <w:jc w:val="center"/>
        </w:trPr>
        <w:tc>
          <w:tcPr>
            <w:tcW w:w="463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В</w:t>
            </w:r>
            <w:r w:rsidR="00600924" w:rsidRPr="00600924">
              <w:t xml:space="preserve"> </w:t>
            </w:r>
            <w:r w:rsidRPr="00600924">
              <w:t>том</w:t>
            </w:r>
            <w:r w:rsidR="00600924" w:rsidRPr="00600924">
              <w:t xml:space="preserve"> </w:t>
            </w:r>
            <w:r w:rsidRPr="00600924">
              <w:t>числе</w:t>
            </w:r>
            <w:r w:rsidR="00600924" w:rsidRPr="00600924">
              <w:t xml:space="preserve"> </w:t>
            </w:r>
            <w:r w:rsidRPr="00600924">
              <w:t>на</w:t>
            </w:r>
            <w:r w:rsidR="00600924" w:rsidRPr="00600924">
              <w:t xml:space="preserve"> </w:t>
            </w:r>
            <w:r w:rsidRPr="00600924">
              <w:t>территории</w:t>
            </w:r>
            <w:r w:rsidR="00600924" w:rsidRPr="00600924">
              <w:t xml:space="preserve"> </w:t>
            </w:r>
            <w:r w:rsidRPr="00600924">
              <w:t>РФ</w:t>
            </w:r>
          </w:p>
        </w:tc>
        <w:tc>
          <w:tcPr>
            <w:tcW w:w="117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14,7</w:t>
            </w:r>
          </w:p>
        </w:tc>
        <w:tc>
          <w:tcPr>
            <w:tcW w:w="117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158%</w:t>
            </w:r>
          </w:p>
        </w:tc>
        <w:tc>
          <w:tcPr>
            <w:tcW w:w="117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14,4</w:t>
            </w:r>
          </w:p>
        </w:tc>
        <w:tc>
          <w:tcPr>
            <w:tcW w:w="117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98%</w:t>
            </w:r>
          </w:p>
        </w:tc>
      </w:tr>
      <w:tr w:rsidR="00A750D7" w:rsidRPr="00600924" w:rsidTr="000C50FE">
        <w:trPr>
          <w:trHeight w:val="332"/>
          <w:jc w:val="center"/>
        </w:trPr>
        <w:tc>
          <w:tcPr>
            <w:tcW w:w="463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За</w:t>
            </w:r>
            <w:r w:rsidR="00600924" w:rsidRPr="00600924">
              <w:t xml:space="preserve"> </w:t>
            </w:r>
            <w:r w:rsidRPr="00600924">
              <w:t>пределами</w:t>
            </w:r>
            <w:r w:rsidR="00600924" w:rsidRPr="00600924">
              <w:t xml:space="preserve"> </w:t>
            </w:r>
            <w:r w:rsidRPr="00600924">
              <w:t>РФ</w:t>
            </w:r>
          </w:p>
        </w:tc>
        <w:tc>
          <w:tcPr>
            <w:tcW w:w="117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2,9</w:t>
            </w:r>
          </w:p>
        </w:tc>
        <w:tc>
          <w:tcPr>
            <w:tcW w:w="117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193%</w:t>
            </w:r>
          </w:p>
        </w:tc>
        <w:tc>
          <w:tcPr>
            <w:tcW w:w="117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2,3</w:t>
            </w:r>
          </w:p>
        </w:tc>
        <w:tc>
          <w:tcPr>
            <w:tcW w:w="117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79%</w:t>
            </w:r>
          </w:p>
        </w:tc>
      </w:tr>
      <w:tr w:rsidR="00A750D7" w:rsidRPr="00600924" w:rsidTr="000C50FE">
        <w:trPr>
          <w:trHeight w:val="332"/>
          <w:jc w:val="center"/>
        </w:trPr>
        <w:tc>
          <w:tcPr>
            <w:tcW w:w="463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Доля</w:t>
            </w:r>
            <w:r w:rsidR="00600924" w:rsidRPr="00600924">
              <w:t xml:space="preserve"> </w:t>
            </w:r>
            <w:r w:rsidRPr="00600924">
              <w:t>выплат</w:t>
            </w:r>
            <w:r w:rsidR="00600924" w:rsidRPr="00600924">
              <w:t xml:space="preserve"> </w:t>
            </w:r>
            <w:r w:rsidRPr="00600924">
              <w:t>по</w:t>
            </w:r>
            <w:r w:rsidR="00600924" w:rsidRPr="00600924">
              <w:t xml:space="preserve"> </w:t>
            </w:r>
            <w:r w:rsidRPr="00600924">
              <w:t>договорам,</w:t>
            </w:r>
            <w:r w:rsidR="00600924" w:rsidRPr="00600924">
              <w:t xml:space="preserve"> </w:t>
            </w:r>
            <w:r w:rsidRPr="00600924">
              <w:t>принятым</w:t>
            </w:r>
            <w:r w:rsidR="00600924" w:rsidRPr="00600924">
              <w:t xml:space="preserve"> </w:t>
            </w:r>
            <w:r w:rsidRPr="00600924">
              <w:t>в</w:t>
            </w:r>
            <w:r w:rsidR="00600924" w:rsidRPr="00600924">
              <w:t xml:space="preserve"> </w:t>
            </w:r>
            <w:r w:rsidRPr="00600924">
              <w:t>перестрахование</w:t>
            </w:r>
            <w:r w:rsidR="00600924" w:rsidRPr="00600924">
              <w:t xml:space="preserve"> </w:t>
            </w:r>
            <w:r w:rsidRPr="00600924">
              <w:t>за</w:t>
            </w:r>
            <w:r w:rsidR="00600924" w:rsidRPr="00600924">
              <w:t xml:space="preserve"> </w:t>
            </w:r>
            <w:r w:rsidRPr="00600924">
              <w:t>пределами</w:t>
            </w:r>
            <w:r w:rsidR="00600924" w:rsidRPr="00600924">
              <w:t xml:space="preserve"> </w:t>
            </w:r>
            <w:r w:rsidRPr="00600924">
              <w:t>РФ</w:t>
            </w:r>
          </w:p>
        </w:tc>
        <w:tc>
          <w:tcPr>
            <w:tcW w:w="117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16,7%</w:t>
            </w:r>
          </w:p>
        </w:tc>
        <w:tc>
          <w:tcPr>
            <w:tcW w:w="117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</w:t>
            </w:r>
          </w:p>
        </w:tc>
        <w:tc>
          <w:tcPr>
            <w:tcW w:w="117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13,8%</w:t>
            </w:r>
          </w:p>
        </w:tc>
        <w:tc>
          <w:tcPr>
            <w:tcW w:w="117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</w:t>
            </w:r>
          </w:p>
        </w:tc>
      </w:tr>
    </w:tbl>
    <w:p w:rsidR="008A7147" w:rsidRDefault="008A7147" w:rsidP="00600924">
      <w:pPr>
        <w:tabs>
          <w:tab w:val="left" w:pos="726"/>
        </w:tabs>
        <w:rPr>
          <w:b/>
          <w:i/>
          <w:szCs w:val="20"/>
        </w:rPr>
      </w:pPr>
      <w:bookmarkStart w:id="11" w:name="_Toc194807894"/>
    </w:p>
    <w:p w:rsidR="00600924" w:rsidRPr="00600924" w:rsidRDefault="00A750D7" w:rsidP="00600924">
      <w:pPr>
        <w:tabs>
          <w:tab w:val="left" w:pos="726"/>
        </w:tabs>
        <w:rPr>
          <w:b/>
          <w:i/>
          <w:szCs w:val="20"/>
        </w:rPr>
      </w:pPr>
      <w:r w:rsidRPr="00600924">
        <w:rPr>
          <w:b/>
          <w:i/>
          <w:szCs w:val="20"/>
        </w:rPr>
        <w:t>По</w:t>
      </w:r>
      <w:r w:rsidR="00600924" w:rsidRPr="00600924">
        <w:rPr>
          <w:b/>
          <w:i/>
          <w:szCs w:val="20"/>
        </w:rPr>
        <w:t xml:space="preserve"> </w:t>
      </w:r>
      <w:r w:rsidRPr="00600924">
        <w:rPr>
          <w:b/>
          <w:i/>
          <w:szCs w:val="20"/>
        </w:rPr>
        <w:t>данным</w:t>
      </w:r>
      <w:r w:rsidR="00600924" w:rsidRPr="00600924">
        <w:rPr>
          <w:b/>
          <w:i/>
          <w:szCs w:val="20"/>
        </w:rPr>
        <w:t xml:space="preserve"> </w:t>
      </w:r>
      <w:r w:rsidRPr="00600924">
        <w:rPr>
          <w:b/>
          <w:i/>
          <w:szCs w:val="20"/>
        </w:rPr>
        <w:t>Федеральной</w:t>
      </w:r>
      <w:r w:rsidR="00600924" w:rsidRPr="00600924">
        <w:rPr>
          <w:b/>
          <w:i/>
          <w:szCs w:val="20"/>
        </w:rPr>
        <w:t xml:space="preserve"> </w:t>
      </w:r>
      <w:r w:rsidRPr="00600924">
        <w:rPr>
          <w:b/>
          <w:i/>
          <w:szCs w:val="20"/>
        </w:rPr>
        <w:t>службы</w:t>
      </w:r>
      <w:r w:rsidR="00600924" w:rsidRPr="00600924">
        <w:rPr>
          <w:b/>
          <w:i/>
          <w:szCs w:val="20"/>
        </w:rPr>
        <w:t xml:space="preserve"> </w:t>
      </w:r>
      <w:r w:rsidRPr="00600924">
        <w:rPr>
          <w:b/>
          <w:i/>
          <w:szCs w:val="20"/>
        </w:rPr>
        <w:t>страхового</w:t>
      </w:r>
      <w:r w:rsidR="00600924" w:rsidRPr="00600924">
        <w:rPr>
          <w:b/>
          <w:i/>
          <w:szCs w:val="20"/>
        </w:rPr>
        <w:t xml:space="preserve"> </w:t>
      </w:r>
      <w:r w:rsidRPr="00600924">
        <w:rPr>
          <w:b/>
          <w:i/>
          <w:szCs w:val="20"/>
        </w:rPr>
        <w:t>надзора</w:t>
      </w:r>
      <w:bookmarkEnd w:id="11"/>
    </w:p>
    <w:p w:rsidR="00600924" w:rsidRPr="00600924" w:rsidRDefault="00811352" w:rsidP="00600924">
      <w:pPr>
        <w:tabs>
          <w:tab w:val="left" w:pos="726"/>
        </w:tabs>
      </w:pPr>
      <w:bookmarkStart w:id="12" w:name="_Toc194807895"/>
      <w:r w:rsidRPr="00600924">
        <w:t>В</w:t>
      </w:r>
      <w:r w:rsidR="00600924" w:rsidRPr="00600924">
        <w:t xml:space="preserve"> </w:t>
      </w:r>
      <w:r w:rsidRPr="00600924">
        <w:t>2007</w:t>
      </w:r>
      <w:r w:rsidR="00600924" w:rsidRPr="00600924">
        <w:t xml:space="preserve"> </w:t>
      </w:r>
      <w:r w:rsidRPr="00600924">
        <w:t>году</w:t>
      </w:r>
      <w:r w:rsidR="00600924" w:rsidRPr="00600924">
        <w:t xml:space="preserve"> </w:t>
      </w:r>
      <w:r w:rsidRPr="00600924">
        <w:t>размер</w:t>
      </w:r>
      <w:r w:rsidR="00600924" w:rsidRPr="00600924">
        <w:t xml:space="preserve"> </w:t>
      </w:r>
      <w:r w:rsidRPr="00600924">
        <w:t>выплат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договорам,</w:t>
      </w:r>
      <w:r w:rsidR="00600924" w:rsidRPr="00600924">
        <w:t xml:space="preserve"> </w:t>
      </w:r>
      <w:r w:rsidRPr="00600924">
        <w:t>принятым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перестрахование,</w:t>
      </w:r>
      <w:r w:rsidR="00600924" w:rsidRPr="00600924">
        <w:t xml:space="preserve"> </w:t>
      </w:r>
      <w:r w:rsidRPr="00600924">
        <w:t>несколько</w:t>
      </w:r>
      <w:r w:rsidR="00600924" w:rsidRPr="00600924">
        <w:t xml:space="preserve"> </w:t>
      </w:r>
      <w:r w:rsidRPr="00600924">
        <w:t>снизился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сравнению</w:t>
      </w:r>
      <w:r w:rsidR="00600924" w:rsidRPr="00600924">
        <w:t xml:space="preserve"> </w:t>
      </w:r>
      <w:r w:rsidRPr="00600924">
        <w:t>с</w:t>
      </w:r>
      <w:r w:rsidR="00600924" w:rsidRPr="00600924">
        <w:t xml:space="preserve"> </w:t>
      </w:r>
      <w:r w:rsidRPr="00600924">
        <w:t>предыдущим</w:t>
      </w:r>
      <w:r w:rsidR="00600924" w:rsidRPr="00600924">
        <w:t xml:space="preserve"> </w:t>
      </w:r>
      <w:r w:rsidRPr="00600924">
        <w:t>годом</w:t>
      </w:r>
      <w:r w:rsidR="00600924">
        <w:t xml:space="preserve"> (</w:t>
      </w:r>
      <w:r w:rsidRPr="00600924">
        <w:t>на</w:t>
      </w:r>
      <w:r w:rsidR="00600924" w:rsidRPr="00600924">
        <w:t xml:space="preserve"> </w:t>
      </w:r>
      <w:r w:rsidRPr="00600924">
        <w:t>5%</w:t>
      </w:r>
      <w:r w:rsidR="00600924" w:rsidRPr="00600924">
        <w:t xml:space="preserve">) </w:t>
      </w:r>
      <w:r w:rsidRPr="00600924">
        <w:t>при</w:t>
      </w:r>
      <w:r w:rsidR="00600924" w:rsidRPr="00600924">
        <w:t xml:space="preserve"> </w:t>
      </w:r>
      <w:r w:rsidRPr="00600924">
        <w:t>увеличении</w:t>
      </w:r>
      <w:r w:rsidR="00600924" w:rsidRPr="00600924">
        <w:t xml:space="preserve"> </w:t>
      </w:r>
      <w:r w:rsidRPr="00600924">
        <w:t>выплат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договорам</w:t>
      </w:r>
      <w:r w:rsidR="00600924" w:rsidRPr="00600924">
        <w:t xml:space="preserve"> </w:t>
      </w:r>
      <w:r w:rsidRPr="00600924">
        <w:t>прямого</w:t>
      </w:r>
      <w:r w:rsidR="00600924" w:rsidRPr="00600924">
        <w:t xml:space="preserve"> </w:t>
      </w:r>
      <w:r w:rsidRPr="00600924">
        <w:t>страхования</w:t>
      </w:r>
      <w:r w:rsidR="00600924" w:rsidRPr="00600924">
        <w:t xml:space="preserve"> </w:t>
      </w:r>
      <w:r w:rsidRPr="00600924">
        <w:t>на</w:t>
      </w:r>
      <w:r w:rsidR="00600924" w:rsidRPr="00600924">
        <w:t xml:space="preserve"> </w:t>
      </w:r>
      <w:r w:rsidRPr="00600924">
        <w:t>34,3%</w:t>
      </w:r>
      <w:r w:rsidR="00600924" w:rsidRPr="00600924">
        <w:t>.</w:t>
      </w:r>
      <w:r w:rsidR="00600924">
        <w:t xml:space="preserve"> (</w:t>
      </w:r>
      <w:r w:rsidRPr="00600924">
        <w:t>см</w:t>
      </w:r>
      <w:r w:rsidR="00600924" w:rsidRPr="00600924">
        <w:t xml:space="preserve">. </w:t>
      </w:r>
      <w:r w:rsidRPr="00600924">
        <w:t>в</w:t>
      </w:r>
      <w:r w:rsidR="00600924" w:rsidRPr="00600924">
        <w:t xml:space="preserve"> </w:t>
      </w:r>
      <w:r w:rsidRPr="00600924">
        <w:t>таб</w:t>
      </w:r>
      <w:r w:rsidR="00600924">
        <w:t>.2</w:t>
      </w:r>
      <w:r w:rsidR="00600924" w:rsidRPr="00600924">
        <w:t>)</w:t>
      </w:r>
    </w:p>
    <w:p w:rsidR="008A7147" w:rsidRDefault="008A7147" w:rsidP="00600924">
      <w:pPr>
        <w:tabs>
          <w:tab w:val="left" w:pos="726"/>
        </w:tabs>
        <w:rPr>
          <w:i/>
          <w:iCs/>
        </w:rPr>
      </w:pPr>
    </w:p>
    <w:p w:rsidR="00A750D7" w:rsidRPr="00600924" w:rsidRDefault="00A750D7" w:rsidP="007F4AEA">
      <w:r w:rsidRPr="00600924">
        <w:t>Таблица</w:t>
      </w:r>
      <w:r w:rsidR="00600924" w:rsidRPr="00600924">
        <w:t xml:space="preserve"> </w:t>
      </w:r>
      <w:bookmarkEnd w:id="12"/>
      <w:r w:rsidRPr="00600924">
        <w:t>2</w:t>
      </w:r>
    </w:p>
    <w:p w:rsidR="00A750D7" w:rsidRPr="00600924" w:rsidRDefault="00A750D7" w:rsidP="007F4AEA">
      <w:pPr>
        <w:ind w:left="709" w:firstLine="0"/>
      </w:pPr>
      <w:bookmarkStart w:id="13" w:name="_Toc194807896"/>
      <w:r w:rsidRPr="00600924">
        <w:t>Коэффициент</w:t>
      </w:r>
      <w:r w:rsidR="00600924" w:rsidRPr="00600924">
        <w:t xml:space="preserve"> </w:t>
      </w:r>
      <w:r w:rsidRPr="00600924">
        <w:t>выплат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договорам</w:t>
      </w:r>
      <w:r w:rsidR="00600924" w:rsidRPr="00600924">
        <w:t xml:space="preserve"> </w:t>
      </w:r>
      <w:r w:rsidRPr="00600924">
        <w:t>страхования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договорам,</w:t>
      </w:r>
      <w:r w:rsidR="00600924" w:rsidRPr="00600924">
        <w:t xml:space="preserve"> </w:t>
      </w:r>
      <w:r w:rsidRPr="00600924">
        <w:t>принятым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перестрахование,</w:t>
      </w:r>
      <w:r w:rsidR="00600924" w:rsidRPr="00600924">
        <w:t xml:space="preserve"> </w:t>
      </w:r>
      <w:r w:rsidRPr="00600924">
        <w:t>2006</w:t>
      </w:r>
      <w:r w:rsidR="00600924" w:rsidRPr="00600924">
        <w:t xml:space="preserve"> - </w:t>
      </w:r>
      <w:r w:rsidRPr="00600924">
        <w:t>2007</w:t>
      </w:r>
      <w:r w:rsidR="00600924" w:rsidRPr="00600924">
        <w:t xml:space="preserve"> </w:t>
      </w:r>
      <w:r w:rsidRPr="00600924">
        <w:t>гг</w:t>
      </w:r>
      <w:r w:rsidR="00600924" w:rsidRPr="00600924">
        <w:t xml:space="preserve">. </w:t>
      </w:r>
      <w:bookmarkEnd w:id="13"/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0"/>
        <w:gridCol w:w="1311"/>
        <w:gridCol w:w="1311"/>
      </w:tblGrid>
      <w:tr w:rsidR="00A750D7" w:rsidRPr="00600924" w:rsidTr="000C50FE">
        <w:trPr>
          <w:trHeight w:val="415"/>
          <w:jc w:val="center"/>
        </w:trPr>
        <w:tc>
          <w:tcPr>
            <w:tcW w:w="67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Показатель</w:t>
            </w:r>
          </w:p>
        </w:tc>
        <w:tc>
          <w:tcPr>
            <w:tcW w:w="135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600924">
                <w:t>2006</w:t>
              </w:r>
              <w:r w:rsidR="00600924" w:rsidRPr="00600924">
                <w:t xml:space="preserve"> </w:t>
              </w:r>
              <w:r w:rsidRPr="00600924">
                <w:t>г</w:t>
              </w:r>
            </w:smartTag>
            <w:r w:rsidR="00600924" w:rsidRPr="00600924">
              <w:t xml:space="preserve">. </w:t>
            </w:r>
          </w:p>
        </w:tc>
        <w:tc>
          <w:tcPr>
            <w:tcW w:w="135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600924">
                <w:t>2007</w:t>
              </w:r>
              <w:r w:rsidR="00600924" w:rsidRPr="00600924">
                <w:t xml:space="preserve"> </w:t>
              </w:r>
              <w:r w:rsidRPr="00600924">
                <w:t>г</w:t>
              </w:r>
            </w:smartTag>
            <w:r w:rsidR="00600924" w:rsidRPr="00600924">
              <w:t xml:space="preserve">. </w:t>
            </w:r>
          </w:p>
        </w:tc>
      </w:tr>
      <w:tr w:rsidR="00A750D7" w:rsidRPr="00600924" w:rsidTr="000C50FE">
        <w:trPr>
          <w:trHeight w:val="373"/>
          <w:jc w:val="center"/>
        </w:trPr>
        <w:tc>
          <w:tcPr>
            <w:tcW w:w="67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Коэффициент</w:t>
            </w:r>
            <w:r w:rsidR="00600924" w:rsidRPr="00600924">
              <w:t xml:space="preserve"> </w:t>
            </w:r>
            <w:r w:rsidRPr="00600924">
              <w:t>выплат</w:t>
            </w:r>
            <w:r w:rsidR="00600924" w:rsidRPr="00600924">
              <w:t xml:space="preserve"> </w:t>
            </w:r>
            <w:r w:rsidRPr="00600924">
              <w:t>по</w:t>
            </w:r>
            <w:r w:rsidR="00600924" w:rsidRPr="00600924">
              <w:t xml:space="preserve"> </w:t>
            </w:r>
            <w:r w:rsidRPr="00600924">
              <w:t>договорам</w:t>
            </w:r>
            <w:r w:rsidR="00600924" w:rsidRPr="00600924">
              <w:t xml:space="preserve"> </w:t>
            </w:r>
            <w:r w:rsidRPr="00600924">
              <w:t>страхования</w:t>
            </w:r>
          </w:p>
        </w:tc>
        <w:tc>
          <w:tcPr>
            <w:tcW w:w="135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57,8%</w:t>
            </w:r>
          </w:p>
        </w:tc>
        <w:tc>
          <w:tcPr>
            <w:tcW w:w="135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62,0%</w:t>
            </w:r>
          </w:p>
        </w:tc>
      </w:tr>
      <w:tr w:rsidR="00A750D7" w:rsidRPr="00600924" w:rsidTr="000C50FE">
        <w:trPr>
          <w:trHeight w:val="373"/>
          <w:jc w:val="center"/>
        </w:trPr>
        <w:tc>
          <w:tcPr>
            <w:tcW w:w="67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Коэффициент</w:t>
            </w:r>
            <w:r w:rsidR="00600924" w:rsidRPr="00600924">
              <w:t xml:space="preserve"> </w:t>
            </w:r>
            <w:r w:rsidRPr="00600924">
              <w:t>выплат</w:t>
            </w:r>
            <w:r w:rsidR="00600924" w:rsidRPr="00600924">
              <w:t xml:space="preserve"> </w:t>
            </w:r>
            <w:r w:rsidRPr="00600924">
              <w:t>по</w:t>
            </w:r>
            <w:r w:rsidR="00600924" w:rsidRPr="00600924">
              <w:t xml:space="preserve"> </w:t>
            </w:r>
            <w:r w:rsidRPr="00600924">
              <w:t>договорам,</w:t>
            </w:r>
            <w:r w:rsidR="00600924" w:rsidRPr="00600924">
              <w:t xml:space="preserve"> </w:t>
            </w:r>
            <w:r w:rsidRPr="00600924">
              <w:t>принятым</w:t>
            </w:r>
            <w:r w:rsidR="00600924" w:rsidRPr="00600924">
              <w:t xml:space="preserve"> </w:t>
            </w:r>
            <w:r w:rsidRPr="00600924">
              <w:t>в</w:t>
            </w:r>
            <w:r w:rsidR="00600924" w:rsidRPr="00600924">
              <w:t xml:space="preserve"> </w:t>
            </w:r>
            <w:r w:rsidRPr="00600924">
              <w:t>перестрахование</w:t>
            </w:r>
          </w:p>
        </w:tc>
        <w:tc>
          <w:tcPr>
            <w:tcW w:w="135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21,8%</w:t>
            </w:r>
          </w:p>
        </w:tc>
        <w:tc>
          <w:tcPr>
            <w:tcW w:w="135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26,3%</w:t>
            </w:r>
          </w:p>
        </w:tc>
      </w:tr>
    </w:tbl>
    <w:p w:rsidR="008A7147" w:rsidRDefault="008A7147" w:rsidP="00600924">
      <w:pPr>
        <w:tabs>
          <w:tab w:val="left" w:pos="726"/>
        </w:tabs>
        <w:rPr>
          <w:b/>
          <w:i/>
          <w:szCs w:val="20"/>
        </w:rPr>
      </w:pPr>
      <w:bookmarkStart w:id="14" w:name="_Toc194807897"/>
    </w:p>
    <w:p w:rsidR="00600924" w:rsidRDefault="00A750D7" w:rsidP="00600924">
      <w:pPr>
        <w:tabs>
          <w:tab w:val="left" w:pos="726"/>
        </w:tabs>
        <w:rPr>
          <w:b/>
          <w:i/>
          <w:szCs w:val="20"/>
        </w:rPr>
      </w:pPr>
      <w:r w:rsidRPr="00600924">
        <w:rPr>
          <w:b/>
          <w:i/>
          <w:szCs w:val="20"/>
        </w:rPr>
        <w:t>По</w:t>
      </w:r>
      <w:r w:rsidR="00600924" w:rsidRPr="00600924">
        <w:rPr>
          <w:b/>
          <w:i/>
          <w:szCs w:val="20"/>
        </w:rPr>
        <w:t xml:space="preserve"> </w:t>
      </w:r>
      <w:r w:rsidRPr="00600924">
        <w:rPr>
          <w:b/>
          <w:i/>
          <w:szCs w:val="20"/>
        </w:rPr>
        <w:t>данным</w:t>
      </w:r>
      <w:r w:rsidR="00600924" w:rsidRPr="00600924">
        <w:rPr>
          <w:b/>
          <w:i/>
          <w:szCs w:val="20"/>
        </w:rPr>
        <w:t xml:space="preserve"> </w:t>
      </w:r>
      <w:r w:rsidRPr="00600924">
        <w:rPr>
          <w:b/>
          <w:i/>
          <w:szCs w:val="20"/>
        </w:rPr>
        <w:t>Федеральной</w:t>
      </w:r>
      <w:r w:rsidR="00600924" w:rsidRPr="00600924">
        <w:rPr>
          <w:b/>
          <w:i/>
          <w:szCs w:val="20"/>
        </w:rPr>
        <w:t xml:space="preserve"> </w:t>
      </w:r>
      <w:r w:rsidRPr="00600924">
        <w:rPr>
          <w:b/>
          <w:i/>
          <w:szCs w:val="20"/>
        </w:rPr>
        <w:t>службы</w:t>
      </w:r>
      <w:r w:rsidR="00600924" w:rsidRPr="00600924">
        <w:rPr>
          <w:b/>
          <w:i/>
          <w:szCs w:val="20"/>
        </w:rPr>
        <w:t xml:space="preserve"> </w:t>
      </w:r>
      <w:r w:rsidRPr="00600924">
        <w:rPr>
          <w:b/>
          <w:i/>
          <w:szCs w:val="20"/>
        </w:rPr>
        <w:t>страхового</w:t>
      </w:r>
      <w:r w:rsidR="00600924" w:rsidRPr="00600924">
        <w:rPr>
          <w:b/>
          <w:i/>
          <w:szCs w:val="20"/>
        </w:rPr>
        <w:t xml:space="preserve"> </w:t>
      </w:r>
      <w:r w:rsidRPr="00600924">
        <w:rPr>
          <w:b/>
          <w:i/>
          <w:szCs w:val="20"/>
        </w:rPr>
        <w:t>надзора</w:t>
      </w:r>
      <w:bookmarkEnd w:id="14"/>
    </w:p>
    <w:p w:rsidR="009B48C0" w:rsidRDefault="008A7147" w:rsidP="008A7147">
      <w:pPr>
        <w:pStyle w:val="1"/>
      </w:pPr>
      <w:r>
        <w:br w:type="column"/>
      </w:r>
      <w:bookmarkStart w:id="15" w:name="_Toc292654437"/>
      <w:r w:rsidR="00F7699B" w:rsidRPr="00600924">
        <w:t>Глава</w:t>
      </w:r>
      <w:r w:rsidR="00600924" w:rsidRPr="00600924">
        <w:t xml:space="preserve"> </w:t>
      </w:r>
      <w:r w:rsidR="00F7699B" w:rsidRPr="00600924">
        <w:t>3</w:t>
      </w:r>
      <w:r w:rsidR="00600924" w:rsidRPr="00600924">
        <w:t xml:space="preserve"> </w:t>
      </w:r>
      <w:r w:rsidR="00F7699B" w:rsidRPr="00600924">
        <w:t>Учет</w:t>
      </w:r>
      <w:r w:rsidR="00600924" w:rsidRPr="00600924">
        <w:t xml:space="preserve"> </w:t>
      </w:r>
      <w:r w:rsidR="00F7699B" w:rsidRPr="00600924">
        <w:t>перестрахования</w:t>
      </w:r>
      <w:bookmarkEnd w:id="15"/>
    </w:p>
    <w:p w:rsidR="008A7147" w:rsidRPr="008A7147" w:rsidRDefault="008A7147" w:rsidP="008A7147">
      <w:pPr>
        <w:rPr>
          <w:lang w:eastAsia="en-US"/>
        </w:rPr>
      </w:pPr>
    </w:p>
    <w:p w:rsidR="001607B1" w:rsidRDefault="00F32783" w:rsidP="008A7147">
      <w:pPr>
        <w:pStyle w:val="1"/>
      </w:pPr>
      <w:bookmarkStart w:id="16" w:name="_Toc292654438"/>
      <w:r w:rsidRPr="00600924">
        <w:t>3</w:t>
      </w:r>
      <w:r w:rsidR="00600924">
        <w:t>.1</w:t>
      </w:r>
      <w:r w:rsidR="00600924" w:rsidRPr="00600924">
        <w:t xml:space="preserve"> </w:t>
      </w:r>
      <w:r w:rsidR="001607B1" w:rsidRPr="00600924">
        <w:t>Учет</w:t>
      </w:r>
      <w:r w:rsidR="00600924" w:rsidRPr="00600924">
        <w:t xml:space="preserve"> </w:t>
      </w:r>
      <w:r w:rsidR="001607B1" w:rsidRPr="00600924">
        <w:t>принятых</w:t>
      </w:r>
      <w:r w:rsidR="00600924" w:rsidRPr="00600924">
        <w:t xml:space="preserve"> </w:t>
      </w:r>
      <w:r w:rsidR="001607B1" w:rsidRPr="00600924">
        <w:t>договоров</w:t>
      </w:r>
      <w:r w:rsidR="00600924" w:rsidRPr="00600924">
        <w:t xml:space="preserve"> </w:t>
      </w:r>
      <w:r w:rsidR="001607B1" w:rsidRPr="00600924">
        <w:t>в</w:t>
      </w:r>
      <w:r w:rsidR="00600924" w:rsidRPr="00600924">
        <w:t xml:space="preserve"> </w:t>
      </w:r>
      <w:r w:rsidR="001607B1" w:rsidRPr="00600924">
        <w:t>перестрахование</w:t>
      </w:r>
      <w:bookmarkEnd w:id="16"/>
    </w:p>
    <w:p w:rsidR="008A7147" w:rsidRPr="008A7147" w:rsidRDefault="008A7147" w:rsidP="008A7147">
      <w:pPr>
        <w:rPr>
          <w:lang w:eastAsia="en-US"/>
        </w:rPr>
      </w:pPr>
    </w:p>
    <w:p w:rsidR="00600924" w:rsidRPr="00600924" w:rsidRDefault="001607B1" w:rsidP="00600924">
      <w:pPr>
        <w:tabs>
          <w:tab w:val="left" w:pos="726"/>
        </w:tabs>
      </w:pPr>
      <w:r w:rsidRPr="00600924">
        <w:t>Для</w:t>
      </w:r>
      <w:r w:rsidR="00600924" w:rsidRPr="00600924">
        <w:t xml:space="preserve"> </w:t>
      </w:r>
      <w:r w:rsidRPr="00600924">
        <w:t>учета</w:t>
      </w:r>
      <w:r w:rsidR="00600924" w:rsidRPr="00600924">
        <w:t xml:space="preserve"> </w:t>
      </w:r>
      <w:r w:rsidRPr="00600924">
        <w:t>операций</w:t>
      </w:r>
      <w:r w:rsidR="00600924" w:rsidRPr="00600924">
        <w:t xml:space="preserve"> </w:t>
      </w:r>
      <w:r w:rsidRPr="00600924">
        <w:t>перестраховщика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рискам,</w:t>
      </w:r>
      <w:r w:rsidR="00600924" w:rsidRPr="00600924">
        <w:t xml:space="preserve"> </w:t>
      </w:r>
      <w:r w:rsidRPr="00600924">
        <w:t>полученным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перестрахование,</w:t>
      </w:r>
      <w:r w:rsidR="00600924" w:rsidRPr="00600924">
        <w:t xml:space="preserve"> </w:t>
      </w:r>
      <w:r w:rsidRPr="00600924">
        <w:t>включают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себя</w:t>
      </w:r>
      <w:r w:rsidR="00600924" w:rsidRPr="00600924">
        <w:t>:</w:t>
      </w:r>
    </w:p>
    <w:p w:rsidR="00600924" w:rsidRPr="00600924" w:rsidRDefault="001607B1" w:rsidP="00600924">
      <w:pPr>
        <w:numPr>
          <w:ilvl w:val="0"/>
          <w:numId w:val="22"/>
        </w:numPr>
        <w:tabs>
          <w:tab w:val="clear" w:pos="1721"/>
          <w:tab w:val="left" w:pos="726"/>
        </w:tabs>
        <w:ind w:left="0" w:firstLine="709"/>
      </w:pPr>
      <w:r w:rsidRPr="00600924">
        <w:t>Начисление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получение</w:t>
      </w:r>
      <w:r w:rsidR="00600924" w:rsidRPr="00600924">
        <w:t xml:space="preserve"> </w:t>
      </w:r>
      <w:r w:rsidRPr="00600924">
        <w:t>страхового</w:t>
      </w:r>
      <w:r w:rsidR="00600924" w:rsidRPr="00600924">
        <w:t xml:space="preserve"> </w:t>
      </w:r>
      <w:r w:rsidRPr="00600924">
        <w:t>взноса</w:t>
      </w:r>
      <w:r w:rsidR="00600924" w:rsidRPr="00600924">
        <w:t xml:space="preserve"> </w:t>
      </w:r>
      <w:r w:rsidRPr="00600924">
        <w:t>от</w:t>
      </w:r>
      <w:r w:rsidR="00600924" w:rsidRPr="00600924">
        <w:t xml:space="preserve"> </w:t>
      </w:r>
      <w:r w:rsidRPr="00600924">
        <w:t>перестрахователя</w:t>
      </w:r>
      <w:r w:rsidR="00600924" w:rsidRPr="00600924">
        <w:t>;</w:t>
      </w:r>
    </w:p>
    <w:p w:rsidR="00600924" w:rsidRPr="00600924" w:rsidRDefault="001607B1" w:rsidP="00600924">
      <w:pPr>
        <w:numPr>
          <w:ilvl w:val="0"/>
          <w:numId w:val="22"/>
        </w:numPr>
        <w:tabs>
          <w:tab w:val="clear" w:pos="1721"/>
          <w:tab w:val="left" w:pos="726"/>
        </w:tabs>
        <w:ind w:left="0" w:firstLine="709"/>
      </w:pPr>
      <w:r w:rsidRPr="00600924">
        <w:t>Начисление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погашение</w:t>
      </w:r>
      <w:r w:rsidR="00600924" w:rsidRPr="00600924">
        <w:t xml:space="preserve"> </w:t>
      </w:r>
      <w:r w:rsidRPr="00600924">
        <w:t>депо</w:t>
      </w:r>
      <w:r w:rsidR="00600924" w:rsidRPr="00600924">
        <w:t xml:space="preserve"> </w:t>
      </w:r>
      <w:r w:rsidRPr="00600924">
        <w:t>премий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риска</w:t>
      </w:r>
      <w:r w:rsidR="00C41D33" w:rsidRPr="00600924">
        <w:t>м</w:t>
      </w:r>
      <w:r w:rsidRPr="00600924">
        <w:t>,</w:t>
      </w:r>
      <w:r w:rsidR="00600924" w:rsidRPr="00600924">
        <w:t xml:space="preserve"> </w:t>
      </w:r>
      <w:r w:rsidRPr="00600924">
        <w:t>полученным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перестрахование</w:t>
      </w:r>
      <w:r w:rsidR="00600924" w:rsidRPr="00600924">
        <w:t>;</w:t>
      </w:r>
    </w:p>
    <w:p w:rsidR="00600924" w:rsidRPr="00600924" w:rsidRDefault="00C41D33" w:rsidP="00600924">
      <w:pPr>
        <w:numPr>
          <w:ilvl w:val="0"/>
          <w:numId w:val="22"/>
        </w:numPr>
        <w:tabs>
          <w:tab w:val="clear" w:pos="1721"/>
          <w:tab w:val="left" w:pos="726"/>
        </w:tabs>
        <w:ind w:left="0" w:firstLine="709"/>
      </w:pPr>
      <w:r w:rsidRPr="00600924">
        <w:t>Начисление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выплату</w:t>
      </w:r>
      <w:r w:rsidR="00600924" w:rsidRPr="00600924">
        <w:t xml:space="preserve"> </w:t>
      </w:r>
      <w:r w:rsidRPr="00600924">
        <w:t>комиссионного</w:t>
      </w:r>
      <w:r w:rsidR="00600924" w:rsidRPr="00600924">
        <w:t xml:space="preserve"> </w:t>
      </w:r>
      <w:r w:rsidRPr="00600924">
        <w:t>вознаграждения</w:t>
      </w:r>
      <w:r w:rsidR="00600924" w:rsidRPr="00600924">
        <w:t xml:space="preserve"> </w:t>
      </w:r>
      <w:r w:rsidRPr="00600924">
        <w:t>перестрахователю</w:t>
      </w:r>
      <w:r w:rsidR="00600924" w:rsidRPr="00600924">
        <w:t>;</w:t>
      </w:r>
    </w:p>
    <w:p w:rsidR="00600924" w:rsidRPr="00600924" w:rsidRDefault="00C41D33" w:rsidP="00600924">
      <w:pPr>
        <w:numPr>
          <w:ilvl w:val="0"/>
          <w:numId w:val="22"/>
        </w:numPr>
        <w:tabs>
          <w:tab w:val="clear" w:pos="1721"/>
          <w:tab w:val="left" w:pos="726"/>
        </w:tabs>
        <w:ind w:left="0" w:firstLine="709"/>
      </w:pPr>
      <w:r w:rsidRPr="00600924">
        <w:t>Начисление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выплату</w:t>
      </w:r>
      <w:r w:rsidR="00600924" w:rsidRPr="00600924">
        <w:t xml:space="preserve"> </w:t>
      </w:r>
      <w:r w:rsidRPr="00600924">
        <w:t>возмещения</w:t>
      </w:r>
      <w:r w:rsidR="00600924" w:rsidRPr="00600924">
        <w:t xml:space="preserve"> </w:t>
      </w:r>
      <w:r w:rsidRPr="00600924">
        <w:t>убытков</w:t>
      </w:r>
      <w:r w:rsidR="00600924" w:rsidRPr="00600924">
        <w:t xml:space="preserve"> </w:t>
      </w:r>
      <w:r w:rsidRPr="00600924">
        <w:t>перестрахователю</w:t>
      </w:r>
      <w:r w:rsidR="00600924" w:rsidRPr="00600924">
        <w:t>.</w:t>
      </w:r>
    </w:p>
    <w:p w:rsidR="00600924" w:rsidRPr="00600924" w:rsidRDefault="00C41D33" w:rsidP="00600924">
      <w:pPr>
        <w:tabs>
          <w:tab w:val="left" w:pos="726"/>
        </w:tabs>
      </w:pPr>
      <w:r w:rsidRPr="00600924">
        <w:t>Для</w:t>
      </w:r>
      <w:r w:rsidR="00600924" w:rsidRPr="00600924">
        <w:t xml:space="preserve"> </w:t>
      </w:r>
      <w:r w:rsidRPr="00600924">
        <w:t>учета</w:t>
      </w:r>
      <w:r w:rsidR="00600924" w:rsidRPr="00600924">
        <w:t xml:space="preserve"> </w:t>
      </w:r>
      <w:r w:rsidRPr="00600924">
        <w:t>операций</w:t>
      </w:r>
      <w:r w:rsidR="00600924" w:rsidRPr="00600924">
        <w:t xml:space="preserve"> </w:t>
      </w:r>
      <w:r w:rsidRPr="00600924">
        <w:t>перестраховщика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рискам,</w:t>
      </w:r>
      <w:r w:rsidR="00600924" w:rsidRPr="00600924">
        <w:t xml:space="preserve"> </w:t>
      </w:r>
      <w:r w:rsidRPr="00600924">
        <w:t>полученным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перестрахование,</w:t>
      </w:r>
      <w:r w:rsidR="00600924" w:rsidRPr="00600924">
        <w:t xml:space="preserve"> </w:t>
      </w:r>
      <w:r w:rsidRPr="00600924">
        <w:t>используются</w:t>
      </w:r>
      <w:r w:rsidR="00600924" w:rsidRPr="00600924">
        <w:t>:</w:t>
      </w:r>
    </w:p>
    <w:p w:rsidR="00600924" w:rsidRPr="00600924" w:rsidRDefault="008C38B0" w:rsidP="00600924">
      <w:pPr>
        <w:numPr>
          <w:ilvl w:val="0"/>
          <w:numId w:val="25"/>
        </w:numPr>
        <w:tabs>
          <w:tab w:val="clear" w:pos="1721"/>
          <w:tab w:val="left" w:pos="726"/>
        </w:tabs>
        <w:ind w:left="0" w:firstLine="709"/>
      </w:pPr>
      <w:r w:rsidRPr="00600924">
        <w:t>Счет</w:t>
      </w:r>
      <w:r w:rsidR="00600924" w:rsidRPr="00600924">
        <w:t xml:space="preserve"> </w:t>
      </w:r>
      <w:r w:rsidRPr="00600924">
        <w:t>22</w:t>
      </w:r>
      <w:r w:rsidR="00600924">
        <w:t xml:space="preserve"> "</w:t>
      </w:r>
      <w:r w:rsidRPr="00600924">
        <w:t>Выплаты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договорам</w:t>
      </w:r>
      <w:r w:rsidR="00600924" w:rsidRPr="00600924">
        <w:t xml:space="preserve"> </w:t>
      </w:r>
      <w:r w:rsidRPr="00600924">
        <w:t>страхования,</w:t>
      </w:r>
      <w:r w:rsidR="00600924" w:rsidRPr="00600924">
        <w:t xml:space="preserve"> </w:t>
      </w:r>
      <w:r w:rsidRPr="00600924">
        <w:t>сострахования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перестрахования</w:t>
      </w:r>
      <w:r w:rsidR="00600924">
        <w:t>"</w:t>
      </w:r>
      <w:r w:rsidRPr="00600924">
        <w:t>,</w:t>
      </w:r>
      <w:r w:rsidR="00600924" w:rsidRPr="00600924">
        <w:t xml:space="preserve"> </w:t>
      </w:r>
      <w:r w:rsidRPr="00600924">
        <w:t>субсчет</w:t>
      </w:r>
      <w:r w:rsidR="00600924" w:rsidRPr="00600924">
        <w:t xml:space="preserve"> </w:t>
      </w:r>
      <w:r w:rsidRPr="00600924">
        <w:t>22-3</w:t>
      </w:r>
      <w:r w:rsidR="00600924">
        <w:t xml:space="preserve"> "</w:t>
      </w:r>
      <w:r w:rsidRPr="00600924">
        <w:t>Страховые</w:t>
      </w:r>
      <w:r w:rsidR="00600924" w:rsidRPr="00600924">
        <w:t xml:space="preserve"> </w:t>
      </w:r>
      <w:r w:rsidRPr="00600924">
        <w:t>выплаты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договорам,</w:t>
      </w:r>
      <w:r w:rsidR="00600924" w:rsidRPr="00600924">
        <w:t xml:space="preserve"> </w:t>
      </w:r>
      <w:r w:rsidRPr="00600924">
        <w:t>принятым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перестраховании</w:t>
      </w:r>
      <w:r w:rsidR="00600924">
        <w:t>"</w:t>
      </w:r>
      <w:r w:rsidR="00600924" w:rsidRPr="00600924">
        <w:t>;</w:t>
      </w:r>
    </w:p>
    <w:p w:rsidR="00600924" w:rsidRPr="00600924" w:rsidRDefault="008C38B0" w:rsidP="00600924">
      <w:pPr>
        <w:numPr>
          <w:ilvl w:val="0"/>
          <w:numId w:val="25"/>
        </w:numPr>
        <w:tabs>
          <w:tab w:val="clear" w:pos="1721"/>
          <w:tab w:val="left" w:pos="726"/>
        </w:tabs>
        <w:ind w:left="0" w:firstLine="709"/>
      </w:pPr>
      <w:r w:rsidRPr="00600924">
        <w:t>Счет</w:t>
      </w:r>
      <w:r w:rsidR="00600924" w:rsidRPr="00600924">
        <w:t xml:space="preserve"> </w:t>
      </w:r>
      <w:r w:rsidRPr="00600924">
        <w:t>92</w:t>
      </w:r>
      <w:r w:rsidR="00600924">
        <w:t xml:space="preserve"> "</w:t>
      </w:r>
      <w:r w:rsidRPr="00600924">
        <w:t>Страховые</w:t>
      </w:r>
      <w:r w:rsidR="00600924" w:rsidRPr="00600924">
        <w:t xml:space="preserve"> </w:t>
      </w:r>
      <w:r w:rsidRPr="00600924">
        <w:t>премии</w:t>
      </w:r>
      <w:r w:rsidR="00600924">
        <w:t xml:space="preserve"> (</w:t>
      </w:r>
      <w:r w:rsidRPr="00600924">
        <w:t>взносы</w:t>
      </w:r>
      <w:r w:rsidR="00600924">
        <w:t>)"</w:t>
      </w:r>
      <w:r w:rsidRPr="00600924">
        <w:t>,</w:t>
      </w:r>
      <w:r w:rsidR="00600924" w:rsidRPr="00600924">
        <w:t xml:space="preserve"> </w:t>
      </w:r>
      <w:r w:rsidRPr="00600924">
        <w:t>субсчет</w:t>
      </w:r>
      <w:r w:rsidR="00600924" w:rsidRPr="00600924">
        <w:t xml:space="preserve"> </w:t>
      </w:r>
      <w:r w:rsidRPr="00600924">
        <w:t>92-3</w:t>
      </w:r>
      <w:r w:rsidR="00600924">
        <w:t xml:space="preserve"> "</w:t>
      </w:r>
      <w:r w:rsidRPr="00600924">
        <w:t>Страховые</w:t>
      </w:r>
      <w:r w:rsidR="00600924" w:rsidRPr="00600924">
        <w:t xml:space="preserve"> </w:t>
      </w:r>
      <w:r w:rsidRPr="00600924">
        <w:t>премии</w:t>
      </w:r>
      <w:r w:rsidR="00600924">
        <w:t xml:space="preserve"> (</w:t>
      </w:r>
      <w:r w:rsidRPr="00600924">
        <w:t>взносы</w:t>
      </w:r>
      <w:r w:rsidR="00600924" w:rsidRPr="00600924">
        <w:t xml:space="preserve">) </w:t>
      </w:r>
      <w:r w:rsidRPr="00600924">
        <w:t>по</w:t>
      </w:r>
      <w:r w:rsidR="00600924" w:rsidRPr="00600924">
        <w:t xml:space="preserve"> </w:t>
      </w:r>
      <w:r w:rsidRPr="00600924">
        <w:t>договорам,</w:t>
      </w:r>
      <w:r w:rsidR="00600924" w:rsidRPr="00600924">
        <w:t xml:space="preserve"> </w:t>
      </w:r>
      <w:r w:rsidRPr="00600924">
        <w:t>принятым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перестраховании</w:t>
      </w:r>
      <w:r w:rsidR="00600924">
        <w:t>"</w:t>
      </w:r>
      <w:r w:rsidR="00600924" w:rsidRPr="00600924">
        <w:t>;</w:t>
      </w:r>
    </w:p>
    <w:p w:rsidR="00600924" w:rsidRPr="00600924" w:rsidRDefault="008C38B0" w:rsidP="00600924">
      <w:pPr>
        <w:numPr>
          <w:ilvl w:val="0"/>
          <w:numId w:val="25"/>
        </w:numPr>
        <w:tabs>
          <w:tab w:val="clear" w:pos="1721"/>
          <w:tab w:val="left" w:pos="726"/>
        </w:tabs>
        <w:ind w:left="0" w:firstLine="709"/>
      </w:pPr>
      <w:r w:rsidRPr="00600924">
        <w:t>Счет</w:t>
      </w:r>
      <w:r w:rsidR="00600924" w:rsidRPr="00600924">
        <w:t xml:space="preserve"> </w:t>
      </w:r>
      <w:r w:rsidRPr="00600924">
        <w:t>77</w:t>
      </w:r>
      <w:r w:rsidR="00600924">
        <w:t xml:space="preserve"> "</w:t>
      </w:r>
      <w:r w:rsidRPr="00600924">
        <w:t>Расчеты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страхованию,</w:t>
      </w:r>
      <w:r w:rsidR="00600924" w:rsidRPr="00600924">
        <w:t xml:space="preserve"> </w:t>
      </w:r>
      <w:r w:rsidRPr="00600924">
        <w:t>сострахованию</w:t>
      </w:r>
      <w:r w:rsidR="00600924" w:rsidRPr="00600924">
        <w:t xml:space="preserve"> </w:t>
      </w:r>
      <w:r w:rsidRPr="00600924">
        <w:t>перестрахованию</w:t>
      </w:r>
      <w:r w:rsidR="00600924">
        <w:t>"</w:t>
      </w:r>
      <w:r w:rsidRPr="00600924">
        <w:t>,</w:t>
      </w:r>
      <w:r w:rsidR="00600924" w:rsidRPr="00600924">
        <w:t xml:space="preserve"> </w:t>
      </w:r>
      <w:r w:rsidRPr="00600924">
        <w:t>субсчета</w:t>
      </w:r>
      <w:r w:rsidR="00600924" w:rsidRPr="00600924">
        <w:t xml:space="preserve"> </w:t>
      </w:r>
      <w:r w:rsidRPr="00600924">
        <w:t>77-3</w:t>
      </w:r>
      <w:r w:rsidR="00600924">
        <w:t xml:space="preserve"> "</w:t>
      </w:r>
      <w:r w:rsidRPr="00600924">
        <w:t>Расчеты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договорам,</w:t>
      </w:r>
      <w:r w:rsidR="00600924" w:rsidRPr="00600924">
        <w:t xml:space="preserve"> </w:t>
      </w:r>
      <w:r w:rsidRPr="00600924">
        <w:t>принятом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перестраховании</w:t>
      </w:r>
      <w:r w:rsidR="00600924">
        <w:t>"</w:t>
      </w:r>
      <w:r w:rsidRPr="00600924">
        <w:t>,</w:t>
      </w:r>
      <w:r w:rsidR="00600924" w:rsidRPr="00600924">
        <w:t xml:space="preserve"> </w:t>
      </w:r>
      <w:r w:rsidR="00EE0499" w:rsidRPr="00600924">
        <w:t>77-6</w:t>
      </w:r>
      <w:r w:rsidR="00600924">
        <w:t xml:space="preserve"> "</w:t>
      </w:r>
      <w:r w:rsidR="00EE0499" w:rsidRPr="00600924">
        <w:t>Расчеты</w:t>
      </w:r>
      <w:r w:rsidR="00600924" w:rsidRPr="00600924">
        <w:t xml:space="preserve"> </w:t>
      </w:r>
      <w:r w:rsidR="00EE0499" w:rsidRPr="00600924">
        <w:t>по</w:t>
      </w:r>
      <w:r w:rsidR="00600924" w:rsidRPr="00600924">
        <w:t xml:space="preserve"> </w:t>
      </w:r>
      <w:r w:rsidR="00EE0499" w:rsidRPr="00600924">
        <w:t>депо</w:t>
      </w:r>
      <w:r w:rsidR="00600924" w:rsidRPr="00600924">
        <w:t xml:space="preserve"> </w:t>
      </w:r>
      <w:r w:rsidR="00EE0499" w:rsidRPr="00600924">
        <w:t>премий</w:t>
      </w:r>
      <w:r w:rsidR="00600924">
        <w:t>"</w:t>
      </w:r>
      <w:r w:rsidR="00600924" w:rsidRPr="00600924">
        <w:t>;</w:t>
      </w:r>
    </w:p>
    <w:p w:rsidR="00600924" w:rsidRPr="00600924" w:rsidRDefault="008C38B0" w:rsidP="00600924">
      <w:pPr>
        <w:numPr>
          <w:ilvl w:val="0"/>
          <w:numId w:val="25"/>
        </w:numPr>
        <w:tabs>
          <w:tab w:val="clear" w:pos="1721"/>
          <w:tab w:val="left" w:pos="726"/>
        </w:tabs>
        <w:ind w:left="0" w:firstLine="709"/>
      </w:pPr>
      <w:r w:rsidRPr="00600924">
        <w:t>счет</w:t>
      </w:r>
      <w:r w:rsidR="00600924" w:rsidRPr="00600924">
        <w:t xml:space="preserve"> </w:t>
      </w:r>
      <w:r w:rsidRPr="00600924">
        <w:t>91</w:t>
      </w:r>
      <w:r w:rsidR="00600924">
        <w:t xml:space="preserve"> "</w:t>
      </w:r>
      <w:r w:rsidR="00EE0499" w:rsidRPr="00600924">
        <w:t>Прочие</w:t>
      </w:r>
      <w:r w:rsidR="00600924" w:rsidRPr="00600924">
        <w:t xml:space="preserve"> </w:t>
      </w:r>
      <w:r w:rsidR="00EE0499" w:rsidRPr="00600924">
        <w:t>доходы</w:t>
      </w:r>
      <w:r w:rsidR="00600924" w:rsidRPr="00600924">
        <w:t xml:space="preserve"> </w:t>
      </w:r>
      <w:r w:rsidR="00EE0499" w:rsidRPr="00600924">
        <w:t>и</w:t>
      </w:r>
      <w:r w:rsidR="00600924" w:rsidRPr="00600924">
        <w:t xml:space="preserve"> </w:t>
      </w:r>
      <w:r w:rsidR="00EE0499" w:rsidRPr="00600924">
        <w:t>расходы</w:t>
      </w:r>
      <w:r w:rsidR="00600924">
        <w:t>"</w:t>
      </w:r>
      <w:r w:rsidR="00600924" w:rsidRPr="00600924">
        <w:t>.</w:t>
      </w:r>
    </w:p>
    <w:p w:rsidR="00600924" w:rsidRPr="00600924" w:rsidRDefault="00C41D33" w:rsidP="00600924">
      <w:pPr>
        <w:tabs>
          <w:tab w:val="left" w:pos="726"/>
        </w:tabs>
      </w:pPr>
      <w:r w:rsidRPr="00600924">
        <w:t>Проводки</w:t>
      </w:r>
      <w:r w:rsidR="00600924" w:rsidRPr="00600924">
        <w:t>:</w:t>
      </w:r>
    </w:p>
    <w:p w:rsidR="00600924" w:rsidRPr="00600924" w:rsidRDefault="00C41D33" w:rsidP="00600924">
      <w:pPr>
        <w:numPr>
          <w:ilvl w:val="0"/>
          <w:numId w:val="23"/>
        </w:numPr>
        <w:tabs>
          <w:tab w:val="clear" w:pos="1721"/>
          <w:tab w:val="left" w:pos="726"/>
        </w:tabs>
        <w:ind w:left="0" w:firstLine="709"/>
      </w:pPr>
      <w:r w:rsidRPr="00600924">
        <w:t>Начислены</w:t>
      </w:r>
      <w:r w:rsidR="00600924" w:rsidRPr="00600924">
        <w:t xml:space="preserve"> </w:t>
      </w:r>
      <w:r w:rsidRPr="00600924">
        <w:t>страховые</w:t>
      </w:r>
      <w:r w:rsidR="00600924" w:rsidRPr="00600924">
        <w:t xml:space="preserve"> </w:t>
      </w:r>
      <w:r w:rsidRPr="00600924">
        <w:t>премии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рискам,</w:t>
      </w:r>
      <w:r w:rsidR="00600924" w:rsidRPr="00600924">
        <w:t xml:space="preserve"> </w:t>
      </w:r>
      <w:r w:rsidRPr="00600924">
        <w:t>принятым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перестрахование</w:t>
      </w:r>
      <w:r w:rsidR="00600924" w:rsidRPr="00600924">
        <w:t xml:space="preserve"> </w:t>
      </w:r>
      <w:r w:rsidRPr="00600924">
        <w:t>Дт</w:t>
      </w:r>
      <w:r w:rsidR="00600924" w:rsidRPr="00600924">
        <w:t xml:space="preserve"> </w:t>
      </w:r>
      <w:r w:rsidRPr="00600924">
        <w:t>77-3</w:t>
      </w:r>
      <w:r w:rsidR="00600924" w:rsidRPr="00600924">
        <w:t xml:space="preserve"> </w:t>
      </w:r>
      <w:r w:rsidRPr="00600924">
        <w:t>Кт</w:t>
      </w:r>
      <w:r w:rsidR="00600924" w:rsidRPr="00600924">
        <w:t xml:space="preserve"> </w:t>
      </w:r>
      <w:r w:rsidRPr="00600924">
        <w:t>92-3</w:t>
      </w:r>
      <w:r w:rsidR="00600924" w:rsidRPr="00600924">
        <w:t>;</w:t>
      </w:r>
    </w:p>
    <w:p w:rsidR="00600924" w:rsidRPr="00600924" w:rsidRDefault="00EE0499" w:rsidP="00600924">
      <w:pPr>
        <w:numPr>
          <w:ilvl w:val="0"/>
          <w:numId w:val="23"/>
        </w:numPr>
        <w:tabs>
          <w:tab w:val="clear" w:pos="1721"/>
          <w:tab w:val="left" w:pos="726"/>
        </w:tabs>
        <w:ind w:left="0" w:firstLine="709"/>
      </w:pPr>
      <w:r w:rsidRPr="00600924">
        <w:t>Получены</w:t>
      </w:r>
      <w:r w:rsidR="00600924" w:rsidRPr="00600924">
        <w:t xml:space="preserve"> </w:t>
      </w:r>
      <w:r w:rsidRPr="00600924">
        <w:t>страховые</w:t>
      </w:r>
      <w:r w:rsidR="00600924" w:rsidRPr="00600924">
        <w:t xml:space="preserve"> </w:t>
      </w:r>
      <w:r w:rsidRPr="00600924">
        <w:t>премии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рискам,</w:t>
      </w:r>
      <w:r w:rsidR="00600924" w:rsidRPr="00600924">
        <w:t xml:space="preserve"> </w:t>
      </w:r>
      <w:r w:rsidRPr="00600924">
        <w:t>принятым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перестраховании</w:t>
      </w:r>
      <w:r w:rsidR="00600924" w:rsidRPr="00600924">
        <w:t xml:space="preserve"> </w:t>
      </w:r>
      <w:r w:rsidRPr="00600924">
        <w:t>Дт</w:t>
      </w:r>
      <w:r w:rsidR="00600924" w:rsidRPr="00600924">
        <w:t xml:space="preserve"> </w:t>
      </w:r>
      <w:r w:rsidRPr="00600924">
        <w:t>51</w:t>
      </w:r>
      <w:r w:rsidR="00600924" w:rsidRPr="00600924">
        <w:t xml:space="preserve"> </w:t>
      </w:r>
      <w:r w:rsidRPr="00600924">
        <w:t>Кт77-3</w:t>
      </w:r>
      <w:r w:rsidR="00600924" w:rsidRPr="00600924">
        <w:t>;</w:t>
      </w:r>
    </w:p>
    <w:p w:rsidR="00600924" w:rsidRPr="00600924" w:rsidRDefault="002162C7" w:rsidP="00600924">
      <w:pPr>
        <w:numPr>
          <w:ilvl w:val="0"/>
          <w:numId w:val="23"/>
        </w:numPr>
        <w:tabs>
          <w:tab w:val="clear" w:pos="1721"/>
          <w:tab w:val="left" w:pos="726"/>
        </w:tabs>
        <w:ind w:left="0" w:firstLine="709"/>
      </w:pPr>
      <w:r w:rsidRPr="00600924">
        <w:t>С</w:t>
      </w:r>
      <w:r w:rsidR="00EE0499" w:rsidRPr="00600924">
        <w:t>писаны</w:t>
      </w:r>
      <w:r w:rsidR="00600924" w:rsidRPr="00600924">
        <w:t xml:space="preserve"> </w:t>
      </w:r>
      <w:r w:rsidR="00EE0499" w:rsidRPr="00600924">
        <w:t>страховые</w:t>
      </w:r>
      <w:r w:rsidR="00600924" w:rsidRPr="00600924">
        <w:t xml:space="preserve"> </w:t>
      </w:r>
      <w:r w:rsidR="00EE0499" w:rsidRPr="00600924">
        <w:t>премии,</w:t>
      </w:r>
      <w:r w:rsidR="00600924" w:rsidRPr="00600924">
        <w:t xml:space="preserve"> </w:t>
      </w:r>
      <w:r w:rsidR="00EE0499" w:rsidRPr="00600924">
        <w:t>начисленные</w:t>
      </w:r>
      <w:r w:rsidR="00600924" w:rsidRPr="00600924">
        <w:t xml:space="preserve"> </w:t>
      </w:r>
      <w:r w:rsidR="00EE0499" w:rsidRPr="00600924">
        <w:t>за</w:t>
      </w:r>
      <w:r w:rsidR="00600924" w:rsidRPr="00600924">
        <w:t xml:space="preserve"> </w:t>
      </w:r>
      <w:r w:rsidR="00EE0499" w:rsidRPr="00600924">
        <w:t>отчетный</w:t>
      </w:r>
      <w:r w:rsidR="00600924" w:rsidRPr="00600924">
        <w:t xml:space="preserve"> </w:t>
      </w:r>
      <w:r w:rsidR="00EE0499" w:rsidRPr="00600924">
        <w:t>период</w:t>
      </w:r>
      <w:r w:rsidR="00600924" w:rsidRPr="00600924">
        <w:t xml:space="preserve"> </w:t>
      </w:r>
      <w:r w:rsidR="00EE0499" w:rsidRPr="00600924">
        <w:t>по</w:t>
      </w:r>
      <w:r w:rsidR="00600924" w:rsidRPr="00600924">
        <w:t xml:space="preserve"> </w:t>
      </w:r>
      <w:r w:rsidR="00EE0499" w:rsidRPr="00600924">
        <w:t>рискам,</w:t>
      </w:r>
      <w:r w:rsidR="00600924" w:rsidRPr="00600924">
        <w:t xml:space="preserve"> </w:t>
      </w:r>
      <w:r w:rsidR="00EE0499" w:rsidRPr="00600924">
        <w:t>принятым</w:t>
      </w:r>
      <w:r w:rsidR="00600924" w:rsidRPr="00600924">
        <w:t xml:space="preserve"> </w:t>
      </w:r>
      <w:r w:rsidR="00EE0499" w:rsidRPr="00600924">
        <w:t>в</w:t>
      </w:r>
      <w:r w:rsidR="00600924" w:rsidRPr="00600924">
        <w:t xml:space="preserve"> </w:t>
      </w:r>
      <w:r w:rsidR="00EE0499" w:rsidRPr="00600924">
        <w:t>перестраховании,</w:t>
      </w:r>
      <w:r w:rsidR="00600924" w:rsidRPr="00600924">
        <w:t xml:space="preserve"> </w:t>
      </w:r>
      <w:r w:rsidR="00EE0499" w:rsidRPr="00600924">
        <w:t>на</w:t>
      </w:r>
      <w:r w:rsidR="00600924" w:rsidRPr="00600924">
        <w:t xml:space="preserve"> </w:t>
      </w:r>
      <w:r w:rsidR="00EE0499" w:rsidRPr="00600924">
        <w:t>финансовый</w:t>
      </w:r>
      <w:r w:rsidR="00600924" w:rsidRPr="00600924">
        <w:t xml:space="preserve"> </w:t>
      </w:r>
      <w:r w:rsidR="00EE0499" w:rsidRPr="00600924">
        <w:t>результат</w:t>
      </w:r>
      <w:r w:rsidR="00600924" w:rsidRPr="00600924">
        <w:t xml:space="preserve"> </w:t>
      </w:r>
      <w:r w:rsidRPr="00600924">
        <w:t>Дт</w:t>
      </w:r>
      <w:r w:rsidR="00600924" w:rsidRPr="00600924">
        <w:t xml:space="preserve"> </w:t>
      </w:r>
      <w:r w:rsidRPr="00600924">
        <w:t>92-3</w:t>
      </w:r>
      <w:r w:rsidR="00600924" w:rsidRPr="00600924">
        <w:t xml:space="preserve"> </w:t>
      </w:r>
      <w:r w:rsidRPr="00600924">
        <w:t>Кт</w:t>
      </w:r>
      <w:r w:rsidR="00600924" w:rsidRPr="00600924">
        <w:t xml:space="preserve"> </w:t>
      </w:r>
      <w:r w:rsidRPr="00600924">
        <w:t>99</w:t>
      </w:r>
      <w:r w:rsidR="00600924" w:rsidRPr="00600924">
        <w:t>;</w:t>
      </w:r>
    </w:p>
    <w:p w:rsidR="00600924" w:rsidRPr="00600924" w:rsidRDefault="002162C7" w:rsidP="00600924">
      <w:pPr>
        <w:numPr>
          <w:ilvl w:val="0"/>
          <w:numId w:val="23"/>
        </w:numPr>
        <w:tabs>
          <w:tab w:val="clear" w:pos="1721"/>
          <w:tab w:val="left" w:pos="726"/>
        </w:tabs>
        <w:ind w:left="0" w:firstLine="709"/>
      </w:pPr>
      <w:r w:rsidRPr="00600924">
        <w:t>Начислены</w:t>
      </w:r>
      <w:r w:rsidR="00600924" w:rsidRPr="00600924">
        <w:t xml:space="preserve"> </w:t>
      </w:r>
      <w:r w:rsidRPr="00600924">
        <w:t>комиссионное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брокерское</w:t>
      </w:r>
      <w:r w:rsidR="00600924" w:rsidRPr="00600924">
        <w:t xml:space="preserve"> </w:t>
      </w:r>
      <w:r w:rsidRPr="00600924">
        <w:t>вознаграждения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рискам,</w:t>
      </w:r>
      <w:r w:rsidR="00600924" w:rsidRPr="00600924">
        <w:t xml:space="preserve"> </w:t>
      </w:r>
      <w:r w:rsidRPr="00600924">
        <w:t>принятым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перестрахование</w:t>
      </w:r>
      <w:r w:rsidR="00600924" w:rsidRPr="00600924">
        <w:t xml:space="preserve"> </w:t>
      </w:r>
      <w:r w:rsidR="00357D2E" w:rsidRPr="00600924">
        <w:t>Дт</w:t>
      </w:r>
      <w:r w:rsidR="00600924" w:rsidRPr="00600924">
        <w:t xml:space="preserve"> </w:t>
      </w:r>
      <w:r w:rsidR="00357D2E" w:rsidRPr="00600924">
        <w:t>91-11</w:t>
      </w:r>
      <w:r w:rsidR="00600924" w:rsidRPr="00600924">
        <w:t xml:space="preserve"> </w:t>
      </w:r>
      <w:r w:rsidR="00357D2E" w:rsidRPr="00600924">
        <w:t>Кт</w:t>
      </w:r>
      <w:r w:rsidR="00600924" w:rsidRPr="00600924">
        <w:t xml:space="preserve"> </w:t>
      </w:r>
      <w:r w:rsidR="00357D2E" w:rsidRPr="00600924">
        <w:t>77-3</w:t>
      </w:r>
      <w:r w:rsidR="00600924" w:rsidRPr="00600924">
        <w:t>;</w:t>
      </w:r>
    </w:p>
    <w:p w:rsidR="00600924" w:rsidRPr="00600924" w:rsidRDefault="00357D2E" w:rsidP="00600924">
      <w:pPr>
        <w:numPr>
          <w:ilvl w:val="0"/>
          <w:numId w:val="23"/>
        </w:numPr>
        <w:tabs>
          <w:tab w:val="clear" w:pos="1721"/>
          <w:tab w:val="left" w:pos="726"/>
        </w:tabs>
        <w:ind w:left="0" w:firstLine="709"/>
      </w:pPr>
      <w:r w:rsidRPr="00600924">
        <w:t>Уплачены</w:t>
      </w:r>
      <w:r w:rsidR="00600924" w:rsidRPr="00600924">
        <w:t xml:space="preserve"> </w:t>
      </w:r>
      <w:r w:rsidRPr="00600924">
        <w:t>комиссионное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брокерское</w:t>
      </w:r>
      <w:r w:rsidR="00600924" w:rsidRPr="00600924">
        <w:t xml:space="preserve"> </w:t>
      </w:r>
      <w:r w:rsidRPr="00600924">
        <w:t>вознаграждения</w:t>
      </w:r>
      <w:r w:rsidR="00600924" w:rsidRPr="00600924">
        <w:t xml:space="preserve"> </w:t>
      </w:r>
      <w:r w:rsidRPr="00600924">
        <w:t>цеденту</w:t>
      </w:r>
      <w:r w:rsidR="00600924" w:rsidRPr="00600924">
        <w:t xml:space="preserve"> </w:t>
      </w:r>
      <w:r w:rsidRPr="00600924">
        <w:t>Дт</w:t>
      </w:r>
      <w:r w:rsidR="00600924" w:rsidRPr="00600924">
        <w:t xml:space="preserve"> </w:t>
      </w:r>
      <w:r w:rsidRPr="00600924">
        <w:t>77-3</w:t>
      </w:r>
      <w:r w:rsidR="00600924" w:rsidRPr="00600924">
        <w:t xml:space="preserve"> </w:t>
      </w:r>
      <w:r w:rsidRPr="00600924">
        <w:t>Кт</w:t>
      </w:r>
      <w:r w:rsidR="00600924" w:rsidRPr="00600924">
        <w:t xml:space="preserve"> </w:t>
      </w:r>
      <w:r w:rsidRPr="00600924">
        <w:t>51</w:t>
      </w:r>
      <w:r w:rsidR="00600924" w:rsidRPr="00600924">
        <w:t>;</w:t>
      </w:r>
    </w:p>
    <w:p w:rsidR="00600924" w:rsidRPr="00600924" w:rsidRDefault="00357D2E" w:rsidP="00600924">
      <w:pPr>
        <w:numPr>
          <w:ilvl w:val="0"/>
          <w:numId w:val="23"/>
        </w:numPr>
        <w:tabs>
          <w:tab w:val="clear" w:pos="1721"/>
          <w:tab w:val="left" w:pos="726"/>
        </w:tabs>
        <w:ind w:left="0" w:firstLine="709"/>
      </w:pPr>
      <w:r w:rsidRPr="00600924">
        <w:t>Списаны</w:t>
      </w:r>
      <w:r w:rsidR="00600924" w:rsidRPr="00600924">
        <w:t xml:space="preserve"> </w:t>
      </w:r>
      <w:r w:rsidRPr="00600924">
        <w:t>комиссионное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брокерское</w:t>
      </w:r>
      <w:r w:rsidR="00600924" w:rsidRPr="00600924">
        <w:t xml:space="preserve"> </w:t>
      </w:r>
      <w:r w:rsidRPr="00600924">
        <w:t>вознаграждения,</w:t>
      </w:r>
      <w:r w:rsidR="00600924" w:rsidRPr="00600924">
        <w:t xml:space="preserve"> </w:t>
      </w:r>
      <w:r w:rsidRPr="00600924">
        <w:t>начисленные</w:t>
      </w:r>
      <w:r w:rsidR="00600924" w:rsidRPr="00600924">
        <w:t xml:space="preserve"> </w:t>
      </w:r>
      <w:r w:rsidRPr="00600924">
        <w:t>за</w:t>
      </w:r>
      <w:r w:rsidR="00600924" w:rsidRPr="00600924">
        <w:t xml:space="preserve"> </w:t>
      </w:r>
      <w:r w:rsidRPr="00600924">
        <w:t>отчетный</w:t>
      </w:r>
      <w:r w:rsidR="00600924" w:rsidRPr="00600924">
        <w:t xml:space="preserve"> </w:t>
      </w:r>
      <w:r w:rsidRPr="00600924">
        <w:t>период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рискам,</w:t>
      </w:r>
      <w:r w:rsidR="00600924" w:rsidRPr="00600924">
        <w:t xml:space="preserve"> </w:t>
      </w:r>
      <w:r w:rsidRPr="00600924">
        <w:t>принятым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перестрахование,</w:t>
      </w:r>
      <w:r w:rsidR="00600924" w:rsidRPr="00600924">
        <w:t xml:space="preserve"> </w:t>
      </w:r>
      <w:r w:rsidRPr="00600924">
        <w:t>на</w:t>
      </w:r>
      <w:r w:rsidR="00600924" w:rsidRPr="00600924">
        <w:t xml:space="preserve"> </w:t>
      </w:r>
      <w:r w:rsidRPr="00600924">
        <w:t>финансовый</w:t>
      </w:r>
      <w:r w:rsidR="00600924" w:rsidRPr="00600924">
        <w:t xml:space="preserve"> </w:t>
      </w:r>
      <w:r w:rsidR="00B9130E" w:rsidRPr="00600924">
        <w:t>результат</w:t>
      </w:r>
      <w:r w:rsidR="00600924" w:rsidRPr="00600924">
        <w:t xml:space="preserve"> </w:t>
      </w:r>
      <w:r w:rsidR="00B9130E" w:rsidRPr="00600924">
        <w:t>Дт</w:t>
      </w:r>
      <w:r w:rsidR="00600924" w:rsidRPr="00600924">
        <w:t xml:space="preserve"> </w:t>
      </w:r>
      <w:r w:rsidR="00B9130E" w:rsidRPr="00600924">
        <w:t>99</w:t>
      </w:r>
      <w:r w:rsidR="00600924" w:rsidRPr="00600924">
        <w:t xml:space="preserve"> </w:t>
      </w:r>
      <w:r w:rsidR="00B9130E" w:rsidRPr="00600924">
        <w:t>Кт</w:t>
      </w:r>
      <w:r w:rsidR="00600924" w:rsidRPr="00600924">
        <w:t xml:space="preserve"> </w:t>
      </w:r>
      <w:r w:rsidR="00B9130E" w:rsidRPr="00600924">
        <w:t>91</w:t>
      </w:r>
      <w:r w:rsidR="00600924" w:rsidRPr="00600924">
        <w:t>;</w:t>
      </w:r>
    </w:p>
    <w:p w:rsidR="00600924" w:rsidRPr="00600924" w:rsidRDefault="00B9130E" w:rsidP="00600924">
      <w:pPr>
        <w:numPr>
          <w:ilvl w:val="0"/>
          <w:numId w:val="23"/>
        </w:numPr>
        <w:tabs>
          <w:tab w:val="clear" w:pos="1721"/>
          <w:tab w:val="left" w:pos="726"/>
        </w:tabs>
        <w:ind w:left="0" w:firstLine="709"/>
      </w:pPr>
      <w:r w:rsidRPr="00600924">
        <w:t>Начислено</w:t>
      </w:r>
      <w:r w:rsidR="00600924" w:rsidRPr="00600924">
        <w:t xml:space="preserve"> </w:t>
      </w:r>
      <w:r w:rsidRPr="00600924">
        <w:t>депо</w:t>
      </w:r>
      <w:r w:rsidR="00600924" w:rsidRPr="00600924">
        <w:t xml:space="preserve"> </w:t>
      </w:r>
      <w:r w:rsidRPr="00600924">
        <w:t>премий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рискам,</w:t>
      </w:r>
      <w:r w:rsidR="00600924" w:rsidRPr="00600924">
        <w:t xml:space="preserve"> </w:t>
      </w:r>
      <w:r w:rsidRPr="00600924">
        <w:t>принятым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перестрахование</w:t>
      </w:r>
      <w:r w:rsidR="00600924" w:rsidRPr="00600924">
        <w:t xml:space="preserve"> </w:t>
      </w:r>
      <w:r w:rsidRPr="00600924">
        <w:t>Дт</w:t>
      </w:r>
      <w:r w:rsidR="00600924" w:rsidRPr="00600924">
        <w:t xml:space="preserve"> </w:t>
      </w:r>
      <w:r w:rsidRPr="00600924">
        <w:t>77-6</w:t>
      </w:r>
      <w:r w:rsidR="00600924" w:rsidRPr="00600924">
        <w:t xml:space="preserve"> </w:t>
      </w:r>
      <w:r w:rsidRPr="00600924">
        <w:t>Кт</w:t>
      </w:r>
      <w:r w:rsidR="00600924" w:rsidRPr="00600924">
        <w:t xml:space="preserve"> </w:t>
      </w:r>
      <w:r w:rsidRPr="00600924">
        <w:t>77-33</w:t>
      </w:r>
      <w:r w:rsidR="00600924" w:rsidRPr="00600924">
        <w:t>;</w:t>
      </w:r>
    </w:p>
    <w:p w:rsidR="00600924" w:rsidRPr="00600924" w:rsidRDefault="00B9130E" w:rsidP="00600924">
      <w:pPr>
        <w:numPr>
          <w:ilvl w:val="0"/>
          <w:numId w:val="23"/>
        </w:numPr>
        <w:tabs>
          <w:tab w:val="clear" w:pos="1721"/>
          <w:tab w:val="left" w:pos="726"/>
        </w:tabs>
        <w:ind w:left="0" w:firstLine="709"/>
      </w:pPr>
      <w:r w:rsidRPr="00600924">
        <w:t>Начислены</w:t>
      </w:r>
      <w:r w:rsidR="00600924" w:rsidRPr="00600924">
        <w:t xml:space="preserve"> </w:t>
      </w:r>
      <w:r w:rsidRPr="00600924">
        <w:t>суммы</w:t>
      </w:r>
      <w:r w:rsidR="00600924" w:rsidRPr="00600924">
        <w:t xml:space="preserve"> </w:t>
      </w:r>
      <w:r w:rsidRPr="00600924">
        <w:t>возмещения</w:t>
      </w:r>
      <w:r w:rsidR="00600924" w:rsidRPr="00600924">
        <w:t xml:space="preserve"> </w:t>
      </w:r>
      <w:r w:rsidRPr="00600924">
        <w:t>убытков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рискам,</w:t>
      </w:r>
      <w:r w:rsidR="00600924" w:rsidRPr="00600924">
        <w:t xml:space="preserve"> </w:t>
      </w:r>
      <w:r w:rsidRPr="00600924">
        <w:t>принятым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перестрахование</w:t>
      </w:r>
      <w:r w:rsidR="00600924" w:rsidRPr="00600924">
        <w:t xml:space="preserve"> </w:t>
      </w:r>
      <w:r w:rsidRPr="00600924">
        <w:t>Дт</w:t>
      </w:r>
      <w:r w:rsidR="00600924" w:rsidRPr="00600924">
        <w:t xml:space="preserve"> </w:t>
      </w:r>
      <w:r w:rsidRPr="00600924">
        <w:t>22-3</w:t>
      </w:r>
      <w:r w:rsidR="00600924" w:rsidRPr="00600924">
        <w:t xml:space="preserve"> </w:t>
      </w:r>
      <w:r w:rsidRPr="00600924">
        <w:t>Кт</w:t>
      </w:r>
      <w:r w:rsidR="00600924" w:rsidRPr="00600924">
        <w:t xml:space="preserve"> </w:t>
      </w:r>
      <w:r w:rsidRPr="00600924">
        <w:t>77-3</w:t>
      </w:r>
      <w:r w:rsidR="00600924" w:rsidRPr="00600924">
        <w:t>;</w:t>
      </w:r>
    </w:p>
    <w:p w:rsidR="00600924" w:rsidRPr="00600924" w:rsidRDefault="00B9130E" w:rsidP="00600924">
      <w:pPr>
        <w:numPr>
          <w:ilvl w:val="0"/>
          <w:numId w:val="23"/>
        </w:numPr>
        <w:tabs>
          <w:tab w:val="clear" w:pos="1721"/>
          <w:tab w:val="left" w:pos="726"/>
        </w:tabs>
        <w:ind w:left="0" w:firstLine="709"/>
      </w:pPr>
      <w:r w:rsidRPr="00600924">
        <w:t>Перечислены</w:t>
      </w:r>
      <w:r w:rsidR="00600924" w:rsidRPr="00600924">
        <w:t xml:space="preserve"> </w:t>
      </w:r>
      <w:r w:rsidRPr="00600924">
        <w:t>суммы</w:t>
      </w:r>
      <w:r w:rsidR="00600924" w:rsidRPr="00600924">
        <w:t xml:space="preserve"> </w:t>
      </w:r>
      <w:r w:rsidRPr="00600924">
        <w:t>возмещения</w:t>
      </w:r>
      <w:r w:rsidR="00600924" w:rsidRPr="00600924">
        <w:t xml:space="preserve"> </w:t>
      </w:r>
      <w:r w:rsidRPr="00600924">
        <w:t>убытков</w:t>
      </w:r>
      <w:r w:rsidR="00600924" w:rsidRPr="00600924">
        <w:t xml:space="preserve"> </w:t>
      </w:r>
      <w:r w:rsidRPr="00600924">
        <w:t>перестрахователю</w:t>
      </w:r>
      <w:r w:rsidR="00600924" w:rsidRPr="00600924">
        <w:t xml:space="preserve"> </w:t>
      </w:r>
      <w:r w:rsidRPr="00600924">
        <w:t>Дт</w:t>
      </w:r>
      <w:r w:rsidR="00600924" w:rsidRPr="00600924">
        <w:t xml:space="preserve"> </w:t>
      </w:r>
      <w:r w:rsidRPr="00600924">
        <w:t>77-3</w:t>
      </w:r>
      <w:r w:rsidR="00600924" w:rsidRPr="00600924">
        <w:t xml:space="preserve"> </w:t>
      </w:r>
      <w:r w:rsidRPr="00600924">
        <w:t>Кт</w:t>
      </w:r>
      <w:r w:rsidR="00600924" w:rsidRPr="00600924">
        <w:t xml:space="preserve"> </w:t>
      </w:r>
      <w:r w:rsidRPr="00600924">
        <w:t>51</w:t>
      </w:r>
      <w:r w:rsidR="00600924" w:rsidRPr="00600924">
        <w:t>;</w:t>
      </w:r>
    </w:p>
    <w:p w:rsidR="00B9130E" w:rsidRPr="00600924" w:rsidRDefault="00B9130E" w:rsidP="00600924">
      <w:pPr>
        <w:numPr>
          <w:ilvl w:val="0"/>
          <w:numId w:val="23"/>
        </w:numPr>
        <w:tabs>
          <w:tab w:val="clear" w:pos="1721"/>
          <w:tab w:val="left" w:pos="726"/>
        </w:tabs>
        <w:ind w:left="0" w:firstLine="709"/>
      </w:pPr>
      <w:r w:rsidRPr="00600924">
        <w:t>Списаны</w:t>
      </w:r>
      <w:r w:rsidR="00600924" w:rsidRPr="00600924">
        <w:t xml:space="preserve"> </w:t>
      </w:r>
      <w:r w:rsidRPr="00600924">
        <w:t>суммы</w:t>
      </w:r>
      <w:r w:rsidR="00600924" w:rsidRPr="00600924">
        <w:t xml:space="preserve"> </w:t>
      </w:r>
      <w:r w:rsidRPr="00600924">
        <w:t>возмещения</w:t>
      </w:r>
      <w:r w:rsidR="00600924" w:rsidRPr="00600924">
        <w:t xml:space="preserve"> </w:t>
      </w:r>
      <w:r w:rsidRPr="00600924">
        <w:t>убытков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рискам,</w:t>
      </w:r>
      <w:r w:rsidR="00600924" w:rsidRPr="00600924">
        <w:t xml:space="preserve"> </w:t>
      </w:r>
      <w:r w:rsidRPr="00600924">
        <w:t>принятым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перестрахование,</w:t>
      </w:r>
      <w:r w:rsidR="00600924" w:rsidRPr="00600924">
        <w:t xml:space="preserve"> </w:t>
      </w:r>
      <w:r w:rsidRPr="00600924">
        <w:t>начисленные</w:t>
      </w:r>
      <w:r w:rsidR="00600924" w:rsidRPr="00600924">
        <w:t xml:space="preserve"> </w:t>
      </w:r>
      <w:r w:rsidRPr="00600924">
        <w:t>за</w:t>
      </w:r>
      <w:r w:rsidR="00600924" w:rsidRPr="00600924">
        <w:t xml:space="preserve"> </w:t>
      </w:r>
      <w:r w:rsidRPr="00600924">
        <w:t>отчетный</w:t>
      </w:r>
      <w:r w:rsidR="00600924" w:rsidRPr="00600924">
        <w:t xml:space="preserve"> </w:t>
      </w:r>
      <w:r w:rsidRPr="00600924">
        <w:t>период,</w:t>
      </w:r>
      <w:r w:rsidR="00600924" w:rsidRPr="00600924">
        <w:t xml:space="preserve"> </w:t>
      </w:r>
      <w:r w:rsidRPr="00600924">
        <w:t>на</w:t>
      </w:r>
      <w:r w:rsidR="00600924" w:rsidRPr="00600924">
        <w:t xml:space="preserve"> </w:t>
      </w:r>
      <w:r w:rsidRPr="00600924">
        <w:t>финансовый</w:t>
      </w:r>
      <w:r w:rsidR="00600924" w:rsidRPr="00600924">
        <w:t xml:space="preserve"> </w:t>
      </w:r>
      <w:r w:rsidRPr="00600924">
        <w:t>результат</w:t>
      </w:r>
      <w:r w:rsidR="00600924" w:rsidRPr="00600924">
        <w:t xml:space="preserve"> </w:t>
      </w:r>
      <w:r w:rsidRPr="00600924">
        <w:t>Дт</w:t>
      </w:r>
      <w:r w:rsidR="00600924" w:rsidRPr="00600924">
        <w:t xml:space="preserve"> </w:t>
      </w:r>
      <w:r w:rsidRPr="00600924">
        <w:t>99</w:t>
      </w:r>
      <w:r w:rsidR="00600924" w:rsidRPr="00600924">
        <w:t xml:space="preserve"> </w:t>
      </w:r>
      <w:r w:rsidRPr="00600924">
        <w:t>Кт</w:t>
      </w:r>
      <w:r w:rsidR="00600924" w:rsidRPr="00600924">
        <w:t xml:space="preserve"> </w:t>
      </w:r>
      <w:r w:rsidRPr="00600924">
        <w:t>22-3</w:t>
      </w:r>
    </w:p>
    <w:p w:rsidR="00600924" w:rsidRPr="00600924" w:rsidRDefault="007015E1" w:rsidP="00600924">
      <w:pPr>
        <w:numPr>
          <w:ilvl w:val="0"/>
          <w:numId w:val="23"/>
        </w:numPr>
        <w:tabs>
          <w:tab w:val="clear" w:pos="1721"/>
          <w:tab w:val="left" w:pos="726"/>
        </w:tabs>
        <w:ind w:left="0" w:firstLine="709"/>
      </w:pPr>
      <w:r w:rsidRPr="00600924">
        <w:t>Погашено</w:t>
      </w:r>
      <w:r w:rsidR="00600924" w:rsidRPr="00600924">
        <w:t xml:space="preserve"> </w:t>
      </w:r>
      <w:r w:rsidRPr="00600924">
        <w:t>депо</w:t>
      </w:r>
      <w:r w:rsidR="00600924" w:rsidRPr="00600924">
        <w:t xml:space="preserve"> </w:t>
      </w:r>
      <w:r w:rsidRPr="00600924">
        <w:t>премий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рискам,</w:t>
      </w:r>
      <w:r w:rsidR="00600924" w:rsidRPr="00600924">
        <w:t xml:space="preserve"> </w:t>
      </w:r>
      <w:r w:rsidRPr="00600924">
        <w:t>принятым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перестрахование</w:t>
      </w:r>
      <w:r w:rsidR="00600924" w:rsidRPr="00600924">
        <w:t xml:space="preserve"> </w:t>
      </w:r>
      <w:r w:rsidRPr="00600924">
        <w:t>Дт</w:t>
      </w:r>
      <w:r w:rsidR="00600924" w:rsidRPr="00600924">
        <w:t xml:space="preserve"> </w:t>
      </w:r>
      <w:r w:rsidRPr="00600924">
        <w:t>77-3</w:t>
      </w:r>
      <w:r w:rsidR="00600924" w:rsidRPr="00600924">
        <w:t xml:space="preserve"> </w:t>
      </w:r>
      <w:r w:rsidRPr="00600924">
        <w:t>Кт</w:t>
      </w:r>
      <w:r w:rsidR="00600924" w:rsidRPr="00600924">
        <w:t xml:space="preserve"> </w:t>
      </w:r>
      <w:r w:rsidRPr="00600924">
        <w:t>77-6</w:t>
      </w:r>
      <w:r w:rsidR="00600924" w:rsidRPr="00600924">
        <w:t>;</w:t>
      </w:r>
    </w:p>
    <w:p w:rsidR="00600924" w:rsidRDefault="007015E1" w:rsidP="00600924">
      <w:pPr>
        <w:numPr>
          <w:ilvl w:val="0"/>
          <w:numId w:val="23"/>
        </w:numPr>
        <w:tabs>
          <w:tab w:val="clear" w:pos="1721"/>
          <w:tab w:val="left" w:pos="726"/>
        </w:tabs>
        <w:ind w:left="0" w:firstLine="709"/>
      </w:pPr>
      <w:r w:rsidRPr="00600924">
        <w:t>Получена</w:t>
      </w:r>
      <w:r w:rsidR="00600924" w:rsidRPr="00600924">
        <w:t xml:space="preserve"> </w:t>
      </w:r>
      <w:r w:rsidRPr="00600924">
        <w:t>удержанная</w:t>
      </w:r>
      <w:r w:rsidR="00600924" w:rsidRPr="00600924">
        <w:t xml:space="preserve"> </w:t>
      </w:r>
      <w:r w:rsidRPr="00600924">
        <w:t>сумма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депо</w:t>
      </w:r>
      <w:r w:rsidR="00600924" w:rsidRPr="00600924">
        <w:t xml:space="preserve"> </w:t>
      </w:r>
      <w:r w:rsidRPr="00600924">
        <w:t>премий</w:t>
      </w:r>
      <w:r w:rsidR="00600924" w:rsidRPr="00600924">
        <w:t xml:space="preserve"> </w:t>
      </w:r>
      <w:r w:rsidRPr="00600924">
        <w:t>от</w:t>
      </w:r>
      <w:r w:rsidR="00600924" w:rsidRPr="00600924">
        <w:t xml:space="preserve"> </w:t>
      </w:r>
      <w:r w:rsidRPr="00600924">
        <w:t>перестрахователя</w:t>
      </w:r>
      <w:r w:rsidR="00600924" w:rsidRPr="00600924">
        <w:t xml:space="preserve"> </w:t>
      </w:r>
      <w:r w:rsidRPr="00600924">
        <w:t>Дт</w:t>
      </w:r>
      <w:r w:rsidR="00600924" w:rsidRPr="00600924">
        <w:t xml:space="preserve"> </w:t>
      </w:r>
      <w:r w:rsidRPr="00600924">
        <w:t>51</w:t>
      </w:r>
      <w:r w:rsidR="00600924" w:rsidRPr="00600924">
        <w:t xml:space="preserve"> </w:t>
      </w:r>
      <w:r w:rsidRPr="00600924">
        <w:t>Кт</w:t>
      </w:r>
      <w:r w:rsidR="00600924" w:rsidRPr="00600924">
        <w:t xml:space="preserve"> </w:t>
      </w:r>
      <w:r w:rsidRPr="00600924">
        <w:t>77-3</w:t>
      </w:r>
      <w:r w:rsidR="00600924" w:rsidRPr="00600924">
        <w:t>.</w:t>
      </w:r>
    </w:p>
    <w:p w:rsidR="008A7147" w:rsidRDefault="008A7147" w:rsidP="00600924">
      <w:pPr>
        <w:tabs>
          <w:tab w:val="left" w:pos="726"/>
        </w:tabs>
        <w:rPr>
          <w:b/>
          <w:bCs/>
        </w:rPr>
      </w:pPr>
    </w:p>
    <w:p w:rsidR="003B63AB" w:rsidRDefault="00F32783" w:rsidP="008A7147">
      <w:pPr>
        <w:pStyle w:val="1"/>
      </w:pPr>
      <w:bookmarkStart w:id="17" w:name="_Toc292654439"/>
      <w:r w:rsidRPr="00600924">
        <w:t>3</w:t>
      </w:r>
      <w:r w:rsidR="00600924">
        <w:t>.2</w:t>
      </w:r>
      <w:r w:rsidR="00600924" w:rsidRPr="00600924">
        <w:t xml:space="preserve"> </w:t>
      </w:r>
      <w:r w:rsidR="003B63AB" w:rsidRPr="00600924">
        <w:t>Учет</w:t>
      </w:r>
      <w:r w:rsidR="00600924" w:rsidRPr="00600924">
        <w:t xml:space="preserve"> </w:t>
      </w:r>
      <w:r w:rsidR="003B63AB" w:rsidRPr="00600924">
        <w:t>переданных</w:t>
      </w:r>
      <w:r w:rsidR="00600924" w:rsidRPr="00600924">
        <w:t xml:space="preserve"> </w:t>
      </w:r>
      <w:r w:rsidR="003B63AB" w:rsidRPr="00600924">
        <w:t>договоров</w:t>
      </w:r>
      <w:r w:rsidR="00600924" w:rsidRPr="00600924">
        <w:t xml:space="preserve"> </w:t>
      </w:r>
      <w:r w:rsidR="003B63AB" w:rsidRPr="00600924">
        <w:t>в</w:t>
      </w:r>
      <w:r w:rsidR="00600924" w:rsidRPr="00600924">
        <w:t xml:space="preserve"> </w:t>
      </w:r>
      <w:r w:rsidR="003B63AB" w:rsidRPr="00600924">
        <w:t>перестрахование</w:t>
      </w:r>
      <w:bookmarkEnd w:id="17"/>
    </w:p>
    <w:p w:rsidR="008A7147" w:rsidRPr="008A7147" w:rsidRDefault="008A7147" w:rsidP="008A7147">
      <w:pPr>
        <w:rPr>
          <w:lang w:eastAsia="en-US"/>
        </w:rPr>
      </w:pPr>
    </w:p>
    <w:p w:rsidR="00600924" w:rsidRPr="00600924" w:rsidRDefault="003B63AB" w:rsidP="00600924">
      <w:pPr>
        <w:tabs>
          <w:tab w:val="left" w:pos="726"/>
        </w:tabs>
      </w:pPr>
      <w:r w:rsidRPr="00600924">
        <w:t>Для</w:t>
      </w:r>
      <w:r w:rsidR="00600924" w:rsidRPr="00600924">
        <w:t xml:space="preserve"> </w:t>
      </w:r>
      <w:r w:rsidRPr="00600924">
        <w:t>учета</w:t>
      </w:r>
      <w:r w:rsidR="00600924" w:rsidRPr="00600924">
        <w:t xml:space="preserve"> </w:t>
      </w:r>
      <w:r w:rsidRPr="00600924">
        <w:t>операций</w:t>
      </w:r>
      <w:r w:rsidR="00600924" w:rsidRPr="00600924">
        <w:t xml:space="preserve"> </w:t>
      </w:r>
      <w:r w:rsidRPr="00600924">
        <w:t>перестрахователя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рискам,</w:t>
      </w:r>
      <w:r w:rsidR="00600924" w:rsidRPr="00600924">
        <w:t xml:space="preserve"> </w:t>
      </w:r>
      <w:r w:rsidRPr="00600924">
        <w:t>переданным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перестрахование,</w:t>
      </w:r>
      <w:r w:rsidR="00600924" w:rsidRPr="00600924">
        <w:t xml:space="preserve"> </w:t>
      </w:r>
      <w:r w:rsidRPr="00600924">
        <w:t>используются</w:t>
      </w:r>
      <w:r w:rsidR="00600924" w:rsidRPr="00600924">
        <w:t>:</w:t>
      </w:r>
    </w:p>
    <w:p w:rsidR="00600924" w:rsidRPr="00600924" w:rsidRDefault="003B63AB" w:rsidP="00600924">
      <w:pPr>
        <w:numPr>
          <w:ilvl w:val="0"/>
          <w:numId w:val="26"/>
        </w:numPr>
        <w:tabs>
          <w:tab w:val="clear" w:pos="1694"/>
          <w:tab w:val="left" w:pos="726"/>
        </w:tabs>
        <w:ind w:left="0" w:firstLine="709"/>
      </w:pPr>
      <w:r w:rsidRPr="00600924">
        <w:t>Счет</w:t>
      </w:r>
      <w:r w:rsidR="00600924" w:rsidRPr="00600924">
        <w:t xml:space="preserve"> </w:t>
      </w:r>
      <w:r w:rsidRPr="00600924">
        <w:t>92</w:t>
      </w:r>
      <w:r w:rsidR="00600924">
        <w:t xml:space="preserve"> "</w:t>
      </w:r>
      <w:r w:rsidRPr="00600924">
        <w:t>Страховые</w:t>
      </w:r>
      <w:r w:rsidR="00600924" w:rsidRPr="00600924">
        <w:t xml:space="preserve"> </w:t>
      </w:r>
      <w:r w:rsidRPr="00600924">
        <w:t>премии</w:t>
      </w:r>
      <w:r w:rsidR="00600924">
        <w:t xml:space="preserve"> (</w:t>
      </w:r>
      <w:r w:rsidRPr="00600924">
        <w:t>взносы</w:t>
      </w:r>
      <w:r w:rsidR="00600924">
        <w:t>)"</w:t>
      </w:r>
      <w:r w:rsidRPr="00600924">
        <w:t>,</w:t>
      </w:r>
      <w:r w:rsidR="00600924" w:rsidRPr="00600924">
        <w:t xml:space="preserve"> </w:t>
      </w:r>
      <w:r w:rsidRPr="00600924">
        <w:t>субсчет</w:t>
      </w:r>
      <w:r w:rsidR="00600924" w:rsidRPr="00600924">
        <w:t xml:space="preserve"> </w:t>
      </w:r>
      <w:r w:rsidRPr="00600924">
        <w:t>92-4</w:t>
      </w:r>
      <w:r w:rsidR="00600924">
        <w:t xml:space="preserve"> "</w:t>
      </w:r>
      <w:r w:rsidRPr="00600924">
        <w:t>Страховые</w:t>
      </w:r>
      <w:r w:rsidR="00600924" w:rsidRPr="00600924">
        <w:t xml:space="preserve"> </w:t>
      </w:r>
      <w:r w:rsidRPr="00600924">
        <w:t>премии</w:t>
      </w:r>
      <w:r w:rsidR="00600924">
        <w:t xml:space="preserve"> (</w:t>
      </w:r>
      <w:r w:rsidRPr="00600924">
        <w:t>взносы</w:t>
      </w:r>
      <w:r w:rsidR="00600924" w:rsidRPr="00600924">
        <w:t xml:space="preserve">) </w:t>
      </w:r>
      <w:r w:rsidRPr="00600924">
        <w:t>по</w:t>
      </w:r>
      <w:r w:rsidR="00600924" w:rsidRPr="00600924">
        <w:t xml:space="preserve"> </w:t>
      </w:r>
      <w:r w:rsidRPr="00600924">
        <w:t>договорам,</w:t>
      </w:r>
      <w:r w:rsidR="00600924" w:rsidRPr="00600924">
        <w:t xml:space="preserve"> </w:t>
      </w:r>
      <w:r w:rsidRPr="00600924">
        <w:t>переданным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перестрахование</w:t>
      </w:r>
      <w:r w:rsidR="00600924">
        <w:t>"</w:t>
      </w:r>
      <w:r w:rsidR="00600924" w:rsidRPr="00600924">
        <w:t>;</w:t>
      </w:r>
    </w:p>
    <w:p w:rsidR="00600924" w:rsidRPr="00600924" w:rsidRDefault="003B63AB" w:rsidP="00600924">
      <w:pPr>
        <w:numPr>
          <w:ilvl w:val="0"/>
          <w:numId w:val="26"/>
        </w:numPr>
        <w:tabs>
          <w:tab w:val="clear" w:pos="1694"/>
          <w:tab w:val="left" w:pos="726"/>
        </w:tabs>
        <w:ind w:left="0" w:firstLine="709"/>
      </w:pPr>
      <w:r w:rsidRPr="00600924">
        <w:t>Счет</w:t>
      </w:r>
      <w:r w:rsidR="00600924" w:rsidRPr="00600924">
        <w:t xml:space="preserve"> </w:t>
      </w:r>
      <w:r w:rsidRPr="00600924">
        <w:t>22</w:t>
      </w:r>
      <w:r w:rsidR="00600924">
        <w:t xml:space="preserve"> "</w:t>
      </w:r>
      <w:r w:rsidR="00C3780B" w:rsidRPr="00600924">
        <w:t>Выплаты</w:t>
      </w:r>
      <w:r w:rsidR="00600924" w:rsidRPr="00600924">
        <w:t xml:space="preserve"> </w:t>
      </w:r>
      <w:r w:rsidR="00C3780B" w:rsidRPr="00600924">
        <w:t>по</w:t>
      </w:r>
      <w:r w:rsidR="00600924" w:rsidRPr="00600924">
        <w:t xml:space="preserve"> </w:t>
      </w:r>
      <w:r w:rsidR="00C3780B" w:rsidRPr="00600924">
        <w:t>договорам</w:t>
      </w:r>
      <w:r w:rsidR="00600924" w:rsidRPr="00600924">
        <w:t xml:space="preserve"> </w:t>
      </w:r>
      <w:r w:rsidR="00C3780B" w:rsidRPr="00600924">
        <w:t>страхования,</w:t>
      </w:r>
      <w:r w:rsidR="00600924" w:rsidRPr="00600924">
        <w:t xml:space="preserve"> </w:t>
      </w:r>
      <w:r w:rsidR="00C3780B" w:rsidRPr="00600924">
        <w:t>сострахования,</w:t>
      </w:r>
      <w:r w:rsidR="00600924" w:rsidRPr="00600924">
        <w:t xml:space="preserve"> </w:t>
      </w:r>
      <w:r w:rsidR="00C3780B" w:rsidRPr="00600924">
        <w:t>перестрахования</w:t>
      </w:r>
      <w:r w:rsidR="00600924">
        <w:t>"</w:t>
      </w:r>
      <w:r w:rsidR="00C3780B" w:rsidRPr="00600924">
        <w:t>,</w:t>
      </w:r>
      <w:r w:rsidR="00600924" w:rsidRPr="00600924">
        <w:t xml:space="preserve"> </w:t>
      </w:r>
      <w:r w:rsidR="00C3780B" w:rsidRPr="00600924">
        <w:t>субсчет</w:t>
      </w:r>
      <w:r w:rsidR="00600924" w:rsidRPr="00600924">
        <w:t xml:space="preserve"> </w:t>
      </w:r>
      <w:r w:rsidR="00C3780B" w:rsidRPr="00600924">
        <w:t>22-4</w:t>
      </w:r>
      <w:r w:rsidR="00600924">
        <w:t xml:space="preserve"> "</w:t>
      </w:r>
      <w:r w:rsidR="00C3780B" w:rsidRPr="00600924">
        <w:t>Доля</w:t>
      </w:r>
      <w:r w:rsidR="00600924" w:rsidRPr="00600924">
        <w:t xml:space="preserve"> </w:t>
      </w:r>
      <w:r w:rsidR="00C3780B" w:rsidRPr="00600924">
        <w:t>перестраховщиков</w:t>
      </w:r>
      <w:r w:rsidR="00600924" w:rsidRPr="00600924">
        <w:t xml:space="preserve"> </w:t>
      </w:r>
      <w:r w:rsidR="00C3780B" w:rsidRPr="00600924">
        <w:t>в</w:t>
      </w:r>
      <w:r w:rsidR="00600924" w:rsidRPr="00600924">
        <w:t xml:space="preserve"> </w:t>
      </w:r>
      <w:r w:rsidR="00C3780B" w:rsidRPr="00600924">
        <w:t>страховых</w:t>
      </w:r>
      <w:r w:rsidR="00600924" w:rsidRPr="00600924">
        <w:t xml:space="preserve"> </w:t>
      </w:r>
      <w:r w:rsidR="00C3780B" w:rsidRPr="00600924">
        <w:t>выплатах</w:t>
      </w:r>
      <w:r w:rsidR="00600924">
        <w:t>"</w:t>
      </w:r>
      <w:r w:rsidR="00600924" w:rsidRPr="00600924">
        <w:t>;</w:t>
      </w:r>
    </w:p>
    <w:p w:rsidR="00600924" w:rsidRPr="00600924" w:rsidRDefault="00C3780B" w:rsidP="00600924">
      <w:pPr>
        <w:numPr>
          <w:ilvl w:val="0"/>
          <w:numId w:val="26"/>
        </w:numPr>
        <w:tabs>
          <w:tab w:val="clear" w:pos="1694"/>
          <w:tab w:val="left" w:pos="726"/>
        </w:tabs>
        <w:ind w:left="0" w:firstLine="709"/>
      </w:pPr>
      <w:r w:rsidRPr="00600924">
        <w:t>Счет</w:t>
      </w:r>
      <w:r w:rsidR="00600924" w:rsidRPr="00600924">
        <w:t xml:space="preserve"> </w:t>
      </w:r>
      <w:r w:rsidRPr="00600924">
        <w:t>77</w:t>
      </w:r>
      <w:r w:rsidR="00600924">
        <w:t xml:space="preserve"> "</w:t>
      </w:r>
      <w:r w:rsidRPr="00600924">
        <w:t>расчеты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страхованию,</w:t>
      </w:r>
      <w:r w:rsidR="00600924" w:rsidRPr="00600924">
        <w:t xml:space="preserve"> </w:t>
      </w:r>
      <w:r w:rsidRPr="00600924">
        <w:t>сострахованию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перестрахованию</w:t>
      </w:r>
      <w:r w:rsidR="00600924">
        <w:t>"</w:t>
      </w:r>
      <w:r w:rsidRPr="00600924">
        <w:t>,</w:t>
      </w:r>
      <w:r w:rsidR="00600924" w:rsidRPr="00600924">
        <w:t xml:space="preserve"> </w:t>
      </w:r>
      <w:r w:rsidRPr="00600924">
        <w:t>субсчета</w:t>
      </w:r>
      <w:r w:rsidR="00600924" w:rsidRPr="00600924">
        <w:t xml:space="preserve"> </w:t>
      </w:r>
      <w:r w:rsidRPr="00600924">
        <w:t>77-4</w:t>
      </w:r>
      <w:r w:rsidR="00600924">
        <w:t xml:space="preserve"> "</w:t>
      </w:r>
      <w:r w:rsidRPr="00600924">
        <w:t>Расчеты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договорам,</w:t>
      </w:r>
      <w:r w:rsidR="00600924" w:rsidRPr="00600924">
        <w:t xml:space="preserve"> </w:t>
      </w:r>
      <w:r w:rsidRPr="00600924">
        <w:t>переданным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перестрахование</w:t>
      </w:r>
      <w:r w:rsidR="00600924">
        <w:t>"</w:t>
      </w:r>
      <w:r w:rsidRPr="00600924">
        <w:t>,</w:t>
      </w:r>
      <w:r w:rsidR="00600924" w:rsidRPr="00600924">
        <w:t xml:space="preserve"> </w:t>
      </w:r>
      <w:r w:rsidRPr="00600924">
        <w:t>77-6</w:t>
      </w:r>
      <w:r w:rsidR="00600924">
        <w:t xml:space="preserve"> "</w:t>
      </w:r>
      <w:r w:rsidRPr="00600924">
        <w:t>Расчеты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депо</w:t>
      </w:r>
      <w:r w:rsidR="00600924" w:rsidRPr="00600924">
        <w:t xml:space="preserve"> </w:t>
      </w:r>
      <w:r w:rsidRPr="00600924">
        <w:t>премий</w:t>
      </w:r>
      <w:r w:rsidR="00600924">
        <w:t>"</w:t>
      </w:r>
      <w:r w:rsidR="00600924" w:rsidRPr="00600924">
        <w:t>;</w:t>
      </w:r>
    </w:p>
    <w:p w:rsidR="00600924" w:rsidRPr="00600924" w:rsidRDefault="00C3780B" w:rsidP="00600924">
      <w:pPr>
        <w:numPr>
          <w:ilvl w:val="0"/>
          <w:numId w:val="26"/>
        </w:numPr>
        <w:tabs>
          <w:tab w:val="clear" w:pos="1694"/>
          <w:tab w:val="left" w:pos="726"/>
        </w:tabs>
        <w:ind w:left="0" w:firstLine="709"/>
      </w:pPr>
      <w:r w:rsidRPr="00600924">
        <w:t>Счет</w:t>
      </w:r>
      <w:r w:rsidR="00600924" w:rsidRPr="00600924">
        <w:t xml:space="preserve"> </w:t>
      </w:r>
      <w:r w:rsidRPr="00600924">
        <w:t>91</w:t>
      </w:r>
      <w:r w:rsidR="00600924">
        <w:t xml:space="preserve"> "</w:t>
      </w:r>
      <w:r w:rsidRPr="00600924">
        <w:t>Прочие</w:t>
      </w:r>
      <w:r w:rsidR="00600924" w:rsidRPr="00600924">
        <w:t xml:space="preserve"> </w:t>
      </w:r>
      <w:r w:rsidRPr="00600924">
        <w:t>доходы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расходы</w:t>
      </w:r>
      <w:r w:rsidR="00600924">
        <w:t>"</w:t>
      </w:r>
      <w:r w:rsidR="00600924" w:rsidRPr="00600924">
        <w:t>.</w:t>
      </w:r>
    </w:p>
    <w:p w:rsidR="00600924" w:rsidRPr="00600924" w:rsidRDefault="00C3780B" w:rsidP="00600924">
      <w:pPr>
        <w:tabs>
          <w:tab w:val="left" w:pos="726"/>
        </w:tabs>
      </w:pPr>
      <w:r w:rsidRPr="00600924">
        <w:t>Проводки</w:t>
      </w:r>
      <w:r w:rsidR="00600924" w:rsidRPr="00600924">
        <w:t>:</w:t>
      </w:r>
    </w:p>
    <w:p w:rsidR="00600924" w:rsidRPr="00600924" w:rsidRDefault="00C3780B" w:rsidP="00600924">
      <w:pPr>
        <w:numPr>
          <w:ilvl w:val="1"/>
          <w:numId w:val="26"/>
        </w:numPr>
        <w:tabs>
          <w:tab w:val="clear" w:pos="1980"/>
          <w:tab w:val="left" w:pos="726"/>
        </w:tabs>
        <w:ind w:left="0" w:firstLine="709"/>
      </w:pPr>
      <w:r w:rsidRPr="00600924">
        <w:t>Начислены</w:t>
      </w:r>
      <w:r w:rsidR="00600924" w:rsidRPr="00600924">
        <w:t xml:space="preserve"> </w:t>
      </w:r>
      <w:r w:rsidRPr="00600924">
        <w:t>страховые</w:t>
      </w:r>
      <w:r w:rsidR="00600924" w:rsidRPr="00600924">
        <w:t xml:space="preserve"> </w:t>
      </w:r>
      <w:r w:rsidRPr="00600924">
        <w:t>взносы</w:t>
      </w:r>
      <w:r w:rsidR="00600924" w:rsidRPr="00600924">
        <w:t xml:space="preserve"> </w:t>
      </w:r>
      <w:r w:rsidRPr="00600924">
        <w:t>страховщиком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основным</w:t>
      </w:r>
      <w:r w:rsidR="00600924" w:rsidRPr="00600924">
        <w:t xml:space="preserve"> </w:t>
      </w:r>
      <w:r w:rsidRPr="00600924">
        <w:t>договорам</w:t>
      </w:r>
      <w:r w:rsidR="00600924" w:rsidRPr="00600924">
        <w:t xml:space="preserve"> </w:t>
      </w:r>
      <w:r w:rsidRPr="00600924">
        <w:t>Дт</w:t>
      </w:r>
      <w:r w:rsidR="00600924" w:rsidRPr="00600924">
        <w:t xml:space="preserve"> </w:t>
      </w:r>
      <w:r w:rsidRPr="00600924">
        <w:t>77-1</w:t>
      </w:r>
      <w:r w:rsidR="00600924" w:rsidRPr="00600924">
        <w:t xml:space="preserve"> </w:t>
      </w:r>
      <w:r w:rsidRPr="00600924">
        <w:t>Кт</w:t>
      </w:r>
      <w:r w:rsidR="00600924" w:rsidRPr="00600924">
        <w:t xml:space="preserve"> </w:t>
      </w:r>
      <w:r w:rsidRPr="00600924">
        <w:t>92-1</w:t>
      </w:r>
      <w:r w:rsidR="00600924" w:rsidRPr="00600924">
        <w:t>;</w:t>
      </w:r>
    </w:p>
    <w:p w:rsidR="00600924" w:rsidRPr="00600924" w:rsidRDefault="00C3780B" w:rsidP="00600924">
      <w:pPr>
        <w:numPr>
          <w:ilvl w:val="1"/>
          <w:numId w:val="26"/>
        </w:numPr>
        <w:tabs>
          <w:tab w:val="clear" w:pos="1980"/>
          <w:tab w:val="left" w:pos="726"/>
        </w:tabs>
        <w:ind w:left="0" w:firstLine="709"/>
      </w:pPr>
      <w:r w:rsidRPr="00600924">
        <w:t>Начислены</w:t>
      </w:r>
      <w:r w:rsidR="00600924" w:rsidRPr="00600924">
        <w:t xml:space="preserve"> </w:t>
      </w:r>
      <w:r w:rsidRPr="00600924">
        <w:t>страховые</w:t>
      </w:r>
      <w:r w:rsidR="00600924" w:rsidRPr="00600924">
        <w:t xml:space="preserve"> </w:t>
      </w:r>
      <w:r w:rsidRPr="00600924">
        <w:t>премии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рискам,</w:t>
      </w:r>
      <w:r w:rsidR="00600924" w:rsidRPr="00600924">
        <w:t xml:space="preserve"> </w:t>
      </w:r>
      <w:r w:rsidRPr="00600924">
        <w:t>переданным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перестрахование</w:t>
      </w:r>
      <w:r w:rsidR="00600924" w:rsidRPr="00600924">
        <w:t xml:space="preserve"> </w:t>
      </w:r>
      <w:r w:rsidRPr="00600924">
        <w:t>Дт</w:t>
      </w:r>
      <w:r w:rsidR="00600924" w:rsidRPr="00600924">
        <w:t xml:space="preserve"> </w:t>
      </w:r>
      <w:r w:rsidRPr="00600924">
        <w:t>92-4</w:t>
      </w:r>
      <w:r w:rsidR="00600924" w:rsidRPr="00600924">
        <w:t xml:space="preserve"> </w:t>
      </w:r>
      <w:r w:rsidRPr="00600924">
        <w:t>Кт</w:t>
      </w:r>
      <w:r w:rsidR="00600924" w:rsidRPr="00600924">
        <w:t xml:space="preserve"> </w:t>
      </w:r>
      <w:r w:rsidRPr="00600924">
        <w:t>77-4</w:t>
      </w:r>
      <w:r w:rsidR="00600924" w:rsidRPr="00600924">
        <w:t>;</w:t>
      </w:r>
    </w:p>
    <w:p w:rsidR="00600924" w:rsidRPr="00600924" w:rsidRDefault="00C3780B" w:rsidP="00600924">
      <w:pPr>
        <w:numPr>
          <w:ilvl w:val="1"/>
          <w:numId w:val="26"/>
        </w:numPr>
        <w:tabs>
          <w:tab w:val="clear" w:pos="1980"/>
          <w:tab w:val="left" w:pos="726"/>
        </w:tabs>
        <w:ind w:left="0" w:firstLine="709"/>
      </w:pPr>
      <w:r w:rsidRPr="00600924">
        <w:t>Перечислены</w:t>
      </w:r>
      <w:r w:rsidR="00600924" w:rsidRPr="00600924">
        <w:t xml:space="preserve"> </w:t>
      </w:r>
      <w:r w:rsidRPr="00600924">
        <w:t>страховые</w:t>
      </w:r>
      <w:r w:rsidR="00600924" w:rsidRPr="00600924">
        <w:t xml:space="preserve"> </w:t>
      </w:r>
      <w:r w:rsidRPr="00600924">
        <w:t>премии</w:t>
      </w:r>
      <w:r w:rsidR="00600924" w:rsidRPr="00600924">
        <w:t xml:space="preserve"> </w:t>
      </w:r>
      <w:r w:rsidRPr="00600924">
        <w:t>перестраховщику</w:t>
      </w:r>
      <w:r w:rsidR="00600924" w:rsidRPr="00600924">
        <w:t xml:space="preserve"> </w:t>
      </w:r>
      <w:r w:rsidRPr="00600924">
        <w:t>Дт</w:t>
      </w:r>
      <w:r w:rsidR="00600924" w:rsidRPr="00600924">
        <w:t xml:space="preserve"> </w:t>
      </w:r>
      <w:r w:rsidRPr="00600924">
        <w:t>77-4</w:t>
      </w:r>
      <w:r w:rsidR="00600924" w:rsidRPr="00600924">
        <w:t xml:space="preserve"> </w:t>
      </w:r>
      <w:r w:rsidRPr="00600924">
        <w:t>Кт</w:t>
      </w:r>
      <w:r w:rsidR="00600924" w:rsidRPr="00600924">
        <w:t xml:space="preserve"> </w:t>
      </w:r>
      <w:r w:rsidRPr="00600924">
        <w:t>51</w:t>
      </w:r>
      <w:r w:rsidR="00600924" w:rsidRPr="00600924">
        <w:t>;</w:t>
      </w:r>
    </w:p>
    <w:p w:rsidR="00600924" w:rsidRPr="00600924" w:rsidRDefault="00C3780B" w:rsidP="00600924">
      <w:pPr>
        <w:numPr>
          <w:ilvl w:val="1"/>
          <w:numId w:val="26"/>
        </w:numPr>
        <w:tabs>
          <w:tab w:val="clear" w:pos="1980"/>
          <w:tab w:val="left" w:pos="726"/>
        </w:tabs>
        <w:ind w:left="0" w:firstLine="709"/>
      </w:pPr>
      <w:r w:rsidRPr="00600924">
        <w:t>Списаны</w:t>
      </w:r>
      <w:r w:rsidR="00600924" w:rsidRPr="00600924">
        <w:t xml:space="preserve"> </w:t>
      </w:r>
      <w:r w:rsidRPr="00600924">
        <w:t>страховые</w:t>
      </w:r>
      <w:r w:rsidR="00600924" w:rsidRPr="00600924">
        <w:t xml:space="preserve"> </w:t>
      </w:r>
      <w:r w:rsidRPr="00600924">
        <w:t>премии,</w:t>
      </w:r>
      <w:r w:rsidR="00600924" w:rsidRPr="00600924">
        <w:t xml:space="preserve"> </w:t>
      </w:r>
      <w:r w:rsidRPr="00600924">
        <w:t>начисленные</w:t>
      </w:r>
      <w:r w:rsidR="00600924" w:rsidRPr="00600924">
        <w:t xml:space="preserve"> </w:t>
      </w:r>
      <w:r w:rsidRPr="00600924">
        <w:t>за</w:t>
      </w:r>
      <w:r w:rsidR="00600924" w:rsidRPr="00600924">
        <w:t xml:space="preserve"> </w:t>
      </w:r>
      <w:r w:rsidRPr="00600924">
        <w:t>отчетный</w:t>
      </w:r>
      <w:r w:rsidR="00600924" w:rsidRPr="00600924">
        <w:t xml:space="preserve"> </w:t>
      </w:r>
      <w:r w:rsidRPr="00600924">
        <w:t>период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рискам,</w:t>
      </w:r>
      <w:r w:rsidR="00600924" w:rsidRPr="00600924">
        <w:t xml:space="preserve"> </w:t>
      </w:r>
      <w:r w:rsidRPr="00600924">
        <w:t>переданным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перестрахование,</w:t>
      </w:r>
      <w:r w:rsidR="00600924" w:rsidRPr="00600924">
        <w:t xml:space="preserve"> </w:t>
      </w:r>
      <w:r w:rsidRPr="00600924">
        <w:t>на</w:t>
      </w:r>
      <w:r w:rsidR="00600924" w:rsidRPr="00600924">
        <w:t xml:space="preserve"> </w:t>
      </w:r>
      <w:r w:rsidRPr="00600924">
        <w:t>финансовый</w:t>
      </w:r>
      <w:r w:rsidR="00600924" w:rsidRPr="00600924">
        <w:t xml:space="preserve"> </w:t>
      </w:r>
      <w:r w:rsidRPr="00600924">
        <w:t>результат</w:t>
      </w:r>
      <w:r w:rsidR="00600924" w:rsidRPr="00600924">
        <w:t xml:space="preserve"> </w:t>
      </w:r>
      <w:r w:rsidRPr="00600924">
        <w:t>Дт</w:t>
      </w:r>
      <w:r w:rsidR="00600924" w:rsidRPr="00600924">
        <w:t xml:space="preserve"> </w:t>
      </w:r>
      <w:r w:rsidRPr="00600924">
        <w:t>99</w:t>
      </w:r>
      <w:r w:rsidR="00600924" w:rsidRPr="00600924">
        <w:t xml:space="preserve"> </w:t>
      </w:r>
      <w:r w:rsidRPr="00600924">
        <w:t>Кт</w:t>
      </w:r>
      <w:r w:rsidR="00600924" w:rsidRPr="00600924">
        <w:t xml:space="preserve"> </w:t>
      </w:r>
      <w:r w:rsidRPr="00600924">
        <w:t>92-4</w:t>
      </w:r>
      <w:r w:rsidR="00600924" w:rsidRPr="00600924">
        <w:t>;</w:t>
      </w:r>
    </w:p>
    <w:p w:rsidR="00600924" w:rsidRPr="00600924" w:rsidRDefault="006D46B6" w:rsidP="00600924">
      <w:pPr>
        <w:numPr>
          <w:ilvl w:val="1"/>
          <w:numId w:val="26"/>
        </w:numPr>
        <w:tabs>
          <w:tab w:val="clear" w:pos="1980"/>
          <w:tab w:val="left" w:pos="726"/>
        </w:tabs>
        <w:ind w:left="0" w:firstLine="709"/>
      </w:pPr>
      <w:r w:rsidRPr="00600924">
        <w:t>Начислено</w:t>
      </w:r>
      <w:r w:rsidR="00600924" w:rsidRPr="00600924">
        <w:t xml:space="preserve"> </w:t>
      </w:r>
      <w:r w:rsidRPr="00600924">
        <w:t>комиссионное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брокерское</w:t>
      </w:r>
      <w:r w:rsidR="00600924" w:rsidRPr="00600924">
        <w:t xml:space="preserve"> </w:t>
      </w:r>
      <w:r w:rsidRPr="00600924">
        <w:t>вознаграждения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рискам,</w:t>
      </w:r>
      <w:r w:rsidR="00600924" w:rsidRPr="00600924">
        <w:t xml:space="preserve"> </w:t>
      </w:r>
      <w:r w:rsidRPr="00600924">
        <w:t>переданным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перестрахование</w:t>
      </w:r>
      <w:r w:rsidR="00600924" w:rsidRPr="00600924">
        <w:t xml:space="preserve"> </w:t>
      </w:r>
      <w:r w:rsidRPr="00600924">
        <w:t>Дт</w:t>
      </w:r>
      <w:r w:rsidR="00600924" w:rsidRPr="00600924">
        <w:t xml:space="preserve"> </w:t>
      </w:r>
      <w:r w:rsidRPr="00600924">
        <w:t>77-4</w:t>
      </w:r>
      <w:r w:rsidR="00600924" w:rsidRPr="00600924">
        <w:t xml:space="preserve"> </w:t>
      </w:r>
      <w:r w:rsidRPr="00600924">
        <w:t>Кт</w:t>
      </w:r>
      <w:r w:rsidR="00600924" w:rsidRPr="00600924">
        <w:t xml:space="preserve"> </w:t>
      </w:r>
      <w:r w:rsidRPr="00600924">
        <w:t>91-1</w:t>
      </w:r>
      <w:r w:rsidR="00600924" w:rsidRPr="00600924">
        <w:t>;</w:t>
      </w:r>
    </w:p>
    <w:p w:rsidR="00600924" w:rsidRPr="00600924" w:rsidRDefault="006D46B6" w:rsidP="00600924">
      <w:pPr>
        <w:numPr>
          <w:ilvl w:val="1"/>
          <w:numId w:val="26"/>
        </w:numPr>
        <w:tabs>
          <w:tab w:val="clear" w:pos="1980"/>
          <w:tab w:val="left" w:pos="726"/>
        </w:tabs>
        <w:ind w:left="0" w:firstLine="709"/>
      </w:pPr>
      <w:r w:rsidRPr="00600924">
        <w:t>Получены</w:t>
      </w:r>
      <w:r w:rsidR="00600924" w:rsidRPr="00600924">
        <w:t xml:space="preserve"> </w:t>
      </w:r>
      <w:r w:rsidRPr="00600924">
        <w:t>комиссионное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брокерское</w:t>
      </w:r>
      <w:r w:rsidR="00600924" w:rsidRPr="00600924">
        <w:t xml:space="preserve"> </w:t>
      </w:r>
      <w:r w:rsidRPr="00600924">
        <w:t>вознаграждения</w:t>
      </w:r>
      <w:r w:rsidR="00600924" w:rsidRPr="00600924">
        <w:t xml:space="preserve"> </w:t>
      </w:r>
      <w:r w:rsidRPr="00600924">
        <w:t>от</w:t>
      </w:r>
      <w:r w:rsidR="00600924" w:rsidRPr="00600924">
        <w:t xml:space="preserve"> </w:t>
      </w:r>
      <w:r w:rsidRPr="00600924">
        <w:t>перестрахователя</w:t>
      </w:r>
      <w:r w:rsidR="00600924" w:rsidRPr="00600924">
        <w:t xml:space="preserve"> </w:t>
      </w:r>
      <w:r w:rsidRPr="00600924">
        <w:t>Дт</w:t>
      </w:r>
      <w:r w:rsidR="00600924" w:rsidRPr="00600924">
        <w:t xml:space="preserve"> </w:t>
      </w:r>
      <w:r w:rsidRPr="00600924">
        <w:t>51</w:t>
      </w:r>
      <w:r w:rsidR="00600924" w:rsidRPr="00600924">
        <w:t xml:space="preserve"> </w:t>
      </w:r>
      <w:r w:rsidRPr="00600924">
        <w:t>Кт</w:t>
      </w:r>
      <w:r w:rsidR="00600924" w:rsidRPr="00600924">
        <w:t xml:space="preserve"> </w:t>
      </w:r>
      <w:r w:rsidRPr="00600924">
        <w:t>77-4</w:t>
      </w:r>
      <w:r w:rsidR="00600924" w:rsidRPr="00600924">
        <w:t>;</w:t>
      </w:r>
    </w:p>
    <w:p w:rsidR="00600924" w:rsidRPr="00600924" w:rsidRDefault="006D46B6" w:rsidP="00600924">
      <w:pPr>
        <w:numPr>
          <w:ilvl w:val="1"/>
          <w:numId w:val="26"/>
        </w:numPr>
        <w:tabs>
          <w:tab w:val="clear" w:pos="1980"/>
          <w:tab w:val="left" w:pos="726"/>
        </w:tabs>
        <w:ind w:left="0" w:firstLine="709"/>
      </w:pPr>
      <w:r w:rsidRPr="00600924">
        <w:t>Списано</w:t>
      </w:r>
      <w:r w:rsidR="00600924" w:rsidRPr="00600924">
        <w:t xml:space="preserve"> </w:t>
      </w:r>
      <w:r w:rsidRPr="00600924">
        <w:t>комиссионное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брокерское</w:t>
      </w:r>
      <w:r w:rsidR="00600924" w:rsidRPr="00600924">
        <w:t xml:space="preserve"> </w:t>
      </w:r>
      <w:r w:rsidRPr="00600924">
        <w:t>вознаграждения,</w:t>
      </w:r>
      <w:r w:rsidR="00600924" w:rsidRPr="00600924">
        <w:t xml:space="preserve"> </w:t>
      </w:r>
      <w:r w:rsidRPr="00600924">
        <w:t>начисленные</w:t>
      </w:r>
      <w:r w:rsidR="00600924" w:rsidRPr="00600924">
        <w:t xml:space="preserve"> </w:t>
      </w:r>
      <w:r w:rsidRPr="00600924">
        <w:t>за</w:t>
      </w:r>
      <w:r w:rsidR="00600924" w:rsidRPr="00600924">
        <w:t xml:space="preserve"> </w:t>
      </w:r>
      <w:r w:rsidRPr="00600924">
        <w:t>отчетный</w:t>
      </w:r>
      <w:r w:rsidR="00600924" w:rsidRPr="00600924">
        <w:t xml:space="preserve"> </w:t>
      </w:r>
      <w:r w:rsidRPr="00600924">
        <w:t>период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рискам,</w:t>
      </w:r>
      <w:r w:rsidR="00600924" w:rsidRPr="00600924">
        <w:t xml:space="preserve"> </w:t>
      </w:r>
      <w:r w:rsidRPr="00600924">
        <w:t>переданным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перестрахование,</w:t>
      </w:r>
      <w:r w:rsidR="00600924" w:rsidRPr="00600924">
        <w:t xml:space="preserve"> </w:t>
      </w:r>
      <w:r w:rsidRPr="00600924">
        <w:t>на</w:t>
      </w:r>
      <w:r w:rsidR="00600924" w:rsidRPr="00600924">
        <w:t xml:space="preserve"> </w:t>
      </w:r>
      <w:r w:rsidRPr="00600924">
        <w:t>финансовый</w:t>
      </w:r>
      <w:r w:rsidR="00600924" w:rsidRPr="00600924">
        <w:t xml:space="preserve"> </w:t>
      </w:r>
      <w:r w:rsidRPr="00600924">
        <w:t>результат</w:t>
      </w:r>
      <w:r w:rsidR="00600924" w:rsidRPr="00600924">
        <w:t xml:space="preserve"> </w:t>
      </w:r>
      <w:r w:rsidRPr="00600924">
        <w:t>Дт</w:t>
      </w:r>
      <w:r w:rsidR="00600924" w:rsidRPr="00600924">
        <w:t xml:space="preserve"> </w:t>
      </w:r>
      <w:r w:rsidRPr="00600924">
        <w:t>91-1</w:t>
      </w:r>
      <w:r w:rsidR="00600924" w:rsidRPr="00600924">
        <w:t xml:space="preserve"> </w:t>
      </w:r>
      <w:r w:rsidRPr="00600924">
        <w:t>Кт</w:t>
      </w:r>
      <w:r w:rsidR="00600924" w:rsidRPr="00600924">
        <w:t xml:space="preserve"> </w:t>
      </w:r>
      <w:r w:rsidRPr="00600924">
        <w:t>99</w:t>
      </w:r>
      <w:r w:rsidR="00600924" w:rsidRPr="00600924">
        <w:t>;</w:t>
      </w:r>
    </w:p>
    <w:p w:rsidR="00600924" w:rsidRPr="00600924" w:rsidRDefault="006D46B6" w:rsidP="00600924">
      <w:pPr>
        <w:numPr>
          <w:ilvl w:val="1"/>
          <w:numId w:val="26"/>
        </w:numPr>
        <w:tabs>
          <w:tab w:val="clear" w:pos="1980"/>
          <w:tab w:val="left" w:pos="726"/>
        </w:tabs>
        <w:ind w:left="0" w:firstLine="709"/>
      </w:pPr>
      <w:r w:rsidRPr="00600924">
        <w:t>Начислено</w:t>
      </w:r>
      <w:r w:rsidR="00600924" w:rsidRPr="00600924">
        <w:t xml:space="preserve"> </w:t>
      </w:r>
      <w:r w:rsidRPr="00600924">
        <w:t>депо</w:t>
      </w:r>
      <w:r w:rsidR="00600924" w:rsidRPr="00600924">
        <w:t xml:space="preserve"> </w:t>
      </w:r>
      <w:r w:rsidRPr="00600924">
        <w:t>премий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рискам,</w:t>
      </w:r>
      <w:r w:rsidR="00600924" w:rsidRPr="00600924">
        <w:t xml:space="preserve"> </w:t>
      </w:r>
      <w:r w:rsidRPr="00600924">
        <w:t>переданным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перестрахование</w:t>
      </w:r>
      <w:r w:rsidR="00600924" w:rsidRPr="00600924">
        <w:t xml:space="preserve"> </w:t>
      </w:r>
      <w:r w:rsidRPr="00600924">
        <w:t>Дт</w:t>
      </w:r>
      <w:r w:rsidR="00600924" w:rsidRPr="00600924">
        <w:t xml:space="preserve"> </w:t>
      </w:r>
      <w:r w:rsidRPr="00600924">
        <w:t>77-4</w:t>
      </w:r>
      <w:r w:rsidR="00600924" w:rsidRPr="00600924">
        <w:t xml:space="preserve"> </w:t>
      </w:r>
      <w:r w:rsidRPr="00600924">
        <w:t>Кт</w:t>
      </w:r>
      <w:r w:rsidR="00600924" w:rsidRPr="00600924">
        <w:t xml:space="preserve"> </w:t>
      </w:r>
      <w:r w:rsidRPr="00600924">
        <w:t>77-6</w:t>
      </w:r>
      <w:r w:rsidR="00600924" w:rsidRPr="00600924">
        <w:t>;</w:t>
      </w:r>
    </w:p>
    <w:p w:rsidR="00600924" w:rsidRPr="00600924" w:rsidRDefault="006D46B6" w:rsidP="00600924">
      <w:pPr>
        <w:numPr>
          <w:ilvl w:val="1"/>
          <w:numId w:val="26"/>
        </w:numPr>
        <w:tabs>
          <w:tab w:val="clear" w:pos="1980"/>
          <w:tab w:val="left" w:pos="726"/>
        </w:tabs>
        <w:ind w:left="0" w:firstLine="709"/>
      </w:pPr>
      <w:r w:rsidRPr="00600924">
        <w:t>Начислена</w:t>
      </w:r>
      <w:r w:rsidR="00600924" w:rsidRPr="00600924">
        <w:t xml:space="preserve"> </w:t>
      </w:r>
      <w:r w:rsidRPr="00600924">
        <w:t>сумма</w:t>
      </w:r>
      <w:r w:rsidR="00600924" w:rsidRPr="00600924">
        <w:t xml:space="preserve"> </w:t>
      </w:r>
      <w:r w:rsidRPr="00600924">
        <w:t>страховой</w:t>
      </w:r>
      <w:r w:rsidR="00600924" w:rsidRPr="00600924">
        <w:t xml:space="preserve"> </w:t>
      </w:r>
      <w:r w:rsidRPr="00600924">
        <w:t>выплаты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основному</w:t>
      </w:r>
      <w:r w:rsidR="00600924" w:rsidRPr="00600924">
        <w:t xml:space="preserve"> </w:t>
      </w:r>
      <w:r w:rsidRPr="00600924">
        <w:t>договору</w:t>
      </w:r>
      <w:r w:rsidR="00600924" w:rsidRPr="00600924">
        <w:t xml:space="preserve"> </w:t>
      </w:r>
      <w:r w:rsidRPr="00600924">
        <w:t>при</w:t>
      </w:r>
      <w:r w:rsidR="00600924" w:rsidRPr="00600924">
        <w:t xml:space="preserve"> </w:t>
      </w:r>
      <w:r w:rsidRPr="00600924">
        <w:t>наступлении</w:t>
      </w:r>
      <w:r w:rsidR="00600924" w:rsidRPr="00600924">
        <w:t xml:space="preserve"> </w:t>
      </w:r>
      <w:r w:rsidRPr="00600924">
        <w:t>страхового</w:t>
      </w:r>
      <w:r w:rsidR="00600924" w:rsidRPr="00600924">
        <w:t xml:space="preserve"> </w:t>
      </w:r>
      <w:r w:rsidRPr="00600924">
        <w:t>случая</w:t>
      </w:r>
      <w:r w:rsidR="00600924" w:rsidRPr="00600924">
        <w:t xml:space="preserve"> </w:t>
      </w:r>
      <w:r w:rsidRPr="00600924">
        <w:t>Дт</w:t>
      </w:r>
      <w:r w:rsidR="00600924" w:rsidRPr="00600924">
        <w:t xml:space="preserve"> </w:t>
      </w:r>
      <w:r w:rsidRPr="00600924">
        <w:t>22-1</w:t>
      </w:r>
      <w:r w:rsidR="00600924" w:rsidRPr="00600924">
        <w:t xml:space="preserve"> </w:t>
      </w:r>
      <w:r w:rsidRPr="00600924">
        <w:t>Кт</w:t>
      </w:r>
      <w:r w:rsidR="00600924" w:rsidRPr="00600924">
        <w:t xml:space="preserve"> </w:t>
      </w:r>
      <w:r w:rsidRPr="00600924">
        <w:t>77-1</w:t>
      </w:r>
      <w:r w:rsidR="00600924" w:rsidRPr="00600924">
        <w:t>;</w:t>
      </w:r>
    </w:p>
    <w:p w:rsidR="00600924" w:rsidRPr="00600924" w:rsidRDefault="006D46B6" w:rsidP="00600924">
      <w:pPr>
        <w:numPr>
          <w:ilvl w:val="1"/>
          <w:numId w:val="26"/>
        </w:numPr>
        <w:tabs>
          <w:tab w:val="clear" w:pos="1980"/>
          <w:tab w:val="left" w:pos="726"/>
        </w:tabs>
        <w:ind w:left="0" w:firstLine="709"/>
      </w:pPr>
      <w:r w:rsidRPr="00600924">
        <w:t>Произведена</w:t>
      </w:r>
      <w:r w:rsidR="00600924" w:rsidRPr="00600924">
        <w:t xml:space="preserve"> </w:t>
      </w:r>
      <w:r w:rsidRPr="00600924">
        <w:t>страховая</w:t>
      </w:r>
      <w:r w:rsidR="00600924" w:rsidRPr="00600924">
        <w:t xml:space="preserve"> </w:t>
      </w:r>
      <w:r w:rsidRPr="00600924">
        <w:t>выплата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основному</w:t>
      </w:r>
      <w:r w:rsidR="00600924" w:rsidRPr="00600924">
        <w:t xml:space="preserve"> </w:t>
      </w:r>
      <w:r w:rsidRPr="00600924">
        <w:t>договору</w:t>
      </w:r>
      <w:r w:rsidR="00600924" w:rsidRPr="00600924">
        <w:t xml:space="preserve"> </w:t>
      </w:r>
      <w:r w:rsidRPr="00600924">
        <w:t>Дт</w:t>
      </w:r>
      <w:r w:rsidR="00600924" w:rsidRPr="00600924">
        <w:t xml:space="preserve"> </w:t>
      </w:r>
      <w:r w:rsidRPr="00600924">
        <w:t>51</w:t>
      </w:r>
      <w:r w:rsidR="00600924" w:rsidRPr="00600924">
        <w:t xml:space="preserve"> </w:t>
      </w:r>
      <w:r w:rsidRPr="00600924">
        <w:t>Кт</w:t>
      </w:r>
      <w:r w:rsidR="00600924" w:rsidRPr="00600924">
        <w:t xml:space="preserve"> </w:t>
      </w:r>
      <w:r w:rsidRPr="00600924">
        <w:t>77-4</w:t>
      </w:r>
      <w:r w:rsidR="00600924" w:rsidRPr="00600924">
        <w:t>;</w:t>
      </w:r>
    </w:p>
    <w:p w:rsidR="00600924" w:rsidRPr="00600924" w:rsidRDefault="006D46B6" w:rsidP="00600924">
      <w:pPr>
        <w:numPr>
          <w:ilvl w:val="1"/>
          <w:numId w:val="26"/>
        </w:numPr>
        <w:tabs>
          <w:tab w:val="clear" w:pos="1980"/>
          <w:tab w:val="left" w:pos="726"/>
        </w:tabs>
        <w:ind w:left="0" w:firstLine="709"/>
      </w:pPr>
      <w:r w:rsidRPr="00600924">
        <w:t>Списаны</w:t>
      </w:r>
      <w:r w:rsidR="00600924" w:rsidRPr="00600924">
        <w:t xml:space="preserve"> </w:t>
      </w:r>
      <w:r w:rsidRPr="00600924">
        <w:t>суммы</w:t>
      </w:r>
      <w:r w:rsidR="00600924" w:rsidRPr="00600924">
        <w:t xml:space="preserve"> </w:t>
      </w:r>
      <w:r w:rsidRPr="00600924">
        <w:t>возмещения</w:t>
      </w:r>
      <w:r w:rsidR="00600924" w:rsidRPr="00600924">
        <w:t xml:space="preserve"> </w:t>
      </w:r>
      <w:r w:rsidRPr="00600924">
        <w:t>убытков,</w:t>
      </w:r>
      <w:r w:rsidR="00600924" w:rsidRPr="00600924">
        <w:t xml:space="preserve"> </w:t>
      </w:r>
      <w:r w:rsidRPr="00600924">
        <w:t>начисленные</w:t>
      </w:r>
      <w:r w:rsidR="00600924" w:rsidRPr="00600924">
        <w:t xml:space="preserve"> </w:t>
      </w:r>
      <w:r w:rsidRPr="00600924">
        <w:t>за</w:t>
      </w:r>
      <w:r w:rsidR="00600924" w:rsidRPr="00600924">
        <w:t xml:space="preserve"> </w:t>
      </w:r>
      <w:r w:rsidRPr="00600924">
        <w:t>отчетный</w:t>
      </w:r>
      <w:r w:rsidR="00600924" w:rsidRPr="00600924">
        <w:t xml:space="preserve"> </w:t>
      </w:r>
      <w:r w:rsidRPr="00600924">
        <w:t>период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рискам,</w:t>
      </w:r>
      <w:r w:rsidR="00600924" w:rsidRPr="00600924">
        <w:t xml:space="preserve"> </w:t>
      </w:r>
      <w:r w:rsidRPr="00600924">
        <w:t>переданным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перестрахование,</w:t>
      </w:r>
      <w:r w:rsidR="00600924" w:rsidRPr="00600924">
        <w:t xml:space="preserve"> </w:t>
      </w:r>
      <w:r w:rsidRPr="00600924">
        <w:t>на</w:t>
      </w:r>
      <w:r w:rsidR="00600924" w:rsidRPr="00600924">
        <w:t xml:space="preserve"> </w:t>
      </w:r>
      <w:r w:rsidRPr="00600924">
        <w:t>финансовый</w:t>
      </w:r>
      <w:r w:rsidR="00600924" w:rsidRPr="00600924">
        <w:t xml:space="preserve"> </w:t>
      </w:r>
      <w:r w:rsidRPr="00600924">
        <w:t>результат</w:t>
      </w:r>
      <w:r w:rsidR="00600924" w:rsidRPr="00600924">
        <w:t xml:space="preserve"> </w:t>
      </w:r>
      <w:r w:rsidRPr="00600924">
        <w:t>Дт</w:t>
      </w:r>
      <w:r w:rsidR="00600924" w:rsidRPr="00600924">
        <w:t xml:space="preserve"> </w:t>
      </w:r>
      <w:r w:rsidRPr="00600924">
        <w:t>22-4</w:t>
      </w:r>
      <w:r w:rsidR="00600924" w:rsidRPr="00600924">
        <w:t xml:space="preserve"> </w:t>
      </w:r>
      <w:r w:rsidRPr="00600924">
        <w:t>Кт</w:t>
      </w:r>
      <w:r w:rsidR="00600924" w:rsidRPr="00600924">
        <w:t xml:space="preserve"> </w:t>
      </w:r>
      <w:r w:rsidRPr="00600924">
        <w:t>99</w:t>
      </w:r>
      <w:r w:rsidR="00600924" w:rsidRPr="00600924">
        <w:t>;</w:t>
      </w:r>
    </w:p>
    <w:p w:rsidR="00600924" w:rsidRPr="00600924" w:rsidRDefault="006D46B6" w:rsidP="00600924">
      <w:pPr>
        <w:numPr>
          <w:ilvl w:val="1"/>
          <w:numId w:val="26"/>
        </w:numPr>
        <w:tabs>
          <w:tab w:val="clear" w:pos="1980"/>
          <w:tab w:val="left" w:pos="726"/>
        </w:tabs>
        <w:ind w:left="0" w:firstLine="709"/>
      </w:pPr>
      <w:r w:rsidRPr="00600924">
        <w:t>Погашены</w:t>
      </w:r>
      <w:r w:rsidR="00600924" w:rsidRPr="00600924">
        <w:t xml:space="preserve"> </w:t>
      </w:r>
      <w:r w:rsidRPr="00600924">
        <w:t>депо</w:t>
      </w:r>
      <w:r w:rsidR="00600924" w:rsidRPr="00600924">
        <w:t xml:space="preserve"> </w:t>
      </w:r>
      <w:r w:rsidRPr="00600924">
        <w:t>премий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рискам,</w:t>
      </w:r>
      <w:r w:rsidR="00600924" w:rsidRPr="00600924">
        <w:t xml:space="preserve"> </w:t>
      </w:r>
      <w:r w:rsidRPr="00600924">
        <w:t>переданным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перестрахование</w:t>
      </w:r>
      <w:r w:rsidR="00600924" w:rsidRPr="00600924">
        <w:t xml:space="preserve"> </w:t>
      </w:r>
      <w:r w:rsidRPr="00600924">
        <w:t>Дт</w:t>
      </w:r>
      <w:r w:rsidR="00600924" w:rsidRPr="00600924">
        <w:t xml:space="preserve"> </w:t>
      </w:r>
      <w:r w:rsidRPr="00600924">
        <w:t>77-6</w:t>
      </w:r>
      <w:r w:rsidR="00600924" w:rsidRPr="00600924">
        <w:t xml:space="preserve"> </w:t>
      </w:r>
      <w:r w:rsidRPr="00600924">
        <w:t>Кт</w:t>
      </w:r>
      <w:r w:rsidR="00600924" w:rsidRPr="00600924">
        <w:t xml:space="preserve"> </w:t>
      </w:r>
      <w:r w:rsidRPr="00600924">
        <w:t>77-4</w:t>
      </w:r>
      <w:r w:rsidR="00600924" w:rsidRPr="00600924">
        <w:t>;</w:t>
      </w:r>
    </w:p>
    <w:p w:rsidR="00600924" w:rsidRDefault="006D46B6" w:rsidP="00600924">
      <w:pPr>
        <w:numPr>
          <w:ilvl w:val="1"/>
          <w:numId w:val="26"/>
        </w:numPr>
        <w:tabs>
          <w:tab w:val="clear" w:pos="1980"/>
          <w:tab w:val="left" w:pos="726"/>
        </w:tabs>
        <w:ind w:left="0" w:firstLine="709"/>
      </w:pPr>
      <w:r w:rsidRPr="00600924">
        <w:t>Перечислена</w:t>
      </w:r>
      <w:r w:rsidR="00600924" w:rsidRPr="00600924">
        <w:t xml:space="preserve"> </w:t>
      </w:r>
      <w:r w:rsidRPr="00600924">
        <w:t>удержанная</w:t>
      </w:r>
      <w:r w:rsidR="00600924" w:rsidRPr="00600924">
        <w:t xml:space="preserve"> </w:t>
      </w:r>
      <w:r w:rsidRPr="00600924">
        <w:t>сумма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депо</w:t>
      </w:r>
      <w:r w:rsidR="00600924" w:rsidRPr="00600924">
        <w:t xml:space="preserve"> </w:t>
      </w:r>
      <w:r w:rsidRPr="00600924">
        <w:t>премий</w:t>
      </w:r>
      <w:r w:rsidR="00600924" w:rsidRPr="00600924">
        <w:t xml:space="preserve"> </w:t>
      </w:r>
      <w:r w:rsidRPr="00600924">
        <w:t>перестраховщику</w:t>
      </w:r>
      <w:r w:rsidR="00600924" w:rsidRPr="00600924">
        <w:t xml:space="preserve"> </w:t>
      </w:r>
      <w:r w:rsidRPr="00600924">
        <w:t>Дт</w:t>
      </w:r>
      <w:r w:rsidR="00600924" w:rsidRPr="00600924">
        <w:t xml:space="preserve"> </w:t>
      </w:r>
      <w:r w:rsidRPr="00600924">
        <w:t>77-4</w:t>
      </w:r>
      <w:r w:rsidR="00600924" w:rsidRPr="00600924">
        <w:t xml:space="preserve"> </w:t>
      </w:r>
      <w:r w:rsidRPr="00600924">
        <w:t>Кт</w:t>
      </w:r>
      <w:r w:rsidR="00600924" w:rsidRPr="00600924">
        <w:t xml:space="preserve"> </w:t>
      </w:r>
      <w:r w:rsidRPr="00600924">
        <w:t>51</w:t>
      </w:r>
      <w:r w:rsidR="00600924" w:rsidRPr="00600924">
        <w:t>.</w:t>
      </w:r>
    </w:p>
    <w:p w:rsidR="00600924" w:rsidRPr="00600924" w:rsidRDefault="00600924" w:rsidP="00600924">
      <w:pPr>
        <w:tabs>
          <w:tab w:val="left" w:pos="726"/>
        </w:tabs>
      </w:pPr>
    </w:p>
    <w:p w:rsidR="009D539C" w:rsidRPr="00600924" w:rsidRDefault="00F32783" w:rsidP="008A7147">
      <w:pPr>
        <w:pStyle w:val="1"/>
      </w:pPr>
      <w:bookmarkStart w:id="18" w:name="_Toc292654440"/>
      <w:r w:rsidRPr="00600924">
        <w:t>3</w:t>
      </w:r>
      <w:r w:rsidR="00600924">
        <w:t>.3</w:t>
      </w:r>
      <w:r w:rsidR="00600924" w:rsidRPr="00600924">
        <w:t xml:space="preserve"> </w:t>
      </w:r>
      <w:r w:rsidR="009D539C" w:rsidRPr="00600924">
        <w:t>Учет</w:t>
      </w:r>
      <w:r w:rsidR="00600924" w:rsidRPr="00600924">
        <w:t xml:space="preserve"> </w:t>
      </w:r>
      <w:r w:rsidR="009D539C" w:rsidRPr="00600924">
        <w:t>страховых</w:t>
      </w:r>
      <w:r w:rsidR="00600924" w:rsidRPr="00600924">
        <w:t xml:space="preserve"> </w:t>
      </w:r>
      <w:r w:rsidR="009D539C" w:rsidRPr="00600924">
        <w:t>резервов</w:t>
      </w:r>
      <w:bookmarkEnd w:id="18"/>
    </w:p>
    <w:p w:rsidR="008A7147" w:rsidRDefault="008A7147" w:rsidP="00600924">
      <w:pPr>
        <w:tabs>
          <w:tab w:val="left" w:pos="726"/>
        </w:tabs>
      </w:pPr>
    </w:p>
    <w:p w:rsidR="00600924" w:rsidRPr="00600924" w:rsidRDefault="009D539C" w:rsidP="00600924">
      <w:pPr>
        <w:tabs>
          <w:tab w:val="left" w:pos="726"/>
        </w:tabs>
      </w:pPr>
      <w:r w:rsidRPr="00600924">
        <w:t>Для</w:t>
      </w:r>
      <w:r w:rsidR="00600924" w:rsidRPr="00600924">
        <w:t xml:space="preserve"> </w:t>
      </w:r>
      <w:r w:rsidRPr="00600924">
        <w:t>учета</w:t>
      </w:r>
      <w:r w:rsidR="00600924" w:rsidRPr="00600924">
        <w:t xml:space="preserve"> </w:t>
      </w:r>
      <w:r w:rsidRPr="00600924">
        <w:t>страховых</w:t>
      </w:r>
      <w:r w:rsidR="00600924" w:rsidRPr="00600924">
        <w:t xml:space="preserve"> </w:t>
      </w:r>
      <w:r w:rsidRPr="00600924">
        <w:t>резервов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СК</w:t>
      </w:r>
      <w:r w:rsidR="00600924" w:rsidRPr="00600924">
        <w:t xml:space="preserve"> </w:t>
      </w:r>
      <w:r w:rsidRPr="00600924">
        <w:t>используются</w:t>
      </w:r>
      <w:r w:rsidR="00600924" w:rsidRPr="00600924">
        <w:t xml:space="preserve"> </w:t>
      </w:r>
      <w:r w:rsidRPr="00600924">
        <w:t>счет</w:t>
      </w:r>
      <w:r w:rsidR="00600924" w:rsidRPr="00600924">
        <w:t xml:space="preserve"> </w:t>
      </w:r>
      <w:r w:rsidRPr="00600924">
        <w:t>95,</w:t>
      </w:r>
      <w:r w:rsidR="00600924" w:rsidRPr="00600924">
        <w:t xml:space="preserve"> </w:t>
      </w:r>
      <w:r w:rsidRPr="00600924">
        <w:t>к</w:t>
      </w:r>
      <w:r w:rsidR="00600924" w:rsidRPr="00600924">
        <w:t xml:space="preserve"> </w:t>
      </w:r>
      <w:r w:rsidRPr="00600924">
        <w:t>которому</w:t>
      </w:r>
      <w:r w:rsidR="00600924" w:rsidRPr="00600924">
        <w:t xml:space="preserve"> </w:t>
      </w:r>
      <w:r w:rsidRPr="00600924">
        <w:t>открываются</w:t>
      </w:r>
      <w:r w:rsidR="00600924" w:rsidRPr="00600924">
        <w:t xml:space="preserve"> </w:t>
      </w:r>
      <w:r w:rsidRPr="00600924">
        <w:t>субсчета</w:t>
      </w:r>
      <w:r w:rsidR="00600924" w:rsidRPr="00600924">
        <w:t xml:space="preserve"> </w:t>
      </w:r>
      <w:r w:rsidRPr="00600924">
        <w:t>95-1</w:t>
      </w:r>
      <w:r w:rsidR="00600924">
        <w:t xml:space="preserve"> "</w:t>
      </w:r>
      <w:r w:rsidRPr="00600924">
        <w:t>Страховой</w:t>
      </w:r>
      <w:r w:rsidR="00600924" w:rsidRPr="00600924">
        <w:t xml:space="preserve"> </w:t>
      </w:r>
      <w:r w:rsidRPr="00600924">
        <w:t>резерв</w:t>
      </w:r>
      <w:r w:rsidR="00600924">
        <w:t>"</w:t>
      </w:r>
      <w:r w:rsidRPr="00600924">
        <w:t>,</w:t>
      </w:r>
      <w:r w:rsidR="00600924" w:rsidRPr="00600924">
        <w:t xml:space="preserve"> </w:t>
      </w:r>
      <w:r w:rsidRPr="00600924">
        <w:t>95-2</w:t>
      </w:r>
      <w:r w:rsidR="00600924">
        <w:t xml:space="preserve"> "</w:t>
      </w:r>
      <w:r w:rsidRPr="00600924">
        <w:t>Доля</w:t>
      </w:r>
      <w:r w:rsidR="00600924" w:rsidRPr="00600924">
        <w:t xml:space="preserve"> </w:t>
      </w:r>
      <w:r w:rsidRPr="00600924">
        <w:t>перестраховщика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резерве</w:t>
      </w:r>
      <w:r w:rsidR="00600924">
        <w:t>"</w:t>
      </w:r>
      <w:r w:rsidRPr="00600924">
        <w:t>,</w:t>
      </w:r>
      <w:r w:rsidR="00600924" w:rsidRPr="00600924">
        <w:t xml:space="preserve"> </w:t>
      </w:r>
      <w:r w:rsidRPr="00600924">
        <w:t>95-3</w:t>
      </w:r>
      <w:r w:rsidR="00600924">
        <w:t xml:space="preserve"> "</w:t>
      </w:r>
      <w:r w:rsidRPr="00600924">
        <w:t>Изменение</w:t>
      </w:r>
      <w:r w:rsidR="00600924" w:rsidRPr="00600924">
        <w:t xml:space="preserve"> </w:t>
      </w:r>
      <w:r w:rsidRPr="00600924">
        <w:t>резерва</w:t>
      </w:r>
      <w:r w:rsidR="00600924">
        <w:t>"</w:t>
      </w:r>
      <w:r w:rsidRPr="00600924">
        <w:t>,</w:t>
      </w:r>
      <w:r w:rsidR="00600924" w:rsidRPr="00600924">
        <w:t xml:space="preserve"> </w:t>
      </w:r>
      <w:r w:rsidRPr="00600924">
        <w:t>95-4</w:t>
      </w:r>
      <w:r w:rsidR="00600924">
        <w:t xml:space="preserve"> "</w:t>
      </w:r>
      <w:r w:rsidRPr="00600924">
        <w:t>Результат</w:t>
      </w:r>
      <w:r w:rsidR="00600924" w:rsidRPr="00600924">
        <w:t xml:space="preserve"> </w:t>
      </w:r>
      <w:r w:rsidRPr="00600924">
        <w:t>изменения</w:t>
      </w:r>
      <w:r w:rsidR="00600924" w:rsidRPr="00600924">
        <w:t xml:space="preserve"> </w:t>
      </w:r>
      <w:r w:rsidRPr="00600924">
        <w:t>доли</w:t>
      </w:r>
      <w:r w:rsidR="00600924" w:rsidRPr="00600924">
        <w:t xml:space="preserve"> </w:t>
      </w:r>
      <w:r w:rsidRPr="00600924">
        <w:t>перестраховщиков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РНП</w:t>
      </w:r>
      <w:r w:rsidR="00600924">
        <w:t>"</w:t>
      </w:r>
      <w:r w:rsidR="00600924" w:rsidRPr="00600924">
        <w:t xml:space="preserve">. </w:t>
      </w:r>
      <w:r w:rsidRPr="00600924">
        <w:t>Учет</w:t>
      </w:r>
      <w:r w:rsidR="00600924" w:rsidRPr="00600924">
        <w:t xml:space="preserve"> </w:t>
      </w:r>
      <w:r w:rsidRPr="00600924">
        <w:t>ведется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видам</w:t>
      </w:r>
      <w:r w:rsidR="00600924" w:rsidRPr="00600924">
        <w:t xml:space="preserve"> </w:t>
      </w:r>
      <w:r w:rsidRPr="00600924">
        <w:t>резерва</w:t>
      </w:r>
      <w:r w:rsidR="00600924" w:rsidRPr="00600924">
        <w:t>.</w:t>
      </w:r>
    </w:p>
    <w:p w:rsidR="009D539C" w:rsidRDefault="009D539C" w:rsidP="00600924">
      <w:pPr>
        <w:tabs>
          <w:tab w:val="left" w:pos="726"/>
        </w:tabs>
      </w:pPr>
      <w:r w:rsidRPr="00600924">
        <w:t>Так</w:t>
      </w:r>
      <w:r w:rsidR="00600924" w:rsidRPr="00600924">
        <w:t xml:space="preserve"> </w:t>
      </w:r>
      <w:r w:rsidRPr="00600924">
        <w:t>как</w:t>
      </w:r>
      <w:r w:rsidR="00600924" w:rsidRPr="00600924">
        <w:t xml:space="preserve"> </w:t>
      </w:r>
      <w:r w:rsidRPr="00600924">
        <w:t>тема</w:t>
      </w:r>
      <w:r w:rsidR="00600924" w:rsidRPr="00600924">
        <w:t xml:space="preserve"> </w:t>
      </w:r>
      <w:r w:rsidRPr="00600924">
        <w:t>моей</w:t>
      </w:r>
      <w:r w:rsidR="00600924" w:rsidRPr="00600924">
        <w:t xml:space="preserve"> </w:t>
      </w:r>
      <w:r w:rsidRPr="00600924">
        <w:t>курсовой</w:t>
      </w:r>
      <w:r w:rsidR="00600924">
        <w:t xml:space="preserve"> "</w:t>
      </w:r>
      <w:r w:rsidR="007943CD" w:rsidRPr="00600924">
        <w:t>П</w:t>
      </w:r>
      <w:r w:rsidR="00811352" w:rsidRPr="00600924">
        <w:t>ЕРЕСТРАХОВАНИЕ</w:t>
      </w:r>
      <w:r w:rsidR="00600924">
        <w:t>"</w:t>
      </w:r>
      <w:r w:rsidRPr="00600924">
        <w:t>,</w:t>
      </w:r>
      <w:r w:rsidR="00600924" w:rsidRPr="00600924">
        <w:t xml:space="preserve"> </w:t>
      </w:r>
      <w:r w:rsidRPr="00600924">
        <w:t>я</w:t>
      </w:r>
      <w:r w:rsidR="00600924" w:rsidRPr="00600924">
        <w:t xml:space="preserve"> </w:t>
      </w:r>
      <w:r w:rsidRPr="00600924">
        <w:t>рассмотрю</w:t>
      </w:r>
      <w:r w:rsidR="00600924" w:rsidRPr="00600924">
        <w:t xml:space="preserve"> </w:t>
      </w:r>
      <w:r w:rsidRPr="00600924">
        <w:t>только</w:t>
      </w:r>
      <w:r w:rsidR="00600924" w:rsidRPr="00600924">
        <w:t xml:space="preserve"> </w:t>
      </w:r>
      <w:r w:rsidRPr="00600924">
        <w:t>счет</w:t>
      </w:r>
      <w:r w:rsidR="00600924" w:rsidRPr="00600924">
        <w:t xml:space="preserve"> </w:t>
      </w:r>
      <w:r w:rsidRPr="00600924">
        <w:t>95-2</w:t>
      </w:r>
      <w:r w:rsidR="00600924" w:rsidRPr="00600924">
        <w:t xml:space="preserve">. </w:t>
      </w:r>
      <w:r w:rsidRPr="00600924">
        <w:t>Счет</w:t>
      </w:r>
      <w:r w:rsidR="00600924" w:rsidRPr="00600924">
        <w:t xml:space="preserve"> </w:t>
      </w:r>
      <w:r w:rsidRPr="00600924">
        <w:t>95-2</w:t>
      </w:r>
      <w:r w:rsidR="00600924">
        <w:t xml:space="preserve"> "</w:t>
      </w:r>
      <w:r w:rsidRPr="00600924">
        <w:t>Доля</w:t>
      </w:r>
      <w:r w:rsidR="00600924" w:rsidRPr="00600924">
        <w:t xml:space="preserve"> </w:t>
      </w:r>
      <w:r w:rsidRPr="00600924">
        <w:t>перестраховщика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резерве</w:t>
      </w:r>
      <w:r w:rsidR="00600924">
        <w:t xml:space="preserve">" </w:t>
      </w:r>
      <w:r w:rsidRPr="00600924">
        <w:t>ведется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видам</w:t>
      </w:r>
      <w:r w:rsidR="00600924" w:rsidRPr="00600924">
        <w:t xml:space="preserve"> </w:t>
      </w:r>
      <w:r w:rsidRPr="00600924">
        <w:t>резервов</w:t>
      </w:r>
      <w:r w:rsidR="00600924" w:rsidRPr="00600924">
        <w:t xml:space="preserve">: </w:t>
      </w:r>
      <w:r w:rsidRPr="00600924">
        <w:t>РНП,</w:t>
      </w:r>
      <w:r w:rsidR="00600924" w:rsidRPr="00600924">
        <w:t xml:space="preserve"> </w:t>
      </w:r>
      <w:r w:rsidRPr="00600924">
        <w:t>РЗУ,</w:t>
      </w:r>
      <w:r w:rsidR="00600924" w:rsidRPr="00600924">
        <w:t xml:space="preserve"> </w:t>
      </w:r>
      <w:r w:rsidRPr="00600924">
        <w:t>РПНУ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СР</w:t>
      </w:r>
      <w:r w:rsidR="00600924" w:rsidRPr="00600924">
        <w:t xml:space="preserve">. </w:t>
      </w:r>
      <w:r w:rsidRPr="00600924">
        <w:t>Структура</w:t>
      </w:r>
      <w:r w:rsidR="00600924" w:rsidRPr="00600924">
        <w:t xml:space="preserve"> </w:t>
      </w:r>
      <w:r w:rsidRPr="00600924">
        <w:t>счета</w:t>
      </w:r>
      <w:r w:rsidR="00600924" w:rsidRPr="00600924">
        <w:t xml:space="preserve"> </w:t>
      </w:r>
      <w:r w:rsidRPr="00600924">
        <w:t>95-2</w:t>
      </w:r>
      <w:r w:rsidR="00600924" w:rsidRPr="00600924">
        <w:t xml:space="preserve">: </w:t>
      </w:r>
    </w:p>
    <w:p w:rsidR="008A7147" w:rsidRPr="00600924" w:rsidRDefault="008A7147" w:rsidP="00600924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528"/>
      </w:tblGrid>
      <w:tr w:rsidR="009D539C" w:rsidRPr="00600924" w:rsidTr="000C50FE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9D539C" w:rsidRPr="00600924" w:rsidRDefault="009D539C" w:rsidP="008A7147">
            <w:pPr>
              <w:pStyle w:val="af8"/>
            </w:pPr>
            <w:r w:rsidRPr="00600924">
              <w:t>Дт</w:t>
            </w:r>
            <w:r w:rsidR="00600924" w:rsidRPr="00600924">
              <w:t xml:space="preserve"> </w:t>
            </w:r>
            <w:r w:rsidRPr="00600924">
              <w:t>Счет</w:t>
            </w:r>
            <w:r w:rsidR="00600924" w:rsidRPr="00600924">
              <w:t xml:space="preserve"> </w:t>
            </w:r>
            <w:r w:rsidRPr="00600924">
              <w:t>95-2</w:t>
            </w:r>
            <w:r w:rsidR="00600924">
              <w:t xml:space="preserve"> (</w:t>
            </w:r>
            <w:r w:rsidRPr="00600924">
              <w:t>РНП,</w:t>
            </w:r>
            <w:r w:rsidR="00600924" w:rsidRPr="00600924">
              <w:t xml:space="preserve"> </w:t>
            </w:r>
            <w:r w:rsidRPr="00600924">
              <w:t>РЗУ,</w:t>
            </w:r>
            <w:r w:rsidR="00600924" w:rsidRPr="00600924">
              <w:t xml:space="preserve"> </w:t>
            </w:r>
            <w:r w:rsidRPr="00600924">
              <w:t>РПНУ,</w:t>
            </w:r>
            <w:r w:rsidR="00600924" w:rsidRPr="00600924">
              <w:t xml:space="preserve"> </w:t>
            </w:r>
            <w:r w:rsidRPr="00600924">
              <w:t>СР</w:t>
            </w:r>
            <w:r w:rsidR="00600924" w:rsidRPr="00600924">
              <w:t xml:space="preserve">) </w:t>
            </w:r>
            <w:r w:rsidRPr="00600924">
              <w:t>Кт</w:t>
            </w:r>
          </w:p>
        </w:tc>
      </w:tr>
      <w:tr w:rsidR="009D539C" w:rsidRPr="00600924" w:rsidTr="000C50FE">
        <w:trPr>
          <w:jc w:val="center"/>
        </w:trPr>
        <w:tc>
          <w:tcPr>
            <w:tcW w:w="0" w:type="auto"/>
            <w:shd w:val="clear" w:color="auto" w:fill="auto"/>
          </w:tcPr>
          <w:p w:rsidR="00600924" w:rsidRPr="00600924" w:rsidRDefault="009D539C" w:rsidP="008A7147">
            <w:pPr>
              <w:pStyle w:val="af8"/>
            </w:pPr>
            <w:r w:rsidRPr="00600924">
              <w:t>Сн</w:t>
            </w:r>
            <w:r w:rsidR="00600924" w:rsidRPr="00600924">
              <w:t xml:space="preserve"> - </w:t>
            </w:r>
            <w:r w:rsidRPr="00600924">
              <w:t>доля</w:t>
            </w:r>
            <w:r w:rsidR="00600924" w:rsidRPr="00600924">
              <w:t xml:space="preserve"> </w:t>
            </w:r>
            <w:r w:rsidRPr="00600924">
              <w:t>перестраховщика</w:t>
            </w:r>
            <w:r w:rsidR="00600924" w:rsidRPr="00600924">
              <w:t xml:space="preserve"> </w:t>
            </w:r>
            <w:r w:rsidRPr="00600924">
              <w:t>в</w:t>
            </w:r>
            <w:r w:rsidR="00600924" w:rsidRPr="00600924">
              <w:t xml:space="preserve"> </w:t>
            </w:r>
            <w:r w:rsidRPr="00600924">
              <w:t>РНП</w:t>
            </w:r>
            <w:r w:rsidR="00600924">
              <w:t xml:space="preserve"> (</w:t>
            </w:r>
            <w:r w:rsidRPr="00600924">
              <w:t>РЗУ,</w:t>
            </w:r>
            <w:r w:rsidR="00600924" w:rsidRPr="00600924">
              <w:t xml:space="preserve"> </w:t>
            </w:r>
            <w:r w:rsidRPr="00600924">
              <w:t>РПНУ,</w:t>
            </w:r>
            <w:r w:rsidR="00600924" w:rsidRPr="00600924">
              <w:t xml:space="preserve"> </w:t>
            </w:r>
            <w:r w:rsidRPr="00600924">
              <w:t>СР</w:t>
            </w:r>
            <w:r w:rsidR="00600924" w:rsidRPr="00600924">
              <w:t xml:space="preserve">) </w:t>
            </w:r>
            <w:r w:rsidRPr="00600924">
              <w:t>на</w:t>
            </w:r>
            <w:r w:rsidR="00600924" w:rsidRPr="00600924">
              <w:t xml:space="preserve"> </w:t>
            </w:r>
            <w:r w:rsidRPr="00600924">
              <w:t>начало</w:t>
            </w:r>
            <w:r w:rsidR="00600924" w:rsidRPr="00600924">
              <w:t xml:space="preserve"> </w:t>
            </w:r>
            <w:r w:rsidRPr="00600924">
              <w:t>периода</w:t>
            </w:r>
            <w:r w:rsidR="00600924" w:rsidRPr="00600924">
              <w:t>.</w:t>
            </w:r>
          </w:p>
          <w:p w:rsidR="00600924" w:rsidRPr="00600924" w:rsidRDefault="009D539C" w:rsidP="008A7147">
            <w:pPr>
              <w:pStyle w:val="af8"/>
            </w:pPr>
            <w:r w:rsidRPr="00600924">
              <w:t>Начисление</w:t>
            </w:r>
            <w:r w:rsidR="00600924" w:rsidRPr="00600924">
              <w:t xml:space="preserve"> </w:t>
            </w:r>
            <w:r w:rsidRPr="00600924">
              <w:t>доли</w:t>
            </w:r>
            <w:r w:rsidR="00600924" w:rsidRPr="00600924">
              <w:t xml:space="preserve"> </w:t>
            </w:r>
            <w:r w:rsidRPr="00600924">
              <w:t>перестраховщика</w:t>
            </w:r>
            <w:r w:rsidR="00600924" w:rsidRPr="00600924">
              <w:t xml:space="preserve"> </w:t>
            </w:r>
            <w:r w:rsidRPr="00600924">
              <w:t>в</w:t>
            </w:r>
            <w:r w:rsidR="00600924" w:rsidRPr="00600924">
              <w:t xml:space="preserve"> </w:t>
            </w:r>
            <w:r w:rsidRPr="00600924">
              <w:t>РНП</w:t>
            </w:r>
            <w:r w:rsidR="00600924">
              <w:t xml:space="preserve"> (</w:t>
            </w:r>
            <w:r w:rsidRPr="00600924">
              <w:t>РЗУ,</w:t>
            </w:r>
            <w:r w:rsidR="00600924" w:rsidRPr="00600924">
              <w:t xml:space="preserve"> </w:t>
            </w:r>
            <w:r w:rsidRPr="00600924">
              <w:t>РПНУ,</w:t>
            </w:r>
            <w:r w:rsidR="00600924" w:rsidRPr="00600924">
              <w:t xml:space="preserve"> </w:t>
            </w:r>
            <w:r w:rsidRPr="00600924">
              <w:t>СР</w:t>
            </w:r>
            <w:r w:rsidR="00600924" w:rsidRPr="00600924">
              <w:t xml:space="preserve">) </w:t>
            </w:r>
            <w:r w:rsidRPr="00600924">
              <w:t>отчетного</w:t>
            </w:r>
            <w:r w:rsidR="00600924" w:rsidRPr="00600924">
              <w:t xml:space="preserve"> </w:t>
            </w:r>
            <w:r w:rsidRPr="00600924">
              <w:t>периода</w:t>
            </w:r>
            <w:r w:rsidR="00600924">
              <w:t xml:space="preserve"> (</w:t>
            </w:r>
            <w:r w:rsidRPr="00600924">
              <w:t>по</w:t>
            </w:r>
            <w:r w:rsidR="00600924" w:rsidRPr="00600924">
              <w:t xml:space="preserve"> </w:t>
            </w:r>
            <w:r w:rsidRPr="00600924">
              <w:t>расчету</w:t>
            </w:r>
            <w:r w:rsidR="00600924" w:rsidRPr="00600924">
              <w:t>).</w:t>
            </w:r>
          </w:p>
          <w:p w:rsidR="009D539C" w:rsidRPr="00600924" w:rsidRDefault="009D539C" w:rsidP="008A7147">
            <w:pPr>
              <w:pStyle w:val="af8"/>
            </w:pPr>
            <w:r w:rsidRPr="00600924">
              <w:t>Ск</w:t>
            </w:r>
            <w:r w:rsidR="00600924" w:rsidRPr="00600924">
              <w:t xml:space="preserve"> - </w:t>
            </w:r>
            <w:r w:rsidRPr="00600924">
              <w:t>доля</w:t>
            </w:r>
            <w:r w:rsidR="00600924" w:rsidRPr="00600924">
              <w:t xml:space="preserve"> </w:t>
            </w:r>
            <w:r w:rsidRPr="00600924">
              <w:t>перестраховщика</w:t>
            </w:r>
            <w:r w:rsidR="00600924" w:rsidRPr="00600924">
              <w:t xml:space="preserve"> </w:t>
            </w:r>
            <w:r w:rsidRPr="00600924">
              <w:t>в</w:t>
            </w:r>
            <w:r w:rsidR="00600924" w:rsidRPr="00600924">
              <w:t xml:space="preserve"> </w:t>
            </w:r>
            <w:r w:rsidRPr="00600924">
              <w:t>РНП</w:t>
            </w:r>
            <w:r w:rsidR="00600924">
              <w:t xml:space="preserve"> (</w:t>
            </w:r>
            <w:r w:rsidRPr="00600924">
              <w:t>РЗУ,</w:t>
            </w:r>
            <w:r w:rsidR="00600924" w:rsidRPr="00600924">
              <w:t xml:space="preserve"> </w:t>
            </w:r>
            <w:r w:rsidRPr="00600924">
              <w:t>РПНУ,</w:t>
            </w:r>
            <w:r w:rsidR="00600924" w:rsidRPr="00600924">
              <w:t xml:space="preserve"> </w:t>
            </w:r>
            <w:r w:rsidRPr="00600924">
              <w:t>СР</w:t>
            </w:r>
            <w:r w:rsidR="00600924" w:rsidRPr="00600924">
              <w:t xml:space="preserve">) </w:t>
            </w:r>
            <w:r w:rsidRPr="00600924">
              <w:t>на</w:t>
            </w:r>
            <w:r w:rsidR="00600924" w:rsidRPr="00600924">
              <w:t xml:space="preserve"> </w:t>
            </w:r>
            <w:r w:rsidRPr="00600924">
              <w:t>конец</w:t>
            </w:r>
            <w:r w:rsidR="00600924" w:rsidRPr="00600924">
              <w:t xml:space="preserve"> </w:t>
            </w:r>
            <w:r w:rsidRPr="00600924">
              <w:t>периода</w:t>
            </w:r>
            <w:r w:rsidR="00600924" w:rsidRPr="00600924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00924" w:rsidRPr="00600924" w:rsidRDefault="00600924" w:rsidP="008A7147">
            <w:pPr>
              <w:pStyle w:val="af8"/>
            </w:pPr>
          </w:p>
          <w:p w:rsidR="009D539C" w:rsidRPr="00600924" w:rsidRDefault="009D539C" w:rsidP="008A7147">
            <w:pPr>
              <w:pStyle w:val="af8"/>
            </w:pPr>
            <w:r w:rsidRPr="00600924">
              <w:t>Списание</w:t>
            </w:r>
            <w:r w:rsidR="00600924" w:rsidRPr="00600924">
              <w:t xml:space="preserve"> </w:t>
            </w:r>
            <w:r w:rsidRPr="00600924">
              <w:t>доли</w:t>
            </w:r>
            <w:r w:rsidR="00600924" w:rsidRPr="00600924">
              <w:t xml:space="preserve"> </w:t>
            </w:r>
            <w:r w:rsidRPr="00600924">
              <w:t>перестраховщика</w:t>
            </w:r>
            <w:r w:rsidR="00600924" w:rsidRPr="00600924">
              <w:t xml:space="preserve"> </w:t>
            </w:r>
            <w:r w:rsidRPr="00600924">
              <w:t>в</w:t>
            </w:r>
            <w:r w:rsidR="00600924" w:rsidRPr="00600924">
              <w:t xml:space="preserve"> </w:t>
            </w:r>
            <w:r w:rsidRPr="00600924">
              <w:t>РНП</w:t>
            </w:r>
            <w:r w:rsidR="00600924">
              <w:t xml:space="preserve"> (</w:t>
            </w:r>
            <w:r w:rsidRPr="00600924">
              <w:t>РЗУ,</w:t>
            </w:r>
            <w:r w:rsidR="00600924" w:rsidRPr="00600924">
              <w:t xml:space="preserve"> </w:t>
            </w:r>
            <w:r w:rsidRPr="00600924">
              <w:t>РПНУ,</w:t>
            </w:r>
            <w:r w:rsidR="00600924" w:rsidRPr="00600924">
              <w:t xml:space="preserve"> </w:t>
            </w:r>
            <w:r w:rsidRPr="00600924">
              <w:t>СР</w:t>
            </w:r>
            <w:r w:rsidR="00600924" w:rsidRPr="00600924">
              <w:t xml:space="preserve">) </w:t>
            </w:r>
            <w:r w:rsidRPr="00600924">
              <w:t>предыдущего</w:t>
            </w:r>
            <w:r w:rsidR="00600924" w:rsidRPr="00600924">
              <w:t xml:space="preserve"> </w:t>
            </w:r>
            <w:r w:rsidRPr="00600924">
              <w:t>отчетного</w:t>
            </w:r>
            <w:r w:rsidR="00600924" w:rsidRPr="00600924">
              <w:t xml:space="preserve"> </w:t>
            </w:r>
            <w:r w:rsidRPr="00600924">
              <w:t>периода</w:t>
            </w:r>
            <w:r w:rsidR="00600924" w:rsidRPr="00600924">
              <w:t xml:space="preserve">. </w:t>
            </w:r>
          </w:p>
        </w:tc>
      </w:tr>
    </w:tbl>
    <w:p w:rsidR="009D539C" w:rsidRPr="00600924" w:rsidRDefault="009D539C" w:rsidP="00600924">
      <w:pPr>
        <w:tabs>
          <w:tab w:val="left" w:pos="726"/>
        </w:tabs>
      </w:pPr>
    </w:p>
    <w:p w:rsidR="00600924" w:rsidRPr="00600924" w:rsidRDefault="009D539C" w:rsidP="00600924">
      <w:pPr>
        <w:tabs>
          <w:tab w:val="left" w:pos="726"/>
        </w:tabs>
      </w:pPr>
      <w:r w:rsidRPr="00600924">
        <w:t>Проводки</w:t>
      </w:r>
      <w:r w:rsidR="00600924" w:rsidRPr="00600924">
        <w:t>:</w:t>
      </w:r>
    </w:p>
    <w:p w:rsidR="009D539C" w:rsidRPr="00600924" w:rsidRDefault="009D539C" w:rsidP="00600924">
      <w:pPr>
        <w:numPr>
          <w:ilvl w:val="0"/>
          <w:numId w:val="20"/>
        </w:numPr>
        <w:tabs>
          <w:tab w:val="clear" w:pos="1287"/>
          <w:tab w:val="left" w:pos="726"/>
        </w:tabs>
        <w:ind w:left="0" w:firstLine="709"/>
      </w:pPr>
      <w:r w:rsidRPr="00600924">
        <w:t>Отражена</w:t>
      </w:r>
      <w:r w:rsidR="00600924" w:rsidRPr="00600924">
        <w:t xml:space="preserve"> </w:t>
      </w:r>
      <w:r w:rsidRPr="00600924">
        <w:t>доля</w:t>
      </w:r>
      <w:r w:rsidR="00600924" w:rsidRPr="00600924">
        <w:t xml:space="preserve"> </w:t>
      </w:r>
      <w:r w:rsidRPr="00600924">
        <w:t>перестраховщика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РНП</w:t>
      </w:r>
      <w:r w:rsidR="00600924" w:rsidRPr="00600924">
        <w:t xml:space="preserve"> </w:t>
      </w:r>
      <w:r w:rsidRPr="00600924">
        <w:t>на</w:t>
      </w:r>
      <w:r w:rsidR="00600924" w:rsidRPr="00600924">
        <w:t xml:space="preserve"> </w:t>
      </w:r>
      <w:r w:rsidRPr="00600924">
        <w:t>конец</w:t>
      </w:r>
      <w:r w:rsidR="00600924" w:rsidRPr="00600924">
        <w:t xml:space="preserve"> </w:t>
      </w:r>
      <w:r w:rsidRPr="00600924">
        <w:t>отчетного</w:t>
      </w:r>
      <w:r w:rsidR="00600924" w:rsidRPr="00600924">
        <w:t xml:space="preserve"> </w:t>
      </w:r>
      <w:r w:rsidRPr="00600924">
        <w:t>периода</w:t>
      </w:r>
      <w:r w:rsidR="00600924" w:rsidRPr="00600924">
        <w:t xml:space="preserve"> </w:t>
      </w:r>
      <w:r w:rsidRPr="00600924">
        <w:t>Дт</w:t>
      </w:r>
      <w:r w:rsidR="00600924" w:rsidRPr="00600924">
        <w:t xml:space="preserve"> </w:t>
      </w:r>
      <w:r w:rsidRPr="00600924">
        <w:t>95-2</w:t>
      </w:r>
      <w:r w:rsidR="00600924" w:rsidRPr="00600924">
        <w:t xml:space="preserve"> </w:t>
      </w:r>
      <w:r w:rsidRPr="00600924">
        <w:t>Кт</w:t>
      </w:r>
      <w:r w:rsidR="00600924" w:rsidRPr="00600924">
        <w:t xml:space="preserve"> </w:t>
      </w:r>
      <w:r w:rsidRPr="00600924">
        <w:t>95-4</w:t>
      </w:r>
    </w:p>
    <w:p w:rsidR="009D539C" w:rsidRPr="00600924" w:rsidRDefault="009D539C" w:rsidP="00600924">
      <w:pPr>
        <w:numPr>
          <w:ilvl w:val="0"/>
          <w:numId w:val="20"/>
        </w:numPr>
        <w:tabs>
          <w:tab w:val="clear" w:pos="1287"/>
          <w:tab w:val="left" w:pos="726"/>
        </w:tabs>
        <w:ind w:left="0" w:firstLine="709"/>
      </w:pPr>
      <w:r w:rsidRPr="00600924">
        <w:t>Отражена</w:t>
      </w:r>
      <w:r w:rsidR="00600924" w:rsidRPr="00600924">
        <w:t xml:space="preserve"> </w:t>
      </w:r>
      <w:r w:rsidRPr="00600924">
        <w:t>доля</w:t>
      </w:r>
      <w:r w:rsidR="00600924" w:rsidRPr="00600924">
        <w:t xml:space="preserve"> </w:t>
      </w:r>
      <w:r w:rsidRPr="00600924">
        <w:t>перестраховщика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РНП</w:t>
      </w:r>
      <w:r w:rsidR="00600924" w:rsidRPr="00600924">
        <w:t xml:space="preserve"> </w:t>
      </w:r>
      <w:r w:rsidRPr="00600924">
        <w:t>предыдущего</w:t>
      </w:r>
      <w:r w:rsidR="00600924" w:rsidRPr="00600924">
        <w:t xml:space="preserve"> </w:t>
      </w:r>
      <w:r w:rsidRPr="00600924">
        <w:t>отчетного</w:t>
      </w:r>
      <w:r w:rsidR="00600924" w:rsidRPr="00600924">
        <w:t xml:space="preserve"> </w:t>
      </w:r>
      <w:r w:rsidRPr="00600924">
        <w:t>периода</w:t>
      </w:r>
      <w:r w:rsidR="00600924" w:rsidRPr="00600924">
        <w:t xml:space="preserve"> </w:t>
      </w:r>
      <w:r w:rsidRPr="00600924">
        <w:t>Дт</w:t>
      </w:r>
      <w:r w:rsidR="00600924" w:rsidRPr="00600924">
        <w:t xml:space="preserve"> </w:t>
      </w:r>
      <w:r w:rsidRPr="00600924">
        <w:t>95-2</w:t>
      </w:r>
      <w:r w:rsidR="00600924" w:rsidRPr="00600924">
        <w:t xml:space="preserve"> </w:t>
      </w:r>
      <w:r w:rsidRPr="00600924">
        <w:t>Кт</w:t>
      </w:r>
      <w:r w:rsidR="00600924" w:rsidRPr="00600924">
        <w:t xml:space="preserve"> </w:t>
      </w:r>
      <w:r w:rsidRPr="00600924">
        <w:t>95-4</w:t>
      </w:r>
    </w:p>
    <w:p w:rsidR="009D539C" w:rsidRPr="00600924" w:rsidRDefault="009D539C" w:rsidP="00600924">
      <w:pPr>
        <w:numPr>
          <w:ilvl w:val="0"/>
          <w:numId w:val="20"/>
        </w:numPr>
        <w:tabs>
          <w:tab w:val="clear" w:pos="1287"/>
          <w:tab w:val="left" w:pos="726"/>
        </w:tabs>
        <w:ind w:left="0" w:firstLine="709"/>
      </w:pPr>
      <w:r w:rsidRPr="00600924">
        <w:t>Начислена</w:t>
      </w:r>
      <w:r w:rsidR="00600924" w:rsidRPr="00600924">
        <w:t xml:space="preserve"> </w:t>
      </w:r>
      <w:r w:rsidRPr="00600924">
        <w:t>доля</w:t>
      </w:r>
      <w:r w:rsidR="00600924" w:rsidRPr="00600924">
        <w:t xml:space="preserve"> </w:t>
      </w:r>
      <w:r w:rsidRPr="00600924">
        <w:t>перестраховщика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РНП</w:t>
      </w:r>
      <w:r w:rsidR="00600924" w:rsidRPr="00600924">
        <w:t xml:space="preserve"> </w:t>
      </w:r>
      <w:r w:rsidRPr="00600924">
        <w:t>Дт</w:t>
      </w:r>
      <w:r w:rsidR="00600924" w:rsidRPr="00600924">
        <w:t xml:space="preserve"> </w:t>
      </w:r>
      <w:r w:rsidRPr="00600924">
        <w:t>95-2РНП</w:t>
      </w:r>
      <w:r w:rsidR="00600924" w:rsidRPr="00600924">
        <w:t xml:space="preserve"> </w:t>
      </w:r>
      <w:r w:rsidRPr="00600924">
        <w:t>Кт</w:t>
      </w:r>
      <w:r w:rsidR="00600924" w:rsidRPr="00600924">
        <w:t xml:space="preserve"> </w:t>
      </w:r>
      <w:r w:rsidRPr="00600924">
        <w:t>95-3РНП</w:t>
      </w:r>
    </w:p>
    <w:p w:rsidR="00600924" w:rsidRPr="00600924" w:rsidRDefault="009D539C" w:rsidP="00600924">
      <w:pPr>
        <w:numPr>
          <w:ilvl w:val="0"/>
          <w:numId w:val="20"/>
        </w:numPr>
        <w:tabs>
          <w:tab w:val="clear" w:pos="1287"/>
          <w:tab w:val="left" w:pos="726"/>
        </w:tabs>
        <w:ind w:left="0" w:firstLine="709"/>
      </w:pPr>
      <w:r w:rsidRPr="00600924">
        <w:t>Списана</w:t>
      </w:r>
      <w:r w:rsidR="00600924" w:rsidRPr="00600924">
        <w:t xml:space="preserve"> </w:t>
      </w:r>
      <w:r w:rsidRPr="00600924">
        <w:t>доля</w:t>
      </w:r>
      <w:r w:rsidR="00600924" w:rsidRPr="00600924">
        <w:t xml:space="preserve"> </w:t>
      </w:r>
      <w:r w:rsidRPr="00600924">
        <w:t>перестраховщика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РНП</w:t>
      </w:r>
      <w:r w:rsidR="00600924" w:rsidRPr="00600924">
        <w:t xml:space="preserve"> </w:t>
      </w:r>
      <w:r w:rsidRPr="00600924">
        <w:t>Дт</w:t>
      </w:r>
      <w:r w:rsidR="00600924" w:rsidRPr="00600924">
        <w:t xml:space="preserve"> </w:t>
      </w:r>
      <w:r w:rsidRPr="00600924">
        <w:t>95-3РНП</w:t>
      </w:r>
      <w:r w:rsidR="00600924" w:rsidRPr="00600924">
        <w:t xml:space="preserve"> </w:t>
      </w:r>
      <w:r w:rsidRPr="00600924">
        <w:t>Кт</w:t>
      </w:r>
      <w:r w:rsidR="00600924" w:rsidRPr="00600924">
        <w:t xml:space="preserve"> </w:t>
      </w:r>
      <w:r w:rsidRPr="00600924">
        <w:t>95-2РНП</w:t>
      </w:r>
    </w:p>
    <w:p w:rsidR="009D539C" w:rsidRPr="00600924" w:rsidRDefault="009D539C" w:rsidP="00600924">
      <w:pPr>
        <w:numPr>
          <w:ilvl w:val="0"/>
          <w:numId w:val="20"/>
        </w:numPr>
        <w:tabs>
          <w:tab w:val="clear" w:pos="1287"/>
          <w:tab w:val="left" w:pos="726"/>
        </w:tabs>
        <w:ind w:left="0" w:firstLine="709"/>
      </w:pPr>
      <w:r w:rsidRPr="00600924">
        <w:t>начислена</w:t>
      </w:r>
      <w:r w:rsidR="00600924" w:rsidRPr="00600924">
        <w:t xml:space="preserve"> </w:t>
      </w:r>
      <w:r w:rsidRPr="00600924">
        <w:t>доля</w:t>
      </w:r>
      <w:r w:rsidR="00600924" w:rsidRPr="00600924">
        <w:t xml:space="preserve"> </w:t>
      </w:r>
      <w:r w:rsidRPr="00600924">
        <w:t>перестраховщиков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РПНУ</w:t>
      </w:r>
      <w:r w:rsidR="00600924" w:rsidRPr="00600924">
        <w:t xml:space="preserve"> </w:t>
      </w:r>
      <w:r w:rsidRPr="00600924">
        <w:t>Дт</w:t>
      </w:r>
      <w:r w:rsidR="00600924" w:rsidRPr="00600924">
        <w:t xml:space="preserve"> </w:t>
      </w:r>
      <w:r w:rsidRPr="00600924">
        <w:t>65-2</w:t>
      </w:r>
      <w:r w:rsidR="00600924" w:rsidRPr="00600924">
        <w:t xml:space="preserve"> </w:t>
      </w:r>
      <w:r w:rsidRPr="00600924">
        <w:t>РПНУ</w:t>
      </w:r>
      <w:r w:rsidR="00600924" w:rsidRPr="00600924">
        <w:t xml:space="preserve"> </w:t>
      </w:r>
      <w:r w:rsidRPr="00600924">
        <w:t>Кт</w:t>
      </w:r>
      <w:r w:rsidR="00600924" w:rsidRPr="00600924">
        <w:t xml:space="preserve"> </w:t>
      </w:r>
      <w:r w:rsidRPr="00600924">
        <w:t>95-3</w:t>
      </w:r>
      <w:r w:rsidR="00600924" w:rsidRPr="00600924">
        <w:t xml:space="preserve"> </w:t>
      </w:r>
      <w:r w:rsidRPr="00600924">
        <w:t>РПНУ</w:t>
      </w:r>
    </w:p>
    <w:p w:rsidR="00600924" w:rsidRPr="00600924" w:rsidRDefault="009D539C" w:rsidP="00600924">
      <w:pPr>
        <w:numPr>
          <w:ilvl w:val="0"/>
          <w:numId w:val="20"/>
        </w:numPr>
        <w:tabs>
          <w:tab w:val="clear" w:pos="1287"/>
          <w:tab w:val="left" w:pos="726"/>
        </w:tabs>
        <w:ind w:left="0" w:firstLine="709"/>
      </w:pPr>
      <w:r w:rsidRPr="00600924">
        <w:t>Списание</w:t>
      </w:r>
      <w:r w:rsidR="00600924" w:rsidRPr="00600924">
        <w:t xml:space="preserve"> </w:t>
      </w:r>
      <w:r w:rsidRPr="00600924">
        <w:t>на</w:t>
      </w:r>
      <w:r w:rsidR="00600924" w:rsidRPr="00600924">
        <w:t xml:space="preserve"> </w:t>
      </w:r>
      <w:r w:rsidRPr="00600924">
        <w:t>финансовый</w:t>
      </w:r>
      <w:r w:rsidR="00600924" w:rsidRPr="00600924">
        <w:t xml:space="preserve"> </w:t>
      </w:r>
      <w:r w:rsidRPr="00600924">
        <w:t>результат</w:t>
      </w:r>
      <w:r w:rsidR="00600924" w:rsidRPr="00600924">
        <w:t xml:space="preserve"> </w:t>
      </w:r>
      <w:r w:rsidRPr="00600924">
        <w:t>Дт</w:t>
      </w:r>
      <w:r w:rsidR="00600924" w:rsidRPr="00600924">
        <w:t xml:space="preserve"> </w:t>
      </w:r>
      <w:r w:rsidRPr="00600924">
        <w:t>99</w:t>
      </w:r>
      <w:r w:rsidR="00600924" w:rsidRPr="00600924">
        <w:t xml:space="preserve"> </w:t>
      </w:r>
      <w:r w:rsidRPr="00600924">
        <w:t>Кт</w:t>
      </w:r>
      <w:r w:rsidR="00600924" w:rsidRPr="00600924">
        <w:t xml:space="preserve"> </w:t>
      </w:r>
      <w:r w:rsidRPr="00600924">
        <w:t>95-3РНП</w:t>
      </w:r>
      <w:r w:rsidR="00600924">
        <w:t xml:space="preserve"> (</w:t>
      </w:r>
      <w:r w:rsidRPr="00600924">
        <w:t>СР,</w:t>
      </w:r>
      <w:r w:rsidR="00600924" w:rsidRPr="00600924">
        <w:t xml:space="preserve"> </w:t>
      </w:r>
      <w:r w:rsidRPr="00600924">
        <w:t>РПНУ,</w:t>
      </w:r>
      <w:r w:rsidR="00600924" w:rsidRPr="00600924">
        <w:t xml:space="preserve"> </w:t>
      </w:r>
      <w:r w:rsidRPr="00600924">
        <w:t>РЗУ</w:t>
      </w:r>
      <w:r w:rsidR="00600924" w:rsidRPr="00600924">
        <w:t>)</w:t>
      </w:r>
    </w:p>
    <w:p w:rsidR="00600924" w:rsidRPr="00600924" w:rsidRDefault="009D539C" w:rsidP="00600924">
      <w:pPr>
        <w:tabs>
          <w:tab w:val="left" w:pos="726"/>
        </w:tabs>
      </w:pPr>
      <w:r w:rsidRPr="00600924">
        <w:t>Аналитический</w:t>
      </w:r>
      <w:r w:rsidR="00600924" w:rsidRPr="00600924">
        <w:t xml:space="preserve"> </w:t>
      </w:r>
      <w:r w:rsidRPr="00600924">
        <w:t>учет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счету</w:t>
      </w:r>
      <w:r w:rsidR="00600924" w:rsidRPr="00600924">
        <w:t xml:space="preserve"> </w:t>
      </w:r>
      <w:r w:rsidRPr="00600924">
        <w:t>95</w:t>
      </w:r>
      <w:r w:rsidR="00600924" w:rsidRPr="00600924">
        <w:t xml:space="preserve"> </w:t>
      </w:r>
      <w:r w:rsidRPr="00600924">
        <w:t>ведется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каждому</w:t>
      </w:r>
      <w:r w:rsidR="00600924" w:rsidRPr="00600924">
        <w:t xml:space="preserve"> </w:t>
      </w:r>
      <w:r w:rsidRPr="00600924">
        <w:t>виду</w:t>
      </w:r>
      <w:r w:rsidR="00600924" w:rsidRPr="00600924">
        <w:t xml:space="preserve"> </w:t>
      </w:r>
      <w:r w:rsidRPr="00600924">
        <w:t>страхования</w:t>
      </w:r>
      <w:r w:rsidR="00600924" w:rsidRPr="00600924">
        <w:t>.</w:t>
      </w:r>
    </w:p>
    <w:p w:rsidR="006D46B6" w:rsidRDefault="008A7147" w:rsidP="008A7147">
      <w:pPr>
        <w:pStyle w:val="1"/>
      </w:pPr>
      <w:r>
        <w:br w:type="page"/>
      </w:r>
      <w:bookmarkStart w:id="19" w:name="_Toc292654441"/>
      <w:r w:rsidR="000D449D" w:rsidRPr="00600924">
        <w:t>Заключение</w:t>
      </w:r>
      <w:bookmarkEnd w:id="19"/>
    </w:p>
    <w:p w:rsidR="008A7147" w:rsidRPr="008A7147" w:rsidRDefault="008A7147" w:rsidP="008A7147">
      <w:pPr>
        <w:rPr>
          <w:lang w:eastAsia="en-US"/>
        </w:rPr>
      </w:pPr>
    </w:p>
    <w:p w:rsidR="00600924" w:rsidRPr="00600924" w:rsidRDefault="0016478B" w:rsidP="00600924">
      <w:pPr>
        <w:tabs>
          <w:tab w:val="left" w:pos="726"/>
        </w:tabs>
      </w:pPr>
      <w:r w:rsidRPr="00600924">
        <w:t>В</w:t>
      </w:r>
      <w:r w:rsidR="00600924" w:rsidRPr="00600924">
        <w:t xml:space="preserve"> </w:t>
      </w:r>
      <w:r w:rsidRPr="00600924">
        <w:t>условиях</w:t>
      </w:r>
      <w:r w:rsidR="00600924" w:rsidRPr="00600924">
        <w:t xml:space="preserve"> </w:t>
      </w:r>
      <w:r w:rsidRPr="00600924">
        <w:t>рыночной</w:t>
      </w:r>
      <w:r w:rsidR="00600924" w:rsidRPr="00600924">
        <w:t xml:space="preserve"> </w:t>
      </w:r>
      <w:r w:rsidRPr="00600924">
        <w:t>экономики,</w:t>
      </w:r>
      <w:r w:rsidR="00600924" w:rsidRPr="00600924">
        <w:t xml:space="preserve"> </w:t>
      </w:r>
      <w:r w:rsidRPr="00600924">
        <w:t>чтобы</w:t>
      </w:r>
      <w:r w:rsidR="00600924" w:rsidRPr="00600924">
        <w:t xml:space="preserve"> </w:t>
      </w:r>
      <w:r w:rsidRPr="00600924">
        <w:t>защитить</w:t>
      </w:r>
      <w:r w:rsidR="00600924" w:rsidRPr="00600924">
        <w:t xml:space="preserve"> </w:t>
      </w:r>
      <w:r w:rsidRPr="00600924">
        <w:t>имущественные</w:t>
      </w:r>
      <w:r w:rsidR="00600924" w:rsidRPr="00600924">
        <w:t xml:space="preserve"> </w:t>
      </w:r>
      <w:r w:rsidRPr="00600924">
        <w:t>интересы</w:t>
      </w:r>
      <w:r w:rsidR="00600924" w:rsidRPr="00600924">
        <w:t xml:space="preserve"> </w:t>
      </w:r>
      <w:r w:rsidRPr="00600924">
        <w:t>юридических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физических</w:t>
      </w:r>
      <w:r w:rsidR="00600924" w:rsidRPr="00600924">
        <w:t xml:space="preserve"> </w:t>
      </w:r>
      <w:r w:rsidRPr="00600924">
        <w:t>лиц</w:t>
      </w:r>
      <w:r w:rsidR="00600924" w:rsidRPr="00600924">
        <w:t xml:space="preserve"> </w:t>
      </w:r>
      <w:r w:rsidRPr="00600924">
        <w:t>необходимо</w:t>
      </w:r>
      <w:r w:rsidR="00600924" w:rsidRPr="00600924">
        <w:t xml:space="preserve"> </w:t>
      </w:r>
      <w:r w:rsidRPr="00600924">
        <w:t>обеспечить</w:t>
      </w:r>
      <w:r w:rsidR="00600924" w:rsidRPr="00600924">
        <w:t xml:space="preserve"> </w:t>
      </w:r>
      <w:r w:rsidRPr="00600924">
        <w:t>финансовую</w:t>
      </w:r>
      <w:r w:rsidR="00600924" w:rsidRPr="00600924">
        <w:t xml:space="preserve"> </w:t>
      </w:r>
      <w:r w:rsidRPr="00600924">
        <w:t>устойчивость</w:t>
      </w:r>
      <w:r w:rsidR="00600924" w:rsidRPr="00600924">
        <w:t xml:space="preserve"> </w:t>
      </w:r>
      <w:r w:rsidRPr="00600924">
        <w:t>страховых</w:t>
      </w:r>
      <w:r w:rsidR="00600924" w:rsidRPr="00600924">
        <w:t xml:space="preserve"> </w:t>
      </w:r>
      <w:r w:rsidRPr="00600924">
        <w:t>компаний</w:t>
      </w:r>
      <w:r w:rsidR="00600924" w:rsidRPr="00600924">
        <w:t xml:space="preserve">. </w:t>
      </w:r>
      <w:r w:rsidRPr="00600924">
        <w:t>Это</w:t>
      </w:r>
      <w:r w:rsidR="00600924" w:rsidRPr="00600924">
        <w:t xml:space="preserve"> </w:t>
      </w:r>
      <w:r w:rsidRPr="00600924">
        <w:t>зависит</w:t>
      </w:r>
      <w:r w:rsidR="00600924" w:rsidRPr="00600924">
        <w:t xml:space="preserve"> </w:t>
      </w:r>
      <w:r w:rsidRPr="00600924">
        <w:t>от</w:t>
      </w:r>
      <w:r w:rsidR="00600924" w:rsidRPr="00600924">
        <w:t xml:space="preserve"> </w:t>
      </w:r>
      <w:r w:rsidRPr="00600924">
        <w:t>собственного</w:t>
      </w:r>
      <w:r w:rsidR="00600924" w:rsidRPr="00600924">
        <w:t xml:space="preserve"> </w:t>
      </w:r>
      <w:r w:rsidRPr="00600924">
        <w:t>капитала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страховых</w:t>
      </w:r>
      <w:r w:rsidR="00600924" w:rsidRPr="00600924">
        <w:t xml:space="preserve"> </w:t>
      </w:r>
      <w:r w:rsidRPr="00600924">
        <w:t>резервов,</w:t>
      </w:r>
      <w:r w:rsidR="00600924" w:rsidRPr="00600924">
        <w:t xml:space="preserve"> </w:t>
      </w:r>
      <w:r w:rsidRPr="00600924">
        <w:t>слаженной</w:t>
      </w:r>
      <w:r w:rsidR="00600924" w:rsidRPr="00600924">
        <w:t xml:space="preserve"> </w:t>
      </w:r>
      <w:r w:rsidRPr="00600924">
        <w:t>тарифной,</w:t>
      </w:r>
      <w:r w:rsidR="00600924" w:rsidRPr="00600924">
        <w:t xml:space="preserve"> </w:t>
      </w:r>
      <w:r w:rsidRPr="00600924">
        <w:t>перестраховочной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инвестиционной</w:t>
      </w:r>
      <w:r w:rsidR="00600924" w:rsidRPr="00600924">
        <w:t xml:space="preserve"> </w:t>
      </w:r>
      <w:r w:rsidRPr="00600924">
        <w:t>политики</w:t>
      </w:r>
      <w:r w:rsidR="00600924" w:rsidRPr="00600924">
        <w:t>.</w:t>
      </w:r>
    </w:p>
    <w:p w:rsidR="009B48C0" w:rsidRPr="00600924" w:rsidRDefault="0016478B" w:rsidP="00600924">
      <w:pPr>
        <w:tabs>
          <w:tab w:val="left" w:pos="726"/>
        </w:tabs>
      </w:pPr>
      <w:r w:rsidRPr="00600924">
        <w:t>Перестрахование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нашей</w:t>
      </w:r>
      <w:r w:rsidR="00600924" w:rsidRPr="00600924">
        <w:t xml:space="preserve"> </w:t>
      </w:r>
      <w:r w:rsidRPr="00600924">
        <w:t>стране</w:t>
      </w:r>
      <w:r w:rsidR="00600924" w:rsidRPr="00600924">
        <w:t xml:space="preserve"> </w:t>
      </w:r>
      <w:r w:rsidRPr="00600924">
        <w:t>начало</w:t>
      </w:r>
      <w:r w:rsidR="00600924" w:rsidRPr="00600924">
        <w:t xml:space="preserve"> </w:t>
      </w:r>
      <w:r w:rsidRPr="00600924">
        <w:t>заново</w:t>
      </w:r>
      <w:r w:rsidR="00600924" w:rsidRPr="00600924">
        <w:t xml:space="preserve"> </w:t>
      </w:r>
      <w:r w:rsidRPr="00600924">
        <w:t>развиваться</w:t>
      </w:r>
      <w:r w:rsidR="00600924" w:rsidRPr="00600924">
        <w:t xml:space="preserve"> </w:t>
      </w:r>
      <w:r w:rsidRPr="00600924">
        <w:t>после</w:t>
      </w:r>
      <w:r w:rsidR="00600924" w:rsidRPr="00600924">
        <w:t xml:space="preserve"> </w:t>
      </w:r>
      <w:r w:rsidRPr="00600924">
        <w:t>90-х</w:t>
      </w:r>
      <w:r w:rsidR="00600924" w:rsidRPr="00600924">
        <w:t xml:space="preserve"> </w:t>
      </w:r>
      <w:r w:rsidRPr="00600924">
        <w:t>годов</w:t>
      </w:r>
      <w:r w:rsidR="00600924" w:rsidRPr="00600924">
        <w:t xml:space="preserve">. </w:t>
      </w:r>
      <w:r w:rsidRPr="00600924">
        <w:t>В</w:t>
      </w:r>
      <w:r w:rsidR="00600924" w:rsidRPr="00600924">
        <w:t xml:space="preserve"> </w:t>
      </w:r>
      <w:r w:rsidRPr="00600924">
        <w:t>2007</w:t>
      </w:r>
      <w:r w:rsidR="00600924" w:rsidRPr="00600924">
        <w:t xml:space="preserve"> </w:t>
      </w:r>
      <w:r w:rsidRPr="00600924">
        <w:t>году</w:t>
      </w:r>
      <w:r w:rsidR="00600924" w:rsidRPr="00600924">
        <w:t xml:space="preserve"> </w:t>
      </w:r>
      <w:r w:rsidRPr="00600924">
        <w:t>количество</w:t>
      </w:r>
      <w:r w:rsidR="00600924" w:rsidRPr="00600924">
        <w:t xml:space="preserve"> </w:t>
      </w:r>
      <w:r w:rsidRPr="00600924">
        <w:t>страховых</w:t>
      </w:r>
      <w:r w:rsidR="00600924" w:rsidRPr="00600924">
        <w:t xml:space="preserve"> </w:t>
      </w:r>
      <w:r w:rsidRPr="00600924">
        <w:t>организаций,</w:t>
      </w:r>
      <w:r w:rsidR="00600924" w:rsidRPr="00600924">
        <w:t xml:space="preserve"> </w:t>
      </w:r>
      <w:r w:rsidRPr="00600924">
        <w:t>осуществляющих</w:t>
      </w:r>
      <w:r w:rsidR="00600924" w:rsidRPr="00600924">
        <w:t xml:space="preserve"> </w:t>
      </w:r>
      <w:r w:rsidRPr="00600924">
        <w:t>перестраховочную</w:t>
      </w:r>
      <w:r w:rsidR="00600924" w:rsidRPr="00600924">
        <w:t xml:space="preserve"> </w:t>
      </w:r>
      <w:r w:rsidRPr="00600924">
        <w:t>деятельность,</w:t>
      </w:r>
      <w:r w:rsidR="00600924" w:rsidRPr="00600924">
        <w:t xml:space="preserve"> </w:t>
      </w:r>
      <w:r w:rsidRPr="00600924">
        <w:t>снизилось</w:t>
      </w:r>
      <w:r w:rsidR="00600924" w:rsidRPr="00600924">
        <w:t xml:space="preserve"> </w:t>
      </w:r>
      <w:r w:rsidRPr="00600924">
        <w:t>на</w:t>
      </w:r>
      <w:r w:rsidR="00600924" w:rsidRPr="00600924">
        <w:t xml:space="preserve"> </w:t>
      </w:r>
      <w:r w:rsidRPr="00600924">
        <w:t>70</w:t>
      </w:r>
      <w:r w:rsidR="00600924" w:rsidRPr="00600924">
        <w:t xml:space="preserve"> </w:t>
      </w:r>
      <w:r w:rsidRPr="00600924">
        <w:t>страховщиков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составило</w:t>
      </w:r>
      <w:r w:rsidR="00600924" w:rsidRPr="00600924">
        <w:t xml:space="preserve"> </w:t>
      </w:r>
      <w:r w:rsidRPr="00600924">
        <w:t>251</w:t>
      </w:r>
      <w:r w:rsidR="00600924" w:rsidRPr="00600924">
        <w:t xml:space="preserve"> </w:t>
      </w:r>
      <w:r w:rsidRPr="00600924">
        <w:t>компанию,</w:t>
      </w:r>
      <w:r w:rsidR="00600924" w:rsidRPr="00600924">
        <w:t xml:space="preserve"> </w:t>
      </w:r>
      <w:r w:rsidRPr="00600924">
        <w:t>из</w:t>
      </w:r>
      <w:r w:rsidR="00600924" w:rsidRPr="00600924">
        <w:t xml:space="preserve"> </w:t>
      </w:r>
      <w:r w:rsidRPr="00600924">
        <w:t>них</w:t>
      </w:r>
      <w:r w:rsidR="00600924" w:rsidRPr="00600924">
        <w:t xml:space="preserve"> </w:t>
      </w:r>
      <w:r w:rsidRPr="00600924">
        <w:t>29</w:t>
      </w:r>
      <w:r w:rsidR="00600924" w:rsidRPr="00600924">
        <w:t xml:space="preserve"> </w:t>
      </w:r>
      <w:r w:rsidRPr="00600924">
        <w:t>профессиональных</w:t>
      </w:r>
      <w:r w:rsidR="00600924" w:rsidRPr="00600924">
        <w:t xml:space="preserve"> </w:t>
      </w:r>
      <w:r w:rsidRPr="00600924">
        <w:t>перестраховщиков</w:t>
      </w:r>
      <w:r w:rsidR="00600924" w:rsidRPr="00600924">
        <w:t xml:space="preserve">. </w:t>
      </w:r>
      <w:r w:rsidRPr="00600924">
        <w:t>Данная</w:t>
      </w:r>
      <w:r w:rsidR="00600924" w:rsidRPr="00600924">
        <w:t xml:space="preserve"> </w:t>
      </w:r>
      <w:r w:rsidRPr="00600924">
        <w:t>тенденция,</w:t>
      </w:r>
      <w:r w:rsidR="00600924" w:rsidRPr="00600924">
        <w:t xml:space="preserve"> </w:t>
      </w:r>
      <w:r w:rsidRPr="00600924">
        <w:t>безусловно,</w:t>
      </w:r>
      <w:r w:rsidR="00600924" w:rsidRPr="00600924">
        <w:t xml:space="preserve"> </w:t>
      </w:r>
      <w:r w:rsidRPr="00600924">
        <w:t>является</w:t>
      </w:r>
      <w:r w:rsidR="00600924" w:rsidRPr="00600924">
        <w:t xml:space="preserve"> </w:t>
      </w:r>
      <w:r w:rsidRPr="00600924">
        <w:t>положительной,</w:t>
      </w:r>
      <w:r w:rsidR="00600924" w:rsidRPr="00600924">
        <w:t xml:space="preserve"> </w:t>
      </w:r>
      <w:r w:rsidRPr="00600924">
        <w:t>так</w:t>
      </w:r>
      <w:r w:rsidR="00600924" w:rsidRPr="00600924">
        <w:t xml:space="preserve"> </w:t>
      </w:r>
      <w:r w:rsidRPr="00600924">
        <w:t>как</w:t>
      </w:r>
      <w:r w:rsidR="00600924" w:rsidRPr="00600924">
        <w:t xml:space="preserve"> </w:t>
      </w:r>
      <w:r w:rsidRPr="00600924">
        <w:t>такое</w:t>
      </w:r>
      <w:r w:rsidR="00600924" w:rsidRPr="00600924">
        <w:t xml:space="preserve"> </w:t>
      </w:r>
      <w:r w:rsidRPr="00600924">
        <w:t>количество</w:t>
      </w:r>
      <w:r w:rsidR="00600924" w:rsidRPr="00600924">
        <w:t xml:space="preserve"> </w:t>
      </w:r>
      <w:r w:rsidRPr="00600924">
        <w:t>компаний,</w:t>
      </w:r>
      <w:r w:rsidR="00600924" w:rsidRPr="00600924">
        <w:t xml:space="preserve"> </w:t>
      </w:r>
      <w:r w:rsidRPr="00600924">
        <w:t>осуществляющих</w:t>
      </w:r>
      <w:r w:rsidR="00600924" w:rsidRPr="00600924">
        <w:t xml:space="preserve"> </w:t>
      </w:r>
      <w:r w:rsidRPr="00600924">
        <w:t>перестрах</w:t>
      </w:r>
      <w:r w:rsidR="00A750D7" w:rsidRPr="00600924">
        <w:t>овочную</w:t>
      </w:r>
      <w:r w:rsidR="00600924" w:rsidRPr="00600924">
        <w:t xml:space="preserve"> </w:t>
      </w:r>
      <w:r w:rsidR="00A750D7" w:rsidRPr="00600924">
        <w:t>деятельность,</w:t>
      </w:r>
      <w:r w:rsidR="00600924" w:rsidRPr="00600924">
        <w:t xml:space="preserve"> </w:t>
      </w:r>
      <w:r w:rsidR="00A750D7" w:rsidRPr="00600924">
        <w:t>наряду</w:t>
      </w:r>
      <w:r w:rsidR="00600924" w:rsidRPr="00600924">
        <w:t xml:space="preserve"> </w:t>
      </w:r>
      <w:r w:rsidR="00A750D7" w:rsidRPr="00600924">
        <w:t>со</w:t>
      </w:r>
      <w:r w:rsidR="00600924" w:rsidRPr="00600924">
        <w:t xml:space="preserve"> </w:t>
      </w:r>
      <w:r w:rsidR="00A750D7" w:rsidRPr="00600924">
        <w:t>страховой</w:t>
      </w:r>
      <w:r w:rsidR="00600924" w:rsidRPr="00600924">
        <w:t xml:space="preserve"> </w:t>
      </w:r>
      <w:r w:rsidRPr="00600924">
        <w:t>избыточно</w:t>
      </w:r>
      <w:r w:rsidR="00600924" w:rsidRPr="00600924">
        <w:t xml:space="preserve">. </w:t>
      </w:r>
      <w:r w:rsidRPr="00600924">
        <w:t>Об</w:t>
      </w:r>
      <w:r w:rsidR="00600924" w:rsidRPr="00600924">
        <w:t xml:space="preserve"> </w:t>
      </w:r>
      <w:r w:rsidRPr="00600924">
        <w:t>этом</w:t>
      </w:r>
      <w:r w:rsidR="00600924" w:rsidRPr="00600924">
        <w:t xml:space="preserve"> </w:t>
      </w:r>
      <w:r w:rsidRPr="00600924">
        <w:t>косвенно</w:t>
      </w:r>
      <w:r w:rsidR="00600924" w:rsidRPr="00600924">
        <w:t xml:space="preserve"> </w:t>
      </w:r>
      <w:r w:rsidRPr="00600924">
        <w:t>свидетельствует</w:t>
      </w:r>
      <w:r w:rsidR="00600924" w:rsidRPr="00600924">
        <w:t xml:space="preserve"> </w:t>
      </w:r>
      <w:r w:rsidRPr="00600924">
        <w:t>неэффективность</w:t>
      </w:r>
      <w:r w:rsidR="00600924" w:rsidRPr="00600924">
        <w:t xml:space="preserve"> </w:t>
      </w:r>
      <w:r w:rsidRPr="00600924">
        <w:t>перестраховочной</w:t>
      </w:r>
      <w:r w:rsidR="00600924" w:rsidRPr="00600924">
        <w:t xml:space="preserve"> </w:t>
      </w:r>
      <w:r w:rsidRPr="00600924">
        <w:t>политики,</w:t>
      </w:r>
      <w:r w:rsidR="00600924" w:rsidRPr="00600924">
        <w:t xml:space="preserve"> </w:t>
      </w:r>
      <w:r w:rsidRPr="00600924">
        <w:t>осуществляемой</w:t>
      </w:r>
      <w:r w:rsidR="00600924" w:rsidRPr="00600924">
        <w:t xml:space="preserve"> </w:t>
      </w:r>
      <w:r w:rsidRPr="00600924">
        <w:t>многими</w:t>
      </w:r>
      <w:r w:rsidR="00600924" w:rsidRPr="00600924">
        <w:t xml:space="preserve"> </w:t>
      </w:r>
      <w:r w:rsidRPr="00600924">
        <w:t>страховщиками,</w:t>
      </w:r>
      <w:r w:rsidR="00600924" w:rsidRPr="00600924">
        <w:t xml:space="preserve"> </w:t>
      </w:r>
      <w:r w:rsidRPr="00600924">
        <w:t>подтверждаемая</w:t>
      </w:r>
      <w:r w:rsidR="00600924" w:rsidRPr="00600924">
        <w:t xml:space="preserve"> </w:t>
      </w:r>
      <w:r w:rsidRPr="00600924">
        <w:t>существенно</w:t>
      </w:r>
      <w:r w:rsidR="00600924" w:rsidRPr="00600924">
        <w:t xml:space="preserve"> </w:t>
      </w:r>
      <w:r w:rsidRPr="00600924">
        <w:t>более</w:t>
      </w:r>
      <w:r w:rsidR="00600924" w:rsidRPr="00600924">
        <w:t xml:space="preserve"> </w:t>
      </w:r>
      <w:r w:rsidRPr="00600924">
        <w:t>низким</w:t>
      </w:r>
      <w:r w:rsidR="00600924">
        <w:t xml:space="preserve"> (</w:t>
      </w:r>
      <w:r w:rsidRPr="00600924">
        <w:t>почти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три</w:t>
      </w:r>
      <w:r w:rsidR="00600924" w:rsidRPr="00600924">
        <w:t xml:space="preserve"> </w:t>
      </w:r>
      <w:r w:rsidRPr="00600924">
        <w:t>раза</w:t>
      </w:r>
      <w:r w:rsidR="00600924" w:rsidRPr="00600924">
        <w:t xml:space="preserve">) </w:t>
      </w:r>
      <w:r w:rsidRPr="00600924">
        <w:t>коэффициентом</w:t>
      </w:r>
      <w:r w:rsidR="00600924" w:rsidRPr="00600924">
        <w:t xml:space="preserve"> </w:t>
      </w:r>
      <w:r w:rsidRPr="00600924">
        <w:t>выплат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договорам</w:t>
      </w:r>
      <w:r w:rsidR="00600924" w:rsidRPr="00600924">
        <w:t xml:space="preserve"> </w:t>
      </w:r>
      <w:r w:rsidRPr="00600924">
        <w:t>принятым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перестрахование,</w:t>
      </w:r>
      <w:r w:rsidR="00600924" w:rsidRPr="00600924">
        <w:t xml:space="preserve"> </w:t>
      </w:r>
      <w:r w:rsidRPr="00600924">
        <w:t>чем</w:t>
      </w:r>
      <w:r w:rsidR="00600924" w:rsidRPr="00600924">
        <w:t xml:space="preserve"> </w:t>
      </w:r>
      <w:r w:rsidRPr="00600924">
        <w:t>по</w:t>
      </w:r>
      <w:r w:rsidR="00600924" w:rsidRPr="00600924">
        <w:t xml:space="preserve"> </w:t>
      </w:r>
      <w:r w:rsidRPr="00600924">
        <w:t>прямым</w:t>
      </w:r>
      <w:r w:rsidR="00600924" w:rsidRPr="00600924">
        <w:t xml:space="preserve"> </w:t>
      </w:r>
      <w:r w:rsidRPr="00600924">
        <w:t>договорам</w:t>
      </w:r>
      <w:r w:rsidR="00600924" w:rsidRPr="00600924">
        <w:t xml:space="preserve"> </w:t>
      </w:r>
      <w:r w:rsidRPr="00600924">
        <w:t>страхования</w:t>
      </w:r>
    </w:p>
    <w:p w:rsidR="00600924" w:rsidRPr="00600924" w:rsidRDefault="00864340" w:rsidP="00600924">
      <w:pPr>
        <w:tabs>
          <w:tab w:val="left" w:pos="726"/>
        </w:tabs>
      </w:pPr>
      <w:r w:rsidRPr="00600924">
        <w:t>Среди</w:t>
      </w:r>
      <w:r w:rsidR="00600924" w:rsidRPr="00600924">
        <w:t xml:space="preserve"> </w:t>
      </w:r>
      <w:r w:rsidRPr="00600924">
        <w:t>иностранных</w:t>
      </w:r>
      <w:r w:rsidR="00600924" w:rsidRPr="00600924">
        <w:t xml:space="preserve"> </w:t>
      </w:r>
      <w:r w:rsidRPr="00600924">
        <w:t>перестраховщиков,</w:t>
      </w:r>
      <w:r w:rsidR="00600924" w:rsidRPr="00600924">
        <w:t xml:space="preserve"> </w:t>
      </w:r>
      <w:r w:rsidRPr="00600924">
        <w:t>которым</w:t>
      </w:r>
      <w:r w:rsidR="00600924" w:rsidRPr="00600924">
        <w:t xml:space="preserve"> </w:t>
      </w:r>
      <w:r w:rsidRPr="00600924">
        <w:t>российские</w:t>
      </w:r>
      <w:r w:rsidR="00600924" w:rsidRPr="00600924">
        <w:t xml:space="preserve"> </w:t>
      </w:r>
      <w:r w:rsidRPr="00600924">
        <w:t>страховые</w:t>
      </w:r>
      <w:r w:rsidR="00600924" w:rsidRPr="00600924">
        <w:t xml:space="preserve"> </w:t>
      </w:r>
      <w:r w:rsidRPr="00600924">
        <w:t>организации</w:t>
      </w:r>
      <w:r w:rsidR="00600924" w:rsidRPr="00600924">
        <w:t xml:space="preserve"> </w:t>
      </w:r>
      <w:r w:rsidRPr="00600924">
        <w:t>передают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перестрахование</w:t>
      </w:r>
      <w:r w:rsidR="00600924" w:rsidRPr="00600924">
        <w:t xml:space="preserve"> </w:t>
      </w:r>
      <w:r w:rsidRPr="00600924">
        <w:t>договора</w:t>
      </w:r>
      <w:r w:rsidR="00600924" w:rsidRPr="00600924">
        <w:t xml:space="preserve"> </w:t>
      </w:r>
      <w:r w:rsidRPr="00600924">
        <w:t>страхования,</w:t>
      </w:r>
      <w:r w:rsidR="00600924" w:rsidRPr="00600924">
        <w:t xml:space="preserve"> </w:t>
      </w:r>
      <w:r w:rsidRPr="00600924">
        <w:t>следует</w:t>
      </w:r>
      <w:r w:rsidR="00600924" w:rsidRPr="00600924">
        <w:t xml:space="preserve"> </w:t>
      </w:r>
      <w:r w:rsidRPr="00600924">
        <w:t>отметить</w:t>
      </w:r>
      <w:r w:rsidR="00600924" w:rsidRPr="00600924">
        <w:t xml:space="preserve"> </w:t>
      </w:r>
      <w:r w:rsidRPr="00600924">
        <w:t>Converium</w:t>
      </w:r>
      <w:r w:rsidR="00600924" w:rsidRPr="00600924">
        <w:t xml:space="preserve"> </w:t>
      </w:r>
      <w:r w:rsidRPr="00600924">
        <w:t>Ruckversicherung</w:t>
      </w:r>
      <w:r w:rsidR="00600924" w:rsidRPr="00600924">
        <w:t xml:space="preserve"> </w:t>
      </w:r>
      <w:r w:rsidRPr="00600924">
        <w:t>AG</w:t>
      </w:r>
      <w:r w:rsidR="00600924">
        <w:t xml:space="preserve"> (</w:t>
      </w:r>
      <w:r w:rsidRPr="00600924">
        <w:t>Германия</w:t>
      </w:r>
      <w:r w:rsidR="00600924" w:rsidRPr="00600924">
        <w:t xml:space="preserve">) </w:t>
      </w:r>
      <w:r w:rsidRPr="00600924">
        <w:t>с</w:t>
      </w:r>
      <w:r w:rsidR="00600924" w:rsidRPr="00600924">
        <w:t xml:space="preserve"> </w:t>
      </w:r>
      <w:r w:rsidRPr="00600924">
        <w:t>объемом</w:t>
      </w:r>
      <w:r w:rsidR="00600924" w:rsidRPr="00600924">
        <w:t xml:space="preserve"> </w:t>
      </w:r>
      <w:r w:rsidRPr="00600924">
        <w:t>принятой</w:t>
      </w:r>
      <w:r w:rsidR="00600924" w:rsidRPr="00600924">
        <w:t xml:space="preserve"> </w:t>
      </w:r>
      <w:r w:rsidRPr="00600924">
        <w:t>от</w:t>
      </w:r>
      <w:r w:rsidR="00600924" w:rsidRPr="00600924">
        <w:t xml:space="preserve"> </w:t>
      </w:r>
      <w:r w:rsidRPr="00600924">
        <w:t>российских</w:t>
      </w:r>
      <w:r w:rsidR="00600924" w:rsidRPr="00600924">
        <w:t xml:space="preserve"> </w:t>
      </w:r>
      <w:r w:rsidRPr="00600924">
        <w:t>страховых</w:t>
      </w:r>
      <w:r w:rsidR="00600924" w:rsidRPr="00600924">
        <w:t xml:space="preserve"> </w:t>
      </w:r>
      <w:r w:rsidRPr="00600924">
        <w:t>организаций</w:t>
      </w:r>
      <w:r w:rsidR="00600924" w:rsidRPr="00600924">
        <w:t xml:space="preserve"> </w:t>
      </w:r>
      <w:r w:rsidRPr="00600924">
        <w:t>страховой</w:t>
      </w:r>
      <w:r w:rsidR="00600924" w:rsidRPr="00600924">
        <w:t xml:space="preserve"> </w:t>
      </w:r>
      <w:r w:rsidRPr="00600924">
        <w:t>премии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1,3</w:t>
      </w:r>
      <w:r w:rsidR="00600924" w:rsidRPr="00600924">
        <w:t xml:space="preserve"> </w:t>
      </w:r>
      <w:r w:rsidR="00B707C3" w:rsidRPr="00600924">
        <w:t>млрд</w:t>
      </w:r>
      <w:r w:rsidR="00600924" w:rsidRPr="00600924">
        <w:t xml:space="preserve">. </w:t>
      </w:r>
      <w:r w:rsidRPr="00600924">
        <w:t>руб</w:t>
      </w:r>
      <w:r w:rsidR="00600924" w:rsidRPr="00600924">
        <w:t xml:space="preserve">., </w:t>
      </w:r>
      <w:r w:rsidRPr="00600924">
        <w:t>IF</w:t>
      </w:r>
      <w:r w:rsidR="00600924" w:rsidRPr="00600924">
        <w:t xml:space="preserve"> </w:t>
      </w:r>
      <w:r w:rsidRPr="00600924">
        <w:t>P&amp;C</w:t>
      </w:r>
      <w:r w:rsidR="00600924" w:rsidRPr="00600924">
        <w:t xml:space="preserve"> </w:t>
      </w:r>
      <w:r w:rsidRPr="00600924">
        <w:t>INSURANCE</w:t>
      </w:r>
      <w:r w:rsidR="00600924">
        <w:t xml:space="preserve"> (</w:t>
      </w:r>
      <w:r w:rsidRPr="00600924">
        <w:t>Швеция</w:t>
      </w:r>
      <w:r w:rsidR="00600924" w:rsidRPr="00600924">
        <w:t xml:space="preserve">) </w:t>
      </w:r>
      <w:r w:rsidRPr="00600924">
        <w:t>с</w:t>
      </w:r>
      <w:r w:rsidR="00600924" w:rsidRPr="00600924">
        <w:t xml:space="preserve"> </w:t>
      </w:r>
      <w:r w:rsidRPr="00600924">
        <w:t>1,1</w:t>
      </w:r>
      <w:r w:rsidR="00600924" w:rsidRPr="00600924">
        <w:t xml:space="preserve"> </w:t>
      </w:r>
      <w:r w:rsidR="00B707C3" w:rsidRPr="00600924">
        <w:t>млрд</w:t>
      </w:r>
      <w:r w:rsidR="00600924" w:rsidRPr="00600924">
        <w:t xml:space="preserve">. </w:t>
      </w:r>
      <w:r w:rsidRPr="00600924">
        <w:t>руб</w:t>
      </w:r>
      <w:r w:rsidR="00600924" w:rsidRPr="00600924">
        <w:t xml:space="preserve">. </w:t>
      </w:r>
      <w:r w:rsidRPr="00600924">
        <w:t>премии,</w:t>
      </w:r>
      <w:r w:rsidR="00600924" w:rsidRPr="00600924">
        <w:t xml:space="preserve"> </w:t>
      </w:r>
      <w:r w:rsidRPr="00600924">
        <w:t>AHAC</w:t>
      </w:r>
      <w:r w:rsidR="00600924">
        <w:t xml:space="preserve"> (</w:t>
      </w:r>
      <w:r w:rsidRPr="00600924">
        <w:t>AIG,</w:t>
      </w:r>
      <w:r w:rsidR="00600924" w:rsidRPr="00600924">
        <w:t xml:space="preserve"> </w:t>
      </w:r>
      <w:r w:rsidRPr="00600924">
        <w:t>США</w:t>
      </w:r>
      <w:r w:rsidR="00600924" w:rsidRPr="00600924">
        <w:t xml:space="preserve">) </w:t>
      </w:r>
      <w:r w:rsidRPr="00600924">
        <w:t>с</w:t>
      </w:r>
      <w:r w:rsidR="00600924" w:rsidRPr="00600924">
        <w:t xml:space="preserve"> </w:t>
      </w:r>
      <w:r w:rsidRPr="00600924">
        <w:t>0,8</w:t>
      </w:r>
      <w:r w:rsidR="00600924" w:rsidRPr="00600924">
        <w:t xml:space="preserve"> </w:t>
      </w:r>
      <w:r w:rsidR="00B707C3" w:rsidRPr="00600924">
        <w:t>млрд</w:t>
      </w:r>
      <w:r w:rsidR="00600924" w:rsidRPr="00600924">
        <w:t xml:space="preserve">. </w:t>
      </w:r>
      <w:r w:rsidRPr="00600924">
        <w:t>руб</w:t>
      </w:r>
      <w:r w:rsidR="00600924" w:rsidRPr="00600924">
        <w:t xml:space="preserve">. </w:t>
      </w:r>
      <w:r w:rsidRPr="00600924">
        <w:t>премии</w:t>
      </w:r>
      <w:r w:rsidR="00600924" w:rsidRPr="00600924">
        <w:t>.</w:t>
      </w:r>
    </w:p>
    <w:p w:rsidR="00600924" w:rsidRDefault="00B707C3" w:rsidP="00600924">
      <w:pPr>
        <w:tabs>
          <w:tab w:val="left" w:pos="726"/>
        </w:tabs>
      </w:pPr>
      <w:r w:rsidRPr="00600924">
        <w:t>Среди</w:t>
      </w:r>
      <w:r w:rsidR="00600924" w:rsidRPr="00600924">
        <w:t xml:space="preserve"> </w:t>
      </w:r>
      <w:r w:rsidRPr="00600924">
        <w:t>российских</w:t>
      </w:r>
      <w:r w:rsidR="00600924" w:rsidRPr="00600924">
        <w:t xml:space="preserve"> </w:t>
      </w:r>
      <w:r w:rsidRPr="00600924">
        <w:t>компаний</w:t>
      </w:r>
      <w:r w:rsidR="00600924" w:rsidRPr="00600924">
        <w:t xml:space="preserve"> </w:t>
      </w:r>
      <w:r w:rsidRPr="00600924">
        <w:t>лидерами</w:t>
      </w:r>
      <w:r w:rsidR="00600924" w:rsidRPr="00600924">
        <w:t xml:space="preserve"> </w:t>
      </w:r>
      <w:r w:rsidRPr="00600924">
        <w:t>являются</w:t>
      </w:r>
      <w:r w:rsidR="00600924" w:rsidRPr="00600924">
        <w:t xml:space="preserve"> </w:t>
      </w:r>
      <w:r w:rsidRPr="00600924">
        <w:t>Росгосстрах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Ингострах</w:t>
      </w:r>
      <w:r w:rsidR="00600924" w:rsidRPr="00600924">
        <w:t xml:space="preserve">. </w:t>
      </w:r>
      <w:r w:rsidR="006316D9" w:rsidRPr="00600924">
        <w:t>На</w:t>
      </w:r>
      <w:r w:rsidR="00600924" w:rsidRPr="00600924">
        <w:t xml:space="preserve"> </w:t>
      </w:r>
      <w:r w:rsidR="006316D9" w:rsidRPr="00600924">
        <w:t>мой</w:t>
      </w:r>
      <w:r w:rsidR="00600924" w:rsidRPr="00600924">
        <w:t xml:space="preserve"> </w:t>
      </w:r>
      <w:r w:rsidR="006316D9" w:rsidRPr="00600924">
        <w:t>взгляд,</w:t>
      </w:r>
      <w:r w:rsidR="00600924" w:rsidRPr="00600924">
        <w:t xml:space="preserve"> </w:t>
      </w:r>
      <w:r w:rsidR="006316D9" w:rsidRPr="00600924">
        <w:t>необходимо</w:t>
      </w:r>
      <w:r w:rsidR="00600924" w:rsidRPr="00600924">
        <w:t xml:space="preserve"> </w:t>
      </w:r>
      <w:r w:rsidR="006316D9" w:rsidRPr="00600924">
        <w:t>создать</w:t>
      </w:r>
      <w:r w:rsidR="00600924" w:rsidRPr="00600924">
        <w:t xml:space="preserve"> </w:t>
      </w:r>
      <w:r w:rsidR="006316D9" w:rsidRPr="00600924">
        <w:t>больше</w:t>
      </w:r>
      <w:r w:rsidR="00600924" w:rsidRPr="00600924">
        <w:t xml:space="preserve"> </w:t>
      </w:r>
      <w:r w:rsidR="006316D9" w:rsidRPr="00600924">
        <w:t>таких</w:t>
      </w:r>
      <w:r w:rsidR="00600924" w:rsidRPr="00600924">
        <w:t xml:space="preserve"> </w:t>
      </w:r>
      <w:r w:rsidR="006316D9" w:rsidRPr="00600924">
        <w:t>перестраховочных</w:t>
      </w:r>
      <w:r w:rsidR="00600924" w:rsidRPr="00600924">
        <w:t xml:space="preserve"> </w:t>
      </w:r>
      <w:r w:rsidR="006316D9" w:rsidRPr="00600924">
        <w:t>компаний</w:t>
      </w:r>
      <w:r w:rsidR="00600924" w:rsidRPr="00600924">
        <w:t xml:space="preserve"> </w:t>
      </w:r>
      <w:r w:rsidR="006316D9" w:rsidRPr="00600924">
        <w:t>с</w:t>
      </w:r>
      <w:r w:rsidR="00600924" w:rsidRPr="00600924">
        <w:t xml:space="preserve"> </w:t>
      </w:r>
      <w:r w:rsidR="006316D9" w:rsidRPr="00600924">
        <w:t>устойчивой</w:t>
      </w:r>
      <w:r w:rsidR="00600924" w:rsidRPr="00600924">
        <w:t xml:space="preserve"> </w:t>
      </w:r>
      <w:r w:rsidR="006316D9" w:rsidRPr="00600924">
        <w:t>платежеспособностью</w:t>
      </w:r>
      <w:r w:rsidR="00600924" w:rsidRPr="00600924">
        <w:t>.</w:t>
      </w:r>
    </w:p>
    <w:p w:rsidR="000D449D" w:rsidRDefault="008A7147" w:rsidP="008A7147">
      <w:pPr>
        <w:pStyle w:val="1"/>
      </w:pPr>
      <w:r>
        <w:br w:type="page"/>
      </w:r>
      <w:bookmarkStart w:id="20" w:name="_Toc292654442"/>
      <w:r w:rsidR="000D449D" w:rsidRPr="00600924">
        <w:t>Список</w:t>
      </w:r>
      <w:r w:rsidR="00600924" w:rsidRPr="00600924">
        <w:t xml:space="preserve"> </w:t>
      </w:r>
      <w:r w:rsidR="000D449D" w:rsidRPr="00600924">
        <w:t>литературы</w:t>
      </w:r>
      <w:bookmarkEnd w:id="20"/>
    </w:p>
    <w:p w:rsidR="008A7147" w:rsidRPr="008A7147" w:rsidRDefault="008A7147" w:rsidP="008A7147">
      <w:pPr>
        <w:rPr>
          <w:lang w:eastAsia="en-US"/>
        </w:rPr>
      </w:pPr>
    </w:p>
    <w:p w:rsidR="00600924" w:rsidRPr="00600924" w:rsidRDefault="00B707C3" w:rsidP="008A7147">
      <w:pPr>
        <w:pStyle w:val="a"/>
      </w:pPr>
      <w:r w:rsidRPr="00600924">
        <w:t>ГК</w:t>
      </w:r>
      <w:r w:rsidR="00600924" w:rsidRPr="00600924">
        <w:t xml:space="preserve"> </w:t>
      </w:r>
      <w:r w:rsidRPr="00600924">
        <w:t>РФ</w:t>
      </w:r>
      <w:r w:rsidR="00600924" w:rsidRPr="00600924">
        <w:t xml:space="preserve">. </w:t>
      </w:r>
      <w:r w:rsidRPr="00600924">
        <w:t>Часть</w:t>
      </w:r>
      <w:r w:rsidR="00600924" w:rsidRPr="00600924">
        <w:t xml:space="preserve"> </w:t>
      </w:r>
      <w:r w:rsidRPr="00600924">
        <w:t>вторая</w:t>
      </w:r>
      <w:r w:rsidR="00600924" w:rsidRPr="00600924">
        <w:t xml:space="preserve">. </w:t>
      </w:r>
      <w:r w:rsidRPr="00600924">
        <w:t>Глава</w:t>
      </w:r>
      <w:r w:rsidR="00600924" w:rsidRPr="00600924">
        <w:t xml:space="preserve"> </w:t>
      </w:r>
      <w:r w:rsidRPr="00600924">
        <w:t>48</w:t>
      </w:r>
      <w:r w:rsidR="00600924">
        <w:t xml:space="preserve"> "</w:t>
      </w:r>
      <w:r w:rsidRPr="00600924">
        <w:t>Страхование</w:t>
      </w:r>
      <w:r w:rsidR="00600924">
        <w:t>"</w:t>
      </w:r>
      <w:r w:rsidR="00600924" w:rsidRPr="00600924">
        <w:t>;</w:t>
      </w:r>
    </w:p>
    <w:p w:rsidR="00600924" w:rsidRPr="00600924" w:rsidRDefault="00A710EC" w:rsidP="008A7147">
      <w:pPr>
        <w:pStyle w:val="a"/>
      </w:pPr>
      <w:r w:rsidRPr="00600924">
        <w:t>Закон</w:t>
      </w:r>
      <w:r w:rsidR="00600924">
        <w:t xml:space="preserve"> "</w:t>
      </w:r>
      <w:r w:rsidRPr="00600924">
        <w:t>Об</w:t>
      </w:r>
      <w:r w:rsidR="00600924" w:rsidRPr="00600924">
        <w:t xml:space="preserve"> </w:t>
      </w:r>
      <w:r w:rsidRPr="00600924">
        <w:t>организации</w:t>
      </w:r>
      <w:r w:rsidR="00600924" w:rsidRPr="00600924">
        <w:t xml:space="preserve"> </w:t>
      </w:r>
      <w:r w:rsidRPr="00600924">
        <w:t>страхового</w:t>
      </w:r>
      <w:r w:rsidR="00600924" w:rsidRPr="00600924">
        <w:t xml:space="preserve"> </w:t>
      </w:r>
      <w:r w:rsidRPr="00600924">
        <w:t>дела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РФ</w:t>
      </w:r>
      <w:r w:rsidR="00600924">
        <w:t>" (</w:t>
      </w:r>
      <w:r w:rsidRPr="00600924">
        <w:t>в</w:t>
      </w:r>
      <w:r w:rsidR="00600924" w:rsidRPr="00600924">
        <w:t xml:space="preserve"> </w:t>
      </w:r>
      <w:r w:rsidR="00600924">
        <w:t xml:space="preserve">ред. </w:t>
      </w:r>
      <w:r w:rsidRPr="00600924">
        <w:t>ФЗ</w:t>
      </w:r>
      <w:r w:rsidR="00600924" w:rsidRPr="00600924">
        <w:t xml:space="preserve"> </w:t>
      </w:r>
      <w:r w:rsidRPr="00600924">
        <w:t>от</w:t>
      </w:r>
      <w:r w:rsidR="00600924" w:rsidRPr="00600924">
        <w:t xml:space="preserve"> </w:t>
      </w:r>
      <w:r w:rsidRPr="00600924">
        <w:t>21</w:t>
      </w:r>
      <w:r w:rsidR="00600924" w:rsidRPr="00600924">
        <w:t xml:space="preserve"> </w:t>
      </w:r>
      <w:r w:rsidRPr="00600924">
        <w:t>марта</w:t>
      </w:r>
      <w:r w:rsidR="00600924" w:rsidRPr="00600924">
        <w:t xml:space="preserve"> </w:t>
      </w:r>
      <w:r w:rsidRPr="00600924">
        <w:t>2002г</w:t>
      </w:r>
      <w:r w:rsidR="00600924" w:rsidRPr="00600924">
        <w:t xml:space="preserve">. </w:t>
      </w:r>
      <w:r w:rsidRPr="00600924">
        <w:t>№</w:t>
      </w:r>
      <w:r w:rsidR="00600924" w:rsidRPr="00600924">
        <w:t xml:space="preserve"> </w:t>
      </w:r>
      <w:r w:rsidRPr="00600924">
        <w:t>31</w:t>
      </w:r>
      <w:r w:rsidR="00600924" w:rsidRPr="00600924">
        <w:t xml:space="preserve"> - </w:t>
      </w:r>
      <w:r w:rsidRPr="00600924">
        <w:t>ФЗ</w:t>
      </w:r>
      <w:r w:rsidR="00600924" w:rsidRPr="00600924">
        <w:t>);</w:t>
      </w:r>
    </w:p>
    <w:p w:rsidR="00600924" w:rsidRPr="00600924" w:rsidRDefault="00A710EC" w:rsidP="008A7147">
      <w:pPr>
        <w:pStyle w:val="a"/>
      </w:pPr>
      <w:r w:rsidRPr="00600924">
        <w:t>Словарь</w:t>
      </w:r>
      <w:r w:rsidR="00600924" w:rsidRPr="00600924">
        <w:t xml:space="preserve"> </w:t>
      </w:r>
      <w:r w:rsidRPr="00600924">
        <w:t>страховых</w:t>
      </w:r>
      <w:r w:rsidR="00600924" w:rsidRPr="00600924">
        <w:t xml:space="preserve"> </w:t>
      </w:r>
      <w:r w:rsidRPr="00600924">
        <w:t>терминов</w:t>
      </w:r>
      <w:r w:rsidR="00600924" w:rsidRPr="00600924">
        <w:t xml:space="preserve"> </w:t>
      </w:r>
      <w:r w:rsidRPr="00600924">
        <w:t>/</w:t>
      </w:r>
      <w:r w:rsidR="00600924" w:rsidRPr="00600924">
        <w:t xml:space="preserve"> </w:t>
      </w:r>
      <w:r w:rsidRPr="00600924">
        <w:t>Под</w:t>
      </w:r>
      <w:r w:rsidR="00600924" w:rsidRPr="00600924">
        <w:t xml:space="preserve"> </w:t>
      </w:r>
      <w:r w:rsidR="00600924">
        <w:t xml:space="preserve">ред. </w:t>
      </w:r>
      <w:r w:rsidRPr="00600924">
        <w:t>Е</w:t>
      </w:r>
      <w:r w:rsidR="00600924">
        <w:t xml:space="preserve">.В. </w:t>
      </w:r>
      <w:r w:rsidRPr="00600924">
        <w:t>Коломина,</w:t>
      </w:r>
      <w:r w:rsidR="00600924" w:rsidRPr="00600924">
        <w:t xml:space="preserve"> </w:t>
      </w:r>
      <w:r w:rsidRPr="00600924">
        <w:t>В</w:t>
      </w:r>
      <w:r w:rsidR="00600924">
        <w:t xml:space="preserve">.И. </w:t>
      </w:r>
      <w:r w:rsidRPr="00600924">
        <w:t>Шахова</w:t>
      </w:r>
      <w:r w:rsidR="00600924" w:rsidRPr="00600924">
        <w:t xml:space="preserve">. </w:t>
      </w:r>
      <w:r w:rsidRPr="00600924">
        <w:t>М</w:t>
      </w:r>
      <w:r w:rsidR="00600924" w:rsidRPr="00600924">
        <w:t xml:space="preserve">.: </w:t>
      </w:r>
      <w:r w:rsidRPr="00600924">
        <w:t>Финансы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статистика</w:t>
      </w:r>
      <w:r w:rsidR="00600924">
        <w:t>. 19</w:t>
      </w:r>
      <w:r w:rsidRPr="00600924">
        <w:t>92</w:t>
      </w:r>
      <w:r w:rsidR="00600924" w:rsidRPr="00600924">
        <w:t>;</w:t>
      </w:r>
    </w:p>
    <w:p w:rsidR="00600924" w:rsidRPr="00600924" w:rsidRDefault="00082821" w:rsidP="008A7147">
      <w:pPr>
        <w:pStyle w:val="a"/>
      </w:pPr>
      <w:r w:rsidRPr="00600924">
        <w:t>Страховое</w:t>
      </w:r>
      <w:r w:rsidR="00600924" w:rsidRPr="00600924">
        <w:t xml:space="preserve"> </w:t>
      </w:r>
      <w:r w:rsidRPr="00600924">
        <w:t>дело</w:t>
      </w:r>
      <w:r w:rsidR="00600924" w:rsidRPr="00600924">
        <w:t xml:space="preserve">: </w:t>
      </w:r>
      <w:r w:rsidRPr="00600924">
        <w:t>Учебник</w:t>
      </w:r>
      <w:r w:rsidR="00600924" w:rsidRPr="00600924">
        <w:t xml:space="preserve"> </w:t>
      </w:r>
      <w:r w:rsidRPr="00600924">
        <w:t>/</w:t>
      </w:r>
      <w:r w:rsidR="00600924" w:rsidRPr="00600924">
        <w:t xml:space="preserve"> </w:t>
      </w:r>
      <w:r w:rsidRPr="00600924">
        <w:t>Под</w:t>
      </w:r>
      <w:r w:rsidR="00600924" w:rsidRPr="00600924">
        <w:t xml:space="preserve"> </w:t>
      </w:r>
      <w:r w:rsidR="00600924">
        <w:t xml:space="preserve">ред. </w:t>
      </w:r>
      <w:r w:rsidRPr="00600924">
        <w:t>проф</w:t>
      </w:r>
      <w:r w:rsidR="00600924">
        <w:t xml:space="preserve">.Л.И. </w:t>
      </w:r>
      <w:r w:rsidRPr="00600924">
        <w:t>Реймана</w:t>
      </w:r>
      <w:r w:rsidR="00600924" w:rsidRPr="00600924">
        <w:t xml:space="preserve">. </w:t>
      </w:r>
      <w:r w:rsidRPr="00600924">
        <w:t>М</w:t>
      </w:r>
      <w:r w:rsidR="00600924" w:rsidRPr="00600924">
        <w:t xml:space="preserve">.: </w:t>
      </w:r>
      <w:r w:rsidRPr="00600924">
        <w:t>Банковский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биржевой</w:t>
      </w:r>
      <w:r w:rsidR="00600924" w:rsidRPr="00600924">
        <w:t xml:space="preserve"> </w:t>
      </w:r>
      <w:r w:rsidRPr="00600924">
        <w:t>НКЦ,</w:t>
      </w:r>
      <w:r w:rsidR="00600924" w:rsidRPr="00600924">
        <w:t xml:space="preserve"> </w:t>
      </w:r>
      <w:r w:rsidRPr="00600924">
        <w:t>2002</w:t>
      </w:r>
      <w:r w:rsidR="00600924" w:rsidRPr="00600924">
        <w:t>.;</w:t>
      </w:r>
    </w:p>
    <w:p w:rsidR="00600924" w:rsidRPr="00600924" w:rsidRDefault="00473DEC" w:rsidP="008A7147">
      <w:pPr>
        <w:pStyle w:val="a"/>
      </w:pPr>
      <w:r w:rsidRPr="00600924">
        <w:t>Шахов</w:t>
      </w:r>
      <w:r w:rsidR="00600924" w:rsidRPr="00600924">
        <w:t xml:space="preserve"> </w:t>
      </w:r>
      <w:r w:rsidRPr="00600924">
        <w:t>В</w:t>
      </w:r>
      <w:r w:rsidR="00600924">
        <w:t xml:space="preserve">.В. </w:t>
      </w:r>
      <w:r w:rsidRPr="00600924">
        <w:t>Страхование</w:t>
      </w:r>
      <w:r w:rsidR="00600924" w:rsidRPr="00600924">
        <w:t xml:space="preserve">: </w:t>
      </w:r>
      <w:r w:rsidRPr="00600924">
        <w:t>Учебник</w:t>
      </w:r>
      <w:r w:rsidR="00600924" w:rsidRPr="00600924">
        <w:t xml:space="preserve"> </w:t>
      </w:r>
      <w:r w:rsidRPr="00600924">
        <w:t>для</w:t>
      </w:r>
      <w:r w:rsidR="00600924" w:rsidRPr="00600924">
        <w:t xml:space="preserve"> </w:t>
      </w:r>
      <w:r w:rsidRPr="00600924">
        <w:t>вузов</w:t>
      </w:r>
      <w:r w:rsidR="00600924" w:rsidRPr="00600924">
        <w:t xml:space="preserve">. </w:t>
      </w:r>
      <w:r w:rsidRPr="00600924">
        <w:t>М</w:t>
      </w:r>
      <w:r w:rsidR="00600924" w:rsidRPr="00600924">
        <w:t xml:space="preserve">.: </w:t>
      </w:r>
      <w:r w:rsidRPr="00600924">
        <w:t>ЮНИТИ</w:t>
      </w:r>
      <w:r w:rsidR="00600924">
        <w:t>. 19</w:t>
      </w:r>
      <w:r w:rsidRPr="00600924">
        <w:t>97</w:t>
      </w:r>
      <w:r w:rsidR="00600924" w:rsidRPr="00600924">
        <w:t>;</w:t>
      </w:r>
    </w:p>
    <w:p w:rsidR="00600924" w:rsidRPr="00600924" w:rsidRDefault="00473DEC" w:rsidP="008A7147">
      <w:pPr>
        <w:pStyle w:val="a"/>
      </w:pPr>
      <w:r w:rsidRPr="00600924">
        <w:t>Шахов</w:t>
      </w:r>
      <w:r w:rsidR="00600924" w:rsidRPr="00600924">
        <w:t xml:space="preserve"> </w:t>
      </w:r>
      <w:r w:rsidRPr="00600924">
        <w:t>В</w:t>
      </w:r>
      <w:r w:rsidR="00600924">
        <w:t xml:space="preserve">.В. </w:t>
      </w:r>
      <w:r w:rsidRPr="00600924">
        <w:t>Введение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страхование</w:t>
      </w:r>
      <w:r w:rsidR="00600924" w:rsidRPr="00600924">
        <w:t xml:space="preserve">. </w:t>
      </w:r>
      <w:r w:rsidRPr="00600924">
        <w:t>М</w:t>
      </w:r>
      <w:r w:rsidR="00600924" w:rsidRPr="00600924">
        <w:t xml:space="preserve">.: </w:t>
      </w:r>
      <w:r w:rsidRPr="00600924">
        <w:t>Финансы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статистика</w:t>
      </w:r>
      <w:r w:rsidR="00600924">
        <w:t>. 19</w:t>
      </w:r>
      <w:r w:rsidRPr="00600924">
        <w:t>99</w:t>
      </w:r>
      <w:r w:rsidR="00600924" w:rsidRPr="00600924">
        <w:t>;</w:t>
      </w:r>
    </w:p>
    <w:p w:rsidR="00600924" w:rsidRPr="00600924" w:rsidRDefault="00473DEC" w:rsidP="008A7147">
      <w:pPr>
        <w:pStyle w:val="a"/>
      </w:pPr>
      <w:r w:rsidRPr="00600924">
        <w:t>Страхование</w:t>
      </w:r>
      <w:r w:rsidR="00600924" w:rsidRPr="00600924">
        <w:t xml:space="preserve"> </w:t>
      </w:r>
      <w:r w:rsidRPr="00600924">
        <w:t>от</w:t>
      </w:r>
      <w:r w:rsidR="00600924" w:rsidRPr="00600924">
        <w:t xml:space="preserve"> </w:t>
      </w:r>
      <w:r w:rsidRPr="00600924">
        <w:t>А</w:t>
      </w:r>
      <w:r w:rsidR="00600924" w:rsidRPr="00600924">
        <w:t xml:space="preserve"> </w:t>
      </w:r>
      <w:r w:rsidRPr="00600924">
        <w:t>до</w:t>
      </w:r>
      <w:r w:rsidR="00600924" w:rsidRPr="00600924">
        <w:t xml:space="preserve"> </w:t>
      </w:r>
      <w:r w:rsidRPr="00600924">
        <w:t>Я</w:t>
      </w:r>
      <w:r w:rsidR="00600924" w:rsidRPr="00600924">
        <w:t xml:space="preserve"> </w:t>
      </w:r>
      <w:r w:rsidRPr="00600924">
        <w:t>/</w:t>
      </w:r>
      <w:r w:rsidR="00600924" w:rsidRPr="00600924">
        <w:t xml:space="preserve"> </w:t>
      </w:r>
      <w:r w:rsidRPr="00600924">
        <w:t>Под</w:t>
      </w:r>
      <w:r w:rsidR="00600924" w:rsidRPr="00600924">
        <w:t xml:space="preserve"> </w:t>
      </w:r>
      <w:r w:rsidR="00600924">
        <w:t xml:space="preserve">ред.Л.И. </w:t>
      </w:r>
      <w:r w:rsidRPr="00600924">
        <w:t>Корчевской,</w:t>
      </w:r>
      <w:r w:rsidR="00600924" w:rsidRPr="00600924">
        <w:t xml:space="preserve"> </w:t>
      </w:r>
      <w:r w:rsidRPr="00600924">
        <w:t>К</w:t>
      </w:r>
      <w:r w:rsidR="00600924">
        <w:t xml:space="preserve">.Е. </w:t>
      </w:r>
      <w:r w:rsidRPr="00600924">
        <w:t>Турбиной</w:t>
      </w:r>
      <w:r w:rsidR="00600924" w:rsidRPr="00600924">
        <w:t xml:space="preserve">. </w:t>
      </w:r>
      <w:r w:rsidRPr="00600924">
        <w:t>М</w:t>
      </w:r>
      <w:r w:rsidR="00600924" w:rsidRPr="00600924">
        <w:t xml:space="preserve">.: </w:t>
      </w:r>
      <w:r w:rsidRPr="00600924">
        <w:t>ИНФРА-М,</w:t>
      </w:r>
      <w:r w:rsidR="00600924" w:rsidRPr="00600924">
        <w:t xml:space="preserve"> </w:t>
      </w:r>
      <w:r w:rsidRPr="00600924">
        <w:t>1996</w:t>
      </w:r>
      <w:r w:rsidR="00600924" w:rsidRPr="00600924">
        <w:t>;</w:t>
      </w:r>
    </w:p>
    <w:p w:rsidR="00600924" w:rsidRPr="00600924" w:rsidRDefault="00473DEC" w:rsidP="008A7147">
      <w:pPr>
        <w:pStyle w:val="a"/>
      </w:pPr>
      <w:r w:rsidRPr="00600924">
        <w:t>Теория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практика</w:t>
      </w:r>
      <w:r w:rsidR="00600924" w:rsidRPr="00600924">
        <w:t xml:space="preserve"> </w:t>
      </w:r>
      <w:r w:rsidRPr="00600924">
        <w:t>страхования</w:t>
      </w:r>
      <w:r w:rsidR="00600924" w:rsidRPr="00600924">
        <w:t xml:space="preserve">: </w:t>
      </w:r>
      <w:r w:rsidRPr="00600924">
        <w:t>Учебное</w:t>
      </w:r>
      <w:r w:rsidR="00600924" w:rsidRPr="00600924">
        <w:t xml:space="preserve"> </w:t>
      </w:r>
      <w:r w:rsidRPr="00600924">
        <w:t>пособие</w:t>
      </w:r>
      <w:r w:rsidR="00600924" w:rsidRPr="00600924">
        <w:t xml:space="preserve">. </w:t>
      </w:r>
      <w:r w:rsidRPr="00600924">
        <w:t>М</w:t>
      </w:r>
      <w:r w:rsidR="00600924" w:rsidRPr="00600924">
        <w:t xml:space="preserve">.: </w:t>
      </w:r>
      <w:r w:rsidRPr="00600924">
        <w:t>АНКИЛ,</w:t>
      </w:r>
      <w:r w:rsidR="00600924" w:rsidRPr="00600924">
        <w:t xml:space="preserve"> </w:t>
      </w:r>
      <w:r w:rsidRPr="00600924">
        <w:t>2003</w:t>
      </w:r>
      <w:r w:rsidR="00600924" w:rsidRPr="00600924">
        <w:t>;</w:t>
      </w:r>
    </w:p>
    <w:p w:rsidR="00600924" w:rsidRPr="00600924" w:rsidRDefault="00473DEC" w:rsidP="008A7147">
      <w:pPr>
        <w:pStyle w:val="a"/>
      </w:pPr>
      <w:r w:rsidRPr="00600924">
        <w:t>Венецкий</w:t>
      </w:r>
      <w:r w:rsidR="00600924" w:rsidRPr="00600924">
        <w:t xml:space="preserve"> </w:t>
      </w:r>
      <w:r w:rsidRPr="00600924">
        <w:t>И</w:t>
      </w:r>
      <w:r w:rsidR="00600924">
        <w:t xml:space="preserve">.Г., </w:t>
      </w:r>
      <w:r w:rsidRPr="00600924">
        <w:t>Венецкая</w:t>
      </w:r>
      <w:r w:rsidR="00600924" w:rsidRPr="00600924">
        <w:t xml:space="preserve"> </w:t>
      </w:r>
      <w:r w:rsidRPr="00600924">
        <w:t>В</w:t>
      </w:r>
      <w:r w:rsidR="00600924">
        <w:t xml:space="preserve">.И. </w:t>
      </w:r>
      <w:r w:rsidRPr="00600924">
        <w:t>Основные</w:t>
      </w:r>
      <w:r w:rsidR="00600924" w:rsidRPr="00600924">
        <w:t xml:space="preserve"> </w:t>
      </w:r>
      <w:r w:rsidRPr="00600924">
        <w:t>математико-статистические</w:t>
      </w:r>
      <w:r w:rsidR="00600924" w:rsidRPr="00600924">
        <w:t xml:space="preserve"> </w:t>
      </w:r>
      <w:r w:rsidRPr="00600924">
        <w:t>понятия</w:t>
      </w:r>
      <w:r w:rsidR="00600924" w:rsidRPr="00600924">
        <w:t xml:space="preserve"> </w:t>
      </w:r>
      <w:r w:rsidRPr="00600924">
        <w:t>и</w:t>
      </w:r>
      <w:r w:rsidR="00600924" w:rsidRPr="00600924">
        <w:t xml:space="preserve"> </w:t>
      </w:r>
      <w:r w:rsidRPr="00600924">
        <w:t>формулы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экономическом</w:t>
      </w:r>
      <w:r w:rsidR="00600924" w:rsidRPr="00600924">
        <w:t xml:space="preserve"> </w:t>
      </w:r>
      <w:r w:rsidRPr="00600924">
        <w:t>анализе</w:t>
      </w:r>
      <w:r w:rsidR="00600924" w:rsidRPr="00600924">
        <w:t xml:space="preserve">. </w:t>
      </w:r>
      <w:r w:rsidRPr="00600924">
        <w:t>М</w:t>
      </w:r>
      <w:r w:rsidR="00600924" w:rsidRPr="00600924">
        <w:t xml:space="preserve">.: </w:t>
      </w:r>
      <w:r w:rsidRPr="00600924">
        <w:t>Статистика,</w:t>
      </w:r>
      <w:r w:rsidR="00600924" w:rsidRPr="00600924">
        <w:t xml:space="preserve"> </w:t>
      </w:r>
      <w:r w:rsidRPr="00600924">
        <w:t>2004</w:t>
      </w:r>
      <w:r w:rsidR="00600924" w:rsidRPr="00600924">
        <w:t>;</w:t>
      </w:r>
    </w:p>
    <w:p w:rsidR="00600924" w:rsidRPr="00600924" w:rsidRDefault="00473DEC" w:rsidP="008A7147">
      <w:pPr>
        <w:pStyle w:val="a"/>
      </w:pPr>
      <w:r w:rsidRPr="00600924">
        <w:t>Гвозденко</w:t>
      </w:r>
      <w:r w:rsidR="00600924" w:rsidRPr="00600924">
        <w:t xml:space="preserve"> </w:t>
      </w:r>
      <w:r w:rsidRPr="00600924">
        <w:t>А</w:t>
      </w:r>
      <w:r w:rsidR="00600924">
        <w:t xml:space="preserve">.А. </w:t>
      </w:r>
      <w:r w:rsidRPr="00600924">
        <w:t>Страхование</w:t>
      </w:r>
      <w:r w:rsidR="00600924" w:rsidRPr="00600924">
        <w:t xml:space="preserve">: </w:t>
      </w:r>
      <w:r w:rsidR="008F2B7B" w:rsidRPr="00600924">
        <w:t>У</w:t>
      </w:r>
      <w:r w:rsidRPr="00600924">
        <w:t>чебни</w:t>
      </w:r>
      <w:r w:rsidR="008F2B7B" w:rsidRPr="00600924">
        <w:t>к</w:t>
      </w:r>
      <w:r w:rsidR="00600924" w:rsidRPr="00600924">
        <w:t xml:space="preserve">. </w:t>
      </w:r>
      <w:r w:rsidR="008F2B7B" w:rsidRPr="00600924">
        <w:t>М</w:t>
      </w:r>
      <w:r w:rsidR="00600924" w:rsidRPr="00600924">
        <w:t xml:space="preserve">.: </w:t>
      </w:r>
      <w:r w:rsidR="008F2B7B" w:rsidRPr="00600924">
        <w:t>ТК</w:t>
      </w:r>
      <w:r w:rsidR="00600924" w:rsidRPr="00600924">
        <w:t xml:space="preserve"> </w:t>
      </w:r>
      <w:r w:rsidR="008F2B7B" w:rsidRPr="00600924">
        <w:t>Велби,</w:t>
      </w:r>
      <w:r w:rsidR="00600924" w:rsidRPr="00600924">
        <w:t xml:space="preserve"> </w:t>
      </w:r>
      <w:r w:rsidR="008F2B7B" w:rsidRPr="00600924">
        <w:t>изд</w:t>
      </w:r>
      <w:r w:rsidR="00600924" w:rsidRPr="00600924">
        <w:t xml:space="preserve">. </w:t>
      </w:r>
      <w:r w:rsidR="008F2B7B" w:rsidRPr="00600924">
        <w:t>Проспект,</w:t>
      </w:r>
      <w:r w:rsidR="00600924" w:rsidRPr="00600924">
        <w:t xml:space="preserve"> </w:t>
      </w:r>
      <w:r w:rsidR="008F2B7B" w:rsidRPr="00600924">
        <w:t>2008</w:t>
      </w:r>
      <w:r w:rsidR="00600924">
        <w:t xml:space="preserve">. - </w:t>
      </w:r>
      <w:r w:rsidR="008F2B7B" w:rsidRPr="00600924">
        <w:t>464</w:t>
      </w:r>
      <w:r w:rsidR="00600924" w:rsidRPr="00600924">
        <w:t xml:space="preserve"> </w:t>
      </w:r>
      <w:r w:rsidR="008F2B7B" w:rsidRPr="00600924">
        <w:t>с</w:t>
      </w:r>
      <w:r w:rsidR="00600924" w:rsidRPr="00600924">
        <w:t>.</w:t>
      </w:r>
    </w:p>
    <w:p w:rsidR="00600924" w:rsidRPr="00600924" w:rsidRDefault="008F2B7B" w:rsidP="008A7147">
      <w:pPr>
        <w:pStyle w:val="a"/>
      </w:pPr>
      <w:r w:rsidRPr="00600924">
        <w:t>Бухгалтерский</w:t>
      </w:r>
      <w:r w:rsidR="00600924" w:rsidRPr="00600924">
        <w:t xml:space="preserve"> </w:t>
      </w:r>
      <w:r w:rsidRPr="00600924">
        <w:t>учет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страховых</w:t>
      </w:r>
      <w:r w:rsidR="00600924" w:rsidRPr="00600924">
        <w:t xml:space="preserve"> </w:t>
      </w:r>
      <w:r w:rsidRPr="00600924">
        <w:t>организациях</w:t>
      </w:r>
      <w:r w:rsidR="00600924" w:rsidRPr="00600924">
        <w:t xml:space="preserve"> </w:t>
      </w:r>
      <w:r w:rsidRPr="00600924">
        <w:t>Вещунова</w:t>
      </w:r>
      <w:r w:rsidR="00600924" w:rsidRPr="00600924">
        <w:t xml:space="preserve"> </w:t>
      </w:r>
      <w:r w:rsidR="00EF7D93" w:rsidRPr="00600924">
        <w:t>Н</w:t>
      </w:r>
      <w:r w:rsidR="00600924">
        <w:t xml:space="preserve">.Л. </w:t>
      </w:r>
      <w:r w:rsidR="00EF7D93" w:rsidRPr="00600924">
        <w:t>Учебно-практическое</w:t>
      </w:r>
      <w:r w:rsidR="00600924" w:rsidRPr="00600924">
        <w:t xml:space="preserve"> </w:t>
      </w:r>
      <w:r w:rsidR="00EF7D93" w:rsidRPr="00600924">
        <w:t>пособие</w:t>
      </w:r>
      <w:r w:rsidR="00600924" w:rsidRPr="00600924">
        <w:t xml:space="preserve"> - </w:t>
      </w:r>
      <w:r w:rsidR="00EF7D93" w:rsidRPr="00600924">
        <w:t>М</w:t>
      </w:r>
      <w:r w:rsidR="00600924" w:rsidRPr="00600924">
        <w:t xml:space="preserve">.: </w:t>
      </w:r>
      <w:r w:rsidR="00EF7D93" w:rsidRPr="00600924">
        <w:t>ТК</w:t>
      </w:r>
      <w:r w:rsidR="00600924" w:rsidRPr="00600924">
        <w:t xml:space="preserve"> </w:t>
      </w:r>
      <w:r w:rsidR="00EF7D93" w:rsidRPr="00600924">
        <w:t>Велби,</w:t>
      </w:r>
      <w:r w:rsidR="00600924" w:rsidRPr="00600924">
        <w:t xml:space="preserve"> </w:t>
      </w:r>
      <w:r w:rsidR="00EF7D93" w:rsidRPr="00600924">
        <w:t>изд</w:t>
      </w:r>
      <w:r w:rsidR="00600924" w:rsidRPr="00600924">
        <w:t xml:space="preserve">. </w:t>
      </w:r>
      <w:r w:rsidR="00EF7D93" w:rsidRPr="00600924">
        <w:t>Проспект,</w:t>
      </w:r>
      <w:r w:rsidR="00600924" w:rsidRPr="00600924">
        <w:t xml:space="preserve"> </w:t>
      </w:r>
      <w:r w:rsidR="00EF7D93" w:rsidRPr="00600924">
        <w:t>2006</w:t>
      </w:r>
      <w:r w:rsidR="00600924" w:rsidRPr="00600924">
        <w:t xml:space="preserve"> - </w:t>
      </w:r>
      <w:r w:rsidR="00EF7D93" w:rsidRPr="00600924">
        <w:t>608с</w:t>
      </w:r>
      <w:r w:rsidR="00600924" w:rsidRPr="00600924">
        <w:t>.</w:t>
      </w:r>
    </w:p>
    <w:p w:rsidR="008F2B7B" w:rsidRPr="00600924" w:rsidRDefault="008F2B7B" w:rsidP="008A7147">
      <w:pPr>
        <w:pStyle w:val="a"/>
      </w:pPr>
      <w:r w:rsidRPr="00600924">
        <w:t>Перестрахование</w:t>
      </w:r>
      <w:r w:rsidR="00600924" w:rsidRPr="00600924">
        <w:t xml:space="preserve"> </w:t>
      </w:r>
      <w:r w:rsidRPr="00600924">
        <w:t>/</w:t>
      </w:r>
      <w:r w:rsidR="00600924" w:rsidRPr="00600924">
        <w:t xml:space="preserve"> </w:t>
      </w:r>
      <w:r w:rsidRPr="00600924">
        <w:t>Под</w:t>
      </w:r>
      <w:r w:rsidR="00600924" w:rsidRPr="00600924">
        <w:t xml:space="preserve"> </w:t>
      </w:r>
      <w:r w:rsidR="00600924">
        <w:t xml:space="preserve">ред. </w:t>
      </w:r>
      <w:r w:rsidRPr="00600924">
        <w:t>Шарифьяновой</w:t>
      </w:r>
      <w:r w:rsidR="00600924" w:rsidRPr="00600924">
        <w:t xml:space="preserve"> </w:t>
      </w:r>
      <w:r w:rsidRPr="00600924">
        <w:t>З</w:t>
      </w:r>
      <w:r w:rsidR="00600924">
        <w:t>.Ф. 20</w:t>
      </w:r>
      <w:r w:rsidR="00EF7D93" w:rsidRPr="00600924">
        <w:t>07</w:t>
      </w:r>
    </w:p>
    <w:p w:rsidR="008F2B7B" w:rsidRPr="00600924" w:rsidRDefault="008F2B7B" w:rsidP="008A7147">
      <w:pPr>
        <w:pStyle w:val="a"/>
      </w:pPr>
      <w:r w:rsidRPr="00600924">
        <w:t>Булатов</w:t>
      </w:r>
      <w:r w:rsidR="00600924" w:rsidRPr="00600924">
        <w:t xml:space="preserve"> </w:t>
      </w:r>
      <w:r w:rsidRPr="00600924">
        <w:t>А</w:t>
      </w:r>
      <w:r w:rsidR="00600924">
        <w:t xml:space="preserve">.С., </w:t>
      </w:r>
      <w:r w:rsidRPr="00600924">
        <w:t>“Экономика”,</w:t>
      </w:r>
      <w:r w:rsidR="00600924" w:rsidRPr="00600924">
        <w:t xml:space="preserve"> </w:t>
      </w:r>
      <w:r w:rsidRPr="00600924">
        <w:t>М</w:t>
      </w:r>
      <w:r w:rsidR="00600924" w:rsidRPr="00600924">
        <w:t xml:space="preserve">: </w:t>
      </w:r>
      <w:r w:rsidRPr="00600924">
        <w:t>изд</w:t>
      </w:r>
      <w:r w:rsidR="00600924" w:rsidRPr="00600924">
        <w:t xml:space="preserve">. </w:t>
      </w:r>
      <w:r w:rsidRPr="00600924">
        <w:t>“БЕК”,</w:t>
      </w:r>
      <w:r w:rsidR="00600924" w:rsidRPr="00600924">
        <w:t xml:space="preserve"> </w:t>
      </w:r>
      <w:r w:rsidRPr="00600924">
        <w:t>1994</w:t>
      </w:r>
    </w:p>
    <w:p w:rsidR="00600924" w:rsidRPr="00600924" w:rsidRDefault="00EF7D93" w:rsidP="008A7147">
      <w:pPr>
        <w:pStyle w:val="a"/>
      </w:pPr>
      <w:r w:rsidRPr="00600924">
        <w:t>Красова</w:t>
      </w:r>
      <w:r w:rsidR="00600924" w:rsidRPr="00600924">
        <w:t xml:space="preserve"> </w:t>
      </w:r>
      <w:r w:rsidRPr="00600924">
        <w:t>О</w:t>
      </w:r>
      <w:r w:rsidR="00600924">
        <w:t xml:space="preserve">.С. </w:t>
      </w:r>
      <w:r w:rsidRPr="00600924">
        <w:t>Бухгалтерский</w:t>
      </w:r>
      <w:r w:rsidR="00600924" w:rsidRPr="00600924">
        <w:t xml:space="preserve"> </w:t>
      </w:r>
      <w:r w:rsidRPr="00600924">
        <w:t>учет</w:t>
      </w:r>
      <w:r w:rsidR="00600924" w:rsidRPr="00600924">
        <w:t xml:space="preserve"> </w:t>
      </w:r>
      <w:r w:rsidRPr="00600924">
        <w:t>в</w:t>
      </w:r>
      <w:r w:rsidR="00600924" w:rsidRPr="00600924">
        <w:t xml:space="preserve"> </w:t>
      </w:r>
      <w:r w:rsidRPr="00600924">
        <w:t>страховании</w:t>
      </w:r>
      <w:r w:rsidR="00600924" w:rsidRPr="00600924">
        <w:t xml:space="preserve">: </w:t>
      </w:r>
      <w:r w:rsidRPr="00600924">
        <w:t>практ</w:t>
      </w:r>
      <w:r w:rsidR="00600924" w:rsidRPr="00600924">
        <w:t xml:space="preserve">. </w:t>
      </w:r>
      <w:r w:rsidRPr="00600924">
        <w:t>пособие</w:t>
      </w:r>
      <w:r w:rsidR="00600924" w:rsidRPr="00600924">
        <w:t xml:space="preserve"> - </w:t>
      </w:r>
      <w:r w:rsidRPr="00600924">
        <w:t>2</w:t>
      </w:r>
      <w:r w:rsidR="00600924" w:rsidRPr="00600924">
        <w:t xml:space="preserve"> </w:t>
      </w:r>
      <w:r w:rsidRPr="00600924">
        <w:t>издание</w:t>
      </w:r>
      <w:r w:rsidR="00600924" w:rsidRPr="00600924">
        <w:t xml:space="preserve">. </w:t>
      </w:r>
      <w:r w:rsidRPr="00600924">
        <w:t>стер</w:t>
      </w:r>
      <w:r w:rsidR="00600924">
        <w:t xml:space="preserve">. - </w:t>
      </w:r>
      <w:r w:rsidRPr="00600924">
        <w:t>М</w:t>
      </w:r>
      <w:r w:rsidR="00600924" w:rsidRPr="00600924">
        <w:t xml:space="preserve">.: </w:t>
      </w:r>
      <w:r w:rsidRPr="00600924">
        <w:t>Омега-Л,</w:t>
      </w:r>
      <w:r w:rsidR="00600924" w:rsidRPr="00600924">
        <w:t xml:space="preserve"> </w:t>
      </w:r>
      <w:r w:rsidRPr="00600924">
        <w:t>2008</w:t>
      </w:r>
      <w:r w:rsidR="00600924">
        <w:t xml:space="preserve">. - </w:t>
      </w:r>
      <w:r w:rsidRPr="00600924">
        <w:t>263</w:t>
      </w:r>
      <w:r w:rsidR="00600924" w:rsidRPr="00600924">
        <w:t xml:space="preserve"> </w:t>
      </w:r>
      <w:r w:rsidRPr="00600924">
        <w:t>с</w:t>
      </w:r>
      <w:r w:rsidR="00600924" w:rsidRPr="00600924">
        <w:t xml:space="preserve">.: </w:t>
      </w:r>
      <w:r w:rsidRPr="00600924">
        <w:t>табл</w:t>
      </w:r>
      <w:r w:rsidR="00600924" w:rsidRPr="00600924">
        <w:t>.</w:t>
      </w:r>
    </w:p>
    <w:p w:rsidR="008F2B7B" w:rsidRPr="00600924" w:rsidRDefault="00600924" w:rsidP="008A7147">
      <w:pPr>
        <w:pStyle w:val="a"/>
      </w:pPr>
      <w:r>
        <w:rPr>
          <w:lang w:val="en-GB"/>
        </w:rPr>
        <w:t>www.</w:t>
      </w:r>
      <w:r w:rsidR="008F2B7B" w:rsidRPr="00600924">
        <w:rPr>
          <w:lang w:val="en-GB"/>
        </w:rPr>
        <w:t>fssn</w:t>
      </w:r>
      <w:r>
        <w:t>.ru</w:t>
      </w:r>
    </w:p>
    <w:p w:rsidR="006316D9" w:rsidRPr="00600924" w:rsidRDefault="00EC5A9D" w:rsidP="008A7147">
      <w:pPr>
        <w:pStyle w:val="a"/>
      </w:pPr>
      <w:hyperlink r:id="rId8" w:history="1">
        <w:r w:rsidR="00600924">
          <w:rPr>
            <w:lang w:val="en-GB"/>
          </w:rPr>
          <w:t>www.</w:t>
        </w:r>
        <w:r w:rsidR="006316D9" w:rsidRPr="00600924">
          <w:rPr>
            <w:lang w:val="en-GB"/>
          </w:rPr>
          <w:t>rgs</w:t>
        </w:r>
        <w:r w:rsidR="00600924">
          <w:rPr>
            <w:lang w:val="en-GB"/>
          </w:rPr>
          <w:t>.ru</w:t>
        </w:r>
      </w:hyperlink>
    </w:p>
    <w:p w:rsidR="008A7147" w:rsidRDefault="008A7147" w:rsidP="008A7147">
      <w:pPr>
        <w:pStyle w:val="1"/>
      </w:pPr>
    </w:p>
    <w:p w:rsidR="008A7147" w:rsidRPr="008A7147" w:rsidRDefault="008A7147" w:rsidP="008A7147">
      <w:pPr>
        <w:rPr>
          <w:lang w:eastAsia="en-US"/>
        </w:rPr>
        <w:sectPr w:rsidR="008A7147" w:rsidRPr="008A7147" w:rsidSect="00600924">
          <w:headerReference w:type="even" r:id="rId9"/>
          <w:headerReference w:type="default" r:id="rId10"/>
          <w:type w:val="continuous"/>
          <w:pgSz w:w="11906" w:h="16838"/>
          <w:pgMar w:top="1134" w:right="850" w:bottom="1134" w:left="1701" w:header="680" w:footer="680" w:gutter="0"/>
          <w:pgNumType w:fmt="numberInDash" w:start="1"/>
          <w:cols w:space="708"/>
          <w:titlePg/>
          <w:docGrid w:linePitch="381"/>
        </w:sectPr>
      </w:pPr>
    </w:p>
    <w:p w:rsidR="008A7147" w:rsidRDefault="008A7147" w:rsidP="008A7147">
      <w:pPr>
        <w:pStyle w:val="1"/>
      </w:pPr>
      <w:bookmarkStart w:id="21" w:name="_Toc292654443"/>
      <w:r>
        <w:t>Приложения</w:t>
      </w:r>
      <w:bookmarkEnd w:id="21"/>
    </w:p>
    <w:p w:rsidR="00600924" w:rsidRDefault="00600924" w:rsidP="00600924">
      <w:pPr>
        <w:tabs>
          <w:tab w:val="left" w:pos="726"/>
        </w:tabs>
      </w:pPr>
    </w:p>
    <w:p w:rsidR="00600924" w:rsidRDefault="00A750D7" w:rsidP="008A7147">
      <w:pPr>
        <w:pStyle w:val="af6"/>
      </w:pPr>
      <w:r w:rsidRPr="00600924">
        <w:t>Приложение</w:t>
      </w:r>
      <w:r w:rsidR="00600924" w:rsidRPr="00600924">
        <w:t xml:space="preserve"> </w:t>
      </w:r>
      <w:r w:rsidRPr="00600924">
        <w:t>1</w:t>
      </w:r>
    </w:p>
    <w:p w:rsidR="008A7147" w:rsidRPr="00600924" w:rsidRDefault="008A7147" w:rsidP="008A7147">
      <w:pPr>
        <w:pStyle w:val="af6"/>
      </w:pPr>
    </w:p>
    <w:p w:rsidR="00A750D7" w:rsidRPr="00600924" w:rsidRDefault="00A750D7" w:rsidP="008A7147">
      <w:pPr>
        <w:tabs>
          <w:tab w:val="left" w:pos="726"/>
        </w:tabs>
        <w:ind w:left="709" w:firstLine="0"/>
        <w:rPr>
          <w:b/>
          <w:iCs/>
        </w:rPr>
      </w:pPr>
      <w:bookmarkStart w:id="22" w:name="_Toc194807913"/>
      <w:r w:rsidRPr="00600924">
        <w:rPr>
          <w:b/>
          <w:iCs/>
        </w:rPr>
        <w:t>Лидеры</w:t>
      </w:r>
      <w:r w:rsidR="00600924" w:rsidRPr="00600924">
        <w:rPr>
          <w:b/>
          <w:iCs/>
        </w:rPr>
        <w:t xml:space="preserve"> </w:t>
      </w:r>
      <w:r w:rsidRPr="00600924">
        <w:rPr>
          <w:b/>
          <w:iCs/>
        </w:rPr>
        <w:t>по</w:t>
      </w:r>
      <w:r w:rsidR="00600924" w:rsidRPr="00600924">
        <w:rPr>
          <w:b/>
          <w:iCs/>
        </w:rPr>
        <w:t xml:space="preserve"> </w:t>
      </w:r>
      <w:r w:rsidRPr="00600924">
        <w:rPr>
          <w:b/>
          <w:iCs/>
        </w:rPr>
        <w:t>объему</w:t>
      </w:r>
      <w:r w:rsidR="00600924" w:rsidRPr="00600924">
        <w:rPr>
          <w:b/>
          <w:iCs/>
        </w:rPr>
        <w:t xml:space="preserve"> </w:t>
      </w:r>
      <w:r w:rsidRPr="00600924">
        <w:rPr>
          <w:b/>
          <w:iCs/>
        </w:rPr>
        <w:t>собранной</w:t>
      </w:r>
      <w:r w:rsidR="00600924" w:rsidRPr="00600924">
        <w:rPr>
          <w:b/>
          <w:iCs/>
        </w:rPr>
        <w:t xml:space="preserve"> </w:t>
      </w:r>
      <w:r w:rsidRPr="00600924">
        <w:rPr>
          <w:b/>
          <w:iCs/>
        </w:rPr>
        <w:t>страховой</w:t>
      </w:r>
      <w:r w:rsidR="00600924" w:rsidRPr="00600924">
        <w:rPr>
          <w:b/>
          <w:iCs/>
        </w:rPr>
        <w:t xml:space="preserve"> </w:t>
      </w:r>
      <w:r w:rsidRPr="00600924">
        <w:rPr>
          <w:b/>
          <w:iCs/>
        </w:rPr>
        <w:t>премии</w:t>
      </w:r>
      <w:r w:rsidR="00600924" w:rsidRPr="00600924">
        <w:rPr>
          <w:b/>
          <w:iCs/>
        </w:rPr>
        <w:t xml:space="preserve"> </w:t>
      </w:r>
      <w:r w:rsidRPr="00600924">
        <w:rPr>
          <w:b/>
          <w:iCs/>
        </w:rPr>
        <w:t>по</w:t>
      </w:r>
      <w:r w:rsidR="00600924" w:rsidRPr="00600924">
        <w:rPr>
          <w:b/>
          <w:iCs/>
        </w:rPr>
        <w:t xml:space="preserve"> </w:t>
      </w:r>
      <w:r w:rsidRPr="00600924">
        <w:rPr>
          <w:b/>
          <w:iCs/>
        </w:rPr>
        <w:t>договорам,</w:t>
      </w:r>
      <w:r w:rsidR="00600924" w:rsidRPr="00600924">
        <w:rPr>
          <w:b/>
          <w:iCs/>
        </w:rPr>
        <w:t xml:space="preserve"> </w:t>
      </w:r>
      <w:r w:rsidRPr="00600924">
        <w:rPr>
          <w:b/>
          <w:iCs/>
        </w:rPr>
        <w:t>принятым</w:t>
      </w:r>
      <w:r w:rsidR="00600924" w:rsidRPr="00600924">
        <w:rPr>
          <w:b/>
          <w:iCs/>
        </w:rPr>
        <w:t xml:space="preserve"> </w:t>
      </w:r>
      <w:r w:rsidRPr="00600924">
        <w:rPr>
          <w:b/>
          <w:iCs/>
        </w:rPr>
        <w:t>в</w:t>
      </w:r>
      <w:r w:rsidR="00600924" w:rsidRPr="00600924">
        <w:rPr>
          <w:b/>
          <w:iCs/>
        </w:rPr>
        <w:t xml:space="preserve"> </w:t>
      </w:r>
      <w:r w:rsidRPr="00600924">
        <w:rPr>
          <w:b/>
          <w:iCs/>
        </w:rPr>
        <w:t>перестрахование,</w:t>
      </w:r>
      <w:r w:rsidR="00600924" w:rsidRPr="00600924">
        <w:rPr>
          <w:b/>
          <w:iCs/>
        </w:rPr>
        <w:t xml:space="preserve"> </w:t>
      </w:r>
      <w:r w:rsidRPr="00600924">
        <w:rPr>
          <w:b/>
          <w:iCs/>
        </w:rPr>
        <w:t>тыс</w:t>
      </w:r>
      <w:r w:rsidR="00600924" w:rsidRPr="00600924">
        <w:rPr>
          <w:b/>
          <w:iCs/>
        </w:rPr>
        <w:t xml:space="preserve">. </w:t>
      </w:r>
      <w:r w:rsidRPr="00600924">
        <w:rPr>
          <w:b/>
          <w:iCs/>
        </w:rPr>
        <w:t>руб</w:t>
      </w:r>
      <w:r w:rsidR="00600924" w:rsidRPr="00600924">
        <w:rPr>
          <w:b/>
          <w:iCs/>
        </w:rPr>
        <w:t xml:space="preserve">., </w:t>
      </w:r>
      <w:r w:rsidRPr="00600924">
        <w:rPr>
          <w:b/>
          <w:iCs/>
        </w:rPr>
        <w:t>%</w:t>
      </w:r>
      <w:bookmarkEnd w:id="22"/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553"/>
        <w:gridCol w:w="2379"/>
        <w:gridCol w:w="1125"/>
        <w:gridCol w:w="1107"/>
        <w:gridCol w:w="998"/>
        <w:gridCol w:w="242"/>
        <w:gridCol w:w="496"/>
        <w:gridCol w:w="662"/>
        <w:gridCol w:w="2645"/>
        <w:gridCol w:w="1107"/>
        <w:gridCol w:w="1333"/>
        <w:gridCol w:w="923"/>
      </w:tblGrid>
      <w:tr w:rsidR="00A750D7" w:rsidRPr="00600924" w:rsidTr="000C50FE">
        <w:trPr>
          <w:trHeight w:val="318"/>
          <w:jc w:val="center"/>
        </w:trPr>
        <w:tc>
          <w:tcPr>
            <w:tcW w:w="6480" w:type="dxa"/>
            <w:gridSpan w:val="6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Тор</w:t>
            </w:r>
            <w:r w:rsidR="00600924" w:rsidRPr="00600924">
              <w:t xml:space="preserve"> </w:t>
            </w:r>
            <w:r w:rsidRPr="00600924">
              <w:t>20</w:t>
            </w:r>
            <w:r w:rsidR="00600924" w:rsidRPr="00600924">
              <w:t xml:space="preserve"> </w:t>
            </w:r>
            <w:r w:rsidRPr="00600924">
              <w:t>по</w:t>
            </w:r>
            <w:r w:rsidR="00600924" w:rsidRPr="00600924">
              <w:t xml:space="preserve"> </w:t>
            </w:r>
            <w:r w:rsidRPr="00600924">
              <w:t>общей</w:t>
            </w:r>
            <w:r w:rsidR="00600924" w:rsidRPr="00600924">
              <w:t xml:space="preserve"> </w:t>
            </w:r>
            <w:r w:rsidRPr="00600924">
              <w:t>страховой</w:t>
            </w:r>
            <w:r w:rsidR="00600924" w:rsidRPr="00600924">
              <w:t xml:space="preserve"> </w:t>
            </w:r>
            <w:r w:rsidRPr="00600924">
              <w:t>премии</w:t>
            </w:r>
          </w:p>
        </w:tc>
        <w:tc>
          <w:tcPr>
            <w:tcW w:w="23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6993" w:type="dxa"/>
            <w:gridSpan w:val="6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Тор</w:t>
            </w:r>
            <w:r w:rsidR="00600924" w:rsidRPr="00600924">
              <w:t xml:space="preserve"> </w:t>
            </w:r>
            <w:r w:rsidRPr="00600924">
              <w:t>20</w:t>
            </w:r>
            <w:r w:rsidR="00600924" w:rsidRPr="00600924">
              <w:t xml:space="preserve"> </w:t>
            </w:r>
            <w:r w:rsidRPr="00600924">
              <w:t>по</w:t>
            </w:r>
            <w:r w:rsidR="00600924" w:rsidRPr="00600924">
              <w:t xml:space="preserve"> </w:t>
            </w:r>
            <w:r w:rsidRPr="00600924">
              <w:t>личному</w:t>
            </w:r>
            <w:r w:rsidR="00600924" w:rsidRPr="00600924">
              <w:t xml:space="preserve"> </w:t>
            </w:r>
            <w:r w:rsidRPr="00600924">
              <w:t>страхованию</w:t>
            </w:r>
          </w:p>
        </w:tc>
      </w:tr>
      <w:tr w:rsidR="00A750D7" w:rsidRPr="000C50FE" w:rsidTr="000C50FE">
        <w:trPr>
          <w:trHeight w:val="355"/>
          <w:jc w:val="center"/>
        </w:trPr>
        <w:tc>
          <w:tcPr>
            <w:tcW w:w="46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№</w:t>
            </w:r>
            <w:r w:rsidR="00600924" w:rsidRPr="00600924">
              <w:t xml:space="preserve"> </w:t>
            </w:r>
            <w:r w:rsidRPr="00600924">
              <w:t>п/п</w:t>
            </w:r>
          </w:p>
        </w:tc>
        <w:tc>
          <w:tcPr>
            <w:tcW w:w="54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Рег</w:t>
            </w:r>
            <w:r w:rsidR="00600924" w:rsidRPr="00600924">
              <w:t xml:space="preserve">. </w:t>
            </w:r>
            <w:r w:rsidRPr="00600924">
              <w:t>№</w:t>
            </w:r>
          </w:p>
        </w:tc>
        <w:tc>
          <w:tcPr>
            <w:tcW w:w="232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Наименование</w:t>
            </w:r>
          </w:p>
        </w:tc>
        <w:tc>
          <w:tcPr>
            <w:tcW w:w="109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Страховые</w:t>
            </w:r>
            <w:r w:rsidR="00600924" w:rsidRPr="00600924">
              <w:t xml:space="preserve"> </w:t>
            </w:r>
            <w:r w:rsidRPr="00600924">
              <w:t>премии</w:t>
            </w:r>
          </w:p>
        </w:tc>
        <w:tc>
          <w:tcPr>
            <w:tcW w:w="108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Страховые</w:t>
            </w:r>
            <w:r w:rsidR="00600924" w:rsidRPr="00600924">
              <w:t xml:space="preserve"> </w:t>
            </w:r>
            <w:r w:rsidRPr="00600924">
              <w:t>выплаты</w:t>
            </w:r>
          </w:p>
        </w:tc>
        <w:tc>
          <w:tcPr>
            <w:tcW w:w="97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Доля</w:t>
            </w:r>
            <w:r w:rsidR="00600924" w:rsidRPr="00600924">
              <w:t xml:space="preserve"> </w:t>
            </w:r>
            <w:r w:rsidRPr="00600924">
              <w:t>рынка</w:t>
            </w:r>
          </w:p>
        </w:tc>
        <w:tc>
          <w:tcPr>
            <w:tcW w:w="23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48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№</w:t>
            </w:r>
            <w:r w:rsidR="00600924" w:rsidRPr="00600924">
              <w:t xml:space="preserve"> </w:t>
            </w:r>
            <w:r w:rsidRPr="00600924">
              <w:t>п/п</w:t>
            </w:r>
          </w:p>
        </w:tc>
        <w:tc>
          <w:tcPr>
            <w:tcW w:w="64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Рег</w:t>
            </w:r>
            <w:r w:rsidR="00600924" w:rsidRPr="00600924">
              <w:t xml:space="preserve">. </w:t>
            </w:r>
            <w:r w:rsidRPr="00600924">
              <w:t>№</w:t>
            </w:r>
          </w:p>
        </w:tc>
        <w:tc>
          <w:tcPr>
            <w:tcW w:w="258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Наименование</w:t>
            </w:r>
          </w:p>
        </w:tc>
        <w:tc>
          <w:tcPr>
            <w:tcW w:w="108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Страховые</w:t>
            </w:r>
            <w:r w:rsidR="00600924" w:rsidRPr="00600924">
              <w:t xml:space="preserve"> </w:t>
            </w:r>
            <w:r w:rsidRPr="00600924">
              <w:t>премии</w:t>
            </w:r>
          </w:p>
        </w:tc>
        <w:tc>
          <w:tcPr>
            <w:tcW w:w="130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Страховые</w:t>
            </w:r>
            <w:r w:rsidR="00600924" w:rsidRPr="00600924">
              <w:t xml:space="preserve"> </w:t>
            </w:r>
            <w:r w:rsidRPr="00600924">
              <w:t>выплаты</w:t>
            </w:r>
          </w:p>
        </w:tc>
        <w:tc>
          <w:tcPr>
            <w:tcW w:w="90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Доля</w:t>
            </w:r>
            <w:r w:rsidR="00600924" w:rsidRPr="00600924">
              <w:t xml:space="preserve"> </w:t>
            </w:r>
            <w:r w:rsidRPr="00600924">
              <w:t>рынка</w:t>
            </w:r>
          </w:p>
        </w:tc>
      </w:tr>
      <w:tr w:rsidR="00A750D7" w:rsidRPr="00600924" w:rsidTr="000C50FE">
        <w:trPr>
          <w:trHeight w:val="333"/>
          <w:jc w:val="center"/>
        </w:trPr>
        <w:tc>
          <w:tcPr>
            <w:tcW w:w="46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</w:t>
            </w:r>
          </w:p>
        </w:tc>
        <w:tc>
          <w:tcPr>
            <w:tcW w:w="54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928</w:t>
            </w:r>
          </w:p>
        </w:tc>
        <w:tc>
          <w:tcPr>
            <w:tcW w:w="232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ИНГОССТРАХ</w:t>
            </w:r>
          </w:p>
        </w:tc>
        <w:tc>
          <w:tcPr>
            <w:tcW w:w="109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</w:t>
            </w:r>
            <w:r w:rsidR="00600924" w:rsidRPr="00600924">
              <w:t xml:space="preserve"> </w:t>
            </w:r>
            <w:r w:rsidRPr="00600924">
              <w:t>845</w:t>
            </w:r>
            <w:r w:rsidR="00600924" w:rsidRPr="00600924">
              <w:t xml:space="preserve"> </w:t>
            </w:r>
            <w:r w:rsidRPr="00600924">
              <w:t>419</w:t>
            </w:r>
          </w:p>
        </w:tc>
        <w:tc>
          <w:tcPr>
            <w:tcW w:w="108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</w:t>
            </w:r>
            <w:r w:rsidR="00600924" w:rsidRPr="00600924">
              <w:t xml:space="preserve"> </w:t>
            </w:r>
            <w:r w:rsidRPr="00600924">
              <w:t>931</w:t>
            </w:r>
            <w:r w:rsidR="00600924" w:rsidRPr="00600924">
              <w:t xml:space="preserve"> </w:t>
            </w:r>
            <w:r w:rsidRPr="00600924">
              <w:t>869</w:t>
            </w:r>
          </w:p>
        </w:tc>
        <w:tc>
          <w:tcPr>
            <w:tcW w:w="97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6,1</w:t>
            </w:r>
          </w:p>
        </w:tc>
        <w:tc>
          <w:tcPr>
            <w:tcW w:w="23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48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</w:t>
            </w:r>
          </w:p>
        </w:tc>
        <w:tc>
          <w:tcPr>
            <w:tcW w:w="64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</w:t>
            </w:r>
          </w:p>
        </w:tc>
        <w:tc>
          <w:tcPr>
            <w:tcW w:w="258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РОСГОССТРАХ</w:t>
            </w:r>
          </w:p>
        </w:tc>
        <w:tc>
          <w:tcPr>
            <w:tcW w:w="108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727</w:t>
            </w:r>
            <w:r w:rsidR="00600924" w:rsidRPr="00600924">
              <w:t xml:space="preserve"> </w:t>
            </w:r>
            <w:r w:rsidRPr="00600924">
              <w:t>518</w:t>
            </w:r>
          </w:p>
        </w:tc>
        <w:tc>
          <w:tcPr>
            <w:tcW w:w="130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</w:t>
            </w:r>
            <w:r w:rsidR="00600924" w:rsidRPr="00600924">
              <w:t xml:space="preserve"> </w:t>
            </w:r>
            <w:r w:rsidRPr="00600924">
              <w:t>574</w:t>
            </w:r>
          </w:p>
        </w:tc>
        <w:tc>
          <w:tcPr>
            <w:tcW w:w="90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8,4</w:t>
            </w:r>
          </w:p>
        </w:tc>
      </w:tr>
      <w:tr w:rsidR="00A750D7" w:rsidRPr="00600924" w:rsidTr="000C50FE">
        <w:trPr>
          <w:trHeight w:val="285"/>
          <w:jc w:val="center"/>
        </w:trPr>
        <w:tc>
          <w:tcPr>
            <w:tcW w:w="46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</w:t>
            </w:r>
          </w:p>
        </w:tc>
        <w:tc>
          <w:tcPr>
            <w:tcW w:w="54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3175</w:t>
            </w:r>
          </w:p>
        </w:tc>
        <w:tc>
          <w:tcPr>
            <w:tcW w:w="232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КАПИТАЛЪ</w:t>
            </w:r>
            <w:r w:rsidR="00600924" w:rsidRPr="00600924">
              <w:t xml:space="preserve"> </w:t>
            </w:r>
            <w:r w:rsidRPr="00600924">
              <w:t>ПЕРЕСТРАХОВАНИЕ</w:t>
            </w:r>
          </w:p>
        </w:tc>
        <w:tc>
          <w:tcPr>
            <w:tcW w:w="109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</w:t>
            </w:r>
            <w:r w:rsidR="00600924" w:rsidRPr="00600924">
              <w:t xml:space="preserve"> </w:t>
            </w:r>
            <w:r w:rsidRPr="00600924">
              <w:t>953</w:t>
            </w:r>
            <w:r w:rsidR="00600924" w:rsidRPr="00600924">
              <w:t xml:space="preserve"> </w:t>
            </w:r>
            <w:r w:rsidRPr="00600924">
              <w:t>907</w:t>
            </w:r>
          </w:p>
        </w:tc>
        <w:tc>
          <w:tcPr>
            <w:tcW w:w="108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</w:t>
            </w:r>
            <w:r w:rsidR="00600924" w:rsidRPr="00600924">
              <w:t xml:space="preserve"> </w:t>
            </w:r>
            <w:r w:rsidRPr="00600924">
              <w:t>060</w:t>
            </w:r>
            <w:r w:rsidR="00600924" w:rsidRPr="00600924">
              <w:t xml:space="preserve"> </w:t>
            </w:r>
            <w:r w:rsidRPr="00600924">
              <w:t>066</w:t>
            </w:r>
          </w:p>
        </w:tc>
        <w:tc>
          <w:tcPr>
            <w:tcW w:w="97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4,7</w:t>
            </w:r>
          </w:p>
        </w:tc>
        <w:tc>
          <w:tcPr>
            <w:tcW w:w="23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48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</w:t>
            </w:r>
          </w:p>
        </w:tc>
        <w:tc>
          <w:tcPr>
            <w:tcW w:w="64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3563</w:t>
            </w:r>
          </w:p>
        </w:tc>
        <w:tc>
          <w:tcPr>
            <w:tcW w:w="258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УНИВЕРСАЛЬНОЕ</w:t>
            </w:r>
            <w:r w:rsidR="00600924" w:rsidRPr="00600924">
              <w:t xml:space="preserve"> </w:t>
            </w:r>
            <w:r w:rsidRPr="00600924">
              <w:t>ПЕРЕСТРАХОВОЧНОЕ</w:t>
            </w:r>
          </w:p>
        </w:tc>
        <w:tc>
          <w:tcPr>
            <w:tcW w:w="108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572</w:t>
            </w:r>
            <w:r w:rsidR="00600924" w:rsidRPr="00600924">
              <w:t xml:space="preserve"> </w:t>
            </w:r>
            <w:r w:rsidRPr="00600924">
              <w:t>008</w:t>
            </w:r>
          </w:p>
        </w:tc>
        <w:tc>
          <w:tcPr>
            <w:tcW w:w="130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</w:t>
            </w:r>
            <w:r w:rsidR="00600924" w:rsidRPr="00600924">
              <w:t xml:space="preserve"> </w:t>
            </w:r>
            <w:r w:rsidRPr="00600924">
              <w:t>591</w:t>
            </w:r>
          </w:p>
        </w:tc>
        <w:tc>
          <w:tcPr>
            <w:tcW w:w="90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6,6</w:t>
            </w:r>
          </w:p>
        </w:tc>
      </w:tr>
      <w:tr w:rsidR="00A750D7" w:rsidRPr="00600924" w:rsidTr="000C50FE">
        <w:trPr>
          <w:trHeight w:val="298"/>
          <w:jc w:val="center"/>
        </w:trPr>
        <w:tc>
          <w:tcPr>
            <w:tcW w:w="46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</w:t>
            </w:r>
          </w:p>
        </w:tc>
        <w:tc>
          <w:tcPr>
            <w:tcW w:w="54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3563</w:t>
            </w:r>
          </w:p>
        </w:tc>
        <w:tc>
          <w:tcPr>
            <w:tcW w:w="232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УНИВЕРСАЛЬНОЕ</w:t>
            </w:r>
            <w:r w:rsidR="00600924" w:rsidRPr="00600924">
              <w:t xml:space="preserve"> </w:t>
            </w:r>
            <w:r w:rsidRPr="00600924">
              <w:t>ПЕРЕСТРАХОВОЧНОЕ</w:t>
            </w:r>
          </w:p>
        </w:tc>
        <w:tc>
          <w:tcPr>
            <w:tcW w:w="109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</w:t>
            </w:r>
            <w:r w:rsidR="00600924" w:rsidRPr="00600924">
              <w:t xml:space="preserve"> </w:t>
            </w:r>
            <w:r w:rsidRPr="00600924">
              <w:t>941</w:t>
            </w:r>
            <w:r w:rsidR="00600924" w:rsidRPr="00600924">
              <w:t xml:space="preserve"> </w:t>
            </w:r>
            <w:r w:rsidRPr="00600924">
              <w:t>968</w:t>
            </w:r>
          </w:p>
        </w:tc>
        <w:tc>
          <w:tcPr>
            <w:tcW w:w="108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965</w:t>
            </w:r>
            <w:r w:rsidR="00600924" w:rsidRPr="00600924">
              <w:t xml:space="preserve"> </w:t>
            </w:r>
            <w:r w:rsidRPr="00600924">
              <w:t>746</w:t>
            </w:r>
          </w:p>
        </w:tc>
        <w:tc>
          <w:tcPr>
            <w:tcW w:w="97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4,6</w:t>
            </w:r>
          </w:p>
        </w:tc>
        <w:tc>
          <w:tcPr>
            <w:tcW w:w="23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48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</w:t>
            </w:r>
          </w:p>
        </w:tc>
        <w:tc>
          <w:tcPr>
            <w:tcW w:w="64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2713</w:t>
            </w:r>
          </w:p>
        </w:tc>
        <w:tc>
          <w:tcPr>
            <w:tcW w:w="258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ЭКПРЕСС</w:t>
            </w:r>
            <w:r w:rsidR="00600924" w:rsidRPr="00600924">
              <w:t xml:space="preserve"> </w:t>
            </w:r>
            <w:r w:rsidRPr="00600924">
              <w:t>РЕ</w:t>
            </w:r>
          </w:p>
        </w:tc>
        <w:tc>
          <w:tcPr>
            <w:tcW w:w="108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536</w:t>
            </w:r>
            <w:r w:rsidR="00600924" w:rsidRPr="00600924">
              <w:t xml:space="preserve"> </w:t>
            </w:r>
            <w:r w:rsidRPr="00600924">
              <w:t>383</w:t>
            </w:r>
          </w:p>
        </w:tc>
        <w:tc>
          <w:tcPr>
            <w:tcW w:w="130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237</w:t>
            </w:r>
          </w:p>
        </w:tc>
        <w:tc>
          <w:tcPr>
            <w:tcW w:w="90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6,2</w:t>
            </w:r>
          </w:p>
        </w:tc>
      </w:tr>
      <w:tr w:rsidR="00A750D7" w:rsidRPr="00600924" w:rsidTr="000C50FE">
        <w:trPr>
          <w:trHeight w:val="255"/>
          <w:jc w:val="center"/>
        </w:trPr>
        <w:tc>
          <w:tcPr>
            <w:tcW w:w="46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4</w:t>
            </w:r>
          </w:p>
        </w:tc>
        <w:tc>
          <w:tcPr>
            <w:tcW w:w="54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718</w:t>
            </w:r>
          </w:p>
        </w:tc>
        <w:tc>
          <w:tcPr>
            <w:tcW w:w="232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СРЕДНЕВОЛЖСКАЯ</w:t>
            </w:r>
            <w:r w:rsidR="00600924" w:rsidRPr="00600924">
              <w:t xml:space="preserve"> </w:t>
            </w:r>
            <w:r w:rsidRPr="00600924">
              <w:t>ПЕРЕСТРАХОВОЧНАЯ</w:t>
            </w:r>
          </w:p>
        </w:tc>
        <w:tc>
          <w:tcPr>
            <w:tcW w:w="109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</w:t>
            </w:r>
            <w:r w:rsidR="00600924" w:rsidRPr="00600924">
              <w:t xml:space="preserve"> </w:t>
            </w:r>
            <w:r w:rsidRPr="00600924">
              <w:t>481</w:t>
            </w:r>
            <w:r w:rsidR="00600924" w:rsidRPr="00600924">
              <w:t xml:space="preserve"> </w:t>
            </w:r>
            <w:r w:rsidRPr="00600924">
              <w:t>008</w:t>
            </w:r>
          </w:p>
        </w:tc>
        <w:tc>
          <w:tcPr>
            <w:tcW w:w="108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450</w:t>
            </w:r>
            <w:r w:rsidR="00600924" w:rsidRPr="00600924">
              <w:t xml:space="preserve"> </w:t>
            </w:r>
            <w:r w:rsidRPr="00600924">
              <w:t>407</w:t>
            </w:r>
          </w:p>
        </w:tc>
        <w:tc>
          <w:tcPr>
            <w:tcW w:w="97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3,9</w:t>
            </w:r>
          </w:p>
        </w:tc>
        <w:tc>
          <w:tcPr>
            <w:tcW w:w="23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48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4</w:t>
            </w:r>
          </w:p>
        </w:tc>
        <w:tc>
          <w:tcPr>
            <w:tcW w:w="64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2877</w:t>
            </w:r>
          </w:p>
        </w:tc>
        <w:tc>
          <w:tcPr>
            <w:tcW w:w="258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МЕГАРУСС-Д</w:t>
            </w:r>
          </w:p>
        </w:tc>
        <w:tc>
          <w:tcPr>
            <w:tcW w:w="108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475</w:t>
            </w:r>
            <w:r w:rsidR="00600924" w:rsidRPr="00600924">
              <w:t xml:space="preserve"> </w:t>
            </w:r>
            <w:r w:rsidRPr="00600924">
              <w:t>380</w:t>
            </w:r>
          </w:p>
        </w:tc>
        <w:tc>
          <w:tcPr>
            <w:tcW w:w="130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200</w:t>
            </w:r>
            <w:r w:rsidR="00600924" w:rsidRPr="00600924">
              <w:t xml:space="preserve"> </w:t>
            </w:r>
            <w:r w:rsidRPr="00600924">
              <w:t>917</w:t>
            </w:r>
          </w:p>
        </w:tc>
        <w:tc>
          <w:tcPr>
            <w:tcW w:w="90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5,5</w:t>
            </w:r>
          </w:p>
        </w:tc>
      </w:tr>
      <w:tr w:rsidR="00A750D7" w:rsidRPr="00600924" w:rsidTr="000C50FE">
        <w:trPr>
          <w:trHeight w:val="335"/>
          <w:jc w:val="center"/>
        </w:trPr>
        <w:tc>
          <w:tcPr>
            <w:tcW w:w="46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5</w:t>
            </w:r>
          </w:p>
        </w:tc>
        <w:tc>
          <w:tcPr>
            <w:tcW w:w="54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3680</w:t>
            </w:r>
          </w:p>
        </w:tc>
        <w:tc>
          <w:tcPr>
            <w:tcW w:w="232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ЗОЛОТОЙ</w:t>
            </w:r>
            <w:r w:rsidR="00600924" w:rsidRPr="00600924">
              <w:t xml:space="preserve"> </w:t>
            </w:r>
            <w:r w:rsidRPr="00600924">
              <w:t>ГАРАНТ</w:t>
            </w:r>
          </w:p>
        </w:tc>
        <w:tc>
          <w:tcPr>
            <w:tcW w:w="109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</w:t>
            </w:r>
            <w:r w:rsidR="00600924" w:rsidRPr="00600924">
              <w:t xml:space="preserve"> </w:t>
            </w:r>
            <w:r w:rsidRPr="00600924">
              <w:t>470</w:t>
            </w:r>
            <w:r w:rsidR="00600924" w:rsidRPr="00600924">
              <w:t xml:space="preserve"> </w:t>
            </w:r>
            <w:r w:rsidRPr="00600924">
              <w:t>359</w:t>
            </w:r>
          </w:p>
        </w:tc>
        <w:tc>
          <w:tcPr>
            <w:tcW w:w="108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504</w:t>
            </w:r>
            <w:r w:rsidR="00600924" w:rsidRPr="00600924">
              <w:t xml:space="preserve"> </w:t>
            </w:r>
            <w:r w:rsidRPr="00600924">
              <w:t>999</w:t>
            </w:r>
          </w:p>
        </w:tc>
        <w:tc>
          <w:tcPr>
            <w:tcW w:w="97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3,9</w:t>
            </w:r>
          </w:p>
        </w:tc>
        <w:tc>
          <w:tcPr>
            <w:tcW w:w="23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48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5</w:t>
            </w:r>
          </w:p>
        </w:tc>
        <w:tc>
          <w:tcPr>
            <w:tcW w:w="64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718</w:t>
            </w:r>
          </w:p>
        </w:tc>
        <w:tc>
          <w:tcPr>
            <w:tcW w:w="258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СРЕДНЕВОЛЖСКАЯ</w:t>
            </w:r>
            <w:r w:rsidR="00600924" w:rsidRPr="00600924">
              <w:t xml:space="preserve"> </w:t>
            </w:r>
            <w:r w:rsidRPr="00600924">
              <w:t>ПЕРЕСТРАХОВОЧНАЯ</w:t>
            </w:r>
          </w:p>
        </w:tc>
        <w:tc>
          <w:tcPr>
            <w:tcW w:w="108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462</w:t>
            </w:r>
            <w:r w:rsidR="00600924" w:rsidRPr="00600924">
              <w:t xml:space="preserve"> </w:t>
            </w:r>
            <w:r w:rsidRPr="00600924">
              <w:t>008</w:t>
            </w:r>
          </w:p>
        </w:tc>
        <w:tc>
          <w:tcPr>
            <w:tcW w:w="130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</w:t>
            </w:r>
            <w:r w:rsidR="00600924" w:rsidRPr="00600924">
              <w:t xml:space="preserve"> </w:t>
            </w:r>
            <w:r w:rsidRPr="00600924">
              <w:t>428</w:t>
            </w:r>
          </w:p>
        </w:tc>
        <w:tc>
          <w:tcPr>
            <w:tcW w:w="90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5,3</w:t>
            </w:r>
          </w:p>
        </w:tc>
      </w:tr>
      <w:tr w:rsidR="00A750D7" w:rsidRPr="00600924" w:rsidTr="000C50FE">
        <w:trPr>
          <w:trHeight w:val="335"/>
          <w:jc w:val="center"/>
        </w:trPr>
        <w:tc>
          <w:tcPr>
            <w:tcW w:w="46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6</w:t>
            </w:r>
          </w:p>
        </w:tc>
        <w:tc>
          <w:tcPr>
            <w:tcW w:w="54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3766</w:t>
            </w:r>
          </w:p>
        </w:tc>
        <w:tc>
          <w:tcPr>
            <w:tcW w:w="232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АЛИСМА</w:t>
            </w:r>
          </w:p>
        </w:tc>
        <w:tc>
          <w:tcPr>
            <w:tcW w:w="109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</w:t>
            </w:r>
            <w:r w:rsidR="00600924" w:rsidRPr="00600924">
              <w:t xml:space="preserve"> </w:t>
            </w:r>
            <w:r w:rsidRPr="00600924">
              <w:t>101</w:t>
            </w:r>
            <w:r w:rsidR="00600924" w:rsidRPr="00600924">
              <w:t xml:space="preserve"> </w:t>
            </w:r>
            <w:r w:rsidRPr="00600924">
              <w:t>097</w:t>
            </w:r>
          </w:p>
        </w:tc>
        <w:tc>
          <w:tcPr>
            <w:tcW w:w="108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261</w:t>
            </w:r>
            <w:r w:rsidR="00600924" w:rsidRPr="00600924">
              <w:t xml:space="preserve"> </w:t>
            </w:r>
            <w:r w:rsidRPr="00600924">
              <w:t>725</w:t>
            </w:r>
          </w:p>
        </w:tc>
        <w:tc>
          <w:tcPr>
            <w:tcW w:w="97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3,3</w:t>
            </w:r>
          </w:p>
        </w:tc>
        <w:tc>
          <w:tcPr>
            <w:tcW w:w="23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48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6</w:t>
            </w:r>
          </w:p>
        </w:tc>
        <w:tc>
          <w:tcPr>
            <w:tcW w:w="64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3623</w:t>
            </w:r>
          </w:p>
        </w:tc>
        <w:tc>
          <w:tcPr>
            <w:tcW w:w="258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ПРЕМЬЕР-ПОЛИС</w:t>
            </w:r>
          </w:p>
        </w:tc>
        <w:tc>
          <w:tcPr>
            <w:tcW w:w="108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434</w:t>
            </w:r>
            <w:r w:rsidR="00600924" w:rsidRPr="00600924">
              <w:t xml:space="preserve"> </w:t>
            </w:r>
            <w:r w:rsidRPr="00600924">
              <w:t>104</w:t>
            </w:r>
          </w:p>
        </w:tc>
        <w:tc>
          <w:tcPr>
            <w:tcW w:w="130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246</w:t>
            </w:r>
            <w:r w:rsidR="00600924" w:rsidRPr="00600924">
              <w:t xml:space="preserve"> </w:t>
            </w:r>
            <w:r w:rsidRPr="00600924">
              <w:t>543</w:t>
            </w:r>
          </w:p>
        </w:tc>
        <w:tc>
          <w:tcPr>
            <w:tcW w:w="90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5,0</w:t>
            </w:r>
          </w:p>
        </w:tc>
      </w:tr>
      <w:tr w:rsidR="00A750D7" w:rsidRPr="00600924" w:rsidTr="000C50FE">
        <w:trPr>
          <w:trHeight w:val="335"/>
          <w:jc w:val="center"/>
        </w:trPr>
        <w:tc>
          <w:tcPr>
            <w:tcW w:w="46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7</w:t>
            </w:r>
          </w:p>
        </w:tc>
        <w:tc>
          <w:tcPr>
            <w:tcW w:w="54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3492</w:t>
            </w:r>
          </w:p>
        </w:tc>
        <w:tc>
          <w:tcPr>
            <w:tcW w:w="232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РЕСПЕКТ-ПОЛИС</w:t>
            </w:r>
          </w:p>
        </w:tc>
        <w:tc>
          <w:tcPr>
            <w:tcW w:w="109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</w:t>
            </w:r>
            <w:r w:rsidR="00600924" w:rsidRPr="00600924">
              <w:t xml:space="preserve"> </w:t>
            </w:r>
            <w:r w:rsidRPr="00600924">
              <w:t>464</w:t>
            </w:r>
            <w:r w:rsidR="00600924" w:rsidRPr="00600924">
              <w:t xml:space="preserve"> </w:t>
            </w:r>
            <w:r w:rsidRPr="00600924">
              <w:t>392</w:t>
            </w:r>
          </w:p>
        </w:tc>
        <w:tc>
          <w:tcPr>
            <w:tcW w:w="108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63</w:t>
            </w:r>
            <w:r w:rsidR="00600924" w:rsidRPr="00600924">
              <w:t xml:space="preserve"> </w:t>
            </w:r>
            <w:r w:rsidRPr="00600924">
              <w:t>337</w:t>
            </w:r>
          </w:p>
        </w:tc>
        <w:tc>
          <w:tcPr>
            <w:tcW w:w="97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2,3</w:t>
            </w:r>
          </w:p>
        </w:tc>
        <w:tc>
          <w:tcPr>
            <w:tcW w:w="23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48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7</w:t>
            </w:r>
          </w:p>
        </w:tc>
        <w:tc>
          <w:tcPr>
            <w:tcW w:w="64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3680</w:t>
            </w:r>
          </w:p>
        </w:tc>
        <w:tc>
          <w:tcPr>
            <w:tcW w:w="258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ЗОЛОТОЙ</w:t>
            </w:r>
            <w:r w:rsidR="00600924" w:rsidRPr="00600924">
              <w:t xml:space="preserve"> </w:t>
            </w:r>
            <w:r w:rsidRPr="00600924">
              <w:t>ГАРАНТ</w:t>
            </w:r>
          </w:p>
        </w:tc>
        <w:tc>
          <w:tcPr>
            <w:tcW w:w="108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408</w:t>
            </w:r>
            <w:r w:rsidR="00600924" w:rsidRPr="00600924">
              <w:t xml:space="preserve"> </w:t>
            </w:r>
            <w:r w:rsidRPr="00600924">
              <w:t>724</w:t>
            </w:r>
          </w:p>
        </w:tc>
        <w:tc>
          <w:tcPr>
            <w:tcW w:w="130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86</w:t>
            </w:r>
            <w:r w:rsidR="00600924" w:rsidRPr="00600924">
              <w:t xml:space="preserve"> </w:t>
            </w:r>
            <w:r w:rsidRPr="00600924">
              <w:t>599</w:t>
            </w:r>
          </w:p>
        </w:tc>
        <w:tc>
          <w:tcPr>
            <w:tcW w:w="90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4,7</w:t>
            </w:r>
          </w:p>
        </w:tc>
      </w:tr>
      <w:tr w:rsidR="00A750D7" w:rsidRPr="00600924" w:rsidTr="000C50FE">
        <w:trPr>
          <w:trHeight w:val="335"/>
          <w:jc w:val="center"/>
        </w:trPr>
        <w:tc>
          <w:tcPr>
            <w:tcW w:w="46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8</w:t>
            </w:r>
          </w:p>
        </w:tc>
        <w:tc>
          <w:tcPr>
            <w:tcW w:w="54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3623</w:t>
            </w:r>
          </w:p>
        </w:tc>
        <w:tc>
          <w:tcPr>
            <w:tcW w:w="232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ПРЕМЬЕР-ПОЛИС</w:t>
            </w:r>
          </w:p>
        </w:tc>
        <w:tc>
          <w:tcPr>
            <w:tcW w:w="109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</w:t>
            </w:r>
            <w:r w:rsidR="00600924" w:rsidRPr="00600924">
              <w:t xml:space="preserve"> </w:t>
            </w:r>
            <w:r w:rsidRPr="00600924">
              <w:t>459</w:t>
            </w:r>
            <w:r w:rsidR="00600924" w:rsidRPr="00600924">
              <w:t xml:space="preserve"> </w:t>
            </w:r>
            <w:r w:rsidRPr="00600924">
              <w:t>460</w:t>
            </w:r>
          </w:p>
        </w:tc>
        <w:tc>
          <w:tcPr>
            <w:tcW w:w="108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365</w:t>
            </w:r>
            <w:r w:rsidR="00600924" w:rsidRPr="00600924">
              <w:t xml:space="preserve"> </w:t>
            </w:r>
            <w:r w:rsidRPr="00600924">
              <w:t>312</w:t>
            </w:r>
          </w:p>
        </w:tc>
        <w:tc>
          <w:tcPr>
            <w:tcW w:w="97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2,3</w:t>
            </w:r>
          </w:p>
        </w:tc>
        <w:tc>
          <w:tcPr>
            <w:tcW w:w="23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48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8</w:t>
            </w:r>
          </w:p>
        </w:tc>
        <w:tc>
          <w:tcPr>
            <w:tcW w:w="64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3310</w:t>
            </w:r>
          </w:p>
        </w:tc>
        <w:tc>
          <w:tcPr>
            <w:tcW w:w="258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НЭСО</w:t>
            </w:r>
          </w:p>
        </w:tc>
        <w:tc>
          <w:tcPr>
            <w:tcW w:w="108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383</w:t>
            </w:r>
            <w:r w:rsidR="00600924" w:rsidRPr="00600924">
              <w:t xml:space="preserve"> </w:t>
            </w:r>
            <w:r w:rsidRPr="00600924">
              <w:t>691</w:t>
            </w:r>
          </w:p>
        </w:tc>
        <w:tc>
          <w:tcPr>
            <w:tcW w:w="130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67</w:t>
            </w:r>
            <w:r w:rsidR="00600924" w:rsidRPr="00600924">
              <w:t xml:space="preserve"> </w:t>
            </w:r>
            <w:r w:rsidRPr="00600924">
              <w:t>696</w:t>
            </w:r>
          </w:p>
        </w:tc>
        <w:tc>
          <w:tcPr>
            <w:tcW w:w="90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4,4</w:t>
            </w:r>
          </w:p>
        </w:tc>
      </w:tr>
      <w:tr w:rsidR="00A750D7" w:rsidRPr="00600924" w:rsidTr="000C50FE">
        <w:trPr>
          <w:trHeight w:val="335"/>
          <w:jc w:val="center"/>
        </w:trPr>
        <w:tc>
          <w:tcPr>
            <w:tcW w:w="46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9</w:t>
            </w:r>
          </w:p>
        </w:tc>
        <w:tc>
          <w:tcPr>
            <w:tcW w:w="54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3923</w:t>
            </w:r>
          </w:p>
        </w:tc>
        <w:tc>
          <w:tcPr>
            <w:tcW w:w="232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КОЛУМБ</w:t>
            </w:r>
          </w:p>
        </w:tc>
        <w:tc>
          <w:tcPr>
            <w:tcW w:w="109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</w:t>
            </w:r>
            <w:r w:rsidR="00600924" w:rsidRPr="00600924">
              <w:t xml:space="preserve"> </w:t>
            </w:r>
            <w:r w:rsidRPr="00600924">
              <w:t>366</w:t>
            </w:r>
            <w:r w:rsidR="00600924" w:rsidRPr="00600924">
              <w:t xml:space="preserve"> </w:t>
            </w:r>
            <w:r w:rsidRPr="00600924">
              <w:t>432</w:t>
            </w:r>
          </w:p>
        </w:tc>
        <w:tc>
          <w:tcPr>
            <w:tcW w:w="108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12</w:t>
            </w:r>
            <w:r w:rsidR="00600924" w:rsidRPr="00600924">
              <w:t xml:space="preserve"> </w:t>
            </w:r>
            <w:r w:rsidRPr="00600924">
              <w:t>698</w:t>
            </w:r>
          </w:p>
        </w:tc>
        <w:tc>
          <w:tcPr>
            <w:tcW w:w="97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2,2</w:t>
            </w:r>
          </w:p>
        </w:tc>
        <w:tc>
          <w:tcPr>
            <w:tcW w:w="23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48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9</w:t>
            </w:r>
          </w:p>
        </w:tc>
        <w:tc>
          <w:tcPr>
            <w:tcW w:w="64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3770</w:t>
            </w:r>
          </w:p>
        </w:tc>
        <w:tc>
          <w:tcPr>
            <w:tcW w:w="258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СТОЛИЧНЫЙ</w:t>
            </w:r>
            <w:r w:rsidR="00600924" w:rsidRPr="00600924">
              <w:t xml:space="preserve"> </w:t>
            </w:r>
            <w:r w:rsidRPr="00600924">
              <w:t>ПЕРЕСТРАХОВОЧНЫЙ</w:t>
            </w:r>
            <w:r w:rsidR="00600924" w:rsidRPr="00600924">
              <w:t xml:space="preserve"> </w:t>
            </w:r>
            <w:r w:rsidRPr="00600924">
              <w:t>ЦЕН</w:t>
            </w:r>
          </w:p>
        </w:tc>
        <w:tc>
          <w:tcPr>
            <w:tcW w:w="108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283</w:t>
            </w:r>
            <w:r w:rsidR="00600924" w:rsidRPr="00600924">
              <w:t xml:space="preserve"> </w:t>
            </w:r>
            <w:r w:rsidRPr="00600924">
              <w:t>008</w:t>
            </w:r>
          </w:p>
        </w:tc>
        <w:tc>
          <w:tcPr>
            <w:tcW w:w="130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49</w:t>
            </w:r>
            <w:r w:rsidR="00600924" w:rsidRPr="00600924">
              <w:t xml:space="preserve"> </w:t>
            </w:r>
            <w:r w:rsidRPr="00600924">
              <w:t>784</w:t>
            </w:r>
          </w:p>
        </w:tc>
        <w:tc>
          <w:tcPr>
            <w:tcW w:w="90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3,3</w:t>
            </w:r>
          </w:p>
        </w:tc>
      </w:tr>
      <w:tr w:rsidR="00A750D7" w:rsidRPr="00600924" w:rsidTr="000C50FE">
        <w:trPr>
          <w:trHeight w:val="335"/>
          <w:jc w:val="center"/>
        </w:trPr>
        <w:tc>
          <w:tcPr>
            <w:tcW w:w="46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10</w:t>
            </w:r>
          </w:p>
        </w:tc>
        <w:tc>
          <w:tcPr>
            <w:tcW w:w="54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2713</w:t>
            </w:r>
          </w:p>
        </w:tc>
        <w:tc>
          <w:tcPr>
            <w:tcW w:w="232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ЭКПРЕСС</w:t>
            </w:r>
            <w:r w:rsidR="00600924" w:rsidRPr="00600924">
              <w:t xml:space="preserve"> </w:t>
            </w:r>
            <w:r w:rsidRPr="00600924">
              <w:t>РЕ</w:t>
            </w:r>
          </w:p>
        </w:tc>
        <w:tc>
          <w:tcPr>
            <w:tcW w:w="109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</w:t>
            </w:r>
            <w:r w:rsidR="00600924" w:rsidRPr="00600924">
              <w:t xml:space="preserve"> </w:t>
            </w:r>
            <w:r w:rsidRPr="00600924">
              <w:t>341</w:t>
            </w:r>
            <w:r w:rsidR="00600924" w:rsidRPr="00600924">
              <w:t xml:space="preserve"> </w:t>
            </w:r>
            <w:r w:rsidRPr="00600924">
              <w:t>260</w:t>
            </w:r>
          </w:p>
        </w:tc>
        <w:tc>
          <w:tcPr>
            <w:tcW w:w="108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52</w:t>
            </w:r>
            <w:r w:rsidR="00600924" w:rsidRPr="00600924">
              <w:t xml:space="preserve"> </w:t>
            </w:r>
            <w:r w:rsidRPr="00600924">
              <w:t>327</w:t>
            </w:r>
          </w:p>
        </w:tc>
        <w:tc>
          <w:tcPr>
            <w:tcW w:w="97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2,1</w:t>
            </w:r>
          </w:p>
        </w:tc>
        <w:tc>
          <w:tcPr>
            <w:tcW w:w="23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48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10</w:t>
            </w:r>
          </w:p>
        </w:tc>
        <w:tc>
          <w:tcPr>
            <w:tcW w:w="64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3766</w:t>
            </w:r>
          </w:p>
        </w:tc>
        <w:tc>
          <w:tcPr>
            <w:tcW w:w="258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АЛИСМА</w:t>
            </w:r>
          </w:p>
        </w:tc>
        <w:tc>
          <w:tcPr>
            <w:tcW w:w="108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276</w:t>
            </w:r>
            <w:r w:rsidR="00600924" w:rsidRPr="00600924">
              <w:t xml:space="preserve"> </w:t>
            </w:r>
            <w:r w:rsidRPr="00600924">
              <w:t>870</w:t>
            </w:r>
          </w:p>
        </w:tc>
        <w:tc>
          <w:tcPr>
            <w:tcW w:w="130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13</w:t>
            </w:r>
            <w:r w:rsidR="00600924" w:rsidRPr="00600924">
              <w:t xml:space="preserve"> </w:t>
            </w:r>
            <w:r w:rsidRPr="00600924">
              <w:t>815</w:t>
            </w:r>
          </w:p>
        </w:tc>
        <w:tc>
          <w:tcPr>
            <w:tcW w:w="90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3,2</w:t>
            </w:r>
          </w:p>
        </w:tc>
      </w:tr>
      <w:tr w:rsidR="00A750D7" w:rsidRPr="00600924" w:rsidTr="000C50FE">
        <w:trPr>
          <w:trHeight w:val="335"/>
          <w:jc w:val="center"/>
        </w:trPr>
        <w:tc>
          <w:tcPr>
            <w:tcW w:w="46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11</w:t>
            </w:r>
          </w:p>
        </w:tc>
        <w:tc>
          <w:tcPr>
            <w:tcW w:w="54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</w:t>
            </w:r>
          </w:p>
        </w:tc>
        <w:tc>
          <w:tcPr>
            <w:tcW w:w="232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РОСГОССТРАХ</w:t>
            </w:r>
          </w:p>
        </w:tc>
        <w:tc>
          <w:tcPr>
            <w:tcW w:w="109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</w:t>
            </w:r>
            <w:r w:rsidR="00600924" w:rsidRPr="00600924">
              <w:t xml:space="preserve"> </w:t>
            </w:r>
            <w:r w:rsidRPr="00600924">
              <w:t>340</w:t>
            </w:r>
            <w:r w:rsidR="00600924" w:rsidRPr="00600924">
              <w:t xml:space="preserve"> </w:t>
            </w:r>
            <w:r w:rsidRPr="00600924">
              <w:t>374</w:t>
            </w:r>
          </w:p>
        </w:tc>
        <w:tc>
          <w:tcPr>
            <w:tcW w:w="108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285</w:t>
            </w:r>
            <w:r w:rsidR="00600924" w:rsidRPr="00600924">
              <w:t xml:space="preserve"> </w:t>
            </w:r>
            <w:r w:rsidRPr="00600924">
              <w:t>206</w:t>
            </w:r>
          </w:p>
        </w:tc>
        <w:tc>
          <w:tcPr>
            <w:tcW w:w="97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2,1</w:t>
            </w:r>
          </w:p>
        </w:tc>
        <w:tc>
          <w:tcPr>
            <w:tcW w:w="23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48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11</w:t>
            </w:r>
          </w:p>
        </w:tc>
        <w:tc>
          <w:tcPr>
            <w:tcW w:w="64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2708</w:t>
            </w:r>
          </w:p>
        </w:tc>
        <w:tc>
          <w:tcPr>
            <w:tcW w:w="258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ЧРЕЗВЫЧАЙНАЯ</w:t>
            </w:r>
            <w:r w:rsidR="00600924" w:rsidRPr="00600924">
              <w:t xml:space="preserve"> </w:t>
            </w:r>
            <w:r w:rsidRPr="00600924">
              <w:t>СТРАХОВАЯ</w:t>
            </w:r>
            <w:r w:rsidR="00600924" w:rsidRPr="00600924">
              <w:t xml:space="preserve"> </w:t>
            </w:r>
            <w:r w:rsidRPr="00600924">
              <w:t>КОМПАНИЯ</w:t>
            </w:r>
          </w:p>
        </w:tc>
        <w:tc>
          <w:tcPr>
            <w:tcW w:w="108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232</w:t>
            </w:r>
            <w:r w:rsidR="00600924" w:rsidRPr="00600924">
              <w:t xml:space="preserve"> </w:t>
            </w:r>
            <w:r w:rsidRPr="00600924">
              <w:t>270</w:t>
            </w:r>
          </w:p>
        </w:tc>
        <w:tc>
          <w:tcPr>
            <w:tcW w:w="130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-</w:t>
            </w:r>
          </w:p>
        </w:tc>
        <w:tc>
          <w:tcPr>
            <w:tcW w:w="90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2,7</w:t>
            </w:r>
          </w:p>
        </w:tc>
      </w:tr>
      <w:tr w:rsidR="00A750D7" w:rsidRPr="00600924" w:rsidTr="000C50FE">
        <w:trPr>
          <w:trHeight w:val="335"/>
          <w:jc w:val="center"/>
        </w:trPr>
        <w:tc>
          <w:tcPr>
            <w:tcW w:w="46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12</w:t>
            </w:r>
          </w:p>
        </w:tc>
        <w:tc>
          <w:tcPr>
            <w:tcW w:w="54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2877</w:t>
            </w:r>
          </w:p>
        </w:tc>
        <w:tc>
          <w:tcPr>
            <w:tcW w:w="232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МЕГАРУСС-Д</w:t>
            </w:r>
          </w:p>
        </w:tc>
        <w:tc>
          <w:tcPr>
            <w:tcW w:w="109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</w:t>
            </w:r>
            <w:r w:rsidR="00600924" w:rsidRPr="00600924">
              <w:t xml:space="preserve"> </w:t>
            </w:r>
            <w:r w:rsidRPr="00600924">
              <w:t>339</w:t>
            </w:r>
            <w:r w:rsidR="00600924" w:rsidRPr="00600924">
              <w:t xml:space="preserve"> </w:t>
            </w:r>
            <w:r w:rsidRPr="00600924">
              <w:t>309</w:t>
            </w:r>
          </w:p>
        </w:tc>
        <w:tc>
          <w:tcPr>
            <w:tcW w:w="108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336</w:t>
            </w:r>
            <w:r w:rsidR="00600924" w:rsidRPr="00600924">
              <w:t xml:space="preserve"> </w:t>
            </w:r>
            <w:r w:rsidRPr="00600924">
              <w:t>719</w:t>
            </w:r>
          </w:p>
        </w:tc>
        <w:tc>
          <w:tcPr>
            <w:tcW w:w="97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2,1</w:t>
            </w:r>
          </w:p>
        </w:tc>
        <w:tc>
          <w:tcPr>
            <w:tcW w:w="23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48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12</w:t>
            </w:r>
          </w:p>
        </w:tc>
        <w:tc>
          <w:tcPr>
            <w:tcW w:w="64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3464</w:t>
            </w:r>
          </w:p>
        </w:tc>
        <w:tc>
          <w:tcPr>
            <w:tcW w:w="258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ТНП-ГАРАНТ</w:t>
            </w:r>
          </w:p>
        </w:tc>
        <w:tc>
          <w:tcPr>
            <w:tcW w:w="108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206</w:t>
            </w:r>
            <w:r w:rsidR="00600924" w:rsidRPr="00600924">
              <w:t xml:space="preserve"> </w:t>
            </w:r>
            <w:r w:rsidRPr="00600924">
              <w:t>815</w:t>
            </w:r>
          </w:p>
        </w:tc>
        <w:tc>
          <w:tcPr>
            <w:tcW w:w="130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29</w:t>
            </w:r>
            <w:r w:rsidR="00600924" w:rsidRPr="00600924">
              <w:t xml:space="preserve"> </w:t>
            </w:r>
            <w:r w:rsidRPr="00600924">
              <w:t>417</w:t>
            </w:r>
          </w:p>
        </w:tc>
        <w:tc>
          <w:tcPr>
            <w:tcW w:w="90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2,4</w:t>
            </w:r>
          </w:p>
        </w:tc>
      </w:tr>
      <w:tr w:rsidR="00A750D7" w:rsidRPr="00600924" w:rsidTr="000C50FE">
        <w:trPr>
          <w:trHeight w:val="675"/>
          <w:jc w:val="center"/>
        </w:trPr>
        <w:tc>
          <w:tcPr>
            <w:tcW w:w="46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13</w:t>
            </w:r>
          </w:p>
        </w:tc>
        <w:tc>
          <w:tcPr>
            <w:tcW w:w="54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3770</w:t>
            </w:r>
          </w:p>
        </w:tc>
        <w:tc>
          <w:tcPr>
            <w:tcW w:w="232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СТОЛИЧНЫЙ</w:t>
            </w:r>
            <w:r w:rsidR="00600924" w:rsidRPr="00600924">
              <w:t xml:space="preserve"> </w:t>
            </w:r>
            <w:r w:rsidRPr="00600924">
              <w:t>ПЕРЕСТРАХОВОЧНЫЙ</w:t>
            </w:r>
            <w:r w:rsidR="00600924" w:rsidRPr="00600924">
              <w:t xml:space="preserve"> </w:t>
            </w:r>
            <w:r w:rsidRPr="00600924">
              <w:t>ЦЕНТР</w:t>
            </w:r>
          </w:p>
        </w:tc>
        <w:tc>
          <w:tcPr>
            <w:tcW w:w="109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</w:t>
            </w:r>
            <w:r w:rsidR="00600924" w:rsidRPr="00600924">
              <w:t xml:space="preserve"> </w:t>
            </w:r>
            <w:r w:rsidRPr="00600924">
              <w:t>330</w:t>
            </w:r>
            <w:r w:rsidR="00600924" w:rsidRPr="00600924">
              <w:t xml:space="preserve"> </w:t>
            </w:r>
            <w:r w:rsidRPr="00600924">
              <w:t>973</w:t>
            </w:r>
          </w:p>
        </w:tc>
        <w:tc>
          <w:tcPr>
            <w:tcW w:w="108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97</w:t>
            </w:r>
            <w:r w:rsidR="00600924" w:rsidRPr="00600924">
              <w:t xml:space="preserve"> </w:t>
            </w:r>
            <w:r w:rsidRPr="00600924">
              <w:t>220</w:t>
            </w:r>
          </w:p>
        </w:tc>
        <w:tc>
          <w:tcPr>
            <w:tcW w:w="97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2,1</w:t>
            </w:r>
          </w:p>
        </w:tc>
        <w:tc>
          <w:tcPr>
            <w:tcW w:w="23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48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13</w:t>
            </w:r>
          </w:p>
        </w:tc>
        <w:tc>
          <w:tcPr>
            <w:tcW w:w="64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3961</w:t>
            </w:r>
          </w:p>
        </w:tc>
        <w:tc>
          <w:tcPr>
            <w:tcW w:w="258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ДЕЛОВОЕ</w:t>
            </w:r>
            <w:r w:rsidR="00600924" w:rsidRPr="00600924">
              <w:t xml:space="preserve"> </w:t>
            </w:r>
            <w:r w:rsidRPr="00600924">
              <w:t>СООБЩЕСТВО</w:t>
            </w:r>
          </w:p>
        </w:tc>
        <w:tc>
          <w:tcPr>
            <w:tcW w:w="108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194</w:t>
            </w:r>
            <w:r w:rsidR="00600924" w:rsidRPr="00600924">
              <w:t xml:space="preserve"> </w:t>
            </w:r>
            <w:r w:rsidRPr="00600924">
              <w:t>602</w:t>
            </w:r>
          </w:p>
        </w:tc>
        <w:tc>
          <w:tcPr>
            <w:tcW w:w="130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27</w:t>
            </w:r>
            <w:r w:rsidR="00600924" w:rsidRPr="00600924">
              <w:t xml:space="preserve"> </w:t>
            </w:r>
            <w:r w:rsidRPr="00600924">
              <w:t>081</w:t>
            </w:r>
          </w:p>
        </w:tc>
        <w:tc>
          <w:tcPr>
            <w:tcW w:w="90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2,2</w:t>
            </w:r>
          </w:p>
        </w:tc>
      </w:tr>
      <w:tr w:rsidR="00A750D7" w:rsidRPr="00600924" w:rsidTr="000C50FE">
        <w:trPr>
          <w:trHeight w:val="330"/>
          <w:jc w:val="center"/>
        </w:trPr>
        <w:tc>
          <w:tcPr>
            <w:tcW w:w="46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14</w:t>
            </w:r>
          </w:p>
        </w:tc>
        <w:tc>
          <w:tcPr>
            <w:tcW w:w="54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3725</w:t>
            </w:r>
          </w:p>
        </w:tc>
        <w:tc>
          <w:tcPr>
            <w:tcW w:w="232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БАСТИОН-ЛАЙН</w:t>
            </w:r>
          </w:p>
        </w:tc>
        <w:tc>
          <w:tcPr>
            <w:tcW w:w="109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</w:t>
            </w:r>
            <w:r w:rsidR="00600924" w:rsidRPr="00600924">
              <w:t xml:space="preserve"> </w:t>
            </w:r>
            <w:r w:rsidRPr="00600924">
              <w:t>290</w:t>
            </w:r>
            <w:r w:rsidR="00600924" w:rsidRPr="00600924">
              <w:t xml:space="preserve"> </w:t>
            </w:r>
            <w:r w:rsidRPr="00600924">
              <w:t>670</w:t>
            </w:r>
          </w:p>
        </w:tc>
        <w:tc>
          <w:tcPr>
            <w:tcW w:w="108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145</w:t>
            </w:r>
            <w:r w:rsidR="00600924" w:rsidRPr="00600924">
              <w:t xml:space="preserve"> </w:t>
            </w:r>
            <w:r w:rsidRPr="00600924">
              <w:t>364</w:t>
            </w:r>
          </w:p>
        </w:tc>
        <w:tc>
          <w:tcPr>
            <w:tcW w:w="97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2,0</w:t>
            </w:r>
          </w:p>
        </w:tc>
        <w:tc>
          <w:tcPr>
            <w:tcW w:w="23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48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14</w:t>
            </w:r>
          </w:p>
        </w:tc>
        <w:tc>
          <w:tcPr>
            <w:tcW w:w="64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2895</w:t>
            </w:r>
          </w:p>
        </w:tc>
        <w:tc>
          <w:tcPr>
            <w:tcW w:w="258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ВОСТОК-АЛЬЯНС</w:t>
            </w:r>
          </w:p>
        </w:tc>
        <w:tc>
          <w:tcPr>
            <w:tcW w:w="108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190</w:t>
            </w:r>
            <w:r w:rsidR="00600924" w:rsidRPr="00600924">
              <w:t xml:space="preserve"> </w:t>
            </w:r>
            <w:r w:rsidRPr="00600924">
              <w:t>078</w:t>
            </w:r>
          </w:p>
        </w:tc>
        <w:tc>
          <w:tcPr>
            <w:tcW w:w="130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73</w:t>
            </w:r>
            <w:r w:rsidR="00600924" w:rsidRPr="00600924">
              <w:t xml:space="preserve"> </w:t>
            </w:r>
            <w:r w:rsidRPr="00600924">
              <w:t>749</w:t>
            </w:r>
          </w:p>
        </w:tc>
        <w:tc>
          <w:tcPr>
            <w:tcW w:w="90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2,2</w:t>
            </w:r>
          </w:p>
        </w:tc>
      </w:tr>
      <w:tr w:rsidR="00A750D7" w:rsidRPr="00600924" w:rsidTr="000C50FE">
        <w:trPr>
          <w:trHeight w:val="330"/>
          <w:jc w:val="center"/>
        </w:trPr>
        <w:tc>
          <w:tcPr>
            <w:tcW w:w="46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15</w:t>
            </w:r>
          </w:p>
        </w:tc>
        <w:tc>
          <w:tcPr>
            <w:tcW w:w="54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3522</w:t>
            </w:r>
          </w:p>
        </w:tc>
        <w:tc>
          <w:tcPr>
            <w:tcW w:w="232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ИНТЕРПОЛИСТРАСТ</w:t>
            </w:r>
          </w:p>
        </w:tc>
        <w:tc>
          <w:tcPr>
            <w:tcW w:w="109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</w:t>
            </w:r>
            <w:r w:rsidR="00600924" w:rsidRPr="00600924">
              <w:t xml:space="preserve"> </w:t>
            </w:r>
            <w:r w:rsidRPr="00600924">
              <w:t>219</w:t>
            </w:r>
            <w:r w:rsidR="00600924" w:rsidRPr="00600924">
              <w:t xml:space="preserve"> </w:t>
            </w:r>
            <w:r w:rsidRPr="00600924">
              <w:t>397</w:t>
            </w:r>
          </w:p>
        </w:tc>
        <w:tc>
          <w:tcPr>
            <w:tcW w:w="108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97</w:t>
            </w:r>
            <w:r w:rsidR="00600924" w:rsidRPr="00600924">
              <w:t xml:space="preserve"> </w:t>
            </w:r>
            <w:r w:rsidRPr="00600924">
              <w:t>591</w:t>
            </w:r>
          </w:p>
        </w:tc>
        <w:tc>
          <w:tcPr>
            <w:tcW w:w="97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1,9</w:t>
            </w:r>
          </w:p>
        </w:tc>
        <w:tc>
          <w:tcPr>
            <w:tcW w:w="23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48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15</w:t>
            </w:r>
          </w:p>
        </w:tc>
        <w:tc>
          <w:tcPr>
            <w:tcW w:w="64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3955</w:t>
            </w:r>
          </w:p>
        </w:tc>
        <w:tc>
          <w:tcPr>
            <w:tcW w:w="258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ПРОФИ</w:t>
            </w:r>
            <w:r w:rsidR="00600924" w:rsidRPr="00600924">
              <w:t xml:space="preserve"> </w:t>
            </w:r>
            <w:r w:rsidRPr="00600924">
              <w:t>РЕ</w:t>
            </w:r>
          </w:p>
        </w:tc>
        <w:tc>
          <w:tcPr>
            <w:tcW w:w="108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168</w:t>
            </w:r>
            <w:r w:rsidR="00600924" w:rsidRPr="00600924">
              <w:t xml:space="preserve"> </w:t>
            </w:r>
            <w:r w:rsidRPr="00600924">
              <w:t>185</w:t>
            </w:r>
          </w:p>
        </w:tc>
        <w:tc>
          <w:tcPr>
            <w:tcW w:w="130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</w:t>
            </w:r>
            <w:r w:rsidR="00600924" w:rsidRPr="00600924">
              <w:t xml:space="preserve"> </w:t>
            </w:r>
            <w:r w:rsidRPr="00600924">
              <w:t>369</w:t>
            </w:r>
          </w:p>
        </w:tc>
        <w:tc>
          <w:tcPr>
            <w:tcW w:w="90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1,9</w:t>
            </w:r>
          </w:p>
        </w:tc>
      </w:tr>
      <w:tr w:rsidR="00A750D7" w:rsidRPr="00600924" w:rsidTr="000C50FE">
        <w:trPr>
          <w:trHeight w:val="330"/>
          <w:jc w:val="center"/>
        </w:trPr>
        <w:tc>
          <w:tcPr>
            <w:tcW w:w="46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16</w:t>
            </w:r>
          </w:p>
        </w:tc>
        <w:tc>
          <w:tcPr>
            <w:tcW w:w="54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3971</w:t>
            </w:r>
          </w:p>
        </w:tc>
        <w:tc>
          <w:tcPr>
            <w:tcW w:w="232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МЕГАРУСС</w:t>
            </w:r>
            <w:r w:rsidR="00600924" w:rsidRPr="00600924">
              <w:t xml:space="preserve"> </w:t>
            </w:r>
            <w:r w:rsidRPr="00600924">
              <w:t>РЕ</w:t>
            </w:r>
          </w:p>
        </w:tc>
        <w:tc>
          <w:tcPr>
            <w:tcW w:w="109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</w:t>
            </w:r>
            <w:r w:rsidR="00600924" w:rsidRPr="00600924">
              <w:t xml:space="preserve"> </w:t>
            </w:r>
            <w:r w:rsidRPr="00600924">
              <w:t>176</w:t>
            </w:r>
            <w:r w:rsidR="00600924" w:rsidRPr="00600924">
              <w:t xml:space="preserve"> </w:t>
            </w:r>
            <w:r w:rsidRPr="00600924">
              <w:t>101</w:t>
            </w:r>
          </w:p>
        </w:tc>
        <w:tc>
          <w:tcPr>
            <w:tcW w:w="108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259</w:t>
            </w:r>
            <w:r w:rsidR="00600924" w:rsidRPr="00600924">
              <w:t xml:space="preserve"> </w:t>
            </w:r>
            <w:r w:rsidRPr="00600924">
              <w:t>637</w:t>
            </w:r>
          </w:p>
        </w:tc>
        <w:tc>
          <w:tcPr>
            <w:tcW w:w="97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1,9</w:t>
            </w:r>
          </w:p>
        </w:tc>
        <w:tc>
          <w:tcPr>
            <w:tcW w:w="23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48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16</w:t>
            </w:r>
          </w:p>
        </w:tc>
        <w:tc>
          <w:tcPr>
            <w:tcW w:w="64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1229</w:t>
            </w:r>
          </w:p>
        </w:tc>
        <w:tc>
          <w:tcPr>
            <w:tcW w:w="258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ЛОНЖА</w:t>
            </w:r>
          </w:p>
        </w:tc>
        <w:tc>
          <w:tcPr>
            <w:tcW w:w="108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164</w:t>
            </w:r>
            <w:r w:rsidR="00600924" w:rsidRPr="00600924">
              <w:t xml:space="preserve"> </w:t>
            </w:r>
            <w:r w:rsidRPr="00600924">
              <w:t>663</w:t>
            </w:r>
          </w:p>
        </w:tc>
        <w:tc>
          <w:tcPr>
            <w:tcW w:w="130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27</w:t>
            </w:r>
            <w:r w:rsidR="00600924" w:rsidRPr="00600924">
              <w:t xml:space="preserve"> </w:t>
            </w:r>
            <w:r w:rsidRPr="00600924">
              <w:t>184</w:t>
            </w:r>
          </w:p>
        </w:tc>
        <w:tc>
          <w:tcPr>
            <w:tcW w:w="90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1,9</w:t>
            </w:r>
          </w:p>
        </w:tc>
      </w:tr>
      <w:tr w:rsidR="00A750D7" w:rsidRPr="00600924" w:rsidTr="000C50FE">
        <w:trPr>
          <w:trHeight w:val="330"/>
          <w:jc w:val="center"/>
        </w:trPr>
        <w:tc>
          <w:tcPr>
            <w:tcW w:w="46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17</w:t>
            </w:r>
          </w:p>
        </w:tc>
        <w:tc>
          <w:tcPr>
            <w:tcW w:w="54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3955</w:t>
            </w:r>
          </w:p>
        </w:tc>
        <w:tc>
          <w:tcPr>
            <w:tcW w:w="232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ПРОФИ</w:t>
            </w:r>
            <w:r w:rsidR="00600924" w:rsidRPr="00600924">
              <w:t xml:space="preserve"> </w:t>
            </w:r>
            <w:r w:rsidRPr="00600924">
              <w:t>РЕ</w:t>
            </w:r>
          </w:p>
        </w:tc>
        <w:tc>
          <w:tcPr>
            <w:tcW w:w="109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</w:t>
            </w:r>
            <w:r w:rsidR="00600924" w:rsidRPr="00600924">
              <w:t xml:space="preserve"> </w:t>
            </w:r>
            <w:r w:rsidRPr="00600924">
              <w:t>148</w:t>
            </w:r>
            <w:r w:rsidR="00600924" w:rsidRPr="00600924">
              <w:t xml:space="preserve"> </w:t>
            </w:r>
            <w:r w:rsidRPr="00600924">
              <w:t>115</w:t>
            </w:r>
          </w:p>
        </w:tc>
        <w:tc>
          <w:tcPr>
            <w:tcW w:w="108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171</w:t>
            </w:r>
            <w:r w:rsidR="00600924" w:rsidRPr="00600924">
              <w:t xml:space="preserve"> </w:t>
            </w:r>
            <w:r w:rsidRPr="00600924">
              <w:t>294</w:t>
            </w:r>
          </w:p>
        </w:tc>
        <w:tc>
          <w:tcPr>
            <w:tcW w:w="97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1,8</w:t>
            </w:r>
          </w:p>
        </w:tc>
        <w:tc>
          <w:tcPr>
            <w:tcW w:w="23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48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17</w:t>
            </w:r>
          </w:p>
        </w:tc>
        <w:tc>
          <w:tcPr>
            <w:tcW w:w="64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3522</w:t>
            </w:r>
          </w:p>
        </w:tc>
        <w:tc>
          <w:tcPr>
            <w:tcW w:w="258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ИНТЕРПОЛИСТРАСТ</w:t>
            </w:r>
          </w:p>
        </w:tc>
        <w:tc>
          <w:tcPr>
            <w:tcW w:w="108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151</w:t>
            </w:r>
            <w:r w:rsidR="00600924" w:rsidRPr="00600924">
              <w:t xml:space="preserve"> </w:t>
            </w:r>
            <w:r w:rsidRPr="00600924">
              <w:t>267</w:t>
            </w:r>
          </w:p>
        </w:tc>
        <w:tc>
          <w:tcPr>
            <w:tcW w:w="130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62</w:t>
            </w:r>
            <w:r w:rsidR="00600924" w:rsidRPr="00600924">
              <w:t xml:space="preserve"> </w:t>
            </w:r>
            <w:r w:rsidRPr="00600924">
              <w:t>828</w:t>
            </w:r>
          </w:p>
        </w:tc>
        <w:tc>
          <w:tcPr>
            <w:tcW w:w="90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1,7</w:t>
            </w:r>
          </w:p>
        </w:tc>
      </w:tr>
      <w:tr w:rsidR="00A750D7" w:rsidRPr="00600924" w:rsidTr="000C50FE">
        <w:trPr>
          <w:trHeight w:val="330"/>
          <w:jc w:val="center"/>
        </w:trPr>
        <w:tc>
          <w:tcPr>
            <w:tcW w:w="46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18</w:t>
            </w:r>
          </w:p>
        </w:tc>
        <w:tc>
          <w:tcPr>
            <w:tcW w:w="54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1522</w:t>
            </w:r>
          </w:p>
        </w:tc>
        <w:tc>
          <w:tcPr>
            <w:tcW w:w="232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ТРАНССИБ</w:t>
            </w:r>
            <w:r w:rsidR="00600924" w:rsidRPr="00600924">
              <w:t xml:space="preserve"> </w:t>
            </w:r>
            <w:r w:rsidRPr="00600924">
              <w:t>РЕ</w:t>
            </w:r>
          </w:p>
        </w:tc>
        <w:tc>
          <w:tcPr>
            <w:tcW w:w="109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</w:t>
            </w:r>
            <w:r w:rsidR="00600924" w:rsidRPr="00600924">
              <w:t xml:space="preserve"> </w:t>
            </w:r>
            <w:r w:rsidRPr="00600924">
              <w:t>122</w:t>
            </w:r>
            <w:r w:rsidR="00600924" w:rsidRPr="00600924">
              <w:t xml:space="preserve"> </w:t>
            </w:r>
            <w:r w:rsidRPr="00600924">
              <w:t>105</w:t>
            </w:r>
          </w:p>
        </w:tc>
        <w:tc>
          <w:tcPr>
            <w:tcW w:w="108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248</w:t>
            </w:r>
            <w:r w:rsidR="00600924" w:rsidRPr="00600924">
              <w:t xml:space="preserve"> </w:t>
            </w:r>
            <w:r w:rsidRPr="00600924">
              <w:t>484</w:t>
            </w:r>
          </w:p>
        </w:tc>
        <w:tc>
          <w:tcPr>
            <w:tcW w:w="97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1,8</w:t>
            </w:r>
          </w:p>
        </w:tc>
        <w:tc>
          <w:tcPr>
            <w:tcW w:w="23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48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18</w:t>
            </w:r>
          </w:p>
        </w:tc>
        <w:tc>
          <w:tcPr>
            <w:tcW w:w="64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3492</w:t>
            </w:r>
          </w:p>
        </w:tc>
        <w:tc>
          <w:tcPr>
            <w:tcW w:w="258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РЕСПЕКТ-ПОЛИС</w:t>
            </w:r>
          </w:p>
        </w:tc>
        <w:tc>
          <w:tcPr>
            <w:tcW w:w="108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148</w:t>
            </w:r>
            <w:r w:rsidR="00600924" w:rsidRPr="00600924">
              <w:t xml:space="preserve"> </w:t>
            </w:r>
            <w:r w:rsidRPr="00600924">
              <w:t>654</w:t>
            </w:r>
          </w:p>
        </w:tc>
        <w:tc>
          <w:tcPr>
            <w:tcW w:w="130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62</w:t>
            </w:r>
            <w:r w:rsidR="00600924" w:rsidRPr="00600924">
              <w:t xml:space="preserve"> </w:t>
            </w:r>
            <w:r w:rsidRPr="00600924">
              <w:t>325</w:t>
            </w:r>
          </w:p>
        </w:tc>
        <w:tc>
          <w:tcPr>
            <w:tcW w:w="90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1,7</w:t>
            </w:r>
          </w:p>
        </w:tc>
      </w:tr>
      <w:tr w:rsidR="00A750D7" w:rsidRPr="00600924" w:rsidTr="000C50FE">
        <w:trPr>
          <w:trHeight w:val="330"/>
          <w:jc w:val="center"/>
        </w:trPr>
        <w:tc>
          <w:tcPr>
            <w:tcW w:w="46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19</w:t>
            </w:r>
          </w:p>
        </w:tc>
        <w:tc>
          <w:tcPr>
            <w:tcW w:w="54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3540</w:t>
            </w:r>
          </w:p>
        </w:tc>
        <w:tc>
          <w:tcPr>
            <w:tcW w:w="232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КОНЦЕПЦИЯ</w:t>
            </w:r>
            <w:r w:rsidR="00600924" w:rsidRPr="00600924">
              <w:t xml:space="preserve"> </w:t>
            </w:r>
            <w:r w:rsidRPr="00600924">
              <w:t>РЕ</w:t>
            </w:r>
          </w:p>
        </w:tc>
        <w:tc>
          <w:tcPr>
            <w:tcW w:w="109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</w:t>
            </w:r>
            <w:r w:rsidR="00600924" w:rsidRPr="00600924">
              <w:t xml:space="preserve"> </w:t>
            </w:r>
            <w:r w:rsidRPr="00600924">
              <w:t>092</w:t>
            </w:r>
            <w:r w:rsidR="00600924" w:rsidRPr="00600924">
              <w:t xml:space="preserve"> </w:t>
            </w:r>
            <w:r w:rsidRPr="00600924">
              <w:t>232</w:t>
            </w:r>
          </w:p>
        </w:tc>
        <w:tc>
          <w:tcPr>
            <w:tcW w:w="108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109</w:t>
            </w:r>
            <w:r w:rsidR="00600924" w:rsidRPr="00600924">
              <w:t xml:space="preserve"> </w:t>
            </w:r>
            <w:r w:rsidRPr="00600924">
              <w:t>236</w:t>
            </w:r>
          </w:p>
        </w:tc>
        <w:tc>
          <w:tcPr>
            <w:tcW w:w="97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1,7</w:t>
            </w:r>
          </w:p>
        </w:tc>
        <w:tc>
          <w:tcPr>
            <w:tcW w:w="23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48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19</w:t>
            </w:r>
          </w:p>
        </w:tc>
        <w:tc>
          <w:tcPr>
            <w:tcW w:w="64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3605</w:t>
            </w:r>
          </w:p>
        </w:tc>
        <w:tc>
          <w:tcPr>
            <w:tcW w:w="258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ИТЕРМА</w:t>
            </w:r>
          </w:p>
        </w:tc>
        <w:tc>
          <w:tcPr>
            <w:tcW w:w="108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131</w:t>
            </w:r>
            <w:r w:rsidR="00600924" w:rsidRPr="00600924">
              <w:t xml:space="preserve"> </w:t>
            </w:r>
            <w:r w:rsidRPr="00600924">
              <w:t>606</w:t>
            </w:r>
          </w:p>
        </w:tc>
        <w:tc>
          <w:tcPr>
            <w:tcW w:w="130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5</w:t>
            </w:r>
          </w:p>
        </w:tc>
        <w:tc>
          <w:tcPr>
            <w:tcW w:w="90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1,5</w:t>
            </w:r>
          </w:p>
        </w:tc>
      </w:tr>
      <w:tr w:rsidR="00A750D7" w:rsidRPr="00600924" w:rsidTr="000C50FE">
        <w:trPr>
          <w:trHeight w:val="255"/>
          <w:jc w:val="center"/>
        </w:trPr>
        <w:tc>
          <w:tcPr>
            <w:tcW w:w="46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20</w:t>
            </w:r>
          </w:p>
        </w:tc>
        <w:tc>
          <w:tcPr>
            <w:tcW w:w="54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3961</w:t>
            </w:r>
          </w:p>
        </w:tc>
        <w:tc>
          <w:tcPr>
            <w:tcW w:w="232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ДЕЛОВОЕ</w:t>
            </w:r>
            <w:r w:rsidR="00600924" w:rsidRPr="00600924">
              <w:t xml:space="preserve"> </w:t>
            </w:r>
            <w:r w:rsidRPr="00600924">
              <w:t>СООБЩЕСТВО</w:t>
            </w:r>
          </w:p>
        </w:tc>
        <w:tc>
          <w:tcPr>
            <w:tcW w:w="109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982</w:t>
            </w:r>
            <w:r w:rsidR="00600924" w:rsidRPr="00600924">
              <w:t xml:space="preserve"> </w:t>
            </w:r>
            <w:r w:rsidRPr="00600924">
              <w:t>729</w:t>
            </w:r>
          </w:p>
        </w:tc>
        <w:tc>
          <w:tcPr>
            <w:tcW w:w="108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28</w:t>
            </w:r>
            <w:r w:rsidR="00600924" w:rsidRPr="00600924">
              <w:t xml:space="preserve"> </w:t>
            </w:r>
            <w:r w:rsidRPr="00600924">
              <w:t>552</w:t>
            </w:r>
          </w:p>
        </w:tc>
        <w:tc>
          <w:tcPr>
            <w:tcW w:w="97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1,6</w:t>
            </w:r>
          </w:p>
        </w:tc>
        <w:tc>
          <w:tcPr>
            <w:tcW w:w="23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48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20</w:t>
            </w:r>
          </w:p>
        </w:tc>
        <w:tc>
          <w:tcPr>
            <w:tcW w:w="646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3782</w:t>
            </w:r>
          </w:p>
        </w:tc>
        <w:tc>
          <w:tcPr>
            <w:tcW w:w="258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СТРАХОВОЕ</w:t>
            </w:r>
            <w:r w:rsidR="00600924" w:rsidRPr="00600924">
              <w:t xml:space="preserve"> </w:t>
            </w:r>
            <w:r w:rsidRPr="00600924">
              <w:t>ОБЩЕСТВО</w:t>
            </w:r>
            <w:r w:rsidR="00600924" w:rsidRPr="00600924">
              <w:t xml:space="preserve"> </w:t>
            </w:r>
            <w:r w:rsidRPr="00600924">
              <w:t>ФЕНИКС</w:t>
            </w:r>
          </w:p>
        </w:tc>
        <w:tc>
          <w:tcPr>
            <w:tcW w:w="108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130</w:t>
            </w:r>
            <w:r w:rsidR="00600924" w:rsidRPr="00600924">
              <w:t xml:space="preserve"> </w:t>
            </w:r>
            <w:r w:rsidRPr="00600924">
              <w:t>020</w:t>
            </w:r>
          </w:p>
        </w:tc>
        <w:tc>
          <w:tcPr>
            <w:tcW w:w="130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18</w:t>
            </w:r>
            <w:r w:rsidR="00600924" w:rsidRPr="00600924">
              <w:t xml:space="preserve"> </w:t>
            </w:r>
            <w:r w:rsidRPr="00600924">
              <w:t>076</w:t>
            </w:r>
          </w:p>
        </w:tc>
        <w:tc>
          <w:tcPr>
            <w:tcW w:w="901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1,5</w:t>
            </w:r>
          </w:p>
        </w:tc>
      </w:tr>
    </w:tbl>
    <w:p w:rsidR="00600924" w:rsidRDefault="00600924" w:rsidP="00600924">
      <w:pPr>
        <w:tabs>
          <w:tab w:val="left" w:pos="726"/>
        </w:tabs>
        <w:rPr>
          <w:i/>
          <w:iCs/>
          <w:lang w:val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550"/>
        <w:gridCol w:w="2365"/>
        <w:gridCol w:w="1118"/>
        <w:gridCol w:w="1100"/>
        <w:gridCol w:w="992"/>
        <w:gridCol w:w="240"/>
        <w:gridCol w:w="493"/>
        <w:gridCol w:w="658"/>
        <w:gridCol w:w="2628"/>
        <w:gridCol w:w="1100"/>
        <w:gridCol w:w="1325"/>
        <w:gridCol w:w="1004"/>
      </w:tblGrid>
      <w:tr w:rsidR="00A750D7" w:rsidRPr="00600924" w:rsidTr="000C50FE">
        <w:trPr>
          <w:trHeight w:val="350"/>
          <w:jc w:val="center"/>
        </w:trPr>
        <w:tc>
          <w:tcPr>
            <w:tcW w:w="6599" w:type="dxa"/>
            <w:gridSpan w:val="6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0C50FE">
              <w:rPr>
                <w:szCs w:val="24"/>
              </w:rPr>
              <w:br w:type="page"/>
            </w:r>
            <w:r w:rsidRPr="00600924">
              <w:t>Тор</w:t>
            </w:r>
            <w:r w:rsidR="00600924" w:rsidRPr="00600924">
              <w:t xml:space="preserve"> </w:t>
            </w:r>
            <w:r w:rsidRPr="00600924">
              <w:t>20</w:t>
            </w:r>
            <w:r w:rsidR="00600924" w:rsidRPr="00600924">
              <w:t xml:space="preserve"> </w:t>
            </w:r>
            <w:r w:rsidRPr="00600924">
              <w:t>по</w:t>
            </w:r>
            <w:r w:rsidR="00600924" w:rsidRPr="00600924">
              <w:t xml:space="preserve"> </w:t>
            </w:r>
            <w:r w:rsidRPr="00600924">
              <w:t>страхованию</w:t>
            </w:r>
            <w:r w:rsidR="00600924" w:rsidRPr="00600924">
              <w:t xml:space="preserve"> </w:t>
            </w:r>
            <w:r w:rsidRPr="00600924">
              <w:t>имущества</w:t>
            </w:r>
            <w:r w:rsidR="00600924" w:rsidRPr="00600924">
              <w:t xml:space="preserve"> </w:t>
            </w:r>
            <w:r w:rsidRPr="00600924">
              <w:t>и</w:t>
            </w:r>
            <w:r w:rsidR="00600924" w:rsidRPr="00600924">
              <w:t xml:space="preserve"> </w:t>
            </w:r>
            <w:r w:rsidRPr="00600924">
              <w:t>финансовых</w:t>
            </w:r>
            <w:r w:rsidR="00600924" w:rsidRPr="00600924">
              <w:t xml:space="preserve"> </w:t>
            </w:r>
            <w:r w:rsidRPr="00600924">
              <w:t>рисков</w:t>
            </w:r>
          </w:p>
        </w:tc>
        <w:tc>
          <w:tcPr>
            <w:tcW w:w="24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7208" w:type="dxa"/>
            <w:gridSpan w:val="6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Тор</w:t>
            </w:r>
            <w:r w:rsidR="00600924" w:rsidRPr="00600924">
              <w:t xml:space="preserve"> </w:t>
            </w:r>
            <w:r w:rsidRPr="00600924">
              <w:t>20</w:t>
            </w:r>
            <w:r w:rsidR="00600924" w:rsidRPr="00600924">
              <w:t xml:space="preserve"> </w:t>
            </w:r>
            <w:r w:rsidRPr="00600924">
              <w:t>по</w:t>
            </w:r>
            <w:r w:rsidR="00600924" w:rsidRPr="00600924">
              <w:t xml:space="preserve"> </w:t>
            </w:r>
            <w:r w:rsidRPr="00600924">
              <w:t>страхованию</w:t>
            </w:r>
            <w:r w:rsidR="00600924" w:rsidRPr="00600924">
              <w:t xml:space="preserve"> </w:t>
            </w:r>
            <w:r w:rsidRPr="00600924">
              <w:t>ответственности</w:t>
            </w:r>
          </w:p>
        </w:tc>
      </w:tr>
      <w:tr w:rsidR="00A750D7" w:rsidRPr="000C50FE" w:rsidTr="000C50FE">
        <w:trPr>
          <w:trHeight w:val="523"/>
          <w:jc w:val="center"/>
        </w:trPr>
        <w:tc>
          <w:tcPr>
            <w:tcW w:w="47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№</w:t>
            </w:r>
            <w:r w:rsidR="00600924" w:rsidRPr="00600924">
              <w:t xml:space="preserve"> </w:t>
            </w:r>
            <w:r w:rsidRPr="00600924">
              <w:t>п/п</w:t>
            </w:r>
          </w:p>
        </w:tc>
        <w:tc>
          <w:tcPr>
            <w:tcW w:w="55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Рег</w:t>
            </w:r>
            <w:r w:rsidR="00600924" w:rsidRPr="00600924">
              <w:t xml:space="preserve">. </w:t>
            </w:r>
            <w:r w:rsidRPr="00600924">
              <w:t>№</w:t>
            </w:r>
          </w:p>
        </w:tc>
        <w:tc>
          <w:tcPr>
            <w:tcW w:w="2365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Наименование</w:t>
            </w:r>
          </w:p>
        </w:tc>
        <w:tc>
          <w:tcPr>
            <w:tcW w:w="111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Страховые</w:t>
            </w:r>
            <w:r w:rsidR="00600924" w:rsidRPr="00600924">
              <w:t xml:space="preserve"> </w:t>
            </w:r>
            <w:r w:rsidRPr="00600924">
              <w:t>премии</w:t>
            </w:r>
          </w:p>
        </w:tc>
        <w:tc>
          <w:tcPr>
            <w:tcW w:w="11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Страховые</w:t>
            </w:r>
            <w:r w:rsidR="00600924" w:rsidRPr="00600924">
              <w:t xml:space="preserve"> </w:t>
            </w:r>
            <w:r w:rsidRPr="00600924">
              <w:t>выплаты</w:t>
            </w:r>
          </w:p>
        </w:tc>
        <w:tc>
          <w:tcPr>
            <w:tcW w:w="99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Доля</w:t>
            </w:r>
            <w:r w:rsidR="00600924" w:rsidRPr="00600924">
              <w:t xml:space="preserve"> </w:t>
            </w:r>
            <w:r w:rsidRPr="00600924">
              <w:t>рынка</w:t>
            </w:r>
          </w:p>
        </w:tc>
        <w:tc>
          <w:tcPr>
            <w:tcW w:w="24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493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№</w:t>
            </w:r>
            <w:r w:rsidR="00600924" w:rsidRPr="00600924">
              <w:t xml:space="preserve"> </w:t>
            </w:r>
            <w:r w:rsidRPr="00600924">
              <w:t>п/п</w:t>
            </w:r>
          </w:p>
        </w:tc>
        <w:tc>
          <w:tcPr>
            <w:tcW w:w="65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Рег</w:t>
            </w:r>
            <w:r w:rsidR="00600924" w:rsidRPr="00600924">
              <w:t xml:space="preserve">. </w:t>
            </w:r>
            <w:r w:rsidRPr="00600924">
              <w:t>№</w:t>
            </w:r>
          </w:p>
        </w:tc>
        <w:tc>
          <w:tcPr>
            <w:tcW w:w="262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Наименование</w:t>
            </w:r>
          </w:p>
        </w:tc>
        <w:tc>
          <w:tcPr>
            <w:tcW w:w="11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Страховые</w:t>
            </w:r>
            <w:r w:rsidR="00600924" w:rsidRPr="00600924">
              <w:t xml:space="preserve"> </w:t>
            </w:r>
            <w:r w:rsidRPr="00600924">
              <w:t>премии</w:t>
            </w:r>
          </w:p>
        </w:tc>
        <w:tc>
          <w:tcPr>
            <w:tcW w:w="1325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Страховые</w:t>
            </w:r>
            <w:r w:rsidR="00600924" w:rsidRPr="00600924">
              <w:t xml:space="preserve"> </w:t>
            </w:r>
            <w:r w:rsidRPr="00600924">
              <w:t>выплаты</w:t>
            </w:r>
          </w:p>
        </w:tc>
        <w:tc>
          <w:tcPr>
            <w:tcW w:w="100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Доля</w:t>
            </w:r>
            <w:r w:rsidR="00600924" w:rsidRPr="00600924">
              <w:t xml:space="preserve"> </w:t>
            </w:r>
            <w:r w:rsidRPr="00600924">
              <w:t>рынка</w:t>
            </w:r>
          </w:p>
        </w:tc>
      </w:tr>
      <w:tr w:rsidR="00A750D7" w:rsidRPr="00600924" w:rsidTr="000C50FE">
        <w:trPr>
          <w:trHeight w:val="333"/>
          <w:jc w:val="center"/>
        </w:trPr>
        <w:tc>
          <w:tcPr>
            <w:tcW w:w="47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</w:t>
            </w:r>
          </w:p>
        </w:tc>
        <w:tc>
          <w:tcPr>
            <w:tcW w:w="55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928</w:t>
            </w:r>
          </w:p>
        </w:tc>
        <w:tc>
          <w:tcPr>
            <w:tcW w:w="2365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ИНГОССТРАХ</w:t>
            </w:r>
          </w:p>
        </w:tc>
        <w:tc>
          <w:tcPr>
            <w:tcW w:w="111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</w:t>
            </w:r>
            <w:r w:rsidR="00600924" w:rsidRPr="00600924">
              <w:t xml:space="preserve"> </w:t>
            </w:r>
            <w:r w:rsidRPr="00600924">
              <w:t>867</w:t>
            </w:r>
            <w:r w:rsidR="00600924" w:rsidRPr="00600924">
              <w:t xml:space="preserve"> </w:t>
            </w:r>
            <w:r w:rsidRPr="00600924">
              <w:t>728</w:t>
            </w:r>
          </w:p>
        </w:tc>
        <w:tc>
          <w:tcPr>
            <w:tcW w:w="11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</w:t>
            </w:r>
            <w:r w:rsidR="00600924" w:rsidRPr="00600924">
              <w:t xml:space="preserve"> </w:t>
            </w:r>
            <w:r w:rsidRPr="00600924">
              <w:t>307</w:t>
            </w:r>
            <w:r w:rsidR="00600924" w:rsidRPr="00600924">
              <w:t xml:space="preserve"> </w:t>
            </w:r>
            <w:r w:rsidRPr="00600924">
              <w:t>393</w:t>
            </w:r>
          </w:p>
        </w:tc>
        <w:tc>
          <w:tcPr>
            <w:tcW w:w="99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6,0</w:t>
            </w:r>
          </w:p>
        </w:tc>
        <w:tc>
          <w:tcPr>
            <w:tcW w:w="24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493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</w:t>
            </w:r>
          </w:p>
        </w:tc>
        <w:tc>
          <w:tcPr>
            <w:tcW w:w="65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928</w:t>
            </w:r>
          </w:p>
        </w:tc>
        <w:tc>
          <w:tcPr>
            <w:tcW w:w="262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ИНГОССТРАХ</w:t>
            </w:r>
          </w:p>
        </w:tc>
        <w:tc>
          <w:tcPr>
            <w:tcW w:w="11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891</w:t>
            </w:r>
            <w:r w:rsidR="00600924" w:rsidRPr="00600924">
              <w:t xml:space="preserve"> </w:t>
            </w:r>
            <w:r w:rsidRPr="00600924">
              <w:t>299</w:t>
            </w:r>
          </w:p>
        </w:tc>
        <w:tc>
          <w:tcPr>
            <w:tcW w:w="1325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514</w:t>
            </w:r>
            <w:r w:rsidR="00600924" w:rsidRPr="00600924">
              <w:t xml:space="preserve"> </w:t>
            </w:r>
            <w:r w:rsidRPr="00600924">
              <w:t>593</w:t>
            </w:r>
          </w:p>
        </w:tc>
        <w:tc>
          <w:tcPr>
            <w:tcW w:w="100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14,4</w:t>
            </w:r>
          </w:p>
        </w:tc>
      </w:tr>
      <w:tr w:rsidR="00A750D7" w:rsidRPr="00600924" w:rsidTr="000C50FE">
        <w:trPr>
          <w:trHeight w:val="285"/>
          <w:jc w:val="center"/>
        </w:trPr>
        <w:tc>
          <w:tcPr>
            <w:tcW w:w="47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</w:t>
            </w:r>
          </w:p>
        </w:tc>
        <w:tc>
          <w:tcPr>
            <w:tcW w:w="55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3175</w:t>
            </w:r>
          </w:p>
        </w:tc>
        <w:tc>
          <w:tcPr>
            <w:tcW w:w="2365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КАПИТАЛЪ</w:t>
            </w:r>
            <w:r w:rsidR="00600924" w:rsidRPr="00600924">
              <w:t xml:space="preserve"> </w:t>
            </w:r>
            <w:r w:rsidRPr="00600924">
              <w:t>ПЕРЕСТРАХОВАНИЕ</w:t>
            </w:r>
          </w:p>
        </w:tc>
        <w:tc>
          <w:tcPr>
            <w:tcW w:w="111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</w:t>
            </w:r>
            <w:r w:rsidR="00600924" w:rsidRPr="00600924">
              <w:t xml:space="preserve"> </w:t>
            </w:r>
            <w:r w:rsidRPr="00600924">
              <w:t>833</w:t>
            </w:r>
            <w:r w:rsidR="00600924" w:rsidRPr="00600924">
              <w:t xml:space="preserve"> </w:t>
            </w:r>
            <w:r w:rsidRPr="00600924">
              <w:t>701</w:t>
            </w:r>
          </w:p>
        </w:tc>
        <w:tc>
          <w:tcPr>
            <w:tcW w:w="11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288</w:t>
            </w:r>
            <w:r w:rsidR="00600924" w:rsidRPr="00600924">
              <w:t xml:space="preserve"> </w:t>
            </w:r>
            <w:r w:rsidRPr="00600924">
              <w:t>370</w:t>
            </w:r>
          </w:p>
        </w:tc>
        <w:tc>
          <w:tcPr>
            <w:tcW w:w="99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5,9</w:t>
            </w:r>
          </w:p>
        </w:tc>
        <w:tc>
          <w:tcPr>
            <w:tcW w:w="24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493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</w:t>
            </w:r>
          </w:p>
        </w:tc>
        <w:tc>
          <w:tcPr>
            <w:tcW w:w="65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3923</w:t>
            </w:r>
          </w:p>
        </w:tc>
        <w:tc>
          <w:tcPr>
            <w:tcW w:w="262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КОЛУМБ</w:t>
            </w:r>
          </w:p>
        </w:tc>
        <w:tc>
          <w:tcPr>
            <w:tcW w:w="11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566</w:t>
            </w:r>
            <w:r w:rsidR="00600924" w:rsidRPr="00600924">
              <w:t xml:space="preserve"> </w:t>
            </w:r>
            <w:r w:rsidRPr="00600924">
              <w:t>413</w:t>
            </w:r>
          </w:p>
        </w:tc>
        <w:tc>
          <w:tcPr>
            <w:tcW w:w="1325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6</w:t>
            </w:r>
            <w:r w:rsidR="00600924" w:rsidRPr="00600924">
              <w:t xml:space="preserve"> </w:t>
            </w:r>
            <w:r w:rsidRPr="00600924">
              <w:t>997</w:t>
            </w:r>
          </w:p>
        </w:tc>
        <w:tc>
          <w:tcPr>
            <w:tcW w:w="100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9,2</w:t>
            </w:r>
          </w:p>
        </w:tc>
      </w:tr>
      <w:tr w:rsidR="00A750D7" w:rsidRPr="00600924" w:rsidTr="000C50FE">
        <w:trPr>
          <w:trHeight w:val="298"/>
          <w:jc w:val="center"/>
        </w:trPr>
        <w:tc>
          <w:tcPr>
            <w:tcW w:w="47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</w:t>
            </w:r>
          </w:p>
        </w:tc>
        <w:tc>
          <w:tcPr>
            <w:tcW w:w="55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3563</w:t>
            </w:r>
          </w:p>
        </w:tc>
        <w:tc>
          <w:tcPr>
            <w:tcW w:w="2365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УНИВЕРСАЛЬНОЕ</w:t>
            </w:r>
            <w:r w:rsidR="00600924" w:rsidRPr="00600924">
              <w:t xml:space="preserve"> </w:t>
            </w:r>
            <w:r w:rsidRPr="00600924">
              <w:t>ПЕРЕСТРАХОВОЧНОЕ</w:t>
            </w:r>
          </w:p>
        </w:tc>
        <w:tc>
          <w:tcPr>
            <w:tcW w:w="111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</w:t>
            </w:r>
            <w:r w:rsidR="00600924" w:rsidRPr="00600924">
              <w:t xml:space="preserve"> </w:t>
            </w:r>
            <w:r w:rsidRPr="00600924">
              <w:t>254</w:t>
            </w:r>
            <w:r w:rsidR="00600924" w:rsidRPr="00600924">
              <w:t xml:space="preserve"> </w:t>
            </w:r>
            <w:r w:rsidRPr="00600924">
              <w:t>407</w:t>
            </w:r>
          </w:p>
        </w:tc>
        <w:tc>
          <w:tcPr>
            <w:tcW w:w="11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960</w:t>
            </w:r>
            <w:r w:rsidR="00600924" w:rsidRPr="00600924">
              <w:t xml:space="preserve"> </w:t>
            </w:r>
            <w:r w:rsidRPr="00600924">
              <w:t>271</w:t>
            </w:r>
          </w:p>
        </w:tc>
        <w:tc>
          <w:tcPr>
            <w:tcW w:w="99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4,7</w:t>
            </w:r>
          </w:p>
        </w:tc>
        <w:tc>
          <w:tcPr>
            <w:tcW w:w="24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493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</w:t>
            </w:r>
          </w:p>
        </w:tc>
        <w:tc>
          <w:tcPr>
            <w:tcW w:w="65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3175</w:t>
            </w:r>
          </w:p>
        </w:tc>
        <w:tc>
          <w:tcPr>
            <w:tcW w:w="262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КАПИТАЛЪ</w:t>
            </w:r>
            <w:r w:rsidR="00600924" w:rsidRPr="00600924">
              <w:t xml:space="preserve"> </w:t>
            </w:r>
            <w:r w:rsidRPr="00600924">
              <w:t>ПЕРЕСТРАХОВАНИЕ</w:t>
            </w:r>
          </w:p>
        </w:tc>
        <w:tc>
          <w:tcPr>
            <w:tcW w:w="11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499</w:t>
            </w:r>
            <w:r w:rsidR="00600924" w:rsidRPr="00600924">
              <w:t xml:space="preserve"> </w:t>
            </w:r>
            <w:r w:rsidRPr="00600924">
              <w:t>191</w:t>
            </w:r>
          </w:p>
        </w:tc>
        <w:tc>
          <w:tcPr>
            <w:tcW w:w="1325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-</w:t>
            </w:r>
          </w:p>
        </w:tc>
        <w:tc>
          <w:tcPr>
            <w:tcW w:w="100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8,1</w:t>
            </w:r>
          </w:p>
        </w:tc>
      </w:tr>
      <w:tr w:rsidR="00A750D7" w:rsidRPr="00600924" w:rsidTr="000C50FE">
        <w:trPr>
          <w:trHeight w:val="335"/>
          <w:jc w:val="center"/>
        </w:trPr>
        <w:tc>
          <w:tcPr>
            <w:tcW w:w="47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4</w:t>
            </w:r>
          </w:p>
        </w:tc>
        <w:tc>
          <w:tcPr>
            <w:tcW w:w="55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3680</w:t>
            </w:r>
          </w:p>
        </w:tc>
        <w:tc>
          <w:tcPr>
            <w:tcW w:w="2365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ЗОЛОТОЙ</w:t>
            </w:r>
            <w:r w:rsidR="00600924" w:rsidRPr="00600924">
              <w:t xml:space="preserve"> </w:t>
            </w:r>
            <w:r w:rsidRPr="00600924">
              <w:t>ГАРАНТ</w:t>
            </w:r>
          </w:p>
        </w:tc>
        <w:tc>
          <w:tcPr>
            <w:tcW w:w="111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</w:t>
            </w:r>
            <w:r w:rsidR="00600924" w:rsidRPr="00600924">
              <w:t xml:space="preserve"> </w:t>
            </w:r>
            <w:r w:rsidRPr="00600924">
              <w:t>823</w:t>
            </w:r>
            <w:r w:rsidR="00600924" w:rsidRPr="00600924">
              <w:t xml:space="preserve"> </w:t>
            </w:r>
            <w:r w:rsidRPr="00600924">
              <w:t>478</w:t>
            </w:r>
          </w:p>
        </w:tc>
        <w:tc>
          <w:tcPr>
            <w:tcW w:w="11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388</w:t>
            </w:r>
            <w:r w:rsidR="00600924" w:rsidRPr="00600924">
              <w:t xml:space="preserve"> </w:t>
            </w:r>
            <w:r w:rsidRPr="00600924">
              <w:t>397</w:t>
            </w:r>
          </w:p>
        </w:tc>
        <w:tc>
          <w:tcPr>
            <w:tcW w:w="99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3,8</w:t>
            </w:r>
          </w:p>
        </w:tc>
        <w:tc>
          <w:tcPr>
            <w:tcW w:w="24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493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4</w:t>
            </w:r>
          </w:p>
        </w:tc>
        <w:tc>
          <w:tcPr>
            <w:tcW w:w="65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177</w:t>
            </w:r>
          </w:p>
        </w:tc>
        <w:tc>
          <w:tcPr>
            <w:tcW w:w="262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ЭРГО</w:t>
            </w:r>
            <w:r w:rsidR="00600924" w:rsidRPr="00600924">
              <w:t xml:space="preserve"> </w:t>
            </w:r>
            <w:r w:rsidRPr="00600924">
              <w:t>РУСЬ</w:t>
            </w:r>
          </w:p>
        </w:tc>
        <w:tc>
          <w:tcPr>
            <w:tcW w:w="11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305</w:t>
            </w:r>
            <w:r w:rsidR="00600924" w:rsidRPr="00600924">
              <w:t xml:space="preserve"> </w:t>
            </w:r>
            <w:r w:rsidRPr="00600924">
              <w:t>327</w:t>
            </w:r>
          </w:p>
        </w:tc>
        <w:tc>
          <w:tcPr>
            <w:tcW w:w="1325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50</w:t>
            </w:r>
            <w:r w:rsidR="00600924" w:rsidRPr="00600924">
              <w:t xml:space="preserve"> </w:t>
            </w:r>
            <w:r w:rsidRPr="00600924">
              <w:t>816</w:t>
            </w:r>
          </w:p>
        </w:tc>
        <w:tc>
          <w:tcPr>
            <w:tcW w:w="100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4,9</w:t>
            </w:r>
          </w:p>
        </w:tc>
      </w:tr>
      <w:tr w:rsidR="00A750D7" w:rsidRPr="00600924" w:rsidTr="000C50FE">
        <w:trPr>
          <w:trHeight w:val="335"/>
          <w:jc w:val="center"/>
        </w:trPr>
        <w:tc>
          <w:tcPr>
            <w:tcW w:w="47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5</w:t>
            </w:r>
          </w:p>
        </w:tc>
        <w:tc>
          <w:tcPr>
            <w:tcW w:w="55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718</w:t>
            </w:r>
          </w:p>
        </w:tc>
        <w:tc>
          <w:tcPr>
            <w:tcW w:w="2365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СРЕДНЕВОЛЖСКАЯ</w:t>
            </w:r>
            <w:r w:rsidR="00600924" w:rsidRPr="00600924">
              <w:t xml:space="preserve"> </w:t>
            </w:r>
            <w:r w:rsidRPr="00600924">
              <w:t>ПЕРЕСТРАХОВОЧНАЯ</w:t>
            </w:r>
          </w:p>
        </w:tc>
        <w:tc>
          <w:tcPr>
            <w:tcW w:w="111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</w:t>
            </w:r>
            <w:r w:rsidR="00600924" w:rsidRPr="00600924">
              <w:t xml:space="preserve"> </w:t>
            </w:r>
            <w:r w:rsidRPr="00600924">
              <w:t>745</w:t>
            </w:r>
            <w:r w:rsidR="00600924" w:rsidRPr="00600924">
              <w:t xml:space="preserve"> </w:t>
            </w:r>
            <w:r w:rsidRPr="00600924">
              <w:t>375</w:t>
            </w:r>
          </w:p>
        </w:tc>
        <w:tc>
          <w:tcPr>
            <w:tcW w:w="11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447</w:t>
            </w:r>
            <w:r w:rsidR="00600924" w:rsidRPr="00600924">
              <w:t xml:space="preserve"> </w:t>
            </w:r>
            <w:r w:rsidRPr="00600924">
              <w:t>009</w:t>
            </w:r>
          </w:p>
        </w:tc>
        <w:tc>
          <w:tcPr>
            <w:tcW w:w="99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3,6</w:t>
            </w:r>
          </w:p>
        </w:tc>
        <w:tc>
          <w:tcPr>
            <w:tcW w:w="24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493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5</w:t>
            </w:r>
          </w:p>
        </w:tc>
        <w:tc>
          <w:tcPr>
            <w:tcW w:w="65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718</w:t>
            </w:r>
          </w:p>
        </w:tc>
        <w:tc>
          <w:tcPr>
            <w:tcW w:w="262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СРЕДНЕВОЛЖСКАЯ</w:t>
            </w:r>
            <w:r w:rsidR="00600924" w:rsidRPr="00600924">
              <w:t xml:space="preserve"> </w:t>
            </w:r>
            <w:r w:rsidRPr="00600924">
              <w:t>ПЕРЕСТРАХОВОЧНАЯ</w:t>
            </w:r>
          </w:p>
        </w:tc>
        <w:tc>
          <w:tcPr>
            <w:tcW w:w="11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273</w:t>
            </w:r>
            <w:r w:rsidR="00600924" w:rsidRPr="00600924">
              <w:t xml:space="preserve"> </w:t>
            </w:r>
            <w:r w:rsidRPr="00600924">
              <w:t>625</w:t>
            </w:r>
          </w:p>
        </w:tc>
        <w:tc>
          <w:tcPr>
            <w:tcW w:w="1325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</w:t>
            </w:r>
            <w:r w:rsidR="00600924" w:rsidRPr="00600924">
              <w:t xml:space="preserve"> </w:t>
            </w:r>
            <w:r w:rsidRPr="00600924">
              <w:t>617</w:t>
            </w:r>
          </w:p>
        </w:tc>
        <w:tc>
          <w:tcPr>
            <w:tcW w:w="100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4,4</w:t>
            </w:r>
            <w:r w:rsidR="00600924" w:rsidRPr="00600924">
              <w:t xml:space="preserve"> </w:t>
            </w:r>
          </w:p>
        </w:tc>
      </w:tr>
      <w:tr w:rsidR="00A750D7" w:rsidRPr="00600924" w:rsidTr="000C50FE">
        <w:trPr>
          <w:trHeight w:val="330"/>
          <w:jc w:val="center"/>
        </w:trPr>
        <w:tc>
          <w:tcPr>
            <w:tcW w:w="47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6</w:t>
            </w:r>
          </w:p>
        </w:tc>
        <w:tc>
          <w:tcPr>
            <w:tcW w:w="55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3766</w:t>
            </w:r>
          </w:p>
        </w:tc>
        <w:tc>
          <w:tcPr>
            <w:tcW w:w="2365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АЛИСМА</w:t>
            </w:r>
          </w:p>
        </w:tc>
        <w:tc>
          <w:tcPr>
            <w:tcW w:w="111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</w:t>
            </w:r>
            <w:r w:rsidR="00600924" w:rsidRPr="00600924">
              <w:t xml:space="preserve"> </w:t>
            </w:r>
            <w:r w:rsidRPr="00600924">
              <w:t>736</w:t>
            </w:r>
            <w:r w:rsidR="00600924" w:rsidRPr="00600924">
              <w:t xml:space="preserve"> </w:t>
            </w:r>
            <w:r w:rsidRPr="00600924">
              <w:t>954</w:t>
            </w:r>
          </w:p>
        </w:tc>
        <w:tc>
          <w:tcPr>
            <w:tcW w:w="11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247</w:t>
            </w:r>
            <w:r w:rsidR="00600924" w:rsidRPr="00600924">
              <w:t xml:space="preserve"> </w:t>
            </w:r>
            <w:r w:rsidRPr="00600924">
              <w:t>910</w:t>
            </w:r>
          </w:p>
        </w:tc>
        <w:tc>
          <w:tcPr>
            <w:tcW w:w="99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3,6</w:t>
            </w:r>
          </w:p>
        </w:tc>
        <w:tc>
          <w:tcPr>
            <w:tcW w:w="24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493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6</w:t>
            </w:r>
          </w:p>
        </w:tc>
        <w:tc>
          <w:tcPr>
            <w:tcW w:w="65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1522</w:t>
            </w:r>
          </w:p>
        </w:tc>
        <w:tc>
          <w:tcPr>
            <w:tcW w:w="262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ТРАНССИБ</w:t>
            </w:r>
            <w:r w:rsidR="00600924" w:rsidRPr="00600924">
              <w:t xml:space="preserve"> </w:t>
            </w:r>
            <w:r w:rsidRPr="00600924">
              <w:t>РЕ</w:t>
            </w:r>
          </w:p>
        </w:tc>
        <w:tc>
          <w:tcPr>
            <w:tcW w:w="11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269</w:t>
            </w:r>
            <w:r w:rsidR="00600924" w:rsidRPr="00600924">
              <w:t xml:space="preserve"> </w:t>
            </w:r>
            <w:r w:rsidRPr="00600924">
              <w:t>535</w:t>
            </w:r>
          </w:p>
        </w:tc>
        <w:tc>
          <w:tcPr>
            <w:tcW w:w="1325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7</w:t>
            </w:r>
            <w:r w:rsidR="00600924" w:rsidRPr="00600924">
              <w:t xml:space="preserve"> </w:t>
            </w:r>
            <w:r w:rsidRPr="00600924">
              <w:t>961</w:t>
            </w:r>
          </w:p>
        </w:tc>
        <w:tc>
          <w:tcPr>
            <w:tcW w:w="100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4,4</w:t>
            </w:r>
          </w:p>
        </w:tc>
      </w:tr>
      <w:tr w:rsidR="00A750D7" w:rsidRPr="00600924" w:rsidTr="000C50FE">
        <w:trPr>
          <w:trHeight w:val="330"/>
          <w:jc w:val="center"/>
        </w:trPr>
        <w:tc>
          <w:tcPr>
            <w:tcW w:w="47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7</w:t>
            </w:r>
          </w:p>
        </w:tc>
        <w:tc>
          <w:tcPr>
            <w:tcW w:w="55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3492</w:t>
            </w:r>
          </w:p>
        </w:tc>
        <w:tc>
          <w:tcPr>
            <w:tcW w:w="2365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РЕСПЕКТ-ПОЛИС</w:t>
            </w:r>
          </w:p>
        </w:tc>
        <w:tc>
          <w:tcPr>
            <w:tcW w:w="111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</w:t>
            </w:r>
            <w:r w:rsidR="00600924" w:rsidRPr="00600924">
              <w:t xml:space="preserve"> </w:t>
            </w:r>
            <w:r w:rsidRPr="00600924">
              <w:t>280</w:t>
            </w:r>
            <w:r w:rsidR="00600924" w:rsidRPr="00600924">
              <w:t xml:space="preserve"> </w:t>
            </w:r>
            <w:r w:rsidRPr="00600924">
              <w:t>291</w:t>
            </w:r>
          </w:p>
        </w:tc>
        <w:tc>
          <w:tcPr>
            <w:tcW w:w="11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</w:t>
            </w:r>
            <w:r w:rsidR="00600924" w:rsidRPr="00600924">
              <w:t xml:space="preserve"> </w:t>
            </w:r>
            <w:r w:rsidRPr="00600924">
              <w:t>012</w:t>
            </w:r>
          </w:p>
        </w:tc>
        <w:tc>
          <w:tcPr>
            <w:tcW w:w="99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2,7</w:t>
            </w:r>
          </w:p>
        </w:tc>
        <w:tc>
          <w:tcPr>
            <w:tcW w:w="24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493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7</w:t>
            </w:r>
          </w:p>
        </w:tc>
        <w:tc>
          <w:tcPr>
            <w:tcW w:w="65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3680</w:t>
            </w:r>
          </w:p>
        </w:tc>
        <w:tc>
          <w:tcPr>
            <w:tcW w:w="262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ЗОЛОТОЙ</w:t>
            </w:r>
            <w:r w:rsidR="00600924" w:rsidRPr="00600924">
              <w:t xml:space="preserve"> </w:t>
            </w:r>
            <w:r w:rsidRPr="00600924">
              <w:t>ГАРАНТ</w:t>
            </w:r>
          </w:p>
        </w:tc>
        <w:tc>
          <w:tcPr>
            <w:tcW w:w="11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238</w:t>
            </w:r>
            <w:r w:rsidR="00600924" w:rsidRPr="00600924">
              <w:t xml:space="preserve"> </w:t>
            </w:r>
            <w:r w:rsidRPr="00600924">
              <w:t>157</w:t>
            </w:r>
          </w:p>
        </w:tc>
        <w:tc>
          <w:tcPr>
            <w:tcW w:w="1325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30</w:t>
            </w:r>
            <w:r w:rsidR="00600924" w:rsidRPr="00600924">
              <w:t xml:space="preserve"> </w:t>
            </w:r>
            <w:r w:rsidRPr="00600924">
              <w:t>003</w:t>
            </w:r>
          </w:p>
        </w:tc>
        <w:tc>
          <w:tcPr>
            <w:tcW w:w="100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3,9</w:t>
            </w:r>
          </w:p>
        </w:tc>
      </w:tr>
      <w:tr w:rsidR="00A750D7" w:rsidRPr="00600924" w:rsidTr="000C50FE">
        <w:trPr>
          <w:trHeight w:val="330"/>
          <w:jc w:val="center"/>
        </w:trPr>
        <w:tc>
          <w:tcPr>
            <w:tcW w:w="47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8</w:t>
            </w:r>
          </w:p>
        </w:tc>
        <w:tc>
          <w:tcPr>
            <w:tcW w:w="55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3725</w:t>
            </w:r>
          </w:p>
        </w:tc>
        <w:tc>
          <w:tcPr>
            <w:tcW w:w="2365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БАСТИОН-ЛАЙН</w:t>
            </w:r>
          </w:p>
        </w:tc>
        <w:tc>
          <w:tcPr>
            <w:tcW w:w="111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</w:t>
            </w:r>
            <w:r w:rsidR="00600924" w:rsidRPr="00600924">
              <w:t xml:space="preserve"> </w:t>
            </w:r>
            <w:r w:rsidRPr="00600924">
              <w:t>077</w:t>
            </w:r>
            <w:r w:rsidR="00600924" w:rsidRPr="00600924">
              <w:t xml:space="preserve"> </w:t>
            </w:r>
            <w:r w:rsidRPr="00600924">
              <w:t>100</w:t>
            </w:r>
          </w:p>
        </w:tc>
        <w:tc>
          <w:tcPr>
            <w:tcW w:w="11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73</w:t>
            </w:r>
            <w:r w:rsidR="00600924" w:rsidRPr="00600924">
              <w:t xml:space="preserve"> </w:t>
            </w:r>
            <w:r w:rsidRPr="00600924">
              <w:t>133</w:t>
            </w:r>
          </w:p>
        </w:tc>
        <w:tc>
          <w:tcPr>
            <w:tcW w:w="99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2,2</w:t>
            </w:r>
          </w:p>
        </w:tc>
        <w:tc>
          <w:tcPr>
            <w:tcW w:w="24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493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8</w:t>
            </w:r>
          </w:p>
        </w:tc>
        <w:tc>
          <w:tcPr>
            <w:tcW w:w="65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3623</w:t>
            </w:r>
          </w:p>
        </w:tc>
        <w:tc>
          <w:tcPr>
            <w:tcW w:w="262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ПРЕМЬЕР-ПОЛИС</w:t>
            </w:r>
          </w:p>
        </w:tc>
        <w:tc>
          <w:tcPr>
            <w:tcW w:w="11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201</w:t>
            </w:r>
            <w:r w:rsidR="00600924" w:rsidRPr="00600924">
              <w:t xml:space="preserve"> </w:t>
            </w:r>
            <w:r w:rsidRPr="00600924">
              <w:t>451</w:t>
            </w:r>
          </w:p>
        </w:tc>
        <w:tc>
          <w:tcPr>
            <w:tcW w:w="1325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28</w:t>
            </w:r>
            <w:r w:rsidR="00600924" w:rsidRPr="00600924">
              <w:t xml:space="preserve"> </w:t>
            </w:r>
            <w:r w:rsidRPr="00600924">
              <w:t>076</w:t>
            </w:r>
          </w:p>
        </w:tc>
        <w:tc>
          <w:tcPr>
            <w:tcW w:w="100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3,3</w:t>
            </w:r>
          </w:p>
        </w:tc>
      </w:tr>
      <w:tr w:rsidR="00A750D7" w:rsidRPr="00600924" w:rsidTr="000C50FE">
        <w:trPr>
          <w:trHeight w:val="335"/>
          <w:jc w:val="center"/>
        </w:trPr>
        <w:tc>
          <w:tcPr>
            <w:tcW w:w="47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9</w:t>
            </w:r>
          </w:p>
        </w:tc>
        <w:tc>
          <w:tcPr>
            <w:tcW w:w="55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3522</w:t>
            </w:r>
          </w:p>
        </w:tc>
        <w:tc>
          <w:tcPr>
            <w:tcW w:w="2365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ИНТЕРПОЛИСТРАСТ</w:t>
            </w:r>
          </w:p>
        </w:tc>
        <w:tc>
          <w:tcPr>
            <w:tcW w:w="111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</w:t>
            </w:r>
            <w:r w:rsidR="00600924" w:rsidRPr="00600924">
              <w:t xml:space="preserve"> </w:t>
            </w:r>
            <w:r w:rsidRPr="00600924">
              <w:t>041</w:t>
            </w:r>
            <w:r w:rsidR="00600924" w:rsidRPr="00600924">
              <w:t xml:space="preserve"> </w:t>
            </w:r>
            <w:r w:rsidRPr="00600924">
              <w:t>512</w:t>
            </w:r>
          </w:p>
        </w:tc>
        <w:tc>
          <w:tcPr>
            <w:tcW w:w="11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28</w:t>
            </w:r>
            <w:r w:rsidR="00600924" w:rsidRPr="00600924">
              <w:t xml:space="preserve"> </w:t>
            </w:r>
            <w:r w:rsidRPr="00600924">
              <w:t>396</w:t>
            </w:r>
          </w:p>
        </w:tc>
        <w:tc>
          <w:tcPr>
            <w:tcW w:w="99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2,2</w:t>
            </w:r>
          </w:p>
        </w:tc>
        <w:tc>
          <w:tcPr>
            <w:tcW w:w="24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493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9</w:t>
            </w:r>
          </w:p>
        </w:tc>
        <w:tc>
          <w:tcPr>
            <w:tcW w:w="65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3782</w:t>
            </w:r>
          </w:p>
        </w:tc>
        <w:tc>
          <w:tcPr>
            <w:tcW w:w="262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СТРАХОВОЕ</w:t>
            </w:r>
            <w:r w:rsidR="00600924" w:rsidRPr="00600924">
              <w:t xml:space="preserve"> </w:t>
            </w:r>
            <w:r w:rsidRPr="00600924">
              <w:t>ОБЩЕСТВО</w:t>
            </w:r>
            <w:r w:rsidR="00600924" w:rsidRPr="00600924">
              <w:t xml:space="preserve"> </w:t>
            </w:r>
            <w:r w:rsidRPr="00600924">
              <w:t>ФЕНИКС</w:t>
            </w:r>
          </w:p>
        </w:tc>
        <w:tc>
          <w:tcPr>
            <w:tcW w:w="11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178</w:t>
            </w:r>
            <w:r w:rsidR="00600924" w:rsidRPr="00600924">
              <w:t xml:space="preserve"> </w:t>
            </w:r>
            <w:r w:rsidRPr="00600924">
              <w:t>444</w:t>
            </w:r>
          </w:p>
        </w:tc>
        <w:tc>
          <w:tcPr>
            <w:tcW w:w="1325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15</w:t>
            </w:r>
            <w:r w:rsidR="00600924" w:rsidRPr="00600924">
              <w:t xml:space="preserve"> </w:t>
            </w:r>
            <w:r w:rsidRPr="00600924">
              <w:t>098</w:t>
            </w:r>
          </w:p>
        </w:tc>
        <w:tc>
          <w:tcPr>
            <w:tcW w:w="100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2,9</w:t>
            </w:r>
          </w:p>
        </w:tc>
      </w:tr>
      <w:tr w:rsidR="00A750D7" w:rsidRPr="00600924" w:rsidTr="000C50FE">
        <w:trPr>
          <w:trHeight w:val="537"/>
          <w:jc w:val="center"/>
        </w:trPr>
        <w:tc>
          <w:tcPr>
            <w:tcW w:w="47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10</w:t>
            </w:r>
          </w:p>
        </w:tc>
        <w:tc>
          <w:tcPr>
            <w:tcW w:w="55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3770</w:t>
            </w:r>
          </w:p>
        </w:tc>
        <w:tc>
          <w:tcPr>
            <w:tcW w:w="2365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СТОЛИЧНЫЙ</w:t>
            </w:r>
            <w:r w:rsidR="00600924" w:rsidRPr="00600924">
              <w:t xml:space="preserve"> </w:t>
            </w:r>
            <w:r w:rsidRPr="00600924">
              <w:t>ПЕРЕСТРАХОВОЧНЫЙ</w:t>
            </w:r>
            <w:r w:rsidR="00600924" w:rsidRPr="00600924">
              <w:t xml:space="preserve"> </w:t>
            </w:r>
            <w:r w:rsidRPr="00600924">
              <w:t>ЦЕНТР</w:t>
            </w:r>
          </w:p>
        </w:tc>
        <w:tc>
          <w:tcPr>
            <w:tcW w:w="111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</w:t>
            </w:r>
            <w:r w:rsidR="00600924" w:rsidRPr="00600924">
              <w:t xml:space="preserve"> </w:t>
            </w:r>
            <w:r w:rsidRPr="00600924">
              <w:t>019</w:t>
            </w:r>
            <w:r w:rsidR="00600924" w:rsidRPr="00600924">
              <w:t xml:space="preserve"> </w:t>
            </w:r>
            <w:r w:rsidRPr="00600924">
              <w:t>871</w:t>
            </w:r>
          </w:p>
        </w:tc>
        <w:tc>
          <w:tcPr>
            <w:tcW w:w="11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47</w:t>
            </w:r>
            <w:r w:rsidR="00600924" w:rsidRPr="00600924">
              <w:t xml:space="preserve"> </w:t>
            </w:r>
            <w:r w:rsidRPr="00600924">
              <w:t>436</w:t>
            </w:r>
          </w:p>
        </w:tc>
        <w:tc>
          <w:tcPr>
            <w:tcW w:w="99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2,1</w:t>
            </w:r>
          </w:p>
        </w:tc>
        <w:tc>
          <w:tcPr>
            <w:tcW w:w="24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493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10</w:t>
            </w:r>
          </w:p>
        </w:tc>
        <w:tc>
          <w:tcPr>
            <w:tcW w:w="65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621</w:t>
            </w:r>
          </w:p>
        </w:tc>
        <w:tc>
          <w:tcPr>
            <w:tcW w:w="262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ВОЕННО-СТРАХОВАЯ</w:t>
            </w:r>
            <w:r w:rsidR="00600924" w:rsidRPr="00600924">
              <w:t xml:space="preserve"> </w:t>
            </w:r>
            <w:r w:rsidRPr="00600924">
              <w:t>КОМПАНИЯ</w:t>
            </w:r>
          </w:p>
        </w:tc>
        <w:tc>
          <w:tcPr>
            <w:tcW w:w="11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132</w:t>
            </w:r>
            <w:r w:rsidR="00600924" w:rsidRPr="00600924">
              <w:t xml:space="preserve"> </w:t>
            </w:r>
            <w:r w:rsidRPr="00600924">
              <w:t>904</w:t>
            </w:r>
          </w:p>
        </w:tc>
        <w:tc>
          <w:tcPr>
            <w:tcW w:w="1325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</w:t>
            </w:r>
            <w:r w:rsidR="00600924" w:rsidRPr="00600924">
              <w:t xml:space="preserve"> </w:t>
            </w:r>
            <w:r w:rsidRPr="00600924">
              <w:t>207</w:t>
            </w:r>
          </w:p>
        </w:tc>
        <w:tc>
          <w:tcPr>
            <w:tcW w:w="100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2,1</w:t>
            </w:r>
          </w:p>
        </w:tc>
      </w:tr>
      <w:tr w:rsidR="00A750D7" w:rsidRPr="00600924" w:rsidTr="000C50FE">
        <w:trPr>
          <w:trHeight w:val="312"/>
          <w:jc w:val="center"/>
        </w:trPr>
        <w:tc>
          <w:tcPr>
            <w:tcW w:w="47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11</w:t>
            </w:r>
          </w:p>
        </w:tc>
        <w:tc>
          <w:tcPr>
            <w:tcW w:w="55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3971</w:t>
            </w:r>
          </w:p>
        </w:tc>
        <w:tc>
          <w:tcPr>
            <w:tcW w:w="2365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МЕГАРУСС</w:t>
            </w:r>
            <w:r w:rsidR="00600924" w:rsidRPr="00600924">
              <w:t xml:space="preserve"> </w:t>
            </w:r>
            <w:r w:rsidRPr="00600924">
              <w:t>РЕ</w:t>
            </w:r>
          </w:p>
        </w:tc>
        <w:tc>
          <w:tcPr>
            <w:tcW w:w="111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984</w:t>
            </w:r>
            <w:r w:rsidR="00600924" w:rsidRPr="00600924">
              <w:t xml:space="preserve"> </w:t>
            </w:r>
            <w:r w:rsidRPr="00600924">
              <w:t>307</w:t>
            </w:r>
          </w:p>
        </w:tc>
        <w:tc>
          <w:tcPr>
            <w:tcW w:w="11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187</w:t>
            </w:r>
            <w:r w:rsidR="00600924" w:rsidRPr="00600924">
              <w:t xml:space="preserve"> </w:t>
            </w:r>
            <w:r w:rsidRPr="00600924">
              <w:t>365</w:t>
            </w:r>
          </w:p>
        </w:tc>
        <w:tc>
          <w:tcPr>
            <w:tcW w:w="99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2,0</w:t>
            </w:r>
          </w:p>
        </w:tc>
        <w:tc>
          <w:tcPr>
            <w:tcW w:w="24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493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11</w:t>
            </w:r>
          </w:p>
        </w:tc>
        <w:tc>
          <w:tcPr>
            <w:tcW w:w="65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3647</w:t>
            </w:r>
          </w:p>
        </w:tc>
        <w:tc>
          <w:tcPr>
            <w:tcW w:w="262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РОСТРА</w:t>
            </w:r>
          </w:p>
        </w:tc>
        <w:tc>
          <w:tcPr>
            <w:tcW w:w="11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122</w:t>
            </w:r>
            <w:r w:rsidR="00600924" w:rsidRPr="00600924">
              <w:t xml:space="preserve"> </w:t>
            </w:r>
            <w:r w:rsidRPr="00600924">
              <w:t>057</w:t>
            </w:r>
          </w:p>
        </w:tc>
        <w:tc>
          <w:tcPr>
            <w:tcW w:w="1325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641</w:t>
            </w:r>
          </w:p>
        </w:tc>
        <w:tc>
          <w:tcPr>
            <w:tcW w:w="100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2,0</w:t>
            </w:r>
          </w:p>
        </w:tc>
      </w:tr>
      <w:tr w:rsidR="00A750D7" w:rsidRPr="00600924" w:rsidTr="000C50FE">
        <w:trPr>
          <w:trHeight w:val="312"/>
          <w:jc w:val="center"/>
        </w:trPr>
        <w:tc>
          <w:tcPr>
            <w:tcW w:w="47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12</w:t>
            </w:r>
          </w:p>
        </w:tc>
        <w:tc>
          <w:tcPr>
            <w:tcW w:w="55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3955</w:t>
            </w:r>
          </w:p>
        </w:tc>
        <w:tc>
          <w:tcPr>
            <w:tcW w:w="2365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ПРОФИ</w:t>
            </w:r>
            <w:r w:rsidR="00600924" w:rsidRPr="00600924">
              <w:t xml:space="preserve"> </w:t>
            </w:r>
            <w:r w:rsidRPr="00600924">
              <w:t>РЕ</w:t>
            </w:r>
          </w:p>
        </w:tc>
        <w:tc>
          <w:tcPr>
            <w:tcW w:w="111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967</w:t>
            </w:r>
            <w:r w:rsidR="00600924" w:rsidRPr="00600924">
              <w:t xml:space="preserve"> </w:t>
            </w:r>
            <w:r w:rsidRPr="00600924">
              <w:t>220</w:t>
            </w:r>
          </w:p>
        </w:tc>
        <w:tc>
          <w:tcPr>
            <w:tcW w:w="11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166</w:t>
            </w:r>
            <w:r w:rsidR="00600924" w:rsidRPr="00600924">
              <w:t xml:space="preserve"> </w:t>
            </w:r>
            <w:r w:rsidRPr="00600924">
              <w:t>178</w:t>
            </w:r>
          </w:p>
        </w:tc>
        <w:tc>
          <w:tcPr>
            <w:tcW w:w="99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2,0</w:t>
            </w:r>
          </w:p>
        </w:tc>
        <w:tc>
          <w:tcPr>
            <w:tcW w:w="24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493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12</w:t>
            </w:r>
          </w:p>
        </w:tc>
        <w:tc>
          <w:tcPr>
            <w:tcW w:w="65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3087</w:t>
            </w:r>
          </w:p>
        </w:tc>
        <w:tc>
          <w:tcPr>
            <w:tcW w:w="262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РОСЛЕС-РЕ</w:t>
            </w:r>
          </w:p>
        </w:tc>
        <w:tc>
          <w:tcPr>
            <w:tcW w:w="11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117</w:t>
            </w:r>
            <w:r w:rsidR="00600924" w:rsidRPr="00600924">
              <w:t xml:space="preserve"> </w:t>
            </w:r>
            <w:r w:rsidRPr="00600924">
              <w:t>322</w:t>
            </w:r>
          </w:p>
        </w:tc>
        <w:tc>
          <w:tcPr>
            <w:tcW w:w="1325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8</w:t>
            </w:r>
            <w:r w:rsidR="00600924" w:rsidRPr="00600924">
              <w:t xml:space="preserve"> </w:t>
            </w:r>
            <w:r w:rsidRPr="00600924">
              <w:t>187</w:t>
            </w:r>
          </w:p>
        </w:tc>
        <w:tc>
          <w:tcPr>
            <w:tcW w:w="100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1,9</w:t>
            </w:r>
          </w:p>
        </w:tc>
      </w:tr>
      <w:tr w:rsidR="00A750D7" w:rsidRPr="00600924" w:rsidTr="000C50FE">
        <w:trPr>
          <w:trHeight w:val="312"/>
          <w:jc w:val="center"/>
        </w:trPr>
        <w:tc>
          <w:tcPr>
            <w:tcW w:w="47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13</w:t>
            </w:r>
          </w:p>
        </w:tc>
        <w:tc>
          <w:tcPr>
            <w:tcW w:w="55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3540</w:t>
            </w:r>
          </w:p>
        </w:tc>
        <w:tc>
          <w:tcPr>
            <w:tcW w:w="2365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КОНЦЕПЦИЯ</w:t>
            </w:r>
            <w:r w:rsidR="00600924" w:rsidRPr="00600924">
              <w:t xml:space="preserve"> </w:t>
            </w:r>
            <w:r w:rsidRPr="00600924">
              <w:t>РЕ</w:t>
            </w:r>
          </w:p>
        </w:tc>
        <w:tc>
          <w:tcPr>
            <w:tcW w:w="111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930</w:t>
            </w:r>
            <w:r w:rsidR="00600924" w:rsidRPr="00600924">
              <w:t xml:space="preserve"> </w:t>
            </w:r>
            <w:r w:rsidRPr="00600924">
              <w:t>713</w:t>
            </w:r>
          </w:p>
        </w:tc>
        <w:tc>
          <w:tcPr>
            <w:tcW w:w="11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31</w:t>
            </w:r>
            <w:r w:rsidR="00600924" w:rsidRPr="00600924">
              <w:t xml:space="preserve"> </w:t>
            </w:r>
            <w:r w:rsidRPr="00600924">
              <w:t>317</w:t>
            </w:r>
          </w:p>
        </w:tc>
        <w:tc>
          <w:tcPr>
            <w:tcW w:w="99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1,9</w:t>
            </w:r>
          </w:p>
        </w:tc>
        <w:tc>
          <w:tcPr>
            <w:tcW w:w="24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493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13</w:t>
            </w:r>
          </w:p>
        </w:tc>
        <w:tc>
          <w:tcPr>
            <w:tcW w:w="65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</w:t>
            </w:r>
          </w:p>
        </w:tc>
        <w:tc>
          <w:tcPr>
            <w:tcW w:w="262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РОСГОССТРАХ</w:t>
            </w:r>
          </w:p>
        </w:tc>
        <w:tc>
          <w:tcPr>
            <w:tcW w:w="11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113</w:t>
            </w:r>
            <w:r w:rsidR="00600924" w:rsidRPr="00600924">
              <w:t xml:space="preserve"> </w:t>
            </w:r>
            <w:r w:rsidRPr="00600924">
              <w:t>627</w:t>
            </w:r>
          </w:p>
        </w:tc>
        <w:tc>
          <w:tcPr>
            <w:tcW w:w="1325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</w:t>
            </w:r>
            <w:r w:rsidR="00600924" w:rsidRPr="00600924">
              <w:t xml:space="preserve"> </w:t>
            </w:r>
            <w:r w:rsidRPr="00600924">
              <w:t>903</w:t>
            </w:r>
          </w:p>
        </w:tc>
        <w:tc>
          <w:tcPr>
            <w:tcW w:w="100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1,8</w:t>
            </w:r>
          </w:p>
        </w:tc>
      </w:tr>
      <w:tr w:rsidR="00A750D7" w:rsidRPr="00600924" w:rsidTr="000C50FE">
        <w:trPr>
          <w:trHeight w:val="345"/>
          <w:jc w:val="center"/>
        </w:trPr>
        <w:tc>
          <w:tcPr>
            <w:tcW w:w="47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14</w:t>
            </w:r>
          </w:p>
        </w:tc>
        <w:tc>
          <w:tcPr>
            <w:tcW w:w="55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2877</w:t>
            </w:r>
          </w:p>
        </w:tc>
        <w:tc>
          <w:tcPr>
            <w:tcW w:w="2365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МЕГАРУСС-Д</w:t>
            </w:r>
          </w:p>
        </w:tc>
        <w:tc>
          <w:tcPr>
            <w:tcW w:w="111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860</w:t>
            </w:r>
            <w:r w:rsidR="00600924" w:rsidRPr="00600924">
              <w:t xml:space="preserve"> </w:t>
            </w:r>
            <w:r w:rsidRPr="00600924">
              <w:t>606</w:t>
            </w:r>
          </w:p>
        </w:tc>
        <w:tc>
          <w:tcPr>
            <w:tcW w:w="11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132</w:t>
            </w:r>
            <w:r w:rsidR="00600924" w:rsidRPr="00600924">
              <w:t xml:space="preserve"> </w:t>
            </w:r>
            <w:r w:rsidRPr="00600924">
              <w:t>656</w:t>
            </w:r>
          </w:p>
        </w:tc>
        <w:tc>
          <w:tcPr>
            <w:tcW w:w="99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1,8</w:t>
            </w:r>
          </w:p>
        </w:tc>
        <w:tc>
          <w:tcPr>
            <w:tcW w:w="24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493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14</w:t>
            </w:r>
          </w:p>
        </w:tc>
        <w:tc>
          <w:tcPr>
            <w:tcW w:w="65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3563</w:t>
            </w:r>
          </w:p>
        </w:tc>
        <w:tc>
          <w:tcPr>
            <w:tcW w:w="262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УНИВЕРСАЛЬНОЕ</w:t>
            </w:r>
            <w:r w:rsidR="00600924" w:rsidRPr="00600924">
              <w:t xml:space="preserve"> </w:t>
            </w:r>
            <w:r w:rsidRPr="00600924">
              <w:t>ПЕРЕСТРАХОВОЧНОЕ</w:t>
            </w:r>
          </w:p>
        </w:tc>
        <w:tc>
          <w:tcPr>
            <w:tcW w:w="11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113</w:t>
            </w:r>
            <w:r w:rsidR="00600924" w:rsidRPr="00600924">
              <w:t xml:space="preserve"> </w:t>
            </w:r>
            <w:r w:rsidRPr="00600924">
              <w:t>489</w:t>
            </w:r>
          </w:p>
        </w:tc>
        <w:tc>
          <w:tcPr>
            <w:tcW w:w="1325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</w:t>
            </w:r>
            <w:r w:rsidR="00600924" w:rsidRPr="00600924">
              <w:t xml:space="preserve"> </w:t>
            </w:r>
            <w:r w:rsidRPr="00600924">
              <w:t>655</w:t>
            </w:r>
          </w:p>
        </w:tc>
        <w:tc>
          <w:tcPr>
            <w:tcW w:w="100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1,8</w:t>
            </w:r>
          </w:p>
        </w:tc>
      </w:tr>
      <w:tr w:rsidR="00A750D7" w:rsidRPr="00600924" w:rsidTr="000C50FE">
        <w:trPr>
          <w:trHeight w:val="312"/>
          <w:jc w:val="center"/>
        </w:trPr>
        <w:tc>
          <w:tcPr>
            <w:tcW w:w="47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15</w:t>
            </w:r>
          </w:p>
        </w:tc>
        <w:tc>
          <w:tcPr>
            <w:tcW w:w="55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1522</w:t>
            </w:r>
          </w:p>
        </w:tc>
        <w:tc>
          <w:tcPr>
            <w:tcW w:w="2365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ТРАНССИБ</w:t>
            </w:r>
            <w:r w:rsidR="00600924" w:rsidRPr="00600924">
              <w:t xml:space="preserve"> </w:t>
            </w:r>
            <w:r w:rsidRPr="00600924">
              <w:t>РЕ</w:t>
            </w:r>
          </w:p>
        </w:tc>
        <w:tc>
          <w:tcPr>
            <w:tcW w:w="111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837</w:t>
            </w:r>
            <w:r w:rsidR="00600924" w:rsidRPr="00600924">
              <w:t xml:space="preserve"> </w:t>
            </w:r>
            <w:r w:rsidRPr="00600924">
              <w:t>263</w:t>
            </w:r>
          </w:p>
        </w:tc>
        <w:tc>
          <w:tcPr>
            <w:tcW w:w="11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238</w:t>
            </w:r>
            <w:r w:rsidR="00600924" w:rsidRPr="00600924">
              <w:t xml:space="preserve"> </w:t>
            </w:r>
            <w:r w:rsidRPr="00600924">
              <w:t>984</w:t>
            </w:r>
          </w:p>
        </w:tc>
        <w:tc>
          <w:tcPr>
            <w:tcW w:w="99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1,7</w:t>
            </w:r>
          </w:p>
        </w:tc>
        <w:tc>
          <w:tcPr>
            <w:tcW w:w="24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493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15</w:t>
            </w:r>
          </w:p>
        </w:tc>
        <w:tc>
          <w:tcPr>
            <w:tcW w:w="65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3725</w:t>
            </w:r>
          </w:p>
        </w:tc>
        <w:tc>
          <w:tcPr>
            <w:tcW w:w="262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БАСТИОН-ЛАЙН</w:t>
            </w:r>
          </w:p>
        </w:tc>
        <w:tc>
          <w:tcPr>
            <w:tcW w:w="11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109</w:t>
            </w:r>
            <w:r w:rsidR="00600924" w:rsidRPr="00600924">
              <w:t xml:space="preserve"> </w:t>
            </w:r>
            <w:r w:rsidRPr="00600924">
              <w:t>293</w:t>
            </w:r>
          </w:p>
        </w:tc>
        <w:tc>
          <w:tcPr>
            <w:tcW w:w="1325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7</w:t>
            </w:r>
            <w:r w:rsidR="00600924" w:rsidRPr="00600924">
              <w:t xml:space="preserve"> </w:t>
            </w:r>
            <w:r w:rsidRPr="00600924">
              <w:t>209</w:t>
            </w:r>
          </w:p>
        </w:tc>
        <w:tc>
          <w:tcPr>
            <w:tcW w:w="100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1,8</w:t>
            </w:r>
          </w:p>
        </w:tc>
      </w:tr>
      <w:tr w:rsidR="00A750D7" w:rsidRPr="00600924" w:rsidTr="000C50FE">
        <w:trPr>
          <w:trHeight w:val="312"/>
          <w:jc w:val="center"/>
        </w:trPr>
        <w:tc>
          <w:tcPr>
            <w:tcW w:w="47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16</w:t>
            </w:r>
          </w:p>
        </w:tc>
        <w:tc>
          <w:tcPr>
            <w:tcW w:w="55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3623</w:t>
            </w:r>
          </w:p>
        </w:tc>
        <w:tc>
          <w:tcPr>
            <w:tcW w:w="2365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ПРЕМЬЕР-ПОЛИС</w:t>
            </w:r>
          </w:p>
        </w:tc>
        <w:tc>
          <w:tcPr>
            <w:tcW w:w="111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823</w:t>
            </w:r>
            <w:r w:rsidR="00600924" w:rsidRPr="00600924">
              <w:t xml:space="preserve"> </w:t>
            </w:r>
            <w:r w:rsidRPr="00600924">
              <w:t>905</w:t>
            </w:r>
          </w:p>
        </w:tc>
        <w:tc>
          <w:tcPr>
            <w:tcW w:w="11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90</w:t>
            </w:r>
            <w:r w:rsidR="00600924" w:rsidRPr="00600924">
              <w:t xml:space="preserve"> </w:t>
            </w:r>
            <w:r w:rsidRPr="00600924">
              <w:t>693</w:t>
            </w:r>
          </w:p>
        </w:tc>
        <w:tc>
          <w:tcPr>
            <w:tcW w:w="99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1,7</w:t>
            </w:r>
          </w:p>
        </w:tc>
        <w:tc>
          <w:tcPr>
            <w:tcW w:w="24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493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16</w:t>
            </w:r>
          </w:p>
        </w:tc>
        <w:tc>
          <w:tcPr>
            <w:tcW w:w="65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2713</w:t>
            </w:r>
          </w:p>
        </w:tc>
        <w:tc>
          <w:tcPr>
            <w:tcW w:w="262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ЭКПРЕСС</w:t>
            </w:r>
            <w:r w:rsidR="00600924" w:rsidRPr="00600924">
              <w:t xml:space="preserve"> </w:t>
            </w:r>
            <w:r w:rsidRPr="00600924">
              <w:t>РЕ</w:t>
            </w:r>
          </w:p>
        </w:tc>
        <w:tc>
          <w:tcPr>
            <w:tcW w:w="11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107</w:t>
            </w:r>
            <w:r w:rsidR="00600924" w:rsidRPr="00600924">
              <w:t xml:space="preserve"> </w:t>
            </w:r>
            <w:r w:rsidRPr="00600924">
              <w:t>129</w:t>
            </w:r>
          </w:p>
        </w:tc>
        <w:tc>
          <w:tcPr>
            <w:tcW w:w="1325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708</w:t>
            </w:r>
          </w:p>
        </w:tc>
        <w:tc>
          <w:tcPr>
            <w:tcW w:w="100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1,7</w:t>
            </w:r>
          </w:p>
        </w:tc>
      </w:tr>
      <w:tr w:rsidR="00A750D7" w:rsidRPr="00600924" w:rsidTr="000C50FE">
        <w:trPr>
          <w:trHeight w:val="312"/>
          <w:jc w:val="center"/>
        </w:trPr>
        <w:tc>
          <w:tcPr>
            <w:tcW w:w="47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17</w:t>
            </w:r>
          </w:p>
        </w:tc>
        <w:tc>
          <w:tcPr>
            <w:tcW w:w="55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290</w:t>
            </w:r>
          </w:p>
        </w:tc>
        <w:tc>
          <w:tcPr>
            <w:tcW w:w="2365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РОСНО</w:t>
            </w:r>
          </w:p>
        </w:tc>
        <w:tc>
          <w:tcPr>
            <w:tcW w:w="111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823</w:t>
            </w:r>
            <w:r w:rsidR="00600924" w:rsidRPr="00600924">
              <w:t xml:space="preserve"> </w:t>
            </w:r>
            <w:r w:rsidRPr="00600924">
              <w:t>377</w:t>
            </w:r>
          </w:p>
        </w:tc>
        <w:tc>
          <w:tcPr>
            <w:tcW w:w="11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182</w:t>
            </w:r>
            <w:r w:rsidR="00600924" w:rsidRPr="00600924">
              <w:t xml:space="preserve"> </w:t>
            </w:r>
            <w:r w:rsidRPr="00600924">
              <w:t>095</w:t>
            </w:r>
          </w:p>
        </w:tc>
        <w:tc>
          <w:tcPr>
            <w:tcW w:w="99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1,7</w:t>
            </w:r>
          </w:p>
        </w:tc>
        <w:tc>
          <w:tcPr>
            <w:tcW w:w="24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493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17</w:t>
            </w:r>
          </w:p>
        </w:tc>
        <w:tc>
          <w:tcPr>
            <w:tcW w:w="65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1182</w:t>
            </w:r>
          </w:p>
        </w:tc>
        <w:tc>
          <w:tcPr>
            <w:tcW w:w="262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ТИТ</w:t>
            </w:r>
          </w:p>
        </w:tc>
        <w:tc>
          <w:tcPr>
            <w:tcW w:w="11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100</w:t>
            </w:r>
            <w:r w:rsidR="00600924" w:rsidRPr="00600924">
              <w:t xml:space="preserve"> </w:t>
            </w:r>
            <w:r w:rsidRPr="00600924">
              <w:t>723</w:t>
            </w:r>
          </w:p>
        </w:tc>
        <w:tc>
          <w:tcPr>
            <w:tcW w:w="1325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</w:t>
            </w:r>
            <w:r w:rsidR="00600924" w:rsidRPr="00600924">
              <w:t xml:space="preserve"> </w:t>
            </w:r>
            <w:r w:rsidRPr="00600924">
              <w:t>130</w:t>
            </w:r>
          </w:p>
        </w:tc>
        <w:tc>
          <w:tcPr>
            <w:tcW w:w="100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1,6</w:t>
            </w:r>
          </w:p>
        </w:tc>
      </w:tr>
      <w:tr w:rsidR="00A750D7" w:rsidRPr="00600924" w:rsidTr="000C50FE">
        <w:trPr>
          <w:trHeight w:val="343"/>
          <w:jc w:val="center"/>
        </w:trPr>
        <w:tc>
          <w:tcPr>
            <w:tcW w:w="47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18</w:t>
            </w:r>
          </w:p>
        </w:tc>
        <w:tc>
          <w:tcPr>
            <w:tcW w:w="55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3935</w:t>
            </w:r>
          </w:p>
        </w:tc>
        <w:tc>
          <w:tcPr>
            <w:tcW w:w="2365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ТВЕРСКОЕ</w:t>
            </w:r>
            <w:r w:rsidR="00600924" w:rsidRPr="00600924">
              <w:t xml:space="preserve"> </w:t>
            </w:r>
            <w:r w:rsidRPr="00600924">
              <w:t>ПЕРЕСТРАХОВОЧНОЕ</w:t>
            </w:r>
          </w:p>
        </w:tc>
        <w:tc>
          <w:tcPr>
            <w:tcW w:w="111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798</w:t>
            </w:r>
            <w:r w:rsidR="00600924" w:rsidRPr="00600924">
              <w:t xml:space="preserve"> </w:t>
            </w:r>
            <w:r w:rsidRPr="00600924">
              <w:t>823</w:t>
            </w:r>
          </w:p>
        </w:tc>
        <w:tc>
          <w:tcPr>
            <w:tcW w:w="11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214</w:t>
            </w:r>
            <w:r w:rsidR="00600924" w:rsidRPr="00600924">
              <w:t xml:space="preserve"> </w:t>
            </w:r>
            <w:r w:rsidRPr="00600924">
              <w:t>142</w:t>
            </w:r>
          </w:p>
        </w:tc>
        <w:tc>
          <w:tcPr>
            <w:tcW w:w="99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1,7</w:t>
            </w:r>
          </w:p>
        </w:tc>
        <w:tc>
          <w:tcPr>
            <w:tcW w:w="24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493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18</w:t>
            </w:r>
          </w:p>
        </w:tc>
        <w:tc>
          <w:tcPr>
            <w:tcW w:w="65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3849</w:t>
            </w:r>
          </w:p>
        </w:tc>
        <w:tc>
          <w:tcPr>
            <w:tcW w:w="262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ТРАНС</w:t>
            </w:r>
            <w:r w:rsidR="00600924" w:rsidRPr="00600924">
              <w:t xml:space="preserve"> </w:t>
            </w:r>
            <w:r w:rsidRPr="00600924">
              <w:t>РЕ</w:t>
            </w:r>
          </w:p>
        </w:tc>
        <w:tc>
          <w:tcPr>
            <w:tcW w:w="11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100</w:t>
            </w:r>
            <w:r w:rsidR="00600924" w:rsidRPr="00600924">
              <w:t xml:space="preserve"> </w:t>
            </w:r>
            <w:r w:rsidRPr="00600924">
              <w:t>180</w:t>
            </w:r>
          </w:p>
        </w:tc>
        <w:tc>
          <w:tcPr>
            <w:tcW w:w="1325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-</w:t>
            </w:r>
          </w:p>
        </w:tc>
        <w:tc>
          <w:tcPr>
            <w:tcW w:w="100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1,6</w:t>
            </w:r>
          </w:p>
        </w:tc>
      </w:tr>
      <w:tr w:rsidR="00A750D7" w:rsidRPr="00600924" w:rsidTr="000C50FE">
        <w:trPr>
          <w:trHeight w:val="312"/>
          <w:jc w:val="center"/>
        </w:trPr>
        <w:tc>
          <w:tcPr>
            <w:tcW w:w="47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19</w:t>
            </w:r>
          </w:p>
        </w:tc>
        <w:tc>
          <w:tcPr>
            <w:tcW w:w="55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3813</w:t>
            </w:r>
          </w:p>
        </w:tc>
        <w:tc>
          <w:tcPr>
            <w:tcW w:w="2365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ФЛАГМАН</w:t>
            </w:r>
          </w:p>
        </w:tc>
        <w:tc>
          <w:tcPr>
            <w:tcW w:w="111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779</w:t>
            </w:r>
            <w:r w:rsidR="00600924" w:rsidRPr="00600924">
              <w:t xml:space="preserve"> </w:t>
            </w:r>
            <w:r w:rsidRPr="00600924">
              <w:t>286</w:t>
            </w:r>
          </w:p>
        </w:tc>
        <w:tc>
          <w:tcPr>
            <w:tcW w:w="11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397</w:t>
            </w:r>
            <w:r w:rsidR="00600924" w:rsidRPr="00600924">
              <w:t xml:space="preserve"> </w:t>
            </w:r>
            <w:r w:rsidRPr="00600924">
              <w:t>564</w:t>
            </w:r>
          </w:p>
        </w:tc>
        <w:tc>
          <w:tcPr>
            <w:tcW w:w="99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1,6</w:t>
            </w:r>
          </w:p>
        </w:tc>
        <w:tc>
          <w:tcPr>
            <w:tcW w:w="24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493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19</w:t>
            </w:r>
          </w:p>
        </w:tc>
        <w:tc>
          <w:tcPr>
            <w:tcW w:w="65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1967</w:t>
            </w:r>
          </w:p>
        </w:tc>
        <w:tc>
          <w:tcPr>
            <w:tcW w:w="262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АВИКОС</w:t>
            </w:r>
          </w:p>
        </w:tc>
        <w:tc>
          <w:tcPr>
            <w:tcW w:w="11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94</w:t>
            </w:r>
            <w:r w:rsidR="00600924" w:rsidRPr="00600924">
              <w:t xml:space="preserve"> </w:t>
            </w:r>
            <w:r w:rsidRPr="00600924">
              <w:t>318</w:t>
            </w:r>
          </w:p>
        </w:tc>
        <w:tc>
          <w:tcPr>
            <w:tcW w:w="1325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</w:t>
            </w:r>
            <w:r w:rsidR="00600924" w:rsidRPr="00600924">
              <w:t xml:space="preserve"> </w:t>
            </w:r>
            <w:r w:rsidRPr="00600924">
              <w:t>149</w:t>
            </w:r>
          </w:p>
        </w:tc>
        <w:tc>
          <w:tcPr>
            <w:tcW w:w="100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1,5</w:t>
            </w:r>
          </w:p>
        </w:tc>
      </w:tr>
      <w:tr w:rsidR="00A750D7" w:rsidRPr="00600924" w:rsidTr="000C50FE">
        <w:trPr>
          <w:trHeight w:val="312"/>
          <w:jc w:val="center"/>
        </w:trPr>
        <w:tc>
          <w:tcPr>
            <w:tcW w:w="47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20</w:t>
            </w:r>
          </w:p>
        </w:tc>
        <w:tc>
          <w:tcPr>
            <w:tcW w:w="55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3961</w:t>
            </w:r>
          </w:p>
        </w:tc>
        <w:tc>
          <w:tcPr>
            <w:tcW w:w="2365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ДЕЛОВОЕ</w:t>
            </w:r>
            <w:r w:rsidR="00600924" w:rsidRPr="00600924">
              <w:t xml:space="preserve"> </w:t>
            </w:r>
            <w:r w:rsidRPr="00600924">
              <w:t>СООБЩЕСТВО</w:t>
            </w:r>
          </w:p>
        </w:tc>
        <w:tc>
          <w:tcPr>
            <w:tcW w:w="111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776</w:t>
            </w:r>
            <w:r w:rsidR="00600924" w:rsidRPr="00600924">
              <w:t xml:space="preserve"> </w:t>
            </w:r>
            <w:r w:rsidRPr="00600924">
              <w:t>441</w:t>
            </w:r>
          </w:p>
        </w:tc>
        <w:tc>
          <w:tcPr>
            <w:tcW w:w="11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</w:t>
            </w:r>
            <w:r w:rsidR="00600924" w:rsidRPr="00600924">
              <w:t xml:space="preserve"> </w:t>
            </w:r>
            <w:r w:rsidRPr="00600924">
              <w:t>471</w:t>
            </w:r>
          </w:p>
        </w:tc>
        <w:tc>
          <w:tcPr>
            <w:tcW w:w="992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1,6</w:t>
            </w:r>
          </w:p>
        </w:tc>
        <w:tc>
          <w:tcPr>
            <w:tcW w:w="24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</w:p>
        </w:tc>
        <w:tc>
          <w:tcPr>
            <w:tcW w:w="493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20</w:t>
            </w:r>
          </w:p>
        </w:tc>
        <w:tc>
          <w:tcPr>
            <w:tcW w:w="65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3728</w:t>
            </w:r>
          </w:p>
        </w:tc>
        <w:tc>
          <w:tcPr>
            <w:tcW w:w="2628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ИНТЕЛЛЕКТ-ГАРАНТ</w:t>
            </w:r>
          </w:p>
        </w:tc>
        <w:tc>
          <w:tcPr>
            <w:tcW w:w="1100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89</w:t>
            </w:r>
            <w:r w:rsidR="00600924" w:rsidRPr="00600924">
              <w:t xml:space="preserve"> </w:t>
            </w:r>
            <w:r w:rsidRPr="00600924">
              <w:t>209</w:t>
            </w:r>
          </w:p>
        </w:tc>
        <w:tc>
          <w:tcPr>
            <w:tcW w:w="1325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-</w:t>
            </w:r>
          </w:p>
        </w:tc>
        <w:tc>
          <w:tcPr>
            <w:tcW w:w="1004" w:type="dxa"/>
            <w:shd w:val="clear" w:color="auto" w:fill="auto"/>
          </w:tcPr>
          <w:p w:rsidR="00A750D7" w:rsidRPr="00600924" w:rsidRDefault="00A750D7" w:rsidP="008A7147">
            <w:pPr>
              <w:pStyle w:val="af8"/>
            </w:pPr>
            <w:r w:rsidRPr="00600924">
              <w:t>1,4</w:t>
            </w:r>
          </w:p>
        </w:tc>
      </w:tr>
    </w:tbl>
    <w:p w:rsidR="00600924" w:rsidRDefault="00600924" w:rsidP="00600924">
      <w:pPr>
        <w:tabs>
          <w:tab w:val="left" w:pos="726"/>
        </w:tabs>
        <w:rPr>
          <w:i/>
          <w:iCs/>
        </w:rPr>
      </w:pPr>
    </w:p>
    <w:p w:rsidR="00864340" w:rsidRDefault="00864340" w:rsidP="00600924">
      <w:pPr>
        <w:tabs>
          <w:tab w:val="left" w:pos="726"/>
        </w:tabs>
        <w:rPr>
          <w:b/>
          <w:i/>
          <w:szCs w:val="20"/>
          <w:lang w:val="uk-UA"/>
        </w:rPr>
      </w:pPr>
      <w:bookmarkStart w:id="23" w:name="_Toc194807912"/>
      <w:r w:rsidRPr="00600924">
        <w:rPr>
          <w:b/>
          <w:i/>
          <w:szCs w:val="20"/>
        </w:rPr>
        <w:t>По</w:t>
      </w:r>
      <w:r w:rsidR="00600924" w:rsidRPr="00600924">
        <w:rPr>
          <w:b/>
          <w:i/>
          <w:szCs w:val="20"/>
        </w:rPr>
        <w:t xml:space="preserve"> </w:t>
      </w:r>
      <w:r w:rsidRPr="00600924">
        <w:rPr>
          <w:b/>
          <w:i/>
          <w:szCs w:val="20"/>
        </w:rPr>
        <w:t>данным</w:t>
      </w:r>
      <w:r w:rsidR="00600924" w:rsidRPr="00600924">
        <w:rPr>
          <w:b/>
          <w:i/>
          <w:szCs w:val="20"/>
        </w:rPr>
        <w:t xml:space="preserve"> </w:t>
      </w:r>
      <w:r w:rsidRPr="00600924">
        <w:rPr>
          <w:b/>
          <w:i/>
          <w:szCs w:val="20"/>
        </w:rPr>
        <w:t>Федеральной</w:t>
      </w:r>
      <w:r w:rsidR="00600924" w:rsidRPr="00600924">
        <w:rPr>
          <w:b/>
          <w:i/>
          <w:szCs w:val="20"/>
        </w:rPr>
        <w:t xml:space="preserve"> </w:t>
      </w:r>
      <w:r w:rsidRPr="00600924">
        <w:rPr>
          <w:b/>
          <w:i/>
          <w:szCs w:val="20"/>
        </w:rPr>
        <w:t>службы</w:t>
      </w:r>
      <w:r w:rsidR="00600924" w:rsidRPr="00600924">
        <w:rPr>
          <w:b/>
          <w:i/>
          <w:szCs w:val="20"/>
        </w:rPr>
        <w:t xml:space="preserve"> </w:t>
      </w:r>
      <w:r w:rsidRPr="00600924">
        <w:rPr>
          <w:b/>
          <w:i/>
          <w:szCs w:val="20"/>
        </w:rPr>
        <w:t>страхового</w:t>
      </w:r>
      <w:r w:rsidR="00600924" w:rsidRPr="00600924">
        <w:rPr>
          <w:b/>
          <w:i/>
          <w:szCs w:val="20"/>
        </w:rPr>
        <w:t xml:space="preserve"> </w:t>
      </w:r>
      <w:r w:rsidRPr="00600924">
        <w:rPr>
          <w:b/>
          <w:i/>
          <w:szCs w:val="20"/>
        </w:rPr>
        <w:t>надзора</w:t>
      </w:r>
      <w:bookmarkEnd w:id="23"/>
    </w:p>
    <w:p w:rsidR="007F4AEA" w:rsidRPr="007F4AEA" w:rsidRDefault="007F4AEA" w:rsidP="00600924">
      <w:pPr>
        <w:tabs>
          <w:tab w:val="left" w:pos="726"/>
        </w:tabs>
        <w:rPr>
          <w:b/>
          <w:i/>
          <w:szCs w:val="20"/>
          <w:lang w:val="uk-UA"/>
        </w:rPr>
      </w:pPr>
    </w:p>
    <w:p w:rsidR="008A7147" w:rsidRDefault="008A7147" w:rsidP="008A7147">
      <w:pPr>
        <w:pStyle w:val="af6"/>
        <w:sectPr w:rsidR="008A7147" w:rsidSect="008A7147">
          <w:pgSz w:w="16838" w:h="11906" w:orient="landscape"/>
          <w:pgMar w:top="1701" w:right="1134" w:bottom="851" w:left="1134" w:header="680" w:footer="680" w:gutter="0"/>
          <w:pgNumType w:fmt="numberInDash" w:start="1"/>
          <w:cols w:space="708"/>
          <w:titlePg/>
          <w:docGrid w:linePitch="381"/>
        </w:sectPr>
      </w:pPr>
    </w:p>
    <w:p w:rsidR="00864340" w:rsidRDefault="00864340" w:rsidP="008A7147">
      <w:pPr>
        <w:pStyle w:val="af6"/>
      </w:pPr>
      <w:r w:rsidRPr="00600924">
        <w:t>Приложение</w:t>
      </w:r>
      <w:r w:rsidR="00600924" w:rsidRPr="00600924">
        <w:t xml:space="preserve"> </w:t>
      </w:r>
      <w:r w:rsidRPr="00600924">
        <w:t>2</w:t>
      </w:r>
    </w:p>
    <w:p w:rsidR="008A7147" w:rsidRPr="00600924" w:rsidRDefault="008A7147" w:rsidP="008A7147">
      <w:pPr>
        <w:pStyle w:val="af6"/>
      </w:pPr>
    </w:p>
    <w:p w:rsidR="00864340" w:rsidRPr="00600924" w:rsidRDefault="00864340" w:rsidP="008A7147">
      <w:pPr>
        <w:tabs>
          <w:tab w:val="left" w:pos="726"/>
        </w:tabs>
        <w:ind w:left="709" w:firstLine="0"/>
        <w:rPr>
          <w:b/>
          <w:iCs/>
        </w:rPr>
      </w:pPr>
      <w:r w:rsidRPr="00600924">
        <w:rPr>
          <w:b/>
          <w:iCs/>
        </w:rPr>
        <w:t>Показатели</w:t>
      </w:r>
      <w:r w:rsidR="00600924" w:rsidRPr="00600924">
        <w:rPr>
          <w:b/>
          <w:iCs/>
        </w:rPr>
        <w:t xml:space="preserve"> </w:t>
      </w:r>
      <w:r w:rsidRPr="00600924">
        <w:rPr>
          <w:b/>
          <w:iCs/>
        </w:rPr>
        <w:t>перестраховочной</w:t>
      </w:r>
      <w:r w:rsidR="00600924" w:rsidRPr="00600924">
        <w:rPr>
          <w:b/>
          <w:iCs/>
        </w:rPr>
        <w:t xml:space="preserve"> </w:t>
      </w:r>
      <w:r w:rsidRPr="00600924">
        <w:rPr>
          <w:b/>
          <w:iCs/>
        </w:rPr>
        <w:t>деятельности</w:t>
      </w:r>
      <w:r w:rsidR="00600924" w:rsidRPr="00600924">
        <w:rPr>
          <w:b/>
          <w:iCs/>
        </w:rPr>
        <w:t xml:space="preserve"> </w:t>
      </w:r>
      <w:r w:rsidRPr="00600924">
        <w:rPr>
          <w:b/>
          <w:iCs/>
        </w:rPr>
        <w:t>по</w:t>
      </w:r>
      <w:r w:rsidR="00600924" w:rsidRPr="00600924">
        <w:rPr>
          <w:b/>
          <w:iCs/>
        </w:rPr>
        <w:t xml:space="preserve"> </w:t>
      </w:r>
      <w:r w:rsidRPr="00600924">
        <w:rPr>
          <w:b/>
          <w:iCs/>
        </w:rPr>
        <w:t>договорам,</w:t>
      </w:r>
      <w:r w:rsidR="00600924" w:rsidRPr="00600924">
        <w:rPr>
          <w:b/>
          <w:iCs/>
        </w:rPr>
        <w:t xml:space="preserve"> </w:t>
      </w:r>
      <w:r w:rsidRPr="00600924">
        <w:rPr>
          <w:b/>
          <w:iCs/>
        </w:rPr>
        <w:t>переданным</w:t>
      </w:r>
      <w:r w:rsidR="00600924" w:rsidRPr="00600924">
        <w:rPr>
          <w:b/>
          <w:iCs/>
        </w:rPr>
        <w:t xml:space="preserve"> </w:t>
      </w:r>
      <w:r w:rsidRPr="00600924">
        <w:rPr>
          <w:b/>
          <w:iCs/>
        </w:rPr>
        <w:t>в</w:t>
      </w:r>
      <w:r w:rsidR="00600924" w:rsidRPr="00600924">
        <w:rPr>
          <w:b/>
          <w:iCs/>
        </w:rPr>
        <w:t xml:space="preserve"> </w:t>
      </w:r>
      <w:r w:rsidRPr="00600924">
        <w:rPr>
          <w:b/>
          <w:iCs/>
        </w:rPr>
        <w:t>перестрахование</w:t>
      </w:r>
      <w:r w:rsidR="00600924" w:rsidRPr="00600924">
        <w:rPr>
          <w:b/>
          <w:iCs/>
        </w:rPr>
        <w:t xml:space="preserve"> </w:t>
      </w:r>
      <w:r w:rsidRPr="00600924">
        <w:rPr>
          <w:b/>
          <w:iCs/>
        </w:rPr>
        <w:t>в</w:t>
      </w:r>
      <w:r w:rsidR="00600924" w:rsidRPr="00600924">
        <w:rPr>
          <w:b/>
          <w:iCs/>
        </w:rPr>
        <w:t xml:space="preserve"> </w:t>
      </w:r>
      <w:r w:rsidRPr="00600924">
        <w:rPr>
          <w:b/>
          <w:iCs/>
        </w:rPr>
        <w:t>1</w:t>
      </w:r>
      <w:r w:rsidR="00600924" w:rsidRPr="00600924">
        <w:rPr>
          <w:b/>
          <w:iCs/>
        </w:rPr>
        <w:t xml:space="preserve"> </w:t>
      </w:r>
      <w:r w:rsidRPr="00600924">
        <w:rPr>
          <w:b/>
          <w:iCs/>
        </w:rPr>
        <w:t>полугодии</w:t>
      </w:r>
      <w:r w:rsidR="00600924" w:rsidRPr="00600924">
        <w:rPr>
          <w:b/>
          <w:iCs/>
        </w:rPr>
        <w:t xml:space="preserve"> </w:t>
      </w:r>
      <w:r w:rsidRPr="00600924">
        <w:rPr>
          <w:b/>
          <w:iCs/>
        </w:rPr>
        <w:t>2007</w:t>
      </w:r>
      <w:r w:rsidR="00600924" w:rsidRPr="00600924">
        <w:rPr>
          <w:b/>
          <w:iCs/>
        </w:rPr>
        <w:t xml:space="preserve"> </w:t>
      </w:r>
      <w:r w:rsidRPr="00600924">
        <w:rPr>
          <w:b/>
          <w:iCs/>
        </w:rPr>
        <w:t>года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2"/>
        <w:gridCol w:w="1554"/>
        <w:gridCol w:w="1558"/>
        <w:gridCol w:w="1481"/>
        <w:gridCol w:w="1507"/>
      </w:tblGrid>
      <w:tr w:rsidR="00864340" w:rsidRPr="00600924" w:rsidTr="000C50FE">
        <w:trPr>
          <w:trHeight w:val="414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Наименование</w:t>
            </w:r>
            <w:r w:rsidR="00600924" w:rsidRPr="00600924">
              <w:t xml:space="preserve"> </w:t>
            </w:r>
            <w:r w:rsidRPr="00600924">
              <w:t>показателя</w:t>
            </w:r>
          </w:p>
        </w:tc>
        <w:tc>
          <w:tcPr>
            <w:tcW w:w="3090" w:type="dxa"/>
            <w:gridSpan w:val="2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Страхование</w:t>
            </w:r>
            <w:r w:rsidR="00600924" w:rsidRPr="00600924">
              <w:t xml:space="preserve"> </w:t>
            </w:r>
            <w:r w:rsidRPr="00600924">
              <w:t>жизни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Страхование</w:t>
            </w:r>
            <w:r w:rsidR="00600924" w:rsidRPr="00600924">
              <w:t xml:space="preserve"> </w:t>
            </w:r>
            <w:r w:rsidRPr="00600924">
              <w:t>иное,</w:t>
            </w:r>
            <w:r w:rsidR="00600924" w:rsidRPr="00600924">
              <w:t xml:space="preserve"> </w:t>
            </w:r>
            <w:r w:rsidRPr="00600924">
              <w:t>чем</w:t>
            </w:r>
            <w:r w:rsidR="00600924" w:rsidRPr="00600924">
              <w:t xml:space="preserve"> </w:t>
            </w:r>
            <w:r w:rsidRPr="00600924">
              <w:t>страхование</w:t>
            </w:r>
            <w:r w:rsidR="00600924" w:rsidRPr="00600924">
              <w:t xml:space="preserve"> </w:t>
            </w:r>
            <w:r w:rsidRPr="00600924">
              <w:t>жизни</w:t>
            </w:r>
          </w:p>
        </w:tc>
      </w:tr>
      <w:tr w:rsidR="00864340" w:rsidRPr="00600924" w:rsidTr="000C50FE">
        <w:trPr>
          <w:trHeight w:val="160"/>
          <w:jc w:val="center"/>
        </w:trPr>
        <w:tc>
          <w:tcPr>
            <w:tcW w:w="2972" w:type="dxa"/>
            <w:vMerge/>
            <w:shd w:val="clear" w:color="auto" w:fill="auto"/>
          </w:tcPr>
          <w:p w:rsidR="00864340" w:rsidRPr="00600924" w:rsidRDefault="00864340" w:rsidP="008A7147">
            <w:pPr>
              <w:pStyle w:val="af8"/>
            </w:pPr>
          </w:p>
        </w:tc>
        <w:tc>
          <w:tcPr>
            <w:tcW w:w="1543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тыс</w:t>
            </w:r>
            <w:r w:rsidR="00600924" w:rsidRPr="00600924">
              <w:t xml:space="preserve">. </w:t>
            </w:r>
            <w:r w:rsidRPr="00600924">
              <w:t>руб</w:t>
            </w:r>
            <w:r w:rsidR="00600924" w:rsidRPr="00600924">
              <w:t xml:space="preserve">. </w:t>
            </w:r>
          </w:p>
        </w:tc>
        <w:tc>
          <w:tcPr>
            <w:tcW w:w="1547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%</w:t>
            </w:r>
          </w:p>
        </w:tc>
        <w:tc>
          <w:tcPr>
            <w:tcW w:w="1471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тыс</w:t>
            </w:r>
            <w:r w:rsidR="00600924" w:rsidRPr="00600924">
              <w:t xml:space="preserve">. </w:t>
            </w:r>
            <w:r w:rsidRPr="00600924">
              <w:t>руб</w:t>
            </w:r>
            <w:r w:rsidR="00600924" w:rsidRPr="00600924">
              <w:t xml:space="preserve">. </w:t>
            </w:r>
          </w:p>
        </w:tc>
        <w:tc>
          <w:tcPr>
            <w:tcW w:w="1497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%</w:t>
            </w:r>
          </w:p>
        </w:tc>
      </w:tr>
      <w:tr w:rsidR="00864340" w:rsidRPr="00600924" w:rsidTr="000C50FE">
        <w:trPr>
          <w:trHeight w:val="134"/>
          <w:jc w:val="center"/>
        </w:trPr>
        <w:tc>
          <w:tcPr>
            <w:tcW w:w="2972" w:type="dxa"/>
            <w:shd w:val="clear" w:color="auto" w:fill="auto"/>
          </w:tcPr>
          <w:p w:rsidR="00864340" w:rsidRPr="00600924" w:rsidRDefault="00600924" w:rsidP="008A7147">
            <w:pPr>
              <w:pStyle w:val="af8"/>
            </w:pPr>
            <w:r w:rsidRPr="00600924">
              <w:t xml:space="preserve"> </w:t>
            </w:r>
            <w:r w:rsidR="00864340" w:rsidRPr="00600924">
              <w:t>Премии</w:t>
            </w:r>
            <w:r w:rsidRPr="00600924">
              <w:t xml:space="preserve"> </w:t>
            </w:r>
            <w:r w:rsidR="00864340" w:rsidRPr="00600924">
              <w:t>всего</w:t>
            </w:r>
          </w:p>
        </w:tc>
        <w:tc>
          <w:tcPr>
            <w:tcW w:w="1543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8</w:t>
            </w:r>
            <w:r w:rsidR="00600924" w:rsidRPr="00600924">
              <w:t xml:space="preserve"> </w:t>
            </w:r>
            <w:r w:rsidRPr="00600924">
              <w:t>399</w:t>
            </w:r>
            <w:r w:rsidR="00600924" w:rsidRPr="00600924">
              <w:t xml:space="preserve"> </w:t>
            </w:r>
            <w:r w:rsidRPr="00600924">
              <w:t>655</w:t>
            </w:r>
          </w:p>
        </w:tc>
        <w:tc>
          <w:tcPr>
            <w:tcW w:w="1547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100</w:t>
            </w:r>
          </w:p>
        </w:tc>
        <w:tc>
          <w:tcPr>
            <w:tcW w:w="1471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274</w:t>
            </w:r>
            <w:r w:rsidR="00600924" w:rsidRPr="00600924">
              <w:t xml:space="preserve"> </w:t>
            </w:r>
            <w:r w:rsidRPr="00600924">
              <w:t>750</w:t>
            </w:r>
            <w:r w:rsidR="00600924" w:rsidRPr="00600924">
              <w:t xml:space="preserve"> </w:t>
            </w:r>
            <w:r w:rsidRPr="00600924">
              <w:t>960</w:t>
            </w:r>
          </w:p>
        </w:tc>
        <w:tc>
          <w:tcPr>
            <w:tcW w:w="1497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100</w:t>
            </w:r>
          </w:p>
        </w:tc>
      </w:tr>
      <w:tr w:rsidR="00864340" w:rsidRPr="00600924" w:rsidTr="000C50FE">
        <w:trPr>
          <w:trHeight w:val="470"/>
          <w:jc w:val="center"/>
        </w:trPr>
        <w:tc>
          <w:tcPr>
            <w:tcW w:w="2972" w:type="dxa"/>
            <w:shd w:val="clear" w:color="auto" w:fill="auto"/>
          </w:tcPr>
          <w:p w:rsidR="00864340" w:rsidRPr="00600924" w:rsidRDefault="00600924" w:rsidP="008A7147">
            <w:pPr>
              <w:pStyle w:val="af8"/>
            </w:pPr>
            <w:r w:rsidRPr="00600924">
              <w:t xml:space="preserve"> </w:t>
            </w:r>
            <w:r w:rsidR="00864340" w:rsidRPr="00600924">
              <w:t>Премии,</w:t>
            </w:r>
            <w:r w:rsidRPr="00600924">
              <w:t xml:space="preserve"> </w:t>
            </w:r>
            <w:r w:rsidR="00864340" w:rsidRPr="00600924">
              <w:t>переданные</w:t>
            </w:r>
            <w:r w:rsidRPr="00600924">
              <w:t xml:space="preserve"> </w:t>
            </w:r>
            <w:r w:rsidR="00864340" w:rsidRPr="00600924">
              <w:t>в</w:t>
            </w:r>
            <w:r w:rsidRPr="00600924">
              <w:t xml:space="preserve"> </w:t>
            </w:r>
            <w:r w:rsidR="00864340" w:rsidRPr="00600924">
              <w:t>перестрахование</w:t>
            </w:r>
          </w:p>
        </w:tc>
        <w:tc>
          <w:tcPr>
            <w:tcW w:w="1543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185</w:t>
            </w:r>
            <w:r w:rsidR="00600924" w:rsidRPr="00600924">
              <w:t xml:space="preserve"> </w:t>
            </w:r>
            <w:r w:rsidRPr="00600924">
              <w:t>010</w:t>
            </w:r>
          </w:p>
        </w:tc>
        <w:tc>
          <w:tcPr>
            <w:tcW w:w="1547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2</w:t>
            </w:r>
          </w:p>
        </w:tc>
        <w:tc>
          <w:tcPr>
            <w:tcW w:w="1471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72</w:t>
            </w:r>
            <w:r w:rsidR="00600924" w:rsidRPr="00600924">
              <w:t xml:space="preserve"> </w:t>
            </w:r>
            <w:r w:rsidRPr="00600924">
              <w:t>857</w:t>
            </w:r>
            <w:r w:rsidR="00600924" w:rsidRPr="00600924">
              <w:t xml:space="preserve"> </w:t>
            </w:r>
            <w:r w:rsidRPr="00600924">
              <w:t>112</w:t>
            </w:r>
          </w:p>
        </w:tc>
        <w:tc>
          <w:tcPr>
            <w:tcW w:w="1497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27</w:t>
            </w:r>
          </w:p>
        </w:tc>
      </w:tr>
      <w:tr w:rsidR="00864340" w:rsidRPr="00600924" w:rsidTr="000C50FE">
        <w:trPr>
          <w:trHeight w:val="278"/>
          <w:jc w:val="center"/>
        </w:trPr>
        <w:tc>
          <w:tcPr>
            <w:tcW w:w="2972" w:type="dxa"/>
            <w:shd w:val="clear" w:color="auto" w:fill="auto"/>
          </w:tcPr>
          <w:p w:rsidR="00864340" w:rsidRPr="00600924" w:rsidRDefault="00600924" w:rsidP="008A7147">
            <w:pPr>
              <w:pStyle w:val="af8"/>
            </w:pPr>
            <w:r w:rsidRPr="00600924">
              <w:t xml:space="preserve"> </w:t>
            </w:r>
            <w:r w:rsidR="00864340" w:rsidRPr="00600924">
              <w:t>в</w:t>
            </w:r>
            <w:r w:rsidRPr="00600924">
              <w:t xml:space="preserve"> </w:t>
            </w:r>
            <w:r w:rsidR="00864340" w:rsidRPr="00600924">
              <w:t>т</w:t>
            </w:r>
            <w:r w:rsidRPr="00600924">
              <w:t xml:space="preserve">. </w:t>
            </w:r>
            <w:r w:rsidR="00864340" w:rsidRPr="00600924">
              <w:t>ч</w:t>
            </w:r>
            <w:r w:rsidRPr="00600924">
              <w:t xml:space="preserve">.: </w:t>
            </w:r>
            <w:r w:rsidR="00864340" w:rsidRPr="00600924">
              <w:t>на</w:t>
            </w:r>
            <w:r w:rsidRPr="00600924">
              <w:t xml:space="preserve"> </w:t>
            </w:r>
            <w:r w:rsidR="00864340" w:rsidRPr="00600924">
              <w:t>территории</w:t>
            </w:r>
            <w:r w:rsidRPr="00600924">
              <w:t xml:space="preserve"> </w:t>
            </w:r>
            <w:r w:rsidR="00864340" w:rsidRPr="00600924">
              <w:t>РФ</w:t>
            </w:r>
          </w:p>
        </w:tc>
        <w:tc>
          <w:tcPr>
            <w:tcW w:w="1543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43</w:t>
            </w:r>
            <w:r w:rsidR="00600924" w:rsidRPr="00600924">
              <w:t xml:space="preserve"> </w:t>
            </w:r>
            <w:r w:rsidRPr="00600924">
              <w:t>293</w:t>
            </w:r>
          </w:p>
        </w:tc>
        <w:tc>
          <w:tcPr>
            <w:tcW w:w="1547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0,4</w:t>
            </w:r>
          </w:p>
        </w:tc>
        <w:tc>
          <w:tcPr>
            <w:tcW w:w="1471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44</w:t>
            </w:r>
            <w:r w:rsidR="00600924" w:rsidRPr="00600924">
              <w:t xml:space="preserve"> </w:t>
            </w:r>
            <w:r w:rsidRPr="00600924">
              <w:t>664</w:t>
            </w:r>
            <w:r w:rsidR="00600924" w:rsidRPr="00600924">
              <w:t xml:space="preserve"> </w:t>
            </w:r>
            <w:r w:rsidRPr="00600924">
              <w:t>730</w:t>
            </w:r>
          </w:p>
        </w:tc>
        <w:tc>
          <w:tcPr>
            <w:tcW w:w="1497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16</w:t>
            </w:r>
          </w:p>
        </w:tc>
      </w:tr>
      <w:tr w:rsidR="00864340" w:rsidRPr="00600924" w:rsidTr="000C50FE">
        <w:trPr>
          <w:trHeight w:val="278"/>
          <w:jc w:val="center"/>
        </w:trPr>
        <w:tc>
          <w:tcPr>
            <w:tcW w:w="2972" w:type="dxa"/>
            <w:shd w:val="clear" w:color="auto" w:fill="auto"/>
          </w:tcPr>
          <w:p w:rsidR="00864340" w:rsidRPr="00600924" w:rsidRDefault="00600924" w:rsidP="008A7147">
            <w:pPr>
              <w:pStyle w:val="af8"/>
            </w:pPr>
            <w:r w:rsidRPr="00600924">
              <w:t xml:space="preserve"> </w:t>
            </w:r>
            <w:r w:rsidR="00864340" w:rsidRPr="00600924">
              <w:t>за</w:t>
            </w:r>
            <w:r w:rsidRPr="00600924">
              <w:t xml:space="preserve"> </w:t>
            </w:r>
            <w:r w:rsidR="00864340" w:rsidRPr="00600924">
              <w:t>пределами</w:t>
            </w:r>
            <w:r w:rsidRPr="00600924">
              <w:t xml:space="preserve"> </w:t>
            </w:r>
            <w:r w:rsidR="00864340" w:rsidRPr="00600924">
              <w:t>РФ</w:t>
            </w:r>
          </w:p>
        </w:tc>
        <w:tc>
          <w:tcPr>
            <w:tcW w:w="1543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135</w:t>
            </w:r>
            <w:r w:rsidR="00600924" w:rsidRPr="00600924">
              <w:t xml:space="preserve"> </w:t>
            </w:r>
            <w:r w:rsidRPr="00600924">
              <w:t>464</w:t>
            </w:r>
          </w:p>
        </w:tc>
        <w:tc>
          <w:tcPr>
            <w:tcW w:w="1547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1,6</w:t>
            </w:r>
          </w:p>
        </w:tc>
        <w:tc>
          <w:tcPr>
            <w:tcW w:w="1471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28</w:t>
            </w:r>
            <w:r w:rsidR="00600924" w:rsidRPr="00600924">
              <w:t xml:space="preserve"> </w:t>
            </w:r>
            <w:r w:rsidRPr="00600924">
              <w:t>186</w:t>
            </w:r>
            <w:r w:rsidR="00600924" w:rsidRPr="00600924">
              <w:t xml:space="preserve"> </w:t>
            </w:r>
            <w:r w:rsidRPr="00600924">
              <w:t>129</w:t>
            </w:r>
          </w:p>
        </w:tc>
        <w:tc>
          <w:tcPr>
            <w:tcW w:w="1497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11</w:t>
            </w:r>
          </w:p>
        </w:tc>
      </w:tr>
      <w:tr w:rsidR="00864340" w:rsidRPr="00600924" w:rsidTr="000C50FE">
        <w:trPr>
          <w:trHeight w:val="277"/>
          <w:jc w:val="center"/>
        </w:trPr>
        <w:tc>
          <w:tcPr>
            <w:tcW w:w="2972" w:type="dxa"/>
            <w:shd w:val="clear" w:color="auto" w:fill="auto"/>
          </w:tcPr>
          <w:p w:rsidR="00864340" w:rsidRPr="00600924" w:rsidRDefault="00600924" w:rsidP="008A7147">
            <w:pPr>
              <w:pStyle w:val="af8"/>
            </w:pPr>
            <w:r w:rsidRPr="00600924">
              <w:t xml:space="preserve"> </w:t>
            </w:r>
            <w:r w:rsidR="00864340" w:rsidRPr="00600924">
              <w:t>Оплаченные</w:t>
            </w:r>
            <w:r w:rsidRPr="00600924">
              <w:t xml:space="preserve"> </w:t>
            </w:r>
            <w:r w:rsidR="00864340" w:rsidRPr="00600924">
              <w:t>убытки</w:t>
            </w:r>
            <w:r>
              <w:t xml:space="preserve"> (</w:t>
            </w:r>
            <w:r w:rsidR="00864340" w:rsidRPr="00600924">
              <w:t>страховые</w:t>
            </w:r>
            <w:r w:rsidRPr="00600924">
              <w:t xml:space="preserve"> </w:t>
            </w:r>
            <w:r w:rsidR="00864340" w:rsidRPr="00600924">
              <w:t>выплаты</w:t>
            </w:r>
            <w:r w:rsidRPr="00600924">
              <w:t xml:space="preserve">) </w:t>
            </w:r>
          </w:p>
        </w:tc>
        <w:tc>
          <w:tcPr>
            <w:tcW w:w="1543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9</w:t>
            </w:r>
            <w:r w:rsidR="00600924" w:rsidRPr="00600924">
              <w:t xml:space="preserve"> </w:t>
            </w:r>
            <w:r w:rsidRPr="00600924">
              <w:t>274</w:t>
            </w:r>
            <w:r w:rsidR="00600924" w:rsidRPr="00600924">
              <w:t xml:space="preserve"> </w:t>
            </w:r>
            <w:r w:rsidRPr="00600924">
              <w:t>531</w:t>
            </w:r>
          </w:p>
        </w:tc>
        <w:tc>
          <w:tcPr>
            <w:tcW w:w="1547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100</w:t>
            </w:r>
          </w:p>
        </w:tc>
        <w:tc>
          <w:tcPr>
            <w:tcW w:w="1471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90</w:t>
            </w:r>
            <w:r w:rsidR="00600924" w:rsidRPr="00600924">
              <w:t xml:space="preserve"> </w:t>
            </w:r>
            <w:r w:rsidRPr="00600924">
              <w:t>971</w:t>
            </w:r>
            <w:r w:rsidR="00600924" w:rsidRPr="00600924">
              <w:t xml:space="preserve"> </w:t>
            </w:r>
            <w:r w:rsidRPr="00600924">
              <w:t>018</w:t>
            </w:r>
          </w:p>
        </w:tc>
        <w:tc>
          <w:tcPr>
            <w:tcW w:w="1497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100</w:t>
            </w:r>
          </w:p>
        </w:tc>
      </w:tr>
      <w:tr w:rsidR="00864340" w:rsidRPr="00600924" w:rsidTr="000C50FE">
        <w:trPr>
          <w:trHeight w:val="277"/>
          <w:jc w:val="center"/>
        </w:trPr>
        <w:tc>
          <w:tcPr>
            <w:tcW w:w="2972" w:type="dxa"/>
            <w:shd w:val="clear" w:color="auto" w:fill="auto"/>
          </w:tcPr>
          <w:p w:rsidR="00864340" w:rsidRPr="00600924" w:rsidRDefault="00600924" w:rsidP="008A7147">
            <w:pPr>
              <w:pStyle w:val="af8"/>
            </w:pPr>
            <w:r w:rsidRPr="00600924">
              <w:t xml:space="preserve"> </w:t>
            </w:r>
            <w:r w:rsidR="00864340" w:rsidRPr="00600924">
              <w:t>Доля</w:t>
            </w:r>
            <w:r w:rsidRPr="00600924">
              <w:t xml:space="preserve"> </w:t>
            </w:r>
            <w:r w:rsidR="00864340" w:rsidRPr="00600924">
              <w:t>перестраховщиков</w:t>
            </w:r>
            <w:r w:rsidRPr="00600924">
              <w:t xml:space="preserve"> </w:t>
            </w:r>
            <w:r w:rsidR="00864340" w:rsidRPr="00600924">
              <w:t>в</w:t>
            </w:r>
            <w:r w:rsidRPr="00600924">
              <w:t xml:space="preserve"> </w:t>
            </w:r>
            <w:r w:rsidR="00864340" w:rsidRPr="00600924">
              <w:t>выплатах</w:t>
            </w:r>
            <w:r w:rsidRPr="00600924">
              <w:t xml:space="preserve"> </w:t>
            </w:r>
            <w:r w:rsidR="00864340" w:rsidRPr="00600924">
              <w:t>по</w:t>
            </w:r>
            <w:r w:rsidRPr="00600924">
              <w:t xml:space="preserve"> </w:t>
            </w:r>
            <w:r w:rsidR="00864340" w:rsidRPr="00600924">
              <w:t>договорам</w:t>
            </w:r>
            <w:r w:rsidRPr="00600924">
              <w:t xml:space="preserve"> </w:t>
            </w:r>
            <w:r w:rsidR="00864340" w:rsidRPr="00600924">
              <w:t>страхования</w:t>
            </w:r>
          </w:p>
        </w:tc>
        <w:tc>
          <w:tcPr>
            <w:tcW w:w="1543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1</w:t>
            </w:r>
            <w:r w:rsidR="00600924" w:rsidRPr="00600924">
              <w:t xml:space="preserve"> </w:t>
            </w:r>
            <w:r w:rsidRPr="00600924">
              <w:t>299</w:t>
            </w:r>
            <w:r w:rsidR="00600924" w:rsidRPr="00600924">
              <w:t xml:space="preserve"> </w:t>
            </w:r>
            <w:r w:rsidRPr="00600924">
              <w:t>385</w:t>
            </w:r>
          </w:p>
        </w:tc>
        <w:tc>
          <w:tcPr>
            <w:tcW w:w="1547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14</w:t>
            </w:r>
          </w:p>
        </w:tc>
        <w:tc>
          <w:tcPr>
            <w:tcW w:w="1471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10</w:t>
            </w:r>
            <w:r w:rsidR="00600924" w:rsidRPr="00600924">
              <w:t xml:space="preserve"> </w:t>
            </w:r>
            <w:r w:rsidRPr="00600924">
              <w:t>784</w:t>
            </w:r>
            <w:r w:rsidR="00600924" w:rsidRPr="00600924">
              <w:t xml:space="preserve"> </w:t>
            </w:r>
            <w:r w:rsidRPr="00600924">
              <w:t>586</w:t>
            </w:r>
          </w:p>
        </w:tc>
        <w:tc>
          <w:tcPr>
            <w:tcW w:w="1497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12</w:t>
            </w:r>
          </w:p>
        </w:tc>
      </w:tr>
      <w:tr w:rsidR="00864340" w:rsidRPr="00600924" w:rsidTr="000C50FE">
        <w:trPr>
          <w:trHeight w:val="277"/>
          <w:jc w:val="center"/>
        </w:trPr>
        <w:tc>
          <w:tcPr>
            <w:tcW w:w="2972" w:type="dxa"/>
            <w:shd w:val="clear" w:color="auto" w:fill="auto"/>
          </w:tcPr>
          <w:p w:rsidR="00864340" w:rsidRPr="00600924" w:rsidRDefault="00600924" w:rsidP="008A7147">
            <w:pPr>
              <w:pStyle w:val="af8"/>
            </w:pPr>
            <w:r w:rsidRPr="00600924">
              <w:t xml:space="preserve"> </w:t>
            </w:r>
            <w:r w:rsidR="00864340" w:rsidRPr="00600924">
              <w:t>в</w:t>
            </w:r>
            <w:r w:rsidRPr="00600924">
              <w:t xml:space="preserve"> </w:t>
            </w:r>
            <w:r w:rsidR="00864340" w:rsidRPr="00600924">
              <w:t>т</w:t>
            </w:r>
            <w:r w:rsidRPr="00600924">
              <w:t xml:space="preserve">. </w:t>
            </w:r>
            <w:r w:rsidR="00864340" w:rsidRPr="00600924">
              <w:t>ч</w:t>
            </w:r>
            <w:r w:rsidRPr="00600924">
              <w:t xml:space="preserve">.: </w:t>
            </w:r>
            <w:r w:rsidR="00864340" w:rsidRPr="00600924">
              <w:t>на</w:t>
            </w:r>
            <w:r w:rsidRPr="00600924">
              <w:t xml:space="preserve"> </w:t>
            </w:r>
            <w:r w:rsidR="00864340" w:rsidRPr="00600924">
              <w:t>территории</w:t>
            </w:r>
            <w:r w:rsidRPr="00600924">
              <w:t xml:space="preserve"> </w:t>
            </w:r>
            <w:r w:rsidR="00864340" w:rsidRPr="00600924">
              <w:t>РФ</w:t>
            </w:r>
          </w:p>
        </w:tc>
        <w:tc>
          <w:tcPr>
            <w:tcW w:w="1543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657</w:t>
            </w:r>
            <w:r w:rsidR="00600924" w:rsidRPr="00600924">
              <w:t xml:space="preserve"> </w:t>
            </w:r>
            <w:r w:rsidRPr="00600924">
              <w:t>590</w:t>
            </w:r>
          </w:p>
        </w:tc>
        <w:tc>
          <w:tcPr>
            <w:tcW w:w="1547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7</w:t>
            </w:r>
          </w:p>
        </w:tc>
        <w:tc>
          <w:tcPr>
            <w:tcW w:w="1471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5</w:t>
            </w:r>
            <w:r w:rsidR="00600924" w:rsidRPr="00600924">
              <w:t xml:space="preserve"> </w:t>
            </w:r>
            <w:r w:rsidRPr="00600924">
              <w:t>939</w:t>
            </w:r>
            <w:r w:rsidR="00600924" w:rsidRPr="00600924">
              <w:t xml:space="preserve"> </w:t>
            </w:r>
            <w:r w:rsidRPr="00600924">
              <w:t>263</w:t>
            </w:r>
          </w:p>
        </w:tc>
        <w:tc>
          <w:tcPr>
            <w:tcW w:w="1497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7</w:t>
            </w:r>
          </w:p>
        </w:tc>
      </w:tr>
      <w:tr w:rsidR="00864340" w:rsidRPr="00600924" w:rsidTr="000C50FE">
        <w:trPr>
          <w:trHeight w:val="277"/>
          <w:jc w:val="center"/>
        </w:trPr>
        <w:tc>
          <w:tcPr>
            <w:tcW w:w="2972" w:type="dxa"/>
            <w:shd w:val="clear" w:color="auto" w:fill="auto"/>
          </w:tcPr>
          <w:p w:rsidR="00864340" w:rsidRPr="00600924" w:rsidRDefault="00600924" w:rsidP="008A7147">
            <w:pPr>
              <w:pStyle w:val="af8"/>
            </w:pPr>
            <w:r w:rsidRPr="00600924">
              <w:t xml:space="preserve"> </w:t>
            </w:r>
            <w:r w:rsidR="00864340" w:rsidRPr="00600924">
              <w:t>за</w:t>
            </w:r>
            <w:r w:rsidRPr="00600924">
              <w:t xml:space="preserve"> </w:t>
            </w:r>
            <w:r w:rsidR="00864340" w:rsidRPr="00600924">
              <w:t>пределами</w:t>
            </w:r>
            <w:r w:rsidRPr="00600924">
              <w:t xml:space="preserve"> </w:t>
            </w:r>
            <w:r w:rsidR="00864340" w:rsidRPr="00600924">
              <w:t>РФ</w:t>
            </w:r>
          </w:p>
        </w:tc>
        <w:tc>
          <w:tcPr>
            <w:tcW w:w="1543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663</w:t>
            </w:r>
            <w:r w:rsidR="00600924" w:rsidRPr="00600924">
              <w:t xml:space="preserve"> </w:t>
            </w:r>
            <w:r w:rsidRPr="00600924">
              <w:t>061</w:t>
            </w:r>
          </w:p>
        </w:tc>
        <w:tc>
          <w:tcPr>
            <w:tcW w:w="1547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7</w:t>
            </w:r>
          </w:p>
        </w:tc>
        <w:tc>
          <w:tcPr>
            <w:tcW w:w="1471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4</w:t>
            </w:r>
            <w:r w:rsidR="00600924" w:rsidRPr="00600924">
              <w:t xml:space="preserve"> </w:t>
            </w:r>
            <w:r w:rsidRPr="00600924">
              <w:t>866</w:t>
            </w:r>
            <w:r w:rsidR="00600924" w:rsidRPr="00600924">
              <w:t xml:space="preserve"> </w:t>
            </w:r>
            <w:r w:rsidRPr="00600924">
              <w:t>589</w:t>
            </w:r>
          </w:p>
        </w:tc>
        <w:tc>
          <w:tcPr>
            <w:tcW w:w="1497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5</w:t>
            </w:r>
          </w:p>
        </w:tc>
      </w:tr>
      <w:tr w:rsidR="00864340" w:rsidRPr="00600924" w:rsidTr="000C50FE">
        <w:trPr>
          <w:trHeight w:val="277"/>
          <w:jc w:val="center"/>
        </w:trPr>
        <w:tc>
          <w:tcPr>
            <w:tcW w:w="2972" w:type="dxa"/>
            <w:shd w:val="clear" w:color="auto" w:fill="auto"/>
          </w:tcPr>
          <w:p w:rsidR="00864340" w:rsidRPr="00600924" w:rsidRDefault="00600924" w:rsidP="008A7147">
            <w:pPr>
              <w:pStyle w:val="af8"/>
            </w:pPr>
            <w:r w:rsidRPr="00600924">
              <w:t xml:space="preserve"> </w:t>
            </w:r>
            <w:r w:rsidR="00864340" w:rsidRPr="00600924">
              <w:t>Резервы</w:t>
            </w:r>
            <w:r w:rsidRPr="00600924">
              <w:t xml:space="preserve"> </w:t>
            </w:r>
            <w:r w:rsidR="00864340" w:rsidRPr="00600924">
              <w:t>по</w:t>
            </w:r>
            <w:r w:rsidRPr="00600924">
              <w:t xml:space="preserve"> </w:t>
            </w:r>
            <w:r w:rsidR="00864340" w:rsidRPr="00600924">
              <w:t>страхованию</w:t>
            </w:r>
            <w:r w:rsidRPr="00600924">
              <w:t xml:space="preserve"> </w:t>
            </w:r>
            <w:r w:rsidR="00864340" w:rsidRPr="00600924">
              <w:t>жизни</w:t>
            </w:r>
          </w:p>
        </w:tc>
        <w:tc>
          <w:tcPr>
            <w:tcW w:w="1543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21</w:t>
            </w:r>
            <w:r w:rsidR="00600924" w:rsidRPr="00600924">
              <w:t xml:space="preserve"> </w:t>
            </w:r>
            <w:r w:rsidRPr="00600924">
              <w:t>346</w:t>
            </w:r>
            <w:r w:rsidR="00600924" w:rsidRPr="00600924">
              <w:t xml:space="preserve"> </w:t>
            </w:r>
            <w:r w:rsidRPr="00600924">
              <w:t>891</w:t>
            </w:r>
          </w:p>
        </w:tc>
        <w:tc>
          <w:tcPr>
            <w:tcW w:w="1547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100</w:t>
            </w:r>
          </w:p>
        </w:tc>
        <w:tc>
          <w:tcPr>
            <w:tcW w:w="1471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-</w:t>
            </w:r>
          </w:p>
        </w:tc>
        <w:tc>
          <w:tcPr>
            <w:tcW w:w="1497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-</w:t>
            </w:r>
          </w:p>
        </w:tc>
      </w:tr>
      <w:tr w:rsidR="00864340" w:rsidRPr="00600924" w:rsidTr="000C50FE">
        <w:trPr>
          <w:trHeight w:val="360"/>
          <w:jc w:val="center"/>
        </w:trPr>
        <w:tc>
          <w:tcPr>
            <w:tcW w:w="2972" w:type="dxa"/>
            <w:shd w:val="clear" w:color="auto" w:fill="auto"/>
          </w:tcPr>
          <w:p w:rsidR="00864340" w:rsidRPr="00600924" w:rsidRDefault="00600924" w:rsidP="008A7147">
            <w:pPr>
              <w:pStyle w:val="af8"/>
            </w:pPr>
            <w:r w:rsidRPr="00600924">
              <w:t xml:space="preserve"> </w:t>
            </w:r>
            <w:r w:rsidR="00864340" w:rsidRPr="00600924">
              <w:t>Доля</w:t>
            </w:r>
            <w:r w:rsidRPr="00600924">
              <w:t xml:space="preserve"> </w:t>
            </w:r>
            <w:r w:rsidR="00864340" w:rsidRPr="00600924">
              <w:t>перестраховщиков</w:t>
            </w:r>
            <w:r w:rsidRPr="00600924">
              <w:t xml:space="preserve"> </w:t>
            </w:r>
            <w:r w:rsidR="00864340" w:rsidRPr="00600924">
              <w:t>в</w:t>
            </w:r>
            <w:r w:rsidRPr="00600924">
              <w:t xml:space="preserve"> </w:t>
            </w:r>
            <w:r w:rsidR="00864340" w:rsidRPr="00600924">
              <w:t>резервах</w:t>
            </w:r>
            <w:r w:rsidRPr="00600924">
              <w:t xml:space="preserve"> </w:t>
            </w:r>
            <w:r w:rsidR="00864340" w:rsidRPr="00600924">
              <w:t>по</w:t>
            </w:r>
            <w:r w:rsidRPr="00600924">
              <w:t xml:space="preserve"> </w:t>
            </w:r>
            <w:r w:rsidR="00864340" w:rsidRPr="00600924">
              <w:t>страхованию</w:t>
            </w:r>
            <w:r w:rsidRPr="00600924">
              <w:t xml:space="preserve"> </w:t>
            </w:r>
            <w:r w:rsidR="00864340" w:rsidRPr="00600924">
              <w:t>жизни</w:t>
            </w:r>
          </w:p>
        </w:tc>
        <w:tc>
          <w:tcPr>
            <w:tcW w:w="1543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3</w:t>
            </w:r>
            <w:r w:rsidR="00600924" w:rsidRPr="00600924">
              <w:t xml:space="preserve"> </w:t>
            </w:r>
            <w:r w:rsidRPr="00600924">
              <w:t>912</w:t>
            </w:r>
            <w:r w:rsidR="00600924" w:rsidRPr="00600924">
              <w:t xml:space="preserve"> </w:t>
            </w:r>
            <w:r w:rsidRPr="00600924">
              <w:t>966</w:t>
            </w:r>
          </w:p>
        </w:tc>
        <w:tc>
          <w:tcPr>
            <w:tcW w:w="1547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18</w:t>
            </w:r>
          </w:p>
        </w:tc>
        <w:tc>
          <w:tcPr>
            <w:tcW w:w="1471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-</w:t>
            </w:r>
          </w:p>
        </w:tc>
        <w:tc>
          <w:tcPr>
            <w:tcW w:w="1497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-</w:t>
            </w:r>
          </w:p>
        </w:tc>
      </w:tr>
      <w:tr w:rsidR="00864340" w:rsidRPr="00600924" w:rsidTr="000C50FE">
        <w:trPr>
          <w:trHeight w:val="278"/>
          <w:jc w:val="center"/>
        </w:trPr>
        <w:tc>
          <w:tcPr>
            <w:tcW w:w="2972" w:type="dxa"/>
            <w:shd w:val="clear" w:color="auto" w:fill="auto"/>
          </w:tcPr>
          <w:p w:rsidR="00864340" w:rsidRPr="00600924" w:rsidRDefault="00600924" w:rsidP="008A7147">
            <w:pPr>
              <w:pStyle w:val="af8"/>
            </w:pPr>
            <w:r w:rsidRPr="00600924">
              <w:t xml:space="preserve"> </w:t>
            </w:r>
            <w:r w:rsidR="00864340" w:rsidRPr="00600924">
              <w:t>в</w:t>
            </w:r>
            <w:r w:rsidRPr="00600924">
              <w:t xml:space="preserve"> </w:t>
            </w:r>
            <w:r w:rsidR="00864340" w:rsidRPr="00600924">
              <w:t>т</w:t>
            </w:r>
            <w:r w:rsidRPr="00600924">
              <w:t xml:space="preserve">. </w:t>
            </w:r>
            <w:r w:rsidR="00864340" w:rsidRPr="00600924">
              <w:t>ч</w:t>
            </w:r>
            <w:r w:rsidRPr="00600924">
              <w:t xml:space="preserve">.: </w:t>
            </w:r>
            <w:r w:rsidR="00864340" w:rsidRPr="00600924">
              <w:t>на</w:t>
            </w:r>
            <w:r w:rsidRPr="00600924">
              <w:t xml:space="preserve"> </w:t>
            </w:r>
            <w:r w:rsidR="00864340" w:rsidRPr="00600924">
              <w:t>территории</w:t>
            </w:r>
            <w:r w:rsidRPr="00600924">
              <w:t xml:space="preserve"> </w:t>
            </w:r>
            <w:r w:rsidR="00864340" w:rsidRPr="00600924">
              <w:t>РФ</w:t>
            </w:r>
          </w:p>
        </w:tc>
        <w:tc>
          <w:tcPr>
            <w:tcW w:w="1543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1</w:t>
            </w:r>
            <w:r w:rsidR="00600924" w:rsidRPr="00600924">
              <w:t xml:space="preserve"> </w:t>
            </w:r>
            <w:r w:rsidRPr="00600924">
              <w:t>920</w:t>
            </w:r>
            <w:r w:rsidR="00600924" w:rsidRPr="00600924">
              <w:t xml:space="preserve"> </w:t>
            </w:r>
            <w:r w:rsidRPr="00600924">
              <w:t>404</w:t>
            </w:r>
          </w:p>
        </w:tc>
        <w:tc>
          <w:tcPr>
            <w:tcW w:w="1547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9</w:t>
            </w:r>
          </w:p>
        </w:tc>
        <w:tc>
          <w:tcPr>
            <w:tcW w:w="1471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-</w:t>
            </w:r>
          </w:p>
        </w:tc>
        <w:tc>
          <w:tcPr>
            <w:tcW w:w="1497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-</w:t>
            </w:r>
          </w:p>
        </w:tc>
      </w:tr>
      <w:tr w:rsidR="00864340" w:rsidRPr="00600924" w:rsidTr="000C50FE">
        <w:trPr>
          <w:trHeight w:val="278"/>
          <w:jc w:val="center"/>
        </w:trPr>
        <w:tc>
          <w:tcPr>
            <w:tcW w:w="2972" w:type="dxa"/>
            <w:shd w:val="clear" w:color="auto" w:fill="auto"/>
          </w:tcPr>
          <w:p w:rsidR="00864340" w:rsidRPr="00600924" w:rsidRDefault="00600924" w:rsidP="008A7147">
            <w:pPr>
              <w:pStyle w:val="af8"/>
            </w:pPr>
            <w:r w:rsidRPr="00600924">
              <w:t xml:space="preserve"> </w:t>
            </w:r>
            <w:r w:rsidR="00864340" w:rsidRPr="00600924">
              <w:t>за</w:t>
            </w:r>
            <w:r w:rsidRPr="00600924">
              <w:t xml:space="preserve"> </w:t>
            </w:r>
            <w:r w:rsidR="00864340" w:rsidRPr="00600924">
              <w:t>пределами</w:t>
            </w:r>
            <w:r w:rsidRPr="00600924">
              <w:t xml:space="preserve"> </w:t>
            </w:r>
            <w:r w:rsidR="00864340" w:rsidRPr="00600924">
              <w:t>РФ</w:t>
            </w:r>
          </w:p>
        </w:tc>
        <w:tc>
          <w:tcPr>
            <w:tcW w:w="1543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2</w:t>
            </w:r>
            <w:r w:rsidR="00600924" w:rsidRPr="00600924">
              <w:t xml:space="preserve"> </w:t>
            </w:r>
            <w:r w:rsidRPr="00600924">
              <w:t>021</w:t>
            </w:r>
            <w:r w:rsidR="00600924" w:rsidRPr="00600924">
              <w:t xml:space="preserve"> </w:t>
            </w:r>
            <w:r w:rsidRPr="00600924">
              <w:t>490</w:t>
            </w:r>
          </w:p>
        </w:tc>
        <w:tc>
          <w:tcPr>
            <w:tcW w:w="1547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9</w:t>
            </w:r>
          </w:p>
        </w:tc>
        <w:tc>
          <w:tcPr>
            <w:tcW w:w="1471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-</w:t>
            </w:r>
          </w:p>
        </w:tc>
        <w:tc>
          <w:tcPr>
            <w:tcW w:w="1497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-</w:t>
            </w:r>
          </w:p>
        </w:tc>
      </w:tr>
      <w:tr w:rsidR="00864340" w:rsidRPr="00600924" w:rsidTr="000C50FE">
        <w:trPr>
          <w:trHeight w:val="278"/>
          <w:jc w:val="center"/>
        </w:trPr>
        <w:tc>
          <w:tcPr>
            <w:tcW w:w="2972" w:type="dxa"/>
            <w:shd w:val="clear" w:color="auto" w:fill="auto"/>
          </w:tcPr>
          <w:p w:rsidR="00864340" w:rsidRPr="00600924" w:rsidRDefault="00600924" w:rsidP="008A7147">
            <w:pPr>
              <w:pStyle w:val="af8"/>
            </w:pPr>
            <w:r w:rsidRPr="00600924">
              <w:t xml:space="preserve"> </w:t>
            </w:r>
            <w:r w:rsidR="00864340" w:rsidRPr="00600924">
              <w:t>Резерв</w:t>
            </w:r>
            <w:r w:rsidRPr="00600924">
              <w:t xml:space="preserve"> </w:t>
            </w:r>
            <w:r w:rsidR="00864340" w:rsidRPr="00600924">
              <w:t>незаработанной</w:t>
            </w:r>
            <w:r w:rsidRPr="00600924">
              <w:t xml:space="preserve"> </w:t>
            </w:r>
            <w:r w:rsidR="00864340" w:rsidRPr="00600924">
              <w:t>премии</w:t>
            </w:r>
          </w:p>
        </w:tc>
        <w:tc>
          <w:tcPr>
            <w:tcW w:w="1543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-</w:t>
            </w:r>
          </w:p>
        </w:tc>
        <w:tc>
          <w:tcPr>
            <w:tcW w:w="1547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-</w:t>
            </w:r>
          </w:p>
        </w:tc>
        <w:tc>
          <w:tcPr>
            <w:tcW w:w="1471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2141</w:t>
            </w:r>
            <w:r w:rsidR="00600924" w:rsidRPr="00600924">
              <w:t xml:space="preserve"> </w:t>
            </w:r>
            <w:r w:rsidRPr="00600924">
              <w:t>04</w:t>
            </w:r>
            <w:r w:rsidR="00600924" w:rsidRPr="00600924">
              <w:t xml:space="preserve"> </w:t>
            </w:r>
            <w:r w:rsidRPr="00600924">
              <w:t>073</w:t>
            </w:r>
          </w:p>
        </w:tc>
        <w:tc>
          <w:tcPr>
            <w:tcW w:w="1497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100</w:t>
            </w:r>
          </w:p>
        </w:tc>
      </w:tr>
      <w:tr w:rsidR="00864340" w:rsidRPr="00600924" w:rsidTr="000C50FE">
        <w:trPr>
          <w:trHeight w:val="278"/>
          <w:jc w:val="center"/>
        </w:trPr>
        <w:tc>
          <w:tcPr>
            <w:tcW w:w="2972" w:type="dxa"/>
            <w:shd w:val="clear" w:color="auto" w:fill="auto"/>
          </w:tcPr>
          <w:p w:rsidR="00864340" w:rsidRPr="00600924" w:rsidRDefault="00600924" w:rsidP="008A7147">
            <w:pPr>
              <w:pStyle w:val="af8"/>
            </w:pPr>
            <w:r w:rsidRPr="00600924">
              <w:t xml:space="preserve"> </w:t>
            </w:r>
            <w:r w:rsidR="00864340" w:rsidRPr="00600924">
              <w:t>Доля</w:t>
            </w:r>
            <w:r w:rsidRPr="00600924">
              <w:t xml:space="preserve"> </w:t>
            </w:r>
            <w:r w:rsidR="00864340" w:rsidRPr="00600924">
              <w:t>перестраховщиков</w:t>
            </w:r>
            <w:r w:rsidRPr="00600924">
              <w:t xml:space="preserve"> </w:t>
            </w:r>
            <w:r w:rsidR="00864340" w:rsidRPr="00600924">
              <w:t>в</w:t>
            </w:r>
            <w:r w:rsidRPr="00600924">
              <w:t xml:space="preserve"> </w:t>
            </w:r>
            <w:r w:rsidR="00864340" w:rsidRPr="00600924">
              <w:t>РНП</w:t>
            </w:r>
          </w:p>
        </w:tc>
        <w:tc>
          <w:tcPr>
            <w:tcW w:w="1543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-</w:t>
            </w:r>
          </w:p>
        </w:tc>
        <w:tc>
          <w:tcPr>
            <w:tcW w:w="1547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-</w:t>
            </w:r>
          </w:p>
        </w:tc>
        <w:tc>
          <w:tcPr>
            <w:tcW w:w="1471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46</w:t>
            </w:r>
            <w:r w:rsidR="00600924" w:rsidRPr="00600924">
              <w:t xml:space="preserve"> </w:t>
            </w:r>
            <w:r w:rsidRPr="00600924">
              <w:t>639</w:t>
            </w:r>
            <w:r w:rsidR="00600924" w:rsidRPr="00600924">
              <w:t xml:space="preserve"> </w:t>
            </w:r>
            <w:r w:rsidRPr="00600924">
              <w:t>034</w:t>
            </w:r>
          </w:p>
        </w:tc>
        <w:tc>
          <w:tcPr>
            <w:tcW w:w="1497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22</w:t>
            </w:r>
          </w:p>
        </w:tc>
      </w:tr>
      <w:tr w:rsidR="00864340" w:rsidRPr="00600924" w:rsidTr="000C50FE">
        <w:trPr>
          <w:trHeight w:val="278"/>
          <w:jc w:val="center"/>
        </w:trPr>
        <w:tc>
          <w:tcPr>
            <w:tcW w:w="2972" w:type="dxa"/>
            <w:shd w:val="clear" w:color="auto" w:fill="auto"/>
          </w:tcPr>
          <w:p w:rsidR="00864340" w:rsidRPr="00600924" w:rsidRDefault="00600924" w:rsidP="008A7147">
            <w:pPr>
              <w:pStyle w:val="af8"/>
            </w:pPr>
            <w:r w:rsidRPr="00600924">
              <w:t xml:space="preserve"> </w:t>
            </w:r>
            <w:r w:rsidR="00864340" w:rsidRPr="00600924">
              <w:t>в</w:t>
            </w:r>
            <w:r w:rsidRPr="00600924">
              <w:t xml:space="preserve"> </w:t>
            </w:r>
            <w:r w:rsidR="00864340" w:rsidRPr="00600924">
              <w:t>т</w:t>
            </w:r>
            <w:r w:rsidRPr="00600924">
              <w:t xml:space="preserve">. </w:t>
            </w:r>
            <w:r w:rsidR="00864340" w:rsidRPr="00600924">
              <w:t>ч</w:t>
            </w:r>
            <w:r w:rsidRPr="00600924">
              <w:t xml:space="preserve">.: </w:t>
            </w:r>
            <w:r w:rsidR="00864340" w:rsidRPr="00600924">
              <w:t>на</w:t>
            </w:r>
            <w:r w:rsidRPr="00600924">
              <w:t xml:space="preserve"> </w:t>
            </w:r>
            <w:r w:rsidR="00864340" w:rsidRPr="00600924">
              <w:t>территории</w:t>
            </w:r>
            <w:r w:rsidRPr="00600924">
              <w:t xml:space="preserve"> </w:t>
            </w:r>
            <w:r w:rsidR="00864340" w:rsidRPr="00600924">
              <w:t>РФ</w:t>
            </w:r>
          </w:p>
        </w:tc>
        <w:tc>
          <w:tcPr>
            <w:tcW w:w="1543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-</w:t>
            </w:r>
          </w:p>
        </w:tc>
        <w:tc>
          <w:tcPr>
            <w:tcW w:w="1547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-</w:t>
            </w:r>
          </w:p>
        </w:tc>
        <w:tc>
          <w:tcPr>
            <w:tcW w:w="1471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30</w:t>
            </w:r>
            <w:r w:rsidR="00600924" w:rsidRPr="00600924">
              <w:t xml:space="preserve"> </w:t>
            </w:r>
            <w:r w:rsidRPr="00600924">
              <w:t>227</w:t>
            </w:r>
            <w:r w:rsidR="00600924" w:rsidRPr="00600924">
              <w:t xml:space="preserve"> </w:t>
            </w:r>
            <w:r w:rsidRPr="00600924">
              <w:t>495</w:t>
            </w:r>
          </w:p>
        </w:tc>
        <w:tc>
          <w:tcPr>
            <w:tcW w:w="1497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14</w:t>
            </w:r>
          </w:p>
        </w:tc>
      </w:tr>
      <w:tr w:rsidR="00864340" w:rsidRPr="00600924" w:rsidTr="000C50FE">
        <w:trPr>
          <w:trHeight w:val="278"/>
          <w:jc w:val="center"/>
        </w:trPr>
        <w:tc>
          <w:tcPr>
            <w:tcW w:w="2972" w:type="dxa"/>
            <w:shd w:val="clear" w:color="auto" w:fill="auto"/>
          </w:tcPr>
          <w:p w:rsidR="00864340" w:rsidRPr="00600924" w:rsidRDefault="00600924" w:rsidP="008A7147">
            <w:pPr>
              <w:pStyle w:val="af8"/>
            </w:pPr>
            <w:r w:rsidRPr="00600924">
              <w:t xml:space="preserve"> </w:t>
            </w:r>
            <w:r w:rsidR="00864340" w:rsidRPr="00600924">
              <w:t>за</w:t>
            </w:r>
            <w:r w:rsidRPr="00600924">
              <w:t xml:space="preserve"> </w:t>
            </w:r>
            <w:r w:rsidR="00864340" w:rsidRPr="00600924">
              <w:t>пределами</w:t>
            </w:r>
            <w:r w:rsidRPr="00600924">
              <w:t xml:space="preserve"> </w:t>
            </w:r>
            <w:r w:rsidR="00864340" w:rsidRPr="00600924">
              <w:t>РФ</w:t>
            </w:r>
          </w:p>
        </w:tc>
        <w:tc>
          <w:tcPr>
            <w:tcW w:w="1543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-</w:t>
            </w:r>
          </w:p>
        </w:tc>
        <w:tc>
          <w:tcPr>
            <w:tcW w:w="1547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-</w:t>
            </w:r>
          </w:p>
        </w:tc>
        <w:tc>
          <w:tcPr>
            <w:tcW w:w="1471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16</w:t>
            </w:r>
            <w:r w:rsidR="00600924" w:rsidRPr="00600924">
              <w:t xml:space="preserve"> </w:t>
            </w:r>
            <w:r w:rsidRPr="00600924">
              <w:t>411</w:t>
            </w:r>
            <w:r w:rsidR="00600924" w:rsidRPr="00600924">
              <w:t xml:space="preserve"> </w:t>
            </w:r>
            <w:r w:rsidRPr="00600924">
              <w:t>001</w:t>
            </w:r>
          </w:p>
        </w:tc>
        <w:tc>
          <w:tcPr>
            <w:tcW w:w="1497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8</w:t>
            </w:r>
          </w:p>
        </w:tc>
      </w:tr>
      <w:tr w:rsidR="00864340" w:rsidRPr="00600924" w:rsidTr="000C50FE">
        <w:trPr>
          <w:trHeight w:val="278"/>
          <w:jc w:val="center"/>
        </w:trPr>
        <w:tc>
          <w:tcPr>
            <w:tcW w:w="2972" w:type="dxa"/>
            <w:shd w:val="clear" w:color="auto" w:fill="auto"/>
          </w:tcPr>
          <w:p w:rsidR="00864340" w:rsidRPr="00600924" w:rsidRDefault="00600924" w:rsidP="008A7147">
            <w:pPr>
              <w:pStyle w:val="af8"/>
            </w:pPr>
            <w:r w:rsidRPr="00600924">
              <w:t xml:space="preserve"> </w:t>
            </w:r>
            <w:r w:rsidR="00864340" w:rsidRPr="00600924">
              <w:t>Резервы</w:t>
            </w:r>
            <w:r w:rsidRPr="00600924">
              <w:t xml:space="preserve"> </w:t>
            </w:r>
            <w:r w:rsidR="00864340" w:rsidRPr="00600924">
              <w:t>убытков</w:t>
            </w:r>
          </w:p>
        </w:tc>
        <w:tc>
          <w:tcPr>
            <w:tcW w:w="1543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-</w:t>
            </w:r>
          </w:p>
        </w:tc>
        <w:tc>
          <w:tcPr>
            <w:tcW w:w="1547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-</w:t>
            </w:r>
          </w:p>
        </w:tc>
        <w:tc>
          <w:tcPr>
            <w:tcW w:w="1471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97</w:t>
            </w:r>
            <w:r w:rsidR="00600924" w:rsidRPr="00600924">
              <w:t xml:space="preserve"> </w:t>
            </w:r>
            <w:r w:rsidRPr="00600924">
              <w:t>279</w:t>
            </w:r>
            <w:r w:rsidR="00600924" w:rsidRPr="00600924">
              <w:t xml:space="preserve"> </w:t>
            </w:r>
            <w:r w:rsidRPr="00600924">
              <w:t>984</w:t>
            </w:r>
          </w:p>
        </w:tc>
        <w:tc>
          <w:tcPr>
            <w:tcW w:w="1497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100</w:t>
            </w:r>
          </w:p>
        </w:tc>
      </w:tr>
      <w:tr w:rsidR="00864340" w:rsidRPr="00600924" w:rsidTr="000C50FE">
        <w:trPr>
          <w:trHeight w:val="278"/>
          <w:jc w:val="center"/>
        </w:trPr>
        <w:tc>
          <w:tcPr>
            <w:tcW w:w="2972" w:type="dxa"/>
            <w:shd w:val="clear" w:color="auto" w:fill="auto"/>
          </w:tcPr>
          <w:p w:rsidR="00864340" w:rsidRPr="00600924" w:rsidRDefault="00600924" w:rsidP="008A7147">
            <w:pPr>
              <w:pStyle w:val="af8"/>
            </w:pPr>
            <w:r w:rsidRPr="00600924">
              <w:t xml:space="preserve"> </w:t>
            </w:r>
            <w:r w:rsidR="00864340" w:rsidRPr="00600924">
              <w:t>Доля</w:t>
            </w:r>
            <w:r w:rsidRPr="00600924">
              <w:t xml:space="preserve"> </w:t>
            </w:r>
            <w:r w:rsidR="00864340" w:rsidRPr="00600924">
              <w:t>перестраховщиков</w:t>
            </w:r>
            <w:r w:rsidRPr="00600924">
              <w:t xml:space="preserve"> </w:t>
            </w:r>
            <w:r w:rsidR="00864340" w:rsidRPr="00600924">
              <w:t>в</w:t>
            </w:r>
            <w:r w:rsidRPr="00600924">
              <w:t xml:space="preserve"> </w:t>
            </w:r>
            <w:r w:rsidR="00864340" w:rsidRPr="00600924">
              <w:t>РУ</w:t>
            </w:r>
          </w:p>
        </w:tc>
        <w:tc>
          <w:tcPr>
            <w:tcW w:w="1543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-</w:t>
            </w:r>
          </w:p>
        </w:tc>
        <w:tc>
          <w:tcPr>
            <w:tcW w:w="1547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-</w:t>
            </w:r>
          </w:p>
        </w:tc>
        <w:tc>
          <w:tcPr>
            <w:tcW w:w="1471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24</w:t>
            </w:r>
            <w:r w:rsidR="00600924" w:rsidRPr="00600924">
              <w:t xml:space="preserve"> </w:t>
            </w:r>
            <w:r w:rsidRPr="00600924">
              <w:t>008</w:t>
            </w:r>
            <w:r w:rsidR="00600924" w:rsidRPr="00600924">
              <w:t xml:space="preserve"> </w:t>
            </w:r>
            <w:r w:rsidRPr="00600924">
              <w:t>115</w:t>
            </w:r>
          </w:p>
        </w:tc>
        <w:tc>
          <w:tcPr>
            <w:tcW w:w="1497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25</w:t>
            </w:r>
          </w:p>
        </w:tc>
      </w:tr>
      <w:tr w:rsidR="00864340" w:rsidRPr="00600924" w:rsidTr="000C50FE">
        <w:trPr>
          <w:trHeight w:val="278"/>
          <w:jc w:val="center"/>
        </w:trPr>
        <w:tc>
          <w:tcPr>
            <w:tcW w:w="2972" w:type="dxa"/>
            <w:shd w:val="clear" w:color="auto" w:fill="auto"/>
          </w:tcPr>
          <w:p w:rsidR="00864340" w:rsidRPr="00600924" w:rsidRDefault="00600924" w:rsidP="008A7147">
            <w:pPr>
              <w:pStyle w:val="af8"/>
            </w:pPr>
            <w:r w:rsidRPr="00600924">
              <w:t xml:space="preserve"> </w:t>
            </w:r>
            <w:r w:rsidR="00864340" w:rsidRPr="00600924">
              <w:t>в</w:t>
            </w:r>
            <w:r w:rsidRPr="00600924">
              <w:t xml:space="preserve"> </w:t>
            </w:r>
            <w:r w:rsidR="00864340" w:rsidRPr="00600924">
              <w:t>т</w:t>
            </w:r>
            <w:r w:rsidRPr="00600924">
              <w:t xml:space="preserve">. </w:t>
            </w:r>
            <w:r w:rsidR="00864340" w:rsidRPr="00600924">
              <w:t>ч</w:t>
            </w:r>
            <w:r w:rsidRPr="00600924">
              <w:t xml:space="preserve">.: </w:t>
            </w:r>
            <w:r w:rsidR="00864340" w:rsidRPr="00600924">
              <w:t>на</w:t>
            </w:r>
            <w:r w:rsidRPr="00600924">
              <w:t xml:space="preserve"> </w:t>
            </w:r>
            <w:r w:rsidR="00864340" w:rsidRPr="00600924">
              <w:t>территории</w:t>
            </w:r>
            <w:r w:rsidRPr="00600924">
              <w:t xml:space="preserve"> </w:t>
            </w:r>
            <w:r w:rsidR="00864340" w:rsidRPr="00600924">
              <w:t>РФ</w:t>
            </w:r>
          </w:p>
        </w:tc>
        <w:tc>
          <w:tcPr>
            <w:tcW w:w="1543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-</w:t>
            </w:r>
          </w:p>
        </w:tc>
        <w:tc>
          <w:tcPr>
            <w:tcW w:w="1547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-</w:t>
            </w:r>
          </w:p>
        </w:tc>
        <w:tc>
          <w:tcPr>
            <w:tcW w:w="1471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11</w:t>
            </w:r>
            <w:r w:rsidR="00600924" w:rsidRPr="00600924">
              <w:t xml:space="preserve"> </w:t>
            </w:r>
            <w:r w:rsidRPr="00600924">
              <w:t>846</w:t>
            </w:r>
            <w:r w:rsidR="00600924" w:rsidRPr="00600924">
              <w:t xml:space="preserve"> </w:t>
            </w:r>
            <w:r w:rsidRPr="00600924">
              <w:t>859</w:t>
            </w:r>
          </w:p>
        </w:tc>
        <w:tc>
          <w:tcPr>
            <w:tcW w:w="1497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12</w:t>
            </w:r>
          </w:p>
        </w:tc>
      </w:tr>
      <w:tr w:rsidR="00864340" w:rsidRPr="00600924" w:rsidTr="000C50FE">
        <w:trPr>
          <w:trHeight w:val="278"/>
          <w:jc w:val="center"/>
        </w:trPr>
        <w:tc>
          <w:tcPr>
            <w:tcW w:w="2972" w:type="dxa"/>
            <w:shd w:val="clear" w:color="auto" w:fill="auto"/>
          </w:tcPr>
          <w:p w:rsidR="00864340" w:rsidRPr="00600924" w:rsidRDefault="00600924" w:rsidP="008A7147">
            <w:pPr>
              <w:pStyle w:val="af8"/>
            </w:pPr>
            <w:r w:rsidRPr="00600924">
              <w:t xml:space="preserve"> </w:t>
            </w:r>
            <w:r w:rsidR="00864340" w:rsidRPr="00600924">
              <w:t>за</w:t>
            </w:r>
            <w:r w:rsidRPr="00600924">
              <w:t xml:space="preserve"> </w:t>
            </w:r>
            <w:r w:rsidR="00864340" w:rsidRPr="00600924">
              <w:t>пределами</w:t>
            </w:r>
            <w:r w:rsidRPr="00600924">
              <w:t xml:space="preserve"> </w:t>
            </w:r>
            <w:r w:rsidR="00864340" w:rsidRPr="00600924">
              <w:t>РФ</w:t>
            </w:r>
          </w:p>
        </w:tc>
        <w:tc>
          <w:tcPr>
            <w:tcW w:w="1543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-</w:t>
            </w:r>
          </w:p>
        </w:tc>
        <w:tc>
          <w:tcPr>
            <w:tcW w:w="1547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-</w:t>
            </w:r>
          </w:p>
        </w:tc>
        <w:tc>
          <w:tcPr>
            <w:tcW w:w="1471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12</w:t>
            </w:r>
            <w:r w:rsidR="00600924" w:rsidRPr="00600924">
              <w:t xml:space="preserve"> </w:t>
            </w:r>
            <w:r w:rsidRPr="00600924">
              <w:t>157</w:t>
            </w:r>
            <w:r w:rsidR="00600924" w:rsidRPr="00600924">
              <w:t xml:space="preserve"> </w:t>
            </w:r>
            <w:r w:rsidRPr="00600924">
              <w:t>865</w:t>
            </w:r>
          </w:p>
        </w:tc>
        <w:tc>
          <w:tcPr>
            <w:tcW w:w="1497" w:type="dxa"/>
            <w:shd w:val="clear" w:color="auto" w:fill="auto"/>
          </w:tcPr>
          <w:p w:rsidR="00864340" w:rsidRPr="00600924" w:rsidRDefault="00864340" w:rsidP="008A7147">
            <w:pPr>
              <w:pStyle w:val="af8"/>
            </w:pPr>
            <w:r w:rsidRPr="00600924">
              <w:t>13</w:t>
            </w:r>
          </w:p>
        </w:tc>
      </w:tr>
    </w:tbl>
    <w:p w:rsidR="008A7147" w:rsidRDefault="008A7147" w:rsidP="00600924">
      <w:pPr>
        <w:tabs>
          <w:tab w:val="left" w:pos="726"/>
        </w:tabs>
        <w:rPr>
          <w:b/>
          <w:i/>
          <w:szCs w:val="20"/>
        </w:rPr>
      </w:pPr>
    </w:p>
    <w:p w:rsidR="00864340" w:rsidRDefault="00864340" w:rsidP="00600924">
      <w:pPr>
        <w:tabs>
          <w:tab w:val="left" w:pos="726"/>
        </w:tabs>
        <w:rPr>
          <w:b/>
          <w:i/>
          <w:szCs w:val="20"/>
          <w:lang w:val="uk-UA"/>
        </w:rPr>
      </w:pPr>
      <w:r w:rsidRPr="00600924">
        <w:rPr>
          <w:b/>
          <w:i/>
          <w:szCs w:val="20"/>
        </w:rPr>
        <w:t>По</w:t>
      </w:r>
      <w:r w:rsidR="00600924" w:rsidRPr="00600924">
        <w:rPr>
          <w:b/>
          <w:i/>
          <w:szCs w:val="20"/>
        </w:rPr>
        <w:t xml:space="preserve"> </w:t>
      </w:r>
      <w:r w:rsidRPr="00600924">
        <w:rPr>
          <w:b/>
          <w:i/>
          <w:szCs w:val="20"/>
        </w:rPr>
        <w:t>данным</w:t>
      </w:r>
      <w:r w:rsidR="00600924" w:rsidRPr="00600924">
        <w:rPr>
          <w:b/>
          <w:i/>
          <w:szCs w:val="20"/>
        </w:rPr>
        <w:t xml:space="preserve"> </w:t>
      </w:r>
      <w:r w:rsidRPr="00600924">
        <w:rPr>
          <w:b/>
          <w:i/>
          <w:szCs w:val="20"/>
        </w:rPr>
        <w:t>Федеральной</w:t>
      </w:r>
      <w:r w:rsidR="00600924" w:rsidRPr="00600924">
        <w:rPr>
          <w:b/>
          <w:i/>
          <w:szCs w:val="20"/>
        </w:rPr>
        <w:t xml:space="preserve"> </w:t>
      </w:r>
      <w:r w:rsidRPr="00600924">
        <w:rPr>
          <w:b/>
          <w:i/>
          <w:szCs w:val="20"/>
        </w:rPr>
        <w:t>службы</w:t>
      </w:r>
      <w:r w:rsidR="00600924" w:rsidRPr="00600924">
        <w:rPr>
          <w:b/>
          <w:i/>
          <w:szCs w:val="20"/>
        </w:rPr>
        <w:t xml:space="preserve"> </w:t>
      </w:r>
      <w:r w:rsidRPr="00600924">
        <w:rPr>
          <w:b/>
          <w:i/>
          <w:szCs w:val="20"/>
        </w:rPr>
        <w:t>страхового</w:t>
      </w:r>
      <w:r w:rsidR="00600924" w:rsidRPr="00600924">
        <w:rPr>
          <w:b/>
          <w:i/>
          <w:szCs w:val="20"/>
        </w:rPr>
        <w:t xml:space="preserve"> </w:t>
      </w:r>
      <w:r w:rsidRPr="00600924">
        <w:rPr>
          <w:b/>
          <w:i/>
          <w:szCs w:val="20"/>
        </w:rPr>
        <w:t>надзора</w:t>
      </w:r>
    </w:p>
    <w:p w:rsidR="007F4AEA" w:rsidRPr="007F4AEA" w:rsidRDefault="007F4AEA" w:rsidP="007F4AEA">
      <w:pPr>
        <w:pStyle w:val="af5"/>
        <w:rPr>
          <w:lang w:val="uk-UA"/>
        </w:rPr>
      </w:pPr>
      <w:bookmarkStart w:id="24" w:name="_GoBack"/>
      <w:bookmarkEnd w:id="24"/>
    </w:p>
    <w:sectPr w:rsidR="007F4AEA" w:rsidRPr="007F4AEA" w:rsidSect="008A7147">
      <w:pgSz w:w="11906" w:h="16838"/>
      <w:pgMar w:top="1134" w:right="851" w:bottom="1134" w:left="1701" w:header="680" w:footer="680" w:gutter="0"/>
      <w:pgNumType w:fmt="numberInDash"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0FE" w:rsidRDefault="000C50FE">
      <w:r>
        <w:separator/>
      </w:r>
    </w:p>
  </w:endnote>
  <w:endnote w:type="continuationSeparator" w:id="0">
    <w:p w:rsidR="000C50FE" w:rsidRDefault="000C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0FE" w:rsidRDefault="000C50FE">
      <w:r>
        <w:separator/>
      </w:r>
    </w:p>
  </w:footnote>
  <w:footnote w:type="continuationSeparator" w:id="0">
    <w:p w:rsidR="000C50FE" w:rsidRDefault="000C5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924" w:rsidRDefault="00600924" w:rsidP="0064125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600924" w:rsidRDefault="006009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924" w:rsidRDefault="00600924" w:rsidP="00600924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9257E"/>
    <w:multiLevelType w:val="hybridMultilevel"/>
    <w:tmpl w:val="171AACEE"/>
    <w:lvl w:ilvl="0" w:tplc="17684D86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>
    <w:nsid w:val="08CD43A1"/>
    <w:multiLevelType w:val="hybridMultilevel"/>
    <w:tmpl w:val="996648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B544BFF"/>
    <w:multiLevelType w:val="multilevel"/>
    <w:tmpl w:val="6B5E7BE2"/>
    <w:lvl w:ilvl="0">
      <w:start w:val="1"/>
      <w:numFmt w:val="bullet"/>
      <w:lvlText w:val=""/>
      <w:lvlJc w:val="left"/>
      <w:pPr>
        <w:tabs>
          <w:tab w:val="num" w:pos="1154"/>
        </w:tabs>
        <w:ind w:left="115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FB37DF2"/>
    <w:multiLevelType w:val="hybridMultilevel"/>
    <w:tmpl w:val="FD5A1BFC"/>
    <w:lvl w:ilvl="0" w:tplc="4322FCA8">
      <w:start w:val="1"/>
      <w:numFmt w:val="bullet"/>
      <w:lvlText w:val=""/>
      <w:lvlJc w:val="left"/>
      <w:pPr>
        <w:tabs>
          <w:tab w:val="num" w:pos="1591"/>
        </w:tabs>
        <w:ind w:left="15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4">
    <w:nsid w:val="181B7BA1"/>
    <w:multiLevelType w:val="hybridMultilevel"/>
    <w:tmpl w:val="44421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3B2109"/>
    <w:multiLevelType w:val="hybridMultilevel"/>
    <w:tmpl w:val="2E049C82"/>
    <w:lvl w:ilvl="0" w:tplc="17684D86">
      <w:start w:val="1"/>
      <w:numFmt w:val="bullet"/>
      <w:lvlText w:val=""/>
      <w:lvlJc w:val="left"/>
      <w:pPr>
        <w:tabs>
          <w:tab w:val="num" w:pos="1694"/>
        </w:tabs>
        <w:ind w:left="1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E2B136A"/>
    <w:multiLevelType w:val="hybridMultilevel"/>
    <w:tmpl w:val="DC9246D6"/>
    <w:lvl w:ilvl="0" w:tplc="0419000F">
      <w:start w:val="1"/>
      <w:numFmt w:val="decimal"/>
      <w:lvlText w:val="%1."/>
      <w:lvlJc w:val="left"/>
      <w:pPr>
        <w:tabs>
          <w:tab w:val="num" w:pos="1721"/>
        </w:tabs>
        <w:ind w:left="172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F787042"/>
    <w:multiLevelType w:val="hybridMultilevel"/>
    <w:tmpl w:val="D0A6E62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BB692D"/>
    <w:multiLevelType w:val="multilevel"/>
    <w:tmpl w:val="C302D8C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309F10C3"/>
    <w:multiLevelType w:val="multilevel"/>
    <w:tmpl w:val="FD5A1BFC"/>
    <w:lvl w:ilvl="0">
      <w:start w:val="1"/>
      <w:numFmt w:val="bullet"/>
      <w:lvlText w:val=""/>
      <w:lvlJc w:val="left"/>
      <w:pPr>
        <w:tabs>
          <w:tab w:val="num" w:pos="1591"/>
        </w:tabs>
        <w:ind w:left="159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11">
    <w:nsid w:val="31066633"/>
    <w:multiLevelType w:val="hybridMultilevel"/>
    <w:tmpl w:val="DBF86AFA"/>
    <w:lvl w:ilvl="0" w:tplc="04190001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</w:rPr>
    </w:lvl>
  </w:abstractNum>
  <w:abstractNum w:abstractNumId="12">
    <w:nsid w:val="3A644B87"/>
    <w:multiLevelType w:val="hybridMultilevel"/>
    <w:tmpl w:val="8D78D2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3AEA701E"/>
    <w:multiLevelType w:val="hybridMultilevel"/>
    <w:tmpl w:val="EAC2A31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>
    <w:nsid w:val="3BFA1863"/>
    <w:multiLevelType w:val="hybridMultilevel"/>
    <w:tmpl w:val="6B5E7BE2"/>
    <w:lvl w:ilvl="0" w:tplc="4322FCA8">
      <w:start w:val="1"/>
      <w:numFmt w:val="bullet"/>
      <w:lvlText w:val=""/>
      <w:lvlJc w:val="left"/>
      <w:pPr>
        <w:tabs>
          <w:tab w:val="num" w:pos="1154"/>
        </w:tabs>
        <w:ind w:left="11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40B80A9C"/>
    <w:multiLevelType w:val="hybridMultilevel"/>
    <w:tmpl w:val="8DC0A59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45EC22E5"/>
    <w:multiLevelType w:val="hybridMultilevel"/>
    <w:tmpl w:val="BB6CC62E"/>
    <w:lvl w:ilvl="0" w:tplc="17684D86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17">
    <w:nsid w:val="496325E0"/>
    <w:multiLevelType w:val="hybridMultilevel"/>
    <w:tmpl w:val="7EF044BA"/>
    <w:lvl w:ilvl="0" w:tplc="04190001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49E40118"/>
    <w:multiLevelType w:val="hybridMultilevel"/>
    <w:tmpl w:val="36ACF49A"/>
    <w:lvl w:ilvl="0" w:tplc="17684D86">
      <w:start w:val="1"/>
      <w:numFmt w:val="bullet"/>
      <w:lvlText w:val=""/>
      <w:lvlJc w:val="left"/>
      <w:pPr>
        <w:tabs>
          <w:tab w:val="num" w:pos="1721"/>
        </w:tabs>
        <w:ind w:left="1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4C7F761C"/>
    <w:multiLevelType w:val="hybridMultilevel"/>
    <w:tmpl w:val="BA6EB6B4"/>
    <w:lvl w:ilvl="0" w:tplc="04190001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</w:rPr>
    </w:lvl>
  </w:abstractNum>
  <w:abstractNum w:abstractNumId="20">
    <w:nsid w:val="4F8F6573"/>
    <w:multiLevelType w:val="hybridMultilevel"/>
    <w:tmpl w:val="569AB6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530A62BF"/>
    <w:multiLevelType w:val="hybridMultilevel"/>
    <w:tmpl w:val="EB6EA410"/>
    <w:lvl w:ilvl="0" w:tplc="17684D86">
      <w:start w:val="1"/>
      <w:numFmt w:val="bullet"/>
      <w:lvlText w:val=""/>
      <w:lvlJc w:val="left"/>
      <w:pPr>
        <w:tabs>
          <w:tab w:val="num" w:pos="1721"/>
        </w:tabs>
        <w:ind w:left="1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55D63F4A"/>
    <w:multiLevelType w:val="hybridMultilevel"/>
    <w:tmpl w:val="0CD24582"/>
    <w:lvl w:ilvl="0" w:tplc="17684D86">
      <w:start w:val="1"/>
      <w:numFmt w:val="bullet"/>
      <w:lvlText w:val=""/>
      <w:lvlJc w:val="left"/>
      <w:pPr>
        <w:tabs>
          <w:tab w:val="num" w:pos="1694"/>
        </w:tabs>
        <w:ind w:left="169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AE256B2"/>
    <w:multiLevelType w:val="hybridMultilevel"/>
    <w:tmpl w:val="6B08B4BE"/>
    <w:lvl w:ilvl="0" w:tplc="17684D86">
      <w:start w:val="1"/>
      <w:numFmt w:val="bullet"/>
      <w:lvlText w:val=""/>
      <w:lvlJc w:val="left"/>
      <w:pPr>
        <w:tabs>
          <w:tab w:val="num" w:pos="1721"/>
        </w:tabs>
        <w:ind w:left="1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6A836A15"/>
    <w:multiLevelType w:val="hybridMultilevel"/>
    <w:tmpl w:val="ECF88E5A"/>
    <w:lvl w:ilvl="0" w:tplc="17684D86">
      <w:start w:val="1"/>
      <w:numFmt w:val="bullet"/>
      <w:lvlText w:val=""/>
      <w:lvlJc w:val="left"/>
      <w:pPr>
        <w:tabs>
          <w:tab w:val="num" w:pos="1694"/>
        </w:tabs>
        <w:ind w:left="1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718B2ABB"/>
    <w:multiLevelType w:val="hybridMultilevel"/>
    <w:tmpl w:val="C302D8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4322FCA8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76BA1E04"/>
    <w:multiLevelType w:val="hybridMultilevel"/>
    <w:tmpl w:val="80F6E186"/>
    <w:lvl w:ilvl="0" w:tplc="17684D86">
      <w:start w:val="1"/>
      <w:numFmt w:val="bullet"/>
      <w:lvlText w:val=""/>
      <w:lvlJc w:val="left"/>
      <w:pPr>
        <w:tabs>
          <w:tab w:val="num" w:pos="1721"/>
        </w:tabs>
        <w:ind w:left="1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780F1E90"/>
    <w:multiLevelType w:val="hybridMultilevel"/>
    <w:tmpl w:val="7F2C4FEE"/>
    <w:lvl w:ilvl="0" w:tplc="17684D86">
      <w:start w:val="1"/>
      <w:numFmt w:val="bullet"/>
      <w:lvlText w:val=""/>
      <w:lvlJc w:val="left"/>
      <w:pPr>
        <w:tabs>
          <w:tab w:val="num" w:pos="1721"/>
        </w:tabs>
        <w:ind w:left="1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7BAB1E4C"/>
    <w:multiLevelType w:val="hybridMultilevel"/>
    <w:tmpl w:val="E73C9C32"/>
    <w:lvl w:ilvl="0" w:tplc="17684D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7CFD36D3"/>
    <w:multiLevelType w:val="hybridMultilevel"/>
    <w:tmpl w:val="06A2F40E"/>
    <w:lvl w:ilvl="0" w:tplc="4322FCA8">
      <w:start w:val="1"/>
      <w:numFmt w:val="bullet"/>
      <w:lvlText w:val=""/>
      <w:lvlJc w:val="left"/>
      <w:pPr>
        <w:tabs>
          <w:tab w:val="num" w:pos="1154"/>
        </w:tabs>
        <w:ind w:left="11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7F652344"/>
    <w:multiLevelType w:val="hybridMultilevel"/>
    <w:tmpl w:val="5440A8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</w:num>
  <w:num w:numId="3">
    <w:abstractNumId w:val="2"/>
  </w:num>
  <w:num w:numId="4">
    <w:abstractNumId w:val="17"/>
  </w:num>
  <w:num w:numId="5">
    <w:abstractNumId w:val="26"/>
  </w:num>
  <w:num w:numId="6">
    <w:abstractNumId w:val="9"/>
  </w:num>
  <w:num w:numId="7">
    <w:abstractNumId w:val="11"/>
  </w:num>
  <w:num w:numId="8">
    <w:abstractNumId w:val="31"/>
  </w:num>
  <w:num w:numId="9">
    <w:abstractNumId w:val="19"/>
  </w:num>
  <w:num w:numId="10">
    <w:abstractNumId w:val="3"/>
  </w:num>
  <w:num w:numId="11">
    <w:abstractNumId w:val="10"/>
  </w:num>
  <w:num w:numId="12">
    <w:abstractNumId w:val="16"/>
  </w:num>
  <w:num w:numId="13">
    <w:abstractNumId w:val="0"/>
  </w:num>
  <w:num w:numId="14">
    <w:abstractNumId w:val="29"/>
  </w:num>
  <w:num w:numId="15">
    <w:abstractNumId w:val="27"/>
  </w:num>
  <w:num w:numId="16">
    <w:abstractNumId w:val="25"/>
  </w:num>
  <w:num w:numId="17">
    <w:abstractNumId w:val="5"/>
  </w:num>
  <w:num w:numId="18">
    <w:abstractNumId w:val="1"/>
  </w:num>
  <w:num w:numId="19">
    <w:abstractNumId w:val="12"/>
  </w:num>
  <w:num w:numId="20">
    <w:abstractNumId w:val="13"/>
  </w:num>
  <w:num w:numId="21">
    <w:abstractNumId w:val="21"/>
  </w:num>
  <w:num w:numId="22">
    <w:abstractNumId w:val="18"/>
  </w:num>
  <w:num w:numId="23">
    <w:abstractNumId w:val="6"/>
  </w:num>
  <w:num w:numId="24">
    <w:abstractNumId w:val="28"/>
  </w:num>
  <w:num w:numId="25">
    <w:abstractNumId w:val="24"/>
  </w:num>
  <w:num w:numId="26">
    <w:abstractNumId w:val="22"/>
  </w:num>
  <w:num w:numId="27">
    <w:abstractNumId w:val="15"/>
  </w:num>
  <w:num w:numId="28">
    <w:abstractNumId w:val="4"/>
  </w:num>
  <w:num w:numId="29">
    <w:abstractNumId w:val="20"/>
  </w:num>
  <w:num w:numId="30">
    <w:abstractNumId w:val="7"/>
  </w:num>
  <w:num w:numId="31">
    <w:abstractNumId w:val="8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0C4"/>
    <w:rsid w:val="0004053C"/>
    <w:rsid w:val="00040B65"/>
    <w:rsid w:val="00057B5B"/>
    <w:rsid w:val="000604AC"/>
    <w:rsid w:val="00074EE6"/>
    <w:rsid w:val="00082821"/>
    <w:rsid w:val="00093194"/>
    <w:rsid w:val="00096C0E"/>
    <w:rsid w:val="000B7EDB"/>
    <w:rsid w:val="000C50FE"/>
    <w:rsid w:val="000C729E"/>
    <w:rsid w:val="000D449D"/>
    <w:rsid w:val="000E1DB2"/>
    <w:rsid w:val="000F072C"/>
    <w:rsid w:val="000F6410"/>
    <w:rsid w:val="0010580C"/>
    <w:rsid w:val="001149FD"/>
    <w:rsid w:val="001430CA"/>
    <w:rsid w:val="001466E8"/>
    <w:rsid w:val="00147C28"/>
    <w:rsid w:val="001607B1"/>
    <w:rsid w:val="0016478B"/>
    <w:rsid w:val="00192E3B"/>
    <w:rsid w:val="00213EFD"/>
    <w:rsid w:val="002162C7"/>
    <w:rsid w:val="00227E36"/>
    <w:rsid w:val="00232B4D"/>
    <w:rsid w:val="002511BC"/>
    <w:rsid w:val="002D5809"/>
    <w:rsid w:val="00306CE2"/>
    <w:rsid w:val="00334FD2"/>
    <w:rsid w:val="00357D2E"/>
    <w:rsid w:val="00365E68"/>
    <w:rsid w:val="00366D5B"/>
    <w:rsid w:val="0037128E"/>
    <w:rsid w:val="003801C1"/>
    <w:rsid w:val="00384681"/>
    <w:rsid w:val="00395316"/>
    <w:rsid w:val="003B63AB"/>
    <w:rsid w:val="003C7B55"/>
    <w:rsid w:val="003E4582"/>
    <w:rsid w:val="00415ED9"/>
    <w:rsid w:val="004531D3"/>
    <w:rsid w:val="0047177B"/>
    <w:rsid w:val="00472E1C"/>
    <w:rsid w:val="00473DEC"/>
    <w:rsid w:val="00474FBF"/>
    <w:rsid w:val="004B0D58"/>
    <w:rsid w:val="004B3E44"/>
    <w:rsid w:val="004B690D"/>
    <w:rsid w:val="004D37A7"/>
    <w:rsid w:val="00501670"/>
    <w:rsid w:val="00523EEC"/>
    <w:rsid w:val="0052418B"/>
    <w:rsid w:val="005305B2"/>
    <w:rsid w:val="00551107"/>
    <w:rsid w:val="00552007"/>
    <w:rsid w:val="00583FB9"/>
    <w:rsid w:val="00584368"/>
    <w:rsid w:val="005936BD"/>
    <w:rsid w:val="00596481"/>
    <w:rsid w:val="005B42B7"/>
    <w:rsid w:val="005E6A50"/>
    <w:rsid w:val="005F22A1"/>
    <w:rsid w:val="00600924"/>
    <w:rsid w:val="0060120B"/>
    <w:rsid w:val="00603C46"/>
    <w:rsid w:val="00603E05"/>
    <w:rsid w:val="006316D9"/>
    <w:rsid w:val="00641252"/>
    <w:rsid w:val="0064557E"/>
    <w:rsid w:val="00657B98"/>
    <w:rsid w:val="00671FF0"/>
    <w:rsid w:val="006727EF"/>
    <w:rsid w:val="00673022"/>
    <w:rsid w:val="006745E0"/>
    <w:rsid w:val="00685E8C"/>
    <w:rsid w:val="00686C8D"/>
    <w:rsid w:val="006B24BC"/>
    <w:rsid w:val="006B71BF"/>
    <w:rsid w:val="006C27BF"/>
    <w:rsid w:val="006D46B6"/>
    <w:rsid w:val="006D4981"/>
    <w:rsid w:val="006E44F6"/>
    <w:rsid w:val="00700774"/>
    <w:rsid w:val="007015E1"/>
    <w:rsid w:val="007429C2"/>
    <w:rsid w:val="00755228"/>
    <w:rsid w:val="007761AB"/>
    <w:rsid w:val="007943CD"/>
    <w:rsid w:val="007B2526"/>
    <w:rsid w:val="007B72DB"/>
    <w:rsid w:val="007C67D4"/>
    <w:rsid w:val="007D1CEC"/>
    <w:rsid w:val="007F4AEA"/>
    <w:rsid w:val="0080792A"/>
    <w:rsid w:val="0081086E"/>
    <w:rsid w:val="00811352"/>
    <w:rsid w:val="0082714C"/>
    <w:rsid w:val="00846F78"/>
    <w:rsid w:val="008633C7"/>
    <w:rsid w:val="00864340"/>
    <w:rsid w:val="008A7147"/>
    <w:rsid w:val="008C38B0"/>
    <w:rsid w:val="008C4E64"/>
    <w:rsid w:val="008D0785"/>
    <w:rsid w:val="008E4694"/>
    <w:rsid w:val="008F2B7B"/>
    <w:rsid w:val="00901EA3"/>
    <w:rsid w:val="00903980"/>
    <w:rsid w:val="00920B4E"/>
    <w:rsid w:val="00937C80"/>
    <w:rsid w:val="00991B6D"/>
    <w:rsid w:val="009B1B80"/>
    <w:rsid w:val="009B1EB1"/>
    <w:rsid w:val="009B48C0"/>
    <w:rsid w:val="009C5589"/>
    <w:rsid w:val="009C569C"/>
    <w:rsid w:val="009C6F21"/>
    <w:rsid w:val="009D0C34"/>
    <w:rsid w:val="009D539C"/>
    <w:rsid w:val="009D6B4D"/>
    <w:rsid w:val="009E5D79"/>
    <w:rsid w:val="009F1E63"/>
    <w:rsid w:val="00A05954"/>
    <w:rsid w:val="00A07743"/>
    <w:rsid w:val="00A128DB"/>
    <w:rsid w:val="00A41A24"/>
    <w:rsid w:val="00A504CC"/>
    <w:rsid w:val="00A710EC"/>
    <w:rsid w:val="00A750D7"/>
    <w:rsid w:val="00A7594B"/>
    <w:rsid w:val="00AA30A5"/>
    <w:rsid w:val="00AA3210"/>
    <w:rsid w:val="00AB153F"/>
    <w:rsid w:val="00AD28B2"/>
    <w:rsid w:val="00AD59C9"/>
    <w:rsid w:val="00AE4411"/>
    <w:rsid w:val="00AF01EC"/>
    <w:rsid w:val="00B22720"/>
    <w:rsid w:val="00B26FA8"/>
    <w:rsid w:val="00B3789B"/>
    <w:rsid w:val="00B44620"/>
    <w:rsid w:val="00B517E6"/>
    <w:rsid w:val="00B707C3"/>
    <w:rsid w:val="00B74A90"/>
    <w:rsid w:val="00B765DE"/>
    <w:rsid w:val="00B85A40"/>
    <w:rsid w:val="00B9130E"/>
    <w:rsid w:val="00B9779A"/>
    <w:rsid w:val="00BA1CAC"/>
    <w:rsid w:val="00BA2A62"/>
    <w:rsid w:val="00BE5B9A"/>
    <w:rsid w:val="00C13EB8"/>
    <w:rsid w:val="00C1673D"/>
    <w:rsid w:val="00C3780B"/>
    <w:rsid w:val="00C41D33"/>
    <w:rsid w:val="00C436A0"/>
    <w:rsid w:val="00C63CDD"/>
    <w:rsid w:val="00C762B5"/>
    <w:rsid w:val="00C81B4F"/>
    <w:rsid w:val="00CD2C0C"/>
    <w:rsid w:val="00CF188D"/>
    <w:rsid w:val="00CF246C"/>
    <w:rsid w:val="00CF27C1"/>
    <w:rsid w:val="00D35979"/>
    <w:rsid w:val="00D758FA"/>
    <w:rsid w:val="00D80295"/>
    <w:rsid w:val="00D807FB"/>
    <w:rsid w:val="00DA448D"/>
    <w:rsid w:val="00DD4646"/>
    <w:rsid w:val="00DE4466"/>
    <w:rsid w:val="00DE6446"/>
    <w:rsid w:val="00DF1BE9"/>
    <w:rsid w:val="00DF2FCE"/>
    <w:rsid w:val="00E0401B"/>
    <w:rsid w:val="00E10357"/>
    <w:rsid w:val="00E10E8B"/>
    <w:rsid w:val="00E21BC0"/>
    <w:rsid w:val="00E2576C"/>
    <w:rsid w:val="00E36B60"/>
    <w:rsid w:val="00E53426"/>
    <w:rsid w:val="00E740A3"/>
    <w:rsid w:val="00E910C4"/>
    <w:rsid w:val="00EA5179"/>
    <w:rsid w:val="00EB49C6"/>
    <w:rsid w:val="00EC009C"/>
    <w:rsid w:val="00EC5A9D"/>
    <w:rsid w:val="00EE0499"/>
    <w:rsid w:val="00EE74AB"/>
    <w:rsid w:val="00EF7D93"/>
    <w:rsid w:val="00F22ADC"/>
    <w:rsid w:val="00F2568C"/>
    <w:rsid w:val="00F30703"/>
    <w:rsid w:val="00F32783"/>
    <w:rsid w:val="00F3691B"/>
    <w:rsid w:val="00F5701E"/>
    <w:rsid w:val="00F62575"/>
    <w:rsid w:val="00F665D7"/>
    <w:rsid w:val="00F7699B"/>
    <w:rsid w:val="00FB0205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CC5703E-3C12-4D3E-8B73-983AF4DB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600924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600924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60092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60092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60092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60092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600924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60092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600924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6009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60092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600924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600924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60092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600924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00924"/>
    <w:pPr>
      <w:numPr>
        <w:numId w:val="31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600924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600924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6009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600924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600924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600924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600924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600924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600924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600924"/>
    <w:rPr>
      <w:color w:val="FFFFFF"/>
    </w:rPr>
  </w:style>
  <w:style w:type="paragraph" w:customStyle="1" w:styleId="af6">
    <w:name w:val="содержание"/>
    <w:uiPriority w:val="99"/>
    <w:rsid w:val="0060092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60092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600924"/>
    <w:pPr>
      <w:jc w:val="center"/>
    </w:pPr>
  </w:style>
  <w:style w:type="paragraph" w:customStyle="1" w:styleId="af8">
    <w:name w:val="ТАБЛИЦА"/>
    <w:next w:val="a1"/>
    <w:autoRedefine/>
    <w:uiPriority w:val="99"/>
    <w:rsid w:val="00600924"/>
    <w:pPr>
      <w:spacing w:line="360" w:lineRule="auto"/>
    </w:pPr>
    <w:rPr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600924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600924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600924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600924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8A7147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7082</Words>
  <Characters>40369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Перестрахование - сущность, значение и схемы</vt:lpstr>
    </vt:vector>
  </TitlesOfParts>
  <Manager>Хакимова. Ф.А</Manager>
  <Company>УФЭК</Company>
  <LinksUpToDate>false</LinksUpToDate>
  <CharactersWithSpaces>47357</CharactersWithSpaces>
  <SharedDoc>false</SharedDoc>
  <HLinks>
    <vt:vector size="54" baseType="variant">
      <vt:variant>
        <vt:i4>7798892</vt:i4>
      </vt:variant>
      <vt:variant>
        <vt:i4>27</vt:i4>
      </vt:variant>
      <vt:variant>
        <vt:i4>0</vt:i4>
      </vt:variant>
      <vt:variant>
        <vt:i4>5</vt:i4>
      </vt:variant>
      <vt:variant>
        <vt:lpwstr>http://www.rgs.ru/</vt:lpwstr>
      </vt:variant>
      <vt:variant>
        <vt:lpwstr/>
      </vt:variant>
      <vt:variant>
        <vt:i4>1572913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_Toc292654443</vt:lpwstr>
      </vt:variant>
      <vt:variant>
        <vt:i4>1572913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_Toc292654441</vt:lpwstr>
      </vt:variant>
      <vt:variant>
        <vt:i4>2031665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_Toc292654439</vt:lpwstr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_Toc292654437</vt:lpwstr>
      </vt:variant>
      <vt:variant>
        <vt:i4>2031665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_Toc292654435</vt:lpwstr>
      </vt:variant>
      <vt:variant>
        <vt:i4>2031665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_Toc292654433</vt:lpwstr>
      </vt:variant>
      <vt:variant>
        <vt:i4>2031665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_Toc292654431</vt:lpwstr>
      </vt:variant>
      <vt:variant>
        <vt:i4>1966129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_Toc292654429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Перестрахование - сущность, значение и схемы</dc:title>
  <dc:subject/>
  <dc:creator>эллочка</dc:creator>
  <cp:keywords/>
  <dc:description/>
  <cp:lastModifiedBy>admin</cp:lastModifiedBy>
  <cp:revision>2</cp:revision>
  <cp:lastPrinted>2008-11-25T19:48:00Z</cp:lastPrinted>
  <dcterms:created xsi:type="dcterms:W3CDTF">2014-03-27T00:18:00Z</dcterms:created>
  <dcterms:modified xsi:type="dcterms:W3CDTF">2014-03-27T00:18:00Z</dcterms:modified>
</cp:coreProperties>
</file>