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811" w:rsidRDefault="00FF4811" w:rsidP="00FF4811">
      <w:pPr>
        <w:pStyle w:val="afb"/>
      </w:pPr>
      <w:r>
        <w:t>Содержание</w:t>
      </w:r>
    </w:p>
    <w:p w:rsidR="00FF4811" w:rsidRDefault="00FF4811" w:rsidP="00FF4811">
      <w:pPr>
        <w:ind w:firstLine="709"/>
      </w:pP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Введение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Глава 1. Значение планирования в современной экономике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1.1 Процесс планирования в организации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Глава 2. Перспективное планирование как единая система управления предприятия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2.1 Сущность перспективного планирования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2.1.1 Задачи перспективного планирования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2.2 Система перспективного планирования. Виды планов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2.3 Перспективное планирование как основа стратегического управления предприятием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2.3.1 Этапы перспективного планирования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2.3.2 Анализ информации и прогнозирование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2.4 Проблемы перспективного планирования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2.5 Недостатки и препятствия перспективного планирования, встречающиеся на предприятии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Глава 3. Перспективное планирование ресурсного обеспечения деятельности предприятия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Глава 4. Экономический анализ и перспективное планирование предприятия на примере Минпромэнерго РФ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Заключение</w:t>
      </w:r>
    </w:p>
    <w:p w:rsidR="00E76DF4" w:rsidRDefault="00E76DF4">
      <w:pPr>
        <w:pStyle w:val="24"/>
        <w:rPr>
          <w:smallCaps w:val="0"/>
          <w:noProof/>
          <w:sz w:val="24"/>
          <w:szCs w:val="24"/>
        </w:rPr>
      </w:pPr>
      <w:r w:rsidRPr="00FA13CA">
        <w:rPr>
          <w:rStyle w:val="ae"/>
          <w:noProof/>
        </w:rPr>
        <w:t>Список использованной литературы</w:t>
      </w:r>
    </w:p>
    <w:p w:rsidR="00FF4811" w:rsidRDefault="00FF4811" w:rsidP="00FF4811">
      <w:pPr>
        <w:ind w:firstLine="709"/>
      </w:pPr>
    </w:p>
    <w:p w:rsidR="00FF4811" w:rsidRPr="00FF4811" w:rsidRDefault="00FF4811" w:rsidP="00FF4811">
      <w:pPr>
        <w:pStyle w:val="2"/>
      </w:pPr>
      <w:r>
        <w:br w:type="page"/>
      </w:r>
      <w:bookmarkStart w:id="0" w:name="_Toc261136635"/>
      <w:r>
        <w:lastRenderedPageBreak/>
        <w:t>Введение</w:t>
      </w:r>
      <w:bookmarkEnd w:id="0"/>
    </w:p>
    <w:p w:rsidR="00FF4811" w:rsidRDefault="00FF4811" w:rsidP="00FF4811">
      <w:pPr>
        <w:ind w:firstLine="709"/>
      </w:pPr>
    </w:p>
    <w:p w:rsidR="00FF4811" w:rsidRDefault="003C7E0A" w:rsidP="00FF4811">
      <w:pPr>
        <w:ind w:firstLine="709"/>
      </w:pPr>
      <w:r w:rsidRPr="00FF4811">
        <w:t>Перспективное п</w:t>
      </w:r>
      <w:r w:rsidR="00631CBF" w:rsidRPr="00FF4811">
        <w:t xml:space="preserve">ланирование является одним из наиважнейших процессов, от которого зависит эффективность деятельности </w:t>
      </w:r>
      <w:r w:rsidRPr="00FF4811">
        <w:t>предприятия</w:t>
      </w:r>
      <w:r w:rsidR="00FF4811" w:rsidRPr="00FF4811">
        <w:t>.</w:t>
      </w:r>
    </w:p>
    <w:p w:rsidR="00FF4811" w:rsidRDefault="00912C2B" w:rsidP="00FF4811">
      <w:pPr>
        <w:ind w:firstLine="709"/>
      </w:pPr>
      <w:r w:rsidRPr="00FF4811">
        <w:t>Сам термин</w:t>
      </w:r>
      <w:r w:rsidR="00FF4811">
        <w:t xml:space="preserve"> "</w:t>
      </w:r>
      <w:r w:rsidRPr="00FF4811">
        <w:t>планирование</w:t>
      </w:r>
      <w:r w:rsidR="00FF4811">
        <w:t xml:space="preserve">" </w:t>
      </w:r>
      <w:r w:rsidR="00631CBF" w:rsidRPr="00FF4811">
        <w:t>представляет собой функцию управления</w:t>
      </w:r>
      <w:r w:rsidR="00FF4811" w:rsidRPr="00FF4811">
        <w:t xml:space="preserve">. </w:t>
      </w:r>
      <w:r w:rsidR="00631CBF" w:rsidRPr="00FF4811">
        <w:t>Сущность этого процесса заключается в логичном определении развития предприятия, постановке целей для любого сектора деятельности и работы каждого структурного подразделения, что необходимо в современных условиях</w:t>
      </w:r>
      <w:r w:rsidR="00FF4811" w:rsidRPr="00FF4811">
        <w:t xml:space="preserve"> [</w:t>
      </w:r>
      <w:r w:rsidR="0069333D" w:rsidRPr="00FF4811">
        <w:t>1</w:t>
      </w:r>
      <w:r w:rsidR="00FF4811" w:rsidRPr="00FF4811">
        <w:t>].</w:t>
      </w:r>
    </w:p>
    <w:p w:rsidR="00FF4811" w:rsidRDefault="00631CBF" w:rsidP="00FF4811">
      <w:pPr>
        <w:ind w:firstLine="709"/>
      </w:pPr>
      <w:r w:rsidRPr="00FF4811">
        <w:t xml:space="preserve">При осуществлении </w:t>
      </w:r>
      <w:r w:rsidR="00912C2B" w:rsidRPr="00FF4811">
        <w:t xml:space="preserve">перспективного </w:t>
      </w:r>
      <w:r w:rsidRPr="00FF4811">
        <w:t>планирования ставятся задачи, определяются материальные, трудовые и финансовые средства для их достижения и сроки исполнения, а также последовательность их реализации</w:t>
      </w:r>
      <w:r w:rsidR="00FF4811" w:rsidRPr="00FF4811">
        <w:t>.</w:t>
      </w:r>
    </w:p>
    <w:p w:rsidR="00FF4811" w:rsidRDefault="00631CBF" w:rsidP="00FF4811">
      <w:pPr>
        <w:ind w:firstLine="709"/>
      </w:pPr>
      <w:r w:rsidRPr="00FF4811">
        <w:t>Кроме того, анализируются и выявляются факторы, имеющие влияние на развитие деятельности предприятия, для своевременного предотвращения их на стадии возникновения в случае их негативного влияния</w:t>
      </w:r>
      <w:r w:rsidR="00FF4811" w:rsidRPr="00FF4811">
        <w:t>.</w:t>
      </w:r>
    </w:p>
    <w:p w:rsidR="00FF4811" w:rsidRDefault="00631CBF" w:rsidP="00FF4811">
      <w:pPr>
        <w:ind w:firstLine="709"/>
      </w:pPr>
      <w:r w:rsidRPr="00FF4811">
        <w:t xml:space="preserve">Таким образом, можно сказать, что </w:t>
      </w:r>
      <w:r w:rsidR="00912C2B" w:rsidRPr="00FF4811">
        <w:t xml:space="preserve">перспективное </w:t>
      </w:r>
      <w:r w:rsidRPr="00FF4811">
        <w:t>планирование как функция управления означает стремление учитывать заблаговременно все внешние и внутренние факторы, которые обеспечивают подходящие условия для нормального функционирования и развития предприятия</w:t>
      </w:r>
      <w:r w:rsidR="00FF4811" w:rsidRPr="00FF4811">
        <w:t xml:space="preserve">. </w:t>
      </w:r>
      <w:r w:rsidRPr="00FF4811">
        <w:t>Оно также определяет разработку комплекса мероприятий, устанавливающих последовательность достижения конкретных целей с учетом возможностей наиболее результативного использования ресурсов каждым производственным подразделением и всем предприятиям</w:t>
      </w:r>
      <w:r w:rsidR="00FF4811" w:rsidRPr="00FF4811">
        <w:t>.</w:t>
      </w:r>
    </w:p>
    <w:p w:rsidR="00FF4811" w:rsidRDefault="005213E2" w:rsidP="00FF4811">
      <w:pPr>
        <w:ind w:firstLine="709"/>
      </w:pPr>
      <w:r w:rsidRPr="00FF4811">
        <w:t>Перспективное п</w:t>
      </w:r>
      <w:r w:rsidR="00631CBF" w:rsidRPr="00FF4811">
        <w:t>ланирование охватывает как текущий, так и перспективный временной период и осуществляется в виде прогнозирования и программирования</w:t>
      </w:r>
      <w:r w:rsidR="00FF4811" w:rsidRPr="00FF4811">
        <w:t xml:space="preserve"> [</w:t>
      </w:r>
      <w:r w:rsidR="0069333D" w:rsidRPr="00FF4811">
        <w:t>2</w:t>
      </w:r>
      <w:r w:rsidR="00FF4811" w:rsidRPr="00FF4811">
        <w:t>].</w:t>
      </w:r>
    </w:p>
    <w:p w:rsidR="00FF4811" w:rsidRDefault="00631CBF" w:rsidP="00FF4811">
      <w:pPr>
        <w:ind w:firstLine="709"/>
      </w:pPr>
      <w:r w:rsidRPr="00FF4811">
        <w:t xml:space="preserve">Процесс </w:t>
      </w:r>
      <w:r w:rsidR="005213E2" w:rsidRPr="00FF4811">
        <w:t xml:space="preserve">перспективного </w:t>
      </w:r>
      <w:r w:rsidRPr="00FF4811">
        <w:t>планирования подразумевает постановку определенных целей, разработку мероприятий по достижению этих целей, а также политику предприятия на долгосрочную перспективу</w:t>
      </w:r>
      <w:r w:rsidR="00FF4811" w:rsidRPr="00FF4811">
        <w:t>.</w:t>
      </w:r>
    </w:p>
    <w:p w:rsidR="00FF4811" w:rsidRDefault="00631CBF" w:rsidP="00FF4811">
      <w:pPr>
        <w:ind w:firstLine="709"/>
      </w:pPr>
      <w:r w:rsidRPr="00FF4811">
        <w:lastRenderedPageBreak/>
        <w:t xml:space="preserve">Большое влияние </w:t>
      </w:r>
      <w:r w:rsidR="005213E2" w:rsidRPr="00FF4811">
        <w:t xml:space="preserve">в целом </w:t>
      </w:r>
      <w:r w:rsidRPr="00FF4811">
        <w:t>на планирование оказывает грамотность руководства, квалификация специалистов, вовлеченных в данный процесс, достаточность ресурсов, необходимых для осуществления процесса</w:t>
      </w:r>
      <w:r w:rsidR="00FF4811">
        <w:t xml:space="preserve"> (</w:t>
      </w:r>
      <w:r w:rsidRPr="00FF4811">
        <w:t>компьютерная техника и пр</w:t>
      </w:r>
      <w:r w:rsidR="00FF4811">
        <w:t>.</w:t>
      </w:r>
      <w:r w:rsidR="00FF4811" w:rsidRPr="00FF4811">
        <w:t>),</w:t>
      </w:r>
      <w:r w:rsidRPr="00FF4811">
        <w:t xml:space="preserve"> информативная база</w:t>
      </w:r>
      <w:r w:rsidR="00FF4811" w:rsidRPr="00FF4811">
        <w:t xml:space="preserve"> [</w:t>
      </w:r>
      <w:r w:rsidR="0069333D" w:rsidRPr="00FF4811">
        <w:t>3</w:t>
      </w:r>
      <w:r w:rsidR="00FF4811" w:rsidRPr="00FF4811">
        <w:t>].</w:t>
      </w:r>
    </w:p>
    <w:p w:rsidR="00FF4811" w:rsidRDefault="00631CBF" w:rsidP="00FF4811">
      <w:pPr>
        <w:ind w:firstLine="709"/>
      </w:pPr>
      <w:r w:rsidRPr="00FF4811">
        <w:t>Конечно, иногда факторы, оказывающие влияние на процесс планирования на предприятии, зависят от специфики деятельности, от региональной принадлежности, но при наличии квалифицированного кадрового состава и компетентного руководства все недостатки могут быть ликвидированы в короткие сроки</w:t>
      </w:r>
      <w:r w:rsidR="00FF4811" w:rsidRPr="00FF4811">
        <w:t>.</w:t>
      </w:r>
    </w:p>
    <w:p w:rsidR="00FF4811" w:rsidRDefault="003A339B" w:rsidP="00FF4811">
      <w:pPr>
        <w:ind w:firstLine="709"/>
      </w:pPr>
      <w:r w:rsidRPr="00FF4811">
        <w:t>А</w:t>
      </w:r>
      <w:r w:rsidR="00D27B78" w:rsidRPr="00FF4811">
        <w:t xml:space="preserve">ктуальность темы </w:t>
      </w:r>
      <w:r w:rsidRPr="00FF4811">
        <w:t>курсовой работы</w:t>
      </w:r>
      <w:r w:rsidR="00D27B78" w:rsidRPr="00FF4811">
        <w:t xml:space="preserve"> вытекает из решения таких проблем, как</w:t>
      </w:r>
      <w:r w:rsidR="00FF4811" w:rsidRPr="00FF4811">
        <w:t xml:space="preserve">: </w:t>
      </w:r>
      <w:r w:rsidR="00D27B78" w:rsidRPr="00FF4811">
        <w:t>использование стратегической направленности развития планирования для достижения наибольших экономических, финансовых и социальных результатов</w:t>
      </w:r>
      <w:r w:rsidR="00FF4811" w:rsidRPr="00FF4811">
        <w:t xml:space="preserve">; </w:t>
      </w:r>
      <w:r w:rsidR="00D27B78" w:rsidRPr="00FF4811">
        <w:t xml:space="preserve">рационализация соотношений результатов осуществления целевой комплексной программы и стратегии социально-экономического развития </w:t>
      </w:r>
      <w:r w:rsidRPr="00FF4811">
        <w:t>предприятия</w:t>
      </w:r>
      <w:r w:rsidR="00FF4811" w:rsidRPr="00FF4811">
        <w:t xml:space="preserve">; </w:t>
      </w:r>
      <w:r w:rsidR="00D27B78" w:rsidRPr="00FF4811">
        <w:t>обеспечение целенаправленности предпринимаемых мер в составе разделов стратегического плана</w:t>
      </w:r>
      <w:r w:rsidR="00FF4811" w:rsidRPr="00FF4811">
        <w:t>.</w:t>
      </w:r>
    </w:p>
    <w:p w:rsidR="00FF4811" w:rsidRDefault="00FF42B5" w:rsidP="00FF4811">
      <w:pPr>
        <w:ind w:firstLine="709"/>
      </w:pPr>
      <w:r w:rsidRPr="00FF4811">
        <w:t xml:space="preserve">Актуальность темы исследования </w:t>
      </w:r>
      <w:r w:rsidR="00FF4811">
        <w:t>-</w:t>
      </w:r>
      <w:r w:rsidRPr="00FF4811">
        <w:t xml:space="preserve"> </w:t>
      </w:r>
      <w:r w:rsidR="00D27B78" w:rsidRPr="00FF4811">
        <w:t xml:space="preserve">практическая потребность </w:t>
      </w:r>
      <w:r w:rsidR="003A339B" w:rsidRPr="00FF4811">
        <w:t>предприятия</w:t>
      </w:r>
      <w:r w:rsidR="00D27B78" w:rsidRPr="00FF4811">
        <w:t xml:space="preserve"> в создании эффективно функционирующей системы </w:t>
      </w:r>
      <w:r w:rsidR="003A339B" w:rsidRPr="00FF4811">
        <w:t>перспективного</w:t>
      </w:r>
      <w:r w:rsidR="00D27B78" w:rsidRPr="00FF4811">
        <w:t xml:space="preserve"> планирова</w:t>
      </w:r>
      <w:r w:rsidR="003A339B" w:rsidRPr="00FF4811">
        <w:t>ния, которое способствует долгосрочному</w:t>
      </w:r>
      <w:r w:rsidR="00D27B78" w:rsidRPr="00FF4811">
        <w:t xml:space="preserve"> ра</w:t>
      </w:r>
      <w:r w:rsidR="003A339B" w:rsidRPr="00FF4811">
        <w:t>звитию</w:t>
      </w:r>
      <w:r w:rsidRPr="00FF4811">
        <w:t xml:space="preserve"> предприятия</w:t>
      </w:r>
      <w:r w:rsidR="00D27B78" w:rsidRPr="00FF4811">
        <w:t>, рационализации взаимодействия элементов механизма активизации планирования</w:t>
      </w:r>
      <w:r w:rsidRPr="00FF4811">
        <w:t>,</w:t>
      </w:r>
      <w:r w:rsidR="00D27B78" w:rsidRPr="00FF4811">
        <w:t xml:space="preserve"> опре</w:t>
      </w:r>
      <w:r w:rsidR="003A339B" w:rsidRPr="00FF4811">
        <w:t>деления цели</w:t>
      </w:r>
      <w:r w:rsidR="00D27B78" w:rsidRPr="00FF4811">
        <w:t>, задачи и объект</w:t>
      </w:r>
      <w:r w:rsidR="003A339B" w:rsidRPr="00FF4811">
        <w:t>а</w:t>
      </w:r>
      <w:r w:rsidR="00D27B78" w:rsidRPr="00FF4811">
        <w:t xml:space="preserve"> исследования</w:t>
      </w:r>
      <w:r w:rsidR="00FF4811" w:rsidRPr="00FF4811">
        <w:t>.</w:t>
      </w:r>
    </w:p>
    <w:p w:rsidR="00FF4811" w:rsidRDefault="00D27B78" w:rsidP="00FF4811">
      <w:pPr>
        <w:ind w:firstLine="709"/>
      </w:pPr>
      <w:r w:rsidRPr="00FF4811">
        <w:t xml:space="preserve">Основной целью </w:t>
      </w:r>
      <w:r w:rsidR="00FF42B5" w:rsidRPr="00FF4811">
        <w:t>курсовой</w:t>
      </w:r>
      <w:r w:rsidRPr="00FF4811">
        <w:t xml:space="preserve"> работы является разработка теоретических и методических основ создания и эффективного функционирования системы </w:t>
      </w:r>
      <w:r w:rsidR="00FF42B5" w:rsidRPr="00FF4811">
        <w:t>перспективного</w:t>
      </w:r>
      <w:r w:rsidRPr="00FF4811">
        <w:t xml:space="preserve"> планирования </w:t>
      </w:r>
      <w:r w:rsidR="0050586C" w:rsidRPr="00FF4811">
        <w:t>для развития</w:t>
      </w:r>
      <w:r w:rsidRPr="00FF4811">
        <w:t xml:space="preserve"> пред</w:t>
      </w:r>
      <w:r w:rsidR="00FF42B5" w:rsidRPr="00FF4811">
        <w:t>приятий</w:t>
      </w:r>
      <w:r w:rsidR="00FF4811" w:rsidRPr="00FF4811">
        <w:t>.</w:t>
      </w:r>
    </w:p>
    <w:p w:rsidR="00FF4811" w:rsidRDefault="00D27B78" w:rsidP="00FF4811">
      <w:pPr>
        <w:ind w:firstLine="709"/>
      </w:pPr>
      <w:r w:rsidRPr="00FF4811">
        <w:t xml:space="preserve">В соответствии с целью в </w:t>
      </w:r>
      <w:r w:rsidR="0050586C" w:rsidRPr="00FF4811">
        <w:t>курсовой работе</w:t>
      </w:r>
      <w:r w:rsidRPr="00FF4811">
        <w:t xml:space="preserve"> сформулированы и поставлены для решения следующие задачи</w:t>
      </w:r>
      <w:r w:rsidR="00FF4811" w:rsidRPr="00FF4811">
        <w:t xml:space="preserve"> [</w:t>
      </w:r>
      <w:r w:rsidR="001E5FAC" w:rsidRPr="00FF4811">
        <w:t>3</w:t>
      </w:r>
      <w:r w:rsidR="00FF4811">
        <w:t>]:</w:t>
      </w:r>
    </w:p>
    <w:p w:rsidR="00FF4811" w:rsidRDefault="00D27B78" w:rsidP="00FF4811">
      <w:pPr>
        <w:ind w:firstLine="709"/>
      </w:pPr>
      <w:r w:rsidRPr="00FF4811">
        <w:t xml:space="preserve">определить и обосновать функциональную ориентацию и роль </w:t>
      </w:r>
      <w:r w:rsidR="0050586C" w:rsidRPr="00FF4811">
        <w:t xml:space="preserve">перспективного </w:t>
      </w:r>
      <w:r w:rsidRPr="00FF4811">
        <w:t>планирования в си</w:t>
      </w:r>
      <w:r w:rsidR="0050586C" w:rsidRPr="00FF4811">
        <w:t>стеме управления предприятиями</w:t>
      </w:r>
      <w:r w:rsidR="00FF4811" w:rsidRPr="00FF4811">
        <w:t>;</w:t>
      </w:r>
    </w:p>
    <w:p w:rsidR="00FF4811" w:rsidRDefault="00D27B78" w:rsidP="00FF4811">
      <w:pPr>
        <w:ind w:firstLine="709"/>
      </w:pPr>
      <w:r w:rsidRPr="00FF4811">
        <w:lastRenderedPageBreak/>
        <w:t xml:space="preserve">раскрыть и исследовать особенности </w:t>
      </w:r>
      <w:r w:rsidR="0050586C" w:rsidRPr="00FF4811">
        <w:t>перспективного</w:t>
      </w:r>
      <w:r w:rsidRPr="00FF4811">
        <w:t xml:space="preserve"> планирования </w:t>
      </w:r>
      <w:r w:rsidR="0050586C" w:rsidRPr="00FF4811">
        <w:t>бюджетных предприятий и организаций РФ</w:t>
      </w:r>
      <w:r w:rsidR="00FF4811" w:rsidRPr="00FF4811">
        <w:t>;</w:t>
      </w:r>
    </w:p>
    <w:p w:rsidR="00FF4811" w:rsidRDefault="00D27B78" w:rsidP="00FF4811">
      <w:pPr>
        <w:ind w:firstLine="709"/>
      </w:pPr>
      <w:r w:rsidRPr="00FF4811">
        <w:t>сформировать концептуальные подходы к системной страте</w:t>
      </w:r>
      <w:r w:rsidR="003C7C83" w:rsidRPr="00FF4811">
        <w:t>ги</w:t>
      </w:r>
      <w:r w:rsidRPr="00FF4811">
        <w:t xml:space="preserve">ческой ориентации на экономический рост структурных составляющих </w:t>
      </w:r>
      <w:r w:rsidR="0050586C" w:rsidRPr="00FF4811">
        <w:t>предприятия</w:t>
      </w:r>
      <w:r w:rsidR="00FF4811" w:rsidRPr="00FF4811">
        <w:t>;</w:t>
      </w:r>
    </w:p>
    <w:p w:rsidR="00FF4811" w:rsidRDefault="00D27B78" w:rsidP="00FF4811">
      <w:pPr>
        <w:ind w:firstLine="709"/>
      </w:pPr>
      <w:r w:rsidRPr="00FF4811">
        <w:t>осуществить стратегический анализ функционирования отраслевых составляющих сферы услуг и предложить комплексные меры противодействия влиянию негативных факторов макро-, микросред</w:t>
      </w:r>
      <w:r w:rsidR="00FF4811" w:rsidRPr="00FF4811">
        <w:t>;</w:t>
      </w:r>
    </w:p>
    <w:p w:rsidR="00FF4811" w:rsidRDefault="00D27B78" w:rsidP="00FF4811">
      <w:pPr>
        <w:ind w:firstLine="709"/>
      </w:pPr>
      <w:r w:rsidRPr="00FF4811">
        <w:t>обосновать перспективные направления повышения экономического результата и эффективности использования ресурсов предпри</w:t>
      </w:r>
      <w:r w:rsidR="0050586C" w:rsidRPr="00FF4811">
        <w:t>ятий</w:t>
      </w:r>
      <w:r w:rsidR="00FF4811" w:rsidRPr="00FF4811">
        <w:t>.</w:t>
      </w:r>
    </w:p>
    <w:p w:rsidR="00FF4811" w:rsidRDefault="00D27B78" w:rsidP="00FF4811">
      <w:pPr>
        <w:ind w:firstLine="709"/>
      </w:pPr>
      <w:r w:rsidRPr="00FF4811">
        <w:t xml:space="preserve">Объектом исследования выступают </w:t>
      </w:r>
      <w:r w:rsidR="0050586C" w:rsidRPr="00FF4811">
        <w:t xml:space="preserve">бюджетные </w:t>
      </w:r>
      <w:r w:rsidR="005213E2" w:rsidRPr="00FF4811">
        <w:t xml:space="preserve">организации и </w:t>
      </w:r>
      <w:r w:rsidR="0050586C" w:rsidRPr="00FF4811">
        <w:t>предприятия РФ</w:t>
      </w:r>
      <w:r w:rsidR="00FF4811" w:rsidRPr="00FF4811">
        <w:t>.</w:t>
      </w:r>
    </w:p>
    <w:p w:rsidR="00FF4811" w:rsidRDefault="00D27B78" w:rsidP="00FF4811">
      <w:pPr>
        <w:ind w:firstLine="709"/>
      </w:pPr>
      <w:r w:rsidRPr="00FF4811">
        <w:t xml:space="preserve">Теоретическая значимость </w:t>
      </w:r>
      <w:r w:rsidR="0050586C" w:rsidRPr="00FF4811">
        <w:t>курсовой работы</w:t>
      </w:r>
      <w:r w:rsidRPr="00FF4811">
        <w:t xml:space="preserve">, заключается в том, что предлагаемые в нём решения теоретических и методических проблем имеют практическую направленность на повышение экономических и социальных результатов текущей деятельности и перспективного развития предприятий, эффективности функционирования системы </w:t>
      </w:r>
      <w:r w:rsidR="0050586C" w:rsidRPr="00FF4811">
        <w:t>перспективного</w:t>
      </w:r>
      <w:r w:rsidRPr="00FF4811">
        <w:t xml:space="preserve"> планирования социально-экон</w:t>
      </w:r>
      <w:r w:rsidR="0050586C" w:rsidRPr="00FF4811">
        <w:t>омического развития бюджетных предприятий и организаций РФ</w:t>
      </w:r>
      <w:r w:rsidR="00FF4811" w:rsidRPr="00FF4811">
        <w:t>.</w:t>
      </w:r>
    </w:p>
    <w:p w:rsidR="00FF4811" w:rsidRPr="00FF4811" w:rsidRDefault="006E2FB7" w:rsidP="006E2FB7">
      <w:pPr>
        <w:pStyle w:val="2"/>
      </w:pPr>
      <w:r>
        <w:br w:type="page"/>
      </w:r>
      <w:bookmarkStart w:id="1" w:name="_Toc261136636"/>
      <w:r w:rsidR="001F6CED" w:rsidRPr="00FF4811">
        <w:lastRenderedPageBreak/>
        <w:t>Глава 1</w:t>
      </w:r>
      <w:r w:rsidR="00FF4811" w:rsidRPr="00FF4811">
        <w:t xml:space="preserve">. </w:t>
      </w:r>
      <w:r w:rsidR="001F6CED" w:rsidRPr="00FF4811">
        <w:t>Значение планирования в современной экономике</w:t>
      </w:r>
      <w:bookmarkEnd w:id="1"/>
    </w:p>
    <w:p w:rsidR="006E2FB7" w:rsidRDefault="006E2FB7" w:rsidP="00FF4811">
      <w:pPr>
        <w:ind w:firstLine="709"/>
      </w:pPr>
    </w:p>
    <w:p w:rsidR="00FF4811" w:rsidRDefault="007F0636" w:rsidP="00FF4811">
      <w:pPr>
        <w:ind w:firstLine="709"/>
      </w:pPr>
      <w:r w:rsidRPr="00FF4811">
        <w:t xml:space="preserve">Современная экономика </w:t>
      </w:r>
      <w:r w:rsidR="00FF4811">
        <w:t>-</w:t>
      </w:r>
      <w:r w:rsidRPr="00FF4811">
        <w:t xml:space="preserve"> </w:t>
      </w:r>
      <w:r w:rsidR="001F6CED" w:rsidRPr="00FF4811">
        <w:t>это</w:t>
      </w:r>
      <w:r w:rsidR="00FF4811" w:rsidRPr="00FF4811">
        <w:t xml:space="preserve"> </w:t>
      </w:r>
      <w:r w:rsidR="001F6CED" w:rsidRPr="00FF4811">
        <w:t xml:space="preserve">среда, где развита конкуренция, где все более быстрыми темпами растет уровень подготовки </w:t>
      </w:r>
      <w:r w:rsidRPr="00FF4811">
        <w:t>персонала,</w:t>
      </w:r>
      <w:r w:rsidR="001F6CED" w:rsidRPr="00FF4811">
        <w:t xml:space="preserve"> и совершенствуются информационные технологии</w:t>
      </w:r>
      <w:r w:rsidR="00FF4811" w:rsidRPr="00FF4811">
        <w:t>.</w:t>
      </w:r>
    </w:p>
    <w:p w:rsidR="00FF4811" w:rsidRDefault="001F6CED" w:rsidP="00FF4811">
      <w:pPr>
        <w:ind w:firstLine="709"/>
      </w:pPr>
      <w:r w:rsidRPr="00FF4811">
        <w:t xml:space="preserve">Вследствие чего современная экономика </w:t>
      </w:r>
      <w:r w:rsidR="00FF4811">
        <w:t>-</w:t>
      </w:r>
      <w:r w:rsidRPr="00FF4811">
        <w:t xml:space="preserve"> это среда, где планирование необходимо вне зависимости от масштабов деятельности предприятия</w:t>
      </w:r>
      <w:r w:rsidR="00FF4811" w:rsidRPr="00FF4811">
        <w:t>.</w:t>
      </w:r>
    </w:p>
    <w:p w:rsidR="00FF4811" w:rsidRDefault="001F6CED" w:rsidP="00FF4811">
      <w:pPr>
        <w:ind w:firstLine="709"/>
      </w:pPr>
      <w:r w:rsidRPr="00FF4811">
        <w:t>К сожалению, во многих компаниях планированию уделяется очень мало внимания</w:t>
      </w:r>
      <w:r w:rsidR="007F0636" w:rsidRPr="00FF4811">
        <w:t xml:space="preserve"> или оно не уделяется вообще, в связи,</w:t>
      </w:r>
      <w:r w:rsidRPr="00FF4811">
        <w:t xml:space="preserve"> с чем происходят такие нежелательные явления, как недостаток денежных средств для обязательных платежей или недостаток товарно-материальных ресурсов, что приводит к замедлению процесса производства и срыву договорных сроков</w:t>
      </w:r>
      <w:r w:rsidR="00FF4811" w:rsidRPr="00FF4811">
        <w:t>.</w:t>
      </w:r>
    </w:p>
    <w:p w:rsidR="00FF4811" w:rsidRDefault="001F6CED" w:rsidP="00FF4811">
      <w:pPr>
        <w:ind w:firstLine="709"/>
      </w:pPr>
      <w:r w:rsidRPr="00FF4811">
        <w:t>Современная экономика устанавливает определенные правила игры, которым необходимо следовать, чтобы получить предельный результат от финансово-хозяйственной деятельности</w:t>
      </w:r>
      <w:r w:rsidR="00FF4811" w:rsidRPr="00FF4811">
        <w:t xml:space="preserve">. </w:t>
      </w:r>
      <w:r w:rsidRPr="00FF4811">
        <w:t>Это имеет значение для любого предприятия независимо от формы собственности, объемов производства или региональной принадлежности</w:t>
      </w:r>
      <w:r w:rsidR="00FF4811" w:rsidRPr="00FF4811">
        <w:t xml:space="preserve"> [</w:t>
      </w:r>
      <w:r w:rsidR="001E5FAC" w:rsidRPr="00FF4811">
        <w:t>4</w:t>
      </w:r>
      <w:r w:rsidR="00FF4811" w:rsidRPr="00FF4811">
        <w:t>].</w:t>
      </w:r>
    </w:p>
    <w:p w:rsidR="00FF4811" w:rsidRDefault="001F6CED" w:rsidP="00FF4811">
      <w:pPr>
        <w:ind w:firstLine="709"/>
      </w:pPr>
      <w:r w:rsidRPr="00FF4811">
        <w:t>Исходя из вышесказанного, управление компанией ставит определенные задачи, которым и должно соответствовать развитие экономики</w:t>
      </w:r>
      <w:r w:rsidR="00FF4811" w:rsidRPr="00FF4811">
        <w:t xml:space="preserve">. </w:t>
      </w:r>
      <w:r w:rsidRPr="00FF4811">
        <w:t>Для предотвращения стихийных процессов, которые могут привести к неблагоприятному результату, необходимо планирование, направляющее экономику в то русло, по которому предприятие идет к прибыли</w:t>
      </w:r>
      <w:r w:rsidR="00FF4811" w:rsidRPr="00FF4811">
        <w:t xml:space="preserve">. </w:t>
      </w:r>
      <w:r w:rsidRPr="00FF4811">
        <w:t xml:space="preserve">Прибыль в данном случае </w:t>
      </w:r>
      <w:r w:rsidR="00FF4811">
        <w:t>-</w:t>
      </w:r>
      <w:r w:rsidRPr="00FF4811">
        <w:t xml:space="preserve"> конечная цель движения</w:t>
      </w:r>
      <w:r w:rsidR="00FF4811" w:rsidRPr="00FF4811">
        <w:t xml:space="preserve">. </w:t>
      </w:r>
      <w:r w:rsidRPr="00FF4811">
        <w:t>Любая финансово-хозяйственная деятельность осуществляется для получения максимального финансового результата</w:t>
      </w:r>
      <w:r w:rsidR="00FF4811" w:rsidRPr="00FF4811">
        <w:t>.</w:t>
      </w:r>
    </w:p>
    <w:p w:rsidR="00FF4811" w:rsidRDefault="001F6CED" w:rsidP="00FF4811">
      <w:pPr>
        <w:ind w:firstLine="709"/>
      </w:pPr>
      <w:r w:rsidRPr="00FF4811">
        <w:t>Развитие экономики происходило под влиянием субъективного фактора</w:t>
      </w:r>
      <w:r w:rsidR="00FF4811" w:rsidRPr="00FF4811">
        <w:t xml:space="preserve">. </w:t>
      </w:r>
      <w:r w:rsidRPr="00FF4811">
        <w:t xml:space="preserve">Причем любые действия имели под собой какую-то основу, </w:t>
      </w:r>
      <w:r w:rsidR="00FF4811">
        <w:t>т.е.</w:t>
      </w:r>
      <w:r w:rsidR="00FF4811" w:rsidRPr="00FF4811">
        <w:t xml:space="preserve"> </w:t>
      </w:r>
      <w:r w:rsidRPr="00FF4811">
        <w:t>запланированный результат</w:t>
      </w:r>
      <w:r w:rsidR="00FF4811" w:rsidRPr="00FF4811">
        <w:t xml:space="preserve">. </w:t>
      </w:r>
      <w:r w:rsidRPr="00FF4811">
        <w:t xml:space="preserve">Ведь даже физические лица в основном строят планы на будущее, что же можно говорить о хозяйствующем субъекте, целом </w:t>
      </w:r>
      <w:r w:rsidRPr="00FF4811">
        <w:lastRenderedPageBreak/>
        <w:t>механизме, который функционирует для какой-то поставленной цели и в котором участвуют трудовые, материальные и финансовые ресурсы</w:t>
      </w:r>
      <w:r w:rsidR="00FF4811" w:rsidRPr="00FF4811">
        <w:t xml:space="preserve"> [</w:t>
      </w:r>
      <w:r w:rsidR="001E5FAC" w:rsidRPr="00FF4811">
        <w:t>4</w:t>
      </w:r>
      <w:r w:rsidR="00FF4811" w:rsidRPr="00FF4811">
        <w:t>].</w:t>
      </w:r>
    </w:p>
    <w:p w:rsidR="00FF4811" w:rsidRDefault="001F6CED" w:rsidP="00FF4811">
      <w:pPr>
        <w:ind w:firstLine="709"/>
      </w:pPr>
      <w:r w:rsidRPr="00FF4811">
        <w:t>Основными элементами построения плана являются</w:t>
      </w:r>
      <w:r w:rsidR="00FF4811" w:rsidRPr="00FF4811">
        <w:t xml:space="preserve">: </w:t>
      </w:r>
      <w:r w:rsidRPr="00FF4811">
        <w:t>определение перспектив, анализ сложившейся ситуации и определение программы мероприятий для достижения поставленных целей</w:t>
      </w:r>
      <w:r w:rsidR="00FF4811" w:rsidRPr="00FF4811">
        <w:t xml:space="preserve">. </w:t>
      </w:r>
      <w:r w:rsidRPr="00FF4811">
        <w:t>Взаимосвязь этих элементов направлена на процесс прогнозирования и даже, можно сказать, предвидения</w:t>
      </w:r>
      <w:r w:rsidR="00FF4811" w:rsidRPr="00FF4811">
        <w:t xml:space="preserve"> [</w:t>
      </w:r>
      <w:r w:rsidR="001E5FAC" w:rsidRPr="00FF4811">
        <w:t>1</w:t>
      </w:r>
      <w:r w:rsidR="00FF4811" w:rsidRPr="00FF4811">
        <w:t>].</w:t>
      </w:r>
    </w:p>
    <w:p w:rsidR="00FF4811" w:rsidRDefault="001F6CED" w:rsidP="00FF4811">
      <w:pPr>
        <w:ind w:firstLine="709"/>
      </w:pPr>
      <w:r w:rsidRPr="00FF4811">
        <w:t>Обладание достаточным объемом знаний и опыта, умение анализировать сложившуюся ситуацию и проектировать ее на будущее позволяет предвидеть и прогнозировать финансово-хозяйственное развитие</w:t>
      </w:r>
      <w:r w:rsidR="00FF4811" w:rsidRPr="00FF4811">
        <w:t>.</w:t>
      </w:r>
    </w:p>
    <w:p w:rsidR="00FF4811" w:rsidRDefault="001F6CED" w:rsidP="00FF4811">
      <w:pPr>
        <w:ind w:firstLine="709"/>
      </w:pPr>
      <w:r w:rsidRPr="00FF4811">
        <w:t>Экономическая система многогранна, это целый механизм процессов, которые и представляются как факторы, влияющие на устойчивость и планомерность финансово-хозяйственной деятельности компании</w:t>
      </w:r>
      <w:r w:rsidR="00FF4811" w:rsidRPr="00FF4811">
        <w:t xml:space="preserve">. </w:t>
      </w:r>
      <w:r w:rsidRPr="00FF4811">
        <w:t>Планирование призвано проанализировать все эти факторы и отразить их для полноты представления состояния и возможности развития предприятия</w:t>
      </w:r>
      <w:r w:rsidR="00FF4811" w:rsidRPr="00FF4811">
        <w:t xml:space="preserve">. </w:t>
      </w:r>
      <w:r w:rsidRPr="00FF4811">
        <w:t>Вот почему требования к процессу планирования чрезвычайно жестки</w:t>
      </w:r>
      <w:r w:rsidR="00FF4811" w:rsidRPr="00FF4811">
        <w:t xml:space="preserve"> [</w:t>
      </w:r>
      <w:r w:rsidR="001E5FAC" w:rsidRPr="00FF4811">
        <w:t>3</w:t>
      </w:r>
      <w:r w:rsidR="00FF4811" w:rsidRPr="00FF4811">
        <w:t>].</w:t>
      </w:r>
    </w:p>
    <w:p w:rsidR="00FF4811" w:rsidRDefault="00FF4811" w:rsidP="00FF4811">
      <w:pPr>
        <w:ind w:firstLine="709"/>
      </w:pPr>
    </w:p>
    <w:p w:rsidR="00FF4811" w:rsidRPr="00FF4811" w:rsidRDefault="00FF4811" w:rsidP="00FF4811">
      <w:pPr>
        <w:pStyle w:val="2"/>
      </w:pPr>
      <w:bookmarkStart w:id="2" w:name="_Toc261136637"/>
      <w:r>
        <w:t xml:space="preserve">1.1 </w:t>
      </w:r>
      <w:r w:rsidR="00B95E6A" w:rsidRPr="00FF4811">
        <w:t>Процесс планирования в организации</w:t>
      </w:r>
      <w:bookmarkEnd w:id="2"/>
    </w:p>
    <w:p w:rsidR="00FF4811" w:rsidRDefault="00FF4811" w:rsidP="00FF4811">
      <w:pPr>
        <w:ind w:firstLine="709"/>
      </w:pPr>
    </w:p>
    <w:p w:rsidR="00FF4811" w:rsidRDefault="007F0636" w:rsidP="00FF4811">
      <w:pPr>
        <w:ind w:firstLine="709"/>
      </w:pPr>
      <w:r w:rsidRPr="00FF4811">
        <w:t>Процесс планирования в организации включает в себя</w:t>
      </w:r>
      <w:r w:rsidR="00FF4811" w:rsidRPr="00FF4811">
        <w:t>:</w:t>
      </w:r>
    </w:p>
    <w:p w:rsidR="00FF4811" w:rsidRDefault="00B95E6A" w:rsidP="00FF4811">
      <w:pPr>
        <w:ind w:firstLine="709"/>
      </w:pPr>
      <w:r w:rsidRPr="00FF4811">
        <w:t>Деятельность по планированию</w:t>
      </w:r>
      <w:r w:rsidR="00FF4811">
        <w:t xml:space="preserve"> (рис.1</w:t>
      </w:r>
      <w:r w:rsidR="00FF4811" w:rsidRPr="00FF4811">
        <w:t>).</w:t>
      </w:r>
    </w:p>
    <w:p w:rsidR="00FF4811" w:rsidRDefault="00B95E6A" w:rsidP="00FF4811">
      <w:pPr>
        <w:ind w:firstLine="709"/>
      </w:pPr>
      <w:r w:rsidRPr="00FF4811">
        <w:t>Система планов строительной организации</w:t>
      </w:r>
      <w:r w:rsidR="00FF4811" w:rsidRPr="00FF4811">
        <w:t>.</w:t>
      </w:r>
    </w:p>
    <w:p w:rsidR="00FF4811" w:rsidRDefault="00B95E6A" w:rsidP="00FF4811">
      <w:pPr>
        <w:ind w:firstLine="709"/>
      </w:pPr>
      <w:r w:rsidRPr="00FF4811">
        <w:t>Стратегический план</w:t>
      </w:r>
      <w:r w:rsidR="00FF4811" w:rsidRPr="00FF4811">
        <w:t>.</w:t>
      </w:r>
    </w:p>
    <w:p w:rsidR="006E2FB7" w:rsidRDefault="006E2FB7" w:rsidP="00FF4811">
      <w:pPr>
        <w:ind w:firstLine="709"/>
      </w:pPr>
    </w:p>
    <w:p w:rsidR="006E2FB7" w:rsidRPr="006E2FB7" w:rsidRDefault="006E2FB7" w:rsidP="006E2FB7">
      <w:pPr>
        <w:spacing w:line="240" w:lineRule="auto"/>
        <w:rPr>
          <w:noProof/>
        </w:rPr>
      </w:pPr>
      <w:r w:rsidRPr="006E2FB7">
        <w:rPr>
          <w:noProof/>
        </w:rPr>
        <w:t xml:space="preserve">                1</w:t>
      </w:r>
      <w:r w:rsidRPr="006E2FB7">
        <w:rPr>
          <w:noProof/>
        </w:rPr>
        <w:tab/>
      </w:r>
      <w:r w:rsidRPr="006E2FB7">
        <w:rPr>
          <w:noProof/>
        </w:rPr>
        <w:tab/>
      </w:r>
      <w:r w:rsidRPr="006E2FB7">
        <w:rPr>
          <w:noProof/>
        </w:rPr>
        <w:tab/>
      </w:r>
      <w:r w:rsidRPr="006E2FB7">
        <w:rPr>
          <w:noProof/>
        </w:rPr>
        <w:tab/>
        <w:t xml:space="preserve">           2                                              3</w:t>
      </w:r>
      <w:r w:rsidRPr="006E2FB7">
        <w:rPr>
          <w:noProof/>
        </w:rPr>
        <w:tab/>
      </w:r>
    </w:p>
    <w:p w:rsidR="006E2FB7" w:rsidRPr="006E2FB7" w:rsidRDefault="004D34A7" w:rsidP="006E2FB7">
      <w:pPr>
        <w:spacing w:line="240" w:lineRule="auto"/>
        <w:rPr>
          <w:noProof/>
        </w:rPr>
      </w:pPr>
      <w:r>
        <w:rPr>
          <w:noProof/>
        </w:rPr>
        <w:pict>
          <v:group id="_x0000_s1026" style="position:absolute;left:0;text-align:left;margin-left:8.1pt;margin-top:-.1pt;width:450.85pt;height:79.45pt;z-index:251658240" coordorigin="1693,1747" coordsize="9648,179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69;top:1747;width:2304;height:576" o:allowincell="f">
              <v:textbox>
                <w:txbxContent>
                  <w:p w:rsidR="006E2FB7" w:rsidRDefault="006E2FB7" w:rsidP="006E2FB7">
                    <w:pPr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Процесс планирования</w:t>
                    </w:r>
                  </w:p>
                </w:txbxContent>
              </v:textbox>
            </v:shape>
            <v:shape id="_x0000_s1028" type="#_x0000_t202" style="position:absolute;left:5581;top:1747;width:2160;height:576" o:allowincell="f">
              <v:textbox>
                <w:txbxContent>
                  <w:p w:rsidR="006E2FB7" w:rsidRDefault="006E2FB7" w:rsidP="006E2FB7">
                    <w:pPr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Выполнение планов</w:t>
                    </w:r>
                  </w:p>
                </w:txbxContent>
              </v:textbox>
            </v:shape>
            <v:shape id="_x0000_s1029" type="#_x0000_t202" style="position:absolute;left:8749;top:1747;width:2304;height:576" o:allowincell="f">
              <v:textbox>
                <w:txbxContent>
                  <w:p w:rsidR="006E2FB7" w:rsidRDefault="006E2FB7" w:rsidP="006E2FB7">
                    <w:pPr>
                      <w:ind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Контроль результата</w:t>
                    </w:r>
                  </w:p>
                </w:txbxContent>
              </v:textbox>
            </v:shape>
            <v:shape id="_x0000_s1030" type="#_x0000_t202" style="position:absolute;left:3691;top:2739;width:2088;height:576">
              <v:textbox style="mso-next-textbox:#_x0000_s1030">
                <w:txbxContent>
                  <w:p w:rsidR="006E2FB7" w:rsidRDefault="006E2FB7" w:rsidP="006E2FB7">
                    <w:pPr>
                      <w:pStyle w:val="21"/>
                      <w:jc w:val="center"/>
                    </w:pPr>
                    <w:r w:rsidRPr="007F0636">
                      <w:rPr>
                        <w:sz w:val="20"/>
                        <w:szCs w:val="20"/>
                      </w:rPr>
                      <w:t>Система</w:t>
                    </w:r>
                    <w:r>
                      <w:t xml:space="preserve">  </w:t>
                    </w:r>
                    <w:r w:rsidRPr="007F0636">
                      <w:rPr>
                        <w:sz w:val="20"/>
                        <w:szCs w:val="20"/>
                      </w:rPr>
                      <w:t>планов</w:t>
                    </w:r>
                  </w:p>
                </w:txbxContent>
              </v:textbox>
            </v:shape>
            <v:shape id="_x0000_s1031" type="#_x0000_t202" style="position:absolute;left:6571;top:2750;width:2466;height:709" o:allowincell="f">
              <v:textbox>
                <w:txbxContent>
                  <w:p w:rsidR="006E2FB7" w:rsidRDefault="006E2FB7" w:rsidP="006E2FB7">
                    <w:pPr>
                      <w:pStyle w:val="21"/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7F0636">
                      <w:rPr>
                        <w:sz w:val="20"/>
                        <w:szCs w:val="20"/>
                      </w:rPr>
                      <w:t>Итоги выполнения</w:t>
                    </w:r>
                  </w:p>
                  <w:p w:rsidR="006E2FB7" w:rsidRPr="007F0636" w:rsidRDefault="006E2FB7" w:rsidP="006E2FB7">
                    <w:pPr>
                      <w:pStyle w:val="21"/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7F0636">
                      <w:rPr>
                        <w:sz w:val="20"/>
                        <w:szCs w:val="20"/>
                      </w:rPr>
                      <w:t xml:space="preserve"> планов</w:t>
                    </w:r>
                  </w:p>
                </w:txbxContent>
              </v:textbox>
            </v:shape>
            <v:line id="_x0000_s1032" style="position:absolute;flip:y" from="4582,1975" to="5572,1975" o:allowincell="f">
              <v:stroke endarrow="classic" endarrowwidth="narrow"/>
            </v:line>
            <v:line id="_x0000_s1033" style="position:absolute;flip:y" from="7741,1960" to="8731,1960" o:allowincell="f">
              <v:stroke endarrow="classic" endarrowwidth="narrow"/>
            </v:line>
            <v:line id="_x0000_s1034" style="position:absolute" from="5149,2225" to="5149,2657" o:allowincell="f">
              <v:stroke endarrow="classic" endarrowwidth="narrow"/>
            </v:line>
            <v:line id="_x0000_s1035" style="position:absolute;flip:x" from="4573,2225" to="5149,2225" o:allowincell="f"/>
            <v:line id="_x0000_s1036" style="position:absolute" from="8173,2225" to="8173,2657" o:allowincell="f">
              <v:stroke endarrow="classic" endarrowwidth="narrow"/>
            </v:line>
            <v:line id="_x0000_s1037" style="position:absolute;flip:x" from="7741,2225" to="8173,2225" o:allowincell="f"/>
            <v:line id="_x0000_s1038" style="position:absolute" from="5851,3099" to="6571,3099">
              <v:stroke endarrow="classic" endarrowwidth="narrow"/>
            </v:line>
            <v:line id="_x0000_s1039" style="position:absolute;flip:y" from="1693,2081" to="2251,2081" o:allowincell="f">
              <v:stroke endarrow="classic" endarrowwidth="narrow"/>
            </v:line>
            <v:line id="_x0000_s1040" style="position:absolute" from="1693,2081" to="1693,3521" o:allowincell="f"/>
            <v:line id="_x0000_s1041" style="position:absolute" from="1693,3541" to="11341,3541"/>
            <v:line id="_x0000_s1042" style="position:absolute" from="11341,2081" to="11341,3521" o:allowincell="f"/>
            <v:line id="_x0000_s1043" style="position:absolute;flip:x" from="11053,2081" to="11341,2081" o:allowincell="f"/>
            <v:line id="_x0000_s1044" style="position:absolute;flip:y" from="10045,2416" to="10045,2992" o:allowincell="f">
              <v:stroke endarrow="classic" endarrowwidth="narrow"/>
            </v:line>
            <v:line id="_x0000_s1045" style="position:absolute;flip:x" from="9037,3084" to="10045,3084" o:allowincell="f"/>
          </v:group>
        </w:pict>
      </w:r>
    </w:p>
    <w:p w:rsidR="006E2FB7" w:rsidRPr="006E2FB7" w:rsidRDefault="006E2FB7" w:rsidP="006E2FB7">
      <w:pPr>
        <w:spacing w:line="240" w:lineRule="auto"/>
        <w:rPr>
          <w:noProof/>
        </w:rPr>
      </w:pPr>
    </w:p>
    <w:p w:rsidR="006E2FB7" w:rsidRPr="006E2FB7" w:rsidRDefault="006E2FB7" w:rsidP="006E2FB7">
      <w:pPr>
        <w:spacing w:line="240" w:lineRule="auto"/>
        <w:rPr>
          <w:noProof/>
        </w:rPr>
      </w:pPr>
      <w:r w:rsidRPr="006E2FB7">
        <w:rPr>
          <w:noProof/>
        </w:rPr>
        <w:t xml:space="preserve">                                4</w:t>
      </w:r>
      <w:r w:rsidRPr="006E2FB7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6E2FB7">
        <w:rPr>
          <w:noProof/>
        </w:rPr>
        <w:t>5</w:t>
      </w:r>
    </w:p>
    <w:p w:rsidR="006E2FB7" w:rsidRPr="006E2FB7" w:rsidRDefault="006E2FB7" w:rsidP="006E2FB7">
      <w:pPr>
        <w:spacing w:line="240" w:lineRule="auto"/>
        <w:rPr>
          <w:noProof/>
        </w:rPr>
      </w:pPr>
    </w:p>
    <w:p w:rsidR="006E2FB7" w:rsidRPr="006E2FB7" w:rsidRDefault="006E2FB7" w:rsidP="006E2FB7">
      <w:pPr>
        <w:spacing w:line="240" w:lineRule="auto"/>
        <w:rPr>
          <w:noProof/>
        </w:rPr>
      </w:pPr>
    </w:p>
    <w:p w:rsidR="006E2FB7" w:rsidRPr="00A52D99" w:rsidRDefault="006E2FB7" w:rsidP="006E2FB7">
      <w:pPr>
        <w:ind w:firstLine="709"/>
      </w:pPr>
      <w:r w:rsidRPr="00A52D99">
        <w:t>Рис.1</w:t>
      </w:r>
      <w:r>
        <w:t>.1</w:t>
      </w:r>
      <w:r w:rsidRPr="00A52D99">
        <w:t>. Деятельность по планированию.</w:t>
      </w:r>
    </w:p>
    <w:p w:rsidR="006E2FB7" w:rsidRDefault="006E2FB7" w:rsidP="006E2FB7">
      <w:pPr>
        <w:spacing w:line="336" w:lineRule="auto"/>
        <w:ind w:firstLine="709"/>
      </w:pPr>
    </w:p>
    <w:p w:rsidR="00FF4811" w:rsidRDefault="00B95E6A" w:rsidP="00FF4811">
      <w:pPr>
        <w:ind w:firstLine="709"/>
      </w:pPr>
      <w:r w:rsidRPr="00FF4811">
        <w:lastRenderedPageBreak/>
        <w:t>Деятельность по планированию включает следующие этапы</w:t>
      </w:r>
      <w:r w:rsidR="00FF4811" w:rsidRPr="00FF4811">
        <w:t>:</w:t>
      </w:r>
    </w:p>
    <w:p w:rsidR="00FF4811" w:rsidRDefault="00B95E6A" w:rsidP="00FF4811">
      <w:pPr>
        <w:ind w:firstLine="709"/>
      </w:pPr>
      <w:r w:rsidRPr="00FF4811">
        <w:t>Процесс планирования</w:t>
      </w:r>
      <w:r w:rsidR="00FF4811" w:rsidRPr="00FF4811">
        <w:t>;</w:t>
      </w:r>
    </w:p>
    <w:p w:rsidR="00FF4811" w:rsidRDefault="00B95E6A" w:rsidP="00FF4811">
      <w:pPr>
        <w:ind w:firstLine="709"/>
      </w:pPr>
      <w:r w:rsidRPr="00FF4811">
        <w:t>Выполнение планов</w:t>
      </w:r>
      <w:r w:rsidR="00FF4811" w:rsidRPr="00FF4811">
        <w:t>;</w:t>
      </w:r>
    </w:p>
    <w:p w:rsidR="00FF4811" w:rsidRDefault="00B95E6A" w:rsidP="00FF4811">
      <w:pPr>
        <w:ind w:firstLine="709"/>
        <w:rPr>
          <w:i/>
          <w:iCs/>
        </w:rPr>
      </w:pPr>
      <w:r w:rsidRPr="00FF4811">
        <w:t>Контроль результата</w:t>
      </w:r>
      <w:r w:rsidR="00FF4811" w:rsidRPr="00FF4811">
        <w:rPr>
          <w:i/>
          <w:iCs/>
        </w:rPr>
        <w:t>.</w:t>
      </w:r>
    </w:p>
    <w:p w:rsidR="00FF4811" w:rsidRDefault="00B95E6A" w:rsidP="00FF4811">
      <w:pPr>
        <w:ind w:firstLine="709"/>
      </w:pPr>
      <w:r w:rsidRPr="00FF4811">
        <w:t>В результате выполнения 1-го этапа рождается 4 этап, который называется</w:t>
      </w:r>
      <w:r w:rsidR="00FF4811">
        <w:t xml:space="preserve"> "</w:t>
      </w:r>
      <w:r w:rsidRPr="00FF4811">
        <w:t>система планов</w:t>
      </w:r>
      <w:r w:rsidR="00FF4811">
        <w:t xml:space="preserve">". </w:t>
      </w:r>
      <w:r w:rsidRPr="00FF4811">
        <w:t xml:space="preserve">В результате выполнения 2-го этапа появляется 5 этап </w:t>
      </w:r>
      <w:r w:rsidR="00FF4811">
        <w:t>- "</w:t>
      </w:r>
      <w:r w:rsidRPr="00FF4811">
        <w:t>итоги выполнения планов</w:t>
      </w:r>
      <w:r w:rsidR="00FF4811">
        <w:t>".</w:t>
      </w:r>
    </w:p>
    <w:p w:rsidR="00FF4811" w:rsidRDefault="00B95E6A" w:rsidP="00FF4811">
      <w:pPr>
        <w:ind w:firstLine="709"/>
      </w:pPr>
      <w:r w:rsidRPr="00FF4811">
        <w:t>1</w:t>
      </w:r>
      <w:r w:rsidR="00FF4811" w:rsidRPr="00FF4811">
        <w:t xml:space="preserve">. </w:t>
      </w:r>
      <w:r w:rsidRPr="00FF4811">
        <w:t xml:space="preserve">Процесс составления планов, </w:t>
      </w:r>
      <w:r w:rsidR="00FF4811">
        <w:t>т.е.</w:t>
      </w:r>
      <w:r w:rsidR="00FF4811" w:rsidRPr="00FF4811">
        <w:t xml:space="preserve"> </w:t>
      </w:r>
      <w:r w:rsidRPr="00FF4811">
        <w:t>принятие решений о будущих целях организации и способах их достижения</w:t>
      </w:r>
      <w:r w:rsidR="00FF4811" w:rsidRPr="00FF4811">
        <w:t xml:space="preserve">. </w:t>
      </w:r>
      <w:r w:rsidRPr="00FF4811">
        <w:t>Результатом процесса планирования является система планов</w:t>
      </w:r>
      <w:r w:rsidR="00FF4811" w:rsidRPr="00FF4811">
        <w:t>.</w:t>
      </w:r>
    </w:p>
    <w:p w:rsidR="00FF4811" w:rsidRDefault="00B95E6A" w:rsidP="00FF4811">
      <w:pPr>
        <w:ind w:firstLine="709"/>
      </w:pPr>
      <w:r w:rsidRPr="00FF4811">
        <w:t>2</w:t>
      </w:r>
      <w:r w:rsidR="00FF4811" w:rsidRPr="00FF4811">
        <w:t xml:space="preserve">. </w:t>
      </w:r>
      <w:r w:rsidRPr="00FF4811">
        <w:t>Деятельность по осуществлению плановых решений</w:t>
      </w:r>
      <w:r w:rsidR="00FF4811" w:rsidRPr="00FF4811">
        <w:t xml:space="preserve">. </w:t>
      </w:r>
      <w:r w:rsidRPr="00FF4811">
        <w:t>Результатами этой деятельности являются реальные показатели деятельности организации</w:t>
      </w:r>
      <w:r w:rsidR="00FF4811" w:rsidRPr="00FF4811">
        <w:t>.</w:t>
      </w:r>
    </w:p>
    <w:p w:rsidR="00FF4811" w:rsidRDefault="00B95E6A" w:rsidP="00FF4811">
      <w:pPr>
        <w:ind w:firstLine="709"/>
      </w:pPr>
      <w:r w:rsidRPr="00FF4811">
        <w:t>3</w:t>
      </w:r>
      <w:r w:rsidR="00FF4811" w:rsidRPr="00FF4811">
        <w:t xml:space="preserve">. </w:t>
      </w:r>
      <w:r w:rsidRPr="00FF4811">
        <w:t>Контроль результатов</w:t>
      </w:r>
      <w:r w:rsidR="00FF4811" w:rsidRPr="00FF4811">
        <w:t xml:space="preserve">. </w:t>
      </w:r>
      <w:r w:rsidRPr="00FF4811">
        <w:t>На этом этапе происходит сравнение реальных результатов с плановыми показателями, а также создание предпосылок для</w:t>
      </w:r>
      <w:r w:rsidR="00FF4811" w:rsidRPr="00FF4811">
        <w:t xml:space="preserve"> </w:t>
      </w:r>
      <w:r w:rsidRPr="00FF4811">
        <w:t>корректировки действий организации в нужном направлении</w:t>
      </w:r>
      <w:r w:rsidR="00FF4811" w:rsidRPr="00FF4811">
        <w:t xml:space="preserve">. </w:t>
      </w:r>
      <w:r w:rsidRPr="00FF4811">
        <w:t>Контроль устанавливает эффективность планового процесса в организации</w:t>
      </w:r>
      <w:r w:rsidR="00FF4811" w:rsidRPr="00FF4811">
        <w:t xml:space="preserve"> [</w:t>
      </w:r>
      <w:r w:rsidR="00E96853" w:rsidRPr="00FF4811">
        <w:t>5</w:t>
      </w:r>
      <w:r w:rsidR="00FF4811" w:rsidRPr="00FF4811">
        <w:t>].</w:t>
      </w:r>
    </w:p>
    <w:p w:rsidR="00FF4811" w:rsidRDefault="00B95E6A" w:rsidP="00FF4811">
      <w:pPr>
        <w:ind w:firstLine="709"/>
      </w:pPr>
      <w:r w:rsidRPr="00FF4811">
        <w:t>Процесс планирования состоит из ряда этапов</w:t>
      </w:r>
      <w:r w:rsidR="00FF4811" w:rsidRPr="00FF4811">
        <w:t>:</w:t>
      </w:r>
    </w:p>
    <w:p w:rsidR="00FF4811" w:rsidRDefault="00B95E6A" w:rsidP="00FF4811">
      <w:pPr>
        <w:ind w:firstLine="709"/>
      </w:pPr>
      <w:r w:rsidRPr="00FF4811">
        <w:t>Анализ и оценка внутренней и внешней среды организации</w:t>
      </w:r>
      <w:r w:rsidR="00FF4811">
        <w:t xml:space="preserve"> (</w:t>
      </w:r>
      <w:r w:rsidRPr="00FF4811">
        <w:t>сбор информации о компонентах организационной среды, прогноз будущего состояния среды, оценка состояния фирмы</w:t>
      </w:r>
      <w:r w:rsidR="00FF4811" w:rsidRPr="00FF4811">
        <w:t>);</w:t>
      </w:r>
    </w:p>
    <w:p w:rsidR="00FF4811" w:rsidRDefault="00B95E6A" w:rsidP="00FF4811">
      <w:pPr>
        <w:ind w:firstLine="709"/>
      </w:pPr>
      <w:r w:rsidRPr="00FF4811">
        <w:t>Определение стратегических целей</w:t>
      </w:r>
      <w:r w:rsidR="00FF4811" w:rsidRPr="00FF4811">
        <w:t xml:space="preserve">. </w:t>
      </w:r>
      <w:r w:rsidRPr="00FF4811">
        <w:t>Фирма устанавливает ориентиры своей деятельности</w:t>
      </w:r>
      <w:r w:rsidR="00FF4811" w:rsidRPr="00FF4811">
        <w:t xml:space="preserve">: </w:t>
      </w:r>
      <w:r w:rsidRPr="00FF4811">
        <w:t>видение, миссию,</w:t>
      </w:r>
      <w:r w:rsidR="009E4DF9" w:rsidRPr="00FF4811">
        <w:t xml:space="preserve"> комплекс целей</w:t>
      </w:r>
      <w:r w:rsidR="00FF4811" w:rsidRPr="00FF4811">
        <w:t>;</w:t>
      </w:r>
    </w:p>
    <w:p w:rsidR="00FF4811" w:rsidRDefault="00B95E6A" w:rsidP="00FF4811">
      <w:pPr>
        <w:ind w:firstLine="709"/>
      </w:pPr>
      <w:r w:rsidRPr="00FF4811">
        <w:t>Стратегический анализ и определение альтернатив</w:t>
      </w:r>
      <w:r w:rsidR="00FF4811" w:rsidRPr="00FF4811">
        <w:t xml:space="preserve">. </w:t>
      </w:r>
      <w:r w:rsidRPr="00FF4811">
        <w:t>Фирма сравнивает цели</w:t>
      </w:r>
      <w:r w:rsidR="00FF4811">
        <w:t xml:space="preserve"> (</w:t>
      </w:r>
      <w:r w:rsidRPr="00FF4811">
        <w:t>желаемые результаты</w:t>
      </w:r>
      <w:r w:rsidR="00FF4811" w:rsidRPr="00FF4811">
        <w:t xml:space="preserve">) </w:t>
      </w:r>
      <w:r w:rsidRPr="00FF4811">
        <w:t>и результаты исследования факторов внешней и внутренней среды, ограничивающих достижение желаемых результатов, определяет разрыв между ними и формируются различные варианты стратеги</w:t>
      </w:r>
      <w:r w:rsidR="009E4DF9" w:rsidRPr="00FF4811">
        <w:t>ческого развития</w:t>
      </w:r>
      <w:r w:rsidR="00FF4811" w:rsidRPr="00FF4811">
        <w:t>;</w:t>
      </w:r>
    </w:p>
    <w:p w:rsidR="00FF4811" w:rsidRDefault="00B95E6A" w:rsidP="00FF4811">
      <w:pPr>
        <w:ind w:firstLine="709"/>
      </w:pPr>
      <w:r w:rsidRPr="00FF4811">
        <w:t>Выбор стратегии</w:t>
      </w:r>
      <w:r w:rsidR="00FF4811" w:rsidRPr="00FF4811">
        <w:t xml:space="preserve">. </w:t>
      </w:r>
      <w:r w:rsidRPr="00FF4811">
        <w:t>Производится выбор одной из альтернат</w:t>
      </w:r>
      <w:r w:rsidR="009E4DF9" w:rsidRPr="00FF4811">
        <w:t>ивных стратегий и ее проработка</w:t>
      </w:r>
      <w:r w:rsidR="00FF4811" w:rsidRPr="00FF4811">
        <w:t>;</w:t>
      </w:r>
    </w:p>
    <w:p w:rsidR="00FF4811" w:rsidRDefault="00B95E6A" w:rsidP="00FF4811">
      <w:pPr>
        <w:ind w:firstLine="709"/>
      </w:pPr>
      <w:r w:rsidRPr="00FF4811">
        <w:lastRenderedPageBreak/>
        <w:t>Подготовка окончательного стратегического плана</w:t>
      </w:r>
      <w:r w:rsidR="00FF4811" w:rsidRPr="00FF4811">
        <w:t xml:space="preserve">. </w:t>
      </w:r>
      <w:r w:rsidRPr="00FF4811">
        <w:t>Дается окон</w:t>
      </w:r>
      <w:r w:rsidR="009E4DF9" w:rsidRPr="00FF4811">
        <w:t>чательный стратегический план</w:t>
      </w:r>
      <w:r w:rsidR="00FF4811" w:rsidRPr="00FF4811">
        <w:t>;</w:t>
      </w:r>
    </w:p>
    <w:p w:rsidR="00FF4811" w:rsidRDefault="00B95E6A" w:rsidP="00FF4811">
      <w:pPr>
        <w:ind w:firstLine="709"/>
      </w:pPr>
      <w:r w:rsidRPr="00FF4811">
        <w:t>Среднесрочное планирование</w:t>
      </w:r>
      <w:r w:rsidR="00FF4811" w:rsidRPr="00FF4811">
        <w:t xml:space="preserve">. </w:t>
      </w:r>
      <w:r w:rsidRPr="00FF4811">
        <w:t>Готовятся среднесрочные планы и програм</w:t>
      </w:r>
      <w:r w:rsidR="009E4DF9" w:rsidRPr="00FF4811">
        <w:t>мы</w:t>
      </w:r>
      <w:r w:rsidR="00FF4811" w:rsidRPr="00FF4811">
        <w:t>;</w:t>
      </w:r>
    </w:p>
    <w:p w:rsidR="00FF4811" w:rsidRDefault="00B95E6A" w:rsidP="00FF4811">
      <w:pPr>
        <w:ind w:firstLine="709"/>
      </w:pPr>
      <w:r w:rsidRPr="00FF4811">
        <w:t>Краткосрочное планирование</w:t>
      </w:r>
      <w:r w:rsidR="00FF4811" w:rsidRPr="00FF4811">
        <w:t xml:space="preserve">. </w:t>
      </w:r>
      <w:r w:rsidRPr="00FF4811">
        <w:t>На основе стратегического плана и его результатов фирма раз</w:t>
      </w:r>
      <w:r w:rsidR="009E4DF9" w:rsidRPr="00FF4811">
        <w:t>рабатывает среднесрочные планы</w:t>
      </w:r>
      <w:r w:rsidR="00FF4811" w:rsidRPr="00FF4811">
        <w:t>;</w:t>
      </w:r>
    </w:p>
    <w:p w:rsidR="00FF4811" w:rsidRDefault="009E4DF9" w:rsidP="00FF4811">
      <w:pPr>
        <w:ind w:firstLine="709"/>
      </w:pPr>
      <w:r w:rsidRPr="00FF4811">
        <w:t>Реализация планов</w:t>
      </w:r>
      <w:r w:rsidR="00FF4811" w:rsidRPr="00FF4811">
        <w:t>.</w:t>
      </w:r>
    </w:p>
    <w:p w:rsidR="00FF4811" w:rsidRDefault="00B95E6A" w:rsidP="00FF4811">
      <w:pPr>
        <w:ind w:firstLine="709"/>
      </w:pPr>
      <w:r w:rsidRPr="00FF4811">
        <w:t>Контроль результата</w:t>
      </w:r>
      <w:r w:rsidR="00FF4811" w:rsidRPr="00FF4811">
        <w:t>.</w:t>
      </w:r>
    </w:p>
    <w:p w:rsidR="006E2FB7" w:rsidRDefault="00B95E6A" w:rsidP="00FF4811">
      <w:pPr>
        <w:ind w:firstLine="709"/>
      </w:pPr>
      <w:r w:rsidRPr="00FF4811">
        <w:t>Эти этапы определяют предпосылки для создания новых планов, которые должны учитывать</w:t>
      </w:r>
      <w:r w:rsidR="00FF4811" w:rsidRPr="00FF4811">
        <w:t xml:space="preserve">: </w:t>
      </w:r>
      <w:r w:rsidRPr="00FF4811">
        <w:t>что организации удалось сделать</w:t>
      </w:r>
      <w:r w:rsidR="00FF4811" w:rsidRPr="00FF4811">
        <w:t xml:space="preserve">; </w:t>
      </w:r>
      <w:r w:rsidRPr="00FF4811">
        <w:t>каков разрыв между фактическими и плановыми показателям</w:t>
      </w:r>
      <w:r w:rsidR="00FF4811" w:rsidRPr="00FF4811">
        <w:t xml:space="preserve"> [</w:t>
      </w:r>
      <w:r w:rsidR="00E96853" w:rsidRPr="00FF4811">
        <w:t>2</w:t>
      </w:r>
      <w:r w:rsidR="00FF4811" w:rsidRPr="00FF4811">
        <w:t>].</w:t>
      </w:r>
    </w:p>
    <w:p w:rsidR="00FF4811" w:rsidRPr="00FF4811" w:rsidRDefault="006E2FB7" w:rsidP="006E2FB7">
      <w:pPr>
        <w:pStyle w:val="2"/>
      </w:pPr>
      <w:r>
        <w:br w:type="page"/>
      </w:r>
      <w:bookmarkStart w:id="3" w:name="_Toc261136638"/>
      <w:r w:rsidR="00AB1C06" w:rsidRPr="00FF4811">
        <w:lastRenderedPageBreak/>
        <w:t>Глава 2</w:t>
      </w:r>
      <w:r w:rsidR="00FF4811" w:rsidRPr="00FF4811">
        <w:t xml:space="preserve">. </w:t>
      </w:r>
      <w:r w:rsidR="00AB1C06" w:rsidRPr="00FF4811">
        <w:t xml:space="preserve">Перспективное планирование </w:t>
      </w:r>
      <w:r w:rsidR="00C22F46" w:rsidRPr="00FF4811">
        <w:t>как единая система управления предприятия</w:t>
      </w:r>
      <w:bookmarkEnd w:id="3"/>
    </w:p>
    <w:p w:rsidR="006E2FB7" w:rsidRDefault="006E2FB7" w:rsidP="006E2FB7">
      <w:pPr>
        <w:pStyle w:val="2"/>
      </w:pPr>
    </w:p>
    <w:p w:rsidR="00FF4811" w:rsidRPr="00FF4811" w:rsidRDefault="00FF4811" w:rsidP="006E2FB7">
      <w:pPr>
        <w:pStyle w:val="2"/>
      </w:pPr>
      <w:bookmarkStart w:id="4" w:name="_Toc261136639"/>
      <w:r>
        <w:t xml:space="preserve">2.1 </w:t>
      </w:r>
      <w:r w:rsidR="00B95E6A" w:rsidRPr="00FF4811">
        <w:t>Сущность перспективного планирования</w:t>
      </w:r>
      <w:bookmarkEnd w:id="4"/>
    </w:p>
    <w:p w:rsidR="006E2FB7" w:rsidRDefault="006E2FB7" w:rsidP="00FF4811">
      <w:pPr>
        <w:ind w:firstLine="709"/>
      </w:pPr>
    </w:p>
    <w:p w:rsidR="00FF4811" w:rsidRDefault="00411507" w:rsidP="00FF4811">
      <w:pPr>
        <w:ind w:firstLine="709"/>
      </w:pPr>
      <w:r w:rsidRPr="00FF4811">
        <w:t xml:space="preserve">При переходе к рыночной </w:t>
      </w:r>
      <w:r w:rsidR="00A52D99" w:rsidRPr="00FF4811">
        <w:t>экономике,</w:t>
      </w:r>
      <w:r w:rsidRPr="00FF4811">
        <w:t xml:space="preserve"> прежде </w:t>
      </w:r>
      <w:r w:rsidR="00A52D99" w:rsidRPr="00FF4811">
        <w:t>всего,</w:t>
      </w:r>
      <w:r w:rsidRPr="00FF4811">
        <w:t xml:space="preserve"> меняется субъект планирования</w:t>
      </w:r>
      <w:r w:rsidR="00FF4811" w:rsidRPr="00FF4811">
        <w:t xml:space="preserve">. </w:t>
      </w:r>
      <w:r w:rsidRPr="00FF4811">
        <w:t xml:space="preserve">Принимать план может только собственник или </w:t>
      </w:r>
      <w:r w:rsidR="00A52D99" w:rsidRPr="00FF4811">
        <w:t>уполномоченный,</w:t>
      </w:r>
      <w:r w:rsidRPr="00FF4811">
        <w:t xml:space="preserve"> им работающий по контракту и ответственный за результаты хозяйственной деятельности предприниматель</w:t>
      </w:r>
      <w:r w:rsidR="00FF4811" w:rsidRPr="00FF4811">
        <w:t xml:space="preserve">. </w:t>
      </w:r>
      <w:r w:rsidRPr="00FF4811">
        <w:t>Это значит, что государство может планировать лишь то, что оплачено бюджетными инвестициями, федеральными, региональными и муниципальными программами и контрактами, либо выполняется бюджетными организациями</w:t>
      </w:r>
      <w:r w:rsidR="00FF4811" w:rsidRPr="00FF4811">
        <w:t xml:space="preserve">. </w:t>
      </w:r>
      <w:r w:rsidRPr="00FF4811">
        <w:t>Для большинства предприятий в государственном плане содержатся лишь прогнозы и ориентиры, указывающие наиболее целесообразные и стимулируемые с помощью налоговых и иных льгот направления развития</w:t>
      </w:r>
      <w:r w:rsidR="00FF4811" w:rsidRPr="00FF4811">
        <w:t>.</w:t>
      </w:r>
    </w:p>
    <w:p w:rsidR="00FF4811" w:rsidRDefault="00B95E6A" w:rsidP="00FF4811">
      <w:pPr>
        <w:ind w:firstLine="709"/>
      </w:pPr>
      <w:r w:rsidRPr="00FF4811">
        <w:t>В настоящее время сущность перспективного планирования приобрела весомое значение</w:t>
      </w:r>
      <w:r w:rsidR="00FF4811" w:rsidRPr="00FF4811">
        <w:t xml:space="preserve">. </w:t>
      </w:r>
      <w:r w:rsidRPr="00FF4811">
        <w:t>Этот вид планирования имеет отличие от других</w:t>
      </w:r>
      <w:r w:rsidR="00FF4811" w:rsidRPr="00FF4811">
        <w:t xml:space="preserve">. </w:t>
      </w:r>
      <w:r w:rsidRPr="00FF4811">
        <w:t xml:space="preserve">Перспективный план </w:t>
      </w:r>
      <w:r w:rsidR="00FF4811">
        <w:t>-</w:t>
      </w:r>
      <w:r w:rsidRPr="00FF4811">
        <w:t xml:space="preserve"> это план, разрабатываемый на перио</w:t>
      </w:r>
      <w:r w:rsidR="00A52D99" w:rsidRPr="00FF4811">
        <w:t xml:space="preserve">д 10 </w:t>
      </w:r>
      <w:r w:rsidR="00FF4811">
        <w:t>-</w:t>
      </w:r>
      <w:r w:rsidR="00A52D99" w:rsidRPr="00FF4811">
        <w:t xml:space="preserve"> </w:t>
      </w:r>
      <w:r w:rsidRPr="00FF4811">
        <w:t>20 лет</w:t>
      </w:r>
      <w:r w:rsidR="00FF4811">
        <w:t xml:space="preserve"> (</w:t>
      </w:r>
      <w:r w:rsidRPr="00FF4811">
        <w:t xml:space="preserve">наиболее распространенный вариант </w:t>
      </w:r>
      <w:r w:rsidR="00FF4811">
        <w:t>-</w:t>
      </w:r>
      <w:r w:rsidRPr="00FF4811">
        <w:t xml:space="preserve"> 10-летний план</w:t>
      </w:r>
      <w:r w:rsidR="00FF4811" w:rsidRPr="00FF4811">
        <w:t xml:space="preserve">). </w:t>
      </w:r>
      <w:r w:rsidRPr="00FF4811">
        <w:t>Перспективное планирование предусматривает прог</w:t>
      </w:r>
      <w:r w:rsidR="00A52D99" w:rsidRPr="00FF4811">
        <w:t xml:space="preserve">ноз долгосрочного характера, </w:t>
      </w:r>
      <w:r w:rsidR="00FF4811">
        <w:t>т.е.</w:t>
      </w:r>
      <w:r w:rsidR="00FF4811" w:rsidRPr="00FF4811">
        <w:t xml:space="preserve"> </w:t>
      </w:r>
      <w:r w:rsidRPr="00FF4811">
        <w:t>развитие предприятия в перспективе</w:t>
      </w:r>
      <w:r w:rsidR="00FF4811" w:rsidRPr="00FF4811">
        <w:t xml:space="preserve"> [</w:t>
      </w:r>
      <w:r w:rsidR="00D9208A" w:rsidRPr="00FF4811">
        <w:t>2</w:t>
      </w:r>
      <w:r w:rsidR="00FF4811" w:rsidRPr="00FF4811">
        <w:t>].</w:t>
      </w:r>
    </w:p>
    <w:p w:rsidR="006E2FB7" w:rsidRDefault="006E2FB7" w:rsidP="00FF4811">
      <w:pPr>
        <w:ind w:firstLine="709"/>
      </w:pPr>
    </w:p>
    <w:p w:rsidR="00FF4811" w:rsidRPr="00FF4811" w:rsidRDefault="00FF4811" w:rsidP="006E2FB7">
      <w:pPr>
        <w:pStyle w:val="2"/>
      </w:pPr>
      <w:bookmarkStart w:id="5" w:name="_Toc261136640"/>
      <w:r>
        <w:t xml:space="preserve">2.1.1 </w:t>
      </w:r>
      <w:r w:rsidR="00A52D99" w:rsidRPr="00FF4811">
        <w:t>Задачи перспективного планирования</w:t>
      </w:r>
      <w:bookmarkEnd w:id="5"/>
    </w:p>
    <w:p w:rsidR="00FF4811" w:rsidRDefault="00B95E6A" w:rsidP="00FF4811">
      <w:pPr>
        <w:ind w:firstLine="709"/>
      </w:pPr>
      <w:r w:rsidRPr="00FF4811">
        <w:t>Основные задачи, которые помогает решать перспективное планирование, выглядят следующим образом</w:t>
      </w:r>
      <w:r w:rsidR="00FF4811" w:rsidRPr="00FF4811">
        <w:t>:</w:t>
      </w:r>
    </w:p>
    <w:p w:rsidR="00FF4811" w:rsidRDefault="00A52D99" w:rsidP="00FF4811">
      <w:pPr>
        <w:ind w:firstLine="709"/>
      </w:pPr>
      <w:r w:rsidRPr="00FF4811">
        <w:t>1</w:t>
      </w:r>
      <w:r w:rsidR="00FF4811" w:rsidRPr="00FF4811">
        <w:t xml:space="preserve">. </w:t>
      </w:r>
      <w:r w:rsidRPr="00FF4811">
        <w:t>В</w:t>
      </w:r>
      <w:r w:rsidR="00B95E6A" w:rsidRPr="00FF4811">
        <w:t>ыделение источников финансирования инвестиционных вложений, их размеры и направления</w:t>
      </w:r>
      <w:r w:rsidR="00FF4811" w:rsidRPr="00FF4811">
        <w:t>;</w:t>
      </w:r>
    </w:p>
    <w:p w:rsidR="00FF4811" w:rsidRDefault="00A52D99" w:rsidP="00FF4811">
      <w:pPr>
        <w:ind w:firstLine="709"/>
      </w:pPr>
      <w:r w:rsidRPr="00FF4811">
        <w:t>2</w:t>
      </w:r>
      <w:r w:rsidR="00FF4811" w:rsidRPr="00FF4811">
        <w:t xml:space="preserve">. </w:t>
      </w:r>
      <w:r w:rsidRPr="00FF4811">
        <w:t>В</w:t>
      </w:r>
      <w:r w:rsidR="00B95E6A" w:rsidRPr="00FF4811">
        <w:t>недрение передовых разработок техники и технологий</w:t>
      </w:r>
      <w:r w:rsidR="00FF4811" w:rsidRPr="00FF4811">
        <w:t>;</w:t>
      </w:r>
    </w:p>
    <w:p w:rsidR="00FF4811" w:rsidRDefault="00A52D99" w:rsidP="00FF4811">
      <w:pPr>
        <w:ind w:firstLine="709"/>
      </w:pPr>
      <w:r w:rsidRPr="00FF4811">
        <w:t>3</w:t>
      </w:r>
      <w:r w:rsidR="00FF4811" w:rsidRPr="00FF4811">
        <w:t xml:space="preserve">. </w:t>
      </w:r>
      <w:r w:rsidR="00BF4740" w:rsidRPr="00FF4811">
        <w:t>Д</w:t>
      </w:r>
      <w:r w:rsidR="00B95E6A" w:rsidRPr="00FF4811">
        <w:t>иверсификация производства</w:t>
      </w:r>
      <w:r w:rsidR="00FF4811" w:rsidRPr="00FF4811">
        <w:t>;</w:t>
      </w:r>
    </w:p>
    <w:p w:rsidR="00FF4811" w:rsidRDefault="00A52D99" w:rsidP="00FF4811">
      <w:pPr>
        <w:ind w:firstLine="709"/>
      </w:pPr>
      <w:r w:rsidRPr="00FF4811">
        <w:lastRenderedPageBreak/>
        <w:t>4</w:t>
      </w:r>
      <w:r w:rsidR="00FF4811" w:rsidRPr="00FF4811">
        <w:t xml:space="preserve">. </w:t>
      </w:r>
      <w:r w:rsidR="00BF4740" w:rsidRPr="00FF4811">
        <w:t>К</w:t>
      </w:r>
      <w:r w:rsidR="00B95E6A" w:rsidRPr="00FF4811">
        <w:t>апиталовложения в международном масштабе в случае расширения рынка</w:t>
      </w:r>
      <w:r w:rsidR="00FF4811" w:rsidRPr="00FF4811">
        <w:t>;</w:t>
      </w:r>
    </w:p>
    <w:p w:rsidR="00FF4811" w:rsidRDefault="00A52D99" w:rsidP="00FF4811">
      <w:pPr>
        <w:ind w:firstLine="709"/>
      </w:pPr>
      <w:r w:rsidRPr="00FF4811">
        <w:t>5</w:t>
      </w:r>
      <w:r w:rsidR="00FF4811" w:rsidRPr="00FF4811">
        <w:t xml:space="preserve">. </w:t>
      </w:r>
      <w:r w:rsidR="00BF4740" w:rsidRPr="00FF4811">
        <w:t>С</w:t>
      </w:r>
      <w:r w:rsidR="00B95E6A" w:rsidRPr="00FF4811">
        <w:t>овершенствование управленческой структуры, кадровой политики</w:t>
      </w:r>
      <w:r w:rsidR="00FF4811" w:rsidRPr="00FF4811">
        <w:t xml:space="preserve"> [</w:t>
      </w:r>
      <w:r w:rsidR="00D9208A" w:rsidRPr="00FF4811">
        <w:t>2</w:t>
      </w:r>
      <w:r w:rsidR="00FF4811" w:rsidRPr="00FF4811">
        <w:t>].</w:t>
      </w:r>
    </w:p>
    <w:p w:rsidR="006E2FB7" w:rsidRDefault="006E2FB7" w:rsidP="00FF4811">
      <w:pPr>
        <w:ind w:firstLine="709"/>
      </w:pPr>
    </w:p>
    <w:p w:rsidR="00FF4811" w:rsidRPr="00FF4811" w:rsidRDefault="00FF4811" w:rsidP="006E2FB7">
      <w:pPr>
        <w:pStyle w:val="2"/>
      </w:pPr>
      <w:bookmarkStart w:id="6" w:name="_Toc261136641"/>
      <w:r>
        <w:t xml:space="preserve">2.2 </w:t>
      </w:r>
      <w:r w:rsidR="00B44777" w:rsidRPr="00FF4811">
        <w:t>Система перспективного планирования</w:t>
      </w:r>
      <w:r w:rsidRPr="00FF4811">
        <w:t xml:space="preserve">. </w:t>
      </w:r>
      <w:r w:rsidR="00AE336C" w:rsidRPr="00FF4811">
        <w:t>В</w:t>
      </w:r>
      <w:r w:rsidR="00B44777" w:rsidRPr="00FF4811">
        <w:t>иды планов</w:t>
      </w:r>
      <w:bookmarkEnd w:id="6"/>
    </w:p>
    <w:p w:rsidR="006E2FB7" w:rsidRDefault="006E2FB7" w:rsidP="00FF4811">
      <w:pPr>
        <w:ind w:firstLine="709"/>
      </w:pPr>
    </w:p>
    <w:p w:rsidR="00FF4811" w:rsidRDefault="00B95E6A" w:rsidP="00FF4811">
      <w:pPr>
        <w:ind w:firstLine="709"/>
      </w:pPr>
      <w:r w:rsidRPr="00FF4811">
        <w:t>В современных условиях, когда развитие экономики может происходить стихийно и непредвиденно, перспективное планирование призвано определять количественные показатели в отличие от других видов планирования, отражающих качественные показатели</w:t>
      </w:r>
      <w:r w:rsidR="00FF4811" w:rsidRPr="00FF4811">
        <w:t>.</w:t>
      </w:r>
    </w:p>
    <w:p w:rsidR="00FF4811" w:rsidRDefault="00B95E6A" w:rsidP="00FF4811">
      <w:pPr>
        <w:ind w:firstLine="709"/>
      </w:pPr>
      <w:r w:rsidRPr="00FF4811">
        <w:t>Система перспективного планирования включает в себя такие виды планов, как долгосрочные и стратегические</w:t>
      </w:r>
      <w:r w:rsidR="00FF4811" w:rsidRPr="00FF4811">
        <w:t xml:space="preserve">. </w:t>
      </w:r>
      <w:r w:rsidRPr="00FF4811">
        <w:t>В системе долгосрочного планирования используется метод применения фактических результатов за истекшие периоды с оптимистическим прогнозом, с некоторым завышением показателей на будущее</w:t>
      </w:r>
      <w:r w:rsidR="00FF4811" w:rsidRPr="00FF4811">
        <w:t xml:space="preserve">. </w:t>
      </w:r>
      <w:r w:rsidRPr="00FF4811">
        <w:t>Стратегическое планирование предусматривает комплексное изучение проблем, с которыми может столкнуться предприятие в предстоящем периоде, на основании чего и формируются плановые показатели</w:t>
      </w:r>
      <w:r w:rsidR="00FF4811" w:rsidRPr="00FF4811">
        <w:t xml:space="preserve"> [</w:t>
      </w:r>
      <w:r w:rsidR="00D9208A" w:rsidRPr="00FF4811">
        <w:t>6</w:t>
      </w:r>
      <w:r w:rsidR="00FF4811" w:rsidRPr="00FF4811">
        <w:t>].</w:t>
      </w:r>
    </w:p>
    <w:p w:rsidR="00FF4811" w:rsidRDefault="00B95E6A" w:rsidP="00FF4811">
      <w:pPr>
        <w:ind w:firstLine="709"/>
      </w:pPr>
      <w:r w:rsidRPr="00FF4811">
        <w:t>При разработке планов за основу берутся</w:t>
      </w:r>
      <w:r w:rsidR="00FF4811" w:rsidRPr="00FF4811">
        <w:t>:</w:t>
      </w:r>
    </w:p>
    <w:p w:rsidR="00FF4811" w:rsidRDefault="005F69BF" w:rsidP="00FF4811">
      <w:pPr>
        <w:ind w:firstLine="709"/>
      </w:pPr>
      <w:r w:rsidRPr="00FF4811">
        <w:t>1</w:t>
      </w:r>
      <w:r w:rsidR="00FF4811" w:rsidRPr="00FF4811">
        <w:t xml:space="preserve">. </w:t>
      </w:r>
      <w:r w:rsidRPr="00FF4811">
        <w:t>А</w:t>
      </w:r>
      <w:r w:rsidR="00B95E6A" w:rsidRPr="00FF4811">
        <w:t>нализ перспектив с учетом факторов, влияющих на результат производства</w:t>
      </w:r>
      <w:r w:rsidR="00FF4811" w:rsidRPr="00FF4811">
        <w:t>;</w:t>
      </w:r>
    </w:p>
    <w:p w:rsidR="00FF4811" w:rsidRDefault="005F69BF" w:rsidP="00FF4811">
      <w:pPr>
        <w:ind w:firstLine="709"/>
      </w:pPr>
      <w:r w:rsidRPr="00FF4811">
        <w:t>2</w:t>
      </w:r>
      <w:r w:rsidR="00FF4811" w:rsidRPr="00FF4811">
        <w:t xml:space="preserve">. </w:t>
      </w:r>
      <w:r w:rsidRPr="00FF4811">
        <w:t>А</w:t>
      </w:r>
      <w:r w:rsidR="00B95E6A" w:rsidRPr="00FF4811">
        <w:t>нализ конкурентоспособности продукции</w:t>
      </w:r>
      <w:r w:rsidR="00FF4811" w:rsidRPr="00FF4811">
        <w:t>;</w:t>
      </w:r>
    </w:p>
    <w:p w:rsidR="00FF4811" w:rsidRDefault="005F69BF" w:rsidP="00FF4811">
      <w:pPr>
        <w:ind w:firstLine="709"/>
      </w:pPr>
      <w:r w:rsidRPr="00FF4811">
        <w:t>3</w:t>
      </w:r>
      <w:r w:rsidR="00FF4811" w:rsidRPr="00FF4811">
        <w:t xml:space="preserve">. </w:t>
      </w:r>
      <w:r w:rsidRPr="00FF4811">
        <w:t>В</w:t>
      </w:r>
      <w:r w:rsidR="00B95E6A" w:rsidRPr="00FF4811">
        <w:t>ыбор стратегии и определение приоритетов для достижения эффективности деятельности предприятия</w:t>
      </w:r>
      <w:r w:rsidR="00FF4811" w:rsidRPr="00FF4811">
        <w:t>;</w:t>
      </w:r>
    </w:p>
    <w:p w:rsidR="00FF4811" w:rsidRDefault="005F69BF" w:rsidP="00FF4811">
      <w:pPr>
        <w:ind w:firstLine="709"/>
      </w:pPr>
      <w:r w:rsidRPr="00FF4811">
        <w:t>4</w:t>
      </w:r>
      <w:r w:rsidR="00FF4811" w:rsidRPr="00FF4811">
        <w:t xml:space="preserve">. </w:t>
      </w:r>
      <w:r w:rsidRPr="00FF4811">
        <w:t>А</w:t>
      </w:r>
      <w:r w:rsidR="00B95E6A" w:rsidRPr="00FF4811">
        <w:t>нализ существующих видов деятельности и анализ новых, более результативных видов</w:t>
      </w:r>
      <w:r w:rsidR="00FF4811" w:rsidRPr="00FF4811">
        <w:t xml:space="preserve"> [</w:t>
      </w:r>
      <w:r w:rsidR="00D9208A" w:rsidRPr="00FF4811">
        <w:t>6</w:t>
      </w:r>
      <w:r w:rsidR="00FF4811" w:rsidRPr="00FF4811">
        <w:t>].</w:t>
      </w:r>
    </w:p>
    <w:p w:rsidR="00FF4811" w:rsidRDefault="00B95E6A" w:rsidP="00FF4811">
      <w:pPr>
        <w:ind w:firstLine="709"/>
      </w:pPr>
      <w:r w:rsidRPr="00FF4811">
        <w:t>При разработке стратегии необходимо учитывать возможности предприятия</w:t>
      </w:r>
      <w:r w:rsidR="00FF4811" w:rsidRPr="00FF4811">
        <w:t>.</w:t>
      </w:r>
    </w:p>
    <w:p w:rsidR="00FF4811" w:rsidRDefault="00B95E6A" w:rsidP="00FF4811">
      <w:pPr>
        <w:ind w:firstLine="709"/>
      </w:pPr>
      <w:r w:rsidRPr="00FF4811">
        <w:lastRenderedPageBreak/>
        <w:t>При долгосрочном планировании разрабатываются планы действий и финансовых результатов, к которым необходимо стремиться в течение планового периода</w:t>
      </w:r>
      <w:r w:rsidR="00FF4811" w:rsidRPr="00FF4811">
        <w:t xml:space="preserve">. </w:t>
      </w:r>
      <w:r w:rsidRPr="00FF4811">
        <w:t>По истечении отчетного периода, фактические показатели сравниваются с плановыми, выявляются отклонения и факторы, повлиявшие на эти отклонения</w:t>
      </w:r>
      <w:r w:rsidR="00FF4811" w:rsidRPr="00FF4811">
        <w:t>.</w:t>
      </w:r>
    </w:p>
    <w:p w:rsidR="00FF4811" w:rsidRDefault="00B95E6A" w:rsidP="00FF4811">
      <w:pPr>
        <w:ind w:firstLine="709"/>
      </w:pPr>
      <w:r w:rsidRPr="00FF4811">
        <w:t>Долгосрочное планирование подразумевает прогноз финансового состояния на долгосрочный период, и это достаточно трудоемкий процесс, так как здесь необходимо учитывать не только план развития предприятия, но и развитие экономики в целом</w:t>
      </w:r>
      <w:r w:rsidR="00FF4811" w:rsidRPr="00FF4811">
        <w:t xml:space="preserve"> [</w:t>
      </w:r>
      <w:r w:rsidR="00D9208A" w:rsidRPr="00FF4811">
        <w:t>5</w:t>
      </w:r>
      <w:r w:rsidR="00FF4811" w:rsidRPr="00FF4811">
        <w:t>].</w:t>
      </w:r>
    </w:p>
    <w:p w:rsidR="00FF4811" w:rsidRDefault="00B95E6A" w:rsidP="00FF4811">
      <w:pPr>
        <w:ind w:firstLine="709"/>
      </w:pPr>
      <w:r w:rsidRPr="00FF4811">
        <w:t>Именно от полноценного анализа и учета всех</w:t>
      </w:r>
      <w:r w:rsidR="00FF4811">
        <w:t xml:space="preserve"> (</w:t>
      </w:r>
      <w:r w:rsidRPr="00FF4811">
        <w:t>даже самых незначительных</w:t>
      </w:r>
      <w:r w:rsidR="00FF4811" w:rsidRPr="00FF4811">
        <w:t xml:space="preserve">) </w:t>
      </w:r>
      <w:r w:rsidRPr="00FF4811">
        <w:t>деталей зависит успех перспективного планирования</w:t>
      </w:r>
      <w:r w:rsidR="00FF4811" w:rsidRPr="00FF4811">
        <w:t xml:space="preserve">. </w:t>
      </w:r>
      <w:r w:rsidRPr="00FF4811">
        <w:t>Текущее планирование определяет развитие предприятия в краткосрочном периоде</w:t>
      </w:r>
      <w:r w:rsidR="00FF4811" w:rsidRPr="00FF4811">
        <w:t xml:space="preserve">. </w:t>
      </w:r>
      <w:r w:rsidRPr="00FF4811">
        <w:t>Стратегический план формируется на основе стратегии предприятия, что подразумевает решения относительно сфер и направлений деятельности</w:t>
      </w:r>
      <w:r w:rsidR="00FF4811" w:rsidRPr="00FF4811">
        <w:t xml:space="preserve">. </w:t>
      </w:r>
      <w:r w:rsidRPr="00FF4811">
        <w:t>Такие планы разрабатываются руководством высшего звена</w:t>
      </w:r>
      <w:r w:rsidR="00FF4811" w:rsidRPr="00FF4811">
        <w:t>.</w:t>
      </w:r>
    </w:p>
    <w:p w:rsidR="006E2FB7" w:rsidRDefault="006E2FB7" w:rsidP="00FF4811">
      <w:pPr>
        <w:ind w:firstLine="709"/>
      </w:pPr>
    </w:p>
    <w:p w:rsidR="00FF4811" w:rsidRPr="00FF4811" w:rsidRDefault="00FF4811" w:rsidP="006E2FB7">
      <w:pPr>
        <w:pStyle w:val="2"/>
      </w:pPr>
      <w:bookmarkStart w:id="7" w:name="_Toc261136642"/>
      <w:r>
        <w:t xml:space="preserve">2.3 </w:t>
      </w:r>
      <w:r w:rsidR="00B95E6A" w:rsidRPr="00FF4811">
        <w:t>Перспективное планирование как основа стратегического</w:t>
      </w:r>
      <w:r w:rsidR="006E2FB7">
        <w:t xml:space="preserve"> </w:t>
      </w:r>
      <w:r w:rsidR="00B95E6A" w:rsidRPr="00FF4811">
        <w:t>управ</w:t>
      </w:r>
      <w:r w:rsidR="00F605E8" w:rsidRPr="00FF4811">
        <w:t>ления предприятием</w:t>
      </w:r>
      <w:bookmarkEnd w:id="7"/>
    </w:p>
    <w:p w:rsidR="006E2FB7" w:rsidRDefault="006E2FB7" w:rsidP="00FF4811">
      <w:pPr>
        <w:ind w:firstLine="709"/>
      </w:pPr>
    </w:p>
    <w:p w:rsidR="00FF4811" w:rsidRDefault="00B95E6A" w:rsidP="00FF4811">
      <w:pPr>
        <w:ind w:firstLine="709"/>
      </w:pPr>
      <w:r w:rsidRPr="00FF4811">
        <w:t>Объект прогнозирования и планирования, который до 90-х годов был практически единым снизу доверху, при переходе к рынку принципиально различается на макро-, микро</w:t>
      </w:r>
      <w:r w:rsidR="00FF4811" w:rsidRPr="00FF4811">
        <w:t xml:space="preserve"> - </w:t>
      </w:r>
      <w:r w:rsidRPr="00FF4811">
        <w:t>и первичном уровне</w:t>
      </w:r>
      <w:r w:rsidR="00FF4811" w:rsidRPr="00FF4811">
        <w:t xml:space="preserve">. </w:t>
      </w:r>
      <w:r w:rsidRPr="00FF4811">
        <w:t>В первом случае прогнозируются структурные сдвиги и основные пропорции в экономике страны ил</w:t>
      </w:r>
      <w:r w:rsidR="005F69BF" w:rsidRPr="00FF4811">
        <w:t xml:space="preserve">и крупного региона, во втором </w:t>
      </w:r>
      <w:r w:rsidR="00FF4811">
        <w:t>-</w:t>
      </w:r>
      <w:r w:rsidR="005F69BF" w:rsidRPr="00FF4811">
        <w:t xml:space="preserve"> </w:t>
      </w:r>
      <w:r w:rsidRPr="00FF4811">
        <w:t xml:space="preserve">научно-технический уровень производства и конкурентоспособность фирмы в целом, ее инвестиции и их окупаемость, прибыль и ее распределение, в третьем </w:t>
      </w:r>
      <w:r w:rsidR="00FF4811">
        <w:t>-</w:t>
      </w:r>
      <w:r w:rsidRPr="00FF4811">
        <w:t xml:space="preserve"> процесс производства конкретных товаров от закупки сырья до сбыта готовых изделий и услуг</w:t>
      </w:r>
      <w:r w:rsidR="00FF4811" w:rsidRPr="00FF4811">
        <w:t xml:space="preserve"> [</w:t>
      </w:r>
      <w:r w:rsidR="00D9208A" w:rsidRPr="00FF4811">
        <w:t>7</w:t>
      </w:r>
      <w:r w:rsidR="00FF4811" w:rsidRPr="00FF4811">
        <w:t>].</w:t>
      </w:r>
    </w:p>
    <w:p w:rsidR="00FF4811" w:rsidRDefault="00B95E6A" w:rsidP="00FF4811">
      <w:pPr>
        <w:ind w:firstLine="709"/>
      </w:pPr>
      <w:r w:rsidRPr="00FF4811">
        <w:t>Существенно меняется и роль планирования в управлении пред</w:t>
      </w:r>
      <w:r w:rsidR="005F69BF" w:rsidRPr="00FF4811">
        <w:t>приятием</w:t>
      </w:r>
      <w:r w:rsidR="00FF4811" w:rsidRPr="00FF4811">
        <w:t xml:space="preserve">. </w:t>
      </w:r>
      <w:r w:rsidR="005F69BF" w:rsidRPr="00FF4811">
        <w:t xml:space="preserve">Выполнение плана </w:t>
      </w:r>
      <w:r w:rsidR="00FF4811">
        <w:t>-</w:t>
      </w:r>
      <w:r w:rsidRPr="00FF4811">
        <w:t xml:space="preserve"> не самоцель, а средство эффективной организации работы фирмы</w:t>
      </w:r>
      <w:r w:rsidR="00FF4811" w:rsidRPr="00FF4811">
        <w:t xml:space="preserve">. </w:t>
      </w:r>
      <w:r w:rsidRPr="00FF4811">
        <w:t xml:space="preserve">План может и должен корректироваться с </w:t>
      </w:r>
      <w:r w:rsidRPr="00FF4811">
        <w:lastRenderedPageBreak/>
        <w:t>учетом ситуации на рынке</w:t>
      </w:r>
      <w:r w:rsidR="00FF4811" w:rsidRPr="00FF4811">
        <w:t xml:space="preserve">. </w:t>
      </w:r>
      <w:r w:rsidRPr="00FF4811">
        <w:t>Работа цехов и участков оценивается не по процентам выполнения или тем более перевыполнения планов, а по выполнению графиков поставок, качеству продукции</w:t>
      </w:r>
      <w:r w:rsidR="00FF4811">
        <w:t xml:space="preserve"> (</w:t>
      </w:r>
      <w:r w:rsidRPr="00FF4811">
        <w:t>число дефектов на 100 изделий</w:t>
      </w:r>
      <w:r w:rsidR="00FF4811" w:rsidRPr="00FF4811">
        <w:t>),</w:t>
      </w:r>
      <w:r w:rsidRPr="00FF4811">
        <w:t xml:space="preserve"> использованию производственной мощности, уровню и динамике издержек производства и прибыли</w:t>
      </w:r>
      <w:r w:rsidR="00FF4811">
        <w:t xml:space="preserve"> (</w:t>
      </w:r>
      <w:r w:rsidRPr="00FF4811">
        <w:t xml:space="preserve">по внутрифирменным расчетным ценам на детали, полуфабрикаты, услуги и </w:t>
      </w:r>
      <w:r w:rsidR="00FF4811">
        <w:t>т.д.)</w:t>
      </w:r>
      <w:r w:rsidR="00FF4811" w:rsidRPr="00FF4811">
        <w:t>.</w:t>
      </w:r>
    </w:p>
    <w:p w:rsidR="00FF4811" w:rsidRDefault="00B95E6A" w:rsidP="00FF4811">
      <w:pPr>
        <w:ind w:firstLine="709"/>
      </w:pPr>
      <w:r w:rsidRPr="00FF4811">
        <w:t>По содержанию перспективное планирование предприятия в новых условиях обычно вкл</w:t>
      </w:r>
      <w:r w:rsidR="00651ECD" w:rsidRPr="00FF4811">
        <w:t xml:space="preserve">ючает долгосрочный прогноз на 5 </w:t>
      </w:r>
      <w:r w:rsidR="00FF4811">
        <w:t>-</w:t>
      </w:r>
      <w:r w:rsidR="00651ECD" w:rsidRPr="00FF4811">
        <w:t xml:space="preserve"> </w:t>
      </w:r>
      <w:r w:rsidRPr="00FF4811">
        <w:t>15 лет</w:t>
      </w:r>
      <w:r w:rsidR="00FF4811">
        <w:t xml:space="preserve"> (</w:t>
      </w:r>
      <w:r w:rsidRPr="00FF4811">
        <w:t>обоснованное вероятностное предположение об изменениях в структуре и запросах рынка, технике и технологии производства и их социально-экономических последст</w:t>
      </w:r>
      <w:r w:rsidR="00651ECD" w:rsidRPr="00FF4811">
        <w:t>виях</w:t>
      </w:r>
      <w:r w:rsidR="00FF4811" w:rsidRPr="00FF4811">
        <w:t>),</w:t>
      </w:r>
      <w:r w:rsidR="00651ECD" w:rsidRPr="00FF4811">
        <w:t xml:space="preserve"> план развития на 3 </w:t>
      </w:r>
      <w:r w:rsidR="00FF4811">
        <w:t>-</w:t>
      </w:r>
      <w:r w:rsidR="00651ECD" w:rsidRPr="00FF4811">
        <w:t xml:space="preserve"> </w:t>
      </w:r>
      <w:r w:rsidRPr="00FF4811">
        <w:t>5 лет с разбивкой по годам и целевые программы решения важнейших проблем</w:t>
      </w:r>
      <w:r w:rsidR="00FF4811" w:rsidRPr="00FF4811">
        <w:t>.</w:t>
      </w:r>
    </w:p>
    <w:p w:rsidR="00FF4811" w:rsidRDefault="00651ECD" w:rsidP="00FF4811">
      <w:pPr>
        <w:ind w:firstLine="709"/>
      </w:pPr>
      <w:r w:rsidRPr="00FF4811">
        <w:t>На многих предприятиях</w:t>
      </w:r>
      <w:r w:rsidR="00B95E6A" w:rsidRPr="00FF4811">
        <w:t xml:space="preserve"> принята следующая структура перспективного плана</w:t>
      </w:r>
      <w:r w:rsidR="00FF4811">
        <w:t xml:space="preserve"> (</w:t>
      </w:r>
      <w:r w:rsidR="00B95E6A" w:rsidRPr="00FF4811">
        <w:t>5-летнего</w:t>
      </w:r>
      <w:r w:rsidR="00FF4811" w:rsidRPr="00FF4811">
        <w:t>):</w:t>
      </w:r>
    </w:p>
    <w:p w:rsidR="00FF4811" w:rsidRDefault="00B95E6A" w:rsidP="00FF4811">
      <w:pPr>
        <w:ind w:firstLine="709"/>
      </w:pPr>
      <w:r w:rsidRPr="00FF4811">
        <w:t>1</w:t>
      </w:r>
      <w:r w:rsidR="00FF4811" w:rsidRPr="00FF4811">
        <w:t xml:space="preserve">. </w:t>
      </w:r>
      <w:r w:rsidRPr="00FF4811">
        <w:t xml:space="preserve">Цели развития </w:t>
      </w:r>
      <w:r w:rsidR="00651ECD" w:rsidRPr="00FF4811">
        <w:t>предприятия</w:t>
      </w:r>
      <w:r w:rsidR="00FF4811" w:rsidRPr="00FF4811">
        <w:t>;</w:t>
      </w:r>
    </w:p>
    <w:p w:rsidR="00FF4811" w:rsidRDefault="00B95E6A" w:rsidP="00FF4811">
      <w:pPr>
        <w:ind w:firstLine="709"/>
      </w:pPr>
      <w:r w:rsidRPr="00FF4811">
        <w:t>2</w:t>
      </w:r>
      <w:r w:rsidR="00FF4811" w:rsidRPr="00FF4811">
        <w:t xml:space="preserve">. </w:t>
      </w:r>
      <w:r w:rsidRPr="00FF4811">
        <w:t>Инвес</w:t>
      </w:r>
      <w:r w:rsidR="00651ECD" w:rsidRPr="00FF4811">
        <w:t>тиции и обновление производства</w:t>
      </w:r>
      <w:r w:rsidR="00FF4811" w:rsidRPr="00FF4811">
        <w:t>;</w:t>
      </w:r>
    </w:p>
    <w:p w:rsidR="00FF4811" w:rsidRDefault="00B95E6A" w:rsidP="00FF4811">
      <w:pPr>
        <w:ind w:firstLine="709"/>
      </w:pPr>
      <w:r w:rsidRPr="00FF4811">
        <w:t>3</w:t>
      </w:r>
      <w:r w:rsidR="00FF4811" w:rsidRPr="00FF4811">
        <w:t xml:space="preserve">. </w:t>
      </w:r>
      <w:r w:rsidRPr="00FF4811">
        <w:t>У</w:t>
      </w:r>
      <w:r w:rsidR="00651ECD" w:rsidRPr="00FF4811">
        <w:t>лучшение использования ресурсов</w:t>
      </w:r>
      <w:r w:rsidR="00FF4811" w:rsidRPr="00FF4811">
        <w:t>;</w:t>
      </w:r>
    </w:p>
    <w:p w:rsidR="00FF4811" w:rsidRDefault="00651ECD" w:rsidP="00FF4811">
      <w:pPr>
        <w:ind w:firstLine="709"/>
      </w:pPr>
      <w:r w:rsidRPr="00FF4811">
        <w:t>4</w:t>
      </w:r>
      <w:r w:rsidR="00FF4811" w:rsidRPr="00FF4811">
        <w:t xml:space="preserve">. </w:t>
      </w:r>
      <w:r w:rsidRPr="00FF4811">
        <w:t>Совершенствование управления</w:t>
      </w:r>
      <w:r w:rsidR="00FF4811" w:rsidRPr="00FF4811">
        <w:t>;</w:t>
      </w:r>
    </w:p>
    <w:p w:rsidR="00FF4811" w:rsidRDefault="00B95E6A" w:rsidP="00FF4811">
      <w:pPr>
        <w:ind w:firstLine="709"/>
      </w:pPr>
      <w:r w:rsidRPr="00FF4811">
        <w:t>5</w:t>
      </w:r>
      <w:r w:rsidR="00FF4811" w:rsidRPr="00FF4811">
        <w:t xml:space="preserve">. </w:t>
      </w:r>
      <w:r w:rsidRPr="00FF4811">
        <w:t>Проблемы повышения конкурентоспособност</w:t>
      </w:r>
      <w:r w:rsidR="00651ECD" w:rsidRPr="00FF4811">
        <w:t>и предприятия и пути их решения</w:t>
      </w:r>
      <w:r w:rsidR="00FF4811" w:rsidRPr="00FF4811">
        <w:t>;</w:t>
      </w:r>
    </w:p>
    <w:p w:rsidR="00FF4811" w:rsidRDefault="00B95E6A" w:rsidP="00FF4811">
      <w:pPr>
        <w:ind w:firstLine="709"/>
      </w:pPr>
      <w:r w:rsidRPr="00FF4811">
        <w:t>6</w:t>
      </w:r>
      <w:r w:rsidR="00FF4811" w:rsidRPr="00FF4811">
        <w:t xml:space="preserve">. </w:t>
      </w:r>
      <w:r w:rsidRPr="00FF4811">
        <w:t>Распределение ресурсов между структурными единицами фирмы и стратег</w:t>
      </w:r>
      <w:r w:rsidR="00651ECD" w:rsidRPr="00FF4811">
        <w:t>ическими проектами</w:t>
      </w:r>
      <w:r w:rsidR="00FF4811" w:rsidRPr="00FF4811">
        <w:t>;</w:t>
      </w:r>
    </w:p>
    <w:p w:rsidR="00FF4811" w:rsidRDefault="00B95E6A" w:rsidP="00FF4811">
      <w:pPr>
        <w:ind w:firstLine="709"/>
      </w:pPr>
      <w:r w:rsidRPr="00FF4811">
        <w:t>7</w:t>
      </w:r>
      <w:r w:rsidR="00FF4811" w:rsidRPr="00FF4811">
        <w:t xml:space="preserve">. </w:t>
      </w:r>
      <w:r w:rsidRPr="00FF4811">
        <w:t>Перспективные ориентиры фирмы и задания ее структурным единица</w:t>
      </w:r>
      <w:r w:rsidR="00D9208A" w:rsidRPr="00FF4811">
        <w:t>м по эффективности производства</w:t>
      </w:r>
      <w:r w:rsidR="00FF4811" w:rsidRPr="00FF4811">
        <w:t xml:space="preserve"> [</w:t>
      </w:r>
      <w:r w:rsidR="00D9208A" w:rsidRPr="00FF4811">
        <w:t>5</w:t>
      </w:r>
      <w:r w:rsidR="00FF4811" w:rsidRPr="00FF4811">
        <w:t>].</w:t>
      </w:r>
    </w:p>
    <w:p w:rsidR="00FF4811" w:rsidRDefault="00651ECD" w:rsidP="00FF4811">
      <w:pPr>
        <w:ind w:firstLine="709"/>
      </w:pPr>
      <w:r w:rsidRPr="00FF4811">
        <w:t xml:space="preserve">Цель такого планирования </w:t>
      </w:r>
      <w:r w:rsidR="00FF4811">
        <w:t>-</w:t>
      </w:r>
      <w:r w:rsidRPr="00FF4811">
        <w:t xml:space="preserve"> </w:t>
      </w:r>
      <w:r w:rsidR="00B95E6A" w:rsidRPr="00FF4811">
        <w:t xml:space="preserve">согласование различных направлений развития </w:t>
      </w:r>
      <w:r w:rsidRPr="00FF4811">
        <w:t>предприятия</w:t>
      </w:r>
      <w:r w:rsidR="00FF4811" w:rsidRPr="00FF4811">
        <w:t>.</w:t>
      </w:r>
    </w:p>
    <w:p w:rsidR="00FF4811" w:rsidRDefault="00016CED" w:rsidP="00FF4811">
      <w:pPr>
        <w:ind w:firstLine="709"/>
      </w:pPr>
      <w:r w:rsidRPr="00FF4811">
        <w:t>Перспективное</w:t>
      </w:r>
      <w:r w:rsidR="00FF4811">
        <w:t xml:space="preserve"> (</w:t>
      </w:r>
      <w:r w:rsidRPr="00FF4811">
        <w:t>средне-, долгосрочное</w:t>
      </w:r>
      <w:r w:rsidR="00FF4811" w:rsidRPr="00FF4811">
        <w:t xml:space="preserve">) </w:t>
      </w:r>
      <w:r w:rsidRPr="00FF4811">
        <w:t xml:space="preserve">планирование, находясь в тесной взаимозависимости с текущим планово-расчетным обоснованием деятельности предприятий сферы услуг, реализуемое в течение 2 </w:t>
      </w:r>
      <w:r w:rsidR="00FF4811">
        <w:t>-</w:t>
      </w:r>
      <w:r w:rsidRPr="00FF4811">
        <w:t xml:space="preserve"> 5 лет и более на основе результатов текущего планирования, своим </w:t>
      </w:r>
      <w:r w:rsidRPr="00FF4811">
        <w:lastRenderedPageBreak/>
        <w:t>функциональным предназначением, тем не менее, отличается от текущего планирования, так как направлено на планово-расчетное обоснование динамики изменения</w:t>
      </w:r>
      <w:r w:rsidR="00FF4811">
        <w:t xml:space="preserve"> (</w:t>
      </w:r>
      <w:r w:rsidRPr="00FF4811">
        <w:t>роста</w:t>
      </w:r>
      <w:r w:rsidR="00FF4811" w:rsidRPr="00FF4811">
        <w:t xml:space="preserve">) </w:t>
      </w:r>
      <w:r w:rsidRPr="00FF4811">
        <w:t>экономического результата и эффективности использования всех видов имеющихся ресурсов предприятия</w:t>
      </w:r>
      <w:r w:rsidR="00FF4811">
        <w:t xml:space="preserve"> (Рис.2.1</w:t>
      </w:r>
      <w:r w:rsidR="00FF4811" w:rsidRPr="00FF4811">
        <w:t>) [</w:t>
      </w:r>
      <w:r w:rsidR="00D9208A" w:rsidRPr="00FF4811">
        <w:t>8</w:t>
      </w:r>
      <w:r w:rsidR="00FF4811" w:rsidRPr="00FF4811">
        <w:t>].</w:t>
      </w:r>
    </w:p>
    <w:p w:rsidR="00FF4811" w:rsidRDefault="00CA0DFF" w:rsidP="00FF4811">
      <w:pPr>
        <w:ind w:firstLine="709"/>
      </w:pPr>
      <w:r w:rsidRPr="00FF4811">
        <w:t>К примеру, рассмотрим перспективное планирование развития производственной мощности государственного строительного предприятия, которое складывается из следующих направлений</w:t>
      </w:r>
      <w:r w:rsidR="00FF4811" w:rsidRPr="00FF4811">
        <w:t xml:space="preserve"> [</w:t>
      </w:r>
      <w:r w:rsidR="00D9208A" w:rsidRPr="00FF4811">
        <w:t>9</w:t>
      </w:r>
      <w:r w:rsidR="00FF4811">
        <w:t>]:</w:t>
      </w:r>
    </w:p>
    <w:p w:rsidR="00FF4811" w:rsidRDefault="00CA0DFF" w:rsidP="00FF4811">
      <w:pPr>
        <w:ind w:firstLine="709"/>
      </w:pPr>
      <w:r w:rsidRPr="00FF4811">
        <w:t>Направление экономической работы, где следует</w:t>
      </w:r>
      <w:r w:rsidR="00FF4811" w:rsidRPr="00FF4811">
        <w:t>:</w:t>
      </w:r>
    </w:p>
    <w:p w:rsidR="00FF4811" w:rsidRDefault="00CA0DFF" w:rsidP="00FF4811">
      <w:pPr>
        <w:ind w:firstLine="709"/>
      </w:pPr>
      <w:r w:rsidRPr="00FF4811">
        <w:t>изучить рынок строительной продукции</w:t>
      </w:r>
      <w:r w:rsidR="00FF4811" w:rsidRPr="00FF4811">
        <w:t>;</w:t>
      </w:r>
    </w:p>
    <w:p w:rsidR="00FF4811" w:rsidRDefault="00CA0DFF" w:rsidP="00FF4811">
      <w:pPr>
        <w:ind w:firstLine="709"/>
      </w:pPr>
      <w:r w:rsidRPr="00FF4811">
        <w:t>изучить перспективы технической политики предприятия</w:t>
      </w:r>
      <w:r w:rsidR="00FF4811" w:rsidRPr="00FF4811">
        <w:t>;</w:t>
      </w:r>
    </w:p>
    <w:p w:rsidR="00FF4811" w:rsidRDefault="00CA0DFF" w:rsidP="00FF4811">
      <w:pPr>
        <w:ind w:firstLine="709"/>
      </w:pPr>
      <w:r w:rsidRPr="00FF4811">
        <w:t>провести анализ основных факторов, влияющих на производственную мощность</w:t>
      </w:r>
      <w:r w:rsidR="00FF4811" w:rsidRPr="00FF4811">
        <w:t>;</w:t>
      </w:r>
    </w:p>
    <w:p w:rsidR="00FF4811" w:rsidRDefault="00CA0DFF" w:rsidP="00FF4811">
      <w:pPr>
        <w:ind w:firstLine="709"/>
      </w:pPr>
      <w:r w:rsidRPr="00FF4811">
        <w:t>Направления развития производственной мощности, где следует по-возможности пересмотреть</w:t>
      </w:r>
      <w:r w:rsidR="00FF4811" w:rsidRPr="00FF4811">
        <w:t>:</w:t>
      </w:r>
    </w:p>
    <w:p w:rsidR="00FF4811" w:rsidRDefault="00CA0DFF" w:rsidP="00FF4811">
      <w:pPr>
        <w:ind w:firstLine="709"/>
      </w:pPr>
      <w:r w:rsidRPr="00FF4811">
        <w:t>изменение профиля работ</w:t>
      </w:r>
      <w:r w:rsidR="00FF4811" w:rsidRPr="00FF4811">
        <w:t>;</w:t>
      </w:r>
    </w:p>
    <w:p w:rsidR="00FF4811" w:rsidRDefault="00CA0DFF" w:rsidP="00FF4811">
      <w:pPr>
        <w:ind w:firstLine="709"/>
      </w:pPr>
      <w:r w:rsidRPr="00FF4811">
        <w:t>передислокацию производственных подразделений</w:t>
      </w:r>
      <w:r w:rsidR="00FF4811" w:rsidRPr="00FF4811">
        <w:t>;</w:t>
      </w:r>
    </w:p>
    <w:p w:rsidR="00FF4811" w:rsidRDefault="00CA0DFF" w:rsidP="00FF4811">
      <w:pPr>
        <w:ind w:firstLine="709"/>
      </w:pPr>
      <w:r w:rsidRPr="00FF4811">
        <w:t>изменение структуры внешних связей</w:t>
      </w:r>
      <w:r w:rsidR="00FF4811" w:rsidRPr="00FF4811">
        <w:t>;</w:t>
      </w:r>
    </w:p>
    <w:p w:rsidR="00FF4811" w:rsidRDefault="00CA0DFF" w:rsidP="00FF4811">
      <w:pPr>
        <w:ind w:firstLine="709"/>
      </w:pPr>
      <w:r w:rsidRPr="00FF4811">
        <w:t>изменение поставок строительных материалов</w:t>
      </w:r>
      <w:r w:rsidR="00FF4811" w:rsidRPr="00FF4811">
        <w:t>.</w:t>
      </w:r>
    </w:p>
    <w:p w:rsidR="00FF4811" w:rsidRDefault="00CA0DFF" w:rsidP="00FF4811">
      <w:pPr>
        <w:ind w:firstLine="709"/>
      </w:pPr>
      <w:r w:rsidRPr="00FF4811">
        <w:t>Так же существуют и предпосылки планирования развития производственной мощности, к которым следует отнести</w:t>
      </w:r>
      <w:r w:rsidR="00FF4811" w:rsidRPr="00FF4811">
        <w:t>:</w:t>
      </w:r>
    </w:p>
    <w:p w:rsidR="00FF4811" w:rsidRDefault="00CA0DFF" w:rsidP="00FF4811">
      <w:pPr>
        <w:ind w:firstLine="709"/>
      </w:pPr>
      <w:r w:rsidRPr="00FF4811">
        <w:t>Изменения в структуре работ</w:t>
      </w:r>
      <w:r w:rsidR="00FF4811" w:rsidRPr="00FF4811">
        <w:t>.</w:t>
      </w:r>
    </w:p>
    <w:p w:rsidR="00FF4811" w:rsidRDefault="00CA0DFF" w:rsidP="00FF4811">
      <w:pPr>
        <w:ind w:firstLine="709"/>
      </w:pPr>
      <w:r w:rsidRPr="00FF4811">
        <w:t>Новые виды строительной техники</w:t>
      </w:r>
      <w:r w:rsidR="00FF4811" w:rsidRPr="00FF4811">
        <w:t>.</w:t>
      </w:r>
    </w:p>
    <w:p w:rsidR="00FF4811" w:rsidRDefault="00CA0DFF" w:rsidP="00FF4811">
      <w:pPr>
        <w:ind w:firstLine="709"/>
      </w:pPr>
      <w:r w:rsidRPr="00FF4811">
        <w:t>Новые виды строительных материалов</w:t>
      </w:r>
      <w:r w:rsidR="00FF4811" w:rsidRPr="00FF4811">
        <w:t>.</w:t>
      </w:r>
    </w:p>
    <w:p w:rsidR="00FF4811" w:rsidRDefault="00CA0DFF" w:rsidP="00FF4811">
      <w:pPr>
        <w:ind w:firstLine="709"/>
      </w:pPr>
      <w:r w:rsidRPr="00FF4811">
        <w:t xml:space="preserve">Новые технологии и </w:t>
      </w:r>
      <w:r w:rsidR="00FF4811">
        <w:t>т.д.</w:t>
      </w:r>
    </w:p>
    <w:p w:rsidR="006E2FB7" w:rsidRDefault="006E2FB7" w:rsidP="00FF4811">
      <w:pPr>
        <w:ind w:firstLine="709"/>
      </w:pPr>
    </w:p>
    <w:p w:rsidR="00FF4811" w:rsidRPr="00FF4811" w:rsidRDefault="00FF4811" w:rsidP="006E2FB7">
      <w:pPr>
        <w:pStyle w:val="2"/>
      </w:pPr>
      <w:bookmarkStart w:id="8" w:name="_Toc261136643"/>
      <w:r>
        <w:t xml:space="preserve">2.3.1 </w:t>
      </w:r>
      <w:r w:rsidR="00FA42ED" w:rsidRPr="00FF4811">
        <w:t>Этапы перспективного планирования</w:t>
      </w:r>
      <w:bookmarkEnd w:id="8"/>
    </w:p>
    <w:p w:rsidR="00FF4811" w:rsidRDefault="00B95E6A" w:rsidP="00FF4811">
      <w:pPr>
        <w:ind w:firstLine="709"/>
      </w:pPr>
      <w:r w:rsidRPr="00FF4811">
        <w:t>Перспективное планирование на предприятии включает следующие этапы</w:t>
      </w:r>
      <w:r w:rsidR="00FF4811" w:rsidRPr="00FF4811">
        <w:t>:</w:t>
      </w:r>
    </w:p>
    <w:p w:rsidR="00E76DF4" w:rsidRDefault="00B95E6A" w:rsidP="00FF4811">
      <w:pPr>
        <w:ind w:firstLine="709"/>
      </w:pPr>
      <w:r w:rsidRPr="00FF4811">
        <w:t>1</w:t>
      </w:r>
      <w:r w:rsidR="00FF4811" w:rsidRPr="00FF4811">
        <w:t xml:space="preserve">. </w:t>
      </w:r>
      <w:r w:rsidRPr="00FF4811">
        <w:t xml:space="preserve">Прогноз развития </w:t>
      </w:r>
      <w:r w:rsidR="00FA42ED" w:rsidRPr="00FF4811">
        <w:t>предприятия</w:t>
      </w:r>
      <w:r w:rsidRPr="00FF4811">
        <w:t xml:space="preserve"> на основе маркетинговых исследований и оценки ее конкурентоспособности</w:t>
      </w:r>
      <w:r w:rsidR="00FF4811" w:rsidRPr="00FF4811">
        <w:t>.</w:t>
      </w:r>
    </w:p>
    <w:p w:rsidR="00016CED" w:rsidRPr="00FF4811" w:rsidRDefault="00E76DF4" w:rsidP="00FF4811">
      <w:pPr>
        <w:ind w:firstLine="709"/>
      </w:pPr>
      <w:r>
        <w:br w:type="page"/>
      </w:r>
      <w:r w:rsidR="004D34A7">
        <w:rPr>
          <w:noProof/>
        </w:rPr>
        <w:lastRenderedPageBreak/>
        <w:pict>
          <v:group id="_x0000_s1046" style="position:absolute;left:0;text-align:left;margin-left:17pt;margin-top:9pt;width:378.3pt;height:621pt;z-index:251657216" coordorigin="2041,1314" coordsize="8122,13038">
            <v:rect id="_x0000_s1047" style="position:absolute;left:2041;top:1314;width:8122;height:13038"/>
            <v:rect id="_x0000_s1048" style="position:absolute;left:2353;top:1483;width:2187;height:1016">
              <v:textbox style="mso-next-textbox:#_x0000_s1048">
                <w:txbxContent>
                  <w:p w:rsidR="00FF4811" w:rsidRDefault="00FF4811" w:rsidP="006E2FB7">
                    <w:pPr>
                      <w:pStyle w:val="afe"/>
                    </w:pPr>
                    <w:r>
                      <w:t>1. Текущее планирование</w:t>
                    </w:r>
                  </w:p>
                </w:txbxContent>
              </v:textbox>
            </v:rect>
            <v:rect id="_x0000_s1049" style="position:absolute;left:4852;top:1483;width:2343;height:1016">
              <v:textbox style="mso-next-textbox:#_x0000_s1049">
                <w:txbxContent>
                  <w:p w:rsidR="00FF4811" w:rsidRDefault="00FF4811" w:rsidP="006E2FB7">
                    <w:pPr>
                      <w:pStyle w:val="afe"/>
                    </w:pPr>
                    <w:r>
                      <w:t>2. Перспективное (средне-, долгосрочное) планирование</w:t>
                    </w:r>
                  </w:p>
                </w:txbxContent>
              </v:textbox>
            </v:rect>
            <v:rect id="_x0000_s1050" style="position:absolute;left:7508;top:1483;width:2186;height:1016">
              <v:textbox style="mso-next-textbox:#_x0000_s1050">
                <w:txbxContent>
                  <w:p w:rsidR="00FF4811" w:rsidRDefault="00FF4811" w:rsidP="006E2FB7">
                    <w:pPr>
                      <w:pStyle w:val="afe"/>
                    </w:pPr>
                    <w:r>
                      <w:t>3. Стратегическое планирование</w:t>
                    </w:r>
                  </w:p>
                </w:txbxContent>
              </v:textbox>
            </v:rect>
            <v:rect id="_x0000_s1051" style="position:absolute;left:2353;top:2838;width:7341;height:508">
              <v:textbox style="mso-next-textbox:#_x0000_s1051">
                <w:txbxContent>
                  <w:p w:rsidR="00FF4811" w:rsidRDefault="00FF4811" w:rsidP="006E2FB7">
                    <w:pPr>
                      <w:pStyle w:val="afe"/>
                    </w:pPr>
                    <w:r>
                      <w:t>Функциональное предназначение</w:t>
                    </w:r>
                  </w:p>
                </w:txbxContent>
              </v:textbox>
            </v:rect>
            <v:rect id="_x0000_s1052" style="position:absolute;left:2353;top:3684;width:2135;height:3048">
              <v:textbox style="mso-next-textbox:#_x0000_s1052">
                <w:txbxContent>
                  <w:p w:rsidR="00FF4811" w:rsidRPr="0038722D" w:rsidRDefault="00FF4811" w:rsidP="006E2FB7">
                    <w:pPr>
                      <w:pStyle w:val="afe"/>
                    </w:pPr>
                    <w:r w:rsidRPr="0038722D">
                      <w:t>1.1. Обоснование требуемого уровня объективности результатов и затрат в деятельности хозяйствующих субъектов сферы услуг на сбалансированной и ресурсообеспеченной основе</w:t>
                    </w:r>
                  </w:p>
                </w:txbxContent>
              </v:textbox>
            </v:rect>
            <v:rect id="_x0000_s1053" style="position:absolute;left:4852;top:3684;width:2288;height:3048">
              <v:textbox style="mso-next-textbox:#_x0000_s1053">
                <w:txbxContent>
                  <w:p w:rsidR="00FF4811" w:rsidRPr="0038722D" w:rsidRDefault="00FF4811" w:rsidP="006E2FB7">
                    <w:pPr>
                      <w:pStyle w:val="afe"/>
                    </w:pPr>
                    <w:r w:rsidRPr="0038722D">
                      <w:t>2.1. П</w:t>
                    </w:r>
                    <w:r w:rsidRPr="006E2FB7">
                      <w:rPr>
                        <w:rStyle w:val="aff"/>
                      </w:rPr>
                      <w:t>л</w:t>
                    </w:r>
                    <w:r w:rsidRPr="0038722D">
                      <w:t>аново – расчетное обоснование динамики роста экономического результата и эффективности производства, оказания услуг предприятий сферы услуг</w:t>
                    </w:r>
                  </w:p>
                </w:txbxContent>
              </v:textbox>
            </v:rect>
            <v:rect id="_x0000_s1054" style="position:absolute;left:7508;top:3684;width:2134;height:3048">
              <v:textbox style="mso-next-textbox:#_x0000_s1054">
                <w:txbxContent>
                  <w:p w:rsidR="00FF4811" w:rsidRPr="0038722D" w:rsidRDefault="00FF4811" w:rsidP="006E2FB7">
                    <w:pPr>
                      <w:pStyle w:val="afe"/>
                    </w:pPr>
                    <w:r w:rsidRPr="0038722D">
                      <w:t>3.1. Плановые обоснования достижения наибольшего экономического и социального результатов, эффективности производства, оказания услуг, занятия приоритетного (лидирующего) места на рынке</w:t>
                    </w:r>
                  </w:p>
                </w:txbxContent>
              </v:textbox>
            </v:rect>
            <v:rect id="_x0000_s1055" style="position:absolute;left:2353;top:7071;width:7341;height:508">
              <v:textbox style="mso-next-textbox:#_x0000_s1055">
                <w:txbxContent>
                  <w:p w:rsidR="00FF4811" w:rsidRDefault="00FF4811" w:rsidP="006E2FB7">
                    <w:pPr>
                      <w:pStyle w:val="afe"/>
                    </w:pPr>
                    <w:r>
                      <w:t>Целевая ориентация на:</w:t>
                    </w:r>
                  </w:p>
                </w:txbxContent>
              </v:textbox>
            </v:rect>
            <v:rect id="_x0000_s1056" style="position:absolute;left:2353;top:7917;width:2135;height:2540">
              <v:textbox style="mso-next-textbox:#_x0000_s1056">
                <w:txbxContent>
                  <w:p w:rsidR="00FF4811" w:rsidRPr="0038722D" w:rsidRDefault="00FF4811" w:rsidP="006E2FB7">
                    <w:pPr>
                      <w:pStyle w:val="afe"/>
                    </w:pPr>
                    <w:r w:rsidRPr="0038722D">
                      <w:t>1.2. Извлечение прибыли, достижение обобщающего и частных показателей результатов и эффективности производства, оказания услуг</w:t>
                    </w:r>
                  </w:p>
                </w:txbxContent>
              </v:textbox>
            </v:rect>
            <v:rect id="_x0000_s1057" style="position:absolute;left:4852;top:7917;width:2288;height:2540">
              <v:textbox style="mso-next-textbox:#_x0000_s1057">
                <w:txbxContent>
                  <w:p w:rsidR="00FF4811" w:rsidRPr="006E2FB7" w:rsidRDefault="00FF4811" w:rsidP="006E2FB7">
                    <w:pPr>
                      <w:pStyle w:val="afe"/>
                    </w:pPr>
                    <w:r w:rsidRPr="006E2FB7">
                      <w:t>2.2. Достижение экономического роста, эффективности производства, оказания услуг в пределах установленных и экономически приемлемых интервалов</w:t>
                    </w:r>
                  </w:p>
                </w:txbxContent>
              </v:textbox>
            </v:rect>
            <v:rect id="_x0000_s1058" style="position:absolute;left:7508;top:7917;width:2134;height:2540">
              <v:textbox style="mso-next-textbox:#_x0000_s1058">
                <w:txbxContent>
                  <w:p w:rsidR="00FF4811" w:rsidRPr="0038722D" w:rsidRDefault="00FF4811" w:rsidP="006E2FB7">
                    <w:pPr>
                      <w:pStyle w:val="afe"/>
                    </w:pPr>
                    <w:r w:rsidRPr="0038722D">
                      <w:t>3.2. Сохранение достигнутых и повышение темпов экономического роста, эффективности производства, оказания услуг, занимаемого места на сегменте рынка</w:t>
                    </w:r>
                  </w:p>
                </w:txbxContent>
              </v:textbox>
            </v:rect>
            <v:rect id="_x0000_s1059" style="position:absolute;left:2353;top:10796;width:7341;height:508">
              <v:textbox style="mso-next-textbox:#_x0000_s1059">
                <w:txbxContent>
                  <w:p w:rsidR="00FF4811" w:rsidRDefault="00FF4811" w:rsidP="006E2FB7">
                    <w:pPr>
                      <w:pStyle w:val="afe"/>
                    </w:pPr>
                    <w:r>
                      <w:t>Информационная основа, условия и тенденции осуществления</w:t>
                    </w:r>
                  </w:p>
                </w:txbxContent>
              </v:textbox>
            </v:rect>
            <v:rect id="_x0000_s1060" style="position:absolute;left:2353;top:11642;width:2135;height:2540">
              <v:textbox style="mso-next-textbox:#_x0000_s1060">
                <w:txbxContent>
                  <w:p w:rsidR="00FF4811" w:rsidRDefault="00FF4811" w:rsidP="006E2FB7">
                    <w:pPr>
                      <w:pStyle w:val="afe"/>
                      <w:rPr>
                        <w:b/>
                        <w:bCs/>
                      </w:rPr>
                    </w:pPr>
                    <w:r w:rsidRPr="0038722D">
                      <w:t>1.3. Ретроспективная и текущая информация об экономических результатах и эффективности деятельности предприятий сферы услуг, действующих тенденциях и условиях</w:t>
                    </w:r>
                  </w:p>
                </w:txbxContent>
              </v:textbox>
            </v:rect>
            <v:rect id="_x0000_s1061" style="position:absolute;left:4852;top:11642;width:2288;height:2540">
              <v:textbox style="mso-next-textbox:#_x0000_s1061">
                <w:txbxContent>
                  <w:p w:rsidR="00FF4811" w:rsidRPr="0038722D" w:rsidRDefault="00FF4811" w:rsidP="006E2FB7">
                    <w:pPr>
                      <w:pStyle w:val="afe"/>
                    </w:pPr>
                    <w:r w:rsidRPr="0038722D">
                      <w:t>2.3. Экстраполяционная основа тенденций и условий развития предприятий сферы услуг</w:t>
                    </w:r>
                  </w:p>
                </w:txbxContent>
              </v:textbox>
            </v:rect>
            <v:rect id="_x0000_s1062" style="position:absolute;left:7508;top:11642;width:2134;height:2540">
              <v:textbox style="mso-next-textbox:#_x0000_s1062">
                <w:txbxContent>
                  <w:p w:rsidR="00FF4811" w:rsidRPr="0038722D" w:rsidRDefault="00FF4811" w:rsidP="006E2FB7">
                    <w:pPr>
                      <w:pStyle w:val="afe"/>
                    </w:pPr>
                    <w:r w:rsidRPr="0038722D">
                      <w:t>3.3. Информация о результатах состояния внешней и внутренней сред, условиях развития для принятия и реализации обобщающей и частных стратегий</w:t>
                    </w:r>
                  </w:p>
                </w:txbxContent>
              </v:textbox>
            </v:rect>
            <v:line id="_x0000_s1063" style="position:absolute" from="3447,2499" to="3447,2838">
              <v:stroke endarrow="block"/>
            </v:line>
            <v:line id="_x0000_s1064" style="position:absolute" from="5946,2499" to="5946,2838">
              <v:stroke endarrow="block"/>
            </v:line>
            <v:line id="_x0000_s1065" style="position:absolute" from="8601,2499" to="8601,2838">
              <v:stroke endarrow="block"/>
            </v:line>
            <v:line id="_x0000_s1066" style="position:absolute" from="8601,3346" to="8601,3684">
              <v:stroke endarrow="block"/>
            </v:line>
            <v:line id="_x0000_s1067" style="position:absolute" from="5946,3346" to="5946,3684">
              <v:stroke endarrow="block"/>
            </v:line>
            <v:line id="_x0000_s1068" style="position:absolute" from="3447,3346" to="3447,3684">
              <v:stroke endarrow="block"/>
            </v:line>
            <v:line id="_x0000_s1069" style="position:absolute" from="3447,6732" to="3447,7071">
              <v:stroke endarrow="block"/>
            </v:line>
            <v:line id="_x0000_s1070" style="position:absolute" from="5946,6732" to="5946,7071">
              <v:stroke endarrow="block"/>
            </v:line>
            <v:line id="_x0000_s1071" style="position:absolute" from="8601,6732" to="8601,7071">
              <v:stroke endarrow="block"/>
            </v:line>
            <v:line id="_x0000_s1072" style="position:absolute" from="8601,7579" to="8601,7917">
              <v:stroke endarrow="block"/>
            </v:line>
            <v:line id="_x0000_s1073" style="position:absolute" from="5946,7579" to="5946,7917">
              <v:stroke endarrow="block"/>
            </v:line>
            <v:line id="_x0000_s1074" style="position:absolute" from="3447,7579" to="3447,7917">
              <v:stroke endarrow="block"/>
            </v:line>
            <v:line id="_x0000_s1075" style="position:absolute" from="3447,10457" to="3447,10796">
              <v:stroke endarrow="block"/>
            </v:line>
            <v:line id="_x0000_s1076" style="position:absolute" from="5946,10457" to="5946,10796">
              <v:stroke endarrow="block"/>
            </v:line>
            <v:line id="_x0000_s1077" style="position:absolute" from="8601,10457" to="8601,10796">
              <v:stroke endarrow="block"/>
            </v:line>
            <v:line id="_x0000_s1078" style="position:absolute" from="8601,11304" to="8601,11642">
              <v:stroke endarrow="block"/>
            </v:line>
            <v:line id="_x0000_s1079" style="position:absolute" from="5946,11304" to="5946,11642">
              <v:stroke endarrow="block"/>
            </v:line>
            <v:line id="_x0000_s1080" style="position:absolute" from="3447,11304" to="3447,11642">
              <v:stroke endarrow="block"/>
            </v:line>
            <w10:wrap type="topAndBottom"/>
          </v:group>
        </w:pict>
      </w:r>
      <w:r w:rsidRPr="0038722D">
        <w:t xml:space="preserve">Рис. </w:t>
      </w:r>
      <w:r>
        <w:t>2.</w:t>
      </w:r>
      <w:r w:rsidRPr="0038722D">
        <w:t>1. Схема взаимодействия текущего, перспективного и стратегич</w:t>
      </w:r>
      <w:r>
        <w:t>еского планирования социально-</w:t>
      </w:r>
      <w:r w:rsidRPr="0038722D">
        <w:t>экономического развития предприятия</w:t>
      </w:r>
      <w:r>
        <w:t>.</w:t>
      </w:r>
    </w:p>
    <w:p w:rsidR="00FF4811" w:rsidRDefault="00B95E6A" w:rsidP="00FF4811">
      <w:pPr>
        <w:ind w:firstLine="709"/>
      </w:pPr>
      <w:r w:rsidRPr="00FF4811">
        <w:lastRenderedPageBreak/>
        <w:t>2</w:t>
      </w:r>
      <w:r w:rsidR="00FF4811" w:rsidRPr="00FF4811">
        <w:t xml:space="preserve">. </w:t>
      </w:r>
      <w:r w:rsidRPr="00FF4811">
        <w:t>Выявление основных проблем, сдерживающих улучшение рыночных позиций, обоснование вариантов их разрешения, оценка возможных последствий того или иного выбора</w:t>
      </w:r>
      <w:r w:rsidR="00FF4811" w:rsidRPr="00FF4811">
        <w:t>.</w:t>
      </w:r>
    </w:p>
    <w:p w:rsidR="00FF4811" w:rsidRDefault="00B95E6A" w:rsidP="00FF4811">
      <w:pPr>
        <w:ind w:firstLine="709"/>
      </w:pPr>
      <w:r w:rsidRPr="00FF4811">
        <w:t>3</w:t>
      </w:r>
      <w:r w:rsidR="00FF4811" w:rsidRPr="00FF4811">
        <w:t xml:space="preserve">. </w:t>
      </w:r>
      <w:r w:rsidRPr="00FF4811">
        <w:t>Разработка долгосрочного плана, устанавливающего цели развития и соответствующие нормативные показатели</w:t>
      </w:r>
      <w:r w:rsidR="00FF4811" w:rsidRPr="00FF4811">
        <w:t>.</w:t>
      </w:r>
    </w:p>
    <w:p w:rsidR="00FF4811" w:rsidRDefault="00B95E6A" w:rsidP="00FF4811">
      <w:pPr>
        <w:ind w:firstLine="709"/>
      </w:pPr>
      <w:r w:rsidRPr="00FF4811">
        <w:t>4</w:t>
      </w:r>
      <w:r w:rsidR="00FF4811" w:rsidRPr="00FF4811">
        <w:t xml:space="preserve">. </w:t>
      </w:r>
      <w:r w:rsidRPr="00FF4811">
        <w:t>Целевые программы по стратегическим зона хозяйствования</w:t>
      </w:r>
      <w:r w:rsidR="00FF4811" w:rsidRPr="00FF4811">
        <w:t xml:space="preserve"> [</w:t>
      </w:r>
      <w:r w:rsidR="00D9208A" w:rsidRPr="00FF4811">
        <w:t>2</w:t>
      </w:r>
      <w:r w:rsidR="00FF4811" w:rsidRPr="00FF4811">
        <w:t>].</w:t>
      </w:r>
    </w:p>
    <w:p w:rsidR="00FF4811" w:rsidRDefault="005D5303" w:rsidP="00FF4811">
      <w:pPr>
        <w:ind w:firstLine="709"/>
      </w:pPr>
      <w:r w:rsidRPr="00FF4811">
        <w:t>Рассматривая</w:t>
      </w:r>
      <w:r w:rsidR="00B95E6A" w:rsidRPr="00FF4811">
        <w:t xml:space="preserve"> зару</w:t>
      </w:r>
      <w:r w:rsidR="00FA42ED" w:rsidRPr="00FF4811">
        <w:t>бежные предприятия,</w:t>
      </w:r>
      <w:r w:rsidRPr="00FF4811">
        <w:t xml:space="preserve"> можно увидеть, что</w:t>
      </w:r>
      <w:r w:rsidR="00B95E6A" w:rsidRPr="00FF4811">
        <w:t xml:space="preserve"> перспективное планирование ведется снизу вверх или сверху вниз</w:t>
      </w:r>
      <w:r w:rsidR="00FF4811" w:rsidRPr="00FF4811">
        <w:t xml:space="preserve">. </w:t>
      </w:r>
      <w:r w:rsidRPr="00FF4811">
        <w:t>Где в</w:t>
      </w:r>
      <w:r w:rsidR="00B95E6A" w:rsidRPr="00FF4811">
        <w:t xml:space="preserve"> первом случае руководство </w:t>
      </w:r>
      <w:r w:rsidRPr="00FF4811">
        <w:t>предприятия</w:t>
      </w:r>
      <w:r w:rsidR="00B95E6A" w:rsidRPr="00FF4811">
        <w:t xml:space="preserve"> выдвигает стратегические идеи и разрабатывает общий прогноз развития, а небольшой плановый отдел устанавливает единую форму плановых документов, методику расчетов и экономических обоснований, а также координирует работу структурных единиц</w:t>
      </w:r>
      <w:r w:rsidR="00FF4811" w:rsidRPr="00FF4811">
        <w:t xml:space="preserve">. </w:t>
      </w:r>
      <w:r w:rsidR="00B95E6A" w:rsidRPr="00FF4811">
        <w:t>Такой порядок распространен в крупных акционерных компаниях</w:t>
      </w:r>
      <w:r w:rsidR="00FF4811" w:rsidRPr="00FF4811">
        <w:t xml:space="preserve"> [</w:t>
      </w:r>
      <w:r w:rsidR="00D1066A" w:rsidRPr="00FF4811">
        <w:t>6</w:t>
      </w:r>
      <w:r w:rsidR="00FF4811" w:rsidRPr="00FF4811">
        <w:t>].</w:t>
      </w:r>
    </w:p>
    <w:p w:rsidR="00FF4811" w:rsidRDefault="00B95E6A" w:rsidP="00FF4811">
      <w:pPr>
        <w:ind w:firstLine="709"/>
      </w:pPr>
      <w:r w:rsidRPr="00FF4811">
        <w:t xml:space="preserve">Во втором </w:t>
      </w:r>
      <w:r w:rsidR="005D5303" w:rsidRPr="00FF4811">
        <w:t xml:space="preserve">же </w:t>
      </w:r>
      <w:r w:rsidRPr="00FF4811">
        <w:t>случае плановый отдел сообщает цехам и производствам исходную информацию для разработки планов и устанавливает задания по важнейшим показателям</w:t>
      </w:r>
      <w:r w:rsidR="00FF4811">
        <w:t xml:space="preserve"> (</w:t>
      </w:r>
      <w:r w:rsidRPr="00FF4811">
        <w:t>объем реализации, лимит расходов, прибыль</w:t>
      </w:r>
      <w:r w:rsidR="00FF4811" w:rsidRPr="00FF4811">
        <w:t>).</w:t>
      </w:r>
    </w:p>
    <w:p w:rsidR="006E2FB7" w:rsidRDefault="006E2FB7" w:rsidP="00FF4811">
      <w:pPr>
        <w:ind w:firstLine="709"/>
      </w:pPr>
    </w:p>
    <w:p w:rsidR="00FF4811" w:rsidRPr="00FF4811" w:rsidRDefault="00FF4811" w:rsidP="006E2FB7">
      <w:pPr>
        <w:pStyle w:val="2"/>
      </w:pPr>
      <w:bookmarkStart w:id="9" w:name="_Toc261136644"/>
      <w:r>
        <w:t xml:space="preserve">2.3.2 </w:t>
      </w:r>
      <w:r w:rsidR="00DF5ED4" w:rsidRPr="00FF4811">
        <w:t>Анализ информации и прогнозирование</w:t>
      </w:r>
      <w:bookmarkEnd w:id="9"/>
    </w:p>
    <w:p w:rsidR="00FF4811" w:rsidRDefault="00DF5ED4" w:rsidP="00FF4811">
      <w:pPr>
        <w:ind w:firstLine="709"/>
      </w:pPr>
      <w:r w:rsidRPr="00FF4811">
        <w:t>Планирование и прогнозирование всегда ориентируется на данные прошлого, но стремится определить и контролировать развитие предприятия в перспективе</w:t>
      </w:r>
      <w:r w:rsidR="00FF4811" w:rsidRPr="00FF4811">
        <w:t xml:space="preserve">. </w:t>
      </w:r>
      <w:r w:rsidRPr="00FF4811">
        <w:t>Поэтому надежность прогнозирования зависит от точности получен</w:t>
      </w:r>
      <w:r w:rsidR="003D5F2D" w:rsidRPr="00FF4811">
        <w:t xml:space="preserve">ной и обработанной информации </w:t>
      </w:r>
      <w:r w:rsidR="00FF4811">
        <w:t>-</w:t>
      </w:r>
      <w:r w:rsidR="003D5F2D" w:rsidRPr="00FF4811">
        <w:t xml:space="preserve"> </w:t>
      </w:r>
      <w:r w:rsidRPr="00FF4811">
        <w:t>фактических показателей прошлого</w:t>
      </w:r>
      <w:r w:rsidR="00FF4811" w:rsidRPr="00FF4811">
        <w:t>.</w:t>
      </w:r>
    </w:p>
    <w:p w:rsidR="00FF4811" w:rsidRDefault="003D5F2D" w:rsidP="00FF4811">
      <w:pPr>
        <w:ind w:firstLine="709"/>
      </w:pPr>
      <w:r w:rsidRPr="00FF4811">
        <w:t>Анализируя деятельность предприятия, составляя прогноз его функционирования, аналитик не всегда располагает информацией, достаточной для прогнозирования, а иной раз высшее руководство фирмы попросту не понимает сложных методов количественного прогнозирования, что, в любом случае, требует применения качественных методов прогнозирования</w:t>
      </w:r>
      <w:r w:rsidR="00FF4811" w:rsidRPr="00FF4811">
        <w:t xml:space="preserve"> [</w:t>
      </w:r>
      <w:r w:rsidR="00D1066A" w:rsidRPr="00FF4811">
        <w:t>10</w:t>
      </w:r>
      <w:r w:rsidR="00FF4811" w:rsidRPr="00FF4811">
        <w:t>].</w:t>
      </w:r>
    </w:p>
    <w:p w:rsidR="00FF4811" w:rsidRDefault="00DF5ED4" w:rsidP="00FF4811">
      <w:pPr>
        <w:ind w:firstLine="709"/>
      </w:pPr>
      <w:r w:rsidRPr="00FF4811">
        <w:t>Возможные разновидности прогнозов можно представить в виде следующего ряда</w:t>
      </w:r>
      <w:r w:rsidR="00FF4811" w:rsidRPr="00FF4811">
        <w:t>:</w:t>
      </w:r>
    </w:p>
    <w:p w:rsidR="00FF4811" w:rsidRDefault="003D5F2D" w:rsidP="00FF4811">
      <w:pPr>
        <w:ind w:firstLine="709"/>
      </w:pPr>
      <w:r w:rsidRPr="00FF4811">
        <w:t>1</w:t>
      </w:r>
      <w:r w:rsidR="00FF4811" w:rsidRPr="00FF4811">
        <w:t xml:space="preserve">. </w:t>
      </w:r>
      <w:r w:rsidRPr="00FF4811">
        <w:t xml:space="preserve">Экономические прогнозы </w:t>
      </w:r>
      <w:r w:rsidR="00FF4811">
        <w:t>-</w:t>
      </w:r>
      <w:r w:rsidRPr="00FF4811">
        <w:t xml:space="preserve"> </w:t>
      </w:r>
      <w:r w:rsidR="00DF5ED4" w:rsidRPr="00FF4811">
        <w:t>носят преимущественно общий характер и служат для описания состояния экономики в целом по компании или по конкретным изделиям</w:t>
      </w:r>
      <w:r w:rsidR="00FF4811" w:rsidRPr="00FF4811">
        <w:t>.</w:t>
      </w:r>
    </w:p>
    <w:p w:rsidR="00FF4811" w:rsidRDefault="00DF5ED4" w:rsidP="00FF4811">
      <w:pPr>
        <w:ind w:firstLine="709"/>
      </w:pPr>
      <w:r w:rsidRPr="00FF4811">
        <w:t>2</w:t>
      </w:r>
      <w:r w:rsidR="00FF4811" w:rsidRPr="00FF4811">
        <w:t xml:space="preserve">. </w:t>
      </w:r>
      <w:r w:rsidR="003D5F2D" w:rsidRPr="00FF4811">
        <w:t xml:space="preserve">Прогнозы развития конкуренции </w:t>
      </w:r>
      <w:r w:rsidR="00FF4811">
        <w:t>-</w:t>
      </w:r>
      <w:r w:rsidR="003D5F2D" w:rsidRPr="00FF4811">
        <w:t xml:space="preserve"> </w:t>
      </w:r>
      <w:r w:rsidRPr="00FF4811">
        <w:t>характеризуют возможную стратегию и практику конкурентов, их долю на рынке и так далее</w:t>
      </w:r>
      <w:r w:rsidR="00FF4811" w:rsidRPr="00FF4811">
        <w:t>.</w:t>
      </w:r>
    </w:p>
    <w:p w:rsidR="00FF4811" w:rsidRDefault="00DF5ED4" w:rsidP="00FF4811">
      <w:pPr>
        <w:ind w:firstLine="709"/>
      </w:pPr>
      <w:r w:rsidRPr="00FF4811">
        <w:t>3</w:t>
      </w:r>
      <w:r w:rsidR="00FF4811" w:rsidRPr="00FF4811">
        <w:t xml:space="preserve">. </w:t>
      </w:r>
      <w:r w:rsidR="003D5F2D" w:rsidRPr="00FF4811">
        <w:t xml:space="preserve">Прогнозы развития технологии </w:t>
      </w:r>
      <w:r w:rsidR="00FF4811">
        <w:t>-</w:t>
      </w:r>
      <w:r w:rsidR="003D5F2D" w:rsidRPr="00FF4811">
        <w:t xml:space="preserve"> </w:t>
      </w:r>
      <w:r w:rsidRPr="00FF4811">
        <w:t>ориентируют</w:t>
      </w:r>
      <w:r w:rsidR="00FF4811" w:rsidRPr="00FF4811">
        <w:t xml:space="preserve"> </w:t>
      </w:r>
      <w:r w:rsidRPr="00FF4811">
        <w:t>пользователя относительно перспектив развития технологий</w:t>
      </w:r>
      <w:r w:rsidR="00FF4811" w:rsidRPr="00FF4811">
        <w:t>.</w:t>
      </w:r>
    </w:p>
    <w:p w:rsidR="00FF4811" w:rsidRDefault="003D5F2D" w:rsidP="00FF4811">
      <w:pPr>
        <w:ind w:firstLine="709"/>
      </w:pPr>
      <w:r w:rsidRPr="00FF4811">
        <w:t>4</w:t>
      </w:r>
      <w:r w:rsidR="00FF4811" w:rsidRPr="00FF4811">
        <w:t xml:space="preserve">. </w:t>
      </w:r>
      <w:r w:rsidRPr="00FF4811">
        <w:t xml:space="preserve">Прогнозы состояния рынка </w:t>
      </w:r>
      <w:r w:rsidR="00FF4811">
        <w:t>-</w:t>
      </w:r>
      <w:r w:rsidRPr="00FF4811">
        <w:t xml:space="preserve"> </w:t>
      </w:r>
      <w:r w:rsidR="00DF5ED4" w:rsidRPr="00FF4811">
        <w:t>используются для анализа рынка товаров</w:t>
      </w:r>
      <w:r w:rsidR="00FF4811" w:rsidRPr="00FF4811">
        <w:t>.</w:t>
      </w:r>
    </w:p>
    <w:p w:rsidR="00FF4811" w:rsidRDefault="00DF5ED4" w:rsidP="00FF4811">
      <w:pPr>
        <w:ind w:firstLine="709"/>
      </w:pPr>
      <w:r w:rsidRPr="00FF4811">
        <w:t>5</w:t>
      </w:r>
      <w:r w:rsidR="00FF4811" w:rsidRPr="00FF4811">
        <w:t xml:space="preserve">. </w:t>
      </w:r>
      <w:r w:rsidRPr="00FF4811">
        <w:t>Социальное</w:t>
      </w:r>
      <w:r w:rsidR="003D5F2D" w:rsidRPr="00FF4811">
        <w:t xml:space="preserve"> прогнозирование </w:t>
      </w:r>
      <w:r w:rsidR="00FF4811">
        <w:t>-</w:t>
      </w:r>
      <w:r w:rsidR="003D5F2D" w:rsidRPr="00FF4811">
        <w:t xml:space="preserve"> </w:t>
      </w:r>
      <w:r w:rsidRPr="00FF4811">
        <w:t>исследует вопросы, связанные с отношением людей к тем или иным общественным явлениям</w:t>
      </w:r>
      <w:r w:rsidR="00FF4811" w:rsidRPr="00FF4811">
        <w:t>.</w:t>
      </w:r>
    </w:p>
    <w:p w:rsidR="00FF4811" w:rsidRDefault="00C13A8D" w:rsidP="00FF4811">
      <w:pPr>
        <w:ind w:firstLine="709"/>
      </w:pPr>
      <w:r w:rsidRPr="00FF4811">
        <w:t>Из всей совокупности возможных методов анализа одним из наиболее перспективных является балловый метод</w:t>
      </w:r>
      <w:r w:rsidR="00FF4811" w:rsidRPr="00FF4811">
        <w:t xml:space="preserve">. </w:t>
      </w:r>
      <w:r w:rsidRPr="00FF4811">
        <w:t>Его можно использовать не только для прогнозирования, но и для планирования и для анализа</w:t>
      </w:r>
      <w:r w:rsidR="00FF4811" w:rsidRPr="00FF4811">
        <w:t xml:space="preserve">. </w:t>
      </w:r>
      <w:r w:rsidRPr="00FF4811">
        <w:t>Этот метод позволяет объективизировать совокупность субъективных мнений</w:t>
      </w:r>
      <w:r w:rsidR="00FF4811" w:rsidRPr="00FF4811">
        <w:t xml:space="preserve"> [</w:t>
      </w:r>
      <w:r w:rsidR="00D1066A" w:rsidRPr="00FF4811">
        <w:t>10</w:t>
      </w:r>
      <w:r w:rsidR="00FF4811" w:rsidRPr="00FF4811">
        <w:t>].</w:t>
      </w:r>
    </w:p>
    <w:p w:rsidR="006E2FB7" w:rsidRDefault="006E2FB7" w:rsidP="00FF4811">
      <w:pPr>
        <w:ind w:firstLine="709"/>
      </w:pPr>
    </w:p>
    <w:p w:rsidR="00FF4811" w:rsidRPr="00FF4811" w:rsidRDefault="00FF4811" w:rsidP="006E2FB7">
      <w:pPr>
        <w:pStyle w:val="2"/>
      </w:pPr>
      <w:bookmarkStart w:id="10" w:name="_Toc261136645"/>
      <w:r>
        <w:t xml:space="preserve">2.4 </w:t>
      </w:r>
      <w:r w:rsidR="008A4C13" w:rsidRPr="00FF4811">
        <w:t>Проблемы перспективного планирования</w:t>
      </w:r>
      <w:bookmarkEnd w:id="10"/>
    </w:p>
    <w:p w:rsidR="006E2FB7" w:rsidRDefault="006E2FB7" w:rsidP="00FF4811">
      <w:pPr>
        <w:ind w:firstLine="709"/>
      </w:pPr>
    </w:p>
    <w:p w:rsidR="00FF4811" w:rsidRDefault="008A4C13" w:rsidP="00FF4811">
      <w:pPr>
        <w:ind w:firstLine="709"/>
      </w:pPr>
      <w:r w:rsidRPr="00FF4811">
        <w:t>При решении задач перспективного планирования российских предприятий неизменно в качестве ключевого ограничивающего фактора встает проблема стратегической нестабильности социально</w:t>
      </w:r>
      <w:r w:rsidR="00FF4811" w:rsidRPr="00FF4811">
        <w:t xml:space="preserve"> - </w:t>
      </w:r>
      <w:r w:rsidRPr="00FF4811">
        <w:t>экономической среды</w:t>
      </w:r>
      <w:r w:rsidR="00FF4811" w:rsidRPr="00FF4811">
        <w:t>.</w:t>
      </w:r>
    </w:p>
    <w:p w:rsidR="00FF4811" w:rsidRDefault="008A4C13" w:rsidP="00FF4811">
      <w:pPr>
        <w:ind w:firstLine="709"/>
      </w:pPr>
      <w:r w:rsidRPr="00FF4811">
        <w:t>Стратегическая стабильность определяется предсказуемостью отношений складывающихся между хозяйствующими субъектами и органами власти, наличием ясно обозначенных и выполняемых взаимных обязательств</w:t>
      </w:r>
      <w:r w:rsidR="00FF4811" w:rsidRPr="00FF4811">
        <w:t xml:space="preserve">. </w:t>
      </w:r>
      <w:r w:rsidRPr="00FF4811">
        <w:t>Отсутствие ясности и предсказуемости провоцирует предприятия на реализацию близоруко-эгоистичной стратегии максимизации</w:t>
      </w:r>
      <w:r w:rsidR="00FF4811">
        <w:t xml:space="preserve"> "</w:t>
      </w:r>
      <w:r w:rsidRPr="00FF4811">
        <w:t>ближайшей экономической выгоды</w:t>
      </w:r>
      <w:r w:rsidR="00FF4811">
        <w:t xml:space="preserve">" </w:t>
      </w:r>
      <w:r w:rsidR="00FF4811" w:rsidRPr="00FF4811">
        <w:t>[</w:t>
      </w:r>
      <w:r w:rsidR="00D1066A" w:rsidRPr="00FF4811">
        <w:t>11</w:t>
      </w:r>
      <w:r w:rsidR="00FF4811" w:rsidRPr="00FF4811">
        <w:t>].</w:t>
      </w:r>
    </w:p>
    <w:p w:rsidR="00FF4811" w:rsidRDefault="008A4C13" w:rsidP="00FF4811">
      <w:pPr>
        <w:ind w:firstLine="709"/>
      </w:pPr>
      <w:r w:rsidRPr="00FF4811">
        <w:t>Узкий горизонт планирования сам по себе ведет к утрате значительных деловых возможностей</w:t>
      </w:r>
      <w:r w:rsidR="00FF4811" w:rsidRPr="00FF4811">
        <w:t xml:space="preserve">. </w:t>
      </w:r>
      <w:r w:rsidRPr="00FF4811">
        <w:t>Еще большие потери порождаются психологическим климатом эгоизма и агрессии по всему спектру социальных и деловых отношений</w:t>
      </w:r>
      <w:r w:rsidR="00FF4811" w:rsidRPr="00FF4811">
        <w:t xml:space="preserve">. </w:t>
      </w:r>
      <w:r w:rsidRPr="00FF4811">
        <w:t>Попытка ограничить указанные негативные проявления за счет расширения и ужесточения государственного контроля есть воздействие на следствия, а не причины</w:t>
      </w:r>
      <w:r w:rsidR="00FF4811" w:rsidRPr="00FF4811">
        <w:t>.</w:t>
      </w:r>
    </w:p>
    <w:p w:rsidR="00FF4811" w:rsidRDefault="008A4C13" w:rsidP="00FF4811">
      <w:pPr>
        <w:ind w:firstLine="709"/>
      </w:pPr>
      <w:r w:rsidRPr="00FF4811">
        <w:t>Массированный контроль не может обеспечить высокого качества среды, но существенно увеличивает издержки общества и предприятия, питает коррупцию, что в свою очередь поощряет стратегию</w:t>
      </w:r>
      <w:r w:rsidR="00FF4811">
        <w:t xml:space="preserve"> "</w:t>
      </w:r>
      <w:r w:rsidRPr="00FF4811">
        <w:t>ближайшей выгоды</w:t>
      </w:r>
      <w:r w:rsidR="00FF4811">
        <w:t xml:space="preserve">". </w:t>
      </w:r>
      <w:r w:rsidRPr="00FF4811">
        <w:t>Возникающий порочный круг формирует самоподдерживающуюся социально-экономическую среду низкого качества</w:t>
      </w:r>
      <w:r w:rsidR="00FF4811" w:rsidRPr="00FF4811">
        <w:t xml:space="preserve"> [</w:t>
      </w:r>
      <w:r w:rsidR="00D1066A" w:rsidRPr="00FF4811">
        <w:t>9</w:t>
      </w:r>
      <w:r w:rsidR="00FF4811" w:rsidRPr="00FF4811">
        <w:t>].</w:t>
      </w:r>
    </w:p>
    <w:p w:rsidR="006E2FB7" w:rsidRDefault="006E2FB7" w:rsidP="00FF4811">
      <w:pPr>
        <w:ind w:firstLine="709"/>
      </w:pPr>
    </w:p>
    <w:p w:rsidR="00FF4811" w:rsidRPr="00FF4811" w:rsidRDefault="00FF4811" w:rsidP="006E2FB7">
      <w:pPr>
        <w:pStyle w:val="2"/>
      </w:pPr>
      <w:bookmarkStart w:id="11" w:name="_Toc261136646"/>
      <w:r>
        <w:t xml:space="preserve">2.5 </w:t>
      </w:r>
      <w:r w:rsidR="00BC6427" w:rsidRPr="00FF4811">
        <w:t>Недостатки и препятствия перспективного планирования, встречающиеся на предприятии</w:t>
      </w:r>
      <w:bookmarkEnd w:id="11"/>
    </w:p>
    <w:p w:rsidR="006E2FB7" w:rsidRDefault="006E2FB7" w:rsidP="00FF4811">
      <w:pPr>
        <w:ind w:firstLine="709"/>
      </w:pPr>
    </w:p>
    <w:p w:rsidR="00FF4811" w:rsidRDefault="008A4C13" w:rsidP="00FF4811">
      <w:pPr>
        <w:ind w:firstLine="709"/>
      </w:pPr>
      <w:r w:rsidRPr="00FF4811">
        <w:t>Проводимая в России экономическая реформа предоставила экономическую свободу предприятиям, и многие руководители попытались частично или даже полностью</w:t>
      </w:r>
      <w:r w:rsidR="00FF4811">
        <w:t xml:space="preserve"> (</w:t>
      </w:r>
      <w:r w:rsidRPr="00FF4811">
        <w:t>главным образом это относится к средним и малым предпри</w:t>
      </w:r>
      <w:r w:rsidR="00D939DB" w:rsidRPr="00FF4811">
        <w:t>ятиям</w:t>
      </w:r>
      <w:r w:rsidR="00FF4811" w:rsidRPr="00FF4811">
        <w:t xml:space="preserve">) </w:t>
      </w:r>
      <w:r w:rsidR="00D939DB" w:rsidRPr="00FF4811">
        <w:t>освободиться от пла</w:t>
      </w:r>
      <w:r w:rsidRPr="00FF4811">
        <w:t>нирования, считая его оковами для себя</w:t>
      </w:r>
      <w:r w:rsidR="00FF4811" w:rsidRPr="00FF4811">
        <w:t xml:space="preserve">. </w:t>
      </w:r>
      <w:r w:rsidRPr="00FF4811">
        <w:t>Неустойчивость сегодняшней российской экономики часто не позволяет осуществлять нормальное планирова</w:t>
      </w:r>
      <w:r w:rsidR="00D939DB" w:rsidRPr="00FF4811">
        <w:t>ние</w:t>
      </w:r>
      <w:r w:rsidR="00FF4811" w:rsidRPr="00FF4811">
        <w:t xml:space="preserve">. </w:t>
      </w:r>
      <w:r w:rsidR="00D939DB" w:rsidRPr="00FF4811">
        <w:t>Такая эконо</w:t>
      </w:r>
      <w:r w:rsidRPr="00FF4811">
        <w:t>мическая ситуация используется многими производителями для оправдания от</w:t>
      </w:r>
      <w:r w:rsidR="00D939DB" w:rsidRPr="00FF4811">
        <w:t>сутствия чет</w:t>
      </w:r>
      <w:r w:rsidRPr="00FF4811">
        <w:t>кой системы планирования, отсутствия производственно</w:t>
      </w:r>
      <w:r w:rsidR="00D939DB" w:rsidRPr="00FF4811">
        <w:t>го</w:t>
      </w:r>
      <w:r w:rsidR="00FF4811">
        <w:t xml:space="preserve"> (</w:t>
      </w:r>
      <w:r w:rsidR="00D939DB" w:rsidRPr="00FF4811">
        <w:t>внут</w:t>
      </w:r>
      <w:r w:rsidRPr="00FF4811">
        <w:t>реннего</w:t>
      </w:r>
      <w:r w:rsidR="00FF4811" w:rsidRPr="00FF4811">
        <w:t xml:space="preserve">) </w:t>
      </w:r>
      <w:r w:rsidRPr="00FF4811">
        <w:t>бизнес-плана предприятия</w:t>
      </w:r>
      <w:r w:rsidR="00FF4811" w:rsidRPr="00FF4811">
        <w:t>.</w:t>
      </w:r>
    </w:p>
    <w:p w:rsidR="00FF4811" w:rsidRDefault="00D939DB" w:rsidP="00FF4811">
      <w:pPr>
        <w:ind w:firstLine="709"/>
      </w:pPr>
      <w:r w:rsidRPr="00FF4811">
        <w:t>Однако принятие реше</w:t>
      </w:r>
      <w:r w:rsidR="008A4C13" w:rsidRPr="00FF4811">
        <w:t>ний на базе интуиции, импровизации, как правило, не приводит к оптимальным результатам и в условиях нормальной, некри</w:t>
      </w:r>
      <w:r w:rsidRPr="00FF4811">
        <w:t>ми</w:t>
      </w:r>
      <w:r w:rsidR="008A4C13" w:rsidRPr="00FF4811">
        <w:t>нальной экономической деятельн</w:t>
      </w:r>
      <w:r w:rsidRPr="00FF4811">
        <w:t>ости</w:t>
      </w:r>
      <w:r w:rsidR="00FF4811" w:rsidRPr="00FF4811">
        <w:t xml:space="preserve">. </w:t>
      </w:r>
      <w:r w:rsidRPr="00FF4811">
        <w:t>Тем более, в условиях раз</w:t>
      </w:r>
      <w:r w:rsidR="008A4C13" w:rsidRPr="00FF4811">
        <w:t>вития рыночных отношений, р</w:t>
      </w:r>
      <w:r w:rsidRPr="00FF4811">
        <w:t>оста и усиления конкуренции воз</w:t>
      </w:r>
      <w:r w:rsidR="008A4C13" w:rsidRPr="00FF4811">
        <w:t>растает роль планирования</w:t>
      </w:r>
      <w:r w:rsidR="00FF4811" w:rsidRPr="00FF4811">
        <w:t>.</w:t>
      </w:r>
    </w:p>
    <w:p w:rsidR="00FF4811" w:rsidRDefault="008A4C13" w:rsidP="00FF4811">
      <w:pPr>
        <w:ind w:firstLine="709"/>
      </w:pPr>
      <w:r w:rsidRPr="00FF4811">
        <w:t>Конечно, внешняя среда очень</w:t>
      </w:r>
      <w:r w:rsidR="00D939DB" w:rsidRPr="00FF4811">
        <w:t xml:space="preserve"> изменчива, множество таких фак</w:t>
      </w:r>
      <w:r w:rsidRPr="00FF4811">
        <w:t>торов, как инфляция, спад производства, налоги, льготы делают экономическую ситуацию на пре</w:t>
      </w:r>
      <w:r w:rsidR="00D939DB" w:rsidRPr="00FF4811">
        <w:t>дприятии в значительной мере не</w:t>
      </w:r>
      <w:r w:rsidRPr="00FF4811">
        <w:t>определенной</w:t>
      </w:r>
      <w:r w:rsidR="00FF4811" w:rsidRPr="00FF4811">
        <w:t xml:space="preserve">. </w:t>
      </w:r>
      <w:r w:rsidRPr="00FF4811">
        <w:t>Все это, действите</w:t>
      </w:r>
      <w:r w:rsidR="00D939DB" w:rsidRPr="00FF4811">
        <w:t>льно, существенно усложняет сис</w:t>
      </w:r>
      <w:r w:rsidRPr="00FF4811">
        <w:t>тему планирования, но никак не отрицает ее необходимость</w:t>
      </w:r>
      <w:r w:rsidR="00FF4811" w:rsidRPr="00FF4811">
        <w:t xml:space="preserve">. </w:t>
      </w:r>
      <w:r w:rsidRPr="00FF4811">
        <w:t>Процесс планирования является инструментом, помогающим в принятии управленческих ре</w:t>
      </w:r>
      <w:r w:rsidR="00D939DB" w:rsidRPr="00FF4811">
        <w:t>шений, поэтому и в рыночной эко</w:t>
      </w:r>
      <w:r w:rsidRPr="00FF4811">
        <w:t>номике от него не отказываются</w:t>
      </w:r>
      <w:r w:rsidR="00FF4811" w:rsidRPr="00FF4811">
        <w:t>.</w:t>
      </w:r>
    </w:p>
    <w:p w:rsidR="00FF4811" w:rsidRDefault="008A4C13" w:rsidP="00FF4811">
      <w:pPr>
        <w:ind w:firstLine="709"/>
      </w:pPr>
      <w:r w:rsidRPr="00FF4811">
        <w:t xml:space="preserve">На сегодняшний день </w:t>
      </w:r>
      <w:r w:rsidR="00D939DB" w:rsidRPr="00FF4811">
        <w:t>у большинства российских предприятий</w:t>
      </w:r>
      <w:r w:rsidRPr="00FF4811">
        <w:t xml:space="preserve"> отсутствуют базовые элементы оперативного планирования, притом, что технология планирования процесса весьма существенно варьируется с учетом отраслевой специфики предприятия</w:t>
      </w:r>
      <w:r w:rsidR="00FF4811" w:rsidRPr="00FF4811">
        <w:t>.</w:t>
      </w:r>
    </w:p>
    <w:p w:rsidR="00FF4811" w:rsidRDefault="008A4C13" w:rsidP="00FF4811">
      <w:pPr>
        <w:ind w:firstLine="709"/>
      </w:pPr>
      <w:r w:rsidRPr="00FF4811">
        <w:t>Наиболее остро проблема внедрения эффективного механизма планирования стоит перед промышленными предприятиями</w:t>
      </w:r>
      <w:r w:rsidR="00FF4811" w:rsidRPr="00FF4811">
        <w:t xml:space="preserve">. </w:t>
      </w:r>
      <w:r w:rsidRPr="00FF4811">
        <w:t>В промышленности цикл оборота капитала является наиболее</w:t>
      </w:r>
      <w:r w:rsidR="00FF4811">
        <w:t xml:space="preserve"> "</w:t>
      </w:r>
      <w:r w:rsidRPr="00FF4811">
        <w:t>представительным</w:t>
      </w:r>
      <w:r w:rsidR="00FF4811">
        <w:t xml:space="preserve">" </w:t>
      </w:r>
      <w:r w:rsidRPr="00FF4811">
        <w:t>по сравнению со всеми другими отраслями экономики</w:t>
      </w:r>
      <w:r w:rsidR="00FF4811" w:rsidRPr="00FF4811">
        <w:t xml:space="preserve">: </w:t>
      </w:r>
      <w:r w:rsidRPr="00FF4811">
        <w:t>здесь присутствуют и стадии снабжения</w:t>
      </w:r>
      <w:r w:rsidR="00FF4811">
        <w:t xml:space="preserve"> (</w:t>
      </w:r>
      <w:r w:rsidRPr="00FF4811">
        <w:t>закупка материальных ресурсов</w:t>
      </w:r>
      <w:r w:rsidR="00FF4811" w:rsidRPr="00FF4811">
        <w:t>),</w:t>
      </w:r>
      <w:r w:rsidRPr="00FF4811">
        <w:t xml:space="preserve"> и стадии производства, и стадии хранения и сбыта произведенной продукции, а также расчетов с контрагентами как по закупаемым сырью и материалам, так и по реализованной продукции</w:t>
      </w:r>
      <w:r w:rsidR="00FF4811" w:rsidRPr="00FF4811">
        <w:t xml:space="preserve">. </w:t>
      </w:r>
      <w:r w:rsidRPr="00FF4811">
        <w:t>Этим промышленные предприятия отличаются, например, от банковской сферы и торговли, где производственный процесс отсутствует</w:t>
      </w:r>
      <w:r w:rsidR="00FF4811" w:rsidRPr="00FF4811">
        <w:t xml:space="preserve"> [</w:t>
      </w:r>
      <w:r w:rsidR="00D1066A" w:rsidRPr="00FF4811">
        <w:t>11</w:t>
      </w:r>
      <w:r w:rsidR="00FF4811" w:rsidRPr="00FF4811">
        <w:t>].</w:t>
      </w:r>
    </w:p>
    <w:p w:rsidR="00FF4811" w:rsidRDefault="00D939DB" w:rsidP="00FF4811">
      <w:pPr>
        <w:ind w:firstLine="709"/>
      </w:pPr>
      <w:r w:rsidRPr="00FF4811">
        <w:t>Планировать необходимо</w:t>
      </w:r>
      <w:r w:rsidR="00FF4811" w:rsidRPr="00FF4811">
        <w:t xml:space="preserve">. </w:t>
      </w:r>
      <w:r w:rsidRPr="00FF4811">
        <w:t>Часто бывает, что технологически на предприятиях просчитывается безупречно, однако экономические расчеты не выполняются, что и приводит к неудачам</w:t>
      </w:r>
      <w:r w:rsidR="00FF4811" w:rsidRPr="00FF4811">
        <w:t xml:space="preserve">. </w:t>
      </w:r>
      <w:r w:rsidRPr="00FF4811">
        <w:t>Необходимо заранее составлять план экономической деятельности предприятия</w:t>
      </w:r>
      <w:r w:rsidR="00FF4811" w:rsidRPr="00FF4811">
        <w:t xml:space="preserve">. </w:t>
      </w:r>
      <w:r w:rsidRPr="00FF4811">
        <w:t>Важно экономически грамотно разработать план закупки сырья, материалов, топлива, комплектующих деталей и полуфабрикатов</w:t>
      </w:r>
      <w:r w:rsidR="00FF4811" w:rsidRPr="00FF4811">
        <w:t xml:space="preserve">. </w:t>
      </w:r>
      <w:r w:rsidRPr="00FF4811">
        <w:t>От этого зависят эффективность производства, размер налога на добавленную стоимость, оборачиваемость оборотных средств, рентабельность производства</w:t>
      </w:r>
      <w:r w:rsidR="00FF4811" w:rsidRPr="00FF4811">
        <w:t xml:space="preserve">. </w:t>
      </w:r>
      <w:r w:rsidRPr="00FF4811">
        <w:t>Непродуманная политика закупок ведет к переплате НДС, неэффективному использованию оборотных средств</w:t>
      </w:r>
      <w:r w:rsidR="00FF4811" w:rsidRPr="00FF4811">
        <w:t xml:space="preserve">. </w:t>
      </w:r>
      <w:r w:rsidRPr="00FF4811">
        <w:t>Неправильно спланированные реальные затраты на производство и реализацию продукции приводят к банкротству хозяйствующего субъекта</w:t>
      </w:r>
      <w:r w:rsidR="00FF4811" w:rsidRPr="00FF4811">
        <w:t>.</w:t>
      </w:r>
    </w:p>
    <w:p w:rsidR="00FF4811" w:rsidRDefault="008A4C13" w:rsidP="00FF4811">
      <w:pPr>
        <w:ind w:firstLine="709"/>
      </w:pPr>
      <w:r w:rsidRPr="00FF4811">
        <w:t>К несчастью, жизнь администрации</w:t>
      </w:r>
      <w:r w:rsidR="0059682C" w:rsidRPr="00FF4811">
        <w:t xml:space="preserve"> предприятия</w:t>
      </w:r>
      <w:r w:rsidRPr="00FF4811">
        <w:t xml:space="preserve"> не всегда проходи</w:t>
      </w:r>
      <w:r w:rsidR="0059682C" w:rsidRPr="00FF4811">
        <w:t>т</w:t>
      </w:r>
      <w:r w:rsidRPr="00FF4811">
        <w:t xml:space="preserve"> гладко</w:t>
      </w:r>
      <w:r w:rsidR="00FF4811" w:rsidRPr="00FF4811">
        <w:t xml:space="preserve">. </w:t>
      </w:r>
      <w:r w:rsidRPr="00FF4811">
        <w:t>Сущест</w:t>
      </w:r>
      <w:r w:rsidR="0059682C" w:rsidRPr="00FF4811">
        <w:t xml:space="preserve">вуют препятствия, </w:t>
      </w:r>
      <w:r w:rsidRPr="00FF4811">
        <w:t>которые нужно выявлять, а затем обходить или устранять</w:t>
      </w:r>
      <w:r w:rsidR="00FF4811" w:rsidRPr="00FF4811">
        <w:t>.</w:t>
      </w:r>
    </w:p>
    <w:p w:rsidR="00FF4811" w:rsidRDefault="0059682C" w:rsidP="00FF4811">
      <w:pPr>
        <w:ind w:firstLine="709"/>
      </w:pPr>
      <w:r w:rsidRPr="00FF4811">
        <w:t>К наиболее распространенным препятствиям можно отнести</w:t>
      </w:r>
      <w:r w:rsidR="00FF4811" w:rsidRPr="00FF4811">
        <w:t xml:space="preserve"> [</w:t>
      </w:r>
      <w:r w:rsidR="00D1066A" w:rsidRPr="00FF4811">
        <w:t>11</w:t>
      </w:r>
      <w:r w:rsidR="00FF4811">
        <w:t>]:</w:t>
      </w:r>
    </w:p>
    <w:p w:rsidR="00FF4811" w:rsidRDefault="0059682C" w:rsidP="00FF4811">
      <w:pPr>
        <w:ind w:firstLine="709"/>
      </w:pPr>
      <w:r w:rsidRPr="00FF4811">
        <w:t>стратегию</w:t>
      </w:r>
      <w:r w:rsidR="008A4C13" w:rsidRPr="00FF4811">
        <w:t xml:space="preserve"> </w:t>
      </w:r>
      <w:r w:rsidRPr="00FF4811">
        <w:t>предприятия,</w:t>
      </w:r>
      <w:r w:rsidR="008A4C13" w:rsidRPr="00FF4811">
        <w:t xml:space="preserve"> </w:t>
      </w:r>
      <w:r w:rsidRPr="00FF4811">
        <w:t>разработанную не полностью</w:t>
      </w:r>
      <w:r w:rsidR="008A4C13" w:rsidRPr="00FF4811">
        <w:t xml:space="preserve"> на самом высоком уровне, так что цели для подразделений и отделов </w:t>
      </w:r>
      <w:r w:rsidRPr="00FF4811">
        <w:t xml:space="preserve">будут </w:t>
      </w:r>
      <w:r w:rsidR="008A4C13" w:rsidRPr="00FF4811">
        <w:t>не совсем ясны</w:t>
      </w:r>
      <w:r w:rsidR="00FF4811" w:rsidRPr="00FF4811">
        <w:t>;</w:t>
      </w:r>
    </w:p>
    <w:p w:rsidR="00FF4811" w:rsidRDefault="008A4C13" w:rsidP="00FF4811">
      <w:pPr>
        <w:ind w:firstLine="709"/>
      </w:pPr>
      <w:r w:rsidRPr="00FF4811">
        <w:t xml:space="preserve">высшее звено руководства не предоставляет достаточной информации о целях </w:t>
      </w:r>
      <w:r w:rsidR="0059682C" w:rsidRPr="00FF4811">
        <w:t>предприятия</w:t>
      </w:r>
      <w:r w:rsidRPr="00FF4811">
        <w:t>, что позволило бы отделам подготовить свои собственные конкретные предложения</w:t>
      </w:r>
      <w:r w:rsidR="00FF4811" w:rsidRPr="00FF4811">
        <w:t>;</w:t>
      </w:r>
    </w:p>
    <w:p w:rsidR="00FF4811" w:rsidRDefault="0059682C" w:rsidP="00FF4811">
      <w:pPr>
        <w:ind w:firstLine="709"/>
      </w:pPr>
      <w:r w:rsidRPr="00FF4811">
        <w:t>технологи или другие квалифицированные рабочие</w:t>
      </w:r>
      <w:r w:rsidR="008A4C13" w:rsidRPr="00FF4811">
        <w:t xml:space="preserve"> на более низких уровнях не считают в</w:t>
      </w:r>
      <w:r w:rsidRPr="00FF4811">
        <w:t>ып</w:t>
      </w:r>
      <w:r w:rsidR="008A4C13" w:rsidRPr="00FF4811">
        <w:t>олнение плана своей обязанностью, поскольку они не принимали участия в их разработке</w:t>
      </w:r>
      <w:r w:rsidR="00FF4811" w:rsidRPr="00FF4811">
        <w:t>;</w:t>
      </w:r>
    </w:p>
    <w:p w:rsidR="00FF4811" w:rsidRDefault="008A4C13" w:rsidP="00FF4811">
      <w:pPr>
        <w:ind w:firstLine="709"/>
      </w:pPr>
      <w:r w:rsidRPr="00FF4811">
        <w:t xml:space="preserve">планы скучны и неинтересны и не вызывают у </w:t>
      </w:r>
      <w:r w:rsidR="0059682C" w:rsidRPr="00FF4811">
        <w:t xml:space="preserve">рабочего </w:t>
      </w:r>
      <w:r w:rsidRPr="00FF4811">
        <w:t>персонала стремления их выполнять</w:t>
      </w:r>
      <w:r w:rsidR="00FF4811" w:rsidRPr="00FF4811">
        <w:t>;</w:t>
      </w:r>
    </w:p>
    <w:p w:rsidR="00FF4811" w:rsidRDefault="0059682C" w:rsidP="00FF4811">
      <w:pPr>
        <w:ind w:firstLine="709"/>
      </w:pPr>
      <w:r w:rsidRPr="00FF4811">
        <w:t>беспокойство</w:t>
      </w:r>
      <w:r w:rsidR="008A4C13" w:rsidRPr="00FF4811">
        <w:t xml:space="preserve"> </w:t>
      </w:r>
      <w:r w:rsidRPr="00FF4811">
        <w:t>управляющих</w:t>
      </w:r>
      <w:r w:rsidR="008A4C13" w:rsidRPr="00FF4811">
        <w:t xml:space="preserve"> тем фактом, что планирование делает более легким определение достигнутых результатов</w:t>
      </w:r>
      <w:r w:rsidR="00FF4811" w:rsidRPr="00FF4811">
        <w:t xml:space="preserve">. </w:t>
      </w:r>
      <w:r w:rsidR="008A4C13" w:rsidRPr="00FF4811">
        <w:t>Это может быть опасной перспективой для тех, кто не уверен в своей работе</w:t>
      </w:r>
      <w:r w:rsidR="00FF4811" w:rsidRPr="00FF4811">
        <w:t>;</w:t>
      </w:r>
    </w:p>
    <w:p w:rsidR="00FF4811" w:rsidRDefault="0059682C" w:rsidP="00FF4811">
      <w:pPr>
        <w:ind w:firstLine="709"/>
      </w:pPr>
      <w:r w:rsidRPr="00FF4811">
        <w:t>опасение</w:t>
      </w:r>
      <w:r w:rsidR="008A4C13" w:rsidRPr="00FF4811">
        <w:t xml:space="preserve"> очевидной жесткости плановой системы, </w:t>
      </w:r>
      <w:r w:rsidRPr="00FF4811">
        <w:t xml:space="preserve">управляющие </w:t>
      </w:r>
      <w:r w:rsidR="008A4C13" w:rsidRPr="00FF4811">
        <w:t>чувствуют, что планирование осуществляется специалистами, у которых нет настоящего понимания реальной жизни отделов</w:t>
      </w:r>
      <w:r w:rsidR="00FF4811" w:rsidRPr="00FF4811">
        <w:t>.</w:t>
      </w:r>
    </w:p>
    <w:p w:rsidR="00FF4811" w:rsidRPr="00FF4811" w:rsidRDefault="006E2FB7" w:rsidP="006E2FB7">
      <w:pPr>
        <w:pStyle w:val="2"/>
      </w:pPr>
      <w:r>
        <w:br w:type="page"/>
      </w:r>
      <w:bookmarkStart w:id="12" w:name="_Toc261136647"/>
      <w:r w:rsidR="0002774D" w:rsidRPr="00FF4811">
        <w:t>Глава 3</w:t>
      </w:r>
      <w:r w:rsidR="00FF4811" w:rsidRPr="00FF4811">
        <w:t xml:space="preserve">. </w:t>
      </w:r>
      <w:r w:rsidR="0002774D" w:rsidRPr="00FF4811">
        <w:t>Перспективное планирование ресурсного обеспечения деятельности</w:t>
      </w:r>
      <w:r w:rsidR="00EB2E97" w:rsidRPr="00FF4811">
        <w:t xml:space="preserve"> предприятия</w:t>
      </w:r>
      <w:bookmarkEnd w:id="12"/>
    </w:p>
    <w:p w:rsidR="006E2FB7" w:rsidRDefault="006E2FB7" w:rsidP="00FF4811">
      <w:pPr>
        <w:ind w:firstLine="709"/>
      </w:pPr>
    </w:p>
    <w:p w:rsidR="00FF4811" w:rsidRDefault="00183FE1" w:rsidP="00FF4811">
      <w:pPr>
        <w:ind w:firstLine="709"/>
      </w:pPr>
      <w:r w:rsidRPr="00FF4811">
        <w:t>Предприятия для осуществления своей деятельности используют различные экономические ресурсы, включающие основные производственные фонды и оборотные средства</w:t>
      </w:r>
      <w:r w:rsidR="00FF4811" w:rsidRPr="00FF4811">
        <w:t xml:space="preserve">. </w:t>
      </w:r>
      <w:r w:rsidRPr="00FF4811">
        <w:t>Для производства своей продукции предприятие должно своевременно приобрести у своих поставщиков необходимые ресурсы в таком количестве, которое оно считает необходимым</w:t>
      </w:r>
      <w:r w:rsidR="00FF4811" w:rsidRPr="00FF4811">
        <w:t>.</w:t>
      </w:r>
    </w:p>
    <w:p w:rsidR="00FF4811" w:rsidRDefault="00183FE1" w:rsidP="00FF4811">
      <w:pPr>
        <w:ind w:firstLine="709"/>
      </w:pPr>
      <w:r w:rsidRPr="00FF4811">
        <w:t>Перспективное планирование потребности различных ресурсов на каждом предприятии должно ориентироваться на удовлетворение имеющегося спроса на продукцию и соответствующего предложения с максимально возможной эффективностью производства</w:t>
      </w:r>
      <w:r w:rsidR="00FF4811" w:rsidRPr="00FF4811">
        <w:t xml:space="preserve"> [</w:t>
      </w:r>
      <w:r w:rsidR="00D1066A" w:rsidRPr="00FF4811">
        <w:t>12</w:t>
      </w:r>
      <w:r w:rsidR="00FF4811" w:rsidRPr="00FF4811">
        <w:t>].</w:t>
      </w:r>
    </w:p>
    <w:p w:rsidR="00FF4811" w:rsidRDefault="00183FE1" w:rsidP="00FF4811">
      <w:pPr>
        <w:ind w:firstLine="709"/>
      </w:pPr>
      <w:r w:rsidRPr="00FF4811">
        <w:t>Существует два подхода к совершенствованию перспективного планирования ресурсов</w:t>
      </w:r>
      <w:r w:rsidR="00FF4811" w:rsidRPr="00FF4811">
        <w:t>:</w:t>
      </w:r>
    </w:p>
    <w:p w:rsidR="00FF4811" w:rsidRDefault="00EB2E97" w:rsidP="00FF4811">
      <w:pPr>
        <w:ind w:firstLine="709"/>
      </w:pPr>
      <w:r w:rsidRPr="00FF4811">
        <w:t>1</w:t>
      </w:r>
      <w:r w:rsidR="00FF4811" w:rsidRPr="00FF4811">
        <w:t xml:space="preserve">. </w:t>
      </w:r>
      <w:r w:rsidRPr="00FF4811">
        <w:t>Н</w:t>
      </w:r>
      <w:r w:rsidR="00183FE1" w:rsidRPr="00FF4811">
        <w:t>еобходимость применять в стратегическом планировании укрупненные методы определения потребности экономических ресурсов</w:t>
      </w:r>
      <w:r w:rsidR="00FF4811" w:rsidRPr="00FF4811">
        <w:t>;</w:t>
      </w:r>
    </w:p>
    <w:p w:rsidR="00FF4811" w:rsidRDefault="00EB2E97" w:rsidP="00FF4811">
      <w:pPr>
        <w:ind w:firstLine="709"/>
      </w:pPr>
      <w:r w:rsidRPr="00FF4811">
        <w:t>2</w:t>
      </w:r>
      <w:r w:rsidR="00FF4811" w:rsidRPr="00FF4811">
        <w:t xml:space="preserve">. </w:t>
      </w:r>
      <w:r w:rsidRPr="00FF4811">
        <w:t>В</w:t>
      </w:r>
      <w:r w:rsidR="00183FE1" w:rsidRPr="00FF4811">
        <w:t>озможность использовать натуральные показатели</w:t>
      </w:r>
      <w:r w:rsidR="00FF4811">
        <w:t xml:space="preserve"> (</w:t>
      </w:r>
      <w:r w:rsidR="00183FE1" w:rsidRPr="00FF4811">
        <w:t>измерители</w:t>
      </w:r>
      <w:r w:rsidR="00FF4811" w:rsidRPr="00FF4811">
        <w:t xml:space="preserve">) </w:t>
      </w:r>
      <w:r w:rsidR="00183FE1" w:rsidRPr="00FF4811">
        <w:t>расхода производственных ресурсов</w:t>
      </w:r>
      <w:r w:rsidR="00FF4811" w:rsidRPr="00FF4811">
        <w:t>.</w:t>
      </w:r>
    </w:p>
    <w:p w:rsidR="00FF4811" w:rsidRDefault="00183FE1" w:rsidP="00FF4811">
      <w:pPr>
        <w:ind w:firstLine="709"/>
      </w:pPr>
      <w:r w:rsidRPr="00FF4811">
        <w:t>В процессе планирования потребности ресурсов длительного пользования должны решаться следующие задачи</w:t>
      </w:r>
      <w:r w:rsidR="00FF4811" w:rsidRPr="00FF4811">
        <w:t>:</w:t>
      </w:r>
    </w:p>
    <w:p w:rsidR="00FF4811" w:rsidRDefault="00183FE1" w:rsidP="00FF4811">
      <w:pPr>
        <w:ind w:firstLine="709"/>
      </w:pPr>
      <w:r w:rsidRPr="00FF4811">
        <w:t>определение состава необходимых входных ресурсов и их группировка по видам, функциям, способам закупки, срокам хранения и другим признакам</w:t>
      </w:r>
      <w:r w:rsidR="00FF4811" w:rsidRPr="00FF4811">
        <w:t>;</w:t>
      </w:r>
    </w:p>
    <w:p w:rsidR="00FF4811" w:rsidRDefault="00183FE1" w:rsidP="00FF4811">
      <w:pPr>
        <w:ind w:firstLine="709"/>
      </w:pPr>
      <w:r w:rsidRPr="00FF4811">
        <w:t>установление обоснованных сроков закупки требующихся ресурсов</w:t>
      </w:r>
      <w:r w:rsidR="00FF4811" w:rsidRPr="00FF4811">
        <w:t>;</w:t>
      </w:r>
    </w:p>
    <w:p w:rsidR="00FF4811" w:rsidRDefault="00183FE1" w:rsidP="00FF4811">
      <w:pPr>
        <w:ind w:firstLine="709"/>
      </w:pPr>
      <w:r w:rsidRPr="00FF4811">
        <w:t>выбор основных поставщиков по видам необходимых предприятию ресурсов</w:t>
      </w:r>
      <w:r w:rsidR="00FF4811" w:rsidRPr="00FF4811">
        <w:t>;</w:t>
      </w:r>
    </w:p>
    <w:p w:rsidR="00FF4811" w:rsidRDefault="00183FE1" w:rsidP="00FF4811">
      <w:pPr>
        <w:ind w:firstLine="709"/>
      </w:pPr>
      <w:r w:rsidRPr="00FF4811">
        <w:t>согласование с поставщиками основных требований производства к качеству входных ресурсов</w:t>
      </w:r>
      <w:r w:rsidR="00FF4811" w:rsidRPr="00FF4811">
        <w:t>;</w:t>
      </w:r>
    </w:p>
    <w:p w:rsidR="00FF4811" w:rsidRDefault="00183FE1" w:rsidP="00FF4811">
      <w:pPr>
        <w:ind w:firstLine="709"/>
      </w:pPr>
      <w:r w:rsidRPr="00FF4811">
        <w:t>расчет потребных ресурсов, размера транспортных партий и числа поставок материалов и комплектующих изделий</w:t>
      </w:r>
      <w:r w:rsidR="00FF4811" w:rsidRPr="00FF4811">
        <w:t>;</w:t>
      </w:r>
    </w:p>
    <w:p w:rsidR="00FF4811" w:rsidRDefault="00183FE1" w:rsidP="00FF4811">
      <w:pPr>
        <w:ind w:firstLine="709"/>
      </w:pPr>
      <w:r w:rsidRPr="00FF4811">
        <w:t>определение издержек на приобретение, транспортировку и хранение материальных ресурсов</w:t>
      </w:r>
      <w:r w:rsidR="00FF4811" w:rsidRPr="00FF4811">
        <w:t xml:space="preserve"> [</w:t>
      </w:r>
      <w:r w:rsidR="00D1066A" w:rsidRPr="00FF4811">
        <w:t>12</w:t>
      </w:r>
      <w:r w:rsidR="00FF4811" w:rsidRPr="00FF4811">
        <w:t>].</w:t>
      </w:r>
    </w:p>
    <w:p w:rsidR="00FF4811" w:rsidRDefault="00183FE1" w:rsidP="00FF4811">
      <w:pPr>
        <w:ind w:firstLine="709"/>
      </w:pPr>
      <w:r w:rsidRPr="00FF4811">
        <w:t>Планирование потребности входных ресурсов на многих предприятиях является наиболее разработанной стадией внутрипроизводственного управления</w:t>
      </w:r>
      <w:r w:rsidR="00FF4811" w:rsidRPr="00FF4811">
        <w:t xml:space="preserve">. </w:t>
      </w:r>
      <w:r w:rsidRPr="00FF4811">
        <w:t xml:space="preserve">Оно должно воздействовать на все остальные процессы производства, распределения и </w:t>
      </w:r>
      <w:r w:rsidR="00EB2E97" w:rsidRPr="00FF4811">
        <w:t>потребления,</w:t>
      </w:r>
      <w:r w:rsidRPr="00FF4811">
        <w:t xml:space="preserve"> материальных благ и находиться, в свою очередь, под воздействием каждого из них</w:t>
      </w:r>
      <w:r w:rsidR="00FF4811" w:rsidRPr="00FF4811">
        <w:t>.</w:t>
      </w:r>
    </w:p>
    <w:p w:rsidR="00FF4811" w:rsidRDefault="00183FE1" w:rsidP="00FF4811">
      <w:pPr>
        <w:ind w:firstLine="709"/>
      </w:pPr>
      <w:r w:rsidRPr="00FF4811">
        <w:t>Вместе с тем на большинстве наших предприятий, как и на зарубежных фирмах, определение потребности ресурсов сводится в основном лишь к финансовому планированию</w:t>
      </w:r>
      <w:r w:rsidR="00FF4811" w:rsidRPr="00FF4811">
        <w:t xml:space="preserve">. </w:t>
      </w:r>
      <w:r w:rsidRPr="00FF4811">
        <w:t>Деньги не являются единственным и наиболее важным ресурсом в перспективном или стратегическом планировании</w:t>
      </w:r>
      <w:r w:rsidR="00FF4811" w:rsidRPr="00FF4811">
        <w:t xml:space="preserve">. </w:t>
      </w:r>
      <w:r w:rsidRPr="00FF4811">
        <w:t>Многие экономисты-плановики полагают, что при наличии денег все другие ресурсы можно будет приобрести по мере необходимости</w:t>
      </w:r>
      <w:r w:rsidR="00FF4811" w:rsidRPr="00FF4811">
        <w:t xml:space="preserve"> [</w:t>
      </w:r>
      <w:r w:rsidR="00D1066A" w:rsidRPr="00FF4811">
        <w:t>9</w:t>
      </w:r>
      <w:r w:rsidR="00FF4811" w:rsidRPr="00FF4811">
        <w:t>].</w:t>
      </w:r>
    </w:p>
    <w:p w:rsidR="00FF4811" w:rsidRDefault="00183FE1" w:rsidP="00FF4811">
      <w:pPr>
        <w:ind w:firstLine="709"/>
      </w:pPr>
      <w:r w:rsidRPr="00FF4811">
        <w:t>Однако на предприятиях это не всегда именно так происходит, например, ни за какие деньги нельзя купить в нужное время технологическую энергию или профессиональную квалификацию персонала, которых нет в наличии или их потребность не была ранее запланирована</w:t>
      </w:r>
      <w:r w:rsidR="00FF4811" w:rsidRPr="00FF4811">
        <w:t xml:space="preserve">. </w:t>
      </w:r>
      <w:r w:rsidRPr="00FF4811">
        <w:t>В любом случае более вероятно, пишет Р</w:t>
      </w:r>
      <w:r w:rsidR="00FF4811">
        <w:t xml:space="preserve">.Л. </w:t>
      </w:r>
      <w:r w:rsidRPr="00FF4811">
        <w:t>Акофф, что квалифицированные специалисты быстрее привлекут деньги, а не деньги привлекут их</w:t>
      </w:r>
      <w:r w:rsidR="00FF4811" w:rsidRPr="00FF4811">
        <w:t xml:space="preserve">. </w:t>
      </w:r>
      <w:r w:rsidRPr="00FF4811">
        <w:t>Кроме того, критический дефицит нефинансовых ресурсов, по меньшей мере, столь же вероятен, как и критическая нехватка денег</w:t>
      </w:r>
      <w:r w:rsidR="00FF4811" w:rsidRPr="00FF4811">
        <w:t xml:space="preserve"> [</w:t>
      </w:r>
      <w:r w:rsidR="00516D18" w:rsidRPr="00FF4811">
        <w:t>13</w:t>
      </w:r>
      <w:r w:rsidR="00FF4811" w:rsidRPr="00FF4811">
        <w:t>].</w:t>
      </w:r>
    </w:p>
    <w:p w:rsidR="00FF4811" w:rsidRDefault="00183FE1" w:rsidP="00FF4811">
      <w:pPr>
        <w:ind w:firstLine="709"/>
      </w:pPr>
      <w:r w:rsidRPr="00FF4811">
        <w:t>Следовательно, сказанное подтверждает необходимость более широкого использования в планировании известных натуральных измерителей потребности ресурсов</w:t>
      </w:r>
      <w:r w:rsidR="00FF4811" w:rsidRPr="00FF4811">
        <w:t xml:space="preserve">. </w:t>
      </w:r>
      <w:r w:rsidRPr="00FF4811">
        <w:t>При планировании входных ресурсов, производственных сооружений, технологического оборудования, а также различных категорий персонала и других ресурсов длительного применения экономисты-плановики обычно рассчитывают следующие важнейшие показатели</w:t>
      </w:r>
      <w:r w:rsidR="00FF4811" w:rsidRPr="00FF4811">
        <w:t xml:space="preserve"> [</w:t>
      </w:r>
      <w:r w:rsidR="00516D18" w:rsidRPr="00FF4811">
        <w:t>13</w:t>
      </w:r>
      <w:r w:rsidR="00FF4811">
        <w:t>]:</w:t>
      </w:r>
    </w:p>
    <w:p w:rsidR="00FF4811" w:rsidRDefault="00183FE1" w:rsidP="00FF4811">
      <w:pPr>
        <w:ind w:firstLine="709"/>
      </w:pPr>
      <w:r w:rsidRPr="00FF4811">
        <w:t>1</w:t>
      </w:r>
      <w:r w:rsidR="00FF4811" w:rsidRPr="00FF4811">
        <w:t xml:space="preserve">. </w:t>
      </w:r>
      <w:r w:rsidRPr="00FF4811">
        <w:t>Сколько потребуется ресурсов каждого вида, когда и где они будут использоваться</w:t>
      </w:r>
      <w:r w:rsidR="00FF4811" w:rsidRPr="00FF4811">
        <w:t>?</w:t>
      </w:r>
    </w:p>
    <w:p w:rsidR="00FF4811" w:rsidRDefault="00183FE1" w:rsidP="00FF4811">
      <w:pPr>
        <w:ind w:firstLine="709"/>
      </w:pPr>
      <w:r w:rsidRPr="00FF4811">
        <w:t>2</w:t>
      </w:r>
      <w:r w:rsidR="00FF4811" w:rsidRPr="00FF4811">
        <w:t xml:space="preserve">. </w:t>
      </w:r>
      <w:r w:rsidRPr="00FF4811">
        <w:t>Какое количество ресурсов будет в наличии в необходимом месте и в планируемое время, если поведение предприятия и среды останется в будущем неизменным</w:t>
      </w:r>
      <w:r w:rsidR="00FF4811" w:rsidRPr="00FF4811">
        <w:t>?</w:t>
      </w:r>
    </w:p>
    <w:p w:rsidR="00FF4811" w:rsidRDefault="00183FE1" w:rsidP="00FF4811">
      <w:pPr>
        <w:ind w:firstLine="709"/>
      </w:pPr>
      <w:r w:rsidRPr="00FF4811">
        <w:t>3</w:t>
      </w:r>
      <w:r w:rsidR="00FF4811" w:rsidRPr="00FF4811">
        <w:t xml:space="preserve">. </w:t>
      </w:r>
      <w:r w:rsidRPr="00FF4811">
        <w:t>Каков разрыв между требующимися и имеющимися ресурсами на предприятии</w:t>
      </w:r>
      <w:r w:rsidR="00FF4811" w:rsidRPr="00FF4811">
        <w:t>?</w:t>
      </w:r>
    </w:p>
    <w:p w:rsidR="00FF4811" w:rsidRDefault="00183FE1" w:rsidP="00FF4811">
      <w:pPr>
        <w:ind w:firstLine="709"/>
      </w:pPr>
      <w:r w:rsidRPr="00FF4811">
        <w:t>4</w:t>
      </w:r>
      <w:r w:rsidR="00FF4811" w:rsidRPr="00FF4811">
        <w:t xml:space="preserve">. </w:t>
      </w:r>
      <w:r w:rsidRPr="00FF4811">
        <w:t>Как устранить этот разрыв, и какие источники лучше для этого использовать</w:t>
      </w:r>
      <w:r w:rsidR="00FF4811" w:rsidRPr="00FF4811">
        <w:t>?</w:t>
      </w:r>
    </w:p>
    <w:p w:rsidR="00FF4811" w:rsidRDefault="00183FE1" w:rsidP="00FF4811">
      <w:pPr>
        <w:ind w:firstLine="709"/>
      </w:pPr>
      <w:r w:rsidRPr="00FF4811">
        <w:t>5</w:t>
      </w:r>
      <w:r w:rsidR="00FF4811" w:rsidRPr="00FF4811">
        <w:t xml:space="preserve">. </w:t>
      </w:r>
      <w:r w:rsidRPr="00FF4811">
        <w:t>Каковы будут затраты на устранение разрыва в потребности различных ресурсов</w:t>
      </w:r>
      <w:r w:rsidR="00FF4811" w:rsidRPr="00FF4811">
        <w:t>?</w:t>
      </w:r>
    </w:p>
    <w:p w:rsidR="00FF4811" w:rsidRDefault="00183FE1" w:rsidP="00FF4811">
      <w:pPr>
        <w:ind w:firstLine="709"/>
      </w:pPr>
      <w:r w:rsidRPr="00FF4811">
        <w:t xml:space="preserve">Рассмотрим более подробно перспективное планирование различных ресурсов на примере </w:t>
      </w:r>
      <w:r w:rsidR="00033CC1" w:rsidRPr="00FF4811">
        <w:t>швейного</w:t>
      </w:r>
      <w:r w:rsidRPr="00FF4811">
        <w:t xml:space="preserve"> предприятий</w:t>
      </w:r>
      <w:r w:rsidR="00FF4811" w:rsidRPr="00FF4811">
        <w:t xml:space="preserve">. </w:t>
      </w:r>
      <w:r w:rsidRPr="00FF4811">
        <w:t>Планируемая потребность входных ресурсов определяется обычно произведением годовых объемов выпуска продукции и норм расхода соответствующих материалов на одно изделие</w:t>
      </w:r>
      <w:r w:rsidR="00FF4811" w:rsidRPr="00FF4811">
        <w:t xml:space="preserve">. </w:t>
      </w:r>
      <w:r w:rsidRPr="00FF4811">
        <w:t>В ходе планирования перспективной потребности в материальных ресурсах необходимо учитывать их наличие в будущем, а также ожидаемый рост рыночных цен</w:t>
      </w:r>
      <w:r w:rsidR="00FF4811" w:rsidRPr="00FF4811">
        <w:t xml:space="preserve">. </w:t>
      </w:r>
      <w:r w:rsidRPr="00FF4811">
        <w:t>В планируемой перспективе потенциальный дефицит и рост цен на отдельные виды ресурсов могут часто сочетаться</w:t>
      </w:r>
      <w:r w:rsidR="00FF4811" w:rsidRPr="00FF4811">
        <w:t xml:space="preserve">. </w:t>
      </w:r>
      <w:r w:rsidRPr="00FF4811">
        <w:t>В мировой практике существуют три способа, которые предприятия и фирмы могут противопоставить дефициту и высокой стоимости ресурсов</w:t>
      </w:r>
      <w:r w:rsidR="00FF4811" w:rsidRPr="00FF4811">
        <w:t xml:space="preserve">: </w:t>
      </w:r>
      <w:r w:rsidRPr="00FF4811">
        <w:t>замена материала, вертикальная интеграция, изменение технологии</w:t>
      </w:r>
      <w:r w:rsidR="00FF4811" w:rsidRPr="00FF4811">
        <w:t>.</w:t>
      </w:r>
    </w:p>
    <w:p w:rsidR="00FF4811" w:rsidRDefault="00183FE1" w:rsidP="00FF4811">
      <w:pPr>
        <w:ind w:firstLine="709"/>
      </w:pPr>
      <w:r w:rsidRPr="00FF4811">
        <w:t>При планировании перспективной потребности входных ресурсов следует также учитывать, что ни ранее рассчитанные показатели, ни выработанные плановые решения, ни основные источники снабжения не следует в будущем принимать как нечто неизменное или постоянное</w:t>
      </w:r>
      <w:r w:rsidR="00FF4811" w:rsidRPr="00FF4811">
        <w:t xml:space="preserve">. </w:t>
      </w:r>
      <w:r w:rsidRPr="00FF4811">
        <w:t>Предварительные допущения, используемые при оценке потребностей в ресурсах, необходимо периодически пересматривать, чтобы знать степень реальности изменяющихся со временем потребностей и возможность появления лучших поставщиков и эффективных способов выполнения поставок</w:t>
      </w:r>
      <w:r w:rsidR="00FF4811" w:rsidRPr="00FF4811">
        <w:t xml:space="preserve"> [</w:t>
      </w:r>
      <w:r w:rsidR="00D1066A" w:rsidRPr="00FF4811">
        <w:t>12</w:t>
      </w:r>
      <w:r w:rsidR="00FF4811" w:rsidRPr="00FF4811">
        <w:t>].</w:t>
      </w:r>
    </w:p>
    <w:p w:rsidR="00FF4811" w:rsidRDefault="00183FE1" w:rsidP="00FF4811">
      <w:pPr>
        <w:ind w:firstLine="709"/>
      </w:pPr>
      <w:r w:rsidRPr="00FF4811">
        <w:t>Перспективное планирование потребности предприятия в технологическом оборудовании может осуществляться двумя приближенными методами</w:t>
      </w:r>
      <w:r w:rsidR="00FF4811" w:rsidRPr="00FF4811">
        <w:t>:</w:t>
      </w:r>
    </w:p>
    <w:p w:rsidR="00FF4811" w:rsidRDefault="00183FE1" w:rsidP="00FF4811">
      <w:pPr>
        <w:ind w:firstLine="709"/>
      </w:pPr>
      <w:r w:rsidRPr="00FF4811">
        <w:t xml:space="preserve">соотношением общей </w:t>
      </w:r>
      <w:r w:rsidR="00033CC1" w:rsidRPr="00FF4811">
        <w:t>трудоемкости</w:t>
      </w:r>
      <w:r w:rsidRPr="00FF4811">
        <w:t xml:space="preserve"> выпускаемой продукции и эффективного фонда времени работы единицы оборудования</w:t>
      </w:r>
      <w:r w:rsidR="00FF4811" w:rsidRPr="00FF4811">
        <w:t>;</w:t>
      </w:r>
    </w:p>
    <w:p w:rsidR="00FF4811" w:rsidRDefault="00183FE1" w:rsidP="00FF4811">
      <w:pPr>
        <w:ind w:firstLine="709"/>
      </w:pPr>
      <w:r w:rsidRPr="00FF4811">
        <w:t xml:space="preserve">делением совокупного объема производства продукции, работ или услуг на производительность одного </w:t>
      </w:r>
      <w:r w:rsidR="00033CC1" w:rsidRPr="00FF4811">
        <w:t>изделия</w:t>
      </w:r>
      <w:r w:rsidR="00FF4811" w:rsidRPr="00FF4811">
        <w:t xml:space="preserve"> [</w:t>
      </w:r>
      <w:r w:rsidR="00D1066A" w:rsidRPr="00FF4811">
        <w:t>12</w:t>
      </w:r>
      <w:r w:rsidR="00FF4811" w:rsidRPr="00FF4811">
        <w:t>].</w:t>
      </w:r>
    </w:p>
    <w:p w:rsidR="00FF4811" w:rsidRDefault="00183FE1" w:rsidP="00FF4811">
      <w:pPr>
        <w:ind w:firstLine="709"/>
      </w:pPr>
      <w:r w:rsidRPr="00FF4811">
        <w:t>Выбор метода планирования потребности производственного оборудования зависит от применяемых исходных данных</w:t>
      </w:r>
      <w:r w:rsidR="00FF4811" w:rsidRPr="00FF4811">
        <w:t xml:space="preserve">. </w:t>
      </w:r>
      <w:r w:rsidRPr="00FF4811">
        <w:t xml:space="preserve">В первом случае необходимо иметь годовые, квартальные, месячные или недельные показатели </w:t>
      </w:r>
      <w:r w:rsidR="00033CC1" w:rsidRPr="00FF4811">
        <w:t>трудоемкости</w:t>
      </w:r>
      <w:r w:rsidRPr="00FF4811">
        <w:t xml:space="preserve"> производимой на соответствующем оборудовании про</w:t>
      </w:r>
      <w:r w:rsidR="00033CC1" w:rsidRPr="00FF4811">
        <w:t>дукции</w:t>
      </w:r>
      <w:r w:rsidR="00FF4811" w:rsidRPr="00FF4811">
        <w:t xml:space="preserve">. </w:t>
      </w:r>
      <w:r w:rsidR="00033CC1" w:rsidRPr="00FF4811">
        <w:t xml:space="preserve">Во втором </w:t>
      </w:r>
      <w:r w:rsidR="00FF4811">
        <w:t>-</w:t>
      </w:r>
      <w:r w:rsidR="00033CC1" w:rsidRPr="00FF4811">
        <w:t xml:space="preserve"> </w:t>
      </w:r>
      <w:r w:rsidRPr="00FF4811">
        <w:t>объем</w:t>
      </w:r>
      <w:r w:rsidR="00033CC1" w:rsidRPr="00FF4811">
        <w:t xml:space="preserve">ные </w:t>
      </w:r>
      <w:r w:rsidRPr="00FF4811">
        <w:t xml:space="preserve">натуральные показатели изготовления изделий на данных типах </w:t>
      </w:r>
      <w:r w:rsidR="00033CC1" w:rsidRPr="00FF4811">
        <w:t>машин</w:t>
      </w:r>
      <w:r w:rsidR="00FF4811" w:rsidRPr="00FF4811">
        <w:t xml:space="preserve"> [</w:t>
      </w:r>
      <w:r w:rsidR="00D1066A" w:rsidRPr="00FF4811">
        <w:t>2</w:t>
      </w:r>
      <w:r w:rsidR="00FF4811" w:rsidRPr="00FF4811">
        <w:t>].</w:t>
      </w:r>
    </w:p>
    <w:p w:rsidR="00FF4811" w:rsidRDefault="00183FE1" w:rsidP="00FF4811">
      <w:pPr>
        <w:ind w:firstLine="709"/>
      </w:pPr>
      <w:r w:rsidRPr="00FF4811">
        <w:t>Планируемая потребность предприятия в производственных площадях, сооружениях зависит от количества дополнительно вводимого оборудования</w:t>
      </w:r>
      <w:r w:rsidR="00FF4811" w:rsidRPr="00FF4811">
        <w:t xml:space="preserve">. </w:t>
      </w:r>
      <w:r w:rsidRPr="00FF4811">
        <w:t xml:space="preserve">Зная число </w:t>
      </w:r>
      <w:r w:rsidR="001E7DCB" w:rsidRPr="00FF4811">
        <w:t>машин и занимаемую одной машиной</w:t>
      </w:r>
      <w:r w:rsidRPr="00FF4811">
        <w:t xml:space="preserve"> площадь, можно рассчитать и общую производственную площадь, а также решить вопрос о возможности ее аренды или сооружения в перспективном плане</w:t>
      </w:r>
      <w:r w:rsidR="00FF4811" w:rsidRPr="00FF4811">
        <w:t>.</w:t>
      </w:r>
    </w:p>
    <w:p w:rsidR="00FF4811" w:rsidRDefault="00183FE1" w:rsidP="00FF4811">
      <w:pPr>
        <w:ind w:firstLine="709"/>
      </w:pPr>
      <w:r w:rsidRPr="00FF4811">
        <w:t>Плановые решения, связанные с производственными сооружениями и технологическим оборудованием, всегда зависят от оценок будущего спроса</w:t>
      </w:r>
      <w:r w:rsidR="00FF4811" w:rsidRPr="00FF4811">
        <w:t xml:space="preserve">. </w:t>
      </w:r>
      <w:r w:rsidRPr="00FF4811">
        <w:t>Поскольку такие оценки содержат некоторые неточности и возможные ошибки, то необходимо предусматривать плановые меры предосторожности, позволяющие в дальнейшем использовать оборудование в более широких целях, чем первоначально планировалось</w:t>
      </w:r>
      <w:r w:rsidR="00FF4811" w:rsidRPr="00FF4811">
        <w:t xml:space="preserve">. </w:t>
      </w:r>
      <w:r w:rsidRPr="00FF4811">
        <w:t>Гибкость планов и способность к расширению деятельности предприятия являются наиболее очевидными защитными мерами против неопределенности перспективного планирования производственных ресурсов, в том числе и трудовых</w:t>
      </w:r>
      <w:r w:rsidR="00FF4811" w:rsidRPr="00FF4811">
        <w:t>.</w:t>
      </w:r>
    </w:p>
    <w:p w:rsidR="00FF4811" w:rsidRDefault="00183FE1" w:rsidP="00FF4811">
      <w:pPr>
        <w:ind w:firstLine="709"/>
      </w:pPr>
      <w:r w:rsidRPr="00FF4811">
        <w:t xml:space="preserve">Трудовые ресурсы как экономическая категория </w:t>
      </w:r>
      <w:r w:rsidR="00FF4811">
        <w:t>-</w:t>
      </w:r>
      <w:r w:rsidRPr="00FF4811">
        <w:t xml:space="preserve"> это совокупность трудоспособного населения, потенциально готового участвовать в производстве материальных ценностей и оказании услуг на рынке труда</w:t>
      </w:r>
      <w:r w:rsidR="00FF4811" w:rsidRPr="00FF4811">
        <w:t xml:space="preserve">. </w:t>
      </w:r>
      <w:r w:rsidRPr="00FF4811">
        <w:t>Они включают в свой состав все работоспособное, экономически активное население соответствующего территориального, отраслевого или иного уровня, например всей страны, отдельного региона, определенного промышленного комплекса</w:t>
      </w:r>
      <w:r w:rsidR="00FF4811" w:rsidRPr="00FF4811">
        <w:t xml:space="preserve">. </w:t>
      </w:r>
      <w:r w:rsidRPr="00FF4811">
        <w:t>Та</w:t>
      </w:r>
      <w:r w:rsidR="00DD7842" w:rsidRPr="00FF4811">
        <w:t xml:space="preserve">ким образом, трудовые ресурсы </w:t>
      </w:r>
      <w:r w:rsidR="00FF4811">
        <w:t>-</w:t>
      </w:r>
      <w:r w:rsidR="00DD7842" w:rsidRPr="00FF4811">
        <w:t xml:space="preserve"> </w:t>
      </w:r>
      <w:r w:rsidRPr="00FF4811">
        <w:t>это часть населения соответствующего рабочего возраста, обладающего физической и интеллектуальной способностью к труду</w:t>
      </w:r>
      <w:r w:rsidR="00FF4811" w:rsidRPr="00FF4811">
        <w:t>.</w:t>
      </w:r>
    </w:p>
    <w:p w:rsidR="00FF4811" w:rsidRDefault="00183FE1" w:rsidP="00FF4811">
      <w:pPr>
        <w:ind w:firstLine="709"/>
      </w:pPr>
      <w:r w:rsidRPr="00FF4811">
        <w:t>Состав трудовых ресурсов страны или региона характеризуется многими количественными и качественными показателями</w:t>
      </w:r>
      <w:r w:rsidR="00FF4811" w:rsidRPr="00FF4811">
        <w:t xml:space="preserve">. </w:t>
      </w:r>
      <w:r w:rsidRPr="00FF4811">
        <w:t>Первые отражают численность трудоспособного населения по полу, возрасту или</w:t>
      </w:r>
      <w:r w:rsidR="00FF4811" w:rsidRPr="00FF4811">
        <w:t xml:space="preserve"> </w:t>
      </w:r>
      <w:r w:rsidRPr="00FF4811">
        <w:t xml:space="preserve">регионам, вторые </w:t>
      </w:r>
      <w:r w:rsidR="00FF4811">
        <w:t>-</w:t>
      </w:r>
      <w:r w:rsidRPr="00FF4811">
        <w:t xml:space="preserve"> по уровню профессионального образования, квалификационному составу, производственному опыту и </w:t>
      </w:r>
      <w:r w:rsidR="00FF4811">
        <w:t>т.д.</w:t>
      </w:r>
      <w:r w:rsidR="00FF4811" w:rsidRPr="00FF4811">
        <w:t xml:space="preserve"> </w:t>
      </w:r>
      <w:r w:rsidRPr="00FF4811">
        <w:t>Соотношение трудовых ресурсов по отдельным категориям определяет соответствующие их характеристики или показатели по составу и структуре</w:t>
      </w:r>
      <w:r w:rsidR="00FF4811" w:rsidRPr="00FF4811">
        <w:t xml:space="preserve"> [</w:t>
      </w:r>
      <w:r w:rsidR="00516D18" w:rsidRPr="00FF4811">
        <w:t>13</w:t>
      </w:r>
      <w:r w:rsidR="00FF4811" w:rsidRPr="00FF4811">
        <w:t>].</w:t>
      </w:r>
    </w:p>
    <w:p w:rsidR="00FF4811" w:rsidRDefault="00183FE1" w:rsidP="00FF4811">
      <w:pPr>
        <w:ind w:firstLine="709"/>
      </w:pPr>
      <w:r w:rsidRPr="00FF4811">
        <w:t>Для анализа возрастной структуры трудовых ресурсов в отечественной практике принято выделять четыре их группы</w:t>
      </w:r>
      <w:r w:rsidR="00FF4811" w:rsidRPr="00FF4811">
        <w:t xml:space="preserve">: </w:t>
      </w:r>
      <w:r w:rsidRPr="00FF4811">
        <w:t xml:space="preserve">молодежь </w:t>
      </w:r>
      <w:r w:rsidR="00FF4811">
        <w:t>-</w:t>
      </w:r>
      <w:r w:rsidRPr="00FF4811">
        <w:t xml:space="preserve"> от 16 до 29 лет, средний возраст </w:t>
      </w:r>
      <w:r w:rsidR="00FF4811">
        <w:t>-</w:t>
      </w:r>
      <w:r w:rsidRPr="00FF4811">
        <w:t xml:space="preserve"> в пределах 30</w:t>
      </w:r>
      <w:r w:rsidR="003D1652" w:rsidRPr="00FF4811">
        <w:t xml:space="preserve"> </w:t>
      </w:r>
      <w:r w:rsidR="00FF4811">
        <w:t>-</w:t>
      </w:r>
      <w:r w:rsidR="003D1652" w:rsidRPr="00FF4811">
        <w:t xml:space="preserve"> </w:t>
      </w:r>
      <w:r w:rsidRPr="00FF4811">
        <w:t xml:space="preserve">49, предпенсионный </w:t>
      </w:r>
      <w:r w:rsidR="00FF4811">
        <w:t>-</w:t>
      </w:r>
      <w:r w:rsidRPr="00FF4811">
        <w:t xml:space="preserve"> соответственно 50</w:t>
      </w:r>
      <w:r w:rsidR="003D1652" w:rsidRPr="00FF4811">
        <w:t xml:space="preserve"> </w:t>
      </w:r>
      <w:r w:rsidR="00FF4811">
        <w:t>-</w:t>
      </w:r>
      <w:r w:rsidR="003D1652" w:rsidRPr="00FF4811">
        <w:t xml:space="preserve"> </w:t>
      </w:r>
      <w:r w:rsidRPr="00FF4811">
        <w:t>55 и 50</w:t>
      </w:r>
      <w:r w:rsidR="003D1652" w:rsidRPr="00FF4811">
        <w:t xml:space="preserve"> </w:t>
      </w:r>
      <w:r w:rsidR="00FF4811">
        <w:t>-</w:t>
      </w:r>
      <w:r w:rsidR="003D1652" w:rsidRPr="00FF4811">
        <w:t xml:space="preserve"> </w:t>
      </w:r>
      <w:r w:rsidRPr="00FF4811">
        <w:t>60 для женщин и мужчин и пенсионный возраст</w:t>
      </w:r>
      <w:r w:rsidR="00FF4811" w:rsidRPr="00FF4811">
        <w:t xml:space="preserve">. </w:t>
      </w:r>
      <w:r w:rsidRPr="00FF4811">
        <w:t>В научных и практических целях могут быть установлены и другие возрастные интервалы, к примеру, через 5 или 10 лет</w:t>
      </w:r>
      <w:r w:rsidR="00FF4811" w:rsidRPr="00FF4811">
        <w:t xml:space="preserve"> [</w:t>
      </w:r>
      <w:r w:rsidR="00516D18" w:rsidRPr="00FF4811">
        <w:t>13</w:t>
      </w:r>
      <w:r w:rsidR="00FF4811" w:rsidRPr="00FF4811">
        <w:t>].</w:t>
      </w:r>
    </w:p>
    <w:p w:rsidR="00FF4811" w:rsidRDefault="00183FE1" w:rsidP="00FF4811">
      <w:pPr>
        <w:ind w:firstLine="709"/>
      </w:pPr>
      <w:r w:rsidRPr="00FF4811">
        <w:t>Основой для определения количественных и качественных характеристик трудовых ресурсов служат следующие исходные данные</w:t>
      </w:r>
      <w:r w:rsidR="00FF4811" w:rsidRPr="00FF4811">
        <w:t xml:space="preserve">: </w:t>
      </w:r>
      <w:r w:rsidRPr="00FF4811">
        <w:t xml:space="preserve">общая численность населения, средняя продолжительность жизни человека, установленный период рабочего возраста, доля трудоспособного населения, среднее количество отработанных часов, основные показатели трудовых затрат и уровня квалификации рабочей силы и </w:t>
      </w:r>
      <w:r w:rsidR="00FF4811">
        <w:t>т.д.</w:t>
      </w:r>
      <w:r w:rsidR="00FF4811" w:rsidRPr="00FF4811">
        <w:t xml:space="preserve"> </w:t>
      </w:r>
      <w:r w:rsidRPr="00FF4811">
        <w:t>Численность населения относится к наиболее общим показателям людских ресурсов и служит базой для расчета количества трудоспособных лиц</w:t>
      </w:r>
      <w:r w:rsidR="00FF4811" w:rsidRPr="00FF4811">
        <w:t xml:space="preserve">. </w:t>
      </w:r>
      <w:r w:rsidRPr="00FF4811">
        <w:t>Из общей численности людей рабочего возраста вычитается число обучающихся и нетрудоспособных лиц</w:t>
      </w:r>
      <w:r w:rsidR="00FF4811" w:rsidRPr="00FF4811">
        <w:t xml:space="preserve">. </w:t>
      </w:r>
      <w:r w:rsidRPr="00FF4811">
        <w:t>Численность трудоспособного населения обычно устанавливается по данным периодически проводимой переписи с последующей корректировкой полученных результатов</w:t>
      </w:r>
      <w:r w:rsidR="00FF4811" w:rsidRPr="00FF4811">
        <w:t>.</w:t>
      </w:r>
    </w:p>
    <w:p w:rsidR="00FF4811" w:rsidRDefault="00183FE1" w:rsidP="00FF4811">
      <w:pPr>
        <w:ind w:firstLine="709"/>
      </w:pPr>
      <w:r w:rsidRPr="00FF4811">
        <w:t>На основе количества трудоспособного населения в городах и населенных пунктах отделы кадров предприятий могут прогнозировать численность необходимого персонала для вовлечения его в трудовую деятельность конкретного предприятия</w:t>
      </w:r>
      <w:r w:rsidR="00FF4811" w:rsidRPr="00FF4811">
        <w:t xml:space="preserve"> [</w:t>
      </w:r>
      <w:r w:rsidR="00516D18" w:rsidRPr="00FF4811">
        <w:t>13</w:t>
      </w:r>
      <w:r w:rsidR="00FF4811" w:rsidRPr="00FF4811">
        <w:t>].</w:t>
      </w:r>
    </w:p>
    <w:p w:rsidR="00FF4811" w:rsidRDefault="00183FE1" w:rsidP="00FF4811">
      <w:pPr>
        <w:ind w:firstLine="709"/>
      </w:pPr>
      <w:r w:rsidRPr="00FF4811">
        <w:t>Планируемые натуральные показатели перспективной потребности разнообразных экономических ресурсов служат основой для определения необходимых капитальных вложений или инвестиций в предприятие</w:t>
      </w:r>
      <w:r w:rsidR="00FF4811" w:rsidRPr="00FF4811">
        <w:t xml:space="preserve"> [</w:t>
      </w:r>
      <w:r w:rsidR="00D1066A" w:rsidRPr="00FF4811">
        <w:t>2</w:t>
      </w:r>
      <w:r w:rsidR="00FF4811" w:rsidRPr="00FF4811">
        <w:t>].</w:t>
      </w:r>
    </w:p>
    <w:p w:rsidR="00FF4811" w:rsidRPr="00FF4811" w:rsidRDefault="006E2FB7" w:rsidP="006E2FB7">
      <w:pPr>
        <w:pStyle w:val="2"/>
      </w:pPr>
      <w:r>
        <w:br w:type="page"/>
      </w:r>
      <w:bookmarkStart w:id="13" w:name="_Toc261136648"/>
      <w:r w:rsidR="00F92C3C" w:rsidRPr="00FF4811">
        <w:t>Глава 4</w:t>
      </w:r>
      <w:r w:rsidR="00FF4811" w:rsidRPr="00FF4811">
        <w:t xml:space="preserve">. </w:t>
      </w:r>
      <w:r w:rsidR="00F92C3C" w:rsidRPr="00FF4811">
        <w:t>Экономический анализ и перспективное планирование предприятия на примере Минпромэнерго РФ</w:t>
      </w:r>
      <w:bookmarkEnd w:id="13"/>
    </w:p>
    <w:p w:rsidR="006E2FB7" w:rsidRDefault="006E2FB7" w:rsidP="00FF4811">
      <w:pPr>
        <w:ind w:firstLine="709"/>
      </w:pPr>
    </w:p>
    <w:p w:rsidR="00FF4811" w:rsidRDefault="00F92C3C" w:rsidP="00FF4811">
      <w:pPr>
        <w:ind w:firstLine="709"/>
      </w:pPr>
      <w:r w:rsidRPr="00FF4811">
        <w:t>Долгое время, примерно до конца 90-х годов, российские власти были заняты решением вопросов, касающихся скорее того, что досталось нам от прошлого, чем того, что ожидает страну в долгосрочной перспективе, полагая, что рыночная экономика сама решит, в конечном счете, все вопросы</w:t>
      </w:r>
      <w:r w:rsidR="00FF4811" w:rsidRPr="00FF4811">
        <w:t xml:space="preserve">. </w:t>
      </w:r>
      <w:r w:rsidRPr="00FF4811">
        <w:t>Однако к 2003-2004 году, когда</w:t>
      </w:r>
      <w:r w:rsidR="00FF4811" w:rsidRPr="00FF4811">
        <w:t xml:space="preserve"> </w:t>
      </w:r>
      <w:r w:rsidRPr="00FF4811">
        <w:t>удалось достичь относительной макроэкономической стабильности, предельно очевидным стал тот факт, что без участия государства в решении ключевых задач инфраструктурного, инвестиционного и инновационного характера отечественная промышленность не сможет выйти на необходимый уровень конкурентоспособности</w:t>
      </w:r>
      <w:r w:rsidR="00FF4811" w:rsidRPr="00FF4811">
        <w:t xml:space="preserve">. </w:t>
      </w:r>
      <w:r w:rsidRPr="00FF4811">
        <w:t>Не сможет обеспечить свою конкурентоспособность не только на внешнем, но и на внутреннем рынке</w:t>
      </w:r>
      <w:r w:rsidR="00FF4811" w:rsidRPr="00FF4811">
        <w:t xml:space="preserve"> [</w:t>
      </w:r>
      <w:r w:rsidR="00516D18" w:rsidRPr="00FF4811">
        <w:t>14</w:t>
      </w:r>
      <w:r w:rsidR="00FF4811" w:rsidRPr="00FF4811">
        <w:t>].</w:t>
      </w:r>
    </w:p>
    <w:p w:rsidR="00FF4811" w:rsidRDefault="00F92C3C" w:rsidP="00FF4811">
      <w:pPr>
        <w:ind w:firstLine="709"/>
      </w:pPr>
      <w:r w:rsidRPr="00FF4811">
        <w:t>Потребовался переход от вынужденной ориентации на решение задач преимущественно текущего</w:t>
      </w:r>
      <w:r w:rsidR="00FF4811" w:rsidRPr="00FF4811">
        <w:t xml:space="preserve">, </w:t>
      </w:r>
      <w:r w:rsidRPr="00FF4811">
        <w:t>узкоотраслевого характера, к стратегическому государственному управлению реальным сектором, отвечающему как рыночным условиям, так и условиям, диктуемым интеграцией России в мировое хозяйство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Не сразу, но был найден эффективный инструментарий, позволяющий в рамках наших национальных интересов сочетать частную инициативу, частный бизнес с современными методами госрегулирования рынков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Одним из основных инструментов новой промышленной политики стали стратегии и концепции развития основных промышленных комплексов и меры по их реализации</w:t>
      </w:r>
      <w:r w:rsidR="00FF4811" w:rsidRPr="00FF4811">
        <w:t xml:space="preserve">. </w:t>
      </w:r>
      <w:r w:rsidRPr="00FF4811">
        <w:t>Стратегии рассчитаны на горизонт в 10-15 и более лет, в них</w:t>
      </w:r>
      <w:r w:rsidR="00FF4811" w:rsidRPr="00FF4811">
        <w:t xml:space="preserve"> </w:t>
      </w:r>
      <w:r w:rsidRPr="00FF4811">
        <w:t>определяются основные проблемы и ограничения отраслевого развития, цели и задачи по их достижению, формулируются меры и механизмы, указываются основные результаты их реализации</w:t>
      </w:r>
      <w:r w:rsidR="00FF4811" w:rsidRPr="00FF4811">
        <w:t xml:space="preserve">. </w:t>
      </w:r>
      <w:r w:rsidRPr="00FF4811">
        <w:t>В настоящее время приняты и действуют Энергетическая стратегия на период до 2020 года, Стратегия развития авиационной промышленности на период до 2015 года, Стратегия развития и реформирования судостроительной промышленности до 2030 года, одобрена Стратегия развития электронной промышленности до 2025 года, ведется разработка Стратегии развития химической и нефтехимической промышленности России на период до 2015 года и ряд других</w:t>
      </w:r>
      <w:r w:rsidR="00FF4811" w:rsidRPr="00FF4811">
        <w:t xml:space="preserve"> [</w:t>
      </w:r>
      <w:r w:rsidR="00516D18" w:rsidRPr="00FF4811">
        <w:t>14</w:t>
      </w:r>
      <w:r w:rsidR="00FF4811" w:rsidRPr="00FF4811">
        <w:t>].</w:t>
      </w:r>
    </w:p>
    <w:p w:rsidR="00FF4811" w:rsidRDefault="00F92C3C" w:rsidP="00FF4811">
      <w:pPr>
        <w:ind w:firstLine="709"/>
      </w:pPr>
      <w:r w:rsidRPr="00FF4811">
        <w:t>В</w:t>
      </w:r>
      <w:r w:rsidR="0076510A" w:rsidRPr="00FF4811">
        <w:t xml:space="preserve"> апреле 2008 года</w:t>
      </w:r>
      <w:r w:rsidRPr="00FF4811">
        <w:t xml:space="preserve"> на расширенной коллегии Минпромэнерго с участием первого вице-премьера С</w:t>
      </w:r>
      <w:r w:rsidR="00FF4811">
        <w:t xml:space="preserve">.Б. </w:t>
      </w:r>
      <w:r w:rsidRPr="00FF4811">
        <w:t>Иванова обсуждалась Стратегия развития транспортного машиностроения</w:t>
      </w:r>
      <w:r w:rsidR="00FF4811" w:rsidRPr="00FF4811">
        <w:t xml:space="preserve">. </w:t>
      </w:r>
      <w:r w:rsidRPr="00FF4811">
        <w:t>Естественно, что реализовать в полной мере данные стратегии удастся только при совместных усилиях власти и бизнеса, а это, в свою очередь, зависит от достигнутой в ходе разработки степени согласованности соответствующих</w:t>
      </w:r>
      <w:r w:rsidR="00FF4811">
        <w:t xml:space="preserve"> "</w:t>
      </w:r>
      <w:r w:rsidRPr="00FF4811">
        <w:t>образов будущего</w:t>
      </w:r>
      <w:r w:rsidR="00FF4811">
        <w:t>".</w:t>
      </w:r>
    </w:p>
    <w:p w:rsidR="00FF4811" w:rsidRDefault="00F92C3C" w:rsidP="00FF4811">
      <w:pPr>
        <w:ind w:firstLine="709"/>
      </w:pPr>
      <w:r w:rsidRPr="00FF4811">
        <w:t xml:space="preserve">В ноябре </w:t>
      </w:r>
      <w:r w:rsidR="0076510A" w:rsidRPr="00FF4811">
        <w:t>2006</w:t>
      </w:r>
      <w:r w:rsidRPr="00FF4811">
        <w:t xml:space="preserve"> года Правительство, заслушав доклад Минпромэнерго о металлургической промышленности, приняло решение разработать стратегию развития металлургической промышленности на период до 2015 года и доработать проект плана первоочередных мероприятий на 2007-2008 годы</w:t>
      </w:r>
      <w:r w:rsidR="00FF4811" w:rsidRPr="00FF4811">
        <w:t xml:space="preserve">. </w:t>
      </w:r>
      <w:r w:rsidRPr="00FF4811">
        <w:t>В частности, предписано обратить особое внимание на стимулирование инвестиционной деятельности, создание условий для устранения инфраструктурных ограничений развития металлургии и совершенствование администрирования налога на добычу полезных ископаемых в отношении руд черных и цветных металлов</w:t>
      </w:r>
      <w:r w:rsidR="00FF4811" w:rsidRPr="00FF4811">
        <w:t xml:space="preserve"> [</w:t>
      </w:r>
      <w:r w:rsidR="00516D18" w:rsidRPr="00FF4811">
        <w:t>14</w:t>
      </w:r>
      <w:r w:rsidR="00FF4811" w:rsidRPr="00FF4811">
        <w:t>].</w:t>
      </w:r>
    </w:p>
    <w:p w:rsidR="00FF4811" w:rsidRDefault="00F92C3C" w:rsidP="00FF4811">
      <w:pPr>
        <w:ind w:firstLine="709"/>
      </w:pPr>
      <w:r w:rsidRPr="00FF4811">
        <w:t>В настоящее время завершается доработка и согласование проекта стратегии и плана мероприятий, и до конца текущего квартала</w:t>
      </w:r>
      <w:r w:rsidR="00FF4811">
        <w:t xml:space="preserve"> (</w:t>
      </w:r>
      <w:r w:rsidR="00861EFF" w:rsidRPr="00FF4811">
        <w:t>июня 2008 года</w:t>
      </w:r>
      <w:r w:rsidR="00FF4811" w:rsidRPr="00FF4811">
        <w:t xml:space="preserve">) </w:t>
      </w:r>
      <w:r w:rsidRPr="00FF4811">
        <w:t>они будут представлены в аппарат Правительства Российской Федерации</w:t>
      </w:r>
      <w:r w:rsidR="00FF4811" w:rsidRPr="00FF4811">
        <w:t xml:space="preserve">. </w:t>
      </w:r>
      <w:r w:rsidRPr="00FF4811">
        <w:t>Разумеется, это только начало большой, многолетней работы всей отрасли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Большое внимание в Стратегии уделено горно-обогатительной промышленности, поскольку, в силу специфики российской сырьевой базы, от развития первого передела в существенной степени зависит конкурентоспособность многих видов продукции и металлургического комплекса в целом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Ряд действий в улучшении ситуации с добычей и обогащением сырья уже предприняты</w:t>
      </w:r>
      <w:r w:rsidR="00FF4811" w:rsidRPr="00FF4811">
        <w:t xml:space="preserve">. </w:t>
      </w:r>
      <w:r w:rsidRPr="00FF4811">
        <w:t>В отношении проблемы инфраструктурных ограничений одним из путей решения служит использование механизма Инвестиционного фонда</w:t>
      </w:r>
      <w:r w:rsidR="00FF4811" w:rsidRPr="00FF4811">
        <w:t xml:space="preserve">. </w:t>
      </w:r>
      <w:r w:rsidRPr="00FF4811">
        <w:t>Правительственной комиссией по инвестиционным проектам, имеющим общегосударственное значение, одобрены два крупных инвестиционных проекта в металлургическом комплексе России</w:t>
      </w:r>
      <w:r w:rsidR="00FF4811" w:rsidRPr="00FF4811">
        <w:t xml:space="preserve">. </w:t>
      </w:r>
      <w:r w:rsidRPr="00FF4811">
        <w:t>Первый инвестиционный про</w:t>
      </w:r>
      <w:r w:rsidR="00861EFF" w:rsidRPr="00FF4811">
        <w:t>ект −</w:t>
      </w:r>
      <w:r w:rsidR="00FF4811">
        <w:t xml:space="preserve"> "</w:t>
      </w:r>
      <w:r w:rsidRPr="00FF4811">
        <w:t>Комплексное</w:t>
      </w:r>
      <w:r w:rsidR="00861EFF" w:rsidRPr="00FF4811">
        <w:t xml:space="preserve"> развитие Нижнего Приангарья</w:t>
      </w:r>
      <w:r w:rsidR="00FF4811">
        <w:t xml:space="preserve">" </w:t>
      </w:r>
      <w:r w:rsidR="00861EFF" w:rsidRPr="00FF4811">
        <w:t xml:space="preserve">− </w:t>
      </w:r>
      <w:r w:rsidRPr="00FF4811">
        <w:t>предусматривает как строительство ряда новых промышленных предприятий</w:t>
      </w:r>
      <w:r w:rsidR="00FF4811">
        <w:t xml:space="preserve"> (</w:t>
      </w:r>
      <w:r w:rsidRPr="00FF4811">
        <w:t>в частности, алюминиевого завода</w:t>
      </w:r>
      <w:r w:rsidR="00FF4811" w:rsidRPr="00FF4811">
        <w:t>),</w:t>
      </w:r>
      <w:r w:rsidRPr="00FF4811">
        <w:t xml:space="preserve"> так и развитие и строительства новых инфраструктурных объектов</w:t>
      </w:r>
      <w:r w:rsidR="00FF4811">
        <w:t xml:space="preserve"> (</w:t>
      </w:r>
      <w:r w:rsidRPr="00FF4811">
        <w:t>прежде всего достройки Богучанской ГЭС</w:t>
      </w:r>
      <w:r w:rsidR="00FF4811" w:rsidRPr="00FF4811">
        <w:t>).</w:t>
      </w:r>
    </w:p>
    <w:p w:rsidR="00FF4811" w:rsidRDefault="00F92C3C" w:rsidP="00FF4811">
      <w:pPr>
        <w:ind w:firstLine="709"/>
      </w:pPr>
      <w:r w:rsidRPr="00FF4811">
        <w:t xml:space="preserve">В рамках второго инвестиционного проекта </w:t>
      </w:r>
      <w:r w:rsidR="00FF4811">
        <w:t>- "</w:t>
      </w:r>
      <w:r w:rsidRPr="00FF4811">
        <w:t>Создание транспортной инфраструктуры для освоения минерально-сырьевых ресурсов юго-востока Читинской области</w:t>
      </w:r>
      <w:r w:rsidR="00FF4811">
        <w:t xml:space="preserve">" </w:t>
      </w:r>
      <w:r w:rsidRPr="00FF4811">
        <w:t>также реализуются принципы стратегического государственно-частного партнерства</w:t>
      </w:r>
      <w:r w:rsidR="00FF4811" w:rsidRPr="00FF4811">
        <w:t xml:space="preserve">: </w:t>
      </w:r>
      <w:r w:rsidRPr="00FF4811">
        <w:t>государственное финансирование строительства железнодорожной инфраструктуры, необходимой для освоения крупных месторождений на юго-востоке Читинской области, и частное финансирование, за счет</w:t>
      </w:r>
      <w:r w:rsidR="00FF4811" w:rsidRPr="00FF4811">
        <w:t xml:space="preserve"> </w:t>
      </w:r>
      <w:r w:rsidRPr="00FF4811">
        <w:t>средств ОАО</w:t>
      </w:r>
      <w:r w:rsidR="00FF4811">
        <w:t xml:space="preserve"> "</w:t>
      </w:r>
      <w:r w:rsidRPr="00FF4811">
        <w:t>ГМК</w:t>
      </w:r>
      <w:r w:rsidR="00FF4811">
        <w:t xml:space="preserve"> "</w:t>
      </w:r>
      <w:r w:rsidRPr="00FF4811">
        <w:t>Норильский Никель</w:t>
      </w:r>
      <w:r w:rsidR="00FF4811">
        <w:t xml:space="preserve">", </w:t>
      </w:r>
      <w:r w:rsidRPr="00FF4811">
        <w:t>освоения месторождений полиметаллических руд и строительство обогатительных комбинатов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Минпромэнерго и дальше готово поддерживать участие проектов, призванных повысить</w:t>
      </w:r>
      <w:r w:rsidR="00FF4811" w:rsidRPr="00FF4811">
        <w:t xml:space="preserve"> </w:t>
      </w:r>
      <w:r w:rsidRPr="00FF4811">
        <w:t>рудно-сырьевой потенциал металлургии, в конкурсе на получение средств Инвестфонда</w:t>
      </w:r>
      <w:r w:rsidR="00FF4811" w:rsidRPr="00FF4811">
        <w:t xml:space="preserve"> [</w:t>
      </w:r>
      <w:r w:rsidR="00516D18" w:rsidRPr="00FF4811">
        <w:t>14</w:t>
      </w:r>
      <w:r w:rsidR="00FF4811" w:rsidRPr="00FF4811">
        <w:t>].</w:t>
      </w:r>
    </w:p>
    <w:p w:rsidR="00FF4811" w:rsidRDefault="00F92C3C" w:rsidP="00FF4811">
      <w:pPr>
        <w:ind w:firstLine="709"/>
      </w:pPr>
      <w:r w:rsidRPr="00FF4811">
        <w:t xml:space="preserve">Минпромэнерго </w:t>
      </w:r>
      <w:r w:rsidR="00861EFF" w:rsidRPr="00FF4811">
        <w:t xml:space="preserve">Правительству РФ </w:t>
      </w:r>
      <w:r w:rsidRPr="00FF4811">
        <w:t>заострило внимание на критиче</w:t>
      </w:r>
      <w:r w:rsidR="00861EFF" w:rsidRPr="00FF4811">
        <w:t>скую</w:t>
      </w:r>
      <w:r w:rsidRPr="00FF4811">
        <w:t xml:space="preserve"> ситуа</w:t>
      </w:r>
      <w:r w:rsidR="00861EFF" w:rsidRPr="00FF4811">
        <w:t>цию</w:t>
      </w:r>
      <w:r w:rsidRPr="00FF4811">
        <w:t xml:space="preserve"> с геологоразведкой, суть которой в том, что отрабатываемые и списываемые с баланса запасов объемы руд не покрываются приростом запасов</w:t>
      </w:r>
      <w:r w:rsidR="00FF4811" w:rsidRPr="00FF4811">
        <w:t xml:space="preserve">. </w:t>
      </w:r>
      <w:r w:rsidRPr="00FF4811">
        <w:t>К сожалению, действующая система платежей за право пользования недрами в целях поиска, оценки и разведки месторождений не стимулирует развитие геологических работ</w:t>
      </w:r>
      <w:r w:rsidR="00FF4811" w:rsidRPr="00FF4811">
        <w:t xml:space="preserve">. </w:t>
      </w:r>
      <w:r w:rsidRPr="00FF4811">
        <w:t>В связи с этим было предложено активизировать проведение геологоразведочных работ в рамках реализации</w:t>
      </w:r>
      <w:r w:rsidR="00FF4811">
        <w:t xml:space="preserve"> "</w:t>
      </w:r>
      <w:r w:rsidRPr="00FF4811">
        <w:t>Долгосрочной государственной программы изучения недр и воспроизводства минерально-сырьевой базы России на основе баланса потребления и воспроизводства минерального сырья</w:t>
      </w:r>
      <w:r w:rsidR="00FF4811">
        <w:t xml:space="preserve">" </w:t>
      </w:r>
      <w:r w:rsidR="00FF4811" w:rsidRPr="00FF4811">
        <w:t>[</w:t>
      </w:r>
      <w:r w:rsidR="00516D18" w:rsidRPr="00FF4811">
        <w:t>14</w:t>
      </w:r>
      <w:r w:rsidR="00FF4811" w:rsidRPr="00FF4811">
        <w:t>].</w:t>
      </w:r>
    </w:p>
    <w:p w:rsidR="00FF4811" w:rsidRDefault="00F92C3C" w:rsidP="00FF4811">
      <w:pPr>
        <w:ind w:firstLine="709"/>
      </w:pPr>
      <w:r w:rsidRPr="00FF4811">
        <w:t>В долгосрочной же перспективе</w:t>
      </w:r>
      <w:r w:rsidR="00FF4811" w:rsidRPr="00FF4811">
        <w:t xml:space="preserve"> </w:t>
      </w:r>
      <w:r w:rsidRPr="00FF4811">
        <w:t>решению данной задачи будет способствовать создание специальных налоговых условий для предприятий, инвестирующих средства в развитие рудно-сырьевой базы и освоение новых месторождений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Неоднократно отмечалось несовершенство практики начисления налога на добычу полезных ископаемых</w:t>
      </w:r>
      <w:r w:rsidR="00FF4811">
        <w:t xml:space="preserve"> (</w:t>
      </w:r>
      <w:r w:rsidRPr="00FF4811">
        <w:t>НДПИ</w:t>
      </w:r>
      <w:r w:rsidR="00FF4811" w:rsidRPr="00FF4811">
        <w:t>),</w:t>
      </w:r>
      <w:r w:rsidRPr="00FF4811">
        <w:t xml:space="preserve"> вследствие которой существенно </w:t>
      </w:r>
      <w:r w:rsidR="00FF4811">
        <w:t>-</w:t>
      </w:r>
      <w:r w:rsidRPr="00FF4811">
        <w:t xml:space="preserve"> от 3 до 10 раз </w:t>
      </w:r>
      <w:r w:rsidR="00FF4811">
        <w:t>-</w:t>
      </w:r>
      <w:r w:rsidRPr="00FF4811">
        <w:t xml:space="preserve"> неправомерно возросла налоговая нагрузка на горнорудные предприятия</w:t>
      </w:r>
      <w:r w:rsidR="00FF4811" w:rsidRPr="00FF4811">
        <w:t xml:space="preserve">. </w:t>
      </w:r>
      <w:r w:rsidRPr="00FF4811">
        <w:t>Согласно статье 336 НК РФ объектом налогообложения признаются</w:t>
      </w:r>
      <w:r w:rsidR="00FF4811">
        <w:t xml:space="preserve"> "</w:t>
      </w:r>
      <w:r w:rsidRPr="00FF4811">
        <w:t>полезные ископаемые</w:t>
      </w:r>
      <w:r w:rsidR="00FF4811">
        <w:t xml:space="preserve">", </w:t>
      </w:r>
      <w:r w:rsidRPr="00FF4811">
        <w:t>добытые из недр</w:t>
      </w:r>
      <w:r w:rsidR="00FF4811">
        <w:t xml:space="preserve">". </w:t>
      </w:r>
      <w:r w:rsidRPr="00FF4811">
        <w:t xml:space="preserve">Однако, начиная с 2005 года, налоговые органы отдельных регионов вместо законного объекта налогообложения </w:t>
      </w:r>
      <w:r w:rsidR="00FF4811">
        <w:t>-</w:t>
      </w:r>
      <w:r w:rsidRPr="00FF4811">
        <w:t xml:space="preserve"> извлеченной из недр железной руды, в качестве добытого полезного ископаемого предписывают налогоплательщикам считать продукты переработки</w:t>
      </w:r>
      <w:r w:rsidR="00FF4811">
        <w:t xml:space="preserve"> (</w:t>
      </w:r>
      <w:r w:rsidRPr="00FF4811">
        <w:t>обогащения</w:t>
      </w:r>
      <w:r w:rsidR="00FF4811" w:rsidRPr="00FF4811">
        <w:t xml:space="preserve">) </w:t>
      </w:r>
      <w:r w:rsidRPr="00FF4811">
        <w:t xml:space="preserve">добытой руды </w:t>
      </w:r>
      <w:r w:rsidR="00FF4811">
        <w:t>-</w:t>
      </w:r>
      <w:r w:rsidRPr="00FF4811">
        <w:t xml:space="preserve"> железорудные концентраты, сохраняя при этом налоговую ставку, установленную для сырой руды</w:t>
      </w:r>
      <w:r w:rsidR="00FF4811" w:rsidRPr="00FF4811">
        <w:t xml:space="preserve">. </w:t>
      </w:r>
      <w:r w:rsidRPr="00FF4811">
        <w:t>Кроме того, налог на добычу полезных ископаемых не учитывает различие географических, горно-геологических, экономических и иных условий разработки месторождений полезных ископаемых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Правительство услышало озабоченность</w:t>
      </w:r>
      <w:r w:rsidR="00FF4811" w:rsidRPr="00FF4811">
        <w:t xml:space="preserve"> </w:t>
      </w:r>
      <w:r w:rsidR="00861EFF" w:rsidRPr="00FF4811">
        <w:t xml:space="preserve">Минпромэнерго </w:t>
      </w:r>
      <w:r w:rsidRPr="00FF4811">
        <w:t>и поручило исправить ситуацию</w:t>
      </w:r>
      <w:r w:rsidR="00FF4811" w:rsidRPr="00FF4811">
        <w:t xml:space="preserve">. </w:t>
      </w:r>
      <w:r w:rsidRPr="00FF4811">
        <w:t>В настоящее время Министерство разрабатывает и согласовывает соответствующие предложения</w:t>
      </w:r>
      <w:r w:rsidR="00FF4811" w:rsidRPr="00FF4811">
        <w:t xml:space="preserve"> [</w:t>
      </w:r>
      <w:r w:rsidR="00516D18" w:rsidRPr="00FF4811">
        <w:t>14</w:t>
      </w:r>
      <w:r w:rsidR="00FF4811" w:rsidRPr="00FF4811">
        <w:t>].</w:t>
      </w:r>
    </w:p>
    <w:p w:rsidR="00FF4811" w:rsidRDefault="00F92C3C" w:rsidP="00FF4811">
      <w:pPr>
        <w:ind w:firstLine="709"/>
      </w:pPr>
      <w:r w:rsidRPr="00FF4811">
        <w:t>Еще одним серьезным сдерживающим фактором развития отрасли в настоящее время является недостаточная конкурентоспособность ряда видов продукции, вызванная устаревшим технологическим уровнем производства и</w:t>
      </w:r>
      <w:r w:rsidR="00FF4811" w:rsidRPr="00FF4811">
        <w:t xml:space="preserve"> </w:t>
      </w:r>
      <w:r w:rsidRPr="00FF4811">
        <w:t>его структурой</w:t>
      </w:r>
      <w:r w:rsidR="00FF4811" w:rsidRPr="00FF4811">
        <w:t xml:space="preserve">. </w:t>
      </w:r>
      <w:r w:rsidRPr="00FF4811">
        <w:t>По оценкам, на предприятиях комплекса только около половины применяемых технологий соответствует лучшим зарубежным аналогам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Не приходится сомневаться в том, что без ускоренного массированного инновационно-технологического развития решить эту проблему не удастся</w:t>
      </w:r>
      <w:r w:rsidR="00FF4811" w:rsidRPr="00FF4811">
        <w:t xml:space="preserve">. </w:t>
      </w:r>
      <w:r w:rsidRPr="00FF4811">
        <w:t>Очевидно также, что и здесь наиболее эффективными инструментами окажутся такие, которые, подобно стратегиям развития отраслей, опираются на</w:t>
      </w:r>
      <w:r w:rsidR="00FF4811">
        <w:t xml:space="preserve"> "</w:t>
      </w:r>
      <w:r w:rsidRPr="00FF4811">
        <w:t>общее видение</w:t>
      </w:r>
      <w:r w:rsidR="00FF4811">
        <w:t xml:space="preserve">" </w:t>
      </w:r>
      <w:r w:rsidRPr="00FF4811">
        <w:t>перспектив всеми заинтересованными сторонами</w:t>
      </w:r>
      <w:r w:rsidR="00FF4811" w:rsidRPr="00FF4811">
        <w:t xml:space="preserve">: </w:t>
      </w:r>
      <w:r w:rsidRPr="00FF4811">
        <w:t>правительством, компаниями, научными и инженерными организациями</w:t>
      </w:r>
      <w:r w:rsidR="00FF4811" w:rsidRPr="00FF4811">
        <w:t xml:space="preserve"> [</w:t>
      </w:r>
      <w:r w:rsidR="00516D18" w:rsidRPr="00FF4811">
        <w:t>14</w:t>
      </w:r>
      <w:r w:rsidR="00FF4811" w:rsidRPr="00FF4811">
        <w:t>].</w:t>
      </w:r>
    </w:p>
    <w:p w:rsidR="00FF4811" w:rsidRDefault="00F92C3C" w:rsidP="00FF4811">
      <w:pPr>
        <w:ind w:firstLine="709"/>
      </w:pPr>
      <w:r w:rsidRPr="00FF4811">
        <w:t>Методом выработки такого видения служит т</w:t>
      </w:r>
      <w:r w:rsidR="00FF4811" w:rsidRPr="00FF4811">
        <w:t xml:space="preserve">. </w:t>
      </w:r>
      <w:r w:rsidRPr="00FF4811">
        <w:t>н</w:t>
      </w:r>
      <w:r w:rsidR="00FF4811" w:rsidRPr="00FF4811">
        <w:t>.</w:t>
      </w:r>
      <w:r w:rsidR="00FF4811">
        <w:t xml:space="preserve"> "</w:t>
      </w:r>
      <w:r w:rsidRPr="00FF4811">
        <w:t>форсайт</w:t>
      </w:r>
      <w:r w:rsidR="00FF4811">
        <w:t>" ("</w:t>
      </w:r>
      <w:r w:rsidRPr="00FF4811">
        <w:t>предвидение</w:t>
      </w:r>
      <w:r w:rsidR="00FF4811">
        <w:t>"</w:t>
      </w:r>
      <w:r w:rsidR="00FF4811" w:rsidRPr="00FF4811">
        <w:t>),</w:t>
      </w:r>
      <w:r w:rsidRPr="00FF4811">
        <w:t xml:space="preserve"> включающий в себя долгосрочное технологическое прогнозирование, разработку сценариев, опрос экспертов по методу Дельфи и другие методы, позволяющие достичь видения альтернативных путей развития и обеспечить консенсус заинтересованных сторон</w:t>
      </w:r>
      <w:r w:rsidR="00FF4811">
        <w:t xml:space="preserve"> (</w:t>
      </w:r>
      <w:r w:rsidRPr="00FF4811">
        <w:t>государство, бизнес, наука</w:t>
      </w:r>
      <w:r w:rsidR="00FF4811" w:rsidRPr="00FF4811">
        <w:t xml:space="preserve">) </w:t>
      </w:r>
      <w:r w:rsidRPr="00FF4811">
        <w:t>относительно тех технологий, реализация которых будет иметь наибольший социально-экономический эффект</w:t>
      </w:r>
      <w:r w:rsidR="00FF4811" w:rsidRPr="00FF4811">
        <w:t xml:space="preserve">. </w:t>
      </w:r>
      <w:r w:rsidRPr="00FF4811">
        <w:t xml:space="preserve">В целом можно сказать, что форсайт </w:t>
      </w:r>
      <w:r w:rsidR="00FF4811">
        <w:t>-</w:t>
      </w:r>
      <w:r w:rsidRPr="00FF4811">
        <w:t xml:space="preserve"> это не столько предсказание будущего, сколько его создание уже сегодняшними своими действиями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Форсайт может проводиться на международном, национальном</w:t>
      </w:r>
      <w:r w:rsidR="00FF4811">
        <w:t xml:space="preserve"> (</w:t>
      </w:r>
      <w:r w:rsidRPr="00FF4811">
        <w:t>отраслевом</w:t>
      </w:r>
      <w:r w:rsidR="00FF4811" w:rsidRPr="00FF4811">
        <w:t>),</w:t>
      </w:r>
      <w:r w:rsidRPr="00FF4811">
        <w:t xml:space="preserve"> региональном и корпоративном уровне</w:t>
      </w:r>
      <w:r w:rsidR="00FF4811" w:rsidRPr="00FF4811">
        <w:t xml:space="preserve">. </w:t>
      </w:r>
      <w:r w:rsidRPr="00FF4811">
        <w:t>Практика форсайта широко используется в Европе, начиная с 90-х годов прошлого века</w:t>
      </w:r>
      <w:r w:rsidR="00FF4811">
        <w:t xml:space="preserve"> (</w:t>
      </w:r>
      <w:r w:rsidRPr="00FF4811">
        <w:t>в том числе по металлургии</w:t>
      </w:r>
      <w:r w:rsidR="00FF4811" w:rsidRPr="00FF4811">
        <w:t xml:space="preserve">). </w:t>
      </w:r>
      <w:r w:rsidRPr="00FF4811">
        <w:t xml:space="preserve">И не только европейские страны </w:t>
      </w:r>
      <w:r w:rsidR="00FF4811">
        <w:t>-</w:t>
      </w:r>
      <w:r w:rsidRPr="00FF4811">
        <w:t xml:space="preserve"> Япония проводит форсайт уже более трех десятилетий, Китай </w:t>
      </w:r>
      <w:r w:rsidR="00FF4811">
        <w:t>-</w:t>
      </w:r>
      <w:r w:rsidR="00FF4811" w:rsidRPr="00FF4811">
        <w:t xml:space="preserve"> </w:t>
      </w:r>
      <w:r w:rsidRPr="00FF4811">
        <w:t>десять лет</w:t>
      </w:r>
      <w:r w:rsidR="00FF4811" w:rsidRPr="00FF4811">
        <w:t xml:space="preserve">; </w:t>
      </w:r>
      <w:r w:rsidRPr="00FF4811">
        <w:t>ЮНИДО продвигает технологический форсайт в Латинской Америке и других странах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Коротко говоря, в форсайте важны</w:t>
      </w:r>
      <w:r w:rsidR="00FF4811" w:rsidRPr="00FF4811">
        <w:t>:</w:t>
      </w:r>
    </w:p>
    <w:p w:rsidR="00FF4811" w:rsidRDefault="00F92C3C" w:rsidP="00FF4811">
      <w:pPr>
        <w:ind w:firstLine="709"/>
      </w:pPr>
      <w:r w:rsidRPr="00FF4811">
        <w:t xml:space="preserve">широта участия тех, кто вовлечен во все звенья инновационной цепочки, включая потребителей продукции новых технологий, и особенно </w:t>
      </w:r>
      <w:r w:rsidR="00FF4811">
        <w:t>-</w:t>
      </w:r>
      <w:r w:rsidRPr="00FF4811">
        <w:t xml:space="preserve"> тех, кто принимает решения</w:t>
      </w:r>
      <w:r w:rsidR="00FF4811" w:rsidRPr="00FF4811">
        <w:t>;</w:t>
      </w:r>
    </w:p>
    <w:p w:rsidR="00FF4811" w:rsidRDefault="00F92C3C" w:rsidP="00FF4811">
      <w:pPr>
        <w:ind w:firstLine="709"/>
      </w:pPr>
      <w:r w:rsidRPr="00FF4811">
        <w:t>формирование структуры регулярной коммуникации по вопросам инноваций и управления технологическим развитием</w:t>
      </w:r>
      <w:r w:rsidR="00FF4811" w:rsidRPr="00FF4811">
        <w:t>;</w:t>
      </w:r>
    </w:p>
    <w:p w:rsidR="00FF4811" w:rsidRDefault="00F92C3C" w:rsidP="00FF4811">
      <w:pPr>
        <w:ind w:firstLine="709"/>
      </w:pPr>
      <w:r w:rsidRPr="00FF4811">
        <w:t>генерирование максимально полного набора сценариев будущего,</w:t>
      </w:r>
      <w:r w:rsidR="00FF4811" w:rsidRPr="00FF4811">
        <w:t xml:space="preserve"> </w:t>
      </w:r>
      <w:r w:rsidRPr="00FF4811">
        <w:t>выявление альтернативных траекторий развития и повышение готовности к непредвиденным обстоятельствам</w:t>
      </w:r>
      <w:r w:rsidR="00FF4811">
        <w:t xml:space="preserve"> (</w:t>
      </w:r>
      <w:r w:rsidRPr="00FF4811">
        <w:t xml:space="preserve">по-настоящему новое </w:t>
      </w:r>
      <w:r w:rsidR="00FF4811">
        <w:t>-</w:t>
      </w:r>
      <w:r w:rsidRPr="00FF4811">
        <w:t xml:space="preserve"> всегда случается неожиданно</w:t>
      </w:r>
      <w:r w:rsidR="00FF4811" w:rsidRPr="00FF4811">
        <w:t>);</w:t>
      </w:r>
    </w:p>
    <w:p w:rsidR="00FF4811" w:rsidRDefault="00F92C3C" w:rsidP="00FF4811">
      <w:pPr>
        <w:ind w:firstLine="709"/>
      </w:pPr>
      <w:r w:rsidRPr="00FF4811">
        <w:t>выработка экспертного знания, способного обеспечить достижение широкого консенсуса, приятие эффективных решений и стратегических обязательств</w:t>
      </w:r>
      <w:r w:rsidR="00FF4811" w:rsidRPr="00FF4811">
        <w:t>;</w:t>
      </w:r>
    </w:p>
    <w:p w:rsidR="00FF4811" w:rsidRDefault="00F92C3C" w:rsidP="00FF4811">
      <w:pPr>
        <w:ind w:firstLine="709"/>
      </w:pPr>
      <w:r w:rsidRPr="00FF4811">
        <w:t>определение новых областей исследований и разработок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 xml:space="preserve">Следует заметить, что форсайт не заменяет прогнозирование, стратегическое планирование или проектирование </w:t>
      </w:r>
      <w:r w:rsidR="00FF4811">
        <w:t>-</w:t>
      </w:r>
      <w:r w:rsidRPr="00FF4811">
        <w:t xml:space="preserve"> каждая деятельность играет свою роль и во многих случаях они дополняют и поддерживают друг друга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В настоящее время Минпромэнерго силами своего Экспертного клуба организует и проводит форсайт по ряду отраслей, включая металлургию</w:t>
      </w:r>
      <w:r w:rsidR="00FF4811" w:rsidRPr="00FF4811">
        <w:t xml:space="preserve">. </w:t>
      </w:r>
      <w:r w:rsidRPr="00FF4811">
        <w:t>Создана рабочая группа, определен список новых технологий, способных оказать заметное влияние на конкурентоспособность российских производителей, составлена анкета с двумя группами вопросов</w:t>
      </w:r>
      <w:r w:rsidR="00FF4811" w:rsidRPr="00FF4811">
        <w:t xml:space="preserve">: </w:t>
      </w:r>
      <w:r w:rsidRPr="00FF4811">
        <w:t>о социально-экономическом эффекте и о реализуемости в России тех или иных технологий в разных временных горизонтах</w:t>
      </w:r>
      <w:r w:rsidR="00FF4811" w:rsidRPr="00FF4811">
        <w:t xml:space="preserve"> [</w:t>
      </w:r>
      <w:r w:rsidR="00516D18" w:rsidRPr="00FF4811">
        <w:t>14</w:t>
      </w:r>
      <w:r w:rsidR="00FF4811" w:rsidRPr="00FF4811">
        <w:t>].</w:t>
      </w:r>
    </w:p>
    <w:p w:rsidR="00FF4811" w:rsidRDefault="00F92C3C" w:rsidP="00FF4811">
      <w:pPr>
        <w:ind w:firstLine="709"/>
      </w:pPr>
      <w:r w:rsidRPr="00FF4811">
        <w:t>На основе анализа анкет будет проведена работа экспертных групп и разработаны различные сценарии развития событий на перспективу до 2020 года, выбраны наиболее приемлемые для российского металлургического комплекса и страны в целом</w:t>
      </w:r>
      <w:r w:rsidR="00FF4811" w:rsidRPr="00FF4811">
        <w:t xml:space="preserve">. </w:t>
      </w:r>
      <w:r w:rsidRPr="00FF4811">
        <w:t xml:space="preserve">Эти сценарии лягут в основу, с одной стороны, программы НИОКР, а с другой </w:t>
      </w:r>
      <w:r w:rsidR="00FF4811">
        <w:t>-</w:t>
      </w:r>
      <w:r w:rsidRPr="00FF4811">
        <w:t xml:space="preserve"> станут основанием для выработки спектра мер, способствующих реализации наилучших для России сценариев</w:t>
      </w:r>
      <w:r w:rsidR="00FF4811" w:rsidRPr="00FF4811">
        <w:t>.</w:t>
      </w:r>
    </w:p>
    <w:p w:rsidR="00FF4811" w:rsidRDefault="00F92C3C" w:rsidP="00FF4811">
      <w:pPr>
        <w:ind w:firstLine="709"/>
      </w:pPr>
      <w:r w:rsidRPr="00FF4811">
        <w:t>В заключение</w:t>
      </w:r>
      <w:r w:rsidR="00423C67" w:rsidRPr="00FF4811">
        <w:t xml:space="preserve"> можно предположить</w:t>
      </w:r>
      <w:r w:rsidRPr="00FF4811">
        <w:t>, что форсайт может стать эффективным инструментом инновационной политики</w:t>
      </w:r>
      <w:r w:rsidR="00FF4811" w:rsidRPr="00FF4811">
        <w:t xml:space="preserve">. </w:t>
      </w:r>
      <w:r w:rsidRPr="00FF4811">
        <w:t>Конечно, при том ус</w:t>
      </w:r>
      <w:r w:rsidR="00423C67" w:rsidRPr="00FF4811">
        <w:t xml:space="preserve">ловии, что </w:t>
      </w:r>
      <w:r w:rsidRPr="00FF4811">
        <w:t xml:space="preserve">все </w:t>
      </w:r>
      <w:r w:rsidR="00FF4811">
        <w:t>-</w:t>
      </w:r>
      <w:r w:rsidRPr="00FF4811">
        <w:t xml:space="preserve"> власть, наука и бизнес </w:t>
      </w:r>
      <w:r w:rsidR="00FF4811">
        <w:t>-</w:t>
      </w:r>
      <w:r w:rsidRPr="00FF4811">
        <w:t xml:space="preserve"> при</w:t>
      </w:r>
      <w:r w:rsidR="00423C67" w:rsidRPr="00FF4811">
        <w:t>ложат</w:t>
      </w:r>
      <w:r w:rsidRPr="00FF4811">
        <w:t xml:space="preserve"> к нему свои руки и голову</w:t>
      </w:r>
      <w:r w:rsidR="00FF4811" w:rsidRPr="00FF4811">
        <w:t>.</w:t>
      </w:r>
    </w:p>
    <w:p w:rsidR="00FF4811" w:rsidRPr="00FF4811" w:rsidRDefault="006E2FB7" w:rsidP="006E2FB7">
      <w:pPr>
        <w:pStyle w:val="2"/>
      </w:pPr>
      <w:r>
        <w:br w:type="page"/>
      </w:r>
      <w:bookmarkStart w:id="14" w:name="_Toc261136649"/>
      <w:r w:rsidR="00FF4811">
        <w:t>Заключение</w:t>
      </w:r>
      <w:bookmarkEnd w:id="14"/>
    </w:p>
    <w:p w:rsidR="006E2FB7" w:rsidRDefault="006E2FB7" w:rsidP="00FF4811">
      <w:pPr>
        <w:ind w:firstLine="709"/>
      </w:pPr>
    </w:p>
    <w:p w:rsidR="00FF4811" w:rsidRDefault="00D62CEB" w:rsidP="00FF4811">
      <w:pPr>
        <w:ind w:firstLine="709"/>
      </w:pPr>
      <w:r w:rsidRPr="00FF4811">
        <w:t xml:space="preserve">Динамичный процесс планирования является </w:t>
      </w:r>
      <w:r w:rsidR="00135F6D" w:rsidRPr="00FF4811">
        <w:t>управленческой функцией</w:t>
      </w:r>
      <w:r w:rsidR="00FF4811" w:rsidRPr="00FF4811">
        <w:t xml:space="preserve">. </w:t>
      </w:r>
      <w:r w:rsidRPr="00FF4811">
        <w:t>Не используя планирования, организации в целом и отдельные люди будут лишены четкого способа оценки цели или направления корпоративного предприятия</w:t>
      </w:r>
      <w:r w:rsidR="00FF4811" w:rsidRPr="00FF4811">
        <w:t xml:space="preserve">. </w:t>
      </w:r>
      <w:r w:rsidRPr="00FF4811">
        <w:t>Процесс планирования является инструментом, помогающим в принятии управленческих решений</w:t>
      </w:r>
      <w:r w:rsidR="00FF4811" w:rsidRPr="00FF4811">
        <w:t xml:space="preserve">. </w:t>
      </w:r>
      <w:r w:rsidRPr="00FF4811">
        <w:t>Его зада</w:t>
      </w:r>
      <w:r w:rsidR="00135F6D" w:rsidRPr="00FF4811">
        <w:t xml:space="preserve">ча </w:t>
      </w:r>
      <w:r w:rsidR="00FF4811">
        <w:t>-</w:t>
      </w:r>
      <w:r w:rsidR="00135F6D" w:rsidRPr="00FF4811">
        <w:t xml:space="preserve"> </w:t>
      </w:r>
      <w:r w:rsidRPr="00FF4811">
        <w:t>обеспечить нововведения и изменения в организации в достаточной степени и обеспечить основу для управления членами организации</w:t>
      </w:r>
      <w:r w:rsidR="00FF4811" w:rsidRPr="00FF4811">
        <w:t xml:space="preserve"> [</w:t>
      </w:r>
      <w:r w:rsidR="00516D18" w:rsidRPr="00FF4811">
        <w:t>2</w:t>
      </w:r>
      <w:r w:rsidR="00FF4811" w:rsidRPr="00FF4811">
        <w:t>].</w:t>
      </w:r>
    </w:p>
    <w:p w:rsidR="00FF4811" w:rsidRDefault="00D62CEB" w:rsidP="00FF4811">
      <w:pPr>
        <w:ind w:firstLine="709"/>
      </w:pPr>
      <w:r w:rsidRPr="00FF4811">
        <w:t>Некоторые организации могут достичь определенного уровня успеха, не затрачивая большого труда на формальное планирование</w:t>
      </w:r>
      <w:r w:rsidR="00FF4811" w:rsidRPr="00FF4811">
        <w:t xml:space="preserve">. </w:t>
      </w:r>
      <w:r w:rsidRPr="00FF4811">
        <w:t>Организация, создающая планы, может потерпеть неудачу из-за ошибок в организации, мотивации и контроле</w:t>
      </w:r>
      <w:r w:rsidR="00FF4811" w:rsidRPr="00FF4811">
        <w:t xml:space="preserve">. </w:t>
      </w:r>
      <w:r w:rsidRPr="00FF4811">
        <w:t>Тем не менее, формальное планирование может создать ряд важных и часто существенных благоприятных факторов для организации</w:t>
      </w:r>
      <w:r w:rsidR="00135F6D" w:rsidRPr="00FF4811">
        <w:t xml:space="preserve"> и в этом мы убедились</w:t>
      </w:r>
      <w:r w:rsidR="00FF4811">
        <w:t xml:space="preserve"> (</w:t>
      </w:r>
      <w:r w:rsidR="00135F6D" w:rsidRPr="00FF4811">
        <w:t>Глава 3</w:t>
      </w:r>
      <w:r w:rsidR="00FF4811" w:rsidRPr="00FF4811">
        <w:t>).</w:t>
      </w:r>
    </w:p>
    <w:p w:rsidR="00FF4811" w:rsidRDefault="00DF5ED4" w:rsidP="00FF4811">
      <w:pPr>
        <w:ind w:firstLine="709"/>
      </w:pPr>
      <w:r w:rsidRPr="00FF4811">
        <w:t>Благодаря планированию достигается равновесие между производством и сбытом продукции, спросом и предложением</w:t>
      </w:r>
      <w:r w:rsidR="00FF4811" w:rsidRPr="00FF4811">
        <w:t xml:space="preserve"> [</w:t>
      </w:r>
      <w:r w:rsidR="00516D18" w:rsidRPr="00FF4811">
        <w:t>2</w:t>
      </w:r>
      <w:r w:rsidR="00FF4811" w:rsidRPr="00FF4811">
        <w:t>].</w:t>
      </w:r>
    </w:p>
    <w:p w:rsidR="00FF4811" w:rsidRDefault="00BB79D3" w:rsidP="00FF4811">
      <w:pPr>
        <w:ind w:firstLine="709"/>
      </w:pPr>
      <w:r w:rsidRPr="00FF4811">
        <w:t>И</w:t>
      </w:r>
      <w:r w:rsidR="00135F6D" w:rsidRPr="00FF4811">
        <w:t>сходя из функционального предназначения, целевой ориентации на достижение наибольших экономических, финансовых и социальных результатов текущей деятельности, перспективного развития</w:t>
      </w:r>
      <w:r w:rsidRPr="00FF4811">
        <w:t xml:space="preserve"> предприятия</w:t>
      </w:r>
      <w:r w:rsidR="00135F6D" w:rsidRPr="00FF4811">
        <w:t xml:space="preserve">, наличия </w:t>
      </w:r>
      <w:r w:rsidRPr="00FF4811">
        <w:t xml:space="preserve">его </w:t>
      </w:r>
      <w:r w:rsidR="00135F6D" w:rsidRPr="00FF4811">
        <w:t>информационной основы, условий и сложившихся тенденций экономического, финансо</w:t>
      </w:r>
      <w:r w:rsidRPr="00FF4811">
        <w:t xml:space="preserve">вого и социального характера, </w:t>
      </w:r>
      <w:r w:rsidR="00135F6D" w:rsidRPr="00FF4811">
        <w:t xml:space="preserve">перспективное </w:t>
      </w:r>
      <w:r w:rsidRPr="00FF4811">
        <w:t>планирование</w:t>
      </w:r>
      <w:r w:rsidR="00135F6D" w:rsidRPr="00FF4811">
        <w:t>, позволя</w:t>
      </w:r>
      <w:r w:rsidRPr="00FF4811">
        <w:t>е</w:t>
      </w:r>
      <w:r w:rsidR="00135F6D" w:rsidRPr="00FF4811">
        <w:t>т достигать основной цели, состоящей в достижении в текущем, средне-, долгосрочном периодах времени наибольших экономических, финансовых и социальных ре</w:t>
      </w:r>
      <w:r w:rsidRPr="00FF4811">
        <w:t>зультатов</w:t>
      </w:r>
      <w:r w:rsidR="00FF4811" w:rsidRPr="00FF4811">
        <w:t xml:space="preserve">. </w:t>
      </w:r>
      <w:r w:rsidRPr="00FF4811">
        <w:t xml:space="preserve">А также </w:t>
      </w:r>
      <w:r w:rsidR="00135F6D" w:rsidRPr="00FF4811">
        <w:t>эффективно</w:t>
      </w:r>
      <w:r w:rsidRPr="00FF4811">
        <w:t>сть</w:t>
      </w:r>
      <w:r w:rsidR="00135F6D" w:rsidRPr="00FF4811">
        <w:t xml:space="preserve"> использования ресурсов как в эволюционном, так и в стратегическом развитии предпри</w:t>
      </w:r>
      <w:r w:rsidRPr="00FF4811">
        <w:t xml:space="preserve">ятий </w:t>
      </w:r>
      <w:r w:rsidR="00135F6D" w:rsidRPr="00FF4811">
        <w:t>на основе учета, нейтрализации и нивелирования негативных воздействий факторов внешней среды в неопределенном времени</w:t>
      </w:r>
      <w:r w:rsidR="00FF4811" w:rsidRPr="00FF4811">
        <w:t>.</w:t>
      </w:r>
    </w:p>
    <w:p w:rsidR="00FF4811" w:rsidRDefault="00BB79D3" w:rsidP="00FF4811">
      <w:pPr>
        <w:ind w:firstLine="709"/>
      </w:pPr>
      <w:r w:rsidRPr="00FF4811">
        <w:t>В свою очередь, ф</w:t>
      </w:r>
      <w:r w:rsidR="00135F6D" w:rsidRPr="00FF4811">
        <w:t xml:space="preserve">ормирование эффективно функционирующей системы </w:t>
      </w:r>
      <w:r w:rsidRPr="00FF4811">
        <w:t>перспективного</w:t>
      </w:r>
      <w:r w:rsidR="00135F6D" w:rsidRPr="00FF4811">
        <w:t xml:space="preserve"> планирования</w:t>
      </w:r>
      <w:r w:rsidR="00FF4811" w:rsidRPr="00FF4811">
        <w:t xml:space="preserve"> </w:t>
      </w:r>
      <w:r w:rsidR="00135F6D" w:rsidRPr="00FF4811">
        <w:t xml:space="preserve">социально-экономического развития </w:t>
      </w:r>
      <w:r w:rsidRPr="00FF4811">
        <w:t>предприятия</w:t>
      </w:r>
      <w:r w:rsidR="00135F6D" w:rsidRPr="00FF4811">
        <w:t xml:space="preserve"> возможно на основе</w:t>
      </w:r>
      <w:r w:rsidR="00FF4811" w:rsidRPr="00FF4811">
        <w:t xml:space="preserve"> [</w:t>
      </w:r>
      <w:r w:rsidR="00C67B60" w:rsidRPr="00FF4811">
        <w:t>2</w:t>
      </w:r>
      <w:r w:rsidR="00FF4811">
        <w:t>]:</w:t>
      </w:r>
    </w:p>
    <w:p w:rsidR="00FF4811" w:rsidRDefault="00135F6D" w:rsidP="00FF4811">
      <w:pPr>
        <w:ind w:firstLine="709"/>
      </w:pPr>
      <w:r w:rsidRPr="00FF4811">
        <w:t>сбалансированности взаимодействия ее процедурно-технологических и ресурсных элементов для достижения экономического ре</w:t>
      </w:r>
      <w:r w:rsidR="00BB79D3" w:rsidRPr="00FF4811">
        <w:t>зультата</w:t>
      </w:r>
      <w:r w:rsidR="00FF4811" w:rsidRPr="00FF4811">
        <w:t>;</w:t>
      </w:r>
    </w:p>
    <w:p w:rsidR="00FF4811" w:rsidRDefault="00135F6D" w:rsidP="00FF4811">
      <w:pPr>
        <w:ind w:firstLine="709"/>
      </w:pPr>
      <w:r w:rsidRPr="00FF4811">
        <w:t>противодействия негативным влияниям факторов внешней и внутренней сред предприятия, посредством применения различных по стоимостному объему затрат ресурсов и качеству комплексных мер в</w:t>
      </w:r>
      <w:r w:rsidR="00FF4811" w:rsidRPr="00FF4811">
        <w:t xml:space="preserve"> </w:t>
      </w:r>
      <w:r w:rsidRPr="00FF4811">
        <w:t xml:space="preserve">составе системы </w:t>
      </w:r>
      <w:r w:rsidR="00BB79D3" w:rsidRPr="00FF4811">
        <w:t>перспективного</w:t>
      </w:r>
      <w:r w:rsidRPr="00FF4811">
        <w:t xml:space="preserve"> планирования</w:t>
      </w:r>
      <w:r w:rsidR="00FF4811" w:rsidRPr="00FF4811">
        <w:t>;</w:t>
      </w:r>
    </w:p>
    <w:p w:rsidR="00FF4811" w:rsidRDefault="00135F6D" w:rsidP="00FF4811">
      <w:pPr>
        <w:ind w:firstLine="709"/>
      </w:pPr>
      <w:r w:rsidRPr="00FF4811">
        <w:t>реализации методических подходов к</w:t>
      </w:r>
      <w:r w:rsidR="00FF4811" w:rsidRPr="00FF4811">
        <w:t xml:space="preserve"> </w:t>
      </w:r>
      <w:r w:rsidRPr="00FF4811">
        <w:t>последовательности</w:t>
      </w:r>
      <w:r w:rsidR="00FF4811" w:rsidRPr="00FF4811">
        <w:t xml:space="preserve"> </w:t>
      </w:r>
      <w:r w:rsidRPr="00FF4811">
        <w:t>достижения ориентиров экономической результативности</w:t>
      </w:r>
      <w:r w:rsidR="00FF4811" w:rsidRPr="00FF4811">
        <w:t>;</w:t>
      </w:r>
    </w:p>
    <w:p w:rsidR="00FF4811" w:rsidRDefault="00135F6D" w:rsidP="00FF4811">
      <w:pPr>
        <w:ind w:firstLine="709"/>
      </w:pPr>
      <w:r w:rsidRPr="00FF4811">
        <w:t>соблюдения принципов адекватности и значимости влияния функциональной предназначенности и целевой ориентации взаимодействующих элементов, сбалансированности использования ресурсов, объективизации процесса планирования и обеспечения высокой степени вероятности достижения необходимых экономических результатов, своевременного инициативного реагирования субъекта стратегического планирования на текущие и перспективные изменения состояния макро-, мик</w:t>
      </w:r>
      <w:r w:rsidR="00BB79D3" w:rsidRPr="00FF4811">
        <w:t>росред</w:t>
      </w:r>
      <w:r w:rsidR="00FF4811" w:rsidRPr="00FF4811">
        <w:t>;</w:t>
      </w:r>
    </w:p>
    <w:p w:rsidR="00FF4811" w:rsidRDefault="00135F6D" w:rsidP="00FF4811">
      <w:pPr>
        <w:ind w:firstLine="709"/>
      </w:pPr>
      <w:r w:rsidRPr="00FF4811">
        <w:t>осуществления стратегической ориентации предприятия на основе учета достигнутого им этапа своего жизненного цикла, экономической заинтересованности и мотивации персонала предприятия в реализации стратегического плана</w:t>
      </w:r>
      <w:r w:rsidR="00FF4811" w:rsidRPr="00FF4811">
        <w:t>;</w:t>
      </w:r>
    </w:p>
    <w:p w:rsidR="006E2FB7" w:rsidRDefault="007F2EF2" w:rsidP="00FF4811">
      <w:pPr>
        <w:ind w:firstLine="709"/>
      </w:pPr>
      <w:r w:rsidRPr="00FF4811">
        <w:t>На сегодняшний день с</w:t>
      </w:r>
      <w:r w:rsidR="00135F6D" w:rsidRPr="00FF4811">
        <w:t xml:space="preserve">овершенствование системы </w:t>
      </w:r>
      <w:r w:rsidR="0008577B" w:rsidRPr="00FF4811">
        <w:t>внутрипроизводственного</w:t>
      </w:r>
      <w:r w:rsidR="00135F6D" w:rsidRPr="00FF4811">
        <w:t xml:space="preserve"> планирования в современных условиях требует широкого применения экономико-математических методов, электронно-вычислительной техники, средств организационной техники и связи</w:t>
      </w:r>
      <w:r w:rsidR="00FF4811" w:rsidRPr="00FF4811">
        <w:t xml:space="preserve">. </w:t>
      </w:r>
      <w:r w:rsidR="00135F6D" w:rsidRPr="00FF4811">
        <w:t>Использование их позволит ускорить сбор, обработку и анализ информации и найти оптимальные решения задач, связанных с планированием производства</w:t>
      </w:r>
      <w:r w:rsidR="00FF4811" w:rsidRPr="00FF4811">
        <w:t>.</w:t>
      </w:r>
    </w:p>
    <w:p w:rsidR="00FF4811" w:rsidRPr="00FF4811" w:rsidRDefault="006E2FB7" w:rsidP="006E2FB7">
      <w:pPr>
        <w:pStyle w:val="2"/>
      </w:pPr>
      <w:r>
        <w:br w:type="page"/>
      </w:r>
      <w:bookmarkStart w:id="15" w:name="_Toc261136650"/>
      <w:r w:rsidR="00EB2F82" w:rsidRPr="00FF4811">
        <w:t>Список использованной литературы</w:t>
      </w:r>
      <w:bookmarkEnd w:id="15"/>
    </w:p>
    <w:p w:rsidR="006E2FB7" w:rsidRDefault="006E2FB7" w:rsidP="00FF4811">
      <w:pPr>
        <w:ind w:firstLine="709"/>
      </w:pPr>
    </w:p>
    <w:p w:rsidR="00FF4811" w:rsidRDefault="00B922B5" w:rsidP="006E2FB7">
      <w:pPr>
        <w:ind w:firstLine="0"/>
      </w:pPr>
      <w:r w:rsidRPr="00FF4811">
        <w:t>1</w:t>
      </w:r>
      <w:r w:rsidR="00FF4811" w:rsidRPr="00FF4811">
        <w:t xml:space="preserve">. </w:t>
      </w:r>
      <w:r w:rsidRPr="00FF4811">
        <w:t>Алексеева М</w:t>
      </w:r>
      <w:r w:rsidR="00FF4811">
        <w:t xml:space="preserve">.М. </w:t>
      </w:r>
      <w:r w:rsidRPr="00FF4811">
        <w:t>Планирование деятельности фирмы,</w:t>
      </w:r>
      <w:r w:rsidR="00FF4811">
        <w:t xml:space="preserve"> "</w:t>
      </w:r>
      <w:r w:rsidRPr="00FF4811">
        <w:t>Финансы и статистика</w:t>
      </w:r>
      <w:r w:rsidR="00FF4811">
        <w:t>".</w:t>
      </w:r>
      <w:r w:rsidR="00E76DF4">
        <w:t xml:space="preserve"> </w:t>
      </w:r>
      <w:r w:rsidR="00FF4811">
        <w:t xml:space="preserve">М., </w:t>
      </w:r>
      <w:r w:rsidR="00FF4811" w:rsidRPr="00FF4811">
        <w:t>19</w:t>
      </w:r>
      <w:r w:rsidRPr="00FF4811">
        <w:t>97</w:t>
      </w:r>
      <w:r w:rsidR="00FF4811" w:rsidRPr="00FF4811">
        <w:t>.</w:t>
      </w:r>
    </w:p>
    <w:p w:rsidR="00FF4811" w:rsidRDefault="00B922B5" w:rsidP="006E2FB7">
      <w:pPr>
        <w:ind w:firstLine="0"/>
      </w:pPr>
      <w:r w:rsidRPr="00FF4811">
        <w:t>2</w:t>
      </w:r>
      <w:r w:rsidR="00FF4811" w:rsidRPr="00FF4811">
        <w:t xml:space="preserve">. </w:t>
      </w:r>
      <w:r w:rsidRPr="00FF4811">
        <w:t>Бухалков М</w:t>
      </w:r>
      <w:r w:rsidR="00FF4811">
        <w:t xml:space="preserve">.И. </w:t>
      </w:r>
      <w:r w:rsidRPr="00FF4811">
        <w:t>Внутрифирменное планирование</w:t>
      </w:r>
      <w:r w:rsidR="00FF4811" w:rsidRPr="00FF4811">
        <w:t xml:space="preserve">. </w:t>
      </w:r>
      <w:r w:rsidRPr="00FF4811">
        <w:t>Инфра</w:t>
      </w:r>
      <w:r w:rsidR="00FF4811">
        <w:t>.</w:t>
      </w:r>
      <w:r w:rsidR="00E76DF4">
        <w:t xml:space="preserve"> </w:t>
      </w:r>
      <w:r w:rsidR="00FF4811">
        <w:t xml:space="preserve">М., </w:t>
      </w:r>
      <w:r w:rsidR="00FF4811" w:rsidRPr="00FF4811">
        <w:t>19</w:t>
      </w:r>
      <w:r w:rsidRPr="00FF4811">
        <w:t>99</w:t>
      </w:r>
      <w:r w:rsidR="00FF4811" w:rsidRPr="00FF4811">
        <w:t>.</w:t>
      </w:r>
    </w:p>
    <w:p w:rsidR="00FF4811" w:rsidRDefault="00B922B5" w:rsidP="006E2FB7">
      <w:pPr>
        <w:ind w:firstLine="0"/>
      </w:pPr>
      <w:r w:rsidRPr="00FF4811">
        <w:t>3</w:t>
      </w:r>
      <w:r w:rsidR="00FF4811" w:rsidRPr="00FF4811">
        <w:t xml:space="preserve">. </w:t>
      </w:r>
      <w:r w:rsidRPr="00FF4811">
        <w:t xml:space="preserve">Герчикова </w:t>
      </w:r>
      <w:r w:rsidR="00B77451" w:rsidRPr="00FF4811">
        <w:t>И</w:t>
      </w:r>
      <w:r w:rsidR="00FF4811">
        <w:t>.Н. "</w:t>
      </w:r>
      <w:r w:rsidR="00B77451" w:rsidRPr="00FF4811">
        <w:t>Менеджмент</w:t>
      </w:r>
      <w:r w:rsidR="00FF4811">
        <w:t xml:space="preserve">", </w:t>
      </w:r>
      <w:r w:rsidR="00B77451" w:rsidRPr="00FF4811">
        <w:t>Москва, 1997</w:t>
      </w:r>
      <w:r w:rsidR="00FF4811" w:rsidRPr="00FF4811">
        <w:t>.</w:t>
      </w:r>
    </w:p>
    <w:p w:rsidR="00FF4811" w:rsidRDefault="00B922B5" w:rsidP="006E2FB7">
      <w:pPr>
        <w:ind w:firstLine="0"/>
      </w:pPr>
      <w:r w:rsidRPr="00FF4811">
        <w:t>4</w:t>
      </w:r>
      <w:r w:rsidR="00FF4811" w:rsidRPr="00FF4811">
        <w:t xml:space="preserve">. </w:t>
      </w:r>
      <w:r w:rsidR="00B77451" w:rsidRPr="00FF4811">
        <w:t>Кульман</w:t>
      </w:r>
      <w:r w:rsidRPr="00FF4811">
        <w:t xml:space="preserve"> </w:t>
      </w:r>
      <w:r w:rsidR="00B77451" w:rsidRPr="00FF4811">
        <w:t>А</w:t>
      </w:r>
      <w:r w:rsidR="00FF4811" w:rsidRPr="00FF4811">
        <w:t xml:space="preserve">. </w:t>
      </w:r>
      <w:r w:rsidR="00B77451" w:rsidRPr="00FF4811">
        <w:t>Экономические механизмы</w:t>
      </w:r>
      <w:r w:rsidR="00FF4811" w:rsidRPr="00FF4811">
        <w:t xml:space="preserve">. </w:t>
      </w:r>
      <w:r w:rsidR="00B77451" w:rsidRPr="00FF4811">
        <w:t>− М</w:t>
      </w:r>
      <w:r w:rsidR="00FF4811">
        <w:t>.,</w:t>
      </w:r>
      <w:r w:rsidRPr="00FF4811">
        <w:t xml:space="preserve"> Прогресс,</w:t>
      </w:r>
      <w:r w:rsidR="00B77451" w:rsidRPr="00FF4811">
        <w:t xml:space="preserve"> </w:t>
      </w:r>
      <w:r w:rsidRPr="00FF4811">
        <w:t>1994</w:t>
      </w:r>
      <w:r w:rsidR="00FF4811" w:rsidRPr="00FF4811">
        <w:t>.</w:t>
      </w:r>
    </w:p>
    <w:p w:rsidR="00FF4811" w:rsidRDefault="00B922B5" w:rsidP="006E2FB7">
      <w:pPr>
        <w:ind w:firstLine="0"/>
      </w:pPr>
      <w:r w:rsidRPr="00FF4811">
        <w:t>5</w:t>
      </w:r>
      <w:r w:rsidR="00FF4811" w:rsidRPr="00FF4811">
        <w:t xml:space="preserve">. </w:t>
      </w:r>
      <w:r w:rsidRPr="00FF4811">
        <w:t>Куксов В</w:t>
      </w:r>
      <w:r w:rsidR="00FF4811">
        <w:t xml:space="preserve">.А. </w:t>
      </w:r>
      <w:r w:rsidRPr="00FF4811">
        <w:t>Планирование деятельности предприятия</w:t>
      </w:r>
      <w:r w:rsidR="00FF4811">
        <w:t xml:space="preserve"> // </w:t>
      </w:r>
      <w:r w:rsidR="00B77451" w:rsidRPr="00FF4811">
        <w:t>Экон</w:t>
      </w:r>
      <w:r w:rsidR="00B33E1D" w:rsidRPr="00FF4811">
        <w:t>омист</w:t>
      </w:r>
      <w:r w:rsidR="00FF4811" w:rsidRPr="00FF4811">
        <w:t xml:space="preserve">. </w:t>
      </w:r>
      <w:r w:rsidR="00B33E1D" w:rsidRPr="00FF4811">
        <w:t>−</w:t>
      </w:r>
      <w:r w:rsidR="00B77451" w:rsidRPr="00FF4811">
        <w:t>1996</w:t>
      </w:r>
      <w:r w:rsidR="00FF4811" w:rsidRPr="00FF4811">
        <w:t xml:space="preserve">. - </w:t>
      </w:r>
      <w:r w:rsidR="00B77451" w:rsidRPr="00FF4811">
        <w:t>№6</w:t>
      </w:r>
      <w:r w:rsidR="00FF4811" w:rsidRPr="00FF4811">
        <w:t>.</w:t>
      </w:r>
    </w:p>
    <w:p w:rsidR="00B922B5" w:rsidRPr="00FF4811" w:rsidRDefault="00B922B5" w:rsidP="006E2FB7">
      <w:pPr>
        <w:ind w:firstLine="0"/>
      </w:pPr>
      <w:r w:rsidRPr="00FF4811">
        <w:t>6</w:t>
      </w:r>
      <w:r w:rsidR="00FF4811" w:rsidRPr="00FF4811">
        <w:t xml:space="preserve">. </w:t>
      </w:r>
      <w:r w:rsidRPr="00FF4811">
        <w:t>Стерлин А</w:t>
      </w:r>
      <w:r w:rsidR="00FF4811">
        <w:t>.,</w:t>
      </w:r>
      <w:r w:rsidRPr="00FF4811">
        <w:t xml:space="preserve"> Тулин И</w:t>
      </w:r>
      <w:r w:rsidR="00FF4811" w:rsidRPr="00FF4811">
        <w:t xml:space="preserve">. </w:t>
      </w:r>
      <w:r w:rsidRPr="00FF4811">
        <w:t>Стратегическое планирование в промышленных корпо</w:t>
      </w:r>
      <w:r w:rsidR="00B33E1D" w:rsidRPr="00FF4811">
        <w:t>рациях США</w:t>
      </w:r>
      <w:r w:rsidR="00FF4811" w:rsidRPr="00FF4811">
        <w:t xml:space="preserve">. </w:t>
      </w:r>
      <w:r w:rsidR="00B33E1D" w:rsidRPr="00FF4811">
        <w:t xml:space="preserve">− </w:t>
      </w:r>
      <w:r w:rsidR="00B77451" w:rsidRPr="00FF4811">
        <w:t>М</w:t>
      </w:r>
      <w:r w:rsidR="00FF4811" w:rsidRPr="00FF4811">
        <w:t>., 19</w:t>
      </w:r>
      <w:r w:rsidRPr="00FF4811">
        <w:t>90</w:t>
      </w:r>
    </w:p>
    <w:p w:rsidR="00FF4811" w:rsidRDefault="00B922B5" w:rsidP="006E2FB7">
      <w:pPr>
        <w:ind w:firstLine="0"/>
      </w:pPr>
      <w:r w:rsidRPr="00FF4811">
        <w:t>7</w:t>
      </w:r>
      <w:r w:rsidR="00FF4811" w:rsidRPr="00FF4811">
        <w:t xml:space="preserve">. </w:t>
      </w:r>
      <w:r w:rsidR="00B77451" w:rsidRPr="00FF4811">
        <w:t>Котлер Ф</w:t>
      </w:r>
      <w:r w:rsidR="00FF4811" w:rsidRPr="00FF4811">
        <w:t xml:space="preserve">. </w:t>
      </w:r>
      <w:r w:rsidR="00B77451" w:rsidRPr="00FF4811">
        <w:t>Основы маркетинга</w:t>
      </w:r>
      <w:r w:rsidR="00FF4811" w:rsidRPr="00FF4811">
        <w:t xml:space="preserve">. </w:t>
      </w:r>
      <w:r w:rsidR="00B77451" w:rsidRPr="00FF4811">
        <w:t xml:space="preserve">− </w:t>
      </w:r>
      <w:r w:rsidRPr="00FF4811">
        <w:t>С</w:t>
      </w:r>
      <w:r w:rsidR="00FF4811" w:rsidRPr="00FF4811">
        <w:t xml:space="preserve">. </w:t>
      </w:r>
      <w:r w:rsidRPr="00FF4811">
        <w:t>Петербург</w:t>
      </w:r>
      <w:r w:rsidR="00FF4811" w:rsidRPr="00FF4811">
        <w:t xml:space="preserve">: </w:t>
      </w:r>
      <w:r w:rsidRPr="00FF4811">
        <w:t>Коруна, 1994</w:t>
      </w:r>
      <w:r w:rsidR="00FF4811" w:rsidRPr="00FF4811">
        <w:t>.</w:t>
      </w:r>
    </w:p>
    <w:p w:rsidR="00FF4811" w:rsidRDefault="00B922B5" w:rsidP="006E2FB7">
      <w:pPr>
        <w:ind w:firstLine="0"/>
      </w:pPr>
      <w:r w:rsidRPr="00FF4811">
        <w:t>8</w:t>
      </w:r>
      <w:r w:rsidR="00FF4811" w:rsidRPr="00FF4811">
        <w:t xml:space="preserve">. </w:t>
      </w:r>
      <w:r w:rsidRPr="00FF4811">
        <w:t>Кохно</w:t>
      </w:r>
      <w:r w:rsidR="00B77451" w:rsidRPr="00FF4811">
        <w:t xml:space="preserve"> П</w:t>
      </w:r>
      <w:r w:rsidR="00FF4811">
        <w:t xml:space="preserve">.А., </w:t>
      </w:r>
      <w:r w:rsidRPr="00FF4811">
        <w:t>Микрюков</w:t>
      </w:r>
      <w:r w:rsidR="00B77451" w:rsidRPr="00FF4811">
        <w:t xml:space="preserve"> В</w:t>
      </w:r>
      <w:r w:rsidR="00FF4811">
        <w:t xml:space="preserve">.А. </w:t>
      </w:r>
      <w:r w:rsidR="00B77451" w:rsidRPr="00FF4811">
        <w:t>Менеджмент</w:t>
      </w:r>
      <w:r w:rsidR="00FF4811" w:rsidRPr="00FF4811">
        <w:t xml:space="preserve">. </w:t>
      </w:r>
      <w:r w:rsidR="00B77451" w:rsidRPr="00FF4811">
        <w:t xml:space="preserve">− </w:t>
      </w:r>
      <w:r w:rsidRPr="00FF4811">
        <w:t>М</w:t>
      </w:r>
      <w:r w:rsidR="00FF4811">
        <w:t>.:</w:t>
      </w:r>
      <w:r w:rsidR="00FF4811" w:rsidRPr="00FF4811">
        <w:t xml:space="preserve"> </w:t>
      </w:r>
      <w:r w:rsidRPr="00FF4811">
        <w:t>Финансы и статистика, 1993</w:t>
      </w:r>
      <w:r w:rsidR="00FF4811" w:rsidRPr="00FF4811">
        <w:t>.</w:t>
      </w:r>
    </w:p>
    <w:p w:rsidR="00FF4811" w:rsidRDefault="00B922B5" w:rsidP="006E2FB7">
      <w:pPr>
        <w:ind w:firstLine="0"/>
      </w:pPr>
      <w:r w:rsidRPr="00FF4811">
        <w:t>9</w:t>
      </w:r>
      <w:r w:rsidR="00FF4811" w:rsidRPr="00FF4811">
        <w:t xml:space="preserve">. </w:t>
      </w:r>
      <w:r w:rsidRPr="00FF4811">
        <w:t>Макаренко М</w:t>
      </w:r>
      <w:r w:rsidR="00FF4811">
        <w:t xml:space="preserve">.В., </w:t>
      </w:r>
      <w:r w:rsidRPr="00FF4811">
        <w:t>Махалина О</w:t>
      </w:r>
      <w:r w:rsidR="00FF4811">
        <w:t xml:space="preserve">.М. </w:t>
      </w:r>
      <w:r w:rsidRPr="00FF4811">
        <w:t>Производственный менеджмент</w:t>
      </w:r>
      <w:r w:rsidR="00FF4811" w:rsidRPr="00FF4811">
        <w:t xml:space="preserve">: </w:t>
      </w:r>
      <w:r w:rsidRPr="00FF4811">
        <w:t>Учеб</w:t>
      </w:r>
      <w:r w:rsidR="00B33E1D" w:rsidRPr="00FF4811">
        <w:t>ное пособие для вузов</w:t>
      </w:r>
      <w:r w:rsidR="00FF4811" w:rsidRPr="00FF4811">
        <w:t xml:space="preserve">. </w:t>
      </w:r>
      <w:r w:rsidR="00B33E1D" w:rsidRPr="00FF4811">
        <w:t>−</w:t>
      </w:r>
      <w:r w:rsidR="00B77451" w:rsidRPr="00FF4811">
        <w:t xml:space="preserve"> М</w:t>
      </w:r>
      <w:r w:rsidR="00FF4811">
        <w:t>.:</w:t>
      </w:r>
      <w:r w:rsidR="00FF4811" w:rsidRPr="00FF4811">
        <w:t xml:space="preserve"> </w:t>
      </w:r>
      <w:r w:rsidRPr="00FF4811">
        <w:t>Издате</w:t>
      </w:r>
      <w:r w:rsidR="00B77451" w:rsidRPr="00FF4811">
        <w:t xml:space="preserve">льство Приор, </w:t>
      </w:r>
      <w:r w:rsidRPr="00FF4811">
        <w:t>1998</w:t>
      </w:r>
      <w:r w:rsidR="00FF4811" w:rsidRPr="00FF4811">
        <w:t>.</w:t>
      </w:r>
    </w:p>
    <w:p w:rsidR="00FF4811" w:rsidRDefault="00B922B5" w:rsidP="006E2FB7">
      <w:pPr>
        <w:ind w:firstLine="0"/>
      </w:pPr>
      <w:r w:rsidRPr="00FF4811">
        <w:t>10</w:t>
      </w:r>
      <w:r w:rsidR="00FF4811" w:rsidRPr="00FF4811">
        <w:t xml:space="preserve">. </w:t>
      </w:r>
      <w:r w:rsidRPr="00FF4811">
        <w:t>Макконнелл</w:t>
      </w:r>
      <w:r w:rsidR="00B77451" w:rsidRPr="00FF4811">
        <w:t xml:space="preserve"> К</w:t>
      </w:r>
      <w:r w:rsidR="00FF4811">
        <w:t>.,</w:t>
      </w:r>
      <w:r w:rsidRPr="00FF4811">
        <w:t xml:space="preserve"> Брю</w:t>
      </w:r>
      <w:r w:rsidR="00B77451" w:rsidRPr="00FF4811">
        <w:t xml:space="preserve"> С</w:t>
      </w:r>
      <w:r w:rsidR="00FF4811" w:rsidRPr="00FF4811">
        <w:t xml:space="preserve">. </w:t>
      </w:r>
      <w:r w:rsidR="00B77451" w:rsidRPr="00FF4811">
        <w:t>Экономикс</w:t>
      </w:r>
      <w:r w:rsidR="00FF4811" w:rsidRPr="00FF4811">
        <w:t xml:space="preserve">. </w:t>
      </w:r>
      <w:r w:rsidR="00B77451" w:rsidRPr="00FF4811">
        <w:t>−</w:t>
      </w:r>
      <w:r w:rsidRPr="00FF4811">
        <w:t xml:space="preserve"> М</w:t>
      </w:r>
      <w:r w:rsidR="00FF4811">
        <w:t>.:</w:t>
      </w:r>
      <w:r w:rsidR="00FF4811" w:rsidRPr="00FF4811">
        <w:t xml:space="preserve"> </w:t>
      </w:r>
      <w:r w:rsidRPr="00FF4811">
        <w:t>Республика, 1993</w:t>
      </w:r>
      <w:r w:rsidR="00FF4811" w:rsidRPr="00FF4811">
        <w:t>.</w:t>
      </w:r>
    </w:p>
    <w:p w:rsidR="00FF4811" w:rsidRDefault="00B922B5" w:rsidP="006E2FB7">
      <w:pPr>
        <w:ind w:firstLine="0"/>
      </w:pPr>
      <w:r w:rsidRPr="00FF4811">
        <w:t>11</w:t>
      </w:r>
      <w:r w:rsidR="00FF4811" w:rsidRPr="00FF4811">
        <w:t xml:space="preserve">. </w:t>
      </w:r>
      <w:r w:rsidRPr="00FF4811">
        <w:t>Осипов</w:t>
      </w:r>
      <w:r w:rsidR="00B77451" w:rsidRPr="00FF4811">
        <w:t xml:space="preserve"> Ю</w:t>
      </w:r>
      <w:r w:rsidR="00FF4811">
        <w:t xml:space="preserve">.М. </w:t>
      </w:r>
      <w:r w:rsidRPr="00FF4811">
        <w:t>Основы предпри</w:t>
      </w:r>
      <w:r w:rsidR="00B77451" w:rsidRPr="00FF4811">
        <w:t>нимательского дела</w:t>
      </w:r>
      <w:r w:rsidR="00FF4811" w:rsidRPr="00FF4811">
        <w:t xml:space="preserve">. </w:t>
      </w:r>
      <w:r w:rsidR="00B77451" w:rsidRPr="00FF4811">
        <w:t xml:space="preserve">− </w:t>
      </w:r>
      <w:r w:rsidRPr="00FF4811">
        <w:t>М</w:t>
      </w:r>
      <w:r w:rsidR="00FF4811">
        <w:t>.:</w:t>
      </w:r>
      <w:r w:rsidR="00FF4811" w:rsidRPr="00FF4811">
        <w:t xml:space="preserve"> </w:t>
      </w:r>
      <w:r w:rsidRPr="00FF4811">
        <w:t>Тригон, 1992</w:t>
      </w:r>
      <w:r w:rsidR="00FF4811" w:rsidRPr="00FF4811">
        <w:t>.</w:t>
      </w:r>
    </w:p>
    <w:p w:rsidR="00FF4811" w:rsidRDefault="00B922B5" w:rsidP="006E2FB7">
      <w:pPr>
        <w:ind w:firstLine="0"/>
      </w:pPr>
      <w:r w:rsidRPr="00FF4811">
        <w:t>12</w:t>
      </w:r>
      <w:r w:rsidR="00FF4811" w:rsidRPr="00FF4811">
        <w:t xml:space="preserve">. </w:t>
      </w:r>
      <w:r w:rsidRPr="00FF4811">
        <w:t>Липатов</w:t>
      </w:r>
      <w:r w:rsidR="00B77451" w:rsidRPr="00FF4811">
        <w:t xml:space="preserve"> В</w:t>
      </w:r>
      <w:r w:rsidR="00FF4811">
        <w:t xml:space="preserve">.С. </w:t>
      </w:r>
      <w:r w:rsidRPr="00FF4811">
        <w:t>Методы ис</w:t>
      </w:r>
      <w:r w:rsidR="00B77451" w:rsidRPr="00FF4811">
        <w:t>следования трудовых процессов</w:t>
      </w:r>
      <w:r w:rsidR="00FF4811" w:rsidRPr="00FF4811">
        <w:t xml:space="preserve">. </w:t>
      </w:r>
      <w:r w:rsidR="00B77451" w:rsidRPr="00FF4811">
        <w:t xml:space="preserve">− </w:t>
      </w:r>
      <w:r w:rsidRPr="00FF4811">
        <w:t>М</w:t>
      </w:r>
      <w:r w:rsidR="00FF4811">
        <w:t>.:</w:t>
      </w:r>
      <w:r w:rsidR="00FF4811" w:rsidRPr="00FF4811">
        <w:t xml:space="preserve"> </w:t>
      </w:r>
      <w:r w:rsidRPr="00FF4811">
        <w:t>МКУ, 1993</w:t>
      </w:r>
      <w:r w:rsidR="00FF4811" w:rsidRPr="00FF4811">
        <w:t>.</w:t>
      </w:r>
    </w:p>
    <w:p w:rsidR="00B922B5" w:rsidRPr="00FF4811" w:rsidRDefault="00B922B5" w:rsidP="006E2FB7">
      <w:pPr>
        <w:ind w:firstLine="0"/>
      </w:pPr>
      <w:r w:rsidRPr="00FF4811">
        <w:t>13</w:t>
      </w:r>
      <w:r w:rsidR="00FF4811" w:rsidRPr="00FF4811">
        <w:t xml:space="preserve">. </w:t>
      </w:r>
      <w:r w:rsidR="00B77451" w:rsidRPr="00FF4811">
        <w:t>Выступление на Всероссийском форуме</w:t>
      </w:r>
      <w:r w:rsidR="00FF4811" w:rsidRPr="00FF4811">
        <w:t>:</w:t>
      </w:r>
      <w:r w:rsidR="00FF4811">
        <w:t xml:space="preserve"> "</w:t>
      </w:r>
      <w:r w:rsidRPr="00FF4811">
        <w:t>Власть</w:t>
      </w:r>
      <w:r w:rsidR="00FF4811" w:rsidRPr="00FF4811">
        <w:t xml:space="preserve">. </w:t>
      </w:r>
      <w:r w:rsidRPr="00FF4811">
        <w:t>Бизнес</w:t>
      </w:r>
      <w:r w:rsidR="00FF4811" w:rsidRPr="00FF4811">
        <w:t xml:space="preserve">. </w:t>
      </w:r>
      <w:r w:rsidRPr="00FF4811">
        <w:t>Общество</w:t>
      </w:r>
      <w:r w:rsidR="00FF4811" w:rsidRPr="00FF4811">
        <w:t xml:space="preserve">. </w:t>
      </w:r>
      <w:r w:rsidRPr="00FF4811">
        <w:t>Новая прав</w:t>
      </w:r>
      <w:r w:rsidR="00B77451" w:rsidRPr="00FF4811">
        <w:t>овая среда для экономики России</w:t>
      </w:r>
      <w:r w:rsidR="00FF4811">
        <w:t xml:space="preserve">", </w:t>
      </w:r>
      <w:r w:rsidR="00B77451" w:rsidRPr="00FF4811">
        <w:t xml:space="preserve">от </w:t>
      </w:r>
      <w:r w:rsidRPr="00FF4811">
        <w:t>18 Июля 2002, г</w:t>
      </w:r>
      <w:r w:rsidR="00FF4811" w:rsidRPr="00FF4811">
        <w:t xml:space="preserve">. </w:t>
      </w:r>
      <w:r w:rsidRPr="00FF4811">
        <w:t>Москва, Ю</w:t>
      </w:r>
      <w:r w:rsidR="00FF4811">
        <w:t xml:space="preserve">.Т. </w:t>
      </w:r>
      <w:r w:rsidRPr="00FF4811">
        <w:t>Рубаник</w:t>
      </w:r>
    </w:p>
    <w:p w:rsidR="00B922B5" w:rsidRPr="00FF4811" w:rsidRDefault="00B922B5" w:rsidP="006E2FB7">
      <w:pPr>
        <w:ind w:firstLine="0"/>
      </w:pPr>
      <w:r w:rsidRPr="00FF4811">
        <w:t>14</w:t>
      </w:r>
      <w:r w:rsidR="00FF4811" w:rsidRPr="00FF4811">
        <w:t xml:space="preserve">. </w:t>
      </w:r>
      <w:r w:rsidR="00B77451" w:rsidRPr="00FF4811">
        <w:t>Из д</w:t>
      </w:r>
      <w:r w:rsidRPr="00FF4811">
        <w:t>оклад</w:t>
      </w:r>
      <w:r w:rsidR="00B77451" w:rsidRPr="00FF4811">
        <w:t>а</w:t>
      </w:r>
      <w:r w:rsidRPr="00FF4811">
        <w:t xml:space="preserve"> заместителя директора Департамента экономического анализа и перспективного план</w:t>
      </w:r>
      <w:r w:rsidR="00B77451" w:rsidRPr="00FF4811">
        <w:t>ирования Минпромэнерго РФ В</w:t>
      </w:r>
      <w:r w:rsidR="00FF4811" w:rsidRPr="00FF4811">
        <w:t xml:space="preserve">. </w:t>
      </w:r>
      <w:r w:rsidRPr="00FF4811">
        <w:t>Никитаева на VI Конгрессе обогатителей СНГ, Москва</w:t>
      </w:r>
      <w:r w:rsidR="00B77451" w:rsidRPr="00FF4811">
        <w:t>, 2007</w:t>
      </w:r>
      <w:bookmarkStart w:id="16" w:name="_GoBack"/>
      <w:bookmarkEnd w:id="16"/>
    </w:p>
    <w:sectPr w:rsidR="00B922B5" w:rsidRPr="00FF4811" w:rsidSect="00FF481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E0" w:rsidRDefault="00F851E0">
      <w:pPr>
        <w:ind w:firstLine="709"/>
      </w:pPr>
      <w:r>
        <w:separator/>
      </w:r>
    </w:p>
  </w:endnote>
  <w:endnote w:type="continuationSeparator" w:id="0">
    <w:p w:rsidR="00F851E0" w:rsidRDefault="00F851E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E0" w:rsidRDefault="00F851E0">
      <w:pPr>
        <w:ind w:firstLine="709"/>
      </w:pPr>
      <w:r>
        <w:separator/>
      </w:r>
    </w:p>
  </w:footnote>
  <w:footnote w:type="continuationSeparator" w:id="0">
    <w:p w:rsidR="00F851E0" w:rsidRDefault="00F851E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811" w:rsidRDefault="00FA13CA" w:rsidP="00B3730B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FF4811" w:rsidRDefault="00FF4811" w:rsidP="00D27B7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39"/>
    <w:multiLevelType w:val="hybridMultilevel"/>
    <w:tmpl w:val="6F5C9FD8"/>
    <w:lvl w:ilvl="0" w:tplc="3BC68AC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4E8742E"/>
    <w:multiLevelType w:val="singleLevel"/>
    <w:tmpl w:val="1A2C5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A528D0"/>
    <w:multiLevelType w:val="hybridMultilevel"/>
    <w:tmpl w:val="C82857A4"/>
    <w:lvl w:ilvl="0" w:tplc="3BC68AC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174684"/>
    <w:multiLevelType w:val="multilevel"/>
    <w:tmpl w:val="1064115C"/>
    <w:lvl w:ilvl="0">
      <w:start w:val="1"/>
      <w:numFmt w:val="bullet"/>
      <w:lvlText w:val="–"/>
      <w:lvlJc w:val="left"/>
      <w:pPr>
        <w:tabs>
          <w:tab w:val="num" w:pos="3289"/>
        </w:tabs>
        <w:ind w:left="328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5">
    <w:nsid w:val="0B03152C"/>
    <w:multiLevelType w:val="hybridMultilevel"/>
    <w:tmpl w:val="DCE288A0"/>
    <w:lvl w:ilvl="0" w:tplc="3BC68AC0">
      <w:start w:val="1"/>
      <w:numFmt w:val="bullet"/>
      <w:lvlText w:val="–"/>
      <w:lvlJc w:val="left"/>
      <w:pPr>
        <w:tabs>
          <w:tab w:val="num" w:pos="3218"/>
        </w:tabs>
        <w:ind w:left="321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0B4755EC"/>
    <w:multiLevelType w:val="hybridMultilevel"/>
    <w:tmpl w:val="F72E43A6"/>
    <w:lvl w:ilvl="0" w:tplc="3BC68AC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7">
    <w:nsid w:val="25E27944"/>
    <w:multiLevelType w:val="hybridMultilevel"/>
    <w:tmpl w:val="02EC70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14861"/>
    <w:multiLevelType w:val="hybridMultilevel"/>
    <w:tmpl w:val="CA000CC2"/>
    <w:lvl w:ilvl="0" w:tplc="3BC68AC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>
    <w:nsid w:val="45A04CBB"/>
    <w:multiLevelType w:val="multilevel"/>
    <w:tmpl w:val="02EC706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19021F"/>
    <w:multiLevelType w:val="singleLevel"/>
    <w:tmpl w:val="36F84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12">
    <w:nsid w:val="550C0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2F3B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E5232B3"/>
    <w:multiLevelType w:val="hybridMultilevel"/>
    <w:tmpl w:val="93EA25FA"/>
    <w:lvl w:ilvl="0" w:tplc="3BC68AC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C66CF0"/>
    <w:multiLevelType w:val="multilevel"/>
    <w:tmpl w:val="DCE288A0"/>
    <w:lvl w:ilvl="0">
      <w:start w:val="1"/>
      <w:numFmt w:val="bullet"/>
      <w:lvlText w:val="–"/>
      <w:lvlJc w:val="left"/>
      <w:pPr>
        <w:tabs>
          <w:tab w:val="num" w:pos="3218"/>
        </w:tabs>
        <w:ind w:left="321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62726BCC"/>
    <w:multiLevelType w:val="hybridMultilevel"/>
    <w:tmpl w:val="9A96D3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2176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C40F11"/>
    <w:multiLevelType w:val="multilevel"/>
    <w:tmpl w:val="8004C0D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19">
    <w:nsid w:val="6FA54A20"/>
    <w:multiLevelType w:val="multilevel"/>
    <w:tmpl w:val="E26E2F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20">
    <w:nsid w:val="6FCE0673"/>
    <w:multiLevelType w:val="hybridMultilevel"/>
    <w:tmpl w:val="1064115C"/>
    <w:lvl w:ilvl="0" w:tplc="3BC68AC0">
      <w:start w:val="1"/>
      <w:numFmt w:val="bullet"/>
      <w:lvlText w:val="–"/>
      <w:lvlJc w:val="left"/>
      <w:pPr>
        <w:tabs>
          <w:tab w:val="num" w:pos="3289"/>
        </w:tabs>
        <w:ind w:left="32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1">
    <w:nsid w:val="713F4D78"/>
    <w:multiLevelType w:val="hybridMultilevel"/>
    <w:tmpl w:val="6F7081BE"/>
    <w:lvl w:ilvl="0" w:tplc="3BC68AC0">
      <w:start w:val="1"/>
      <w:numFmt w:val="bullet"/>
      <w:lvlText w:val="–"/>
      <w:lvlJc w:val="left"/>
      <w:pPr>
        <w:tabs>
          <w:tab w:val="num" w:pos="3218"/>
        </w:tabs>
        <w:ind w:left="321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779262CA"/>
    <w:multiLevelType w:val="singleLevel"/>
    <w:tmpl w:val="56D495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4">
    <w:nsid w:val="7EDB72AC"/>
    <w:multiLevelType w:val="multilevel"/>
    <w:tmpl w:val="6F7081BE"/>
    <w:lvl w:ilvl="0">
      <w:start w:val="1"/>
      <w:numFmt w:val="bullet"/>
      <w:lvlText w:val="–"/>
      <w:lvlJc w:val="left"/>
      <w:pPr>
        <w:tabs>
          <w:tab w:val="num" w:pos="3218"/>
        </w:tabs>
        <w:ind w:left="321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7EEF5CA3"/>
    <w:multiLevelType w:val="hybridMultilevel"/>
    <w:tmpl w:val="432E8CE8"/>
    <w:lvl w:ilvl="0" w:tplc="3BC68AC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4"/>
  </w:num>
  <w:num w:numId="5">
    <w:abstractNumId w:val="11"/>
  </w:num>
  <w:num w:numId="6">
    <w:abstractNumId w:val="1"/>
  </w:num>
  <w:num w:numId="7">
    <w:abstractNumId w:val="12"/>
  </w:num>
  <w:num w:numId="8">
    <w:abstractNumId w:val="18"/>
  </w:num>
  <w:num w:numId="9">
    <w:abstractNumId w:val="19"/>
  </w:num>
  <w:num w:numId="10">
    <w:abstractNumId w:val="17"/>
  </w:num>
  <w:num w:numId="11">
    <w:abstractNumId w:val="22"/>
  </w:num>
  <w:num w:numId="12">
    <w:abstractNumId w:val="13"/>
  </w:num>
  <w:num w:numId="13">
    <w:abstractNumId w:val="9"/>
  </w:num>
  <w:num w:numId="14">
    <w:abstractNumId w:val="2"/>
  </w:num>
  <w:num w:numId="15">
    <w:abstractNumId w:val="20"/>
  </w:num>
  <w:num w:numId="16">
    <w:abstractNumId w:val="4"/>
  </w:num>
  <w:num w:numId="17">
    <w:abstractNumId w:val="6"/>
  </w:num>
  <w:num w:numId="18">
    <w:abstractNumId w:val="5"/>
  </w:num>
  <w:num w:numId="19">
    <w:abstractNumId w:val="15"/>
  </w:num>
  <w:num w:numId="20">
    <w:abstractNumId w:val="25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4"/>
  </w:num>
  <w:num w:numId="24">
    <w:abstractNumId w:val="0"/>
  </w:num>
  <w:num w:numId="25">
    <w:abstractNumId w:val="8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347"/>
    <w:rsid w:val="00016CED"/>
    <w:rsid w:val="0002774D"/>
    <w:rsid w:val="00033CC1"/>
    <w:rsid w:val="0008577B"/>
    <w:rsid w:val="000B5CDA"/>
    <w:rsid w:val="00135F6D"/>
    <w:rsid w:val="00183FE1"/>
    <w:rsid w:val="001E5FAC"/>
    <w:rsid w:val="001E7DCB"/>
    <w:rsid w:val="001F6CED"/>
    <w:rsid w:val="002377A9"/>
    <w:rsid w:val="00294794"/>
    <w:rsid w:val="0038722D"/>
    <w:rsid w:val="003A339B"/>
    <w:rsid w:val="003C7C83"/>
    <w:rsid w:val="003C7E0A"/>
    <w:rsid w:val="003D1652"/>
    <w:rsid w:val="003D5F2D"/>
    <w:rsid w:val="00411507"/>
    <w:rsid w:val="00415430"/>
    <w:rsid w:val="00423C67"/>
    <w:rsid w:val="0048196C"/>
    <w:rsid w:val="004D34A7"/>
    <w:rsid w:val="004D65F3"/>
    <w:rsid w:val="0050586C"/>
    <w:rsid w:val="00516D18"/>
    <w:rsid w:val="005213E2"/>
    <w:rsid w:val="005232C4"/>
    <w:rsid w:val="0059682C"/>
    <w:rsid w:val="005D5303"/>
    <w:rsid w:val="005F69BF"/>
    <w:rsid w:val="00631CBF"/>
    <w:rsid w:val="00651ECD"/>
    <w:rsid w:val="0069333D"/>
    <w:rsid w:val="00693B2A"/>
    <w:rsid w:val="006D36B2"/>
    <w:rsid w:val="006E2FB7"/>
    <w:rsid w:val="007311E7"/>
    <w:rsid w:val="00745519"/>
    <w:rsid w:val="0076510A"/>
    <w:rsid w:val="007C70B3"/>
    <w:rsid w:val="007F0636"/>
    <w:rsid w:val="007F2EF2"/>
    <w:rsid w:val="008019E1"/>
    <w:rsid w:val="008055CA"/>
    <w:rsid w:val="00861EFF"/>
    <w:rsid w:val="00884FAA"/>
    <w:rsid w:val="008A4C13"/>
    <w:rsid w:val="008B7C69"/>
    <w:rsid w:val="008C56AD"/>
    <w:rsid w:val="00912C2B"/>
    <w:rsid w:val="0095579A"/>
    <w:rsid w:val="009E4DF9"/>
    <w:rsid w:val="00A05DD3"/>
    <w:rsid w:val="00A2699B"/>
    <w:rsid w:val="00A52D99"/>
    <w:rsid w:val="00A54D6C"/>
    <w:rsid w:val="00A553A8"/>
    <w:rsid w:val="00AA55AC"/>
    <w:rsid w:val="00AB1C06"/>
    <w:rsid w:val="00AC1347"/>
    <w:rsid w:val="00AE336C"/>
    <w:rsid w:val="00B33E1D"/>
    <w:rsid w:val="00B3730B"/>
    <w:rsid w:val="00B44777"/>
    <w:rsid w:val="00B54F99"/>
    <w:rsid w:val="00B77451"/>
    <w:rsid w:val="00B922B5"/>
    <w:rsid w:val="00B95E6A"/>
    <w:rsid w:val="00BB79D3"/>
    <w:rsid w:val="00BC6427"/>
    <w:rsid w:val="00BF4740"/>
    <w:rsid w:val="00C13A8D"/>
    <w:rsid w:val="00C22F46"/>
    <w:rsid w:val="00C67B60"/>
    <w:rsid w:val="00CA0DFF"/>
    <w:rsid w:val="00D1066A"/>
    <w:rsid w:val="00D14986"/>
    <w:rsid w:val="00D27B78"/>
    <w:rsid w:val="00D62B90"/>
    <w:rsid w:val="00D62CEB"/>
    <w:rsid w:val="00D65B1F"/>
    <w:rsid w:val="00D9208A"/>
    <w:rsid w:val="00D939DB"/>
    <w:rsid w:val="00DD7842"/>
    <w:rsid w:val="00DF5ED4"/>
    <w:rsid w:val="00E53419"/>
    <w:rsid w:val="00E76DF4"/>
    <w:rsid w:val="00E96853"/>
    <w:rsid w:val="00EB2E97"/>
    <w:rsid w:val="00EB2F82"/>
    <w:rsid w:val="00F605E8"/>
    <w:rsid w:val="00F851E0"/>
    <w:rsid w:val="00F92C3C"/>
    <w:rsid w:val="00FA13CA"/>
    <w:rsid w:val="00FA42ED"/>
    <w:rsid w:val="00FA53FC"/>
    <w:rsid w:val="00FD4CD1"/>
    <w:rsid w:val="00FF42B5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C79ECBD1-F79A-4D2E-8124-F5A7F196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F481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F481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F481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F481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F481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F481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F481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F481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F481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Знак"/>
    <w:basedOn w:val="a2"/>
    <w:uiPriority w:val="99"/>
    <w:rsid w:val="00D27B78"/>
    <w:pPr>
      <w:tabs>
        <w:tab w:val="right" w:leader="dot" w:pos="9344"/>
      </w:tabs>
      <w:ind w:firstLine="0"/>
      <w:jc w:val="center"/>
    </w:pPr>
    <w:rPr>
      <w:noProof/>
    </w:rPr>
  </w:style>
  <w:style w:type="paragraph" w:styleId="a7">
    <w:name w:val="header"/>
    <w:basedOn w:val="a2"/>
    <w:next w:val="a8"/>
    <w:link w:val="a9"/>
    <w:uiPriority w:val="99"/>
    <w:rsid w:val="00FF481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F4811"/>
    <w:rPr>
      <w:vertAlign w:val="superscript"/>
    </w:rPr>
  </w:style>
  <w:style w:type="character" w:styleId="ab">
    <w:name w:val="page number"/>
    <w:uiPriority w:val="99"/>
    <w:rsid w:val="00FF4811"/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2"/>
    <w:link w:val="ac"/>
    <w:uiPriority w:val="99"/>
    <w:rsid w:val="00FF4811"/>
    <w:pPr>
      <w:ind w:firstLine="709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B95E6A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FF481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d">
    <w:name w:val="выделение"/>
    <w:uiPriority w:val="99"/>
    <w:rsid w:val="00FF481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FF4811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"/>
    <w:uiPriority w:val="99"/>
    <w:rsid w:val="00FF481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FF481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FF481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FF481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FF4811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FF4811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FF4811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FF481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F4811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FF4811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FF4811"/>
    <w:rPr>
      <w:sz w:val="28"/>
      <w:szCs w:val="28"/>
    </w:rPr>
  </w:style>
  <w:style w:type="paragraph" w:styleId="af8">
    <w:name w:val="Normal (Web)"/>
    <w:basedOn w:val="a2"/>
    <w:uiPriority w:val="99"/>
    <w:rsid w:val="00FF481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FF481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F4811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FF481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F481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F481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F4811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FF4811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F481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FF48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FF481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F4811"/>
    <w:pPr>
      <w:numPr>
        <w:numId w:val="2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F4811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F481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F481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F481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F4811"/>
    <w:rPr>
      <w:i/>
      <w:iCs/>
    </w:rPr>
  </w:style>
  <w:style w:type="paragraph" w:customStyle="1" w:styleId="afc">
    <w:name w:val="ТАБЛИЦА"/>
    <w:next w:val="a2"/>
    <w:autoRedefine/>
    <w:uiPriority w:val="99"/>
    <w:rsid w:val="00FF4811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FF4811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FF4811"/>
  </w:style>
  <w:style w:type="table" w:customStyle="1" w:styleId="15">
    <w:name w:val="Стиль таблицы1"/>
    <w:uiPriority w:val="99"/>
    <w:rsid w:val="00FF481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F4811"/>
    <w:pPr>
      <w:ind w:firstLine="709"/>
    </w:pPr>
    <w:rPr>
      <w:b/>
      <w:bCs/>
    </w:rPr>
  </w:style>
  <w:style w:type="paragraph" w:customStyle="1" w:styleId="afe">
    <w:name w:val="схема"/>
    <w:link w:val="aff"/>
    <w:autoRedefine/>
    <w:uiPriority w:val="99"/>
    <w:rsid w:val="006E2FB7"/>
    <w:rPr>
      <w:sz w:val="18"/>
      <w:szCs w:val="18"/>
    </w:rPr>
  </w:style>
  <w:style w:type="paragraph" w:styleId="aff0">
    <w:name w:val="endnote text"/>
    <w:basedOn w:val="a2"/>
    <w:link w:val="aff1"/>
    <w:uiPriority w:val="99"/>
    <w:semiHidden/>
    <w:rsid w:val="00FF4811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FF4811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FF4811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FF4811"/>
    <w:pPr>
      <w:spacing w:line="360" w:lineRule="auto"/>
      <w:jc w:val="center"/>
    </w:pPr>
    <w:rPr>
      <w:noProof/>
      <w:sz w:val="28"/>
      <w:szCs w:val="28"/>
    </w:rPr>
  </w:style>
  <w:style w:type="character" w:customStyle="1" w:styleId="aff">
    <w:name w:val="схема Знак"/>
    <w:link w:val="afe"/>
    <w:uiPriority w:val="99"/>
    <w:locked/>
    <w:rsid w:val="006E2FB7"/>
    <w:rPr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7569</Words>
  <Characters>43148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Вика</dc:creator>
  <cp:keywords/>
  <dc:description/>
  <cp:lastModifiedBy>admin</cp:lastModifiedBy>
  <cp:revision>2</cp:revision>
  <dcterms:created xsi:type="dcterms:W3CDTF">2014-02-28T17:27:00Z</dcterms:created>
  <dcterms:modified xsi:type="dcterms:W3CDTF">2014-02-28T17:27:00Z</dcterms:modified>
</cp:coreProperties>
</file>