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2E1" w:rsidRPr="00E52F9A" w:rsidRDefault="00652154" w:rsidP="00E52F9A">
      <w:pPr>
        <w:spacing w:line="360" w:lineRule="auto"/>
        <w:jc w:val="center"/>
        <w:rPr>
          <w:sz w:val="28"/>
          <w:szCs w:val="28"/>
        </w:rPr>
      </w:pPr>
      <w:r w:rsidRPr="00E52F9A">
        <w:rPr>
          <w:sz w:val="28"/>
          <w:szCs w:val="28"/>
        </w:rPr>
        <w:t>МИНИСТЕРСТВО ОБРАЗОВАНИЯ РЕСПУБЛИКИ БЕЛАРУСЬ</w:t>
      </w:r>
    </w:p>
    <w:p w:rsidR="00652154" w:rsidRPr="00E52F9A" w:rsidRDefault="00652154" w:rsidP="00E52F9A">
      <w:pPr>
        <w:spacing w:line="360" w:lineRule="auto"/>
        <w:jc w:val="center"/>
        <w:rPr>
          <w:sz w:val="28"/>
          <w:szCs w:val="28"/>
        </w:rPr>
      </w:pPr>
      <w:r w:rsidRPr="00E52F9A">
        <w:rPr>
          <w:sz w:val="28"/>
          <w:szCs w:val="28"/>
        </w:rPr>
        <w:t>УО «БЕЛОРУССКИЙ ГОСУДАРСТВЕННЫЙ ЭКОНОМИЧЕСКИЙ УНИВЕРСИТЕТ»</w:t>
      </w:r>
    </w:p>
    <w:p w:rsidR="00652154" w:rsidRPr="00E52F9A" w:rsidRDefault="00652154" w:rsidP="00E52F9A">
      <w:pPr>
        <w:spacing w:line="360" w:lineRule="auto"/>
        <w:jc w:val="center"/>
        <w:rPr>
          <w:sz w:val="28"/>
          <w:szCs w:val="28"/>
        </w:rPr>
      </w:pPr>
      <w:r w:rsidRPr="00E52F9A">
        <w:rPr>
          <w:sz w:val="28"/>
          <w:szCs w:val="28"/>
        </w:rPr>
        <w:t>Кафедра</w:t>
      </w:r>
      <w:r w:rsidR="00E52F9A">
        <w:rPr>
          <w:sz w:val="28"/>
          <w:szCs w:val="28"/>
        </w:rPr>
        <w:t xml:space="preserve"> </w:t>
      </w:r>
      <w:r w:rsidRPr="00E52F9A">
        <w:rPr>
          <w:sz w:val="28"/>
          <w:szCs w:val="28"/>
        </w:rPr>
        <w:t>товароведения</w:t>
      </w:r>
      <w:r w:rsidR="00E52F9A">
        <w:rPr>
          <w:sz w:val="28"/>
          <w:szCs w:val="28"/>
        </w:rPr>
        <w:t xml:space="preserve"> </w:t>
      </w:r>
      <w:r w:rsidRPr="00E52F9A">
        <w:rPr>
          <w:sz w:val="28"/>
          <w:szCs w:val="28"/>
        </w:rPr>
        <w:t>продовольственных</w:t>
      </w:r>
      <w:r w:rsidR="00E52F9A">
        <w:rPr>
          <w:sz w:val="28"/>
          <w:szCs w:val="28"/>
        </w:rPr>
        <w:t xml:space="preserve"> </w:t>
      </w:r>
      <w:r w:rsidRPr="00E52F9A">
        <w:rPr>
          <w:sz w:val="28"/>
          <w:szCs w:val="28"/>
        </w:rPr>
        <w:t>товаров</w:t>
      </w:r>
    </w:p>
    <w:p w:rsidR="00652154" w:rsidRPr="00E52F9A" w:rsidRDefault="00652154" w:rsidP="00E52F9A">
      <w:pPr>
        <w:spacing w:line="360" w:lineRule="auto"/>
        <w:jc w:val="center"/>
        <w:rPr>
          <w:sz w:val="28"/>
          <w:szCs w:val="28"/>
        </w:rPr>
      </w:pPr>
    </w:p>
    <w:p w:rsidR="00652154" w:rsidRPr="00E52F9A" w:rsidRDefault="00652154" w:rsidP="00E52F9A">
      <w:pPr>
        <w:spacing w:line="360" w:lineRule="auto"/>
        <w:jc w:val="center"/>
        <w:rPr>
          <w:sz w:val="28"/>
          <w:szCs w:val="28"/>
        </w:rPr>
      </w:pPr>
    </w:p>
    <w:p w:rsidR="00652154" w:rsidRPr="00E52F9A" w:rsidRDefault="00652154" w:rsidP="00E52F9A">
      <w:pPr>
        <w:spacing w:line="360" w:lineRule="auto"/>
        <w:jc w:val="center"/>
        <w:rPr>
          <w:sz w:val="28"/>
          <w:szCs w:val="28"/>
        </w:rPr>
      </w:pPr>
    </w:p>
    <w:p w:rsidR="00022ADC" w:rsidRPr="00E52F9A" w:rsidRDefault="00022ADC" w:rsidP="00E52F9A">
      <w:pPr>
        <w:spacing w:line="360" w:lineRule="auto"/>
        <w:jc w:val="center"/>
        <w:rPr>
          <w:sz w:val="28"/>
          <w:szCs w:val="28"/>
        </w:rPr>
      </w:pPr>
    </w:p>
    <w:p w:rsidR="00022ADC" w:rsidRPr="00E52F9A" w:rsidRDefault="00022ADC" w:rsidP="00E52F9A">
      <w:pPr>
        <w:spacing w:line="360" w:lineRule="auto"/>
        <w:jc w:val="center"/>
        <w:rPr>
          <w:sz w:val="28"/>
          <w:szCs w:val="28"/>
        </w:rPr>
      </w:pPr>
    </w:p>
    <w:p w:rsidR="00022ADC" w:rsidRPr="00E52F9A" w:rsidRDefault="00022ADC" w:rsidP="00E52F9A">
      <w:pPr>
        <w:spacing w:line="360" w:lineRule="auto"/>
        <w:jc w:val="center"/>
        <w:rPr>
          <w:sz w:val="28"/>
          <w:szCs w:val="28"/>
        </w:rPr>
      </w:pPr>
    </w:p>
    <w:p w:rsidR="00022ADC" w:rsidRPr="00E52F9A" w:rsidRDefault="00022ADC" w:rsidP="00E52F9A">
      <w:pPr>
        <w:spacing w:line="360" w:lineRule="auto"/>
        <w:jc w:val="center"/>
        <w:rPr>
          <w:sz w:val="28"/>
          <w:szCs w:val="28"/>
        </w:rPr>
      </w:pPr>
    </w:p>
    <w:p w:rsidR="00652154" w:rsidRPr="00E52F9A" w:rsidRDefault="00652154" w:rsidP="00E52F9A">
      <w:pPr>
        <w:spacing w:line="360" w:lineRule="auto"/>
        <w:jc w:val="center"/>
        <w:rPr>
          <w:sz w:val="28"/>
          <w:szCs w:val="28"/>
        </w:rPr>
      </w:pPr>
    </w:p>
    <w:p w:rsidR="00652154" w:rsidRPr="00E52F9A" w:rsidRDefault="00652154" w:rsidP="00E52F9A">
      <w:pPr>
        <w:spacing w:line="360" w:lineRule="auto"/>
        <w:jc w:val="center"/>
        <w:rPr>
          <w:sz w:val="28"/>
          <w:szCs w:val="28"/>
        </w:rPr>
      </w:pPr>
    </w:p>
    <w:p w:rsidR="00E52F9A" w:rsidRDefault="00E52F9A" w:rsidP="00E52F9A">
      <w:pPr>
        <w:spacing w:line="360" w:lineRule="auto"/>
        <w:jc w:val="center"/>
        <w:rPr>
          <w:b/>
          <w:sz w:val="28"/>
          <w:szCs w:val="28"/>
        </w:rPr>
      </w:pPr>
    </w:p>
    <w:p w:rsidR="00652154" w:rsidRPr="00E52F9A" w:rsidRDefault="00652154" w:rsidP="00E52F9A">
      <w:pPr>
        <w:spacing w:line="360" w:lineRule="auto"/>
        <w:jc w:val="center"/>
        <w:rPr>
          <w:b/>
          <w:sz w:val="28"/>
          <w:szCs w:val="28"/>
        </w:rPr>
      </w:pPr>
      <w:r w:rsidRPr="00E52F9A">
        <w:rPr>
          <w:b/>
          <w:sz w:val="28"/>
          <w:szCs w:val="28"/>
        </w:rPr>
        <w:t>КУРСОВАЯ РАБОТА</w:t>
      </w:r>
    </w:p>
    <w:p w:rsidR="00652154" w:rsidRPr="00E52F9A" w:rsidRDefault="00652154" w:rsidP="00E52F9A">
      <w:pPr>
        <w:spacing w:line="360" w:lineRule="auto"/>
        <w:jc w:val="center"/>
        <w:rPr>
          <w:b/>
          <w:sz w:val="28"/>
          <w:szCs w:val="28"/>
        </w:rPr>
      </w:pPr>
      <w:r w:rsidRPr="00E52F9A">
        <w:rPr>
          <w:sz w:val="28"/>
          <w:szCs w:val="28"/>
        </w:rPr>
        <w:t xml:space="preserve">на тему: </w:t>
      </w:r>
      <w:r w:rsidRPr="00E52F9A">
        <w:rPr>
          <w:b/>
          <w:sz w:val="28"/>
          <w:szCs w:val="28"/>
        </w:rPr>
        <w:t>Пищевая ценность рыбных товаров</w:t>
      </w:r>
    </w:p>
    <w:p w:rsidR="00652154" w:rsidRPr="00E52F9A" w:rsidRDefault="00652154" w:rsidP="00E52F9A">
      <w:pPr>
        <w:spacing w:line="360" w:lineRule="auto"/>
        <w:jc w:val="center"/>
        <w:rPr>
          <w:b/>
          <w:sz w:val="28"/>
          <w:szCs w:val="28"/>
        </w:rPr>
      </w:pPr>
    </w:p>
    <w:p w:rsidR="00652154" w:rsidRPr="00E52F9A" w:rsidRDefault="00652154" w:rsidP="00E52F9A">
      <w:pPr>
        <w:spacing w:line="360" w:lineRule="auto"/>
        <w:ind w:left="4536"/>
        <w:rPr>
          <w:sz w:val="28"/>
          <w:szCs w:val="28"/>
        </w:rPr>
      </w:pPr>
      <w:r w:rsidRPr="00E52F9A">
        <w:rPr>
          <w:sz w:val="28"/>
          <w:szCs w:val="28"/>
        </w:rPr>
        <w:t>Студент</w:t>
      </w:r>
      <w:r w:rsidR="00E52F9A">
        <w:rPr>
          <w:sz w:val="28"/>
          <w:szCs w:val="28"/>
        </w:rPr>
        <w:t xml:space="preserve"> </w:t>
      </w:r>
      <w:r w:rsidRPr="00E52F9A">
        <w:rPr>
          <w:sz w:val="28"/>
          <w:szCs w:val="28"/>
        </w:rPr>
        <w:t>ФЭУТ, 3 курс, ДГХ</w:t>
      </w:r>
      <w:r w:rsidR="00E52F9A">
        <w:rPr>
          <w:sz w:val="28"/>
          <w:szCs w:val="28"/>
        </w:rPr>
        <w:t xml:space="preserve"> </w:t>
      </w:r>
      <w:r w:rsidRPr="00E52F9A">
        <w:rPr>
          <w:sz w:val="28"/>
          <w:szCs w:val="28"/>
        </w:rPr>
        <w:t>А.А. Кашевский</w:t>
      </w:r>
    </w:p>
    <w:p w:rsidR="00652154" w:rsidRPr="00E52F9A" w:rsidRDefault="00652154" w:rsidP="00E52F9A">
      <w:pPr>
        <w:spacing w:line="360" w:lineRule="auto"/>
        <w:ind w:left="4536"/>
        <w:rPr>
          <w:sz w:val="28"/>
          <w:szCs w:val="28"/>
        </w:rPr>
      </w:pPr>
      <w:r w:rsidRPr="00E52F9A">
        <w:rPr>
          <w:sz w:val="28"/>
          <w:szCs w:val="28"/>
        </w:rPr>
        <w:t>Руко</w:t>
      </w:r>
      <w:r w:rsidR="00022ADC" w:rsidRPr="00E52F9A">
        <w:rPr>
          <w:sz w:val="28"/>
          <w:szCs w:val="28"/>
        </w:rPr>
        <w:t>водитель</w:t>
      </w:r>
      <w:r w:rsidR="00E52F9A">
        <w:rPr>
          <w:sz w:val="28"/>
          <w:szCs w:val="28"/>
        </w:rPr>
        <w:t xml:space="preserve"> </w:t>
      </w:r>
      <w:r w:rsidR="00022ADC" w:rsidRPr="00E52F9A">
        <w:rPr>
          <w:sz w:val="28"/>
          <w:szCs w:val="28"/>
        </w:rPr>
        <w:t>Б.Е. Надин</w:t>
      </w:r>
    </w:p>
    <w:p w:rsidR="00022ADC" w:rsidRPr="00E52F9A" w:rsidRDefault="00022ADC" w:rsidP="00E52F9A">
      <w:pPr>
        <w:spacing w:line="360" w:lineRule="auto"/>
        <w:jc w:val="center"/>
        <w:rPr>
          <w:sz w:val="28"/>
          <w:szCs w:val="28"/>
        </w:rPr>
      </w:pPr>
    </w:p>
    <w:p w:rsidR="00022ADC" w:rsidRPr="00E52F9A" w:rsidRDefault="00022ADC" w:rsidP="00E52F9A">
      <w:pPr>
        <w:spacing w:line="360" w:lineRule="auto"/>
        <w:jc w:val="center"/>
        <w:rPr>
          <w:sz w:val="28"/>
          <w:szCs w:val="28"/>
        </w:rPr>
      </w:pPr>
    </w:p>
    <w:p w:rsidR="00022ADC" w:rsidRPr="00E52F9A" w:rsidRDefault="00022ADC" w:rsidP="00E52F9A">
      <w:pPr>
        <w:spacing w:line="360" w:lineRule="auto"/>
        <w:jc w:val="center"/>
        <w:rPr>
          <w:sz w:val="28"/>
          <w:szCs w:val="28"/>
        </w:rPr>
      </w:pPr>
    </w:p>
    <w:p w:rsidR="00022ADC" w:rsidRPr="00E52F9A" w:rsidRDefault="00022ADC" w:rsidP="00E52F9A">
      <w:pPr>
        <w:spacing w:line="360" w:lineRule="auto"/>
        <w:jc w:val="center"/>
        <w:rPr>
          <w:sz w:val="28"/>
          <w:szCs w:val="28"/>
        </w:rPr>
      </w:pPr>
    </w:p>
    <w:p w:rsidR="00022ADC" w:rsidRPr="00E52F9A" w:rsidRDefault="00022ADC" w:rsidP="00E52F9A">
      <w:pPr>
        <w:spacing w:line="360" w:lineRule="auto"/>
        <w:jc w:val="center"/>
        <w:rPr>
          <w:sz w:val="28"/>
          <w:szCs w:val="28"/>
        </w:rPr>
      </w:pPr>
    </w:p>
    <w:p w:rsidR="00022ADC" w:rsidRPr="00E52F9A" w:rsidRDefault="00022ADC" w:rsidP="00E52F9A">
      <w:pPr>
        <w:spacing w:line="360" w:lineRule="auto"/>
        <w:jc w:val="center"/>
        <w:rPr>
          <w:sz w:val="28"/>
          <w:szCs w:val="28"/>
        </w:rPr>
      </w:pPr>
    </w:p>
    <w:p w:rsidR="00022ADC" w:rsidRPr="00E52F9A" w:rsidRDefault="00022ADC" w:rsidP="00E52F9A">
      <w:pPr>
        <w:spacing w:line="360" w:lineRule="auto"/>
        <w:ind w:firstLine="142"/>
        <w:jc w:val="center"/>
        <w:rPr>
          <w:sz w:val="28"/>
          <w:szCs w:val="28"/>
        </w:rPr>
      </w:pPr>
    </w:p>
    <w:p w:rsidR="00022ADC" w:rsidRDefault="00022ADC" w:rsidP="00E52F9A">
      <w:pPr>
        <w:spacing w:line="360" w:lineRule="auto"/>
        <w:ind w:firstLine="142"/>
        <w:jc w:val="center"/>
        <w:rPr>
          <w:sz w:val="28"/>
          <w:szCs w:val="28"/>
        </w:rPr>
      </w:pPr>
      <w:r w:rsidRPr="00E52F9A">
        <w:rPr>
          <w:sz w:val="28"/>
          <w:szCs w:val="28"/>
        </w:rPr>
        <w:t>МИНСК 2004</w:t>
      </w:r>
    </w:p>
    <w:p w:rsidR="00E52F9A" w:rsidRDefault="00E52F9A" w:rsidP="00E52F9A">
      <w:pPr>
        <w:spacing w:line="360" w:lineRule="auto"/>
        <w:ind w:firstLine="142"/>
        <w:jc w:val="center"/>
        <w:rPr>
          <w:sz w:val="28"/>
          <w:szCs w:val="28"/>
        </w:rPr>
      </w:pPr>
    </w:p>
    <w:p w:rsidR="00832423" w:rsidRPr="00E52F9A" w:rsidRDefault="00E52F9A" w:rsidP="00E52F9A">
      <w:pPr>
        <w:spacing w:line="360" w:lineRule="auto"/>
        <w:ind w:firstLine="142"/>
        <w:jc w:val="center"/>
        <w:rPr>
          <w:b/>
          <w:bCs/>
          <w:sz w:val="28"/>
          <w:szCs w:val="28"/>
        </w:rPr>
      </w:pPr>
      <w:r>
        <w:rPr>
          <w:sz w:val="28"/>
          <w:szCs w:val="28"/>
        </w:rPr>
        <w:br w:type="page"/>
      </w:r>
      <w:r w:rsidR="00832423" w:rsidRPr="00E52F9A">
        <w:rPr>
          <w:b/>
          <w:bCs/>
          <w:sz w:val="28"/>
          <w:szCs w:val="28"/>
        </w:rPr>
        <w:t>ВВЕДЕНИЕ</w:t>
      </w:r>
    </w:p>
    <w:p w:rsidR="00832423" w:rsidRPr="00E52F9A" w:rsidRDefault="00832423" w:rsidP="00E52F9A">
      <w:pPr>
        <w:spacing w:line="360" w:lineRule="auto"/>
        <w:ind w:firstLine="709"/>
        <w:jc w:val="both"/>
        <w:rPr>
          <w:b/>
          <w:bCs/>
          <w:sz w:val="28"/>
          <w:szCs w:val="28"/>
        </w:rPr>
      </w:pPr>
    </w:p>
    <w:p w:rsidR="00832423" w:rsidRPr="00E52F9A" w:rsidRDefault="00832423" w:rsidP="00E52F9A">
      <w:pPr>
        <w:spacing w:line="360" w:lineRule="auto"/>
        <w:ind w:firstLine="709"/>
        <w:jc w:val="both"/>
        <w:rPr>
          <w:bCs/>
          <w:sz w:val="28"/>
          <w:szCs w:val="28"/>
        </w:rPr>
      </w:pPr>
      <w:r w:rsidRPr="00E52F9A">
        <w:rPr>
          <w:bCs/>
          <w:sz w:val="28"/>
          <w:szCs w:val="28"/>
        </w:rPr>
        <w:t>Питательную ценность рыбы и нерыбных продуктов моря трудно переоценить. В рыбе больше полноценных белков, а мышцы ее содержат мало грубой соединительной ткани и поэтому значительно нежнее и сочнее, чем мясо теплокровных животных.</w:t>
      </w:r>
    </w:p>
    <w:p w:rsidR="00832423" w:rsidRPr="00E52F9A" w:rsidRDefault="00832423" w:rsidP="00E52F9A">
      <w:pPr>
        <w:spacing w:line="360" w:lineRule="auto"/>
        <w:ind w:firstLine="709"/>
        <w:jc w:val="both"/>
        <w:rPr>
          <w:bCs/>
          <w:sz w:val="28"/>
          <w:szCs w:val="28"/>
        </w:rPr>
      </w:pPr>
      <w:r w:rsidRPr="00E52F9A">
        <w:rPr>
          <w:bCs/>
          <w:sz w:val="28"/>
          <w:szCs w:val="28"/>
        </w:rPr>
        <w:t>По пищевой ценности мясо рыбы не уступает мясу теплокровных животных, а во многих отношениях даже превосходит его. Рыбное сырье, особенно морского и океанического происхождения, содержит протеина несколько больше, чем мясо наземных животных. В рыбе и морепродуктах содержатся такие крайне необходимые для человека соединения, как незаменимые аминокислоты, в том числе лизин и лейцин, незаменимые жирные кислоты, включая уникальные эйкозопентаеновую и докозогексаеновую, жирорастворимые витамины, микро- и макроэлементы в благоприятных для организма человека соотношениях. Особое значение имеет метионин, относящийся к липотропным противосклеротическим веществам. По содержанию метионина рыба занимает одно из первых мест среди белковых продуктов животного происхождения. Благодаря присутствию аргинина и гистидина, а также высокому коэффициенту эффективности белков (для мяса рыбы он составляет 1,88-1,90, а для говядины - 1,64) рыбопродукты весьма полезны для растущего организма. Белок рыбы отличается хорошей усвояемостью. По скорости переваримости рыбные и молочные продукты идентичны и занимают первое место.[12,стр.1]</w:t>
      </w:r>
    </w:p>
    <w:p w:rsidR="00832423" w:rsidRPr="00E52F9A" w:rsidRDefault="00832423" w:rsidP="00E52F9A">
      <w:pPr>
        <w:spacing w:line="360" w:lineRule="auto"/>
        <w:ind w:firstLine="709"/>
        <w:jc w:val="both"/>
        <w:rPr>
          <w:bCs/>
          <w:sz w:val="28"/>
          <w:szCs w:val="28"/>
        </w:rPr>
      </w:pPr>
      <w:r w:rsidRPr="00E52F9A">
        <w:rPr>
          <w:bCs/>
          <w:sz w:val="28"/>
          <w:szCs w:val="28"/>
        </w:rPr>
        <w:t>Пищевая ценность рыбы</w:t>
      </w:r>
      <w:r w:rsidRPr="00E52F9A">
        <w:rPr>
          <w:b/>
          <w:bCs/>
          <w:sz w:val="28"/>
          <w:szCs w:val="28"/>
        </w:rPr>
        <w:t xml:space="preserve"> </w:t>
      </w:r>
      <w:r w:rsidRPr="00E52F9A">
        <w:rPr>
          <w:bCs/>
          <w:sz w:val="28"/>
          <w:szCs w:val="28"/>
        </w:rPr>
        <w:t xml:space="preserve">зависит не только от ее химического состава, но и от соотношения в ее теле съедобных и несъедобных частей и органов. К </w:t>
      </w:r>
      <w:r w:rsidRPr="00E52F9A">
        <w:rPr>
          <w:bCs/>
          <w:iCs/>
          <w:sz w:val="28"/>
          <w:szCs w:val="28"/>
        </w:rPr>
        <w:t xml:space="preserve">съедобным частям </w:t>
      </w:r>
      <w:r w:rsidRPr="00E52F9A">
        <w:rPr>
          <w:bCs/>
          <w:sz w:val="28"/>
          <w:szCs w:val="28"/>
        </w:rPr>
        <w:t xml:space="preserve">относят мясо, икру, молоки и печень, к </w:t>
      </w:r>
      <w:r w:rsidRPr="00E52F9A">
        <w:rPr>
          <w:bCs/>
          <w:iCs/>
          <w:sz w:val="28"/>
          <w:szCs w:val="28"/>
        </w:rPr>
        <w:t xml:space="preserve">несъедобным </w:t>
      </w:r>
      <w:r w:rsidRPr="00E52F9A">
        <w:rPr>
          <w:bCs/>
          <w:sz w:val="28"/>
          <w:szCs w:val="28"/>
        </w:rPr>
        <w:t>— кости, плавники, чешую, внутренности. Головы некоторых рыб, например осетровых, съедобны, так как содержат много мяса и жира. Чем больше в рыбе мяса и икры, тем выше она ценится в пищевом отношении.[8,стр.102]</w:t>
      </w:r>
    </w:p>
    <w:p w:rsidR="00832423" w:rsidRPr="00E52F9A" w:rsidRDefault="00832423" w:rsidP="00E52F9A">
      <w:pPr>
        <w:spacing w:line="360" w:lineRule="auto"/>
        <w:ind w:firstLine="709"/>
        <w:jc w:val="both"/>
        <w:rPr>
          <w:sz w:val="28"/>
          <w:szCs w:val="28"/>
        </w:rPr>
      </w:pPr>
      <w:r w:rsidRPr="00E52F9A">
        <w:rPr>
          <w:sz w:val="28"/>
          <w:szCs w:val="28"/>
        </w:rPr>
        <w:t>В настоящее время имеется уже достаточно сведений не только по элементарному и общему химическому составу рыб, но и по содержанию в них аминокислот, витаминов и других веществ.</w:t>
      </w:r>
    </w:p>
    <w:p w:rsidR="00832423" w:rsidRPr="00E52F9A" w:rsidRDefault="00832423" w:rsidP="00E52F9A">
      <w:pPr>
        <w:spacing w:line="360" w:lineRule="auto"/>
        <w:ind w:firstLine="709"/>
        <w:jc w:val="both"/>
        <w:rPr>
          <w:sz w:val="28"/>
          <w:szCs w:val="28"/>
        </w:rPr>
      </w:pPr>
      <w:r w:rsidRPr="00E52F9A">
        <w:rPr>
          <w:sz w:val="28"/>
          <w:szCs w:val="28"/>
        </w:rPr>
        <w:t>Если раньше пищевую ценность рыбы определяли преимущественно по содержанию в ней протеинов (белков) и жиров и сравнительно мало обращали внимания на наличие других веществ, то теперь при установлении пищевой ценности рыбы учитывают также содержание в ней витаминов, микроэлементов и аминокислотный состав белков.</w:t>
      </w:r>
    </w:p>
    <w:p w:rsidR="00832423" w:rsidRPr="00E52F9A" w:rsidRDefault="00832423" w:rsidP="00E52F9A">
      <w:pPr>
        <w:spacing w:line="360" w:lineRule="auto"/>
        <w:ind w:firstLine="709"/>
        <w:jc w:val="both"/>
        <w:rPr>
          <w:sz w:val="28"/>
          <w:szCs w:val="28"/>
        </w:rPr>
      </w:pPr>
      <w:r w:rsidRPr="00E52F9A">
        <w:rPr>
          <w:sz w:val="28"/>
          <w:szCs w:val="28"/>
        </w:rPr>
        <w:t>Поскольку сейчас в продаже можно наблюдать широчайший ассортимент рыбной продукции (раб-сырец, полуфабрикаты и готовые товары, кулинарные изделия, консервы и пресервы, икра, масла, пасты, паштеты и т.д.), то практически невозможно</w:t>
      </w:r>
      <w:r w:rsidR="00E52F9A">
        <w:rPr>
          <w:sz w:val="28"/>
          <w:szCs w:val="28"/>
        </w:rPr>
        <w:t xml:space="preserve"> </w:t>
      </w:r>
      <w:r w:rsidRPr="00E52F9A">
        <w:rPr>
          <w:sz w:val="28"/>
          <w:szCs w:val="28"/>
        </w:rPr>
        <w:t>определить пищевую ценность каждого из видов рыбных товаров. Поэтому в данной работе конкретные данные (цифры) будут приведены по основным, наиболее распространенным у нас в продаже видам.</w:t>
      </w:r>
    </w:p>
    <w:p w:rsidR="00832423" w:rsidRPr="00E52F9A" w:rsidRDefault="00832423" w:rsidP="00E52F9A">
      <w:pPr>
        <w:spacing w:line="360" w:lineRule="auto"/>
        <w:ind w:firstLine="709"/>
        <w:jc w:val="both"/>
        <w:rPr>
          <w:b/>
          <w:sz w:val="28"/>
          <w:szCs w:val="28"/>
        </w:rPr>
      </w:pPr>
    </w:p>
    <w:p w:rsidR="00832423" w:rsidRPr="00E52F9A" w:rsidRDefault="00E52F9A" w:rsidP="00E52F9A">
      <w:pPr>
        <w:spacing w:line="360" w:lineRule="auto"/>
        <w:ind w:firstLine="709"/>
        <w:jc w:val="center"/>
        <w:rPr>
          <w:b/>
          <w:sz w:val="28"/>
          <w:szCs w:val="28"/>
        </w:rPr>
      </w:pPr>
      <w:r>
        <w:rPr>
          <w:b/>
          <w:sz w:val="28"/>
          <w:szCs w:val="28"/>
        </w:rPr>
        <w:br w:type="page"/>
      </w:r>
      <w:r w:rsidR="00832423" w:rsidRPr="00E52F9A">
        <w:rPr>
          <w:b/>
          <w:sz w:val="28"/>
          <w:szCs w:val="28"/>
        </w:rPr>
        <w:t>СОДЕРЖАНИЕ</w:t>
      </w:r>
    </w:p>
    <w:p w:rsidR="00832423" w:rsidRPr="00E52F9A" w:rsidRDefault="00832423" w:rsidP="00E52F9A">
      <w:pPr>
        <w:spacing w:line="360" w:lineRule="auto"/>
        <w:ind w:firstLine="709"/>
        <w:jc w:val="both"/>
        <w:rPr>
          <w:b/>
          <w:sz w:val="28"/>
          <w:szCs w:val="28"/>
        </w:rPr>
      </w:pPr>
    </w:p>
    <w:p w:rsidR="00832423" w:rsidRPr="00E52F9A" w:rsidRDefault="00832423" w:rsidP="00E52F9A">
      <w:pPr>
        <w:spacing w:line="360" w:lineRule="auto"/>
        <w:jc w:val="both"/>
        <w:rPr>
          <w:sz w:val="28"/>
          <w:szCs w:val="28"/>
        </w:rPr>
      </w:pPr>
      <w:r w:rsidRPr="00E52F9A">
        <w:rPr>
          <w:sz w:val="28"/>
          <w:szCs w:val="28"/>
        </w:rPr>
        <w:t>Введение</w:t>
      </w:r>
    </w:p>
    <w:p w:rsidR="00832423" w:rsidRPr="00E52F9A" w:rsidRDefault="00832423" w:rsidP="00E52F9A">
      <w:pPr>
        <w:numPr>
          <w:ilvl w:val="0"/>
          <w:numId w:val="1"/>
        </w:numPr>
        <w:tabs>
          <w:tab w:val="clear" w:pos="1233"/>
        </w:tabs>
        <w:spacing w:line="360" w:lineRule="auto"/>
        <w:ind w:left="0" w:firstLine="0"/>
        <w:jc w:val="both"/>
        <w:rPr>
          <w:sz w:val="28"/>
          <w:szCs w:val="28"/>
        </w:rPr>
      </w:pPr>
      <w:r w:rsidRPr="00E52F9A">
        <w:rPr>
          <w:sz w:val="28"/>
          <w:szCs w:val="28"/>
        </w:rPr>
        <w:t>Химический состав</w:t>
      </w:r>
    </w:p>
    <w:p w:rsidR="00832423" w:rsidRPr="00E52F9A" w:rsidRDefault="00832423" w:rsidP="00E52F9A">
      <w:pPr>
        <w:numPr>
          <w:ilvl w:val="0"/>
          <w:numId w:val="1"/>
        </w:numPr>
        <w:tabs>
          <w:tab w:val="clear" w:pos="1233"/>
        </w:tabs>
        <w:spacing w:line="360" w:lineRule="auto"/>
        <w:ind w:left="0" w:firstLine="0"/>
        <w:jc w:val="both"/>
        <w:rPr>
          <w:sz w:val="28"/>
          <w:szCs w:val="28"/>
        </w:rPr>
      </w:pPr>
      <w:r w:rsidRPr="00E52F9A">
        <w:rPr>
          <w:sz w:val="28"/>
          <w:szCs w:val="28"/>
        </w:rPr>
        <w:t>Энергетическая ценность</w:t>
      </w:r>
    </w:p>
    <w:p w:rsidR="00832423" w:rsidRPr="00E52F9A" w:rsidRDefault="00832423" w:rsidP="00E52F9A">
      <w:pPr>
        <w:numPr>
          <w:ilvl w:val="0"/>
          <w:numId w:val="1"/>
        </w:numPr>
        <w:tabs>
          <w:tab w:val="clear" w:pos="1233"/>
        </w:tabs>
        <w:spacing w:line="360" w:lineRule="auto"/>
        <w:ind w:left="0" w:firstLine="0"/>
        <w:jc w:val="both"/>
        <w:rPr>
          <w:sz w:val="28"/>
          <w:szCs w:val="28"/>
        </w:rPr>
      </w:pPr>
      <w:r w:rsidRPr="00E52F9A">
        <w:rPr>
          <w:sz w:val="28"/>
          <w:szCs w:val="28"/>
        </w:rPr>
        <w:t>Биологическая ценность</w:t>
      </w:r>
    </w:p>
    <w:p w:rsidR="00832423" w:rsidRPr="00E52F9A" w:rsidRDefault="00832423" w:rsidP="00E52F9A">
      <w:pPr>
        <w:numPr>
          <w:ilvl w:val="0"/>
          <w:numId w:val="1"/>
        </w:numPr>
        <w:tabs>
          <w:tab w:val="clear" w:pos="1233"/>
        </w:tabs>
        <w:spacing w:line="360" w:lineRule="auto"/>
        <w:ind w:left="0" w:firstLine="0"/>
        <w:jc w:val="both"/>
        <w:rPr>
          <w:sz w:val="28"/>
          <w:szCs w:val="28"/>
        </w:rPr>
      </w:pPr>
      <w:r w:rsidRPr="00E52F9A">
        <w:rPr>
          <w:sz w:val="28"/>
          <w:szCs w:val="28"/>
        </w:rPr>
        <w:t>Усвояемость</w:t>
      </w:r>
    </w:p>
    <w:p w:rsidR="00832423" w:rsidRPr="00E52F9A" w:rsidRDefault="00832423" w:rsidP="00E52F9A">
      <w:pPr>
        <w:spacing w:line="360" w:lineRule="auto"/>
        <w:jc w:val="both"/>
        <w:rPr>
          <w:sz w:val="28"/>
          <w:szCs w:val="28"/>
        </w:rPr>
      </w:pPr>
      <w:r w:rsidRPr="00E52F9A">
        <w:rPr>
          <w:sz w:val="28"/>
          <w:szCs w:val="28"/>
        </w:rPr>
        <w:t>Заключение</w:t>
      </w:r>
    </w:p>
    <w:p w:rsidR="00832423" w:rsidRPr="00E52F9A" w:rsidRDefault="00832423" w:rsidP="00E52F9A">
      <w:pPr>
        <w:spacing w:line="360" w:lineRule="auto"/>
        <w:jc w:val="both"/>
        <w:rPr>
          <w:sz w:val="28"/>
          <w:szCs w:val="28"/>
        </w:rPr>
      </w:pPr>
      <w:r w:rsidRPr="00E52F9A">
        <w:rPr>
          <w:sz w:val="28"/>
          <w:szCs w:val="28"/>
        </w:rPr>
        <w:t>Список использованных источников</w:t>
      </w:r>
    </w:p>
    <w:p w:rsidR="00832423" w:rsidRPr="00E52F9A" w:rsidRDefault="00832423" w:rsidP="00E52F9A">
      <w:pPr>
        <w:spacing w:line="360" w:lineRule="auto"/>
        <w:jc w:val="both"/>
        <w:rPr>
          <w:sz w:val="28"/>
          <w:szCs w:val="28"/>
        </w:rPr>
      </w:pPr>
      <w:r w:rsidRPr="00E52F9A">
        <w:rPr>
          <w:sz w:val="28"/>
          <w:szCs w:val="28"/>
        </w:rPr>
        <w:t>Приложения</w:t>
      </w:r>
    </w:p>
    <w:p w:rsidR="00832423" w:rsidRPr="00E52F9A" w:rsidRDefault="00832423" w:rsidP="00E52F9A">
      <w:pPr>
        <w:spacing w:line="360" w:lineRule="auto"/>
        <w:ind w:firstLine="709"/>
        <w:jc w:val="both"/>
        <w:rPr>
          <w:b/>
          <w:sz w:val="28"/>
          <w:szCs w:val="28"/>
        </w:rPr>
      </w:pPr>
    </w:p>
    <w:p w:rsidR="00832423" w:rsidRPr="00E52F9A" w:rsidRDefault="00832423" w:rsidP="00E52F9A">
      <w:pPr>
        <w:spacing w:line="360" w:lineRule="auto"/>
        <w:ind w:firstLine="709"/>
        <w:jc w:val="center"/>
        <w:rPr>
          <w:b/>
          <w:sz w:val="28"/>
          <w:szCs w:val="28"/>
        </w:rPr>
      </w:pPr>
      <w:r w:rsidRPr="00E52F9A">
        <w:rPr>
          <w:b/>
          <w:sz w:val="28"/>
          <w:szCs w:val="28"/>
        </w:rPr>
        <w:br w:type="page"/>
        <w:t>1. ХИМИЧЕСКИЙ СОСТАВ</w:t>
      </w:r>
    </w:p>
    <w:p w:rsidR="00832423" w:rsidRPr="00E52F9A" w:rsidRDefault="00832423" w:rsidP="00E52F9A">
      <w:pPr>
        <w:spacing w:line="360" w:lineRule="auto"/>
        <w:ind w:firstLine="709"/>
        <w:jc w:val="both"/>
        <w:rPr>
          <w:b/>
          <w:sz w:val="28"/>
          <w:szCs w:val="28"/>
        </w:rPr>
      </w:pPr>
    </w:p>
    <w:p w:rsidR="00832423" w:rsidRPr="00E52F9A" w:rsidRDefault="00832423" w:rsidP="00E52F9A">
      <w:pPr>
        <w:spacing w:line="360" w:lineRule="auto"/>
        <w:ind w:firstLine="709"/>
        <w:jc w:val="both"/>
        <w:rPr>
          <w:sz w:val="28"/>
          <w:szCs w:val="28"/>
        </w:rPr>
      </w:pPr>
      <w:r w:rsidRPr="00E52F9A">
        <w:rPr>
          <w:sz w:val="28"/>
          <w:szCs w:val="28"/>
        </w:rPr>
        <w:t>Химический состав мяса рыбы, определяющий ее питательную ценность и пищевкусовые свойства, характеризуется прежде всего содержанием белков, жиров, углеводов, витаминов, минеральных веществ и воды, а также наличием необходимых для человека аминокислот и их количеством. В мясе рыбы находятся и продукты обмена органических веществ, а также соединения, сопутствующие жирам, и вещества, служащие регуляторами жизненных процессов.</w:t>
      </w:r>
    </w:p>
    <w:p w:rsidR="00832423" w:rsidRPr="00E52F9A" w:rsidRDefault="00832423" w:rsidP="00E52F9A">
      <w:pPr>
        <w:spacing w:line="360" w:lineRule="auto"/>
        <w:ind w:firstLine="709"/>
        <w:jc w:val="both"/>
        <w:rPr>
          <w:sz w:val="28"/>
          <w:szCs w:val="28"/>
        </w:rPr>
      </w:pPr>
      <w:r w:rsidRPr="00E52F9A">
        <w:rPr>
          <w:sz w:val="28"/>
          <w:szCs w:val="28"/>
        </w:rPr>
        <w:t>Химический состав мяса рыбы существенно зависит не только от ее вида и физиологического состояния, но и от возраста, пола, места обитания, времени лова, кормности водоема и других условий окружающей среды.</w:t>
      </w:r>
    </w:p>
    <w:p w:rsidR="00832423" w:rsidRPr="00E52F9A" w:rsidRDefault="00832423" w:rsidP="00E52F9A">
      <w:pPr>
        <w:spacing w:line="360" w:lineRule="auto"/>
        <w:ind w:firstLine="709"/>
        <w:jc w:val="both"/>
        <w:rPr>
          <w:sz w:val="28"/>
          <w:szCs w:val="28"/>
        </w:rPr>
      </w:pPr>
      <w:r w:rsidRPr="00E52F9A">
        <w:rPr>
          <w:sz w:val="28"/>
          <w:szCs w:val="28"/>
        </w:rPr>
        <w:t>Содержание основных веществ в мясе рыбы может колебаться в следующих пределах: воды — от 46 (угорь) до 92 % (зубатка синяя), жира —от 0,1 (треска) до 54% (угорь), азотистых веществ — от 5,4 (палтус черный) до 27% (тунец полосатый), минеральных веществ — от 0,1 (зубатка полосатая) до 3,0% (сайка).[7,стр.11] Относительно постоянное и высокое содержание в рыбе азотистых веществ, которые в основном представлены белками, позволяет рассматривать рыбу в первую очередь как белковый продукт питания.</w:t>
      </w:r>
    </w:p>
    <w:p w:rsidR="00832423" w:rsidRPr="00E52F9A" w:rsidRDefault="00832423" w:rsidP="00E52F9A">
      <w:pPr>
        <w:spacing w:line="360" w:lineRule="auto"/>
        <w:ind w:firstLine="709"/>
        <w:jc w:val="both"/>
        <w:rPr>
          <w:sz w:val="28"/>
          <w:szCs w:val="28"/>
        </w:rPr>
      </w:pPr>
      <w:r w:rsidRPr="00E52F9A">
        <w:rPr>
          <w:b/>
          <w:bCs/>
          <w:sz w:val="28"/>
          <w:szCs w:val="28"/>
        </w:rPr>
        <w:t xml:space="preserve">Азотистые вещества </w:t>
      </w:r>
      <w:r w:rsidRPr="00E52F9A">
        <w:rPr>
          <w:sz w:val="28"/>
          <w:szCs w:val="28"/>
        </w:rPr>
        <w:t>в мясе рыбы представлены белками и небелковыми азотистыми веществами. Соотношение их у различных рыб неодинаково. Так, у костистых рыб (карповых, окуневых, сельдевых и др.) азотистые вещества примерно на 85 % состоят из белков и на 15 % — из небелковых веществ, относящихся к различным группам органических соединений; у хрящевых рыб (акул и скатов) количество небелковых азотистых веществ, как правило, значительно больше (до 35—45 %, а иногда до 50 % общего азота).[1,стр.246]</w:t>
      </w:r>
    </w:p>
    <w:p w:rsidR="00832423" w:rsidRPr="00E52F9A" w:rsidRDefault="00832423" w:rsidP="00E52F9A">
      <w:pPr>
        <w:spacing w:line="360" w:lineRule="auto"/>
        <w:ind w:firstLine="709"/>
        <w:jc w:val="both"/>
        <w:rPr>
          <w:sz w:val="28"/>
          <w:szCs w:val="28"/>
        </w:rPr>
      </w:pPr>
      <w:r w:rsidRPr="00E52F9A">
        <w:rPr>
          <w:sz w:val="28"/>
          <w:szCs w:val="28"/>
        </w:rPr>
        <w:t>От содержания и количественного соотношения белковых и небелковых азотистых веществ в мясе рыбы во многом зависят ее вкус, запах, консистенция, подверженность действию микроорганизмов и быстрота порчи при хранении, а также технологические свойства.</w:t>
      </w:r>
    </w:p>
    <w:p w:rsidR="00832423" w:rsidRPr="00E52F9A" w:rsidRDefault="00832423" w:rsidP="00E52F9A">
      <w:pPr>
        <w:spacing w:line="360" w:lineRule="auto"/>
        <w:ind w:firstLine="709"/>
        <w:jc w:val="both"/>
        <w:rPr>
          <w:sz w:val="28"/>
          <w:szCs w:val="28"/>
        </w:rPr>
      </w:pPr>
      <w:r w:rsidRPr="00E52F9A">
        <w:rPr>
          <w:iCs/>
          <w:sz w:val="28"/>
          <w:szCs w:val="28"/>
        </w:rPr>
        <w:t xml:space="preserve">Белки, </w:t>
      </w:r>
      <w:r w:rsidRPr="00E52F9A">
        <w:rPr>
          <w:sz w:val="28"/>
          <w:szCs w:val="28"/>
        </w:rPr>
        <w:t>входящие в состав мяса рыбы, по ценности не уступают белкам мяса теплокровных животных. Аминокислоты в белках мяса находятся в оптимальных для питания человека соотношениях. Среди них имеются все незаменимые аминокислоты, в том числе особенно необходимые для организма человека лизин, метионин, триптофан, называемые незаменимыми лимитирующими, от наличия которых зависит усвоение всех белков.</w:t>
      </w:r>
    </w:p>
    <w:p w:rsidR="00832423" w:rsidRPr="00E52F9A" w:rsidRDefault="00832423" w:rsidP="00E52F9A">
      <w:pPr>
        <w:spacing w:line="360" w:lineRule="auto"/>
        <w:ind w:firstLine="709"/>
        <w:jc w:val="both"/>
        <w:rPr>
          <w:sz w:val="28"/>
          <w:szCs w:val="28"/>
        </w:rPr>
      </w:pPr>
      <w:r w:rsidRPr="00E52F9A">
        <w:rPr>
          <w:sz w:val="28"/>
          <w:szCs w:val="28"/>
        </w:rPr>
        <w:t>Содержание отдельных аминокислот в белках мяса рыбы не всегда бывает постоянным и меняется не только от вида рыбы, но и от времени лова, миграции, нереста и других причин. Так, в период нереста содержание некоторых незаменимых аминокислот уменьшается, что приводит к снижению пищевой ценности мяса рыбы.</w:t>
      </w:r>
    </w:p>
    <w:p w:rsidR="00832423" w:rsidRPr="00E52F9A" w:rsidRDefault="00832423" w:rsidP="00E52F9A">
      <w:pPr>
        <w:spacing w:line="360" w:lineRule="auto"/>
        <w:ind w:firstLine="709"/>
        <w:jc w:val="both"/>
        <w:rPr>
          <w:sz w:val="28"/>
          <w:szCs w:val="28"/>
        </w:rPr>
      </w:pPr>
      <w:r w:rsidRPr="00E52F9A">
        <w:rPr>
          <w:sz w:val="28"/>
          <w:szCs w:val="28"/>
        </w:rPr>
        <w:t xml:space="preserve">В состав мяса рыбы входят главным образом простые полноценные белки типа глобулинов. Так как белковый состав мяса определяется главным образом составом белков мышечного волокна, то их принято делить на белки миофибрилл, саркоплазмы, клеточного ядра и сарколеммы. К миофибриллярным относятся солерастворимые белки типа глобулинов—миозин, актин (Г и Ф), актомиозин и тропомиозин, которые составляют более половины всех белков мышц рыбы. К белкам саркоплазмы относятся водорастворимые белки типа альбуминов — миоген, глобулин </w:t>
      </w:r>
      <w:r w:rsidRPr="00E52F9A">
        <w:rPr>
          <w:sz w:val="28"/>
          <w:szCs w:val="28"/>
          <w:lang w:val="en-US"/>
        </w:rPr>
        <w:t>X</w:t>
      </w:r>
      <w:r w:rsidRPr="00E52F9A">
        <w:rPr>
          <w:sz w:val="28"/>
          <w:szCs w:val="28"/>
        </w:rPr>
        <w:t>, миоальбумин, на долю которых приходится около 25 % всех белковых веществ.</w:t>
      </w:r>
    </w:p>
    <w:p w:rsidR="00832423" w:rsidRPr="00E52F9A" w:rsidRDefault="00832423" w:rsidP="00E52F9A">
      <w:pPr>
        <w:spacing w:line="360" w:lineRule="auto"/>
        <w:ind w:firstLine="709"/>
        <w:jc w:val="both"/>
        <w:rPr>
          <w:sz w:val="28"/>
          <w:szCs w:val="28"/>
        </w:rPr>
      </w:pPr>
      <w:r w:rsidRPr="00E52F9A">
        <w:rPr>
          <w:sz w:val="28"/>
          <w:szCs w:val="28"/>
        </w:rPr>
        <w:t>Помимо указанных простых белков, в мышечной ткани рыбы содержатся растворимые в слабых растворах щелочей и кислот сложные белки: нуклеопротеиды и фосфопротеиды, являющиеся важнейшими белками ядер мышечных клеток, липопротеиды, а также глюкопротеиды (муцины и мукоиды), которые при гидролизе отщепляют глюкозу.</w:t>
      </w:r>
    </w:p>
    <w:p w:rsidR="00832423" w:rsidRPr="00E52F9A" w:rsidRDefault="00832423" w:rsidP="00E52F9A">
      <w:pPr>
        <w:spacing w:line="360" w:lineRule="auto"/>
        <w:ind w:firstLine="709"/>
        <w:jc w:val="both"/>
        <w:rPr>
          <w:sz w:val="28"/>
          <w:szCs w:val="28"/>
        </w:rPr>
      </w:pPr>
      <w:r w:rsidRPr="00E52F9A">
        <w:rPr>
          <w:sz w:val="28"/>
          <w:szCs w:val="28"/>
        </w:rPr>
        <w:t>Белки сарколеммы мышечных волокон и соединительной ткани представлены в основном простыми, устойчивыми к растворителям неполноценными белками, в основном коллагеном, и в весьма незначительном количестве эластином.</w:t>
      </w:r>
    </w:p>
    <w:p w:rsidR="00832423" w:rsidRPr="00E52F9A" w:rsidRDefault="00832423" w:rsidP="00E52F9A">
      <w:pPr>
        <w:spacing w:line="360" w:lineRule="auto"/>
        <w:ind w:firstLine="709"/>
        <w:jc w:val="both"/>
        <w:rPr>
          <w:sz w:val="28"/>
          <w:szCs w:val="28"/>
        </w:rPr>
      </w:pPr>
      <w:r w:rsidRPr="00E52F9A">
        <w:rPr>
          <w:iCs/>
          <w:sz w:val="28"/>
          <w:szCs w:val="28"/>
        </w:rPr>
        <w:t xml:space="preserve">Небелковые азотистые вещества </w:t>
      </w:r>
      <w:r w:rsidRPr="00E52F9A">
        <w:rPr>
          <w:sz w:val="28"/>
          <w:szCs w:val="28"/>
        </w:rPr>
        <w:t>накапливаются в мясе рыбы в процессе прижизненного белкового обмена, а также в процессе посмертных автолитических изменений. Они легко растворяются в воде и потому часто называются азотистыми экстрактивными веществами. В свежем мясе большинства промысловых рыб, за исключением акул и скатов, количество азотистых экстрактивных веществ невелико (в % массы мяса): в стерляди—1,69; в осетре —3,05; в судаке —3,28; в карпе — 3,92; в треске — 3,46; в акуле и скатах — 7,38—8,63; в прочих рыбах— 1,63—3,06.</w:t>
      </w:r>
    </w:p>
    <w:p w:rsidR="00832423" w:rsidRPr="00E52F9A" w:rsidRDefault="00832423" w:rsidP="00E52F9A">
      <w:pPr>
        <w:spacing w:line="360" w:lineRule="auto"/>
        <w:ind w:firstLine="709"/>
        <w:jc w:val="both"/>
        <w:rPr>
          <w:sz w:val="28"/>
          <w:szCs w:val="28"/>
        </w:rPr>
      </w:pPr>
      <w:r w:rsidRPr="00E52F9A">
        <w:rPr>
          <w:sz w:val="28"/>
          <w:szCs w:val="28"/>
        </w:rPr>
        <w:t>При хранении рыбы количество экстрактивных веществ возрастает, что способствует ускорению ее бактериальной порчи; часть из этих веществ распадается с образованием нежелательных продуктов, а это приводит к снижению качества и порче рыбы.</w:t>
      </w:r>
    </w:p>
    <w:p w:rsidR="00832423" w:rsidRPr="00E52F9A" w:rsidRDefault="00832423" w:rsidP="00E52F9A">
      <w:pPr>
        <w:spacing w:line="360" w:lineRule="auto"/>
        <w:ind w:firstLine="709"/>
        <w:jc w:val="both"/>
        <w:rPr>
          <w:sz w:val="28"/>
          <w:szCs w:val="28"/>
        </w:rPr>
      </w:pPr>
      <w:r w:rsidRPr="00E52F9A">
        <w:rPr>
          <w:sz w:val="28"/>
          <w:szCs w:val="28"/>
        </w:rPr>
        <w:t>К азотистым экстрактивным веществам относят следующие группы соединений: летучие основания (моно-, ди-и триметиламины, аммиак); триметиламмониевые основания (триметиламиноксид, бетаины и др.); производные гуанидина (креатин, креатинин, аргинин); производные пурина (гипоксантин, ксантин и близкие к ним нуклеозидфосфаты — АМФ, АДФ, АТФ); производные имидазола (гистидин, карнозин, ансерин); смешанную группу (мочевина, свободные аминокислоты).</w:t>
      </w:r>
    </w:p>
    <w:p w:rsidR="00832423" w:rsidRPr="00E52F9A" w:rsidRDefault="00832423" w:rsidP="00E52F9A">
      <w:pPr>
        <w:spacing w:line="360" w:lineRule="auto"/>
        <w:ind w:firstLine="709"/>
        <w:jc w:val="both"/>
        <w:rPr>
          <w:sz w:val="28"/>
          <w:szCs w:val="28"/>
        </w:rPr>
      </w:pPr>
      <w:r w:rsidRPr="00E52F9A">
        <w:rPr>
          <w:sz w:val="28"/>
          <w:szCs w:val="28"/>
        </w:rPr>
        <w:t>Летучие основания в мясе свежей рыбы находятся в незначительном количестве, и обычно их содержание не превышает 15—17 мг%. Большая часть их представлена главным образом аммиаком. Содержание триметиламина у морских рыб составляет от 2 до 2,5мг%, а у пресноводных —до 0,5 мг%. Моно- и диметиламины находятся лишь в виде следов (менее 0,1 мг%). По мере порчи рыбы количество летучих оснований, и в первую очередь аммиака, увеличивается, вызывая появление неприятного запаха.</w:t>
      </w:r>
    </w:p>
    <w:p w:rsidR="00832423" w:rsidRPr="00E52F9A" w:rsidRDefault="00832423" w:rsidP="00E52F9A">
      <w:pPr>
        <w:spacing w:line="360" w:lineRule="auto"/>
        <w:ind w:firstLine="709"/>
        <w:jc w:val="both"/>
        <w:rPr>
          <w:sz w:val="28"/>
          <w:szCs w:val="28"/>
        </w:rPr>
      </w:pPr>
      <w:r w:rsidRPr="00E52F9A">
        <w:rPr>
          <w:sz w:val="28"/>
          <w:szCs w:val="28"/>
        </w:rPr>
        <w:t xml:space="preserve">Среди триметиламмониевых оснований наибольшее значение имеет триметиламиноксид (ТМАО), поскольку он обусловливает специфический запах свежей рыбы. В морских рыбах его содержится значительно больше, чем в пресноводных, в результате чего </w:t>
      </w:r>
      <w:r w:rsidRPr="00E52F9A">
        <w:rPr>
          <w:sz w:val="28"/>
          <w:szCs w:val="28"/>
          <w:lang w:val="en-US"/>
        </w:rPr>
        <w:t>v</w:t>
      </w:r>
      <w:r w:rsidRPr="00E52F9A">
        <w:rPr>
          <w:sz w:val="28"/>
          <w:szCs w:val="28"/>
        </w:rPr>
        <w:t xml:space="preserve"> морских рыб этот запах более выражен. Содержание ТМАО в мясе некоторых рыб следующее (в мг%): в треске—100—1080; в сельди атлантической— 108—324; в палтусе—270; в карасе—21,2; в леще — 9,1.[1,стр.248] Во время хранения рыбы содержание ТМАО уменьшается, но вместе с тем образуются триметиламин и другие продукты распада азотистых веществ с неприятным запахом (индол, аммиак, меркаптаны). При нагревании ТМАО распадается на триметиламин и формальдегид. Существует мнение, что коррозия внутренней поверхности консервной банки при стерилизации рыбы вызвана главным образом накоплением формальдегида при распаде ТМАО.</w:t>
      </w:r>
    </w:p>
    <w:p w:rsidR="00832423" w:rsidRPr="00E52F9A" w:rsidRDefault="00832423" w:rsidP="00E52F9A">
      <w:pPr>
        <w:spacing w:line="360" w:lineRule="auto"/>
        <w:ind w:firstLine="709"/>
        <w:jc w:val="both"/>
        <w:rPr>
          <w:sz w:val="28"/>
          <w:szCs w:val="28"/>
        </w:rPr>
      </w:pPr>
      <w:r w:rsidRPr="00E52F9A">
        <w:rPr>
          <w:sz w:val="28"/>
          <w:szCs w:val="28"/>
        </w:rPr>
        <w:t>Количество бетаина в мясе морских рыб — от 70 до 270 мг%, в мясе пресноводных рыб —</w:t>
      </w:r>
      <w:r w:rsidR="00E52F9A">
        <w:rPr>
          <w:sz w:val="28"/>
          <w:szCs w:val="28"/>
        </w:rPr>
        <w:t xml:space="preserve"> </w:t>
      </w:r>
      <w:r w:rsidRPr="00E52F9A">
        <w:rPr>
          <w:sz w:val="28"/>
          <w:szCs w:val="28"/>
        </w:rPr>
        <w:t>от 10 до 54 мг%. Предполагают, что бетаин участвует в формировании вкуса мяса рыбы.[3,стр.16]</w:t>
      </w:r>
    </w:p>
    <w:p w:rsidR="00832423" w:rsidRPr="00E52F9A" w:rsidRDefault="00832423" w:rsidP="00E52F9A">
      <w:pPr>
        <w:spacing w:line="360" w:lineRule="auto"/>
        <w:ind w:firstLine="709"/>
        <w:jc w:val="both"/>
        <w:rPr>
          <w:sz w:val="28"/>
          <w:szCs w:val="28"/>
        </w:rPr>
      </w:pPr>
      <w:r w:rsidRPr="00E52F9A">
        <w:rPr>
          <w:sz w:val="28"/>
          <w:szCs w:val="28"/>
        </w:rPr>
        <w:t>Производные</w:t>
      </w:r>
      <w:r w:rsidR="00E52F9A">
        <w:rPr>
          <w:sz w:val="28"/>
          <w:szCs w:val="28"/>
        </w:rPr>
        <w:t xml:space="preserve"> </w:t>
      </w:r>
      <w:r w:rsidRPr="00E52F9A">
        <w:rPr>
          <w:sz w:val="28"/>
          <w:szCs w:val="28"/>
        </w:rPr>
        <w:t>гуанидина</w:t>
      </w:r>
      <w:r w:rsidR="00E52F9A">
        <w:rPr>
          <w:sz w:val="28"/>
          <w:szCs w:val="28"/>
        </w:rPr>
        <w:t xml:space="preserve"> </w:t>
      </w:r>
      <w:r w:rsidRPr="00E52F9A">
        <w:rPr>
          <w:sz w:val="28"/>
          <w:szCs w:val="28"/>
        </w:rPr>
        <w:t>и</w:t>
      </w:r>
      <w:r w:rsidR="00E52F9A">
        <w:rPr>
          <w:sz w:val="28"/>
          <w:szCs w:val="28"/>
        </w:rPr>
        <w:t xml:space="preserve"> </w:t>
      </w:r>
      <w:r w:rsidRPr="00E52F9A">
        <w:rPr>
          <w:sz w:val="28"/>
          <w:szCs w:val="28"/>
        </w:rPr>
        <w:t>пурина</w:t>
      </w:r>
      <w:r w:rsidR="00E52F9A">
        <w:rPr>
          <w:sz w:val="28"/>
          <w:szCs w:val="28"/>
        </w:rPr>
        <w:t xml:space="preserve"> </w:t>
      </w:r>
      <w:r w:rsidRPr="00E52F9A">
        <w:rPr>
          <w:sz w:val="28"/>
          <w:szCs w:val="28"/>
        </w:rPr>
        <w:t>играют важную роль в</w:t>
      </w:r>
      <w:r w:rsidR="00E52F9A">
        <w:rPr>
          <w:sz w:val="28"/>
          <w:szCs w:val="28"/>
        </w:rPr>
        <w:t xml:space="preserve"> </w:t>
      </w:r>
      <w:r w:rsidRPr="00E52F9A">
        <w:rPr>
          <w:sz w:val="28"/>
          <w:szCs w:val="28"/>
        </w:rPr>
        <w:t>процессе прижизненного обмена</w:t>
      </w:r>
      <w:r w:rsidR="00E52F9A">
        <w:rPr>
          <w:sz w:val="28"/>
          <w:szCs w:val="28"/>
        </w:rPr>
        <w:t xml:space="preserve"> </w:t>
      </w:r>
      <w:r w:rsidRPr="00E52F9A">
        <w:rPr>
          <w:sz w:val="28"/>
          <w:szCs w:val="28"/>
        </w:rPr>
        <w:t>и в посмертных</w:t>
      </w:r>
      <w:r w:rsidR="00E52F9A">
        <w:rPr>
          <w:sz w:val="28"/>
          <w:szCs w:val="28"/>
        </w:rPr>
        <w:t xml:space="preserve"> </w:t>
      </w:r>
      <w:r w:rsidRPr="00E52F9A">
        <w:rPr>
          <w:sz w:val="28"/>
          <w:szCs w:val="28"/>
        </w:rPr>
        <w:t>изменениях, происходящих в мышцах рыбы, оказывают влияние на</w:t>
      </w:r>
      <w:r w:rsidR="00E52F9A">
        <w:rPr>
          <w:sz w:val="28"/>
          <w:szCs w:val="28"/>
        </w:rPr>
        <w:t xml:space="preserve"> </w:t>
      </w:r>
      <w:r w:rsidRPr="00E52F9A">
        <w:rPr>
          <w:sz w:val="28"/>
          <w:szCs w:val="28"/>
        </w:rPr>
        <w:t>формирование ее вкуса.</w:t>
      </w:r>
      <w:r w:rsidR="00E52F9A">
        <w:rPr>
          <w:sz w:val="28"/>
          <w:szCs w:val="28"/>
        </w:rPr>
        <w:t xml:space="preserve"> </w:t>
      </w:r>
      <w:r w:rsidRPr="00E52F9A">
        <w:rPr>
          <w:sz w:val="28"/>
          <w:szCs w:val="28"/>
        </w:rPr>
        <w:t>Содержание креатина колеблется от 0,28 до 0,74 мг%.[3,стр.136]</w:t>
      </w:r>
    </w:p>
    <w:p w:rsidR="00832423" w:rsidRPr="00E52F9A" w:rsidRDefault="00832423" w:rsidP="00E52F9A">
      <w:pPr>
        <w:spacing w:line="360" w:lineRule="auto"/>
        <w:ind w:firstLine="709"/>
        <w:jc w:val="both"/>
        <w:rPr>
          <w:sz w:val="28"/>
          <w:szCs w:val="28"/>
        </w:rPr>
      </w:pPr>
      <w:r w:rsidRPr="00E52F9A">
        <w:rPr>
          <w:sz w:val="28"/>
          <w:szCs w:val="28"/>
        </w:rPr>
        <w:t>Из производных имидазола в мясе рыбы разных видов, как правило, находится только одно из веществ — гистидин, ансерин или карнозин. При бактериальной порче рыбы они распадаются с образованием веществ, обладающих высокими токсическими свойствами. Так, гистидин декарбоксилируется, превращаясь в гистамин, который является ядовитым веществом; этим объясняется в основном отравление несвежей рыбой (сардинами, скумбрией, тунцами, окунем и др.), содержащей повышенное количество гистидина.</w:t>
      </w:r>
    </w:p>
    <w:p w:rsidR="00832423" w:rsidRPr="00E52F9A" w:rsidRDefault="00832423" w:rsidP="00E52F9A">
      <w:pPr>
        <w:spacing w:line="360" w:lineRule="auto"/>
        <w:ind w:firstLine="709"/>
        <w:jc w:val="both"/>
        <w:rPr>
          <w:sz w:val="28"/>
          <w:szCs w:val="28"/>
        </w:rPr>
      </w:pPr>
      <w:r w:rsidRPr="00E52F9A">
        <w:rPr>
          <w:sz w:val="28"/>
          <w:szCs w:val="28"/>
        </w:rPr>
        <w:t>Аминокислоты, относящиеся к смешанной группе экстрактивных веществ, в мясе свежей рыбы в свободном виде находятся в небольшом количестве, однако при хранении рыбы их содержание увеличивается в результате гидролиза белков.</w:t>
      </w:r>
    </w:p>
    <w:p w:rsidR="00832423" w:rsidRPr="00E52F9A" w:rsidRDefault="00832423" w:rsidP="00E52F9A">
      <w:pPr>
        <w:spacing w:line="360" w:lineRule="auto"/>
        <w:ind w:firstLine="709"/>
        <w:jc w:val="both"/>
        <w:rPr>
          <w:sz w:val="28"/>
          <w:szCs w:val="28"/>
        </w:rPr>
      </w:pPr>
      <w:r w:rsidRPr="00E52F9A">
        <w:rPr>
          <w:sz w:val="28"/>
          <w:szCs w:val="28"/>
        </w:rPr>
        <w:t>Мочевина в значительном количестве содержится в мясе хрящевых морских рыб (акул, скатов), а в мясе пресноводных костистых рыб обнаруживается лишь в виде следов. При распаде мочевины в уснувшей рыбе образуется аммиак, который придает мясу неприятный запах.</w:t>
      </w:r>
    </w:p>
    <w:p w:rsidR="00832423" w:rsidRPr="00E52F9A" w:rsidRDefault="00832423" w:rsidP="00E52F9A">
      <w:pPr>
        <w:spacing w:line="360" w:lineRule="auto"/>
        <w:ind w:firstLine="709"/>
        <w:jc w:val="both"/>
        <w:rPr>
          <w:sz w:val="28"/>
          <w:szCs w:val="28"/>
        </w:rPr>
      </w:pPr>
      <w:r w:rsidRPr="00E52F9A">
        <w:rPr>
          <w:b/>
          <w:sz w:val="28"/>
          <w:szCs w:val="28"/>
        </w:rPr>
        <w:t>Жиры рыб</w:t>
      </w:r>
      <w:r w:rsidRPr="00E52F9A">
        <w:rPr>
          <w:sz w:val="28"/>
          <w:szCs w:val="28"/>
        </w:rPr>
        <w:t xml:space="preserve"> накапливаются в основном в подкожной соединительной ткани и мышцах, у основания плавников, на кишечнике (ожирках), в брюшной полости, печени. Места скопления жира у разных видов рыб различны. Так, у трески и минтая жир накапливается главным образом в печени (до 50—70% общего количества жира в рыбе), у тихоокеанских лососей, сазана, леща и миноги — в мышцах (до 55%), у тунцов, палтусов и морских окуней — равномерно, как в печени, так и в мышцах.</w:t>
      </w:r>
    </w:p>
    <w:p w:rsidR="00832423" w:rsidRPr="00E52F9A" w:rsidRDefault="00832423" w:rsidP="00E52F9A">
      <w:pPr>
        <w:spacing w:line="360" w:lineRule="auto"/>
        <w:ind w:firstLine="709"/>
        <w:jc w:val="both"/>
        <w:rPr>
          <w:sz w:val="28"/>
          <w:szCs w:val="28"/>
        </w:rPr>
      </w:pPr>
      <w:r w:rsidRPr="00E52F9A">
        <w:rPr>
          <w:sz w:val="28"/>
          <w:szCs w:val="28"/>
        </w:rPr>
        <w:t xml:space="preserve">В период нагула рыб значительное количество жира накапливается в кишечнике (ожирках). В этот период жира </w:t>
      </w:r>
      <w:r w:rsidRPr="00E52F9A">
        <w:rPr>
          <w:iCs/>
          <w:sz w:val="28"/>
          <w:szCs w:val="28"/>
        </w:rPr>
        <w:t xml:space="preserve">в </w:t>
      </w:r>
      <w:r w:rsidRPr="00E52F9A">
        <w:rPr>
          <w:sz w:val="28"/>
          <w:szCs w:val="28"/>
        </w:rPr>
        <w:t>них в 3—5 раз больше, чем в мышцах вместе с подкожной клетчаткой.</w:t>
      </w:r>
    </w:p>
    <w:p w:rsidR="00832423" w:rsidRPr="00E52F9A" w:rsidRDefault="00832423" w:rsidP="00E52F9A">
      <w:pPr>
        <w:spacing w:line="360" w:lineRule="auto"/>
        <w:ind w:firstLine="709"/>
        <w:jc w:val="both"/>
        <w:rPr>
          <w:sz w:val="28"/>
          <w:szCs w:val="28"/>
        </w:rPr>
      </w:pPr>
      <w:r w:rsidRPr="00E52F9A">
        <w:rPr>
          <w:sz w:val="28"/>
          <w:szCs w:val="28"/>
        </w:rPr>
        <w:t>В молоках содержание жира в целом меньше, чем в икре.</w:t>
      </w:r>
    </w:p>
    <w:p w:rsidR="00832423" w:rsidRPr="00E52F9A" w:rsidRDefault="00832423" w:rsidP="00E52F9A">
      <w:pPr>
        <w:spacing w:line="360" w:lineRule="auto"/>
        <w:ind w:firstLine="709"/>
        <w:jc w:val="both"/>
        <w:rPr>
          <w:sz w:val="28"/>
          <w:szCs w:val="28"/>
        </w:rPr>
      </w:pPr>
      <w:r w:rsidRPr="00E52F9A">
        <w:rPr>
          <w:sz w:val="28"/>
          <w:szCs w:val="28"/>
        </w:rPr>
        <w:t>За короткий период нереста (при значительных нерестовых миграциях) жирность рыбы снижается в 5—10 раз.</w:t>
      </w:r>
    </w:p>
    <w:p w:rsidR="00832423" w:rsidRPr="00E52F9A" w:rsidRDefault="00832423" w:rsidP="00E52F9A">
      <w:pPr>
        <w:spacing w:line="360" w:lineRule="auto"/>
        <w:ind w:firstLine="709"/>
        <w:jc w:val="both"/>
        <w:rPr>
          <w:sz w:val="28"/>
          <w:szCs w:val="28"/>
        </w:rPr>
      </w:pPr>
      <w:r w:rsidRPr="00E52F9A">
        <w:rPr>
          <w:sz w:val="28"/>
          <w:szCs w:val="28"/>
        </w:rPr>
        <w:t>Жир рыбы представляет собой смесь эфиров трехатомного спирта — глицерина и высокомолекулярных насыщенных и ненасыщенных жирных кислот. Важная отличительная особенность жира рыб — преобладание в его составе ненасыщенных жирных кислот (до 84%), в том числе жирных кислот с увеличенным количеством двойных связей: линолевой (две двойные связи), линоленовой и хирагоновой (три двойные связи), арахидоновой (четыре двойные связи), клупанодоновой, сколидоновой, эйкозапентаеновой (пять двойных связей), низиновой, гексадеценовой, докозагек-саеновой (шесть двойных связей) и других ненасыщенных жирных кислот.</w:t>
      </w:r>
    </w:p>
    <w:p w:rsidR="00832423" w:rsidRPr="00E52F9A" w:rsidRDefault="00832423" w:rsidP="00E52F9A">
      <w:pPr>
        <w:spacing w:line="360" w:lineRule="auto"/>
        <w:ind w:firstLine="709"/>
        <w:jc w:val="both"/>
        <w:rPr>
          <w:sz w:val="28"/>
          <w:szCs w:val="28"/>
        </w:rPr>
      </w:pPr>
      <w:r w:rsidRPr="00E52F9A">
        <w:rPr>
          <w:sz w:val="28"/>
          <w:szCs w:val="28"/>
        </w:rPr>
        <w:t>Насыщенные жирные кислоты в основном представлены миристиновой, пальмитиновой и стеариновой; обнаружены каприловая и лауриновая кислоты и др.</w:t>
      </w:r>
    </w:p>
    <w:p w:rsidR="00832423" w:rsidRPr="00E52F9A" w:rsidRDefault="00832423" w:rsidP="00E52F9A">
      <w:pPr>
        <w:spacing w:line="360" w:lineRule="auto"/>
        <w:ind w:firstLine="709"/>
        <w:jc w:val="both"/>
        <w:rPr>
          <w:sz w:val="28"/>
          <w:szCs w:val="28"/>
        </w:rPr>
      </w:pPr>
      <w:r w:rsidRPr="00E52F9A">
        <w:rPr>
          <w:sz w:val="28"/>
          <w:szCs w:val="28"/>
        </w:rPr>
        <w:t>В жире пресноводных рыб преобладают ненасыщенные жирные кислоты с двумя, тремя двойными связями, у морских рыб в наибольших количествах содержатся жирные кислоты с пятью, шестью двойными связями.</w:t>
      </w:r>
    </w:p>
    <w:p w:rsidR="00832423" w:rsidRPr="00E52F9A" w:rsidRDefault="00832423" w:rsidP="00E52F9A">
      <w:pPr>
        <w:spacing w:line="360" w:lineRule="auto"/>
        <w:ind w:firstLine="709"/>
        <w:jc w:val="both"/>
        <w:rPr>
          <w:sz w:val="28"/>
          <w:szCs w:val="28"/>
        </w:rPr>
      </w:pPr>
      <w:r w:rsidRPr="00E52F9A">
        <w:rPr>
          <w:sz w:val="28"/>
          <w:szCs w:val="28"/>
        </w:rPr>
        <w:t>В отличие от жиров теплокровных животных жир рыб имеет жидкую консистенцию со специфическими вкусом и запахом. Нагретый до 200 °С жир разлагается на акролеин и другие неприятно пахнущие вещества.</w:t>
      </w:r>
    </w:p>
    <w:p w:rsidR="00832423" w:rsidRPr="00E52F9A" w:rsidRDefault="00832423" w:rsidP="00E52F9A">
      <w:pPr>
        <w:spacing w:line="360" w:lineRule="auto"/>
        <w:ind w:firstLine="709"/>
        <w:jc w:val="both"/>
        <w:rPr>
          <w:sz w:val="28"/>
          <w:szCs w:val="28"/>
        </w:rPr>
      </w:pPr>
      <w:r w:rsidRPr="00E52F9A">
        <w:rPr>
          <w:sz w:val="28"/>
          <w:szCs w:val="28"/>
        </w:rPr>
        <w:t>Благодаря преобладающему содержанию в жире рыб высоконепредельных жирных кислот он в процессе хранения рыбы под действием кислорода воздуха и влияния жирорасщепляющих ферментов, особенно при повышенной температуре и воздействии солнечного света, легко подвергается порче. При этом в жирах накапливаются свободные жирные кислоты, продукты окисления — перекиси, оксикислоты, альдегиды, кетоны, что приводит к появлению прогорклости, специфических неприятных вкуса и запаха, «ржавчины». При кетонном прогоркании жиров в присутствии плесневых грибов в жирах образуются и другие продукты, обусловливающие разнообразные оттенки запаха и вкуса прогорклого жира.</w:t>
      </w:r>
    </w:p>
    <w:p w:rsidR="00832423" w:rsidRPr="00E52F9A" w:rsidRDefault="00832423" w:rsidP="00E52F9A">
      <w:pPr>
        <w:spacing w:line="360" w:lineRule="auto"/>
        <w:ind w:firstLine="709"/>
        <w:jc w:val="both"/>
        <w:rPr>
          <w:sz w:val="28"/>
          <w:szCs w:val="28"/>
        </w:rPr>
      </w:pPr>
      <w:r w:rsidRPr="00E52F9A">
        <w:rPr>
          <w:sz w:val="28"/>
          <w:szCs w:val="28"/>
        </w:rPr>
        <w:t>Некоторые продукты окисления жира могут быть токсичны. Особенно токсичны перекисные вещества с большой молекулярной массой, появляющиеся при окислении глицеридов молекулярным кислородом.</w:t>
      </w:r>
    </w:p>
    <w:p w:rsidR="00832423" w:rsidRPr="00E52F9A" w:rsidRDefault="00832423" w:rsidP="00E52F9A">
      <w:pPr>
        <w:spacing w:line="360" w:lineRule="auto"/>
        <w:ind w:firstLine="709"/>
        <w:jc w:val="both"/>
        <w:rPr>
          <w:sz w:val="28"/>
          <w:szCs w:val="28"/>
        </w:rPr>
      </w:pPr>
      <w:r w:rsidRPr="00E52F9A">
        <w:rPr>
          <w:sz w:val="28"/>
          <w:szCs w:val="28"/>
        </w:rPr>
        <w:t xml:space="preserve">В жире рыб имеются в небольших количествах </w:t>
      </w:r>
      <w:r w:rsidRPr="00E52F9A">
        <w:rPr>
          <w:b/>
          <w:bCs/>
          <w:sz w:val="28"/>
          <w:szCs w:val="28"/>
        </w:rPr>
        <w:t xml:space="preserve">сопутствующие биологически активные вещества </w:t>
      </w:r>
      <w:r w:rsidRPr="00E52F9A">
        <w:rPr>
          <w:sz w:val="28"/>
          <w:szCs w:val="28"/>
        </w:rPr>
        <w:t>— фосфатиды (лецитин, кефалин), стерины и стериды, жирорастворимые витамины, красящие вещества и др.</w:t>
      </w:r>
    </w:p>
    <w:p w:rsidR="00832423" w:rsidRPr="00E52F9A" w:rsidRDefault="00832423" w:rsidP="00E52F9A">
      <w:pPr>
        <w:spacing w:line="360" w:lineRule="auto"/>
        <w:ind w:firstLine="709"/>
        <w:jc w:val="both"/>
        <w:rPr>
          <w:sz w:val="28"/>
          <w:szCs w:val="28"/>
        </w:rPr>
      </w:pPr>
      <w:r w:rsidRPr="00E52F9A">
        <w:rPr>
          <w:sz w:val="28"/>
          <w:szCs w:val="28"/>
        </w:rPr>
        <w:t>Фосфатиды, или фосфолипиды,— это сложные эфиры, образующиеся из спирта, жирных кислот, фосфорной кислоты и азотистого основания. Наиболее изученным является лецитин, который в тканях рыб находится как в свободном виде, так и в связанном с белками в нестойкие комплексы (липопротеиды). В лецитине содержится фосфор — до 10% общего количества, входящего в состав мяса рыбы.</w:t>
      </w:r>
    </w:p>
    <w:p w:rsidR="00832423" w:rsidRPr="00E52F9A" w:rsidRDefault="00832423" w:rsidP="00E52F9A">
      <w:pPr>
        <w:spacing w:line="360" w:lineRule="auto"/>
        <w:ind w:firstLine="709"/>
        <w:jc w:val="both"/>
        <w:rPr>
          <w:sz w:val="28"/>
          <w:szCs w:val="28"/>
        </w:rPr>
      </w:pPr>
      <w:r w:rsidRPr="00E52F9A">
        <w:rPr>
          <w:sz w:val="28"/>
          <w:szCs w:val="28"/>
        </w:rPr>
        <w:t>Считают, что фосфатиды выполняют примерно те же функции, что и незаменимые жирные кислоты.</w:t>
      </w:r>
    </w:p>
    <w:p w:rsidR="00832423" w:rsidRPr="00E52F9A" w:rsidRDefault="00832423" w:rsidP="00E52F9A">
      <w:pPr>
        <w:spacing w:line="360" w:lineRule="auto"/>
        <w:ind w:firstLine="709"/>
        <w:jc w:val="both"/>
        <w:rPr>
          <w:sz w:val="28"/>
          <w:szCs w:val="28"/>
        </w:rPr>
      </w:pPr>
      <w:r w:rsidRPr="00E52F9A">
        <w:rPr>
          <w:sz w:val="28"/>
          <w:szCs w:val="28"/>
        </w:rPr>
        <w:t>Из стеринов наиболее известен холестерин. В свободном виде и в виде сложных эфиров (стеридов) он входит в состав всех клеток и тканей рыбы, образуя с белками сложные холестерин-белковые комплексы.</w:t>
      </w:r>
    </w:p>
    <w:p w:rsidR="00832423" w:rsidRPr="00E52F9A" w:rsidRDefault="00832423" w:rsidP="00E52F9A">
      <w:pPr>
        <w:spacing w:line="360" w:lineRule="auto"/>
        <w:ind w:firstLine="709"/>
        <w:jc w:val="both"/>
        <w:rPr>
          <w:sz w:val="28"/>
          <w:szCs w:val="28"/>
        </w:rPr>
      </w:pPr>
      <w:r w:rsidRPr="00E52F9A">
        <w:rPr>
          <w:sz w:val="28"/>
          <w:szCs w:val="28"/>
        </w:rPr>
        <w:t>Стериды — сложные эфиры одноатомных циклических спиртов стеринов и высокомолекулярных жирных кислот.</w:t>
      </w:r>
    </w:p>
    <w:p w:rsidR="00832423" w:rsidRPr="00E52F9A" w:rsidRDefault="00832423" w:rsidP="00E52F9A">
      <w:pPr>
        <w:spacing w:line="360" w:lineRule="auto"/>
        <w:ind w:firstLine="709"/>
        <w:jc w:val="both"/>
        <w:rPr>
          <w:sz w:val="28"/>
          <w:szCs w:val="28"/>
        </w:rPr>
      </w:pPr>
      <w:r w:rsidRPr="00E52F9A">
        <w:rPr>
          <w:sz w:val="28"/>
          <w:szCs w:val="28"/>
        </w:rPr>
        <w:t>При хранении рыбы сопутствующие вещества легко подвергаются окислению, вызывая ухудшение вкуса.</w:t>
      </w:r>
    </w:p>
    <w:p w:rsidR="00832423" w:rsidRPr="00E52F9A" w:rsidRDefault="00832423" w:rsidP="00E52F9A">
      <w:pPr>
        <w:spacing w:line="360" w:lineRule="auto"/>
        <w:ind w:firstLine="709"/>
        <w:jc w:val="both"/>
        <w:rPr>
          <w:sz w:val="28"/>
          <w:szCs w:val="28"/>
        </w:rPr>
      </w:pPr>
      <w:r w:rsidRPr="00E52F9A">
        <w:rPr>
          <w:b/>
          <w:sz w:val="28"/>
          <w:szCs w:val="28"/>
        </w:rPr>
        <w:t>Минеральный состав</w:t>
      </w:r>
      <w:r w:rsidRPr="00E52F9A">
        <w:rPr>
          <w:sz w:val="28"/>
          <w:szCs w:val="28"/>
        </w:rPr>
        <w:t xml:space="preserve"> мяса рыб по сравнению с мясом наземных животных характеризуется исключительным разнообразием, что во многом определяется прежде всего содержанием минеральных элементов в среде обитания рыб, а также их видовыми особенностями, физиологическим состоянием и другими факторами.</w:t>
      </w:r>
    </w:p>
    <w:p w:rsidR="00832423" w:rsidRPr="00E52F9A" w:rsidRDefault="00832423" w:rsidP="00E52F9A">
      <w:pPr>
        <w:spacing w:line="360" w:lineRule="auto"/>
        <w:ind w:firstLine="709"/>
        <w:jc w:val="both"/>
        <w:rPr>
          <w:sz w:val="28"/>
          <w:szCs w:val="28"/>
        </w:rPr>
      </w:pPr>
      <w:r w:rsidRPr="00E52F9A">
        <w:rPr>
          <w:sz w:val="28"/>
          <w:szCs w:val="28"/>
        </w:rPr>
        <w:t>Морские рыбы по содержанию и разнообразию минеральных веществ богаче пресноводных.</w:t>
      </w:r>
    </w:p>
    <w:p w:rsidR="00832423" w:rsidRPr="00E52F9A" w:rsidRDefault="00832423" w:rsidP="00E52F9A">
      <w:pPr>
        <w:spacing w:line="360" w:lineRule="auto"/>
        <w:ind w:firstLine="709"/>
        <w:jc w:val="both"/>
        <w:rPr>
          <w:sz w:val="28"/>
          <w:szCs w:val="28"/>
        </w:rPr>
      </w:pPr>
      <w:r w:rsidRPr="00E52F9A">
        <w:rPr>
          <w:sz w:val="28"/>
          <w:szCs w:val="28"/>
        </w:rPr>
        <w:t>Из минеральных веществ в морских рыбах в наибольших количествах содержатся кальций, калий, фосфор, сера, хлор, натрий и магний.</w:t>
      </w:r>
    </w:p>
    <w:p w:rsidR="00832423" w:rsidRPr="00E52F9A" w:rsidRDefault="00832423" w:rsidP="00E52F9A">
      <w:pPr>
        <w:spacing w:line="360" w:lineRule="auto"/>
        <w:ind w:firstLine="709"/>
        <w:jc w:val="both"/>
        <w:rPr>
          <w:sz w:val="28"/>
          <w:szCs w:val="28"/>
        </w:rPr>
      </w:pPr>
      <w:r w:rsidRPr="00E52F9A">
        <w:rPr>
          <w:sz w:val="28"/>
          <w:szCs w:val="28"/>
        </w:rPr>
        <w:t>Важной особенностью рыб, главным образом морских, является значительное содержание в них различных микроэлементов, в десятки раз превышающее их содержание в мясе животных: меди, йода, кобальта, молибдена, марганца, цинка, брома, фтора, калия, кальция, железа, магния, фосфора, кремния, олова, свинца.</w:t>
      </w:r>
    </w:p>
    <w:p w:rsidR="00832423" w:rsidRPr="00E52F9A" w:rsidRDefault="00832423" w:rsidP="00E52F9A">
      <w:pPr>
        <w:spacing w:line="360" w:lineRule="auto"/>
        <w:ind w:firstLine="709"/>
        <w:jc w:val="both"/>
        <w:rPr>
          <w:sz w:val="28"/>
          <w:szCs w:val="28"/>
        </w:rPr>
      </w:pPr>
      <w:r w:rsidRPr="00E52F9A">
        <w:rPr>
          <w:sz w:val="28"/>
          <w:szCs w:val="28"/>
        </w:rPr>
        <w:t>Существенным отличием морских рыб от пресноводных является практически полное отсутствие у последних йода, брома и меди.</w:t>
      </w:r>
    </w:p>
    <w:p w:rsidR="00832423" w:rsidRPr="00E52F9A" w:rsidRDefault="00832423" w:rsidP="00E52F9A">
      <w:pPr>
        <w:spacing w:line="360" w:lineRule="auto"/>
        <w:ind w:firstLine="709"/>
        <w:jc w:val="both"/>
        <w:rPr>
          <w:sz w:val="28"/>
          <w:szCs w:val="28"/>
        </w:rPr>
      </w:pPr>
      <w:r w:rsidRPr="00E52F9A">
        <w:rPr>
          <w:sz w:val="28"/>
          <w:szCs w:val="28"/>
        </w:rPr>
        <w:t>Накопление в тканях и органах рыб различных минеральных веществ происходит избирательно. Установлено, что высоким содержанием минеральных веществ отличается костная ткань, наименьшим — мышечная ткань. В мышцах костистых рыб содержится больше минеральных веществ, чем в мышцах хрящевых. У нерестующих рыб содержание минеральных веществ находится на более высоком уровне, чем у жирующих.</w:t>
      </w:r>
    </w:p>
    <w:p w:rsidR="00832423" w:rsidRPr="00E52F9A" w:rsidRDefault="00832423" w:rsidP="00E52F9A">
      <w:pPr>
        <w:spacing w:line="360" w:lineRule="auto"/>
        <w:ind w:firstLine="709"/>
        <w:jc w:val="both"/>
        <w:rPr>
          <w:sz w:val="28"/>
          <w:szCs w:val="28"/>
        </w:rPr>
      </w:pPr>
      <w:r w:rsidRPr="00E52F9A">
        <w:rPr>
          <w:sz w:val="28"/>
          <w:szCs w:val="28"/>
        </w:rPr>
        <w:t>Минеральные вещества играют весьма важную роль в нормальном функционировании организма человека. Они входят в состав всех клеток, органов и тканей, внутри- и внеклеточной жидкостей организма, в состав молекул многих биологически активных органических веществ, активно участвуют в регулировании обменных процессов, наряду с другими веществами влияют на вкусовые свойства рыбы.</w:t>
      </w:r>
    </w:p>
    <w:p w:rsidR="00832423" w:rsidRPr="00E52F9A" w:rsidRDefault="00832423" w:rsidP="00E52F9A">
      <w:pPr>
        <w:spacing w:line="360" w:lineRule="auto"/>
        <w:ind w:firstLine="709"/>
        <w:jc w:val="both"/>
        <w:rPr>
          <w:sz w:val="28"/>
          <w:szCs w:val="28"/>
        </w:rPr>
      </w:pPr>
      <w:r w:rsidRPr="00E52F9A">
        <w:rPr>
          <w:sz w:val="28"/>
          <w:szCs w:val="28"/>
        </w:rPr>
        <w:t>Распад и синтез белков, углеводов и липидов в значительной степени зависят от участия в этих процессах минеральных элементов.</w:t>
      </w:r>
    </w:p>
    <w:p w:rsidR="00832423" w:rsidRPr="00E52F9A" w:rsidRDefault="00832423" w:rsidP="00E52F9A">
      <w:pPr>
        <w:spacing w:line="360" w:lineRule="auto"/>
        <w:ind w:firstLine="709"/>
        <w:jc w:val="both"/>
        <w:rPr>
          <w:sz w:val="28"/>
          <w:szCs w:val="28"/>
        </w:rPr>
      </w:pPr>
      <w:r w:rsidRPr="00E52F9A">
        <w:rPr>
          <w:sz w:val="28"/>
          <w:szCs w:val="28"/>
        </w:rPr>
        <w:t>Микроэлементы обеспечивают построение тканей организма, входят в состав органических соединений, оказывают влияние на ход окислительно-восстановительных процессов, развитие организма, кроветворение, воспроизводство, участвуют в образовании некоторых ферментов, витаминов и гормонов.</w:t>
      </w:r>
    </w:p>
    <w:p w:rsidR="00832423" w:rsidRPr="00E52F9A" w:rsidRDefault="00832423" w:rsidP="00E52F9A">
      <w:pPr>
        <w:spacing w:line="360" w:lineRule="auto"/>
        <w:ind w:firstLine="709"/>
        <w:jc w:val="both"/>
        <w:rPr>
          <w:sz w:val="28"/>
          <w:szCs w:val="28"/>
        </w:rPr>
      </w:pPr>
      <w:r w:rsidRPr="00E52F9A">
        <w:rPr>
          <w:b/>
          <w:sz w:val="28"/>
          <w:szCs w:val="28"/>
        </w:rPr>
        <w:t>Углеводы</w:t>
      </w:r>
      <w:r w:rsidRPr="00E52F9A">
        <w:rPr>
          <w:sz w:val="28"/>
          <w:szCs w:val="28"/>
        </w:rPr>
        <w:t xml:space="preserve"> в рыбе представлены животным крахмалом — гликогеном. В связи с незначительным содержанием гликогена в рыбе (до 0,6%) он практически не влияет на калорийность мяса, поэтому при определении общего химического состава мяса рыбы гликоген в расчет не принимается. Основное накопление гликогена происходит в печени рыб (до 6 % и более). В мышцах, где гликоген служит источником энергии, его содержание достигает 2 %.</w:t>
      </w:r>
    </w:p>
    <w:p w:rsidR="00832423" w:rsidRPr="00E52F9A" w:rsidRDefault="00832423" w:rsidP="00E52F9A">
      <w:pPr>
        <w:spacing w:line="360" w:lineRule="auto"/>
        <w:ind w:firstLine="709"/>
        <w:jc w:val="both"/>
        <w:rPr>
          <w:sz w:val="28"/>
          <w:szCs w:val="28"/>
        </w:rPr>
      </w:pPr>
      <w:r w:rsidRPr="00E52F9A">
        <w:rPr>
          <w:sz w:val="28"/>
          <w:szCs w:val="28"/>
        </w:rPr>
        <w:t>Количество гликогена в рыбе зависит от ее вида, физиологического состояния, характера питания и других факторов. В анаэробных условиях из гликогена образуется пировиноградная кислота, а затем как конечный продукт гликолиза — молочная кислота. В аэробных условиях пировиноградная кислота окисляется до СО2 и Н</w:t>
      </w:r>
      <w:r w:rsidRPr="00E52F9A">
        <w:rPr>
          <w:sz w:val="28"/>
          <w:szCs w:val="28"/>
          <w:vertAlign w:val="subscript"/>
        </w:rPr>
        <w:t>2</w:t>
      </w:r>
      <w:r w:rsidRPr="00E52F9A">
        <w:rPr>
          <w:sz w:val="28"/>
          <w:szCs w:val="28"/>
        </w:rPr>
        <w:t>О. При ферментативном распаде гликогена образуются мальтоза и глюкоза.</w:t>
      </w:r>
    </w:p>
    <w:p w:rsidR="00832423" w:rsidRPr="00E52F9A" w:rsidRDefault="00832423" w:rsidP="00E52F9A">
      <w:pPr>
        <w:spacing w:line="360" w:lineRule="auto"/>
        <w:ind w:firstLine="709"/>
        <w:jc w:val="both"/>
        <w:rPr>
          <w:sz w:val="28"/>
          <w:szCs w:val="28"/>
        </w:rPr>
      </w:pPr>
      <w:r w:rsidRPr="00E52F9A">
        <w:rPr>
          <w:sz w:val="28"/>
          <w:szCs w:val="28"/>
        </w:rPr>
        <w:t>Хотя количество углеводов в рыбе невелико, они играют заметную роль в посмертных изменениях рыбы, принимают участие в формировании вкуса, запаха и цвета рыбных продуктов.</w:t>
      </w:r>
    </w:p>
    <w:p w:rsidR="00832423" w:rsidRPr="00E52F9A" w:rsidRDefault="00832423" w:rsidP="00E52F9A">
      <w:pPr>
        <w:spacing w:line="360" w:lineRule="auto"/>
        <w:ind w:firstLine="709"/>
        <w:jc w:val="both"/>
        <w:rPr>
          <w:sz w:val="28"/>
          <w:szCs w:val="28"/>
        </w:rPr>
      </w:pPr>
      <w:r w:rsidRPr="00E52F9A">
        <w:rPr>
          <w:b/>
          <w:sz w:val="28"/>
          <w:szCs w:val="28"/>
        </w:rPr>
        <w:t>Витамины</w:t>
      </w:r>
      <w:r w:rsidRPr="00E52F9A">
        <w:rPr>
          <w:sz w:val="28"/>
          <w:szCs w:val="28"/>
        </w:rPr>
        <w:t xml:space="preserve"> в рыбе распределены неравномерно. Значительная часть их находится в печени, меньшая — в других внутренних органах. В мясе рыбы содержится небольшое количество жирорастворимых витаминов — А, </w:t>
      </w:r>
      <w:r w:rsidRPr="00E52F9A">
        <w:rPr>
          <w:sz w:val="28"/>
          <w:szCs w:val="28"/>
          <w:lang w:val="en-US"/>
        </w:rPr>
        <w:t>D</w:t>
      </w:r>
      <w:r w:rsidRPr="00E52F9A">
        <w:rPr>
          <w:sz w:val="28"/>
          <w:szCs w:val="28"/>
        </w:rPr>
        <w:t xml:space="preserve"> (названный витамином </w:t>
      </w:r>
      <w:r w:rsidRPr="00E52F9A">
        <w:rPr>
          <w:sz w:val="28"/>
          <w:szCs w:val="28"/>
          <w:lang w:val="en-US"/>
        </w:rPr>
        <w:t>D</w:t>
      </w:r>
      <w:r w:rsidRPr="00E52F9A">
        <w:rPr>
          <w:sz w:val="28"/>
          <w:szCs w:val="28"/>
          <w:vertAlign w:val="subscript"/>
        </w:rPr>
        <w:t>3</w:t>
      </w:r>
      <w:r w:rsidRPr="00E52F9A">
        <w:rPr>
          <w:sz w:val="28"/>
          <w:szCs w:val="28"/>
        </w:rPr>
        <w:t>) и его провитамин дегидрохолестерин, Е и К. Эти витамины имеются в мясе не всех рыб. Так, витамин А в мясе тощих рыб отсутствует совсем, а в мясе жирных рыб содержание его колеблется всего лишь от 0,1 до 0,9 мг%. Наиболее богата витамином А (до 160—490 мг%) печень морских рыб (тресковых, макруруса, морского окуня, нерки, скумбрии, акулы и др.), которая является важнейшим сырьем (особенно печень трески) для выработки медицинского рыбьего жира.[10,стр.139]</w:t>
      </w:r>
    </w:p>
    <w:p w:rsidR="00832423" w:rsidRPr="00E52F9A" w:rsidRDefault="00832423" w:rsidP="00E52F9A">
      <w:pPr>
        <w:spacing w:line="360" w:lineRule="auto"/>
        <w:ind w:firstLine="709"/>
        <w:jc w:val="both"/>
        <w:rPr>
          <w:sz w:val="28"/>
          <w:szCs w:val="28"/>
        </w:rPr>
      </w:pPr>
      <w:r w:rsidRPr="00E52F9A">
        <w:rPr>
          <w:sz w:val="28"/>
          <w:szCs w:val="28"/>
        </w:rPr>
        <w:t>Из водорастворимых обнаружены витамины группы В — В1, В2, В6, В</w:t>
      </w:r>
      <w:r w:rsidRPr="00E52F9A">
        <w:rPr>
          <w:sz w:val="28"/>
          <w:szCs w:val="28"/>
          <w:vertAlign w:val="subscript"/>
        </w:rPr>
        <w:t>с</w:t>
      </w:r>
      <w:r w:rsidRPr="00E52F9A">
        <w:rPr>
          <w:sz w:val="28"/>
          <w:szCs w:val="28"/>
        </w:rPr>
        <w:t>, В12 и В</w:t>
      </w:r>
      <w:r w:rsidRPr="00E52F9A">
        <w:rPr>
          <w:sz w:val="28"/>
          <w:szCs w:val="28"/>
          <w:vertAlign w:val="subscript"/>
        </w:rPr>
        <w:t>т</w:t>
      </w:r>
      <w:r w:rsidRPr="00E52F9A">
        <w:rPr>
          <w:sz w:val="28"/>
          <w:szCs w:val="28"/>
        </w:rPr>
        <w:t>, а также витамины Н, С, РР, пантотеновая кислота, инозит. В целом мясо рыбы содержит больше витаминов, чем говядина, молоко и яйца.</w:t>
      </w:r>
    </w:p>
    <w:p w:rsidR="00832423" w:rsidRPr="00E52F9A" w:rsidRDefault="00832423" w:rsidP="00E52F9A">
      <w:pPr>
        <w:spacing w:line="360" w:lineRule="auto"/>
        <w:ind w:firstLine="709"/>
        <w:jc w:val="both"/>
        <w:rPr>
          <w:sz w:val="28"/>
          <w:szCs w:val="28"/>
        </w:rPr>
      </w:pPr>
      <w:r w:rsidRPr="00E52F9A">
        <w:rPr>
          <w:sz w:val="28"/>
          <w:szCs w:val="28"/>
        </w:rPr>
        <w:t>При хранении рыбных товаров витамины принимают участие в различных химических реакциях, которые вызывают изменения в их структуре. Это сопровождается изменением</w:t>
      </w:r>
      <w:r w:rsidR="00E52F9A">
        <w:rPr>
          <w:sz w:val="28"/>
          <w:szCs w:val="28"/>
        </w:rPr>
        <w:t xml:space="preserve"> </w:t>
      </w:r>
      <w:r w:rsidRPr="00E52F9A">
        <w:rPr>
          <w:sz w:val="28"/>
          <w:szCs w:val="28"/>
        </w:rPr>
        <w:t>не только вкуса, запаха и цвета рыбных продуктов, но и понижением содержания и биологической ценности самих витаминов, в результате чего ухудшаются пищевые достоинства продукта.</w:t>
      </w:r>
    </w:p>
    <w:p w:rsidR="00832423" w:rsidRPr="00E52F9A" w:rsidRDefault="00832423" w:rsidP="00E52F9A">
      <w:pPr>
        <w:spacing w:line="360" w:lineRule="auto"/>
        <w:ind w:firstLine="709"/>
        <w:jc w:val="both"/>
        <w:rPr>
          <w:sz w:val="28"/>
          <w:szCs w:val="28"/>
        </w:rPr>
      </w:pPr>
      <w:r w:rsidRPr="00E52F9A">
        <w:rPr>
          <w:b/>
          <w:bCs/>
          <w:sz w:val="28"/>
          <w:szCs w:val="28"/>
        </w:rPr>
        <w:t xml:space="preserve">Ферменты </w:t>
      </w:r>
      <w:r w:rsidRPr="00E52F9A">
        <w:rPr>
          <w:sz w:val="28"/>
          <w:szCs w:val="28"/>
        </w:rPr>
        <w:t>— биологические катализаторы белковой природы, ускоряющие химические реакции при белковом, углеводном и жировом обменах, которые лежат не только в основе жизненных процессов, но и посмертных изменений рыбы.[4,стр.146]</w:t>
      </w:r>
    </w:p>
    <w:p w:rsidR="00832423" w:rsidRPr="00E52F9A" w:rsidRDefault="00832423" w:rsidP="00E52F9A">
      <w:pPr>
        <w:spacing w:line="360" w:lineRule="auto"/>
        <w:ind w:firstLine="709"/>
        <w:jc w:val="both"/>
        <w:rPr>
          <w:sz w:val="28"/>
          <w:szCs w:val="28"/>
        </w:rPr>
      </w:pPr>
      <w:r w:rsidRPr="00E52F9A">
        <w:rPr>
          <w:sz w:val="28"/>
          <w:szCs w:val="28"/>
        </w:rPr>
        <w:t>В живой рыбе постоянно происходят ферментативные реакции распада и синтеза. После ее смерти под действием находящихся в ней ферментов происходит только распад органических веществ рыбы, который называется автолитическим процессом.</w:t>
      </w:r>
    </w:p>
    <w:p w:rsidR="00832423" w:rsidRPr="00E52F9A" w:rsidRDefault="00832423" w:rsidP="00E52F9A">
      <w:pPr>
        <w:spacing w:line="360" w:lineRule="auto"/>
        <w:ind w:firstLine="709"/>
        <w:jc w:val="both"/>
        <w:rPr>
          <w:sz w:val="28"/>
          <w:szCs w:val="28"/>
        </w:rPr>
      </w:pPr>
      <w:r w:rsidRPr="00E52F9A">
        <w:rPr>
          <w:sz w:val="28"/>
          <w:szCs w:val="28"/>
        </w:rPr>
        <w:t>В этот период большую роль играют ферменты, катализирующие автолитический распад гликогена (амилазы, фосфорилазы), аденозинтрифосфорной кислоты (фосфоферазы), жиров (липазы), белков (протеазы, или протеолитические ферменты). Из протеаз особое значение имеют трипсин и катепсин. Трипсин в значительных количествах содержится в желудочно-кишечном тракте и пилорических придатках, ускоряя гидролиз пептидных связей в белках. Катепсин является протеиназой мышечной ткани, катализируя автолитические процессы. В живой ткани при нейтральной реакции катепсин неактивен. Действие катепсина лучше всего проявляется при рН, равном 4—5. Он не прекращает своего действия в растворах хлористого натрия концентрацией до 10—15%; при более высоких концентрациях соли активность фермента уменьшается.</w:t>
      </w:r>
    </w:p>
    <w:p w:rsidR="00832423" w:rsidRPr="00E52F9A" w:rsidRDefault="00832423" w:rsidP="00E52F9A">
      <w:pPr>
        <w:spacing w:line="360" w:lineRule="auto"/>
        <w:ind w:firstLine="709"/>
        <w:jc w:val="both"/>
        <w:rPr>
          <w:sz w:val="28"/>
          <w:szCs w:val="28"/>
        </w:rPr>
      </w:pPr>
      <w:r w:rsidRPr="00E52F9A">
        <w:rPr>
          <w:sz w:val="28"/>
          <w:szCs w:val="28"/>
        </w:rPr>
        <w:t>Действие трипсина и катепсина особенно активно проявляется после смерти рыбы. Определяющую роль они играют и в процессе созревания рыбы при посоле.</w:t>
      </w:r>
    </w:p>
    <w:p w:rsidR="00832423" w:rsidRPr="00E52F9A" w:rsidRDefault="00832423" w:rsidP="00E52F9A">
      <w:pPr>
        <w:spacing w:line="360" w:lineRule="auto"/>
        <w:ind w:firstLine="709"/>
        <w:jc w:val="both"/>
        <w:rPr>
          <w:sz w:val="28"/>
          <w:szCs w:val="28"/>
        </w:rPr>
      </w:pPr>
      <w:r w:rsidRPr="00E52F9A">
        <w:rPr>
          <w:sz w:val="28"/>
          <w:szCs w:val="28"/>
        </w:rPr>
        <w:t xml:space="preserve">Ферментативной активностью обладают белки миозин, миоген, глобулин </w:t>
      </w:r>
      <w:r w:rsidRPr="00E52F9A">
        <w:rPr>
          <w:sz w:val="28"/>
          <w:szCs w:val="28"/>
          <w:lang w:val="en-US"/>
        </w:rPr>
        <w:t>X</w:t>
      </w:r>
      <w:r w:rsidRPr="00E52F9A">
        <w:rPr>
          <w:sz w:val="28"/>
          <w:szCs w:val="28"/>
        </w:rPr>
        <w:t>.</w:t>
      </w:r>
    </w:p>
    <w:p w:rsidR="00832423" w:rsidRPr="00E52F9A" w:rsidRDefault="00832423" w:rsidP="00E52F9A">
      <w:pPr>
        <w:spacing w:line="360" w:lineRule="auto"/>
        <w:ind w:firstLine="709"/>
        <w:jc w:val="both"/>
        <w:rPr>
          <w:sz w:val="28"/>
          <w:szCs w:val="28"/>
        </w:rPr>
      </w:pPr>
      <w:r w:rsidRPr="00E52F9A">
        <w:rPr>
          <w:sz w:val="28"/>
          <w:szCs w:val="28"/>
        </w:rPr>
        <w:t>Миозин катализирует гидролитический распад аденозинтрифосфорной кислоты на аденозиндифосфорную и фосфорную кислоты с выделением большого количества энергии, которая используется при мышечном сокращении, что проявляется при посмертном окоченении рыбы.</w:t>
      </w:r>
    </w:p>
    <w:p w:rsidR="00832423" w:rsidRPr="00E52F9A" w:rsidRDefault="00832423" w:rsidP="00E52F9A">
      <w:pPr>
        <w:spacing w:line="360" w:lineRule="auto"/>
        <w:ind w:firstLine="709"/>
        <w:jc w:val="both"/>
        <w:rPr>
          <w:sz w:val="28"/>
          <w:szCs w:val="28"/>
        </w:rPr>
      </w:pPr>
      <w:r w:rsidRPr="00E52F9A">
        <w:rPr>
          <w:sz w:val="28"/>
          <w:szCs w:val="28"/>
        </w:rPr>
        <w:t>Миоген — группа белковых веществ, обладающих ферментативной активностью, катализирующих процессы анаэробного распада углеводов и других соединений.</w:t>
      </w:r>
    </w:p>
    <w:p w:rsidR="00832423" w:rsidRPr="00E52F9A" w:rsidRDefault="00832423" w:rsidP="00E52F9A">
      <w:pPr>
        <w:spacing w:line="360" w:lineRule="auto"/>
        <w:ind w:firstLine="709"/>
        <w:jc w:val="both"/>
        <w:rPr>
          <w:sz w:val="28"/>
          <w:szCs w:val="28"/>
        </w:rPr>
      </w:pPr>
      <w:r w:rsidRPr="00E52F9A">
        <w:rPr>
          <w:sz w:val="28"/>
          <w:szCs w:val="28"/>
        </w:rPr>
        <w:t>Количественный и качественный состав ферментов, их активность зависят от целого ряда факторов: вида и возраста рыбы, условий ее обитания, состава пищи и характера питания, физиологического состояния, сезона вылова и др. Так, у пелагических рыб активность пищеварительных и тканевых ферментов выше, чем у придонных и донных, у растительноядных рыб активны ферменты, гидролизующие углеводы, а у хищных —ферменты, гидролизующие белки. Наибольшая активность трипсина и липазы проявляется в, период интенсивного питания рыбы. У карповых, тресковых рыб содержание катепсина в мышцах невелико, в то время как у рыб семейства сельдевых и лососевых его значительно больше, что способствует ускорению и углублению созревания этих рыб при посоле.</w:t>
      </w:r>
    </w:p>
    <w:p w:rsidR="00832423" w:rsidRPr="00E52F9A" w:rsidRDefault="00832423" w:rsidP="00E52F9A">
      <w:pPr>
        <w:spacing w:line="360" w:lineRule="auto"/>
        <w:ind w:firstLine="709"/>
        <w:jc w:val="both"/>
        <w:rPr>
          <w:sz w:val="28"/>
          <w:szCs w:val="28"/>
        </w:rPr>
      </w:pPr>
      <w:r w:rsidRPr="00E52F9A">
        <w:rPr>
          <w:b/>
          <w:bCs/>
          <w:sz w:val="28"/>
          <w:szCs w:val="28"/>
        </w:rPr>
        <w:t xml:space="preserve">Вода </w:t>
      </w:r>
      <w:r w:rsidRPr="00E52F9A">
        <w:rPr>
          <w:sz w:val="28"/>
          <w:szCs w:val="28"/>
        </w:rPr>
        <w:t>в мясе рыб может быть в различных состояниях. Количество воды в мышцах рыб зависит от их вида, пола, возраста, упитанности, физиологического состояния и т. д., но колеблется около 75%. Так, с возрастом и повышением жирности содержание воды в мышцах уменьшается, а недостаток пищи, развитие половых органов рыб, нерест обусловливают увеличение содержания воды в мясе рыбы.</w:t>
      </w:r>
    </w:p>
    <w:p w:rsidR="00832423" w:rsidRPr="00E52F9A" w:rsidRDefault="00832423" w:rsidP="00E52F9A">
      <w:pPr>
        <w:spacing w:line="360" w:lineRule="auto"/>
        <w:ind w:firstLine="709"/>
        <w:jc w:val="both"/>
        <w:rPr>
          <w:sz w:val="28"/>
          <w:szCs w:val="28"/>
        </w:rPr>
      </w:pPr>
      <w:r w:rsidRPr="00E52F9A">
        <w:rPr>
          <w:iCs/>
          <w:sz w:val="28"/>
          <w:szCs w:val="28"/>
        </w:rPr>
        <w:t xml:space="preserve">Связанная вода (гидратационная), </w:t>
      </w:r>
      <w:r w:rsidRPr="00E52F9A">
        <w:rPr>
          <w:sz w:val="28"/>
          <w:szCs w:val="28"/>
        </w:rPr>
        <w:t>на долю которой приходится 7—8 % общего содержания влаги в мясе рыбы, прочно удерживается молекулами гидрофильных веществ (главным образом белками) за счет полярных свойств молекул воды (дипольного строения) и наличия в молекулах белков активных функциональных групп (аминных, карбоксильных, гидроксильных), а также пептидных и других связей. При этом вокруг активных групп и белковой молекулы в целом образуются гидратные слои.</w:t>
      </w:r>
    </w:p>
    <w:p w:rsidR="00832423" w:rsidRPr="00E52F9A" w:rsidRDefault="00832423" w:rsidP="00E52F9A">
      <w:pPr>
        <w:spacing w:line="360" w:lineRule="auto"/>
        <w:ind w:firstLine="709"/>
        <w:jc w:val="both"/>
        <w:rPr>
          <w:sz w:val="28"/>
          <w:szCs w:val="28"/>
        </w:rPr>
      </w:pPr>
      <w:r w:rsidRPr="00E52F9A">
        <w:rPr>
          <w:sz w:val="28"/>
          <w:szCs w:val="28"/>
        </w:rPr>
        <w:t>Связанная вода не является растворителем, замерзает при значительно низкой температуре и требует большей затраты тепла при испарении.</w:t>
      </w:r>
    </w:p>
    <w:p w:rsidR="00832423" w:rsidRPr="00E52F9A" w:rsidRDefault="00832423" w:rsidP="00E52F9A">
      <w:pPr>
        <w:spacing w:line="360" w:lineRule="auto"/>
        <w:ind w:firstLine="709"/>
        <w:jc w:val="both"/>
        <w:rPr>
          <w:sz w:val="28"/>
          <w:szCs w:val="28"/>
        </w:rPr>
      </w:pPr>
      <w:r w:rsidRPr="00E52F9A">
        <w:rPr>
          <w:iCs/>
          <w:sz w:val="28"/>
          <w:szCs w:val="28"/>
        </w:rPr>
        <w:t xml:space="preserve">Свободная вода </w:t>
      </w:r>
      <w:r w:rsidRPr="00E52F9A">
        <w:rPr>
          <w:sz w:val="28"/>
          <w:szCs w:val="28"/>
        </w:rPr>
        <w:t>представлена двумя формами: иммобильной и структурно-свободной.</w:t>
      </w:r>
    </w:p>
    <w:p w:rsidR="00832423" w:rsidRPr="00E52F9A" w:rsidRDefault="00832423" w:rsidP="00E52F9A">
      <w:pPr>
        <w:spacing w:line="360" w:lineRule="auto"/>
        <w:ind w:firstLine="709"/>
        <w:jc w:val="both"/>
        <w:rPr>
          <w:sz w:val="28"/>
          <w:szCs w:val="28"/>
        </w:rPr>
      </w:pPr>
      <w:r w:rsidRPr="00E52F9A">
        <w:rPr>
          <w:sz w:val="28"/>
          <w:szCs w:val="28"/>
        </w:rPr>
        <w:t>Иммобильная вода, на долю которой приходится 65—70 % общего содержания влаги в мясе рыбы, находится в макро- и микрокапиллярах между молекулами волокнистой структуры, микроскопическими волокнами и мембранами клеток. Удерживается она в тканях за счет осмотического давления и адсорбции структурами клеток.</w:t>
      </w:r>
    </w:p>
    <w:p w:rsidR="00832423" w:rsidRPr="00E52F9A" w:rsidRDefault="00832423" w:rsidP="00E52F9A">
      <w:pPr>
        <w:spacing w:line="360" w:lineRule="auto"/>
        <w:ind w:firstLine="709"/>
        <w:jc w:val="both"/>
        <w:rPr>
          <w:sz w:val="28"/>
          <w:szCs w:val="28"/>
        </w:rPr>
      </w:pPr>
      <w:r w:rsidRPr="00E52F9A">
        <w:rPr>
          <w:sz w:val="28"/>
          <w:szCs w:val="28"/>
        </w:rPr>
        <w:t>Иммобильная вода замерзает при температуре несколько ниже О °С, растворяет минеральные соли, экстрактивные азотистые вещества.</w:t>
      </w:r>
    </w:p>
    <w:p w:rsidR="00832423" w:rsidRPr="00E52F9A" w:rsidRDefault="00832423" w:rsidP="00E52F9A">
      <w:pPr>
        <w:spacing w:line="360" w:lineRule="auto"/>
        <w:ind w:firstLine="709"/>
        <w:jc w:val="both"/>
        <w:rPr>
          <w:sz w:val="28"/>
          <w:szCs w:val="28"/>
        </w:rPr>
      </w:pPr>
      <w:r w:rsidRPr="00E52F9A">
        <w:rPr>
          <w:sz w:val="28"/>
          <w:szCs w:val="28"/>
        </w:rPr>
        <w:t>Структурно-свободная вода входит в состав плазмы крови и лимфы, находится в межклеточных пространствах, где она способствует поступлению питательных веществ в клетки и ткани, а также выведению из них продуктов жизнедеятельности. Удерживается она в межклеточных пространствах силами капиллярности. В мясе свежей рыбы ее содержится 5—10 % (на сырое вещество).</w:t>
      </w:r>
    </w:p>
    <w:p w:rsidR="00832423" w:rsidRPr="00E52F9A" w:rsidRDefault="00832423" w:rsidP="00E52F9A">
      <w:pPr>
        <w:spacing w:line="360" w:lineRule="auto"/>
        <w:ind w:firstLine="709"/>
        <w:jc w:val="both"/>
        <w:rPr>
          <w:sz w:val="28"/>
          <w:szCs w:val="28"/>
        </w:rPr>
      </w:pPr>
      <w:r w:rsidRPr="00E52F9A">
        <w:rPr>
          <w:sz w:val="28"/>
          <w:szCs w:val="28"/>
        </w:rPr>
        <w:t>Замораживание рыбы, тепловая обработка, высушивание, изменение рН, посол (особенно крепкий) вызывают изменение соотношения между отдельными формами воды в мясе рыбы и, как следствие этого, изменение консистенции, вкуса, а иногда снижение качества, кулинарных и технологических свойств рыбы.</w:t>
      </w:r>
    </w:p>
    <w:p w:rsidR="00832423" w:rsidRPr="00E52F9A" w:rsidRDefault="00832423" w:rsidP="00E52F9A">
      <w:pPr>
        <w:spacing w:line="360" w:lineRule="auto"/>
        <w:ind w:firstLine="709"/>
        <w:jc w:val="both"/>
        <w:rPr>
          <w:bCs/>
          <w:sz w:val="28"/>
          <w:szCs w:val="28"/>
        </w:rPr>
      </w:pPr>
      <w:r w:rsidRPr="00E52F9A">
        <w:rPr>
          <w:bCs/>
          <w:sz w:val="28"/>
          <w:szCs w:val="28"/>
        </w:rPr>
        <w:t>Химический состав мяса рыб, а также соотношение съедобных и несъедобных частей зависят от биологического вида, района и времени вылова, возраста особи и т. д. и приведены в приложении А.</w:t>
      </w:r>
    </w:p>
    <w:p w:rsidR="00832423" w:rsidRPr="00E52F9A" w:rsidRDefault="00832423" w:rsidP="00E52F9A">
      <w:pPr>
        <w:spacing w:line="360" w:lineRule="auto"/>
        <w:ind w:firstLine="709"/>
        <w:jc w:val="both"/>
        <w:rPr>
          <w:sz w:val="28"/>
          <w:szCs w:val="28"/>
        </w:rPr>
      </w:pPr>
    </w:p>
    <w:p w:rsidR="00832423" w:rsidRPr="00E52F9A" w:rsidRDefault="00832423" w:rsidP="00E52F9A">
      <w:pPr>
        <w:shd w:val="clear" w:color="auto" w:fill="FFFFFF"/>
        <w:autoSpaceDE w:val="0"/>
        <w:autoSpaceDN w:val="0"/>
        <w:adjustRightInd w:val="0"/>
        <w:spacing w:line="360" w:lineRule="auto"/>
        <w:ind w:firstLine="709"/>
        <w:jc w:val="center"/>
        <w:rPr>
          <w:b/>
          <w:sz w:val="28"/>
          <w:szCs w:val="28"/>
        </w:rPr>
      </w:pPr>
      <w:r w:rsidRPr="00E52F9A">
        <w:rPr>
          <w:b/>
          <w:sz w:val="28"/>
          <w:szCs w:val="28"/>
        </w:rPr>
        <w:t>2. ЭНЕРГЕТИЧЕСКАЯ ЦЕННОСТЬ</w:t>
      </w:r>
    </w:p>
    <w:p w:rsidR="00832423" w:rsidRPr="00E52F9A" w:rsidRDefault="00832423" w:rsidP="00E52F9A">
      <w:pPr>
        <w:shd w:val="clear" w:color="auto" w:fill="FFFFFF"/>
        <w:autoSpaceDE w:val="0"/>
        <w:autoSpaceDN w:val="0"/>
        <w:adjustRightInd w:val="0"/>
        <w:spacing w:line="360" w:lineRule="auto"/>
        <w:ind w:firstLine="709"/>
        <w:jc w:val="both"/>
        <w:rPr>
          <w:b/>
          <w:sz w:val="28"/>
          <w:szCs w:val="28"/>
        </w:rPr>
      </w:pPr>
    </w:p>
    <w:p w:rsidR="00832423" w:rsidRPr="00E52F9A" w:rsidRDefault="00832423" w:rsidP="00E52F9A">
      <w:pPr>
        <w:shd w:val="clear" w:color="auto" w:fill="FFFFFF"/>
        <w:autoSpaceDE w:val="0"/>
        <w:autoSpaceDN w:val="0"/>
        <w:adjustRightInd w:val="0"/>
        <w:spacing w:line="360" w:lineRule="auto"/>
        <w:ind w:firstLine="709"/>
        <w:jc w:val="both"/>
        <w:rPr>
          <w:sz w:val="28"/>
          <w:szCs w:val="28"/>
        </w:rPr>
      </w:pPr>
      <w:r w:rsidRPr="00E52F9A">
        <w:rPr>
          <w:sz w:val="28"/>
          <w:szCs w:val="28"/>
        </w:rPr>
        <w:t>Пищевую ценность продуктов питания обычно определяют по их энергетической ценности или</w:t>
      </w:r>
      <w:r w:rsidR="00E52F9A">
        <w:rPr>
          <w:sz w:val="28"/>
          <w:szCs w:val="28"/>
        </w:rPr>
        <w:t xml:space="preserve"> </w:t>
      </w:r>
      <w:r w:rsidRPr="00E52F9A">
        <w:rPr>
          <w:sz w:val="28"/>
          <w:szCs w:val="28"/>
        </w:rPr>
        <w:t>калорийности.</w:t>
      </w:r>
    </w:p>
    <w:p w:rsidR="00832423" w:rsidRPr="00E52F9A" w:rsidRDefault="00832423" w:rsidP="00E52F9A">
      <w:pPr>
        <w:shd w:val="clear" w:color="auto" w:fill="FFFFFF"/>
        <w:autoSpaceDE w:val="0"/>
        <w:autoSpaceDN w:val="0"/>
        <w:adjustRightInd w:val="0"/>
        <w:spacing w:line="360" w:lineRule="auto"/>
        <w:ind w:firstLine="709"/>
        <w:jc w:val="both"/>
        <w:rPr>
          <w:sz w:val="28"/>
          <w:szCs w:val="28"/>
        </w:rPr>
      </w:pPr>
      <w:r w:rsidRPr="00E52F9A">
        <w:rPr>
          <w:sz w:val="28"/>
          <w:szCs w:val="28"/>
        </w:rPr>
        <w:t>Такие органические соединения, как протеины, жиры, углеводы, содержат в себе скрытую энергию. При распаде, гидролизе и в особенности при окислительных процессах связи между атомами органических соединений нарушаются и образуются более простые вещества, а скрытая в них энергия освобождается, сосредоточивается в богатых фосфором соединениях организма, в частности в адезинотрифосфорной кислоте, и в дальнейшем расходуется для восполнения энергии, растрачиваемой организмом во время его многочисленных биологических функции.[9,стр.5]</w:t>
      </w:r>
    </w:p>
    <w:p w:rsidR="00832423" w:rsidRPr="00E52F9A" w:rsidRDefault="00832423" w:rsidP="00E52F9A">
      <w:pPr>
        <w:shd w:val="clear" w:color="auto" w:fill="FFFFFF"/>
        <w:autoSpaceDE w:val="0"/>
        <w:autoSpaceDN w:val="0"/>
        <w:adjustRightInd w:val="0"/>
        <w:spacing w:line="360" w:lineRule="auto"/>
        <w:ind w:firstLine="709"/>
        <w:jc w:val="both"/>
        <w:rPr>
          <w:sz w:val="28"/>
          <w:szCs w:val="28"/>
        </w:rPr>
      </w:pPr>
      <w:r w:rsidRPr="00E52F9A">
        <w:rPr>
          <w:sz w:val="28"/>
          <w:szCs w:val="28"/>
        </w:rPr>
        <w:t>По химическому составу рыбы можно судить и о калорийности ее</w:t>
      </w:r>
      <w:r w:rsidR="00E52F9A">
        <w:rPr>
          <w:sz w:val="28"/>
          <w:szCs w:val="28"/>
        </w:rPr>
        <w:t xml:space="preserve"> </w:t>
      </w:r>
      <w:r w:rsidRPr="00E52F9A">
        <w:rPr>
          <w:sz w:val="28"/>
          <w:szCs w:val="28"/>
        </w:rPr>
        <w:t>мяса. Калорийность</w:t>
      </w:r>
      <w:r w:rsidR="00E52F9A">
        <w:rPr>
          <w:sz w:val="28"/>
          <w:szCs w:val="28"/>
        </w:rPr>
        <w:t xml:space="preserve"> </w:t>
      </w:r>
      <w:r w:rsidRPr="00E52F9A">
        <w:rPr>
          <w:sz w:val="28"/>
          <w:szCs w:val="28"/>
        </w:rPr>
        <w:t>пищевого</w:t>
      </w:r>
      <w:r w:rsidR="00E52F9A">
        <w:rPr>
          <w:sz w:val="28"/>
          <w:szCs w:val="28"/>
        </w:rPr>
        <w:t xml:space="preserve"> </w:t>
      </w:r>
      <w:r w:rsidRPr="00E52F9A">
        <w:rPr>
          <w:sz w:val="28"/>
          <w:szCs w:val="28"/>
        </w:rPr>
        <w:t>продукта — это</w:t>
      </w:r>
      <w:r w:rsidR="00E52F9A">
        <w:rPr>
          <w:sz w:val="28"/>
          <w:szCs w:val="28"/>
        </w:rPr>
        <w:t xml:space="preserve"> </w:t>
      </w:r>
      <w:r w:rsidRPr="00E52F9A">
        <w:rPr>
          <w:sz w:val="28"/>
          <w:szCs w:val="28"/>
        </w:rPr>
        <w:t>количество</w:t>
      </w:r>
      <w:r w:rsidR="00E52F9A">
        <w:rPr>
          <w:sz w:val="28"/>
          <w:szCs w:val="28"/>
        </w:rPr>
        <w:t xml:space="preserve"> </w:t>
      </w:r>
      <w:r w:rsidRPr="00E52F9A">
        <w:rPr>
          <w:sz w:val="28"/>
          <w:szCs w:val="28"/>
        </w:rPr>
        <w:t>тепла,</w:t>
      </w:r>
      <w:r w:rsidR="00E52F9A">
        <w:rPr>
          <w:sz w:val="28"/>
          <w:szCs w:val="28"/>
        </w:rPr>
        <w:t xml:space="preserve"> </w:t>
      </w:r>
      <w:r w:rsidRPr="00E52F9A">
        <w:rPr>
          <w:sz w:val="28"/>
          <w:szCs w:val="28"/>
        </w:rPr>
        <w:t>выделяемого</w:t>
      </w:r>
      <w:r w:rsidR="00E52F9A">
        <w:rPr>
          <w:sz w:val="28"/>
          <w:szCs w:val="28"/>
        </w:rPr>
        <w:t xml:space="preserve"> </w:t>
      </w:r>
      <w:r w:rsidRPr="00E52F9A">
        <w:rPr>
          <w:sz w:val="28"/>
          <w:szCs w:val="28"/>
        </w:rPr>
        <w:t>в организме человека или животного при распаде, гидролизе и окислении протеинов, жиров и углеводов, входящих в состав этого продукта.</w:t>
      </w:r>
    </w:p>
    <w:p w:rsidR="00832423" w:rsidRPr="00E52F9A" w:rsidRDefault="00832423" w:rsidP="00E52F9A">
      <w:pPr>
        <w:shd w:val="clear" w:color="auto" w:fill="FFFFFF"/>
        <w:autoSpaceDE w:val="0"/>
        <w:autoSpaceDN w:val="0"/>
        <w:adjustRightInd w:val="0"/>
        <w:spacing w:line="360" w:lineRule="auto"/>
        <w:ind w:firstLine="709"/>
        <w:jc w:val="both"/>
        <w:rPr>
          <w:sz w:val="28"/>
          <w:szCs w:val="28"/>
        </w:rPr>
      </w:pPr>
      <w:r w:rsidRPr="00E52F9A">
        <w:rPr>
          <w:sz w:val="28"/>
          <w:szCs w:val="28"/>
        </w:rPr>
        <w:t>Установлено, что на такие процессы, как дыхание, кровообращение, пищеварение, работа мозга и разных желез в организме человека даже в состоянии полного покоя расходуется в час по одной большой калории на 1 кг веса тела.[4,стр.24]</w:t>
      </w:r>
    </w:p>
    <w:p w:rsidR="00832423" w:rsidRPr="00E52F9A" w:rsidRDefault="00832423" w:rsidP="00E52F9A">
      <w:pPr>
        <w:shd w:val="clear" w:color="auto" w:fill="FFFFFF"/>
        <w:autoSpaceDE w:val="0"/>
        <w:autoSpaceDN w:val="0"/>
        <w:adjustRightInd w:val="0"/>
        <w:spacing w:line="360" w:lineRule="auto"/>
        <w:ind w:firstLine="709"/>
        <w:jc w:val="both"/>
        <w:rPr>
          <w:sz w:val="28"/>
          <w:szCs w:val="28"/>
        </w:rPr>
      </w:pPr>
      <w:r w:rsidRPr="00E52F9A">
        <w:rPr>
          <w:sz w:val="28"/>
          <w:szCs w:val="28"/>
        </w:rPr>
        <w:t>В организме человека</w:t>
      </w:r>
      <w:r w:rsidR="00E52F9A">
        <w:rPr>
          <w:sz w:val="28"/>
          <w:szCs w:val="28"/>
        </w:rPr>
        <w:t xml:space="preserve"> </w:t>
      </w:r>
      <w:r w:rsidRPr="00E52F9A">
        <w:rPr>
          <w:sz w:val="28"/>
          <w:szCs w:val="28"/>
        </w:rPr>
        <w:t>или</w:t>
      </w:r>
      <w:r w:rsidR="00E52F9A">
        <w:rPr>
          <w:sz w:val="28"/>
          <w:szCs w:val="28"/>
        </w:rPr>
        <w:t xml:space="preserve"> </w:t>
      </w:r>
      <w:r w:rsidRPr="00E52F9A">
        <w:rPr>
          <w:sz w:val="28"/>
          <w:szCs w:val="28"/>
        </w:rPr>
        <w:t>животного</w:t>
      </w:r>
      <w:r w:rsidR="00E52F9A">
        <w:rPr>
          <w:sz w:val="28"/>
          <w:szCs w:val="28"/>
        </w:rPr>
        <w:t xml:space="preserve"> </w:t>
      </w:r>
      <w:r w:rsidRPr="00E52F9A">
        <w:rPr>
          <w:sz w:val="28"/>
          <w:szCs w:val="28"/>
        </w:rPr>
        <w:t>при</w:t>
      </w:r>
      <w:r w:rsidR="00E52F9A">
        <w:rPr>
          <w:sz w:val="28"/>
          <w:szCs w:val="28"/>
        </w:rPr>
        <w:t xml:space="preserve"> </w:t>
      </w:r>
      <w:r w:rsidRPr="00E52F9A">
        <w:rPr>
          <w:sz w:val="28"/>
          <w:szCs w:val="28"/>
        </w:rPr>
        <w:t>усвоении</w:t>
      </w:r>
      <w:r w:rsidR="00E52F9A">
        <w:rPr>
          <w:sz w:val="28"/>
          <w:szCs w:val="28"/>
        </w:rPr>
        <w:t xml:space="preserve"> </w:t>
      </w:r>
      <w:r w:rsidRPr="00E52F9A">
        <w:rPr>
          <w:sz w:val="28"/>
          <w:szCs w:val="28"/>
        </w:rPr>
        <w:t>пищи</w:t>
      </w:r>
      <w:r w:rsidR="00E52F9A">
        <w:rPr>
          <w:sz w:val="28"/>
          <w:szCs w:val="28"/>
        </w:rPr>
        <w:t xml:space="preserve"> </w:t>
      </w:r>
      <w:r w:rsidRPr="00E52F9A">
        <w:rPr>
          <w:sz w:val="28"/>
          <w:szCs w:val="28"/>
        </w:rPr>
        <w:t xml:space="preserve">выделяется следующее количество энергии (в </w:t>
      </w:r>
      <w:r w:rsidRPr="00E52F9A">
        <w:rPr>
          <w:iCs/>
          <w:sz w:val="28"/>
          <w:szCs w:val="28"/>
        </w:rPr>
        <w:t>кал на 1 г соответствующего соединения):</w:t>
      </w:r>
    </w:p>
    <w:p w:rsidR="00832423" w:rsidRPr="00E52F9A" w:rsidRDefault="00832423" w:rsidP="00E52F9A">
      <w:pPr>
        <w:shd w:val="clear" w:color="auto" w:fill="FFFFFF"/>
        <w:autoSpaceDE w:val="0"/>
        <w:autoSpaceDN w:val="0"/>
        <w:adjustRightInd w:val="0"/>
        <w:spacing w:line="360" w:lineRule="auto"/>
        <w:ind w:firstLine="709"/>
        <w:jc w:val="both"/>
        <w:rPr>
          <w:sz w:val="28"/>
          <w:szCs w:val="28"/>
        </w:rPr>
      </w:pPr>
      <w:r w:rsidRPr="00E52F9A">
        <w:rPr>
          <w:sz w:val="28"/>
          <w:szCs w:val="28"/>
        </w:rPr>
        <w:t>Протеины (белки) 4,1</w:t>
      </w:r>
    </w:p>
    <w:p w:rsidR="00832423" w:rsidRPr="00E52F9A" w:rsidRDefault="00832423" w:rsidP="00E52F9A">
      <w:pPr>
        <w:shd w:val="clear" w:color="auto" w:fill="FFFFFF"/>
        <w:autoSpaceDE w:val="0"/>
        <w:autoSpaceDN w:val="0"/>
        <w:adjustRightInd w:val="0"/>
        <w:spacing w:line="360" w:lineRule="auto"/>
        <w:ind w:firstLine="709"/>
        <w:jc w:val="both"/>
        <w:rPr>
          <w:sz w:val="28"/>
          <w:szCs w:val="28"/>
        </w:rPr>
      </w:pPr>
      <w:r w:rsidRPr="00E52F9A">
        <w:rPr>
          <w:sz w:val="28"/>
          <w:szCs w:val="28"/>
        </w:rPr>
        <w:t>Углеводы 4,1</w:t>
      </w:r>
    </w:p>
    <w:p w:rsidR="00832423" w:rsidRPr="00E52F9A" w:rsidRDefault="00832423" w:rsidP="00E52F9A">
      <w:pPr>
        <w:shd w:val="clear" w:color="auto" w:fill="FFFFFF"/>
        <w:autoSpaceDE w:val="0"/>
        <w:autoSpaceDN w:val="0"/>
        <w:adjustRightInd w:val="0"/>
        <w:spacing w:line="360" w:lineRule="auto"/>
        <w:ind w:firstLine="709"/>
        <w:jc w:val="both"/>
        <w:rPr>
          <w:sz w:val="28"/>
          <w:szCs w:val="28"/>
        </w:rPr>
      </w:pPr>
      <w:r w:rsidRPr="00E52F9A">
        <w:rPr>
          <w:sz w:val="28"/>
          <w:szCs w:val="28"/>
        </w:rPr>
        <w:t>Жиры</w:t>
      </w:r>
      <w:r w:rsidR="00E52F9A">
        <w:rPr>
          <w:sz w:val="28"/>
          <w:szCs w:val="28"/>
        </w:rPr>
        <w:t xml:space="preserve"> </w:t>
      </w:r>
      <w:r w:rsidRPr="00E52F9A">
        <w:rPr>
          <w:sz w:val="28"/>
          <w:szCs w:val="28"/>
        </w:rPr>
        <w:t>9,3</w:t>
      </w:r>
      <w:r w:rsidR="00E52F9A">
        <w:rPr>
          <w:sz w:val="28"/>
          <w:szCs w:val="28"/>
        </w:rPr>
        <w:t xml:space="preserve"> </w:t>
      </w:r>
      <w:r w:rsidRPr="00E52F9A">
        <w:rPr>
          <w:sz w:val="28"/>
          <w:szCs w:val="28"/>
        </w:rPr>
        <w:t>[3,стр.11]</w:t>
      </w:r>
    </w:p>
    <w:p w:rsidR="00832423" w:rsidRPr="00E52F9A" w:rsidRDefault="00832423" w:rsidP="00E52F9A">
      <w:pPr>
        <w:shd w:val="clear" w:color="auto" w:fill="FFFFFF"/>
        <w:autoSpaceDE w:val="0"/>
        <w:autoSpaceDN w:val="0"/>
        <w:adjustRightInd w:val="0"/>
        <w:spacing w:line="360" w:lineRule="auto"/>
        <w:ind w:firstLine="709"/>
        <w:jc w:val="both"/>
        <w:rPr>
          <w:sz w:val="28"/>
          <w:szCs w:val="28"/>
        </w:rPr>
      </w:pPr>
      <w:r w:rsidRPr="00E52F9A">
        <w:rPr>
          <w:sz w:val="28"/>
          <w:szCs w:val="28"/>
        </w:rPr>
        <w:t>Из приведенных данных видно, что наибольшей калорийностью обладает мясо жирной и наименьшей — мясо тощей рыбы. Углеводов в рыбе очень немного и они очень быстро распадаются после смерти рыбы, переходя сначала в молочную кислоту, а затем в другие соединения, поэтому при определении калорийности рыбы их не учитывают. Учитывают обычно только белки и жиры (приложение Б).</w:t>
      </w:r>
    </w:p>
    <w:p w:rsidR="00832423" w:rsidRPr="00E52F9A" w:rsidRDefault="00832423" w:rsidP="00E52F9A">
      <w:pPr>
        <w:shd w:val="clear" w:color="auto" w:fill="FFFFFF"/>
        <w:autoSpaceDE w:val="0"/>
        <w:autoSpaceDN w:val="0"/>
        <w:adjustRightInd w:val="0"/>
        <w:spacing w:line="360" w:lineRule="auto"/>
        <w:ind w:firstLine="709"/>
        <w:jc w:val="both"/>
        <w:rPr>
          <w:sz w:val="28"/>
          <w:szCs w:val="28"/>
        </w:rPr>
      </w:pPr>
      <w:r w:rsidRPr="00E52F9A">
        <w:rPr>
          <w:sz w:val="28"/>
          <w:szCs w:val="28"/>
        </w:rPr>
        <w:t>Из таблицы видно, что виды с наибольшей энергетической ценностью (угорь, минога, сайра) имеют и наибольшее содержание жиров (чего нельзя сказать о балках).</w:t>
      </w:r>
    </w:p>
    <w:p w:rsidR="00832423" w:rsidRPr="00E52F9A" w:rsidRDefault="00832423" w:rsidP="00E52F9A">
      <w:pPr>
        <w:shd w:val="clear" w:color="auto" w:fill="FFFFFF"/>
        <w:autoSpaceDE w:val="0"/>
        <w:autoSpaceDN w:val="0"/>
        <w:adjustRightInd w:val="0"/>
        <w:spacing w:line="360" w:lineRule="auto"/>
        <w:ind w:firstLine="709"/>
        <w:jc w:val="both"/>
        <w:rPr>
          <w:sz w:val="28"/>
          <w:szCs w:val="28"/>
        </w:rPr>
      </w:pPr>
      <w:r w:rsidRPr="00E52F9A">
        <w:rPr>
          <w:sz w:val="28"/>
          <w:szCs w:val="28"/>
        </w:rPr>
        <w:t>Таким образом, жиры являются основополагающими в формировании энергетической ценности рыбных товаров.</w:t>
      </w:r>
    </w:p>
    <w:p w:rsidR="00832423" w:rsidRPr="00E52F9A" w:rsidRDefault="00832423" w:rsidP="00E52F9A">
      <w:pPr>
        <w:spacing w:line="360" w:lineRule="auto"/>
        <w:ind w:firstLine="709"/>
        <w:jc w:val="both"/>
        <w:rPr>
          <w:sz w:val="28"/>
          <w:szCs w:val="28"/>
        </w:rPr>
      </w:pPr>
    </w:p>
    <w:p w:rsidR="00832423" w:rsidRPr="00E52F9A" w:rsidRDefault="00832423" w:rsidP="00E52F9A">
      <w:pPr>
        <w:spacing w:line="360" w:lineRule="auto"/>
        <w:ind w:firstLine="709"/>
        <w:jc w:val="center"/>
        <w:rPr>
          <w:b/>
          <w:caps/>
          <w:sz w:val="28"/>
          <w:szCs w:val="28"/>
        </w:rPr>
      </w:pPr>
      <w:r w:rsidRPr="00E52F9A">
        <w:rPr>
          <w:b/>
          <w:caps/>
          <w:sz w:val="28"/>
          <w:szCs w:val="28"/>
        </w:rPr>
        <w:t>3. Биологическая ценность</w:t>
      </w:r>
    </w:p>
    <w:p w:rsidR="00E52F9A" w:rsidRDefault="00E52F9A" w:rsidP="00E52F9A">
      <w:pPr>
        <w:spacing w:line="360" w:lineRule="auto"/>
        <w:ind w:firstLine="709"/>
        <w:jc w:val="both"/>
        <w:rPr>
          <w:sz w:val="28"/>
          <w:szCs w:val="28"/>
        </w:rPr>
      </w:pPr>
    </w:p>
    <w:p w:rsidR="00832423" w:rsidRPr="00E52F9A" w:rsidRDefault="00832423" w:rsidP="00E52F9A">
      <w:pPr>
        <w:spacing w:line="360" w:lineRule="auto"/>
        <w:ind w:firstLine="709"/>
        <w:jc w:val="both"/>
        <w:rPr>
          <w:sz w:val="28"/>
          <w:szCs w:val="28"/>
        </w:rPr>
      </w:pPr>
      <w:r w:rsidRPr="00E52F9A">
        <w:rPr>
          <w:sz w:val="28"/>
          <w:szCs w:val="28"/>
        </w:rPr>
        <w:t>Пищевые продукты характеризуются комплексом простых и сложных свойств – химических, физических, технологических, физиологических и т.д. Совокупность этих свойств определяет их полезность для человека.</w:t>
      </w:r>
    </w:p>
    <w:p w:rsidR="00832423" w:rsidRPr="00E52F9A" w:rsidRDefault="00832423" w:rsidP="00E52F9A">
      <w:pPr>
        <w:spacing w:line="360" w:lineRule="auto"/>
        <w:ind w:firstLine="709"/>
        <w:jc w:val="both"/>
        <w:rPr>
          <w:sz w:val="28"/>
          <w:szCs w:val="28"/>
        </w:rPr>
      </w:pPr>
      <w:r w:rsidRPr="00E52F9A">
        <w:rPr>
          <w:sz w:val="28"/>
          <w:szCs w:val="28"/>
        </w:rPr>
        <w:t>Рыбные продукты обладают не только высокой пищевой ценностью, диетическими свойствами, но и способствуют укреплению здоровья, профилактике заболеваний и повышению работоспособности человека.[12,стр.6]</w:t>
      </w:r>
    </w:p>
    <w:p w:rsidR="00832423" w:rsidRPr="00E52F9A" w:rsidRDefault="00832423" w:rsidP="00E52F9A">
      <w:pPr>
        <w:spacing w:line="360" w:lineRule="auto"/>
        <w:ind w:firstLine="709"/>
        <w:jc w:val="both"/>
        <w:rPr>
          <w:sz w:val="28"/>
          <w:szCs w:val="28"/>
        </w:rPr>
      </w:pPr>
      <w:r w:rsidRPr="00E52F9A">
        <w:rPr>
          <w:sz w:val="28"/>
          <w:szCs w:val="28"/>
        </w:rPr>
        <w:t>Жир рыб характеризуется высокой пищевой ценностью и витаминной активностью, является ценным источником несинтезируемых в организме линоленовой, линолевой и арахидоновой жирных кислот, обладающих высокой биологической активностью, нормализующих жировой обмен, способствующих выведению из организма избытка холестерина, защищающих организм от вредного действия у-лучей и придающих кровеносным сосудам эластичность.</w:t>
      </w:r>
    </w:p>
    <w:p w:rsidR="00832423" w:rsidRPr="00E52F9A" w:rsidRDefault="00832423" w:rsidP="00E52F9A">
      <w:pPr>
        <w:spacing w:line="360" w:lineRule="auto"/>
        <w:ind w:firstLine="709"/>
        <w:jc w:val="both"/>
        <w:rPr>
          <w:sz w:val="28"/>
          <w:szCs w:val="28"/>
        </w:rPr>
      </w:pPr>
      <w:r w:rsidRPr="00E52F9A">
        <w:rPr>
          <w:sz w:val="28"/>
          <w:szCs w:val="28"/>
        </w:rPr>
        <w:t>Исследованиями в нашей стране и за рубежом установлено, что наличие в морских рыбах ненасыщенных жирных кислот с пятью-шестью двойными связями (эйкозапентаеновой, докозагексаеновой) способствует предупреждению сердечно-сосудистых заболеваний у человека за счет снижения уровня холестерина и его эфиров в крови, что приводит к снижению атеросклеротических изменений в сосудах.[1,стр.256]</w:t>
      </w:r>
    </w:p>
    <w:p w:rsidR="00832423" w:rsidRPr="00E52F9A" w:rsidRDefault="00832423" w:rsidP="00E52F9A">
      <w:pPr>
        <w:spacing w:line="360" w:lineRule="auto"/>
        <w:ind w:firstLine="709"/>
        <w:jc w:val="both"/>
        <w:rPr>
          <w:sz w:val="28"/>
          <w:szCs w:val="28"/>
        </w:rPr>
      </w:pPr>
      <w:r w:rsidRPr="00E52F9A">
        <w:rPr>
          <w:sz w:val="28"/>
          <w:szCs w:val="28"/>
        </w:rPr>
        <w:t xml:space="preserve">Важное значение в формировании пищевой и физиологической полноценности мяса рыбы играет наличие в рыбе витаминов А и </w:t>
      </w:r>
      <w:r w:rsidRPr="00E52F9A">
        <w:rPr>
          <w:sz w:val="28"/>
          <w:szCs w:val="28"/>
          <w:lang w:val="en-US"/>
        </w:rPr>
        <w:t>D</w:t>
      </w:r>
      <w:r w:rsidRPr="00E52F9A">
        <w:rPr>
          <w:sz w:val="28"/>
          <w:szCs w:val="28"/>
        </w:rPr>
        <w:t>, поскольку в мясной и растительной пище они отсутствуют.</w:t>
      </w:r>
    </w:p>
    <w:p w:rsidR="00832423" w:rsidRPr="00E52F9A" w:rsidRDefault="00832423" w:rsidP="00E52F9A">
      <w:pPr>
        <w:spacing w:line="360" w:lineRule="auto"/>
        <w:ind w:firstLine="709"/>
        <w:jc w:val="both"/>
        <w:rPr>
          <w:sz w:val="28"/>
          <w:szCs w:val="28"/>
        </w:rPr>
      </w:pPr>
      <w:r w:rsidRPr="00E52F9A">
        <w:rPr>
          <w:sz w:val="28"/>
          <w:szCs w:val="28"/>
        </w:rPr>
        <w:t>Витамин А, как полагают, играет значительную роль в предупреждении раковых заболеваний, витамины А и В</w:t>
      </w:r>
      <w:r w:rsidRPr="00E52F9A">
        <w:rPr>
          <w:sz w:val="28"/>
          <w:szCs w:val="28"/>
          <w:vertAlign w:val="subscript"/>
        </w:rPr>
        <w:t xml:space="preserve">2 </w:t>
      </w:r>
      <w:r w:rsidRPr="00E52F9A">
        <w:rPr>
          <w:sz w:val="28"/>
          <w:szCs w:val="28"/>
        </w:rPr>
        <w:t xml:space="preserve">препятствуют раннему старению кожи человека, витамин </w:t>
      </w:r>
      <w:r w:rsidRPr="00E52F9A">
        <w:rPr>
          <w:sz w:val="28"/>
          <w:szCs w:val="28"/>
          <w:lang w:val="en-US"/>
        </w:rPr>
        <w:t>D</w:t>
      </w:r>
      <w:r w:rsidRPr="00E52F9A">
        <w:rPr>
          <w:sz w:val="28"/>
          <w:szCs w:val="28"/>
        </w:rPr>
        <w:t xml:space="preserve"> предупреждает заболевание рахитом.[11,стр.82]</w:t>
      </w:r>
    </w:p>
    <w:p w:rsidR="00832423" w:rsidRPr="00E52F9A" w:rsidRDefault="00832423" w:rsidP="00E52F9A">
      <w:pPr>
        <w:spacing w:line="360" w:lineRule="auto"/>
        <w:ind w:firstLine="709"/>
        <w:jc w:val="both"/>
        <w:rPr>
          <w:sz w:val="28"/>
          <w:szCs w:val="28"/>
        </w:rPr>
      </w:pPr>
      <w:r w:rsidRPr="00E52F9A">
        <w:rPr>
          <w:sz w:val="28"/>
          <w:szCs w:val="28"/>
        </w:rPr>
        <w:t>Учитывая чрезвычайно большую роль, которую играют в организме человека минеральные вещества, и прежде всего микроэлементы, участвующие в построении тканей человека, а также способствующие созданию необходимых условий для нормального протекания жизненных процессов, рыба может расцениваться как один из наиболее важных их источников.</w:t>
      </w:r>
    </w:p>
    <w:p w:rsidR="00832423" w:rsidRPr="00E52F9A" w:rsidRDefault="00832423" w:rsidP="00E52F9A">
      <w:pPr>
        <w:spacing w:line="360" w:lineRule="auto"/>
        <w:ind w:firstLine="709"/>
        <w:jc w:val="both"/>
        <w:rPr>
          <w:sz w:val="28"/>
          <w:szCs w:val="28"/>
        </w:rPr>
      </w:pPr>
      <w:r w:rsidRPr="00E52F9A">
        <w:rPr>
          <w:sz w:val="28"/>
          <w:szCs w:val="28"/>
        </w:rPr>
        <w:t>Поступление в организм человека с рыбной пищей солей кальция в сбалансированном соотношении с фосфором способствует нормальному функционированию нервной системы, ослаблению стрессовых состояний. Предполагают также, что соли кальция способствуют повышению сопротивляемости организма к инфекционным и даже опухолевым заболеваниям.</w:t>
      </w:r>
    </w:p>
    <w:p w:rsidR="00832423" w:rsidRPr="00E52F9A" w:rsidRDefault="00832423" w:rsidP="00E52F9A">
      <w:pPr>
        <w:spacing w:line="360" w:lineRule="auto"/>
        <w:ind w:firstLine="709"/>
        <w:jc w:val="both"/>
        <w:rPr>
          <w:sz w:val="28"/>
          <w:szCs w:val="28"/>
        </w:rPr>
      </w:pPr>
      <w:r w:rsidRPr="00E52F9A">
        <w:rPr>
          <w:sz w:val="28"/>
          <w:szCs w:val="28"/>
        </w:rPr>
        <w:t>Высокое содержание в морских рыбах железа и меди имеет значение в лечебном и профилактическом питании при малокровии, а большое количество йода — при заболеваниях щитовидной железы.</w:t>
      </w:r>
    </w:p>
    <w:p w:rsidR="00832423" w:rsidRPr="00E52F9A" w:rsidRDefault="00832423" w:rsidP="00E52F9A">
      <w:pPr>
        <w:spacing w:line="360" w:lineRule="auto"/>
        <w:ind w:firstLine="709"/>
        <w:jc w:val="both"/>
        <w:rPr>
          <w:sz w:val="28"/>
          <w:szCs w:val="28"/>
        </w:rPr>
      </w:pPr>
      <w:r w:rsidRPr="00E52F9A">
        <w:rPr>
          <w:sz w:val="28"/>
          <w:szCs w:val="28"/>
        </w:rPr>
        <w:t>Благодаря содержанию значительного количества азотистых экстрактивных веществ, возбуждающих желудочную секрецию, рыбные бульоны рекомендуются в лечебном питании при гастритах с недостаточной кислотностью желудочного сока, при пониженном аппетите, в организме более благоприятно при замене мяса животных рыбой, так как это не способствует образованию мочекислых почечных камней. Предпочтительнее рыба и при подагрических заболеваниях.</w:t>
      </w:r>
    </w:p>
    <w:p w:rsidR="00832423" w:rsidRPr="00E52F9A" w:rsidRDefault="00832423" w:rsidP="00E52F9A">
      <w:pPr>
        <w:spacing w:line="360" w:lineRule="auto"/>
        <w:ind w:firstLine="709"/>
        <w:jc w:val="both"/>
        <w:rPr>
          <w:sz w:val="28"/>
          <w:szCs w:val="28"/>
        </w:rPr>
      </w:pPr>
      <w:r w:rsidRPr="00E52F9A">
        <w:rPr>
          <w:sz w:val="28"/>
          <w:szCs w:val="28"/>
        </w:rPr>
        <w:t>Содержание в рыбе аминокислоты таурина способствует регулированию кровяного давления, детоксикационной функции печени, снижению количества нейтральных жиров в крови, выделению инсулина.</w:t>
      </w:r>
    </w:p>
    <w:p w:rsidR="00832423" w:rsidRPr="00E52F9A" w:rsidRDefault="00832423" w:rsidP="00E52F9A">
      <w:pPr>
        <w:spacing w:line="360" w:lineRule="auto"/>
        <w:ind w:firstLine="709"/>
        <w:jc w:val="both"/>
        <w:rPr>
          <w:sz w:val="28"/>
          <w:szCs w:val="28"/>
        </w:rPr>
      </w:pPr>
      <w:r w:rsidRPr="00E52F9A">
        <w:rPr>
          <w:sz w:val="28"/>
          <w:szCs w:val="28"/>
        </w:rPr>
        <w:t>При отсутствии некоторых аминокислот в пищевом рационе человека или животного прекращается рост организма, уменьшается его рост, а иногда даже наступает смерть. Такие аминокислоты называются незаменимыми. К ним относятся лизин, гистидин, триптофан, фенилаланин, треонин, лейцин, изолейцин, метионин, валин. Из них особо важное значение для организма имеют лизин, метионин, трптофан, называемые незаменимыми лимитирующими. Протеины (белки), не содержащие незаменимых аминокислот, считаются неполноценными.</w:t>
      </w:r>
    </w:p>
    <w:p w:rsidR="00832423" w:rsidRPr="00E52F9A" w:rsidRDefault="00832423" w:rsidP="00E52F9A">
      <w:pPr>
        <w:spacing w:line="360" w:lineRule="auto"/>
        <w:ind w:firstLine="709"/>
        <w:jc w:val="both"/>
        <w:rPr>
          <w:sz w:val="28"/>
          <w:szCs w:val="28"/>
        </w:rPr>
      </w:pPr>
      <w:r w:rsidRPr="00E52F9A">
        <w:rPr>
          <w:sz w:val="28"/>
          <w:szCs w:val="28"/>
        </w:rPr>
        <w:t>Полноценными в биологическом отношении протеины считаются в том случае, когда они по своему химическому составу наиболее близки к белкам, из которых состоит потребляющий организм.</w:t>
      </w:r>
    </w:p>
    <w:p w:rsidR="00832423" w:rsidRDefault="00832423" w:rsidP="00E52F9A">
      <w:pPr>
        <w:spacing w:line="360" w:lineRule="auto"/>
        <w:ind w:firstLine="709"/>
        <w:jc w:val="both"/>
        <w:rPr>
          <w:sz w:val="28"/>
          <w:szCs w:val="28"/>
        </w:rPr>
      </w:pPr>
      <w:r w:rsidRPr="00E52F9A">
        <w:rPr>
          <w:sz w:val="28"/>
          <w:szCs w:val="28"/>
        </w:rPr>
        <w:t>В животных протеинах, в том числе и в протеинах мяса рыбы, аминокислоты имеются в оптимальных для человека соотношениях (см.</w:t>
      </w:r>
      <w:r w:rsidR="00E52F9A">
        <w:rPr>
          <w:sz w:val="28"/>
          <w:szCs w:val="28"/>
        </w:rPr>
        <w:t xml:space="preserve"> </w:t>
      </w:r>
      <w:r w:rsidRPr="00E52F9A">
        <w:rPr>
          <w:sz w:val="28"/>
          <w:szCs w:val="28"/>
        </w:rPr>
        <w:t>табл. 1).</w:t>
      </w:r>
    </w:p>
    <w:p w:rsidR="00E52F9A" w:rsidRPr="00E52F9A" w:rsidRDefault="00E52F9A" w:rsidP="00E52F9A">
      <w:pPr>
        <w:spacing w:line="360" w:lineRule="auto"/>
        <w:ind w:firstLine="709"/>
        <w:jc w:val="both"/>
        <w:rPr>
          <w:sz w:val="28"/>
          <w:szCs w:val="28"/>
        </w:rPr>
      </w:pPr>
    </w:p>
    <w:p w:rsidR="00832423" w:rsidRPr="00E52F9A" w:rsidRDefault="00832423" w:rsidP="00E52F9A">
      <w:pPr>
        <w:spacing w:line="360" w:lineRule="auto"/>
        <w:ind w:firstLine="709"/>
        <w:jc w:val="both"/>
        <w:rPr>
          <w:sz w:val="28"/>
          <w:szCs w:val="28"/>
        </w:rPr>
      </w:pPr>
      <w:r w:rsidRPr="00E52F9A">
        <w:rPr>
          <w:sz w:val="28"/>
          <w:szCs w:val="28"/>
        </w:rPr>
        <w:t>Таблица1. Суточная потребность человека в аминокислотах* [3,стр.6]</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3453"/>
        <w:gridCol w:w="1713"/>
        <w:gridCol w:w="1714"/>
      </w:tblGrid>
      <w:tr w:rsidR="00832423" w:rsidRPr="007862B6" w:rsidTr="007862B6">
        <w:trPr>
          <w:trHeight w:hRule="exact" w:val="709"/>
        </w:trPr>
        <w:tc>
          <w:tcPr>
            <w:tcW w:w="1559" w:type="dxa"/>
            <w:shd w:val="clear" w:color="auto" w:fill="auto"/>
          </w:tcPr>
          <w:p w:rsidR="00832423" w:rsidRPr="007862B6" w:rsidRDefault="00832423" w:rsidP="007862B6">
            <w:pPr>
              <w:shd w:val="clear" w:color="auto" w:fill="FFFFFF"/>
              <w:spacing w:line="360" w:lineRule="auto"/>
              <w:jc w:val="both"/>
              <w:rPr>
                <w:sz w:val="20"/>
                <w:szCs w:val="20"/>
              </w:rPr>
            </w:pPr>
            <w:r w:rsidRPr="007862B6">
              <w:rPr>
                <w:sz w:val="20"/>
                <w:szCs w:val="20"/>
              </w:rPr>
              <w:t>Аминокислоты</w:t>
            </w:r>
          </w:p>
        </w:tc>
        <w:tc>
          <w:tcPr>
            <w:tcW w:w="3453" w:type="dxa"/>
            <w:shd w:val="clear" w:color="auto" w:fill="auto"/>
          </w:tcPr>
          <w:p w:rsidR="00832423" w:rsidRPr="007862B6" w:rsidRDefault="00832423" w:rsidP="007862B6">
            <w:pPr>
              <w:shd w:val="clear" w:color="auto" w:fill="FFFFFF"/>
              <w:spacing w:line="360" w:lineRule="auto"/>
              <w:jc w:val="both"/>
              <w:rPr>
                <w:sz w:val="20"/>
                <w:szCs w:val="20"/>
              </w:rPr>
            </w:pPr>
            <w:r w:rsidRPr="007862B6">
              <w:rPr>
                <w:sz w:val="20"/>
                <w:szCs w:val="20"/>
              </w:rPr>
              <w:t>Суточная потребность человека* в аминокислотах, г</w:t>
            </w:r>
          </w:p>
        </w:tc>
        <w:tc>
          <w:tcPr>
            <w:tcW w:w="3427" w:type="dxa"/>
            <w:gridSpan w:val="2"/>
            <w:shd w:val="clear" w:color="auto" w:fill="auto"/>
          </w:tcPr>
          <w:p w:rsidR="00832423" w:rsidRPr="007862B6" w:rsidRDefault="00832423" w:rsidP="007862B6">
            <w:pPr>
              <w:shd w:val="clear" w:color="auto" w:fill="FFFFFF"/>
              <w:spacing w:line="360" w:lineRule="auto"/>
              <w:jc w:val="both"/>
              <w:rPr>
                <w:sz w:val="20"/>
                <w:szCs w:val="20"/>
              </w:rPr>
            </w:pPr>
            <w:r w:rsidRPr="007862B6">
              <w:rPr>
                <w:sz w:val="20"/>
                <w:szCs w:val="20"/>
              </w:rPr>
              <w:t>Количество аминокислот в 200 г рыбного фале</w:t>
            </w:r>
          </w:p>
        </w:tc>
      </w:tr>
      <w:tr w:rsidR="00832423" w:rsidRPr="007862B6" w:rsidTr="007862B6">
        <w:trPr>
          <w:trHeight w:hRule="exact" w:val="656"/>
        </w:trPr>
        <w:tc>
          <w:tcPr>
            <w:tcW w:w="1559" w:type="dxa"/>
            <w:shd w:val="clear" w:color="auto" w:fill="auto"/>
          </w:tcPr>
          <w:p w:rsidR="00832423" w:rsidRPr="007862B6" w:rsidRDefault="00832423" w:rsidP="007862B6">
            <w:pPr>
              <w:spacing w:line="360" w:lineRule="auto"/>
              <w:jc w:val="both"/>
              <w:rPr>
                <w:sz w:val="20"/>
                <w:szCs w:val="20"/>
              </w:rPr>
            </w:pPr>
          </w:p>
          <w:p w:rsidR="00832423" w:rsidRPr="007862B6" w:rsidRDefault="00832423" w:rsidP="007862B6">
            <w:pPr>
              <w:spacing w:line="360" w:lineRule="auto"/>
              <w:jc w:val="both"/>
              <w:rPr>
                <w:sz w:val="20"/>
                <w:szCs w:val="20"/>
              </w:rPr>
            </w:pPr>
          </w:p>
        </w:tc>
        <w:tc>
          <w:tcPr>
            <w:tcW w:w="3453" w:type="dxa"/>
            <w:shd w:val="clear" w:color="auto" w:fill="auto"/>
          </w:tcPr>
          <w:p w:rsidR="00832423" w:rsidRPr="007862B6" w:rsidRDefault="00832423" w:rsidP="007862B6">
            <w:pPr>
              <w:spacing w:line="360" w:lineRule="auto"/>
              <w:jc w:val="both"/>
              <w:rPr>
                <w:sz w:val="20"/>
                <w:szCs w:val="20"/>
              </w:rPr>
            </w:pPr>
          </w:p>
        </w:tc>
        <w:tc>
          <w:tcPr>
            <w:tcW w:w="1713" w:type="dxa"/>
            <w:shd w:val="clear" w:color="auto" w:fill="auto"/>
          </w:tcPr>
          <w:p w:rsidR="00832423" w:rsidRPr="007862B6" w:rsidRDefault="00832423" w:rsidP="007862B6">
            <w:pPr>
              <w:shd w:val="clear" w:color="auto" w:fill="FFFFFF"/>
              <w:spacing w:line="360" w:lineRule="auto"/>
              <w:jc w:val="both"/>
              <w:rPr>
                <w:sz w:val="20"/>
                <w:szCs w:val="20"/>
              </w:rPr>
            </w:pPr>
            <w:r w:rsidRPr="007862B6">
              <w:rPr>
                <w:sz w:val="20"/>
                <w:szCs w:val="20"/>
              </w:rPr>
              <w:t>г</w:t>
            </w:r>
          </w:p>
        </w:tc>
        <w:tc>
          <w:tcPr>
            <w:tcW w:w="1714" w:type="dxa"/>
            <w:shd w:val="clear" w:color="auto" w:fill="auto"/>
          </w:tcPr>
          <w:p w:rsidR="00832423" w:rsidRPr="007862B6" w:rsidRDefault="00832423" w:rsidP="007862B6">
            <w:pPr>
              <w:shd w:val="clear" w:color="auto" w:fill="FFFFFF"/>
              <w:spacing w:line="360" w:lineRule="auto"/>
              <w:jc w:val="both"/>
              <w:rPr>
                <w:sz w:val="20"/>
                <w:szCs w:val="20"/>
              </w:rPr>
            </w:pPr>
            <w:r w:rsidRPr="007862B6">
              <w:rPr>
                <w:sz w:val="20"/>
                <w:szCs w:val="20"/>
              </w:rPr>
              <w:t>% от суточной потребности человека</w:t>
            </w:r>
          </w:p>
        </w:tc>
      </w:tr>
      <w:tr w:rsidR="00832423" w:rsidRPr="007862B6" w:rsidTr="007862B6">
        <w:trPr>
          <w:trHeight w:val="2304"/>
        </w:trPr>
        <w:tc>
          <w:tcPr>
            <w:tcW w:w="1559" w:type="dxa"/>
            <w:shd w:val="clear" w:color="auto" w:fill="auto"/>
          </w:tcPr>
          <w:p w:rsidR="00832423" w:rsidRPr="007862B6" w:rsidRDefault="00832423" w:rsidP="007862B6">
            <w:pPr>
              <w:shd w:val="clear" w:color="auto" w:fill="FFFFFF"/>
              <w:spacing w:line="360" w:lineRule="auto"/>
              <w:jc w:val="both"/>
              <w:rPr>
                <w:sz w:val="20"/>
                <w:szCs w:val="20"/>
              </w:rPr>
            </w:pPr>
          </w:p>
          <w:p w:rsidR="00832423" w:rsidRPr="007862B6" w:rsidRDefault="00832423" w:rsidP="007862B6">
            <w:pPr>
              <w:shd w:val="clear" w:color="auto" w:fill="FFFFFF"/>
              <w:spacing w:line="360" w:lineRule="auto"/>
              <w:jc w:val="both"/>
              <w:rPr>
                <w:sz w:val="20"/>
                <w:szCs w:val="20"/>
              </w:rPr>
            </w:pPr>
            <w:r w:rsidRPr="007862B6">
              <w:rPr>
                <w:sz w:val="20"/>
                <w:szCs w:val="20"/>
              </w:rPr>
              <w:t>Треонин</w:t>
            </w:r>
          </w:p>
          <w:p w:rsidR="00832423" w:rsidRPr="007862B6" w:rsidRDefault="00832423" w:rsidP="007862B6">
            <w:pPr>
              <w:shd w:val="clear" w:color="auto" w:fill="FFFFFF"/>
              <w:spacing w:line="360" w:lineRule="auto"/>
              <w:jc w:val="both"/>
              <w:rPr>
                <w:sz w:val="20"/>
                <w:szCs w:val="20"/>
              </w:rPr>
            </w:pPr>
            <w:r w:rsidRPr="007862B6">
              <w:rPr>
                <w:sz w:val="20"/>
                <w:szCs w:val="20"/>
              </w:rPr>
              <w:t>Валин</w:t>
            </w:r>
          </w:p>
          <w:p w:rsidR="00832423" w:rsidRPr="007862B6" w:rsidRDefault="00832423" w:rsidP="007862B6">
            <w:pPr>
              <w:shd w:val="clear" w:color="auto" w:fill="FFFFFF"/>
              <w:spacing w:line="360" w:lineRule="auto"/>
              <w:jc w:val="both"/>
              <w:rPr>
                <w:sz w:val="20"/>
                <w:szCs w:val="20"/>
              </w:rPr>
            </w:pPr>
            <w:r w:rsidRPr="007862B6">
              <w:rPr>
                <w:sz w:val="20"/>
                <w:szCs w:val="20"/>
              </w:rPr>
              <w:t>Лизин</w:t>
            </w:r>
          </w:p>
          <w:p w:rsidR="00832423" w:rsidRPr="007862B6" w:rsidRDefault="00832423" w:rsidP="007862B6">
            <w:pPr>
              <w:shd w:val="clear" w:color="auto" w:fill="FFFFFF"/>
              <w:spacing w:line="360" w:lineRule="auto"/>
              <w:jc w:val="both"/>
              <w:rPr>
                <w:sz w:val="20"/>
                <w:szCs w:val="20"/>
              </w:rPr>
            </w:pPr>
            <w:r w:rsidRPr="007862B6">
              <w:rPr>
                <w:sz w:val="20"/>
                <w:szCs w:val="20"/>
              </w:rPr>
              <w:t>Метионин</w:t>
            </w:r>
          </w:p>
          <w:p w:rsidR="00832423" w:rsidRPr="007862B6" w:rsidRDefault="00832423" w:rsidP="007862B6">
            <w:pPr>
              <w:shd w:val="clear" w:color="auto" w:fill="FFFFFF"/>
              <w:spacing w:line="360" w:lineRule="auto"/>
              <w:jc w:val="both"/>
              <w:rPr>
                <w:sz w:val="20"/>
                <w:szCs w:val="20"/>
              </w:rPr>
            </w:pPr>
            <w:r w:rsidRPr="007862B6">
              <w:rPr>
                <w:sz w:val="20"/>
                <w:szCs w:val="20"/>
              </w:rPr>
              <w:t>Фенилаланин</w:t>
            </w:r>
          </w:p>
          <w:p w:rsidR="00832423" w:rsidRPr="007862B6" w:rsidRDefault="00832423" w:rsidP="007862B6">
            <w:pPr>
              <w:shd w:val="clear" w:color="auto" w:fill="FFFFFF"/>
              <w:spacing w:line="360" w:lineRule="auto"/>
              <w:jc w:val="both"/>
              <w:rPr>
                <w:sz w:val="20"/>
                <w:szCs w:val="20"/>
              </w:rPr>
            </w:pPr>
            <w:r w:rsidRPr="007862B6">
              <w:rPr>
                <w:sz w:val="20"/>
                <w:szCs w:val="20"/>
              </w:rPr>
              <w:t>Триптофан</w:t>
            </w:r>
          </w:p>
        </w:tc>
        <w:tc>
          <w:tcPr>
            <w:tcW w:w="3453" w:type="dxa"/>
            <w:shd w:val="clear" w:color="auto" w:fill="auto"/>
          </w:tcPr>
          <w:p w:rsidR="00832423" w:rsidRPr="007862B6" w:rsidRDefault="00832423" w:rsidP="007862B6">
            <w:pPr>
              <w:shd w:val="clear" w:color="auto" w:fill="FFFFFF"/>
              <w:spacing w:line="360" w:lineRule="auto"/>
              <w:jc w:val="both"/>
              <w:rPr>
                <w:sz w:val="20"/>
                <w:szCs w:val="20"/>
              </w:rPr>
            </w:pPr>
          </w:p>
          <w:p w:rsidR="00832423" w:rsidRPr="007862B6" w:rsidRDefault="00832423" w:rsidP="007862B6">
            <w:pPr>
              <w:spacing w:line="360" w:lineRule="auto"/>
              <w:jc w:val="both"/>
              <w:rPr>
                <w:sz w:val="20"/>
                <w:szCs w:val="20"/>
              </w:rPr>
            </w:pPr>
            <w:r w:rsidRPr="007862B6">
              <w:rPr>
                <w:sz w:val="20"/>
                <w:szCs w:val="20"/>
              </w:rPr>
              <w:t>1</w:t>
            </w:r>
          </w:p>
          <w:p w:rsidR="00832423" w:rsidRPr="007862B6" w:rsidRDefault="00832423" w:rsidP="007862B6">
            <w:pPr>
              <w:spacing w:line="360" w:lineRule="auto"/>
              <w:jc w:val="both"/>
              <w:rPr>
                <w:sz w:val="20"/>
                <w:szCs w:val="20"/>
              </w:rPr>
            </w:pPr>
            <w:r w:rsidRPr="007862B6">
              <w:rPr>
                <w:sz w:val="20"/>
                <w:szCs w:val="20"/>
              </w:rPr>
              <w:t>1,6</w:t>
            </w:r>
          </w:p>
          <w:p w:rsidR="00832423" w:rsidRPr="007862B6" w:rsidRDefault="00832423" w:rsidP="007862B6">
            <w:pPr>
              <w:spacing w:line="360" w:lineRule="auto"/>
              <w:jc w:val="both"/>
              <w:rPr>
                <w:sz w:val="20"/>
                <w:szCs w:val="20"/>
              </w:rPr>
            </w:pPr>
            <w:r w:rsidRPr="007862B6">
              <w:rPr>
                <w:sz w:val="20"/>
                <w:szCs w:val="20"/>
              </w:rPr>
              <w:t>2,2</w:t>
            </w:r>
          </w:p>
          <w:p w:rsidR="00832423" w:rsidRPr="007862B6" w:rsidRDefault="00832423" w:rsidP="007862B6">
            <w:pPr>
              <w:spacing w:line="360" w:lineRule="auto"/>
              <w:jc w:val="both"/>
              <w:rPr>
                <w:sz w:val="20"/>
                <w:szCs w:val="20"/>
              </w:rPr>
            </w:pPr>
            <w:r w:rsidRPr="007862B6">
              <w:rPr>
                <w:sz w:val="20"/>
                <w:szCs w:val="20"/>
              </w:rPr>
              <w:t>1,6</w:t>
            </w:r>
          </w:p>
          <w:p w:rsidR="00832423" w:rsidRPr="007862B6" w:rsidRDefault="00832423" w:rsidP="007862B6">
            <w:pPr>
              <w:spacing w:line="360" w:lineRule="auto"/>
              <w:jc w:val="both"/>
              <w:rPr>
                <w:sz w:val="20"/>
                <w:szCs w:val="20"/>
              </w:rPr>
            </w:pPr>
            <w:r w:rsidRPr="007862B6">
              <w:rPr>
                <w:sz w:val="20"/>
                <w:szCs w:val="20"/>
              </w:rPr>
              <w:t>2,2</w:t>
            </w:r>
          </w:p>
          <w:p w:rsidR="00832423" w:rsidRPr="007862B6" w:rsidRDefault="00832423" w:rsidP="007862B6">
            <w:pPr>
              <w:spacing w:line="360" w:lineRule="auto"/>
              <w:jc w:val="both"/>
              <w:rPr>
                <w:sz w:val="20"/>
                <w:szCs w:val="20"/>
              </w:rPr>
            </w:pPr>
            <w:r w:rsidRPr="007862B6">
              <w:rPr>
                <w:sz w:val="20"/>
                <w:szCs w:val="20"/>
              </w:rPr>
              <w:t>2,2</w:t>
            </w:r>
          </w:p>
          <w:p w:rsidR="00832423" w:rsidRPr="007862B6" w:rsidRDefault="00832423" w:rsidP="007862B6">
            <w:pPr>
              <w:spacing w:line="360" w:lineRule="auto"/>
              <w:jc w:val="both"/>
              <w:rPr>
                <w:sz w:val="20"/>
                <w:szCs w:val="20"/>
              </w:rPr>
            </w:pPr>
            <w:r w:rsidRPr="007862B6">
              <w:rPr>
                <w:sz w:val="20"/>
                <w:szCs w:val="20"/>
              </w:rPr>
              <w:t>0,5</w:t>
            </w:r>
          </w:p>
        </w:tc>
        <w:tc>
          <w:tcPr>
            <w:tcW w:w="1713" w:type="dxa"/>
            <w:shd w:val="clear" w:color="auto" w:fill="auto"/>
          </w:tcPr>
          <w:p w:rsidR="00832423" w:rsidRPr="007862B6" w:rsidRDefault="00832423" w:rsidP="007862B6">
            <w:pPr>
              <w:shd w:val="clear" w:color="auto" w:fill="FFFFFF"/>
              <w:spacing w:line="360" w:lineRule="auto"/>
              <w:jc w:val="both"/>
              <w:rPr>
                <w:sz w:val="20"/>
                <w:szCs w:val="20"/>
              </w:rPr>
            </w:pPr>
          </w:p>
          <w:p w:rsidR="00832423" w:rsidRPr="007862B6" w:rsidRDefault="00832423" w:rsidP="007862B6">
            <w:pPr>
              <w:spacing w:line="360" w:lineRule="auto"/>
              <w:jc w:val="both"/>
              <w:rPr>
                <w:sz w:val="20"/>
                <w:szCs w:val="20"/>
              </w:rPr>
            </w:pPr>
            <w:r w:rsidRPr="007862B6">
              <w:rPr>
                <w:sz w:val="20"/>
                <w:szCs w:val="20"/>
              </w:rPr>
              <w:t>1,6</w:t>
            </w:r>
          </w:p>
          <w:p w:rsidR="00832423" w:rsidRPr="007862B6" w:rsidRDefault="00832423" w:rsidP="007862B6">
            <w:pPr>
              <w:spacing w:line="360" w:lineRule="auto"/>
              <w:jc w:val="both"/>
              <w:rPr>
                <w:sz w:val="20"/>
                <w:szCs w:val="20"/>
              </w:rPr>
            </w:pPr>
            <w:r w:rsidRPr="007862B6">
              <w:rPr>
                <w:sz w:val="20"/>
                <w:szCs w:val="20"/>
              </w:rPr>
              <w:t>2,0</w:t>
            </w:r>
          </w:p>
          <w:p w:rsidR="00832423" w:rsidRPr="007862B6" w:rsidRDefault="00832423" w:rsidP="007862B6">
            <w:pPr>
              <w:spacing w:line="360" w:lineRule="auto"/>
              <w:jc w:val="both"/>
              <w:rPr>
                <w:sz w:val="20"/>
                <w:szCs w:val="20"/>
              </w:rPr>
            </w:pPr>
            <w:r w:rsidRPr="007862B6">
              <w:rPr>
                <w:sz w:val="20"/>
                <w:szCs w:val="20"/>
              </w:rPr>
              <w:t>2,8</w:t>
            </w:r>
          </w:p>
          <w:p w:rsidR="00832423" w:rsidRPr="007862B6" w:rsidRDefault="00832423" w:rsidP="007862B6">
            <w:pPr>
              <w:spacing w:line="360" w:lineRule="auto"/>
              <w:jc w:val="both"/>
              <w:rPr>
                <w:sz w:val="20"/>
                <w:szCs w:val="20"/>
              </w:rPr>
            </w:pPr>
            <w:r w:rsidRPr="007862B6">
              <w:rPr>
                <w:sz w:val="20"/>
                <w:szCs w:val="20"/>
              </w:rPr>
              <w:t>3,2</w:t>
            </w:r>
          </w:p>
          <w:p w:rsidR="00832423" w:rsidRPr="007862B6" w:rsidRDefault="00832423" w:rsidP="007862B6">
            <w:pPr>
              <w:spacing w:line="360" w:lineRule="auto"/>
              <w:jc w:val="both"/>
              <w:rPr>
                <w:sz w:val="20"/>
                <w:szCs w:val="20"/>
              </w:rPr>
            </w:pPr>
            <w:r w:rsidRPr="007862B6">
              <w:rPr>
                <w:sz w:val="20"/>
                <w:szCs w:val="20"/>
              </w:rPr>
              <w:t>1,4</w:t>
            </w:r>
          </w:p>
          <w:p w:rsidR="00832423" w:rsidRPr="007862B6" w:rsidRDefault="00832423" w:rsidP="007862B6">
            <w:pPr>
              <w:spacing w:line="360" w:lineRule="auto"/>
              <w:jc w:val="both"/>
              <w:rPr>
                <w:sz w:val="20"/>
                <w:szCs w:val="20"/>
              </w:rPr>
            </w:pPr>
            <w:r w:rsidRPr="007862B6">
              <w:rPr>
                <w:sz w:val="20"/>
                <w:szCs w:val="20"/>
              </w:rPr>
              <w:t>0,4</w:t>
            </w:r>
          </w:p>
          <w:p w:rsidR="00832423" w:rsidRPr="007862B6" w:rsidRDefault="00832423" w:rsidP="007862B6">
            <w:pPr>
              <w:spacing w:line="360" w:lineRule="auto"/>
              <w:jc w:val="both"/>
              <w:rPr>
                <w:sz w:val="20"/>
                <w:szCs w:val="20"/>
              </w:rPr>
            </w:pPr>
            <w:r w:rsidRPr="007862B6">
              <w:rPr>
                <w:sz w:val="20"/>
                <w:szCs w:val="20"/>
              </w:rPr>
              <w:t>0,4</w:t>
            </w:r>
          </w:p>
        </w:tc>
        <w:tc>
          <w:tcPr>
            <w:tcW w:w="1714" w:type="dxa"/>
            <w:shd w:val="clear" w:color="auto" w:fill="auto"/>
          </w:tcPr>
          <w:p w:rsidR="00832423" w:rsidRPr="007862B6" w:rsidRDefault="00832423" w:rsidP="007862B6">
            <w:pPr>
              <w:shd w:val="clear" w:color="auto" w:fill="FFFFFF"/>
              <w:spacing w:line="360" w:lineRule="auto"/>
              <w:jc w:val="both"/>
              <w:rPr>
                <w:sz w:val="20"/>
                <w:szCs w:val="20"/>
              </w:rPr>
            </w:pPr>
          </w:p>
          <w:p w:rsidR="00832423" w:rsidRPr="007862B6" w:rsidRDefault="00832423" w:rsidP="007862B6">
            <w:pPr>
              <w:spacing w:line="360" w:lineRule="auto"/>
              <w:jc w:val="both"/>
              <w:rPr>
                <w:sz w:val="20"/>
                <w:szCs w:val="20"/>
              </w:rPr>
            </w:pPr>
            <w:r w:rsidRPr="007862B6">
              <w:rPr>
                <w:sz w:val="20"/>
                <w:szCs w:val="20"/>
              </w:rPr>
              <w:t>160</w:t>
            </w:r>
          </w:p>
          <w:p w:rsidR="00832423" w:rsidRPr="007862B6" w:rsidRDefault="00832423" w:rsidP="007862B6">
            <w:pPr>
              <w:spacing w:line="360" w:lineRule="auto"/>
              <w:jc w:val="both"/>
              <w:rPr>
                <w:sz w:val="20"/>
                <w:szCs w:val="20"/>
              </w:rPr>
            </w:pPr>
            <w:r w:rsidRPr="007862B6">
              <w:rPr>
                <w:sz w:val="20"/>
                <w:szCs w:val="20"/>
              </w:rPr>
              <w:t>125</w:t>
            </w:r>
          </w:p>
          <w:p w:rsidR="00832423" w:rsidRPr="007862B6" w:rsidRDefault="00832423" w:rsidP="007862B6">
            <w:pPr>
              <w:spacing w:line="360" w:lineRule="auto"/>
              <w:jc w:val="both"/>
              <w:rPr>
                <w:sz w:val="20"/>
                <w:szCs w:val="20"/>
              </w:rPr>
            </w:pPr>
            <w:r w:rsidRPr="007862B6">
              <w:rPr>
                <w:sz w:val="20"/>
                <w:szCs w:val="20"/>
              </w:rPr>
              <w:t>125</w:t>
            </w:r>
          </w:p>
          <w:p w:rsidR="00832423" w:rsidRPr="007862B6" w:rsidRDefault="00832423" w:rsidP="007862B6">
            <w:pPr>
              <w:spacing w:line="360" w:lineRule="auto"/>
              <w:jc w:val="both"/>
              <w:rPr>
                <w:sz w:val="20"/>
                <w:szCs w:val="20"/>
              </w:rPr>
            </w:pPr>
            <w:r w:rsidRPr="007862B6">
              <w:rPr>
                <w:sz w:val="20"/>
                <w:szCs w:val="20"/>
              </w:rPr>
              <w:t>200</w:t>
            </w:r>
          </w:p>
          <w:p w:rsidR="00832423" w:rsidRPr="007862B6" w:rsidRDefault="00832423" w:rsidP="007862B6">
            <w:pPr>
              <w:spacing w:line="360" w:lineRule="auto"/>
              <w:jc w:val="both"/>
              <w:rPr>
                <w:sz w:val="20"/>
                <w:szCs w:val="20"/>
              </w:rPr>
            </w:pPr>
            <w:r w:rsidRPr="007862B6">
              <w:rPr>
                <w:sz w:val="20"/>
                <w:szCs w:val="20"/>
              </w:rPr>
              <w:t>65</w:t>
            </w:r>
          </w:p>
          <w:p w:rsidR="00832423" w:rsidRPr="007862B6" w:rsidRDefault="00832423" w:rsidP="007862B6">
            <w:pPr>
              <w:spacing w:line="360" w:lineRule="auto"/>
              <w:jc w:val="both"/>
              <w:rPr>
                <w:sz w:val="20"/>
                <w:szCs w:val="20"/>
              </w:rPr>
            </w:pPr>
            <w:r w:rsidRPr="007862B6">
              <w:rPr>
                <w:sz w:val="20"/>
                <w:szCs w:val="20"/>
              </w:rPr>
              <w:t>65</w:t>
            </w:r>
          </w:p>
          <w:p w:rsidR="00832423" w:rsidRPr="007862B6" w:rsidRDefault="00832423" w:rsidP="007862B6">
            <w:pPr>
              <w:spacing w:line="360" w:lineRule="auto"/>
              <w:jc w:val="both"/>
              <w:rPr>
                <w:sz w:val="20"/>
                <w:szCs w:val="20"/>
              </w:rPr>
            </w:pPr>
            <w:r w:rsidRPr="007862B6">
              <w:rPr>
                <w:sz w:val="20"/>
                <w:szCs w:val="20"/>
              </w:rPr>
              <w:t>65</w:t>
            </w:r>
          </w:p>
        </w:tc>
      </w:tr>
    </w:tbl>
    <w:p w:rsidR="00E52F9A" w:rsidRDefault="00E52F9A" w:rsidP="00E52F9A">
      <w:pPr>
        <w:shd w:val="clear" w:color="auto" w:fill="FFFFFF"/>
        <w:spacing w:line="360" w:lineRule="auto"/>
        <w:ind w:firstLine="709"/>
        <w:jc w:val="both"/>
        <w:rPr>
          <w:b/>
          <w:bCs/>
          <w:sz w:val="28"/>
          <w:szCs w:val="28"/>
        </w:rPr>
      </w:pPr>
    </w:p>
    <w:p w:rsidR="00832423" w:rsidRPr="00E52F9A" w:rsidRDefault="00832423" w:rsidP="00E52F9A">
      <w:pPr>
        <w:shd w:val="clear" w:color="auto" w:fill="FFFFFF"/>
        <w:spacing w:line="360" w:lineRule="auto"/>
        <w:ind w:firstLine="709"/>
        <w:jc w:val="both"/>
        <w:rPr>
          <w:sz w:val="28"/>
          <w:szCs w:val="28"/>
        </w:rPr>
      </w:pPr>
      <w:r w:rsidRPr="00E52F9A">
        <w:rPr>
          <w:b/>
          <w:bCs/>
          <w:sz w:val="28"/>
          <w:szCs w:val="28"/>
        </w:rPr>
        <w:t xml:space="preserve">* </w:t>
      </w:r>
      <w:r w:rsidRPr="00E52F9A">
        <w:rPr>
          <w:sz w:val="28"/>
          <w:szCs w:val="28"/>
        </w:rPr>
        <w:t xml:space="preserve">Для </w:t>
      </w:r>
      <w:r w:rsidRPr="00E52F9A">
        <w:rPr>
          <w:b/>
          <w:bCs/>
          <w:sz w:val="28"/>
          <w:szCs w:val="28"/>
        </w:rPr>
        <w:t xml:space="preserve">человека весом 68 </w:t>
      </w:r>
      <w:r w:rsidRPr="00E52F9A">
        <w:rPr>
          <w:iCs/>
          <w:sz w:val="28"/>
          <w:szCs w:val="28"/>
        </w:rPr>
        <w:t>кг.</w:t>
      </w:r>
    </w:p>
    <w:p w:rsidR="00832423" w:rsidRPr="00E52F9A" w:rsidRDefault="00832423" w:rsidP="00E52F9A">
      <w:pPr>
        <w:spacing w:line="360" w:lineRule="auto"/>
        <w:ind w:firstLine="709"/>
        <w:jc w:val="both"/>
        <w:rPr>
          <w:sz w:val="28"/>
          <w:szCs w:val="28"/>
        </w:rPr>
      </w:pPr>
      <w:r w:rsidRPr="00E52F9A">
        <w:rPr>
          <w:sz w:val="28"/>
          <w:szCs w:val="28"/>
        </w:rPr>
        <w:t>Аминокислотный состав мяса судака довольно близок к оптимальному аминокислотному составу пищи человека:</w:t>
      </w:r>
    </w:p>
    <w:p w:rsidR="00832423" w:rsidRPr="00E52F9A" w:rsidRDefault="00832423" w:rsidP="00E52F9A">
      <w:pPr>
        <w:spacing w:line="360" w:lineRule="auto"/>
        <w:ind w:firstLine="709"/>
        <w:jc w:val="both"/>
        <w:rPr>
          <w:sz w:val="28"/>
          <w:szCs w:val="28"/>
        </w:rPr>
      </w:pPr>
    </w:p>
    <w:p w:rsidR="00832423" w:rsidRPr="00E52F9A" w:rsidRDefault="00832423" w:rsidP="00E52F9A">
      <w:pPr>
        <w:spacing w:line="360" w:lineRule="auto"/>
        <w:ind w:firstLine="709"/>
        <w:jc w:val="both"/>
        <w:rPr>
          <w:sz w:val="28"/>
          <w:szCs w:val="28"/>
        </w:rPr>
      </w:pPr>
      <w:r w:rsidRPr="00E52F9A">
        <w:rPr>
          <w:sz w:val="28"/>
          <w:szCs w:val="28"/>
        </w:rPr>
        <w:t>Таблица 2. Аминокислотный состав мяса судака, % к общему азоту [3,стр.14]</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8"/>
        <w:gridCol w:w="2890"/>
        <w:gridCol w:w="2890"/>
      </w:tblGrid>
      <w:tr w:rsidR="00832423" w:rsidRPr="00E52F9A" w:rsidTr="00E52F9A">
        <w:trPr>
          <w:trHeight w:val="990"/>
        </w:trPr>
        <w:tc>
          <w:tcPr>
            <w:tcW w:w="2748" w:type="dxa"/>
            <w:vAlign w:val="center"/>
          </w:tcPr>
          <w:p w:rsidR="00832423" w:rsidRPr="00E52F9A" w:rsidRDefault="00832423" w:rsidP="00E52F9A">
            <w:pPr>
              <w:spacing w:line="360" w:lineRule="auto"/>
              <w:jc w:val="both"/>
              <w:rPr>
                <w:sz w:val="20"/>
                <w:szCs w:val="20"/>
              </w:rPr>
            </w:pPr>
            <w:r w:rsidRPr="00E52F9A">
              <w:rPr>
                <w:sz w:val="20"/>
                <w:szCs w:val="20"/>
              </w:rPr>
              <w:t>Аминокислота</w:t>
            </w:r>
          </w:p>
        </w:tc>
        <w:tc>
          <w:tcPr>
            <w:tcW w:w="2890" w:type="dxa"/>
            <w:vAlign w:val="center"/>
          </w:tcPr>
          <w:p w:rsidR="00832423" w:rsidRPr="00E52F9A" w:rsidRDefault="00832423" w:rsidP="00E52F9A">
            <w:pPr>
              <w:spacing w:line="360" w:lineRule="auto"/>
              <w:jc w:val="both"/>
              <w:rPr>
                <w:sz w:val="20"/>
                <w:szCs w:val="20"/>
              </w:rPr>
            </w:pPr>
            <w:r w:rsidRPr="00E52F9A">
              <w:rPr>
                <w:sz w:val="20"/>
                <w:szCs w:val="20"/>
              </w:rPr>
              <w:t>Оптимальный аминокислотный состав пищи человека</w:t>
            </w:r>
          </w:p>
        </w:tc>
        <w:tc>
          <w:tcPr>
            <w:tcW w:w="2890" w:type="dxa"/>
            <w:vAlign w:val="center"/>
          </w:tcPr>
          <w:p w:rsidR="00832423" w:rsidRPr="00E52F9A" w:rsidRDefault="00832423" w:rsidP="00E52F9A">
            <w:pPr>
              <w:spacing w:line="360" w:lineRule="auto"/>
              <w:jc w:val="both"/>
              <w:rPr>
                <w:sz w:val="20"/>
                <w:szCs w:val="20"/>
              </w:rPr>
            </w:pPr>
            <w:r w:rsidRPr="00E52F9A">
              <w:rPr>
                <w:sz w:val="20"/>
                <w:szCs w:val="20"/>
              </w:rPr>
              <w:t>Аминокислотный состав мяса судака</w:t>
            </w:r>
          </w:p>
        </w:tc>
      </w:tr>
      <w:tr w:rsidR="00832423" w:rsidRPr="00E52F9A" w:rsidTr="00E52F9A">
        <w:trPr>
          <w:trHeight w:val="982"/>
        </w:trPr>
        <w:tc>
          <w:tcPr>
            <w:tcW w:w="2748" w:type="dxa"/>
          </w:tcPr>
          <w:p w:rsidR="00832423" w:rsidRPr="00E52F9A" w:rsidRDefault="00832423" w:rsidP="00E52F9A">
            <w:pPr>
              <w:spacing w:line="360" w:lineRule="auto"/>
              <w:jc w:val="both"/>
              <w:rPr>
                <w:sz w:val="20"/>
                <w:szCs w:val="20"/>
              </w:rPr>
            </w:pPr>
            <w:r w:rsidRPr="00E52F9A">
              <w:rPr>
                <w:sz w:val="20"/>
                <w:szCs w:val="20"/>
              </w:rPr>
              <w:t>Валин</w:t>
            </w:r>
          </w:p>
          <w:p w:rsidR="00832423" w:rsidRPr="00E52F9A" w:rsidRDefault="00832423" w:rsidP="00E52F9A">
            <w:pPr>
              <w:spacing w:line="360" w:lineRule="auto"/>
              <w:jc w:val="both"/>
              <w:rPr>
                <w:sz w:val="20"/>
                <w:szCs w:val="20"/>
              </w:rPr>
            </w:pPr>
            <w:r w:rsidRPr="00E52F9A">
              <w:rPr>
                <w:sz w:val="20"/>
                <w:szCs w:val="20"/>
              </w:rPr>
              <w:t>Лейцин</w:t>
            </w:r>
          </w:p>
          <w:p w:rsidR="00832423" w:rsidRPr="00E52F9A" w:rsidRDefault="00832423" w:rsidP="00E52F9A">
            <w:pPr>
              <w:spacing w:line="360" w:lineRule="auto"/>
              <w:jc w:val="both"/>
              <w:rPr>
                <w:sz w:val="20"/>
                <w:szCs w:val="20"/>
              </w:rPr>
            </w:pPr>
            <w:r w:rsidRPr="00E52F9A">
              <w:rPr>
                <w:sz w:val="20"/>
                <w:szCs w:val="20"/>
              </w:rPr>
              <w:t>Аргинин</w:t>
            </w:r>
          </w:p>
          <w:p w:rsidR="00832423" w:rsidRPr="00E52F9A" w:rsidRDefault="00832423" w:rsidP="00E52F9A">
            <w:pPr>
              <w:spacing w:line="360" w:lineRule="auto"/>
              <w:jc w:val="both"/>
              <w:rPr>
                <w:sz w:val="20"/>
                <w:szCs w:val="20"/>
              </w:rPr>
            </w:pPr>
            <w:r w:rsidRPr="00E52F9A">
              <w:rPr>
                <w:sz w:val="20"/>
                <w:szCs w:val="20"/>
              </w:rPr>
              <w:t>Гистидин</w:t>
            </w:r>
          </w:p>
          <w:p w:rsidR="00832423" w:rsidRPr="00E52F9A" w:rsidRDefault="00832423" w:rsidP="00E52F9A">
            <w:pPr>
              <w:spacing w:line="360" w:lineRule="auto"/>
              <w:jc w:val="both"/>
              <w:rPr>
                <w:sz w:val="20"/>
                <w:szCs w:val="20"/>
              </w:rPr>
            </w:pPr>
            <w:r w:rsidRPr="00E52F9A">
              <w:rPr>
                <w:sz w:val="20"/>
                <w:szCs w:val="20"/>
              </w:rPr>
              <w:t>Лизин</w:t>
            </w:r>
          </w:p>
          <w:p w:rsidR="00832423" w:rsidRPr="00E52F9A" w:rsidRDefault="00832423" w:rsidP="00E52F9A">
            <w:pPr>
              <w:spacing w:line="360" w:lineRule="auto"/>
              <w:jc w:val="both"/>
              <w:rPr>
                <w:sz w:val="20"/>
                <w:szCs w:val="20"/>
              </w:rPr>
            </w:pPr>
            <w:r w:rsidRPr="00E52F9A">
              <w:rPr>
                <w:sz w:val="20"/>
                <w:szCs w:val="20"/>
              </w:rPr>
              <w:t>Фенилаланин</w:t>
            </w:r>
          </w:p>
          <w:p w:rsidR="00832423" w:rsidRPr="00E52F9A" w:rsidRDefault="00832423" w:rsidP="00E52F9A">
            <w:pPr>
              <w:spacing w:line="360" w:lineRule="auto"/>
              <w:jc w:val="both"/>
              <w:rPr>
                <w:sz w:val="20"/>
                <w:szCs w:val="20"/>
              </w:rPr>
            </w:pPr>
            <w:r w:rsidRPr="00E52F9A">
              <w:rPr>
                <w:sz w:val="20"/>
                <w:szCs w:val="20"/>
              </w:rPr>
              <w:t>Тирозин</w:t>
            </w:r>
          </w:p>
          <w:p w:rsidR="00832423" w:rsidRPr="00E52F9A" w:rsidRDefault="00832423" w:rsidP="00E52F9A">
            <w:pPr>
              <w:spacing w:line="360" w:lineRule="auto"/>
              <w:jc w:val="both"/>
              <w:rPr>
                <w:sz w:val="20"/>
                <w:szCs w:val="20"/>
              </w:rPr>
            </w:pPr>
            <w:r w:rsidRPr="00E52F9A">
              <w:rPr>
                <w:sz w:val="20"/>
                <w:szCs w:val="20"/>
              </w:rPr>
              <w:t>Триптофан</w:t>
            </w:r>
          </w:p>
          <w:p w:rsidR="00832423" w:rsidRPr="00E52F9A" w:rsidRDefault="00832423" w:rsidP="00E52F9A">
            <w:pPr>
              <w:spacing w:line="360" w:lineRule="auto"/>
              <w:jc w:val="both"/>
              <w:rPr>
                <w:sz w:val="20"/>
                <w:szCs w:val="20"/>
              </w:rPr>
            </w:pPr>
            <w:r w:rsidRPr="00E52F9A">
              <w:rPr>
                <w:sz w:val="20"/>
                <w:szCs w:val="20"/>
              </w:rPr>
              <w:t>Цисти</w:t>
            </w:r>
          </w:p>
          <w:p w:rsidR="00832423" w:rsidRPr="00E52F9A" w:rsidRDefault="00832423" w:rsidP="00E52F9A">
            <w:pPr>
              <w:spacing w:line="360" w:lineRule="auto"/>
              <w:jc w:val="both"/>
              <w:rPr>
                <w:sz w:val="20"/>
                <w:szCs w:val="20"/>
              </w:rPr>
            </w:pPr>
            <w:r w:rsidRPr="00E52F9A">
              <w:rPr>
                <w:sz w:val="20"/>
                <w:szCs w:val="20"/>
              </w:rPr>
              <w:t>Метионин</w:t>
            </w:r>
          </w:p>
        </w:tc>
        <w:tc>
          <w:tcPr>
            <w:tcW w:w="2890" w:type="dxa"/>
          </w:tcPr>
          <w:p w:rsidR="00832423" w:rsidRPr="00E52F9A" w:rsidRDefault="00832423" w:rsidP="00E52F9A">
            <w:pPr>
              <w:spacing w:line="360" w:lineRule="auto"/>
              <w:jc w:val="both"/>
              <w:rPr>
                <w:sz w:val="20"/>
                <w:szCs w:val="20"/>
              </w:rPr>
            </w:pPr>
            <w:r w:rsidRPr="00E52F9A">
              <w:rPr>
                <w:sz w:val="20"/>
                <w:szCs w:val="20"/>
              </w:rPr>
              <w:t>4,0</w:t>
            </w:r>
          </w:p>
          <w:p w:rsidR="00832423" w:rsidRPr="00E52F9A" w:rsidRDefault="00832423" w:rsidP="00E52F9A">
            <w:pPr>
              <w:spacing w:line="360" w:lineRule="auto"/>
              <w:jc w:val="both"/>
              <w:rPr>
                <w:sz w:val="20"/>
                <w:szCs w:val="20"/>
              </w:rPr>
            </w:pPr>
            <w:r w:rsidRPr="00E52F9A">
              <w:rPr>
                <w:sz w:val="20"/>
                <w:szCs w:val="20"/>
              </w:rPr>
              <w:t>6,5</w:t>
            </w:r>
          </w:p>
          <w:p w:rsidR="00832423" w:rsidRPr="00E52F9A" w:rsidRDefault="00832423" w:rsidP="00E52F9A">
            <w:pPr>
              <w:spacing w:line="360" w:lineRule="auto"/>
              <w:jc w:val="both"/>
              <w:rPr>
                <w:sz w:val="20"/>
                <w:szCs w:val="20"/>
              </w:rPr>
            </w:pPr>
            <w:r w:rsidRPr="00E52F9A">
              <w:rPr>
                <w:sz w:val="20"/>
                <w:szCs w:val="20"/>
              </w:rPr>
              <w:t>13,4</w:t>
            </w:r>
          </w:p>
          <w:p w:rsidR="00832423" w:rsidRPr="00E52F9A" w:rsidRDefault="00832423" w:rsidP="00E52F9A">
            <w:pPr>
              <w:spacing w:line="360" w:lineRule="auto"/>
              <w:jc w:val="both"/>
              <w:rPr>
                <w:sz w:val="20"/>
                <w:szCs w:val="20"/>
              </w:rPr>
            </w:pPr>
            <w:r w:rsidRPr="00E52F9A">
              <w:rPr>
                <w:sz w:val="20"/>
                <w:szCs w:val="20"/>
              </w:rPr>
              <w:t>4,1</w:t>
            </w:r>
          </w:p>
          <w:p w:rsidR="00832423" w:rsidRPr="00E52F9A" w:rsidRDefault="00832423" w:rsidP="00E52F9A">
            <w:pPr>
              <w:spacing w:line="360" w:lineRule="auto"/>
              <w:jc w:val="both"/>
              <w:rPr>
                <w:sz w:val="20"/>
                <w:szCs w:val="20"/>
              </w:rPr>
            </w:pPr>
            <w:r w:rsidRPr="00E52F9A">
              <w:rPr>
                <w:sz w:val="20"/>
                <w:szCs w:val="20"/>
              </w:rPr>
              <w:t>9,6</w:t>
            </w:r>
          </w:p>
          <w:p w:rsidR="00832423" w:rsidRPr="00E52F9A" w:rsidRDefault="00832423" w:rsidP="00E52F9A">
            <w:pPr>
              <w:spacing w:line="360" w:lineRule="auto"/>
              <w:jc w:val="both"/>
              <w:rPr>
                <w:sz w:val="20"/>
                <w:szCs w:val="20"/>
              </w:rPr>
            </w:pPr>
            <w:r w:rsidRPr="00E52F9A">
              <w:rPr>
                <w:sz w:val="20"/>
                <w:szCs w:val="20"/>
              </w:rPr>
              <w:t>2,4</w:t>
            </w:r>
          </w:p>
          <w:p w:rsidR="00832423" w:rsidRPr="00E52F9A" w:rsidRDefault="00832423" w:rsidP="00E52F9A">
            <w:pPr>
              <w:spacing w:line="360" w:lineRule="auto"/>
              <w:jc w:val="both"/>
              <w:rPr>
                <w:sz w:val="20"/>
                <w:szCs w:val="20"/>
              </w:rPr>
            </w:pPr>
            <w:r w:rsidRPr="00E52F9A">
              <w:rPr>
                <w:sz w:val="20"/>
                <w:szCs w:val="20"/>
              </w:rPr>
              <w:t>2,0</w:t>
            </w:r>
          </w:p>
          <w:p w:rsidR="00832423" w:rsidRPr="00E52F9A" w:rsidRDefault="00832423" w:rsidP="00E52F9A">
            <w:pPr>
              <w:spacing w:line="360" w:lineRule="auto"/>
              <w:jc w:val="both"/>
              <w:rPr>
                <w:sz w:val="20"/>
                <w:szCs w:val="20"/>
              </w:rPr>
            </w:pPr>
            <w:r w:rsidRPr="00E52F9A">
              <w:rPr>
                <w:sz w:val="20"/>
                <w:szCs w:val="20"/>
              </w:rPr>
              <w:t>1,9</w:t>
            </w:r>
          </w:p>
          <w:p w:rsidR="00832423" w:rsidRPr="00E52F9A" w:rsidRDefault="00832423" w:rsidP="00E52F9A">
            <w:pPr>
              <w:spacing w:line="360" w:lineRule="auto"/>
              <w:jc w:val="both"/>
              <w:rPr>
                <w:sz w:val="20"/>
                <w:szCs w:val="20"/>
              </w:rPr>
            </w:pPr>
            <w:r w:rsidRPr="00E52F9A">
              <w:rPr>
                <w:sz w:val="20"/>
                <w:szCs w:val="20"/>
              </w:rPr>
              <w:t>1,2</w:t>
            </w:r>
          </w:p>
          <w:p w:rsidR="00832423" w:rsidRPr="00E52F9A" w:rsidRDefault="00832423" w:rsidP="00E52F9A">
            <w:pPr>
              <w:spacing w:line="360" w:lineRule="auto"/>
              <w:jc w:val="both"/>
              <w:rPr>
                <w:sz w:val="20"/>
                <w:szCs w:val="20"/>
              </w:rPr>
            </w:pPr>
            <w:r w:rsidRPr="00E52F9A">
              <w:rPr>
                <w:sz w:val="20"/>
                <w:szCs w:val="20"/>
              </w:rPr>
              <w:t>1,1</w:t>
            </w:r>
          </w:p>
        </w:tc>
        <w:tc>
          <w:tcPr>
            <w:tcW w:w="2890" w:type="dxa"/>
          </w:tcPr>
          <w:p w:rsidR="00832423" w:rsidRPr="00E52F9A" w:rsidRDefault="00832423" w:rsidP="00E52F9A">
            <w:pPr>
              <w:spacing w:line="360" w:lineRule="auto"/>
              <w:jc w:val="both"/>
              <w:rPr>
                <w:sz w:val="20"/>
                <w:szCs w:val="20"/>
              </w:rPr>
            </w:pPr>
            <w:r w:rsidRPr="00E52F9A">
              <w:rPr>
                <w:sz w:val="20"/>
                <w:szCs w:val="20"/>
              </w:rPr>
              <w:t>4,9</w:t>
            </w:r>
          </w:p>
          <w:p w:rsidR="00832423" w:rsidRPr="00E52F9A" w:rsidRDefault="00832423" w:rsidP="00E52F9A">
            <w:pPr>
              <w:spacing w:line="360" w:lineRule="auto"/>
              <w:jc w:val="both"/>
              <w:rPr>
                <w:sz w:val="20"/>
                <w:szCs w:val="20"/>
              </w:rPr>
            </w:pPr>
            <w:r w:rsidRPr="00E52F9A">
              <w:rPr>
                <w:sz w:val="20"/>
                <w:szCs w:val="20"/>
              </w:rPr>
              <w:t>7,9</w:t>
            </w:r>
          </w:p>
          <w:p w:rsidR="00832423" w:rsidRPr="00E52F9A" w:rsidRDefault="00832423" w:rsidP="00E52F9A">
            <w:pPr>
              <w:spacing w:line="360" w:lineRule="auto"/>
              <w:jc w:val="both"/>
              <w:rPr>
                <w:sz w:val="20"/>
                <w:szCs w:val="20"/>
              </w:rPr>
            </w:pPr>
            <w:r w:rsidRPr="00E52F9A">
              <w:rPr>
                <w:sz w:val="20"/>
                <w:szCs w:val="20"/>
              </w:rPr>
              <w:t>12,8</w:t>
            </w:r>
          </w:p>
          <w:p w:rsidR="00832423" w:rsidRPr="00E52F9A" w:rsidRDefault="00832423" w:rsidP="00E52F9A">
            <w:pPr>
              <w:spacing w:line="360" w:lineRule="auto"/>
              <w:jc w:val="both"/>
              <w:rPr>
                <w:sz w:val="20"/>
                <w:szCs w:val="20"/>
              </w:rPr>
            </w:pPr>
            <w:r w:rsidRPr="00E52F9A">
              <w:rPr>
                <w:sz w:val="20"/>
                <w:szCs w:val="20"/>
              </w:rPr>
              <w:t>3,8</w:t>
            </w:r>
          </w:p>
          <w:p w:rsidR="00832423" w:rsidRPr="00E52F9A" w:rsidRDefault="00832423" w:rsidP="00E52F9A">
            <w:pPr>
              <w:spacing w:line="360" w:lineRule="auto"/>
              <w:jc w:val="both"/>
              <w:rPr>
                <w:sz w:val="20"/>
                <w:szCs w:val="20"/>
              </w:rPr>
            </w:pPr>
            <w:r w:rsidRPr="00E52F9A">
              <w:rPr>
                <w:sz w:val="20"/>
                <w:szCs w:val="20"/>
              </w:rPr>
              <w:t>8,9</w:t>
            </w:r>
          </w:p>
          <w:p w:rsidR="00832423" w:rsidRPr="00E52F9A" w:rsidRDefault="00832423" w:rsidP="00E52F9A">
            <w:pPr>
              <w:spacing w:line="360" w:lineRule="auto"/>
              <w:jc w:val="both"/>
              <w:rPr>
                <w:sz w:val="20"/>
                <w:szCs w:val="20"/>
              </w:rPr>
            </w:pPr>
            <w:r w:rsidRPr="00E52F9A">
              <w:rPr>
                <w:sz w:val="20"/>
                <w:szCs w:val="20"/>
              </w:rPr>
              <w:t>2,5</w:t>
            </w:r>
          </w:p>
          <w:p w:rsidR="00832423" w:rsidRPr="00E52F9A" w:rsidRDefault="00832423" w:rsidP="00E52F9A">
            <w:pPr>
              <w:spacing w:line="360" w:lineRule="auto"/>
              <w:jc w:val="both"/>
              <w:rPr>
                <w:sz w:val="20"/>
                <w:szCs w:val="20"/>
              </w:rPr>
            </w:pPr>
            <w:r w:rsidRPr="00E52F9A">
              <w:rPr>
                <w:sz w:val="20"/>
                <w:szCs w:val="20"/>
              </w:rPr>
              <w:t>2,2</w:t>
            </w:r>
          </w:p>
          <w:p w:rsidR="00832423" w:rsidRPr="00E52F9A" w:rsidRDefault="00832423" w:rsidP="00E52F9A">
            <w:pPr>
              <w:spacing w:line="360" w:lineRule="auto"/>
              <w:jc w:val="both"/>
              <w:rPr>
                <w:sz w:val="20"/>
                <w:szCs w:val="20"/>
              </w:rPr>
            </w:pPr>
            <w:r w:rsidRPr="00E52F9A">
              <w:rPr>
                <w:sz w:val="20"/>
                <w:szCs w:val="20"/>
              </w:rPr>
              <w:t>1,8</w:t>
            </w:r>
          </w:p>
          <w:p w:rsidR="00832423" w:rsidRPr="00E52F9A" w:rsidRDefault="00832423" w:rsidP="00E52F9A">
            <w:pPr>
              <w:spacing w:line="360" w:lineRule="auto"/>
              <w:jc w:val="both"/>
              <w:rPr>
                <w:sz w:val="20"/>
                <w:szCs w:val="20"/>
              </w:rPr>
            </w:pPr>
            <w:r w:rsidRPr="00E52F9A">
              <w:rPr>
                <w:sz w:val="20"/>
                <w:szCs w:val="20"/>
              </w:rPr>
              <w:t>1,0</w:t>
            </w:r>
          </w:p>
          <w:p w:rsidR="00832423" w:rsidRPr="00E52F9A" w:rsidRDefault="00832423" w:rsidP="00E52F9A">
            <w:pPr>
              <w:spacing w:line="360" w:lineRule="auto"/>
              <w:jc w:val="both"/>
              <w:rPr>
                <w:sz w:val="20"/>
                <w:szCs w:val="20"/>
              </w:rPr>
            </w:pPr>
            <w:r w:rsidRPr="00E52F9A">
              <w:rPr>
                <w:sz w:val="20"/>
                <w:szCs w:val="20"/>
              </w:rPr>
              <w:t>1,8</w:t>
            </w:r>
          </w:p>
        </w:tc>
      </w:tr>
    </w:tbl>
    <w:p w:rsidR="00832423" w:rsidRPr="00E52F9A" w:rsidRDefault="00E52F9A" w:rsidP="00E52F9A">
      <w:pPr>
        <w:spacing w:line="360" w:lineRule="auto"/>
        <w:ind w:firstLine="709"/>
        <w:jc w:val="center"/>
        <w:rPr>
          <w:b/>
          <w:sz w:val="28"/>
          <w:szCs w:val="28"/>
        </w:rPr>
      </w:pPr>
      <w:r>
        <w:rPr>
          <w:sz w:val="28"/>
          <w:szCs w:val="28"/>
        </w:rPr>
        <w:br w:type="page"/>
      </w:r>
      <w:r w:rsidR="00832423" w:rsidRPr="00E52F9A">
        <w:rPr>
          <w:b/>
          <w:sz w:val="28"/>
          <w:szCs w:val="28"/>
        </w:rPr>
        <w:t>4. УСВОЯЕМОСТЬ</w:t>
      </w:r>
    </w:p>
    <w:p w:rsidR="00832423" w:rsidRPr="00E52F9A" w:rsidRDefault="00832423" w:rsidP="00E52F9A">
      <w:pPr>
        <w:spacing w:line="360" w:lineRule="auto"/>
        <w:ind w:firstLine="709"/>
        <w:jc w:val="both"/>
        <w:rPr>
          <w:b/>
          <w:sz w:val="28"/>
          <w:szCs w:val="28"/>
        </w:rPr>
      </w:pPr>
    </w:p>
    <w:p w:rsidR="00832423" w:rsidRPr="00E52F9A" w:rsidRDefault="00832423" w:rsidP="00E52F9A">
      <w:pPr>
        <w:spacing w:line="360" w:lineRule="auto"/>
        <w:ind w:firstLine="709"/>
        <w:jc w:val="both"/>
        <w:rPr>
          <w:b/>
          <w:sz w:val="28"/>
          <w:szCs w:val="28"/>
        </w:rPr>
      </w:pPr>
      <w:r w:rsidRPr="00E52F9A">
        <w:rPr>
          <w:b/>
          <w:sz w:val="28"/>
          <w:szCs w:val="28"/>
        </w:rPr>
        <w:t>Пищевую ценность продуктов питания обычно определяют по их калорийности, а питательную — по усвояемости содержащихся в них органогенных веществ. Конечно, при употреблении в пищу продуктов учитываются и их вкусовые свойства (органолептические).[6,стр.44]</w:t>
      </w:r>
    </w:p>
    <w:p w:rsidR="00832423" w:rsidRPr="00E52F9A" w:rsidRDefault="00832423" w:rsidP="00E52F9A">
      <w:pPr>
        <w:spacing w:line="360" w:lineRule="auto"/>
        <w:ind w:firstLine="709"/>
        <w:jc w:val="both"/>
        <w:rPr>
          <w:sz w:val="28"/>
          <w:szCs w:val="28"/>
        </w:rPr>
      </w:pPr>
      <w:r w:rsidRPr="00E52F9A">
        <w:rPr>
          <w:sz w:val="28"/>
          <w:szCs w:val="28"/>
        </w:rPr>
        <w:t>Ценность мяса рыбы как пищевого продукта определяется не только количественным составом химических веществ и элементов, входящих в состав мяса рыбы, соотношением отдельных частей тела, но и гастрономическими свойствами, а также уровнем физиологического воздействия на организм человека.</w:t>
      </w:r>
    </w:p>
    <w:p w:rsidR="00832423" w:rsidRPr="00E52F9A" w:rsidRDefault="00832423" w:rsidP="00E52F9A">
      <w:pPr>
        <w:spacing w:line="360" w:lineRule="auto"/>
        <w:ind w:firstLine="709"/>
        <w:jc w:val="both"/>
        <w:rPr>
          <w:sz w:val="28"/>
          <w:szCs w:val="28"/>
        </w:rPr>
      </w:pPr>
      <w:r w:rsidRPr="00E52F9A">
        <w:rPr>
          <w:sz w:val="28"/>
          <w:szCs w:val="28"/>
        </w:rPr>
        <w:t>Рыбные продукты отличаются хорошими диетическими свойствами. После тепловой обработки мясо рыбы становится сочным, рыхлым, легко пропитывается пищеварительными соками, что способствует лучшему перевариванию и усвоению организмом человека. Это объясняется многими причинами.[2,стр.110]</w:t>
      </w:r>
    </w:p>
    <w:p w:rsidR="00832423" w:rsidRPr="00E52F9A" w:rsidRDefault="00832423" w:rsidP="00E52F9A">
      <w:pPr>
        <w:spacing w:line="360" w:lineRule="auto"/>
        <w:ind w:firstLine="709"/>
        <w:jc w:val="both"/>
        <w:rPr>
          <w:sz w:val="28"/>
          <w:szCs w:val="28"/>
        </w:rPr>
      </w:pPr>
      <w:r w:rsidRPr="00E52F9A">
        <w:rPr>
          <w:sz w:val="28"/>
          <w:szCs w:val="28"/>
        </w:rPr>
        <w:t>При тепловой обработке коллаген переходит в глютин, который обладает высокой гидрофильностью, чем и объясняется нежность и сочность консистенции мяса рыбы благодаря высокой влагоудерживающей способности глютина. При варке и жарке рыба теряет всего лишь около 20 % влаги, в то время как мясо теплокровных животных почти в два с лишним раза больше.</w:t>
      </w:r>
    </w:p>
    <w:p w:rsidR="00832423" w:rsidRPr="00E52F9A" w:rsidRDefault="00832423" w:rsidP="00E52F9A">
      <w:pPr>
        <w:shd w:val="clear" w:color="auto" w:fill="FFFFFF"/>
        <w:autoSpaceDE w:val="0"/>
        <w:autoSpaceDN w:val="0"/>
        <w:adjustRightInd w:val="0"/>
        <w:spacing w:line="360" w:lineRule="auto"/>
        <w:ind w:firstLine="709"/>
        <w:jc w:val="both"/>
        <w:rPr>
          <w:sz w:val="28"/>
          <w:szCs w:val="28"/>
        </w:rPr>
      </w:pPr>
      <w:r w:rsidRPr="00E52F9A">
        <w:rPr>
          <w:sz w:val="28"/>
          <w:szCs w:val="28"/>
        </w:rPr>
        <w:t>Установлено, что рыба полезнее говядины, особенно для пожилых, тучных и больных людей, так как быстро переваривается даже при пониженной секреции пищеварительных органов. Это является результатом того, что и мышечная, и соединительная ткани рыбы рыхлые и при варке меньше уплотняются, что обеспечивает более легкое разжевывание мяса рыбы и его переваривание. Кроме того, вареная рыба содержит влаги значительно больше, чем мясо птиц и рогатого скота. Говядина теряет при варке за счет потерь воды около 45%массы,мясо кур - 25,а рыба - всего 18%.[5,стр.18]</w:t>
      </w:r>
    </w:p>
    <w:p w:rsidR="00832423" w:rsidRPr="00E52F9A" w:rsidRDefault="00832423" w:rsidP="00E52F9A">
      <w:pPr>
        <w:spacing w:line="360" w:lineRule="auto"/>
        <w:ind w:firstLine="709"/>
        <w:jc w:val="both"/>
        <w:rPr>
          <w:sz w:val="28"/>
          <w:szCs w:val="28"/>
        </w:rPr>
      </w:pPr>
      <w:r w:rsidRPr="00E52F9A">
        <w:rPr>
          <w:sz w:val="28"/>
          <w:szCs w:val="28"/>
        </w:rPr>
        <w:t>Находящиеся в рыбе азотистые экстрактивные вещества играют весьма заметную роль в пищеварении. Воздействуя на нервные окончания пищеварительных органов, они тем самым вызывают выделение пищеварительных соков, что способствует появлению аппетита и лучшему усвоению пищи. Некоторые из этих веществ обусловливают специфические вкус и запах рыбы. Так, при варке рыбы аминокислоты глицин, триптофан и глутаминовая кислота придают рыбе сладковатый вкус, а лейцин — слегка горьковатый.</w:t>
      </w:r>
    </w:p>
    <w:p w:rsidR="00832423" w:rsidRPr="00E52F9A" w:rsidRDefault="00832423" w:rsidP="00E52F9A">
      <w:pPr>
        <w:spacing w:line="360" w:lineRule="auto"/>
        <w:ind w:firstLine="709"/>
        <w:jc w:val="both"/>
        <w:rPr>
          <w:sz w:val="28"/>
          <w:szCs w:val="28"/>
        </w:rPr>
      </w:pPr>
      <w:r w:rsidRPr="00E52F9A">
        <w:rPr>
          <w:sz w:val="28"/>
          <w:szCs w:val="28"/>
        </w:rPr>
        <w:t>Известно, что мясо рыбы переваривается значительно быстрее, чем мясо убойного скота, птицы и других продуктов (табл.3), но меньше насыщает организм. Эта особенность мяса рыбы не зависит от разницы в аминокислотном составе мяса рыбы и животных, а обусловлена физико-химическими особенностями белков рыбы, строением и составом ее тканей. Так, белки соединительной ткани рыбы составляют всего лишь около 3%, в то время как в мясе животных содержание их доходит до 20 % общего количества белков.</w:t>
      </w:r>
    </w:p>
    <w:p w:rsidR="00832423" w:rsidRPr="00E52F9A" w:rsidRDefault="00832423" w:rsidP="00E52F9A">
      <w:pPr>
        <w:spacing w:line="360" w:lineRule="auto"/>
        <w:ind w:firstLine="709"/>
        <w:jc w:val="both"/>
        <w:rPr>
          <w:sz w:val="28"/>
          <w:szCs w:val="28"/>
        </w:rPr>
      </w:pPr>
      <w:r w:rsidRPr="00E52F9A">
        <w:rPr>
          <w:sz w:val="28"/>
          <w:szCs w:val="28"/>
        </w:rPr>
        <w:t>Белки мяса рыбы по сравнению с белками мяса теплокровных животных отличаются высокой (до 97%) усвояемостью. Это обусловлено тем, что миозин мяса рыбы, составляющий основную массу белковых веществ мышечной ткани, легче подвергается денатурации под влиянием нагревания и скорее переваривается в желудочно-кишечном тракте человека, чем миозин мяса наземных животных.</w:t>
      </w:r>
    </w:p>
    <w:p w:rsidR="00832423" w:rsidRPr="00E52F9A" w:rsidRDefault="00832423" w:rsidP="00E52F9A">
      <w:pPr>
        <w:spacing w:line="360" w:lineRule="auto"/>
        <w:ind w:firstLine="709"/>
        <w:jc w:val="both"/>
        <w:rPr>
          <w:sz w:val="28"/>
          <w:szCs w:val="28"/>
        </w:rPr>
      </w:pPr>
      <w:r w:rsidRPr="00E52F9A">
        <w:rPr>
          <w:sz w:val="28"/>
          <w:szCs w:val="28"/>
        </w:rPr>
        <w:t>Жир рыб, в состав которого входят в основном непредельные жирные кислоты, также легко усваивается организмом человека (до 98%). От содержания жира в мясе рыбы существенным образом зависит не только ее энергетическая, но и пищевая ценность, так как в хорошо упитанной рыбе наиболее оптимальное для усвоения соотношение отдельных пищевых веществ и высокие вкусовые достоинства. Не случайно поэтому упитанность рыбы является одним из важных показателей при определении сортности рыбных товаров.</w:t>
      </w:r>
    </w:p>
    <w:p w:rsidR="00832423" w:rsidRPr="00E52F9A" w:rsidRDefault="00832423" w:rsidP="00E52F9A">
      <w:pPr>
        <w:spacing w:line="360" w:lineRule="auto"/>
        <w:ind w:firstLine="709"/>
        <w:jc w:val="both"/>
        <w:rPr>
          <w:sz w:val="28"/>
          <w:szCs w:val="28"/>
        </w:rPr>
      </w:pPr>
      <w:r w:rsidRPr="00E52F9A">
        <w:rPr>
          <w:sz w:val="28"/>
          <w:szCs w:val="28"/>
        </w:rPr>
        <w:t>Из-за малого содержания углеводов в рыбе роль их в пищевом отношении невелика, однако они оказывают значительное влияние на формирование вкуса, запаха и цвета рыбных товаров. Сладковатый вкус рыбы и рыбных бульонов обусловливается наличием глюкозы, количество которой достигает 0,75%. Считают, что потемнение мяса при вялении, сушке, обжарке происходит в результате образования меланоидинов—продуктов неферментативных химических реакций между редуцирующими углеводами и продуктами гидролиза белков.</w:t>
      </w:r>
    </w:p>
    <w:p w:rsidR="00E52F9A" w:rsidRDefault="00E52F9A" w:rsidP="00E52F9A">
      <w:pPr>
        <w:spacing w:line="360" w:lineRule="auto"/>
        <w:ind w:firstLine="709"/>
        <w:jc w:val="both"/>
        <w:rPr>
          <w:sz w:val="28"/>
          <w:szCs w:val="28"/>
        </w:rPr>
      </w:pPr>
    </w:p>
    <w:p w:rsidR="00832423" w:rsidRPr="00E52F9A" w:rsidRDefault="00832423" w:rsidP="00E52F9A">
      <w:pPr>
        <w:spacing w:line="360" w:lineRule="auto"/>
        <w:ind w:firstLine="709"/>
        <w:jc w:val="both"/>
        <w:rPr>
          <w:sz w:val="28"/>
          <w:szCs w:val="28"/>
        </w:rPr>
      </w:pPr>
      <w:r w:rsidRPr="00E52F9A">
        <w:rPr>
          <w:sz w:val="28"/>
          <w:szCs w:val="28"/>
        </w:rPr>
        <w:t>Таблица 3. Перевариваемость белков разных пищевых продуктов [3]</w:t>
      </w: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2"/>
        <w:gridCol w:w="2161"/>
      </w:tblGrid>
      <w:tr w:rsidR="00832423" w:rsidRPr="00E52F9A" w:rsidTr="00E52F9A">
        <w:trPr>
          <w:trHeight w:val="793"/>
        </w:trPr>
        <w:tc>
          <w:tcPr>
            <w:tcW w:w="1722" w:type="dxa"/>
            <w:vAlign w:val="center"/>
          </w:tcPr>
          <w:p w:rsidR="00832423" w:rsidRPr="00E52F9A" w:rsidRDefault="00832423" w:rsidP="00E52F9A">
            <w:pPr>
              <w:spacing w:line="360" w:lineRule="auto"/>
              <w:jc w:val="both"/>
              <w:rPr>
                <w:sz w:val="20"/>
                <w:szCs w:val="20"/>
              </w:rPr>
            </w:pPr>
            <w:r w:rsidRPr="00E52F9A">
              <w:rPr>
                <w:sz w:val="20"/>
                <w:szCs w:val="20"/>
              </w:rPr>
              <w:t>Продукт</w:t>
            </w:r>
          </w:p>
        </w:tc>
        <w:tc>
          <w:tcPr>
            <w:tcW w:w="2161" w:type="dxa"/>
            <w:vAlign w:val="center"/>
          </w:tcPr>
          <w:p w:rsidR="00832423" w:rsidRPr="00E52F9A" w:rsidRDefault="00832423" w:rsidP="00E52F9A">
            <w:pPr>
              <w:spacing w:line="360" w:lineRule="auto"/>
              <w:jc w:val="both"/>
              <w:rPr>
                <w:sz w:val="20"/>
                <w:szCs w:val="20"/>
              </w:rPr>
            </w:pPr>
            <w:r w:rsidRPr="00E52F9A">
              <w:rPr>
                <w:sz w:val="20"/>
                <w:szCs w:val="20"/>
              </w:rPr>
              <w:t>Перевариваемость, %</w:t>
            </w:r>
          </w:p>
        </w:tc>
      </w:tr>
      <w:tr w:rsidR="00832423" w:rsidRPr="00E52F9A" w:rsidTr="00E52F9A">
        <w:trPr>
          <w:trHeight w:val="1042"/>
        </w:trPr>
        <w:tc>
          <w:tcPr>
            <w:tcW w:w="1722" w:type="dxa"/>
          </w:tcPr>
          <w:p w:rsidR="00832423" w:rsidRPr="00E52F9A" w:rsidRDefault="00832423" w:rsidP="00E52F9A">
            <w:pPr>
              <w:spacing w:line="360" w:lineRule="auto"/>
              <w:jc w:val="both"/>
              <w:rPr>
                <w:sz w:val="20"/>
                <w:szCs w:val="20"/>
              </w:rPr>
            </w:pPr>
            <w:r w:rsidRPr="00E52F9A">
              <w:rPr>
                <w:sz w:val="20"/>
                <w:szCs w:val="20"/>
              </w:rPr>
              <w:t>Мясо (говядина)</w:t>
            </w:r>
          </w:p>
          <w:p w:rsidR="00832423" w:rsidRPr="00E52F9A" w:rsidRDefault="00832423" w:rsidP="00E52F9A">
            <w:pPr>
              <w:spacing w:line="360" w:lineRule="auto"/>
              <w:jc w:val="both"/>
              <w:rPr>
                <w:sz w:val="20"/>
                <w:szCs w:val="20"/>
              </w:rPr>
            </w:pPr>
            <w:r w:rsidRPr="00E52F9A">
              <w:rPr>
                <w:sz w:val="20"/>
                <w:szCs w:val="20"/>
              </w:rPr>
              <w:t>Молоко коровье</w:t>
            </w:r>
          </w:p>
          <w:p w:rsidR="00832423" w:rsidRPr="00E52F9A" w:rsidRDefault="00832423" w:rsidP="00E52F9A">
            <w:pPr>
              <w:spacing w:line="360" w:lineRule="auto"/>
              <w:jc w:val="both"/>
              <w:rPr>
                <w:sz w:val="20"/>
                <w:szCs w:val="20"/>
              </w:rPr>
            </w:pPr>
            <w:r w:rsidRPr="00E52F9A">
              <w:rPr>
                <w:sz w:val="20"/>
                <w:szCs w:val="20"/>
              </w:rPr>
              <w:t>Хлеб белый</w:t>
            </w:r>
          </w:p>
          <w:p w:rsidR="00832423" w:rsidRPr="00E52F9A" w:rsidRDefault="00832423" w:rsidP="00E52F9A">
            <w:pPr>
              <w:spacing w:line="360" w:lineRule="auto"/>
              <w:jc w:val="both"/>
              <w:rPr>
                <w:sz w:val="20"/>
                <w:szCs w:val="20"/>
              </w:rPr>
            </w:pPr>
            <w:r w:rsidRPr="00E52F9A">
              <w:rPr>
                <w:sz w:val="20"/>
                <w:szCs w:val="20"/>
              </w:rPr>
              <w:t>Угольная рыба</w:t>
            </w:r>
          </w:p>
          <w:p w:rsidR="00832423" w:rsidRPr="00E52F9A" w:rsidRDefault="00832423" w:rsidP="00E52F9A">
            <w:pPr>
              <w:spacing w:line="360" w:lineRule="auto"/>
              <w:jc w:val="both"/>
              <w:rPr>
                <w:sz w:val="20"/>
                <w:szCs w:val="20"/>
              </w:rPr>
            </w:pPr>
            <w:r w:rsidRPr="00E52F9A">
              <w:rPr>
                <w:sz w:val="20"/>
                <w:szCs w:val="20"/>
              </w:rPr>
              <w:t>Вахня</w:t>
            </w:r>
          </w:p>
          <w:p w:rsidR="00832423" w:rsidRPr="00E52F9A" w:rsidRDefault="00832423" w:rsidP="00E52F9A">
            <w:pPr>
              <w:spacing w:line="360" w:lineRule="auto"/>
              <w:jc w:val="both"/>
              <w:rPr>
                <w:sz w:val="20"/>
                <w:szCs w:val="20"/>
              </w:rPr>
            </w:pPr>
            <w:r w:rsidRPr="00E52F9A">
              <w:rPr>
                <w:sz w:val="20"/>
                <w:szCs w:val="20"/>
              </w:rPr>
              <w:t>Макрель</w:t>
            </w:r>
          </w:p>
          <w:p w:rsidR="00832423" w:rsidRPr="00E52F9A" w:rsidRDefault="00832423" w:rsidP="00E52F9A">
            <w:pPr>
              <w:spacing w:line="360" w:lineRule="auto"/>
              <w:jc w:val="both"/>
              <w:rPr>
                <w:sz w:val="20"/>
                <w:szCs w:val="20"/>
              </w:rPr>
            </w:pPr>
            <w:r w:rsidRPr="00E52F9A">
              <w:rPr>
                <w:sz w:val="20"/>
                <w:szCs w:val="20"/>
              </w:rPr>
              <w:t>Треска</w:t>
            </w:r>
          </w:p>
          <w:p w:rsidR="00832423" w:rsidRPr="00E52F9A" w:rsidRDefault="00832423" w:rsidP="00E52F9A">
            <w:pPr>
              <w:spacing w:line="360" w:lineRule="auto"/>
              <w:jc w:val="both"/>
              <w:rPr>
                <w:sz w:val="20"/>
                <w:szCs w:val="20"/>
              </w:rPr>
            </w:pPr>
            <w:r w:rsidRPr="00E52F9A">
              <w:rPr>
                <w:sz w:val="20"/>
                <w:szCs w:val="20"/>
              </w:rPr>
              <w:t>Лосось</w:t>
            </w:r>
          </w:p>
          <w:p w:rsidR="00832423" w:rsidRPr="00E52F9A" w:rsidRDefault="00832423" w:rsidP="00E52F9A">
            <w:pPr>
              <w:spacing w:line="360" w:lineRule="auto"/>
              <w:jc w:val="both"/>
              <w:rPr>
                <w:sz w:val="20"/>
                <w:szCs w:val="20"/>
              </w:rPr>
            </w:pPr>
            <w:r w:rsidRPr="00E52F9A">
              <w:rPr>
                <w:sz w:val="20"/>
                <w:szCs w:val="20"/>
              </w:rPr>
              <w:t>Скат</w:t>
            </w:r>
          </w:p>
        </w:tc>
        <w:tc>
          <w:tcPr>
            <w:tcW w:w="2161" w:type="dxa"/>
          </w:tcPr>
          <w:p w:rsidR="00832423" w:rsidRPr="00E52F9A" w:rsidRDefault="00832423" w:rsidP="00E52F9A">
            <w:pPr>
              <w:spacing w:line="360" w:lineRule="auto"/>
              <w:jc w:val="both"/>
              <w:rPr>
                <w:sz w:val="20"/>
                <w:szCs w:val="20"/>
              </w:rPr>
            </w:pPr>
            <w:r w:rsidRPr="00E52F9A">
              <w:rPr>
                <w:sz w:val="20"/>
                <w:szCs w:val="20"/>
              </w:rPr>
              <w:t>87 – 89</w:t>
            </w:r>
          </w:p>
          <w:p w:rsidR="00832423" w:rsidRPr="00E52F9A" w:rsidRDefault="00832423" w:rsidP="00E52F9A">
            <w:pPr>
              <w:spacing w:line="360" w:lineRule="auto"/>
              <w:jc w:val="both"/>
              <w:rPr>
                <w:sz w:val="20"/>
                <w:szCs w:val="20"/>
              </w:rPr>
            </w:pPr>
            <w:r w:rsidRPr="00E52F9A">
              <w:rPr>
                <w:sz w:val="20"/>
                <w:szCs w:val="20"/>
              </w:rPr>
              <w:t>87 – 95</w:t>
            </w:r>
          </w:p>
          <w:p w:rsidR="00832423" w:rsidRPr="00E52F9A" w:rsidRDefault="00832423" w:rsidP="00E52F9A">
            <w:pPr>
              <w:spacing w:line="360" w:lineRule="auto"/>
              <w:jc w:val="both"/>
              <w:rPr>
                <w:sz w:val="20"/>
                <w:szCs w:val="20"/>
              </w:rPr>
            </w:pPr>
            <w:r w:rsidRPr="00E52F9A">
              <w:rPr>
                <w:sz w:val="20"/>
                <w:szCs w:val="20"/>
              </w:rPr>
              <w:t>87</w:t>
            </w:r>
          </w:p>
          <w:p w:rsidR="00832423" w:rsidRPr="00E52F9A" w:rsidRDefault="00832423" w:rsidP="00E52F9A">
            <w:pPr>
              <w:spacing w:line="360" w:lineRule="auto"/>
              <w:jc w:val="both"/>
              <w:rPr>
                <w:sz w:val="20"/>
                <w:szCs w:val="20"/>
              </w:rPr>
            </w:pPr>
            <w:r w:rsidRPr="00E52F9A">
              <w:rPr>
                <w:sz w:val="20"/>
                <w:szCs w:val="20"/>
              </w:rPr>
              <w:t>87 – 89</w:t>
            </w:r>
          </w:p>
          <w:p w:rsidR="00832423" w:rsidRPr="00E52F9A" w:rsidRDefault="00832423" w:rsidP="00E52F9A">
            <w:pPr>
              <w:spacing w:line="360" w:lineRule="auto"/>
              <w:jc w:val="both"/>
              <w:rPr>
                <w:sz w:val="20"/>
                <w:szCs w:val="20"/>
              </w:rPr>
            </w:pPr>
            <w:r w:rsidRPr="00E52F9A">
              <w:rPr>
                <w:sz w:val="20"/>
                <w:szCs w:val="20"/>
              </w:rPr>
              <w:t>98</w:t>
            </w:r>
          </w:p>
          <w:p w:rsidR="00832423" w:rsidRPr="00E52F9A" w:rsidRDefault="00832423" w:rsidP="00E52F9A">
            <w:pPr>
              <w:spacing w:line="360" w:lineRule="auto"/>
              <w:jc w:val="both"/>
              <w:rPr>
                <w:sz w:val="20"/>
                <w:szCs w:val="20"/>
              </w:rPr>
            </w:pPr>
            <w:r w:rsidRPr="00E52F9A">
              <w:rPr>
                <w:sz w:val="20"/>
                <w:szCs w:val="20"/>
              </w:rPr>
              <w:t>93</w:t>
            </w:r>
          </w:p>
          <w:p w:rsidR="00832423" w:rsidRPr="00E52F9A" w:rsidRDefault="00832423" w:rsidP="00E52F9A">
            <w:pPr>
              <w:spacing w:line="360" w:lineRule="auto"/>
              <w:jc w:val="both"/>
              <w:rPr>
                <w:sz w:val="20"/>
                <w:szCs w:val="20"/>
              </w:rPr>
            </w:pPr>
            <w:r w:rsidRPr="00E52F9A">
              <w:rPr>
                <w:sz w:val="20"/>
                <w:szCs w:val="20"/>
              </w:rPr>
              <w:t>97</w:t>
            </w:r>
          </w:p>
          <w:p w:rsidR="00832423" w:rsidRPr="00E52F9A" w:rsidRDefault="00832423" w:rsidP="00E52F9A">
            <w:pPr>
              <w:spacing w:line="360" w:lineRule="auto"/>
              <w:jc w:val="both"/>
              <w:rPr>
                <w:sz w:val="20"/>
                <w:szCs w:val="20"/>
              </w:rPr>
            </w:pPr>
            <w:r w:rsidRPr="00E52F9A">
              <w:rPr>
                <w:sz w:val="20"/>
                <w:szCs w:val="20"/>
              </w:rPr>
              <w:t>96 – 98</w:t>
            </w:r>
          </w:p>
          <w:p w:rsidR="00832423" w:rsidRPr="00E52F9A" w:rsidRDefault="00832423" w:rsidP="00E52F9A">
            <w:pPr>
              <w:spacing w:line="360" w:lineRule="auto"/>
              <w:jc w:val="both"/>
              <w:rPr>
                <w:sz w:val="20"/>
                <w:szCs w:val="20"/>
              </w:rPr>
            </w:pPr>
            <w:r w:rsidRPr="00E52F9A">
              <w:rPr>
                <w:sz w:val="20"/>
                <w:szCs w:val="20"/>
              </w:rPr>
              <w:t>93</w:t>
            </w:r>
          </w:p>
        </w:tc>
      </w:tr>
    </w:tbl>
    <w:p w:rsidR="00832423" w:rsidRPr="00E52F9A" w:rsidRDefault="00832423" w:rsidP="00E52F9A">
      <w:pPr>
        <w:shd w:val="clear" w:color="auto" w:fill="FFFFFF"/>
        <w:autoSpaceDE w:val="0"/>
        <w:autoSpaceDN w:val="0"/>
        <w:adjustRightInd w:val="0"/>
        <w:spacing w:line="360" w:lineRule="auto"/>
        <w:ind w:firstLine="709"/>
        <w:jc w:val="both"/>
        <w:rPr>
          <w:sz w:val="28"/>
          <w:szCs w:val="28"/>
        </w:rPr>
      </w:pPr>
    </w:p>
    <w:p w:rsidR="00832423" w:rsidRPr="00E52F9A" w:rsidRDefault="00832423" w:rsidP="00E52F9A">
      <w:pPr>
        <w:shd w:val="clear" w:color="auto" w:fill="FFFFFF"/>
        <w:autoSpaceDE w:val="0"/>
        <w:autoSpaceDN w:val="0"/>
        <w:adjustRightInd w:val="0"/>
        <w:spacing w:line="360" w:lineRule="auto"/>
        <w:ind w:firstLine="709"/>
        <w:jc w:val="both"/>
        <w:rPr>
          <w:sz w:val="28"/>
          <w:szCs w:val="28"/>
        </w:rPr>
      </w:pPr>
      <w:r w:rsidRPr="00E52F9A">
        <w:rPr>
          <w:sz w:val="28"/>
          <w:szCs w:val="28"/>
        </w:rPr>
        <w:t>Институтом питания Академии медицинских наук СССР на основе многолетних наблюдений установлены следующие коэффициенты усвояемости</w:t>
      </w:r>
      <w:r w:rsidR="00E52F9A">
        <w:rPr>
          <w:sz w:val="28"/>
          <w:szCs w:val="28"/>
        </w:rPr>
        <w:t xml:space="preserve"> </w:t>
      </w:r>
      <w:r w:rsidRPr="00E52F9A">
        <w:rPr>
          <w:sz w:val="28"/>
          <w:szCs w:val="28"/>
        </w:rPr>
        <w:t>пищевых веществ при смешанном питании взрослых людей в %: протеина</w:t>
      </w:r>
      <w:r w:rsidR="00E52F9A">
        <w:rPr>
          <w:sz w:val="28"/>
          <w:szCs w:val="28"/>
        </w:rPr>
        <w:t xml:space="preserve"> </w:t>
      </w:r>
      <w:r w:rsidRPr="00E52F9A">
        <w:rPr>
          <w:sz w:val="28"/>
          <w:szCs w:val="28"/>
        </w:rPr>
        <w:t>(белка) 84,5, жира 94 и углеводов 95,6. Обычно усвояемость белков рыбьего</w:t>
      </w:r>
      <w:r w:rsidR="00E52F9A">
        <w:rPr>
          <w:sz w:val="28"/>
          <w:szCs w:val="28"/>
        </w:rPr>
        <w:t xml:space="preserve"> </w:t>
      </w:r>
      <w:r w:rsidRPr="00E52F9A">
        <w:rPr>
          <w:sz w:val="28"/>
          <w:szCs w:val="28"/>
        </w:rPr>
        <w:t>мяса принимают равной</w:t>
      </w:r>
      <w:r w:rsidR="00E52F9A">
        <w:rPr>
          <w:sz w:val="28"/>
          <w:szCs w:val="28"/>
        </w:rPr>
        <w:t xml:space="preserve"> </w:t>
      </w:r>
      <w:r w:rsidRPr="00E52F9A">
        <w:rPr>
          <w:sz w:val="28"/>
          <w:szCs w:val="28"/>
        </w:rPr>
        <w:t>97,0, а</w:t>
      </w:r>
      <w:r w:rsidR="00E52F9A">
        <w:rPr>
          <w:sz w:val="28"/>
          <w:szCs w:val="28"/>
        </w:rPr>
        <w:t xml:space="preserve"> </w:t>
      </w:r>
      <w:r w:rsidRPr="00E52F9A">
        <w:rPr>
          <w:sz w:val="28"/>
          <w:szCs w:val="28"/>
        </w:rPr>
        <w:t>рыбьих жиров — 91%.[1]</w:t>
      </w:r>
    </w:p>
    <w:p w:rsidR="00832423" w:rsidRPr="00E52F9A" w:rsidRDefault="00832423" w:rsidP="00E52F9A">
      <w:pPr>
        <w:shd w:val="clear" w:color="auto" w:fill="FFFFFF"/>
        <w:autoSpaceDE w:val="0"/>
        <w:autoSpaceDN w:val="0"/>
        <w:adjustRightInd w:val="0"/>
        <w:spacing w:line="360" w:lineRule="auto"/>
        <w:ind w:firstLine="709"/>
        <w:jc w:val="both"/>
        <w:rPr>
          <w:sz w:val="28"/>
          <w:szCs w:val="28"/>
        </w:rPr>
      </w:pPr>
      <w:r w:rsidRPr="00E52F9A">
        <w:rPr>
          <w:sz w:val="28"/>
          <w:szCs w:val="28"/>
        </w:rPr>
        <w:t>Мясо рыб характеризуется исключительно высокой пищевой ценностью. Это обусловлено несколькими факторами: наличием в рыбе всех веществ, необходимых для рационального питания человека; большим количеством съедобных частей и высокой усвояемостью всех тканей рыбы; наличием у большинства рыб присущих только им вкуса и запаха, а у морских, кроме того, специфического аромата моря и кисловатого вкуса, что в еще большей мере способствует повышению их усвояемости.</w:t>
      </w:r>
    </w:p>
    <w:p w:rsidR="00E52F9A" w:rsidRDefault="00E52F9A" w:rsidP="00E52F9A">
      <w:pPr>
        <w:spacing w:line="360" w:lineRule="auto"/>
        <w:ind w:firstLine="709"/>
        <w:jc w:val="both"/>
        <w:rPr>
          <w:b/>
          <w:sz w:val="28"/>
          <w:szCs w:val="28"/>
        </w:rPr>
      </w:pPr>
    </w:p>
    <w:p w:rsidR="00832423" w:rsidRPr="00E52F9A" w:rsidRDefault="00E52F9A" w:rsidP="00E52F9A">
      <w:pPr>
        <w:spacing w:line="360" w:lineRule="auto"/>
        <w:ind w:firstLine="709"/>
        <w:jc w:val="center"/>
        <w:rPr>
          <w:b/>
          <w:sz w:val="28"/>
          <w:szCs w:val="28"/>
        </w:rPr>
      </w:pPr>
      <w:r>
        <w:rPr>
          <w:b/>
          <w:sz w:val="28"/>
          <w:szCs w:val="28"/>
        </w:rPr>
        <w:br w:type="page"/>
      </w:r>
      <w:r w:rsidR="00832423" w:rsidRPr="00E52F9A">
        <w:rPr>
          <w:b/>
          <w:sz w:val="28"/>
          <w:szCs w:val="28"/>
        </w:rPr>
        <w:t>ЗАКЛЮЧЕНИЕ</w:t>
      </w:r>
    </w:p>
    <w:p w:rsidR="00832423" w:rsidRPr="00E52F9A" w:rsidRDefault="00832423" w:rsidP="00E52F9A">
      <w:pPr>
        <w:spacing w:line="360" w:lineRule="auto"/>
        <w:ind w:firstLine="709"/>
        <w:jc w:val="both"/>
        <w:rPr>
          <w:b/>
          <w:sz w:val="28"/>
          <w:szCs w:val="28"/>
        </w:rPr>
      </w:pPr>
    </w:p>
    <w:p w:rsidR="00832423" w:rsidRPr="00E52F9A" w:rsidRDefault="00832423" w:rsidP="00E52F9A">
      <w:pPr>
        <w:spacing w:line="360" w:lineRule="auto"/>
        <w:ind w:firstLine="709"/>
        <w:jc w:val="both"/>
        <w:rPr>
          <w:sz w:val="28"/>
          <w:szCs w:val="28"/>
        </w:rPr>
      </w:pPr>
      <w:r w:rsidRPr="00E52F9A">
        <w:rPr>
          <w:sz w:val="28"/>
          <w:szCs w:val="28"/>
        </w:rPr>
        <w:t>Таким образом, пищевая ценность рыбы условно занимает третье место после свинины и баранины, разделяя его с говядиной и птицей.</w:t>
      </w:r>
    </w:p>
    <w:p w:rsidR="00832423" w:rsidRPr="00E52F9A" w:rsidRDefault="00832423" w:rsidP="00E52F9A">
      <w:pPr>
        <w:spacing w:line="360" w:lineRule="auto"/>
        <w:ind w:firstLine="709"/>
        <w:jc w:val="both"/>
        <w:rPr>
          <w:sz w:val="28"/>
          <w:szCs w:val="28"/>
        </w:rPr>
      </w:pPr>
      <w:r w:rsidRPr="00E52F9A">
        <w:rPr>
          <w:sz w:val="28"/>
          <w:szCs w:val="28"/>
        </w:rPr>
        <w:t>Химический состав мяса рыбы, определяющий ее питательную ценность и пищевкусовые свойства, характеризуется прежде всего содержанием белков, жиров, углеводов, витаминов, минеральных веществ и воды, а также наличием необходимых для человека аминокислот и их количеством. В мясе рыбы находятся и продукты обмена органических веществ, а также соединения, сопутствующие жирам, и вещества, служащие регуляторами жизненных процессов.</w:t>
      </w:r>
    </w:p>
    <w:p w:rsidR="00832423" w:rsidRPr="00E52F9A" w:rsidRDefault="00832423" w:rsidP="00E52F9A">
      <w:pPr>
        <w:spacing w:line="360" w:lineRule="auto"/>
        <w:ind w:firstLine="709"/>
        <w:jc w:val="both"/>
        <w:rPr>
          <w:sz w:val="28"/>
          <w:szCs w:val="28"/>
        </w:rPr>
      </w:pPr>
      <w:r w:rsidRPr="00E52F9A">
        <w:rPr>
          <w:sz w:val="28"/>
          <w:szCs w:val="28"/>
        </w:rPr>
        <w:t>Специалисты в области питания утверждают, что рыбный стол полезнее мясного. Особенно большую пользу приносит чередование в рационе питания мяса рыбы и мяса животных. Чем же обусловлена высокая пищевая ценность рыбы? Прежде всего мясо рыбы содержит 18% белков. О белках известно, что они - основа жизни, с ними связаны основные ее проявления: обмен веществ, сокращение мышц, раздражимость нервов, способность к росту и размножению и даже мышление. Недостаток белка в питании приводит к значительным нарушениям в организме человека, отрицательно сказывается на трудоспособности, сопротивляемости организма простудным и инфекционным заболеваниям. Однако белки, содержащиеся в различных продуктах питания, далеко не равноценны. В настоящее время доказано, что пищевая ценность белков различных видов зависит от аминокислотного состава. Из 20 аминокислот наибольшее значение для определения полноты усвоения белка имеют лишь 8. И эти 8 аминокислот незаменимы в питании человека, то есть они не синтезируются в организме, а значит, непременно должны в определенных количествах поступать с пищей. Рыба - источник полноценных белков. В ней представлены все незаменимые аминокислоты. Причем характерной особенностью океанических видов рыб является более высокое содержание полноценных белков по сравнению с пресноводными рыбами. Пищевая ценность рыбы обусловлена также содержанием в ней высококачественных и легкоусвояемых жиров. Рыбные продукты могут удовлетворять потребности нашего организма в основных минеральных веществах, среди которых в рыбе преобладают фосфор, калий, кальций, натрий, магний, сера и хлор, в небольших количествах обнаружены железо, медь, марганец, кобальт, цинк, молибден, йод, бром, фтор и другие элементы. И наконец, в рыбе содержатся многие необходимые человеку витамины.</w:t>
      </w:r>
    </w:p>
    <w:p w:rsidR="00832423" w:rsidRPr="00E52F9A" w:rsidRDefault="00832423" w:rsidP="00E52F9A">
      <w:pPr>
        <w:spacing w:line="360" w:lineRule="auto"/>
        <w:ind w:firstLine="709"/>
        <w:jc w:val="both"/>
        <w:rPr>
          <w:sz w:val="28"/>
          <w:szCs w:val="28"/>
        </w:rPr>
      </w:pPr>
      <w:r w:rsidRPr="00E52F9A">
        <w:rPr>
          <w:sz w:val="28"/>
          <w:szCs w:val="28"/>
        </w:rPr>
        <w:t>Рыбные продукты обладают не только высокой пищевой ценностью, диетическими свойствами, но и способствуют укреплению здоровья, профилактике заболеваний и повышению работоспособности человека.</w:t>
      </w:r>
    </w:p>
    <w:p w:rsidR="00832423" w:rsidRPr="00E52F9A" w:rsidRDefault="00832423" w:rsidP="00E52F9A">
      <w:pPr>
        <w:spacing w:line="360" w:lineRule="auto"/>
        <w:ind w:firstLine="709"/>
        <w:jc w:val="both"/>
        <w:rPr>
          <w:sz w:val="28"/>
          <w:szCs w:val="28"/>
        </w:rPr>
      </w:pPr>
      <w:r w:rsidRPr="00E52F9A">
        <w:rPr>
          <w:sz w:val="28"/>
          <w:szCs w:val="28"/>
        </w:rPr>
        <w:t>Огромный ассортимент блюд из рыбы и морепродуктов способен удовлетворить вкус самых изысканных гурманов. Рыба прекрасно поддается различным видам кулинарной обработки, ее можно употреблять в холодном и горячем виде, она хорошо сочетается с различными гарнирами.</w:t>
      </w:r>
    </w:p>
    <w:p w:rsidR="00832423" w:rsidRPr="00E52F9A" w:rsidRDefault="00832423" w:rsidP="00E52F9A">
      <w:pPr>
        <w:spacing w:line="360" w:lineRule="auto"/>
        <w:ind w:firstLine="709"/>
        <w:jc w:val="both"/>
        <w:rPr>
          <w:bCs/>
          <w:sz w:val="28"/>
          <w:szCs w:val="28"/>
        </w:rPr>
      </w:pPr>
      <w:r w:rsidRPr="00E52F9A">
        <w:rPr>
          <w:bCs/>
          <w:sz w:val="28"/>
          <w:szCs w:val="28"/>
        </w:rPr>
        <w:t>Благодаря высокой пищевой и биологической ценности, вкусовым качествам рыба широко применяется в повседневном рационе, а также в детском и диетическом питании.</w:t>
      </w:r>
    </w:p>
    <w:p w:rsidR="00832423" w:rsidRPr="00E52F9A" w:rsidRDefault="00832423" w:rsidP="00E52F9A">
      <w:pPr>
        <w:spacing w:line="360" w:lineRule="auto"/>
        <w:ind w:firstLine="709"/>
        <w:jc w:val="both"/>
        <w:rPr>
          <w:sz w:val="28"/>
          <w:szCs w:val="28"/>
        </w:rPr>
      </w:pPr>
    </w:p>
    <w:p w:rsidR="00E52F9A" w:rsidRDefault="00E52F9A" w:rsidP="00E52F9A">
      <w:pPr>
        <w:spacing w:line="360" w:lineRule="auto"/>
        <w:rPr>
          <w:b/>
          <w:sz w:val="28"/>
          <w:szCs w:val="28"/>
        </w:rPr>
      </w:pPr>
    </w:p>
    <w:p w:rsidR="00E52F9A" w:rsidRDefault="00E52F9A" w:rsidP="00E52F9A">
      <w:pPr>
        <w:spacing w:line="360" w:lineRule="auto"/>
        <w:rPr>
          <w:b/>
          <w:sz w:val="28"/>
          <w:szCs w:val="28"/>
        </w:rPr>
        <w:sectPr w:rsidR="00E52F9A" w:rsidSect="00E52F9A">
          <w:pgSz w:w="11906" w:h="16838" w:code="9"/>
          <w:pgMar w:top="1134" w:right="851" w:bottom="1134" w:left="1701" w:header="709" w:footer="709" w:gutter="0"/>
          <w:cols w:space="708"/>
          <w:docGrid w:linePitch="360"/>
        </w:sectPr>
      </w:pPr>
    </w:p>
    <w:p w:rsidR="00832423" w:rsidRDefault="00832423" w:rsidP="00E52F9A">
      <w:pPr>
        <w:spacing w:line="360" w:lineRule="auto"/>
        <w:ind w:firstLine="709"/>
        <w:jc w:val="center"/>
        <w:rPr>
          <w:b/>
          <w:sz w:val="28"/>
          <w:szCs w:val="28"/>
        </w:rPr>
      </w:pPr>
      <w:r w:rsidRPr="00E52F9A">
        <w:rPr>
          <w:b/>
          <w:sz w:val="28"/>
          <w:szCs w:val="28"/>
        </w:rPr>
        <w:t>ПРИЛОЖЕНИЕ А</w:t>
      </w:r>
    </w:p>
    <w:p w:rsidR="00E52F9A" w:rsidRDefault="00E52F9A" w:rsidP="00E52F9A">
      <w:pPr>
        <w:widowControl w:val="0"/>
        <w:autoSpaceDE w:val="0"/>
        <w:autoSpaceDN w:val="0"/>
        <w:adjustRightInd w:val="0"/>
        <w:spacing w:line="360" w:lineRule="auto"/>
        <w:ind w:firstLine="709"/>
        <w:jc w:val="both"/>
        <w:rPr>
          <w:sz w:val="28"/>
          <w:szCs w:val="28"/>
        </w:rPr>
      </w:pPr>
    </w:p>
    <w:p w:rsidR="00E52F9A" w:rsidRDefault="00E52F9A" w:rsidP="00E52F9A">
      <w:pPr>
        <w:widowControl w:val="0"/>
        <w:autoSpaceDE w:val="0"/>
        <w:autoSpaceDN w:val="0"/>
        <w:adjustRightInd w:val="0"/>
        <w:spacing w:line="360" w:lineRule="auto"/>
        <w:ind w:firstLine="709"/>
        <w:jc w:val="both"/>
        <w:rPr>
          <w:sz w:val="28"/>
          <w:szCs w:val="28"/>
        </w:rPr>
      </w:pPr>
      <w:r>
        <w:rPr>
          <w:sz w:val="28"/>
          <w:szCs w:val="28"/>
        </w:rPr>
        <w:t>Химический состав рыбы [7,стр.11]</w:t>
      </w:r>
    </w:p>
    <w:tbl>
      <w:tblPr>
        <w:tblpPr w:leftFromText="180" w:rightFromText="180" w:vertAnchor="page" w:horzAnchor="page" w:tblpX="1783" w:tblpY="2641"/>
        <w:tblW w:w="125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458"/>
        <w:gridCol w:w="850"/>
        <w:gridCol w:w="709"/>
        <w:gridCol w:w="992"/>
        <w:gridCol w:w="1055"/>
        <w:gridCol w:w="851"/>
        <w:gridCol w:w="1134"/>
        <w:gridCol w:w="992"/>
        <w:gridCol w:w="1134"/>
        <w:gridCol w:w="1134"/>
        <w:gridCol w:w="1276"/>
        <w:gridCol w:w="992"/>
      </w:tblGrid>
      <w:tr w:rsidR="00447B15" w:rsidRPr="00E52F9A" w:rsidTr="00447B15">
        <w:trPr>
          <w:trHeight w:val="710"/>
        </w:trPr>
        <w:tc>
          <w:tcPr>
            <w:tcW w:w="1458" w:type="dxa"/>
            <w:vMerge w:val="restart"/>
            <w:shd w:val="clear" w:color="auto" w:fill="FFFFFF"/>
            <w:vAlign w:val="center"/>
          </w:tcPr>
          <w:p w:rsidR="00E52F9A" w:rsidRPr="00E52F9A" w:rsidRDefault="00E52F9A" w:rsidP="00447B15">
            <w:pPr>
              <w:spacing w:line="360" w:lineRule="auto"/>
              <w:rPr>
                <w:sz w:val="20"/>
                <w:szCs w:val="20"/>
              </w:rPr>
            </w:pPr>
            <w:r w:rsidRPr="00E52F9A">
              <w:rPr>
                <w:sz w:val="20"/>
                <w:szCs w:val="20"/>
              </w:rPr>
              <w:t>Рыба</w:t>
            </w:r>
          </w:p>
        </w:tc>
        <w:tc>
          <w:tcPr>
            <w:tcW w:w="850" w:type="dxa"/>
            <w:vMerge w:val="restart"/>
            <w:shd w:val="clear" w:color="auto" w:fill="FFFFFF"/>
            <w:vAlign w:val="center"/>
          </w:tcPr>
          <w:p w:rsidR="00E52F9A" w:rsidRPr="00E52F9A" w:rsidRDefault="00E52F9A" w:rsidP="00447B15">
            <w:pPr>
              <w:spacing w:line="360" w:lineRule="auto"/>
              <w:rPr>
                <w:sz w:val="20"/>
                <w:szCs w:val="20"/>
              </w:rPr>
            </w:pPr>
            <w:r w:rsidRPr="00E52F9A">
              <w:rPr>
                <w:sz w:val="20"/>
                <w:szCs w:val="20"/>
              </w:rPr>
              <w:t>Длина см</w:t>
            </w:r>
          </w:p>
        </w:tc>
        <w:tc>
          <w:tcPr>
            <w:tcW w:w="709" w:type="dxa"/>
            <w:vMerge w:val="restart"/>
            <w:shd w:val="clear" w:color="auto" w:fill="FFFFFF"/>
            <w:vAlign w:val="center"/>
          </w:tcPr>
          <w:p w:rsidR="00E52F9A" w:rsidRPr="00E52F9A" w:rsidRDefault="00E52F9A" w:rsidP="00447B15">
            <w:pPr>
              <w:spacing w:line="360" w:lineRule="auto"/>
              <w:rPr>
                <w:sz w:val="20"/>
                <w:szCs w:val="20"/>
              </w:rPr>
            </w:pPr>
            <w:r w:rsidRPr="00E52F9A">
              <w:rPr>
                <w:sz w:val="20"/>
                <w:szCs w:val="20"/>
              </w:rPr>
              <w:t>Масса,</w:t>
            </w:r>
          </w:p>
          <w:p w:rsidR="00E52F9A" w:rsidRPr="00E52F9A" w:rsidRDefault="00E52F9A" w:rsidP="00447B15">
            <w:pPr>
              <w:spacing w:line="360" w:lineRule="auto"/>
              <w:rPr>
                <w:sz w:val="20"/>
                <w:szCs w:val="20"/>
              </w:rPr>
            </w:pPr>
            <w:r w:rsidRPr="00E52F9A">
              <w:rPr>
                <w:sz w:val="20"/>
                <w:szCs w:val="20"/>
              </w:rPr>
              <w:t>Г.</w:t>
            </w:r>
          </w:p>
        </w:tc>
        <w:tc>
          <w:tcPr>
            <w:tcW w:w="4032" w:type="dxa"/>
            <w:gridSpan w:val="4"/>
            <w:shd w:val="clear" w:color="auto" w:fill="FFFFFF"/>
            <w:vAlign w:val="center"/>
          </w:tcPr>
          <w:p w:rsidR="00E52F9A" w:rsidRPr="00E52F9A" w:rsidRDefault="00E52F9A" w:rsidP="00447B15">
            <w:pPr>
              <w:spacing w:line="360" w:lineRule="auto"/>
              <w:rPr>
                <w:sz w:val="20"/>
                <w:szCs w:val="20"/>
              </w:rPr>
            </w:pPr>
            <w:r w:rsidRPr="00E52F9A">
              <w:rPr>
                <w:sz w:val="20"/>
                <w:szCs w:val="20"/>
              </w:rPr>
              <w:t>Химический состав мышечной ткани</w:t>
            </w:r>
          </w:p>
        </w:tc>
        <w:tc>
          <w:tcPr>
            <w:tcW w:w="4536" w:type="dxa"/>
            <w:gridSpan w:val="4"/>
            <w:shd w:val="clear" w:color="auto" w:fill="FFFFFF"/>
            <w:vAlign w:val="center"/>
          </w:tcPr>
          <w:p w:rsidR="00E52F9A" w:rsidRPr="00E52F9A" w:rsidRDefault="00E52F9A" w:rsidP="00447B15">
            <w:pPr>
              <w:spacing w:line="360" w:lineRule="auto"/>
              <w:rPr>
                <w:sz w:val="20"/>
                <w:szCs w:val="20"/>
              </w:rPr>
            </w:pPr>
            <w:r w:rsidRPr="00E52F9A">
              <w:rPr>
                <w:sz w:val="20"/>
                <w:szCs w:val="20"/>
              </w:rPr>
              <w:t>Соотношение частей тела, %</w:t>
            </w:r>
          </w:p>
        </w:tc>
        <w:tc>
          <w:tcPr>
            <w:tcW w:w="992" w:type="dxa"/>
            <w:vMerge w:val="restart"/>
            <w:shd w:val="clear" w:color="auto" w:fill="FFFFFF"/>
            <w:vAlign w:val="center"/>
          </w:tcPr>
          <w:p w:rsidR="00E52F9A" w:rsidRPr="00E52F9A" w:rsidRDefault="00E52F9A" w:rsidP="00447B15">
            <w:pPr>
              <w:spacing w:line="360" w:lineRule="auto"/>
              <w:rPr>
                <w:sz w:val="20"/>
                <w:szCs w:val="20"/>
              </w:rPr>
            </w:pPr>
            <w:r w:rsidRPr="00E52F9A">
              <w:rPr>
                <w:sz w:val="20"/>
                <w:szCs w:val="20"/>
              </w:rPr>
              <w:t>Выход</w:t>
            </w:r>
            <w:r>
              <w:rPr>
                <w:sz w:val="20"/>
                <w:szCs w:val="20"/>
              </w:rPr>
              <w:t xml:space="preserve"> </w:t>
            </w:r>
            <w:r w:rsidRPr="00E52F9A">
              <w:rPr>
                <w:sz w:val="20"/>
                <w:szCs w:val="20"/>
              </w:rPr>
              <w:t>филе,</w:t>
            </w:r>
            <w:r>
              <w:rPr>
                <w:sz w:val="20"/>
                <w:szCs w:val="20"/>
              </w:rPr>
              <w:t xml:space="preserve"> </w:t>
            </w:r>
            <w:r w:rsidRPr="00E52F9A">
              <w:rPr>
                <w:sz w:val="20"/>
                <w:szCs w:val="20"/>
              </w:rPr>
              <w:t>%</w:t>
            </w:r>
          </w:p>
        </w:tc>
      </w:tr>
      <w:tr w:rsidR="00447B15" w:rsidRPr="00E52F9A" w:rsidTr="00447B15">
        <w:trPr>
          <w:trHeight w:val="702"/>
        </w:trPr>
        <w:tc>
          <w:tcPr>
            <w:tcW w:w="1458" w:type="dxa"/>
            <w:vMerge/>
            <w:shd w:val="clear" w:color="auto" w:fill="FFFFFF"/>
            <w:vAlign w:val="center"/>
          </w:tcPr>
          <w:p w:rsidR="00E52F9A" w:rsidRPr="00E52F9A" w:rsidRDefault="00E52F9A" w:rsidP="00447B15">
            <w:pPr>
              <w:spacing w:line="360" w:lineRule="auto"/>
              <w:rPr>
                <w:sz w:val="20"/>
                <w:szCs w:val="20"/>
              </w:rPr>
            </w:pPr>
          </w:p>
        </w:tc>
        <w:tc>
          <w:tcPr>
            <w:tcW w:w="850" w:type="dxa"/>
            <w:vMerge/>
            <w:shd w:val="clear" w:color="auto" w:fill="FFFFFF"/>
            <w:vAlign w:val="center"/>
          </w:tcPr>
          <w:p w:rsidR="00E52F9A" w:rsidRPr="00E52F9A" w:rsidRDefault="00E52F9A" w:rsidP="00447B15">
            <w:pPr>
              <w:spacing w:line="360" w:lineRule="auto"/>
              <w:rPr>
                <w:sz w:val="20"/>
                <w:szCs w:val="20"/>
              </w:rPr>
            </w:pPr>
          </w:p>
        </w:tc>
        <w:tc>
          <w:tcPr>
            <w:tcW w:w="709" w:type="dxa"/>
            <w:vMerge/>
            <w:shd w:val="clear" w:color="auto" w:fill="FFFFFF"/>
            <w:vAlign w:val="center"/>
          </w:tcPr>
          <w:p w:rsidR="00E52F9A" w:rsidRPr="00E52F9A" w:rsidRDefault="00E52F9A" w:rsidP="00447B15">
            <w:pPr>
              <w:spacing w:line="360" w:lineRule="auto"/>
              <w:rPr>
                <w:sz w:val="20"/>
                <w:szCs w:val="20"/>
              </w:rPr>
            </w:pPr>
          </w:p>
        </w:tc>
        <w:tc>
          <w:tcPr>
            <w:tcW w:w="992" w:type="dxa"/>
            <w:shd w:val="clear" w:color="auto" w:fill="FFFFFF"/>
            <w:vAlign w:val="center"/>
          </w:tcPr>
          <w:p w:rsidR="00E52F9A" w:rsidRPr="00E52F9A" w:rsidRDefault="00E52F9A" w:rsidP="00447B15">
            <w:pPr>
              <w:spacing w:line="360" w:lineRule="auto"/>
              <w:rPr>
                <w:sz w:val="20"/>
                <w:szCs w:val="20"/>
              </w:rPr>
            </w:pPr>
            <w:r w:rsidRPr="00E52F9A">
              <w:rPr>
                <w:sz w:val="20"/>
                <w:szCs w:val="20"/>
              </w:rPr>
              <w:t>белки</w:t>
            </w:r>
          </w:p>
        </w:tc>
        <w:tc>
          <w:tcPr>
            <w:tcW w:w="1055" w:type="dxa"/>
            <w:shd w:val="clear" w:color="auto" w:fill="FFFFFF"/>
            <w:vAlign w:val="center"/>
          </w:tcPr>
          <w:p w:rsidR="00E52F9A" w:rsidRPr="00E52F9A" w:rsidRDefault="00E52F9A" w:rsidP="00447B15">
            <w:pPr>
              <w:spacing w:line="360" w:lineRule="auto"/>
              <w:rPr>
                <w:sz w:val="20"/>
                <w:szCs w:val="20"/>
              </w:rPr>
            </w:pPr>
            <w:r w:rsidRPr="00E52F9A">
              <w:rPr>
                <w:sz w:val="20"/>
                <w:szCs w:val="20"/>
              </w:rPr>
              <w:t>жир</w:t>
            </w:r>
          </w:p>
        </w:tc>
        <w:tc>
          <w:tcPr>
            <w:tcW w:w="851" w:type="dxa"/>
            <w:shd w:val="clear" w:color="auto" w:fill="FFFFFF"/>
            <w:vAlign w:val="center"/>
          </w:tcPr>
          <w:p w:rsidR="00E52F9A" w:rsidRPr="00E52F9A" w:rsidRDefault="00E52F9A" w:rsidP="00447B15">
            <w:pPr>
              <w:spacing w:line="360" w:lineRule="auto"/>
              <w:rPr>
                <w:sz w:val="20"/>
                <w:szCs w:val="20"/>
              </w:rPr>
            </w:pPr>
            <w:r w:rsidRPr="00E52F9A">
              <w:rPr>
                <w:sz w:val="20"/>
                <w:szCs w:val="20"/>
              </w:rPr>
              <w:t>зола</w:t>
            </w:r>
          </w:p>
        </w:tc>
        <w:tc>
          <w:tcPr>
            <w:tcW w:w="1134" w:type="dxa"/>
            <w:shd w:val="clear" w:color="auto" w:fill="FFFFFF"/>
            <w:vAlign w:val="center"/>
          </w:tcPr>
          <w:p w:rsidR="00E52F9A" w:rsidRPr="00E52F9A" w:rsidRDefault="00E52F9A" w:rsidP="00447B15">
            <w:pPr>
              <w:spacing w:line="360" w:lineRule="auto"/>
              <w:rPr>
                <w:sz w:val="20"/>
                <w:szCs w:val="20"/>
              </w:rPr>
            </w:pPr>
            <w:r w:rsidRPr="00E52F9A">
              <w:rPr>
                <w:sz w:val="20"/>
                <w:szCs w:val="20"/>
              </w:rPr>
              <w:t>влага</w:t>
            </w:r>
          </w:p>
        </w:tc>
        <w:tc>
          <w:tcPr>
            <w:tcW w:w="992" w:type="dxa"/>
            <w:shd w:val="clear" w:color="auto" w:fill="FFFFFF"/>
            <w:vAlign w:val="center"/>
          </w:tcPr>
          <w:p w:rsidR="00E52F9A" w:rsidRPr="00E52F9A" w:rsidRDefault="00E52F9A" w:rsidP="00447B15">
            <w:pPr>
              <w:spacing w:line="360" w:lineRule="auto"/>
              <w:rPr>
                <w:sz w:val="20"/>
                <w:szCs w:val="20"/>
              </w:rPr>
            </w:pPr>
            <w:r w:rsidRPr="00E52F9A">
              <w:rPr>
                <w:sz w:val="20"/>
                <w:szCs w:val="20"/>
              </w:rPr>
              <w:t>тушка</w:t>
            </w:r>
          </w:p>
        </w:tc>
        <w:tc>
          <w:tcPr>
            <w:tcW w:w="1134" w:type="dxa"/>
            <w:shd w:val="clear" w:color="auto" w:fill="FFFFFF"/>
            <w:vAlign w:val="center"/>
          </w:tcPr>
          <w:p w:rsidR="00E52F9A" w:rsidRPr="00E52F9A" w:rsidRDefault="00E52F9A" w:rsidP="00447B15">
            <w:pPr>
              <w:spacing w:line="360" w:lineRule="auto"/>
              <w:rPr>
                <w:sz w:val="20"/>
                <w:szCs w:val="20"/>
              </w:rPr>
            </w:pPr>
            <w:r w:rsidRPr="00E52F9A">
              <w:rPr>
                <w:sz w:val="20"/>
                <w:szCs w:val="20"/>
              </w:rPr>
              <w:t>голова</w:t>
            </w:r>
          </w:p>
        </w:tc>
        <w:tc>
          <w:tcPr>
            <w:tcW w:w="1134" w:type="dxa"/>
            <w:shd w:val="clear" w:color="auto" w:fill="FFFFFF"/>
            <w:vAlign w:val="center"/>
          </w:tcPr>
          <w:p w:rsidR="00E52F9A" w:rsidRPr="00E52F9A" w:rsidRDefault="00E52F9A" w:rsidP="00447B15">
            <w:pPr>
              <w:spacing w:line="360" w:lineRule="auto"/>
              <w:rPr>
                <w:sz w:val="20"/>
                <w:szCs w:val="20"/>
              </w:rPr>
            </w:pPr>
            <w:r w:rsidRPr="00E52F9A">
              <w:rPr>
                <w:sz w:val="20"/>
                <w:szCs w:val="20"/>
              </w:rPr>
              <w:t>плавники</w:t>
            </w:r>
          </w:p>
        </w:tc>
        <w:tc>
          <w:tcPr>
            <w:tcW w:w="1276" w:type="dxa"/>
            <w:shd w:val="clear" w:color="auto" w:fill="FFFFFF"/>
            <w:vAlign w:val="center"/>
          </w:tcPr>
          <w:p w:rsidR="00E52F9A" w:rsidRPr="00E52F9A" w:rsidRDefault="00E52F9A" w:rsidP="00447B15">
            <w:pPr>
              <w:spacing w:line="360" w:lineRule="auto"/>
              <w:rPr>
                <w:sz w:val="20"/>
                <w:szCs w:val="20"/>
              </w:rPr>
            </w:pPr>
            <w:r w:rsidRPr="00E52F9A">
              <w:rPr>
                <w:sz w:val="20"/>
                <w:szCs w:val="20"/>
              </w:rPr>
              <w:t>внутренности</w:t>
            </w:r>
          </w:p>
        </w:tc>
        <w:tc>
          <w:tcPr>
            <w:tcW w:w="992" w:type="dxa"/>
            <w:vMerge/>
            <w:shd w:val="clear" w:color="auto" w:fill="FFFFFF"/>
            <w:vAlign w:val="center"/>
          </w:tcPr>
          <w:p w:rsidR="00E52F9A" w:rsidRPr="00E52F9A" w:rsidRDefault="00E52F9A" w:rsidP="00447B15">
            <w:pPr>
              <w:spacing w:line="360" w:lineRule="auto"/>
              <w:rPr>
                <w:sz w:val="20"/>
                <w:szCs w:val="20"/>
              </w:rPr>
            </w:pPr>
          </w:p>
        </w:tc>
      </w:tr>
      <w:tr w:rsidR="00447B15" w:rsidRPr="00E52F9A" w:rsidTr="00447B15">
        <w:trPr>
          <w:trHeight w:val="578"/>
        </w:trPr>
        <w:tc>
          <w:tcPr>
            <w:tcW w:w="1458" w:type="dxa"/>
            <w:shd w:val="clear" w:color="auto" w:fill="FFFFFF"/>
            <w:vAlign w:val="center"/>
          </w:tcPr>
          <w:p w:rsidR="00E52F9A" w:rsidRPr="00E52F9A" w:rsidRDefault="00E52F9A" w:rsidP="00447B15">
            <w:pPr>
              <w:spacing w:line="360" w:lineRule="auto"/>
              <w:rPr>
                <w:sz w:val="20"/>
                <w:szCs w:val="20"/>
              </w:rPr>
            </w:pPr>
            <w:r w:rsidRPr="00E52F9A">
              <w:rPr>
                <w:sz w:val="20"/>
                <w:szCs w:val="20"/>
              </w:rPr>
              <w:t>Путассу</w:t>
            </w:r>
          </w:p>
        </w:tc>
        <w:tc>
          <w:tcPr>
            <w:tcW w:w="850" w:type="dxa"/>
            <w:shd w:val="clear" w:color="auto" w:fill="FFFFFF"/>
            <w:vAlign w:val="center"/>
          </w:tcPr>
          <w:p w:rsidR="00E52F9A" w:rsidRPr="00E52F9A" w:rsidRDefault="00E52F9A" w:rsidP="00447B15">
            <w:pPr>
              <w:spacing w:line="360" w:lineRule="auto"/>
              <w:rPr>
                <w:sz w:val="20"/>
                <w:szCs w:val="20"/>
              </w:rPr>
            </w:pPr>
            <w:r w:rsidRPr="00E52F9A">
              <w:rPr>
                <w:sz w:val="20"/>
                <w:szCs w:val="20"/>
              </w:rPr>
              <w:t>20-55</w:t>
            </w:r>
          </w:p>
        </w:tc>
        <w:tc>
          <w:tcPr>
            <w:tcW w:w="709" w:type="dxa"/>
            <w:shd w:val="clear" w:color="auto" w:fill="FFFFFF"/>
            <w:vAlign w:val="center"/>
          </w:tcPr>
          <w:p w:rsidR="00E52F9A" w:rsidRPr="00E52F9A" w:rsidRDefault="00E52F9A" w:rsidP="00447B15">
            <w:pPr>
              <w:spacing w:line="360" w:lineRule="auto"/>
              <w:rPr>
                <w:sz w:val="20"/>
                <w:szCs w:val="20"/>
              </w:rPr>
            </w:pPr>
            <w:r w:rsidRPr="00E52F9A">
              <w:rPr>
                <w:sz w:val="20"/>
                <w:szCs w:val="20"/>
              </w:rPr>
              <w:t>100-300</w:t>
            </w:r>
          </w:p>
        </w:tc>
        <w:tc>
          <w:tcPr>
            <w:tcW w:w="992" w:type="dxa"/>
            <w:shd w:val="clear" w:color="auto" w:fill="FFFFFF"/>
            <w:vAlign w:val="center"/>
          </w:tcPr>
          <w:p w:rsidR="00E52F9A" w:rsidRPr="00E52F9A" w:rsidRDefault="00E52F9A" w:rsidP="00447B15">
            <w:pPr>
              <w:spacing w:line="360" w:lineRule="auto"/>
              <w:rPr>
                <w:sz w:val="20"/>
                <w:szCs w:val="20"/>
              </w:rPr>
            </w:pPr>
            <w:r w:rsidRPr="00E52F9A">
              <w:rPr>
                <w:sz w:val="20"/>
                <w:szCs w:val="20"/>
              </w:rPr>
              <w:t>14-19,5</w:t>
            </w:r>
          </w:p>
        </w:tc>
        <w:tc>
          <w:tcPr>
            <w:tcW w:w="1055" w:type="dxa"/>
            <w:shd w:val="clear" w:color="auto" w:fill="FFFFFF"/>
            <w:vAlign w:val="center"/>
          </w:tcPr>
          <w:p w:rsidR="00E52F9A" w:rsidRPr="00E52F9A" w:rsidRDefault="00E52F9A" w:rsidP="00447B15">
            <w:pPr>
              <w:spacing w:line="360" w:lineRule="auto"/>
              <w:rPr>
                <w:sz w:val="20"/>
                <w:szCs w:val="20"/>
              </w:rPr>
            </w:pPr>
            <w:r w:rsidRPr="00E52F9A">
              <w:rPr>
                <w:sz w:val="20"/>
                <w:szCs w:val="20"/>
              </w:rPr>
              <w:t>0,1—6,2</w:t>
            </w:r>
          </w:p>
        </w:tc>
        <w:tc>
          <w:tcPr>
            <w:tcW w:w="851" w:type="dxa"/>
            <w:shd w:val="clear" w:color="auto" w:fill="FFFFFF"/>
            <w:vAlign w:val="center"/>
          </w:tcPr>
          <w:p w:rsidR="00E52F9A" w:rsidRPr="00E52F9A" w:rsidRDefault="00E52F9A" w:rsidP="00447B15">
            <w:pPr>
              <w:spacing w:line="360" w:lineRule="auto"/>
              <w:rPr>
                <w:sz w:val="20"/>
                <w:szCs w:val="20"/>
              </w:rPr>
            </w:pPr>
            <w:r w:rsidRPr="00E52F9A">
              <w:rPr>
                <w:sz w:val="20"/>
                <w:szCs w:val="20"/>
              </w:rPr>
              <w:t>0,4—2,0</w:t>
            </w:r>
          </w:p>
        </w:tc>
        <w:tc>
          <w:tcPr>
            <w:tcW w:w="1134" w:type="dxa"/>
            <w:shd w:val="clear" w:color="auto" w:fill="FFFFFF"/>
            <w:vAlign w:val="center"/>
          </w:tcPr>
          <w:p w:rsidR="00E52F9A" w:rsidRPr="00E52F9A" w:rsidRDefault="00E52F9A" w:rsidP="00447B15">
            <w:pPr>
              <w:spacing w:line="360" w:lineRule="auto"/>
              <w:rPr>
                <w:sz w:val="20"/>
                <w:szCs w:val="20"/>
              </w:rPr>
            </w:pPr>
            <w:r w:rsidRPr="00E52F9A">
              <w:rPr>
                <w:sz w:val="20"/>
                <w:szCs w:val="20"/>
              </w:rPr>
              <w:t>77,0-82,1</w:t>
            </w:r>
          </w:p>
        </w:tc>
        <w:tc>
          <w:tcPr>
            <w:tcW w:w="992" w:type="dxa"/>
            <w:shd w:val="clear" w:color="auto" w:fill="FFFFFF"/>
            <w:vAlign w:val="center"/>
          </w:tcPr>
          <w:p w:rsidR="00E52F9A" w:rsidRPr="00E52F9A" w:rsidRDefault="00E52F9A" w:rsidP="00447B15">
            <w:pPr>
              <w:spacing w:line="360" w:lineRule="auto"/>
              <w:rPr>
                <w:sz w:val="20"/>
                <w:szCs w:val="20"/>
              </w:rPr>
            </w:pPr>
            <w:r w:rsidRPr="00E52F9A">
              <w:rPr>
                <w:sz w:val="20"/>
                <w:szCs w:val="20"/>
              </w:rPr>
              <w:t>55-71</w:t>
            </w:r>
          </w:p>
        </w:tc>
        <w:tc>
          <w:tcPr>
            <w:tcW w:w="1134" w:type="dxa"/>
            <w:shd w:val="clear" w:color="auto" w:fill="FFFFFF"/>
            <w:vAlign w:val="center"/>
          </w:tcPr>
          <w:p w:rsidR="00E52F9A" w:rsidRPr="00E52F9A" w:rsidRDefault="00E52F9A" w:rsidP="00447B15">
            <w:pPr>
              <w:spacing w:line="360" w:lineRule="auto"/>
              <w:rPr>
                <w:sz w:val="20"/>
                <w:szCs w:val="20"/>
              </w:rPr>
            </w:pPr>
            <w:r w:rsidRPr="00E52F9A">
              <w:rPr>
                <w:sz w:val="20"/>
                <w:szCs w:val="20"/>
              </w:rPr>
              <w:t>18—26</w:t>
            </w:r>
          </w:p>
        </w:tc>
        <w:tc>
          <w:tcPr>
            <w:tcW w:w="1134" w:type="dxa"/>
            <w:shd w:val="clear" w:color="auto" w:fill="FFFFFF"/>
            <w:vAlign w:val="center"/>
          </w:tcPr>
          <w:p w:rsidR="00E52F9A" w:rsidRPr="00E52F9A" w:rsidRDefault="00E52F9A" w:rsidP="00447B15">
            <w:pPr>
              <w:spacing w:line="360" w:lineRule="auto"/>
              <w:rPr>
                <w:sz w:val="20"/>
                <w:szCs w:val="20"/>
              </w:rPr>
            </w:pPr>
            <w:r w:rsidRPr="00E52F9A">
              <w:rPr>
                <w:sz w:val="20"/>
                <w:szCs w:val="20"/>
              </w:rPr>
              <w:t>2-4</w:t>
            </w:r>
          </w:p>
        </w:tc>
        <w:tc>
          <w:tcPr>
            <w:tcW w:w="1276" w:type="dxa"/>
            <w:shd w:val="clear" w:color="auto" w:fill="FFFFFF"/>
            <w:vAlign w:val="center"/>
          </w:tcPr>
          <w:p w:rsidR="00E52F9A" w:rsidRPr="00E52F9A" w:rsidRDefault="00E52F9A" w:rsidP="00447B15">
            <w:pPr>
              <w:spacing w:line="360" w:lineRule="auto"/>
              <w:rPr>
                <w:sz w:val="20"/>
                <w:szCs w:val="20"/>
              </w:rPr>
            </w:pPr>
            <w:r w:rsidRPr="00E52F9A">
              <w:rPr>
                <w:sz w:val="20"/>
                <w:szCs w:val="20"/>
              </w:rPr>
              <w:t>6-21</w:t>
            </w:r>
          </w:p>
        </w:tc>
        <w:tc>
          <w:tcPr>
            <w:tcW w:w="992" w:type="dxa"/>
            <w:shd w:val="clear" w:color="auto" w:fill="FFFFFF"/>
            <w:vAlign w:val="center"/>
          </w:tcPr>
          <w:p w:rsidR="00E52F9A" w:rsidRPr="00E52F9A" w:rsidRDefault="00E52F9A" w:rsidP="00447B15">
            <w:pPr>
              <w:spacing w:line="360" w:lineRule="auto"/>
              <w:rPr>
                <w:sz w:val="20"/>
                <w:szCs w:val="20"/>
              </w:rPr>
            </w:pPr>
            <w:r w:rsidRPr="00E52F9A">
              <w:rPr>
                <w:sz w:val="20"/>
                <w:szCs w:val="20"/>
              </w:rPr>
              <w:t>—</w:t>
            </w:r>
          </w:p>
        </w:tc>
      </w:tr>
      <w:tr w:rsidR="00447B15" w:rsidRPr="00E52F9A" w:rsidTr="00447B15">
        <w:trPr>
          <w:trHeight w:val="578"/>
        </w:trPr>
        <w:tc>
          <w:tcPr>
            <w:tcW w:w="1458" w:type="dxa"/>
            <w:shd w:val="clear" w:color="auto" w:fill="FFFFFF"/>
            <w:vAlign w:val="center"/>
          </w:tcPr>
          <w:p w:rsidR="00E52F9A" w:rsidRPr="00E52F9A" w:rsidRDefault="00E52F9A" w:rsidP="00447B15">
            <w:pPr>
              <w:spacing w:line="360" w:lineRule="auto"/>
              <w:rPr>
                <w:sz w:val="20"/>
                <w:szCs w:val="20"/>
              </w:rPr>
            </w:pPr>
            <w:r w:rsidRPr="00E52F9A">
              <w:rPr>
                <w:sz w:val="20"/>
                <w:szCs w:val="20"/>
              </w:rPr>
              <w:t>Макрурус</w:t>
            </w:r>
          </w:p>
        </w:tc>
        <w:tc>
          <w:tcPr>
            <w:tcW w:w="850" w:type="dxa"/>
            <w:shd w:val="clear" w:color="auto" w:fill="FFFFFF"/>
            <w:vAlign w:val="center"/>
          </w:tcPr>
          <w:p w:rsidR="00E52F9A" w:rsidRPr="00E52F9A" w:rsidRDefault="00E52F9A" w:rsidP="00447B15">
            <w:pPr>
              <w:spacing w:line="360" w:lineRule="auto"/>
              <w:rPr>
                <w:sz w:val="20"/>
                <w:szCs w:val="20"/>
              </w:rPr>
            </w:pPr>
            <w:r w:rsidRPr="00E52F9A">
              <w:rPr>
                <w:sz w:val="20"/>
                <w:szCs w:val="20"/>
              </w:rPr>
              <w:t>60-115</w:t>
            </w:r>
          </w:p>
        </w:tc>
        <w:tc>
          <w:tcPr>
            <w:tcW w:w="709" w:type="dxa"/>
            <w:shd w:val="clear" w:color="auto" w:fill="FFFFFF"/>
            <w:vAlign w:val="center"/>
          </w:tcPr>
          <w:p w:rsidR="00E52F9A" w:rsidRPr="00E52F9A" w:rsidRDefault="00E52F9A" w:rsidP="00447B15">
            <w:pPr>
              <w:spacing w:line="360" w:lineRule="auto"/>
              <w:rPr>
                <w:sz w:val="20"/>
                <w:szCs w:val="20"/>
              </w:rPr>
            </w:pPr>
            <w:r w:rsidRPr="00E52F9A">
              <w:rPr>
                <w:sz w:val="20"/>
                <w:szCs w:val="20"/>
              </w:rPr>
              <w:t>—</w:t>
            </w:r>
          </w:p>
        </w:tc>
        <w:tc>
          <w:tcPr>
            <w:tcW w:w="992" w:type="dxa"/>
            <w:shd w:val="clear" w:color="auto" w:fill="FFFFFF"/>
            <w:vAlign w:val="center"/>
          </w:tcPr>
          <w:p w:rsidR="00E52F9A" w:rsidRPr="00E52F9A" w:rsidRDefault="00E52F9A" w:rsidP="00447B15">
            <w:pPr>
              <w:spacing w:line="360" w:lineRule="auto"/>
              <w:rPr>
                <w:sz w:val="20"/>
                <w:szCs w:val="20"/>
              </w:rPr>
            </w:pPr>
            <w:r w:rsidRPr="00E52F9A">
              <w:rPr>
                <w:sz w:val="20"/>
                <w:szCs w:val="20"/>
              </w:rPr>
              <w:t>9,7—16,8</w:t>
            </w:r>
          </w:p>
        </w:tc>
        <w:tc>
          <w:tcPr>
            <w:tcW w:w="1055" w:type="dxa"/>
            <w:shd w:val="clear" w:color="auto" w:fill="FFFFFF"/>
            <w:vAlign w:val="center"/>
          </w:tcPr>
          <w:p w:rsidR="00E52F9A" w:rsidRPr="00E52F9A" w:rsidRDefault="00E52F9A" w:rsidP="00447B15">
            <w:pPr>
              <w:spacing w:line="360" w:lineRule="auto"/>
              <w:rPr>
                <w:sz w:val="20"/>
                <w:szCs w:val="20"/>
              </w:rPr>
            </w:pPr>
            <w:r w:rsidRPr="00E52F9A">
              <w:rPr>
                <w:sz w:val="20"/>
                <w:szCs w:val="20"/>
              </w:rPr>
              <w:t>0,1-2,0</w:t>
            </w:r>
          </w:p>
        </w:tc>
        <w:tc>
          <w:tcPr>
            <w:tcW w:w="851" w:type="dxa"/>
            <w:shd w:val="clear" w:color="auto" w:fill="FFFFFF"/>
            <w:vAlign w:val="center"/>
          </w:tcPr>
          <w:p w:rsidR="00E52F9A" w:rsidRPr="00E52F9A" w:rsidRDefault="00E52F9A" w:rsidP="00447B15">
            <w:pPr>
              <w:spacing w:line="360" w:lineRule="auto"/>
              <w:rPr>
                <w:sz w:val="20"/>
                <w:szCs w:val="20"/>
              </w:rPr>
            </w:pPr>
            <w:r w:rsidRPr="00E52F9A">
              <w:rPr>
                <w:sz w:val="20"/>
                <w:szCs w:val="20"/>
              </w:rPr>
              <w:t>0,9—1,3</w:t>
            </w:r>
          </w:p>
        </w:tc>
        <w:tc>
          <w:tcPr>
            <w:tcW w:w="1134" w:type="dxa"/>
            <w:shd w:val="clear" w:color="auto" w:fill="FFFFFF"/>
            <w:vAlign w:val="center"/>
          </w:tcPr>
          <w:p w:rsidR="00E52F9A" w:rsidRPr="00E52F9A" w:rsidRDefault="00E52F9A" w:rsidP="00447B15">
            <w:pPr>
              <w:spacing w:line="360" w:lineRule="auto"/>
              <w:rPr>
                <w:sz w:val="20"/>
                <w:szCs w:val="20"/>
              </w:rPr>
            </w:pPr>
            <w:r w:rsidRPr="00E52F9A">
              <w:rPr>
                <w:sz w:val="20"/>
                <w:szCs w:val="20"/>
              </w:rPr>
              <w:t>81,3—88,2</w:t>
            </w:r>
          </w:p>
        </w:tc>
        <w:tc>
          <w:tcPr>
            <w:tcW w:w="992" w:type="dxa"/>
            <w:shd w:val="clear" w:color="auto" w:fill="FFFFFF"/>
            <w:vAlign w:val="center"/>
          </w:tcPr>
          <w:p w:rsidR="00E52F9A" w:rsidRPr="00E52F9A" w:rsidRDefault="00E52F9A" w:rsidP="00447B15">
            <w:pPr>
              <w:spacing w:line="360" w:lineRule="auto"/>
              <w:rPr>
                <w:sz w:val="20"/>
                <w:szCs w:val="20"/>
              </w:rPr>
            </w:pPr>
            <w:r w:rsidRPr="00E52F9A">
              <w:rPr>
                <w:sz w:val="20"/>
                <w:szCs w:val="20"/>
              </w:rPr>
              <w:t>40,5—58,0</w:t>
            </w:r>
          </w:p>
        </w:tc>
        <w:tc>
          <w:tcPr>
            <w:tcW w:w="1134" w:type="dxa"/>
            <w:shd w:val="clear" w:color="auto" w:fill="FFFFFF"/>
            <w:vAlign w:val="center"/>
          </w:tcPr>
          <w:p w:rsidR="00E52F9A" w:rsidRPr="00E52F9A" w:rsidRDefault="00E52F9A" w:rsidP="00447B15">
            <w:pPr>
              <w:spacing w:line="360" w:lineRule="auto"/>
              <w:rPr>
                <w:sz w:val="20"/>
                <w:szCs w:val="20"/>
              </w:rPr>
            </w:pPr>
            <w:r w:rsidRPr="00E52F9A">
              <w:rPr>
                <w:sz w:val="20"/>
                <w:szCs w:val="20"/>
              </w:rPr>
              <w:t>32,0—46,8</w:t>
            </w:r>
          </w:p>
        </w:tc>
        <w:tc>
          <w:tcPr>
            <w:tcW w:w="1134" w:type="dxa"/>
            <w:shd w:val="clear" w:color="auto" w:fill="FFFFFF"/>
            <w:vAlign w:val="center"/>
          </w:tcPr>
          <w:p w:rsidR="00E52F9A" w:rsidRPr="00E52F9A" w:rsidRDefault="00E52F9A" w:rsidP="00447B15">
            <w:pPr>
              <w:spacing w:line="360" w:lineRule="auto"/>
              <w:rPr>
                <w:sz w:val="20"/>
                <w:szCs w:val="20"/>
              </w:rPr>
            </w:pPr>
            <w:r w:rsidRPr="00E52F9A">
              <w:rPr>
                <w:sz w:val="20"/>
                <w:szCs w:val="20"/>
              </w:rPr>
              <w:t>2,0—2,4</w:t>
            </w:r>
          </w:p>
        </w:tc>
        <w:tc>
          <w:tcPr>
            <w:tcW w:w="1276" w:type="dxa"/>
            <w:shd w:val="clear" w:color="auto" w:fill="FFFFFF"/>
            <w:vAlign w:val="center"/>
          </w:tcPr>
          <w:p w:rsidR="00E52F9A" w:rsidRPr="00E52F9A" w:rsidRDefault="00E52F9A" w:rsidP="00447B15">
            <w:pPr>
              <w:spacing w:line="360" w:lineRule="auto"/>
              <w:rPr>
                <w:sz w:val="20"/>
                <w:szCs w:val="20"/>
              </w:rPr>
            </w:pPr>
            <w:r w:rsidRPr="00E52F9A">
              <w:rPr>
                <w:sz w:val="20"/>
                <w:szCs w:val="20"/>
              </w:rPr>
              <w:t>4—11</w:t>
            </w:r>
          </w:p>
        </w:tc>
        <w:tc>
          <w:tcPr>
            <w:tcW w:w="992" w:type="dxa"/>
            <w:shd w:val="clear" w:color="auto" w:fill="FFFFFF"/>
            <w:vAlign w:val="center"/>
          </w:tcPr>
          <w:p w:rsidR="00E52F9A" w:rsidRPr="00E52F9A" w:rsidRDefault="00E52F9A" w:rsidP="00447B15">
            <w:pPr>
              <w:spacing w:line="360" w:lineRule="auto"/>
              <w:rPr>
                <w:sz w:val="20"/>
                <w:szCs w:val="20"/>
              </w:rPr>
            </w:pPr>
            <w:r w:rsidRPr="00E52F9A">
              <w:rPr>
                <w:sz w:val="20"/>
                <w:szCs w:val="20"/>
              </w:rPr>
              <w:t>30</w:t>
            </w:r>
          </w:p>
        </w:tc>
      </w:tr>
      <w:tr w:rsidR="00447B15" w:rsidRPr="00E52F9A" w:rsidTr="00447B15">
        <w:trPr>
          <w:trHeight w:val="578"/>
        </w:trPr>
        <w:tc>
          <w:tcPr>
            <w:tcW w:w="1458" w:type="dxa"/>
            <w:shd w:val="clear" w:color="auto" w:fill="FFFFFF"/>
            <w:vAlign w:val="center"/>
          </w:tcPr>
          <w:p w:rsidR="00E52F9A" w:rsidRPr="00E52F9A" w:rsidRDefault="00E52F9A" w:rsidP="00447B15">
            <w:pPr>
              <w:spacing w:line="360" w:lineRule="auto"/>
              <w:rPr>
                <w:sz w:val="20"/>
                <w:szCs w:val="20"/>
              </w:rPr>
            </w:pPr>
            <w:r w:rsidRPr="00E52F9A">
              <w:rPr>
                <w:sz w:val="20"/>
                <w:szCs w:val="20"/>
              </w:rPr>
              <w:t>Аргентина</w:t>
            </w:r>
          </w:p>
        </w:tc>
        <w:tc>
          <w:tcPr>
            <w:tcW w:w="850" w:type="dxa"/>
            <w:shd w:val="clear" w:color="auto" w:fill="FFFFFF"/>
            <w:vAlign w:val="center"/>
          </w:tcPr>
          <w:p w:rsidR="00E52F9A" w:rsidRPr="00E52F9A" w:rsidRDefault="00E52F9A" w:rsidP="00447B15">
            <w:pPr>
              <w:spacing w:line="360" w:lineRule="auto"/>
              <w:rPr>
                <w:sz w:val="20"/>
                <w:szCs w:val="20"/>
              </w:rPr>
            </w:pPr>
            <w:r w:rsidRPr="00E52F9A">
              <w:rPr>
                <w:sz w:val="20"/>
                <w:szCs w:val="20"/>
              </w:rPr>
              <w:t>32—40</w:t>
            </w:r>
          </w:p>
        </w:tc>
        <w:tc>
          <w:tcPr>
            <w:tcW w:w="709" w:type="dxa"/>
            <w:shd w:val="clear" w:color="auto" w:fill="FFFFFF"/>
            <w:vAlign w:val="center"/>
          </w:tcPr>
          <w:p w:rsidR="00E52F9A" w:rsidRPr="00E52F9A" w:rsidRDefault="00E52F9A" w:rsidP="00447B15">
            <w:pPr>
              <w:spacing w:line="360" w:lineRule="auto"/>
              <w:rPr>
                <w:sz w:val="20"/>
                <w:szCs w:val="20"/>
              </w:rPr>
            </w:pPr>
            <w:r w:rsidRPr="00E52F9A">
              <w:rPr>
                <w:sz w:val="20"/>
                <w:szCs w:val="20"/>
              </w:rPr>
              <w:t>150-630</w:t>
            </w:r>
          </w:p>
        </w:tc>
        <w:tc>
          <w:tcPr>
            <w:tcW w:w="992" w:type="dxa"/>
            <w:shd w:val="clear" w:color="auto" w:fill="FFFFFF"/>
            <w:vAlign w:val="center"/>
          </w:tcPr>
          <w:p w:rsidR="00E52F9A" w:rsidRPr="00E52F9A" w:rsidRDefault="00E52F9A" w:rsidP="00447B15">
            <w:pPr>
              <w:spacing w:line="360" w:lineRule="auto"/>
              <w:rPr>
                <w:sz w:val="20"/>
                <w:szCs w:val="20"/>
              </w:rPr>
            </w:pPr>
            <w:r w:rsidRPr="00E52F9A">
              <w:rPr>
                <w:sz w:val="20"/>
                <w:szCs w:val="20"/>
              </w:rPr>
              <w:t>17,2-19,6</w:t>
            </w:r>
          </w:p>
        </w:tc>
        <w:tc>
          <w:tcPr>
            <w:tcW w:w="1055" w:type="dxa"/>
            <w:shd w:val="clear" w:color="auto" w:fill="FFFFFF"/>
            <w:vAlign w:val="center"/>
          </w:tcPr>
          <w:p w:rsidR="00E52F9A" w:rsidRPr="00E52F9A" w:rsidRDefault="00E52F9A" w:rsidP="00447B15">
            <w:pPr>
              <w:spacing w:line="360" w:lineRule="auto"/>
              <w:rPr>
                <w:sz w:val="20"/>
                <w:szCs w:val="20"/>
              </w:rPr>
            </w:pPr>
            <w:r w:rsidRPr="00E52F9A">
              <w:rPr>
                <w:sz w:val="20"/>
                <w:szCs w:val="20"/>
              </w:rPr>
              <w:t>0,4—4,0</w:t>
            </w:r>
          </w:p>
        </w:tc>
        <w:tc>
          <w:tcPr>
            <w:tcW w:w="851" w:type="dxa"/>
            <w:shd w:val="clear" w:color="auto" w:fill="FFFFFF"/>
            <w:vAlign w:val="center"/>
          </w:tcPr>
          <w:p w:rsidR="00E52F9A" w:rsidRPr="00E52F9A" w:rsidRDefault="00E52F9A" w:rsidP="00447B15">
            <w:pPr>
              <w:spacing w:line="360" w:lineRule="auto"/>
              <w:rPr>
                <w:sz w:val="20"/>
                <w:szCs w:val="20"/>
              </w:rPr>
            </w:pPr>
            <w:r w:rsidRPr="00E52F9A">
              <w:rPr>
                <w:sz w:val="20"/>
                <w:szCs w:val="20"/>
              </w:rPr>
              <w:t>1,2</w:t>
            </w:r>
          </w:p>
        </w:tc>
        <w:tc>
          <w:tcPr>
            <w:tcW w:w="1134" w:type="dxa"/>
            <w:shd w:val="clear" w:color="auto" w:fill="FFFFFF"/>
            <w:vAlign w:val="center"/>
          </w:tcPr>
          <w:p w:rsidR="00E52F9A" w:rsidRPr="00E52F9A" w:rsidRDefault="00E52F9A" w:rsidP="00447B15">
            <w:pPr>
              <w:spacing w:line="360" w:lineRule="auto"/>
              <w:rPr>
                <w:sz w:val="20"/>
                <w:szCs w:val="20"/>
              </w:rPr>
            </w:pPr>
            <w:r w:rsidRPr="00E52F9A">
              <w:rPr>
                <w:sz w:val="20"/>
                <w:szCs w:val="20"/>
              </w:rPr>
              <w:t>74,4-81,0</w:t>
            </w:r>
          </w:p>
        </w:tc>
        <w:tc>
          <w:tcPr>
            <w:tcW w:w="992" w:type="dxa"/>
            <w:shd w:val="clear" w:color="auto" w:fill="FFFFFF"/>
            <w:vAlign w:val="center"/>
          </w:tcPr>
          <w:p w:rsidR="00E52F9A" w:rsidRPr="00E52F9A" w:rsidRDefault="00E52F9A" w:rsidP="00447B15">
            <w:pPr>
              <w:spacing w:line="360" w:lineRule="auto"/>
              <w:rPr>
                <w:sz w:val="20"/>
                <w:szCs w:val="20"/>
              </w:rPr>
            </w:pPr>
            <w:r w:rsidRPr="00E52F9A">
              <w:rPr>
                <w:sz w:val="20"/>
                <w:szCs w:val="20"/>
              </w:rPr>
              <w:t>58,3—71,8</w:t>
            </w:r>
          </w:p>
        </w:tc>
        <w:tc>
          <w:tcPr>
            <w:tcW w:w="1134" w:type="dxa"/>
            <w:shd w:val="clear" w:color="auto" w:fill="FFFFFF"/>
            <w:vAlign w:val="center"/>
          </w:tcPr>
          <w:p w:rsidR="00E52F9A" w:rsidRPr="00E52F9A" w:rsidRDefault="00E52F9A" w:rsidP="00447B15">
            <w:pPr>
              <w:spacing w:line="360" w:lineRule="auto"/>
              <w:rPr>
                <w:sz w:val="20"/>
                <w:szCs w:val="20"/>
              </w:rPr>
            </w:pPr>
            <w:r w:rsidRPr="00E52F9A">
              <w:rPr>
                <w:sz w:val="20"/>
                <w:szCs w:val="20"/>
              </w:rPr>
              <w:t>18—19</w:t>
            </w:r>
          </w:p>
        </w:tc>
        <w:tc>
          <w:tcPr>
            <w:tcW w:w="1134" w:type="dxa"/>
            <w:shd w:val="clear" w:color="auto" w:fill="FFFFFF"/>
            <w:vAlign w:val="center"/>
          </w:tcPr>
          <w:p w:rsidR="00E52F9A" w:rsidRPr="00E52F9A" w:rsidRDefault="00E52F9A" w:rsidP="00447B15">
            <w:pPr>
              <w:spacing w:line="360" w:lineRule="auto"/>
              <w:rPr>
                <w:sz w:val="20"/>
                <w:szCs w:val="20"/>
              </w:rPr>
            </w:pPr>
            <w:r w:rsidRPr="00E52F9A">
              <w:rPr>
                <w:sz w:val="20"/>
                <w:szCs w:val="20"/>
              </w:rPr>
              <w:t>1</w:t>
            </w:r>
          </w:p>
        </w:tc>
        <w:tc>
          <w:tcPr>
            <w:tcW w:w="1276" w:type="dxa"/>
            <w:shd w:val="clear" w:color="auto" w:fill="FFFFFF"/>
            <w:vAlign w:val="center"/>
          </w:tcPr>
          <w:p w:rsidR="00E52F9A" w:rsidRPr="00E52F9A" w:rsidRDefault="00E52F9A" w:rsidP="00447B15">
            <w:pPr>
              <w:spacing w:line="360" w:lineRule="auto"/>
              <w:rPr>
                <w:sz w:val="20"/>
                <w:szCs w:val="20"/>
              </w:rPr>
            </w:pPr>
            <w:r w:rsidRPr="00E52F9A">
              <w:rPr>
                <w:sz w:val="20"/>
                <w:szCs w:val="20"/>
              </w:rPr>
              <w:t>9-21</w:t>
            </w:r>
          </w:p>
        </w:tc>
        <w:tc>
          <w:tcPr>
            <w:tcW w:w="992" w:type="dxa"/>
            <w:shd w:val="clear" w:color="auto" w:fill="FFFFFF"/>
            <w:vAlign w:val="center"/>
          </w:tcPr>
          <w:p w:rsidR="00E52F9A" w:rsidRPr="00E52F9A" w:rsidRDefault="00E52F9A" w:rsidP="00447B15">
            <w:pPr>
              <w:spacing w:line="360" w:lineRule="auto"/>
              <w:rPr>
                <w:sz w:val="20"/>
                <w:szCs w:val="20"/>
              </w:rPr>
            </w:pPr>
            <w:r w:rsidRPr="00E52F9A">
              <w:rPr>
                <w:sz w:val="20"/>
                <w:szCs w:val="20"/>
              </w:rPr>
              <w:t>50,5—62,4</w:t>
            </w:r>
          </w:p>
        </w:tc>
      </w:tr>
      <w:tr w:rsidR="00447B15" w:rsidRPr="00E52F9A" w:rsidTr="00447B15">
        <w:trPr>
          <w:trHeight w:val="578"/>
        </w:trPr>
        <w:tc>
          <w:tcPr>
            <w:tcW w:w="1458" w:type="dxa"/>
            <w:shd w:val="clear" w:color="auto" w:fill="FFFFFF"/>
            <w:vAlign w:val="center"/>
          </w:tcPr>
          <w:p w:rsidR="00E52F9A" w:rsidRPr="00E52F9A" w:rsidRDefault="00E52F9A" w:rsidP="00447B15">
            <w:pPr>
              <w:spacing w:line="360" w:lineRule="auto"/>
              <w:rPr>
                <w:sz w:val="20"/>
                <w:szCs w:val="20"/>
              </w:rPr>
            </w:pPr>
            <w:r w:rsidRPr="00E52F9A">
              <w:rPr>
                <w:sz w:val="20"/>
                <w:szCs w:val="20"/>
              </w:rPr>
              <w:t>Бельдюга</w:t>
            </w:r>
          </w:p>
        </w:tc>
        <w:tc>
          <w:tcPr>
            <w:tcW w:w="850" w:type="dxa"/>
            <w:shd w:val="clear" w:color="auto" w:fill="FFFFFF"/>
            <w:vAlign w:val="center"/>
          </w:tcPr>
          <w:p w:rsidR="00E52F9A" w:rsidRPr="00E52F9A" w:rsidRDefault="00E52F9A" w:rsidP="00447B15">
            <w:pPr>
              <w:spacing w:line="360" w:lineRule="auto"/>
              <w:rPr>
                <w:sz w:val="20"/>
                <w:szCs w:val="20"/>
              </w:rPr>
            </w:pPr>
            <w:r w:rsidRPr="00E52F9A">
              <w:rPr>
                <w:sz w:val="20"/>
                <w:szCs w:val="20"/>
              </w:rPr>
              <w:t>30-35</w:t>
            </w:r>
          </w:p>
        </w:tc>
        <w:tc>
          <w:tcPr>
            <w:tcW w:w="709" w:type="dxa"/>
            <w:shd w:val="clear" w:color="auto" w:fill="FFFFFF"/>
            <w:vAlign w:val="center"/>
          </w:tcPr>
          <w:p w:rsidR="00E52F9A" w:rsidRPr="00E52F9A" w:rsidRDefault="00E52F9A" w:rsidP="00447B15">
            <w:pPr>
              <w:spacing w:line="360" w:lineRule="auto"/>
              <w:rPr>
                <w:sz w:val="20"/>
                <w:szCs w:val="20"/>
              </w:rPr>
            </w:pPr>
            <w:r w:rsidRPr="00E52F9A">
              <w:rPr>
                <w:sz w:val="20"/>
                <w:szCs w:val="20"/>
              </w:rPr>
              <w:t>—</w:t>
            </w:r>
          </w:p>
        </w:tc>
        <w:tc>
          <w:tcPr>
            <w:tcW w:w="992" w:type="dxa"/>
            <w:shd w:val="clear" w:color="auto" w:fill="FFFFFF"/>
            <w:vAlign w:val="center"/>
          </w:tcPr>
          <w:p w:rsidR="00E52F9A" w:rsidRPr="00E52F9A" w:rsidRDefault="00E52F9A" w:rsidP="00447B15">
            <w:pPr>
              <w:spacing w:line="360" w:lineRule="auto"/>
              <w:rPr>
                <w:sz w:val="20"/>
                <w:szCs w:val="20"/>
              </w:rPr>
            </w:pPr>
            <w:r w:rsidRPr="00E52F9A">
              <w:rPr>
                <w:sz w:val="20"/>
                <w:szCs w:val="20"/>
              </w:rPr>
              <w:t>15,3—18,8</w:t>
            </w:r>
          </w:p>
        </w:tc>
        <w:tc>
          <w:tcPr>
            <w:tcW w:w="1055" w:type="dxa"/>
            <w:shd w:val="clear" w:color="auto" w:fill="FFFFFF"/>
            <w:vAlign w:val="center"/>
          </w:tcPr>
          <w:p w:rsidR="00E52F9A" w:rsidRPr="00E52F9A" w:rsidRDefault="00E52F9A" w:rsidP="00447B15">
            <w:pPr>
              <w:spacing w:line="360" w:lineRule="auto"/>
              <w:rPr>
                <w:sz w:val="20"/>
                <w:szCs w:val="20"/>
              </w:rPr>
            </w:pPr>
            <w:r w:rsidRPr="00E52F9A">
              <w:rPr>
                <w:sz w:val="20"/>
                <w:szCs w:val="20"/>
              </w:rPr>
              <w:t>0,6-2,6</w:t>
            </w:r>
          </w:p>
        </w:tc>
        <w:tc>
          <w:tcPr>
            <w:tcW w:w="851" w:type="dxa"/>
            <w:shd w:val="clear" w:color="auto" w:fill="FFFFFF"/>
            <w:vAlign w:val="center"/>
          </w:tcPr>
          <w:p w:rsidR="00E52F9A" w:rsidRPr="00E52F9A" w:rsidRDefault="00E52F9A" w:rsidP="00447B15">
            <w:pPr>
              <w:spacing w:line="360" w:lineRule="auto"/>
              <w:rPr>
                <w:sz w:val="20"/>
                <w:szCs w:val="20"/>
              </w:rPr>
            </w:pPr>
            <w:r w:rsidRPr="00E52F9A">
              <w:rPr>
                <w:sz w:val="20"/>
                <w:szCs w:val="20"/>
              </w:rPr>
              <w:t>1,2</w:t>
            </w:r>
          </w:p>
        </w:tc>
        <w:tc>
          <w:tcPr>
            <w:tcW w:w="1134" w:type="dxa"/>
            <w:shd w:val="clear" w:color="auto" w:fill="FFFFFF"/>
            <w:vAlign w:val="center"/>
          </w:tcPr>
          <w:p w:rsidR="00E52F9A" w:rsidRPr="00E52F9A" w:rsidRDefault="00E52F9A" w:rsidP="00447B15">
            <w:pPr>
              <w:spacing w:line="360" w:lineRule="auto"/>
              <w:rPr>
                <w:sz w:val="20"/>
                <w:szCs w:val="20"/>
              </w:rPr>
            </w:pPr>
            <w:r w:rsidRPr="00E52F9A">
              <w:rPr>
                <w:sz w:val="20"/>
                <w:szCs w:val="20"/>
              </w:rPr>
              <w:t>76,1-81,1</w:t>
            </w:r>
          </w:p>
        </w:tc>
        <w:tc>
          <w:tcPr>
            <w:tcW w:w="992" w:type="dxa"/>
            <w:shd w:val="clear" w:color="auto" w:fill="FFFFFF"/>
            <w:vAlign w:val="center"/>
          </w:tcPr>
          <w:p w:rsidR="00E52F9A" w:rsidRPr="00E52F9A" w:rsidRDefault="00E52F9A" w:rsidP="00447B15">
            <w:pPr>
              <w:spacing w:line="360" w:lineRule="auto"/>
              <w:rPr>
                <w:sz w:val="20"/>
                <w:szCs w:val="20"/>
              </w:rPr>
            </w:pPr>
            <w:r w:rsidRPr="00E52F9A">
              <w:rPr>
                <w:sz w:val="20"/>
                <w:szCs w:val="20"/>
              </w:rPr>
              <w:t>57—62</w:t>
            </w:r>
          </w:p>
        </w:tc>
        <w:tc>
          <w:tcPr>
            <w:tcW w:w="1134" w:type="dxa"/>
            <w:shd w:val="clear" w:color="auto" w:fill="FFFFFF"/>
            <w:vAlign w:val="center"/>
          </w:tcPr>
          <w:p w:rsidR="00E52F9A" w:rsidRPr="00E52F9A" w:rsidRDefault="00E52F9A" w:rsidP="00447B15">
            <w:pPr>
              <w:spacing w:line="360" w:lineRule="auto"/>
              <w:rPr>
                <w:sz w:val="20"/>
                <w:szCs w:val="20"/>
              </w:rPr>
            </w:pPr>
            <w:r w:rsidRPr="00E52F9A">
              <w:rPr>
                <w:sz w:val="20"/>
                <w:szCs w:val="20"/>
              </w:rPr>
              <w:t>18-25</w:t>
            </w:r>
          </w:p>
        </w:tc>
        <w:tc>
          <w:tcPr>
            <w:tcW w:w="1134" w:type="dxa"/>
            <w:shd w:val="clear" w:color="auto" w:fill="FFFFFF"/>
            <w:vAlign w:val="center"/>
          </w:tcPr>
          <w:p w:rsidR="00E52F9A" w:rsidRPr="00E52F9A" w:rsidRDefault="00E52F9A" w:rsidP="00447B15">
            <w:pPr>
              <w:spacing w:line="360" w:lineRule="auto"/>
              <w:rPr>
                <w:sz w:val="20"/>
                <w:szCs w:val="20"/>
              </w:rPr>
            </w:pPr>
            <w:r w:rsidRPr="00E52F9A">
              <w:rPr>
                <w:sz w:val="20"/>
                <w:szCs w:val="20"/>
              </w:rPr>
              <w:t>4—9</w:t>
            </w:r>
          </w:p>
        </w:tc>
        <w:tc>
          <w:tcPr>
            <w:tcW w:w="1276" w:type="dxa"/>
            <w:shd w:val="clear" w:color="auto" w:fill="FFFFFF"/>
            <w:vAlign w:val="center"/>
          </w:tcPr>
          <w:p w:rsidR="00E52F9A" w:rsidRPr="00E52F9A" w:rsidRDefault="00E52F9A" w:rsidP="00447B15">
            <w:pPr>
              <w:spacing w:line="360" w:lineRule="auto"/>
              <w:rPr>
                <w:sz w:val="20"/>
                <w:szCs w:val="20"/>
              </w:rPr>
            </w:pPr>
            <w:r w:rsidRPr="00E52F9A">
              <w:rPr>
                <w:sz w:val="20"/>
                <w:szCs w:val="20"/>
              </w:rPr>
              <w:t>8—10</w:t>
            </w:r>
          </w:p>
        </w:tc>
        <w:tc>
          <w:tcPr>
            <w:tcW w:w="992" w:type="dxa"/>
            <w:shd w:val="clear" w:color="auto" w:fill="FFFFFF"/>
            <w:vAlign w:val="center"/>
          </w:tcPr>
          <w:p w:rsidR="00E52F9A" w:rsidRPr="00E52F9A" w:rsidRDefault="00E52F9A" w:rsidP="00447B15">
            <w:pPr>
              <w:spacing w:line="360" w:lineRule="auto"/>
              <w:rPr>
                <w:sz w:val="20"/>
                <w:szCs w:val="20"/>
              </w:rPr>
            </w:pPr>
            <w:r w:rsidRPr="00E52F9A">
              <w:rPr>
                <w:sz w:val="20"/>
                <w:szCs w:val="20"/>
              </w:rPr>
              <w:t>—</w:t>
            </w:r>
          </w:p>
        </w:tc>
      </w:tr>
      <w:tr w:rsidR="00447B15" w:rsidRPr="00E52F9A" w:rsidTr="00447B15">
        <w:trPr>
          <w:trHeight w:val="578"/>
        </w:trPr>
        <w:tc>
          <w:tcPr>
            <w:tcW w:w="1458" w:type="dxa"/>
            <w:shd w:val="clear" w:color="auto" w:fill="FFFFFF"/>
            <w:vAlign w:val="center"/>
          </w:tcPr>
          <w:p w:rsidR="00E52F9A" w:rsidRPr="00E52F9A" w:rsidRDefault="00E52F9A" w:rsidP="00447B15">
            <w:pPr>
              <w:spacing w:line="360" w:lineRule="auto"/>
              <w:rPr>
                <w:sz w:val="20"/>
                <w:szCs w:val="20"/>
              </w:rPr>
            </w:pPr>
            <w:r w:rsidRPr="00E52F9A">
              <w:rPr>
                <w:sz w:val="20"/>
                <w:szCs w:val="20"/>
              </w:rPr>
              <w:t>Сайда</w:t>
            </w:r>
          </w:p>
        </w:tc>
        <w:tc>
          <w:tcPr>
            <w:tcW w:w="850" w:type="dxa"/>
            <w:shd w:val="clear" w:color="auto" w:fill="FFFFFF"/>
            <w:vAlign w:val="center"/>
          </w:tcPr>
          <w:p w:rsidR="00E52F9A" w:rsidRPr="00E52F9A" w:rsidRDefault="00E52F9A" w:rsidP="00447B15">
            <w:pPr>
              <w:spacing w:line="360" w:lineRule="auto"/>
              <w:rPr>
                <w:sz w:val="20"/>
                <w:szCs w:val="20"/>
              </w:rPr>
            </w:pPr>
            <w:r w:rsidRPr="00E52F9A">
              <w:rPr>
                <w:sz w:val="20"/>
                <w:szCs w:val="20"/>
              </w:rPr>
              <w:t>50—70</w:t>
            </w:r>
          </w:p>
        </w:tc>
        <w:tc>
          <w:tcPr>
            <w:tcW w:w="709" w:type="dxa"/>
            <w:shd w:val="clear" w:color="auto" w:fill="FFFFFF"/>
            <w:vAlign w:val="center"/>
          </w:tcPr>
          <w:p w:rsidR="00E52F9A" w:rsidRPr="00E52F9A" w:rsidRDefault="00E52F9A" w:rsidP="00447B15">
            <w:pPr>
              <w:spacing w:line="360" w:lineRule="auto"/>
              <w:rPr>
                <w:sz w:val="20"/>
                <w:szCs w:val="20"/>
              </w:rPr>
            </w:pPr>
            <w:r w:rsidRPr="00E52F9A">
              <w:rPr>
                <w:sz w:val="20"/>
                <w:szCs w:val="20"/>
              </w:rPr>
              <w:t>—</w:t>
            </w:r>
          </w:p>
        </w:tc>
        <w:tc>
          <w:tcPr>
            <w:tcW w:w="992" w:type="dxa"/>
            <w:shd w:val="clear" w:color="auto" w:fill="FFFFFF"/>
            <w:vAlign w:val="center"/>
          </w:tcPr>
          <w:p w:rsidR="00E52F9A" w:rsidRPr="00E52F9A" w:rsidRDefault="00E52F9A" w:rsidP="00447B15">
            <w:pPr>
              <w:spacing w:line="360" w:lineRule="auto"/>
              <w:rPr>
                <w:sz w:val="20"/>
                <w:szCs w:val="20"/>
              </w:rPr>
            </w:pPr>
            <w:r w:rsidRPr="00E52F9A">
              <w:rPr>
                <w:sz w:val="20"/>
                <w:szCs w:val="20"/>
              </w:rPr>
              <w:t>17,2—19,2</w:t>
            </w:r>
          </w:p>
        </w:tc>
        <w:tc>
          <w:tcPr>
            <w:tcW w:w="1055" w:type="dxa"/>
            <w:shd w:val="clear" w:color="auto" w:fill="FFFFFF"/>
            <w:vAlign w:val="center"/>
          </w:tcPr>
          <w:p w:rsidR="00E52F9A" w:rsidRPr="00E52F9A" w:rsidRDefault="00E52F9A" w:rsidP="00447B15">
            <w:pPr>
              <w:spacing w:line="360" w:lineRule="auto"/>
              <w:rPr>
                <w:sz w:val="20"/>
                <w:szCs w:val="20"/>
              </w:rPr>
            </w:pPr>
            <w:r w:rsidRPr="00E52F9A">
              <w:rPr>
                <w:sz w:val="20"/>
                <w:szCs w:val="20"/>
              </w:rPr>
              <w:t>0,2—0,3</w:t>
            </w:r>
          </w:p>
        </w:tc>
        <w:tc>
          <w:tcPr>
            <w:tcW w:w="851" w:type="dxa"/>
            <w:shd w:val="clear" w:color="auto" w:fill="FFFFFF"/>
            <w:vAlign w:val="center"/>
          </w:tcPr>
          <w:p w:rsidR="00E52F9A" w:rsidRPr="00E52F9A" w:rsidRDefault="00E52F9A" w:rsidP="00447B15">
            <w:pPr>
              <w:spacing w:line="360" w:lineRule="auto"/>
              <w:rPr>
                <w:sz w:val="20"/>
                <w:szCs w:val="20"/>
              </w:rPr>
            </w:pPr>
            <w:r w:rsidRPr="00E52F9A">
              <w:rPr>
                <w:sz w:val="20"/>
                <w:szCs w:val="20"/>
              </w:rPr>
              <w:t>1,2—1,4</w:t>
            </w:r>
          </w:p>
        </w:tc>
        <w:tc>
          <w:tcPr>
            <w:tcW w:w="1134" w:type="dxa"/>
            <w:shd w:val="clear" w:color="auto" w:fill="FFFFFF"/>
            <w:vAlign w:val="center"/>
          </w:tcPr>
          <w:p w:rsidR="00E52F9A" w:rsidRPr="00E52F9A" w:rsidRDefault="00E52F9A" w:rsidP="00447B15">
            <w:pPr>
              <w:spacing w:line="360" w:lineRule="auto"/>
              <w:rPr>
                <w:sz w:val="20"/>
                <w:szCs w:val="20"/>
              </w:rPr>
            </w:pPr>
            <w:r w:rsidRPr="00E52F9A">
              <w:rPr>
                <w:sz w:val="20"/>
                <w:szCs w:val="20"/>
              </w:rPr>
              <w:t>79,3—80,8</w:t>
            </w:r>
          </w:p>
        </w:tc>
        <w:tc>
          <w:tcPr>
            <w:tcW w:w="992" w:type="dxa"/>
            <w:shd w:val="clear" w:color="auto" w:fill="FFFFFF"/>
            <w:vAlign w:val="center"/>
          </w:tcPr>
          <w:p w:rsidR="00E52F9A" w:rsidRPr="00E52F9A" w:rsidRDefault="00E52F9A" w:rsidP="00447B15">
            <w:pPr>
              <w:spacing w:line="360" w:lineRule="auto"/>
              <w:rPr>
                <w:sz w:val="20"/>
                <w:szCs w:val="20"/>
              </w:rPr>
            </w:pPr>
            <w:r w:rsidRPr="00E52F9A">
              <w:rPr>
                <w:sz w:val="20"/>
                <w:szCs w:val="20"/>
              </w:rPr>
              <w:t>67,3</w:t>
            </w:r>
          </w:p>
        </w:tc>
        <w:tc>
          <w:tcPr>
            <w:tcW w:w="1134" w:type="dxa"/>
            <w:shd w:val="clear" w:color="auto" w:fill="FFFFFF"/>
            <w:vAlign w:val="center"/>
          </w:tcPr>
          <w:p w:rsidR="00E52F9A" w:rsidRPr="00E52F9A" w:rsidRDefault="00E52F9A" w:rsidP="00447B15">
            <w:pPr>
              <w:spacing w:line="360" w:lineRule="auto"/>
              <w:rPr>
                <w:sz w:val="20"/>
                <w:szCs w:val="20"/>
              </w:rPr>
            </w:pPr>
            <w:r w:rsidRPr="00E52F9A">
              <w:rPr>
                <w:sz w:val="20"/>
                <w:szCs w:val="20"/>
              </w:rPr>
              <w:t>19</w:t>
            </w:r>
          </w:p>
        </w:tc>
        <w:tc>
          <w:tcPr>
            <w:tcW w:w="1134" w:type="dxa"/>
            <w:shd w:val="clear" w:color="auto" w:fill="FFFFFF"/>
            <w:vAlign w:val="center"/>
          </w:tcPr>
          <w:p w:rsidR="00E52F9A" w:rsidRPr="00E52F9A" w:rsidRDefault="00E52F9A" w:rsidP="00447B15">
            <w:pPr>
              <w:spacing w:line="360" w:lineRule="auto"/>
              <w:rPr>
                <w:sz w:val="20"/>
                <w:szCs w:val="20"/>
              </w:rPr>
            </w:pPr>
            <w:r w:rsidRPr="00E52F9A">
              <w:rPr>
                <w:sz w:val="20"/>
                <w:szCs w:val="20"/>
              </w:rPr>
              <w:t>3,5</w:t>
            </w:r>
          </w:p>
        </w:tc>
        <w:tc>
          <w:tcPr>
            <w:tcW w:w="1276" w:type="dxa"/>
            <w:shd w:val="clear" w:color="auto" w:fill="FFFFFF"/>
            <w:vAlign w:val="center"/>
          </w:tcPr>
          <w:p w:rsidR="00E52F9A" w:rsidRPr="00E52F9A" w:rsidRDefault="00E52F9A" w:rsidP="00447B15">
            <w:pPr>
              <w:spacing w:line="360" w:lineRule="auto"/>
              <w:rPr>
                <w:sz w:val="20"/>
                <w:szCs w:val="20"/>
              </w:rPr>
            </w:pPr>
            <w:r w:rsidRPr="00E52F9A">
              <w:rPr>
                <w:sz w:val="20"/>
                <w:szCs w:val="20"/>
              </w:rPr>
              <w:t>8</w:t>
            </w:r>
          </w:p>
        </w:tc>
        <w:tc>
          <w:tcPr>
            <w:tcW w:w="992" w:type="dxa"/>
            <w:shd w:val="clear" w:color="auto" w:fill="FFFFFF"/>
            <w:vAlign w:val="center"/>
          </w:tcPr>
          <w:p w:rsidR="00E52F9A" w:rsidRPr="00E52F9A" w:rsidRDefault="00E52F9A" w:rsidP="00447B15">
            <w:pPr>
              <w:spacing w:line="360" w:lineRule="auto"/>
              <w:rPr>
                <w:sz w:val="20"/>
                <w:szCs w:val="20"/>
              </w:rPr>
            </w:pPr>
            <w:r w:rsidRPr="00E52F9A">
              <w:rPr>
                <w:sz w:val="20"/>
                <w:szCs w:val="20"/>
              </w:rPr>
              <w:t>—</w:t>
            </w:r>
          </w:p>
        </w:tc>
      </w:tr>
      <w:tr w:rsidR="00447B15" w:rsidRPr="00E52F9A" w:rsidTr="00447B15">
        <w:trPr>
          <w:trHeight w:val="578"/>
        </w:trPr>
        <w:tc>
          <w:tcPr>
            <w:tcW w:w="1458" w:type="dxa"/>
            <w:shd w:val="clear" w:color="auto" w:fill="FFFFFF"/>
            <w:vAlign w:val="center"/>
          </w:tcPr>
          <w:p w:rsidR="00E52F9A" w:rsidRPr="00E52F9A" w:rsidRDefault="00E52F9A" w:rsidP="00447B15">
            <w:pPr>
              <w:spacing w:line="360" w:lineRule="auto"/>
              <w:rPr>
                <w:sz w:val="20"/>
                <w:szCs w:val="20"/>
              </w:rPr>
            </w:pPr>
            <w:r w:rsidRPr="00E52F9A">
              <w:rPr>
                <w:sz w:val="20"/>
                <w:szCs w:val="20"/>
              </w:rPr>
              <w:t>Сардинелла</w:t>
            </w:r>
          </w:p>
        </w:tc>
        <w:tc>
          <w:tcPr>
            <w:tcW w:w="850" w:type="dxa"/>
            <w:shd w:val="clear" w:color="auto" w:fill="FFFFFF"/>
            <w:vAlign w:val="center"/>
          </w:tcPr>
          <w:p w:rsidR="00E52F9A" w:rsidRPr="00E52F9A" w:rsidRDefault="00E52F9A" w:rsidP="00447B15">
            <w:pPr>
              <w:spacing w:line="360" w:lineRule="auto"/>
              <w:rPr>
                <w:sz w:val="20"/>
                <w:szCs w:val="20"/>
              </w:rPr>
            </w:pPr>
            <w:r w:rsidRPr="00E52F9A">
              <w:rPr>
                <w:sz w:val="20"/>
                <w:szCs w:val="20"/>
              </w:rPr>
              <w:t>13-30</w:t>
            </w:r>
          </w:p>
        </w:tc>
        <w:tc>
          <w:tcPr>
            <w:tcW w:w="709" w:type="dxa"/>
            <w:shd w:val="clear" w:color="auto" w:fill="FFFFFF"/>
            <w:vAlign w:val="center"/>
          </w:tcPr>
          <w:p w:rsidR="00E52F9A" w:rsidRPr="00E52F9A" w:rsidRDefault="00E52F9A" w:rsidP="00447B15">
            <w:pPr>
              <w:spacing w:line="360" w:lineRule="auto"/>
              <w:rPr>
                <w:sz w:val="20"/>
                <w:szCs w:val="20"/>
              </w:rPr>
            </w:pPr>
            <w:r w:rsidRPr="00E52F9A">
              <w:rPr>
                <w:sz w:val="20"/>
                <w:szCs w:val="20"/>
              </w:rPr>
              <w:t>44</w:t>
            </w:r>
          </w:p>
        </w:tc>
        <w:tc>
          <w:tcPr>
            <w:tcW w:w="992" w:type="dxa"/>
            <w:shd w:val="clear" w:color="auto" w:fill="FFFFFF"/>
            <w:vAlign w:val="center"/>
          </w:tcPr>
          <w:p w:rsidR="00E52F9A" w:rsidRPr="00E52F9A" w:rsidRDefault="00E52F9A" w:rsidP="00447B15">
            <w:pPr>
              <w:spacing w:line="360" w:lineRule="auto"/>
              <w:rPr>
                <w:sz w:val="20"/>
                <w:szCs w:val="20"/>
              </w:rPr>
            </w:pPr>
            <w:r w:rsidRPr="00E52F9A">
              <w:rPr>
                <w:sz w:val="20"/>
                <w:szCs w:val="20"/>
              </w:rPr>
              <w:t>20,6—24,4</w:t>
            </w:r>
          </w:p>
        </w:tc>
        <w:tc>
          <w:tcPr>
            <w:tcW w:w="1055" w:type="dxa"/>
            <w:shd w:val="clear" w:color="auto" w:fill="FFFFFF"/>
            <w:vAlign w:val="center"/>
          </w:tcPr>
          <w:p w:rsidR="00E52F9A" w:rsidRPr="00E52F9A" w:rsidRDefault="00E52F9A" w:rsidP="00447B15">
            <w:pPr>
              <w:spacing w:line="360" w:lineRule="auto"/>
              <w:rPr>
                <w:sz w:val="20"/>
                <w:szCs w:val="20"/>
              </w:rPr>
            </w:pPr>
            <w:r w:rsidRPr="00E52F9A">
              <w:rPr>
                <w:sz w:val="20"/>
                <w:szCs w:val="20"/>
              </w:rPr>
              <w:t>0,5—10,3</w:t>
            </w:r>
          </w:p>
        </w:tc>
        <w:tc>
          <w:tcPr>
            <w:tcW w:w="851" w:type="dxa"/>
            <w:shd w:val="clear" w:color="auto" w:fill="FFFFFF"/>
            <w:vAlign w:val="center"/>
          </w:tcPr>
          <w:p w:rsidR="00E52F9A" w:rsidRPr="00E52F9A" w:rsidRDefault="00E52F9A" w:rsidP="00447B15">
            <w:pPr>
              <w:spacing w:line="360" w:lineRule="auto"/>
              <w:rPr>
                <w:sz w:val="20"/>
                <w:szCs w:val="20"/>
              </w:rPr>
            </w:pPr>
            <w:r w:rsidRPr="00E52F9A">
              <w:rPr>
                <w:sz w:val="20"/>
                <w:szCs w:val="20"/>
              </w:rPr>
              <w:t>1,1—1,7</w:t>
            </w:r>
          </w:p>
        </w:tc>
        <w:tc>
          <w:tcPr>
            <w:tcW w:w="1134" w:type="dxa"/>
            <w:shd w:val="clear" w:color="auto" w:fill="FFFFFF"/>
            <w:vAlign w:val="center"/>
          </w:tcPr>
          <w:p w:rsidR="00E52F9A" w:rsidRPr="00E52F9A" w:rsidRDefault="00E52F9A" w:rsidP="00447B15">
            <w:pPr>
              <w:spacing w:line="360" w:lineRule="auto"/>
              <w:rPr>
                <w:sz w:val="20"/>
                <w:szCs w:val="20"/>
              </w:rPr>
            </w:pPr>
            <w:r w:rsidRPr="00E52F9A">
              <w:rPr>
                <w:sz w:val="20"/>
                <w:szCs w:val="20"/>
              </w:rPr>
              <w:t>66,8—77,4</w:t>
            </w:r>
          </w:p>
        </w:tc>
        <w:tc>
          <w:tcPr>
            <w:tcW w:w="992" w:type="dxa"/>
            <w:shd w:val="clear" w:color="auto" w:fill="FFFFFF"/>
            <w:vAlign w:val="center"/>
          </w:tcPr>
          <w:p w:rsidR="00E52F9A" w:rsidRPr="00E52F9A" w:rsidRDefault="00E52F9A" w:rsidP="00447B15">
            <w:pPr>
              <w:spacing w:line="360" w:lineRule="auto"/>
              <w:rPr>
                <w:sz w:val="20"/>
                <w:szCs w:val="20"/>
              </w:rPr>
            </w:pPr>
            <w:r w:rsidRPr="00E52F9A">
              <w:rPr>
                <w:sz w:val="20"/>
                <w:szCs w:val="20"/>
              </w:rPr>
              <w:t>65-69</w:t>
            </w:r>
          </w:p>
        </w:tc>
        <w:tc>
          <w:tcPr>
            <w:tcW w:w="1134" w:type="dxa"/>
            <w:shd w:val="clear" w:color="auto" w:fill="FFFFFF"/>
            <w:vAlign w:val="center"/>
          </w:tcPr>
          <w:p w:rsidR="00E52F9A" w:rsidRPr="00E52F9A" w:rsidRDefault="00E52F9A" w:rsidP="00447B15">
            <w:pPr>
              <w:spacing w:line="360" w:lineRule="auto"/>
              <w:rPr>
                <w:sz w:val="20"/>
                <w:szCs w:val="20"/>
              </w:rPr>
            </w:pPr>
            <w:r w:rsidRPr="00E52F9A">
              <w:rPr>
                <w:sz w:val="20"/>
                <w:szCs w:val="20"/>
              </w:rPr>
              <w:t>17,6-22,0</w:t>
            </w:r>
          </w:p>
        </w:tc>
        <w:tc>
          <w:tcPr>
            <w:tcW w:w="1134" w:type="dxa"/>
            <w:shd w:val="clear" w:color="auto" w:fill="FFFFFF"/>
            <w:vAlign w:val="center"/>
          </w:tcPr>
          <w:p w:rsidR="00E52F9A" w:rsidRPr="00E52F9A" w:rsidRDefault="00E52F9A" w:rsidP="00447B15">
            <w:pPr>
              <w:spacing w:line="360" w:lineRule="auto"/>
              <w:rPr>
                <w:sz w:val="20"/>
                <w:szCs w:val="20"/>
              </w:rPr>
            </w:pPr>
            <w:r w:rsidRPr="00E52F9A">
              <w:rPr>
                <w:sz w:val="20"/>
                <w:szCs w:val="20"/>
              </w:rPr>
              <w:t>1,5-2,9</w:t>
            </w:r>
          </w:p>
        </w:tc>
        <w:tc>
          <w:tcPr>
            <w:tcW w:w="1276" w:type="dxa"/>
            <w:shd w:val="clear" w:color="auto" w:fill="FFFFFF"/>
            <w:vAlign w:val="center"/>
          </w:tcPr>
          <w:p w:rsidR="00E52F9A" w:rsidRPr="00E52F9A" w:rsidRDefault="00E52F9A" w:rsidP="00447B15">
            <w:pPr>
              <w:spacing w:line="360" w:lineRule="auto"/>
              <w:rPr>
                <w:sz w:val="20"/>
                <w:szCs w:val="20"/>
              </w:rPr>
            </w:pPr>
            <w:r w:rsidRPr="00E52F9A">
              <w:rPr>
                <w:sz w:val="20"/>
                <w:szCs w:val="20"/>
              </w:rPr>
              <w:t>9,6-12</w:t>
            </w:r>
          </w:p>
        </w:tc>
        <w:tc>
          <w:tcPr>
            <w:tcW w:w="992" w:type="dxa"/>
            <w:shd w:val="clear" w:color="auto" w:fill="FFFFFF"/>
            <w:vAlign w:val="center"/>
          </w:tcPr>
          <w:p w:rsidR="00E52F9A" w:rsidRPr="00E52F9A" w:rsidRDefault="00E52F9A" w:rsidP="00447B15">
            <w:pPr>
              <w:spacing w:line="360" w:lineRule="auto"/>
              <w:rPr>
                <w:sz w:val="20"/>
                <w:szCs w:val="20"/>
              </w:rPr>
            </w:pPr>
            <w:r w:rsidRPr="00E52F9A">
              <w:rPr>
                <w:sz w:val="20"/>
                <w:szCs w:val="20"/>
              </w:rPr>
              <w:t>---</w:t>
            </w:r>
          </w:p>
        </w:tc>
      </w:tr>
      <w:tr w:rsidR="00447B15" w:rsidRPr="00E52F9A" w:rsidTr="00447B15">
        <w:trPr>
          <w:trHeight w:val="578"/>
        </w:trPr>
        <w:tc>
          <w:tcPr>
            <w:tcW w:w="1458" w:type="dxa"/>
            <w:shd w:val="clear" w:color="auto" w:fill="FFFFFF"/>
            <w:vAlign w:val="center"/>
          </w:tcPr>
          <w:p w:rsidR="00E52F9A" w:rsidRPr="00E52F9A" w:rsidRDefault="00E52F9A" w:rsidP="00447B15">
            <w:pPr>
              <w:spacing w:line="360" w:lineRule="auto"/>
              <w:rPr>
                <w:sz w:val="20"/>
                <w:szCs w:val="20"/>
              </w:rPr>
            </w:pPr>
            <w:r w:rsidRPr="00E52F9A">
              <w:rPr>
                <w:sz w:val="20"/>
                <w:szCs w:val="20"/>
              </w:rPr>
              <w:t>Сардина атлантическая</w:t>
            </w:r>
          </w:p>
        </w:tc>
        <w:tc>
          <w:tcPr>
            <w:tcW w:w="850" w:type="dxa"/>
            <w:shd w:val="clear" w:color="auto" w:fill="FFFFFF"/>
            <w:vAlign w:val="center"/>
          </w:tcPr>
          <w:p w:rsidR="00E52F9A" w:rsidRPr="00E52F9A" w:rsidRDefault="00E52F9A" w:rsidP="00447B15">
            <w:pPr>
              <w:spacing w:line="360" w:lineRule="auto"/>
              <w:rPr>
                <w:sz w:val="20"/>
                <w:szCs w:val="20"/>
              </w:rPr>
            </w:pPr>
            <w:r w:rsidRPr="00E52F9A">
              <w:rPr>
                <w:sz w:val="20"/>
                <w:szCs w:val="20"/>
              </w:rPr>
              <w:t>14—18</w:t>
            </w:r>
          </w:p>
        </w:tc>
        <w:tc>
          <w:tcPr>
            <w:tcW w:w="709" w:type="dxa"/>
            <w:shd w:val="clear" w:color="auto" w:fill="FFFFFF"/>
            <w:vAlign w:val="center"/>
          </w:tcPr>
          <w:p w:rsidR="00E52F9A" w:rsidRPr="00E52F9A" w:rsidRDefault="00E52F9A" w:rsidP="00447B15">
            <w:pPr>
              <w:spacing w:line="360" w:lineRule="auto"/>
              <w:rPr>
                <w:sz w:val="20"/>
                <w:szCs w:val="20"/>
              </w:rPr>
            </w:pPr>
            <w:r w:rsidRPr="00E52F9A">
              <w:rPr>
                <w:sz w:val="20"/>
                <w:szCs w:val="20"/>
              </w:rPr>
              <w:t>—</w:t>
            </w:r>
          </w:p>
        </w:tc>
        <w:tc>
          <w:tcPr>
            <w:tcW w:w="992" w:type="dxa"/>
            <w:shd w:val="clear" w:color="auto" w:fill="FFFFFF"/>
            <w:vAlign w:val="center"/>
          </w:tcPr>
          <w:p w:rsidR="00E52F9A" w:rsidRPr="00E52F9A" w:rsidRDefault="00E52F9A" w:rsidP="00447B15">
            <w:pPr>
              <w:spacing w:line="360" w:lineRule="auto"/>
              <w:rPr>
                <w:sz w:val="20"/>
                <w:szCs w:val="20"/>
              </w:rPr>
            </w:pPr>
            <w:r w:rsidRPr="00E52F9A">
              <w:rPr>
                <w:sz w:val="20"/>
                <w:szCs w:val="20"/>
              </w:rPr>
              <w:t>16—22</w:t>
            </w:r>
          </w:p>
        </w:tc>
        <w:tc>
          <w:tcPr>
            <w:tcW w:w="1055" w:type="dxa"/>
            <w:shd w:val="clear" w:color="auto" w:fill="FFFFFF"/>
            <w:vAlign w:val="center"/>
          </w:tcPr>
          <w:p w:rsidR="00E52F9A" w:rsidRPr="00E52F9A" w:rsidRDefault="00E52F9A" w:rsidP="00447B15">
            <w:pPr>
              <w:spacing w:line="360" w:lineRule="auto"/>
              <w:rPr>
                <w:sz w:val="20"/>
                <w:szCs w:val="20"/>
              </w:rPr>
            </w:pPr>
            <w:r w:rsidRPr="00E52F9A">
              <w:rPr>
                <w:sz w:val="20"/>
                <w:szCs w:val="20"/>
              </w:rPr>
              <w:t>0,6-31,0</w:t>
            </w:r>
          </w:p>
        </w:tc>
        <w:tc>
          <w:tcPr>
            <w:tcW w:w="851" w:type="dxa"/>
            <w:shd w:val="clear" w:color="auto" w:fill="FFFFFF"/>
            <w:vAlign w:val="center"/>
          </w:tcPr>
          <w:p w:rsidR="00E52F9A" w:rsidRPr="00E52F9A" w:rsidRDefault="00E52F9A" w:rsidP="00447B15">
            <w:pPr>
              <w:spacing w:line="360" w:lineRule="auto"/>
              <w:rPr>
                <w:sz w:val="20"/>
                <w:szCs w:val="20"/>
              </w:rPr>
            </w:pPr>
            <w:r w:rsidRPr="00E52F9A">
              <w:rPr>
                <w:sz w:val="20"/>
                <w:szCs w:val="20"/>
              </w:rPr>
              <w:t>1,0—1,4</w:t>
            </w:r>
          </w:p>
        </w:tc>
        <w:tc>
          <w:tcPr>
            <w:tcW w:w="1134" w:type="dxa"/>
            <w:shd w:val="clear" w:color="auto" w:fill="FFFFFF"/>
            <w:vAlign w:val="center"/>
          </w:tcPr>
          <w:p w:rsidR="00E52F9A" w:rsidRPr="00E52F9A" w:rsidRDefault="00E52F9A" w:rsidP="00447B15">
            <w:pPr>
              <w:spacing w:line="360" w:lineRule="auto"/>
              <w:rPr>
                <w:sz w:val="20"/>
                <w:szCs w:val="20"/>
              </w:rPr>
            </w:pPr>
            <w:r w:rsidRPr="00E52F9A">
              <w:rPr>
                <w:sz w:val="20"/>
                <w:szCs w:val="20"/>
              </w:rPr>
              <w:t>52—76</w:t>
            </w:r>
          </w:p>
        </w:tc>
        <w:tc>
          <w:tcPr>
            <w:tcW w:w="992" w:type="dxa"/>
            <w:shd w:val="clear" w:color="auto" w:fill="FFFFFF"/>
            <w:vAlign w:val="center"/>
          </w:tcPr>
          <w:p w:rsidR="00E52F9A" w:rsidRPr="00E52F9A" w:rsidRDefault="00E52F9A" w:rsidP="00447B15">
            <w:pPr>
              <w:spacing w:line="360" w:lineRule="auto"/>
              <w:rPr>
                <w:sz w:val="20"/>
                <w:szCs w:val="20"/>
              </w:rPr>
            </w:pPr>
            <w:r w:rsidRPr="00E52F9A">
              <w:rPr>
                <w:sz w:val="20"/>
                <w:szCs w:val="20"/>
              </w:rPr>
              <w:t>65</w:t>
            </w:r>
          </w:p>
        </w:tc>
        <w:tc>
          <w:tcPr>
            <w:tcW w:w="1134" w:type="dxa"/>
            <w:shd w:val="clear" w:color="auto" w:fill="FFFFFF"/>
            <w:vAlign w:val="center"/>
          </w:tcPr>
          <w:p w:rsidR="00E52F9A" w:rsidRPr="00E52F9A" w:rsidRDefault="00E52F9A" w:rsidP="00447B15">
            <w:pPr>
              <w:spacing w:line="360" w:lineRule="auto"/>
              <w:rPr>
                <w:sz w:val="20"/>
                <w:szCs w:val="20"/>
              </w:rPr>
            </w:pPr>
            <w:r w:rsidRPr="00E52F9A">
              <w:rPr>
                <w:sz w:val="20"/>
                <w:szCs w:val="20"/>
              </w:rPr>
              <w:t>19—22</w:t>
            </w:r>
          </w:p>
        </w:tc>
        <w:tc>
          <w:tcPr>
            <w:tcW w:w="1134" w:type="dxa"/>
            <w:shd w:val="clear" w:color="auto" w:fill="FFFFFF"/>
            <w:vAlign w:val="center"/>
          </w:tcPr>
          <w:p w:rsidR="00E52F9A" w:rsidRPr="00E52F9A" w:rsidRDefault="00E52F9A" w:rsidP="00447B15">
            <w:pPr>
              <w:spacing w:line="360" w:lineRule="auto"/>
              <w:rPr>
                <w:sz w:val="20"/>
                <w:szCs w:val="20"/>
              </w:rPr>
            </w:pPr>
            <w:r w:rsidRPr="00E52F9A">
              <w:rPr>
                <w:sz w:val="20"/>
                <w:szCs w:val="20"/>
              </w:rPr>
              <w:t>1</w:t>
            </w:r>
          </w:p>
        </w:tc>
        <w:tc>
          <w:tcPr>
            <w:tcW w:w="1276" w:type="dxa"/>
            <w:shd w:val="clear" w:color="auto" w:fill="FFFFFF"/>
            <w:vAlign w:val="center"/>
          </w:tcPr>
          <w:p w:rsidR="00E52F9A" w:rsidRPr="00E52F9A" w:rsidRDefault="00E52F9A" w:rsidP="00447B15">
            <w:pPr>
              <w:spacing w:line="360" w:lineRule="auto"/>
              <w:rPr>
                <w:sz w:val="20"/>
                <w:szCs w:val="20"/>
              </w:rPr>
            </w:pPr>
            <w:r w:rsidRPr="00E52F9A">
              <w:rPr>
                <w:sz w:val="20"/>
                <w:szCs w:val="20"/>
              </w:rPr>
              <w:t>12—16</w:t>
            </w:r>
          </w:p>
        </w:tc>
        <w:tc>
          <w:tcPr>
            <w:tcW w:w="992" w:type="dxa"/>
            <w:shd w:val="clear" w:color="auto" w:fill="FFFFFF"/>
            <w:vAlign w:val="center"/>
          </w:tcPr>
          <w:p w:rsidR="00E52F9A" w:rsidRPr="00E52F9A" w:rsidRDefault="00E52F9A" w:rsidP="00447B15">
            <w:pPr>
              <w:spacing w:line="360" w:lineRule="auto"/>
              <w:rPr>
                <w:sz w:val="20"/>
                <w:szCs w:val="20"/>
              </w:rPr>
            </w:pPr>
            <w:r w:rsidRPr="00E52F9A">
              <w:rPr>
                <w:sz w:val="20"/>
                <w:szCs w:val="20"/>
              </w:rPr>
              <w:t>—</w:t>
            </w:r>
          </w:p>
        </w:tc>
      </w:tr>
      <w:tr w:rsidR="00447B15" w:rsidRPr="00E52F9A" w:rsidTr="00447B15">
        <w:trPr>
          <w:trHeight w:val="578"/>
        </w:trPr>
        <w:tc>
          <w:tcPr>
            <w:tcW w:w="1458" w:type="dxa"/>
            <w:shd w:val="clear" w:color="auto" w:fill="FFFFFF"/>
            <w:vAlign w:val="center"/>
          </w:tcPr>
          <w:p w:rsidR="00E52F9A" w:rsidRPr="00E52F9A" w:rsidRDefault="00E52F9A" w:rsidP="00447B15">
            <w:pPr>
              <w:spacing w:line="360" w:lineRule="auto"/>
              <w:rPr>
                <w:sz w:val="20"/>
                <w:szCs w:val="20"/>
              </w:rPr>
            </w:pPr>
            <w:r w:rsidRPr="00E52F9A">
              <w:rPr>
                <w:sz w:val="20"/>
                <w:szCs w:val="20"/>
              </w:rPr>
              <w:t>Сайра</w:t>
            </w:r>
          </w:p>
        </w:tc>
        <w:tc>
          <w:tcPr>
            <w:tcW w:w="850" w:type="dxa"/>
            <w:shd w:val="clear" w:color="auto" w:fill="FFFFFF"/>
            <w:vAlign w:val="center"/>
          </w:tcPr>
          <w:p w:rsidR="00E52F9A" w:rsidRPr="00E52F9A" w:rsidRDefault="00E52F9A" w:rsidP="00447B15">
            <w:pPr>
              <w:spacing w:line="360" w:lineRule="auto"/>
              <w:rPr>
                <w:sz w:val="20"/>
                <w:szCs w:val="20"/>
              </w:rPr>
            </w:pPr>
            <w:r w:rsidRPr="00E52F9A">
              <w:rPr>
                <w:sz w:val="20"/>
                <w:szCs w:val="20"/>
              </w:rPr>
              <w:t>25-37</w:t>
            </w:r>
          </w:p>
        </w:tc>
        <w:tc>
          <w:tcPr>
            <w:tcW w:w="709" w:type="dxa"/>
            <w:shd w:val="clear" w:color="auto" w:fill="FFFFFF"/>
            <w:vAlign w:val="center"/>
          </w:tcPr>
          <w:p w:rsidR="00E52F9A" w:rsidRPr="00E52F9A" w:rsidRDefault="00E52F9A" w:rsidP="00447B15">
            <w:pPr>
              <w:spacing w:line="360" w:lineRule="auto"/>
              <w:rPr>
                <w:sz w:val="20"/>
                <w:szCs w:val="20"/>
              </w:rPr>
            </w:pPr>
            <w:r w:rsidRPr="00E52F9A">
              <w:rPr>
                <w:sz w:val="20"/>
                <w:szCs w:val="20"/>
              </w:rPr>
              <w:t>70-170</w:t>
            </w:r>
          </w:p>
        </w:tc>
        <w:tc>
          <w:tcPr>
            <w:tcW w:w="992" w:type="dxa"/>
            <w:shd w:val="clear" w:color="auto" w:fill="FFFFFF"/>
            <w:vAlign w:val="center"/>
          </w:tcPr>
          <w:p w:rsidR="00E52F9A" w:rsidRPr="00E52F9A" w:rsidRDefault="00E52F9A" w:rsidP="00447B15">
            <w:pPr>
              <w:spacing w:line="360" w:lineRule="auto"/>
              <w:rPr>
                <w:sz w:val="20"/>
                <w:szCs w:val="20"/>
              </w:rPr>
            </w:pPr>
            <w:r w:rsidRPr="00E52F9A">
              <w:rPr>
                <w:sz w:val="20"/>
                <w:szCs w:val="20"/>
              </w:rPr>
              <w:t>22,0—24,6</w:t>
            </w:r>
          </w:p>
        </w:tc>
        <w:tc>
          <w:tcPr>
            <w:tcW w:w="1055" w:type="dxa"/>
            <w:shd w:val="clear" w:color="auto" w:fill="FFFFFF"/>
            <w:vAlign w:val="center"/>
          </w:tcPr>
          <w:p w:rsidR="00E52F9A" w:rsidRPr="00E52F9A" w:rsidRDefault="00E52F9A" w:rsidP="00447B15">
            <w:pPr>
              <w:spacing w:line="360" w:lineRule="auto"/>
              <w:rPr>
                <w:sz w:val="20"/>
                <w:szCs w:val="20"/>
              </w:rPr>
            </w:pPr>
            <w:r w:rsidRPr="00E52F9A">
              <w:rPr>
                <w:sz w:val="20"/>
                <w:szCs w:val="20"/>
              </w:rPr>
              <w:t>2,0—11,0</w:t>
            </w:r>
          </w:p>
        </w:tc>
        <w:tc>
          <w:tcPr>
            <w:tcW w:w="851" w:type="dxa"/>
            <w:shd w:val="clear" w:color="auto" w:fill="FFFFFF"/>
            <w:vAlign w:val="center"/>
          </w:tcPr>
          <w:p w:rsidR="00E52F9A" w:rsidRPr="00E52F9A" w:rsidRDefault="00E52F9A" w:rsidP="00447B15">
            <w:pPr>
              <w:spacing w:line="360" w:lineRule="auto"/>
              <w:rPr>
                <w:sz w:val="20"/>
                <w:szCs w:val="20"/>
              </w:rPr>
            </w:pPr>
            <w:r w:rsidRPr="00E52F9A">
              <w:rPr>
                <w:sz w:val="20"/>
                <w:szCs w:val="20"/>
              </w:rPr>
              <w:t>1,2-1,3</w:t>
            </w:r>
          </w:p>
        </w:tc>
        <w:tc>
          <w:tcPr>
            <w:tcW w:w="1134" w:type="dxa"/>
            <w:shd w:val="clear" w:color="auto" w:fill="FFFFFF"/>
            <w:vAlign w:val="center"/>
          </w:tcPr>
          <w:p w:rsidR="00E52F9A" w:rsidRPr="00E52F9A" w:rsidRDefault="00E52F9A" w:rsidP="00447B15">
            <w:pPr>
              <w:spacing w:line="360" w:lineRule="auto"/>
              <w:rPr>
                <w:sz w:val="20"/>
                <w:szCs w:val="20"/>
              </w:rPr>
            </w:pPr>
            <w:r w:rsidRPr="00E52F9A">
              <w:rPr>
                <w:sz w:val="20"/>
                <w:szCs w:val="20"/>
              </w:rPr>
              <w:t>67,5-72,7</w:t>
            </w:r>
          </w:p>
        </w:tc>
        <w:tc>
          <w:tcPr>
            <w:tcW w:w="992" w:type="dxa"/>
            <w:shd w:val="clear" w:color="auto" w:fill="FFFFFF"/>
            <w:vAlign w:val="center"/>
          </w:tcPr>
          <w:p w:rsidR="00E52F9A" w:rsidRPr="00E52F9A" w:rsidRDefault="00E52F9A" w:rsidP="00447B15">
            <w:pPr>
              <w:spacing w:line="360" w:lineRule="auto"/>
              <w:rPr>
                <w:sz w:val="20"/>
                <w:szCs w:val="20"/>
              </w:rPr>
            </w:pPr>
            <w:r w:rsidRPr="00E52F9A">
              <w:rPr>
                <w:sz w:val="20"/>
                <w:szCs w:val="20"/>
              </w:rPr>
              <w:t>72—76</w:t>
            </w:r>
          </w:p>
        </w:tc>
        <w:tc>
          <w:tcPr>
            <w:tcW w:w="1134" w:type="dxa"/>
            <w:shd w:val="clear" w:color="auto" w:fill="FFFFFF"/>
            <w:vAlign w:val="center"/>
          </w:tcPr>
          <w:p w:rsidR="00E52F9A" w:rsidRPr="00E52F9A" w:rsidRDefault="00E52F9A" w:rsidP="00447B15">
            <w:pPr>
              <w:spacing w:line="360" w:lineRule="auto"/>
              <w:rPr>
                <w:sz w:val="20"/>
                <w:szCs w:val="20"/>
              </w:rPr>
            </w:pPr>
            <w:r w:rsidRPr="00E52F9A">
              <w:rPr>
                <w:sz w:val="20"/>
                <w:szCs w:val="20"/>
              </w:rPr>
              <w:t>13-15</w:t>
            </w:r>
          </w:p>
        </w:tc>
        <w:tc>
          <w:tcPr>
            <w:tcW w:w="1134" w:type="dxa"/>
            <w:shd w:val="clear" w:color="auto" w:fill="FFFFFF"/>
            <w:vAlign w:val="center"/>
          </w:tcPr>
          <w:p w:rsidR="00E52F9A" w:rsidRPr="00E52F9A" w:rsidRDefault="00E52F9A" w:rsidP="00447B15">
            <w:pPr>
              <w:spacing w:line="360" w:lineRule="auto"/>
              <w:rPr>
                <w:sz w:val="20"/>
                <w:szCs w:val="20"/>
              </w:rPr>
            </w:pPr>
            <w:r w:rsidRPr="00E52F9A">
              <w:rPr>
                <w:sz w:val="20"/>
                <w:szCs w:val="20"/>
              </w:rPr>
              <w:t>1,6-2,7</w:t>
            </w:r>
          </w:p>
        </w:tc>
        <w:tc>
          <w:tcPr>
            <w:tcW w:w="1276" w:type="dxa"/>
            <w:shd w:val="clear" w:color="auto" w:fill="FFFFFF"/>
            <w:vAlign w:val="center"/>
          </w:tcPr>
          <w:p w:rsidR="00E52F9A" w:rsidRPr="00E52F9A" w:rsidRDefault="00E52F9A" w:rsidP="00447B15">
            <w:pPr>
              <w:spacing w:line="360" w:lineRule="auto"/>
              <w:rPr>
                <w:sz w:val="20"/>
                <w:szCs w:val="20"/>
              </w:rPr>
            </w:pPr>
            <w:r w:rsidRPr="00E52F9A">
              <w:rPr>
                <w:sz w:val="20"/>
                <w:szCs w:val="20"/>
              </w:rPr>
              <w:t>6-9</w:t>
            </w:r>
          </w:p>
        </w:tc>
        <w:tc>
          <w:tcPr>
            <w:tcW w:w="992" w:type="dxa"/>
            <w:shd w:val="clear" w:color="auto" w:fill="FFFFFF"/>
            <w:vAlign w:val="center"/>
          </w:tcPr>
          <w:p w:rsidR="00E52F9A" w:rsidRPr="00E52F9A" w:rsidRDefault="00E52F9A" w:rsidP="00447B15">
            <w:pPr>
              <w:spacing w:line="360" w:lineRule="auto"/>
              <w:rPr>
                <w:sz w:val="20"/>
                <w:szCs w:val="20"/>
              </w:rPr>
            </w:pPr>
            <w:r w:rsidRPr="00E52F9A">
              <w:rPr>
                <w:sz w:val="20"/>
                <w:szCs w:val="20"/>
              </w:rPr>
              <w:t>53,0—59,4</w:t>
            </w:r>
          </w:p>
        </w:tc>
      </w:tr>
      <w:tr w:rsidR="00447B15" w:rsidRPr="00E52F9A" w:rsidTr="00447B15">
        <w:trPr>
          <w:trHeight w:val="578"/>
        </w:trPr>
        <w:tc>
          <w:tcPr>
            <w:tcW w:w="1458" w:type="dxa"/>
            <w:shd w:val="clear" w:color="auto" w:fill="FFFFFF"/>
            <w:vAlign w:val="center"/>
          </w:tcPr>
          <w:p w:rsidR="00E52F9A" w:rsidRPr="00E52F9A" w:rsidRDefault="00E52F9A" w:rsidP="00447B15">
            <w:pPr>
              <w:spacing w:line="360" w:lineRule="auto"/>
              <w:rPr>
                <w:sz w:val="20"/>
                <w:szCs w:val="20"/>
              </w:rPr>
            </w:pPr>
            <w:r w:rsidRPr="00E52F9A">
              <w:rPr>
                <w:sz w:val="20"/>
                <w:szCs w:val="20"/>
              </w:rPr>
              <w:t>Скумбрия</w:t>
            </w:r>
          </w:p>
        </w:tc>
        <w:tc>
          <w:tcPr>
            <w:tcW w:w="850" w:type="dxa"/>
            <w:shd w:val="clear" w:color="auto" w:fill="FFFFFF"/>
            <w:vAlign w:val="center"/>
          </w:tcPr>
          <w:p w:rsidR="00E52F9A" w:rsidRPr="00E52F9A" w:rsidRDefault="00E52F9A" w:rsidP="00447B15">
            <w:pPr>
              <w:spacing w:line="360" w:lineRule="auto"/>
              <w:rPr>
                <w:sz w:val="20"/>
                <w:szCs w:val="20"/>
              </w:rPr>
            </w:pPr>
            <w:r w:rsidRPr="00E52F9A">
              <w:rPr>
                <w:sz w:val="20"/>
                <w:szCs w:val="20"/>
              </w:rPr>
              <w:t>22—33</w:t>
            </w:r>
          </w:p>
        </w:tc>
        <w:tc>
          <w:tcPr>
            <w:tcW w:w="709" w:type="dxa"/>
            <w:shd w:val="clear" w:color="auto" w:fill="FFFFFF"/>
            <w:vAlign w:val="center"/>
          </w:tcPr>
          <w:p w:rsidR="00E52F9A" w:rsidRPr="00E52F9A" w:rsidRDefault="00E52F9A" w:rsidP="00447B15">
            <w:pPr>
              <w:spacing w:line="360" w:lineRule="auto"/>
              <w:rPr>
                <w:sz w:val="20"/>
                <w:szCs w:val="20"/>
              </w:rPr>
            </w:pPr>
            <w:r w:rsidRPr="00E52F9A">
              <w:rPr>
                <w:sz w:val="20"/>
                <w:szCs w:val="20"/>
              </w:rPr>
              <w:t>—</w:t>
            </w:r>
          </w:p>
        </w:tc>
        <w:tc>
          <w:tcPr>
            <w:tcW w:w="992" w:type="dxa"/>
            <w:shd w:val="clear" w:color="auto" w:fill="FFFFFF"/>
            <w:vAlign w:val="center"/>
          </w:tcPr>
          <w:p w:rsidR="00E52F9A" w:rsidRPr="00E52F9A" w:rsidRDefault="00E52F9A" w:rsidP="00447B15">
            <w:pPr>
              <w:spacing w:line="360" w:lineRule="auto"/>
              <w:rPr>
                <w:sz w:val="20"/>
                <w:szCs w:val="20"/>
              </w:rPr>
            </w:pPr>
            <w:r w:rsidRPr="00E52F9A">
              <w:rPr>
                <w:sz w:val="20"/>
                <w:szCs w:val="20"/>
              </w:rPr>
              <w:t>16,5—24.2</w:t>
            </w:r>
          </w:p>
        </w:tc>
        <w:tc>
          <w:tcPr>
            <w:tcW w:w="1055" w:type="dxa"/>
            <w:shd w:val="clear" w:color="auto" w:fill="FFFFFF"/>
            <w:vAlign w:val="center"/>
          </w:tcPr>
          <w:p w:rsidR="00E52F9A" w:rsidRPr="00E52F9A" w:rsidRDefault="00E52F9A" w:rsidP="00447B15">
            <w:pPr>
              <w:spacing w:line="360" w:lineRule="auto"/>
              <w:rPr>
                <w:sz w:val="20"/>
                <w:szCs w:val="20"/>
              </w:rPr>
            </w:pPr>
            <w:r w:rsidRPr="00E52F9A">
              <w:rPr>
                <w:sz w:val="20"/>
                <w:szCs w:val="20"/>
              </w:rPr>
              <w:t>0,6—27,0</w:t>
            </w:r>
          </w:p>
        </w:tc>
        <w:tc>
          <w:tcPr>
            <w:tcW w:w="851" w:type="dxa"/>
            <w:shd w:val="clear" w:color="auto" w:fill="FFFFFF"/>
            <w:vAlign w:val="center"/>
          </w:tcPr>
          <w:p w:rsidR="00E52F9A" w:rsidRPr="00E52F9A" w:rsidRDefault="00E52F9A" w:rsidP="00447B15">
            <w:pPr>
              <w:spacing w:line="360" w:lineRule="auto"/>
              <w:rPr>
                <w:sz w:val="20"/>
                <w:szCs w:val="20"/>
              </w:rPr>
            </w:pPr>
            <w:r w:rsidRPr="00E52F9A">
              <w:rPr>
                <w:sz w:val="20"/>
                <w:szCs w:val="20"/>
              </w:rPr>
              <w:t>1.1—2,1</w:t>
            </w:r>
          </w:p>
        </w:tc>
        <w:tc>
          <w:tcPr>
            <w:tcW w:w="1134" w:type="dxa"/>
            <w:shd w:val="clear" w:color="auto" w:fill="FFFFFF"/>
            <w:vAlign w:val="center"/>
          </w:tcPr>
          <w:p w:rsidR="00E52F9A" w:rsidRPr="00E52F9A" w:rsidRDefault="00E52F9A" w:rsidP="00447B15">
            <w:pPr>
              <w:spacing w:line="360" w:lineRule="auto"/>
              <w:rPr>
                <w:sz w:val="20"/>
                <w:szCs w:val="20"/>
              </w:rPr>
            </w:pPr>
            <w:r w:rsidRPr="00E52F9A">
              <w:rPr>
                <w:sz w:val="20"/>
                <w:szCs w:val="20"/>
              </w:rPr>
              <w:t>59,1—78,0</w:t>
            </w:r>
          </w:p>
        </w:tc>
        <w:tc>
          <w:tcPr>
            <w:tcW w:w="992" w:type="dxa"/>
            <w:shd w:val="clear" w:color="auto" w:fill="FFFFFF"/>
            <w:vAlign w:val="center"/>
          </w:tcPr>
          <w:p w:rsidR="00E52F9A" w:rsidRPr="00E52F9A" w:rsidRDefault="00E52F9A" w:rsidP="00447B15">
            <w:pPr>
              <w:spacing w:line="360" w:lineRule="auto"/>
              <w:rPr>
                <w:sz w:val="20"/>
                <w:szCs w:val="20"/>
              </w:rPr>
            </w:pPr>
            <w:r w:rsidRPr="00E52F9A">
              <w:rPr>
                <w:sz w:val="20"/>
                <w:szCs w:val="20"/>
              </w:rPr>
              <w:t>60—75</w:t>
            </w:r>
          </w:p>
        </w:tc>
        <w:tc>
          <w:tcPr>
            <w:tcW w:w="1134" w:type="dxa"/>
            <w:shd w:val="clear" w:color="auto" w:fill="FFFFFF"/>
            <w:vAlign w:val="center"/>
          </w:tcPr>
          <w:p w:rsidR="00E52F9A" w:rsidRPr="00E52F9A" w:rsidRDefault="00E52F9A" w:rsidP="00447B15">
            <w:pPr>
              <w:spacing w:line="360" w:lineRule="auto"/>
              <w:rPr>
                <w:sz w:val="20"/>
                <w:szCs w:val="20"/>
              </w:rPr>
            </w:pPr>
            <w:r w:rsidRPr="00E52F9A">
              <w:rPr>
                <w:sz w:val="20"/>
                <w:szCs w:val="20"/>
              </w:rPr>
              <w:t>16-30</w:t>
            </w:r>
          </w:p>
        </w:tc>
        <w:tc>
          <w:tcPr>
            <w:tcW w:w="1134" w:type="dxa"/>
            <w:shd w:val="clear" w:color="auto" w:fill="FFFFFF"/>
            <w:vAlign w:val="center"/>
          </w:tcPr>
          <w:p w:rsidR="00E52F9A" w:rsidRPr="00E52F9A" w:rsidRDefault="00E52F9A" w:rsidP="00447B15">
            <w:pPr>
              <w:spacing w:line="360" w:lineRule="auto"/>
              <w:rPr>
                <w:sz w:val="20"/>
                <w:szCs w:val="20"/>
              </w:rPr>
            </w:pPr>
            <w:r w:rsidRPr="00E52F9A">
              <w:rPr>
                <w:sz w:val="20"/>
                <w:szCs w:val="20"/>
              </w:rPr>
              <w:t>0,6-4,1</w:t>
            </w:r>
          </w:p>
        </w:tc>
        <w:tc>
          <w:tcPr>
            <w:tcW w:w="1276" w:type="dxa"/>
            <w:shd w:val="clear" w:color="auto" w:fill="FFFFFF"/>
            <w:vAlign w:val="center"/>
          </w:tcPr>
          <w:p w:rsidR="00E52F9A" w:rsidRPr="00E52F9A" w:rsidRDefault="00E52F9A" w:rsidP="00447B15">
            <w:pPr>
              <w:spacing w:line="360" w:lineRule="auto"/>
              <w:rPr>
                <w:sz w:val="20"/>
                <w:szCs w:val="20"/>
              </w:rPr>
            </w:pPr>
            <w:r w:rsidRPr="00E52F9A">
              <w:rPr>
                <w:sz w:val="20"/>
                <w:szCs w:val="20"/>
              </w:rPr>
              <w:t>7,2—20</w:t>
            </w:r>
          </w:p>
        </w:tc>
        <w:tc>
          <w:tcPr>
            <w:tcW w:w="992" w:type="dxa"/>
            <w:shd w:val="clear" w:color="auto" w:fill="FFFFFF"/>
            <w:vAlign w:val="center"/>
          </w:tcPr>
          <w:p w:rsidR="00E52F9A" w:rsidRPr="00E52F9A" w:rsidRDefault="00E52F9A" w:rsidP="00447B15">
            <w:pPr>
              <w:spacing w:line="360" w:lineRule="auto"/>
              <w:rPr>
                <w:sz w:val="20"/>
                <w:szCs w:val="20"/>
              </w:rPr>
            </w:pPr>
            <w:r w:rsidRPr="00E52F9A">
              <w:rPr>
                <w:sz w:val="20"/>
                <w:szCs w:val="20"/>
              </w:rPr>
              <w:t>53-68</w:t>
            </w:r>
          </w:p>
        </w:tc>
      </w:tr>
      <w:tr w:rsidR="00447B15" w:rsidRPr="00E52F9A" w:rsidTr="00447B15">
        <w:trPr>
          <w:trHeight w:val="578"/>
        </w:trPr>
        <w:tc>
          <w:tcPr>
            <w:tcW w:w="1458" w:type="dxa"/>
            <w:shd w:val="clear" w:color="auto" w:fill="FFFFFF"/>
            <w:vAlign w:val="center"/>
          </w:tcPr>
          <w:p w:rsidR="00E52F9A" w:rsidRPr="00E52F9A" w:rsidRDefault="00E52F9A" w:rsidP="00447B15">
            <w:pPr>
              <w:spacing w:line="360" w:lineRule="auto"/>
              <w:rPr>
                <w:sz w:val="20"/>
                <w:szCs w:val="20"/>
              </w:rPr>
            </w:pPr>
            <w:r w:rsidRPr="00E52F9A">
              <w:rPr>
                <w:sz w:val="20"/>
                <w:szCs w:val="20"/>
              </w:rPr>
              <w:t>Треска атлантическая</w:t>
            </w:r>
          </w:p>
        </w:tc>
        <w:tc>
          <w:tcPr>
            <w:tcW w:w="850" w:type="dxa"/>
            <w:shd w:val="clear" w:color="auto" w:fill="FFFFFF"/>
            <w:vAlign w:val="center"/>
          </w:tcPr>
          <w:p w:rsidR="00E52F9A" w:rsidRPr="00E52F9A" w:rsidRDefault="00E52F9A" w:rsidP="00447B15">
            <w:pPr>
              <w:spacing w:line="360" w:lineRule="auto"/>
              <w:rPr>
                <w:sz w:val="20"/>
                <w:szCs w:val="20"/>
              </w:rPr>
            </w:pPr>
            <w:r w:rsidRPr="00E52F9A">
              <w:rPr>
                <w:sz w:val="20"/>
                <w:szCs w:val="20"/>
              </w:rPr>
              <w:t>40-140</w:t>
            </w:r>
          </w:p>
        </w:tc>
        <w:tc>
          <w:tcPr>
            <w:tcW w:w="709" w:type="dxa"/>
            <w:shd w:val="clear" w:color="auto" w:fill="FFFFFF"/>
            <w:vAlign w:val="center"/>
          </w:tcPr>
          <w:p w:rsidR="00E52F9A" w:rsidRPr="00E52F9A" w:rsidRDefault="00E52F9A" w:rsidP="00447B15">
            <w:pPr>
              <w:spacing w:line="360" w:lineRule="auto"/>
              <w:rPr>
                <w:sz w:val="20"/>
                <w:szCs w:val="20"/>
              </w:rPr>
            </w:pPr>
            <w:r w:rsidRPr="00E52F9A">
              <w:rPr>
                <w:sz w:val="20"/>
                <w:szCs w:val="20"/>
              </w:rPr>
              <w:t>40000</w:t>
            </w:r>
          </w:p>
        </w:tc>
        <w:tc>
          <w:tcPr>
            <w:tcW w:w="992" w:type="dxa"/>
            <w:shd w:val="clear" w:color="auto" w:fill="FFFFFF"/>
            <w:vAlign w:val="center"/>
          </w:tcPr>
          <w:p w:rsidR="00E52F9A" w:rsidRPr="00E52F9A" w:rsidRDefault="00E52F9A" w:rsidP="00447B15">
            <w:pPr>
              <w:spacing w:line="360" w:lineRule="auto"/>
              <w:rPr>
                <w:sz w:val="20"/>
                <w:szCs w:val="20"/>
              </w:rPr>
            </w:pPr>
            <w:r w:rsidRPr="00E52F9A">
              <w:rPr>
                <w:sz w:val="20"/>
                <w:szCs w:val="20"/>
              </w:rPr>
              <w:t>13,4—19,4</w:t>
            </w:r>
          </w:p>
        </w:tc>
        <w:tc>
          <w:tcPr>
            <w:tcW w:w="1055" w:type="dxa"/>
            <w:shd w:val="clear" w:color="auto" w:fill="FFFFFF"/>
            <w:vAlign w:val="center"/>
          </w:tcPr>
          <w:p w:rsidR="00E52F9A" w:rsidRPr="00E52F9A" w:rsidRDefault="00E52F9A" w:rsidP="00447B15">
            <w:pPr>
              <w:spacing w:line="360" w:lineRule="auto"/>
              <w:rPr>
                <w:sz w:val="20"/>
                <w:szCs w:val="20"/>
              </w:rPr>
            </w:pPr>
            <w:r w:rsidRPr="00E52F9A">
              <w:rPr>
                <w:sz w:val="20"/>
                <w:szCs w:val="20"/>
              </w:rPr>
              <w:t>0,1-0,4</w:t>
            </w:r>
          </w:p>
        </w:tc>
        <w:tc>
          <w:tcPr>
            <w:tcW w:w="851" w:type="dxa"/>
            <w:shd w:val="clear" w:color="auto" w:fill="FFFFFF"/>
            <w:vAlign w:val="center"/>
          </w:tcPr>
          <w:p w:rsidR="00E52F9A" w:rsidRPr="00E52F9A" w:rsidRDefault="00E52F9A" w:rsidP="00447B15">
            <w:pPr>
              <w:spacing w:line="360" w:lineRule="auto"/>
              <w:rPr>
                <w:sz w:val="20"/>
                <w:szCs w:val="20"/>
              </w:rPr>
            </w:pPr>
            <w:r w:rsidRPr="00E52F9A">
              <w:rPr>
                <w:sz w:val="20"/>
                <w:szCs w:val="20"/>
              </w:rPr>
              <w:t>1,0—2,0</w:t>
            </w:r>
          </w:p>
        </w:tc>
        <w:tc>
          <w:tcPr>
            <w:tcW w:w="1134" w:type="dxa"/>
            <w:shd w:val="clear" w:color="auto" w:fill="FFFFFF"/>
            <w:vAlign w:val="center"/>
          </w:tcPr>
          <w:p w:rsidR="00E52F9A" w:rsidRPr="00E52F9A" w:rsidRDefault="00E52F9A" w:rsidP="00447B15">
            <w:pPr>
              <w:spacing w:line="360" w:lineRule="auto"/>
              <w:rPr>
                <w:sz w:val="20"/>
                <w:szCs w:val="20"/>
              </w:rPr>
            </w:pPr>
            <w:r w:rsidRPr="00E52F9A">
              <w:rPr>
                <w:sz w:val="20"/>
                <w:szCs w:val="20"/>
              </w:rPr>
              <w:t>80,0—85,1</w:t>
            </w:r>
          </w:p>
        </w:tc>
        <w:tc>
          <w:tcPr>
            <w:tcW w:w="992" w:type="dxa"/>
            <w:shd w:val="clear" w:color="auto" w:fill="FFFFFF"/>
            <w:vAlign w:val="center"/>
          </w:tcPr>
          <w:p w:rsidR="00E52F9A" w:rsidRPr="00E52F9A" w:rsidRDefault="00E52F9A" w:rsidP="00447B15">
            <w:pPr>
              <w:spacing w:line="360" w:lineRule="auto"/>
              <w:rPr>
                <w:sz w:val="20"/>
                <w:szCs w:val="20"/>
              </w:rPr>
            </w:pPr>
            <w:r w:rsidRPr="00E52F9A">
              <w:rPr>
                <w:sz w:val="20"/>
                <w:szCs w:val="20"/>
              </w:rPr>
              <w:t>46,5—65,4</w:t>
            </w:r>
          </w:p>
        </w:tc>
        <w:tc>
          <w:tcPr>
            <w:tcW w:w="1134" w:type="dxa"/>
            <w:shd w:val="clear" w:color="auto" w:fill="FFFFFF"/>
            <w:vAlign w:val="center"/>
          </w:tcPr>
          <w:p w:rsidR="00E52F9A" w:rsidRPr="00E52F9A" w:rsidRDefault="00E52F9A" w:rsidP="00447B15">
            <w:pPr>
              <w:spacing w:line="360" w:lineRule="auto"/>
              <w:rPr>
                <w:sz w:val="20"/>
                <w:szCs w:val="20"/>
              </w:rPr>
            </w:pPr>
            <w:r w:rsidRPr="00E52F9A">
              <w:rPr>
                <w:sz w:val="20"/>
                <w:szCs w:val="20"/>
              </w:rPr>
              <w:t>21</w:t>
            </w:r>
          </w:p>
        </w:tc>
        <w:tc>
          <w:tcPr>
            <w:tcW w:w="1134" w:type="dxa"/>
            <w:shd w:val="clear" w:color="auto" w:fill="FFFFFF"/>
            <w:vAlign w:val="center"/>
          </w:tcPr>
          <w:p w:rsidR="00E52F9A" w:rsidRPr="00E52F9A" w:rsidRDefault="00E52F9A" w:rsidP="00447B15">
            <w:pPr>
              <w:spacing w:line="360" w:lineRule="auto"/>
              <w:rPr>
                <w:sz w:val="20"/>
                <w:szCs w:val="20"/>
              </w:rPr>
            </w:pPr>
            <w:r w:rsidRPr="00E52F9A">
              <w:rPr>
                <w:sz w:val="20"/>
                <w:szCs w:val="20"/>
              </w:rPr>
              <w:t>1—2</w:t>
            </w:r>
          </w:p>
        </w:tc>
        <w:tc>
          <w:tcPr>
            <w:tcW w:w="1276" w:type="dxa"/>
            <w:shd w:val="clear" w:color="auto" w:fill="FFFFFF"/>
            <w:vAlign w:val="center"/>
          </w:tcPr>
          <w:p w:rsidR="00E52F9A" w:rsidRPr="00E52F9A" w:rsidRDefault="00E52F9A" w:rsidP="00447B15">
            <w:pPr>
              <w:spacing w:line="360" w:lineRule="auto"/>
              <w:rPr>
                <w:sz w:val="20"/>
                <w:szCs w:val="20"/>
              </w:rPr>
            </w:pPr>
            <w:r w:rsidRPr="00E52F9A">
              <w:rPr>
                <w:sz w:val="20"/>
                <w:szCs w:val="20"/>
              </w:rPr>
              <w:t>11,6—13,5</w:t>
            </w:r>
          </w:p>
        </w:tc>
        <w:tc>
          <w:tcPr>
            <w:tcW w:w="992" w:type="dxa"/>
            <w:shd w:val="clear" w:color="auto" w:fill="FFFFFF"/>
            <w:vAlign w:val="center"/>
          </w:tcPr>
          <w:p w:rsidR="00E52F9A" w:rsidRPr="00E52F9A" w:rsidRDefault="00E52F9A" w:rsidP="00447B15">
            <w:pPr>
              <w:spacing w:line="360" w:lineRule="auto"/>
              <w:rPr>
                <w:sz w:val="20"/>
                <w:szCs w:val="20"/>
              </w:rPr>
            </w:pPr>
            <w:r w:rsidRPr="00E52F9A">
              <w:rPr>
                <w:sz w:val="20"/>
                <w:szCs w:val="20"/>
              </w:rPr>
              <w:t>52,2—53,2</w:t>
            </w:r>
          </w:p>
        </w:tc>
      </w:tr>
      <w:tr w:rsidR="00447B15" w:rsidRPr="00E52F9A" w:rsidTr="00447B15">
        <w:trPr>
          <w:trHeight w:val="578"/>
        </w:trPr>
        <w:tc>
          <w:tcPr>
            <w:tcW w:w="1458" w:type="dxa"/>
            <w:shd w:val="clear" w:color="auto" w:fill="FFFFFF"/>
            <w:vAlign w:val="center"/>
          </w:tcPr>
          <w:p w:rsidR="00E52F9A" w:rsidRPr="00E52F9A" w:rsidRDefault="00E52F9A" w:rsidP="00447B15">
            <w:pPr>
              <w:spacing w:line="360" w:lineRule="auto"/>
              <w:rPr>
                <w:sz w:val="20"/>
                <w:szCs w:val="20"/>
              </w:rPr>
            </w:pPr>
            <w:r w:rsidRPr="00E52F9A">
              <w:rPr>
                <w:sz w:val="20"/>
                <w:szCs w:val="20"/>
              </w:rPr>
              <w:t>Баттерфиш</w:t>
            </w:r>
          </w:p>
        </w:tc>
        <w:tc>
          <w:tcPr>
            <w:tcW w:w="850" w:type="dxa"/>
            <w:shd w:val="clear" w:color="auto" w:fill="FFFFFF"/>
            <w:vAlign w:val="center"/>
          </w:tcPr>
          <w:p w:rsidR="00E52F9A" w:rsidRPr="00E52F9A" w:rsidRDefault="00E52F9A" w:rsidP="00447B15">
            <w:pPr>
              <w:spacing w:line="360" w:lineRule="auto"/>
              <w:rPr>
                <w:sz w:val="20"/>
                <w:szCs w:val="20"/>
              </w:rPr>
            </w:pPr>
            <w:r w:rsidRPr="00E52F9A">
              <w:rPr>
                <w:sz w:val="20"/>
                <w:szCs w:val="20"/>
              </w:rPr>
              <w:t>14—18</w:t>
            </w:r>
          </w:p>
        </w:tc>
        <w:tc>
          <w:tcPr>
            <w:tcW w:w="709" w:type="dxa"/>
            <w:shd w:val="clear" w:color="auto" w:fill="FFFFFF"/>
            <w:vAlign w:val="center"/>
          </w:tcPr>
          <w:p w:rsidR="00E52F9A" w:rsidRPr="00E52F9A" w:rsidRDefault="00E52F9A" w:rsidP="00447B15">
            <w:pPr>
              <w:spacing w:line="360" w:lineRule="auto"/>
              <w:rPr>
                <w:sz w:val="20"/>
                <w:szCs w:val="20"/>
              </w:rPr>
            </w:pPr>
            <w:r w:rsidRPr="00E52F9A">
              <w:rPr>
                <w:sz w:val="20"/>
                <w:szCs w:val="20"/>
              </w:rPr>
              <w:t>—</w:t>
            </w:r>
          </w:p>
        </w:tc>
        <w:tc>
          <w:tcPr>
            <w:tcW w:w="992" w:type="dxa"/>
            <w:shd w:val="clear" w:color="auto" w:fill="FFFFFF"/>
            <w:vAlign w:val="center"/>
          </w:tcPr>
          <w:p w:rsidR="00E52F9A" w:rsidRPr="00E52F9A" w:rsidRDefault="00E52F9A" w:rsidP="00447B15">
            <w:pPr>
              <w:spacing w:line="360" w:lineRule="auto"/>
              <w:rPr>
                <w:sz w:val="20"/>
                <w:szCs w:val="20"/>
              </w:rPr>
            </w:pPr>
            <w:r w:rsidRPr="00E52F9A">
              <w:rPr>
                <w:sz w:val="20"/>
                <w:szCs w:val="20"/>
              </w:rPr>
              <w:t>16—19</w:t>
            </w:r>
          </w:p>
        </w:tc>
        <w:tc>
          <w:tcPr>
            <w:tcW w:w="1055" w:type="dxa"/>
            <w:shd w:val="clear" w:color="auto" w:fill="FFFFFF"/>
            <w:vAlign w:val="center"/>
          </w:tcPr>
          <w:p w:rsidR="00E52F9A" w:rsidRPr="00E52F9A" w:rsidRDefault="00E52F9A" w:rsidP="00447B15">
            <w:pPr>
              <w:spacing w:line="360" w:lineRule="auto"/>
              <w:rPr>
                <w:sz w:val="20"/>
                <w:szCs w:val="20"/>
              </w:rPr>
            </w:pPr>
            <w:r w:rsidRPr="00E52F9A">
              <w:rPr>
                <w:sz w:val="20"/>
                <w:szCs w:val="20"/>
              </w:rPr>
              <w:t>8-18</w:t>
            </w:r>
          </w:p>
        </w:tc>
        <w:tc>
          <w:tcPr>
            <w:tcW w:w="851" w:type="dxa"/>
            <w:shd w:val="clear" w:color="auto" w:fill="FFFFFF"/>
            <w:vAlign w:val="center"/>
          </w:tcPr>
          <w:p w:rsidR="00E52F9A" w:rsidRPr="00E52F9A" w:rsidRDefault="00E52F9A" w:rsidP="00447B15">
            <w:pPr>
              <w:spacing w:line="360" w:lineRule="auto"/>
              <w:rPr>
                <w:sz w:val="20"/>
                <w:szCs w:val="20"/>
              </w:rPr>
            </w:pPr>
            <w:r w:rsidRPr="00E52F9A">
              <w:rPr>
                <w:sz w:val="20"/>
                <w:szCs w:val="20"/>
              </w:rPr>
              <w:t>1,1—2,1</w:t>
            </w:r>
          </w:p>
        </w:tc>
        <w:tc>
          <w:tcPr>
            <w:tcW w:w="1134" w:type="dxa"/>
            <w:shd w:val="clear" w:color="auto" w:fill="FFFFFF"/>
            <w:vAlign w:val="center"/>
          </w:tcPr>
          <w:p w:rsidR="00E52F9A" w:rsidRPr="00E52F9A" w:rsidRDefault="00E52F9A" w:rsidP="00447B15">
            <w:pPr>
              <w:spacing w:line="360" w:lineRule="auto"/>
              <w:rPr>
                <w:sz w:val="20"/>
                <w:szCs w:val="20"/>
              </w:rPr>
            </w:pPr>
            <w:r w:rsidRPr="00E52F9A">
              <w:rPr>
                <w:sz w:val="20"/>
                <w:szCs w:val="20"/>
              </w:rPr>
              <w:t>64—72</w:t>
            </w:r>
          </w:p>
        </w:tc>
        <w:tc>
          <w:tcPr>
            <w:tcW w:w="992" w:type="dxa"/>
            <w:shd w:val="clear" w:color="auto" w:fill="FFFFFF"/>
            <w:vAlign w:val="center"/>
          </w:tcPr>
          <w:p w:rsidR="00E52F9A" w:rsidRPr="00E52F9A" w:rsidRDefault="00E52F9A" w:rsidP="00447B15">
            <w:pPr>
              <w:spacing w:line="360" w:lineRule="auto"/>
              <w:rPr>
                <w:sz w:val="20"/>
                <w:szCs w:val="20"/>
              </w:rPr>
            </w:pPr>
            <w:r w:rsidRPr="00E52F9A">
              <w:rPr>
                <w:sz w:val="20"/>
                <w:szCs w:val="20"/>
              </w:rPr>
              <w:t>64-74</w:t>
            </w:r>
          </w:p>
        </w:tc>
        <w:tc>
          <w:tcPr>
            <w:tcW w:w="1134" w:type="dxa"/>
            <w:shd w:val="clear" w:color="auto" w:fill="FFFFFF"/>
            <w:vAlign w:val="center"/>
          </w:tcPr>
          <w:p w:rsidR="00E52F9A" w:rsidRPr="00E52F9A" w:rsidRDefault="00E52F9A" w:rsidP="00447B15">
            <w:pPr>
              <w:spacing w:line="360" w:lineRule="auto"/>
              <w:rPr>
                <w:sz w:val="20"/>
                <w:szCs w:val="20"/>
              </w:rPr>
            </w:pPr>
            <w:r w:rsidRPr="00E52F9A">
              <w:rPr>
                <w:sz w:val="20"/>
                <w:szCs w:val="20"/>
              </w:rPr>
              <w:t>13-21</w:t>
            </w:r>
          </w:p>
        </w:tc>
        <w:tc>
          <w:tcPr>
            <w:tcW w:w="1134" w:type="dxa"/>
            <w:shd w:val="clear" w:color="auto" w:fill="FFFFFF"/>
            <w:vAlign w:val="center"/>
          </w:tcPr>
          <w:p w:rsidR="00E52F9A" w:rsidRPr="00E52F9A" w:rsidRDefault="00E52F9A" w:rsidP="00447B15">
            <w:pPr>
              <w:spacing w:line="360" w:lineRule="auto"/>
              <w:rPr>
                <w:sz w:val="20"/>
                <w:szCs w:val="20"/>
              </w:rPr>
            </w:pPr>
            <w:r w:rsidRPr="00E52F9A">
              <w:rPr>
                <w:sz w:val="20"/>
                <w:szCs w:val="20"/>
              </w:rPr>
              <w:t>0,8-1,7</w:t>
            </w:r>
          </w:p>
        </w:tc>
        <w:tc>
          <w:tcPr>
            <w:tcW w:w="1276" w:type="dxa"/>
            <w:shd w:val="clear" w:color="auto" w:fill="FFFFFF"/>
            <w:vAlign w:val="center"/>
          </w:tcPr>
          <w:p w:rsidR="00E52F9A" w:rsidRPr="00E52F9A" w:rsidRDefault="00E52F9A" w:rsidP="00447B15">
            <w:pPr>
              <w:spacing w:line="360" w:lineRule="auto"/>
              <w:rPr>
                <w:sz w:val="20"/>
                <w:szCs w:val="20"/>
              </w:rPr>
            </w:pPr>
            <w:r w:rsidRPr="00E52F9A">
              <w:rPr>
                <w:sz w:val="20"/>
                <w:szCs w:val="20"/>
              </w:rPr>
              <w:t>11—21</w:t>
            </w:r>
          </w:p>
        </w:tc>
        <w:tc>
          <w:tcPr>
            <w:tcW w:w="992" w:type="dxa"/>
            <w:shd w:val="clear" w:color="auto" w:fill="FFFFFF"/>
            <w:vAlign w:val="center"/>
          </w:tcPr>
          <w:p w:rsidR="00E52F9A" w:rsidRPr="00E52F9A" w:rsidRDefault="00E52F9A" w:rsidP="00447B15">
            <w:pPr>
              <w:spacing w:line="360" w:lineRule="auto"/>
              <w:rPr>
                <w:sz w:val="20"/>
                <w:szCs w:val="20"/>
              </w:rPr>
            </w:pPr>
            <w:r w:rsidRPr="00E52F9A">
              <w:rPr>
                <w:sz w:val="20"/>
                <w:szCs w:val="20"/>
              </w:rPr>
              <w:t>49-67</w:t>
            </w:r>
          </w:p>
        </w:tc>
      </w:tr>
      <w:tr w:rsidR="00447B15" w:rsidRPr="00E52F9A" w:rsidTr="00447B15">
        <w:trPr>
          <w:trHeight w:val="578"/>
        </w:trPr>
        <w:tc>
          <w:tcPr>
            <w:tcW w:w="1458" w:type="dxa"/>
            <w:shd w:val="clear" w:color="auto" w:fill="FFFFFF"/>
            <w:vAlign w:val="center"/>
          </w:tcPr>
          <w:p w:rsidR="00E52F9A" w:rsidRPr="00E52F9A" w:rsidRDefault="00E52F9A" w:rsidP="00447B15">
            <w:pPr>
              <w:spacing w:line="360" w:lineRule="auto"/>
              <w:rPr>
                <w:sz w:val="20"/>
                <w:szCs w:val="20"/>
              </w:rPr>
            </w:pPr>
            <w:r w:rsidRPr="00E52F9A">
              <w:rPr>
                <w:sz w:val="20"/>
                <w:szCs w:val="20"/>
              </w:rPr>
              <w:t>Хек серебристый</w:t>
            </w:r>
          </w:p>
        </w:tc>
        <w:tc>
          <w:tcPr>
            <w:tcW w:w="850" w:type="dxa"/>
            <w:shd w:val="clear" w:color="auto" w:fill="FFFFFF"/>
            <w:vAlign w:val="center"/>
          </w:tcPr>
          <w:p w:rsidR="00E52F9A" w:rsidRPr="00E52F9A" w:rsidRDefault="00E52F9A" w:rsidP="00447B15">
            <w:pPr>
              <w:spacing w:line="360" w:lineRule="auto"/>
              <w:rPr>
                <w:sz w:val="20"/>
                <w:szCs w:val="20"/>
              </w:rPr>
            </w:pPr>
            <w:r w:rsidRPr="00E52F9A">
              <w:rPr>
                <w:sz w:val="20"/>
                <w:szCs w:val="20"/>
              </w:rPr>
              <w:t>24—40</w:t>
            </w:r>
          </w:p>
        </w:tc>
        <w:tc>
          <w:tcPr>
            <w:tcW w:w="709" w:type="dxa"/>
            <w:shd w:val="clear" w:color="auto" w:fill="FFFFFF"/>
            <w:vAlign w:val="center"/>
          </w:tcPr>
          <w:p w:rsidR="00E52F9A" w:rsidRPr="00E52F9A" w:rsidRDefault="00E52F9A" w:rsidP="00447B15">
            <w:pPr>
              <w:spacing w:line="360" w:lineRule="auto"/>
              <w:rPr>
                <w:sz w:val="20"/>
                <w:szCs w:val="20"/>
              </w:rPr>
            </w:pPr>
            <w:r w:rsidRPr="00E52F9A">
              <w:rPr>
                <w:sz w:val="20"/>
                <w:szCs w:val="20"/>
              </w:rPr>
              <w:t>—</w:t>
            </w:r>
          </w:p>
        </w:tc>
        <w:tc>
          <w:tcPr>
            <w:tcW w:w="992" w:type="dxa"/>
            <w:shd w:val="clear" w:color="auto" w:fill="FFFFFF"/>
            <w:vAlign w:val="center"/>
          </w:tcPr>
          <w:p w:rsidR="00E52F9A" w:rsidRPr="00E52F9A" w:rsidRDefault="00E52F9A" w:rsidP="00447B15">
            <w:pPr>
              <w:spacing w:line="360" w:lineRule="auto"/>
              <w:rPr>
                <w:sz w:val="20"/>
                <w:szCs w:val="20"/>
              </w:rPr>
            </w:pPr>
            <w:r w:rsidRPr="00E52F9A">
              <w:rPr>
                <w:sz w:val="20"/>
                <w:szCs w:val="20"/>
              </w:rPr>
              <w:t>15,6—20,0</w:t>
            </w:r>
          </w:p>
        </w:tc>
        <w:tc>
          <w:tcPr>
            <w:tcW w:w="1055" w:type="dxa"/>
            <w:shd w:val="clear" w:color="auto" w:fill="FFFFFF"/>
            <w:vAlign w:val="center"/>
          </w:tcPr>
          <w:p w:rsidR="00E52F9A" w:rsidRPr="00E52F9A" w:rsidRDefault="00E52F9A" w:rsidP="00447B15">
            <w:pPr>
              <w:spacing w:line="360" w:lineRule="auto"/>
              <w:rPr>
                <w:sz w:val="20"/>
                <w:szCs w:val="20"/>
              </w:rPr>
            </w:pPr>
            <w:r w:rsidRPr="00E52F9A">
              <w:rPr>
                <w:sz w:val="20"/>
                <w:szCs w:val="20"/>
              </w:rPr>
              <w:t>0,1—4,0</w:t>
            </w:r>
          </w:p>
        </w:tc>
        <w:tc>
          <w:tcPr>
            <w:tcW w:w="851" w:type="dxa"/>
            <w:shd w:val="clear" w:color="auto" w:fill="FFFFFF"/>
            <w:vAlign w:val="center"/>
          </w:tcPr>
          <w:p w:rsidR="00E52F9A" w:rsidRPr="00E52F9A" w:rsidRDefault="00E52F9A" w:rsidP="00447B15">
            <w:pPr>
              <w:spacing w:line="360" w:lineRule="auto"/>
              <w:rPr>
                <w:sz w:val="20"/>
                <w:szCs w:val="20"/>
              </w:rPr>
            </w:pPr>
            <w:r w:rsidRPr="00E52F9A">
              <w:rPr>
                <w:sz w:val="20"/>
                <w:szCs w:val="20"/>
              </w:rPr>
              <w:t>1,1—1,5</w:t>
            </w:r>
          </w:p>
        </w:tc>
        <w:tc>
          <w:tcPr>
            <w:tcW w:w="1134" w:type="dxa"/>
            <w:shd w:val="clear" w:color="auto" w:fill="FFFFFF"/>
            <w:vAlign w:val="center"/>
          </w:tcPr>
          <w:p w:rsidR="00E52F9A" w:rsidRPr="00E52F9A" w:rsidRDefault="00E52F9A" w:rsidP="00447B15">
            <w:pPr>
              <w:spacing w:line="360" w:lineRule="auto"/>
              <w:rPr>
                <w:sz w:val="20"/>
                <w:szCs w:val="20"/>
              </w:rPr>
            </w:pPr>
            <w:r w:rsidRPr="00E52F9A">
              <w:rPr>
                <w:sz w:val="20"/>
                <w:szCs w:val="20"/>
              </w:rPr>
              <w:t>76,8—81,4</w:t>
            </w:r>
          </w:p>
        </w:tc>
        <w:tc>
          <w:tcPr>
            <w:tcW w:w="992" w:type="dxa"/>
            <w:shd w:val="clear" w:color="auto" w:fill="FFFFFF"/>
            <w:vAlign w:val="center"/>
          </w:tcPr>
          <w:p w:rsidR="00E52F9A" w:rsidRPr="00E52F9A" w:rsidRDefault="00E52F9A" w:rsidP="00447B15">
            <w:pPr>
              <w:spacing w:line="360" w:lineRule="auto"/>
              <w:rPr>
                <w:sz w:val="20"/>
                <w:szCs w:val="20"/>
              </w:rPr>
            </w:pPr>
            <w:r w:rsidRPr="00E52F9A">
              <w:rPr>
                <w:sz w:val="20"/>
                <w:szCs w:val="20"/>
              </w:rPr>
              <w:t>61,0-69,0</w:t>
            </w:r>
          </w:p>
        </w:tc>
        <w:tc>
          <w:tcPr>
            <w:tcW w:w="1134" w:type="dxa"/>
            <w:shd w:val="clear" w:color="auto" w:fill="FFFFFF"/>
            <w:vAlign w:val="center"/>
          </w:tcPr>
          <w:p w:rsidR="00E52F9A" w:rsidRPr="00E52F9A" w:rsidRDefault="00E52F9A" w:rsidP="00447B15">
            <w:pPr>
              <w:spacing w:line="360" w:lineRule="auto"/>
              <w:rPr>
                <w:sz w:val="20"/>
                <w:szCs w:val="20"/>
              </w:rPr>
            </w:pPr>
            <w:r w:rsidRPr="00E52F9A">
              <w:rPr>
                <w:sz w:val="20"/>
                <w:szCs w:val="20"/>
              </w:rPr>
              <w:t>22,0-27,0</w:t>
            </w:r>
          </w:p>
        </w:tc>
        <w:tc>
          <w:tcPr>
            <w:tcW w:w="1134" w:type="dxa"/>
            <w:shd w:val="clear" w:color="auto" w:fill="FFFFFF"/>
            <w:vAlign w:val="center"/>
          </w:tcPr>
          <w:p w:rsidR="00E52F9A" w:rsidRPr="00E52F9A" w:rsidRDefault="00E52F9A" w:rsidP="00447B15">
            <w:pPr>
              <w:spacing w:line="360" w:lineRule="auto"/>
              <w:rPr>
                <w:sz w:val="20"/>
                <w:szCs w:val="20"/>
              </w:rPr>
            </w:pPr>
            <w:r w:rsidRPr="00E52F9A">
              <w:rPr>
                <w:sz w:val="20"/>
                <w:szCs w:val="20"/>
              </w:rPr>
              <w:t>1,0-5,5</w:t>
            </w:r>
          </w:p>
        </w:tc>
        <w:tc>
          <w:tcPr>
            <w:tcW w:w="1276" w:type="dxa"/>
            <w:shd w:val="clear" w:color="auto" w:fill="FFFFFF"/>
            <w:vAlign w:val="center"/>
          </w:tcPr>
          <w:p w:rsidR="00E52F9A" w:rsidRPr="00E52F9A" w:rsidRDefault="00E52F9A" w:rsidP="00447B15">
            <w:pPr>
              <w:spacing w:line="360" w:lineRule="auto"/>
              <w:rPr>
                <w:sz w:val="20"/>
                <w:szCs w:val="20"/>
              </w:rPr>
            </w:pPr>
            <w:r w:rsidRPr="00E52F9A">
              <w:rPr>
                <w:sz w:val="20"/>
                <w:szCs w:val="20"/>
              </w:rPr>
              <w:t>3,0—10,0</w:t>
            </w:r>
          </w:p>
        </w:tc>
        <w:tc>
          <w:tcPr>
            <w:tcW w:w="992" w:type="dxa"/>
            <w:shd w:val="clear" w:color="auto" w:fill="FFFFFF"/>
            <w:vAlign w:val="center"/>
          </w:tcPr>
          <w:p w:rsidR="00E52F9A" w:rsidRPr="00E52F9A" w:rsidRDefault="00E52F9A" w:rsidP="00447B15">
            <w:pPr>
              <w:spacing w:line="360" w:lineRule="auto"/>
              <w:rPr>
                <w:sz w:val="20"/>
                <w:szCs w:val="20"/>
              </w:rPr>
            </w:pPr>
            <w:r w:rsidRPr="00E52F9A">
              <w:rPr>
                <w:sz w:val="20"/>
                <w:szCs w:val="20"/>
              </w:rPr>
              <w:t>—</w:t>
            </w:r>
          </w:p>
        </w:tc>
      </w:tr>
      <w:tr w:rsidR="00447B15" w:rsidRPr="00E52F9A" w:rsidTr="00447B15">
        <w:trPr>
          <w:trHeight w:val="578"/>
        </w:trPr>
        <w:tc>
          <w:tcPr>
            <w:tcW w:w="1458" w:type="dxa"/>
            <w:shd w:val="clear" w:color="auto" w:fill="FFFFFF"/>
            <w:vAlign w:val="center"/>
          </w:tcPr>
          <w:p w:rsidR="00E52F9A" w:rsidRPr="00E52F9A" w:rsidRDefault="00E52F9A" w:rsidP="00447B15">
            <w:pPr>
              <w:spacing w:line="360" w:lineRule="auto"/>
              <w:rPr>
                <w:sz w:val="20"/>
                <w:szCs w:val="20"/>
              </w:rPr>
            </w:pPr>
            <w:r w:rsidRPr="00E52F9A">
              <w:rPr>
                <w:sz w:val="20"/>
                <w:szCs w:val="20"/>
              </w:rPr>
              <w:t>Мойва</w:t>
            </w:r>
          </w:p>
        </w:tc>
        <w:tc>
          <w:tcPr>
            <w:tcW w:w="850" w:type="dxa"/>
            <w:shd w:val="clear" w:color="auto" w:fill="FFFFFF"/>
            <w:vAlign w:val="center"/>
          </w:tcPr>
          <w:p w:rsidR="00E52F9A" w:rsidRPr="00E52F9A" w:rsidRDefault="00E52F9A" w:rsidP="00447B15">
            <w:pPr>
              <w:spacing w:line="360" w:lineRule="auto"/>
              <w:rPr>
                <w:sz w:val="20"/>
                <w:szCs w:val="20"/>
              </w:rPr>
            </w:pPr>
            <w:r w:rsidRPr="00E52F9A">
              <w:rPr>
                <w:sz w:val="20"/>
                <w:szCs w:val="20"/>
              </w:rPr>
              <w:t>11-20</w:t>
            </w:r>
          </w:p>
        </w:tc>
        <w:tc>
          <w:tcPr>
            <w:tcW w:w="709" w:type="dxa"/>
            <w:shd w:val="clear" w:color="auto" w:fill="FFFFFF"/>
            <w:vAlign w:val="center"/>
          </w:tcPr>
          <w:p w:rsidR="00E52F9A" w:rsidRPr="00E52F9A" w:rsidRDefault="00E52F9A" w:rsidP="00447B15">
            <w:pPr>
              <w:spacing w:line="360" w:lineRule="auto"/>
              <w:rPr>
                <w:sz w:val="20"/>
                <w:szCs w:val="20"/>
              </w:rPr>
            </w:pPr>
            <w:r w:rsidRPr="00E52F9A">
              <w:rPr>
                <w:sz w:val="20"/>
                <w:szCs w:val="20"/>
              </w:rPr>
              <w:t>17,6-47,7</w:t>
            </w:r>
          </w:p>
        </w:tc>
        <w:tc>
          <w:tcPr>
            <w:tcW w:w="992" w:type="dxa"/>
            <w:shd w:val="clear" w:color="auto" w:fill="FFFFFF"/>
            <w:vAlign w:val="center"/>
          </w:tcPr>
          <w:p w:rsidR="00E52F9A" w:rsidRPr="00E52F9A" w:rsidRDefault="00E52F9A" w:rsidP="00447B15">
            <w:pPr>
              <w:spacing w:line="360" w:lineRule="auto"/>
              <w:rPr>
                <w:sz w:val="20"/>
                <w:szCs w:val="20"/>
              </w:rPr>
            </w:pPr>
            <w:r w:rsidRPr="00E52F9A">
              <w:rPr>
                <w:sz w:val="20"/>
                <w:szCs w:val="20"/>
              </w:rPr>
              <w:t>13,0—16,4</w:t>
            </w:r>
          </w:p>
        </w:tc>
        <w:tc>
          <w:tcPr>
            <w:tcW w:w="1055" w:type="dxa"/>
            <w:shd w:val="clear" w:color="auto" w:fill="FFFFFF"/>
            <w:vAlign w:val="center"/>
          </w:tcPr>
          <w:p w:rsidR="00E52F9A" w:rsidRPr="00E52F9A" w:rsidRDefault="00E52F9A" w:rsidP="00447B15">
            <w:pPr>
              <w:spacing w:line="360" w:lineRule="auto"/>
              <w:rPr>
                <w:sz w:val="20"/>
                <w:szCs w:val="20"/>
              </w:rPr>
            </w:pPr>
            <w:r w:rsidRPr="00E52F9A">
              <w:rPr>
                <w:sz w:val="20"/>
                <w:szCs w:val="20"/>
              </w:rPr>
              <w:t>1,5—23.2</w:t>
            </w:r>
          </w:p>
        </w:tc>
        <w:tc>
          <w:tcPr>
            <w:tcW w:w="851" w:type="dxa"/>
            <w:shd w:val="clear" w:color="auto" w:fill="FFFFFF"/>
            <w:vAlign w:val="center"/>
          </w:tcPr>
          <w:p w:rsidR="00E52F9A" w:rsidRPr="00E52F9A" w:rsidRDefault="00E52F9A" w:rsidP="00447B15">
            <w:pPr>
              <w:spacing w:line="360" w:lineRule="auto"/>
              <w:rPr>
                <w:sz w:val="20"/>
                <w:szCs w:val="20"/>
              </w:rPr>
            </w:pPr>
            <w:r w:rsidRPr="00E52F9A">
              <w:rPr>
                <w:sz w:val="20"/>
                <w:szCs w:val="20"/>
              </w:rPr>
              <w:t>1,0—1,5</w:t>
            </w:r>
          </w:p>
        </w:tc>
        <w:tc>
          <w:tcPr>
            <w:tcW w:w="1134" w:type="dxa"/>
            <w:shd w:val="clear" w:color="auto" w:fill="FFFFFF"/>
            <w:vAlign w:val="center"/>
          </w:tcPr>
          <w:p w:rsidR="00E52F9A" w:rsidRPr="00E52F9A" w:rsidRDefault="00E52F9A" w:rsidP="00447B15">
            <w:pPr>
              <w:spacing w:line="360" w:lineRule="auto"/>
              <w:rPr>
                <w:sz w:val="20"/>
                <w:szCs w:val="20"/>
              </w:rPr>
            </w:pPr>
            <w:r w:rsidRPr="00E52F9A">
              <w:rPr>
                <w:sz w:val="20"/>
                <w:szCs w:val="20"/>
              </w:rPr>
              <w:t>69,9-81,6</w:t>
            </w:r>
          </w:p>
        </w:tc>
        <w:tc>
          <w:tcPr>
            <w:tcW w:w="992" w:type="dxa"/>
            <w:shd w:val="clear" w:color="auto" w:fill="FFFFFF"/>
            <w:vAlign w:val="center"/>
          </w:tcPr>
          <w:p w:rsidR="00E52F9A" w:rsidRPr="00E52F9A" w:rsidRDefault="00E52F9A" w:rsidP="00447B15">
            <w:pPr>
              <w:spacing w:line="360" w:lineRule="auto"/>
              <w:rPr>
                <w:sz w:val="20"/>
                <w:szCs w:val="20"/>
              </w:rPr>
            </w:pPr>
            <w:r w:rsidRPr="00E52F9A">
              <w:rPr>
                <w:sz w:val="20"/>
                <w:szCs w:val="20"/>
              </w:rPr>
              <w:t>50,0—81,5</w:t>
            </w:r>
          </w:p>
        </w:tc>
        <w:tc>
          <w:tcPr>
            <w:tcW w:w="1134" w:type="dxa"/>
            <w:shd w:val="clear" w:color="auto" w:fill="FFFFFF"/>
            <w:vAlign w:val="center"/>
          </w:tcPr>
          <w:p w:rsidR="00E52F9A" w:rsidRPr="00E52F9A" w:rsidRDefault="00E52F9A" w:rsidP="00447B15">
            <w:pPr>
              <w:spacing w:line="360" w:lineRule="auto"/>
              <w:rPr>
                <w:sz w:val="20"/>
                <w:szCs w:val="20"/>
              </w:rPr>
            </w:pPr>
            <w:r w:rsidRPr="00E52F9A">
              <w:rPr>
                <w:sz w:val="20"/>
                <w:szCs w:val="20"/>
              </w:rPr>
              <w:t>7,1-15,7</w:t>
            </w:r>
          </w:p>
        </w:tc>
        <w:tc>
          <w:tcPr>
            <w:tcW w:w="1134" w:type="dxa"/>
            <w:shd w:val="clear" w:color="auto" w:fill="FFFFFF"/>
            <w:vAlign w:val="center"/>
          </w:tcPr>
          <w:p w:rsidR="00E52F9A" w:rsidRPr="00E52F9A" w:rsidRDefault="00E52F9A" w:rsidP="00447B15">
            <w:pPr>
              <w:spacing w:line="360" w:lineRule="auto"/>
              <w:rPr>
                <w:sz w:val="20"/>
                <w:szCs w:val="20"/>
              </w:rPr>
            </w:pPr>
            <w:r w:rsidRPr="00E52F9A">
              <w:rPr>
                <w:sz w:val="20"/>
                <w:szCs w:val="20"/>
              </w:rPr>
              <w:t>1-3,3</w:t>
            </w:r>
          </w:p>
        </w:tc>
        <w:tc>
          <w:tcPr>
            <w:tcW w:w="1276" w:type="dxa"/>
            <w:shd w:val="clear" w:color="auto" w:fill="FFFFFF"/>
            <w:vAlign w:val="center"/>
          </w:tcPr>
          <w:p w:rsidR="00E52F9A" w:rsidRPr="00E52F9A" w:rsidRDefault="00E52F9A" w:rsidP="00447B15">
            <w:pPr>
              <w:spacing w:line="360" w:lineRule="auto"/>
              <w:rPr>
                <w:sz w:val="20"/>
                <w:szCs w:val="20"/>
              </w:rPr>
            </w:pPr>
            <w:r w:rsidRPr="00E52F9A">
              <w:rPr>
                <w:sz w:val="20"/>
                <w:szCs w:val="20"/>
              </w:rPr>
              <w:t>5,2—29,8</w:t>
            </w:r>
          </w:p>
        </w:tc>
        <w:tc>
          <w:tcPr>
            <w:tcW w:w="992" w:type="dxa"/>
            <w:shd w:val="clear" w:color="auto" w:fill="FFFFFF"/>
            <w:vAlign w:val="center"/>
          </w:tcPr>
          <w:p w:rsidR="00E52F9A" w:rsidRPr="00E52F9A" w:rsidRDefault="00E52F9A" w:rsidP="00447B15">
            <w:pPr>
              <w:spacing w:line="360" w:lineRule="auto"/>
              <w:rPr>
                <w:sz w:val="20"/>
                <w:szCs w:val="20"/>
              </w:rPr>
            </w:pPr>
            <w:r w:rsidRPr="00E52F9A">
              <w:rPr>
                <w:sz w:val="20"/>
                <w:szCs w:val="20"/>
              </w:rPr>
              <w:t>---</w:t>
            </w:r>
          </w:p>
        </w:tc>
      </w:tr>
      <w:tr w:rsidR="00447B15" w:rsidRPr="00E52F9A" w:rsidTr="00447B15">
        <w:trPr>
          <w:trHeight w:val="578"/>
        </w:trPr>
        <w:tc>
          <w:tcPr>
            <w:tcW w:w="1458" w:type="dxa"/>
            <w:shd w:val="clear" w:color="auto" w:fill="FFFFFF"/>
            <w:vAlign w:val="center"/>
          </w:tcPr>
          <w:p w:rsidR="00E52F9A" w:rsidRPr="00E52F9A" w:rsidRDefault="00E52F9A" w:rsidP="00447B15">
            <w:pPr>
              <w:spacing w:line="360" w:lineRule="auto"/>
              <w:rPr>
                <w:sz w:val="20"/>
                <w:szCs w:val="20"/>
              </w:rPr>
            </w:pPr>
            <w:r w:rsidRPr="00E52F9A">
              <w:rPr>
                <w:sz w:val="20"/>
                <w:szCs w:val="20"/>
              </w:rPr>
              <w:t>Сабля рыба</w:t>
            </w:r>
          </w:p>
        </w:tc>
        <w:tc>
          <w:tcPr>
            <w:tcW w:w="850" w:type="dxa"/>
            <w:shd w:val="clear" w:color="auto" w:fill="FFFFFF"/>
            <w:vAlign w:val="center"/>
          </w:tcPr>
          <w:p w:rsidR="00E52F9A" w:rsidRPr="00E52F9A" w:rsidRDefault="00E52F9A" w:rsidP="00447B15">
            <w:pPr>
              <w:spacing w:line="360" w:lineRule="auto"/>
              <w:rPr>
                <w:sz w:val="20"/>
                <w:szCs w:val="20"/>
              </w:rPr>
            </w:pPr>
            <w:r w:rsidRPr="00E52F9A">
              <w:rPr>
                <w:sz w:val="20"/>
                <w:szCs w:val="20"/>
              </w:rPr>
              <w:t>70—200</w:t>
            </w:r>
          </w:p>
        </w:tc>
        <w:tc>
          <w:tcPr>
            <w:tcW w:w="709" w:type="dxa"/>
            <w:shd w:val="clear" w:color="auto" w:fill="FFFFFF"/>
            <w:vAlign w:val="center"/>
          </w:tcPr>
          <w:p w:rsidR="00E52F9A" w:rsidRPr="00E52F9A" w:rsidRDefault="00E52F9A" w:rsidP="00447B15">
            <w:pPr>
              <w:spacing w:line="360" w:lineRule="auto"/>
              <w:rPr>
                <w:sz w:val="20"/>
                <w:szCs w:val="20"/>
              </w:rPr>
            </w:pPr>
            <w:r w:rsidRPr="00E52F9A">
              <w:rPr>
                <w:sz w:val="20"/>
                <w:szCs w:val="20"/>
              </w:rPr>
              <w:t>179</w:t>
            </w:r>
          </w:p>
        </w:tc>
        <w:tc>
          <w:tcPr>
            <w:tcW w:w="992" w:type="dxa"/>
            <w:shd w:val="clear" w:color="auto" w:fill="FFFFFF"/>
            <w:vAlign w:val="center"/>
          </w:tcPr>
          <w:p w:rsidR="00E52F9A" w:rsidRPr="00E52F9A" w:rsidRDefault="00E52F9A" w:rsidP="00447B15">
            <w:pPr>
              <w:spacing w:line="360" w:lineRule="auto"/>
              <w:rPr>
                <w:sz w:val="20"/>
                <w:szCs w:val="20"/>
              </w:rPr>
            </w:pPr>
            <w:r w:rsidRPr="00E52F9A">
              <w:rPr>
                <w:sz w:val="20"/>
                <w:szCs w:val="20"/>
              </w:rPr>
              <w:t>16—22,8</w:t>
            </w:r>
          </w:p>
        </w:tc>
        <w:tc>
          <w:tcPr>
            <w:tcW w:w="1055" w:type="dxa"/>
            <w:shd w:val="clear" w:color="auto" w:fill="FFFFFF"/>
            <w:vAlign w:val="center"/>
          </w:tcPr>
          <w:p w:rsidR="00E52F9A" w:rsidRPr="00E52F9A" w:rsidRDefault="00E52F9A" w:rsidP="00447B15">
            <w:pPr>
              <w:spacing w:line="360" w:lineRule="auto"/>
              <w:rPr>
                <w:sz w:val="20"/>
                <w:szCs w:val="20"/>
              </w:rPr>
            </w:pPr>
            <w:r w:rsidRPr="00E52F9A">
              <w:rPr>
                <w:sz w:val="20"/>
                <w:szCs w:val="20"/>
              </w:rPr>
              <w:t>1,2—9,4</w:t>
            </w:r>
          </w:p>
        </w:tc>
        <w:tc>
          <w:tcPr>
            <w:tcW w:w="851" w:type="dxa"/>
            <w:shd w:val="clear" w:color="auto" w:fill="FFFFFF"/>
            <w:vAlign w:val="center"/>
          </w:tcPr>
          <w:p w:rsidR="00E52F9A" w:rsidRPr="00E52F9A" w:rsidRDefault="00E52F9A" w:rsidP="00447B15">
            <w:pPr>
              <w:spacing w:line="360" w:lineRule="auto"/>
              <w:rPr>
                <w:sz w:val="20"/>
                <w:szCs w:val="20"/>
              </w:rPr>
            </w:pPr>
            <w:r w:rsidRPr="00E52F9A">
              <w:rPr>
                <w:sz w:val="20"/>
                <w:szCs w:val="20"/>
              </w:rPr>
              <w:t>1,2—1,4</w:t>
            </w:r>
          </w:p>
        </w:tc>
        <w:tc>
          <w:tcPr>
            <w:tcW w:w="1134" w:type="dxa"/>
            <w:shd w:val="clear" w:color="auto" w:fill="FFFFFF"/>
            <w:vAlign w:val="center"/>
          </w:tcPr>
          <w:p w:rsidR="00E52F9A" w:rsidRPr="00E52F9A" w:rsidRDefault="00E52F9A" w:rsidP="00447B15">
            <w:pPr>
              <w:spacing w:line="360" w:lineRule="auto"/>
              <w:rPr>
                <w:sz w:val="20"/>
                <w:szCs w:val="20"/>
              </w:rPr>
            </w:pPr>
            <w:r w:rsidRPr="00E52F9A">
              <w:rPr>
                <w:sz w:val="20"/>
                <w:szCs w:val="20"/>
              </w:rPr>
              <w:t>69—79</w:t>
            </w:r>
          </w:p>
        </w:tc>
        <w:tc>
          <w:tcPr>
            <w:tcW w:w="992" w:type="dxa"/>
            <w:shd w:val="clear" w:color="auto" w:fill="FFFFFF"/>
            <w:vAlign w:val="center"/>
          </w:tcPr>
          <w:p w:rsidR="00E52F9A" w:rsidRPr="00E52F9A" w:rsidRDefault="00E52F9A" w:rsidP="00447B15">
            <w:pPr>
              <w:spacing w:line="360" w:lineRule="auto"/>
              <w:rPr>
                <w:sz w:val="20"/>
                <w:szCs w:val="20"/>
              </w:rPr>
            </w:pPr>
            <w:r w:rsidRPr="00E52F9A">
              <w:rPr>
                <w:sz w:val="20"/>
                <w:szCs w:val="20"/>
              </w:rPr>
              <w:t>66-76</w:t>
            </w:r>
          </w:p>
        </w:tc>
        <w:tc>
          <w:tcPr>
            <w:tcW w:w="1134" w:type="dxa"/>
            <w:shd w:val="clear" w:color="auto" w:fill="FFFFFF"/>
            <w:vAlign w:val="center"/>
          </w:tcPr>
          <w:p w:rsidR="00E52F9A" w:rsidRPr="00E52F9A" w:rsidRDefault="00E52F9A" w:rsidP="00447B15">
            <w:pPr>
              <w:spacing w:line="360" w:lineRule="auto"/>
              <w:rPr>
                <w:sz w:val="20"/>
                <w:szCs w:val="20"/>
              </w:rPr>
            </w:pPr>
            <w:r w:rsidRPr="00E52F9A">
              <w:rPr>
                <w:sz w:val="20"/>
                <w:szCs w:val="20"/>
              </w:rPr>
              <w:t>18-25,4</w:t>
            </w:r>
          </w:p>
        </w:tc>
        <w:tc>
          <w:tcPr>
            <w:tcW w:w="1134" w:type="dxa"/>
            <w:shd w:val="clear" w:color="auto" w:fill="FFFFFF"/>
            <w:vAlign w:val="center"/>
          </w:tcPr>
          <w:p w:rsidR="00E52F9A" w:rsidRPr="00E52F9A" w:rsidRDefault="00E52F9A" w:rsidP="00447B15">
            <w:pPr>
              <w:spacing w:line="360" w:lineRule="auto"/>
              <w:rPr>
                <w:sz w:val="20"/>
                <w:szCs w:val="20"/>
              </w:rPr>
            </w:pPr>
            <w:r w:rsidRPr="00E52F9A">
              <w:rPr>
                <w:sz w:val="20"/>
                <w:szCs w:val="20"/>
              </w:rPr>
              <w:t>0,7—2,0</w:t>
            </w:r>
          </w:p>
        </w:tc>
        <w:tc>
          <w:tcPr>
            <w:tcW w:w="1276" w:type="dxa"/>
            <w:shd w:val="clear" w:color="auto" w:fill="FFFFFF"/>
            <w:vAlign w:val="center"/>
          </w:tcPr>
          <w:p w:rsidR="00E52F9A" w:rsidRPr="00E52F9A" w:rsidRDefault="00E52F9A" w:rsidP="00447B15">
            <w:pPr>
              <w:spacing w:line="360" w:lineRule="auto"/>
              <w:rPr>
                <w:sz w:val="20"/>
                <w:szCs w:val="20"/>
              </w:rPr>
            </w:pPr>
            <w:r w:rsidRPr="00E52F9A">
              <w:rPr>
                <w:sz w:val="20"/>
                <w:szCs w:val="20"/>
              </w:rPr>
              <w:t>5-11,7</w:t>
            </w:r>
          </w:p>
        </w:tc>
        <w:tc>
          <w:tcPr>
            <w:tcW w:w="992" w:type="dxa"/>
            <w:shd w:val="clear" w:color="auto" w:fill="FFFFFF"/>
            <w:vAlign w:val="center"/>
          </w:tcPr>
          <w:p w:rsidR="00E52F9A" w:rsidRPr="00E52F9A" w:rsidRDefault="00E52F9A" w:rsidP="00447B15">
            <w:pPr>
              <w:spacing w:line="360" w:lineRule="auto"/>
              <w:rPr>
                <w:sz w:val="20"/>
                <w:szCs w:val="20"/>
              </w:rPr>
            </w:pPr>
            <w:r w:rsidRPr="00E52F9A">
              <w:rPr>
                <w:sz w:val="20"/>
                <w:szCs w:val="20"/>
              </w:rPr>
              <w:t>46,3—62,0</w:t>
            </w:r>
          </w:p>
        </w:tc>
      </w:tr>
      <w:tr w:rsidR="00447B15" w:rsidRPr="00E52F9A" w:rsidTr="00447B15">
        <w:trPr>
          <w:trHeight w:val="578"/>
        </w:trPr>
        <w:tc>
          <w:tcPr>
            <w:tcW w:w="1458" w:type="dxa"/>
            <w:shd w:val="clear" w:color="auto" w:fill="FFFFFF"/>
            <w:vAlign w:val="center"/>
          </w:tcPr>
          <w:p w:rsidR="00E52F9A" w:rsidRPr="00E52F9A" w:rsidRDefault="00E52F9A" w:rsidP="00447B15">
            <w:pPr>
              <w:spacing w:line="360" w:lineRule="auto"/>
              <w:rPr>
                <w:sz w:val="20"/>
                <w:szCs w:val="20"/>
              </w:rPr>
            </w:pPr>
            <w:r w:rsidRPr="00E52F9A">
              <w:rPr>
                <w:sz w:val="20"/>
                <w:szCs w:val="20"/>
              </w:rPr>
              <w:t>Сом океанический</w:t>
            </w:r>
          </w:p>
        </w:tc>
        <w:tc>
          <w:tcPr>
            <w:tcW w:w="850" w:type="dxa"/>
            <w:shd w:val="clear" w:color="auto" w:fill="FFFFFF"/>
            <w:vAlign w:val="center"/>
          </w:tcPr>
          <w:p w:rsidR="00E52F9A" w:rsidRPr="00E52F9A" w:rsidRDefault="00E52F9A" w:rsidP="00447B15">
            <w:pPr>
              <w:spacing w:line="360" w:lineRule="auto"/>
              <w:rPr>
                <w:sz w:val="20"/>
                <w:szCs w:val="20"/>
              </w:rPr>
            </w:pPr>
            <w:r w:rsidRPr="00E52F9A">
              <w:rPr>
                <w:sz w:val="20"/>
                <w:szCs w:val="20"/>
              </w:rPr>
              <w:t>40—70</w:t>
            </w:r>
          </w:p>
        </w:tc>
        <w:tc>
          <w:tcPr>
            <w:tcW w:w="709" w:type="dxa"/>
            <w:shd w:val="clear" w:color="auto" w:fill="FFFFFF"/>
            <w:vAlign w:val="center"/>
          </w:tcPr>
          <w:p w:rsidR="00E52F9A" w:rsidRPr="00E52F9A" w:rsidRDefault="00E52F9A" w:rsidP="00447B15">
            <w:pPr>
              <w:spacing w:line="360" w:lineRule="auto"/>
              <w:rPr>
                <w:sz w:val="20"/>
                <w:szCs w:val="20"/>
              </w:rPr>
            </w:pPr>
            <w:r w:rsidRPr="00E52F9A">
              <w:rPr>
                <w:sz w:val="20"/>
                <w:szCs w:val="20"/>
              </w:rPr>
              <w:t>—</w:t>
            </w:r>
          </w:p>
        </w:tc>
        <w:tc>
          <w:tcPr>
            <w:tcW w:w="992" w:type="dxa"/>
            <w:shd w:val="clear" w:color="auto" w:fill="FFFFFF"/>
            <w:vAlign w:val="center"/>
          </w:tcPr>
          <w:p w:rsidR="00E52F9A" w:rsidRPr="00E52F9A" w:rsidRDefault="00E52F9A" w:rsidP="00447B15">
            <w:pPr>
              <w:spacing w:line="360" w:lineRule="auto"/>
              <w:rPr>
                <w:sz w:val="20"/>
                <w:szCs w:val="20"/>
              </w:rPr>
            </w:pPr>
            <w:r w:rsidRPr="00E52F9A">
              <w:rPr>
                <w:sz w:val="20"/>
                <w:szCs w:val="20"/>
              </w:rPr>
              <w:t>18,1</w:t>
            </w:r>
          </w:p>
        </w:tc>
        <w:tc>
          <w:tcPr>
            <w:tcW w:w="1055" w:type="dxa"/>
            <w:shd w:val="clear" w:color="auto" w:fill="FFFFFF"/>
            <w:vAlign w:val="center"/>
          </w:tcPr>
          <w:p w:rsidR="00E52F9A" w:rsidRPr="00E52F9A" w:rsidRDefault="00E52F9A" w:rsidP="00447B15">
            <w:pPr>
              <w:spacing w:line="360" w:lineRule="auto"/>
              <w:rPr>
                <w:sz w:val="20"/>
                <w:szCs w:val="20"/>
              </w:rPr>
            </w:pPr>
            <w:r w:rsidRPr="00E52F9A">
              <w:rPr>
                <w:sz w:val="20"/>
                <w:szCs w:val="20"/>
              </w:rPr>
              <w:t>1,8</w:t>
            </w:r>
          </w:p>
        </w:tc>
        <w:tc>
          <w:tcPr>
            <w:tcW w:w="851" w:type="dxa"/>
            <w:shd w:val="clear" w:color="auto" w:fill="FFFFFF"/>
            <w:vAlign w:val="center"/>
          </w:tcPr>
          <w:p w:rsidR="00E52F9A" w:rsidRPr="00E52F9A" w:rsidRDefault="00E52F9A" w:rsidP="00447B15">
            <w:pPr>
              <w:spacing w:line="360" w:lineRule="auto"/>
              <w:rPr>
                <w:sz w:val="20"/>
                <w:szCs w:val="20"/>
              </w:rPr>
            </w:pPr>
            <w:r w:rsidRPr="00E52F9A">
              <w:rPr>
                <w:sz w:val="20"/>
                <w:szCs w:val="20"/>
              </w:rPr>
              <w:t>1,4</w:t>
            </w:r>
          </w:p>
        </w:tc>
        <w:tc>
          <w:tcPr>
            <w:tcW w:w="1134" w:type="dxa"/>
            <w:shd w:val="clear" w:color="auto" w:fill="FFFFFF"/>
            <w:vAlign w:val="center"/>
          </w:tcPr>
          <w:p w:rsidR="00E52F9A" w:rsidRPr="00E52F9A" w:rsidRDefault="00E52F9A" w:rsidP="00447B15">
            <w:pPr>
              <w:spacing w:line="360" w:lineRule="auto"/>
              <w:rPr>
                <w:sz w:val="20"/>
                <w:szCs w:val="20"/>
              </w:rPr>
            </w:pPr>
            <w:r w:rsidRPr="00E52F9A">
              <w:rPr>
                <w:sz w:val="20"/>
                <w:szCs w:val="20"/>
              </w:rPr>
              <w:t>78, 7</w:t>
            </w:r>
          </w:p>
        </w:tc>
        <w:tc>
          <w:tcPr>
            <w:tcW w:w="992" w:type="dxa"/>
            <w:shd w:val="clear" w:color="auto" w:fill="FFFFFF"/>
            <w:vAlign w:val="center"/>
          </w:tcPr>
          <w:p w:rsidR="00E52F9A" w:rsidRPr="00E52F9A" w:rsidRDefault="00E52F9A" w:rsidP="00447B15">
            <w:pPr>
              <w:spacing w:line="360" w:lineRule="auto"/>
              <w:rPr>
                <w:sz w:val="20"/>
                <w:szCs w:val="20"/>
              </w:rPr>
            </w:pPr>
            <w:r w:rsidRPr="00E52F9A">
              <w:rPr>
                <w:sz w:val="20"/>
                <w:szCs w:val="20"/>
              </w:rPr>
              <w:t>57</w:t>
            </w:r>
          </w:p>
        </w:tc>
        <w:tc>
          <w:tcPr>
            <w:tcW w:w="1134" w:type="dxa"/>
            <w:shd w:val="clear" w:color="auto" w:fill="FFFFFF"/>
            <w:vAlign w:val="center"/>
          </w:tcPr>
          <w:p w:rsidR="00E52F9A" w:rsidRPr="00E52F9A" w:rsidRDefault="00E52F9A" w:rsidP="00447B15">
            <w:pPr>
              <w:spacing w:line="360" w:lineRule="auto"/>
              <w:rPr>
                <w:sz w:val="20"/>
                <w:szCs w:val="20"/>
              </w:rPr>
            </w:pPr>
            <w:r w:rsidRPr="00E52F9A">
              <w:rPr>
                <w:sz w:val="20"/>
                <w:szCs w:val="20"/>
              </w:rPr>
              <w:t>29,1</w:t>
            </w:r>
          </w:p>
        </w:tc>
        <w:tc>
          <w:tcPr>
            <w:tcW w:w="1134" w:type="dxa"/>
            <w:shd w:val="clear" w:color="auto" w:fill="FFFFFF"/>
            <w:vAlign w:val="center"/>
          </w:tcPr>
          <w:p w:rsidR="00E52F9A" w:rsidRPr="00E52F9A" w:rsidRDefault="00E52F9A" w:rsidP="00447B15">
            <w:pPr>
              <w:spacing w:line="360" w:lineRule="auto"/>
              <w:rPr>
                <w:sz w:val="20"/>
                <w:szCs w:val="20"/>
              </w:rPr>
            </w:pPr>
            <w:r w:rsidRPr="00E52F9A">
              <w:rPr>
                <w:sz w:val="20"/>
                <w:szCs w:val="20"/>
              </w:rPr>
              <w:t>3,3</w:t>
            </w:r>
          </w:p>
        </w:tc>
        <w:tc>
          <w:tcPr>
            <w:tcW w:w="1276" w:type="dxa"/>
            <w:shd w:val="clear" w:color="auto" w:fill="FFFFFF"/>
            <w:vAlign w:val="center"/>
          </w:tcPr>
          <w:p w:rsidR="00E52F9A" w:rsidRPr="00E52F9A" w:rsidRDefault="00E52F9A" w:rsidP="00447B15">
            <w:pPr>
              <w:spacing w:line="360" w:lineRule="auto"/>
              <w:rPr>
                <w:sz w:val="20"/>
                <w:szCs w:val="20"/>
              </w:rPr>
            </w:pPr>
            <w:r w:rsidRPr="00E52F9A">
              <w:rPr>
                <w:sz w:val="20"/>
                <w:szCs w:val="20"/>
              </w:rPr>
              <w:t>10,6</w:t>
            </w:r>
          </w:p>
        </w:tc>
        <w:tc>
          <w:tcPr>
            <w:tcW w:w="992" w:type="dxa"/>
            <w:shd w:val="clear" w:color="auto" w:fill="FFFFFF"/>
            <w:vAlign w:val="center"/>
          </w:tcPr>
          <w:p w:rsidR="00E52F9A" w:rsidRPr="00E52F9A" w:rsidRDefault="00E52F9A" w:rsidP="00447B15">
            <w:pPr>
              <w:spacing w:line="360" w:lineRule="auto"/>
              <w:rPr>
                <w:sz w:val="20"/>
                <w:szCs w:val="20"/>
              </w:rPr>
            </w:pPr>
            <w:r w:rsidRPr="00E52F9A">
              <w:rPr>
                <w:sz w:val="20"/>
                <w:szCs w:val="20"/>
              </w:rPr>
              <w:t>48,0</w:t>
            </w:r>
          </w:p>
        </w:tc>
      </w:tr>
      <w:tr w:rsidR="00447B15" w:rsidRPr="00E52F9A" w:rsidTr="00447B15">
        <w:trPr>
          <w:trHeight w:val="578"/>
        </w:trPr>
        <w:tc>
          <w:tcPr>
            <w:tcW w:w="1458" w:type="dxa"/>
            <w:shd w:val="clear" w:color="auto" w:fill="FFFFFF"/>
            <w:vAlign w:val="center"/>
          </w:tcPr>
          <w:p w:rsidR="00E52F9A" w:rsidRPr="00E52F9A" w:rsidRDefault="00E52F9A" w:rsidP="00447B15">
            <w:pPr>
              <w:spacing w:line="360" w:lineRule="auto"/>
              <w:rPr>
                <w:sz w:val="20"/>
                <w:szCs w:val="20"/>
              </w:rPr>
            </w:pPr>
            <w:r w:rsidRPr="00E52F9A">
              <w:rPr>
                <w:sz w:val="20"/>
                <w:szCs w:val="20"/>
              </w:rPr>
              <w:t>Ставрида</w:t>
            </w:r>
          </w:p>
        </w:tc>
        <w:tc>
          <w:tcPr>
            <w:tcW w:w="850" w:type="dxa"/>
            <w:shd w:val="clear" w:color="auto" w:fill="FFFFFF"/>
            <w:vAlign w:val="center"/>
          </w:tcPr>
          <w:p w:rsidR="00E52F9A" w:rsidRPr="00E52F9A" w:rsidRDefault="00E52F9A" w:rsidP="00447B15">
            <w:pPr>
              <w:spacing w:line="360" w:lineRule="auto"/>
              <w:rPr>
                <w:sz w:val="20"/>
                <w:szCs w:val="20"/>
              </w:rPr>
            </w:pPr>
            <w:r w:rsidRPr="00E52F9A">
              <w:rPr>
                <w:sz w:val="20"/>
                <w:szCs w:val="20"/>
              </w:rPr>
              <w:t>13-40</w:t>
            </w:r>
          </w:p>
        </w:tc>
        <w:tc>
          <w:tcPr>
            <w:tcW w:w="709" w:type="dxa"/>
            <w:shd w:val="clear" w:color="auto" w:fill="FFFFFF"/>
            <w:vAlign w:val="center"/>
          </w:tcPr>
          <w:p w:rsidR="00E52F9A" w:rsidRPr="00E52F9A" w:rsidRDefault="00E52F9A" w:rsidP="00447B15">
            <w:pPr>
              <w:spacing w:line="360" w:lineRule="auto"/>
              <w:rPr>
                <w:sz w:val="20"/>
                <w:szCs w:val="20"/>
              </w:rPr>
            </w:pPr>
            <w:r w:rsidRPr="00E52F9A">
              <w:rPr>
                <w:sz w:val="20"/>
                <w:szCs w:val="20"/>
              </w:rPr>
              <w:t>59-660</w:t>
            </w:r>
          </w:p>
        </w:tc>
        <w:tc>
          <w:tcPr>
            <w:tcW w:w="992" w:type="dxa"/>
            <w:shd w:val="clear" w:color="auto" w:fill="FFFFFF"/>
            <w:vAlign w:val="center"/>
          </w:tcPr>
          <w:p w:rsidR="00E52F9A" w:rsidRPr="00E52F9A" w:rsidRDefault="00E52F9A" w:rsidP="00447B15">
            <w:pPr>
              <w:spacing w:line="360" w:lineRule="auto"/>
              <w:rPr>
                <w:sz w:val="20"/>
                <w:szCs w:val="20"/>
              </w:rPr>
            </w:pPr>
            <w:r w:rsidRPr="00E52F9A">
              <w:rPr>
                <w:sz w:val="20"/>
                <w:szCs w:val="20"/>
              </w:rPr>
              <w:t>19,1—21,5</w:t>
            </w:r>
          </w:p>
        </w:tc>
        <w:tc>
          <w:tcPr>
            <w:tcW w:w="1055" w:type="dxa"/>
            <w:shd w:val="clear" w:color="auto" w:fill="FFFFFF"/>
            <w:vAlign w:val="center"/>
          </w:tcPr>
          <w:p w:rsidR="00E52F9A" w:rsidRPr="00E52F9A" w:rsidRDefault="00E52F9A" w:rsidP="00447B15">
            <w:pPr>
              <w:spacing w:line="360" w:lineRule="auto"/>
              <w:rPr>
                <w:sz w:val="20"/>
                <w:szCs w:val="20"/>
              </w:rPr>
            </w:pPr>
            <w:r w:rsidRPr="00E52F9A">
              <w:rPr>
                <w:sz w:val="20"/>
                <w:szCs w:val="20"/>
              </w:rPr>
              <w:t>0,8—3,0</w:t>
            </w:r>
          </w:p>
        </w:tc>
        <w:tc>
          <w:tcPr>
            <w:tcW w:w="851" w:type="dxa"/>
            <w:shd w:val="clear" w:color="auto" w:fill="FFFFFF"/>
            <w:vAlign w:val="center"/>
          </w:tcPr>
          <w:p w:rsidR="00E52F9A" w:rsidRPr="00E52F9A" w:rsidRDefault="00E52F9A" w:rsidP="00447B15">
            <w:pPr>
              <w:spacing w:line="360" w:lineRule="auto"/>
              <w:rPr>
                <w:sz w:val="20"/>
                <w:szCs w:val="20"/>
              </w:rPr>
            </w:pPr>
            <w:r w:rsidRPr="00E52F9A">
              <w:rPr>
                <w:sz w:val="20"/>
                <w:szCs w:val="20"/>
              </w:rPr>
              <w:t>0,8—1,7</w:t>
            </w:r>
          </w:p>
        </w:tc>
        <w:tc>
          <w:tcPr>
            <w:tcW w:w="1134" w:type="dxa"/>
            <w:shd w:val="clear" w:color="auto" w:fill="FFFFFF"/>
            <w:vAlign w:val="center"/>
          </w:tcPr>
          <w:p w:rsidR="00E52F9A" w:rsidRPr="00E52F9A" w:rsidRDefault="00E52F9A" w:rsidP="00447B15">
            <w:pPr>
              <w:spacing w:line="360" w:lineRule="auto"/>
              <w:rPr>
                <w:sz w:val="20"/>
                <w:szCs w:val="20"/>
              </w:rPr>
            </w:pPr>
            <w:r w:rsidRPr="00E52F9A">
              <w:rPr>
                <w:sz w:val="20"/>
                <w:szCs w:val="20"/>
              </w:rPr>
              <w:t>73,5—78,0</w:t>
            </w:r>
          </w:p>
        </w:tc>
        <w:tc>
          <w:tcPr>
            <w:tcW w:w="992" w:type="dxa"/>
            <w:shd w:val="clear" w:color="auto" w:fill="FFFFFF"/>
            <w:vAlign w:val="center"/>
          </w:tcPr>
          <w:p w:rsidR="00E52F9A" w:rsidRPr="00E52F9A" w:rsidRDefault="00E52F9A" w:rsidP="00447B15">
            <w:pPr>
              <w:spacing w:line="360" w:lineRule="auto"/>
              <w:rPr>
                <w:sz w:val="20"/>
                <w:szCs w:val="20"/>
              </w:rPr>
            </w:pPr>
            <w:r w:rsidRPr="00E52F9A">
              <w:rPr>
                <w:sz w:val="20"/>
                <w:szCs w:val="20"/>
              </w:rPr>
              <w:t>56,4—64,8</w:t>
            </w:r>
          </w:p>
        </w:tc>
        <w:tc>
          <w:tcPr>
            <w:tcW w:w="1134" w:type="dxa"/>
            <w:shd w:val="clear" w:color="auto" w:fill="FFFFFF"/>
            <w:vAlign w:val="center"/>
          </w:tcPr>
          <w:p w:rsidR="00E52F9A" w:rsidRPr="00E52F9A" w:rsidRDefault="00E52F9A" w:rsidP="00447B15">
            <w:pPr>
              <w:spacing w:line="360" w:lineRule="auto"/>
              <w:rPr>
                <w:sz w:val="20"/>
                <w:szCs w:val="20"/>
              </w:rPr>
            </w:pPr>
            <w:r w:rsidRPr="00E52F9A">
              <w:rPr>
                <w:sz w:val="20"/>
                <w:szCs w:val="20"/>
              </w:rPr>
              <w:t>21,1—26,9</w:t>
            </w:r>
          </w:p>
        </w:tc>
        <w:tc>
          <w:tcPr>
            <w:tcW w:w="1134" w:type="dxa"/>
            <w:shd w:val="clear" w:color="auto" w:fill="FFFFFF"/>
            <w:vAlign w:val="center"/>
          </w:tcPr>
          <w:p w:rsidR="00E52F9A" w:rsidRPr="00E52F9A" w:rsidRDefault="00E52F9A" w:rsidP="00447B15">
            <w:pPr>
              <w:spacing w:line="360" w:lineRule="auto"/>
              <w:rPr>
                <w:sz w:val="20"/>
                <w:szCs w:val="20"/>
              </w:rPr>
            </w:pPr>
            <w:r w:rsidRPr="00E52F9A">
              <w:rPr>
                <w:sz w:val="20"/>
                <w:szCs w:val="20"/>
              </w:rPr>
              <w:t>—</w:t>
            </w:r>
          </w:p>
        </w:tc>
        <w:tc>
          <w:tcPr>
            <w:tcW w:w="1276" w:type="dxa"/>
            <w:shd w:val="clear" w:color="auto" w:fill="FFFFFF"/>
            <w:vAlign w:val="center"/>
          </w:tcPr>
          <w:p w:rsidR="00E52F9A" w:rsidRPr="00E52F9A" w:rsidRDefault="00E52F9A" w:rsidP="00447B15">
            <w:pPr>
              <w:spacing w:line="360" w:lineRule="auto"/>
              <w:rPr>
                <w:sz w:val="20"/>
                <w:szCs w:val="20"/>
              </w:rPr>
            </w:pPr>
            <w:r w:rsidRPr="00E52F9A">
              <w:rPr>
                <w:sz w:val="20"/>
                <w:szCs w:val="20"/>
              </w:rPr>
              <w:t>3,8—9,4</w:t>
            </w:r>
          </w:p>
        </w:tc>
        <w:tc>
          <w:tcPr>
            <w:tcW w:w="992" w:type="dxa"/>
            <w:shd w:val="clear" w:color="auto" w:fill="FFFFFF"/>
            <w:vAlign w:val="center"/>
          </w:tcPr>
          <w:p w:rsidR="00E52F9A" w:rsidRPr="00E52F9A" w:rsidRDefault="00E52F9A" w:rsidP="00447B15">
            <w:pPr>
              <w:spacing w:line="360" w:lineRule="auto"/>
              <w:rPr>
                <w:sz w:val="20"/>
                <w:szCs w:val="20"/>
              </w:rPr>
            </w:pPr>
            <w:r w:rsidRPr="00E52F9A">
              <w:rPr>
                <w:sz w:val="20"/>
                <w:szCs w:val="20"/>
              </w:rPr>
              <w:t>—</w:t>
            </w:r>
          </w:p>
        </w:tc>
      </w:tr>
      <w:tr w:rsidR="00447B15" w:rsidRPr="00E52F9A" w:rsidTr="00447B15">
        <w:trPr>
          <w:trHeight w:val="578"/>
        </w:trPr>
        <w:tc>
          <w:tcPr>
            <w:tcW w:w="1458" w:type="dxa"/>
            <w:shd w:val="clear" w:color="auto" w:fill="FFFFFF"/>
            <w:vAlign w:val="center"/>
          </w:tcPr>
          <w:p w:rsidR="00E52F9A" w:rsidRPr="00E52F9A" w:rsidRDefault="00E52F9A" w:rsidP="00447B15">
            <w:pPr>
              <w:spacing w:line="360" w:lineRule="auto"/>
              <w:rPr>
                <w:sz w:val="20"/>
                <w:szCs w:val="20"/>
              </w:rPr>
            </w:pPr>
            <w:r w:rsidRPr="00E52F9A">
              <w:rPr>
                <w:sz w:val="20"/>
                <w:szCs w:val="20"/>
              </w:rPr>
              <w:t>Камбала</w:t>
            </w:r>
          </w:p>
        </w:tc>
        <w:tc>
          <w:tcPr>
            <w:tcW w:w="850" w:type="dxa"/>
            <w:shd w:val="clear" w:color="auto" w:fill="FFFFFF"/>
            <w:vAlign w:val="center"/>
          </w:tcPr>
          <w:p w:rsidR="00E52F9A" w:rsidRPr="00E52F9A" w:rsidRDefault="00E52F9A" w:rsidP="00447B15">
            <w:pPr>
              <w:spacing w:line="360" w:lineRule="auto"/>
              <w:rPr>
                <w:sz w:val="20"/>
                <w:szCs w:val="20"/>
              </w:rPr>
            </w:pPr>
            <w:r w:rsidRPr="00E52F9A">
              <w:rPr>
                <w:sz w:val="20"/>
                <w:szCs w:val="20"/>
              </w:rPr>
              <w:t>20—55</w:t>
            </w:r>
          </w:p>
        </w:tc>
        <w:tc>
          <w:tcPr>
            <w:tcW w:w="709" w:type="dxa"/>
            <w:shd w:val="clear" w:color="auto" w:fill="FFFFFF"/>
            <w:vAlign w:val="center"/>
          </w:tcPr>
          <w:p w:rsidR="00E52F9A" w:rsidRPr="00E52F9A" w:rsidRDefault="00E52F9A" w:rsidP="00447B15">
            <w:pPr>
              <w:spacing w:line="360" w:lineRule="auto"/>
              <w:rPr>
                <w:sz w:val="20"/>
                <w:szCs w:val="20"/>
              </w:rPr>
            </w:pPr>
            <w:r w:rsidRPr="00E52F9A">
              <w:rPr>
                <w:sz w:val="20"/>
                <w:szCs w:val="20"/>
              </w:rPr>
              <w:t>700—3000</w:t>
            </w:r>
          </w:p>
        </w:tc>
        <w:tc>
          <w:tcPr>
            <w:tcW w:w="992" w:type="dxa"/>
            <w:shd w:val="clear" w:color="auto" w:fill="FFFFFF"/>
            <w:vAlign w:val="center"/>
          </w:tcPr>
          <w:p w:rsidR="00E52F9A" w:rsidRPr="00E52F9A" w:rsidRDefault="00E52F9A" w:rsidP="00447B15">
            <w:pPr>
              <w:spacing w:line="360" w:lineRule="auto"/>
              <w:rPr>
                <w:sz w:val="20"/>
                <w:szCs w:val="20"/>
              </w:rPr>
            </w:pPr>
            <w:r w:rsidRPr="00E52F9A">
              <w:rPr>
                <w:sz w:val="20"/>
                <w:szCs w:val="20"/>
              </w:rPr>
              <w:t>13,4-20,8</w:t>
            </w:r>
          </w:p>
        </w:tc>
        <w:tc>
          <w:tcPr>
            <w:tcW w:w="1055" w:type="dxa"/>
            <w:shd w:val="clear" w:color="auto" w:fill="FFFFFF"/>
            <w:vAlign w:val="center"/>
          </w:tcPr>
          <w:p w:rsidR="00E52F9A" w:rsidRPr="00E52F9A" w:rsidRDefault="00E52F9A" w:rsidP="00447B15">
            <w:pPr>
              <w:spacing w:line="360" w:lineRule="auto"/>
              <w:rPr>
                <w:sz w:val="20"/>
                <w:szCs w:val="20"/>
              </w:rPr>
            </w:pPr>
            <w:r w:rsidRPr="00E52F9A">
              <w:rPr>
                <w:sz w:val="20"/>
                <w:szCs w:val="20"/>
              </w:rPr>
              <w:t>0,1—9,4</w:t>
            </w:r>
          </w:p>
        </w:tc>
        <w:tc>
          <w:tcPr>
            <w:tcW w:w="851" w:type="dxa"/>
            <w:shd w:val="clear" w:color="auto" w:fill="FFFFFF"/>
            <w:vAlign w:val="center"/>
          </w:tcPr>
          <w:p w:rsidR="00E52F9A" w:rsidRPr="00E52F9A" w:rsidRDefault="00E52F9A" w:rsidP="00447B15">
            <w:pPr>
              <w:spacing w:line="360" w:lineRule="auto"/>
              <w:rPr>
                <w:sz w:val="20"/>
                <w:szCs w:val="20"/>
              </w:rPr>
            </w:pPr>
            <w:r w:rsidRPr="00E52F9A">
              <w:rPr>
                <w:sz w:val="20"/>
                <w:szCs w:val="20"/>
              </w:rPr>
              <w:t>1,1-2,0</w:t>
            </w:r>
          </w:p>
        </w:tc>
        <w:tc>
          <w:tcPr>
            <w:tcW w:w="1134" w:type="dxa"/>
            <w:shd w:val="clear" w:color="auto" w:fill="FFFFFF"/>
            <w:vAlign w:val="center"/>
          </w:tcPr>
          <w:p w:rsidR="00E52F9A" w:rsidRPr="00E52F9A" w:rsidRDefault="00E52F9A" w:rsidP="00447B15">
            <w:pPr>
              <w:spacing w:line="360" w:lineRule="auto"/>
              <w:rPr>
                <w:sz w:val="20"/>
                <w:szCs w:val="20"/>
              </w:rPr>
            </w:pPr>
            <w:r w:rsidRPr="00E52F9A">
              <w:rPr>
                <w:sz w:val="20"/>
                <w:szCs w:val="20"/>
              </w:rPr>
              <w:t>75,4-83,7</w:t>
            </w:r>
          </w:p>
        </w:tc>
        <w:tc>
          <w:tcPr>
            <w:tcW w:w="992" w:type="dxa"/>
            <w:shd w:val="clear" w:color="auto" w:fill="FFFFFF"/>
            <w:vAlign w:val="center"/>
          </w:tcPr>
          <w:p w:rsidR="00E52F9A" w:rsidRPr="00E52F9A" w:rsidRDefault="00E52F9A" w:rsidP="00447B15">
            <w:pPr>
              <w:spacing w:line="360" w:lineRule="auto"/>
              <w:rPr>
                <w:sz w:val="20"/>
                <w:szCs w:val="20"/>
              </w:rPr>
            </w:pPr>
            <w:r w:rsidRPr="00E52F9A">
              <w:rPr>
                <w:sz w:val="20"/>
                <w:szCs w:val="20"/>
              </w:rPr>
              <w:t>61,0-76,6</w:t>
            </w:r>
          </w:p>
        </w:tc>
        <w:tc>
          <w:tcPr>
            <w:tcW w:w="1134" w:type="dxa"/>
            <w:shd w:val="clear" w:color="auto" w:fill="FFFFFF"/>
            <w:vAlign w:val="center"/>
          </w:tcPr>
          <w:p w:rsidR="00E52F9A" w:rsidRPr="00E52F9A" w:rsidRDefault="00E52F9A" w:rsidP="00447B15">
            <w:pPr>
              <w:spacing w:line="360" w:lineRule="auto"/>
              <w:rPr>
                <w:sz w:val="20"/>
                <w:szCs w:val="20"/>
              </w:rPr>
            </w:pPr>
            <w:r w:rsidRPr="00E52F9A">
              <w:rPr>
                <w:sz w:val="20"/>
                <w:szCs w:val="20"/>
              </w:rPr>
              <w:t>15,3-18,4</w:t>
            </w:r>
          </w:p>
        </w:tc>
        <w:tc>
          <w:tcPr>
            <w:tcW w:w="1134" w:type="dxa"/>
            <w:shd w:val="clear" w:color="auto" w:fill="FFFFFF"/>
            <w:vAlign w:val="center"/>
          </w:tcPr>
          <w:p w:rsidR="00E52F9A" w:rsidRPr="00E52F9A" w:rsidRDefault="00E52F9A" w:rsidP="00447B15">
            <w:pPr>
              <w:spacing w:line="360" w:lineRule="auto"/>
              <w:rPr>
                <w:sz w:val="20"/>
                <w:szCs w:val="20"/>
              </w:rPr>
            </w:pPr>
            <w:r w:rsidRPr="00E52F9A">
              <w:rPr>
                <w:sz w:val="20"/>
                <w:szCs w:val="20"/>
              </w:rPr>
              <w:t>1,4—6,2</w:t>
            </w:r>
          </w:p>
        </w:tc>
        <w:tc>
          <w:tcPr>
            <w:tcW w:w="1276" w:type="dxa"/>
            <w:shd w:val="clear" w:color="auto" w:fill="FFFFFF"/>
            <w:vAlign w:val="center"/>
          </w:tcPr>
          <w:p w:rsidR="00E52F9A" w:rsidRPr="00E52F9A" w:rsidRDefault="00E52F9A" w:rsidP="00447B15">
            <w:pPr>
              <w:spacing w:line="360" w:lineRule="auto"/>
              <w:rPr>
                <w:sz w:val="20"/>
                <w:szCs w:val="20"/>
              </w:rPr>
            </w:pPr>
            <w:r w:rsidRPr="00E52F9A">
              <w:rPr>
                <w:sz w:val="20"/>
                <w:szCs w:val="20"/>
              </w:rPr>
              <w:t>6,3—10,2</w:t>
            </w:r>
          </w:p>
        </w:tc>
        <w:tc>
          <w:tcPr>
            <w:tcW w:w="992" w:type="dxa"/>
            <w:shd w:val="clear" w:color="auto" w:fill="FFFFFF"/>
            <w:vAlign w:val="center"/>
          </w:tcPr>
          <w:p w:rsidR="00E52F9A" w:rsidRPr="00E52F9A" w:rsidRDefault="00E52F9A" w:rsidP="00447B15">
            <w:pPr>
              <w:spacing w:line="360" w:lineRule="auto"/>
              <w:rPr>
                <w:sz w:val="20"/>
                <w:szCs w:val="20"/>
              </w:rPr>
            </w:pPr>
            <w:r w:rsidRPr="00E52F9A">
              <w:rPr>
                <w:sz w:val="20"/>
                <w:szCs w:val="20"/>
              </w:rPr>
              <w:t>52,0-54,7</w:t>
            </w:r>
          </w:p>
        </w:tc>
      </w:tr>
      <w:tr w:rsidR="00447B15" w:rsidRPr="00E52F9A" w:rsidTr="00447B15">
        <w:trPr>
          <w:trHeight w:val="578"/>
        </w:trPr>
        <w:tc>
          <w:tcPr>
            <w:tcW w:w="1458" w:type="dxa"/>
            <w:shd w:val="clear" w:color="auto" w:fill="FFFFFF"/>
            <w:vAlign w:val="center"/>
          </w:tcPr>
          <w:p w:rsidR="00E52F9A" w:rsidRPr="00E52F9A" w:rsidRDefault="00E52F9A" w:rsidP="00447B15">
            <w:pPr>
              <w:spacing w:line="360" w:lineRule="auto"/>
              <w:rPr>
                <w:sz w:val="20"/>
                <w:szCs w:val="20"/>
              </w:rPr>
            </w:pPr>
            <w:r w:rsidRPr="00E52F9A">
              <w:rPr>
                <w:sz w:val="20"/>
                <w:szCs w:val="20"/>
              </w:rPr>
              <w:t>Палтус</w:t>
            </w:r>
          </w:p>
        </w:tc>
        <w:tc>
          <w:tcPr>
            <w:tcW w:w="850" w:type="dxa"/>
            <w:shd w:val="clear" w:color="auto" w:fill="FFFFFF"/>
            <w:vAlign w:val="center"/>
          </w:tcPr>
          <w:p w:rsidR="00E52F9A" w:rsidRPr="00E52F9A" w:rsidRDefault="00E52F9A" w:rsidP="00447B15">
            <w:pPr>
              <w:spacing w:line="360" w:lineRule="auto"/>
              <w:rPr>
                <w:sz w:val="20"/>
                <w:szCs w:val="20"/>
              </w:rPr>
            </w:pPr>
            <w:r w:rsidRPr="00E52F9A">
              <w:rPr>
                <w:sz w:val="20"/>
                <w:szCs w:val="20"/>
              </w:rPr>
              <w:t>55—80</w:t>
            </w:r>
          </w:p>
        </w:tc>
        <w:tc>
          <w:tcPr>
            <w:tcW w:w="709" w:type="dxa"/>
            <w:shd w:val="clear" w:color="auto" w:fill="FFFFFF"/>
            <w:vAlign w:val="center"/>
          </w:tcPr>
          <w:p w:rsidR="00E52F9A" w:rsidRPr="00E52F9A" w:rsidRDefault="00E52F9A" w:rsidP="00447B15">
            <w:pPr>
              <w:spacing w:line="360" w:lineRule="auto"/>
              <w:rPr>
                <w:sz w:val="20"/>
                <w:szCs w:val="20"/>
              </w:rPr>
            </w:pPr>
            <w:r w:rsidRPr="00E52F9A">
              <w:rPr>
                <w:sz w:val="20"/>
                <w:szCs w:val="20"/>
              </w:rPr>
              <w:t>---</w:t>
            </w:r>
          </w:p>
        </w:tc>
        <w:tc>
          <w:tcPr>
            <w:tcW w:w="992" w:type="dxa"/>
            <w:shd w:val="clear" w:color="auto" w:fill="FFFFFF"/>
            <w:vAlign w:val="center"/>
          </w:tcPr>
          <w:p w:rsidR="00E52F9A" w:rsidRPr="00E52F9A" w:rsidRDefault="00E52F9A" w:rsidP="00447B15">
            <w:pPr>
              <w:spacing w:line="360" w:lineRule="auto"/>
              <w:rPr>
                <w:sz w:val="20"/>
                <w:szCs w:val="20"/>
              </w:rPr>
            </w:pPr>
            <w:r w:rsidRPr="00E52F9A">
              <w:rPr>
                <w:sz w:val="20"/>
                <w:szCs w:val="20"/>
              </w:rPr>
              <w:t>12,3-20,3</w:t>
            </w:r>
          </w:p>
        </w:tc>
        <w:tc>
          <w:tcPr>
            <w:tcW w:w="1055" w:type="dxa"/>
            <w:shd w:val="clear" w:color="auto" w:fill="FFFFFF"/>
            <w:vAlign w:val="center"/>
          </w:tcPr>
          <w:p w:rsidR="00E52F9A" w:rsidRPr="00E52F9A" w:rsidRDefault="00E52F9A" w:rsidP="00447B15">
            <w:pPr>
              <w:spacing w:line="360" w:lineRule="auto"/>
              <w:rPr>
                <w:sz w:val="20"/>
                <w:szCs w:val="20"/>
              </w:rPr>
            </w:pPr>
            <w:r w:rsidRPr="00E52F9A">
              <w:rPr>
                <w:sz w:val="20"/>
                <w:szCs w:val="20"/>
              </w:rPr>
              <w:t>9-21,0</w:t>
            </w:r>
          </w:p>
        </w:tc>
        <w:tc>
          <w:tcPr>
            <w:tcW w:w="851" w:type="dxa"/>
            <w:shd w:val="clear" w:color="auto" w:fill="FFFFFF"/>
            <w:vAlign w:val="center"/>
          </w:tcPr>
          <w:p w:rsidR="00E52F9A" w:rsidRPr="00E52F9A" w:rsidRDefault="00E52F9A" w:rsidP="00447B15">
            <w:pPr>
              <w:spacing w:line="360" w:lineRule="auto"/>
              <w:rPr>
                <w:sz w:val="20"/>
                <w:szCs w:val="20"/>
              </w:rPr>
            </w:pPr>
            <w:r w:rsidRPr="00E52F9A">
              <w:rPr>
                <w:sz w:val="20"/>
                <w:szCs w:val="20"/>
              </w:rPr>
              <w:t>1,0</w:t>
            </w:r>
          </w:p>
        </w:tc>
        <w:tc>
          <w:tcPr>
            <w:tcW w:w="1134" w:type="dxa"/>
            <w:shd w:val="clear" w:color="auto" w:fill="FFFFFF"/>
            <w:vAlign w:val="center"/>
          </w:tcPr>
          <w:p w:rsidR="00E52F9A" w:rsidRPr="00E52F9A" w:rsidRDefault="00E52F9A" w:rsidP="00447B15">
            <w:pPr>
              <w:spacing w:line="360" w:lineRule="auto"/>
              <w:rPr>
                <w:sz w:val="20"/>
                <w:szCs w:val="20"/>
              </w:rPr>
            </w:pPr>
            <w:r w:rsidRPr="00E52F9A">
              <w:rPr>
                <w:sz w:val="20"/>
                <w:szCs w:val="20"/>
              </w:rPr>
              <w:t>64,6—80,8</w:t>
            </w:r>
          </w:p>
        </w:tc>
        <w:tc>
          <w:tcPr>
            <w:tcW w:w="992" w:type="dxa"/>
            <w:shd w:val="clear" w:color="auto" w:fill="FFFFFF"/>
            <w:vAlign w:val="center"/>
          </w:tcPr>
          <w:p w:rsidR="00E52F9A" w:rsidRPr="00E52F9A" w:rsidRDefault="00E52F9A" w:rsidP="00447B15">
            <w:pPr>
              <w:spacing w:line="360" w:lineRule="auto"/>
              <w:rPr>
                <w:sz w:val="20"/>
                <w:szCs w:val="20"/>
              </w:rPr>
            </w:pPr>
            <w:r w:rsidRPr="00E52F9A">
              <w:rPr>
                <w:sz w:val="20"/>
                <w:szCs w:val="20"/>
              </w:rPr>
              <w:t>66-71</w:t>
            </w:r>
          </w:p>
        </w:tc>
        <w:tc>
          <w:tcPr>
            <w:tcW w:w="1134" w:type="dxa"/>
            <w:shd w:val="clear" w:color="auto" w:fill="FFFFFF"/>
            <w:vAlign w:val="center"/>
          </w:tcPr>
          <w:p w:rsidR="00E52F9A" w:rsidRPr="00E52F9A" w:rsidRDefault="00E52F9A" w:rsidP="00447B15">
            <w:pPr>
              <w:spacing w:line="360" w:lineRule="auto"/>
              <w:rPr>
                <w:sz w:val="20"/>
                <w:szCs w:val="20"/>
              </w:rPr>
            </w:pPr>
            <w:r w:rsidRPr="00E52F9A">
              <w:rPr>
                <w:sz w:val="20"/>
                <w:szCs w:val="20"/>
              </w:rPr>
              <w:t>14-20</w:t>
            </w:r>
          </w:p>
        </w:tc>
        <w:tc>
          <w:tcPr>
            <w:tcW w:w="1134" w:type="dxa"/>
            <w:shd w:val="clear" w:color="auto" w:fill="FFFFFF"/>
            <w:vAlign w:val="center"/>
          </w:tcPr>
          <w:p w:rsidR="00E52F9A" w:rsidRPr="00E52F9A" w:rsidRDefault="00E52F9A" w:rsidP="00447B15">
            <w:pPr>
              <w:spacing w:line="360" w:lineRule="auto"/>
              <w:rPr>
                <w:sz w:val="20"/>
                <w:szCs w:val="20"/>
              </w:rPr>
            </w:pPr>
            <w:r w:rsidRPr="00E52F9A">
              <w:rPr>
                <w:sz w:val="20"/>
                <w:szCs w:val="20"/>
              </w:rPr>
              <w:t>2-4</w:t>
            </w:r>
          </w:p>
        </w:tc>
        <w:tc>
          <w:tcPr>
            <w:tcW w:w="1276" w:type="dxa"/>
            <w:shd w:val="clear" w:color="auto" w:fill="FFFFFF"/>
            <w:vAlign w:val="center"/>
          </w:tcPr>
          <w:p w:rsidR="00E52F9A" w:rsidRPr="00E52F9A" w:rsidRDefault="00E52F9A" w:rsidP="00447B15">
            <w:pPr>
              <w:spacing w:line="360" w:lineRule="auto"/>
              <w:rPr>
                <w:sz w:val="20"/>
                <w:szCs w:val="20"/>
              </w:rPr>
            </w:pPr>
            <w:r w:rsidRPr="00E52F9A">
              <w:rPr>
                <w:sz w:val="20"/>
                <w:szCs w:val="20"/>
              </w:rPr>
              <w:t>5-17</w:t>
            </w:r>
          </w:p>
        </w:tc>
        <w:tc>
          <w:tcPr>
            <w:tcW w:w="992" w:type="dxa"/>
            <w:shd w:val="clear" w:color="auto" w:fill="FFFFFF"/>
            <w:vAlign w:val="center"/>
          </w:tcPr>
          <w:p w:rsidR="00E52F9A" w:rsidRPr="00E52F9A" w:rsidRDefault="00E52F9A" w:rsidP="00447B15">
            <w:pPr>
              <w:spacing w:line="360" w:lineRule="auto"/>
              <w:rPr>
                <w:sz w:val="20"/>
                <w:szCs w:val="20"/>
              </w:rPr>
            </w:pPr>
            <w:r w:rsidRPr="00E52F9A">
              <w:rPr>
                <w:sz w:val="20"/>
                <w:szCs w:val="20"/>
              </w:rPr>
              <w:t>—</w:t>
            </w:r>
          </w:p>
        </w:tc>
      </w:tr>
    </w:tbl>
    <w:p w:rsidR="00E52F9A" w:rsidRPr="00E52F9A" w:rsidRDefault="00E52F9A" w:rsidP="00E52F9A">
      <w:pPr>
        <w:spacing w:line="360" w:lineRule="auto"/>
        <w:ind w:firstLine="709"/>
        <w:jc w:val="both"/>
        <w:rPr>
          <w:b/>
          <w:sz w:val="28"/>
          <w:szCs w:val="28"/>
        </w:rPr>
      </w:pPr>
    </w:p>
    <w:p w:rsidR="00832423" w:rsidRDefault="00832423" w:rsidP="00E52F9A">
      <w:pPr>
        <w:widowControl w:val="0"/>
        <w:autoSpaceDE w:val="0"/>
        <w:autoSpaceDN w:val="0"/>
        <w:adjustRightInd w:val="0"/>
        <w:spacing w:line="360" w:lineRule="auto"/>
        <w:ind w:firstLine="709"/>
        <w:jc w:val="both"/>
        <w:rPr>
          <w:sz w:val="28"/>
          <w:szCs w:val="28"/>
        </w:rPr>
      </w:pPr>
    </w:p>
    <w:p w:rsidR="00E52F9A" w:rsidRPr="00E52F9A" w:rsidRDefault="00E52F9A" w:rsidP="00E52F9A">
      <w:pPr>
        <w:widowControl w:val="0"/>
        <w:autoSpaceDE w:val="0"/>
        <w:autoSpaceDN w:val="0"/>
        <w:adjustRightInd w:val="0"/>
        <w:spacing w:line="360" w:lineRule="auto"/>
        <w:ind w:firstLine="709"/>
        <w:jc w:val="both"/>
        <w:rPr>
          <w:sz w:val="28"/>
          <w:szCs w:val="28"/>
        </w:rPr>
      </w:pPr>
    </w:p>
    <w:p w:rsidR="00832423" w:rsidRDefault="00832423" w:rsidP="00E52F9A">
      <w:pPr>
        <w:widowControl w:val="0"/>
        <w:autoSpaceDE w:val="0"/>
        <w:autoSpaceDN w:val="0"/>
        <w:adjustRightInd w:val="0"/>
        <w:spacing w:line="360" w:lineRule="auto"/>
        <w:ind w:firstLine="709"/>
        <w:jc w:val="both"/>
        <w:rPr>
          <w:sz w:val="28"/>
          <w:szCs w:val="28"/>
        </w:rPr>
      </w:pPr>
    </w:p>
    <w:p w:rsidR="00447B15" w:rsidRDefault="00447B15" w:rsidP="00E52F9A">
      <w:pPr>
        <w:widowControl w:val="0"/>
        <w:autoSpaceDE w:val="0"/>
        <w:autoSpaceDN w:val="0"/>
        <w:adjustRightInd w:val="0"/>
        <w:spacing w:line="360" w:lineRule="auto"/>
        <w:ind w:firstLine="709"/>
        <w:jc w:val="both"/>
        <w:rPr>
          <w:sz w:val="28"/>
          <w:szCs w:val="28"/>
        </w:rPr>
      </w:pPr>
    </w:p>
    <w:p w:rsidR="00447B15" w:rsidRDefault="00447B15" w:rsidP="00E52F9A">
      <w:pPr>
        <w:widowControl w:val="0"/>
        <w:autoSpaceDE w:val="0"/>
        <w:autoSpaceDN w:val="0"/>
        <w:adjustRightInd w:val="0"/>
        <w:spacing w:line="360" w:lineRule="auto"/>
        <w:ind w:firstLine="709"/>
        <w:jc w:val="both"/>
        <w:rPr>
          <w:sz w:val="28"/>
          <w:szCs w:val="28"/>
        </w:rPr>
      </w:pPr>
    </w:p>
    <w:p w:rsidR="00447B15" w:rsidRDefault="00447B15" w:rsidP="00E52F9A">
      <w:pPr>
        <w:widowControl w:val="0"/>
        <w:autoSpaceDE w:val="0"/>
        <w:autoSpaceDN w:val="0"/>
        <w:adjustRightInd w:val="0"/>
        <w:spacing w:line="360" w:lineRule="auto"/>
        <w:ind w:firstLine="709"/>
        <w:jc w:val="both"/>
        <w:rPr>
          <w:sz w:val="28"/>
          <w:szCs w:val="28"/>
        </w:rPr>
      </w:pPr>
      <w:bookmarkStart w:id="0" w:name="_GoBack"/>
      <w:bookmarkEnd w:id="0"/>
    </w:p>
    <w:sectPr w:rsidR="00447B15" w:rsidSect="00E52F9A">
      <w:pgSz w:w="16838" w:h="11906" w:orient="landscape"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0F26CF"/>
    <w:multiLevelType w:val="hybridMultilevel"/>
    <w:tmpl w:val="2326DE7C"/>
    <w:lvl w:ilvl="0" w:tplc="0419000F">
      <w:start w:val="1"/>
      <w:numFmt w:val="decimal"/>
      <w:lvlText w:val="%1."/>
      <w:lvlJc w:val="left"/>
      <w:pPr>
        <w:tabs>
          <w:tab w:val="num" w:pos="1233"/>
        </w:tabs>
        <w:ind w:left="1233" w:hanging="360"/>
      </w:pPr>
      <w:rPr>
        <w:rFonts w:cs="Times New Roman"/>
      </w:rPr>
    </w:lvl>
    <w:lvl w:ilvl="1" w:tplc="04190019" w:tentative="1">
      <w:start w:val="1"/>
      <w:numFmt w:val="lowerLetter"/>
      <w:lvlText w:val="%2."/>
      <w:lvlJc w:val="left"/>
      <w:pPr>
        <w:tabs>
          <w:tab w:val="num" w:pos="1953"/>
        </w:tabs>
        <w:ind w:left="1953" w:hanging="360"/>
      </w:pPr>
      <w:rPr>
        <w:rFonts w:cs="Times New Roman"/>
      </w:rPr>
    </w:lvl>
    <w:lvl w:ilvl="2" w:tplc="0419001B" w:tentative="1">
      <w:start w:val="1"/>
      <w:numFmt w:val="lowerRoman"/>
      <w:lvlText w:val="%3."/>
      <w:lvlJc w:val="right"/>
      <w:pPr>
        <w:tabs>
          <w:tab w:val="num" w:pos="2673"/>
        </w:tabs>
        <w:ind w:left="2673" w:hanging="180"/>
      </w:pPr>
      <w:rPr>
        <w:rFonts w:cs="Times New Roman"/>
      </w:rPr>
    </w:lvl>
    <w:lvl w:ilvl="3" w:tplc="0419000F" w:tentative="1">
      <w:start w:val="1"/>
      <w:numFmt w:val="decimal"/>
      <w:lvlText w:val="%4."/>
      <w:lvlJc w:val="left"/>
      <w:pPr>
        <w:tabs>
          <w:tab w:val="num" w:pos="3393"/>
        </w:tabs>
        <w:ind w:left="3393" w:hanging="360"/>
      </w:pPr>
      <w:rPr>
        <w:rFonts w:cs="Times New Roman"/>
      </w:rPr>
    </w:lvl>
    <w:lvl w:ilvl="4" w:tplc="04190019" w:tentative="1">
      <w:start w:val="1"/>
      <w:numFmt w:val="lowerLetter"/>
      <w:lvlText w:val="%5."/>
      <w:lvlJc w:val="left"/>
      <w:pPr>
        <w:tabs>
          <w:tab w:val="num" w:pos="4113"/>
        </w:tabs>
        <w:ind w:left="4113" w:hanging="360"/>
      </w:pPr>
      <w:rPr>
        <w:rFonts w:cs="Times New Roman"/>
      </w:rPr>
    </w:lvl>
    <w:lvl w:ilvl="5" w:tplc="0419001B" w:tentative="1">
      <w:start w:val="1"/>
      <w:numFmt w:val="lowerRoman"/>
      <w:lvlText w:val="%6."/>
      <w:lvlJc w:val="right"/>
      <w:pPr>
        <w:tabs>
          <w:tab w:val="num" w:pos="4833"/>
        </w:tabs>
        <w:ind w:left="4833" w:hanging="180"/>
      </w:pPr>
      <w:rPr>
        <w:rFonts w:cs="Times New Roman"/>
      </w:rPr>
    </w:lvl>
    <w:lvl w:ilvl="6" w:tplc="0419000F" w:tentative="1">
      <w:start w:val="1"/>
      <w:numFmt w:val="decimal"/>
      <w:lvlText w:val="%7."/>
      <w:lvlJc w:val="left"/>
      <w:pPr>
        <w:tabs>
          <w:tab w:val="num" w:pos="5553"/>
        </w:tabs>
        <w:ind w:left="5553" w:hanging="360"/>
      </w:pPr>
      <w:rPr>
        <w:rFonts w:cs="Times New Roman"/>
      </w:rPr>
    </w:lvl>
    <w:lvl w:ilvl="7" w:tplc="04190019" w:tentative="1">
      <w:start w:val="1"/>
      <w:numFmt w:val="lowerLetter"/>
      <w:lvlText w:val="%8."/>
      <w:lvlJc w:val="left"/>
      <w:pPr>
        <w:tabs>
          <w:tab w:val="num" w:pos="6273"/>
        </w:tabs>
        <w:ind w:left="6273" w:hanging="360"/>
      </w:pPr>
      <w:rPr>
        <w:rFonts w:cs="Times New Roman"/>
      </w:rPr>
    </w:lvl>
    <w:lvl w:ilvl="8" w:tplc="0419001B" w:tentative="1">
      <w:start w:val="1"/>
      <w:numFmt w:val="lowerRoman"/>
      <w:lvlText w:val="%9."/>
      <w:lvlJc w:val="right"/>
      <w:pPr>
        <w:tabs>
          <w:tab w:val="num" w:pos="6993"/>
        </w:tabs>
        <w:ind w:left="6993"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5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02E1"/>
    <w:rsid w:val="00022ADC"/>
    <w:rsid w:val="002C02E1"/>
    <w:rsid w:val="00447B15"/>
    <w:rsid w:val="004D46C0"/>
    <w:rsid w:val="0050199C"/>
    <w:rsid w:val="00652154"/>
    <w:rsid w:val="006B7D77"/>
    <w:rsid w:val="007862B6"/>
    <w:rsid w:val="007A1069"/>
    <w:rsid w:val="00832423"/>
    <w:rsid w:val="00E52F9A"/>
    <w:rsid w:val="00E77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06A479-526F-4FD1-A000-F06658939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3"/>
    <w:autoRedefine/>
    <w:rsid w:val="002C02E1"/>
    <w:pPr>
      <w:widowControl w:val="0"/>
      <w:shd w:val="clear" w:color="auto" w:fill="FFFFFF"/>
      <w:autoSpaceDE w:val="0"/>
      <w:autoSpaceDN w:val="0"/>
      <w:adjustRightInd w:val="0"/>
      <w:spacing w:before="1368" w:line="252" w:lineRule="exact"/>
      <w:ind w:right="11" w:firstLine="193"/>
      <w:jc w:val="both"/>
    </w:pPr>
    <w:rPr>
      <w:rFonts w:ascii="Tahoma" w:hAnsi="Tahoma"/>
      <w:b/>
      <w:iCs/>
      <w:emboss/>
      <w:color w:val="000000"/>
      <w:spacing w:val="-3"/>
      <w:sz w:val="28"/>
      <w:szCs w:val="28"/>
    </w:rPr>
  </w:style>
  <w:style w:type="paragraph" w:styleId="a3">
    <w:name w:val="Body Text"/>
    <w:basedOn w:val="a"/>
    <w:link w:val="a4"/>
    <w:uiPriority w:val="99"/>
    <w:rsid w:val="002C02E1"/>
    <w:pPr>
      <w:spacing w:after="120"/>
    </w:pPr>
  </w:style>
  <w:style w:type="character" w:customStyle="1" w:styleId="a4">
    <w:name w:val="Основний текст Знак"/>
    <w:link w:val="a3"/>
    <w:uiPriority w:val="99"/>
    <w:semiHidden/>
    <w:rPr>
      <w:sz w:val="24"/>
      <w:szCs w:val="24"/>
    </w:rPr>
  </w:style>
  <w:style w:type="table" w:styleId="a5">
    <w:name w:val="Table Grid"/>
    <w:basedOn w:val="a1"/>
    <w:uiPriority w:val="59"/>
    <w:rsid w:val="00E52F9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316352">
      <w:marLeft w:val="0"/>
      <w:marRight w:val="0"/>
      <w:marTop w:val="0"/>
      <w:marBottom w:val="0"/>
      <w:divBdr>
        <w:top w:val="none" w:sz="0" w:space="0" w:color="auto"/>
        <w:left w:val="none" w:sz="0" w:space="0" w:color="auto"/>
        <w:bottom w:val="none" w:sz="0" w:space="0" w:color="auto"/>
        <w:right w:val="none" w:sz="0" w:space="0" w:color="auto"/>
      </w:divBdr>
    </w:div>
    <w:div w:id="7713163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6024</Words>
  <Characters>34341</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Werewolfen</Company>
  <LinksUpToDate>false</LinksUpToDate>
  <CharactersWithSpaces>40285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CotaY</dc:creator>
  <cp:keywords/>
  <dc:description/>
  <cp:lastModifiedBy>Irina</cp:lastModifiedBy>
  <cp:revision>2</cp:revision>
  <dcterms:created xsi:type="dcterms:W3CDTF">2014-08-10T10:54:00Z</dcterms:created>
  <dcterms:modified xsi:type="dcterms:W3CDTF">2014-08-10T10:54:00Z</dcterms:modified>
</cp:coreProperties>
</file>