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C9" w:rsidRPr="00610E5B" w:rsidRDefault="008C70C9" w:rsidP="0045296C">
      <w:pPr>
        <w:spacing w:after="0" w:line="360" w:lineRule="auto"/>
        <w:jc w:val="center"/>
        <w:rPr>
          <w:sz w:val="28"/>
          <w:szCs w:val="28"/>
        </w:rPr>
      </w:pPr>
      <w:r w:rsidRPr="00610E5B">
        <w:rPr>
          <w:sz w:val="28"/>
          <w:szCs w:val="28"/>
        </w:rPr>
        <w:t>ПЕТЕРБУРГСКИЙ ГОСУДАРСТВЕННЫЙ УНИВЕРСИТЕТ ПУТЕЙ СООБЩЕНИЯ</w:t>
      </w:r>
    </w:p>
    <w:p w:rsidR="008C70C9" w:rsidRPr="00610E5B" w:rsidRDefault="008C70C9" w:rsidP="0045296C">
      <w:pPr>
        <w:spacing w:after="0" w:line="360" w:lineRule="auto"/>
        <w:jc w:val="center"/>
        <w:rPr>
          <w:sz w:val="28"/>
          <w:szCs w:val="28"/>
        </w:rPr>
      </w:pPr>
      <w:r w:rsidRPr="00610E5B">
        <w:rPr>
          <w:sz w:val="28"/>
          <w:szCs w:val="28"/>
        </w:rPr>
        <w:t>Кафедра: «Экономика транспорта»</w:t>
      </w:r>
    </w:p>
    <w:p w:rsidR="008C70C9" w:rsidRPr="00610E5B" w:rsidRDefault="008C70C9" w:rsidP="0045296C">
      <w:pPr>
        <w:spacing w:after="0" w:line="360" w:lineRule="auto"/>
        <w:jc w:val="center"/>
        <w:rPr>
          <w:sz w:val="28"/>
          <w:szCs w:val="28"/>
        </w:rPr>
      </w:pPr>
    </w:p>
    <w:p w:rsidR="00737FF4" w:rsidRPr="00610E5B" w:rsidRDefault="00737FF4" w:rsidP="0045296C">
      <w:pPr>
        <w:spacing w:after="0" w:line="360" w:lineRule="auto"/>
        <w:jc w:val="center"/>
        <w:rPr>
          <w:sz w:val="28"/>
          <w:szCs w:val="28"/>
        </w:rPr>
      </w:pPr>
    </w:p>
    <w:p w:rsidR="00737FF4" w:rsidRPr="00610E5B" w:rsidRDefault="00737FF4" w:rsidP="0045296C">
      <w:pPr>
        <w:spacing w:after="0" w:line="360" w:lineRule="auto"/>
        <w:jc w:val="center"/>
        <w:rPr>
          <w:sz w:val="28"/>
          <w:szCs w:val="28"/>
        </w:rPr>
      </w:pPr>
    </w:p>
    <w:p w:rsidR="00737FF4" w:rsidRPr="00610E5B" w:rsidRDefault="00737FF4" w:rsidP="0045296C">
      <w:pPr>
        <w:spacing w:after="0" w:line="360" w:lineRule="auto"/>
        <w:jc w:val="center"/>
        <w:rPr>
          <w:sz w:val="28"/>
          <w:szCs w:val="28"/>
        </w:rPr>
      </w:pPr>
    </w:p>
    <w:p w:rsidR="00737FF4" w:rsidRPr="00610E5B" w:rsidRDefault="00737FF4" w:rsidP="0045296C">
      <w:pPr>
        <w:spacing w:after="0" w:line="360" w:lineRule="auto"/>
        <w:jc w:val="center"/>
        <w:rPr>
          <w:sz w:val="28"/>
          <w:szCs w:val="28"/>
        </w:rPr>
      </w:pPr>
    </w:p>
    <w:p w:rsidR="00737FF4" w:rsidRPr="00610E5B" w:rsidRDefault="00737FF4" w:rsidP="0045296C">
      <w:pPr>
        <w:spacing w:after="0" w:line="360" w:lineRule="auto"/>
        <w:jc w:val="center"/>
        <w:rPr>
          <w:sz w:val="28"/>
          <w:szCs w:val="28"/>
        </w:rPr>
      </w:pPr>
    </w:p>
    <w:p w:rsidR="00737FF4" w:rsidRPr="00610E5B" w:rsidRDefault="00737FF4" w:rsidP="0045296C">
      <w:pPr>
        <w:spacing w:after="0" w:line="360" w:lineRule="auto"/>
        <w:jc w:val="center"/>
        <w:rPr>
          <w:sz w:val="28"/>
          <w:szCs w:val="28"/>
        </w:rPr>
      </w:pPr>
    </w:p>
    <w:p w:rsidR="00737FF4" w:rsidRPr="00610E5B" w:rsidRDefault="00737FF4" w:rsidP="0045296C">
      <w:pPr>
        <w:spacing w:after="0" w:line="360" w:lineRule="auto"/>
        <w:jc w:val="center"/>
        <w:rPr>
          <w:sz w:val="28"/>
          <w:szCs w:val="28"/>
        </w:rPr>
      </w:pPr>
    </w:p>
    <w:p w:rsidR="00737FF4" w:rsidRPr="00610E5B" w:rsidRDefault="00737FF4" w:rsidP="0045296C">
      <w:pPr>
        <w:spacing w:after="0" w:line="360" w:lineRule="auto"/>
        <w:jc w:val="center"/>
        <w:rPr>
          <w:sz w:val="28"/>
          <w:szCs w:val="28"/>
        </w:rPr>
      </w:pPr>
    </w:p>
    <w:p w:rsidR="00737FF4" w:rsidRPr="00610E5B" w:rsidRDefault="00737FF4" w:rsidP="0045296C">
      <w:pPr>
        <w:spacing w:after="0" w:line="360" w:lineRule="auto"/>
        <w:jc w:val="center"/>
        <w:rPr>
          <w:sz w:val="28"/>
          <w:szCs w:val="28"/>
        </w:rPr>
      </w:pPr>
    </w:p>
    <w:p w:rsidR="00737FF4" w:rsidRPr="00610E5B" w:rsidRDefault="00737FF4" w:rsidP="0045296C">
      <w:pPr>
        <w:spacing w:after="0" w:line="360" w:lineRule="auto"/>
        <w:jc w:val="center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jc w:val="center"/>
        <w:rPr>
          <w:sz w:val="28"/>
          <w:szCs w:val="28"/>
        </w:rPr>
      </w:pPr>
      <w:r w:rsidRPr="00610E5B">
        <w:rPr>
          <w:sz w:val="28"/>
          <w:szCs w:val="28"/>
        </w:rPr>
        <w:t>Пояснительная записка к курсовому проекту:</w:t>
      </w:r>
    </w:p>
    <w:p w:rsidR="008C70C9" w:rsidRPr="00610E5B" w:rsidRDefault="008C70C9" w:rsidP="0045296C">
      <w:pPr>
        <w:pStyle w:val="21"/>
        <w:spacing w:line="360" w:lineRule="auto"/>
        <w:jc w:val="center"/>
      </w:pPr>
      <w:r w:rsidRPr="00610E5B">
        <w:t>«ПЛАН ПЕРЕВОЗОК И РАБОТЫ ПОДВИЖНОГО СОСТАВА ОТДЕЛЕНИЯ ЖЕЛЕЗНОЙ ДОРОГИ</w:t>
      </w:r>
      <w:r w:rsidR="00737FF4" w:rsidRPr="00610E5B">
        <w:t xml:space="preserve"> В ГРУЗОВОМ ДВИЖЕНИИ»</w:t>
      </w:r>
    </w:p>
    <w:p w:rsidR="008C70C9" w:rsidRPr="00610E5B" w:rsidRDefault="008C70C9" w:rsidP="0045296C">
      <w:pPr>
        <w:spacing w:after="0" w:line="360" w:lineRule="auto"/>
        <w:jc w:val="center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jc w:val="center"/>
        <w:rPr>
          <w:sz w:val="28"/>
          <w:szCs w:val="28"/>
        </w:rPr>
      </w:pPr>
    </w:p>
    <w:p w:rsidR="00737FF4" w:rsidRPr="00610E5B" w:rsidRDefault="00737FF4" w:rsidP="0045296C">
      <w:pPr>
        <w:spacing w:after="0" w:line="360" w:lineRule="auto"/>
        <w:jc w:val="center"/>
        <w:rPr>
          <w:sz w:val="28"/>
          <w:szCs w:val="28"/>
        </w:rPr>
      </w:pPr>
    </w:p>
    <w:p w:rsidR="00737FF4" w:rsidRPr="00610E5B" w:rsidRDefault="00737FF4" w:rsidP="0045296C">
      <w:pPr>
        <w:spacing w:after="0" w:line="360" w:lineRule="auto"/>
        <w:jc w:val="center"/>
        <w:rPr>
          <w:sz w:val="28"/>
          <w:szCs w:val="28"/>
        </w:rPr>
      </w:pPr>
    </w:p>
    <w:p w:rsidR="00737FF4" w:rsidRPr="00610E5B" w:rsidRDefault="00737FF4" w:rsidP="0045296C">
      <w:pPr>
        <w:spacing w:after="0" w:line="360" w:lineRule="auto"/>
        <w:jc w:val="center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jc w:val="center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jc w:val="center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jc w:val="center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jc w:val="center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jc w:val="center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jc w:val="center"/>
        <w:rPr>
          <w:sz w:val="28"/>
          <w:szCs w:val="28"/>
        </w:rPr>
      </w:pPr>
      <w:r w:rsidRPr="00610E5B">
        <w:rPr>
          <w:sz w:val="28"/>
          <w:szCs w:val="28"/>
        </w:rPr>
        <w:t>Санкт-Петербург</w:t>
      </w:r>
    </w:p>
    <w:p w:rsidR="00737FF4" w:rsidRPr="00610E5B" w:rsidRDefault="008C70C9" w:rsidP="0045296C">
      <w:pPr>
        <w:spacing w:after="0" w:line="360" w:lineRule="auto"/>
        <w:jc w:val="center"/>
        <w:rPr>
          <w:sz w:val="28"/>
          <w:szCs w:val="28"/>
        </w:rPr>
      </w:pPr>
      <w:r w:rsidRPr="00610E5B">
        <w:rPr>
          <w:sz w:val="28"/>
          <w:szCs w:val="28"/>
        </w:rPr>
        <w:t>2010</w:t>
      </w:r>
    </w:p>
    <w:p w:rsidR="008C70C9" w:rsidRPr="00610E5B" w:rsidRDefault="00737FF4" w:rsidP="0045296C">
      <w:pPr>
        <w:spacing w:after="0" w:line="360" w:lineRule="auto"/>
        <w:ind w:firstLine="720"/>
        <w:rPr>
          <w:b/>
          <w:bCs/>
          <w:sz w:val="28"/>
          <w:szCs w:val="28"/>
        </w:rPr>
      </w:pPr>
      <w:r w:rsidRPr="00610E5B">
        <w:br w:type="page"/>
      </w:r>
      <w:r w:rsidRPr="00610E5B">
        <w:rPr>
          <w:b/>
          <w:bCs/>
          <w:sz w:val="28"/>
          <w:szCs w:val="28"/>
        </w:rPr>
        <w:lastRenderedPageBreak/>
        <w:t xml:space="preserve">1. </w:t>
      </w:r>
      <w:r w:rsidR="008C70C9" w:rsidRPr="00610E5B">
        <w:rPr>
          <w:b/>
          <w:bCs/>
          <w:sz w:val="28"/>
          <w:szCs w:val="28"/>
        </w:rPr>
        <w:t>Расчет показателей плана перевозок</w:t>
      </w:r>
    </w:p>
    <w:p w:rsidR="00737FF4" w:rsidRPr="00610E5B" w:rsidRDefault="00737FF4" w:rsidP="0045296C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План перевозок отделения дороги (размеры грузопотоков тыс. т)</w:t>
      </w:r>
    </w:p>
    <w:p w:rsidR="00737FF4" w:rsidRPr="00610E5B" w:rsidRDefault="00737FF4" w:rsidP="0045296C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0"/>
        <w:gridCol w:w="1897"/>
        <w:gridCol w:w="1897"/>
        <w:gridCol w:w="1897"/>
        <w:gridCol w:w="1898"/>
      </w:tblGrid>
      <w:tr w:rsidR="008C70C9" w:rsidRPr="00610E5B">
        <w:trPr>
          <w:trHeight w:val="961"/>
        </w:trPr>
        <w:tc>
          <w:tcPr>
            <w:tcW w:w="1610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Станция или участок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Направление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Погрузка (+)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Выгрузка (-)</w:t>
            </w:r>
          </w:p>
        </w:tc>
        <w:tc>
          <w:tcPr>
            <w:tcW w:w="1898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Прием по стыковым станциям</w:t>
            </w:r>
          </w:p>
        </w:tc>
      </w:tr>
      <w:tr w:rsidR="008C70C9" w:rsidRPr="00610E5B">
        <w:trPr>
          <w:trHeight w:val="320"/>
        </w:trPr>
        <w:tc>
          <w:tcPr>
            <w:tcW w:w="1610" w:type="dxa"/>
            <w:vMerge w:val="restar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А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Нечетное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475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400</w:t>
            </w:r>
          </w:p>
        </w:tc>
        <w:tc>
          <w:tcPr>
            <w:tcW w:w="1898" w:type="dxa"/>
            <w:vMerge w:val="restar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39000</w:t>
            </w:r>
          </w:p>
        </w:tc>
      </w:tr>
      <w:tr w:rsidR="008C70C9" w:rsidRPr="00610E5B">
        <w:trPr>
          <w:trHeight w:val="134"/>
        </w:trPr>
        <w:tc>
          <w:tcPr>
            <w:tcW w:w="1610" w:type="dxa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Четное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440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450</w:t>
            </w:r>
          </w:p>
        </w:tc>
        <w:tc>
          <w:tcPr>
            <w:tcW w:w="1898" w:type="dxa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8C70C9" w:rsidRPr="00610E5B">
        <w:trPr>
          <w:trHeight w:val="320"/>
        </w:trPr>
        <w:tc>
          <w:tcPr>
            <w:tcW w:w="1610" w:type="dxa"/>
            <w:vMerge w:val="restar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А-Б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Нечетное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220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200</w:t>
            </w:r>
          </w:p>
        </w:tc>
        <w:tc>
          <w:tcPr>
            <w:tcW w:w="1898" w:type="dxa"/>
            <w:vMerge w:val="restar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</w:tr>
      <w:tr w:rsidR="008C70C9" w:rsidRPr="00610E5B">
        <w:trPr>
          <w:trHeight w:val="134"/>
        </w:trPr>
        <w:tc>
          <w:tcPr>
            <w:tcW w:w="1610" w:type="dxa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Четное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200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210</w:t>
            </w:r>
          </w:p>
        </w:tc>
        <w:tc>
          <w:tcPr>
            <w:tcW w:w="1898" w:type="dxa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8C70C9" w:rsidRPr="00610E5B">
        <w:trPr>
          <w:trHeight w:val="306"/>
        </w:trPr>
        <w:tc>
          <w:tcPr>
            <w:tcW w:w="1610" w:type="dxa"/>
            <w:vMerge w:val="restar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Нечетное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740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720</w:t>
            </w:r>
          </w:p>
        </w:tc>
        <w:tc>
          <w:tcPr>
            <w:tcW w:w="1898" w:type="dxa"/>
            <w:vMerge w:val="restar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</w:tr>
      <w:tr w:rsidR="008C70C9" w:rsidRPr="00610E5B">
        <w:trPr>
          <w:trHeight w:val="134"/>
        </w:trPr>
        <w:tc>
          <w:tcPr>
            <w:tcW w:w="1610" w:type="dxa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Четное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620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630</w:t>
            </w:r>
          </w:p>
        </w:tc>
        <w:tc>
          <w:tcPr>
            <w:tcW w:w="1898" w:type="dxa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8C70C9" w:rsidRPr="00610E5B">
        <w:trPr>
          <w:trHeight w:val="320"/>
        </w:trPr>
        <w:tc>
          <w:tcPr>
            <w:tcW w:w="1610" w:type="dxa"/>
            <w:vMerge w:val="restar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Б-В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Нечетное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190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200</w:t>
            </w:r>
          </w:p>
        </w:tc>
        <w:tc>
          <w:tcPr>
            <w:tcW w:w="1898" w:type="dxa"/>
            <w:vMerge w:val="restar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</w:tr>
      <w:tr w:rsidR="008C70C9" w:rsidRPr="00610E5B">
        <w:trPr>
          <w:trHeight w:val="134"/>
        </w:trPr>
        <w:tc>
          <w:tcPr>
            <w:tcW w:w="1610" w:type="dxa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Четное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180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190</w:t>
            </w:r>
          </w:p>
        </w:tc>
        <w:tc>
          <w:tcPr>
            <w:tcW w:w="1898" w:type="dxa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8C70C9" w:rsidRPr="00610E5B">
        <w:trPr>
          <w:trHeight w:val="320"/>
        </w:trPr>
        <w:tc>
          <w:tcPr>
            <w:tcW w:w="1610" w:type="dxa"/>
            <w:vMerge w:val="restar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Нечетное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505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510</w:t>
            </w:r>
          </w:p>
        </w:tc>
        <w:tc>
          <w:tcPr>
            <w:tcW w:w="1898" w:type="dxa"/>
            <w:vMerge w:val="restar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31300</w:t>
            </w:r>
          </w:p>
        </w:tc>
      </w:tr>
      <w:tr w:rsidR="008C70C9" w:rsidRPr="00610E5B">
        <w:trPr>
          <w:trHeight w:val="134"/>
        </w:trPr>
        <w:tc>
          <w:tcPr>
            <w:tcW w:w="1610" w:type="dxa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Четное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300</w:t>
            </w:r>
          </w:p>
        </w:tc>
        <w:tc>
          <w:tcPr>
            <w:tcW w:w="1897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310</w:t>
            </w:r>
          </w:p>
        </w:tc>
        <w:tc>
          <w:tcPr>
            <w:tcW w:w="1898" w:type="dxa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C70C9" w:rsidRPr="00610E5B" w:rsidRDefault="00BF3EDE" w:rsidP="0045296C">
      <w:pPr>
        <w:spacing w:after="0" w:line="360" w:lineRule="auto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8.5pt;margin-top:17.7pt;width:115.35pt;height:19.55pt;z-index:251652608;mso-position-horizontal-relative:text;mso-position-vertical-relative:text" filled="f" stroked="f">
            <v:textbox>
              <w:txbxContent>
                <w:p w:rsidR="008C70C9" w:rsidRDefault="008C70C9">
                  <w:r>
                    <w:t>Четное направление</w:t>
                  </w:r>
                </w:p>
              </w:txbxContent>
            </v:textbox>
          </v:shape>
        </w:pic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319.65pt;margin-top:16.4pt;width:34.8pt;height:29.3pt;z-index:251655680" filled="f" stroked="f">
            <v:textbox>
              <w:txbxContent>
                <w:p w:rsidR="008C70C9" w:rsidRPr="003E06D7" w:rsidRDefault="008C70C9" w:rsidP="003E06D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L</w:t>
                  </w:r>
                  <w:r>
                    <w:rPr>
                      <w:sz w:val="16"/>
                      <w:szCs w:val="16"/>
                    </w:rPr>
                    <w:t>БВ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37.75pt;margin-top:16.4pt;width:35.95pt;height:29.3pt;z-index:251654656" filled="f" stroked="f">
            <v:textbox>
              <w:txbxContent>
                <w:p w:rsidR="008C70C9" w:rsidRPr="003E06D7" w:rsidRDefault="008C70C9" w:rsidP="003E06D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L</w:t>
                  </w:r>
                  <w:r>
                    <w:rPr>
                      <w:sz w:val="16"/>
                      <w:szCs w:val="16"/>
                    </w:rPr>
                    <w:t>АБ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2.7pt;margin-top:74.9pt;width:125.4pt;height:19.55pt;z-index:251653632" filled="f" stroked="f">
            <v:textbox>
              <w:txbxContent>
                <w:p w:rsidR="008C70C9" w:rsidRDefault="008C70C9" w:rsidP="003E06D7">
                  <w:r>
                    <w:t>Нечетное направление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left:0;text-align:left;z-index:-251664896" from="246.45pt,5.15pt" to="247.85pt,77.95pt" o:allowincell="f"/>
        </w:pict>
      </w:r>
      <w:r>
        <w:rPr>
          <w:noProof/>
        </w:rPr>
        <w:pict>
          <v:line id="_x0000_s1031" style="position:absolute;left:0;text-align:left;z-index:251643392" from="349.8pt,8.15pt" to="457.8pt,8.15pt" o:allowincell="f">
            <v:stroke startarrow="block"/>
          </v:line>
        </w:pict>
      </w:r>
      <w:r>
        <w:rPr>
          <w:noProof/>
        </w:rPr>
        <w:pict>
          <v:line id="_x0000_s1032" style="position:absolute;left:0;text-align:left;z-index:251645440" from="33pt,11.15pt" to="33pt,75.95pt" o:allowincell="f">
            <v:stroke dashstyle="longDash"/>
          </v:line>
        </w:pict>
      </w:r>
      <w:r>
        <w:rPr>
          <w:noProof/>
        </w:rPr>
        <w:pict>
          <v:line id="_x0000_s1033" style="position:absolute;left:0;text-align:left;z-index:251646464" from="443.4pt,10.85pt" to="443.4pt,75.65pt" o:allowincell="f">
            <v:stroke dashstyle="longDash"/>
          </v:line>
        </w:pict>
      </w:r>
      <w:r>
        <w:rPr>
          <w:noProof/>
        </w:rPr>
        <w:pict>
          <v:line id="_x0000_s1034" style="position:absolute;left:0;text-align:left;z-index:251644416" from="4.2pt,91.85pt" to="119.4pt,91.85pt" o:allowincell="f">
            <v:stroke endarrow="block"/>
          </v:line>
        </w:pict>
      </w:r>
      <w:r>
        <w:rPr>
          <w:noProof/>
        </w:rPr>
        <w:pict>
          <v:group id="_x0000_s1035" style="position:absolute;left:0;text-align:left;margin-left:5pt;margin-top:37.65pt;width:445.2pt;height:7pt;z-index:251648512" coordorigin="1456,9352" coordsize="8904,140">
            <v:shape id="_x0000_s1036" type="#_x0000_t202" style="position:absolute;left:5151;top:9352;width:616;height:140" o:allowincell="f" fillcolor="black">
              <v:textbox style="mso-next-textbox:#_x0000_s1036">
                <w:txbxContent>
                  <w:p w:rsidR="008C70C9" w:rsidRDefault="008C70C9" w:rsidP="003E06D7"/>
                </w:txbxContent>
              </v:textbox>
            </v:shape>
            <v:shape id="_x0000_s1037" type="#_x0000_t202" style="position:absolute;left:5767;top:9352;width:476;height:140" o:allowincell="f">
              <v:textbox style="mso-next-textbox:#_x0000_s1037">
                <w:txbxContent>
                  <w:p w:rsidR="008C70C9" w:rsidRDefault="008C70C9" w:rsidP="003E06D7"/>
                </w:txbxContent>
              </v:textbox>
            </v:shape>
            <v:shape id="_x0000_s1038" type="#_x0000_t202" style="position:absolute;left:7560;top:9352;width:616;height:140" o:allowincell="f">
              <v:textbox style="mso-next-textbox:#_x0000_s1038">
                <w:txbxContent>
                  <w:p w:rsidR="008C70C9" w:rsidRDefault="008C70C9" w:rsidP="003E06D7"/>
                </w:txbxContent>
              </v:textbox>
            </v:shape>
            <v:shape id="_x0000_s1039" type="#_x0000_t202" style="position:absolute;left:1456;top:9352;width:616;height:140" o:allowincell="f" fillcolor="black">
              <v:textbox style="mso-next-textbox:#_x0000_s1039">
                <w:txbxContent>
                  <w:p w:rsidR="008C70C9" w:rsidRDefault="008C70C9" w:rsidP="003E06D7"/>
                </w:txbxContent>
              </v:textbox>
            </v:shape>
            <v:shape id="_x0000_s1040" type="#_x0000_t202" style="position:absolute;left:2028;top:9352;width:420;height:140" o:allowincell="f">
              <v:textbox style="mso-next-textbox:#_x0000_s1040">
                <w:txbxContent>
                  <w:p w:rsidR="008C70C9" w:rsidRDefault="008C70C9" w:rsidP="003E06D7"/>
                </w:txbxContent>
              </v:textbox>
            </v:shape>
            <v:shape id="_x0000_s1041" type="#_x0000_t202" style="position:absolute;left:3024;top:9352;width:616;height:140" o:allowincell="f" fillcolor="black">
              <v:textbox style="mso-next-textbox:#_x0000_s1041">
                <w:txbxContent>
                  <w:p w:rsidR="008C70C9" w:rsidRDefault="008C70C9" w:rsidP="003E06D7"/>
                </w:txbxContent>
              </v:textbox>
            </v:shape>
            <v:shape id="_x0000_s1042" type="#_x0000_t202" style="position:absolute;left:3640;top:9352;width:616;height:140" o:allowincell="f">
              <v:textbox style="mso-next-textbox:#_x0000_s1042">
                <w:txbxContent>
                  <w:p w:rsidR="008C70C9" w:rsidRDefault="008C70C9" w:rsidP="003E06D7"/>
                </w:txbxContent>
              </v:textbox>
            </v:shape>
            <v:shape id="_x0000_s1043" type="#_x0000_t202" style="position:absolute;left:4116;top:9352;width:616;height:140" o:allowincell="f" fillcolor="black">
              <v:textbox style="mso-next-textbox:#_x0000_s1043">
                <w:txbxContent>
                  <w:p w:rsidR="008C70C9" w:rsidRDefault="008C70C9" w:rsidP="003E06D7"/>
                </w:txbxContent>
              </v:textbox>
            </v:shape>
            <v:shape id="_x0000_s1044" type="#_x0000_t202" style="position:absolute;left:4732;top:9352;width:476;height:140" o:allowincell="f">
              <v:textbox style="mso-next-textbox:#_x0000_s1044">
                <w:txbxContent>
                  <w:p w:rsidR="008C70C9" w:rsidRDefault="008C70C9" w:rsidP="003E06D7"/>
                </w:txbxContent>
              </v:textbox>
            </v:shape>
            <v:shape id="_x0000_s1045" type="#_x0000_t202" style="position:absolute;left:9800;top:9352;width:560;height:140" o:allowincell="f" fillcolor="black">
              <v:textbox style="mso-next-textbox:#_x0000_s1045">
                <w:txbxContent>
                  <w:p w:rsidR="008C70C9" w:rsidRDefault="008C70C9" w:rsidP="003E06D7"/>
                </w:txbxContent>
              </v:textbox>
            </v:shape>
            <v:shape id="_x0000_s1046" type="#_x0000_t202" style="position:absolute;left:8624;top:9352;width:476;height:140" o:allowincell="f">
              <v:textbox style="mso-next-textbox:#_x0000_s1046">
                <w:txbxContent>
                  <w:p w:rsidR="008C70C9" w:rsidRDefault="008C70C9" w:rsidP="003E06D7"/>
                </w:txbxContent>
              </v:textbox>
            </v:shape>
            <v:shape id="_x0000_s1047" type="#_x0000_t202" style="position:absolute;left:8176;top:9352;width:448;height:140" o:allowincell="f" fillcolor="black">
              <v:textbox style="mso-next-textbox:#_x0000_s1047">
                <w:txbxContent>
                  <w:p w:rsidR="008C70C9" w:rsidRDefault="008C70C9" w:rsidP="003E06D7"/>
                </w:txbxContent>
              </v:textbox>
            </v:shape>
            <v:shape id="_x0000_s1048" type="#_x0000_t202" style="position:absolute;left:7140;top:9352;width:504;height:140" o:allowincell="f" fillcolor="black">
              <v:textbox style="mso-next-textbox:#_x0000_s1048">
                <w:txbxContent>
                  <w:p w:rsidR="008C70C9" w:rsidRDefault="008C70C9" w:rsidP="003E06D7">
                    <w:pPr>
                      <w:rPr>
                        <w:color w:val="000000"/>
                      </w:rPr>
                    </w:pPr>
                  </w:p>
                </w:txbxContent>
              </v:textbox>
            </v:shape>
            <v:shape id="_x0000_s1049" type="#_x0000_t202" style="position:absolute;left:6608;top:9352;width:532;height:140" o:allowincell="f">
              <v:textbox style="mso-next-textbox:#_x0000_s1049">
                <w:txbxContent>
                  <w:p w:rsidR="008C70C9" w:rsidRDefault="008C70C9" w:rsidP="003E06D7"/>
                </w:txbxContent>
              </v:textbox>
            </v:shape>
          </v:group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left:0;text-align:left;margin-left:216.8pt;margin-top:13.65pt;width:59.7pt;height:48.75pt;z-index:251650560">
            <v:textbox>
              <w:txbxContent>
                <w:p w:rsidR="008C70C9" w:rsidRPr="003E06D7" w:rsidRDefault="008C70C9" w:rsidP="003E06D7">
                  <w:pPr>
                    <w:jc w:val="center"/>
                    <w:rPr>
                      <w:sz w:val="28"/>
                      <w:szCs w:val="28"/>
                    </w:rPr>
                  </w:pPr>
                  <w:r w:rsidRPr="003E06D7">
                    <w:rPr>
                      <w:sz w:val="28"/>
                      <w:szCs w:val="28"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51" style="position:absolute;left:0;text-align:left;margin-left:387pt;margin-top:24.85pt;width:36.2pt;height:32.4pt;z-index:-251666944" o:allowincell="f">
            <v:textbox>
              <w:txbxContent>
                <w:p w:rsidR="008C70C9" w:rsidRPr="003E06D7" w:rsidRDefault="008C70C9" w:rsidP="003E06D7">
                  <w:pPr>
                    <w:jc w:val="center"/>
                    <w:rPr>
                      <w:sz w:val="28"/>
                      <w:szCs w:val="28"/>
                    </w:rPr>
                  </w:pPr>
                  <w:r w:rsidRPr="003E06D7">
                    <w:rPr>
                      <w:sz w:val="28"/>
                      <w:szCs w:val="28"/>
                    </w:rPr>
                    <w:t>В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52" type="#_x0000_t202" style="position:absolute;left:0;text-align:left;margin-left:54.6pt;margin-top:26.85pt;width:28.8pt;height:28.8pt;z-index:251647488" o:allowincell="f">
            <v:textbox style="mso-next-textbox:#_x0000_s1052">
              <w:txbxContent>
                <w:p w:rsidR="008C70C9" w:rsidRDefault="008C70C9" w:rsidP="003E06D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Рис. </w:t>
      </w:r>
      <w:r w:rsidR="00444874" w:rsidRPr="00610E5B">
        <w:rPr>
          <w:sz w:val="28"/>
          <w:szCs w:val="28"/>
        </w:rPr>
        <w:t>1.</w:t>
      </w:r>
      <w:r w:rsidRPr="00610E5B">
        <w:rPr>
          <w:sz w:val="28"/>
          <w:szCs w:val="28"/>
        </w:rPr>
        <w:t>1</w:t>
      </w:r>
      <w:r w:rsidR="00737FF4" w:rsidRPr="00610E5B">
        <w:rPr>
          <w:sz w:val="28"/>
          <w:szCs w:val="28"/>
        </w:rPr>
        <w:t xml:space="preserve"> -</w:t>
      </w:r>
      <w:r w:rsidRPr="00610E5B">
        <w:rPr>
          <w:sz w:val="28"/>
          <w:szCs w:val="28"/>
        </w:rPr>
        <w:t xml:space="preserve"> Условная схема отделения дороги</w:t>
      </w:r>
      <w:r w:rsidR="00737FF4" w:rsidRPr="00610E5B">
        <w:rPr>
          <w:sz w:val="28"/>
          <w:szCs w:val="28"/>
        </w:rPr>
        <w:t xml:space="preserve"> </w:t>
      </w:r>
    </w:p>
    <w:p w:rsidR="00737FF4" w:rsidRPr="00610E5B" w:rsidRDefault="00737FF4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Рассматриваемое отделение ограничено участковыми станциями А, В, входящими в его состав. На станции А расположено основное депо, на В – оборотное. Станция Б – пункт смены локомотивных бригад. Станция Б – грузовая.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1.75pt" fillcolor="window">
            <v:imagedata r:id="rId5" o:title=""/>
          </v:shape>
        </w:pict>
      </w:r>
      <w:r w:rsidR="008C70C9" w:rsidRPr="00610E5B">
        <w:rPr>
          <w:sz w:val="28"/>
          <w:szCs w:val="28"/>
        </w:rPr>
        <w:t xml:space="preserve"> – эксплуатационная дли</w:t>
      </w:r>
      <w:r w:rsidR="00444874" w:rsidRPr="00610E5B">
        <w:rPr>
          <w:sz w:val="28"/>
          <w:szCs w:val="28"/>
        </w:rPr>
        <w:t>на соответствующего участка, км.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На основе исходных данных разработаем схему грузопотоков (Рис. 2):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По каждой станции и участку по числителю указана погрузка (+), по знаменателю – выгрузка (–).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Длина участка А-Б = 170 км, участка Б-В = 180 км.</w:t>
      </w:r>
    </w:p>
    <w:p w:rsidR="008C70C9" w:rsidRPr="00610E5B" w:rsidRDefault="00737FF4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Г</w:t>
      </w:r>
      <w:r w:rsidR="008C70C9" w:rsidRPr="00610E5B">
        <w:rPr>
          <w:sz w:val="28"/>
          <w:szCs w:val="28"/>
        </w:rPr>
        <w:t>рузопотоки по нечетному направлению: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По станции А сдача </w:t>
      </w:r>
      <w:r w:rsidR="00BF3EDE">
        <w:rPr>
          <w:sz w:val="28"/>
          <w:szCs w:val="28"/>
        </w:rPr>
        <w:pict>
          <v:shape id="_x0000_i1026" type="#_x0000_t75" style="width:18pt;height:18.75pt" fillcolor="window">
            <v:imagedata r:id="rId6" o:title=""/>
          </v:shape>
        </w:pict>
      </w:r>
      <w:r w:rsidRPr="00610E5B">
        <w:rPr>
          <w:sz w:val="28"/>
          <w:szCs w:val="28"/>
        </w:rPr>
        <w:t xml:space="preserve"> на участок А–Б: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8pt;height:18.75pt" fillcolor="window">
            <v:imagedata r:id="rId7" o:title=""/>
          </v:shape>
        </w:pic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 xml:space="preserve">= </w:t>
      </w:r>
      <w:r>
        <w:rPr>
          <w:sz w:val="28"/>
          <w:szCs w:val="28"/>
        </w:rPr>
        <w:pict>
          <v:shape id="_x0000_i1028" type="#_x0000_t75" style="width:30pt;height:20.25pt" fillcolor="window">
            <v:imagedata r:id="rId8" o:title=""/>
          </v:shape>
        </w:pict>
      </w:r>
      <w:r>
        <w:rPr>
          <w:sz w:val="28"/>
          <w:szCs w:val="28"/>
        </w:rPr>
        <w:pict>
          <v:shape id="_x0000_i1029" type="#_x0000_t75" style="width:29.25pt;height:18pt" fillcolor="window">
            <v:imagedata r:id="rId9" o:title=""/>
          </v:shape>
        </w:pict>
      </w:r>
      <w:r>
        <w:rPr>
          <w:sz w:val="28"/>
          <w:szCs w:val="28"/>
        </w:rPr>
        <w:pict>
          <v:shape id="_x0000_i1030" type="#_x0000_t75" style="width:18pt;height:18pt" fillcolor="window">
            <v:imagedata r:id="rId10" o:title=""/>
          </v:shape>
        </w:pict>
      </w:r>
      <w:r w:rsidR="008C70C9" w:rsidRPr="00610E5B">
        <w:rPr>
          <w:sz w:val="28"/>
          <w:szCs w:val="28"/>
        </w:rPr>
        <w:t>= 39000 – 400 + 475 = 39075 (тыс. т.);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Прием на станцию Б </w:t>
      </w:r>
      <w:r w:rsidR="00BF3EDE">
        <w:rPr>
          <w:sz w:val="28"/>
          <w:szCs w:val="28"/>
        </w:rPr>
        <w:pict>
          <v:shape id="_x0000_i1031" type="#_x0000_t75" style="width:18.75pt;height:20.25pt" fillcolor="window">
            <v:imagedata r:id="rId11" o:title=""/>
          </v:shape>
        </w:pict>
      </w:r>
      <w:r w:rsidRPr="00610E5B">
        <w:rPr>
          <w:sz w:val="28"/>
          <w:szCs w:val="28"/>
        </w:rPr>
        <w:t xml:space="preserve"> определяется: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8.75pt;height:20.25pt" fillcolor="window">
            <v:imagedata r:id="rId12" o:title=""/>
          </v:shape>
        </w:pict>
      </w:r>
      <w:r w:rsidR="008C70C9" w:rsidRPr="00610E5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033" type="#_x0000_t75" style="width:29.25pt;height:18.75pt" fillcolor="window">
            <v:imagedata r:id="rId13" o:title=""/>
          </v:shape>
        </w:pict>
      </w:r>
      <w:r>
        <w:rPr>
          <w:sz w:val="28"/>
          <w:szCs w:val="28"/>
        </w:rPr>
        <w:pict>
          <v:shape id="_x0000_i1034" type="#_x0000_t75" style="width:32.25pt;height:18pt" fillcolor="window">
            <v:imagedata r:id="rId14" o:title=""/>
          </v:shape>
        </w:pict>
      </w:r>
      <w:r>
        <w:rPr>
          <w:sz w:val="28"/>
          <w:szCs w:val="28"/>
        </w:rPr>
        <w:pict>
          <v:shape id="_x0000_i1035" type="#_x0000_t75" style="width:21.75pt;height:18pt" fillcolor="window">
            <v:imagedata r:id="rId15" o:title=""/>
          </v:shape>
        </w:pict>
      </w:r>
      <w:r w:rsidR="008C70C9" w:rsidRPr="00610E5B">
        <w:rPr>
          <w:sz w:val="28"/>
          <w:szCs w:val="28"/>
        </w:rPr>
        <w:t xml:space="preserve"> = 39075 – 200 + 220 = 39095 (тыс. т.);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По станции Б сдача </w:t>
      </w:r>
      <w:r w:rsidR="00BF3EDE">
        <w:rPr>
          <w:sz w:val="28"/>
          <w:szCs w:val="28"/>
        </w:rPr>
        <w:pict>
          <v:shape id="_x0000_i1036" type="#_x0000_t75" style="width:18pt;height:18.75pt" fillcolor="window">
            <v:imagedata r:id="rId16" o:title=""/>
          </v:shape>
        </w:pict>
      </w:r>
      <w:r w:rsidRPr="00610E5B">
        <w:rPr>
          <w:sz w:val="28"/>
          <w:szCs w:val="28"/>
        </w:rPr>
        <w:t xml:space="preserve"> на участок Б–В: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8pt;height:18.75pt" fillcolor="window">
            <v:imagedata r:id="rId17" o:title=""/>
          </v:shape>
        </w:pict>
      </w:r>
      <w:r w:rsidR="008C70C9" w:rsidRPr="00610E5B">
        <w:rPr>
          <w:sz w:val="28"/>
          <w:szCs w:val="28"/>
        </w:rPr>
        <w:t xml:space="preserve">= </w:t>
      </w:r>
      <w:r>
        <w:rPr>
          <w:sz w:val="28"/>
          <w:szCs w:val="28"/>
        </w:rPr>
        <w:pict>
          <v:shape id="_x0000_i1038" type="#_x0000_t75" style="width:18.75pt;height:20.25pt" fillcolor="window">
            <v:imagedata r:id="rId12" o:title=""/>
          </v:shape>
        </w:pict>
      </w:r>
      <w:r w:rsidR="008C70C9" w:rsidRPr="00610E5B">
        <w:rPr>
          <w:sz w:val="28"/>
          <w:szCs w:val="28"/>
        </w:rPr>
        <w:t xml:space="preserve"> - </w:t>
      </w:r>
      <w:r>
        <w:rPr>
          <w:sz w:val="28"/>
          <w:szCs w:val="28"/>
        </w:rPr>
        <w:pict>
          <v:shape id="_x0000_i1039" type="#_x0000_t75" style="width:27.75pt;height:18pt" fillcolor="window">
            <v:imagedata r:id="rId18" o:title=""/>
          </v:shape>
        </w:pict>
      </w:r>
      <w:r>
        <w:rPr>
          <w:sz w:val="28"/>
          <w:szCs w:val="28"/>
        </w:rPr>
        <w:pict>
          <v:shape id="_x0000_i1040" type="#_x0000_t75" style="width:17.25pt;height:18pt" fillcolor="window">
            <v:imagedata r:id="rId19" o:title=""/>
          </v:shape>
        </w:pict>
      </w:r>
      <w:r w:rsidR="008C70C9" w:rsidRPr="00610E5B">
        <w:rPr>
          <w:sz w:val="28"/>
          <w:szCs w:val="28"/>
        </w:rPr>
        <w:t>= 39095 – 720 + 740 = 39115 (тыс. т.);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Прием на станцию В </w:t>
      </w:r>
      <w:r w:rsidR="00BF3EDE">
        <w:rPr>
          <w:sz w:val="28"/>
          <w:szCs w:val="28"/>
        </w:rPr>
        <w:pict>
          <v:shape id="_x0000_i1041" type="#_x0000_t75" style="width:18.75pt;height:20.25pt" fillcolor="window">
            <v:imagedata r:id="rId20" o:title=""/>
          </v:shape>
        </w:pict>
      </w:r>
      <w:r w:rsidRPr="00610E5B">
        <w:rPr>
          <w:sz w:val="28"/>
          <w:szCs w:val="28"/>
        </w:rPr>
        <w:t xml:space="preserve"> определяется: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8.75pt;height:20.25pt" fillcolor="window">
            <v:imagedata r:id="rId20" o:title=""/>
          </v:shape>
        </w:pict>
      </w:r>
      <w:r w:rsidR="008C70C9" w:rsidRPr="00610E5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043" type="#_x0000_t75" style="width:18pt;height:18.75pt" fillcolor="window">
            <v:imagedata r:id="rId17" o:title=""/>
          </v:shape>
        </w:pict>
      </w:r>
      <w:r w:rsidR="008C70C9" w:rsidRPr="00610E5B">
        <w:rPr>
          <w:sz w:val="28"/>
          <w:szCs w:val="28"/>
        </w:rPr>
        <w:t xml:space="preserve"> - </w:t>
      </w:r>
      <w:r>
        <w:rPr>
          <w:sz w:val="28"/>
          <w:szCs w:val="28"/>
        </w:rPr>
        <w:pict>
          <v:shape id="_x0000_i1044" type="#_x0000_t75" style="width:32.25pt;height:18pt" fillcolor="window">
            <v:imagedata r:id="rId21" o:title=""/>
          </v:shape>
        </w:pict>
      </w:r>
      <w:r>
        <w:rPr>
          <w:sz w:val="28"/>
          <w:szCs w:val="28"/>
        </w:rPr>
        <w:pict>
          <v:shape id="_x0000_i1045" type="#_x0000_t75" style="width:21pt;height:18pt" fillcolor="window">
            <v:imagedata r:id="rId22" o:title=""/>
          </v:shape>
        </w:pict>
      </w:r>
      <w:r w:rsidR="008C70C9" w:rsidRPr="00610E5B">
        <w:rPr>
          <w:sz w:val="28"/>
          <w:szCs w:val="28"/>
        </w:rPr>
        <w:t>= 39115 – 200 + 190 = 39105 (тыс. т.);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Сдача по станции В </w:t>
      </w:r>
      <w:r w:rsidR="00BF3EDE">
        <w:rPr>
          <w:sz w:val="28"/>
          <w:szCs w:val="28"/>
        </w:rPr>
        <w:pict>
          <v:shape id="_x0000_i1046" type="#_x0000_t75" style="width:18pt;height:18.75pt" fillcolor="window">
            <v:imagedata r:id="rId23" o:title=""/>
          </v:shape>
        </w:pict>
      </w:r>
      <w:r w:rsidRPr="00610E5B">
        <w:rPr>
          <w:sz w:val="28"/>
          <w:szCs w:val="28"/>
        </w:rPr>
        <w:t>: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8pt;height:18.75pt" fillcolor="window">
            <v:imagedata r:id="rId24" o:title=""/>
          </v:shape>
        </w:pict>
      </w:r>
      <w:r w:rsidR="008C70C9" w:rsidRPr="00610E5B">
        <w:rPr>
          <w:sz w:val="28"/>
          <w:szCs w:val="28"/>
        </w:rPr>
        <w:t xml:space="preserve">= </w:t>
      </w:r>
      <w:r>
        <w:rPr>
          <w:sz w:val="28"/>
          <w:szCs w:val="28"/>
        </w:rPr>
        <w:pict>
          <v:shape id="_x0000_i1048" type="#_x0000_t75" style="width:18.75pt;height:20.25pt" fillcolor="window">
            <v:imagedata r:id="rId20" o:title=""/>
          </v:shape>
        </w:pict>
      </w:r>
      <w:r w:rsidR="008C70C9" w:rsidRPr="00610E5B">
        <w:rPr>
          <w:sz w:val="28"/>
          <w:szCs w:val="28"/>
        </w:rPr>
        <w:t xml:space="preserve"> - </w:t>
      </w:r>
      <w:r>
        <w:rPr>
          <w:sz w:val="28"/>
          <w:szCs w:val="28"/>
        </w:rPr>
        <w:pict>
          <v:shape id="_x0000_i1049" type="#_x0000_t75" style="width:27.75pt;height:18pt" fillcolor="window">
            <v:imagedata r:id="rId25" o:title=""/>
          </v:shape>
        </w:pict>
      </w:r>
      <w:r>
        <w:rPr>
          <w:sz w:val="28"/>
          <w:szCs w:val="28"/>
        </w:rPr>
        <w:pict>
          <v:shape id="_x0000_i1050" type="#_x0000_t75" style="width:17.25pt;height:18pt" fillcolor="window">
            <v:imagedata r:id="rId26" o:title=""/>
          </v:shape>
        </w:pict>
      </w:r>
      <w:r w:rsidR="008C70C9" w:rsidRPr="00610E5B">
        <w:rPr>
          <w:sz w:val="28"/>
          <w:szCs w:val="28"/>
        </w:rPr>
        <w:t>= 39105 – 510 + 505 = 39100 (тыс. т.);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Грузопотоки по нечетному направлению: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Сдача по станции В </w:t>
      </w:r>
      <w:r w:rsidR="00BF3EDE">
        <w:rPr>
          <w:sz w:val="28"/>
          <w:szCs w:val="28"/>
        </w:rPr>
        <w:pict>
          <v:shape id="_x0000_i1051" type="#_x0000_t75" style="width:18pt;height:18.75pt" fillcolor="window">
            <v:imagedata r:id="rId23" o:title=""/>
          </v:shape>
        </w:pict>
      </w:r>
      <w:r w:rsidRPr="00610E5B">
        <w:rPr>
          <w:sz w:val="28"/>
          <w:szCs w:val="28"/>
        </w:rPr>
        <w:t xml:space="preserve"> на участок В - Б: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8pt;height:18.75pt" fillcolor="window">
            <v:imagedata r:id="rId24" o:title=""/>
          </v:shape>
        </w:pict>
      </w:r>
      <w:r w:rsidR="008C70C9" w:rsidRPr="00610E5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053" type="#_x0000_t75" style="width:18.75pt;height:20.25pt" fillcolor="window">
            <v:imagedata r:id="rId20" o:title=""/>
          </v:shape>
        </w:pict>
      </w:r>
      <w:r w:rsidR="008C70C9" w:rsidRPr="00610E5B">
        <w:rPr>
          <w:sz w:val="28"/>
          <w:szCs w:val="28"/>
        </w:rPr>
        <w:t xml:space="preserve"> - </w:t>
      </w:r>
      <w:r>
        <w:rPr>
          <w:sz w:val="28"/>
          <w:szCs w:val="28"/>
        </w:rPr>
        <w:pict>
          <v:shape id="_x0000_i1054" type="#_x0000_t75" style="width:27.75pt;height:18pt" fillcolor="window">
            <v:imagedata r:id="rId25" o:title=""/>
          </v:shape>
        </w:pict>
      </w:r>
      <w:r>
        <w:rPr>
          <w:sz w:val="28"/>
          <w:szCs w:val="28"/>
        </w:rPr>
        <w:pict>
          <v:shape id="_x0000_i1055" type="#_x0000_t75" style="width:17.25pt;height:18pt" fillcolor="window">
            <v:imagedata r:id="rId26" o:title=""/>
          </v:shape>
        </w:pict>
      </w:r>
      <w:r w:rsidR="008C70C9" w:rsidRPr="00610E5B">
        <w:rPr>
          <w:sz w:val="28"/>
          <w:szCs w:val="28"/>
        </w:rPr>
        <w:t>= 31300 – 310 +300 = 31290 (тыс. т.);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Прием на станцию Б </w:t>
      </w:r>
      <w:r w:rsidR="00BF3EDE">
        <w:rPr>
          <w:sz w:val="28"/>
          <w:szCs w:val="28"/>
        </w:rPr>
        <w:pict>
          <v:shape id="_x0000_i1056" type="#_x0000_t75" style="width:18.75pt;height:20.25pt" fillcolor="window">
            <v:imagedata r:id="rId11" o:title=""/>
          </v:shape>
        </w:pict>
      </w:r>
      <w:r w:rsidRPr="00610E5B">
        <w:rPr>
          <w:sz w:val="28"/>
          <w:szCs w:val="28"/>
        </w:rPr>
        <w:t xml:space="preserve"> определяется: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8.75pt;height:20.25pt" fillcolor="window">
            <v:imagedata r:id="rId11" o:title=""/>
          </v:shape>
        </w:pict>
      </w:r>
      <w:r w:rsidR="008C70C9" w:rsidRPr="00610E5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058" type="#_x0000_t75" style="width:18pt;height:18.75pt" fillcolor="window">
            <v:imagedata r:id="rId24" o:title=""/>
          </v:shape>
        </w:pict>
      </w:r>
      <w:r w:rsidR="008C70C9" w:rsidRPr="00610E5B">
        <w:rPr>
          <w:sz w:val="28"/>
          <w:szCs w:val="28"/>
        </w:rPr>
        <w:t xml:space="preserve"> - </w:t>
      </w:r>
      <w:r>
        <w:rPr>
          <w:sz w:val="28"/>
          <w:szCs w:val="28"/>
        </w:rPr>
        <w:pict>
          <v:shape id="_x0000_i1059" type="#_x0000_t75" style="width:32.25pt;height:18pt" fillcolor="window">
            <v:imagedata r:id="rId27" o:title=""/>
          </v:shape>
        </w:pict>
      </w:r>
      <w:r>
        <w:rPr>
          <w:sz w:val="28"/>
          <w:szCs w:val="28"/>
        </w:rPr>
        <w:pict>
          <v:shape id="_x0000_i1060" type="#_x0000_t75" style="width:21.75pt;height:18pt" fillcolor="window">
            <v:imagedata r:id="rId28" o:title=""/>
          </v:shape>
        </w:pict>
      </w:r>
      <w:r w:rsidR="008C70C9" w:rsidRPr="00610E5B">
        <w:rPr>
          <w:sz w:val="28"/>
          <w:szCs w:val="28"/>
        </w:rPr>
        <w:t>= 31290 – 190 +180 = 31280 (тыс. т.);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Сдача по станции Б </w:t>
      </w:r>
      <w:r w:rsidR="00BF3EDE">
        <w:rPr>
          <w:sz w:val="28"/>
          <w:szCs w:val="28"/>
        </w:rPr>
        <w:pict>
          <v:shape id="_x0000_i1061" type="#_x0000_t75" style="width:18pt;height:18.75pt" fillcolor="window">
            <v:imagedata r:id="rId29" o:title=""/>
          </v:shape>
        </w:pict>
      </w:r>
      <w:r w:rsidRPr="00610E5B">
        <w:rPr>
          <w:sz w:val="28"/>
          <w:szCs w:val="28"/>
        </w:rPr>
        <w:t xml:space="preserve"> на участок Б - А: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8pt;height:18.75pt" fillcolor="window">
            <v:imagedata r:id="rId30" o:title=""/>
          </v:shape>
        </w:pict>
      </w:r>
      <w:r w:rsidR="008C70C9" w:rsidRPr="00610E5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063" type="#_x0000_t75" style="width:18.75pt;height:20.25pt" fillcolor="window">
            <v:imagedata r:id="rId11" o:title=""/>
          </v:shape>
        </w:pict>
      </w:r>
      <w:r w:rsidR="008C70C9" w:rsidRPr="00610E5B">
        <w:rPr>
          <w:sz w:val="28"/>
          <w:szCs w:val="28"/>
        </w:rPr>
        <w:t xml:space="preserve"> - </w:t>
      </w:r>
      <w:r>
        <w:rPr>
          <w:sz w:val="28"/>
          <w:szCs w:val="28"/>
        </w:rPr>
        <w:pict>
          <v:shape id="_x0000_i1064" type="#_x0000_t75" style="width:27.75pt;height:18pt" fillcolor="window">
            <v:imagedata r:id="rId31" o:title=""/>
          </v:shape>
        </w:pict>
      </w:r>
      <w:r>
        <w:rPr>
          <w:sz w:val="28"/>
          <w:szCs w:val="28"/>
        </w:rPr>
        <w:pict>
          <v:shape id="_x0000_i1065" type="#_x0000_t75" style="width:17.25pt;height:18pt" fillcolor="window">
            <v:imagedata r:id="rId32" o:title=""/>
          </v:shape>
        </w:pict>
      </w:r>
      <w:r w:rsidR="008C70C9" w:rsidRPr="00610E5B">
        <w:rPr>
          <w:sz w:val="28"/>
          <w:szCs w:val="28"/>
        </w:rPr>
        <w:t xml:space="preserve"> = 31280 – 630 + 620 = 31270 (тыс. т.);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Прием на станцию А </w:t>
      </w:r>
      <w:r w:rsidR="00BF3EDE">
        <w:rPr>
          <w:sz w:val="28"/>
          <w:szCs w:val="28"/>
        </w:rPr>
        <w:pict>
          <v:shape id="_x0000_i1066" type="#_x0000_t75" style="width:18.75pt;height:20.25pt" fillcolor="window">
            <v:imagedata r:id="rId33" o:title=""/>
          </v:shape>
        </w:pict>
      </w:r>
      <w:r w:rsidRPr="00610E5B">
        <w:rPr>
          <w:sz w:val="28"/>
          <w:szCs w:val="28"/>
        </w:rPr>
        <w:t xml:space="preserve"> :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18.75pt;height:20.25pt" fillcolor="window">
            <v:imagedata r:id="rId33" o:title=""/>
          </v:shape>
        </w:pict>
      </w:r>
      <w:r w:rsidR="008C70C9" w:rsidRPr="00610E5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068" type="#_x0000_t75" style="width:18pt;height:18.75pt" fillcolor="window">
            <v:imagedata r:id="rId30" o:title=""/>
          </v:shape>
        </w:pict>
      </w:r>
      <w:r w:rsidR="008C70C9" w:rsidRPr="00610E5B">
        <w:rPr>
          <w:sz w:val="28"/>
          <w:szCs w:val="28"/>
        </w:rPr>
        <w:t xml:space="preserve"> - </w:t>
      </w:r>
      <w:r>
        <w:rPr>
          <w:sz w:val="28"/>
          <w:szCs w:val="28"/>
        </w:rPr>
        <w:pict>
          <v:shape id="_x0000_i1069" type="#_x0000_t75" style="width:33pt;height:18pt" fillcolor="window">
            <v:imagedata r:id="rId34" o:title=""/>
          </v:shape>
        </w:pict>
      </w:r>
      <w:r>
        <w:rPr>
          <w:sz w:val="28"/>
          <w:szCs w:val="28"/>
        </w:rPr>
        <w:pict>
          <v:shape id="_x0000_i1070" type="#_x0000_t75" style="width:21.75pt;height:18pt" fillcolor="window">
            <v:imagedata r:id="rId35" o:title=""/>
          </v:shape>
        </w:pict>
      </w:r>
      <w:r w:rsidR="008C70C9" w:rsidRPr="00610E5B">
        <w:rPr>
          <w:sz w:val="28"/>
          <w:szCs w:val="28"/>
        </w:rPr>
        <w:t>= 31270 – 210 + 200 = 31260 (тыс. т.);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Сдача по станции А </w:t>
      </w:r>
      <w:r w:rsidR="00BF3EDE">
        <w:rPr>
          <w:sz w:val="28"/>
          <w:szCs w:val="28"/>
        </w:rPr>
        <w:pict>
          <v:shape id="_x0000_i1071" type="#_x0000_t75" style="width:18pt;height:18.75pt" fillcolor="window">
            <v:imagedata r:id="rId36" o:title=""/>
          </v:shape>
        </w:pict>
      </w:r>
      <w:r w:rsidRPr="00610E5B">
        <w:rPr>
          <w:sz w:val="28"/>
          <w:szCs w:val="28"/>
        </w:rPr>
        <w:t>: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8pt;height:18.75pt" fillcolor="window">
            <v:imagedata r:id="rId37" o:title=""/>
          </v:shape>
        </w:pict>
      </w:r>
      <w:r w:rsidR="008C70C9" w:rsidRPr="00610E5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073" type="#_x0000_t75" style="width:18.75pt;height:20.25pt" fillcolor="window">
            <v:imagedata r:id="rId33" o:title=""/>
          </v:shape>
        </w:pict>
      </w:r>
      <w:r w:rsidR="008C70C9" w:rsidRPr="00610E5B">
        <w:rPr>
          <w:sz w:val="28"/>
          <w:szCs w:val="28"/>
        </w:rPr>
        <w:t xml:space="preserve"> - </w:t>
      </w:r>
      <w:r>
        <w:rPr>
          <w:sz w:val="28"/>
          <w:szCs w:val="28"/>
        </w:rPr>
        <w:pict>
          <v:shape id="_x0000_i1074" type="#_x0000_t75" style="width:29.25pt;height:18pt" fillcolor="window">
            <v:imagedata r:id="rId38" o:title=""/>
          </v:shape>
        </w:pict>
      </w:r>
      <w:r>
        <w:rPr>
          <w:sz w:val="28"/>
          <w:szCs w:val="28"/>
        </w:rPr>
        <w:pict>
          <v:shape id="_x0000_i1075" type="#_x0000_t75" style="width:18pt;height:18pt" fillcolor="window">
            <v:imagedata r:id="rId39" o:title=""/>
          </v:shape>
        </w:pict>
      </w:r>
      <w:r w:rsidR="008C70C9" w:rsidRPr="00610E5B">
        <w:rPr>
          <w:sz w:val="28"/>
          <w:szCs w:val="28"/>
        </w:rPr>
        <w:t xml:space="preserve"> = 31260 – 450 + 440 = 31250 (тыс. т.);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На основании полученных значений составлена таблица 1.1.</w:t>
      </w:r>
    </w:p>
    <w:p w:rsidR="008C70C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br w:type="page"/>
      </w:r>
      <w:r w:rsidR="008C70C9" w:rsidRPr="00610E5B">
        <w:rPr>
          <w:sz w:val="28"/>
          <w:szCs w:val="28"/>
        </w:rPr>
        <w:t>Таблица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1.1</w:t>
      </w:r>
      <w:r w:rsidRPr="00610E5B">
        <w:rPr>
          <w:sz w:val="28"/>
          <w:szCs w:val="28"/>
        </w:rPr>
        <w:t xml:space="preserve"> - </w:t>
      </w:r>
      <w:r w:rsidR="008C70C9" w:rsidRPr="00610E5B">
        <w:rPr>
          <w:sz w:val="28"/>
          <w:szCs w:val="28"/>
        </w:rPr>
        <w:t>Определение грузопотоков и грузооборота отделения дороги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2154"/>
        <w:gridCol w:w="2154"/>
        <w:gridCol w:w="2657"/>
      </w:tblGrid>
      <w:tr w:rsidR="008C70C9" w:rsidRPr="00610E5B">
        <w:tc>
          <w:tcPr>
            <w:tcW w:w="2033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Участок</w:t>
            </w:r>
          </w:p>
        </w:tc>
        <w:tc>
          <w:tcPr>
            <w:tcW w:w="21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Длина участка </w:t>
            </w:r>
            <w:r w:rsidRPr="00610E5B">
              <w:rPr>
                <w:i/>
                <w:iCs/>
                <w:sz w:val="20"/>
                <w:szCs w:val="20"/>
              </w:rPr>
              <w:t>L</w:t>
            </w:r>
            <w:r w:rsidRPr="00610E5B">
              <w:rPr>
                <w:sz w:val="20"/>
                <w:szCs w:val="20"/>
              </w:rPr>
              <w:t>, км</w:t>
            </w:r>
          </w:p>
        </w:tc>
        <w:tc>
          <w:tcPr>
            <w:tcW w:w="21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Грузопоток </w:t>
            </w:r>
            <w:r w:rsidRPr="00610E5B">
              <w:rPr>
                <w:i/>
                <w:iCs/>
                <w:sz w:val="20"/>
                <w:szCs w:val="20"/>
              </w:rPr>
              <w:t>Р</w:t>
            </w:r>
            <w:r w:rsidRPr="00610E5B">
              <w:rPr>
                <w:sz w:val="20"/>
                <w:szCs w:val="20"/>
              </w:rPr>
              <w:t xml:space="preserve">, </w:t>
            </w:r>
          </w:p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т</w:t>
            </w:r>
          </w:p>
        </w:tc>
        <w:tc>
          <w:tcPr>
            <w:tcW w:w="2657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Грузооборот </w:t>
            </w:r>
            <w:r w:rsidR="00BF3EDE">
              <w:rPr>
                <w:sz w:val="20"/>
                <w:szCs w:val="20"/>
              </w:rPr>
              <w:pict>
                <v:shape id="_x0000_i1076" type="#_x0000_t75" style="width:35.25pt;height:21.75pt">
                  <v:imagedata r:id="rId40" o:title=""/>
                </v:shape>
              </w:pict>
            </w:r>
            <w:r w:rsidRPr="00610E5B">
              <w:rPr>
                <w:sz w:val="20"/>
                <w:szCs w:val="20"/>
              </w:rPr>
              <w:t>, млн. ткм</w:t>
            </w:r>
          </w:p>
        </w:tc>
      </w:tr>
      <w:tr w:rsidR="008C70C9" w:rsidRPr="00610E5B">
        <w:tc>
          <w:tcPr>
            <w:tcW w:w="2033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А – Б</w:t>
            </w:r>
          </w:p>
        </w:tc>
        <w:tc>
          <w:tcPr>
            <w:tcW w:w="21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170</w:t>
            </w:r>
          </w:p>
        </w:tc>
        <w:tc>
          <w:tcPr>
            <w:tcW w:w="21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39085</w:t>
            </w:r>
          </w:p>
        </w:tc>
        <w:tc>
          <w:tcPr>
            <w:tcW w:w="2657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6644,450</w:t>
            </w:r>
          </w:p>
        </w:tc>
      </w:tr>
      <w:tr w:rsidR="008C70C9" w:rsidRPr="00610E5B">
        <w:tc>
          <w:tcPr>
            <w:tcW w:w="2033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 – А</w:t>
            </w:r>
          </w:p>
        </w:tc>
        <w:tc>
          <w:tcPr>
            <w:tcW w:w="21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170</w:t>
            </w:r>
          </w:p>
        </w:tc>
        <w:tc>
          <w:tcPr>
            <w:tcW w:w="21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31265</w:t>
            </w:r>
          </w:p>
        </w:tc>
        <w:tc>
          <w:tcPr>
            <w:tcW w:w="2657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5315,050</w:t>
            </w:r>
          </w:p>
        </w:tc>
      </w:tr>
      <w:tr w:rsidR="008C70C9" w:rsidRPr="00610E5B">
        <w:tc>
          <w:tcPr>
            <w:tcW w:w="2033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 – В</w:t>
            </w:r>
          </w:p>
        </w:tc>
        <w:tc>
          <w:tcPr>
            <w:tcW w:w="21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180</w:t>
            </w:r>
          </w:p>
        </w:tc>
        <w:tc>
          <w:tcPr>
            <w:tcW w:w="21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39110</w:t>
            </w:r>
          </w:p>
        </w:tc>
        <w:tc>
          <w:tcPr>
            <w:tcW w:w="2657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7039,800</w:t>
            </w:r>
          </w:p>
        </w:tc>
      </w:tr>
      <w:tr w:rsidR="008C70C9" w:rsidRPr="00610E5B">
        <w:tc>
          <w:tcPr>
            <w:tcW w:w="2033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 – Б</w:t>
            </w:r>
          </w:p>
        </w:tc>
        <w:tc>
          <w:tcPr>
            <w:tcW w:w="21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180</w:t>
            </w:r>
          </w:p>
        </w:tc>
        <w:tc>
          <w:tcPr>
            <w:tcW w:w="21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31285</w:t>
            </w:r>
          </w:p>
        </w:tc>
        <w:tc>
          <w:tcPr>
            <w:tcW w:w="2657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5631,300</w:t>
            </w:r>
          </w:p>
        </w:tc>
      </w:tr>
      <w:tr w:rsidR="008C70C9" w:rsidRPr="00610E5B">
        <w:tc>
          <w:tcPr>
            <w:tcW w:w="2033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Итого</w:t>
            </w:r>
          </w:p>
        </w:tc>
        <w:tc>
          <w:tcPr>
            <w:tcW w:w="21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350</w:t>
            </w:r>
          </w:p>
        </w:tc>
        <w:tc>
          <w:tcPr>
            <w:tcW w:w="21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70372</w:t>
            </w:r>
          </w:p>
        </w:tc>
        <w:tc>
          <w:tcPr>
            <w:tcW w:w="2657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24630,6</w:t>
            </w:r>
          </w:p>
        </w:tc>
      </w:tr>
    </w:tbl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На основе данных грузооборота рассчитаем показатели плана перевозок отделения дороги в целом.</w:t>
      </w:r>
    </w:p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Т</w:t>
      </w:r>
      <w:r w:rsidR="008C70C9" w:rsidRPr="00610E5B">
        <w:rPr>
          <w:sz w:val="28"/>
          <w:szCs w:val="28"/>
        </w:rPr>
        <w:t>аб</w:t>
      </w:r>
      <w:r w:rsidRPr="00610E5B">
        <w:rPr>
          <w:sz w:val="28"/>
          <w:szCs w:val="28"/>
        </w:rPr>
        <w:t>л</w:t>
      </w:r>
      <w:r w:rsidR="008C70C9" w:rsidRPr="00610E5B">
        <w:rPr>
          <w:sz w:val="28"/>
          <w:szCs w:val="28"/>
        </w:rPr>
        <w:t>ица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1.2</w:t>
      </w:r>
      <w:r w:rsidRPr="00610E5B">
        <w:rPr>
          <w:sz w:val="28"/>
          <w:szCs w:val="28"/>
        </w:rPr>
        <w:t xml:space="preserve"> - </w:t>
      </w:r>
      <w:r w:rsidR="008C70C9" w:rsidRPr="00610E5B">
        <w:rPr>
          <w:sz w:val="28"/>
          <w:szCs w:val="28"/>
        </w:rPr>
        <w:t>Показатели плана перевозок по условному отделению дороги</w:t>
      </w:r>
    </w:p>
    <w:tbl>
      <w:tblPr>
        <w:tblW w:w="4618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1798"/>
        <w:gridCol w:w="1872"/>
        <w:gridCol w:w="1589"/>
      </w:tblGrid>
      <w:tr w:rsidR="0045296C" w:rsidRPr="00610E5B">
        <w:trPr>
          <w:cantSplit/>
          <w:trHeight w:val="486"/>
        </w:trPr>
        <w:tc>
          <w:tcPr>
            <w:tcW w:w="2025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Показатель</w:t>
            </w:r>
          </w:p>
        </w:tc>
        <w:tc>
          <w:tcPr>
            <w:tcW w:w="1017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Условные</w:t>
            </w:r>
            <w:r w:rsidR="00321EB9" w:rsidRPr="00610E5B">
              <w:rPr>
                <w:sz w:val="20"/>
                <w:szCs w:val="20"/>
              </w:rPr>
              <w:t xml:space="preserve"> </w:t>
            </w:r>
            <w:r w:rsidRPr="00610E5B">
              <w:rPr>
                <w:sz w:val="20"/>
                <w:szCs w:val="20"/>
              </w:rPr>
              <w:t>обозначения</w:t>
            </w:r>
          </w:p>
        </w:tc>
        <w:tc>
          <w:tcPr>
            <w:tcW w:w="1059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Единица</w:t>
            </w:r>
            <w:r w:rsidR="00321EB9" w:rsidRPr="00610E5B">
              <w:rPr>
                <w:sz w:val="20"/>
                <w:szCs w:val="20"/>
              </w:rPr>
              <w:t xml:space="preserve"> </w:t>
            </w:r>
            <w:r w:rsidRPr="00610E5B">
              <w:rPr>
                <w:sz w:val="20"/>
                <w:szCs w:val="20"/>
              </w:rPr>
              <w:t>измерения</w:t>
            </w:r>
          </w:p>
        </w:tc>
        <w:tc>
          <w:tcPr>
            <w:tcW w:w="900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Величина</w:t>
            </w:r>
            <w:r w:rsidR="00321EB9" w:rsidRPr="00610E5B">
              <w:rPr>
                <w:sz w:val="20"/>
                <w:szCs w:val="20"/>
              </w:rPr>
              <w:t xml:space="preserve"> </w:t>
            </w:r>
            <w:r w:rsidRPr="00610E5B">
              <w:rPr>
                <w:sz w:val="20"/>
                <w:szCs w:val="20"/>
              </w:rPr>
              <w:t>показателя</w:t>
            </w:r>
          </w:p>
        </w:tc>
      </w:tr>
      <w:tr w:rsidR="0045296C" w:rsidRPr="00610E5B">
        <w:trPr>
          <w:cantSplit/>
          <w:trHeight w:val="412"/>
        </w:trPr>
        <w:tc>
          <w:tcPr>
            <w:tcW w:w="2025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1. Отправление</w:t>
            </w:r>
          </w:p>
        </w:tc>
        <w:tc>
          <w:tcPr>
            <w:tcW w:w="1017" w:type="pct"/>
          </w:tcPr>
          <w:p w:rsidR="008C70C9" w:rsidRPr="00610E5B" w:rsidRDefault="00BF3EDE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7" type="#_x0000_t75" style="width:33pt;height:24pt" fillcolor="window">
                  <v:imagedata r:id="rId41" o:title=""/>
                </v:shape>
              </w:pict>
            </w:r>
          </w:p>
        </w:tc>
        <w:tc>
          <w:tcPr>
            <w:tcW w:w="1059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тонн</w:t>
            </w:r>
          </w:p>
        </w:tc>
        <w:tc>
          <w:tcPr>
            <w:tcW w:w="900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3870</w:t>
            </w:r>
          </w:p>
        </w:tc>
      </w:tr>
      <w:tr w:rsidR="0045296C" w:rsidRPr="00610E5B">
        <w:trPr>
          <w:cantSplit/>
          <w:trHeight w:val="412"/>
        </w:trPr>
        <w:tc>
          <w:tcPr>
            <w:tcW w:w="2025" w:type="pct"/>
            <w:tcBorders>
              <w:bottom w:val="nil"/>
            </w:tcBorders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2. Прием</w:t>
            </w:r>
          </w:p>
        </w:tc>
        <w:tc>
          <w:tcPr>
            <w:tcW w:w="1017" w:type="pct"/>
            <w:tcBorders>
              <w:bottom w:val="nil"/>
            </w:tcBorders>
          </w:tcPr>
          <w:p w:rsidR="008C70C9" w:rsidRPr="00610E5B" w:rsidRDefault="00BF3EDE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8" type="#_x0000_t75" style="width:24pt;height:24pt" fillcolor="window">
                  <v:imagedata r:id="rId42" o:title=""/>
                </v:shape>
              </w:pict>
            </w:r>
          </w:p>
        </w:tc>
        <w:tc>
          <w:tcPr>
            <w:tcW w:w="1059" w:type="pct"/>
            <w:tcBorders>
              <w:bottom w:val="nil"/>
            </w:tcBorders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тонн</w:t>
            </w:r>
          </w:p>
        </w:tc>
        <w:tc>
          <w:tcPr>
            <w:tcW w:w="900" w:type="pct"/>
            <w:tcBorders>
              <w:bottom w:val="nil"/>
            </w:tcBorders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70300</w:t>
            </w:r>
          </w:p>
        </w:tc>
      </w:tr>
      <w:tr w:rsidR="0045296C" w:rsidRPr="00610E5B">
        <w:trPr>
          <w:cantSplit/>
          <w:trHeight w:val="422"/>
        </w:trPr>
        <w:tc>
          <w:tcPr>
            <w:tcW w:w="2025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3. Прибытие</w:t>
            </w:r>
          </w:p>
        </w:tc>
        <w:tc>
          <w:tcPr>
            <w:tcW w:w="1017" w:type="pct"/>
          </w:tcPr>
          <w:p w:rsidR="008C70C9" w:rsidRPr="00610E5B" w:rsidRDefault="00BF3EDE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9" type="#_x0000_t75" style="width:35.25pt;height:24pt" fillcolor="window">
                  <v:imagedata r:id="rId43" o:title=""/>
                </v:shape>
              </w:pict>
            </w:r>
          </w:p>
        </w:tc>
        <w:tc>
          <w:tcPr>
            <w:tcW w:w="1059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тонн</w:t>
            </w:r>
          </w:p>
        </w:tc>
        <w:tc>
          <w:tcPr>
            <w:tcW w:w="900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3820</w:t>
            </w:r>
          </w:p>
        </w:tc>
      </w:tr>
      <w:tr w:rsidR="0045296C" w:rsidRPr="00610E5B">
        <w:trPr>
          <w:cantSplit/>
          <w:trHeight w:val="401"/>
        </w:trPr>
        <w:tc>
          <w:tcPr>
            <w:tcW w:w="2025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4. Сдача</w:t>
            </w:r>
          </w:p>
        </w:tc>
        <w:tc>
          <w:tcPr>
            <w:tcW w:w="1017" w:type="pct"/>
          </w:tcPr>
          <w:p w:rsidR="008C70C9" w:rsidRPr="00610E5B" w:rsidRDefault="00BF3EDE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0" type="#_x0000_t75" style="width:23.25pt;height:23.25pt" fillcolor="window">
                  <v:imagedata r:id="rId44" o:title=""/>
                </v:shape>
              </w:pict>
            </w:r>
          </w:p>
        </w:tc>
        <w:tc>
          <w:tcPr>
            <w:tcW w:w="1059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тонн</w:t>
            </w:r>
          </w:p>
        </w:tc>
        <w:tc>
          <w:tcPr>
            <w:tcW w:w="900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70350</w:t>
            </w:r>
          </w:p>
        </w:tc>
      </w:tr>
      <w:tr w:rsidR="0045296C" w:rsidRPr="00610E5B">
        <w:trPr>
          <w:cantSplit/>
          <w:trHeight w:val="285"/>
        </w:trPr>
        <w:tc>
          <w:tcPr>
            <w:tcW w:w="2025" w:type="pct"/>
            <w:tcBorders>
              <w:bottom w:val="nil"/>
            </w:tcBorders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5. Перевозки, в том числе:</w:t>
            </w:r>
          </w:p>
        </w:tc>
        <w:tc>
          <w:tcPr>
            <w:tcW w:w="1017" w:type="pct"/>
            <w:tcBorders>
              <w:bottom w:val="nil"/>
            </w:tcBorders>
          </w:tcPr>
          <w:p w:rsidR="008C70C9" w:rsidRPr="00610E5B" w:rsidRDefault="00BF3EDE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1" type="#_x0000_t75" style="width:14.25pt;height:15pt" fillcolor="window">
                  <v:imagedata r:id="rId45" o:title=""/>
                </v:shape>
              </w:pict>
            </w:r>
          </w:p>
        </w:tc>
        <w:tc>
          <w:tcPr>
            <w:tcW w:w="1059" w:type="pct"/>
            <w:tcBorders>
              <w:bottom w:val="nil"/>
            </w:tcBorders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тонн</w:t>
            </w:r>
          </w:p>
        </w:tc>
        <w:tc>
          <w:tcPr>
            <w:tcW w:w="900" w:type="pct"/>
            <w:tcBorders>
              <w:bottom w:val="nil"/>
            </w:tcBorders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74170</w:t>
            </w:r>
          </w:p>
        </w:tc>
      </w:tr>
      <w:tr w:rsidR="0045296C" w:rsidRPr="00610E5B">
        <w:trPr>
          <w:cantSplit/>
          <w:trHeight w:val="380"/>
        </w:trPr>
        <w:tc>
          <w:tcPr>
            <w:tcW w:w="2025" w:type="pct"/>
            <w:tcBorders>
              <w:top w:val="nil"/>
              <w:bottom w:val="nil"/>
            </w:tcBorders>
          </w:tcPr>
          <w:p w:rsidR="008C70C9" w:rsidRPr="00610E5B" w:rsidRDefault="00737FF4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 </w:t>
            </w:r>
            <w:r w:rsidR="008C70C9" w:rsidRPr="00610E5B">
              <w:rPr>
                <w:sz w:val="20"/>
                <w:szCs w:val="20"/>
              </w:rPr>
              <w:t>ввоз</w:t>
            </w:r>
          </w:p>
        </w:tc>
        <w:tc>
          <w:tcPr>
            <w:tcW w:w="1017" w:type="pct"/>
            <w:tcBorders>
              <w:top w:val="nil"/>
              <w:bottom w:val="nil"/>
            </w:tcBorders>
          </w:tcPr>
          <w:p w:rsidR="008C70C9" w:rsidRPr="00610E5B" w:rsidRDefault="00BF3EDE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2" type="#_x0000_t75" style="width:23.25pt;height:21pt" fillcolor="window">
                  <v:imagedata r:id="rId46" o:title=""/>
                </v:shape>
              </w:pict>
            </w:r>
          </w:p>
        </w:tc>
        <w:tc>
          <w:tcPr>
            <w:tcW w:w="1059" w:type="pct"/>
            <w:tcBorders>
              <w:top w:val="nil"/>
              <w:bottom w:val="nil"/>
            </w:tcBorders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тонн</w:t>
            </w:r>
          </w:p>
        </w:tc>
        <w:tc>
          <w:tcPr>
            <w:tcW w:w="900" w:type="pct"/>
            <w:tcBorders>
              <w:top w:val="nil"/>
              <w:bottom w:val="nil"/>
            </w:tcBorders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3820</w:t>
            </w:r>
          </w:p>
        </w:tc>
      </w:tr>
      <w:tr w:rsidR="0045296C" w:rsidRPr="00610E5B">
        <w:trPr>
          <w:cantSplit/>
          <w:trHeight w:val="380"/>
        </w:trPr>
        <w:tc>
          <w:tcPr>
            <w:tcW w:w="2025" w:type="pct"/>
            <w:tcBorders>
              <w:top w:val="nil"/>
              <w:bottom w:val="nil"/>
            </w:tcBorders>
          </w:tcPr>
          <w:p w:rsidR="008C70C9" w:rsidRPr="00610E5B" w:rsidRDefault="00737FF4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 </w:t>
            </w:r>
            <w:r w:rsidR="008C70C9" w:rsidRPr="00610E5B">
              <w:rPr>
                <w:sz w:val="20"/>
                <w:szCs w:val="20"/>
              </w:rPr>
              <w:t>вывоз</w:t>
            </w:r>
          </w:p>
        </w:tc>
        <w:tc>
          <w:tcPr>
            <w:tcW w:w="1017" w:type="pct"/>
            <w:tcBorders>
              <w:top w:val="nil"/>
              <w:bottom w:val="nil"/>
            </w:tcBorders>
          </w:tcPr>
          <w:p w:rsidR="008C70C9" w:rsidRPr="00610E5B" w:rsidRDefault="00BF3EDE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3" type="#_x0000_t75" style="width:30pt;height:21pt" fillcolor="window">
                  <v:imagedata r:id="rId47" o:title=""/>
                </v:shape>
              </w:pict>
            </w:r>
          </w:p>
        </w:tc>
        <w:tc>
          <w:tcPr>
            <w:tcW w:w="1059" w:type="pct"/>
            <w:tcBorders>
              <w:top w:val="nil"/>
              <w:bottom w:val="nil"/>
            </w:tcBorders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тонн</w:t>
            </w:r>
          </w:p>
        </w:tc>
        <w:tc>
          <w:tcPr>
            <w:tcW w:w="900" w:type="pct"/>
            <w:tcBorders>
              <w:top w:val="nil"/>
              <w:bottom w:val="nil"/>
            </w:tcBorders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3870</w:t>
            </w:r>
          </w:p>
        </w:tc>
      </w:tr>
      <w:tr w:rsidR="0045296C" w:rsidRPr="00610E5B">
        <w:trPr>
          <w:cantSplit/>
          <w:trHeight w:val="412"/>
        </w:trPr>
        <w:tc>
          <w:tcPr>
            <w:tcW w:w="2025" w:type="pct"/>
            <w:tcBorders>
              <w:top w:val="nil"/>
              <w:bottom w:val="nil"/>
            </w:tcBorders>
          </w:tcPr>
          <w:p w:rsidR="008C70C9" w:rsidRPr="00610E5B" w:rsidRDefault="00737FF4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 </w:t>
            </w:r>
            <w:r w:rsidR="008C70C9" w:rsidRPr="00610E5B">
              <w:rPr>
                <w:sz w:val="20"/>
                <w:szCs w:val="20"/>
              </w:rPr>
              <w:t>транзит</w:t>
            </w:r>
          </w:p>
        </w:tc>
        <w:tc>
          <w:tcPr>
            <w:tcW w:w="1017" w:type="pct"/>
            <w:tcBorders>
              <w:top w:val="nil"/>
              <w:bottom w:val="nil"/>
            </w:tcBorders>
          </w:tcPr>
          <w:p w:rsidR="008C70C9" w:rsidRPr="00610E5B" w:rsidRDefault="00BF3EDE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4" type="#_x0000_t75" style="width:23.25pt;height:24pt" fillcolor="window">
                  <v:imagedata r:id="rId48" o:title=""/>
                </v:shape>
              </w:pict>
            </w:r>
          </w:p>
        </w:tc>
        <w:tc>
          <w:tcPr>
            <w:tcW w:w="1059" w:type="pct"/>
            <w:tcBorders>
              <w:top w:val="nil"/>
              <w:bottom w:val="nil"/>
            </w:tcBorders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тонн</w:t>
            </w:r>
          </w:p>
        </w:tc>
        <w:tc>
          <w:tcPr>
            <w:tcW w:w="900" w:type="pct"/>
            <w:tcBorders>
              <w:top w:val="nil"/>
              <w:bottom w:val="nil"/>
            </w:tcBorders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66480</w:t>
            </w:r>
          </w:p>
        </w:tc>
      </w:tr>
      <w:tr w:rsidR="0045296C" w:rsidRPr="00610E5B">
        <w:trPr>
          <w:cantSplit/>
          <w:trHeight w:val="391"/>
        </w:trPr>
        <w:tc>
          <w:tcPr>
            <w:tcW w:w="2025" w:type="pct"/>
            <w:tcBorders>
              <w:top w:val="nil"/>
            </w:tcBorders>
          </w:tcPr>
          <w:p w:rsidR="008C70C9" w:rsidRPr="00610E5B" w:rsidRDefault="00737FF4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 </w:t>
            </w:r>
            <w:r w:rsidR="008C70C9" w:rsidRPr="00610E5B">
              <w:rPr>
                <w:sz w:val="20"/>
                <w:szCs w:val="20"/>
              </w:rPr>
              <w:t>местное сообщение</w:t>
            </w:r>
          </w:p>
        </w:tc>
        <w:tc>
          <w:tcPr>
            <w:tcW w:w="1017" w:type="pct"/>
            <w:tcBorders>
              <w:top w:val="nil"/>
            </w:tcBorders>
          </w:tcPr>
          <w:p w:rsidR="008C70C9" w:rsidRPr="00610E5B" w:rsidRDefault="00BF3EDE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5" type="#_x0000_t75" style="width:24.75pt;height:21.75pt" fillcolor="window">
                  <v:imagedata r:id="rId49" o:title=""/>
                </v:shape>
              </w:pict>
            </w:r>
          </w:p>
        </w:tc>
        <w:tc>
          <w:tcPr>
            <w:tcW w:w="1059" w:type="pct"/>
            <w:tcBorders>
              <w:top w:val="nil"/>
            </w:tcBorders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тонн</w:t>
            </w:r>
          </w:p>
        </w:tc>
        <w:tc>
          <w:tcPr>
            <w:tcW w:w="900" w:type="pct"/>
            <w:tcBorders>
              <w:top w:val="nil"/>
            </w:tcBorders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</w:t>
            </w:r>
          </w:p>
        </w:tc>
      </w:tr>
      <w:tr w:rsidR="0045296C" w:rsidRPr="00610E5B">
        <w:trPr>
          <w:cantSplit/>
          <w:trHeight w:val="380"/>
        </w:trPr>
        <w:tc>
          <w:tcPr>
            <w:tcW w:w="2025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6. Грузооборот</w:t>
            </w:r>
          </w:p>
        </w:tc>
        <w:tc>
          <w:tcPr>
            <w:tcW w:w="1017" w:type="pct"/>
          </w:tcPr>
          <w:p w:rsidR="008C70C9" w:rsidRPr="00610E5B" w:rsidRDefault="00BF3EDE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6" type="#_x0000_t75" style="width:36pt;height:21.75pt" fillcolor="window">
                  <v:imagedata r:id="rId50" o:title=""/>
                </v:shape>
              </w:pict>
            </w:r>
          </w:p>
        </w:tc>
        <w:tc>
          <w:tcPr>
            <w:tcW w:w="1059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млн. ткм</w:t>
            </w:r>
          </w:p>
        </w:tc>
        <w:tc>
          <w:tcPr>
            <w:tcW w:w="900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24630,6</w:t>
            </w:r>
          </w:p>
        </w:tc>
      </w:tr>
      <w:tr w:rsidR="0045296C" w:rsidRPr="00610E5B">
        <w:trPr>
          <w:cantSplit/>
          <w:trHeight w:val="338"/>
        </w:trPr>
        <w:tc>
          <w:tcPr>
            <w:tcW w:w="2025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7. Средняя дальность</w:t>
            </w:r>
          </w:p>
        </w:tc>
        <w:tc>
          <w:tcPr>
            <w:tcW w:w="1017" w:type="pct"/>
          </w:tcPr>
          <w:p w:rsidR="008C70C9" w:rsidRPr="00610E5B" w:rsidRDefault="00BF3EDE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7" type="#_x0000_t75" style="width:9.75pt;height:18.75pt" fillcolor="window">
                  <v:imagedata r:id="rId51" o:title=""/>
                </v:shape>
              </w:pict>
            </w:r>
          </w:p>
        </w:tc>
        <w:tc>
          <w:tcPr>
            <w:tcW w:w="1059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км</w:t>
            </w:r>
          </w:p>
        </w:tc>
        <w:tc>
          <w:tcPr>
            <w:tcW w:w="900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175</w:t>
            </w:r>
          </w:p>
        </w:tc>
      </w:tr>
      <w:tr w:rsidR="0045296C" w:rsidRPr="00610E5B">
        <w:trPr>
          <w:cantSplit/>
          <w:trHeight w:val="338"/>
        </w:trPr>
        <w:tc>
          <w:tcPr>
            <w:tcW w:w="2025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8. Средняя густота перевозок</w:t>
            </w:r>
          </w:p>
        </w:tc>
        <w:tc>
          <w:tcPr>
            <w:tcW w:w="1017" w:type="pct"/>
          </w:tcPr>
          <w:p w:rsidR="008C70C9" w:rsidRPr="00610E5B" w:rsidRDefault="00BF3EDE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8" type="#_x0000_t75" style="width:17.25pt;height:18pt" fillcolor="window">
                  <v:imagedata r:id="rId52" o:title=""/>
                </v:shape>
              </w:pict>
            </w:r>
          </w:p>
        </w:tc>
        <w:tc>
          <w:tcPr>
            <w:tcW w:w="1059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млн. ткм / км</w:t>
            </w:r>
          </w:p>
        </w:tc>
        <w:tc>
          <w:tcPr>
            <w:tcW w:w="900" w:type="pct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70,37</w:t>
            </w:r>
          </w:p>
        </w:tc>
      </w:tr>
    </w:tbl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610E5B">
        <w:rPr>
          <w:b/>
          <w:bCs/>
          <w:sz w:val="28"/>
          <w:szCs w:val="28"/>
        </w:rPr>
        <w:br w:type="page"/>
      </w:r>
      <w:r w:rsidR="008C70C9" w:rsidRPr="00610E5B">
        <w:rPr>
          <w:b/>
          <w:bCs/>
          <w:sz w:val="28"/>
          <w:szCs w:val="28"/>
        </w:rPr>
        <w:t>2</w:t>
      </w:r>
      <w:r w:rsidRPr="00610E5B">
        <w:rPr>
          <w:b/>
          <w:bCs/>
          <w:sz w:val="28"/>
          <w:szCs w:val="28"/>
        </w:rPr>
        <w:t>.</w:t>
      </w:r>
      <w:r w:rsidR="00737FF4" w:rsidRPr="00610E5B">
        <w:rPr>
          <w:b/>
          <w:bCs/>
          <w:sz w:val="28"/>
          <w:szCs w:val="28"/>
        </w:rPr>
        <w:t xml:space="preserve"> </w:t>
      </w:r>
      <w:r w:rsidR="008C70C9" w:rsidRPr="00610E5B">
        <w:rPr>
          <w:b/>
          <w:bCs/>
          <w:sz w:val="28"/>
          <w:szCs w:val="28"/>
        </w:rPr>
        <w:t>П</w:t>
      </w:r>
      <w:r w:rsidRPr="00610E5B">
        <w:rPr>
          <w:b/>
          <w:bCs/>
          <w:sz w:val="28"/>
          <w:szCs w:val="28"/>
        </w:rPr>
        <w:t>ланирование эксплуатационной работы отделения железной дороги</w:t>
      </w:r>
    </w:p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Для определения ткм брутто разработаем схему вагонопотоков груженых вагонов.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Для разработки схемы груженых вагонопотоков необходимо данные схем грузопотоков перевести из тонн в вагоны: </w:t>
      </w:r>
    </w:p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57.75pt;height:44.25pt" fillcolor="window">
            <v:imagedata r:id="rId53" o:title=""/>
          </v:shape>
        </w:pict>
      </w:r>
      <w:r w:rsidR="008C70C9" w:rsidRPr="00610E5B">
        <w:rPr>
          <w:sz w:val="28"/>
          <w:szCs w:val="28"/>
        </w:rPr>
        <w:t>,</w:t>
      </w:r>
    </w:p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090" type="#_x0000_t75" style="width:18pt;height:21.75pt" fillcolor="window">
            <v:imagedata r:id="rId54" o:title=""/>
          </v:shape>
        </w:pict>
      </w:r>
      <w:r w:rsidRPr="00610E5B">
        <w:rPr>
          <w:sz w:val="28"/>
          <w:szCs w:val="28"/>
        </w:rPr>
        <w:t xml:space="preserve"> – отправленные, принятые, прибывшие или сданные вагоны;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5.75pt;height:21.75pt" fillcolor="window">
            <v:imagedata r:id="rId55" o:title=""/>
          </v:shape>
        </w:pict>
      </w:r>
      <w:r w:rsidR="008C70C9" w:rsidRPr="00610E5B">
        <w:rPr>
          <w:sz w:val="28"/>
          <w:szCs w:val="28"/>
        </w:rPr>
        <w:t xml:space="preserve"> – отправленные,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принятые,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прибывшие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или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сданные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грузы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(схема 2);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23.25pt;height:21.75pt" fillcolor="window">
            <v:imagedata r:id="rId56" o:title=""/>
          </v:shape>
        </w:pict>
      </w:r>
      <w:r w:rsidR="008C70C9" w:rsidRPr="00610E5B">
        <w:rPr>
          <w:sz w:val="28"/>
          <w:szCs w:val="28"/>
        </w:rPr>
        <w:t xml:space="preserve"> – средняя статическая нагрузка (прил. 2, </w:t>
      </w:r>
      <w:r>
        <w:rPr>
          <w:sz w:val="28"/>
          <w:szCs w:val="28"/>
        </w:rPr>
        <w:pict>
          <v:shape id="_x0000_i1093" type="#_x0000_t75" style="width:23.25pt;height:21.75pt" fillcolor="window">
            <v:imagedata r:id="rId56" o:title=""/>
          </v:shape>
        </w:pict>
      </w:r>
      <w:r w:rsidR="008C70C9" w:rsidRPr="00610E5B">
        <w:rPr>
          <w:sz w:val="28"/>
          <w:szCs w:val="28"/>
        </w:rPr>
        <w:t>= 43,9 т).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Точность расчета до 100 вагонов (0,1 тыс. ваг.).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group id="_x0000_s1053" style="position:absolute;left:0;text-align:left;margin-left:9pt;margin-top:13.45pt;width:450pt;height:59.65pt;z-index:251656704" coordorigin="915,6471" coordsize="10543,709">
            <v:group id="_x0000_s1054" style="position:absolute;left:915;top:6471;width:10543;height:709" coordorigin="915,6471" coordsize="10543,70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5" type="#_x0000_t32" style="position:absolute;left:8580;top:6800;width:960;height:0;flip:x" o:connectortype="straight">
                <v:stroke endarrow="block"/>
              </v:shape>
              <v:shape id="_x0000_s1056" type="#_x0000_t32" style="position:absolute;left:6195;top:6800;width:960;height:0;flip:x" o:connectortype="straight">
                <v:stroke endarrow="block"/>
              </v:shape>
              <v:shape id="_x0000_s1057" type="#_x0000_t32" style="position:absolute;left:4605;top:6800;width:960;height:0;flip:x" o:connectortype="straight">
                <v:stroke endarrow="block"/>
              </v:shape>
              <v:shape id="_x0000_s1058" type="#_x0000_t32" style="position:absolute;left:2760;top:6800;width:960;height:0;flip:x" o:connectortype="straight">
                <v:stroke endarrow="block"/>
              </v:shape>
              <v:shape id="_x0000_s1059" type="#_x0000_t32" style="position:absolute;left:915;top:6800;width:960;height:0;flip:x" o:connectortype="straight">
                <v:stroke endarrow="block"/>
              </v:shape>
              <v:shape id="_x0000_s1060" type="#_x0000_t202" style="position:absolute;left:10155;top:6726;width:1303;height:454" filled="f" stroked="f">
                <v:textbox style="mso-next-textbox:#_x0000_s1060">
                  <w:txbxContent>
                    <w:p w:rsidR="008C70C9" w:rsidRDefault="008C70C9">
                      <w:r>
                        <w:t>Четное</w:t>
                      </w:r>
                    </w:p>
                  </w:txbxContent>
                </v:textbox>
              </v:shape>
              <v:shape id="_x0000_s1061" type="#_x0000_t202" style="position:absolute;left:10275;top:6471;width:825;height:375" filled="f" stroked="f">
                <v:textbox style="mso-next-textbox:#_x0000_s1061">
                  <w:txbxContent>
                    <w:p w:rsidR="008C70C9" w:rsidRDefault="008C70C9" w:rsidP="00F91CDC">
                      <w:r>
                        <w:t>713,0</w:t>
                      </w:r>
                    </w:p>
                  </w:txbxContent>
                </v:textbox>
              </v:shape>
              <v:shape id="_x0000_s1062" type="#_x0000_t202" style="position:absolute;left:8700;top:6486;width:825;height:375" filled="f" stroked="f">
                <v:textbox style="mso-next-textbox:#_x0000_s1062">
                  <w:txbxContent>
                    <w:p w:rsidR="008C70C9" w:rsidRDefault="008C70C9" w:rsidP="00F91CDC">
                      <w:r>
                        <w:t>712,8</w:t>
                      </w:r>
                    </w:p>
                  </w:txbxContent>
                </v:textbox>
              </v:shape>
              <v:shape id="_x0000_s1063" type="#_x0000_t202" style="position:absolute;left:6315;top:6486;width:825;height:375" filled="f" stroked="f">
                <v:textbox style="mso-next-textbox:#_x0000_s1063">
                  <w:txbxContent>
                    <w:p w:rsidR="008C70C9" w:rsidRDefault="008C70C9" w:rsidP="00F91CDC">
                      <w:r>
                        <w:t>712,6</w:t>
                      </w:r>
                    </w:p>
                  </w:txbxContent>
                </v:textbox>
              </v:shape>
              <v:shape id="_x0000_s1064" type="#_x0000_t202" style="position:absolute;left:4740;top:6486;width:825;height:375" filled="f" stroked="f">
                <v:textbox style="mso-next-textbox:#_x0000_s1064">
                  <w:txbxContent>
                    <w:p w:rsidR="008C70C9" w:rsidRDefault="008C70C9" w:rsidP="00F91CDC">
                      <w:r>
                        <w:t>712,3</w:t>
                      </w:r>
                    </w:p>
                  </w:txbxContent>
                </v:textbox>
              </v:shape>
              <v:shape id="_x0000_s1065" type="#_x0000_t202" style="position:absolute;left:2895;top:6486;width:825;height:375" filled="f" stroked="f">
                <v:textbox style="mso-next-textbox:#_x0000_s1065">
                  <w:txbxContent>
                    <w:p w:rsidR="008C70C9" w:rsidRDefault="008C70C9" w:rsidP="00F91CDC">
                      <w:r>
                        <w:t>712,1</w:t>
                      </w:r>
                    </w:p>
                  </w:txbxContent>
                </v:textbox>
              </v:shape>
              <v:shape id="_x0000_s1066" type="#_x0000_t202" style="position:absolute;left:1035;top:6486;width:825;height:375" filled="f" stroked="f">
                <v:textbox style="mso-next-textbox:#_x0000_s1066">
                  <w:txbxContent>
                    <w:p w:rsidR="008C70C9" w:rsidRDefault="008C70C9" w:rsidP="00F91CDC">
                      <w:r>
                        <w:t>711,8</w:t>
                      </w:r>
                    </w:p>
                  </w:txbxContent>
                </v:textbox>
              </v:shape>
            </v:group>
            <v:shape id="_x0000_s1067" type="#_x0000_t32" style="position:absolute;left:10110;top:6800;width:960;height:0;flip:x" o:connectortype="straight">
              <v:stroke endarrow="block"/>
            </v:shape>
          </v:group>
        </w:pic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68" style="position:absolute;left:0;text-align:left;margin-left:9pt;margin-top:10.9pt;width:459pt;height:110.05pt;z-index:251658752" coordorigin="1035,7455" coordsize="10035,1665">
            <v:group id="_x0000_s1069" style="position:absolute;left:1035;top:7794;width:10035;height:1017" coordorigin="1035,7653" coordsize="10035,1017">
              <v:shape id="_x0000_s1070" type="#_x0000_t32" style="position:absolute;left:1035;top:8175;width:10035;height:0" o:connectortype="straight"/>
              <v:rect id="_x0000_s1071" style="position:absolute;left:5340;top:7665;width:1065;height:1005"/>
              <v:rect id="_x0000_s1072" style="position:absolute;left:9045;top:7665;width:1065;height:1005"/>
              <v:rect id="_x0000_s1073" style="position:absolute;left:1875;top:7653;width:1065;height:1005"/>
              <v:shape id="_x0000_s1074" type="#_x0000_t202" style="position:absolute;left:2175;top:7935;width:433;height:483" filled="f" stroked="f">
                <v:textbox>
                  <w:txbxContent>
                    <w:p w:rsidR="008C70C9" w:rsidRDefault="008C70C9">
                      <w:r>
                        <w:t>А</w:t>
                      </w:r>
                    </w:p>
                  </w:txbxContent>
                </v:textbox>
              </v:shape>
              <v:shape id="_x0000_s1075" type="#_x0000_t202" style="position:absolute;left:5670;top:7935;width:433;height:483" filled="f" stroked="f">
                <v:textbox>
                  <w:txbxContent>
                    <w:p w:rsidR="008C70C9" w:rsidRDefault="008C70C9" w:rsidP="00D33DEC">
                      <w:r>
                        <w:t>Б</w:t>
                      </w:r>
                    </w:p>
                  </w:txbxContent>
                </v:textbox>
              </v:shape>
              <v:shape id="_x0000_s1076" type="#_x0000_t202" style="position:absolute;left:9362;top:7935;width:433;height:483" filled="f" stroked="f">
                <v:textbox>
                  <w:txbxContent>
                    <w:p w:rsidR="008C70C9" w:rsidRDefault="008C70C9" w:rsidP="00D33DEC">
                      <w:r>
                        <w:t>В</w:t>
                      </w:r>
                    </w:p>
                  </w:txbxContent>
                </v:textbox>
              </v:shape>
            </v:group>
            <v:group id="_x0000_s1077" style="position:absolute;left:1830;top:7455;width:8565;height:1665" coordorigin="1830,7455" coordsize="8565,1665">
              <v:shape id="_x0000_s1078" type="#_x0000_t202" style="position:absolute;left:1830;top:7455;width:1273;height:381" filled="f" stroked="f">
                <v:textbox>
                  <w:txbxContent>
                    <w:p w:rsidR="008C70C9" w:rsidRDefault="008C70C9">
                      <w:r>
                        <w:t>9,9/10,2</w:t>
                      </w:r>
                    </w:p>
                  </w:txbxContent>
                </v:textbox>
              </v:shape>
              <v:shape id="_x0000_s1079" type="#_x0000_t202" style="position:absolute;left:1920;top:8724;width:1273;height:381" filled="f" stroked="f">
                <v:textbox>
                  <w:txbxContent>
                    <w:p w:rsidR="008C70C9" w:rsidRDefault="008C70C9" w:rsidP="001D6114">
                      <w:r>
                        <w:t>10,8/9,1</w:t>
                      </w:r>
                    </w:p>
                  </w:txbxContent>
                </v:textbox>
              </v:shape>
              <v:shape id="_x0000_s1080" type="#_x0000_t202" style="position:absolute;left:3722;top:7500;width:1273;height:381" filled="f" stroked="f">
                <v:textbox>
                  <w:txbxContent>
                    <w:p w:rsidR="008C70C9" w:rsidRDefault="008C70C9" w:rsidP="001D6114">
                      <w:r>
                        <w:t>4,6/4,8</w:t>
                      </w:r>
                    </w:p>
                  </w:txbxContent>
                </v:textbox>
              </v:shape>
              <v:shape id="_x0000_s1081" type="#_x0000_t202" style="position:absolute;left:3720;top:8724;width:1273;height:381" filled="f" stroked="f">
                <v:textbox>
                  <w:txbxContent>
                    <w:p w:rsidR="008C70C9" w:rsidRDefault="008C70C9" w:rsidP="001D6114">
                      <w:r>
                        <w:t>5,0/4,6</w:t>
                      </w:r>
                    </w:p>
                  </w:txbxContent>
                </v:textbox>
              </v:shape>
              <v:shape id="_x0000_s1082" type="#_x0000_t202" style="position:absolute;left:5295;top:7470;width:1273;height:381" filled="f" stroked="f">
                <v:textbox>
                  <w:txbxContent>
                    <w:p w:rsidR="008C70C9" w:rsidRDefault="008C70C9" w:rsidP="001D6114">
                      <w:r>
                        <w:t>14,1/14,4</w:t>
                      </w:r>
                    </w:p>
                  </w:txbxContent>
                </v:textbox>
              </v:shape>
              <v:shape id="_x0000_s1083" type="#_x0000_t202" style="position:absolute;left:5310;top:8739;width:1273;height:381" filled="f" stroked="f">
                <v:textbox>
                  <w:txbxContent>
                    <w:p w:rsidR="008C70C9" w:rsidRDefault="008C70C9" w:rsidP="001D6114">
                      <w:r>
                        <w:t>16,9/16,4</w:t>
                      </w:r>
                    </w:p>
                  </w:txbxContent>
                </v:textbox>
              </v:shape>
              <v:shape id="_x0000_s1084" type="#_x0000_t202" style="position:absolute;left:7335;top:7500;width:1273;height:381" filled="f" stroked="f">
                <v:textbox>
                  <w:txbxContent>
                    <w:p w:rsidR="008C70C9" w:rsidRDefault="008C70C9" w:rsidP="001D6114">
                      <w:r>
                        <w:t>4,1/4,3</w:t>
                      </w:r>
                    </w:p>
                  </w:txbxContent>
                </v:textbox>
              </v:shape>
              <v:shape id="_x0000_s1085" type="#_x0000_t202" style="position:absolute;left:7335;top:8739;width:1273;height:381" filled="f" stroked="f">
                <v:textbox>
                  <w:txbxContent>
                    <w:p w:rsidR="008C70C9" w:rsidRDefault="008C70C9" w:rsidP="001D6114">
                      <w:r>
                        <w:t>4,3/4,6</w:t>
                      </w:r>
                    </w:p>
                  </w:txbxContent>
                </v:textbox>
              </v:shape>
              <v:shape id="_x0000_s1086" type="#_x0000_t202" style="position:absolute;left:9122;top:7455;width:1273;height:381" filled="f" stroked="f">
                <v:textbox>
                  <w:txbxContent>
                    <w:p w:rsidR="008C70C9" w:rsidRDefault="008C70C9" w:rsidP="001D6114">
                      <w:r>
                        <w:t>6,8/7,1</w:t>
                      </w:r>
                    </w:p>
                  </w:txbxContent>
                </v:textbox>
              </v:shape>
              <v:shape id="_x0000_s1087" type="#_x0000_t202" style="position:absolute;left:9062;top:8736;width:1273;height:381" filled="f" stroked="f">
                <v:textbox>
                  <w:txbxContent>
                    <w:p w:rsidR="008C70C9" w:rsidRDefault="008C70C9" w:rsidP="001D6114">
                      <w:r>
                        <w:t>11,5/11,6</w:t>
                      </w:r>
                    </w:p>
                  </w:txbxContent>
                </v:textbox>
              </v:shape>
            </v:group>
          </v:group>
        </w:pic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88" style="position:absolute;left:0;text-align:left;margin-left:9pt;margin-top:4.45pt;width:450pt;height:79.6pt;z-index:251657728" coordorigin="705,9861" coordsize="10515,690">
            <v:shape id="_x0000_s1089" type="#_x0000_t202" style="position:absolute;left:705;top:10097;width:1303;height:454" filled="f" stroked="f">
              <v:textbox style="mso-next-textbox:#_x0000_s1089">
                <w:txbxContent>
                  <w:p w:rsidR="008C70C9" w:rsidRDefault="008C70C9" w:rsidP="005F143A">
                    <w:r>
                      <w:t>Нечетное</w:t>
                    </w:r>
                  </w:p>
                </w:txbxContent>
              </v:textbox>
            </v:shape>
            <v:group id="_x0000_s1090" style="position:absolute;left:855;top:10176;width:10365;height:0" coordorigin="855,10176" coordsize="10365,0">
              <v:shape id="_x0000_s1091" type="#_x0000_t32" style="position:absolute;left:855;top:10176;width:1020;height:0" o:connectortype="straight">
                <v:stroke endarrow="block"/>
              </v:shape>
              <v:shape id="_x0000_s1092" type="#_x0000_t32" style="position:absolute;left:2700;top:10176;width:1020;height:0" o:connectortype="straight">
                <v:stroke endarrow="block"/>
              </v:shape>
              <v:shape id="_x0000_s1093" type="#_x0000_t32" style="position:absolute;left:4455;top:10176;width:1020;height:0" o:connectortype="straight">
                <v:stroke endarrow="block"/>
              </v:shape>
              <v:shape id="_x0000_s1094" type="#_x0000_t32" style="position:absolute;left:6195;top:10176;width:1020;height:0" o:connectortype="straight">
                <v:stroke endarrow="block"/>
              </v:shape>
              <v:shape id="_x0000_s1095" type="#_x0000_t32" style="position:absolute;left:8160;top:10176;width:1020;height:0" o:connectortype="straight">
                <v:stroke endarrow="block"/>
              </v:shape>
              <v:shape id="_x0000_s1096" type="#_x0000_t32" style="position:absolute;left:10200;top:10176;width:1020;height:0" o:connectortype="straight">
                <v:stroke endarrow="block"/>
              </v:shape>
            </v:group>
            <v:group id="_x0000_s1097" style="position:absolute;left:930;top:9861;width:10185;height:375" coordorigin="930,9861" coordsize="10185,375">
              <v:shape id="_x0000_s1098" type="#_x0000_t202" style="position:absolute;left:930;top:9861;width:825;height:375" filled="f" stroked="f">
                <v:textbox style="mso-next-textbox:#_x0000_s1098">
                  <w:txbxContent>
                    <w:p w:rsidR="008C70C9" w:rsidRDefault="008C70C9" w:rsidP="003F3B51">
                      <w:r>
                        <w:t>888,4</w:t>
                      </w:r>
                    </w:p>
                  </w:txbxContent>
                </v:textbox>
              </v:shape>
              <v:shape id="_x0000_s1099" type="#_x0000_t202" style="position:absolute;left:2790;top:9861;width:825;height:375" filled="f" stroked="f">
                <v:textbox style="mso-next-textbox:#_x0000_s1099">
                  <w:txbxContent>
                    <w:p w:rsidR="008C70C9" w:rsidRDefault="008C70C9" w:rsidP="003F3B51">
                      <w:r>
                        <w:t>890,1</w:t>
                      </w:r>
                    </w:p>
                  </w:txbxContent>
                </v:textbox>
              </v:shape>
              <v:shape id="_x0000_s1100" type="#_x0000_t202" style="position:absolute;left:4530;top:9861;width:825;height:375" filled="f" stroked="f">
                <v:textbox style="mso-next-textbox:#_x0000_s1100">
                  <w:txbxContent>
                    <w:p w:rsidR="008C70C9" w:rsidRDefault="008C70C9" w:rsidP="003F3B51">
                      <w:r>
                        <w:t>890,5</w:t>
                      </w:r>
                    </w:p>
                  </w:txbxContent>
                </v:textbox>
              </v:shape>
              <v:shape id="_x0000_s1101" type="#_x0000_t202" style="position:absolute;left:6285;top:9861;width:825;height:375" filled="f" stroked="f">
                <v:textbox style="mso-next-textbox:#_x0000_s1101">
                  <w:txbxContent>
                    <w:p w:rsidR="008C70C9" w:rsidRDefault="008C70C9" w:rsidP="003F3B51">
                      <w:r>
                        <w:t>891,0</w:t>
                      </w:r>
                    </w:p>
                  </w:txbxContent>
                </v:textbox>
              </v:shape>
              <v:shape id="_x0000_s1102" type="#_x0000_t202" style="position:absolute;left:8250;top:9861;width:825;height:375" filled="f" stroked="f">
                <v:textbox style="mso-next-textbox:#_x0000_s1102">
                  <w:txbxContent>
                    <w:p w:rsidR="008C70C9" w:rsidRDefault="008C70C9" w:rsidP="003F3B51">
                      <w:r>
                        <w:t>890,8</w:t>
                      </w:r>
                    </w:p>
                  </w:txbxContent>
                </v:textbox>
              </v:shape>
              <v:shape id="_x0000_s1103" type="#_x0000_t202" style="position:absolute;left:10290;top:9861;width:825;height:375" filled="f" stroked="f">
                <v:textbox style="mso-next-textbox:#_x0000_s1103">
                  <w:txbxContent>
                    <w:p w:rsidR="008C70C9" w:rsidRDefault="008C70C9" w:rsidP="003F3B51">
                      <w:r>
                        <w:t>890,7</w:t>
                      </w:r>
                    </w:p>
                  </w:txbxContent>
                </v:textbox>
              </v:shape>
            </v:group>
          </v:group>
        </w:pict>
      </w:r>
      <w:r w:rsidR="00737FF4" w:rsidRPr="00610E5B">
        <w:rPr>
          <w:sz w:val="28"/>
          <w:szCs w:val="28"/>
        </w:rPr>
        <w:t xml:space="preserve"> 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Рис. 2.1 - Схема вагонопотоков груженых вагонов</w:t>
      </w:r>
    </w:p>
    <w:p w:rsidR="008C70C9" w:rsidRPr="00610E5B" w:rsidRDefault="00321EB9" w:rsidP="0045296C">
      <w:pPr>
        <w:pStyle w:val="a6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610E5B">
        <w:rPr>
          <w:sz w:val="28"/>
          <w:szCs w:val="28"/>
        </w:rPr>
        <w:br w:type="page"/>
      </w:r>
      <w:r w:rsidR="008C70C9" w:rsidRPr="00610E5B">
        <w:rPr>
          <w:b/>
          <w:bCs/>
          <w:sz w:val="28"/>
          <w:szCs w:val="28"/>
        </w:rPr>
        <w:t>2.1</w:t>
      </w:r>
      <w:r w:rsidR="00737FF4" w:rsidRPr="00610E5B">
        <w:rPr>
          <w:b/>
          <w:bCs/>
          <w:sz w:val="28"/>
          <w:szCs w:val="28"/>
        </w:rPr>
        <w:t xml:space="preserve"> </w:t>
      </w:r>
      <w:r w:rsidR="008C70C9" w:rsidRPr="00610E5B">
        <w:rPr>
          <w:b/>
          <w:bCs/>
          <w:sz w:val="28"/>
          <w:szCs w:val="28"/>
        </w:rPr>
        <w:t>Определение объемных показателей работы подвижного состава</w:t>
      </w:r>
    </w:p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610E5B">
        <w:rPr>
          <w:b/>
          <w:bCs/>
          <w:sz w:val="28"/>
          <w:szCs w:val="28"/>
        </w:rPr>
        <w:t>2.1.1</w:t>
      </w:r>
      <w:r w:rsidR="00737FF4" w:rsidRPr="00610E5B">
        <w:rPr>
          <w:b/>
          <w:bCs/>
          <w:sz w:val="28"/>
          <w:szCs w:val="28"/>
        </w:rPr>
        <w:t xml:space="preserve"> </w:t>
      </w:r>
      <w:r w:rsidRPr="00610E5B">
        <w:rPr>
          <w:b/>
          <w:bCs/>
          <w:sz w:val="28"/>
          <w:szCs w:val="28"/>
        </w:rPr>
        <w:t>Расчет пробега груженых и порожних вагонов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Пробег вагонов измеряется в вагоно-километрах и рассчитывается на основании данных о погрузке, выгрузке, приеме и сдаче вагонов по стыковым пунктам, а также данных о густоте вагонопотоков.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С целью правильного выполнения дальнейших расчетов производится проверка баланса по станциям и отделению дороги в целом.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610E5B">
        <w:rPr>
          <w:sz w:val="28"/>
          <w:szCs w:val="28"/>
          <w:u w:val="single"/>
        </w:rPr>
        <w:t>Проверка по станциям и участкам</w:t>
      </w:r>
      <w:r w:rsidRPr="00610E5B">
        <w:rPr>
          <w:sz w:val="28"/>
          <w:szCs w:val="28"/>
        </w:rPr>
        <w:t>: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погрузка + прием = выгрузка + сдача.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 нечетном направлении: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А: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888,4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+ 10,8 = 9,1 + 890,1 = 899,2 (тыс. ваг.);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А-Б: 890,1 + 5,0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= 4,6 + 890,5 = 895,1 (тыс. ваг.);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Б: 890,5 + 16,9 = 16,4 + 891,0 = 907,4 (тыс. ваг.);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Б-В: 891,0 + 4,3 = 4,6 + 890,8 = 895,4 (тыс. ваг.);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В: 890,8 + 11,5 = 11,6 + 890,7 = 902,3 (тыс. ваг.);</w:t>
      </w:r>
    </w:p>
    <w:p w:rsidR="008C70C9" w:rsidRPr="00610E5B" w:rsidRDefault="00737FF4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В четном направлении: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В: 713,0 +6,8 = 7,1 + 712,8 = 719,8 (тыс. ваг.);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В-Б: 712,8 + 4,1 = 4,3 + 712,6 = 716,9 (тыс. ваг.);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Б: 712,6 + 14,1 = 14,4 + 712,3 = 726,7 (тыс. ваг.);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Б-А: 712,3 + 4,6 = 4,8 + 712,1 = 716,9 (тыс. ваг.);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А: 712,1 + 9,9 = 10,2 + 711,8 = 722,0 (тыс. ваг.);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610E5B">
        <w:rPr>
          <w:sz w:val="28"/>
          <w:szCs w:val="28"/>
          <w:u w:val="single"/>
        </w:rPr>
        <w:t>Проверка по отделению</w:t>
      </w:r>
      <w:r w:rsidRPr="00610E5B">
        <w:rPr>
          <w:sz w:val="28"/>
          <w:szCs w:val="28"/>
        </w:rPr>
        <w:t>: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выгрузка + сдача на другие дороги = погрузка + прием с других отделений.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88,0 +1601,5 = 87,1 + 1602,4;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1689,5 = 1689,5 (тыс. т.).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Густота движения вагонов </w:t>
      </w:r>
      <w:r w:rsidR="00BF3EDE">
        <w:rPr>
          <w:sz w:val="28"/>
          <w:szCs w:val="28"/>
        </w:rPr>
        <w:pict>
          <v:shape id="_x0000_i1094" type="#_x0000_t75" style="width:15pt;height:15.75pt" fillcolor="window">
            <v:imagedata r:id="rId57" o:title=""/>
          </v:shape>
        </w:pict>
      </w:r>
      <w:r w:rsidRPr="00610E5B">
        <w:rPr>
          <w:sz w:val="28"/>
          <w:szCs w:val="28"/>
        </w:rPr>
        <w:t>, тыс. ваг., по каждому направлению соответствующего участка определяется как средняя величина суммы вагонов, сдаваемых станцией, ограничивающей этот участок, и приемом вагонов смежной станцией участка:</w:t>
      </w:r>
    </w:p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08pt;height:44.25pt" fillcolor="window">
            <v:imagedata r:id="rId58" o:title=""/>
          </v:shape>
        </w:pict>
      </w:r>
      <w:r w:rsidR="008C70C9" w:rsidRPr="00610E5B">
        <w:rPr>
          <w:sz w:val="28"/>
          <w:szCs w:val="28"/>
        </w:rPr>
        <w:t>,</w:t>
      </w:r>
    </w:p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096" type="#_x0000_t75" style="width:24.75pt;height:23.25pt" fillcolor="window">
            <v:imagedata r:id="rId59" o:title=""/>
          </v:shape>
        </w:pict>
      </w:r>
      <w:r w:rsidRPr="00610E5B">
        <w:rPr>
          <w:sz w:val="28"/>
          <w:szCs w:val="28"/>
        </w:rPr>
        <w:t xml:space="preserve">, </w:t>
      </w:r>
      <w:r w:rsidR="00BF3EDE">
        <w:rPr>
          <w:sz w:val="28"/>
          <w:szCs w:val="28"/>
        </w:rPr>
        <w:pict>
          <v:shape id="_x0000_i1097" type="#_x0000_t75" style="width:24.75pt;height:24pt" fillcolor="window">
            <v:imagedata r:id="rId60" o:title=""/>
          </v:shape>
        </w:pict>
      </w:r>
      <w:r w:rsidRPr="00610E5B">
        <w:rPr>
          <w:sz w:val="28"/>
          <w:szCs w:val="28"/>
        </w:rPr>
        <w:t xml:space="preserve"> – соответственно сданные вагоны с одной станции и принятые на другую станцию, ограничивающие данный участок (в данной формуле для участка А–Б нечетного направления).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Произведение величины густоты движения вагонов </w:t>
      </w:r>
      <w:r w:rsidRPr="00610E5B">
        <w:rPr>
          <w:i/>
          <w:iCs/>
          <w:sz w:val="28"/>
          <w:szCs w:val="28"/>
        </w:rPr>
        <w:t>i</w:t>
      </w:r>
      <w:r w:rsidRPr="00610E5B">
        <w:rPr>
          <w:sz w:val="28"/>
          <w:szCs w:val="28"/>
        </w:rPr>
        <w:t>-го участка (</w:t>
      </w:r>
      <w:r w:rsidR="00BF3EDE">
        <w:rPr>
          <w:sz w:val="28"/>
          <w:szCs w:val="28"/>
        </w:rPr>
        <w:pict>
          <v:shape id="_x0000_i1098" type="#_x0000_t75" style="width:18pt;height:21.75pt">
            <v:imagedata r:id="rId61" o:title=""/>
          </v:shape>
        </w:pict>
      </w:r>
      <w:r w:rsidRPr="00610E5B">
        <w:rPr>
          <w:sz w:val="28"/>
          <w:szCs w:val="28"/>
        </w:rPr>
        <w:t>) и эксплуатационной длины этого участка (</w:t>
      </w:r>
      <w:r w:rsidR="00BF3EDE">
        <w:rPr>
          <w:sz w:val="28"/>
          <w:szCs w:val="28"/>
        </w:rPr>
        <w:pict>
          <v:shape id="_x0000_i1099" type="#_x0000_t75" style="width:15.75pt;height:21.75pt" fillcolor="window">
            <v:imagedata r:id="rId62" o:title=""/>
          </v:shape>
        </w:pict>
      </w:r>
      <w:r w:rsidRPr="00610E5B">
        <w:rPr>
          <w:sz w:val="28"/>
          <w:szCs w:val="28"/>
        </w:rPr>
        <w:t>) определяет значение вагоно-километров груженых вагонов:</w:t>
      </w:r>
    </w:p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51pt;height:24pt" fillcolor="window">
            <v:imagedata r:id="rId63" o:title=""/>
          </v:shape>
        </w:pict>
      </w:r>
      <w:r w:rsidR="008C70C9" w:rsidRPr="00610E5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101" type="#_x0000_t75" style="width:24.75pt;height:24pt">
            <v:imagedata r:id="rId64" o:title=""/>
          </v:shape>
        </w:pict>
      </w:r>
      <w:r w:rsidR="008C70C9" w:rsidRPr="00610E5B">
        <w:rPr>
          <w:sz w:val="28"/>
          <w:szCs w:val="28"/>
        </w:rPr>
        <w:sym w:font="Symbol" w:char="F0D7"/>
      </w:r>
      <w:r w:rsidR="008C70C9" w:rsidRPr="00610E5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02" type="#_x0000_t75" style="width:15.75pt;height:21.75pt" fillcolor="window">
            <v:imagedata r:id="rId62" o:title=""/>
          </v:shape>
        </w:pict>
      </w:r>
      <w:r w:rsidR="008C70C9" w:rsidRPr="00610E5B">
        <w:rPr>
          <w:sz w:val="28"/>
          <w:szCs w:val="28"/>
        </w:rPr>
        <w:t>.</w:t>
      </w:r>
    </w:p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Результаты расчета по отделению в целом приведены в табл. 2.1.</w:t>
      </w:r>
    </w:p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Т</w:t>
      </w:r>
      <w:r w:rsidR="008C70C9" w:rsidRPr="00610E5B">
        <w:rPr>
          <w:sz w:val="28"/>
          <w:szCs w:val="28"/>
        </w:rPr>
        <w:t>абли</w:t>
      </w:r>
      <w:r w:rsidRPr="00610E5B">
        <w:rPr>
          <w:sz w:val="28"/>
          <w:szCs w:val="28"/>
        </w:rPr>
        <w:t>ц</w:t>
      </w:r>
      <w:r w:rsidR="008C70C9" w:rsidRPr="00610E5B">
        <w:rPr>
          <w:sz w:val="28"/>
          <w:szCs w:val="28"/>
        </w:rPr>
        <w:t>а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2.1</w:t>
      </w:r>
      <w:r w:rsidRPr="00610E5B">
        <w:rPr>
          <w:sz w:val="28"/>
          <w:szCs w:val="28"/>
        </w:rPr>
        <w:t xml:space="preserve"> - </w:t>
      </w:r>
      <w:r w:rsidR="008C70C9" w:rsidRPr="00610E5B">
        <w:rPr>
          <w:sz w:val="28"/>
          <w:szCs w:val="28"/>
        </w:rPr>
        <w:t>Определение густоты движения и пробега груженых вагонов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2268"/>
        <w:gridCol w:w="2694"/>
        <w:gridCol w:w="3080"/>
      </w:tblGrid>
      <w:tr w:rsidR="008C70C9" w:rsidRPr="00610E5B">
        <w:tc>
          <w:tcPr>
            <w:tcW w:w="9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Участок</w:t>
            </w:r>
          </w:p>
        </w:tc>
        <w:tc>
          <w:tcPr>
            <w:tcW w:w="2268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Длина участка </w:t>
            </w:r>
            <w:r w:rsidR="00BF3EDE">
              <w:rPr>
                <w:sz w:val="20"/>
                <w:szCs w:val="20"/>
              </w:rPr>
              <w:pict>
                <v:shape id="_x0000_i1103" type="#_x0000_t75" style="width:12.75pt;height:15pt" fillcolor="window">
                  <v:imagedata r:id="rId65" o:title=""/>
                </v:shape>
              </w:pict>
            </w:r>
            <w:r w:rsidRPr="00610E5B">
              <w:rPr>
                <w:sz w:val="20"/>
                <w:szCs w:val="20"/>
              </w:rPr>
              <w:t xml:space="preserve">, </w:t>
            </w:r>
          </w:p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км</w:t>
            </w:r>
          </w:p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Густота движения </w:t>
            </w:r>
          </w:p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груженых вагонов </w:t>
            </w:r>
            <w:r w:rsidR="00BF3EDE">
              <w:rPr>
                <w:sz w:val="20"/>
                <w:szCs w:val="20"/>
              </w:rPr>
              <w:pict>
                <v:shape id="_x0000_i1104" type="#_x0000_t75" style="width:24.75pt;height:20.25pt" fillcolor="window">
                  <v:imagedata r:id="rId66" o:title=""/>
                </v:shape>
              </w:pict>
            </w:r>
            <w:r w:rsidRPr="00610E5B">
              <w:rPr>
                <w:sz w:val="20"/>
                <w:szCs w:val="20"/>
              </w:rPr>
              <w:t xml:space="preserve">, тыс. ваг. </w:t>
            </w:r>
          </w:p>
        </w:tc>
        <w:tc>
          <w:tcPr>
            <w:tcW w:w="3080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Пробег груженых вагонов </w:t>
            </w:r>
            <w:r w:rsidR="00BF3EDE">
              <w:rPr>
                <w:sz w:val="20"/>
                <w:szCs w:val="20"/>
              </w:rPr>
              <w:pict>
                <v:shape id="_x0000_i1105" type="#_x0000_t75" style="width:47.25pt;height:24pt" fillcolor="window">
                  <v:imagedata r:id="rId67" o:title=""/>
                </v:shape>
              </w:pict>
            </w:r>
            <w:r w:rsidRPr="00610E5B">
              <w:rPr>
                <w:sz w:val="20"/>
                <w:szCs w:val="20"/>
              </w:rPr>
              <w:t>,</w:t>
            </w:r>
          </w:p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ваг-км</w:t>
            </w:r>
          </w:p>
        </w:tc>
      </w:tr>
      <w:tr w:rsidR="008C70C9" w:rsidRPr="00610E5B">
        <w:tc>
          <w:tcPr>
            <w:tcW w:w="9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</w:t>
            </w:r>
          </w:p>
        </w:tc>
        <w:tc>
          <w:tcPr>
            <w:tcW w:w="3080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</w:t>
            </w:r>
          </w:p>
        </w:tc>
      </w:tr>
      <w:tr w:rsidR="008C70C9" w:rsidRPr="00610E5B">
        <w:tc>
          <w:tcPr>
            <w:tcW w:w="9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А–Б</w:t>
            </w:r>
          </w:p>
        </w:tc>
        <w:tc>
          <w:tcPr>
            <w:tcW w:w="2268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170</w:t>
            </w:r>
          </w:p>
        </w:tc>
        <w:tc>
          <w:tcPr>
            <w:tcW w:w="269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890,3</w:t>
            </w:r>
          </w:p>
        </w:tc>
        <w:tc>
          <w:tcPr>
            <w:tcW w:w="3080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151351</w:t>
            </w:r>
          </w:p>
        </w:tc>
      </w:tr>
      <w:tr w:rsidR="008C70C9" w:rsidRPr="00610E5B">
        <w:tc>
          <w:tcPr>
            <w:tcW w:w="9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Б–А</w:t>
            </w:r>
          </w:p>
        </w:tc>
        <w:tc>
          <w:tcPr>
            <w:tcW w:w="2268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170</w:t>
            </w:r>
          </w:p>
        </w:tc>
        <w:tc>
          <w:tcPr>
            <w:tcW w:w="269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712,2</w:t>
            </w:r>
          </w:p>
        </w:tc>
        <w:tc>
          <w:tcPr>
            <w:tcW w:w="3080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121074</w:t>
            </w:r>
          </w:p>
        </w:tc>
      </w:tr>
      <w:tr w:rsidR="008C70C9" w:rsidRPr="00610E5B">
        <w:tc>
          <w:tcPr>
            <w:tcW w:w="9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Б–В</w:t>
            </w:r>
          </w:p>
        </w:tc>
        <w:tc>
          <w:tcPr>
            <w:tcW w:w="2268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180</w:t>
            </w:r>
          </w:p>
        </w:tc>
        <w:tc>
          <w:tcPr>
            <w:tcW w:w="269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890,9</w:t>
            </w:r>
          </w:p>
        </w:tc>
        <w:tc>
          <w:tcPr>
            <w:tcW w:w="3080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160362</w:t>
            </w:r>
          </w:p>
        </w:tc>
      </w:tr>
      <w:tr w:rsidR="008C70C9" w:rsidRPr="00610E5B">
        <w:tc>
          <w:tcPr>
            <w:tcW w:w="9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В–Б</w:t>
            </w:r>
          </w:p>
        </w:tc>
        <w:tc>
          <w:tcPr>
            <w:tcW w:w="2268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180</w:t>
            </w:r>
          </w:p>
        </w:tc>
        <w:tc>
          <w:tcPr>
            <w:tcW w:w="269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712,7</w:t>
            </w:r>
          </w:p>
        </w:tc>
        <w:tc>
          <w:tcPr>
            <w:tcW w:w="3080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128286</w:t>
            </w:r>
          </w:p>
        </w:tc>
      </w:tr>
      <w:tr w:rsidR="008C70C9" w:rsidRPr="00610E5B">
        <w:tc>
          <w:tcPr>
            <w:tcW w:w="95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350</w:t>
            </w:r>
          </w:p>
        </w:tc>
        <w:tc>
          <w:tcPr>
            <w:tcW w:w="2694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1603,06</w:t>
            </w:r>
          </w:p>
        </w:tc>
        <w:tc>
          <w:tcPr>
            <w:tcW w:w="3080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561073</w:t>
            </w:r>
          </w:p>
        </w:tc>
      </w:tr>
    </w:tbl>
    <w:p w:rsidR="008C70C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br w:type="page"/>
      </w:r>
      <w:r w:rsidR="008C70C9" w:rsidRPr="00610E5B">
        <w:rPr>
          <w:sz w:val="28"/>
          <w:szCs w:val="28"/>
        </w:rPr>
        <w:t>Средняя густота вагонопотока по отделению определяется по формуле:</w:t>
      </w:r>
    </w:p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93pt;height:42pt" fillcolor="window">
            <v:imagedata r:id="rId68" o:title=""/>
          </v:shape>
        </w:pict>
      </w:r>
      <w:r w:rsidR="008C70C9" w:rsidRPr="00610E5B">
        <w:rPr>
          <w:sz w:val="28"/>
          <w:szCs w:val="28"/>
        </w:rPr>
        <w:t>,</w:t>
      </w:r>
    </w:p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107" type="#_x0000_t75" style="width:12.75pt;height:15pt" fillcolor="window">
            <v:imagedata r:id="rId65" o:title=""/>
          </v:shape>
        </w:pict>
      </w:r>
      <w:r w:rsidRPr="00610E5B">
        <w:rPr>
          <w:sz w:val="28"/>
          <w:szCs w:val="28"/>
        </w:rPr>
        <w:t xml:space="preserve"> – эксплуатационная длина отделения, км.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23pt;height:30.75pt" fillcolor="window">
            <v:imagedata r:id="rId69" o:title=""/>
          </v:shape>
        </w:pict>
      </w:r>
      <w:r w:rsidR="008C70C9" w:rsidRPr="00610E5B">
        <w:rPr>
          <w:sz w:val="28"/>
          <w:szCs w:val="28"/>
        </w:rPr>
        <w:t xml:space="preserve"> (тыс. ваг-км).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610E5B">
        <w:rPr>
          <w:b/>
          <w:bCs/>
          <w:sz w:val="28"/>
          <w:szCs w:val="28"/>
        </w:rPr>
        <w:t>2.1.2 Определение годового баланса местного порожняка по отделению железной дороги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Порядок обмена вагонным парком определяется равенством вагонопотоков в четном и нечетном направлениях.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 xml:space="preserve">Прием порожних вагонов определяется исходя из равенства вагонопотоков в груженом и порожнем направлениях, т. е. прием порожних вагонов в порожнем направлении определяется разницей между сдачей груженых вагонов в груженом направлении и приемом груженых вагонов в порожнем направлении (890,7 – 713,0 = 177,7 (тыс. ваг.). </w:t>
      </w:r>
      <w:r w:rsidRPr="00610E5B">
        <w:rPr>
          <w:i/>
          <w:iCs/>
          <w:sz w:val="28"/>
          <w:szCs w:val="28"/>
        </w:rPr>
        <w:t>Порожним направлением считается наименее грузонапряженное направление.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Для упрощения расчетов в работе принята взаимозаменяемость вагонов: выгруженные на станции (участке) вагоны при потребности сразу подают под погрузку.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Табл. 2.2 заполняется на основе схем груженых вагонопотоков. Превышение выгрузки над погрузкой означает избыток (+) порожних вагонов, обратное соотношение – недостаток (–).</w:t>
      </w:r>
    </w:p>
    <w:p w:rsidR="008C70C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br w:type="page"/>
      </w:r>
      <w:r w:rsidR="008C70C9" w:rsidRPr="00610E5B">
        <w:rPr>
          <w:sz w:val="28"/>
          <w:szCs w:val="28"/>
        </w:rPr>
        <w:t>Таблица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2.2</w:t>
      </w:r>
      <w:r w:rsidRPr="00610E5B">
        <w:rPr>
          <w:sz w:val="28"/>
          <w:szCs w:val="28"/>
        </w:rPr>
        <w:t xml:space="preserve"> - </w:t>
      </w:r>
      <w:r w:rsidR="008C70C9" w:rsidRPr="00610E5B">
        <w:rPr>
          <w:sz w:val="28"/>
          <w:szCs w:val="28"/>
        </w:rPr>
        <w:t>Годовой баланс местного порожняка по отделению, тыс. ваг.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2331"/>
        <w:gridCol w:w="2330"/>
        <w:gridCol w:w="2331"/>
      </w:tblGrid>
      <w:tr w:rsidR="008C70C9" w:rsidRPr="00610E5B">
        <w:trPr>
          <w:cantSplit/>
        </w:trPr>
        <w:tc>
          <w:tcPr>
            <w:tcW w:w="2042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Станции</w:t>
            </w:r>
          </w:p>
        </w:tc>
        <w:tc>
          <w:tcPr>
            <w:tcW w:w="2331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Погрузка</w:t>
            </w:r>
          </w:p>
          <w:p w:rsidR="008C70C9" w:rsidRPr="00610E5B" w:rsidRDefault="00BF3EDE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9" type="#_x0000_t75" style="width:20.25pt;height:21pt" fillcolor="window">
                  <v:imagedata r:id="rId70" o:title=""/>
                </v:shape>
              </w:pict>
            </w:r>
          </w:p>
        </w:tc>
        <w:tc>
          <w:tcPr>
            <w:tcW w:w="2330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Выгрузка</w:t>
            </w:r>
          </w:p>
          <w:p w:rsidR="008C70C9" w:rsidRPr="00610E5B" w:rsidRDefault="00BF3EDE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0" type="#_x0000_t75" style="width:20.25pt;height:21pt" fillcolor="window">
                  <v:imagedata r:id="rId71" o:title=""/>
                </v:shape>
              </w:pict>
            </w:r>
          </w:p>
        </w:tc>
        <w:tc>
          <w:tcPr>
            <w:tcW w:w="2331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Избыток (+)</w:t>
            </w:r>
            <w:r w:rsidR="00321EB9" w:rsidRPr="00610E5B">
              <w:rPr>
                <w:sz w:val="20"/>
                <w:szCs w:val="20"/>
              </w:rPr>
              <w:t xml:space="preserve"> </w:t>
            </w:r>
            <w:r w:rsidRPr="00610E5B">
              <w:rPr>
                <w:sz w:val="20"/>
                <w:szCs w:val="20"/>
              </w:rPr>
              <w:t>или недостаток (–)</w:t>
            </w:r>
            <w:r w:rsidR="00321EB9" w:rsidRPr="00610E5B">
              <w:rPr>
                <w:sz w:val="20"/>
                <w:szCs w:val="20"/>
              </w:rPr>
              <w:t xml:space="preserve"> </w:t>
            </w:r>
            <w:r w:rsidRPr="00610E5B">
              <w:rPr>
                <w:sz w:val="20"/>
                <w:szCs w:val="20"/>
              </w:rPr>
              <w:t>порожняка</w:t>
            </w:r>
          </w:p>
        </w:tc>
      </w:tr>
      <w:tr w:rsidR="008C70C9" w:rsidRPr="00610E5B">
        <w:tc>
          <w:tcPr>
            <w:tcW w:w="2042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Ст. А</w:t>
            </w:r>
          </w:p>
        </w:tc>
        <w:tc>
          <w:tcPr>
            <w:tcW w:w="2331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20,7</w:t>
            </w:r>
          </w:p>
        </w:tc>
        <w:tc>
          <w:tcPr>
            <w:tcW w:w="2330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19,3</w:t>
            </w:r>
          </w:p>
        </w:tc>
        <w:tc>
          <w:tcPr>
            <w:tcW w:w="2331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- 1,4</w:t>
            </w:r>
          </w:p>
        </w:tc>
      </w:tr>
      <w:tr w:rsidR="008C70C9" w:rsidRPr="00610E5B">
        <w:tc>
          <w:tcPr>
            <w:tcW w:w="2042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Уч. А–Б</w:t>
            </w:r>
          </w:p>
        </w:tc>
        <w:tc>
          <w:tcPr>
            <w:tcW w:w="2331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9,6</w:t>
            </w:r>
          </w:p>
        </w:tc>
        <w:tc>
          <w:tcPr>
            <w:tcW w:w="2330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9,4</w:t>
            </w:r>
          </w:p>
        </w:tc>
        <w:tc>
          <w:tcPr>
            <w:tcW w:w="2331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-0,2</w:t>
            </w:r>
          </w:p>
        </w:tc>
      </w:tr>
      <w:tr w:rsidR="008C70C9" w:rsidRPr="00610E5B">
        <w:tc>
          <w:tcPr>
            <w:tcW w:w="2042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Ст. Б</w:t>
            </w:r>
          </w:p>
        </w:tc>
        <w:tc>
          <w:tcPr>
            <w:tcW w:w="2331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31,0</w:t>
            </w:r>
          </w:p>
        </w:tc>
        <w:tc>
          <w:tcPr>
            <w:tcW w:w="2330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30,8</w:t>
            </w:r>
          </w:p>
        </w:tc>
        <w:tc>
          <w:tcPr>
            <w:tcW w:w="2331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-0,2</w:t>
            </w:r>
          </w:p>
        </w:tc>
      </w:tr>
      <w:tr w:rsidR="008C70C9" w:rsidRPr="00610E5B">
        <w:tc>
          <w:tcPr>
            <w:tcW w:w="2042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Уч. Б–В</w:t>
            </w:r>
          </w:p>
        </w:tc>
        <w:tc>
          <w:tcPr>
            <w:tcW w:w="2331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8,4</w:t>
            </w:r>
          </w:p>
        </w:tc>
        <w:tc>
          <w:tcPr>
            <w:tcW w:w="2330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8,9</w:t>
            </w:r>
          </w:p>
        </w:tc>
        <w:tc>
          <w:tcPr>
            <w:tcW w:w="2331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+0,5</w:t>
            </w:r>
          </w:p>
        </w:tc>
      </w:tr>
      <w:tr w:rsidR="008C70C9" w:rsidRPr="00610E5B">
        <w:tc>
          <w:tcPr>
            <w:tcW w:w="2042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Ст. В</w:t>
            </w:r>
          </w:p>
        </w:tc>
        <w:tc>
          <w:tcPr>
            <w:tcW w:w="2331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18,3</w:t>
            </w:r>
          </w:p>
        </w:tc>
        <w:tc>
          <w:tcPr>
            <w:tcW w:w="2330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18,7</w:t>
            </w:r>
          </w:p>
        </w:tc>
        <w:tc>
          <w:tcPr>
            <w:tcW w:w="2331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+0,4</w:t>
            </w:r>
          </w:p>
        </w:tc>
      </w:tr>
      <w:tr w:rsidR="008C70C9" w:rsidRPr="00610E5B">
        <w:tc>
          <w:tcPr>
            <w:tcW w:w="2042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</w:t>
            </w:r>
          </w:p>
        </w:tc>
        <w:tc>
          <w:tcPr>
            <w:tcW w:w="2331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88,0</w:t>
            </w:r>
          </w:p>
        </w:tc>
        <w:tc>
          <w:tcPr>
            <w:tcW w:w="2330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87,1</w:t>
            </w:r>
          </w:p>
        </w:tc>
        <w:tc>
          <w:tcPr>
            <w:tcW w:w="2331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-0,9</w:t>
            </w:r>
          </w:p>
        </w:tc>
      </w:tr>
    </w:tbl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Данные баланса местного порожняка используются в разработке схемы порожних вагонопотоков.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На основе данных об избытке и недостатке местного порожняка и размеров приема по стыковым пунктам составим схему движения порожних вагонов.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 id="_x0000_s1104" type="#_x0000_t202" style="position:absolute;left:0;text-align:left;margin-left:9pt;margin-top:19.45pt;width:54pt;height:17.95pt;z-index:251672064" filled="f" stroked="f">
            <v:textbox style="mso-next-textbox:#_x0000_s1104">
              <w:txbxContent>
                <w:p w:rsidR="008C70C9" w:rsidRDefault="008C70C9" w:rsidP="00FA5850">
                  <w:r>
                    <w:t>176,8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88.95pt;margin-top:18.8pt;width:43.25pt;height:17.95pt;z-index:251671040" filled="f" stroked="f">
            <v:textbox style="mso-next-textbox:#_x0000_s1105">
              <w:txbxContent>
                <w:p w:rsidR="008C70C9" w:rsidRDefault="008C70C9" w:rsidP="005A620A">
                  <w:r>
                    <w:t>178,2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338.7pt;margin-top:18.8pt;width:43.25pt;height:17.95pt;z-index:251667968" filled="f" stroked="f">
            <v:textbox style="mso-next-textbox:#_x0000_s1106">
              <w:txbxContent>
                <w:p w:rsidR="008C70C9" w:rsidRDefault="008C70C9" w:rsidP="005A620A">
                  <w:r>
                    <w:t>178,1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251.7pt;margin-top:18.8pt;width:43.25pt;height:17.95pt;z-index:251668992" filled="f" stroked="f">
            <v:textbox style="mso-next-textbox:#_x0000_s1107">
              <w:txbxContent>
                <w:p w:rsidR="008C70C9" w:rsidRDefault="008C70C9" w:rsidP="005A620A">
                  <w:r>
                    <w:t>178,6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168.7pt;margin-top:18.8pt;width:43.25pt;height:17.95pt;z-index:251670016" filled="f" stroked="f">
            <v:textbox style="mso-next-textbox:#_x0000_s1108">
              <w:txbxContent>
                <w:p w:rsidR="008C70C9" w:rsidRDefault="008C70C9" w:rsidP="005A620A">
                  <w:r>
                    <w:t>178,4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417.45pt;margin-top:18.05pt;width:43.25pt;height:17.95pt;z-index:251661824" filled="f" stroked="f">
            <v:textbox style="mso-next-textbox:#_x0000_s1109">
              <w:txbxContent>
                <w:p w:rsidR="008C70C9" w:rsidRDefault="008C70C9">
                  <w:r>
                    <w:t>177,7</w:t>
                  </w:r>
                </w:p>
              </w:txbxContent>
            </v:textbox>
          </v:shape>
        </w:pic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 id="_x0000_s1110" type="#_x0000_t32" style="position:absolute;left:0;text-align:left;margin-left:9pt;margin-top:13.3pt;width:30pt;height:0;flip:x;z-index:251666944" o:connectortype="straight">
            <v:stroke endarrow="block"/>
          </v:shape>
        </w:pict>
      </w:r>
      <w:r>
        <w:rPr>
          <w:noProof/>
        </w:rPr>
        <w:pict>
          <v:shape id="_x0000_s1111" type="#_x0000_t32" style="position:absolute;left:0;text-align:left;margin-left:88.95pt;margin-top:12.65pt;width:30pt;height:0;flip:x;z-index:251665920" o:connectortype="straight">
            <v:stroke endarrow="block"/>
          </v:shape>
        </w:pict>
      </w:r>
      <w:r>
        <w:rPr>
          <w:noProof/>
        </w:rPr>
        <w:pict>
          <v:shape id="_x0000_s1112" type="#_x0000_t32" style="position:absolute;left:0;text-align:left;margin-left:168.7pt;margin-top:12.65pt;width:30pt;height:0;flip:x;z-index:251664896" o:connectortype="straight">
            <v:stroke endarrow="block"/>
          </v:shape>
        </w:pict>
      </w:r>
      <w:r>
        <w:rPr>
          <w:noProof/>
        </w:rPr>
        <w:pict>
          <v:shape id="_x0000_s1113" type="#_x0000_t32" style="position:absolute;left:0;text-align:left;margin-left:251.7pt;margin-top:12.65pt;width:30pt;height:0;flip:x;z-index:251663872" o:connectortype="straight">
            <v:stroke endarrow="block"/>
          </v:shape>
        </w:pict>
      </w:r>
      <w:r>
        <w:rPr>
          <w:noProof/>
        </w:rPr>
        <w:pict>
          <v:shape id="_x0000_s1114" type="#_x0000_t32" style="position:absolute;left:0;text-align:left;margin-left:338.7pt;margin-top:12.65pt;width:30pt;height:0;flip:x;z-index:251662848" o:connectortype="straight">
            <v:stroke endarrow="block"/>
          </v:shape>
        </w:pict>
      </w:r>
      <w:r>
        <w:rPr>
          <w:noProof/>
        </w:rPr>
        <w:pict>
          <v:shape id="_x0000_s1115" type="#_x0000_t32" style="position:absolute;left:0;text-align:left;margin-left:417.45pt;margin-top:12.65pt;width:30pt;height:0;flip:x;z-index:251660800" o:connectortype="straight">
            <v:stroke endarrow="block"/>
          </v:shape>
        </w:pic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group id="_x0000_s1116" style="position:absolute;left:0;text-align:left;margin-left:18pt;margin-top:4.7pt;width:429.45pt;height:48.1pt;z-index:251659776" coordorigin="1485,3540" coordsize="9165,962">
            <v:shape id="_x0000_s1117" type="#_x0000_t32" style="position:absolute;left:1485;top:4005;width:9165;height:0" o:connectortype="straight"/>
            <v:group id="_x0000_s1118" style="position:absolute;left:2265;top:3540;width:7785;height:962" coordorigin="2265,3555" coordsize="7785,962">
              <v:rect id="_x0000_s1119" style="position:absolute;left:2265;top:3555;width:1215;height:900"/>
              <v:rect id="_x0000_s1120" style="position:absolute;left:5520;top:3555;width:1215;height:900"/>
              <v:rect id="_x0000_s1121" style="position:absolute;left:8835;top:3555;width:1215;height:900"/>
              <v:shape id="_x0000_s1122" type="#_x0000_t202" style="position:absolute;left:2265;top:3555;width:490;height:497" filled="f" stroked="f">
                <v:textbox>
                  <w:txbxContent>
                    <w:p w:rsidR="008C70C9" w:rsidRPr="0018594A" w:rsidRDefault="008C70C9">
                      <w:pPr>
                        <w:rPr>
                          <w:sz w:val="28"/>
                          <w:szCs w:val="28"/>
                        </w:rPr>
                      </w:pPr>
                      <w:r w:rsidRPr="0018594A">
                        <w:rPr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  <v:shape id="_x0000_s1123" type="#_x0000_t202" style="position:absolute;left:5520;top:3555;width:490;height:497" filled="f" stroked="f">
                <v:textbox>
                  <w:txbxContent>
                    <w:p w:rsidR="008C70C9" w:rsidRPr="0018594A" w:rsidRDefault="008C70C9" w:rsidP="001859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</w:t>
                      </w:r>
                    </w:p>
                  </w:txbxContent>
                </v:textbox>
              </v:shape>
              <v:shape id="_x0000_s1124" type="#_x0000_t202" style="position:absolute;left:8835;top:3555;width:490;height:497" filled="f" stroked="f">
                <v:textbox>
                  <w:txbxContent>
                    <w:p w:rsidR="008C70C9" w:rsidRPr="0018594A" w:rsidRDefault="008C70C9" w:rsidP="001859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shape>
              <v:shape id="_x0000_s1125" type="#_x0000_t202" style="position:absolute;left:2455;top:3990;width:860;height:497" filled="f" stroked="f">
                <v:textbox>
                  <w:txbxContent>
                    <w:p w:rsidR="008C70C9" w:rsidRPr="0018594A" w:rsidRDefault="008C70C9" w:rsidP="001859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-1,4</w:t>
                      </w:r>
                    </w:p>
                  </w:txbxContent>
                </v:textbox>
              </v:shape>
              <v:shape id="_x0000_s1126" type="#_x0000_t202" style="position:absolute;left:4045;top:3947;width:860;height:497" filled="f" stroked="f">
                <v:textbox>
                  <w:txbxContent>
                    <w:p w:rsidR="008C70C9" w:rsidRPr="0018594A" w:rsidRDefault="008C70C9" w:rsidP="001859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-0,2</w:t>
                      </w:r>
                    </w:p>
                  </w:txbxContent>
                </v:textbox>
              </v:shape>
              <v:shape id="_x0000_s1127" type="#_x0000_t202" style="position:absolute;left:5755;top:3973;width:860;height:497" filled="f" stroked="f">
                <v:textbox>
                  <w:txbxContent>
                    <w:p w:rsidR="008C70C9" w:rsidRPr="0018594A" w:rsidRDefault="008C70C9" w:rsidP="005A62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-0,2</w:t>
                      </w:r>
                    </w:p>
                  </w:txbxContent>
                </v:textbox>
              </v:shape>
              <v:shape id="_x0000_s1128" type="#_x0000_t202" style="position:absolute;left:7345;top:3975;width:860;height:497" filled="f" stroked="f">
                <v:textbox>
                  <w:txbxContent>
                    <w:p w:rsidR="008C70C9" w:rsidRPr="0018594A" w:rsidRDefault="008C70C9" w:rsidP="005A62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+0,5</w:t>
                      </w:r>
                    </w:p>
                  </w:txbxContent>
                </v:textbox>
              </v:shape>
              <v:shape id="_x0000_s1129" type="#_x0000_t202" style="position:absolute;left:9025;top:4020;width:860;height:497" filled="f" stroked="f">
                <v:textbox>
                  <w:txbxContent>
                    <w:p w:rsidR="008C70C9" w:rsidRPr="0018594A" w:rsidRDefault="008C70C9" w:rsidP="005A62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+0,4</w:t>
                      </w:r>
                    </w:p>
                  </w:txbxContent>
                </v:textbox>
              </v:shape>
            </v:group>
          </v:group>
        </w:pic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Рис. 2.2 - Схема порожних вагонопотоков</w:t>
      </w:r>
    </w:p>
    <w:p w:rsidR="00321EB9" w:rsidRPr="00610E5B" w:rsidRDefault="00321EB9" w:rsidP="0045296C">
      <w:pPr>
        <w:pStyle w:val="a6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Пробег порожних вагонов рассчитывается аналогично пробегу груженых вагонов по формуле:</w:t>
      </w:r>
    </w:p>
    <w:p w:rsidR="001D301C" w:rsidRPr="00610E5B" w:rsidRDefault="001D301C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35pt;height:26.25pt" fillcolor="window">
            <v:imagedata r:id="rId72" o:title=""/>
          </v:shape>
        </w:pict>
      </w:r>
      <w:r w:rsidR="008C70C9" w:rsidRPr="00610E5B">
        <w:rPr>
          <w:sz w:val="28"/>
          <w:szCs w:val="28"/>
        </w:rPr>
        <w:t>,</w:t>
      </w:r>
    </w:p>
    <w:p w:rsidR="001D301C" w:rsidRPr="00610E5B" w:rsidRDefault="001D301C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1D301C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Общий пробег вагонов, равный сумме груженого и порожнего пробегов вагонов, определяется в табл. 2.3:</w:t>
      </w:r>
    </w:p>
    <w:p w:rsidR="008C70C9" w:rsidRPr="00610E5B" w:rsidRDefault="001D301C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br w:type="page"/>
      </w:r>
      <w:r w:rsidR="00BF3EDE">
        <w:rPr>
          <w:sz w:val="28"/>
          <w:szCs w:val="28"/>
        </w:rPr>
        <w:pict>
          <v:shape id="_x0000_i1112" type="#_x0000_t75" style="width:173.25pt;height:24pt" fillcolor="window">
            <v:imagedata r:id="rId73" o:title=""/>
          </v:shape>
        </w:pict>
      </w:r>
      <w:r w:rsidR="008C70C9" w:rsidRPr="00610E5B">
        <w:rPr>
          <w:sz w:val="28"/>
          <w:szCs w:val="28"/>
        </w:rPr>
        <w:t>.</w:t>
      </w:r>
    </w:p>
    <w:p w:rsidR="001D301C" w:rsidRPr="00610E5B" w:rsidRDefault="001D301C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Табли</w:t>
      </w:r>
      <w:r w:rsidR="001D301C" w:rsidRPr="00610E5B">
        <w:rPr>
          <w:sz w:val="28"/>
          <w:szCs w:val="28"/>
        </w:rPr>
        <w:t>ц</w:t>
      </w:r>
      <w:r w:rsidRPr="00610E5B">
        <w:rPr>
          <w:sz w:val="28"/>
          <w:szCs w:val="28"/>
        </w:rPr>
        <w:t>а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2.3</w:t>
      </w:r>
      <w:r w:rsidR="001D301C" w:rsidRPr="00610E5B">
        <w:rPr>
          <w:sz w:val="28"/>
          <w:szCs w:val="28"/>
        </w:rPr>
        <w:t xml:space="preserve"> - </w:t>
      </w:r>
      <w:r w:rsidRPr="00610E5B">
        <w:rPr>
          <w:sz w:val="28"/>
          <w:szCs w:val="28"/>
        </w:rPr>
        <w:t>Определение пробега порожних вагонов и общего пробега вагонов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26"/>
        <w:gridCol w:w="1547"/>
        <w:gridCol w:w="1547"/>
        <w:gridCol w:w="1547"/>
        <w:gridCol w:w="1547"/>
      </w:tblGrid>
      <w:tr w:rsidR="008C70C9" w:rsidRPr="00610E5B">
        <w:trPr>
          <w:cantSplit/>
        </w:trPr>
        <w:tc>
          <w:tcPr>
            <w:tcW w:w="1560" w:type="dxa"/>
            <w:vMerge w:val="restart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Участок</w:t>
            </w:r>
          </w:p>
        </w:tc>
        <w:tc>
          <w:tcPr>
            <w:tcW w:w="1426" w:type="dxa"/>
            <w:vMerge w:val="restart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Длина</w:t>
            </w:r>
          </w:p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участка </w:t>
            </w:r>
            <w:r w:rsidR="00BF3EDE">
              <w:rPr>
                <w:sz w:val="20"/>
                <w:szCs w:val="20"/>
              </w:rPr>
              <w:pict>
                <v:shape id="_x0000_i1113" type="#_x0000_t75" style="width:17.25pt;height:21.75pt" fillcolor="window">
                  <v:imagedata r:id="rId74" o:title=""/>
                </v:shape>
              </w:pict>
            </w:r>
            <w:r w:rsidRPr="00610E5B">
              <w:rPr>
                <w:sz w:val="20"/>
                <w:szCs w:val="20"/>
              </w:rPr>
              <w:t>, км</w:t>
            </w:r>
          </w:p>
        </w:tc>
        <w:tc>
          <w:tcPr>
            <w:tcW w:w="3094" w:type="dxa"/>
            <w:gridSpan w:val="2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Порожние вагоны</w:t>
            </w:r>
          </w:p>
        </w:tc>
        <w:tc>
          <w:tcPr>
            <w:tcW w:w="1547" w:type="dxa"/>
            <w:vMerge w:val="restart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Пробег</w:t>
            </w:r>
            <w:r w:rsidR="001D301C" w:rsidRPr="00610E5B">
              <w:rPr>
                <w:sz w:val="20"/>
                <w:szCs w:val="20"/>
              </w:rPr>
              <w:t xml:space="preserve"> </w:t>
            </w:r>
            <w:r w:rsidRPr="00610E5B">
              <w:rPr>
                <w:sz w:val="20"/>
                <w:szCs w:val="20"/>
              </w:rPr>
              <w:t>груженых вагонов</w:t>
            </w:r>
            <w:r w:rsidR="001D301C" w:rsidRPr="00610E5B">
              <w:rPr>
                <w:sz w:val="20"/>
                <w:szCs w:val="20"/>
              </w:rPr>
              <w:t xml:space="preserve"> </w:t>
            </w:r>
            <w:r w:rsidR="00BF3EDE">
              <w:rPr>
                <w:sz w:val="20"/>
                <w:szCs w:val="20"/>
              </w:rPr>
              <w:pict>
                <v:shape id="_x0000_i1114" type="#_x0000_t75" style="width:47.25pt;height:24pt" fillcolor="window">
                  <v:imagedata r:id="rId75" o:title=""/>
                </v:shape>
              </w:pict>
            </w:r>
            <w:r w:rsidRPr="00610E5B">
              <w:rPr>
                <w:sz w:val="20"/>
                <w:szCs w:val="20"/>
              </w:rPr>
              <w:t>, тыс. ваг-км</w:t>
            </w:r>
          </w:p>
        </w:tc>
        <w:tc>
          <w:tcPr>
            <w:tcW w:w="1547" w:type="dxa"/>
            <w:vMerge w:val="restart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Общий</w:t>
            </w:r>
            <w:r w:rsidR="001D301C" w:rsidRPr="00610E5B">
              <w:rPr>
                <w:sz w:val="20"/>
                <w:szCs w:val="20"/>
              </w:rPr>
              <w:t xml:space="preserve"> </w:t>
            </w:r>
            <w:r w:rsidRPr="00610E5B">
              <w:rPr>
                <w:sz w:val="20"/>
                <w:szCs w:val="20"/>
              </w:rPr>
              <w:t>пробег</w:t>
            </w:r>
          </w:p>
          <w:p w:rsidR="008C70C9" w:rsidRPr="00610E5B" w:rsidRDefault="001D301C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</w:t>
            </w:r>
            <w:r w:rsidR="008C70C9" w:rsidRPr="00610E5B">
              <w:rPr>
                <w:sz w:val="20"/>
                <w:szCs w:val="20"/>
              </w:rPr>
              <w:t>агонов</w:t>
            </w:r>
            <w:r w:rsidRPr="00610E5B">
              <w:rPr>
                <w:sz w:val="20"/>
                <w:szCs w:val="20"/>
              </w:rPr>
              <w:t xml:space="preserve"> </w:t>
            </w:r>
            <w:r w:rsidR="00BF3EDE">
              <w:rPr>
                <w:sz w:val="20"/>
                <w:szCs w:val="20"/>
              </w:rPr>
              <w:pict>
                <v:shape id="_x0000_i1115" type="#_x0000_t75" style="width:54.75pt;height:23.25pt" fillcolor="window">
                  <v:imagedata r:id="rId76" o:title=""/>
                </v:shape>
              </w:pict>
            </w:r>
            <w:r w:rsidR="008C70C9" w:rsidRPr="00610E5B">
              <w:rPr>
                <w:sz w:val="20"/>
                <w:szCs w:val="20"/>
              </w:rPr>
              <w:t>,</w:t>
            </w:r>
          </w:p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ваг-км</w:t>
            </w:r>
          </w:p>
        </w:tc>
      </w:tr>
      <w:tr w:rsidR="008C70C9" w:rsidRPr="00610E5B">
        <w:trPr>
          <w:cantSplit/>
        </w:trPr>
        <w:tc>
          <w:tcPr>
            <w:tcW w:w="1560" w:type="dxa"/>
            <w:vMerge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Густота движения </w:t>
            </w:r>
            <w:r w:rsidR="00BF3EDE">
              <w:rPr>
                <w:sz w:val="20"/>
                <w:szCs w:val="20"/>
              </w:rPr>
              <w:pict>
                <v:shape id="_x0000_i1116" type="#_x0000_t75" style="width:30.75pt;height:26.25pt" fillcolor="window">
                  <v:imagedata r:id="rId77" o:title=""/>
                </v:shape>
              </w:pict>
            </w:r>
            <w:r w:rsidRPr="00610E5B">
              <w:rPr>
                <w:sz w:val="20"/>
                <w:szCs w:val="20"/>
              </w:rPr>
              <w:t>,</w:t>
            </w:r>
            <w:r w:rsidR="001D301C" w:rsidRPr="00610E5B">
              <w:rPr>
                <w:sz w:val="20"/>
                <w:szCs w:val="20"/>
              </w:rPr>
              <w:t xml:space="preserve"> </w:t>
            </w:r>
            <w:r w:rsidRPr="00610E5B">
              <w:rPr>
                <w:sz w:val="20"/>
                <w:szCs w:val="20"/>
              </w:rPr>
              <w:t>тыс. ваг.</w:t>
            </w:r>
          </w:p>
        </w:tc>
        <w:tc>
          <w:tcPr>
            <w:tcW w:w="1547" w:type="dxa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Пробег</w:t>
            </w:r>
          </w:p>
          <w:p w:rsidR="008C70C9" w:rsidRPr="00610E5B" w:rsidRDefault="00BF3EDE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7" type="#_x0000_t75" style="width:53.25pt;height:24pt" fillcolor="window">
                  <v:imagedata r:id="rId78" o:title=""/>
                </v:shape>
              </w:pict>
            </w:r>
            <w:r w:rsidR="008C70C9" w:rsidRPr="00610E5B">
              <w:rPr>
                <w:sz w:val="20"/>
                <w:szCs w:val="20"/>
              </w:rPr>
              <w:t>, тыс. ваг-км</w:t>
            </w:r>
          </w:p>
        </w:tc>
        <w:tc>
          <w:tcPr>
            <w:tcW w:w="1547" w:type="dxa"/>
            <w:vMerge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8C70C9" w:rsidRPr="00610E5B">
        <w:tc>
          <w:tcPr>
            <w:tcW w:w="1560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А–Б</w:t>
            </w:r>
          </w:p>
        </w:tc>
        <w:tc>
          <w:tcPr>
            <w:tcW w:w="1426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170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151351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151351</w:t>
            </w:r>
          </w:p>
        </w:tc>
      </w:tr>
      <w:tr w:rsidR="008C70C9" w:rsidRPr="00610E5B">
        <w:tc>
          <w:tcPr>
            <w:tcW w:w="1560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Б–А</w:t>
            </w:r>
          </w:p>
        </w:tc>
        <w:tc>
          <w:tcPr>
            <w:tcW w:w="1426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170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178,30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30311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121074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151385</w:t>
            </w:r>
          </w:p>
        </w:tc>
      </w:tr>
      <w:tr w:rsidR="008C70C9" w:rsidRPr="00610E5B">
        <w:tc>
          <w:tcPr>
            <w:tcW w:w="1560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Б–В</w:t>
            </w:r>
          </w:p>
        </w:tc>
        <w:tc>
          <w:tcPr>
            <w:tcW w:w="1426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180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160362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160362</w:t>
            </w:r>
          </w:p>
        </w:tc>
      </w:tr>
      <w:tr w:rsidR="008C70C9" w:rsidRPr="00610E5B">
        <w:tc>
          <w:tcPr>
            <w:tcW w:w="1560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В–Б</w:t>
            </w:r>
          </w:p>
        </w:tc>
        <w:tc>
          <w:tcPr>
            <w:tcW w:w="1426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180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178,35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32103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128286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160389</w:t>
            </w:r>
          </w:p>
        </w:tc>
      </w:tr>
      <w:tr w:rsidR="008C70C9" w:rsidRPr="00610E5B">
        <w:tc>
          <w:tcPr>
            <w:tcW w:w="1560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</w:t>
            </w:r>
            <w:r w:rsidR="001D301C" w:rsidRPr="00610E5B">
              <w:rPr>
                <w:sz w:val="20"/>
                <w:szCs w:val="20"/>
              </w:rPr>
              <w:t xml:space="preserve"> </w:t>
            </w:r>
            <w:r w:rsidRPr="00610E5B">
              <w:rPr>
                <w:sz w:val="20"/>
                <w:szCs w:val="20"/>
              </w:rPr>
              <w:t>по отделению</w:t>
            </w:r>
          </w:p>
        </w:tc>
        <w:tc>
          <w:tcPr>
            <w:tcW w:w="1426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350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356,65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62414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561073</w:t>
            </w:r>
          </w:p>
        </w:tc>
        <w:tc>
          <w:tcPr>
            <w:tcW w:w="1547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623487</w:t>
            </w:r>
          </w:p>
        </w:tc>
      </w:tr>
    </w:tbl>
    <w:p w:rsidR="001D301C" w:rsidRPr="00610E5B" w:rsidRDefault="001D301C" w:rsidP="0045296C">
      <w:pPr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b/>
          <w:bCs/>
          <w:sz w:val="28"/>
          <w:szCs w:val="28"/>
        </w:rPr>
        <w:t>2.1.3 Расчет тонно-километровой работы брутто</w:t>
      </w:r>
      <w:r w:rsidR="001D301C" w:rsidRPr="00610E5B">
        <w:rPr>
          <w:b/>
          <w:bCs/>
          <w:sz w:val="28"/>
          <w:szCs w:val="28"/>
        </w:rPr>
        <w:t xml:space="preserve"> </w:t>
      </w:r>
      <w:r w:rsidRPr="00610E5B">
        <w:rPr>
          <w:b/>
          <w:bCs/>
          <w:sz w:val="28"/>
          <w:szCs w:val="28"/>
        </w:rPr>
        <w:t>и распределение ее по</w:t>
      </w:r>
      <w:r w:rsidR="00737FF4" w:rsidRPr="00610E5B">
        <w:rPr>
          <w:b/>
          <w:bCs/>
          <w:sz w:val="28"/>
          <w:szCs w:val="28"/>
        </w:rPr>
        <w:t xml:space="preserve"> </w:t>
      </w:r>
      <w:r w:rsidRPr="00610E5B">
        <w:rPr>
          <w:b/>
          <w:bCs/>
          <w:sz w:val="28"/>
          <w:szCs w:val="28"/>
        </w:rPr>
        <w:t>категориям поездов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Тонно-километровая работа брутто складывается из тонно-километров брутто груженых и порожних вагонов. Тонно-километры брутто груженых вагонов складываются из грузооборота нетто и грузооборота тары груженых вагонов.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Тонно-километры брутто порожних вагонов определяются грузооборотом тары порожних вагонов:</w:t>
      </w:r>
    </w:p>
    <w:p w:rsidR="001D301C" w:rsidRPr="00610E5B" w:rsidRDefault="001D301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59.25pt;height:24pt" fillcolor="window">
            <v:imagedata r:id="rId79" o:title=""/>
          </v:shape>
        </w:pict>
      </w:r>
      <w:r>
        <w:rPr>
          <w:sz w:val="28"/>
          <w:szCs w:val="28"/>
        </w:rPr>
        <w:pict>
          <v:shape id="_x0000_i1119" type="#_x0000_t75" style="width:47.25pt;height:26.25pt" fillcolor="window">
            <v:imagedata r:id="rId80" o:title=""/>
          </v:shape>
        </w:pict>
      </w:r>
      <w:r w:rsidR="008C70C9" w:rsidRPr="00610E5B">
        <w:rPr>
          <w:sz w:val="28"/>
          <w:szCs w:val="28"/>
        </w:rPr>
        <w:t xml:space="preserve"> + </w:t>
      </w:r>
      <w:r>
        <w:rPr>
          <w:sz w:val="28"/>
          <w:szCs w:val="28"/>
        </w:rPr>
        <w:pict>
          <v:shape id="_x0000_i1120" type="#_x0000_t75" style="width:54pt;height:26.25pt" fillcolor="window">
            <v:imagedata r:id="rId81" o:title=""/>
          </v:shape>
        </w:pict>
      </w:r>
      <w:r w:rsidR="008C70C9" w:rsidRPr="00610E5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121" type="#_x0000_t75" style="width:42.75pt;height:21.75pt" fillcolor="window">
            <v:imagedata r:id="rId82" o:title=""/>
          </v:shape>
        </w:pict>
      </w:r>
      <w:r w:rsidR="008C70C9" w:rsidRPr="00610E5B">
        <w:rPr>
          <w:sz w:val="28"/>
          <w:szCs w:val="28"/>
        </w:rPr>
        <w:t xml:space="preserve"> + </w:t>
      </w:r>
      <w:r>
        <w:rPr>
          <w:sz w:val="28"/>
          <w:szCs w:val="28"/>
        </w:rPr>
        <w:pict>
          <v:shape id="_x0000_i1122" type="#_x0000_t75" style="width:41.25pt;height:21.75pt" fillcolor="window">
            <v:imagedata r:id="rId83" o:title=""/>
          </v:shape>
        </w:pict>
      </w:r>
      <w:r w:rsidR="008C70C9" w:rsidRPr="00610E5B">
        <w:rPr>
          <w:sz w:val="28"/>
          <w:szCs w:val="28"/>
        </w:rPr>
        <w:t>=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= </w:t>
      </w:r>
      <w:r w:rsidR="00BF3EDE">
        <w:rPr>
          <w:sz w:val="28"/>
          <w:szCs w:val="28"/>
        </w:rPr>
        <w:pict>
          <v:shape id="_x0000_i1123" type="#_x0000_t75" style="width:42.75pt;height:21.75pt" fillcolor="window">
            <v:imagedata r:id="rId82" o:title=""/>
          </v:shape>
        </w:pict>
      </w:r>
      <w:r w:rsidRPr="00610E5B">
        <w:rPr>
          <w:sz w:val="28"/>
          <w:szCs w:val="28"/>
        </w:rPr>
        <w:t xml:space="preserve"> </w:t>
      </w:r>
      <w:r w:rsidR="00BF3EDE">
        <w:rPr>
          <w:sz w:val="28"/>
          <w:szCs w:val="28"/>
        </w:rPr>
        <w:pict>
          <v:shape id="_x0000_i1124" type="#_x0000_t75" style="width:81pt;height:24pt" fillcolor="window">
            <v:imagedata r:id="rId84" o:title=""/>
          </v:shape>
        </w:pict>
      </w:r>
      <w:r w:rsidRPr="00610E5B">
        <w:rPr>
          <w:sz w:val="28"/>
          <w:szCs w:val="28"/>
        </w:rPr>
        <w:t xml:space="preserve"> + </w:t>
      </w:r>
      <w:r w:rsidR="00BF3EDE">
        <w:rPr>
          <w:sz w:val="28"/>
          <w:szCs w:val="28"/>
        </w:rPr>
        <w:pict>
          <v:shape id="_x0000_i1125" type="#_x0000_t75" style="width:75pt;height:24pt" fillcolor="window">
            <v:imagedata r:id="rId85" o:title=""/>
          </v:shape>
        </w:pict>
      </w:r>
      <w:r w:rsidRPr="00610E5B">
        <w:rPr>
          <w:sz w:val="28"/>
          <w:szCs w:val="28"/>
        </w:rPr>
        <w:t xml:space="preserve"> =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= </w:t>
      </w:r>
      <w:r w:rsidR="00BF3EDE">
        <w:rPr>
          <w:sz w:val="28"/>
          <w:szCs w:val="28"/>
        </w:rPr>
        <w:pict>
          <v:shape id="_x0000_i1126" type="#_x0000_t75" style="width:42.75pt;height:21.75pt" fillcolor="window">
            <v:imagedata r:id="rId82" o:title=""/>
          </v:shape>
        </w:pict>
      </w:r>
      <w:r w:rsidRPr="00610E5B">
        <w:rPr>
          <w:sz w:val="28"/>
          <w:szCs w:val="28"/>
        </w:rPr>
        <w:t xml:space="preserve"> + </w:t>
      </w:r>
      <w:r w:rsidR="00BF3EDE">
        <w:rPr>
          <w:sz w:val="28"/>
          <w:szCs w:val="28"/>
        </w:rPr>
        <w:pict>
          <v:shape id="_x0000_i1127" type="#_x0000_t75" style="width:78pt;height:23.25pt" fillcolor="window">
            <v:imagedata r:id="rId86" o:title=""/>
          </v:shape>
        </w:pict>
      </w:r>
      <w:r w:rsidRPr="00610E5B">
        <w:rPr>
          <w:sz w:val="28"/>
          <w:szCs w:val="28"/>
        </w:rPr>
        <w:t>,</w:t>
      </w:r>
    </w:p>
    <w:p w:rsidR="001D301C" w:rsidRPr="00610E5B" w:rsidRDefault="001D301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44874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128" type="#_x0000_t75" style="width:42.75pt;height:21.75pt" fillcolor="window">
            <v:imagedata r:id="rId82" o:title=""/>
          </v:shape>
        </w:pict>
      </w:r>
      <w:r w:rsidRPr="00610E5B">
        <w:rPr>
          <w:sz w:val="28"/>
          <w:szCs w:val="28"/>
        </w:rPr>
        <w:t xml:space="preserve"> – грузооборот нетто, ткм (табл. 1.1);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41.25pt;height:21.75pt" fillcolor="window">
            <v:imagedata r:id="rId83" o:title=""/>
          </v:shape>
        </w:pict>
      </w:r>
      <w:r w:rsidR="008C70C9" w:rsidRPr="00610E5B">
        <w:rPr>
          <w:sz w:val="28"/>
          <w:szCs w:val="28"/>
        </w:rPr>
        <w:t xml:space="preserve"> – грузооборот тары вагонов, ткм;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17.25pt;height:21pt" fillcolor="window">
            <v:imagedata r:id="rId87" o:title=""/>
          </v:shape>
        </w:pict>
      </w:r>
      <w:r w:rsidR="008C70C9" w:rsidRPr="00610E5B">
        <w:rPr>
          <w:sz w:val="28"/>
          <w:szCs w:val="28"/>
        </w:rPr>
        <w:t xml:space="preserve"> – средняя масса тары вагона, т;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54.75pt;height:23.25pt" fillcolor="window">
            <v:imagedata r:id="rId76" o:title=""/>
          </v:shape>
        </w:pict>
      </w:r>
      <w:r w:rsidR="008C70C9" w:rsidRPr="00610E5B">
        <w:rPr>
          <w:sz w:val="28"/>
          <w:szCs w:val="28"/>
        </w:rPr>
        <w:t xml:space="preserve"> – общий пробег вагонов, тыс. ваг-км.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Расчеты произведены в табл. 2.4.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Различают следующие категории поездов: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i/>
          <w:iCs/>
          <w:sz w:val="28"/>
          <w:szCs w:val="28"/>
        </w:rPr>
        <w:t>сквозные</w:t>
      </w:r>
      <w:r w:rsidRPr="00610E5B">
        <w:rPr>
          <w:sz w:val="28"/>
          <w:szCs w:val="28"/>
        </w:rPr>
        <w:t>, следующие без переформирования одну и более участковые станции. Эти поезда осваивают основной грузопоток, имеют высокие нормы веса и длины, следуют с графиковыми скоростями для транзитных поездов. Формируются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они, как правило, раздельно из груженых или порожних вагонов;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i/>
          <w:iCs/>
          <w:sz w:val="28"/>
          <w:szCs w:val="28"/>
        </w:rPr>
        <w:t>сборные</w:t>
      </w:r>
      <w:r w:rsidRPr="00610E5B">
        <w:rPr>
          <w:sz w:val="28"/>
          <w:szCs w:val="28"/>
        </w:rPr>
        <w:t>, работающие внутри одного участка и обслуживающие в основном местную работу (погрузку–выгрузку) на промежуточных станциях. Эти поезда имеют меньшие весовые нормы (до 1500 т) и невысокие скорости, т. к. на промежуточных станциях поездными локомотивами выполняется маневровая работа, связанная с отцепкой и прицепкой вагонов. Сборные поезда состоят одновременно из груженых и порожних вагонов, при этом порожние вагоны следуют в порожнем направлении.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Для распределения тонно-километров брутто по категориям поездов выделяют ту часть, которая приходится на сборные поезда, тогда остальная часть работы будет относиться к сквозным.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На сети железных дорог РФ принята работа поездов по схеме "вперед". Предполагается, что погрузка и выгрузка осуществляется равномерно на всех промежуточных станциях участка, имеющих грузовую работу, и каждый вагон, следующий под погрузку или после погрузки, проходит в среднем примерно половину длины участка. Таким образом, для сборных поездов тонно-километры брутто определяются следующим образом.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 груженом нечетном направлении:</w:t>
      </w:r>
    </w:p>
    <w:p w:rsidR="008C70C9" w:rsidRPr="00610E5B" w:rsidRDefault="001D301C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br w:type="page"/>
      </w:r>
      <w:r w:rsidR="00BF3EDE">
        <w:rPr>
          <w:sz w:val="28"/>
          <w:szCs w:val="28"/>
        </w:rPr>
        <w:pict>
          <v:shape id="_x0000_i1132" type="#_x0000_t75" style="width:77.25pt;height:26.25pt" fillcolor="window">
            <v:imagedata r:id="rId88" o:title=""/>
          </v:shape>
        </w:pict>
      </w:r>
      <w:r w:rsidR="00BF3EDE">
        <w:rPr>
          <w:sz w:val="28"/>
          <w:szCs w:val="28"/>
        </w:rPr>
        <w:pict>
          <v:shape id="_x0000_i1133" type="#_x0000_t75" style="width:23.25pt;height:29.25pt" fillcolor="window">
            <v:imagedata r:id="rId89" o:title=""/>
          </v:shape>
        </w:pict>
      </w:r>
      <w:r w:rsidR="00BF3EDE">
        <w:rPr>
          <w:sz w:val="28"/>
          <w:szCs w:val="28"/>
        </w:rPr>
        <w:pict>
          <v:shape id="_x0000_i1134" type="#_x0000_t75" style="width:69pt;height:24pt" fillcolor="window">
            <v:imagedata r:id="rId90" o:title=""/>
          </v:shape>
        </w:pict>
      </w:r>
      <w:r w:rsidR="00BF3EDE">
        <w:rPr>
          <w:sz w:val="28"/>
          <w:szCs w:val="28"/>
        </w:rPr>
        <w:pict>
          <v:shape id="_x0000_i1135" type="#_x0000_t75" style="width:81pt;height:39.75pt" fillcolor="window">
            <v:imagedata r:id="rId91" o:title=""/>
          </v:shape>
        </w:pict>
      </w:r>
      <w:r w:rsidR="008C70C9" w:rsidRPr="00610E5B">
        <w:rPr>
          <w:sz w:val="28"/>
          <w:szCs w:val="28"/>
        </w:rPr>
        <w:t>,</w:t>
      </w:r>
    </w:p>
    <w:p w:rsidR="001D301C" w:rsidRPr="00610E5B" w:rsidRDefault="001D301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где</w:t>
      </w:r>
      <w:r w:rsidR="00737FF4" w:rsidRPr="00610E5B">
        <w:rPr>
          <w:sz w:val="28"/>
          <w:szCs w:val="28"/>
        </w:rPr>
        <w:t xml:space="preserve"> </w:t>
      </w:r>
      <w:r w:rsidR="00BF3EDE">
        <w:rPr>
          <w:sz w:val="28"/>
          <w:szCs w:val="28"/>
        </w:rPr>
        <w:pict>
          <v:shape id="_x0000_i1136" type="#_x0000_t75" style="width:23.25pt;height:29.25pt" fillcolor="window">
            <v:imagedata r:id="rId89" o:title=""/>
          </v:shape>
        </w:pict>
      </w:r>
      <w:r w:rsidRPr="00610E5B">
        <w:rPr>
          <w:sz w:val="28"/>
          <w:szCs w:val="28"/>
        </w:rPr>
        <w:t xml:space="preserve"> – средняя масса вагона брутто, т;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33.75pt;height:24pt" fillcolor="window">
            <v:imagedata r:id="rId92" o:title=""/>
          </v:shape>
        </w:pict>
      </w:r>
      <w:r w:rsidR="008C70C9" w:rsidRPr="00610E5B">
        <w:rPr>
          <w:sz w:val="28"/>
          <w:szCs w:val="28"/>
        </w:rPr>
        <w:t xml:space="preserve"> – погрузка на участке, ваг.;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36pt;height:24pt" fillcolor="window">
            <v:imagedata r:id="rId93" o:title=""/>
          </v:shape>
        </w:pict>
      </w:r>
      <w:r w:rsidR="008C70C9" w:rsidRPr="00610E5B">
        <w:rPr>
          <w:sz w:val="28"/>
          <w:szCs w:val="28"/>
        </w:rPr>
        <w:t xml:space="preserve"> – выгрузка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на участке, ваг.;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15pt;height:21.75pt" fillcolor="window">
            <v:imagedata r:id="rId94" o:title=""/>
          </v:shape>
        </w:pict>
      </w:r>
      <w:r w:rsidR="008C70C9" w:rsidRPr="00610E5B">
        <w:rPr>
          <w:sz w:val="28"/>
          <w:szCs w:val="28"/>
        </w:rPr>
        <w:t xml:space="preserve"> – длина участка, км.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Средняя масса груженого вагона брутто определяется по формуле, т:</w:t>
      </w:r>
    </w:p>
    <w:p w:rsidR="001D301C" w:rsidRPr="00610E5B" w:rsidRDefault="001D301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23.25pt;height:29.25pt" fillcolor="window">
            <v:imagedata r:id="rId89" o:title=""/>
          </v:shape>
        </w:pict>
      </w:r>
      <w:r>
        <w:rPr>
          <w:sz w:val="28"/>
          <w:szCs w:val="28"/>
        </w:rPr>
        <w:pict>
          <v:shape id="_x0000_i1141" type="#_x0000_t75" style="width:60pt;height:50.25pt" fillcolor="window">
            <v:imagedata r:id="rId95" o:title=""/>
          </v:shape>
        </w:pict>
      </w:r>
      <w:r w:rsidR="008C70C9" w:rsidRPr="00610E5B">
        <w:rPr>
          <w:sz w:val="28"/>
          <w:szCs w:val="28"/>
        </w:rPr>
        <w:t>,</w:t>
      </w:r>
    </w:p>
    <w:p w:rsidR="001D301C" w:rsidRPr="00610E5B" w:rsidRDefault="001D301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где</w:t>
      </w:r>
      <w:r w:rsidR="00737FF4" w:rsidRPr="00610E5B">
        <w:rPr>
          <w:sz w:val="28"/>
          <w:szCs w:val="28"/>
        </w:rPr>
        <w:t xml:space="preserve"> </w:t>
      </w:r>
      <w:r w:rsidR="00BF3EDE">
        <w:rPr>
          <w:sz w:val="28"/>
          <w:szCs w:val="28"/>
        </w:rPr>
        <w:pict>
          <v:shape id="_x0000_i1142" type="#_x0000_t75" style="width:47.25pt;height:26.25pt" fillcolor="window">
            <v:imagedata r:id="rId96" o:title=""/>
          </v:shape>
        </w:pict>
      </w:r>
      <w:r w:rsidRPr="00610E5B">
        <w:rPr>
          <w:sz w:val="28"/>
          <w:szCs w:val="28"/>
        </w:rPr>
        <w:t xml:space="preserve"> – тонно-километры брутто груженых вагонов;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47.25pt;height:24pt" fillcolor="window">
            <v:imagedata r:id="rId75" o:title=""/>
          </v:shape>
        </w:pict>
      </w:r>
      <w:r w:rsidR="008C70C9" w:rsidRPr="00610E5B">
        <w:rPr>
          <w:sz w:val="28"/>
          <w:szCs w:val="28"/>
        </w:rPr>
        <w:t xml:space="preserve"> – пробег груженых вагонов, ваг-км.</w:t>
      </w:r>
    </w:p>
    <w:p w:rsidR="001D301C" w:rsidRPr="00610E5B" w:rsidRDefault="001D301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Т</w:t>
      </w:r>
      <w:r w:rsidR="001D301C" w:rsidRPr="00610E5B">
        <w:rPr>
          <w:sz w:val="28"/>
          <w:szCs w:val="28"/>
        </w:rPr>
        <w:t>а</w:t>
      </w:r>
      <w:r w:rsidRPr="00610E5B">
        <w:rPr>
          <w:sz w:val="28"/>
          <w:szCs w:val="28"/>
        </w:rPr>
        <w:t>блица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2.4</w:t>
      </w:r>
      <w:r w:rsidR="001D301C" w:rsidRPr="00610E5B">
        <w:rPr>
          <w:sz w:val="28"/>
          <w:szCs w:val="28"/>
        </w:rPr>
        <w:t xml:space="preserve"> - </w:t>
      </w:r>
      <w:r w:rsidRPr="00610E5B">
        <w:rPr>
          <w:sz w:val="28"/>
          <w:szCs w:val="28"/>
        </w:rPr>
        <w:t>Определение тонно-километров брутто вагонов</w:t>
      </w:r>
    </w:p>
    <w:tbl>
      <w:tblPr>
        <w:tblW w:w="479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159"/>
        <w:gridCol w:w="1096"/>
        <w:gridCol w:w="922"/>
        <w:gridCol w:w="778"/>
        <w:gridCol w:w="1105"/>
        <w:gridCol w:w="1122"/>
        <w:gridCol w:w="955"/>
        <w:gridCol w:w="896"/>
      </w:tblGrid>
      <w:tr w:rsidR="001D301C" w:rsidRPr="00610E5B">
        <w:trPr>
          <w:cantSplit/>
          <w:trHeight w:val="232"/>
        </w:trPr>
        <w:tc>
          <w:tcPr>
            <w:tcW w:w="625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Участки отделения дороги</w:t>
            </w:r>
          </w:p>
        </w:tc>
        <w:tc>
          <w:tcPr>
            <w:tcW w:w="631" w:type="pct"/>
            <w:vMerge w:val="restar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Тонно-километры нетто </w:t>
            </w:r>
            <w:r w:rsidR="00BF3EDE">
              <w:rPr>
                <w:sz w:val="20"/>
                <w:szCs w:val="20"/>
              </w:rPr>
              <w:pict>
                <v:shape id="_x0000_i1144" type="#_x0000_t75" style="width:42.75pt;height:21.75pt" fillcolor="window">
                  <v:imagedata r:id="rId97" o:title=""/>
                </v:shape>
              </w:pict>
            </w:r>
            <w:r w:rsidRPr="00610E5B">
              <w:rPr>
                <w:sz w:val="20"/>
                <w:szCs w:val="20"/>
              </w:rPr>
              <w:t>, млн.</w:t>
            </w:r>
          </w:p>
        </w:tc>
        <w:tc>
          <w:tcPr>
            <w:tcW w:w="1099" w:type="pct"/>
            <w:gridSpan w:val="2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Вагоно-километры, тыс.</w:t>
            </w:r>
          </w:p>
        </w:tc>
        <w:tc>
          <w:tcPr>
            <w:tcW w:w="424" w:type="pct"/>
            <w:vMerge w:val="restar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Масса тары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вагона</w:t>
            </w:r>
          </w:p>
          <w:p w:rsidR="008C70C9" w:rsidRPr="00610E5B" w:rsidRDefault="00BF3EDE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5" type="#_x0000_t75" style="width:17.25pt;height:21pt" fillcolor="window">
                  <v:imagedata r:id="rId98" o:title=""/>
                </v:shape>
              </w:pict>
            </w:r>
            <w:r w:rsidR="008C70C9" w:rsidRPr="00610E5B">
              <w:rPr>
                <w:sz w:val="20"/>
                <w:szCs w:val="20"/>
              </w:rPr>
              <w:t>, т/ваг.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vMerge w:val="restar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Ткм тары груженых вагонов</w:t>
            </w:r>
          </w:p>
          <w:p w:rsidR="008C70C9" w:rsidRPr="00610E5B" w:rsidRDefault="00BF3EDE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6" type="#_x0000_t75" style="width:42pt;height:21.75pt" fillcolor="window">
                  <v:imagedata r:id="rId99" o:title=""/>
                </v:shape>
              </w:pict>
            </w:r>
            <w:r w:rsidR="008C70C9" w:rsidRPr="00610E5B">
              <w:rPr>
                <w:sz w:val="20"/>
                <w:szCs w:val="20"/>
              </w:rPr>
              <w:t>, млн.</w:t>
            </w:r>
          </w:p>
        </w:tc>
        <w:tc>
          <w:tcPr>
            <w:tcW w:w="611" w:type="pct"/>
            <w:vMerge w:val="restar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Ткм брутто груженых вагонов</w:t>
            </w:r>
          </w:p>
          <w:p w:rsidR="008C70C9" w:rsidRPr="00610E5B" w:rsidRDefault="00BF3EDE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7" type="#_x0000_t75" style="width:27.75pt;height:15.75pt" fillcolor="window">
                  <v:imagedata r:id="rId100" o:title=""/>
                </v:shape>
              </w:pict>
            </w:r>
            <w:r w:rsidR="008C70C9" w:rsidRPr="00610E5B">
              <w:rPr>
                <w:sz w:val="20"/>
                <w:szCs w:val="20"/>
              </w:rPr>
              <w:t>, млн.</w:t>
            </w:r>
          </w:p>
        </w:tc>
        <w:tc>
          <w:tcPr>
            <w:tcW w:w="520" w:type="pct"/>
            <w:vMerge w:val="restar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Ткм брутто (ткм тары) порожних вагонов</w:t>
            </w:r>
          </w:p>
          <w:p w:rsidR="008C70C9" w:rsidRPr="00610E5B" w:rsidRDefault="00BF3EDE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8" type="#_x0000_t75" style="width:32.25pt;height:15.75pt" fillcolor="window">
                  <v:imagedata r:id="rId101" o:title=""/>
                </v:shape>
              </w:pict>
            </w:r>
            <w:r w:rsidR="008C70C9" w:rsidRPr="00610E5B">
              <w:rPr>
                <w:sz w:val="20"/>
                <w:szCs w:val="20"/>
              </w:rPr>
              <w:t>, млн.</w:t>
            </w:r>
          </w:p>
        </w:tc>
        <w:tc>
          <w:tcPr>
            <w:tcW w:w="489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 ткм брутто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груженых и порожних 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вагонов</w:t>
            </w:r>
          </w:p>
          <w:p w:rsidR="008C70C9" w:rsidRPr="00610E5B" w:rsidRDefault="00BF3EDE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9" type="#_x0000_t75" style="width:26.25pt;height:13.5pt" fillcolor="window">
                  <v:imagedata r:id="rId102" o:title=""/>
                </v:shape>
              </w:pict>
            </w:r>
            <w:r w:rsidR="008C70C9" w:rsidRPr="00610E5B">
              <w:rPr>
                <w:sz w:val="20"/>
                <w:szCs w:val="20"/>
              </w:rPr>
              <w:t>, млн.</w:t>
            </w:r>
          </w:p>
        </w:tc>
      </w:tr>
      <w:tr w:rsidR="001D301C" w:rsidRPr="00610E5B">
        <w:trPr>
          <w:cantSplit/>
          <w:trHeight w:val="97"/>
        </w:trPr>
        <w:tc>
          <w:tcPr>
            <w:tcW w:w="625" w:type="pct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7" w:type="pc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груженых</w:t>
            </w:r>
          </w:p>
          <w:p w:rsidR="008C70C9" w:rsidRPr="00610E5B" w:rsidRDefault="00BF3EDE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0" type="#_x0000_t75" style="width:41.25pt;height:21pt" fillcolor="window">
                  <v:imagedata r:id="rId75" o:title=""/>
                </v:shape>
              </w:pict>
            </w:r>
          </w:p>
        </w:tc>
        <w:tc>
          <w:tcPr>
            <w:tcW w:w="501" w:type="pc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порожних</w:t>
            </w:r>
          </w:p>
          <w:p w:rsidR="008C70C9" w:rsidRPr="00610E5B" w:rsidRDefault="00BF3EDE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51" type="#_x0000_t75" style="width:33pt;height:15pt" fillcolor="window">
                  <v:imagedata r:id="rId103" o:title=""/>
                </v:shape>
              </w:pict>
            </w:r>
          </w:p>
        </w:tc>
        <w:tc>
          <w:tcPr>
            <w:tcW w:w="424" w:type="pct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D301C" w:rsidRPr="00610E5B">
        <w:trPr>
          <w:trHeight w:val="232"/>
        </w:trPr>
        <w:tc>
          <w:tcPr>
            <w:tcW w:w="625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А–Б</w:t>
            </w:r>
          </w:p>
        </w:tc>
        <w:tc>
          <w:tcPr>
            <w:tcW w:w="631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6644,450</w:t>
            </w:r>
          </w:p>
        </w:tc>
        <w:tc>
          <w:tcPr>
            <w:tcW w:w="597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151351</w:t>
            </w:r>
          </w:p>
        </w:tc>
        <w:tc>
          <w:tcPr>
            <w:tcW w:w="501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42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23,0</w:t>
            </w:r>
          </w:p>
        </w:tc>
        <w:tc>
          <w:tcPr>
            <w:tcW w:w="60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3481,073</w:t>
            </w:r>
          </w:p>
        </w:tc>
        <w:tc>
          <w:tcPr>
            <w:tcW w:w="61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10125,52</w:t>
            </w:r>
          </w:p>
        </w:tc>
        <w:tc>
          <w:tcPr>
            <w:tcW w:w="520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48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10125,52</w:t>
            </w:r>
          </w:p>
        </w:tc>
      </w:tr>
      <w:tr w:rsidR="001D301C" w:rsidRPr="00610E5B">
        <w:trPr>
          <w:trHeight w:val="222"/>
        </w:trPr>
        <w:tc>
          <w:tcPr>
            <w:tcW w:w="62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Б–А</w:t>
            </w:r>
          </w:p>
        </w:tc>
        <w:tc>
          <w:tcPr>
            <w:tcW w:w="631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5315,050</w:t>
            </w:r>
          </w:p>
        </w:tc>
        <w:tc>
          <w:tcPr>
            <w:tcW w:w="597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121074</w:t>
            </w:r>
          </w:p>
        </w:tc>
        <w:tc>
          <w:tcPr>
            <w:tcW w:w="501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30311</w:t>
            </w:r>
          </w:p>
        </w:tc>
        <w:tc>
          <w:tcPr>
            <w:tcW w:w="42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23,0</w:t>
            </w:r>
          </w:p>
        </w:tc>
        <w:tc>
          <w:tcPr>
            <w:tcW w:w="60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2784,702</w:t>
            </w:r>
          </w:p>
        </w:tc>
        <w:tc>
          <w:tcPr>
            <w:tcW w:w="61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8099,75</w:t>
            </w:r>
          </w:p>
        </w:tc>
        <w:tc>
          <w:tcPr>
            <w:tcW w:w="520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697,15</w:t>
            </w:r>
          </w:p>
        </w:tc>
        <w:tc>
          <w:tcPr>
            <w:tcW w:w="48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8796,90</w:t>
            </w:r>
          </w:p>
        </w:tc>
      </w:tr>
      <w:tr w:rsidR="001D301C" w:rsidRPr="00610E5B">
        <w:trPr>
          <w:trHeight w:val="232"/>
        </w:trPr>
        <w:tc>
          <w:tcPr>
            <w:tcW w:w="62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Б–В</w:t>
            </w:r>
          </w:p>
        </w:tc>
        <w:tc>
          <w:tcPr>
            <w:tcW w:w="631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7039,800</w:t>
            </w:r>
          </w:p>
        </w:tc>
        <w:tc>
          <w:tcPr>
            <w:tcW w:w="597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160362</w:t>
            </w:r>
          </w:p>
        </w:tc>
        <w:tc>
          <w:tcPr>
            <w:tcW w:w="501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42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23,0</w:t>
            </w:r>
          </w:p>
        </w:tc>
        <w:tc>
          <w:tcPr>
            <w:tcW w:w="60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3688,326</w:t>
            </w:r>
          </w:p>
        </w:tc>
        <w:tc>
          <w:tcPr>
            <w:tcW w:w="61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10728,13</w:t>
            </w:r>
          </w:p>
        </w:tc>
        <w:tc>
          <w:tcPr>
            <w:tcW w:w="520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48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10728,13</w:t>
            </w:r>
          </w:p>
        </w:tc>
      </w:tr>
      <w:tr w:rsidR="001D301C" w:rsidRPr="00610E5B">
        <w:trPr>
          <w:trHeight w:val="222"/>
        </w:trPr>
        <w:tc>
          <w:tcPr>
            <w:tcW w:w="62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В–Б</w:t>
            </w:r>
          </w:p>
        </w:tc>
        <w:tc>
          <w:tcPr>
            <w:tcW w:w="631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5631,300</w:t>
            </w:r>
          </w:p>
        </w:tc>
        <w:tc>
          <w:tcPr>
            <w:tcW w:w="597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128286</w:t>
            </w:r>
          </w:p>
        </w:tc>
        <w:tc>
          <w:tcPr>
            <w:tcW w:w="501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32103</w:t>
            </w:r>
          </w:p>
        </w:tc>
        <w:tc>
          <w:tcPr>
            <w:tcW w:w="42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23,0</w:t>
            </w:r>
          </w:p>
        </w:tc>
        <w:tc>
          <w:tcPr>
            <w:tcW w:w="60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2950,578</w:t>
            </w:r>
          </w:p>
        </w:tc>
        <w:tc>
          <w:tcPr>
            <w:tcW w:w="61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8581,88</w:t>
            </w:r>
          </w:p>
        </w:tc>
        <w:tc>
          <w:tcPr>
            <w:tcW w:w="520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738,37</w:t>
            </w:r>
          </w:p>
        </w:tc>
        <w:tc>
          <w:tcPr>
            <w:tcW w:w="48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9320,25</w:t>
            </w:r>
          </w:p>
        </w:tc>
      </w:tr>
      <w:tr w:rsidR="001D301C" w:rsidRPr="00610E5B">
        <w:trPr>
          <w:trHeight w:val="475"/>
        </w:trPr>
        <w:tc>
          <w:tcPr>
            <w:tcW w:w="625" w:type="pc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 по отделению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дороги за год</w:t>
            </w:r>
          </w:p>
        </w:tc>
        <w:tc>
          <w:tcPr>
            <w:tcW w:w="631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24630,6</w:t>
            </w:r>
          </w:p>
        </w:tc>
        <w:tc>
          <w:tcPr>
            <w:tcW w:w="597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561073</w:t>
            </w:r>
          </w:p>
        </w:tc>
        <w:tc>
          <w:tcPr>
            <w:tcW w:w="501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62414</w:t>
            </w:r>
          </w:p>
        </w:tc>
        <w:tc>
          <w:tcPr>
            <w:tcW w:w="42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23,0</w:t>
            </w:r>
          </w:p>
        </w:tc>
        <w:tc>
          <w:tcPr>
            <w:tcW w:w="60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12904,679</w:t>
            </w:r>
          </w:p>
        </w:tc>
        <w:tc>
          <w:tcPr>
            <w:tcW w:w="61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37535,28</w:t>
            </w:r>
          </w:p>
        </w:tc>
        <w:tc>
          <w:tcPr>
            <w:tcW w:w="520" w:type="pct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1435,52</w:t>
            </w:r>
          </w:p>
        </w:tc>
        <w:tc>
          <w:tcPr>
            <w:tcW w:w="48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38970,80</w:t>
            </w:r>
          </w:p>
        </w:tc>
      </w:tr>
    </w:tbl>
    <w:p w:rsidR="001D301C" w:rsidRPr="00610E5B" w:rsidRDefault="001D301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 четном направлении тонно-километры брутто груженых вагонов определяются по формуле (2.9), порожних вагонов:</w:t>
      </w:r>
    </w:p>
    <w:p w:rsidR="001D301C" w:rsidRPr="00610E5B" w:rsidRDefault="001D301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71.25pt;height:26.25pt" fillcolor="window">
            <v:imagedata r:id="rId104" o:title=""/>
          </v:shape>
        </w:pict>
      </w:r>
      <w:r>
        <w:rPr>
          <w:sz w:val="28"/>
          <w:szCs w:val="28"/>
        </w:rPr>
        <w:pict>
          <v:shape id="_x0000_i1153" type="#_x0000_t75" style="width:23.25pt;height:21pt" fillcolor="window">
            <v:imagedata r:id="rId105" o:title=""/>
          </v:shape>
        </w:pict>
      </w:r>
      <w:r>
        <w:rPr>
          <w:sz w:val="28"/>
          <w:szCs w:val="28"/>
        </w:rPr>
        <w:pict>
          <v:shape id="_x0000_i1154" type="#_x0000_t75" style="width:66pt;height:27.75pt" fillcolor="window">
            <v:imagedata r:id="rId106" o:title=""/>
          </v:shape>
        </w:pict>
      </w:r>
      <w:r>
        <w:rPr>
          <w:sz w:val="28"/>
          <w:szCs w:val="28"/>
        </w:rPr>
        <w:pict>
          <v:shape id="_x0000_i1155" type="#_x0000_t75" style="width:77.25pt;height:39.75pt" fillcolor="window">
            <v:imagedata r:id="rId107" o:title=""/>
          </v:shape>
        </w:pict>
      </w:r>
      <w:r w:rsidR="008C70C9" w:rsidRPr="00610E5B">
        <w:rPr>
          <w:sz w:val="28"/>
          <w:szCs w:val="28"/>
        </w:rPr>
        <w:t>,</w:t>
      </w:r>
    </w:p>
    <w:p w:rsidR="001D301C" w:rsidRPr="00610E5B" w:rsidRDefault="001D301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156" type="#_x0000_t75" style="width:17.25pt;height:21pt" fillcolor="window">
            <v:imagedata r:id="rId108" o:title=""/>
          </v:shape>
        </w:pict>
      </w:r>
      <w:r w:rsidRPr="00610E5B">
        <w:rPr>
          <w:sz w:val="28"/>
          <w:szCs w:val="28"/>
        </w:rPr>
        <w:t xml:space="preserve"> – вес тары вагона, т;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50.25pt;height:27.75pt" fillcolor="window">
            <v:imagedata r:id="rId109" o:title=""/>
          </v:shape>
        </w:pict>
      </w:r>
      <w:r>
        <w:rPr>
          <w:sz w:val="28"/>
          <w:szCs w:val="28"/>
        </w:rPr>
        <w:pict>
          <v:shape id="_x0000_i1158" type="#_x0000_t75" style="width:38.25pt;height:27.75pt" fillcolor="window">
            <v:imagedata r:id="rId110" o:title=""/>
          </v:shape>
        </w:pict>
      </w:r>
      <w:r w:rsidR="008C70C9" w:rsidRPr="00610E5B">
        <w:rPr>
          <w:sz w:val="28"/>
          <w:szCs w:val="28"/>
        </w:rPr>
        <w:t xml:space="preserve"> – абсолютное значение разницы между выгруженными и погруженными вагонами на участке в целом (т. е. по обоим направлениям): 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48.75pt;height:24pt" fillcolor="window">
            <v:imagedata r:id="rId111" o:title=""/>
          </v:shape>
        </w:pict>
      </w:r>
      <w:r>
        <w:rPr>
          <w:sz w:val="28"/>
          <w:szCs w:val="28"/>
        </w:rPr>
        <w:pict>
          <v:shape id="_x0000_i1160" type="#_x0000_t75" style="width:33.75pt;height:24pt" fillcolor="window">
            <v:imagedata r:id="rId112" o:title=""/>
          </v:shape>
        </w:pict>
      </w:r>
      <w:r w:rsidR="008C70C9" w:rsidRPr="00610E5B">
        <w:rPr>
          <w:sz w:val="28"/>
          <w:szCs w:val="28"/>
        </w:rPr>
        <w:t xml:space="preserve"> – имеет место отправление со станций участка порожних вагонов;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48pt;height:24pt" fillcolor="window">
            <v:imagedata r:id="rId113" o:title=""/>
          </v:shape>
        </w:pict>
      </w:r>
      <w:r>
        <w:rPr>
          <w:sz w:val="28"/>
          <w:szCs w:val="28"/>
        </w:rPr>
        <w:pict>
          <v:shape id="_x0000_i1162" type="#_x0000_t75" style="width:36pt;height:24pt" fillcolor="window">
            <v:imagedata r:id="rId114" o:title=""/>
          </v:shape>
        </w:pict>
      </w:r>
      <w:r w:rsidR="008C70C9" w:rsidRPr="00610E5B">
        <w:rPr>
          <w:sz w:val="28"/>
          <w:szCs w:val="28"/>
        </w:rPr>
        <w:t xml:space="preserve"> – подача с других станций недостающих под погрузку вагонов.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Тонно-км брутто сборных поездов в четном направлении:</w:t>
      </w:r>
    </w:p>
    <w:p w:rsidR="001D301C" w:rsidRPr="00610E5B" w:rsidRDefault="001D301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1in;height:26.25pt" fillcolor="window">
            <v:imagedata r:id="rId115" o:title=""/>
          </v:shape>
        </w:pict>
      </w:r>
      <w:r>
        <w:rPr>
          <w:sz w:val="28"/>
          <w:szCs w:val="28"/>
        </w:rPr>
        <w:pict>
          <v:shape id="_x0000_i1164" type="#_x0000_t75" style="width:75pt;height:26.25pt" fillcolor="window">
            <v:imagedata r:id="rId116" o:title=""/>
          </v:shape>
        </w:pict>
      </w:r>
      <w:r>
        <w:rPr>
          <w:sz w:val="28"/>
          <w:szCs w:val="28"/>
        </w:rPr>
        <w:pict>
          <v:shape id="_x0000_i1165" type="#_x0000_t75" style="width:59.25pt;height:26.25pt" fillcolor="window">
            <v:imagedata r:id="rId117" o:title=""/>
          </v:shape>
        </w:pict>
      </w:r>
      <w:r w:rsidR="008C70C9" w:rsidRPr="00610E5B">
        <w:rPr>
          <w:sz w:val="28"/>
          <w:szCs w:val="28"/>
        </w:rPr>
        <w:t>.</w:t>
      </w:r>
    </w:p>
    <w:p w:rsidR="001D301C" w:rsidRPr="00610E5B" w:rsidRDefault="001D301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Тонно-километры сквозных поездов определяются разницей между ткм всех поездов и ткм сборных поездов.</w:t>
      </w:r>
    </w:p>
    <w:p w:rsidR="001D301C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Распределение тонно-километров брутто по категориям поездов выполнено в табл. 2.5.</w:t>
      </w:r>
    </w:p>
    <w:p w:rsidR="008C70C9" w:rsidRPr="00610E5B" w:rsidRDefault="001D301C" w:rsidP="00362DB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br w:type="page"/>
      </w:r>
      <w:r w:rsidRPr="00610E5B">
        <w:rPr>
          <w:sz w:val="28"/>
          <w:szCs w:val="28"/>
        </w:rPr>
        <w:t>Таблиц</w:t>
      </w:r>
      <w:r w:rsidR="008C70C9" w:rsidRPr="00610E5B">
        <w:rPr>
          <w:sz w:val="28"/>
          <w:szCs w:val="28"/>
        </w:rPr>
        <w:t>а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2.5</w:t>
      </w:r>
      <w:r w:rsidRPr="00610E5B">
        <w:rPr>
          <w:sz w:val="28"/>
          <w:szCs w:val="28"/>
        </w:rPr>
        <w:t xml:space="preserve"> - </w:t>
      </w:r>
      <w:r w:rsidR="008C70C9" w:rsidRPr="00610E5B">
        <w:rPr>
          <w:sz w:val="28"/>
          <w:szCs w:val="28"/>
        </w:rPr>
        <w:t>Расчет тонно-километров брутто сборных поездов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94"/>
        <w:gridCol w:w="694"/>
        <w:gridCol w:w="695"/>
        <w:gridCol w:w="520"/>
        <w:gridCol w:w="520"/>
        <w:gridCol w:w="695"/>
        <w:gridCol w:w="694"/>
        <w:gridCol w:w="434"/>
        <w:gridCol w:w="521"/>
        <w:gridCol w:w="694"/>
        <w:gridCol w:w="694"/>
        <w:gridCol w:w="781"/>
        <w:gridCol w:w="838"/>
      </w:tblGrid>
      <w:tr w:rsidR="008C70C9" w:rsidRPr="00610E5B">
        <w:trPr>
          <w:cantSplit/>
          <w:trHeight w:val="192"/>
        </w:trPr>
        <w:tc>
          <w:tcPr>
            <w:tcW w:w="706" w:type="dxa"/>
            <w:vMerge w:val="restart"/>
            <w:textDirection w:val="btLr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Участок отделения</w:t>
            </w:r>
          </w:p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дороги</w:t>
            </w:r>
          </w:p>
        </w:tc>
        <w:tc>
          <w:tcPr>
            <w:tcW w:w="2083" w:type="dxa"/>
            <w:gridSpan w:val="3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Во всех категориях, млн.</w:t>
            </w:r>
          </w:p>
        </w:tc>
        <w:tc>
          <w:tcPr>
            <w:tcW w:w="4078" w:type="dxa"/>
            <w:gridSpan w:val="7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 сборных</w:t>
            </w:r>
          </w:p>
        </w:tc>
        <w:tc>
          <w:tcPr>
            <w:tcW w:w="2313" w:type="dxa"/>
            <w:gridSpan w:val="3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 сквозных, млн.</w:t>
            </w:r>
          </w:p>
        </w:tc>
      </w:tr>
      <w:tr w:rsidR="001D301C" w:rsidRPr="00610E5B">
        <w:trPr>
          <w:cantSplit/>
          <w:trHeight w:val="80"/>
        </w:trPr>
        <w:tc>
          <w:tcPr>
            <w:tcW w:w="706" w:type="dxa"/>
            <w:vMerge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ткм брутто</w:t>
            </w:r>
          </w:p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груженых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ткм брутто</w:t>
            </w:r>
          </w:p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порожних</w:t>
            </w:r>
          </w:p>
        </w:tc>
        <w:tc>
          <w:tcPr>
            <w:tcW w:w="695" w:type="dxa"/>
            <w:vMerge w:val="restart"/>
            <w:textDirection w:val="btLr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</w:t>
            </w:r>
          </w:p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ткм брутто</w:t>
            </w:r>
          </w:p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груженых</w:t>
            </w:r>
          </w:p>
        </w:tc>
        <w:tc>
          <w:tcPr>
            <w:tcW w:w="1649" w:type="dxa"/>
            <w:gridSpan w:val="3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порожних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 ткм брутто, млн.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ткм брутто</w:t>
            </w:r>
          </w:p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груженых</w:t>
            </w: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ткм брутто</w:t>
            </w:r>
          </w:p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порожних</w:t>
            </w:r>
          </w:p>
        </w:tc>
        <w:tc>
          <w:tcPr>
            <w:tcW w:w="838" w:type="dxa"/>
            <w:vMerge w:val="restart"/>
            <w:textDirection w:val="btLr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 ткм брутто</w:t>
            </w:r>
          </w:p>
        </w:tc>
      </w:tr>
      <w:tr w:rsidR="001D301C" w:rsidRPr="00610E5B">
        <w:trPr>
          <w:cantSplit/>
          <w:trHeight w:val="1134"/>
        </w:trPr>
        <w:tc>
          <w:tcPr>
            <w:tcW w:w="706" w:type="dxa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textDirection w:val="btLr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погрузка +</w:t>
            </w:r>
          </w:p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выгрузка,</w:t>
            </w:r>
          </w:p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ваг.</w:t>
            </w:r>
          </w:p>
        </w:tc>
        <w:tc>
          <w:tcPr>
            <w:tcW w:w="520" w:type="dxa"/>
            <w:textDirection w:val="btLr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масса вагона брутто, т</w:t>
            </w:r>
          </w:p>
        </w:tc>
        <w:tc>
          <w:tcPr>
            <w:tcW w:w="695" w:type="dxa"/>
            <w:textDirection w:val="btLr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тонно-км</w:t>
            </w:r>
          </w:p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брутто, млн.</w:t>
            </w:r>
          </w:p>
        </w:tc>
        <w:tc>
          <w:tcPr>
            <w:tcW w:w="694" w:type="dxa"/>
            <w:textDirection w:val="btLr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выгрузка –</w:t>
            </w:r>
          </w:p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погрузка обоих направлений участка,</w:t>
            </w:r>
          </w:p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ваг.</w:t>
            </w:r>
          </w:p>
        </w:tc>
        <w:tc>
          <w:tcPr>
            <w:tcW w:w="434" w:type="dxa"/>
            <w:textDirection w:val="btLr"/>
            <w:vAlign w:val="center"/>
          </w:tcPr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масса тары</w:t>
            </w:r>
          </w:p>
          <w:p w:rsidR="008C70C9" w:rsidRPr="00610E5B" w:rsidRDefault="008C70C9" w:rsidP="0045296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вагонов, т</w:t>
            </w:r>
          </w:p>
        </w:tc>
        <w:tc>
          <w:tcPr>
            <w:tcW w:w="521" w:type="dxa"/>
            <w:textDirection w:val="btLr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тонно-км брутто, млн.</w:t>
            </w:r>
          </w:p>
        </w:tc>
        <w:tc>
          <w:tcPr>
            <w:tcW w:w="694" w:type="dxa"/>
            <w:vMerge/>
            <w:textDirection w:val="btLr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extDirection w:val="btLr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textDirection w:val="btLr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D301C" w:rsidRPr="00610E5B">
        <w:trPr>
          <w:trHeight w:val="183"/>
        </w:trPr>
        <w:tc>
          <w:tcPr>
            <w:tcW w:w="706" w:type="dxa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А–Б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10125,52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695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10125,52</w:t>
            </w:r>
          </w:p>
        </w:tc>
        <w:tc>
          <w:tcPr>
            <w:tcW w:w="520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9,6</w:t>
            </w:r>
          </w:p>
        </w:tc>
        <w:tc>
          <w:tcPr>
            <w:tcW w:w="520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66,9</w:t>
            </w:r>
          </w:p>
        </w:tc>
        <w:tc>
          <w:tcPr>
            <w:tcW w:w="695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54,590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43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23</w:t>
            </w:r>
          </w:p>
        </w:tc>
        <w:tc>
          <w:tcPr>
            <w:tcW w:w="521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54,590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10070,9</w:t>
            </w:r>
          </w:p>
        </w:tc>
        <w:tc>
          <w:tcPr>
            <w:tcW w:w="781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838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10070,9</w:t>
            </w:r>
          </w:p>
        </w:tc>
      </w:tr>
      <w:tr w:rsidR="001D301C" w:rsidRPr="00610E5B">
        <w:trPr>
          <w:trHeight w:val="192"/>
        </w:trPr>
        <w:tc>
          <w:tcPr>
            <w:tcW w:w="706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Б–А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8099,75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697,15</w:t>
            </w:r>
          </w:p>
        </w:tc>
        <w:tc>
          <w:tcPr>
            <w:tcW w:w="695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8796,90</w:t>
            </w:r>
          </w:p>
        </w:tc>
        <w:tc>
          <w:tcPr>
            <w:tcW w:w="520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9,4</w:t>
            </w:r>
          </w:p>
        </w:tc>
        <w:tc>
          <w:tcPr>
            <w:tcW w:w="520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66,9</w:t>
            </w:r>
          </w:p>
        </w:tc>
        <w:tc>
          <w:tcPr>
            <w:tcW w:w="695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53,453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0,2</w:t>
            </w:r>
          </w:p>
        </w:tc>
        <w:tc>
          <w:tcPr>
            <w:tcW w:w="43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23</w:t>
            </w:r>
          </w:p>
        </w:tc>
        <w:tc>
          <w:tcPr>
            <w:tcW w:w="521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0,391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53,844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8046,3</w:t>
            </w:r>
          </w:p>
        </w:tc>
        <w:tc>
          <w:tcPr>
            <w:tcW w:w="781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696,8</w:t>
            </w:r>
          </w:p>
        </w:tc>
        <w:tc>
          <w:tcPr>
            <w:tcW w:w="838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8743,1</w:t>
            </w:r>
          </w:p>
        </w:tc>
      </w:tr>
      <w:tr w:rsidR="001D301C" w:rsidRPr="00610E5B">
        <w:trPr>
          <w:trHeight w:val="192"/>
        </w:trPr>
        <w:tc>
          <w:tcPr>
            <w:tcW w:w="706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Б–В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10728,13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695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10728,13</w:t>
            </w:r>
          </w:p>
        </w:tc>
        <w:tc>
          <w:tcPr>
            <w:tcW w:w="520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8,9</w:t>
            </w:r>
          </w:p>
        </w:tc>
        <w:tc>
          <w:tcPr>
            <w:tcW w:w="520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66,9</w:t>
            </w:r>
          </w:p>
        </w:tc>
        <w:tc>
          <w:tcPr>
            <w:tcW w:w="695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53,586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43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23</w:t>
            </w:r>
          </w:p>
        </w:tc>
        <w:tc>
          <w:tcPr>
            <w:tcW w:w="521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53,586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10674,5</w:t>
            </w:r>
          </w:p>
        </w:tc>
        <w:tc>
          <w:tcPr>
            <w:tcW w:w="781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838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10674,5</w:t>
            </w:r>
          </w:p>
        </w:tc>
      </w:tr>
      <w:tr w:rsidR="001D301C" w:rsidRPr="00610E5B">
        <w:trPr>
          <w:trHeight w:val="183"/>
        </w:trPr>
        <w:tc>
          <w:tcPr>
            <w:tcW w:w="706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В–Б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8581,88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738,37</w:t>
            </w:r>
          </w:p>
        </w:tc>
        <w:tc>
          <w:tcPr>
            <w:tcW w:w="695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9320,25</w:t>
            </w:r>
          </w:p>
        </w:tc>
        <w:tc>
          <w:tcPr>
            <w:tcW w:w="520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8,4</w:t>
            </w:r>
          </w:p>
        </w:tc>
        <w:tc>
          <w:tcPr>
            <w:tcW w:w="520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66,9</w:t>
            </w:r>
          </w:p>
        </w:tc>
        <w:tc>
          <w:tcPr>
            <w:tcW w:w="695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50,576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0,5</w:t>
            </w:r>
          </w:p>
        </w:tc>
        <w:tc>
          <w:tcPr>
            <w:tcW w:w="43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23</w:t>
            </w:r>
          </w:p>
        </w:tc>
        <w:tc>
          <w:tcPr>
            <w:tcW w:w="521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1,035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51,611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8531,3</w:t>
            </w:r>
          </w:p>
        </w:tc>
        <w:tc>
          <w:tcPr>
            <w:tcW w:w="781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737,3</w:t>
            </w:r>
          </w:p>
        </w:tc>
        <w:tc>
          <w:tcPr>
            <w:tcW w:w="838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9268,6</w:t>
            </w:r>
          </w:p>
        </w:tc>
      </w:tr>
      <w:tr w:rsidR="001D301C" w:rsidRPr="00610E5B">
        <w:trPr>
          <w:trHeight w:val="199"/>
        </w:trPr>
        <w:tc>
          <w:tcPr>
            <w:tcW w:w="706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37535,28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1435,52</w:t>
            </w:r>
          </w:p>
        </w:tc>
        <w:tc>
          <w:tcPr>
            <w:tcW w:w="695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38970,80</w:t>
            </w:r>
          </w:p>
        </w:tc>
        <w:tc>
          <w:tcPr>
            <w:tcW w:w="520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36,3</w:t>
            </w:r>
          </w:p>
        </w:tc>
        <w:tc>
          <w:tcPr>
            <w:tcW w:w="520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695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212,205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0,7</w:t>
            </w:r>
          </w:p>
        </w:tc>
        <w:tc>
          <w:tcPr>
            <w:tcW w:w="43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521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1,426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213,631</w:t>
            </w:r>
          </w:p>
        </w:tc>
        <w:tc>
          <w:tcPr>
            <w:tcW w:w="694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37323,0</w:t>
            </w:r>
          </w:p>
        </w:tc>
        <w:tc>
          <w:tcPr>
            <w:tcW w:w="781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1434,1</w:t>
            </w:r>
          </w:p>
        </w:tc>
        <w:tc>
          <w:tcPr>
            <w:tcW w:w="838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38757.1</w:t>
            </w:r>
          </w:p>
        </w:tc>
      </w:tr>
    </w:tbl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610E5B">
        <w:rPr>
          <w:b/>
          <w:bCs/>
          <w:sz w:val="28"/>
          <w:szCs w:val="28"/>
        </w:rPr>
        <w:t>2.1.4 Определение пробегов и эксплуатируемого парка локомотивов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Пробеги поездов рассчитываются раздельно по следующим категориям: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а) сквозные груженые;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б) сквозные порожние;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в) сборные.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Сквозные груженые поезда осваивают основной грузопоток и имеют установленную весовую норму. Различают следующие способы установления норм: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с учетом ограничений по силе тяги локомотивов;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с учетом ограничений по длине приемоотправочных путей.</w:t>
      </w:r>
    </w:p>
    <w:p w:rsidR="001D301C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Для определения пробега сквозных груженых поездов (поездо-км) используется следующая формула:</w:t>
      </w:r>
    </w:p>
    <w:p w:rsidR="00362DBC" w:rsidRPr="00610E5B" w:rsidRDefault="00362DB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1D301C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br w:type="page"/>
      </w:r>
      <w:r w:rsidR="00BF3EDE">
        <w:rPr>
          <w:sz w:val="28"/>
          <w:szCs w:val="28"/>
        </w:rPr>
        <w:pict>
          <v:shape id="_x0000_i1166" type="#_x0000_t75" style="width:210pt;height:44.25pt" fillcolor="window">
            <v:imagedata r:id="rId118" o:title=""/>
          </v:shape>
        </w:pict>
      </w:r>
      <w:r w:rsidR="008C70C9" w:rsidRPr="00610E5B">
        <w:rPr>
          <w:sz w:val="28"/>
          <w:szCs w:val="28"/>
        </w:rPr>
        <w:t xml:space="preserve"> = 11141(тыс поездо-км),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167" type="#_x0000_t75" style="width:63pt;height:26.25pt" fillcolor="window">
            <v:imagedata r:id="rId119" o:title=""/>
          </v:shape>
        </w:pict>
      </w:r>
      <w:r w:rsidRPr="00610E5B">
        <w:rPr>
          <w:sz w:val="28"/>
          <w:szCs w:val="28"/>
        </w:rPr>
        <w:t xml:space="preserve"> – тонно-километры брутто сквозных груженых поездов;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36pt;height:26.25pt" fillcolor="window">
            <v:imagedata r:id="rId120" o:title=""/>
          </v:shape>
        </w:pict>
      </w:r>
      <w:r w:rsidR="008C70C9" w:rsidRPr="00610E5B">
        <w:rPr>
          <w:sz w:val="28"/>
          <w:szCs w:val="28"/>
        </w:rPr>
        <w:t xml:space="preserve"> – весовая норма для сквозных груженых поездов, 3350 т (прил. 2).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Формула для расчета пробега сквозных порожних поездов (поездо-км) имеет следующий вид: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236.25pt;height:44.25pt" fillcolor="window">
            <v:imagedata r:id="rId121" o:title=""/>
          </v:shape>
        </w:pict>
      </w:r>
      <w:r w:rsidR="008C70C9" w:rsidRPr="00610E5B">
        <w:rPr>
          <w:sz w:val="28"/>
          <w:szCs w:val="28"/>
        </w:rPr>
        <w:t>(тыс поездо-км),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170" type="#_x0000_t75" style="width:69pt;height:26.25pt" fillcolor="window">
            <v:imagedata r:id="rId122" o:title=""/>
          </v:shape>
        </w:pict>
      </w:r>
      <w:r w:rsidRPr="00610E5B">
        <w:rPr>
          <w:sz w:val="28"/>
          <w:szCs w:val="28"/>
        </w:rPr>
        <w:t xml:space="preserve"> – тонно-километры брутто сквозных порожних поездов;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36.75pt;height:26.25pt" fillcolor="window">
            <v:imagedata r:id="rId123" o:title=""/>
          </v:shape>
        </w:pict>
      </w:r>
      <w:r w:rsidR="008C70C9" w:rsidRPr="00610E5B">
        <w:rPr>
          <w:sz w:val="28"/>
          <w:szCs w:val="28"/>
        </w:rPr>
        <w:t xml:space="preserve"> – весовая норма для сквозных порожних поездов, т.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Весовую норму (в тоннах) получают расчетным путем с учетом ограничений по длине приемо-отправочных путей: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170.25pt;height:20.25pt" fillcolor="window">
            <v:imagedata r:id="rId124" o:title=""/>
          </v:shape>
        </w:pict>
      </w:r>
      <w:r w:rsidR="008C70C9" w:rsidRPr="00610E5B">
        <w:rPr>
          <w:sz w:val="28"/>
          <w:szCs w:val="28"/>
        </w:rPr>
        <w:t xml:space="preserve"> (т.),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173" type="#_x0000_t75" style="width:30pt;height:24pt" fillcolor="window">
            <v:imagedata r:id="rId125" o:title=""/>
          </v:shape>
        </w:pict>
      </w:r>
      <w:r w:rsidRPr="00610E5B">
        <w:rPr>
          <w:sz w:val="28"/>
          <w:szCs w:val="28"/>
        </w:rPr>
        <w:t xml:space="preserve"> – среднее число вагонов в поезде.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Требующаяся для этого расчета величина состава поезда (ваг.) определяется по формуле: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4" type="#_x0000_t75" style="width:30pt;height:24pt" fillcolor="window">
            <v:imagedata r:id="rId125" o:title=""/>
          </v:shape>
        </w:pict>
      </w:r>
      <w:r>
        <w:rPr>
          <w:sz w:val="28"/>
          <w:szCs w:val="28"/>
        </w:rPr>
        <w:pict>
          <v:shape id="_x0000_i1175" type="#_x0000_t75" style="width:167.25pt;height:33.75pt" fillcolor="window">
            <v:imagedata r:id="rId126" o:title=""/>
          </v:shape>
        </w:pict>
      </w:r>
      <w:r w:rsidR="008C70C9" w:rsidRPr="00610E5B">
        <w:rPr>
          <w:sz w:val="28"/>
          <w:szCs w:val="28"/>
        </w:rPr>
        <w:t xml:space="preserve"> (ваг.),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176" type="#_x0000_t75" style="width:27pt;height:21.75pt" fillcolor="window">
            <v:imagedata r:id="rId127" o:title=""/>
          </v:shape>
        </w:pict>
      </w:r>
      <w:r w:rsidRPr="00610E5B">
        <w:rPr>
          <w:sz w:val="28"/>
          <w:szCs w:val="28"/>
        </w:rPr>
        <w:t xml:space="preserve"> – длина приемо-отправочных путей, м (прил. 2);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14.25pt;height:21pt" fillcolor="window">
            <v:imagedata r:id="rId128" o:title=""/>
          </v:shape>
        </w:pict>
      </w:r>
      <w:r w:rsidR="008C70C9" w:rsidRPr="00610E5B">
        <w:rPr>
          <w:sz w:val="28"/>
          <w:szCs w:val="28"/>
        </w:rPr>
        <w:t xml:space="preserve"> – средняя длина вагона, м (прил. 2);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50 – длина пути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на установку локомотива, м.</w:t>
      </w:r>
    </w:p>
    <w:p w:rsidR="008C70C9" w:rsidRPr="00610E5B" w:rsidRDefault="00187154" w:rsidP="0045296C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0E5B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br w:type="page"/>
      </w:r>
      <w:r w:rsidR="008C70C9" w:rsidRPr="00610E5B">
        <w:rPr>
          <w:rFonts w:ascii="Times New Roman" w:hAnsi="Times New Roman" w:cs="Times New Roman"/>
          <w:color w:val="auto"/>
          <w:sz w:val="28"/>
          <w:szCs w:val="28"/>
        </w:rPr>
        <w:t>Расчет поездо-километров сборных поездов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Методика расчета поездо-км связана с ограничением массы поездов брутто (</w:t>
      </w:r>
      <w:r w:rsidR="00BF3EDE">
        <w:rPr>
          <w:sz w:val="28"/>
          <w:szCs w:val="28"/>
        </w:rPr>
        <w:pict>
          <v:shape id="_x0000_i1178" type="#_x0000_t75" style="width:24.75pt;height:26.25pt" fillcolor="window">
            <v:imagedata r:id="rId129" o:title=""/>
          </v:shape>
        </w:pict>
      </w:r>
      <w:r w:rsidRPr="00610E5B">
        <w:rPr>
          <w:sz w:val="28"/>
          <w:szCs w:val="28"/>
        </w:rPr>
        <w:t xml:space="preserve"> для всех вариантов равна 1500 т).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Методом подбора определяем количество поездов, а затем расчетную массу брутто поезда.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Расчет сделать отдельно для каждого участка в груженом направлении.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Количество поездов в порожнем направлении принимается равным груженому направлению.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Подбор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поездов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целесообразно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сделать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в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табличной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форме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(табл. 2.6).</w:t>
      </w:r>
    </w:p>
    <w:p w:rsidR="00187154" w:rsidRPr="00610E5B" w:rsidRDefault="00187154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Та</w:t>
      </w:r>
      <w:r w:rsidR="00187154" w:rsidRPr="00610E5B">
        <w:rPr>
          <w:sz w:val="28"/>
          <w:szCs w:val="28"/>
        </w:rPr>
        <w:t>б</w:t>
      </w:r>
      <w:r w:rsidRPr="00610E5B">
        <w:rPr>
          <w:sz w:val="28"/>
          <w:szCs w:val="28"/>
        </w:rPr>
        <w:t>л</w:t>
      </w:r>
      <w:r w:rsidR="00187154" w:rsidRPr="00610E5B">
        <w:rPr>
          <w:sz w:val="28"/>
          <w:szCs w:val="28"/>
        </w:rPr>
        <w:t>и</w:t>
      </w:r>
      <w:r w:rsidRPr="00610E5B">
        <w:rPr>
          <w:sz w:val="28"/>
          <w:szCs w:val="28"/>
        </w:rPr>
        <w:t>ца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2.6</w:t>
      </w:r>
      <w:r w:rsidR="00187154" w:rsidRPr="00610E5B">
        <w:rPr>
          <w:sz w:val="28"/>
          <w:szCs w:val="28"/>
        </w:rPr>
        <w:t xml:space="preserve"> - </w:t>
      </w:r>
      <w:r w:rsidRPr="00610E5B">
        <w:rPr>
          <w:sz w:val="28"/>
          <w:szCs w:val="28"/>
        </w:rPr>
        <w:t>Определение количества сборных поездов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2273"/>
        <w:gridCol w:w="3268"/>
        <w:gridCol w:w="2378"/>
      </w:tblGrid>
      <w:tr w:rsidR="008C70C9" w:rsidRPr="00610E5B">
        <w:trPr>
          <w:trHeight w:val="2047"/>
        </w:trPr>
        <w:tc>
          <w:tcPr>
            <w:tcW w:w="1099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Участки отделения дороги</w:t>
            </w:r>
          </w:p>
        </w:tc>
        <w:tc>
          <w:tcPr>
            <w:tcW w:w="2273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Принимаемое 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к расчету 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количество 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сборных поездов </w:t>
            </w:r>
            <w:r w:rsidR="00BF3EDE">
              <w:rPr>
                <w:sz w:val="20"/>
                <w:szCs w:val="20"/>
              </w:rPr>
              <w:pict>
                <v:shape id="_x0000_i1179" type="#_x0000_t75" style="width:26.25pt;height:21.75pt" fillcolor="window">
                  <v:imagedata r:id="rId130" o:title=""/>
                </v:shape>
              </w:pict>
            </w:r>
          </w:p>
        </w:tc>
        <w:tc>
          <w:tcPr>
            <w:tcW w:w="3268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Поездо-км сборных поездов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груженого направления 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за год</w:t>
            </w:r>
          </w:p>
          <w:p w:rsidR="008C70C9" w:rsidRPr="00610E5B" w:rsidRDefault="00BF3EDE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80" type="#_x0000_t75" style="width:150pt;height:27pt" fillcolor="window">
                  <v:imagedata r:id="rId131" o:title=""/>
                </v:shape>
              </w:pict>
            </w:r>
          </w:p>
        </w:tc>
        <w:tc>
          <w:tcPr>
            <w:tcW w:w="2378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Расчетная масса брутто сборного 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Поезда т.</w:t>
            </w:r>
          </w:p>
          <w:p w:rsidR="008C70C9" w:rsidRPr="00610E5B" w:rsidRDefault="00BF3EDE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81" type="#_x0000_t75" style="width:105pt;height:51pt" fillcolor="window">
                  <v:imagedata r:id="rId132" o:title=""/>
                </v:shape>
              </w:pict>
            </w:r>
          </w:p>
        </w:tc>
      </w:tr>
      <w:tr w:rsidR="008C70C9" w:rsidRPr="00610E5B">
        <w:trPr>
          <w:trHeight w:val="311"/>
        </w:trPr>
        <w:tc>
          <w:tcPr>
            <w:tcW w:w="1099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А–Б</w:t>
            </w:r>
          </w:p>
        </w:tc>
        <w:tc>
          <w:tcPr>
            <w:tcW w:w="2273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3268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62050</w:t>
            </w:r>
          </w:p>
        </w:tc>
        <w:tc>
          <w:tcPr>
            <w:tcW w:w="2378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879,774</w:t>
            </w:r>
          </w:p>
        </w:tc>
      </w:tr>
      <w:tr w:rsidR="008C70C9" w:rsidRPr="00610E5B">
        <w:trPr>
          <w:trHeight w:val="339"/>
        </w:trPr>
        <w:tc>
          <w:tcPr>
            <w:tcW w:w="1099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Б–В</w:t>
            </w:r>
          </w:p>
        </w:tc>
        <w:tc>
          <w:tcPr>
            <w:tcW w:w="2273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3268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65700</w:t>
            </w:r>
          </w:p>
        </w:tc>
        <w:tc>
          <w:tcPr>
            <w:tcW w:w="2378" w:type="dxa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815,616</w:t>
            </w:r>
          </w:p>
        </w:tc>
      </w:tr>
    </w:tbl>
    <w:p w:rsidR="00187154" w:rsidRPr="00610E5B" w:rsidRDefault="00187154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Величины поездо-км по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категориям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поездов рассчитываются в табл. 2.7. Результаты расчетов используются для определения суточных размеров движения поездов и одиночных локомотивов (табл. 2.8).В табл. 2.8 заносят значения поездо-км по категориям поездов, определяют общие поездо-км по направлениям каждого участка. Пробеги локомотивов одиночного следования</w:t>
      </w:r>
    </w:p>
    <w:p w:rsidR="00187154" w:rsidRPr="00610E5B" w:rsidRDefault="00187154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54pt;height:23.25pt" fillcolor="window">
            <v:imagedata r:id="rId133" o:title=""/>
          </v:shape>
        </w:pict>
      </w:r>
      <w:r w:rsidR="008C70C9" w:rsidRPr="00610E5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183" type="#_x0000_t75" style="width:123pt;height:21.75pt" fillcolor="window">
            <v:imagedata r:id="rId134" o:title=""/>
          </v:shape>
        </w:pict>
      </w:r>
      <w:r w:rsidR="008C70C9" w:rsidRPr="00610E5B">
        <w:rPr>
          <w:sz w:val="28"/>
          <w:szCs w:val="28"/>
        </w:rPr>
        <w:t>,</w:t>
      </w:r>
    </w:p>
    <w:p w:rsidR="00187154" w:rsidRPr="00610E5B" w:rsidRDefault="00187154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184" type="#_x0000_t75" style="width:120pt;height:21.75pt" fillcolor="window">
            <v:imagedata r:id="rId135" o:title=""/>
          </v:shape>
        </w:pict>
      </w:r>
      <w:r w:rsidRPr="00610E5B">
        <w:rPr>
          <w:sz w:val="28"/>
          <w:szCs w:val="28"/>
        </w:rPr>
        <w:t xml:space="preserve"> – значения поездо-км по направлениям участка; из большего вычитают меньшее (результат заносят в табл. 2.8 в строку участка по графе локомотиво-км одиночно следовавших локомотивов того направления участка, где</w:t>
      </w:r>
      <w:r w:rsidR="00BF3EDE">
        <w:rPr>
          <w:sz w:val="28"/>
          <w:szCs w:val="28"/>
        </w:rPr>
        <w:pict>
          <v:shape id="_x0000_i1185" type="#_x0000_t75" style="width:57pt;height:21.75pt" fillcolor="window">
            <v:imagedata r:id="rId136" o:title=""/>
          </v:shape>
        </w:pict>
      </w:r>
      <w:r w:rsidRPr="00610E5B">
        <w:rPr>
          <w:sz w:val="28"/>
          <w:szCs w:val="28"/>
        </w:rPr>
        <w:t>).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Количество поездов и одиночно следовавших локомотивов за год (</w:t>
      </w:r>
      <w:r w:rsidR="00BF3EDE">
        <w:rPr>
          <w:sz w:val="28"/>
          <w:szCs w:val="28"/>
        </w:rPr>
        <w:pict>
          <v:shape id="_x0000_i1186" type="#_x0000_t75" style="width:51.75pt;height:23.25pt" fillcolor="window">
            <v:imagedata r:id="rId137" o:title=""/>
          </v:shape>
        </w:pict>
      </w:r>
      <w:r w:rsidRPr="00610E5B">
        <w:rPr>
          <w:sz w:val="28"/>
          <w:szCs w:val="28"/>
        </w:rPr>
        <w:t>) рассчитывается делением поездо-км (</w:t>
      </w:r>
      <w:r w:rsidR="00BF3EDE">
        <w:rPr>
          <w:sz w:val="28"/>
          <w:szCs w:val="28"/>
        </w:rPr>
        <w:pict>
          <v:shape id="_x0000_i1187" type="#_x0000_t75" style="width:39.75pt;height:21.75pt" fillcolor="window">
            <v:imagedata r:id="rId138" o:title=""/>
          </v:shape>
        </w:pict>
      </w:r>
      <w:r w:rsidRPr="00610E5B">
        <w:rPr>
          <w:sz w:val="28"/>
          <w:szCs w:val="28"/>
        </w:rPr>
        <w:t>) и локомотиво-км одиночно следовавших локомотивов (</w:t>
      </w:r>
      <w:r w:rsidR="00BF3EDE">
        <w:rPr>
          <w:sz w:val="28"/>
          <w:szCs w:val="28"/>
        </w:rPr>
        <w:pict>
          <v:shape id="_x0000_i1188" type="#_x0000_t75" style="width:54pt;height:23.25pt" fillcolor="window">
            <v:imagedata r:id="rId139" o:title=""/>
          </v:shape>
        </w:pict>
      </w:r>
      <w:r w:rsidRPr="00610E5B">
        <w:rPr>
          <w:sz w:val="28"/>
          <w:szCs w:val="28"/>
        </w:rPr>
        <w:t>) на протяженность конкретного участка данного направления (</w:t>
      </w:r>
      <w:r w:rsidR="00BF3EDE">
        <w:rPr>
          <w:sz w:val="28"/>
          <w:szCs w:val="28"/>
        </w:rPr>
        <w:pict>
          <v:shape id="_x0000_i1189" type="#_x0000_t75" style="width:17.25pt;height:24pt" fillcolor="window">
            <v:imagedata r:id="rId140" o:title=""/>
          </v:shape>
        </w:pict>
      </w:r>
      <w:r w:rsidRPr="00610E5B">
        <w:rPr>
          <w:sz w:val="28"/>
          <w:szCs w:val="28"/>
        </w:rPr>
        <w:t>). Их значения считать в единицах, округляя до целого большего числа. Правильность расчетов проверяется равенством локомотиво-километров линейного пробега по направлениям участков или суммой поездов и одиночно следовавших локомотивов по каждому направлению конкретного участка (табл. 2.8).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Эксплуатируемый парк локомотивов (</w:t>
      </w:r>
      <w:r w:rsidR="00BF3EDE">
        <w:rPr>
          <w:sz w:val="28"/>
          <w:szCs w:val="28"/>
        </w:rPr>
        <w:pict>
          <v:shape id="_x0000_i1190" type="#_x0000_t75" style="width:24pt;height:21.75pt" fillcolor="window">
            <v:imagedata r:id="rId141" o:title=""/>
          </v:shape>
        </w:pict>
      </w:r>
      <w:r w:rsidRPr="00610E5B">
        <w:rPr>
          <w:sz w:val="28"/>
          <w:szCs w:val="28"/>
        </w:rPr>
        <w:t>) – это парк, который необходим для обеспечения заданного объема перевозок. Оборот одного локомотива складывается из времени нахождения локомотивов в движении (</w:t>
      </w:r>
      <w:r w:rsidR="00BF3EDE">
        <w:rPr>
          <w:sz w:val="28"/>
          <w:szCs w:val="28"/>
        </w:rPr>
        <w:pict>
          <v:shape id="_x0000_i1191" type="#_x0000_t75" style="width:18pt;height:23.25pt" fillcolor="window">
            <v:imagedata r:id="rId142" o:title=""/>
          </v:shape>
        </w:pict>
      </w:r>
      <w:r w:rsidRPr="00610E5B">
        <w:rPr>
          <w:sz w:val="28"/>
          <w:szCs w:val="28"/>
        </w:rPr>
        <w:t>), простоев на промежуточных станциях (</w:t>
      </w:r>
      <w:r w:rsidR="00BF3EDE">
        <w:rPr>
          <w:sz w:val="28"/>
          <w:szCs w:val="28"/>
        </w:rPr>
        <w:pict>
          <v:shape id="_x0000_i1192" type="#_x0000_t75" style="width:30pt;height:24pt" fillcolor="window">
            <v:imagedata r:id="rId143" o:title=""/>
          </v:shape>
        </w:pict>
      </w:r>
      <w:r w:rsidRPr="00610E5B">
        <w:rPr>
          <w:sz w:val="28"/>
          <w:szCs w:val="28"/>
        </w:rPr>
        <w:t>), на станциях основного (</w:t>
      </w:r>
      <w:r w:rsidR="00BF3EDE">
        <w:rPr>
          <w:sz w:val="28"/>
          <w:szCs w:val="28"/>
        </w:rPr>
        <w:pict>
          <v:shape id="_x0000_i1193" type="#_x0000_t75" style="width:23.25pt;height:21.75pt" fillcolor="window">
            <v:imagedata r:id="rId144" o:title=""/>
          </v:shape>
        </w:pict>
      </w:r>
      <w:r w:rsidRPr="00610E5B">
        <w:rPr>
          <w:sz w:val="28"/>
          <w:szCs w:val="28"/>
        </w:rPr>
        <w:t>) и оборотного депо (</w:t>
      </w:r>
      <w:r w:rsidR="00BF3EDE">
        <w:rPr>
          <w:sz w:val="28"/>
          <w:szCs w:val="28"/>
        </w:rPr>
        <w:pict>
          <v:shape id="_x0000_i1194" type="#_x0000_t75" style="width:18.75pt;height:21.75pt" fillcolor="window">
            <v:imagedata r:id="rId145" o:title=""/>
          </v:shape>
        </w:pict>
      </w:r>
      <w:r w:rsidRPr="00610E5B">
        <w:rPr>
          <w:sz w:val="28"/>
          <w:szCs w:val="28"/>
        </w:rPr>
        <w:t>), в пунктах смены локомотивных бригад (</w:t>
      </w:r>
      <w:r w:rsidR="00BF3EDE">
        <w:rPr>
          <w:sz w:val="28"/>
          <w:szCs w:val="28"/>
        </w:rPr>
        <w:pict>
          <v:shape id="_x0000_i1195" type="#_x0000_t75" style="width:18.75pt;height:21.75pt" fillcolor="window">
            <v:imagedata r:id="rId146" o:title=""/>
          </v:shape>
        </w:pict>
      </w:r>
      <w:r w:rsidRPr="00610E5B">
        <w:rPr>
          <w:sz w:val="28"/>
          <w:szCs w:val="28"/>
        </w:rPr>
        <w:t>).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Общее время всех локомотивов:</w:t>
      </w:r>
    </w:p>
    <w:p w:rsidR="00187154" w:rsidRPr="00610E5B" w:rsidRDefault="00187154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6" type="#_x0000_t75" style="width:68.25pt;height:24pt" fillcolor="window">
            <v:imagedata r:id="rId147" o:title=""/>
          </v:shape>
        </w:pict>
      </w:r>
      <w:r>
        <w:rPr>
          <w:sz w:val="28"/>
          <w:szCs w:val="28"/>
        </w:rPr>
        <w:pict>
          <v:shape id="_x0000_i1197" type="#_x0000_t75" style="width:63pt;height:23.25pt" fillcolor="window">
            <v:imagedata r:id="rId148" o:title=""/>
          </v:shape>
        </w:pict>
      </w:r>
      <w:r>
        <w:rPr>
          <w:sz w:val="28"/>
          <w:szCs w:val="28"/>
        </w:rPr>
        <w:pict>
          <v:shape id="_x0000_i1198" type="#_x0000_t75" style="width:63pt;height:24pt" fillcolor="window">
            <v:imagedata r:id="rId149" o:title=""/>
          </v:shape>
        </w:pict>
      </w:r>
      <w:r w:rsidR="008C70C9" w:rsidRPr="00610E5B">
        <w:rPr>
          <w:sz w:val="28"/>
          <w:szCs w:val="28"/>
        </w:rPr>
        <w:t xml:space="preserve"> + </w:t>
      </w:r>
      <w:r>
        <w:rPr>
          <w:sz w:val="28"/>
          <w:szCs w:val="28"/>
        </w:rPr>
        <w:pict>
          <v:shape id="_x0000_i1199" type="#_x0000_t75" style="width:66pt;height:21.75pt" fillcolor="window">
            <v:imagedata r:id="rId150" o:title=""/>
          </v:shape>
        </w:pict>
      </w:r>
      <w:r>
        <w:rPr>
          <w:sz w:val="28"/>
          <w:szCs w:val="28"/>
        </w:rPr>
        <w:pict>
          <v:shape id="_x0000_i1200" type="#_x0000_t75" style="width:62.25pt;height:21.75pt" fillcolor="window">
            <v:imagedata r:id="rId151" o:title=""/>
          </v:shape>
        </w:pict>
      </w:r>
      <w:r>
        <w:rPr>
          <w:sz w:val="28"/>
          <w:szCs w:val="28"/>
        </w:rPr>
        <w:pict>
          <v:shape id="_x0000_i1201" type="#_x0000_t75" style="width:63pt;height:24pt" fillcolor="window">
            <v:imagedata r:id="rId152" o:title=""/>
          </v:shape>
        </w:pict>
      </w:r>
      <w:r w:rsidR="008C70C9" w:rsidRPr="00610E5B">
        <w:rPr>
          <w:sz w:val="28"/>
          <w:szCs w:val="28"/>
        </w:rPr>
        <w:t>=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= </w:t>
      </w:r>
      <w:r w:rsidR="00BF3EDE">
        <w:rPr>
          <w:sz w:val="28"/>
          <w:szCs w:val="28"/>
        </w:rPr>
        <w:pict>
          <v:shape id="_x0000_i1202" type="#_x0000_t75" style="width:62.25pt;height:24pt" fillcolor="window">
            <v:imagedata r:id="rId153" o:title=""/>
          </v:shape>
        </w:pict>
      </w:r>
      <w:r w:rsidR="00BF3EDE">
        <w:rPr>
          <w:sz w:val="28"/>
          <w:szCs w:val="28"/>
        </w:rPr>
        <w:pict>
          <v:shape id="_x0000_i1203" type="#_x0000_t75" style="width:54.75pt;height:21.75pt" fillcolor="window">
            <v:imagedata r:id="rId154" o:title=""/>
          </v:shape>
        </w:pict>
      </w:r>
      <w:r w:rsidRPr="00610E5B">
        <w:rPr>
          <w:sz w:val="28"/>
          <w:szCs w:val="28"/>
        </w:rPr>
        <w:t xml:space="preserve"> + </w:t>
      </w:r>
      <w:r w:rsidR="00BF3EDE">
        <w:rPr>
          <w:sz w:val="28"/>
          <w:szCs w:val="28"/>
        </w:rPr>
        <w:pict>
          <v:shape id="_x0000_i1204" type="#_x0000_t75" style="width:50.25pt;height:21.75pt" fillcolor="window">
            <v:imagedata r:id="rId155" o:title=""/>
          </v:shape>
        </w:pict>
      </w:r>
      <w:r w:rsidRPr="00610E5B">
        <w:rPr>
          <w:sz w:val="28"/>
          <w:szCs w:val="28"/>
        </w:rPr>
        <w:t xml:space="preserve"> + </w:t>
      </w:r>
      <w:r w:rsidR="00BF3EDE">
        <w:rPr>
          <w:sz w:val="28"/>
          <w:szCs w:val="28"/>
        </w:rPr>
        <w:pict>
          <v:shape id="_x0000_i1205" type="#_x0000_t75" style="width:63pt;height:24pt" fillcolor="window">
            <v:imagedata r:id="rId152" o:title=""/>
          </v:shape>
        </w:pict>
      </w:r>
      <w:r w:rsidRPr="00610E5B">
        <w:rPr>
          <w:sz w:val="28"/>
          <w:szCs w:val="28"/>
        </w:rPr>
        <w:t>.</w:t>
      </w:r>
    </w:p>
    <w:p w:rsidR="00187154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6" type="#_x0000_t75" style="width:48.75pt;height:23.25pt" fillcolor="window">
            <v:imagedata r:id="rId156" o:title=""/>
          </v:shape>
        </w:pict>
      </w:r>
      <w:r w:rsidR="008C70C9" w:rsidRPr="00610E5B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207" type="#_x0000_t75" style="width:63pt;height:24pt" fillcolor="window">
            <v:imagedata r:id="rId149" o:title=""/>
          </v:shape>
        </w:pict>
      </w:r>
      <w:r w:rsidR="008C70C9" w:rsidRPr="00610E5B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208" type="#_x0000_t75" style="width:62.25pt;height:23.25pt" fillcolor="window">
            <v:imagedata r:id="rId157" o:title=""/>
          </v:shape>
        </w:pict>
      </w:r>
      <w:r w:rsidR="008C70C9" w:rsidRPr="00610E5B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209" type="#_x0000_t75" style="width:68.25pt;height:24pt" fillcolor="window">
            <v:imagedata r:id="rId158" o:title=""/>
          </v:shape>
        </w:pict>
      </w:r>
      <w:r w:rsidR="008C70C9" w:rsidRPr="00610E5B">
        <w:rPr>
          <w:sz w:val="28"/>
          <w:szCs w:val="28"/>
        </w:rPr>
        <w:t>,</w:t>
      </w:r>
      <w:r>
        <w:rPr>
          <w:sz w:val="28"/>
          <w:szCs w:val="28"/>
        </w:rPr>
        <w:pict>
          <v:shape id="_x0000_i1210" type="#_x0000_t75" style="width:63pt;height:24pt" fillcolor="window">
            <v:imagedata r:id="rId152" o:title=""/>
          </v:shape>
        </w:pict>
      </w:r>
      <w:r w:rsidR="008C70C9" w:rsidRPr="00610E5B">
        <w:rPr>
          <w:sz w:val="28"/>
          <w:szCs w:val="28"/>
        </w:rPr>
        <w:t xml:space="preserve"> </w:t>
      </w:r>
    </w:p>
    <w:p w:rsidR="00187154" w:rsidRPr="00610E5B" w:rsidRDefault="00187154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определяются произведением количества поездов (</w:t>
      </w:r>
      <w:r w:rsidRPr="00610E5B">
        <w:rPr>
          <w:i/>
          <w:iCs/>
          <w:sz w:val="28"/>
          <w:szCs w:val="28"/>
        </w:rPr>
        <w:t>N</w:t>
      </w:r>
      <w:r w:rsidRPr="00610E5B">
        <w:rPr>
          <w:sz w:val="28"/>
          <w:szCs w:val="28"/>
        </w:rPr>
        <w:t>) и одиночно следующих локомотивов (</w:t>
      </w:r>
      <w:r w:rsidR="00BF3EDE">
        <w:rPr>
          <w:sz w:val="28"/>
          <w:szCs w:val="28"/>
        </w:rPr>
        <w:pict>
          <v:shape id="_x0000_i1211" type="#_x0000_t75" style="width:29.25pt;height:23.25pt">
            <v:imagedata r:id="rId159" o:title=""/>
          </v:shape>
        </w:pict>
      </w:r>
      <w:r w:rsidRPr="00610E5B">
        <w:rPr>
          <w:sz w:val="28"/>
          <w:szCs w:val="28"/>
        </w:rPr>
        <w:t>) и соответствующего времени (</w:t>
      </w:r>
      <w:r w:rsidRPr="00610E5B">
        <w:rPr>
          <w:i/>
          <w:iCs/>
          <w:sz w:val="28"/>
          <w:szCs w:val="28"/>
        </w:rPr>
        <w:t>t</w:t>
      </w:r>
      <w:r w:rsidRPr="00610E5B">
        <w:rPr>
          <w:sz w:val="28"/>
          <w:szCs w:val="28"/>
        </w:rPr>
        <w:t>):</w:t>
      </w:r>
    </w:p>
    <w:p w:rsidR="00187154" w:rsidRPr="00610E5B" w:rsidRDefault="00187154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187154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2" type="#_x0000_t75" style="width:83.25pt;height:21.75pt" fillcolor="window">
            <v:imagedata r:id="rId160" o:title=""/>
          </v:shape>
        </w:pict>
      </w:r>
      <w:r w:rsidR="008C70C9" w:rsidRPr="00610E5B">
        <w:rPr>
          <w:sz w:val="28"/>
          <w:szCs w:val="28"/>
        </w:rPr>
        <w:t>.</w:t>
      </w:r>
    </w:p>
    <w:p w:rsidR="008C70C9" w:rsidRPr="00610E5B" w:rsidRDefault="00187154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br w:type="page"/>
      </w:r>
      <w:r w:rsidRPr="00610E5B">
        <w:rPr>
          <w:sz w:val="28"/>
          <w:szCs w:val="28"/>
        </w:rPr>
        <w:t xml:space="preserve">Таблица 2.7 - </w:t>
      </w:r>
      <w:r w:rsidR="008C70C9" w:rsidRPr="00610E5B">
        <w:rPr>
          <w:sz w:val="28"/>
          <w:szCs w:val="28"/>
        </w:rPr>
        <w:t>Определение величины поездо-км</w:t>
      </w:r>
    </w:p>
    <w:tbl>
      <w:tblPr>
        <w:tblW w:w="48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736"/>
        <w:gridCol w:w="624"/>
        <w:gridCol w:w="712"/>
        <w:gridCol w:w="805"/>
        <w:gridCol w:w="723"/>
        <w:gridCol w:w="727"/>
        <w:gridCol w:w="733"/>
        <w:gridCol w:w="596"/>
        <w:gridCol w:w="611"/>
        <w:gridCol w:w="655"/>
        <w:gridCol w:w="1198"/>
      </w:tblGrid>
      <w:tr w:rsidR="0045296C" w:rsidRPr="00610E5B">
        <w:trPr>
          <w:cantSplit/>
          <w:trHeight w:val="178"/>
        </w:trPr>
        <w:tc>
          <w:tcPr>
            <w:tcW w:w="600" w:type="pct"/>
            <w:vMerge w:val="restar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Участок </w:t>
            </w:r>
            <w:r w:rsidR="00187154" w:rsidRPr="00610E5B">
              <w:rPr>
                <w:sz w:val="20"/>
                <w:szCs w:val="20"/>
              </w:rPr>
              <w:t>о</w:t>
            </w:r>
            <w:r w:rsidRPr="00610E5B">
              <w:rPr>
                <w:sz w:val="20"/>
                <w:szCs w:val="20"/>
              </w:rPr>
              <w:t>тделения</w:t>
            </w:r>
            <w:r w:rsidR="00187154" w:rsidRPr="00610E5B">
              <w:rPr>
                <w:sz w:val="20"/>
                <w:szCs w:val="20"/>
              </w:rPr>
              <w:t xml:space="preserve"> </w:t>
            </w:r>
            <w:r w:rsidRPr="00610E5B">
              <w:rPr>
                <w:sz w:val="20"/>
                <w:szCs w:val="20"/>
              </w:rPr>
              <w:t>дороги</w:t>
            </w:r>
          </w:p>
        </w:tc>
        <w:tc>
          <w:tcPr>
            <w:tcW w:w="1559" w:type="pct"/>
            <w:gridSpan w:val="4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Сборные поезда</w:t>
            </w:r>
          </w:p>
        </w:tc>
        <w:tc>
          <w:tcPr>
            <w:tcW w:w="2192" w:type="pct"/>
            <w:gridSpan w:val="6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Сквозные поезда</w:t>
            </w:r>
          </w:p>
        </w:tc>
        <w:tc>
          <w:tcPr>
            <w:tcW w:w="649" w:type="pct"/>
            <w:vMerge w:val="restar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 категории поездов</w:t>
            </w:r>
          </w:p>
        </w:tc>
      </w:tr>
      <w:tr w:rsidR="00187154" w:rsidRPr="00610E5B" w:rsidTr="00362DBC">
        <w:trPr>
          <w:cantSplit/>
          <w:trHeight w:val="77"/>
        </w:trPr>
        <w:tc>
          <w:tcPr>
            <w:tcW w:w="600" w:type="pct"/>
            <w:vMerge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extDirection w:val="btLr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 ткм брутто, млн.</w:t>
            </w:r>
          </w:p>
        </w:tc>
        <w:tc>
          <w:tcPr>
            <w:tcW w:w="338" w:type="pct"/>
            <w:vMerge w:val="restart"/>
            <w:textDirection w:val="btLr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количество поездов</w:t>
            </w:r>
          </w:p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 сутки</w:t>
            </w:r>
          </w:p>
        </w:tc>
        <w:tc>
          <w:tcPr>
            <w:tcW w:w="386" w:type="pct"/>
            <w:vMerge w:val="restart"/>
            <w:textDirection w:val="btLr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поездо-км, тыс.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средняя масса </w:t>
            </w:r>
          </w:p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поезда брутто, т</w:t>
            </w:r>
          </w:p>
        </w:tc>
        <w:tc>
          <w:tcPr>
            <w:tcW w:w="1183" w:type="pct"/>
            <w:gridSpan w:val="3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груженые</w:t>
            </w:r>
          </w:p>
        </w:tc>
        <w:tc>
          <w:tcPr>
            <w:tcW w:w="1009" w:type="pct"/>
            <w:gridSpan w:val="3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порожние</w:t>
            </w:r>
          </w:p>
        </w:tc>
        <w:tc>
          <w:tcPr>
            <w:tcW w:w="649" w:type="pct"/>
            <w:vMerge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296C" w:rsidRPr="00610E5B" w:rsidTr="00362DBC">
        <w:trPr>
          <w:cantSplit/>
          <w:trHeight w:val="1072"/>
        </w:trPr>
        <w:tc>
          <w:tcPr>
            <w:tcW w:w="600" w:type="pct"/>
            <w:vMerge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  <w:textDirection w:val="btLr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ткм брутто, млн.</w:t>
            </w:r>
          </w:p>
        </w:tc>
        <w:tc>
          <w:tcPr>
            <w:tcW w:w="394" w:type="pct"/>
            <w:textDirection w:val="btLr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масса груженого поезда брутто, т</w:t>
            </w:r>
          </w:p>
        </w:tc>
        <w:tc>
          <w:tcPr>
            <w:tcW w:w="397" w:type="pct"/>
            <w:textDirection w:val="btLr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поездо-км, тыс.</w:t>
            </w:r>
          </w:p>
        </w:tc>
        <w:tc>
          <w:tcPr>
            <w:tcW w:w="323" w:type="pct"/>
            <w:textDirection w:val="btLr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ткм брутто, млн.</w:t>
            </w:r>
          </w:p>
        </w:tc>
        <w:tc>
          <w:tcPr>
            <w:tcW w:w="331" w:type="pct"/>
            <w:textDirection w:val="btLr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масса порожнего поезда брутто, т</w:t>
            </w:r>
          </w:p>
        </w:tc>
        <w:tc>
          <w:tcPr>
            <w:tcW w:w="355" w:type="pct"/>
            <w:textDirection w:val="btLr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поездо-км, тыс.</w:t>
            </w:r>
          </w:p>
        </w:tc>
        <w:tc>
          <w:tcPr>
            <w:tcW w:w="649" w:type="pct"/>
            <w:vMerge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296C" w:rsidRPr="00610E5B" w:rsidTr="00362DBC">
        <w:trPr>
          <w:trHeight w:val="186"/>
        </w:trPr>
        <w:tc>
          <w:tcPr>
            <w:tcW w:w="600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А–Б</w:t>
            </w:r>
          </w:p>
        </w:tc>
        <w:tc>
          <w:tcPr>
            <w:tcW w:w="39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54,590</w:t>
            </w:r>
          </w:p>
        </w:tc>
        <w:tc>
          <w:tcPr>
            <w:tcW w:w="338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62,050</w:t>
            </w:r>
          </w:p>
        </w:tc>
        <w:tc>
          <w:tcPr>
            <w:tcW w:w="436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879,774</w:t>
            </w:r>
          </w:p>
        </w:tc>
        <w:tc>
          <w:tcPr>
            <w:tcW w:w="39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10070,9</w:t>
            </w:r>
          </w:p>
        </w:tc>
        <w:tc>
          <w:tcPr>
            <w:tcW w:w="394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3500</w:t>
            </w:r>
          </w:p>
        </w:tc>
        <w:tc>
          <w:tcPr>
            <w:tcW w:w="397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2877,4</w:t>
            </w:r>
          </w:p>
        </w:tc>
        <w:tc>
          <w:tcPr>
            <w:tcW w:w="323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1978</w:t>
            </w:r>
          </w:p>
        </w:tc>
        <w:tc>
          <w:tcPr>
            <w:tcW w:w="355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649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2939,45</w:t>
            </w:r>
          </w:p>
        </w:tc>
      </w:tr>
      <w:tr w:rsidR="0045296C" w:rsidRPr="00610E5B" w:rsidTr="00362DBC">
        <w:trPr>
          <w:trHeight w:val="186"/>
        </w:trPr>
        <w:tc>
          <w:tcPr>
            <w:tcW w:w="600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Б–А</w:t>
            </w:r>
          </w:p>
        </w:tc>
        <w:tc>
          <w:tcPr>
            <w:tcW w:w="39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53,844</w:t>
            </w:r>
          </w:p>
        </w:tc>
        <w:tc>
          <w:tcPr>
            <w:tcW w:w="338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62,050</w:t>
            </w:r>
          </w:p>
        </w:tc>
        <w:tc>
          <w:tcPr>
            <w:tcW w:w="436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879,774</w:t>
            </w:r>
          </w:p>
        </w:tc>
        <w:tc>
          <w:tcPr>
            <w:tcW w:w="39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8046,3</w:t>
            </w:r>
          </w:p>
        </w:tc>
        <w:tc>
          <w:tcPr>
            <w:tcW w:w="394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3200</w:t>
            </w:r>
          </w:p>
        </w:tc>
        <w:tc>
          <w:tcPr>
            <w:tcW w:w="397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2514,5</w:t>
            </w:r>
          </w:p>
        </w:tc>
        <w:tc>
          <w:tcPr>
            <w:tcW w:w="323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696,9</w:t>
            </w:r>
          </w:p>
        </w:tc>
        <w:tc>
          <w:tcPr>
            <w:tcW w:w="331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1978</w:t>
            </w:r>
          </w:p>
        </w:tc>
        <w:tc>
          <w:tcPr>
            <w:tcW w:w="355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352,33</w:t>
            </w:r>
          </w:p>
        </w:tc>
        <w:tc>
          <w:tcPr>
            <w:tcW w:w="649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2928,88</w:t>
            </w:r>
          </w:p>
        </w:tc>
      </w:tr>
      <w:tr w:rsidR="0045296C" w:rsidRPr="00610E5B" w:rsidTr="00362DBC">
        <w:trPr>
          <w:trHeight w:val="178"/>
        </w:trPr>
        <w:tc>
          <w:tcPr>
            <w:tcW w:w="600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10E5B">
              <w:rPr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399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108,434</w:t>
            </w:r>
          </w:p>
        </w:tc>
        <w:tc>
          <w:tcPr>
            <w:tcW w:w="338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124,1</w:t>
            </w:r>
          </w:p>
        </w:tc>
        <w:tc>
          <w:tcPr>
            <w:tcW w:w="436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_</w:t>
            </w:r>
          </w:p>
        </w:tc>
        <w:tc>
          <w:tcPr>
            <w:tcW w:w="39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18117,2</w:t>
            </w:r>
          </w:p>
        </w:tc>
        <w:tc>
          <w:tcPr>
            <w:tcW w:w="394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6700</w:t>
            </w:r>
          </w:p>
        </w:tc>
        <w:tc>
          <w:tcPr>
            <w:tcW w:w="397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5391,9</w:t>
            </w:r>
          </w:p>
        </w:tc>
        <w:tc>
          <w:tcPr>
            <w:tcW w:w="323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696,9</w:t>
            </w:r>
          </w:p>
        </w:tc>
        <w:tc>
          <w:tcPr>
            <w:tcW w:w="331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_</w:t>
            </w:r>
          </w:p>
        </w:tc>
        <w:tc>
          <w:tcPr>
            <w:tcW w:w="355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352,33</w:t>
            </w:r>
          </w:p>
        </w:tc>
        <w:tc>
          <w:tcPr>
            <w:tcW w:w="649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5868,33</w:t>
            </w:r>
          </w:p>
        </w:tc>
      </w:tr>
      <w:tr w:rsidR="0045296C" w:rsidRPr="00610E5B" w:rsidTr="00362DBC">
        <w:trPr>
          <w:trHeight w:val="186"/>
        </w:trPr>
        <w:tc>
          <w:tcPr>
            <w:tcW w:w="600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Б–В</w:t>
            </w:r>
          </w:p>
        </w:tc>
        <w:tc>
          <w:tcPr>
            <w:tcW w:w="39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53,586</w:t>
            </w:r>
          </w:p>
        </w:tc>
        <w:tc>
          <w:tcPr>
            <w:tcW w:w="338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65,700</w:t>
            </w:r>
          </w:p>
        </w:tc>
        <w:tc>
          <w:tcPr>
            <w:tcW w:w="436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815,616</w:t>
            </w:r>
          </w:p>
        </w:tc>
        <w:tc>
          <w:tcPr>
            <w:tcW w:w="39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10674,5</w:t>
            </w:r>
          </w:p>
        </w:tc>
        <w:tc>
          <w:tcPr>
            <w:tcW w:w="394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3500</w:t>
            </w:r>
          </w:p>
        </w:tc>
        <w:tc>
          <w:tcPr>
            <w:tcW w:w="397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3049,9</w:t>
            </w:r>
          </w:p>
        </w:tc>
        <w:tc>
          <w:tcPr>
            <w:tcW w:w="323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331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1978</w:t>
            </w:r>
          </w:p>
        </w:tc>
        <w:tc>
          <w:tcPr>
            <w:tcW w:w="355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649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3115,6</w:t>
            </w:r>
          </w:p>
        </w:tc>
      </w:tr>
      <w:tr w:rsidR="0045296C" w:rsidRPr="00610E5B" w:rsidTr="00362DBC">
        <w:trPr>
          <w:trHeight w:val="186"/>
        </w:trPr>
        <w:tc>
          <w:tcPr>
            <w:tcW w:w="600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В–Б</w:t>
            </w:r>
          </w:p>
        </w:tc>
        <w:tc>
          <w:tcPr>
            <w:tcW w:w="39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51,611</w:t>
            </w:r>
          </w:p>
        </w:tc>
        <w:tc>
          <w:tcPr>
            <w:tcW w:w="338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65,700</w:t>
            </w:r>
          </w:p>
        </w:tc>
        <w:tc>
          <w:tcPr>
            <w:tcW w:w="436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815,616</w:t>
            </w:r>
          </w:p>
        </w:tc>
        <w:tc>
          <w:tcPr>
            <w:tcW w:w="39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8531,3</w:t>
            </w:r>
          </w:p>
        </w:tc>
        <w:tc>
          <w:tcPr>
            <w:tcW w:w="394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3200</w:t>
            </w:r>
          </w:p>
        </w:tc>
        <w:tc>
          <w:tcPr>
            <w:tcW w:w="397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2666,0</w:t>
            </w:r>
          </w:p>
        </w:tc>
        <w:tc>
          <w:tcPr>
            <w:tcW w:w="323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737,3</w:t>
            </w:r>
          </w:p>
        </w:tc>
        <w:tc>
          <w:tcPr>
            <w:tcW w:w="331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1978</w:t>
            </w:r>
          </w:p>
        </w:tc>
        <w:tc>
          <w:tcPr>
            <w:tcW w:w="355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372,75</w:t>
            </w:r>
          </w:p>
        </w:tc>
        <w:tc>
          <w:tcPr>
            <w:tcW w:w="649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3104,45</w:t>
            </w:r>
          </w:p>
        </w:tc>
      </w:tr>
      <w:tr w:rsidR="0045296C" w:rsidRPr="00610E5B" w:rsidTr="00362DBC">
        <w:trPr>
          <w:trHeight w:val="178"/>
        </w:trPr>
        <w:tc>
          <w:tcPr>
            <w:tcW w:w="600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10E5B">
              <w:rPr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399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105,197</w:t>
            </w:r>
          </w:p>
        </w:tc>
        <w:tc>
          <w:tcPr>
            <w:tcW w:w="338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131,4</w:t>
            </w:r>
          </w:p>
        </w:tc>
        <w:tc>
          <w:tcPr>
            <w:tcW w:w="436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_</w:t>
            </w:r>
          </w:p>
        </w:tc>
        <w:tc>
          <w:tcPr>
            <w:tcW w:w="39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19205,8</w:t>
            </w:r>
          </w:p>
        </w:tc>
        <w:tc>
          <w:tcPr>
            <w:tcW w:w="394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6700</w:t>
            </w:r>
          </w:p>
        </w:tc>
        <w:tc>
          <w:tcPr>
            <w:tcW w:w="397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5715,9</w:t>
            </w:r>
          </w:p>
        </w:tc>
        <w:tc>
          <w:tcPr>
            <w:tcW w:w="323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737,3</w:t>
            </w:r>
          </w:p>
        </w:tc>
        <w:tc>
          <w:tcPr>
            <w:tcW w:w="331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_</w:t>
            </w:r>
          </w:p>
        </w:tc>
        <w:tc>
          <w:tcPr>
            <w:tcW w:w="355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372,75</w:t>
            </w:r>
          </w:p>
        </w:tc>
        <w:tc>
          <w:tcPr>
            <w:tcW w:w="649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6220,05</w:t>
            </w:r>
          </w:p>
        </w:tc>
      </w:tr>
      <w:tr w:rsidR="0045296C" w:rsidRPr="00610E5B" w:rsidTr="00362DBC">
        <w:trPr>
          <w:trHeight w:val="751"/>
        </w:trPr>
        <w:tc>
          <w:tcPr>
            <w:tcW w:w="600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</w:t>
            </w:r>
          </w:p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 отделению</w:t>
            </w:r>
          </w:p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дороги</w:t>
            </w:r>
          </w:p>
        </w:tc>
        <w:tc>
          <w:tcPr>
            <w:tcW w:w="399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213,631</w:t>
            </w:r>
          </w:p>
        </w:tc>
        <w:tc>
          <w:tcPr>
            <w:tcW w:w="338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255,5</w:t>
            </w:r>
          </w:p>
        </w:tc>
        <w:tc>
          <w:tcPr>
            <w:tcW w:w="436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_</w:t>
            </w:r>
          </w:p>
        </w:tc>
        <w:tc>
          <w:tcPr>
            <w:tcW w:w="39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37323,0</w:t>
            </w:r>
          </w:p>
        </w:tc>
        <w:tc>
          <w:tcPr>
            <w:tcW w:w="394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13400</w:t>
            </w:r>
          </w:p>
        </w:tc>
        <w:tc>
          <w:tcPr>
            <w:tcW w:w="397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11108</w:t>
            </w:r>
          </w:p>
        </w:tc>
        <w:tc>
          <w:tcPr>
            <w:tcW w:w="323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1434,1</w:t>
            </w:r>
          </w:p>
        </w:tc>
        <w:tc>
          <w:tcPr>
            <w:tcW w:w="331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_</w:t>
            </w:r>
          </w:p>
        </w:tc>
        <w:tc>
          <w:tcPr>
            <w:tcW w:w="355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725,1</w:t>
            </w:r>
          </w:p>
        </w:tc>
        <w:tc>
          <w:tcPr>
            <w:tcW w:w="649" w:type="pct"/>
            <w:vAlign w:val="center"/>
          </w:tcPr>
          <w:p w:rsidR="008C70C9" w:rsidRPr="00610E5B" w:rsidRDefault="008C70C9" w:rsidP="0045296C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12088,38</w:t>
            </w:r>
          </w:p>
        </w:tc>
      </w:tr>
    </w:tbl>
    <w:p w:rsidR="00444874" w:rsidRPr="00610E5B" w:rsidRDefault="00444874" w:rsidP="0045296C">
      <w:pPr>
        <w:pStyle w:val="a4"/>
        <w:spacing w:line="360" w:lineRule="auto"/>
        <w:ind w:firstLine="709"/>
        <w:jc w:val="both"/>
      </w:pPr>
    </w:p>
    <w:p w:rsidR="008C70C9" w:rsidRPr="00610E5B" w:rsidRDefault="00187154" w:rsidP="0045296C">
      <w:pPr>
        <w:pStyle w:val="a4"/>
        <w:spacing w:line="360" w:lineRule="auto"/>
        <w:ind w:firstLine="709"/>
        <w:jc w:val="both"/>
      </w:pPr>
      <w:r w:rsidRPr="00610E5B">
        <w:t>Т</w:t>
      </w:r>
      <w:r w:rsidR="008C70C9" w:rsidRPr="00610E5B">
        <w:t>аблица</w:t>
      </w:r>
      <w:r w:rsidR="00737FF4" w:rsidRPr="00610E5B">
        <w:t xml:space="preserve"> </w:t>
      </w:r>
      <w:r w:rsidR="008C70C9" w:rsidRPr="00610E5B">
        <w:t>2.8</w:t>
      </w:r>
      <w:r w:rsidRPr="00610E5B">
        <w:t xml:space="preserve"> - </w:t>
      </w:r>
      <w:r w:rsidR="008C70C9" w:rsidRPr="00610E5B">
        <w:t>Расчет суточных размеров движения поездов и одиночных локомотивов по участкам отделения дороги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493"/>
        <w:gridCol w:w="620"/>
        <w:gridCol w:w="620"/>
        <w:gridCol w:w="621"/>
        <w:gridCol w:w="709"/>
        <w:gridCol w:w="709"/>
        <w:gridCol w:w="709"/>
        <w:gridCol w:w="443"/>
        <w:gridCol w:w="532"/>
        <w:gridCol w:w="442"/>
        <w:gridCol w:w="621"/>
        <w:gridCol w:w="265"/>
        <w:gridCol w:w="440"/>
        <w:gridCol w:w="358"/>
        <w:gridCol w:w="420"/>
        <w:gridCol w:w="337"/>
      </w:tblGrid>
      <w:tr w:rsidR="008C70C9" w:rsidRPr="00610E5B">
        <w:trPr>
          <w:cantSplit/>
          <w:trHeight w:val="601"/>
        </w:trPr>
        <w:tc>
          <w:tcPr>
            <w:tcW w:w="688" w:type="dxa"/>
            <w:vMerge w:val="restart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Участок</w:t>
            </w:r>
          </w:p>
        </w:tc>
        <w:tc>
          <w:tcPr>
            <w:tcW w:w="493" w:type="dxa"/>
            <w:vMerge w:val="restart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Протяженность участка </w:t>
            </w:r>
            <w:r w:rsidR="00BF3EDE">
              <w:rPr>
                <w:sz w:val="20"/>
                <w:szCs w:val="20"/>
              </w:rPr>
              <w:pict>
                <v:shape id="_x0000_i1213" type="#_x0000_t75" style="width:13.5pt;height:20.25pt" fillcolor="window">
                  <v:imagedata r:id="rId161" o:title=""/>
                </v:shape>
              </w:pict>
            </w:r>
            <w:r w:rsidRPr="00610E5B">
              <w:rPr>
                <w:sz w:val="20"/>
                <w:szCs w:val="20"/>
              </w:rPr>
              <w:t>, км</w:t>
            </w:r>
          </w:p>
        </w:tc>
        <w:tc>
          <w:tcPr>
            <w:tcW w:w="2570" w:type="dxa"/>
            <w:gridSpan w:val="4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Поездо-км </w:t>
            </w:r>
            <w:r w:rsidR="00BF3EDE">
              <w:rPr>
                <w:sz w:val="20"/>
                <w:szCs w:val="20"/>
              </w:rPr>
              <w:pict>
                <v:shape id="_x0000_i1214" type="#_x0000_t75" style="width:39.75pt;height:21.75pt" fillcolor="window">
                  <v:imagedata r:id="rId162" o:title=""/>
                </v:shape>
              </w:pict>
            </w:r>
          </w:p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за год, тыс.</w:t>
            </w:r>
          </w:p>
        </w:tc>
        <w:tc>
          <w:tcPr>
            <w:tcW w:w="709" w:type="dxa"/>
            <w:vMerge w:val="restart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Локомотиво-километры одиночного следования </w:t>
            </w:r>
            <w:r w:rsidR="00BF3EDE">
              <w:rPr>
                <w:sz w:val="20"/>
                <w:szCs w:val="20"/>
              </w:rPr>
              <w:pict>
                <v:shape id="_x0000_i1215" type="#_x0000_t75" style="width:54pt;height:23.25pt" fillcolor="window">
                  <v:imagedata r:id="rId163" o:title=""/>
                </v:shape>
              </w:pict>
            </w:r>
            <w:r w:rsidRPr="00610E5B">
              <w:rPr>
                <w:sz w:val="20"/>
                <w:szCs w:val="20"/>
              </w:rPr>
              <w:t>, тыс.</w:t>
            </w:r>
          </w:p>
        </w:tc>
        <w:tc>
          <w:tcPr>
            <w:tcW w:w="709" w:type="dxa"/>
            <w:vMerge w:val="restart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</w:t>
            </w:r>
          </w:p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локомотиво-километры</w:t>
            </w:r>
          </w:p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линейного пробега,</w:t>
            </w:r>
          </w:p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</w:t>
            </w:r>
          </w:p>
        </w:tc>
        <w:tc>
          <w:tcPr>
            <w:tcW w:w="3858" w:type="dxa"/>
            <w:gridSpan w:val="9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Количество поездов и одиночных локомотивов</w:t>
            </w:r>
          </w:p>
        </w:tc>
      </w:tr>
      <w:tr w:rsidR="008C70C9" w:rsidRPr="00610E5B">
        <w:trPr>
          <w:cantSplit/>
          <w:trHeight w:val="93"/>
        </w:trPr>
        <w:tc>
          <w:tcPr>
            <w:tcW w:w="688" w:type="dxa"/>
            <w:vMerge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сборные</w:t>
            </w:r>
          </w:p>
        </w:tc>
        <w:tc>
          <w:tcPr>
            <w:tcW w:w="1241" w:type="dxa"/>
            <w:gridSpan w:val="2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сквозные</w:t>
            </w:r>
          </w:p>
        </w:tc>
        <w:tc>
          <w:tcPr>
            <w:tcW w:w="709" w:type="dxa"/>
            <w:vMerge w:val="restart"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4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за год</w:t>
            </w:r>
          </w:p>
        </w:tc>
        <w:tc>
          <w:tcPr>
            <w:tcW w:w="1820" w:type="dxa"/>
            <w:gridSpan w:val="5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за сутки</w:t>
            </w:r>
          </w:p>
        </w:tc>
      </w:tr>
      <w:tr w:rsidR="00187154" w:rsidRPr="00610E5B">
        <w:trPr>
          <w:cantSplit/>
          <w:trHeight w:val="93"/>
        </w:trPr>
        <w:tc>
          <w:tcPr>
            <w:tcW w:w="688" w:type="dxa"/>
            <w:vMerge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груженые </w:t>
            </w:r>
          </w:p>
        </w:tc>
        <w:tc>
          <w:tcPr>
            <w:tcW w:w="620" w:type="dxa"/>
            <w:vMerge w:val="restart"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порожние</w:t>
            </w:r>
          </w:p>
        </w:tc>
        <w:tc>
          <w:tcPr>
            <w:tcW w:w="709" w:type="dxa"/>
            <w:vMerge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сборных</w:t>
            </w:r>
          </w:p>
        </w:tc>
        <w:tc>
          <w:tcPr>
            <w:tcW w:w="974" w:type="dxa"/>
            <w:gridSpan w:val="2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сквозных</w:t>
            </w:r>
          </w:p>
        </w:tc>
        <w:tc>
          <w:tcPr>
            <w:tcW w:w="620" w:type="dxa"/>
            <w:vMerge w:val="restart"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одиночных </w:t>
            </w:r>
          </w:p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локомотивов</w:t>
            </w:r>
          </w:p>
        </w:tc>
        <w:tc>
          <w:tcPr>
            <w:tcW w:w="265" w:type="dxa"/>
            <w:vMerge w:val="restart"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сборных</w:t>
            </w:r>
          </w:p>
        </w:tc>
        <w:tc>
          <w:tcPr>
            <w:tcW w:w="798" w:type="dxa"/>
            <w:gridSpan w:val="2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сквозных</w:t>
            </w:r>
          </w:p>
        </w:tc>
        <w:tc>
          <w:tcPr>
            <w:tcW w:w="420" w:type="dxa"/>
            <w:vMerge w:val="restart"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одиночных </w:t>
            </w:r>
          </w:p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локомотивов</w:t>
            </w:r>
          </w:p>
        </w:tc>
        <w:tc>
          <w:tcPr>
            <w:tcW w:w="336" w:type="dxa"/>
            <w:vMerge w:val="restart"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</w:t>
            </w:r>
          </w:p>
        </w:tc>
      </w:tr>
      <w:tr w:rsidR="00187154" w:rsidRPr="00610E5B">
        <w:trPr>
          <w:cantSplit/>
          <w:trHeight w:val="842"/>
        </w:trPr>
        <w:tc>
          <w:tcPr>
            <w:tcW w:w="688" w:type="dxa"/>
            <w:vMerge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vMerge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груженых </w:t>
            </w:r>
          </w:p>
        </w:tc>
        <w:tc>
          <w:tcPr>
            <w:tcW w:w="442" w:type="dxa"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порожних</w:t>
            </w:r>
          </w:p>
        </w:tc>
        <w:tc>
          <w:tcPr>
            <w:tcW w:w="620" w:type="dxa"/>
            <w:vMerge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Merge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груженых </w:t>
            </w:r>
          </w:p>
        </w:tc>
        <w:tc>
          <w:tcPr>
            <w:tcW w:w="358" w:type="dxa"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порожних</w:t>
            </w:r>
          </w:p>
        </w:tc>
        <w:tc>
          <w:tcPr>
            <w:tcW w:w="420" w:type="dxa"/>
            <w:vMerge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Merge/>
            <w:textDirection w:val="btL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</w:p>
        </w:tc>
      </w:tr>
      <w:tr w:rsidR="00187154" w:rsidRPr="00610E5B">
        <w:trPr>
          <w:trHeight w:val="213"/>
        </w:trPr>
        <w:tc>
          <w:tcPr>
            <w:tcW w:w="688" w:type="dxa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А–Б</w:t>
            </w:r>
          </w:p>
        </w:tc>
        <w:tc>
          <w:tcPr>
            <w:tcW w:w="493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170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62,050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2877,4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2939,45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10,57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2939,45</w:t>
            </w:r>
          </w:p>
        </w:tc>
        <w:tc>
          <w:tcPr>
            <w:tcW w:w="443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365</w:t>
            </w:r>
          </w:p>
        </w:tc>
        <w:tc>
          <w:tcPr>
            <w:tcW w:w="532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16926</w:t>
            </w:r>
          </w:p>
        </w:tc>
        <w:tc>
          <w:tcPr>
            <w:tcW w:w="442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</w:t>
            </w:r>
          </w:p>
        </w:tc>
        <w:tc>
          <w:tcPr>
            <w:tcW w:w="265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46</w:t>
            </w:r>
          </w:p>
        </w:tc>
        <w:tc>
          <w:tcPr>
            <w:tcW w:w="358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4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0.2</w:t>
            </w:r>
          </w:p>
        </w:tc>
        <w:tc>
          <w:tcPr>
            <w:tcW w:w="336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47</w:t>
            </w:r>
          </w:p>
        </w:tc>
      </w:tr>
      <w:tr w:rsidR="00187154" w:rsidRPr="00610E5B">
        <w:trPr>
          <w:trHeight w:val="223"/>
        </w:trPr>
        <w:tc>
          <w:tcPr>
            <w:tcW w:w="688" w:type="dxa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Б–А</w:t>
            </w:r>
          </w:p>
        </w:tc>
        <w:tc>
          <w:tcPr>
            <w:tcW w:w="493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170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62,050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2514,5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352,33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2928,88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_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2939,45</w:t>
            </w:r>
          </w:p>
        </w:tc>
        <w:tc>
          <w:tcPr>
            <w:tcW w:w="443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365</w:t>
            </w:r>
          </w:p>
        </w:tc>
        <w:tc>
          <w:tcPr>
            <w:tcW w:w="532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14791</w:t>
            </w:r>
          </w:p>
        </w:tc>
        <w:tc>
          <w:tcPr>
            <w:tcW w:w="442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1914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_</w:t>
            </w:r>
          </w:p>
        </w:tc>
        <w:tc>
          <w:tcPr>
            <w:tcW w:w="265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40</w:t>
            </w:r>
          </w:p>
        </w:tc>
        <w:tc>
          <w:tcPr>
            <w:tcW w:w="358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_</w:t>
            </w:r>
          </w:p>
        </w:tc>
        <w:tc>
          <w:tcPr>
            <w:tcW w:w="336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46</w:t>
            </w:r>
          </w:p>
        </w:tc>
      </w:tr>
      <w:tr w:rsidR="00187154" w:rsidRPr="00610E5B">
        <w:trPr>
          <w:trHeight w:val="223"/>
        </w:trPr>
        <w:tc>
          <w:tcPr>
            <w:tcW w:w="688" w:type="dxa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Итого</w:t>
            </w:r>
          </w:p>
        </w:tc>
        <w:tc>
          <w:tcPr>
            <w:tcW w:w="493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_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124,1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5391,9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352,33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5868,33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10,57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5878,9</w:t>
            </w:r>
          </w:p>
        </w:tc>
        <w:tc>
          <w:tcPr>
            <w:tcW w:w="443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730</w:t>
            </w:r>
          </w:p>
        </w:tc>
        <w:tc>
          <w:tcPr>
            <w:tcW w:w="532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31717</w:t>
            </w:r>
          </w:p>
        </w:tc>
        <w:tc>
          <w:tcPr>
            <w:tcW w:w="442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1914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</w:t>
            </w:r>
          </w:p>
        </w:tc>
        <w:tc>
          <w:tcPr>
            <w:tcW w:w="265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86</w:t>
            </w:r>
          </w:p>
        </w:tc>
        <w:tc>
          <w:tcPr>
            <w:tcW w:w="358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0.2</w:t>
            </w:r>
          </w:p>
        </w:tc>
        <w:tc>
          <w:tcPr>
            <w:tcW w:w="336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93</w:t>
            </w:r>
          </w:p>
        </w:tc>
      </w:tr>
      <w:tr w:rsidR="00187154" w:rsidRPr="00610E5B">
        <w:trPr>
          <w:trHeight w:val="213"/>
        </w:trPr>
        <w:tc>
          <w:tcPr>
            <w:tcW w:w="688" w:type="dxa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Б–В</w:t>
            </w:r>
          </w:p>
        </w:tc>
        <w:tc>
          <w:tcPr>
            <w:tcW w:w="493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180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65,700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3049,9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3115,6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11,15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3115,6</w:t>
            </w:r>
          </w:p>
        </w:tc>
        <w:tc>
          <w:tcPr>
            <w:tcW w:w="443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365</w:t>
            </w:r>
          </w:p>
        </w:tc>
        <w:tc>
          <w:tcPr>
            <w:tcW w:w="532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16944</w:t>
            </w:r>
          </w:p>
        </w:tc>
        <w:tc>
          <w:tcPr>
            <w:tcW w:w="442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_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</w:t>
            </w:r>
          </w:p>
        </w:tc>
        <w:tc>
          <w:tcPr>
            <w:tcW w:w="265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46</w:t>
            </w:r>
          </w:p>
        </w:tc>
        <w:tc>
          <w:tcPr>
            <w:tcW w:w="358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4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0.2</w:t>
            </w:r>
          </w:p>
        </w:tc>
        <w:tc>
          <w:tcPr>
            <w:tcW w:w="336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50</w:t>
            </w:r>
          </w:p>
        </w:tc>
      </w:tr>
      <w:tr w:rsidR="00187154" w:rsidRPr="00610E5B">
        <w:trPr>
          <w:trHeight w:val="223"/>
        </w:trPr>
        <w:tc>
          <w:tcPr>
            <w:tcW w:w="688" w:type="dxa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В–Б</w:t>
            </w:r>
          </w:p>
        </w:tc>
        <w:tc>
          <w:tcPr>
            <w:tcW w:w="493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180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65,700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2666,0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372,75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3104,45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_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3115,6</w:t>
            </w:r>
          </w:p>
        </w:tc>
        <w:tc>
          <w:tcPr>
            <w:tcW w:w="443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365</w:t>
            </w:r>
          </w:p>
        </w:tc>
        <w:tc>
          <w:tcPr>
            <w:tcW w:w="532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14811</w:t>
            </w:r>
          </w:p>
        </w:tc>
        <w:tc>
          <w:tcPr>
            <w:tcW w:w="442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2071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_</w:t>
            </w:r>
          </w:p>
        </w:tc>
        <w:tc>
          <w:tcPr>
            <w:tcW w:w="265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41</w:t>
            </w:r>
          </w:p>
        </w:tc>
        <w:tc>
          <w:tcPr>
            <w:tcW w:w="358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_</w:t>
            </w:r>
          </w:p>
        </w:tc>
        <w:tc>
          <w:tcPr>
            <w:tcW w:w="336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51</w:t>
            </w:r>
          </w:p>
        </w:tc>
      </w:tr>
      <w:tr w:rsidR="00187154" w:rsidRPr="00610E5B">
        <w:trPr>
          <w:trHeight w:val="223"/>
        </w:trPr>
        <w:tc>
          <w:tcPr>
            <w:tcW w:w="688" w:type="dxa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Итого</w:t>
            </w:r>
          </w:p>
        </w:tc>
        <w:tc>
          <w:tcPr>
            <w:tcW w:w="493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_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131,4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5715,9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372,75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6220,05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11,15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6231,2</w:t>
            </w:r>
          </w:p>
        </w:tc>
        <w:tc>
          <w:tcPr>
            <w:tcW w:w="443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730</w:t>
            </w:r>
          </w:p>
        </w:tc>
        <w:tc>
          <w:tcPr>
            <w:tcW w:w="532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31755</w:t>
            </w:r>
          </w:p>
        </w:tc>
        <w:tc>
          <w:tcPr>
            <w:tcW w:w="442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2071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</w:t>
            </w:r>
          </w:p>
        </w:tc>
        <w:tc>
          <w:tcPr>
            <w:tcW w:w="265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87</w:t>
            </w:r>
          </w:p>
        </w:tc>
        <w:tc>
          <w:tcPr>
            <w:tcW w:w="358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0.2</w:t>
            </w:r>
          </w:p>
        </w:tc>
        <w:tc>
          <w:tcPr>
            <w:tcW w:w="336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95</w:t>
            </w:r>
          </w:p>
        </w:tc>
      </w:tr>
      <w:tr w:rsidR="00187154" w:rsidRPr="00610E5B">
        <w:trPr>
          <w:cantSplit/>
          <w:trHeight w:val="733"/>
        </w:trPr>
        <w:tc>
          <w:tcPr>
            <w:tcW w:w="688" w:type="dxa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 по отделению</w:t>
            </w:r>
          </w:p>
        </w:tc>
        <w:tc>
          <w:tcPr>
            <w:tcW w:w="493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350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255,5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11108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725,1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12088,38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21,72</w:t>
            </w:r>
          </w:p>
        </w:tc>
        <w:tc>
          <w:tcPr>
            <w:tcW w:w="709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12110,1</w:t>
            </w:r>
          </w:p>
        </w:tc>
        <w:tc>
          <w:tcPr>
            <w:tcW w:w="443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1460</w:t>
            </w:r>
          </w:p>
        </w:tc>
        <w:tc>
          <w:tcPr>
            <w:tcW w:w="532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63472</w:t>
            </w:r>
          </w:p>
        </w:tc>
        <w:tc>
          <w:tcPr>
            <w:tcW w:w="442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3985</w:t>
            </w:r>
          </w:p>
        </w:tc>
        <w:tc>
          <w:tcPr>
            <w:tcW w:w="6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124</w:t>
            </w:r>
          </w:p>
        </w:tc>
        <w:tc>
          <w:tcPr>
            <w:tcW w:w="265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173</w:t>
            </w:r>
          </w:p>
        </w:tc>
        <w:tc>
          <w:tcPr>
            <w:tcW w:w="358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0.4</w:t>
            </w:r>
          </w:p>
        </w:tc>
        <w:tc>
          <w:tcPr>
            <w:tcW w:w="336" w:type="dxa"/>
            <w:textDirection w:val="tbRl"/>
            <w:vAlign w:val="center"/>
          </w:tcPr>
          <w:p w:rsidR="008C70C9" w:rsidRPr="00610E5B" w:rsidRDefault="008C70C9" w:rsidP="00444874">
            <w:pPr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188.4</w:t>
            </w:r>
          </w:p>
        </w:tc>
      </w:tr>
    </w:tbl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Средние затраты времени для одного поезда (локомотива) составят:</w:t>
      </w:r>
    </w:p>
    <w:p w:rsidR="00187154" w:rsidRPr="00610E5B" w:rsidRDefault="00187154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187154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6" type="#_x0000_t75" style="width:53.25pt;height:45.75pt" fillcolor="window">
            <v:imagedata r:id="rId164" o:title=""/>
          </v:shape>
        </w:pict>
      </w:r>
      <w:r w:rsidR="008C70C9" w:rsidRPr="00610E5B">
        <w:rPr>
          <w:sz w:val="28"/>
          <w:szCs w:val="28"/>
        </w:rPr>
        <w:t>, ч;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7" type="#_x0000_t75" style="width:60pt;height:44.25pt" fillcolor="window">
            <v:imagedata r:id="rId165" o:title=""/>
          </v:shape>
        </w:pict>
      </w:r>
      <w:r w:rsidR="008C70C9" w:rsidRPr="00610E5B">
        <w:rPr>
          <w:sz w:val="28"/>
          <w:szCs w:val="28"/>
        </w:rPr>
        <w:t>, ч;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8" type="#_x0000_t75" style="width:45.75pt;height:24pt" fillcolor="window">
            <v:imagedata r:id="rId166" o:title=""/>
          </v:shape>
        </w:pict>
      </w:r>
      <w:r>
        <w:rPr>
          <w:sz w:val="28"/>
          <w:szCs w:val="28"/>
        </w:rPr>
        <w:pict>
          <v:shape id="_x0000_i1219" type="#_x0000_t75" style="width:30.75pt;height:24pt" fillcolor="window">
            <v:imagedata r:id="rId167" o:title=""/>
          </v:shape>
        </w:pict>
      </w:r>
      <w:r>
        <w:rPr>
          <w:sz w:val="28"/>
          <w:szCs w:val="28"/>
        </w:rPr>
        <w:pict>
          <v:shape id="_x0000_i1220" type="#_x0000_t75" style="width:33pt;height:23.25pt" fillcolor="window">
            <v:imagedata r:id="rId168" o:title=""/>
          </v:shape>
        </w:pict>
      </w:r>
      <w:r>
        <w:rPr>
          <w:sz w:val="28"/>
          <w:szCs w:val="28"/>
        </w:rPr>
        <w:pict>
          <v:shape id="_x0000_i1221" type="#_x0000_t75" style="width:60pt;height:45.75pt" fillcolor="window">
            <v:imagedata r:id="rId169" o:title=""/>
          </v:shape>
        </w:pict>
      </w:r>
      <w:r w:rsidR="008C70C9" w:rsidRPr="00610E5B">
        <w:rPr>
          <w:sz w:val="28"/>
          <w:szCs w:val="28"/>
        </w:rPr>
        <w:t>.</w:t>
      </w:r>
    </w:p>
    <w:p w:rsidR="00187154" w:rsidRPr="00610E5B" w:rsidRDefault="00187154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В работе время простоев локомотивов на станциях основного, оборотного депо и в пунктах смены локомотивных бригад </w:t>
      </w:r>
      <w:r w:rsidR="00BF3EDE">
        <w:rPr>
          <w:sz w:val="28"/>
          <w:szCs w:val="28"/>
        </w:rPr>
        <w:pict>
          <v:shape id="_x0000_i1222" type="#_x0000_t75" style="width:65.25pt;height:21.75pt" fillcolor="window">
            <v:imagedata r:id="rId170" o:title=""/>
          </v:shape>
        </w:pict>
      </w:r>
      <w:r w:rsidRPr="00610E5B">
        <w:rPr>
          <w:sz w:val="28"/>
          <w:szCs w:val="28"/>
        </w:rPr>
        <w:t xml:space="preserve"> взять из расчета 10–15% от их времени в движении (</w:t>
      </w:r>
      <w:r w:rsidR="00BF3EDE">
        <w:rPr>
          <w:sz w:val="28"/>
          <w:szCs w:val="28"/>
        </w:rPr>
        <w:pict>
          <v:shape id="_x0000_i1223" type="#_x0000_t75" style="width:48.75pt;height:23.25pt" fillcolor="window">
            <v:imagedata r:id="rId156" o:title=""/>
          </v:shape>
        </w:pict>
      </w:r>
      <w:r w:rsidRPr="00610E5B">
        <w:rPr>
          <w:sz w:val="28"/>
          <w:szCs w:val="28"/>
        </w:rPr>
        <w:t>):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4" type="#_x0000_t75" style="width:54pt;height:21.75pt" fillcolor="window">
            <v:imagedata r:id="rId171" o:title=""/>
          </v:shape>
        </w:pict>
      </w:r>
      <w:r w:rsidR="008C70C9" w:rsidRPr="00610E5B">
        <w:rPr>
          <w:sz w:val="28"/>
          <w:szCs w:val="28"/>
        </w:rPr>
        <w:t xml:space="preserve"> = (0,10…0,15) </w:t>
      </w:r>
      <w:r>
        <w:rPr>
          <w:sz w:val="28"/>
          <w:szCs w:val="28"/>
        </w:rPr>
        <w:pict>
          <v:shape id="_x0000_i1225" type="#_x0000_t75" style="width:48.75pt;height:23.25pt" fillcolor="window">
            <v:imagedata r:id="rId156" o:title=""/>
          </v:shape>
        </w:pict>
      </w:r>
      <w:r w:rsidR="008C70C9" w:rsidRPr="00610E5B">
        <w:rPr>
          <w:sz w:val="28"/>
          <w:szCs w:val="28"/>
        </w:rPr>
        <w:t>= 0,15*1120,4 = 168,06 (лок-ч.)</w:t>
      </w:r>
    </w:p>
    <w:p w:rsidR="00444874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226" type="#_x0000_t75" style="width:54pt;height:21.75pt" fillcolor="window">
            <v:imagedata r:id="rId172" o:title=""/>
          </v:shape>
        </w:pict>
      </w:r>
      <w:r w:rsidRPr="00610E5B">
        <w:rPr>
          <w:sz w:val="28"/>
          <w:szCs w:val="28"/>
        </w:rPr>
        <w:t xml:space="preserve"> = </w:t>
      </w:r>
      <w:r w:rsidR="00BF3EDE">
        <w:rPr>
          <w:sz w:val="28"/>
          <w:szCs w:val="28"/>
        </w:rPr>
        <w:pict>
          <v:shape id="_x0000_i1227" type="#_x0000_t75" style="width:66pt;height:21.75pt" fillcolor="window">
            <v:imagedata r:id="rId173" o:title=""/>
          </v:shape>
        </w:pict>
      </w:r>
      <w:r w:rsidR="00BF3EDE">
        <w:rPr>
          <w:sz w:val="28"/>
          <w:szCs w:val="28"/>
        </w:rPr>
        <w:pict>
          <v:shape id="_x0000_i1228" type="#_x0000_t75" style="width:62.25pt;height:21.75pt" fillcolor="window">
            <v:imagedata r:id="rId174" o:title=""/>
          </v:shape>
        </w:pict>
      </w:r>
      <w:r w:rsidR="00BF3EDE">
        <w:rPr>
          <w:sz w:val="28"/>
          <w:szCs w:val="28"/>
        </w:rPr>
        <w:pict>
          <v:shape id="_x0000_i1229" type="#_x0000_t75" style="width:63pt;height:24pt" fillcolor="window">
            <v:imagedata r:id="rId175" o:title=""/>
          </v:shape>
        </w:pict>
      </w:r>
      <w:r w:rsidRPr="00610E5B">
        <w:rPr>
          <w:sz w:val="28"/>
          <w:szCs w:val="28"/>
        </w:rPr>
        <w:t>.</w:t>
      </w:r>
    </w:p>
    <w:p w:rsidR="008C70C9" w:rsidRPr="00610E5B" w:rsidRDefault="00444874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br w:type="page"/>
      </w:r>
      <w:r w:rsidR="008C70C9" w:rsidRPr="00610E5B">
        <w:rPr>
          <w:sz w:val="28"/>
          <w:szCs w:val="28"/>
        </w:rPr>
        <w:t xml:space="preserve">На основе полученных результатов определяем 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0" type="#_x0000_t75" style="width:51pt;height:24pt" fillcolor="window">
            <v:imagedata r:id="rId176" o:title=""/>
          </v:shape>
        </w:pict>
      </w:r>
      <w:r w:rsidR="008C70C9" w:rsidRPr="00610E5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231" type="#_x0000_t75" style="width:36.75pt;height:19.5pt" fillcolor="window">
            <v:imagedata r:id="rId177" o:title=""/>
          </v:shape>
        </w:pict>
      </w:r>
      <w:r w:rsidR="008C70C9" w:rsidRPr="00610E5B">
        <w:rPr>
          <w:sz w:val="28"/>
          <w:szCs w:val="28"/>
        </w:rPr>
        <w:t xml:space="preserve"> + </w:t>
      </w:r>
      <w:r>
        <w:rPr>
          <w:sz w:val="28"/>
          <w:szCs w:val="28"/>
        </w:rPr>
        <w:pict>
          <v:shape id="_x0000_i1232" type="#_x0000_t75" style="width:44.25pt;height:20.25pt" fillcolor="window">
            <v:imagedata r:id="rId178" o:title=""/>
          </v:shape>
        </w:pict>
      </w:r>
      <w:r w:rsidR="008C70C9" w:rsidRPr="00610E5B">
        <w:rPr>
          <w:sz w:val="28"/>
          <w:szCs w:val="28"/>
        </w:rPr>
        <w:t xml:space="preserve">= 982.6+ 168,06= 1150.66 (лок-ч/сут,) откуда эксплуатируемый парк поездных локомотивов 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3" type="#_x0000_t75" style="width:93pt;height:42pt" fillcolor="window">
            <v:imagedata r:id="rId179" o:title=""/>
          </v:shape>
        </w:pict>
      </w:r>
      <w:r w:rsidR="008C70C9" w:rsidRPr="00610E5B">
        <w:rPr>
          <w:sz w:val="28"/>
          <w:szCs w:val="28"/>
        </w:rPr>
        <w:t>= 1150.66 /24 =47,9 = 48 (ед.)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Условный пробег локомотивов </w:t>
      </w:r>
      <w:r w:rsidR="00BF3EDE">
        <w:rPr>
          <w:sz w:val="28"/>
          <w:szCs w:val="28"/>
        </w:rPr>
        <w:pict>
          <v:shape id="_x0000_i1234" type="#_x0000_t75" style="width:59.25pt;height:24pt" fillcolor="window">
            <v:imagedata r:id="rId180" o:title=""/>
          </v:shape>
        </w:pict>
      </w:r>
      <w:r w:rsidRPr="00610E5B">
        <w:rPr>
          <w:sz w:val="28"/>
          <w:szCs w:val="28"/>
        </w:rPr>
        <w:t xml:space="preserve"> – это пробег, рассчитанный по времени простоев локомотивов и работы их на маневрах. Расчеты условного и общего пробегов сделать в табличной форме (табл. 2.10, 2.11).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Условный пробег поездных локомотивов складывается из условного пробега маневровой работы и так называемого горячего простоя. Локомотивы со сборными поездами выполняют маневровую работу на промежуточных станциях. Общее время локомотиво-часов маневровой работы </w:t>
      </w:r>
      <w:r w:rsidR="00BF3EDE">
        <w:rPr>
          <w:sz w:val="28"/>
          <w:szCs w:val="28"/>
        </w:rPr>
        <w:pict>
          <v:shape id="_x0000_i1235" type="#_x0000_t75" style="width:78pt;height:26.25pt" fillcolor="window">
            <v:imagedata r:id="rId181" o:title=""/>
          </v:shape>
        </w:pict>
      </w:r>
      <w:r w:rsidRPr="00610E5B">
        <w:rPr>
          <w:sz w:val="28"/>
          <w:szCs w:val="28"/>
        </w:rPr>
        <w:t xml:space="preserve"> за сутки рассчитано в табл. 2.9. Годовая величина определяется умножением на 365:</w:t>
      </w:r>
    </w:p>
    <w:p w:rsidR="00444874" w:rsidRPr="00610E5B" w:rsidRDefault="00444874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6" type="#_x0000_t75" style="width:123pt;height:26.25pt" fillcolor="window">
            <v:imagedata r:id="rId182" o:title=""/>
          </v:shape>
        </w:pict>
      </w:r>
      <w:r>
        <w:rPr>
          <w:sz w:val="28"/>
          <w:szCs w:val="28"/>
        </w:rPr>
        <w:pict>
          <v:shape id="_x0000_i1237" type="#_x0000_t75" style="width:78pt;height:26.25pt" fillcolor="window">
            <v:imagedata r:id="rId183" o:title=""/>
          </v:shape>
        </w:pict>
      </w:r>
      <w:r w:rsidR="008C70C9" w:rsidRPr="00610E5B">
        <w:rPr>
          <w:sz w:val="28"/>
          <w:szCs w:val="28"/>
        </w:rPr>
        <w:t>.</w:t>
      </w:r>
    </w:p>
    <w:p w:rsidR="00444874" w:rsidRPr="00610E5B" w:rsidRDefault="00444874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Условный пробег рассчитывается из условия: 1 час работы = 5 км пробега, т. е.</w:t>
      </w:r>
    </w:p>
    <w:p w:rsidR="0045296C" w:rsidRPr="00610E5B" w:rsidRDefault="0045296C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45296C" w:rsidRPr="00610E5B" w:rsidRDefault="00BF3EDE" w:rsidP="0045296C">
      <w:pPr>
        <w:pStyle w:val="a6"/>
        <w:spacing w:after="0" w:line="360" w:lineRule="auto"/>
        <w:ind w:firstLine="709"/>
        <w:jc w:val="both"/>
      </w:pPr>
      <w:r>
        <w:pict>
          <v:shape id="_x0000_i1238" type="#_x0000_t75" style="width:90pt;height:26.25pt" fillcolor="window">
            <v:imagedata r:id="rId184" o:title=""/>
          </v:shape>
        </w:pict>
      </w:r>
      <w:r>
        <w:pict>
          <v:shape id="_x0000_i1239" type="#_x0000_t75" style="width:78pt;height:26.25pt" fillcolor="window">
            <v:imagedata r:id="rId185" o:title=""/>
          </v:shape>
        </w:pict>
      </w:r>
      <w:r w:rsidR="008C70C9" w:rsidRPr="00610E5B">
        <w:t>.</w:t>
      </w:r>
    </w:p>
    <w:p w:rsidR="008C70C9" w:rsidRPr="00610E5B" w:rsidRDefault="00444874" w:rsidP="0045296C">
      <w:pPr>
        <w:spacing w:after="0" w:line="360" w:lineRule="auto"/>
        <w:ind w:firstLine="720"/>
        <w:jc w:val="both"/>
        <w:rPr>
          <w:sz w:val="28"/>
          <w:szCs w:val="28"/>
        </w:rPr>
      </w:pPr>
      <w:r w:rsidRPr="00610E5B">
        <w:rPr>
          <w:sz w:val="28"/>
          <w:szCs w:val="28"/>
        </w:rPr>
        <w:br w:type="page"/>
      </w:r>
      <w:r w:rsidR="0045296C" w:rsidRPr="00610E5B">
        <w:rPr>
          <w:sz w:val="28"/>
          <w:szCs w:val="28"/>
        </w:rPr>
        <w:t>Т</w:t>
      </w:r>
      <w:r w:rsidR="008C70C9" w:rsidRPr="00610E5B">
        <w:rPr>
          <w:sz w:val="28"/>
          <w:szCs w:val="28"/>
        </w:rPr>
        <w:t>а</w:t>
      </w:r>
      <w:r w:rsidR="0045296C" w:rsidRPr="00610E5B">
        <w:rPr>
          <w:sz w:val="28"/>
          <w:szCs w:val="28"/>
        </w:rPr>
        <w:t>б</w:t>
      </w:r>
      <w:r w:rsidR="008C70C9" w:rsidRPr="00610E5B">
        <w:rPr>
          <w:sz w:val="28"/>
          <w:szCs w:val="28"/>
        </w:rPr>
        <w:t>ли</w:t>
      </w:r>
      <w:r w:rsidR="0045296C" w:rsidRPr="00610E5B">
        <w:rPr>
          <w:sz w:val="28"/>
          <w:szCs w:val="28"/>
        </w:rPr>
        <w:t>ц</w:t>
      </w:r>
      <w:r w:rsidR="008C70C9" w:rsidRPr="00610E5B">
        <w:rPr>
          <w:sz w:val="28"/>
          <w:szCs w:val="28"/>
        </w:rPr>
        <w:t>а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2.9</w:t>
      </w:r>
      <w:r w:rsidR="0045296C" w:rsidRPr="00610E5B">
        <w:rPr>
          <w:sz w:val="28"/>
          <w:szCs w:val="28"/>
        </w:rPr>
        <w:t xml:space="preserve"> - </w:t>
      </w:r>
      <w:r w:rsidR="008C70C9" w:rsidRPr="00610E5B">
        <w:rPr>
          <w:sz w:val="28"/>
          <w:szCs w:val="28"/>
        </w:rPr>
        <w:t>Определение времени нахождения локомотивов на участках отделения дороги</w:t>
      </w:r>
    </w:p>
    <w:tbl>
      <w:tblPr>
        <w:tblW w:w="49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1"/>
        <w:gridCol w:w="1386"/>
        <w:gridCol w:w="509"/>
        <w:gridCol w:w="426"/>
        <w:gridCol w:w="620"/>
        <w:gridCol w:w="575"/>
        <w:gridCol w:w="678"/>
        <w:gridCol w:w="435"/>
        <w:gridCol w:w="526"/>
        <w:gridCol w:w="624"/>
        <w:gridCol w:w="819"/>
        <w:gridCol w:w="738"/>
        <w:gridCol w:w="795"/>
      </w:tblGrid>
      <w:tr w:rsidR="0045296C" w:rsidRPr="00610E5B" w:rsidTr="00362DBC">
        <w:trPr>
          <w:cantSplit/>
          <w:trHeight w:val="364"/>
        </w:trPr>
        <w:tc>
          <w:tcPr>
            <w:tcW w:w="301" w:type="pct"/>
            <w:vMerge w:val="restart"/>
            <w:textDirection w:val="btLr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Участок отделения дороги</w:t>
            </w:r>
          </w:p>
        </w:tc>
        <w:tc>
          <w:tcPr>
            <w:tcW w:w="383" w:type="pct"/>
            <w:vMerge w:val="restart"/>
            <w:textDirection w:val="btLr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Протяженность участка, км</w:t>
            </w:r>
          </w:p>
        </w:tc>
        <w:tc>
          <w:tcPr>
            <w:tcW w:w="736" w:type="pct"/>
            <w:vMerge w:val="restart"/>
            <w:textDirection w:val="btLr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Категории поездов</w:t>
            </w:r>
          </w:p>
        </w:tc>
        <w:tc>
          <w:tcPr>
            <w:tcW w:w="825" w:type="pct"/>
            <w:gridSpan w:val="3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Количество поездов</w:t>
            </w:r>
            <w:r w:rsidR="0045296C" w:rsidRPr="00610E5B">
              <w:rPr>
                <w:sz w:val="20"/>
                <w:szCs w:val="20"/>
              </w:rPr>
              <w:t xml:space="preserve"> </w:t>
            </w:r>
            <w:r w:rsidRPr="00610E5B">
              <w:rPr>
                <w:sz w:val="20"/>
                <w:szCs w:val="20"/>
              </w:rPr>
              <w:t>за сутки</w:t>
            </w:r>
          </w:p>
        </w:tc>
        <w:tc>
          <w:tcPr>
            <w:tcW w:w="665" w:type="pct"/>
            <w:gridSpan w:val="2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Скорость, км/ч</w:t>
            </w:r>
          </w:p>
        </w:tc>
        <w:tc>
          <w:tcPr>
            <w:tcW w:w="2091" w:type="pct"/>
            <w:gridSpan w:val="6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Локомотиво-часы за сутки</w:t>
            </w:r>
          </w:p>
        </w:tc>
      </w:tr>
      <w:tr w:rsidR="0045296C" w:rsidRPr="00610E5B" w:rsidTr="00362DBC">
        <w:trPr>
          <w:cantSplit/>
          <w:trHeight w:val="76"/>
        </w:trPr>
        <w:tc>
          <w:tcPr>
            <w:tcW w:w="301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нечетное</w:t>
            </w:r>
          </w:p>
        </w:tc>
        <w:tc>
          <w:tcPr>
            <w:tcW w:w="226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четное</w:t>
            </w:r>
          </w:p>
        </w:tc>
        <w:tc>
          <w:tcPr>
            <w:tcW w:w="329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</w:t>
            </w:r>
          </w:p>
        </w:tc>
        <w:tc>
          <w:tcPr>
            <w:tcW w:w="305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участковая</w:t>
            </w:r>
          </w:p>
        </w:tc>
        <w:tc>
          <w:tcPr>
            <w:tcW w:w="360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техническая</w:t>
            </w:r>
          </w:p>
        </w:tc>
        <w:tc>
          <w:tcPr>
            <w:tcW w:w="510" w:type="pct"/>
            <w:gridSpan w:val="2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на участке</w:t>
            </w:r>
          </w:p>
        </w:tc>
        <w:tc>
          <w:tcPr>
            <w:tcW w:w="1581" w:type="pct"/>
            <w:gridSpan w:val="4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из них</w:t>
            </w:r>
          </w:p>
        </w:tc>
      </w:tr>
      <w:tr w:rsidR="0045296C" w:rsidRPr="00610E5B" w:rsidTr="00362DBC">
        <w:trPr>
          <w:cantSplit/>
          <w:trHeight w:val="76"/>
        </w:trPr>
        <w:tc>
          <w:tcPr>
            <w:tcW w:w="301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одного поезда</w:t>
            </w:r>
          </w:p>
        </w:tc>
        <w:tc>
          <w:tcPr>
            <w:tcW w:w="278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всех поездов</w:t>
            </w:r>
          </w:p>
        </w:tc>
        <w:tc>
          <w:tcPr>
            <w:tcW w:w="766" w:type="pct"/>
            <w:gridSpan w:val="2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 движении</w:t>
            </w:r>
          </w:p>
        </w:tc>
        <w:tc>
          <w:tcPr>
            <w:tcW w:w="815" w:type="pct"/>
            <w:gridSpan w:val="2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простоев на промежуточных станциях</w:t>
            </w:r>
          </w:p>
        </w:tc>
      </w:tr>
      <w:tr w:rsidR="00362DBC" w:rsidRPr="00610E5B" w:rsidTr="00362DBC">
        <w:trPr>
          <w:cantSplit/>
          <w:trHeight w:val="76"/>
        </w:trPr>
        <w:tc>
          <w:tcPr>
            <w:tcW w:w="301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одного поезда</w:t>
            </w:r>
          </w:p>
        </w:tc>
        <w:tc>
          <w:tcPr>
            <w:tcW w:w="43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всех поездов</w:t>
            </w:r>
          </w:p>
        </w:tc>
        <w:tc>
          <w:tcPr>
            <w:tcW w:w="392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одного поезда</w:t>
            </w:r>
          </w:p>
        </w:tc>
        <w:tc>
          <w:tcPr>
            <w:tcW w:w="423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всех поездов</w:t>
            </w:r>
          </w:p>
        </w:tc>
      </w:tr>
      <w:tr w:rsidR="00362DBC" w:rsidRPr="00610E5B" w:rsidTr="00362DBC">
        <w:trPr>
          <w:cantSplit/>
          <w:trHeight w:val="182"/>
        </w:trPr>
        <w:tc>
          <w:tcPr>
            <w:tcW w:w="301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А–Б</w:t>
            </w:r>
          </w:p>
        </w:tc>
        <w:tc>
          <w:tcPr>
            <w:tcW w:w="383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170</w:t>
            </w:r>
          </w:p>
        </w:tc>
        <w:tc>
          <w:tcPr>
            <w:tcW w:w="73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Сборные</w:t>
            </w:r>
          </w:p>
        </w:tc>
        <w:tc>
          <w:tcPr>
            <w:tcW w:w="27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20,9</w:t>
            </w:r>
          </w:p>
        </w:tc>
        <w:tc>
          <w:tcPr>
            <w:tcW w:w="36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47,3</w:t>
            </w:r>
          </w:p>
        </w:tc>
        <w:tc>
          <w:tcPr>
            <w:tcW w:w="2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8,1</w:t>
            </w:r>
          </w:p>
        </w:tc>
        <w:tc>
          <w:tcPr>
            <w:tcW w:w="278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16,2</w:t>
            </w:r>
          </w:p>
        </w:tc>
        <w:tc>
          <w:tcPr>
            <w:tcW w:w="3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3,6</w:t>
            </w:r>
          </w:p>
        </w:tc>
        <w:tc>
          <w:tcPr>
            <w:tcW w:w="43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7,2</w:t>
            </w:r>
          </w:p>
        </w:tc>
        <w:tc>
          <w:tcPr>
            <w:tcW w:w="392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4,5</w:t>
            </w:r>
          </w:p>
        </w:tc>
        <w:tc>
          <w:tcPr>
            <w:tcW w:w="423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9,0</w:t>
            </w:r>
          </w:p>
        </w:tc>
      </w:tr>
      <w:tr w:rsidR="00362DBC" w:rsidRPr="00610E5B" w:rsidTr="00362DBC">
        <w:trPr>
          <w:cantSplit/>
          <w:trHeight w:val="76"/>
        </w:trPr>
        <w:tc>
          <w:tcPr>
            <w:tcW w:w="301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36" w:type="pct"/>
            <w:vMerge w:val="restar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Сквозные:</w:t>
            </w:r>
          </w:p>
          <w:p w:rsidR="008C70C9" w:rsidRPr="00610E5B" w:rsidRDefault="00737FF4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 </w:t>
            </w:r>
            <w:r w:rsidR="008C70C9" w:rsidRPr="00610E5B">
              <w:rPr>
                <w:sz w:val="20"/>
                <w:szCs w:val="20"/>
              </w:rPr>
              <w:t>груженые</w:t>
            </w:r>
          </w:p>
          <w:p w:rsidR="008C70C9" w:rsidRPr="00610E5B" w:rsidRDefault="00737FF4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 </w:t>
            </w:r>
            <w:r w:rsidR="008C70C9" w:rsidRPr="00610E5B">
              <w:rPr>
                <w:sz w:val="20"/>
                <w:szCs w:val="20"/>
              </w:rPr>
              <w:t>порожние</w:t>
            </w:r>
          </w:p>
        </w:tc>
        <w:tc>
          <w:tcPr>
            <w:tcW w:w="27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46</w:t>
            </w:r>
          </w:p>
        </w:tc>
        <w:tc>
          <w:tcPr>
            <w:tcW w:w="22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45</w:t>
            </w:r>
          </w:p>
        </w:tc>
        <w:tc>
          <w:tcPr>
            <w:tcW w:w="329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91</w:t>
            </w:r>
          </w:p>
        </w:tc>
        <w:tc>
          <w:tcPr>
            <w:tcW w:w="30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34,2</w:t>
            </w:r>
          </w:p>
        </w:tc>
        <w:tc>
          <w:tcPr>
            <w:tcW w:w="36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57,8</w:t>
            </w:r>
          </w:p>
        </w:tc>
        <w:tc>
          <w:tcPr>
            <w:tcW w:w="2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5,0</w:t>
            </w:r>
          </w:p>
        </w:tc>
        <w:tc>
          <w:tcPr>
            <w:tcW w:w="278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455</w:t>
            </w:r>
          </w:p>
        </w:tc>
        <w:tc>
          <w:tcPr>
            <w:tcW w:w="3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2,9</w:t>
            </w:r>
          </w:p>
        </w:tc>
        <w:tc>
          <w:tcPr>
            <w:tcW w:w="43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263.9</w:t>
            </w:r>
          </w:p>
        </w:tc>
        <w:tc>
          <w:tcPr>
            <w:tcW w:w="392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2,1</w:t>
            </w:r>
          </w:p>
        </w:tc>
        <w:tc>
          <w:tcPr>
            <w:tcW w:w="423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191.1</w:t>
            </w:r>
          </w:p>
        </w:tc>
      </w:tr>
      <w:tr w:rsidR="00362DBC" w:rsidRPr="00610E5B" w:rsidTr="00362DBC">
        <w:trPr>
          <w:cantSplit/>
          <w:trHeight w:val="76"/>
        </w:trPr>
        <w:tc>
          <w:tcPr>
            <w:tcW w:w="301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46</w:t>
            </w:r>
          </w:p>
        </w:tc>
        <w:tc>
          <w:tcPr>
            <w:tcW w:w="22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40</w:t>
            </w:r>
          </w:p>
        </w:tc>
        <w:tc>
          <w:tcPr>
            <w:tcW w:w="329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86</w:t>
            </w:r>
          </w:p>
        </w:tc>
        <w:tc>
          <w:tcPr>
            <w:tcW w:w="30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34,2</w:t>
            </w:r>
          </w:p>
        </w:tc>
        <w:tc>
          <w:tcPr>
            <w:tcW w:w="36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57,8</w:t>
            </w:r>
          </w:p>
        </w:tc>
        <w:tc>
          <w:tcPr>
            <w:tcW w:w="2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5,0</w:t>
            </w:r>
          </w:p>
        </w:tc>
        <w:tc>
          <w:tcPr>
            <w:tcW w:w="278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430</w:t>
            </w:r>
          </w:p>
        </w:tc>
        <w:tc>
          <w:tcPr>
            <w:tcW w:w="3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2,9</w:t>
            </w:r>
          </w:p>
        </w:tc>
        <w:tc>
          <w:tcPr>
            <w:tcW w:w="43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249.4</w:t>
            </w:r>
          </w:p>
        </w:tc>
        <w:tc>
          <w:tcPr>
            <w:tcW w:w="392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2,1</w:t>
            </w:r>
          </w:p>
        </w:tc>
        <w:tc>
          <w:tcPr>
            <w:tcW w:w="423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180.6</w:t>
            </w:r>
          </w:p>
        </w:tc>
      </w:tr>
      <w:tr w:rsidR="00362DBC" w:rsidRPr="00610E5B" w:rsidTr="00362DBC">
        <w:trPr>
          <w:cantSplit/>
          <w:trHeight w:val="76"/>
        </w:trPr>
        <w:tc>
          <w:tcPr>
            <w:tcW w:w="301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22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</w:t>
            </w:r>
          </w:p>
        </w:tc>
        <w:tc>
          <w:tcPr>
            <w:tcW w:w="329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</w:t>
            </w:r>
          </w:p>
        </w:tc>
        <w:tc>
          <w:tcPr>
            <w:tcW w:w="30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34,2</w:t>
            </w:r>
          </w:p>
        </w:tc>
        <w:tc>
          <w:tcPr>
            <w:tcW w:w="36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57,8</w:t>
            </w:r>
          </w:p>
        </w:tc>
        <w:tc>
          <w:tcPr>
            <w:tcW w:w="2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5,0</w:t>
            </w:r>
          </w:p>
        </w:tc>
        <w:tc>
          <w:tcPr>
            <w:tcW w:w="278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25</w:t>
            </w:r>
          </w:p>
        </w:tc>
        <w:tc>
          <w:tcPr>
            <w:tcW w:w="3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2,9</w:t>
            </w:r>
          </w:p>
        </w:tc>
        <w:tc>
          <w:tcPr>
            <w:tcW w:w="43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14.5</w:t>
            </w:r>
          </w:p>
        </w:tc>
        <w:tc>
          <w:tcPr>
            <w:tcW w:w="392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2,1</w:t>
            </w:r>
          </w:p>
        </w:tc>
        <w:tc>
          <w:tcPr>
            <w:tcW w:w="423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10.5</w:t>
            </w:r>
          </w:p>
        </w:tc>
      </w:tr>
      <w:tr w:rsidR="00362DBC" w:rsidRPr="00610E5B" w:rsidTr="00362DBC">
        <w:trPr>
          <w:cantSplit/>
          <w:trHeight w:val="76"/>
        </w:trPr>
        <w:tc>
          <w:tcPr>
            <w:tcW w:w="301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Одиночные локомотивы</w:t>
            </w:r>
          </w:p>
        </w:tc>
        <w:tc>
          <w:tcPr>
            <w:tcW w:w="27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0.2</w:t>
            </w:r>
          </w:p>
        </w:tc>
        <w:tc>
          <w:tcPr>
            <w:tcW w:w="22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329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0.2</w:t>
            </w:r>
          </w:p>
        </w:tc>
        <w:tc>
          <w:tcPr>
            <w:tcW w:w="30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54,2</w:t>
            </w:r>
          </w:p>
        </w:tc>
        <w:tc>
          <w:tcPr>
            <w:tcW w:w="36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60,4</w:t>
            </w:r>
          </w:p>
        </w:tc>
        <w:tc>
          <w:tcPr>
            <w:tcW w:w="2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3,1</w:t>
            </w:r>
          </w:p>
        </w:tc>
        <w:tc>
          <w:tcPr>
            <w:tcW w:w="278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0.6</w:t>
            </w:r>
          </w:p>
        </w:tc>
        <w:tc>
          <w:tcPr>
            <w:tcW w:w="3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2,8</w:t>
            </w:r>
          </w:p>
        </w:tc>
        <w:tc>
          <w:tcPr>
            <w:tcW w:w="43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0.6</w:t>
            </w:r>
          </w:p>
        </w:tc>
        <w:tc>
          <w:tcPr>
            <w:tcW w:w="392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0,3</w:t>
            </w:r>
          </w:p>
        </w:tc>
        <w:tc>
          <w:tcPr>
            <w:tcW w:w="423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0,1</w:t>
            </w:r>
          </w:p>
        </w:tc>
      </w:tr>
      <w:tr w:rsidR="0045296C" w:rsidRPr="00610E5B" w:rsidTr="00362DBC">
        <w:trPr>
          <w:cantSplit/>
          <w:trHeight w:val="182"/>
        </w:trPr>
        <w:tc>
          <w:tcPr>
            <w:tcW w:w="684" w:type="pct"/>
            <w:gridSpan w:val="2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Итого</w:t>
            </w:r>
          </w:p>
        </w:tc>
        <w:tc>
          <w:tcPr>
            <w:tcW w:w="73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47.2</w:t>
            </w:r>
          </w:p>
        </w:tc>
        <w:tc>
          <w:tcPr>
            <w:tcW w:w="22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46</w:t>
            </w:r>
          </w:p>
        </w:tc>
        <w:tc>
          <w:tcPr>
            <w:tcW w:w="329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93.2</w:t>
            </w:r>
          </w:p>
        </w:tc>
        <w:tc>
          <w:tcPr>
            <w:tcW w:w="30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36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2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16.2</w:t>
            </w:r>
          </w:p>
        </w:tc>
        <w:tc>
          <w:tcPr>
            <w:tcW w:w="278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471.8</w:t>
            </w:r>
          </w:p>
        </w:tc>
        <w:tc>
          <w:tcPr>
            <w:tcW w:w="3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9,3</w:t>
            </w:r>
          </w:p>
        </w:tc>
        <w:tc>
          <w:tcPr>
            <w:tcW w:w="43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535.6</w:t>
            </w:r>
          </w:p>
        </w:tc>
        <w:tc>
          <w:tcPr>
            <w:tcW w:w="392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6,9</w:t>
            </w:r>
          </w:p>
        </w:tc>
        <w:tc>
          <w:tcPr>
            <w:tcW w:w="423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391.3</w:t>
            </w:r>
          </w:p>
        </w:tc>
      </w:tr>
      <w:tr w:rsidR="00362DBC" w:rsidRPr="00610E5B" w:rsidTr="00362DBC">
        <w:trPr>
          <w:cantSplit/>
          <w:trHeight w:val="182"/>
        </w:trPr>
        <w:tc>
          <w:tcPr>
            <w:tcW w:w="301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Б–В</w:t>
            </w:r>
          </w:p>
        </w:tc>
        <w:tc>
          <w:tcPr>
            <w:tcW w:w="383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180</w:t>
            </w:r>
          </w:p>
        </w:tc>
        <w:tc>
          <w:tcPr>
            <w:tcW w:w="73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Сборные</w:t>
            </w:r>
          </w:p>
        </w:tc>
        <w:tc>
          <w:tcPr>
            <w:tcW w:w="27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20,9</w:t>
            </w:r>
          </w:p>
        </w:tc>
        <w:tc>
          <w:tcPr>
            <w:tcW w:w="36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47,3</w:t>
            </w:r>
          </w:p>
        </w:tc>
        <w:tc>
          <w:tcPr>
            <w:tcW w:w="2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8,6</w:t>
            </w:r>
          </w:p>
        </w:tc>
        <w:tc>
          <w:tcPr>
            <w:tcW w:w="278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17,2</w:t>
            </w:r>
          </w:p>
        </w:tc>
        <w:tc>
          <w:tcPr>
            <w:tcW w:w="3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3,8</w:t>
            </w:r>
          </w:p>
        </w:tc>
        <w:tc>
          <w:tcPr>
            <w:tcW w:w="43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7,6</w:t>
            </w:r>
          </w:p>
        </w:tc>
        <w:tc>
          <w:tcPr>
            <w:tcW w:w="392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4,8</w:t>
            </w:r>
          </w:p>
        </w:tc>
        <w:tc>
          <w:tcPr>
            <w:tcW w:w="423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9,6</w:t>
            </w:r>
          </w:p>
        </w:tc>
      </w:tr>
      <w:tr w:rsidR="00362DBC" w:rsidRPr="00610E5B" w:rsidTr="00362DBC">
        <w:trPr>
          <w:cantSplit/>
          <w:trHeight w:val="76"/>
        </w:trPr>
        <w:tc>
          <w:tcPr>
            <w:tcW w:w="301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Сквозные:</w:t>
            </w:r>
          </w:p>
        </w:tc>
        <w:tc>
          <w:tcPr>
            <w:tcW w:w="27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46</w:t>
            </w:r>
          </w:p>
        </w:tc>
        <w:tc>
          <w:tcPr>
            <w:tcW w:w="22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47</w:t>
            </w:r>
          </w:p>
        </w:tc>
        <w:tc>
          <w:tcPr>
            <w:tcW w:w="329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93</w:t>
            </w:r>
          </w:p>
        </w:tc>
        <w:tc>
          <w:tcPr>
            <w:tcW w:w="30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34,2</w:t>
            </w:r>
          </w:p>
        </w:tc>
        <w:tc>
          <w:tcPr>
            <w:tcW w:w="36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57,8</w:t>
            </w:r>
          </w:p>
        </w:tc>
        <w:tc>
          <w:tcPr>
            <w:tcW w:w="2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5,3</w:t>
            </w:r>
          </w:p>
        </w:tc>
        <w:tc>
          <w:tcPr>
            <w:tcW w:w="278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492,9</w:t>
            </w:r>
          </w:p>
        </w:tc>
        <w:tc>
          <w:tcPr>
            <w:tcW w:w="3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3,1</w:t>
            </w:r>
          </w:p>
        </w:tc>
        <w:tc>
          <w:tcPr>
            <w:tcW w:w="43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288.3</w:t>
            </w:r>
          </w:p>
        </w:tc>
        <w:tc>
          <w:tcPr>
            <w:tcW w:w="392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2,2</w:t>
            </w:r>
          </w:p>
        </w:tc>
        <w:tc>
          <w:tcPr>
            <w:tcW w:w="423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204.6</w:t>
            </w:r>
          </w:p>
        </w:tc>
      </w:tr>
      <w:tr w:rsidR="00362DBC" w:rsidRPr="00610E5B" w:rsidTr="00362DBC">
        <w:trPr>
          <w:cantSplit/>
          <w:trHeight w:val="76"/>
        </w:trPr>
        <w:tc>
          <w:tcPr>
            <w:tcW w:w="301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:rsidR="008C70C9" w:rsidRPr="00610E5B" w:rsidRDefault="00737FF4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 </w:t>
            </w:r>
            <w:r w:rsidR="008C70C9" w:rsidRPr="00610E5B">
              <w:rPr>
                <w:sz w:val="20"/>
                <w:szCs w:val="20"/>
              </w:rPr>
              <w:t>груженые</w:t>
            </w:r>
          </w:p>
        </w:tc>
        <w:tc>
          <w:tcPr>
            <w:tcW w:w="27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46</w:t>
            </w:r>
          </w:p>
        </w:tc>
        <w:tc>
          <w:tcPr>
            <w:tcW w:w="22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41</w:t>
            </w:r>
          </w:p>
        </w:tc>
        <w:tc>
          <w:tcPr>
            <w:tcW w:w="329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87</w:t>
            </w:r>
          </w:p>
        </w:tc>
        <w:tc>
          <w:tcPr>
            <w:tcW w:w="30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34,2</w:t>
            </w:r>
          </w:p>
        </w:tc>
        <w:tc>
          <w:tcPr>
            <w:tcW w:w="36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57,8</w:t>
            </w:r>
          </w:p>
        </w:tc>
        <w:tc>
          <w:tcPr>
            <w:tcW w:w="2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5,3</w:t>
            </w:r>
          </w:p>
        </w:tc>
        <w:tc>
          <w:tcPr>
            <w:tcW w:w="278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461.1</w:t>
            </w:r>
          </w:p>
        </w:tc>
        <w:tc>
          <w:tcPr>
            <w:tcW w:w="3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3,1</w:t>
            </w:r>
          </w:p>
        </w:tc>
        <w:tc>
          <w:tcPr>
            <w:tcW w:w="43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269.7</w:t>
            </w:r>
          </w:p>
        </w:tc>
        <w:tc>
          <w:tcPr>
            <w:tcW w:w="392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2,2</w:t>
            </w:r>
          </w:p>
        </w:tc>
        <w:tc>
          <w:tcPr>
            <w:tcW w:w="423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191.4</w:t>
            </w:r>
          </w:p>
        </w:tc>
      </w:tr>
      <w:tr w:rsidR="00362DBC" w:rsidRPr="00610E5B" w:rsidTr="00362DBC">
        <w:trPr>
          <w:cantSplit/>
          <w:trHeight w:val="76"/>
        </w:trPr>
        <w:tc>
          <w:tcPr>
            <w:tcW w:w="301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:rsidR="008C70C9" w:rsidRPr="00610E5B" w:rsidRDefault="00737FF4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 </w:t>
            </w:r>
            <w:r w:rsidR="008C70C9" w:rsidRPr="00610E5B">
              <w:rPr>
                <w:sz w:val="20"/>
                <w:szCs w:val="20"/>
              </w:rPr>
              <w:t>порожние</w:t>
            </w:r>
          </w:p>
        </w:tc>
        <w:tc>
          <w:tcPr>
            <w:tcW w:w="27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22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</w:t>
            </w:r>
          </w:p>
        </w:tc>
        <w:tc>
          <w:tcPr>
            <w:tcW w:w="30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34,2</w:t>
            </w:r>
          </w:p>
        </w:tc>
        <w:tc>
          <w:tcPr>
            <w:tcW w:w="36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57,8</w:t>
            </w:r>
          </w:p>
        </w:tc>
        <w:tc>
          <w:tcPr>
            <w:tcW w:w="2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5,3</w:t>
            </w:r>
          </w:p>
        </w:tc>
        <w:tc>
          <w:tcPr>
            <w:tcW w:w="278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31.8</w:t>
            </w:r>
          </w:p>
        </w:tc>
        <w:tc>
          <w:tcPr>
            <w:tcW w:w="3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3,1</w:t>
            </w:r>
          </w:p>
        </w:tc>
        <w:tc>
          <w:tcPr>
            <w:tcW w:w="43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18.6</w:t>
            </w:r>
          </w:p>
        </w:tc>
        <w:tc>
          <w:tcPr>
            <w:tcW w:w="392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2,2</w:t>
            </w:r>
          </w:p>
        </w:tc>
        <w:tc>
          <w:tcPr>
            <w:tcW w:w="423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13.2</w:t>
            </w:r>
          </w:p>
        </w:tc>
      </w:tr>
      <w:tr w:rsidR="00362DBC" w:rsidRPr="00610E5B" w:rsidTr="00362DBC">
        <w:trPr>
          <w:cantSplit/>
          <w:trHeight w:val="76"/>
        </w:trPr>
        <w:tc>
          <w:tcPr>
            <w:tcW w:w="301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Одиночные локомотивы</w:t>
            </w:r>
          </w:p>
        </w:tc>
        <w:tc>
          <w:tcPr>
            <w:tcW w:w="27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0.2</w:t>
            </w:r>
          </w:p>
        </w:tc>
        <w:tc>
          <w:tcPr>
            <w:tcW w:w="22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329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0.2</w:t>
            </w:r>
          </w:p>
        </w:tc>
        <w:tc>
          <w:tcPr>
            <w:tcW w:w="30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54,2</w:t>
            </w:r>
          </w:p>
        </w:tc>
        <w:tc>
          <w:tcPr>
            <w:tcW w:w="36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60,4</w:t>
            </w:r>
          </w:p>
        </w:tc>
        <w:tc>
          <w:tcPr>
            <w:tcW w:w="2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3,3</w:t>
            </w:r>
          </w:p>
        </w:tc>
        <w:tc>
          <w:tcPr>
            <w:tcW w:w="278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0.7</w:t>
            </w:r>
          </w:p>
        </w:tc>
        <w:tc>
          <w:tcPr>
            <w:tcW w:w="3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3,0</w:t>
            </w:r>
          </w:p>
        </w:tc>
        <w:tc>
          <w:tcPr>
            <w:tcW w:w="43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0.6</w:t>
            </w:r>
          </w:p>
        </w:tc>
        <w:tc>
          <w:tcPr>
            <w:tcW w:w="392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0,3</w:t>
            </w:r>
          </w:p>
        </w:tc>
        <w:tc>
          <w:tcPr>
            <w:tcW w:w="423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0,1</w:t>
            </w:r>
          </w:p>
        </w:tc>
      </w:tr>
      <w:tr w:rsidR="0045296C" w:rsidRPr="00610E5B" w:rsidTr="00362DBC">
        <w:trPr>
          <w:cantSplit/>
          <w:trHeight w:val="182"/>
        </w:trPr>
        <w:tc>
          <w:tcPr>
            <w:tcW w:w="684" w:type="pct"/>
            <w:gridSpan w:val="2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Итого</w:t>
            </w:r>
          </w:p>
        </w:tc>
        <w:tc>
          <w:tcPr>
            <w:tcW w:w="73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47.2</w:t>
            </w:r>
          </w:p>
        </w:tc>
        <w:tc>
          <w:tcPr>
            <w:tcW w:w="22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48</w:t>
            </w:r>
          </w:p>
        </w:tc>
        <w:tc>
          <w:tcPr>
            <w:tcW w:w="329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95.2</w:t>
            </w:r>
          </w:p>
        </w:tc>
        <w:tc>
          <w:tcPr>
            <w:tcW w:w="30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36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2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17.2</w:t>
            </w:r>
          </w:p>
        </w:tc>
        <w:tc>
          <w:tcPr>
            <w:tcW w:w="278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510.8</w:t>
            </w:r>
          </w:p>
        </w:tc>
        <w:tc>
          <w:tcPr>
            <w:tcW w:w="3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9,9</w:t>
            </w:r>
          </w:p>
        </w:tc>
        <w:tc>
          <w:tcPr>
            <w:tcW w:w="43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584.8</w:t>
            </w:r>
          </w:p>
        </w:tc>
        <w:tc>
          <w:tcPr>
            <w:tcW w:w="392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7,3</w:t>
            </w:r>
          </w:p>
        </w:tc>
        <w:tc>
          <w:tcPr>
            <w:tcW w:w="423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418.9</w:t>
            </w:r>
          </w:p>
        </w:tc>
      </w:tr>
      <w:tr w:rsidR="0045296C" w:rsidRPr="00610E5B" w:rsidTr="00362DBC">
        <w:trPr>
          <w:cantSplit/>
          <w:trHeight w:val="182"/>
        </w:trPr>
        <w:tc>
          <w:tcPr>
            <w:tcW w:w="1420" w:type="pct"/>
            <w:gridSpan w:val="3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 по отделению дороги</w:t>
            </w:r>
          </w:p>
        </w:tc>
        <w:tc>
          <w:tcPr>
            <w:tcW w:w="27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226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329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30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360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2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33.4</w:t>
            </w:r>
          </w:p>
        </w:tc>
        <w:tc>
          <w:tcPr>
            <w:tcW w:w="278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982.6</w:t>
            </w:r>
          </w:p>
        </w:tc>
        <w:tc>
          <w:tcPr>
            <w:tcW w:w="331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19,2</w:t>
            </w:r>
          </w:p>
        </w:tc>
        <w:tc>
          <w:tcPr>
            <w:tcW w:w="435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1120,4</w:t>
            </w:r>
          </w:p>
        </w:tc>
        <w:tc>
          <w:tcPr>
            <w:tcW w:w="392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14,2</w:t>
            </w:r>
          </w:p>
        </w:tc>
        <w:tc>
          <w:tcPr>
            <w:tcW w:w="423" w:type="pc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810.2</w:t>
            </w:r>
          </w:p>
        </w:tc>
      </w:tr>
    </w:tbl>
    <w:p w:rsidR="008C70C9" w:rsidRPr="00610E5B" w:rsidRDefault="0045296C" w:rsidP="00362DBC">
      <w:pPr>
        <w:spacing w:after="0" w:line="360" w:lineRule="auto"/>
        <w:ind w:firstLine="708"/>
        <w:rPr>
          <w:sz w:val="28"/>
          <w:szCs w:val="28"/>
        </w:rPr>
      </w:pPr>
      <w:r w:rsidRPr="00610E5B">
        <w:rPr>
          <w:sz w:val="28"/>
          <w:szCs w:val="28"/>
        </w:rPr>
        <w:t>Таб</w:t>
      </w:r>
      <w:r w:rsidR="008C70C9" w:rsidRPr="00610E5B">
        <w:rPr>
          <w:sz w:val="28"/>
          <w:szCs w:val="28"/>
        </w:rPr>
        <w:t>лица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2.10</w:t>
      </w:r>
      <w:r w:rsidRPr="00610E5B">
        <w:rPr>
          <w:sz w:val="28"/>
          <w:szCs w:val="28"/>
        </w:rPr>
        <w:t xml:space="preserve"> - </w:t>
      </w:r>
      <w:r w:rsidR="008C70C9" w:rsidRPr="00610E5B">
        <w:rPr>
          <w:sz w:val="28"/>
          <w:szCs w:val="28"/>
        </w:rPr>
        <w:t>Условный пробег локомотивов за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7"/>
        <w:gridCol w:w="2321"/>
        <w:gridCol w:w="2321"/>
      </w:tblGrid>
      <w:tr w:rsidR="008C70C9" w:rsidRPr="00610E5B">
        <w:tc>
          <w:tcPr>
            <w:tcW w:w="567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№</w:t>
            </w:r>
          </w:p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п/п</w:t>
            </w:r>
          </w:p>
        </w:tc>
        <w:tc>
          <w:tcPr>
            <w:tcW w:w="3967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Показатели</w:t>
            </w:r>
          </w:p>
        </w:tc>
        <w:tc>
          <w:tcPr>
            <w:tcW w:w="2321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Поездные локомотивы</w:t>
            </w:r>
          </w:p>
        </w:tc>
        <w:tc>
          <w:tcPr>
            <w:tcW w:w="2321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Специальные маневровые локомотивы</w:t>
            </w:r>
          </w:p>
        </w:tc>
      </w:tr>
      <w:tr w:rsidR="008C70C9" w:rsidRPr="00610E5B">
        <w:tc>
          <w:tcPr>
            <w:tcW w:w="567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967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</w:t>
            </w:r>
          </w:p>
        </w:tc>
        <w:tc>
          <w:tcPr>
            <w:tcW w:w="2321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</w:t>
            </w:r>
          </w:p>
        </w:tc>
        <w:tc>
          <w:tcPr>
            <w:tcW w:w="2321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</w:t>
            </w:r>
          </w:p>
        </w:tc>
      </w:tr>
      <w:tr w:rsidR="008C70C9" w:rsidRPr="00610E5B">
        <w:tc>
          <w:tcPr>
            <w:tcW w:w="567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Время нахождения локомотивов на технических станциях, лок-ч</w:t>
            </w:r>
          </w:p>
        </w:tc>
        <w:tc>
          <w:tcPr>
            <w:tcW w:w="2321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61342</w:t>
            </w:r>
          </w:p>
        </w:tc>
        <w:tc>
          <w:tcPr>
            <w:tcW w:w="2321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912,5</w:t>
            </w:r>
          </w:p>
        </w:tc>
      </w:tr>
      <w:tr w:rsidR="008C70C9" w:rsidRPr="00610E5B">
        <w:tc>
          <w:tcPr>
            <w:tcW w:w="567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</w:t>
            </w:r>
          </w:p>
        </w:tc>
        <w:tc>
          <w:tcPr>
            <w:tcW w:w="3967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Время простоя на промежуточных станциях, лок-ч</w:t>
            </w:r>
          </w:p>
        </w:tc>
        <w:tc>
          <w:tcPr>
            <w:tcW w:w="2321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295723</w:t>
            </w:r>
          </w:p>
        </w:tc>
        <w:tc>
          <w:tcPr>
            <w:tcW w:w="2321" w:type="dxa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</w:tr>
      <w:tr w:rsidR="008C70C9" w:rsidRPr="00610E5B">
        <w:tc>
          <w:tcPr>
            <w:tcW w:w="567" w:type="dxa"/>
            <w:tcBorders>
              <w:bottom w:val="nil"/>
            </w:tcBorders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bottom w:val="nil"/>
            </w:tcBorders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Время работы на маневрах, лок-ч</w:t>
            </w:r>
          </w:p>
        </w:tc>
        <w:tc>
          <w:tcPr>
            <w:tcW w:w="2321" w:type="dxa"/>
            <w:tcBorders>
              <w:bottom w:val="nil"/>
            </w:tcBorders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6789</w:t>
            </w:r>
          </w:p>
        </w:tc>
        <w:tc>
          <w:tcPr>
            <w:tcW w:w="2321" w:type="dxa"/>
            <w:tcBorders>
              <w:bottom w:val="nil"/>
            </w:tcBorders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42887,5</w:t>
            </w:r>
          </w:p>
        </w:tc>
      </w:tr>
      <w:tr w:rsidR="008C70C9" w:rsidRPr="00610E5B">
        <w:tc>
          <w:tcPr>
            <w:tcW w:w="567" w:type="dxa"/>
            <w:tcBorders>
              <w:bottom w:val="nil"/>
            </w:tcBorders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left w:val="nil"/>
              <w:bottom w:val="nil"/>
              <w:right w:val="nil"/>
            </w:tcBorders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Условный пробег, тыс. лок-км:</w:t>
            </w:r>
          </w:p>
        </w:tc>
        <w:tc>
          <w:tcPr>
            <w:tcW w:w="2321" w:type="dxa"/>
            <w:tcBorders>
              <w:bottom w:val="nil"/>
              <w:right w:val="nil"/>
            </w:tcBorders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bottom w:val="nil"/>
            </w:tcBorders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C70C9" w:rsidRPr="00610E5B">
        <w:tc>
          <w:tcPr>
            <w:tcW w:w="567" w:type="dxa"/>
            <w:tcBorders>
              <w:top w:val="nil"/>
              <w:bottom w:val="nil"/>
            </w:tcBorders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4а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8C70C9" w:rsidRPr="00610E5B" w:rsidRDefault="00737FF4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 </w:t>
            </w:r>
            <w:r w:rsidR="008C70C9" w:rsidRPr="00610E5B">
              <w:rPr>
                <w:sz w:val="20"/>
                <w:szCs w:val="20"/>
              </w:rPr>
              <w:t xml:space="preserve">простои на промежуточных </w:t>
            </w:r>
            <w:r w:rsidRPr="00610E5B">
              <w:rPr>
                <w:sz w:val="20"/>
                <w:szCs w:val="20"/>
              </w:rPr>
              <w:t xml:space="preserve"> </w:t>
            </w:r>
            <w:r w:rsidR="008C70C9" w:rsidRPr="00610E5B">
              <w:rPr>
                <w:sz w:val="20"/>
                <w:szCs w:val="20"/>
              </w:rPr>
              <w:t>и технических станциях</w:t>
            </w:r>
          </w:p>
          <w:p w:rsidR="008C70C9" w:rsidRPr="00610E5B" w:rsidRDefault="00737FF4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 </w:t>
            </w:r>
            <w:r w:rsidR="008C70C9" w:rsidRPr="00610E5B">
              <w:rPr>
                <w:sz w:val="20"/>
                <w:szCs w:val="20"/>
              </w:rPr>
              <w:t>1 км (стр. 1 + стр. 2) / 1000</w:t>
            </w:r>
          </w:p>
        </w:tc>
        <w:tc>
          <w:tcPr>
            <w:tcW w:w="2321" w:type="dxa"/>
            <w:tcBorders>
              <w:top w:val="nil"/>
              <w:bottom w:val="nil"/>
              <w:right w:val="nil"/>
            </w:tcBorders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357,1</w:t>
            </w:r>
          </w:p>
        </w:tc>
        <w:tc>
          <w:tcPr>
            <w:tcW w:w="2321" w:type="dxa"/>
            <w:tcBorders>
              <w:top w:val="nil"/>
              <w:bottom w:val="nil"/>
            </w:tcBorders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0.9</w:t>
            </w:r>
          </w:p>
        </w:tc>
      </w:tr>
      <w:tr w:rsidR="008C70C9" w:rsidRPr="00610E5B">
        <w:tc>
          <w:tcPr>
            <w:tcW w:w="567" w:type="dxa"/>
            <w:tcBorders>
              <w:top w:val="nil"/>
            </w:tcBorders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4б</w:t>
            </w:r>
          </w:p>
        </w:tc>
        <w:tc>
          <w:tcPr>
            <w:tcW w:w="3967" w:type="dxa"/>
            <w:tcBorders>
              <w:top w:val="nil"/>
              <w:left w:val="nil"/>
              <w:right w:val="nil"/>
            </w:tcBorders>
          </w:tcPr>
          <w:p w:rsidR="008C70C9" w:rsidRPr="00610E5B" w:rsidRDefault="00737FF4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 xml:space="preserve"> </w:t>
            </w:r>
            <w:r w:rsidR="008C70C9" w:rsidRPr="00610E5B">
              <w:rPr>
                <w:sz w:val="20"/>
                <w:szCs w:val="20"/>
              </w:rPr>
              <w:t>работы на маневрах</w:t>
            </w:r>
            <w:r w:rsidRPr="00610E5B">
              <w:rPr>
                <w:sz w:val="20"/>
                <w:szCs w:val="20"/>
              </w:rPr>
              <w:t xml:space="preserve"> </w:t>
            </w:r>
            <w:r w:rsidR="008C70C9" w:rsidRPr="00610E5B">
              <w:rPr>
                <w:sz w:val="20"/>
                <w:szCs w:val="20"/>
              </w:rPr>
              <w:t xml:space="preserve">5 км </w:t>
            </w:r>
            <w:r w:rsidR="008C70C9" w:rsidRPr="00610E5B">
              <w:rPr>
                <w:sz w:val="20"/>
                <w:szCs w:val="20"/>
              </w:rPr>
              <w:sym w:font="Symbol" w:char="F0D7"/>
            </w:r>
            <w:r w:rsidR="008C70C9" w:rsidRPr="00610E5B">
              <w:rPr>
                <w:sz w:val="20"/>
                <w:szCs w:val="20"/>
              </w:rPr>
              <w:t xml:space="preserve"> стр. 3 / 1000</w:t>
            </w:r>
          </w:p>
        </w:tc>
        <w:tc>
          <w:tcPr>
            <w:tcW w:w="2321" w:type="dxa"/>
            <w:tcBorders>
              <w:top w:val="nil"/>
              <w:right w:val="nil"/>
            </w:tcBorders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33.9</w:t>
            </w:r>
          </w:p>
        </w:tc>
        <w:tc>
          <w:tcPr>
            <w:tcW w:w="2321" w:type="dxa"/>
            <w:tcBorders>
              <w:top w:val="nil"/>
            </w:tcBorders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214,4</w:t>
            </w:r>
          </w:p>
        </w:tc>
      </w:tr>
      <w:tr w:rsidR="008C70C9" w:rsidRPr="00610E5B">
        <w:tc>
          <w:tcPr>
            <w:tcW w:w="567" w:type="dxa"/>
            <w:tcBorders>
              <w:top w:val="nil"/>
            </w:tcBorders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Итого</w:t>
            </w:r>
          </w:p>
        </w:tc>
        <w:tc>
          <w:tcPr>
            <w:tcW w:w="2321" w:type="dxa"/>
            <w:tcBorders>
              <w:top w:val="nil"/>
            </w:tcBorders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391.0</w:t>
            </w:r>
          </w:p>
        </w:tc>
        <w:tc>
          <w:tcPr>
            <w:tcW w:w="2321" w:type="dxa"/>
            <w:tcBorders>
              <w:top w:val="nil"/>
            </w:tcBorders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215,3</w:t>
            </w:r>
          </w:p>
        </w:tc>
      </w:tr>
    </w:tbl>
    <w:p w:rsidR="0045296C" w:rsidRPr="00610E5B" w:rsidRDefault="0045296C" w:rsidP="0045296C">
      <w:pPr>
        <w:spacing w:after="0" w:line="360" w:lineRule="auto"/>
        <w:rPr>
          <w:sz w:val="28"/>
          <w:szCs w:val="28"/>
        </w:rPr>
      </w:pPr>
    </w:p>
    <w:p w:rsidR="008C70C9" w:rsidRPr="00610E5B" w:rsidRDefault="0045296C" w:rsidP="0045296C">
      <w:pPr>
        <w:spacing w:after="0" w:line="360" w:lineRule="auto"/>
        <w:ind w:firstLine="720"/>
        <w:rPr>
          <w:sz w:val="28"/>
          <w:szCs w:val="28"/>
        </w:rPr>
      </w:pPr>
      <w:r w:rsidRPr="00610E5B">
        <w:rPr>
          <w:sz w:val="28"/>
          <w:szCs w:val="28"/>
        </w:rPr>
        <w:t>Т</w:t>
      </w:r>
      <w:r w:rsidR="008C70C9" w:rsidRPr="00610E5B">
        <w:rPr>
          <w:sz w:val="28"/>
          <w:szCs w:val="28"/>
        </w:rPr>
        <w:t>аблица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2.11</w:t>
      </w:r>
      <w:r w:rsidRPr="00610E5B">
        <w:rPr>
          <w:sz w:val="28"/>
          <w:szCs w:val="28"/>
        </w:rPr>
        <w:t xml:space="preserve"> - </w:t>
      </w:r>
      <w:r w:rsidR="008C70C9" w:rsidRPr="00610E5B">
        <w:rPr>
          <w:sz w:val="28"/>
          <w:szCs w:val="28"/>
        </w:rPr>
        <w:t>Общий пробег локомотивов, тыс. лок-км</w:t>
      </w:r>
    </w:p>
    <w:tbl>
      <w:tblPr>
        <w:tblW w:w="9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45"/>
        <w:gridCol w:w="1440"/>
        <w:gridCol w:w="1260"/>
        <w:gridCol w:w="1260"/>
        <w:gridCol w:w="1664"/>
      </w:tblGrid>
      <w:tr w:rsidR="008C70C9" w:rsidRPr="00610E5B">
        <w:trPr>
          <w:cantSplit/>
        </w:trPr>
        <w:tc>
          <w:tcPr>
            <w:tcW w:w="675" w:type="dxa"/>
            <w:vMerge w:val="restar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№</w:t>
            </w:r>
          </w:p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п/п</w:t>
            </w:r>
          </w:p>
        </w:tc>
        <w:tc>
          <w:tcPr>
            <w:tcW w:w="2745" w:type="dxa"/>
            <w:vMerge w:val="restar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Пробеги локомотивов</w:t>
            </w:r>
          </w:p>
        </w:tc>
        <w:tc>
          <w:tcPr>
            <w:tcW w:w="5624" w:type="dxa"/>
            <w:gridSpan w:val="4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Значения показателей</w:t>
            </w:r>
          </w:p>
        </w:tc>
      </w:tr>
      <w:tr w:rsidR="008C70C9" w:rsidRPr="00610E5B">
        <w:trPr>
          <w:cantSplit/>
        </w:trPr>
        <w:tc>
          <w:tcPr>
            <w:tcW w:w="675" w:type="dxa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745" w:type="dxa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Поездные локомотивы</w:t>
            </w:r>
          </w:p>
        </w:tc>
        <w:tc>
          <w:tcPr>
            <w:tcW w:w="1260" w:type="dxa"/>
            <w:vMerge w:val="restar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Специальные маневровые локомотивы</w:t>
            </w:r>
          </w:p>
        </w:tc>
        <w:tc>
          <w:tcPr>
            <w:tcW w:w="1664" w:type="dxa"/>
            <w:vMerge w:val="restart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Итого</w:t>
            </w:r>
          </w:p>
        </w:tc>
      </w:tr>
      <w:tr w:rsidR="008C70C9" w:rsidRPr="00610E5B">
        <w:trPr>
          <w:cantSplit/>
        </w:trPr>
        <w:tc>
          <w:tcPr>
            <w:tcW w:w="675" w:type="dxa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745" w:type="dxa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Из расчетных таблиц</w:t>
            </w:r>
          </w:p>
        </w:tc>
        <w:tc>
          <w:tcPr>
            <w:tcW w:w="126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Значения</w:t>
            </w:r>
            <w:r w:rsidR="0045296C" w:rsidRPr="00610E5B">
              <w:rPr>
                <w:sz w:val="20"/>
                <w:szCs w:val="20"/>
              </w:rPr>
              <w:t xml:space="preserve"> </w:t>
            </w:r>
            <w:r w:rsidRPr="00610E5B">
              <w:rPr>
                <w:sz w:val="20"/>
                <w:szCs w:val="20"/>
              </w:rPr>
              <w:t>показателя</w:t>
            </w:r>
          </w:p>
        </w:tc>
        <w:tc>
          <w:tcPr>
            <w:tcW w:w="1260" w:type="dxa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C70C9" w:rsidRPr="00610E5B">
        <w:tc>
          <w:tcPr>
            <w:tcW w:w="675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</w:t>
            </w:r>
          </w:p>
        </w:tc>
        <w:tc>
          <w:tcPr>
            <w:tcW w:w="2745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 голове поездов</w:t>
            </w:r>
          </w:p>
        </w:tc>
        <w:tc>
          <w:tcPr>
            <w:tcW w:w="144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2.8</w:t>
            </w:r>
          </w:p>
        </w:tc>
        <w:tc>
          <w:tcPr>
            <w:tcW w:w="126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12088,38</w:t>
            </w:r>
          </w:p>
        </w:tc>
        <w:tc>
          <w:tcPr>
            <w:tcW w:w="126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  <w:tc>
          <w:tcPr>
            <w:tcW w:w="1664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12088,38</w:t>
            </w:r>
          </w:p>
        </w:tc>
      </w:tr>
      <w:tr w:rsidR="008C70C9" w:rsidRPr="00610E5B">
        <w:tc>
          <w:tcPr>
            <w:tcW w:w="675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</w:t>
            </w:r>
          </w:p>
        </w:tc>
        <w:tc>
          <w:tcPr>
            <w:tcW w:w="2745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Одиночное следование локомотивов</w:t>
            </w:r>
          </w:p>
        </w:tc>
        <w:tc>
          <w:tcPr>
            <w:tcW w:w="144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2.8</w:t>
            </w:r>
          </w:p>
        </w:tc>
        <w:tc>
          <w:tcPr>
            <w:tcW w:w="126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21,72</w:t>
            </w:r>
          </w:p>
        </w:tc>
        <w:tc>
          <w:tcPr>
            <w:tcW w:w="126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  <w:tc>
          <w:tcPr>
            <w:tcW w:w="1664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21,72</w:t>
            </w:r>
          </w:p>
        </w:tc>
      </w:tr>
      <w:tr w:rsidR="008C70C9" w:rsidRPr="00610E5B">
        <w:tc>
          <w:tcPr>
            <w:tcW w:w="675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</w:t>
            </w:r>
          </w:p>
        </w:tc>
        <w:tc>
          <w:tcPr>
            <w:tcW w:w="2745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Линейный пробег (стр. 1 + стр. 2)</w:t>
            </w:r>
          </w:p>
        </w:tc>
        <w:tc>
          <w:tcPr>
            <w:tcW w:w="144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2.8</w:t>
            </w:r>
          </w:p>
        </w:tc>
        <w:tc>
          <w:tcPr>
            <w:tcW w:w="126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12110,1</w:t>
            </w:r>
          </w:p>
        </w:tc>
        <w:tc>
          <w:tcPr>
            <w:tcW w:w="126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  <w:tc>
          <w:tcPr>
            <w:tcW w:w="1664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12110,1</w:t>
            </w:r>
          </w:p>
        </w:tc>
      </w:tr>
      <w:tr w:rsidR="008C70C9" w:rsidRPr="00610E5B">
        <w:tc>
          <w:tcPr>
            <w:tcW w:w="675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</w:t>
            </w:r>
          </w:p>
        </w:tc>
        <w:tc>
          <w:tcPr>
            <w:tcW w:w="2745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Условный пробег</w:t>
            </w:r>
          </w:p>
        </w:tc>
        <w:tc>
          <w:tcPr>
            <w:tcW w:w="144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2.10</w:t>
            </w:r>
          </w:p>
        </w:tc>
        <w:tc>
          <w:tcPr>
            <w:tcW w:w="126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391</w:t>
            </w:r>
          </w:p>
        </w:tc>
        <w:tc>
          <w:tcPr>
            <w:tcW w:w="126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215,3</w:t>
            </w:r>
          </w:p>
        </w:tc>
        <w:tc>
          <w:tcPr>
            <w:tcW w:w="1664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606.3</w:t>
            </w:r>
          </w:p>
        </w:tc>
      </w:tr>
      <w:tr w:rsidR="008C70C9" w:rsidRPr="00610E5B">
        <w:tc>
          <w:tcPr>
            <w:tcW w:w="675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5</w:t>
            </w:r>
          </w:p>
        </w:tc>
        <w:tc>
          <w:tcPr>
            <w:tcW w:w="2745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Вспомогательный общий пробег (стр. 2 + стр. 4)</w:t>
            </w:r>
          </w:p>
        </w:tc>
        <w:tc>
          <w:tcPr>
            <w:tcW w:w="144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412.72</w:t>
            </w:r>
          </w:p>
        </w:tc>
        <w:tc>
          <w:tcPr>
            <w:tcW w:w="126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215,3</w:t>
            </w:r>
          </w:p>
        </w:tc>
        <w:tc>
          <w:tcPr>
            <w:tcW w:w="1664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628.02</w:t>
            </w:r>
          </w:p>
        </w:tc>
      </w:tr>
      <w:tr w:rsidR="008C70C9" w:rsidRPr="00610E5B">
        <w:tc>
          <w:tcPr>
            <w:tcW w:w="675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</w:t>
            </w:r>
          </w:p>
        </w:tc>
        <w:tc>
          <w:tcPr>
            <w:tcW w:w="2745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Общий пробег (стр. 3 + стр. 4)</w:t>
            </w:r>
          </w:p>
        </w:tc>
        <w:tc>
          <w:tcPr>
            <w:tcW w:w="144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12501.1</w:t>
            </w:r>
          </w:p>
        </w:tc>
        <w:tc>
          <w:tcPr>
            <w:tcW w:w="1260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215,3</w:t>
            </w:r>
          </w:p>
        </w:tc>
        <w:tc>
          <w:tcPr>
            <w:tcW w:w="1664" w:type="dxa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12716,4</w:t>
            </w:r>
          </w:p>
        </w:tc>
      </w:tr>
    </w:tbl>
    <w:p w:rsidR="00362DBC" w:rsidRDefault="00362DBC" w:rsidP="0045296C">
      <w:pPr>
        <w:pStyle w:val="8"/>
        <w:spacing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444874" w:rsidP="0045296C">
      <w:pPr>
        <w:pStyle w:val="8"/>
        <w:spacing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br w:type="page"/>
      </w:r>
      <w:r w:rsidR="008C70C9" w:rsidRPr="00610E5B">
        <w:rPr>
          <w:sz w:val="28"/>
          <w:szCs w:val="28"/>
        </w:rPr>
        <w:t xml:space="preserve">Горячий простой поездных локомотивов – это сумма всех видов простоев (кроме </w:t>
      </w:r>
      <w:r w:rsidR="00BF3EDE">
        <w:rPr>
          <w:sz w:val="28"/>
          <w:szCs w:val="28"/>
        </w:rPr>
        <w:pict>
          <v:shape id="_x0000_i1240" type="#_x0000_t75" style="width:62.25pt;height:26.25pt" fillcolor="window">
            <v:imagedata r:id="rId186" o:title=""/>
          </v:shape>
        </w:pict>
      </w:r>
      <w:r w:rsidR="008C70C9" w:rsidRPr="00610E5B">
        <w:rPr>
          <w:sz w:val="28"/>
          <w:szCs w:val="28"/>
        </w:rPr>
        <w:t>), рассчитанных в табл. 2.9, взятых за год (</w:t>
      </w:r>
      <w:r w:rsidR="00BF3EDE">
        <w:rPr>
          <w:sz w:val="28"/>
          <w:szCs w:val="28"/>
        </w:rPr>
        <w:pict>
          <v:shape id="_x0000_i1241" type="#_x0000_t75" style="width:84pt;height:24pt" fillcolor="window">
            <v:imagedata r:id="rId187" o:title=""/>
          </v:shape>
        </w:pict>
      </w:r>
      <w:r w:rsidR="008C70C9" w:rsidRPr="00610E5B">
        <w:rPr>
          <w:sz w:val="28"/>
          <w:szCs w:val="28"/>
        </w:rPr>
        <w:t>). Условный пробег численно равен локомотиво-часам данных простоев, т. к. 1 час простоя равен 1 лок-км:</w:t>
      </w:r>
    </w:p>
    <w:p w:rsidR="008C70C9" w:rsidRPr="00610E5B" w:rsidRDefault="00BF3EDE" w:rsidP="0045296C">
      <w:pPr>
        <w:pStyle w:val="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2" type="#_x0000_t75" style="width:96pt;height:26.25pt" fillcolor="window">
            <v:imagedata r:id="rId188" o:title=""/>
          </v:shape>
        </w:pict>
      </w:r>
      <w:r>
        <w:rPr>
          <w:sz w:val="28"/>
          <w:szCs w:val="28"/>
        </w:rPr>
        <w:pict>
          <v:shape id="_x0000_i1243" type="#_x0000_t75" style="width:50.25pt;height:26.25pt" fillcolor="window">
            <v:imagedata r:id="rId189" o:title=""/>
          </v:shape>
        </w:pict>
      </w:r>
      <w:r w:rsidR="008C70C9" w:rsidRPr="00610E5B">
        <w:rPr>
          <w:sz w:val="28"/>
          <w:szCs w:val="28"/>
        </w:rPr>
        <w:t>= 1228,15 (лок-км)</w:t>
      </w:r>
      <w:r w:rsidR="00737FF4" w:rsidRPr="00610E5B">
        <w:rPr>
          <w:sz w:val="28"/>
          <w:szCs w:val="28"/>
        </w:rPr>
        <w:t xml:space="preserve"> 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Локомотиво-часы специальных маневровых локомотивов рассчитываются по формуле: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4" type="#_x0000_t75" style="width:2in;height:26.25pt" fillcolor="window">
            <v:imagedata r:id="rId190" o:title=""/>
          </v:shape>
        </w:pict>
      </w:r>
      <w:r w:rsidR="008C70C9" w:rsidRPr="00610E5B">
        <w:rPr>
          <w:sz w:val="28"/>
          <w:szCs w:val="28"/>
        </w:rPr>
        <w:t>,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т.е.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5" type="#_x0000_t75" style="width:140.25pt;height:20.25pt" fillcolor="window">
            <v:imagedata r:id="rId191" o:title=""/>
          </v:shape>
        </w:pict>
      </w:r>
      <w:r w:rsidR="008C70C9" w:rsidRPr="00610E5B">
        <w:rPr>
          <w:sz w:val="28"/>
          <w:szCs w:val="28"/>
        </w:rPr>
        <w:t>(лок-ч);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246" type="#_x0000_t75" style="width:27pt;height:26.25pt" fillcolor="window">
            <v:imagedata r:id="rId192" o:title=""/>
          </v:shape>
        </w:pict>
      </w:r>
      <w:r w:rsidRPr="00610E5B">
        <w:rPr>
          <w:sz w:val="28"/>
          <w:szCs w:val="28"/>
        </w:rPr>
        <w:t>– эксплуатируемый парк специальных маневровых локомотивов (прил. 2, равен 5 единицам).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Их условный пробег определяется из условия, что локомотивы работают 23,5 часа за сутки, а на экипировку, смену локомотивных бригад приходится 0,5 часа: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7" type="#_x0000_t75" style="width:120pt;height:20.25pt" fillcolor="window">
            <v:imagedata r:id="rId193" o:title=""/>
          </v:shape>
        </w:pict>
      </w:r>
      <w:r w:rsidR="008C70C9" w:rsidRPr="00610E5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248" type="#_x0000_t75" style="width:111pt;height:16.5pt" fillcolor="window">
            <v:imagedata r:id="rId194" o:title=""/>
          </v:shape>
        </w:pict>
      </w:r>
      <w:r w:rsidR="008C70C9" w:rsidRPr="00610E5B">
        <w:rPr>
          <w:sz w:val="28"/>
          <w:szCs w:val="28"/>
        </w:rPr>
        <w:t xml:space="preserve"> (лок-ч).</w:t>
      </w:r>
      <w:r w:rsidR="00737FF4" w:rsidRPr="00610E5B">
        <w:rPr>
          <w:sz w:val="28"/>
          <w:szCs w:val="28"/>
        </w:rPr>
        <w:t xml:space="preserve"> 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Условный пробег маневровых локомотивов</w:t>
      </w:r>
    </w:p>
    <w:p w:rsidR="0045296C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9" type="#_x0000_t75" style="width:105pt;height:20.25pt" fillcolor="window">
            <v:imagedata r:id="rId195" o:title=""/>
          </v:shape>
        </w:pict>
      </w:r>
      <w:r w:rsidR="008C70C9" w:rsidRPr="00610E5B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250" type="#_x0000_t75" style="width:111pt;height:16.5pt" fillcolor="window">
            <v:imagedata r:id="rId196" o:title=""/>
          </v:shape>
        </w:pict>
      </w:r>
      <w:r w:rsidR="008C70C9" w:rsidRPr="00610E5B">
        <w:rPr>
          <w:sz w:val="28"/>
          <w:szCs w:val="28"/>
        </w:rPr>
        <w:t xml:space="preserve"> (лок-км).</w:t>
      </w:r>
      <w:r w:rsidR="00737FF4" w:rsidRPr="00610E5B">
        <w:rPr>
          <w:sz w:val="28"/>
          <w:szCs w:val="28"/>
        </w:rPr>
        <w:t xml:space="preserve"> 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Условный пробег маневровых локомотивов, определяемый из их горячего простоя </w:t>
      </w:r>
      <w:r w:rsidR="00BF3EDE">
        <w:rPr>
          <w:sz w:val="28"/>
          <w:szCs w:val="28"/>
        </w:rPr>
        <w:pict>
          <v:shape id="_x0000_i1251" type="#_x0000_t75" style="width:48pt;height:26.25pt" fillcolor="window">
            <v:imagedata r:id="rId197" o:title=""/>
          </v:shape>
        </w:pict>
      </w:r>
      <w:r w:rsidRPr="00610E5B">
        <w:rPr>
          <w:sz w:val="28"/>
          <w:szCs w:val="28"/>
        </w:rPr>
        <w:t xml:space="preserve">, численно равен локомотиво-часам простоя </w:t>
      </w:r>
      <w:r w:rsidR="00BF3EDE">
        <w:rPr>
          <w:sz w:val="28"/>
          <w:szCs w:val="28"/>
        </w:rPr>
        <w:pict>
          <v:shape id="_x0000_i1252" type="#_x0000_t75" style="width:63pt;height:26.25pt" fillcolor="window">
            <v:imagedata r:id="rId198" o:title=""/>
          </v:shape>
        </w:pict>
      </w:r>
      <w:r w:rsidR="00BF3EDE">
        <w:rPr>
          <w:sz w:val="28"/>
          <w:szCs w:val="28"/>
        </w:rPr>
        <w:pict>
          <v:shape id="_x0000_i1253" type="#_x0000_t75" style="width:84.75pt;height:26.25pt" fillcolor="window">
            <v:imagedata r:id="rId199" o:title=""/>
          </v:shape>
        </w:pict>
      </w:r>
      <w:r w:rsidRPr="00610E5B">
        <w:rPr>
          <w:sz w:val="28"/>
          <w:szCs w:val="28"/>
        </w:rPr>
        <w:t>:</w:t>
      </w:r>
    </w:p>
    <w:p w:rsidR="008C70C9" w:rsidRPr="00610E5B" w:rsidRDefault="00BF3EDE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4" type="#_x0000_t75" style="width:96pt;height:26.25pt" fillcolor="window">
            <v:imagedata r:id="rId200" o:title=""/>
          </v:shape>
        </w:pict>
      </w:r>
      <w:r>
        <w:rPr>
          <w:sz w:val="28"/>
          <w:szCs w:val="28"/>
        </w:rPr>
        <w:pict>
          <v:shape id="_x0000_i1255" type="#_x0000_t75" style="width:51pt;height:26.25pt" fillcolor="window">
            <v:imagedata r:id="rId201" o:title=""/>
          </v:shape>
        </w:pict>
      </w:r>
      <w:r w:rsidR="008C70C9" w:rsidRPr="00610E5B">
        <w:rPr>
          <w:sz w:val="28"/>
          <w:szCs w:val="28"/>
        </w:rPr>
        <w:t>=42887,5 (лок-ч).</w:t>
      </w:r>
      <w:r w:rsidR="00737FF4" w:rsidRPr="00610E5B">
        <w:rPr>
          <w:sz w:val="28"/>
          <w:szCs w:val="28"/>
        </w:rPr>
        <w:t xml:space="preserve"> </w:t>
      </w:r>
    </w:p>
    <w:p w:rsidR="0045296C" w:rsidRPr="00610E5B" w:rsidRDefault="0045296C" w:rsidP="0045296C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610E5B">
        <w:rPr>
          <w:b/>
          <w:bCs/>
          <w:sz w:val="28"/>
          <w:szCs w:val="28"/>
        </w:rPr>
        <w:t>2.1.5 Определение рабочего парка вагонов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Оборот вагона, ч,</w:t>
      </w:r>
    </w:p>
    <w:p w:rsidR="008C70C9" w:rsidRPr="00610E5B" w:rsidRDefault="00444874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br w:type="page"/>
      </w:r>
      <w:r w:rsidR="00BF3EDE">
        <w:rPr>
          <w:sz w:val="28"/>
          <w:szCs w:val="28"/>
        </w:rPr>
        <w:pict>
          <v:shape id="_x0000_i1256" type="#_x0000_t75" style="width:20.25pt;height:21pt" fillcolor="window">
            <v:imagedata r:id="rId202" o:title=""/>
          </v:shape>
        </w:pict>
      </w:r>
      <w:r w:rsidR="00BF3EDE">
        <w:rPr>
          <w:sz w:val="28"/>
          <w:szCs w:val="28"/>
        </w:rPr>
        <w:pict>
          <v:shape id="_x0000_i1257" type="#_x0000_t75" style="width:144.75pt;height:24pt" fillcolor="window">
            <v:imagedata r:id="rId203" o:title=""/>
          </v:shape>
        </w:pict>
      </w:r>
      <w:r w:rsidR="008C70C9" w:rsidRPr="00610E5B">
        <w:rPr>
          <w:sz w:val="28"/>
          <w:szCs w:val="28"/>
        </w:rPr>
        <w:t>,</w:t>
      </w:r>
      <w:r w:rsidR="00737FF4" w:rsidRPr="00610E5B">
        <w:rPr>
          <w:sz w:val="28"/>
          <w:szCs w:val="28"/>
        </w:rPr>
        <w:t xml:space="preserve"> </w:t>
      </w:r>
    </w:p>
    <w:p w:rsidR="0045296C" w:rsidRPr="00610E5B" w:rsidRDefault="0045296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258" type="#_x0000_t75" style="width:108pt;height:24pt" fillcolor="window">
            <v:imagedata r:id="rId204" o:title=""/>
          </v:shape>
        </w:pict>
      </w:r>
      <w:r w:rsidRPr="00610E5B">
        <w:rPr>
          <w:sz w:val="28"/>
          <w:szCs w:val="28"/>
        </w:rPr>
        <w:t xml:space="preserve"> – соответственно время в движении и простоев на промежуточных станциях, под грузовыми операциями и на технических станциях.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 процессе перевозок используется рабочий парк вагонов (</w:t>
      </w:r>
      <w:r w:rsidR="00BF3EDE">
        <w:rPr>
          <w:sz w:val="28"/>
          <w:szCs w:val="28"/>
        </w:rPr>
        <w:pict>
          <v:shape id="_x0000_i1259" type="#_x0000_t75" style="width:17.25pt;height:24pt" fillcolor="window">
            <v:imagedata r:id="rId205" o:title=""/>
          </v:shape>
        </w:pict>
      </w:r>
      <w:r w:rsidRPr="00610E5B">
        <w:rPr>
          <w:sz w:val="28"/>
          <w:szCs w:val="28"/>
        </w:rPr>
        <w:t xml:space="preserve">), который определяется наиболее точным статистическим методом по затратам вагоно-часов на операции перевозочного процесса: 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0" type="#_x0000_t75" style="width:17.25pt;height:24pt" fillcolor="window">
            <v:imagedata r:id="rId205" o:title=""/>
          </v:shape>
        </w:pict>
      </w:r>
      <w:r>
        <w:rPr>
          <w:sz w:val="28"/>
          <w:szCs w:val="28"/>
        </w:rPr>
        <w:pict>
          <v:shape id="_x0000_i1261" type="#_x0000_t75" style="width:123pt;height:30pt" fillcolor="window">
            <v:imagedata r:id="rId206" o:title=""/>
          </v:shape>
        </w:pict>
      </w:r>
      <w:r>
        <w:rPr>
          <w:sz w:val="28"/>
          <w:szCs w:val="28"/>
        </w:rPr>
        <w:pict>
          <v:shape id="_x0000_i1262" type="#_x0000_t75" style="width:161.25pt;height:31.5pt" fillcolor="window">
            <v:imagedata r:id="rId207" o:title=""/>
          </v:shape>
        </w:pict>
      </w:r>
      <w:r w:rsidR="008C70C9" w:rsidRPr="00610E5B">
        <w:rPr>
          <w:sz w:val="28"/>
          <w:szCs w:val="28"/>
        </w:rPr>
        <w:t xml:space="preserve"> (ед.),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 xml:space="preserve">где </w:t>
      </w:r>
      <w:r>
        <w:rPr>
          <w:sz w:val="28"/>
          <w:szCs w:val="28"/>
        </w:rPr>
        <w:pict>
          <v:shape id="_x0000_i1263" type="#_x0000_t75" style="width:39pt;height:21.75pt">
            <v:imagedata r:id="rId208" o:title=""/>
          </v:shape>
        </w:pict>
      </w:r>
      <w:r w:rsidR="008C70C9" w:rsidRPr="00610E5B">
        <w:rPr>
          <w:sz w:val="28"/>
          <w:szCs w:val="28"/>
        </w:rPr>
        <w:t xml:space="preserve"> – -общие затраты вагоно-часов в движении и простоев на промежуточных станциях.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Вагоно-часы в пути определяются по формуле: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4" type="#_x0000_t75" style="width:39.75pt;height:21.75pt" fillcolor="window">
            <v:imagedata r:id="rId209" o:title=""/>
          </v:shape>
        </w:pict>
      </w:r>
      <w:r w:rsidR="008C70C9" w:rsidRPr="00610E5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265" type="#_x0000_t75" style="width:57pt;height:38.25pt" fillcolor="window">
            <v:imagedata r:id="rId210" o:title=""/>
          </v:shape>
        </w:pict>
      </w:r>
      <w:r>
        <w:rPr>
          <w:sz w:val="28"/>
          <w:szCs w:val="28"/>
        </w:rPr>
        <w:pict>
          <v:shape id="_x0000_i1266" type="#_x0000_t75" style="width:101.25pt;height:33pt" fillcolor="window">
            <v:imagedata r:id="rId211" o:title=""/>
          </v:shape>
        </w:pict>
      </w:r>
      <w:r w:rsidR="008C70C9" w:rsidRPr="00610E5B">
        <w:rPr>
          <w:sz w:val="28"/>
          <w:szCs w:val="28"/>
        </w:rPr>
        <w:t xml:space="preserve"> (тыс. ваг-ч.);</w:t>
      </w:r>
    </w:p>
    <w:p w:rsidR="0045296C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Участковая скорость движения поездов </w:t>
      </w:r>
      <w:r w:rsidR="00BF3EDE">
        <w:rPr>
          <w:sz w:val="28"/>
          <w:szCs w:val="28"/>
        </w:rPr>
        <w:pict>
          <v:shape id="_x0000_i1267" type="#_x0000_t75" style="width:21.75pt;height:24pt" fillcolor="window">
            <v:imagedata r:id="rId212" o:title=""/>
          </v:shape>
        </w:pict>
      </w:r>
      <w:r w:rsidRPr="00610E5B">
        <w:rPr>
          <w:sz w:val="28"/>
          <w:szCs w:val="28"/>
        </w:rPr>
        <w:t xml:space="preserve"> рассчитывается по формуле, км/ч: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8" type="#_x0000_t75" style="width:21.75pt;height:24pt" fillcolor="window">
            <v:imagedata r:id="rId213" o:title=""/>
          </v:shape>
        </w:pict>
      </w:r>
      <w:r>
        <w:rPr>
          <w:sz w:val="28"/>
          <w:szCs w:val="28"/>
        </w:rPr>
        <w:pict>
          <v:shape id="_x0000_i1269" type="#_x0000_t75" style="width:51pt;height:38.25pt" fillcolor="window">
            <v:imagedata r:id="rId214" o:title=""/>
          </v:shape>
        </w:pict>
      </w:r>
      <w:r>
        <w:rPr>
          <w:sz w:val="28"/>
          <w:szCs w:val="28"/>
        </w:rPr>
        <w:pict>
          <v:shape id="_x0000_i1270" type="#_x0000_t75" style="width:67.5pt;height:31.5pt" fillcolor="window">
            <v:imagedata r:id="rId215" o:title=""/>
          </v:shape>
        </w:pict>
      </w:r>
      <w:r w:rsidR="008C70C9" w:rsidRPr="00610E5B">
        <w:rPr>
          <w:sz w:val="28"/>
          <w:szCs w:val="28"/>
        </w:rPr>
        <w:t xml:space="preserve">=33,7 (км/ч), где </w:t>
      </w:r>
      <w:r>
        <w:rPr>
          <w:sz w:val="28"/>
          <w:szCs w:val="28"/>
        </w:rPr>
        <w:pict>
          <v:shape id="_x0000_i1271" type="#_x0000_t75" style="width:39.75pt;height:21.75pt" fillcolor="window">
            <v:imagedata r:id="rId216" o:title=""/>
          </v:shape>
        </w:pict>
      </w:r>
      <w:r w:rsidR="008C70C9" w:rsidRPr="00610E5B">
        <w:rPr>
          <w:sz w:val="28"/>
          <w:szCs w:val="28"/>
        </w:rPr>
        <w:t xml:space="preserve"> – из табл. 2.8 (итог графы 6, всего по отделению);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2" type="#_x0000_t75" style="width:48pt;height:24pt" fillcolor="window">
            <v:imagedata r:id="rId217" o:title=""/>
          </v:shape>
        </w:pict>
      </w:r>
      <w:r w:rsidR="008C70C9" w:rsidRPr="00610E5B">
        <w:rPr>
          <w:sz w:val="28"/>
          <w:szCs w:val="28"/>
        </w:rPr>
        <w:t xml:space="preserve"> – поездо-часы на участке, численно равные локомотиво-часам на участке (по данным табл. 2.9).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Для определения затрат вагоно-часов на технических станциях прежде всего необходимо определить общее количество вагонов, проходящих через каждую техническую станцию. Это количество вагонов равно сумме всех вагонов, принимаемых станцией за год (груженых и порожних) со всех направлений.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Из общей суммы вагонов, принимаемых станцией, исключаем местные вагоны, которые численно равны большей из величин погрузки либо выгрузки на станции. В результате получаем количество транзитных вагонов, следующих через данную станцию.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Расчеты выполнены в табл. 2.12.</w:t>
      </w:r>
    </w:p>
    <w:p w:rsidR="0045296C" w:rsidRPr="00610E5B" w:rsidRDefault="0045296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45296C" w:rsidP="0045296C">
      <w:pPr>
        <w:spacing w:after="0" w:line="360" w:lineRule="auto"/>
        <w:ind w:firstLine="720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Таблица 2.12 - </w:t>
      </w:r>
      <w:r w:rsidR="008C70C9" w:rsidRPr="00610E5B">
        <w:rPr>
          <w:sz w:val="28"/>
          <w:szCs w:val="28"/>
        </w:rPr>
        <w:t>Определение числа транзитных вагонов,</w:t>
      </w:r>
      <w:r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следующих через станции отделения дороги, тыс. вагонов</w:t>
      </w:r>
    </w:p>
    <w:tbl>
      <w:tblPr>
        <w:tblW w:w="485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2282"/>
        <w:gridCol w:w="2014"/>
        <w:gridCol w:w="1591"/>
        <w:gridCol w:w="1994"/>
      </w:tblGrid>
      <w:tr w:rsidR="008C70C9" w:rsidRPr="00610E5B">
        <w:trPr>
          <w:cantSplit/>
          <w:trHeight w:val="270"/>
        </w:trPr>
        <w:tc>
          <w:tcPr>
            <w:tcW w:w="755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Станция</w:t>
            </w:r>
            <w:r w:rsidR="0045296C" w:rsidRPr="00610E5B">
              <w:rPr>
                <w:sz w:val="20"/>
                <w:szCs w:val="20"/>
              </w:rPr>
              <w:t xml:space="preserve"> </w:t>
            </w:r>
            <w:r w:rsidRPr="00610E5B">
              <w:rPr>
                <w:sz w:val="20"/>
                <w:szCs w:val="20"/>
              </w:rPr>
              <w:t>отделения</w:t>
            </w:r>
          </w:p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дороги</w:t>
            </w:r>
          </w:p>
        </w:tc>
        <w:tc>
          <w:tcPr>
            <w:tcW w:w="1229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Направление</w:t>
            </w:r>
          </w:p>
        </w:tc>
        <w:tc>
          <w:tcPr>
            <w:tcW w:w="1085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Общее</w:t>
            </w:r>
          </w:p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количество</w:t>
            </w:r>
          </w:p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вагонов</w:t>
            </w:r>
          </w:p>
          <w:p w:rsidR="008C70C9" w:rsidRPr="00610E5B" w:rsidRDefault="00A15E5E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object w:dxaOrig="360" w:dyaOrig="440">
                <v:shape id="_x0000_i1273" type="#_x0000_t75" style="width:18pt;height:21.75pt" o:ole="" fillcolor="window">
                  <v:imagedata r:id="rId218" o:title=""/>
                </v:shape>
                <o:OLEObject Type="Embed" ProgID="Equation.3" ShapeID="_x0000_i1273" DrawAspect="Content" ObjectID="_1469471709" r:id="rId219"/>
              </w:object>
            </w:r>
            <w:r w:rsidR="008C70C9" w:rsidRPr="00610E5B">
              <w:rPr>
                <w:sz w:val="20"/>
                <w:szCs w:val="20"/>
              </w:rPr>
              <w:t>, тыс.</w:t>
            </w:r>
          </w:p>
        </w:tc>
        <w:tc>
          <w:tcPr>
            <w:tcW w:w="1931" w:type="pct"/>
            <w:gridSpan w:val="2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Из них</w:t>
            </w:r>
          </w:p>
        </w:tc>
      </w:tr>
      <w:tr w:rsidR="008C70C9" w:rsidRPr="00610E5B">
        <w:trPr>
          <w:cantSplit/>
          <w:trHeight w:val="491"/>
        </w:trPr>
        <w:tc>
          <w:tcPr>
            <w:tcW w:w="755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9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5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57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местные</w:t>
            </w:r>
          </w:p>
          <w:p w:rsidR="008C70C9" w:rsidRPr="00610E5B" w:rsidRDefault="00A15E5E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object w:dxaOrig="499" w:dyaOrig="499">
                <v:shape id="_x0000_i1274" type="#_x0000_t75" style="width:24.75pt;height:24.75pt" o:ole="" fillcolor="window">
                  <v:imagedata r:id="rId220" o:title=""/>
                </v:shape>
                <o:OLEObject Type="Embed" ProgID="Equation.3" ShapeID="_x0000_i1274" DrawAspect="Content" ObjectID="_1469471710" r:id="rId221"/>
              </w:object>
            </w:r>
            <w:r w:rsidR="008C70C9" w:rsidRPr="00610E5B">
              <w:rPr>
                <w:sz w:val="20"/>
                <w:szCs w:val="20"/>
              </w:rPr>
              <w:t>,тыс.</w:t>
            </w:r>
          </w:p>
        </w:tc>
        <w:tc>
          <w:tcPr>
            <w:tcW w:w="1074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транзитные</w:t>
            </w:r>
          </w:p>
          <w:p w:rsidR="008C70C9" w:rsidRPr="00610E5B" w:rsidRDefault="00A15E5E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object w:dxaOrig="520" w:dyaOrig="480">
                <v:shape id="_x0000_i1275" type="#_x0000_t75" style="width:26.25pt;height:24pt" o:ole="" fillcolor="window">
                  <v:imagedata r:id="rId222" o:title=""/>
                </v:shape>
                <o:OLEObject Type="Embed" ProgID="Equation.3" ShapeID="_x0000_i1275" DrawAspect="Content" ObjectID="_1469471711" r:id="rId223"/>
              </w:object>
            </w:r>
          </w:p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ваг.</w:t>
            </w:r>
          </w:p>
        </w:tc>
      </w:tr>
      <w:tr w:rsidR="008C70C9" w:rsidRPr="00610E5B">
        <w:trPr>
          <w:cantSplit/>
          <w:trHeight w:val="491"/>
        </w:trPr>
        <w:tc>
          <w:tcPr>
            <w:tcW w:w="755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9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5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74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C70C9" w:rsidRPr="00610E5B">
        <w:trPr>
          <w:cantSplit/>
        </w:trPr>
        <w:tc>
          <w:tcPr>
            <w:tcW w:w="755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А</w:t>
            </w:r>
          </w:p>
        </w:tc>
        <w:tc>
          <w:tcPr>
            <w:tcW w:w="122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Нечетное</w:t>
            </w:r>
          </w:p>
        </w:tc>
        <w:tc>
          <w:tcPr>
            <w:tcW w:w="108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9,1</w:t>
            </w:r>
          </w:p>
        </w:tc>
        <w:tc>
          <w:tcPr>
            <w:tcW w:w="85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  <w:tc>
          <w:tcPr>
            <w:tcW w:w="107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</w:tr>
      <w:tr w:rsidR="008C70C9" w:rsidRPr="00610E5B">
        <w:trPr>
          <w:cantSplit/>
        </w:trPr>
        <w:tc>
          <w:tcPr>
            <w:tcW w:w="755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Четное</w:t>
            </w:r>
          </w:p>
        </w:tc>
        <w:tc>
          <w:tcPr>
            <w:tcW w:w="108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10,2</w:t>
            </w:r>
          </w:p>
        </w:tc>
        <w:tc>
          <w:tcPr>
            <w:tcW w:w="85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  <w:tc>
          <w:tcPr>
            <w:tcW w:w="107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</w:tr>
      <w:tr w:rsidR="008C70C9" w:rsidRPr="00610E5B">
        <w:tc>
          <w:tcPr>
            <w:tcW w:w="75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Итого</w:t>
            </w:r>
          </w:p>
        </w:tc>
        <w:tc>
          <w:tcPr>
            <w:tcW w:w="122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19,3</w:t>
            </w:r>
          </w:p>
        </w:tc>
        <w:tc>
          <w:tcPr>
            <w:tcW w:w="85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10,8</w:t>
            </w:r>
          </w:p>
        </w:tc>
        <w:tc>
          <w:tcPr>
            <w:tcW w:w="107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8,5</w:t>
            </w:r>
          </w:p>
        </w:tc>
      </w:tr>
      <w:tr w:rsidR="008C70C9" w:rsidRPr="00610E5B">
        <w:trPr>
          <w:cantSplit/>
        </w:trPr>
        <w:tc>
          <w:tcPr>
            <w:tcW w:w="755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</w:t>
            </w:r>
          </w:p>
        </w:tc>
        <w:tc>
          <w:tcPr>
            <w:tcW w:w="122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Нечетное</w:t>
            </w:r>
          </w:p>
        </w:tc>
        <w:tc>
          <w:tcPr>
            <w:tcW w:w="108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16,4</w:t>
            </w:r>
          </w:p>
        </w:tc>
        <w:tc>
          <w:tcPr>
            <w:tcW w:w="85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  <w:tc>
          <w:tcPr>
            <w:tcW w:w="107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</w:tr>
      <w:tr w:rsidR="008C70C9" w:rsidRPr="00610E5B">
        <w:trPr>
          <w:cantSplit/>
        </w:trPr>
        <w:tc>
          <w:tcPr>
            <w:tcW w:w="755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Четное</w:t>
            </w:r>
          </w:p>
        </w:tc>
        <w:tc>
          <w:tcPr>
            <w:tcW w:w="108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14,4</w:t>
            </w:r>
          </w:p>
        </w:tc>
        <w:tc>
          <w:tcPr>
            <w:tcW w:w="85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  <w:tc>
          <w:tcPr>
            <w:tcW w:w="107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</w:tr>
      <w:tr w:rsidR="008C70C9" w:rsidRPr="00610E5B">
        <w:tc>
          <w:tcPr>
            <w:tcW w:w="75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Итого</w:t>
            </w:r>
          </w:p>
        </w:tc>
        <w:tc>
          <w:tcPr>
            <w:tcW w:w="122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30,8</w:t>
            </w:r>
          </w:p>
        </w:tc>
        <w:tc>
          <w:tcPr>
            <w:tcW w:w="85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16,9</w:t>
            </w:r>
          </w:p>
        </w:tc>
        <w:tc>
          <w:tcPr>
            <w:tcW w:w="107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13,9</w:t>
            </w:r>
          </w:p>
        </w:tc>
      </w:tr>
      <w:tr w:rsidR="008C70C9" w:rsidRPr="00610E5B">
        <w:trPr>
          <w:cantSplit/>
        </w:trPr>
        <w:tc>
          <w:tcPr>
            <w:tcW w:w="755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</w:t>
            </w:r>
          </w:p>
        </w:tc>
        <w:tc>
          <w:tcPr>
            <w:tcW w:w="122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Нечетное</w:t>
            </w:r>
          </w:p>
        </w:tc>
        <w:tc>
          <w:tcPr>
            <w:tcW w:w="108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11,6</w:t>
            </w:r>
          </w:p>
        </w:tc>
        <w:tc>
          <w:tcPr>
            <w:tcW w:w="85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  <w:tc>
          <w:tcPr>
            <w:tcW w:w="107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</w:tr>
      <w:tr w:rsidR="008C70C9" w:rsidRPr="00610E5B">
        <w:trPr>
          <w:cantSplit/>
        </w:trPr>
        <w:tc>
          <w:tcPr>
            <w:tcW w:w="755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Четное</w:t>
            </w:r>
          </w:p>
        </w:tc>
        <w:tc>
          <w:tcPr>
            <w:tcW w:w="108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7,1</w:t>
            </w:r>
          </w:p>
        </w:tc>
        <w:tc>
          <w:tcPr>
            <w:tcW w:w="85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  <w:tc>
          <w:tcPr>
            <w:tcW w:w="107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</w:tr>
      <w:tr w:rsidR="008C70C9" w:rsidRPr="00610E5B">
        <w:tc>
          <w:tcPr>
            <w:tcW w:w="75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Итого</w:t>
            </w:r>
          </w:p>
        </w:tc>
        <w:tc>
          <w:tcPr>
            <w:tcW w:w="122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18,7</w:t>
            </w:r>
          </w:p>
        </w:tc>
        <w:tc>
          <w:tcPr>
            <w:tcW w:w="85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11,6</w:t>
            </w:r>
          </w:p>
        </w:tc>
        <w:tc>
          <w:tcPr>
            <w:tcW w:w="107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7,1</w:t>
            </w:r>
          </w:p>
        </w:tc>
      </w:tr>
      <w:tr w:rsidR="008C70C9" w:rsidRPr="00610E5B">
        <w:tc>
          <w:tcPr>
            <w:tcW w:w="75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</w:t>
            </w:r>
          </w:p>
        </w:tc>
        <w:tc>
          <w:tcPr>
            <w:tcW w:w="122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68,8</w:t>
            </w:r>
          </w:p>
        </w:tc>
        <w:tc>
          <w:tcPr>
            <w:tcW w:w="85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39,3</w:t>
            </w:r>
          </w:p>
        </w:tc>
        <w:tc>
          <w:tcPr>
            <w:tcW w:w="107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29,5</w:t>
            </w:r>
          </w:p>
        </w:tc>
      </w:tr>
    </w:tbl>
    <w:p w:rsidR="00444874" w:rsidRPr="00610E5B" w:rsidRDefault="00444874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Вагоно-часы простоя под техническими операциями определим в табличной форме (табл. 2.13) по формуле: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6" type="#_x0000_t75" style="width:129.75pt;height:24pt">
            <v:imagedata r:id="rId224" o:title=""/>
          </v:shape>
        </w:pict>
      </w:r>
      <w:r w:rsidR="008C70C9" w:rsidRPr="00610E5B">
        <w:rPr>
          <w:sz w:val="28"/>
          <w:szCs w:val="28"/>
        </w:rPr>
        <w:t>.</w:t>
      </w:r>
      <w:r w:rsidR="00737FF4" w:rsidRPr="00610E5B">
        <w:rPr>
          <w:sz w:val="28"/>
          <w:szCs w:val="28"/>
        </w:rPr>
        <w:t xml:space="preserve"> </w:t>
      </w:r>
    </w:p>
    <w:p w:rsidR="008C70C9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Нормы простоя транзитных вагонов, общие для всех вариантов, принять в диапазоне от 2,5 до 3,5 часов.</w:t>
      </w:r>
    </w:p>
    <w:p w:rsidR="00362DBC" w:rsidRPr="00610E5B" w:rsidRDefault="00362DB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444874" w:rsidP="00444874">
      <w:pPr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br w:type="page"/>
      </w:r>
      <w:r w:rsidR="0045296C" w:rsidRPr="00610E5B">
        <w:rPr>
          <w:sz w:val="28"/>
          <w:szCs w:val="28"/>
        </w:rPr>
        <w:t xml:space="preserve">Таблица 2.13 - </w:t>
      </w:r>
      <w:r w:rsidR="008C70C9" w:rsidRPr="00610E5B">
        <w:rPr>
          <w:sz w:val="28"/>
          <w:szCs w:val="28"/>
        </w:rPr>
        <w:t>Определение вагоно-часов простоя на технических станциях</w:t>
      </w:r>
    </w:p>
    <w:tbl>
      <w:tblPr>
        <w:tblW w:w="471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6"/>
        <w:gridCol w:w="2260"/>
        <w:gridCol w:w="2321"/>
        <w:gridCol w:w="2632"/>
      </w:tblGrid>
      <w:tr w:rsidR="008C70C9" w:rsidRPr="00610E5B">
        <w:trPr>
          <w:cantSplit/>
          <w:trHeight w:val="1270"/>
        </w:trPr>
        <w:tc>
          <w:tcPr>
            <w:tcW w:w="100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Станция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отделения дороги</w:t>
            </w:r>
          </w:p>
        </w:tc>
        <w:tc>
          <w:tcPr>
            <w:tcW w:w="1253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Количество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транзитных вагонов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за год</w:t>
            </w:r>
          </w:p>
          <w:p w:rsidR="008C70C9" w:rsidRPr="00610E5B" w:rsidRDefault="00BF3EDE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77" type="#_x0000_t75" style="width:26.25pt;height:20.25pt" fillcolor="window">
                  <v:imagedata r:id="rId225" o:title=""/>
                </v:shape>
              </w:pict>
            </w:r>
            <w:r w:rsidR="008C70C9" w:rsidRPr="00610E5B">
              <w:rPr>
                <w:sz w:val="20"/>
                <w:szCs w:val="20"/>
              </w:rPr>
              <w:t>, тыс.</w:t>
            </w:r>
          </w:p>
        </w:tc>
        <w:tc>
          <w:tcPr>
            <w:tcW w:w="128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Норма простоя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транзитного вагона</w:t>
            </w:r>
          </w:p>
          <w:p w:rsidR="008C70C9" w:rsidRPr="00610E5B" w:rsidRDefault="00BF3EDE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78" type="#_x0000_t75" style="width:18.75pt;height:20.25pt" fillcolor="window">
                  <v:imagedata r:id="rId226" o:title=""/>
                </v:shape>
              </w:pict>
            </w:r>
            <w:r w:rsidR="008C70C9" w:rsidRPr="00610E5B">
              <w:rPr>
                <w:sz w:val="20"/>
                <w:szCs w:val="20"/>
              </w:rPr>
              <w:t>, ч</w:t>
            </w:r>
          </w:p>
        </w:tc>
        <w:tc>
          <w:tcPr>
            <w:tcW w:w="145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Вагоно-часы</w:t>
            </w:r>
          </w:p>
          <w:p w:rsidR="008C70C9" w:rsidRPr="00610E5B" w:rsidRDefault="00BF3EDE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79" type="#_x0000_t75" style="width:53.25pt;height:21.75pt" fillcolor="window">
                  <v:imagedata r:id="rId227" o:title=""/>
                </v:shape>
              </w:pict>
            </w:r>
            <w:r w:rsidR="008C70C9" w:rsidRPr="00610E5B">
              <w:rPr>
                <w:sz w:val="20"/>
                <w:szCs w:val="20"/>
              </w:rPr>
              <w:t>,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за год</w:t>
            </w:r>
          </w:p>
        </w:tc>
      </w:tr>
      <w:tr w:rsidR="008C70C9" w:rsidRPr="00610E5B">
        <w:trPr>
          <w:trHeight w:val="296"/>
        </w:trPr>
        <w:tc>
          <w:tcPr>
            <w:tcW w:w="1001" w:type="pc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А</w:t>
            </w:r>
          </w:p>
        </w:tc>
        <w:tc>
          <w:tcPr>
            <w:tcW w:w="1253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8,5</w:t>
            </w:r>
          </w:p>
        </w:tc>
        <w:tc>
          <w:tcPr>
            <w:tcW w:w="1287" w:type="pc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</w:t>
            </w:r>
          </w:p>
        </w:tc>
        <w:tc>
          <w:tcPr>
            <w:tcW w:w="1459" w:type="pc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25,5</w:t>
            </w:r>
          </w:p>
        </w:tc>
      </w:tr>
      <w:tr w:rsidR="008C70C9" w:rsidRPr="00610E5B">
        <w:trPr>
          <w:trHeight w:val="283"/>
        </w:trPr>
        <w:tc>
          <w:tcPr>
            <w:tcW w:w="1001" w:type="pc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</w:t>
            </w:r>
          </w:p>
        </w:tc>
        <w:tc>
          <w:tcPr>
            <w:tcW w:w="1253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13,9</w:t>
            </w:r>
          </w:p>
        </w:tc>
        <w:tc>
          <w:tcPr>
            <w:tcW w:w="1287" w:type="pc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</w:t>
            </w:r>
          </w:p>
        </w:tc>
        <w:tc>
          <w:tcPr>
            <w:tcW w:w="1459" w:type="pc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41,7</w:t>
            </w:r>
          </w:p>
        </w:tc>
      </w:tr>
      <w:tr w:rsidR="008C70C9" w:rsidRPr="00610E5B">
        <w:trPr>
          <w:trHeight w:val="296"/>
        </w:trPr>
        <w:tc>
          <w:tcPr>
            <w:tcW w:w="1001" w:type="pc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</w:t>
            </w:r>
          </w:p>
        </w:tc>
        <w:tc>
          <w:tcPr>
            <w:tcW w:w="1253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7,1</w:t>
            </w:r>
          </w:p>
        </w:tc>
        <w:tc>
          <w:tcPr>
            <w:tcW w:w="1287" w:type="pc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</w:t>
            </w:r>
          </w:p>
        </w:tc>
        <w:tc>
          <w:tcPr>
            <w:tcW w:w="1459" w:type="pc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21,3</w:t>
            </w:r>
          </w:p>
        </w:tc>
      </w:tr>
      <w:tr w:rsidR="008C70C9" w:rsidRPr="00610E5B">
        <w:trPr>
          <w:trHeight w:val="296"/>
        </w:trPr>
        <w:tc>
          <w:tcPr>
            <w:tcW w:w="1001" w:type="pc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Итого</w:t>
            </w:r>
          </w:p>
        </w:tc>
        <w:tc>
          <w:tcPr>
            <w:tcW w:w="1253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29,5</w:t>
            </w:r>
          </w:p>
        </w:tc>
        <w:tc>
          <w:tcPr>
            <w:tcW w:w="1287" w:type="pc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1459" w:type="pct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88,5</w:t>
            </w:r>
          </w:p>
        </w:tc>
      </w:tr>
    </w:tbl>
    <w:p w:rsidR="0045296C" w:rsidRPr="00610E5B" w:rsidRDefault="0045296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Вагоно-часы под грузовыми операциями рассчитывают отдельно по каждой станции и каждому участку. Размеры погрузки и выгрузки необходимо взять из схемы груженых вагонопотоков.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Число сдвоенных операций определяют исходя из условия, что на технических станциях все вагоны, освобождающиеся из-под груза, можно здесь же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использовать под погрузку. На участках сдвоенные операции не предусмотрены. Затраты вагоно-часов под грузовыми операциями (за год) рассчитываются по формуле:</w:t>
      </w:r>
    </w:p>
    <w:p w:rsidR="0045296C" w:rsidRPr="00610E5B" w:rsidRDefault="0045296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A15E5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object w:dxaOrig="3540" w:dyaOrig="520">
          <v:shape id="_x0000_i1280" type="#_x0000_t75" style="width:177pt;height:26.25pt" o:ole="" fillcolor="window">
            <v:imagedata r:id="rId228" o:title=""/>
          </v:shape>
          <o:OLEObject Type="Embed" ProgID="Equation.3" ShapeID="_x0000_i1280" DrawAspect="Content" ObjectID="_1469471712" r:id="rId229"/>
        </w:object>
      </w:r>
      <w:r w:rsidR="008C70C9" w:rsidRPr="00610E5B">
        <w:rPr>
          <w:sz w:val="28"/>
          <w:szCs w:val="28"/>
        </w:rPr>
        <w:t>,</w:t>
      </w:r>
    </w:p>
    <w:p w:rsidR="0045296C" w:rsidRPr="00610E5B" w:rsidRDefault="0045296C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281" type="#_x0000_t75" style="width:57.75pt;height:23.25pt" fillcolor="window">
            <v:imagedata r:id="rId230" o:title=""/>
          </v:shape>
        </w:pict>
      </w:r>
      <w:r w:rsidRPr="00610E5B">
        <w:rPr>
          <w:sz w:val="28"/>
          <w:szCs w:val="28"/>
        </w:rPr>
        <w:t xml:space="preserve"> – число вагонов со сдвоенными и одиночными операциями;</w:t>
      </w:r>
      <w:r w:rsidR="00444874" w:rsidRPr="00610E5B">
        <w:rPr>
          <w:sz w:val="28"/>
          <w:szCs w:val="28"/>
        </w:rPr>
        <w:t xml:space="preserve"> </w:t>
      </w:r>
      <w:r w:rsidR="00BF3EDE">
        <w:rPr>
          <w:sz w:val="28"/>
          <w:szCs w:val="28"/>
        </w:rPr>
        <w:pict>
          <v:shape id="_x0000_i1282" type="#_x0000_t75" style="width:23.25pt;height:26.25pt" fillcolor="window">
            <v:imagedata r:id="rId231" o:title=""/>
          </v:shape>
        </w:pict>
      </w:r>
      <w:r w:rsidRPr="00610E5B">
        <w:rPr>
          <w:sz w:val="28"/>
          <w:szCs w:val="28"/>
        </w:rPr>
        <w:t xml:space="preserve">, </w:t>
      </w:r>
      <w:r w:rsidR="00BF3EDE">
        <w:rPr>
          <w:sz w:val="28"/>
          <w:szCs w:val="28"/>
        </w:rPr>
        <w:pict>
          <v:shape id="_x0000_i1283" type="#_x0000_t75" style="width:20.25pt;height:26.25pt" fillcolor="window">
            <v:imagedata r:id="rId232" o:title=""/>
          </v:shape>
        </w:pict>
      </w:r>
      <w:r w:rsidRPr="00610E5B">
        <w:rPr>
          <w:sz w:val="28"/>
          <w:szCs w:val="28"/>
        </w:rPr>
        <w:t xml:space="preserve"> – нормы простоя вагона под сдвоенными и одиночными операциями.</w:t>
      </w:r>
    </w:p>
    <w:p w:rsidR="00444874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Далее суммированием полученных результатов по формуле (2.28) рассчитывается рабочий парк вагонов (</w:t>
      </w:r>
      <w:r w:rsidR="00BF3EDE">
        <w:rPr>
          <w:sz w:val="28"/>
          <w:szCs w:val="28"/>
        </w:rPr>
        <w:pict>
          <v:shape id="_x0000_i1284" type="#_x0000_t75" style="width:17.25pt;height:24pt" fillcolor="window">
            <v:imagedata r:id="rId205" o:title=""/>
          </v:shape>
        </w:pict>
      </w:r>
      <w:r w:rsidRPr="00610E5B">
        <w:rPr>
          <w:sz w:val="28"/>
          <w:szCs w:val="28"/>
        </w:rPr>
        <w:t>, ваг).</w:t>
      </w:r>
    </w:p>
    <w:p w:rsidR="008C70C9" w:rsidRPr="00610E5B" w:rsidRDefault="00444874" w:rsidP="00444874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br w:type="page"/>
      </w:r>
      <w:r w:rsidR="0045296C" w:rsidRPr="00610E5B">
        <w:rPr>
          <w:sz w:val="28"/>
          <w:szCs w:val="28"/>
        </w:rPr>
        <w:t xml:space="preserve">Таблица 2.14 - </w:t>
      </w:r>
      <w:r w:rsidR="008C70C9" w:rsidRPr="00610E5B">
        <w:rPr>
          <w:sz w:val="28"/>
          <w:szCs w:val="28"/>
        </w:rPr>
        <w:t>Определение вагоно-часов простоя под грузовыми операциями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655"/>
        <w:gridCol w:w="765"/>
        <w:gridCol w:w="851"/>
        <w:gridCol w:w="904"/>
        <w:gridCol w:w="676"/>
        <w:gridCol w:w="949"/>
        <w:gridCol w:w="900"/>
        <w:gridCol w:w="900"/>
        <w:gridCol w:w="719"/>
        <w:gridCol w:w="762"/>
      </w:tblGrid>
      <w:tr w:rsidR="0045296C" w:rsidRPr="00610E5B" w:rsidTr="00362DBC">
        <w:trPr>
          <w:trHeight w:val="840"/>
        </w:trPr>
        <w:tc>
          <w:tcPr>
            <w:tcW w:w="682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Станции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 участки отделения дороги</w:t>
            </w:r>
          </w:p>
        </w:tc>
        <w:tc>
          <w:tcPr>
            <w:tcW w:w="2058" w:type="pct"/>
            <w:gridSpan w:val="5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Количество вагонов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под грузовыми операциями за год,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 ваг.</w:t>
            </w:r>
          </w:p>
        </w:tc>
        <w:tc>
          <w:tcPr>
            <w:tcW w:w="988" w:type="pct"/>
            <w:gridSpan w:val="2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Норма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простоя вагонов *,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ч</w:t>
            </w:r>
          </w:p>
        </w:tc>
        <w:tc>
          <w:tcPr>
            <w:tcW w:w="1273" w:type="pct"/>
            <w:gridSpan w:val="3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Затраты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вагоно-часов за год,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тыс.</w:t>
            </w:r>
          </w:p>
        </w:tc>
      </w:tr>
      <w:tr w:rsidR="0045296C" w:rsidRPr="00610E5B" w:rsidTr="00362DBC">
        <w:trPr>
          <w:trHeight w:val="117"/>
        </w:trPr>
        <w:tc>
          <w:tcPr>
            <w:tcW w:w="682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погрузка</w:t>
            </w:r>
          </w:p>
        </w:tc>
        <w:tc>
          <w:tcPr>
            <w:tcW w:w="409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выгрузка</w:t>
            </w:r>
          </w:p>
        </w:tc>
        <w:tc>
          <w:tcPr>
            <w:tcW w:w="1298" w:type="pct"/>
            <w:gridSpan w:val="3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из них с операциями</w:t>
            </w:r>
          </w:p>
        </w:tc>
        <w:tc>
          <w:tcPr>
            <w:tcW w:w="507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со сдвоенными операциями</w:t>
            </w:r>
          </w:p>
        </w:tc>
        <w:tc>
          <w:tcPr>
            <w:tcW w:w="481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 одиночными операциями</w:t>
            </w:r>
          </w:p>
        </w:tc>
        <w:tc>
          <w:tcPr>
            <w:tcW w:w="481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со сдвоенными операциями</w:t>
            </w:r>
          </w:p>
        </w:tc>
        <w:tc>
          <w:tcPr>
            <w:tcW w:w="384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 одиночными операциями</w:t>
            </w:r>
          </w:p>
        </w:tc>
        <w:tc>
          <w:tcPr>
            <w:tcW w:w="407" w:type="pct"/>
            <w:vMerge w:val="restar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</w:t>
            </w:r>
          </w:p>
        </w:tc>
      </w:tr>
      <w:tr w:rsidR="0045296C" w:rsidRPr="00610E5B" w:rsidTr="00362DBC">
        <w:trPr>
          <w:trHeight w:val="117"/>
        </w:trPr>
        <w:tc>
          <w:tcPr>
            <w:tcW w:w="682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сдвоенными</w:t>
            </w:r>
          </w:p>
        </w:tc>
        <w:tc>
          <w:tcPr>
            <w:tcW w:w="483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одиночными</w:t>
            </w:r>
          </w:p>
        </w:tc>
        <w:tc>
          <w:tcPr>
            <w:tcW w:w="360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</w:t>
            </w:r>
          </w:p>
        </w:tc>
        <w:tc>
          <w:tcPr>
            <w:tcW w:w="507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45296C" w:rsidRPr="00610E5B" w:rsidTr="00362DBC">
        <w:trPr>
          <w:trHeight w:val="280"/>
        </w:trPr>
        <w:tc>
          <w:tcPr>
            <w:tcW w:w="68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А</w:t>
            </w:r>
          </w:p>
        </w:tc>
        <w:tc>
          <w:tcPr>
            <w:tcW w:w="350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20,7</w:t>
            </w:r>
          </w:p>
        </w:tc>
        <w:tc>
          <w:tcPr>
            <w:tcW w:w="40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19,3</w:t>
            </w:r>
          </w:p>
        </w:tc>
        <w:tc>
          <w:tcPr>
            <w:tcW w:w="45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19,3</w:t>
            </w:r>
          </w:p>
        </w:tc>
        <w:tc>
          <w:tcPr>
            <w:tcW w:w="483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1,4</w:t>
            </w:r>
          </w:p>
        </w:tc>
        <w:tc>
          <w:tcPr>
            <w:tcW w:w="360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20,7</w:t>
            </w:r>
          </w:p>
        </w:tc>
        <w:tc>
          <w:tcPr>
            <w:tcW w:w="50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22</w:t>
            </w:r>
          </w:p>
        </w:tc>
        <w:tc>
          <w:tcPr>
            <w:tcW w:w="48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</w:t>
            </w:r>
          </w:p>
        </w:tc>
        <w:tc>
          <w:tcPr>
            <w:tcW w:w="48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424,6</w:t>
            </w:r>
          </w:p>
        </w:tc>
        <w:tc>
          <w:tcPr>
            <w:tcW w:w="38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16.8</w:t>
            </w:r>
          </w:p>
        </w:tc>
        <w:tc>
          <w:tcPr>
            <w:tcW w:w="40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441,4</w:t>
            </w:r>
          </w:p>
        </w:tc>
      </w:tr>
      <w:tr w:rsidR="0045296C" w:rsidRPr="00610E5B" w:rsidTr="00362DBC">
        <w:trPr>
          <w:trHeight w:val="268"/>
        </w:trPr>
        <w:tc>
          <w:tcPr>
            <w:tcW w:w="68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А–Б</w:t>
            </w:r>
          </w:p>
        </w:tc>
        <w:tc>
          <w:tcPr>
            <w:tcW w:w="350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9,6</w:t>
            </w:r>
          </w:p>
        </w:tc>
        <w:tc>
          <w:tcPr>
            <w:tcW w:w="40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9,4</w:t>
            </w:r>
          </w:p>
        </w:tc>
        <w:tc>
          <w:tcPr>
            <w:tcW w:w="45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483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19,0</w:t>
            </w:r>
          </w:p>
        </w:tc>
        <w:tc>
          <w:tcPr>
            <w:tcW w:w="360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19,0</w:t>
            </w:r>
          </w:p>
        </w:tc>
        <w:tc>
          <w:tcPr>
            <w:tcW w:w="50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48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</w:t>
            </w:r>
          </w:p>
        </w:tc>
        <w:tc>
          <w:tcPr>
            <w:tcW w:w="48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228</w:t>
            </w:r>
          </w:p>
        </w:tc>
        <w:tc>
          <w:tcPr>
            <w:tcW w:w="40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228</w:t>
            </w:r>
          </w:p>
        </w:tc>
      </w:tr>
      <w:tr w:rsidR="0045296C" w:rsidRPr="00610E5B" w:rsidTr="00362DBC">
        <w:trPr>
          <w:trHeight w:val="280"/>
        </w:trPr>
        <w:tc>
          <w:tcPr>
            <w:tcW w:w="68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</w:t>
            </w:r>
          </w:p>
        </w:tc>
        <w:tc>
          <w:tcPr>
            <w:tcW w:w="350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31,0</w:t>
            </w:r>
          </w:p>
        </w:tc>
        <w:tc>
          <w:tcPr>
            <w:tcW w:w="40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30,8</w:t>
            </w:r>
          </w:p>
        </w:tc>
        <w:tc>
          <w:tcPr>
            <w:tcW w:w="45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30,8</w:t>
            </w:r>
          </w:p>
        </w:tc>
        <w:tc>
          <w:tcPr>
            <w:tcW w:w="483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0,2</w:t>
            </w:r>
          </w:p>
        </w:tc>
        <w:tc>
          <w:tcPr>
            <w:tcW w:w="360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31,0</w:t>
            </w:r>
          </w:p>
        </w:tc>
        <w:tc>
          <w:tcPr>
            <w:tcW w:w="50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22</w:t>
            </w:r>
          </w:p>
        </w:tc>
        <w:tc>
          <w:tcPr>
            <w:tcW w:w="48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</w:t>
            </w:r>
          </w:p>
        </w:tc>
        <w:tc>
          <w:tcPr>
            <w:tcW w:w="48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677,6</w:t>
            </w:r>
          </w:p>
        </w:tc>
        <w:tc>
          <w:tcPr>
            <w:tcW w:w="38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2.4</w:t>
            </w:r>
          </w:p>
        </w:tc>
        <w:tc>
          <w:tcPr>
            <w:tcW w:w="40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680</w:t>
            </w:r>
          </w:p>
        </w:tc>
      </w:tr>
      <w:tr w:rsidR="0045296C" w:rsidRPr="00610E5B" w:rsidTr="00362DBC">
        <w:trPr>
          <w:trHeight w:val="280"/>
        </w:trPr>
        <w:tc>
          <w:tcPr>
            <w:tcW w:w="68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Б–В</w:t>
            </w:r>
          </w:p>
        </w:tc>
        <w:tc>
          <w:tcPr>
            <w:tcW w:w="350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8,4</w:t>
            </w:r>
          </w:p>
        </w:tc>
        <w:tc>
          <w:tcPr>
            <w:tcW w:w="40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8,9</w:t>
            </w:r>
          </w:p>
        </w:tc>
        <w:tc>
          <w:tcPr>
            <w:tcW w:w="45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483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17,3</w:t>
            </w:r>
          </w:p>
        </w:tc>
        <w:tc>
          <w:tcPr>
            <w:tcW w:w="360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17,3</w:t>
            </w:r>
          </w:p>
        </w:tc>
        <w:tc>
          <w:tcPr>
            <w:tcW w:w="50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48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</w:t>
            </w:r>
          </w:p>
        </w:tc>
        <w:tc>
          <w:tcPr>
            <w:tcW w:w="48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207,6</w:t>
            </w:r>
          </w:p>
        </w:tc>
        <w:tc>
          <w:tcPr>
            <w:tcW w:w="40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207,6</w:t>
            </w:r>
          </w:p>
        </w:tc>
      </w:tr>
      <w:tr w:rsidR="0045296C" w:rsidRPr="00610E5B" w:rsidTr="00362DBC">
        <w:trPr>
          <w:trHeight w:val="268"/>
        </w:trPr>
        <w:tc>
          <w:tcPr>
            <w:tcW w:w="68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</w:t>
            </w:r>
          </w:p>
        </w:tc>
        <w:tc>
          <w:tcPr>
            <w:tcW w:w="350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18,3</w:t>
            </w:r>
          </w:p>
        </w:tc>
        <w:tc>
          <w:tcPr>
            <w:tcW w:w="40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18,7</w:t>
            </w:r>
          </w:p>
        </w:tc>
        <w:tc>
          <w:tcPr>
            <w:tcW w:w="45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18,3</w:t>
            </w:r>
          </w:p>
        </w:tc>
        <w:tc>
          <w:tcPr>
            <w:tcW w:w="483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0,4</w:t>
            </w:r>
          </w:p>
        </w:tc>
        <w:tc>
          <w:tcPr>
            <w:tcW w:w="360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18,7</w:t>
            </w:r>
          </w:p>
        </w:tc>
        <w:tc>
          <w:tcPr>
            <w:tcW w:w="50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22</w:t>
            </w:r>
          </w:p>
        </w:tc>
        <w:tc>
          <w:tcPr>
            <w:tcW w:w="48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12</w:t>
            </w:r>
          </w:p>
        </w:tc>
        <w:tc>
          <w:tcPr>
            <w:tcW w:w="48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402,6</w:t>
            </w:r>
          </w:p>
        </w:tc>
        <w:tc>
          <w:tcPr>
            <w:tcW w:w="38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4,8</w:t>
            </w:r>
          </w:p>
        </w:tc>
        <w:tc>
          <w:tcPr>
            <w:tcW w:w="40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407,4</w:t>
            </w:r>
          </w:p>
        </w:tc>
      </w:tr>
      <w:tr w:rsidR="0045296C" w:rsidRPr="00610E5B" w:rsidTr="00362DBC">
        <w:trPr>
          <w:trHeight w:val="852"/>
        </w:trPr>
        <w:tc>
          <w:tcPr>
            <w:tcW w:w="682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Всего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по</w:t>
            </w:r>
          </w:p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отделению</w:t>
            </w:r>
          </w:p>
        </w:tc>
        <w:tc>
          <w:tcPr>
            <w:tcW w:w="350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88,0</w:t>
            </w:r>
          </w:p>
        </w:tc>
        <w:tc>
          <w:tcPr>
            <w:tcW w:w="409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87,1</w:t>
            </w:r>
          </w:p>
        </w:tc>
        <w:tc>
          <w:tcPr>
            <w:tcW w:w="455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68,4</w:t>
            </w:r>
          </w:p>
        </w:tc>
        <w:tc>
          <w:tcPr>
            <w:tcW w:w="483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38,3</w:t>
            </w:r>
          </w:p>
        </w:tc>
        <w:tc>
          <w:tcPr>
            <w:tcW w:w="360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106,7</w:t>
            </w:r>
          </w:p>
        </w:tc>
        <w:tc>
          <w:tcPr>
            <w:tcW w:w="50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  <w:tc>
          <w:tcPr>
            <w:tcW w:w="48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-</w:t>
            </w:r>
          </w:p>
        </w:tc>
        <w:tc>
          <w:tcPr>
            <w:tcW w:w="481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1504,8</w:t>
            </w:r>
          </w:p>
        </w:tc>
        <w:tc>
          <w:tcPr>
            <w:tcW w:w="384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459.6</w:t>
            </w:r>
          </w:p>
        </w:tc>
        <w:tc>
          <w:tcPr>
            <w:tcW w:w="407" w:type="pct"/>
            <w:vAlign w:val="center"/>
          </w:tcPr>
          <w:p w:rsidR="008C70C9" w:rsidRPr="00610E5B" w:rsidRDefault="008C70C9" w:rsidP="0045296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10E5B">
              <w:rPr>
                <w:sz w:val="20"/>
                <w:szCs w:val="20"/>
              </w:rPr>
              <w:t>1964,4</w:t>
            </w:r>
          </w:p>
        </w:tc>
      </w:tr>
    </w:tbl>
    <w:p w:rsidR="00362DBC" w:rsidRDefault="00362DBC" w:rsidP="007F76DA">
      <w:pPr>
        <w:pStyle w:val="ad"/>
        <w:spacing w:before="0" w:after="0" w:line="360" w:lineRule="auto"/>
        <w:ind w:firstLine="709"/>
        <w:jc w:val="both"/>
        <w:rPr>
          <w:lang w:val="ru-RU"/>
        </w:rPr>
      </w:pPr>
    </w:p>
    <w:p w:rsidR="008C70C9" w:rsidRPr="00610E5B" w:rsidRDefault="007F76DA" w:rsidP="007F76DA">
      <w:pPr>
        <w:pStyle w:val="ad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610E5B">
        <w:rPr>
          <w:lang w:val="ru-RU"/>
        </w:rPr>
        <w:br w:type="page"/>
      </w:r>
      <w:r w:rsidR="008C70C9" w:rsidRPr="00610E5B">
        <w:rPr>
          <w:sz w:val="28"/>
          <w:szCs w:val="28"/>
          <w:lang w:val="ru-RU"/>
        </w:rPr>
        <w:t>3</w:t>
      </w:r>
      <w:r w:rsidRPr="00610E5B">
        <w:rPr>
          <w:sz w:val="28"/>
          <w:szCs w:val="28"/>
          <w:lang w:val="ru-RU"/>
        </w:rPr>
        <w:t>.</w:t>
      </w:r>
      <w:r w:rsidR="00737FF4" w:rsidRPr="00610E5B">
        <w:rPr>
          <w:sz w:val="28"/>
          <w:szCs w:val="28"/>
          <w:lang w:val="ru-RU"/>
        </w:rPr>
        <w:t xml:space="preserve"> </w:t>
      </w:r>
      <w:r w:rsidR="008C70C9" w:rsidRPr="00610E5B">
        <w:rPr>
          <w:sz w:val="28"/>
          <w:szCs w:val="28"/>
          <w:lang w:val="ru-RU"/>
        </w:rPr>
        <w:t>Р</w:t>
      </w:r>
      <w:r w:rsidRPr="00610E5B">
        <w:rPr>
          <w:sz w:val="28"/>
          <w:szCs w:val="28"/>
          <w:lang w:val="ru-RU"/>
        </w:rPr>
        <w:t>асчет</w:t>
      </w:r>
      <w:r w:rsidR="008C70C9" w:rsidRPr="00610E5B">
        <w:rPr>
          <w:sz w:val="28"/>
          <w:szCs w:val="28"/>
          <w:lang w:val="ru-RU"/>
        </w:rPr>
        <w:t xml:space="preserve"> качественных показателей использования подвижного состава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На основании расчета объемных показателей определяются качественные показатели использования подвижного состава на отделении.</w:t>
      </w:r>
    </w:p>
    <w:p w:rsidR="007F76DA" w:rsidRPr="00610E5B" w:rsidRDefault="007F76DA" w:rsidP="0045296C">
      <w:pPr>
        <w:pStyle w:val="ad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8C70C9" w:rsidRPr="00610E5B" w:rsidRDefault="008C70C9" w:rsidP="0045296C">
      <w:pPr>
        <w:pStyle w:val="ad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610E5B">
        <w:rPr>
          <w:sz w:val="28"/>
          <w:szCs w:val="28"/>
          <w:lang w:val="ru-RU"/>
        </w:rPr>
        <w:t>3.1</w:t>
      </w:r>
      <w:r w:rsidR="00737FF4" w:rsidRPr="00610E5B">
        <w:rPr>
          <w:sz w:val="28"/>
          <w:szCs w:val="28"/>
          <w:lang w:val="ru-RU"/>
        </w:rPr>
        <w:t xml:space="preserve"> </w:t>
      </w:r>
      <w:r w:rsidRPr="00610E5B">
        <w:rPr>
          <w:sz w:val="28"/>
          <w:szCs w:val="28"/>
          <w:lang w:val="ru-RU"/>
        </w:rPr>
        <w:t>Показатели использования локомотивов</w:t>
      </w:r>
    </w:p>
    <w:p w:rsidR="007F76DA" w:rsidRPr="00610E5B" w:rsidRDefault="007F76DA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Основными показателями, характеризующими использование локомотивов, являются: 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масса поезда брутто, т,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5" type="#_x0000_t75" style="width:1in;height:38.25pt" fillcolor="window">
            <v:imagedata r:id="rId233" o:title=""/>
          </v:shape>
        </w:pict>
      </w:r>
      <w:r>
        <w:rPr>
          <w:sz w:val="28"/>
          <w:szCs w:val="28"/>
        </w:rPr>
        <w:pict>
          <v:shape id="_x0000_i1286" type="#_x0000_t75" style="width:107.25pt;height:30.75pt" fillcolor="window">
            <v:imagedata r:id="rId234" o:title=""/>
          </v:shape>
        </w:pict>
      </w:r>
      <w:r w:rsidR="008C70C9" w:rsidRPr="00610E5B">
        <w:rPr>
          <w:sz w:val="28"/>
          <w:szCs w:val="28"/>
        </w:rPr>
        <w:t>(т);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(3.1)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эксплуатируемый парк поездных локомотивов, ед.,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7" type="#_x0000_t75" style="width:204pt;height:33.75pt" fillcolor="window">
            <v:imagedata r:id="rId235" o:title=""/>
          </v:shape>
        </w:pict>
      </w:r>
      <w:r w:rsidR="008C70C9" w:rsidRPr="00610E5B">
        <w:rPr>
          <w:sz w:val="28"/>
          <w:szCs w:val="28"/>
        </w:rPr>
        <w:t xml:space="preserve"> (ед);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(3.2)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среднесуточный пробег поездных локомотивов, км,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8" type="#_x0000_t75" style="width:81pt;height:36.75pt" fillcolor="window">
            <v:imagedata r:id="rId236" o:title=""/>
          </v:shape>
        </w:pict>
      </w:r>
      <w:r>
        <w:rPr>
          <w:sz w:val="28"/>
          <w:szCs w:val="28"/>
        </w:rPr>
        <w:pict>
          <v:shape id="_x0000_i1289" type="#_x0000_t75" style="width:102pt;height:31.5pt" fillcolor="window">
            <v:imagedata r:id="rId237" o:title=""/>
          </v:shape>
        </w:pict>
      </w:r>
      <w:r w:rsidR="008C70C9" w:rsidRPr="00610E5B">
        <w:rPr>
          <w:sz w:val="28"/>
          <w:szCs w:val="28"/>
        </w:rPr>
        <w:t>(км);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(3.3)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среднее время оборота локомотивов, ч,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0" type="#_x0000_t75" style="width:80.25pt;height:36.75pt" fillcolor="window">
            <v:imagedata r:id="rId238" o:title=""/>
          </v:shape>
        </w:pict>
      </w:r>
      <w:r>
        <w:rPr>
          <w:sz w:val="28"/>
          <w:szCs w:val="28"/>
        </w:rPr>
        <w:pict>
          <v:shape id="_x0000_i1291" type="#_x0000_t75" style="width:53.25pt;height:31.5pt" fillcolor="window">
            <v:imagedata r:id="rId239" o:title=""/>
          </v:shape>
        </w:pict>
      </w:r>
      <w:r w:rsidR="008C70C9" w:rsidRPr="00610E5B">
        <w:rPr>
          <w:sz w:val="28"/>
          <w:szCs w:val="28"/>
        </w:rPr>
        <w:t>=24,0 (ч);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(3.4)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Среднесуточная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производительность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локомотивов,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тыс. ткм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брутто/лок.: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2" type="#_x0000_t75" style="width:78pt;height:36.75pt" fillcolor="window">
            <v:imagedata r:id="rId240" o:title=""/>
          </v:shape>
        </w:pict>
      </w:r>
      <w:r>
        <w:rPr>
          <w:sz w:val="28"/>
          <w:szCs w:val="28"/>
        </w:rPr>
        <w:pict>
          <v:shape id="_x0000_i1293" type="#_x0000_t75" style="width:63pt;height:31.5pt" fillcolor="window">
            <v:imagedata r:id="rId241" o:title=""/>
          </v:shape>
        </w:pict>
      </w:r>
      <w:r w:rsidR="008C70C9" w:rsidRPr="00610E5B">
        <w:rPr>
          <w:sz w:val="28"/>
          <w:szCs w:val="28"/>
        </w:rPr>
        <w:t>= 2224.36 (тыс. ткм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брутто/лок).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(3.5)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Результаты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проверим по аналитическим формулам:</w:t>
      </w:r>
    </w:p>
    <w:p w:rsidR="007F76DA" w:rsidRPr="00610E5B" w:rsidRDefault="007F76DA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4" type="#_x0000_t75" style="width:138.75pt;height:24.75pt" fillcolor="window">
            <v:imagedata r:id="rId242" o:title=""/>
          </v:shape>
        </w:pict>
      </w:r>
      <w:r w:rsidR="008C70C9" w:rsidRPr="00610E5B">
        <w:rPr>
          <w:sz w:val="28"/>
          <w:szCs w:val="28"/>
        </w:rPr>
        <w:t>;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(3.6)</w:t>
      </w:r>
    </w:p>
    <w:p w:rsidR="008C70C9" w:rsidRPr="00610E5B" w:rsidRDefault="007F76DA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br w:type="page"/>
      </w:r>
      <w:r w:rsidR="008C70C9" w:rsidRPr="00610E5B">
        <w:rPr>
          <w:sz w:val="28"/>
          <w:szCs w:val="28"/>
        </w:rPr>
        <w:t>2224360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= 3223,8*696.9*(1 – 0,034);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2224360 ≈ 2170280;</w:t>
      </w:r>
    </w:p>
    <w:p w:rsidR="007F76DA" w:rsidRPr="00610E5B" w:rsidRDefault="007F76DA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5" type="#_x0000_t75" style="width:100.5pt;height:45.75pt" fillcolor="window">
            <v:imagedata r:id="rId243" o:title=""/>
          </v:shape>
        </w:pict>
      </w:r>
      <w:r w:rsidR="008C70C9" w:rsidRPr="00610E5B">
        <w:rPr>
          <w:sz w:val="28"/>
          <w:szCs w:val="28"/>
        </w:rPr>
        <w:t>,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(3.7)</w:t>
      </w:r>
    </w:p>
    <w:p w:rsidR="007F76DA" w:rsidRPr="00610E5B" w:rsidRDefault="007F76DA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2224360=3223,8*696.9/(1+0,034);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2224360 ≈ 2172791;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296" type="#_x0000_t75" style="width:15pt;height:20.25pt" fillcolor="window">
            <v:imagedata r:id="rId244" o:title=""/>
          </v:shape>
        </w:pict>
      </w:r>
      <w:r w:rsidRPr="00610E5B">
        <w:rPr>
          <w:sz w:val="28"/>
          <w:szCs w:val="28"/>
        </w:rPr>
        <w:t xml:space="preserve"> – отношение вспомогательного линейного пробега локомотивов к их линейному пробегу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7" type="#_x0000_t75" style="width:15pt;height:20.25pt" fillcolor="window">
            <v:imagedata r:id="rId244" o:title=""/>
          </v:shape>
        </w:pict>
      </w:r>
      <w:r w:rsidR="008C70C9" w:rsidRPr="00610E5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298" type="#_x0000_t75" style="width:126.75pt;height:26.25pt">
            <v:imagedata r:id="rId245" o:title=""/>
          </v:shape>
        </w:pict>
      </w:r>
      <w:r w:rsidR="008C70C9" w:rsidRPr="00610E5B">
        <w:rPr>
          <w:sz w:val="28"/>
          <w:szCs w:val="28"/>
        </w:rPr>
        <w:t>= 412.72/12110.1 =0,034;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9" type="#_x0000_t75" style="width:17.25pt;height:20.25pt" fillcolor="window">
            <v:imagedata r:id="rId246" o:title=""/>
          </v:shape>
        </w:pict>
      </w:r>
      <w:r w:rsidR="008C70C9" w:rsidRPr="00610E5B">
        <w:rPr>
          <w:sz w:val="28"/>
          <w:szCs w:val="28"/>
        </w:rPr>
        <w:t xml:space="preserve"> – отношение вспомогательного линейного пробега локомотивов к пробегу в голове поездов,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0" type="#_x0000_t75" style="width:17.25pt;height:20.25pt" fillcolor="window">
            <v:imagedata r:id="rId246" o:title=""/>
          </v:shape>
        </w:pict>
      </w:r>
      <w:r w:rsidR="008C70C9" w:rsidRPr="00610E5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301" type="#_x0000_t75" style="width:120pt;height:26.25pt">
            <v:imagedata r:id="rId247" o:title=""/>
          </v:shape>
        </w:pict>
      </w:r>
      <w:r w:rsidR="008C70C9" w:rsidRPr="00610E5B">
        <w:rPr>
          <w:sz w:val="28"/>
          <w:szCs w:val="28"/>
        </w:rPr>
        <w:t>= 412.72/12088.38= 0,034.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2" type="#_x0000_t75" style="width:15pt;height:20.25pt" fillcolor="window">
            <v:imagedata r:id="rId244" o:title=""/>
          </v:shape>
        </w:pict>
      </w:r>
      <w:r w:rsidR="008C70C9" w:rsidRPr="00610E5B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303" type="#_x0000_t75" style="width:17.25pt;height:20.25pt" fillcolor="window">
            <v:imagedata r:id="rId246" o:title=""/>
          </v:shape>
        </w:pict>
      </w:r>
      <w:r w:rsidR="008C70C9" w:rsidRPr="00610E5B">
        <w:rPr>
          <w:sz w:val="28"/>
          <w:szCs w:val="28"/>
        </w:rPr>
        <w:t xml:space="preserve"> рассчитываются по данным табл. 2.11.</w:t>
      </w:r>
    </w:p>
    <w:p w:rsidR="007F76DA" w:rsidRPr="00610E5B" w:rsidRDefault="007F76DA" w:rsidP="0045296C">
      <w:pPr>
        <w:pStyle w:val="ad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8C70C9" w:rsidRPr="00610E5B" w:rsidRDefault="008C70C9" w:rsidP="0045296C">
      <w:pPr>
        <w:pStyle w:val="ad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610E5B">
        <w:rPr>
          <w:sz w:val="28"/>
          <w:szCs w:val="28"/>
          <w:lang w:val="ru-RU"/>
        </w:rPr>
        <w:t>3.2</w:t>
      </w:r>
      <w:r w:rsidR="00737FF4" w:rsidRPr="00610E5B">
        <w:rPr>
          <w:sz w:val="28"/>
          <w:szCs w:val="28"/>
          <w:lang w:val="ru-RU"/>
        </w:rPr>
        <w:t xml:space="preserve"> </w:t>
      </w:r>
      <w:r w:rsidRPr="00610E5B">
        <w:rPr>
          <w:sz w:val="28"/>
          <w:szCs w:val="28"/>
          <w:lang w:val="ru-RU"/>
        </w:rPr>
        <w:t>Показатели использования вагонов</w:t>
      </w:r>
    </w:p>
    <w:p w:rsidR="007F76DA" w:rsidRPr="00610E5B" w:rsidRDefault="007F76DA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Средние динамические нагрузки: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груженого вагона, т/ваг., 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4" type="#_x0000_t75" style="width:74.25pt;height:38.25pt" fillcolor="window">
            <v:imagedata r:id="rId248" o:title=""/>
          </v:shape>
        </w:pict>
      </w:r>
      <w:r>
        <w:rPr>
          <w:sz w:val="28"/>
          <w:szCs w:val="28"/>
        </w:rPr>
        <w:pict>
          <v:shape id="_x0000_i1305" type="#_x0000_t75" style="width:79.5pt;height:26.25pt" fillcolor="window">
            <v:imagedata r:id="rId249" o:title=""/>
          </v:shape>
        </w:pict>
      </w:r>
      <w:r w:rsidR="008C70C9" w:rsidRPr="00610E5B">
        <w:rPr>
          <w:sz w:val="28"/>
          <w:szCs w:val="28"/>
        </w:rPr>
        <w:t>(т/ваг);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(3.8)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вагона рабочего парка, т/ваг.,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6" type="#_x0000_t75" style="width:54.75pt;height:25.5pt" fillcolor="window">
            <v:imagedata r:id="rId250" o:title=""/>
          </v:shape>
        </w:pict>
      </w:r>
      <w:r>
        <w:rPr>
          <w:sz w:val="28"/>
          <w:szCs w:val="28"/>
        </w:rPr>
        <w:pict>
          <v:shape id="_x0000_i1307" type="#_x0000_t75" style="width:72.75pt;height:23.25pt" fillcolor="window">
            <v:imagedata r:id="rId251" o:title=""/>
          </v:shape>
        </w:pict>
      </w:r>
      <w:r w:rsidR="008C70C9" w:rsidRPr="00610E5B">
        <w:rPr>
          <w:sz w:val="28"/>
          <w:szCs w:val="28"/>
        </w:rPr>
        <w:t>(т/ваг).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(3.9)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Средняя масса вагона брутто, т/ваг.,</w:t>
      </w:r>
    </w:p>
    <w:p w:rsidR="007F76DA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8" type="#_x0000_t75" style="width:54.75pt;height:27.75pt" fillcolor="window">
            <v:imagedata r:id="rId252" o:title=""/>
          </v:shape>
        </w:pict>
      </w:r>
      <w:r>
        <w:rPr>
          <w:sz w:val="28"/>
          <w:szCs w:val="28"/>
        </w:rPr>
        <w:pict>
          <v:shape id="_x0000_i1309" type="#_x0000_t75" style="width:69.75pt;height:21.75pt" fillcolor="window">
            <v:imagedata r:id="rId253" o:title=""/>
          </v:shape>
        </w:pict>
      </w:r>
      <w:r w:rsidR="008C70C9" w:rsidRPr="00610E5B">
        <w:rPr>
          <w:sz w:val="28"/>
          <w:szCs w:val="28"/>
        </w:rPr>
        <w:t>(т/ваг);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(3.10)</w:t>
      </w:r>
    </w:p>
    <w:p w:rsidR="008C70C9" w:rsidRPr="00610E5B" w:rsidRDefault="007F76DA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br w:type="page"/>
      </w:r>
      <w:r w:rsidR="008C70C9" w:rsidRPr="00610E5B">
        <w:rPr>
          <w:sz w:val="28"/>
          <w:szCs w:val="28"/>
        </w:rPr>
        <w:t>полное время оборота вагона, сут: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0" type="#_x0000_t75" style="width:95.25pt;height:36.75pt" fillcolor="window">
            <v:imagedata r:id="rId254" o:title=""/>
          </v:shape>
        </w:pict>
      </w:r>
      <w:r w:rsidR="008C70C9" w:rsidRPr="00610E5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311" type="#_x0000_t75" style="width:123pt;height:30.75pt" fillcolor="window">
            <v:imagedata r:id="rId255" o:title=""/>
          </v:shape>
        </w:pict>
      </w:r>
      <w:r w:rsidR="008C70C9" w:rsidRPr="00610E5B">
        <w:rPr>
          <w:sz w:val="28"/>
          <w:szCs w:val="28"/>
        </w:rPr>
        <w:t>(сут.).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(3.11)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Результат проверить по аналитической формуле:</w:t>
      </w:r>
    </w:p>
    <w:p w:rsidR="007F76DA" w:rsidRPr="00610E5B" w:rsidRDefault="007F76DA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2" type="#_x0000_t75" style="width:253.5pt;height:51.75pt" fillcolor="window">
            <v:imagedata r:id="rId256" o:title=""/>
          </v:shape>
        </w:pict>
      </w:r>
      <w:r w:rsidR="008C70C9" w:rsidRPr="00610E5B">
        <w:rPr>
          <w:sz w:val="28"/>
          <w:szCs w:val="28"/>
        </w:rPr>
        <w:t>,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(3.12)</w:t>
      </w:r>
    </w:p>
    <w:p w:rsidR="007F76DA" w:rsidRPr="00610E5B" w:rsidRDefault="007F76DA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313" type="#_x0000_t75" style="width:18.75pt;height:21pt" fillcolor="window">
            <v:imagedata r:id="rId257" o:title=""/>
          </v:shape>
        </w:pict>
      </w:r>
      <w:r w:rsidRPr="00610E5B">
        <w:rPr>
          <w:sz w:val="28"/>
          <w:szCs w:val="28"/>
        </w:rPr>
        <w:t xml:space="preserve"> – полный рейс вагона (путь, пройденный от очередной до последующей погрузки), км;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4" type="#_x0000_t75" style="width:18pt;height:21pt" fillcolor="window">
            <v:imagedata r:id="rId258" o:title=""/>
          </v:shape>
        </w:pict>
      </w:r>
      <w:r w:rsidR="008C70C9" w:rsidRPr="00610E5B">
        <w:rPr>
          <w:sz w:val="28"/>
          <w:szCs w:val="28"/>
        </w:rPr>
        <w:t xml:space="preserve"> – коэффициент местной работы.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Полный рейс вагона, км,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5" type="#_x0000_t75" style="width:84.75pt;height:39pt" fillcolor="window">
            <v:imagedata r:id="rId259" o:title=""/>
          </v:shape>
        </w:pict>
      </w:r>
      <w:r>
        <w:rPr>
          <w:sz w:val="28"/>
          <w:szCs w:val="28"/>
        </w:rPr>
        <w:pict>
          <v:shape id="_x0000_i1316" type="#_x0000_t75" style="width:117pt;height:33pt" fillcolor="window">
            <v:imagedata r:id="rId260" o:title=""/>
          </v:shape>
        </w:pict>
      </w:r>
      <w:r w:rsidR="008C70C9" w:rsidRPr="00610E5B">
        <w:rPr>
          <w:sz w:val="28"/>
          <w:szCs w:val="28"/>
        </w:rPr>
        <w:t xml:space="preserve"> (км);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(3.13)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груженый рейс вагона, км,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7" type="#_x0000_t75" style="width:87pt;height:39pt" fillcolor="window">
            <v:imagedata r:id="rId261" o:title=""/>
          </v:shape>
        </w:pict>
      </w:r>
      <w:r>
        <w:rPr>
          <w:sz w:val="28"/>
          <w:szCs w:val="28"/>
        </w:rPr>
        <w:pict>
          <v:shape id="_x0000_i1318" type="#_x0000_t75" style="width:117pt;height:33pt" fillcolor="window">
            <v:imagedata r:id="rId262" o:title=""/>
          </v:shape>
        </w:pict>
      </w:r>
      <w:r w:rsidR="008C70C9" w:rsidRPr="00610E5B">
        <w:rPr>
          <w:sz w:val="28"/>
          <w:szCs w:val="28"/>
        </w:rPr>
        <w:t xml:space="preserve"> (км);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(3.14)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Время нахождения вагона под одной грузовой операцией, ч,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9" type="#_x0000_t75" style="width:90pt;height:38.25pt" fillcolor="window">
            <v:imagedata r:id="rId263" o:title=""/>
          </v:shape>
        </w:pict>
      </w:r>
      <w:r>
        <w:rPr>
          <w:sz w:val="28"/>
          <w:szCs w:val="28"/>
        </w:rPr>
        <w:pict>
          <v:shape id="_x0000_i1320" type="#_x0000_t75" style="width:78pt;height:33pt" fillcolor="window">
            <v:imagedata r:id="rId264" o:title=""/>
          </v:shape>
        </w:pict>
      </w:r>
      <w:r w:rsidR="008C70C9" w:rsidRPr="00610E5B">
        <w:rPr>
          <w:sz w:val="28"/>
          <w:szCs w:val="28"/>
        </w:rPr>
        <w:t xml:space="preserve"> (ч);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(3.15)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Коэффициент местной работы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1" type="#_x0000_t75" style="width:92.25pt;height:38.25pt" fillcolor="window">
            <v:imagedata r:id="rId265" o:title=""/>
          </v:shape>
        </w:pict>
      </w:r>
      <w:r>
        <w:rPr>
          <w:sz w:val="28"/>
          <w:szCs w:val="28"/>
        </w:rPr>
        <w:pict>
          <v:shape id="_x0000_i1322" type="#_x0000_t75" style="width:102pt;height:33pt" fillcolor="window">
            <v:imagedata r:id="rId266" o:title=""/>
          </v:shape>
        </w:pic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(3.16)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Время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нахождения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вагона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под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грузовыми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операциями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за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один оборот, ч,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3" type="#_x0000_t75" style="width:60pt;height:18.75pt" fillcolor="window">
            <v:imagedata r:id="rId267" o:title=""/>
          </v:shape>
        </w:pict>
      </w:r>
      <w:r w:rsidR="008C70C9" w:rsidRPr="00610E5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324" type="#_x0000_t75" style="width:84pt;height:15.75pt" fillcolor="window">
            <v:imagedata r:id="rId268" o:title=""/>
          </v:shape>
        </w:pict>
      </w:r>
      <w:r w:rsidR="008C70C9" w:rsidRPr="00610E5B">
        <w:rPr>
          <w:sz w:val="28"/>
          <w:szCs w:val="28"/>
        </w:rPr>
        <w:t xml:space="preserve"> (ч);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(3.17)</w:t>
      </w:r>
    </w:p>
    <w:p w:rsidR="007F76DA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Среднее время нахождения вагонов на одной технической станции, ч,</w:t>
      </w:r>
    </w:p>
    <w:p w:rsidR="008C70C9" w:rsidRPr="00610E5B" w:rsidRDefault="007F76DA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br w:type="page"/>
      </w:r>
      <w:r w:rsidR="00BF3EDE">
        <w:rPr>
          <w:sz w:val="28"/>
          <w:szCs w:val="28"/>
        </w:rPr>
        <w:pict>
          <v:shape id="_x0000_i1325" type="#_x0000_t75" style="width:74.25pt;height:37.5pt" fillcolor="window">
            <v:imagedata r:id="rId269" o:title=""/>
          </v:shape>
        </w:pict>
      </w:r>
      <w:r w:rsidR="00BF3EDE">
        <w:rPr>
          <w:sz w:val="28"/>
          <w:szCs w:val="28"/>
        </w:rPr>
        <w:pict>
          <v:shape id="_x0000_i1326" type="#_x0000_t75" style="width:63pt;height:30.75pt" fillcolor="window">
            <v:imagedata r:id="rId270" o:title=""/>
          </v:shape>
        </w:pict>
      </w:r>
      <w:r w:rsidR="008C70C9" w:rsidRPr="00610E5B">
        <w:rPr>
          <w:sz w:val="28"/>
          <w:szCs w:val="28"/>
        </w:rPr>
        <w:t xml:space="preserve"> (ч),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(3.18)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327" type="#_x0000_t75" style="width:42pt;height:24pt" fillcolor="window">
            <v:imagedata r:id="rId271" o:title=""/>
          </v:shape>
        </w:pict>
      </w:r>
      <w:r w:rsidRPr="00610E5B">
        <w:rPr>
          <w:sz w:val="28"/>
          <w:szCs w:val="28"/>
        </w:rPr>
        <w:t xml:space="preserve"> – количество транзитных вагонов, проходящих по дороге за год с переработкой и без переработки.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Вагонное плечо – путь, проходимый вагонами от одной технической операции до следующей, км: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8" type="#_x0000_t75" style="width:1in;height:38.25pt" fillcolor="window">
            <v:imagedata r:id="rId272" o:title=""/>
          </v:shape>
        </w:pict>
      </w:r>
      <w:r>
        <w:rPr>
          <w:sz w:val="28"/>
          <w:szCs w:val="28"/>
        </w:rPr>
        <w:pict>
          <v:shape id="_x0000_i1329" type="#_x0000_t75" style="width:120pt;height:30.75pt" fillcolor="window">
            <v:imagedata r:id="rId273" o:title=""/>
          </v:shape>
        </w:pict>
      </w:r>
      <w:r w:rsidR="008C70C9" w:rsidRPr="00610E5B">
        <w:rPr>
          <w:sz w:val="28"/>
          <w:szCs w:val="28"/>
        </w:rPr>
        <w:t xml:space="preserve"> (км),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(3.19)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Среднее число технических станций, проходимых вагонами за один оборот: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0" type="#_x0000_t75" style="width:57.75pt;height:35.25pt" fillcolor="window">
            <v:imagedata r:id="rId274" o:title=""/>
          </v:shape>
        </w:pict>
      </w:r>
      <w:r>
        <w:rPr>
          <w:sz w:val="28"/>
          <w:szCs w:val="28"/>
        </w:rPr>
        <w:pict>
          <v:shape id="_x0000_i1331" type="#_x0000_t75" style="width:87pt;height:30.75pt" fillcolor="window">
            <v:imagedata r:id="rId275" o:title=""/>
          </v:shape>
        </w:pic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(3.20)</w:t>
      </w:r>
    </w:p>
    <w:p w:rsidR="008C70C9" w:rsidRPr="00610E5B" w:rsidRDefault="008C70C9" w:rsidP="0045296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Время нахождения вагонов на технических станциях за один оборот, ч,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2" type="#_x0000_t75" style="width:132pt;height:35.25pt" fillcolor="window">
            <v:imagedata r:id="rId276" o:title=""/>
          </v:shape>
        </w:pict>
      </w:r>
      <w:r>
        <w:rPr>
          <w:sz w:val="28"/>
          <w:szCs w:val="28"/>
        </w:rPr>
        <w:pict>
          <v:shape id="_x0000_i1333" type="#_x0000_t75" style="width:78.75pt;height:15.75pt" fillcolor="window">
            <v:imagedata r:id="rId277" o:title=""/>
          </v:shape>
        </w:pict>
      </w:r>
      <w:r w:rsidR="008C70C9" w:rsidRPr="00610E5B">
        <w:rPr>
          <w:sz w:val="28"/>
          <w:szCs w:val="28"/>
        </w:rPr>
        <w:t xml:space="preserve"> (ч),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(3.21)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Среднесуточный пробег вагонов, км/сут,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4" type="#_x0000_t75" style="width:1in;height:38.25pt" fillcolor="window">
            <v:imagedata r:id="rId278" o:title=""/>
          </v:shape>
        </w:pict>
      </w:r>
      <w:r>
        <w:rPr>
          <w:sz w:val="28"/>
          <w:szCs w:val="28"/>
        </w:rPr>
        <w:pict>
          <v:shape id="_x0000_i1335" type="#_x0000_t75" style="width:93pt;height:30.75pt" fillcolor="window">
            <v:imagedata r:id="rId279" o:title=""/>
          </v:shape>
        </w:pict>
      </w:r>
      <w:r w:rsidR="008C70C9" w:rsidRPr="00610E5B">
        <w:rPr>
          <w:sz w:val="28"/>
          <w:szCs w:val="28"/>
        </w:rPr>
        <w:t xml:space="preserve"> (км/сут),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(3.22)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Среднесуточная</w:t>
      </w:r>
      <w:r w:rsidR="00737FF4" w:rsidRPr="00610E5B">
        <w:rPr>
          <w:sz w:val="28"/>
          <w:szCs w:val="28"/>
        </w:rPr>
        <w:t xml:space="preserve"> </w:t>
      </w:r>
      <w:r w:rsidRPr="00610E5B">
        <w:rPr>
          <w:sz w:val="28"/>
          <w:szCs w:val="28"/>
        </w:rPr>
        <w:t>производительность вагона рабочего парка, ткм нетто/ваг.,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6" type="#_x0000_t75" style="width:66pt;height:37.5pt" fillcolor="window">
            <v:imagedata r:id="rId280" o:title=""/>
          </v:shape>
        </w:pict>
      </w:r>
      <w:r>
        <w:rPr>
          <w:sz w:val="28"/>
          <w:szCs w:val="28"/>
        </w:rPr>
        <w:pict>
          <v:shape id="_x0000_i1337" type="#_x0000_t75" style="width:105pt;height:30.75pt" fillcolor="window">
            <v:imagedata r:id="rId281" o:title=""/>
          </v:shape>
        </w:pict>
      </w:r>
      <w:r w:rsidR="008C70C9" w:rsidRPr="00610E5B">
        <w:rPr>
          <w:sz w:val="28"/>
          <w:szCs w:val="28"/>
        </w:rPr>
        <w:t xml:space="preserve"> (ткм нетто/ваг),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(3.23)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Расчет среднесуточной производительности вагона проверить по аналитическим формулам:</w:t>
      </w:r>
    </w:p>
    <w:p w:rsidR="007F76DA" w:rsidRPr="00610E5B" w:rsidRDefault="007F76DA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8" type="#_x0000_t75" style="width:84pt;height:24.75pt" fillcolor="window">
            <v:imagedata r:id="rId282" o:title=""/>
          </v:shape>
        </w:pict>
      </w:r>
      <w:r w:rsidR="008C70C9" w:rsidRPr="00610E5B">
        <w:rPr>
          <w:sz w:val="28"/>
          <w:szCs w:val="28"/>
        </w:rPr>
        <w:t>;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(3.24)</w:t>
      </w:r>
    </w:p>
    <w:p w:rsidR="007F76DA" w:rsidRPr="00610E5B" w:rsidRDefault="007F76DA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7F76DA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28715 = 39,5*726.9;</w:t>
      </w:r>
    </w:p>
    <w:p w:rsidR="008C70C9" w:rsidRPr="00610E5B" w:rsidRDefault="007F76DA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br w:type="page"/>
      </w:r>
      <w:r w:rsidR="008C70C9" w:rsidRPr="00610E5B">
        <w:rPr>
          <w:sz w:val="28"/>
          <w:szCs w:val="28"/>
        </w:rPr>
        <w:t>28715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≈ 28712;</w:t>
      </w:r>
    </w:p>
    <w:p w:rsidR="007C33BB" w:rsidRPr="00610E5B" w:rsidRDefault="007C33BB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9" type="#_x0000_t75" style="width:81pt;height:38.25pt" fillcolor="window">
            <v:imagedata r:id="rId283" o:title=""/>
          </v:shape>
        </w:pict>
      </w:r>
      <w:r w:rsidR="008C70C9" w:rsidRPr="00610E5B">
        <w:rPr>
          <w:sz w:val="28"/>
          <w:szCs w:val="28"/>
        </w:rPr>
        <w:t>;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(3.25)</w:t>
      </w:r>
    </w:p>
    <w:p w:rsidR="007C33BB" w:rsidRPr="00610E5B" w:rsidRDefault="007C33BB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28715 = </w:t>
      </w:r>
      <w:r w:rsidR="00BF3EDE">
        <w:rPr>
          <w:sz w:val="28"/>
          <w:szCs w:val="28"/>
        </w:rPr>
        <w:pict>
          <v:shape id="_x0000_i1340" type="#_x0000_t75" style="width:1in;height:33pt" fillcolor="window">
            <v:imagedata r:id="rId284" o:title=""/>
          </v:shape>
        </w:pic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28715≈ 28748.9</w:t>
      </w:r>
    </w:p>
    <w:p w:rsidR="007C33BB" w:rsidRPr="00610E5B" w:rsidRDefault="007C33BB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1" type="#_x0000_t75" style="width:144.75pt;height:24.75pt" fillcolor="window">
            <v:imagedata r:id="rId285" o:title=""/>
          </v:shape>
        </w:pict>
      </w:r>
      <w:r w:rsidR="008C70C9" w:rsidRPr="00610E5B">
        <w:rPr>
          <w:sz w:val="28"/>
          <w:szCs w:val="28"/>
        </w:rPr>
        <w:t>,</w: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(3.26)</w:t>
      </w:r>
    </w:p>
    <w:p w:rsidR="007C33BB" w:rsidRPr="00610E5B" w:rsidRDefault="007C33BB" w:rsidP="0045296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2" type="#_x0000_t75" style="width:135pt;height:15.75pt" fillcolor="window">
            <v:imagedata r:id="rId286" o:title=""/>
          </v:shape>
        </w:pic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>28715 ≈ 28719.8;</w:t>
      </w:r>
    </w:p>
    <w:p w:rsidR="008C70C9" w:rsidRPr="00610E5B" w:rsidRDefault="008C70C9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0E5B">
        <w:rPr>
          <w:sz w:val="28"/>
          <w:szCs w:val="28"/>
        </w:rPr>
        <w:t xml:space="preserve">где </w:t>
      </w:r>
      <w:r w:rsidR="00BF3EDE">
        <w:rPr>
          <w:sz w:val="28"/>
          <w:szCs w:val="28"/>
        </w:rPr>
        <w:pict>
          <v:shape id="_x0000_i1343" type="#_x0000_t75" style="width:28.5pt;height:26.25pt" fillcolor="window">
            <v:imagedata r:id="rId287" o:title=""/>
          </v:shape>
        </w:pict>
      </w:r>
      <w:r w:rsidRPr="00610E5B">
        <w:rPr>
          <w:sz w:val="28"/>
          <w:szCs w:val="28"/>
        </w:rPr>
        <w:t xml:space="preserve">, </w:t>
      </w:r>
      <w:r w:rsidR="00BF3EDE">
        <w:rPr>
          <w:sz w:val="28"/>
          <w:szCs w:val="28"/>
        </w:rPr>
        <w:pict>
          <v:shape id="_x0000_i1344" type="#_x0000_t75" style="width:32.25pt;height:24.75pt" fillcolor="window">
            <v:imagedata r:id="rId288" o:title=""/>
          </v:shape>
        </w:pict>
      </w:r>
      <w:r w:rsidRPr="00610E5B">
        <w:rPr>
          <w:sz w:val="28"/>
          <w:szCs w:val="28"/>
        </w:rPr>
        <w:t xml:space="preserve"> – коэффициенты порожнего пробега вагонов соответственно к их груженому и общему пробегам,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5" type="#_x0000_t75" style="width:81pt;height:38.25pt" fillcolor="window">
            <v:imagedata r:id="rId289" o:title=""/>
          </v:shape>
        </w:pict>
      </w:r>
      <w:r>
        <w:rPr>
          <w:sz w:val="28"/>
          <w:szCs w:val="28"/>
        </w:rPr>
        <w:pict>
          <v:shape id="_x0000_i1346" type="#_x0000_t75" style="width:80.25pt;height:30.75pt" fillcolor="window">
            <v:imagedata r:id="rId290" o:title=""/>
          </v:shape>
        </w:pic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(3.27)</w:t>
      </w:r>
    </w:p>
    <w:p w:rsidR="008C70C9" w:rsidRPr="00610E5B" w:rsidRDefault="00BF3EDE" w:rsidP="0045296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7" type="#_x0000_t75" style="width:84pt;height:38.25pt" fillcolor="window">
            <v:imagedata r:id="rId291" o:title=""/>
          </v:shape>
        </w:pict>
      </w:r>
      <w:r>
        <w:rPr>
          <w:sz w:val="28"/>
          <w:szCs w:val="28"/>
        </w:rPr>
        <w:pict>
          <v:shape id="_x0000_i1348" type="#_x0000_t75" style="width:75pt;height:30.75pt" fillcolor="window">
            <v:imagedata r:id="rId292" o:title=""/>
          </v:shape>
        </w:pict>
      </w:r>
      <w:r w:rsidR="00737FF4" w:rsidRPr="00610E5B">
        <w:rPr>
          <w:sz w:val="28"/>
          <w:szCs w:val="28"/>
        </w:rPr>
        <w:t xml:space="preserve"> </w:t>
      </w:r>
      <w:r w:rsidR="008C70C9" w:rsidRPr="00610E5B">
        <w:rPr>
          <w:sz w:val="28"/>
          <w:szCs w:val="28"/>
        </w:rPr>
        <w:t>(3.28)</w:t>
      </w:r>
      <w:bookmarkStart w:id="0" w:name="_GoBack"/>
      <w:bookmarkEnd w:id="0"/>
    </w:p>
    <w:sectPr w:rsidR="008C70C9" w:rsidRPr="00610E5B" w:rsidSect="00C4680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15492"/>
    <w:multiLevelType w:val="hybridMultilevel"/>
    <w:tmpl w:val="EEAE1828"/>
    <w:lvl w:ilvl="0" w:tplc="C1D806C4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3B65A5"/>
    <w:multiLevelType w:val="hybridMultilevel"/>
    <w:tmpl w:val="EEAE1828"/>
    <w:lvl w:ilvl="0" w:tplc="C1D806C4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2C9"/>
    <w:rsid w:val="00001A9B"/>
    <w:rsid w:val="000075B8"/>
    <w:rsid w:val="0001112B"/>
    <w:rsid w:val="00012C89"/>
    <w:rsid w:val="00015F15"/>
    <w:rsid w:val="000166DA"/>
    <w:rsid w:val="00026750"/>
    <w:rsid w:val="00041204"/>
    <w:rsid w:val="000459C0"/>
    <w:rsid w:val="000510F2"/>
    <w:rsid w:val="0005210D"/>
    <w:rsid w:val="00054B68"/>
    <w:rsid w:val="00055469"/>
    <w:rsid w:val="00055E9A"/>
    <w:rsid w:val="000665F6"/>
    <w:rsid w:val="00073396"/>
    <w:rsid w:val="00084004"/>
    <w:rsid w:val="00091C55"/>
    <w:rsid w:val="0009309C"/>
    <w:rsid w:val="000B0982"/>
    <w:rsid w:val="000C4458"/>
    <w:rsid w:val="000C702D"/>
    <w:rsid w:val="000D3F1E"/>
    <w:rsid w:val="000E4373"/>
    <w:rsid w:val="000E456E"/>
    <w:rsid w:val="001014CC"/>
    <w:rsid w:val="00102691"/>
    <w:rsid w:val="00105D23"/>
    <w:rsid w:val="00107DEA"/>
    <w:rsid w:val="00141E33"/>
    <w:rsid w:val="00145BB1"/>
    <w:rsid w:val="001474FE"/>
    <w:rsid w:val="00150A6C"/>
    <w:rsid w:val="00150ECF"/>
    <w:rsid w:val="001528D0"/>
    <w:rsid w:val="00154B8A"/>
    <w:rsid w:val="00167EFB"/>
    <w:rsid w:val="00172203"/>
    <w:rsid w:val="00174D9D"/>
    <w:rsid w:val="001754CC"/>
    <w:rsid w:val="00180EE2"/>
    <w:rsid w:val="0018594A"/>
    <w:rsid w:val="00187154"/>
    <w:rsid w:val="00190F44"/>
    <w:rsid w:val="0019660A"/>
    <w:rsid w:val="001C6213"/>
    <w:rsid w:val="001D301C"/>
    <w:rsid w:val="001D6114"/>
    <w:rsid w:val="001E30CB"/>
    <w:rsid w:val="001E3A7F"/>
    <w:rsid w:val="001F118F"/>
    <w:rsid w:val="001F270F"/>
    <w:rsid w:val="00205DD0"/>
    <w:rsid w:val="00212AA3"/>
    <w:rsid w:val="002352B0"/>
    <w:rsid w:val="00237E62"/>
    <w:rsid w:val="00241953"/>
    <w:rsid w:val="00255A35"/>
    <w:rsid w:val="00256A29"/>
    <w:rsid w:val="00257DAD"/>
    <w:rsid w:val="00263728"/>
    <w:rsid w:val="00266664"/>
    <w:rsid w:val="00275A7F"/>
    <w:rsid w:val="00284251"/>
    <w:rsid w:val="00290822"/>
    <w:rsid w:val="00295865"/>
    <w:rsid w:val="002A4FFE"/>
    <w:rsid w:val="002D03D1"/>
    <w:rsid w:val="002D5465"/>
    <w:rsid w:val="002D6DF4"/>
    <w:rsid w:val="002D6F84"/>
    <w:rsid w:val="002E2BBD"/>
    <w:rsid w:val="002F1B28"/>
    <w:rsid w:val="003114CC"/>
    <w:rsid w:val="003175EC"/>
    <w:rsid w:val="00321EB9"/>
    <w:rsid w:val="003619C4"/>
    <w:rsid w:val="00362326"/>
    <w:rsid w:val="00362DBC"/>
    <w:rsid w:val="00366EE4"/>
    <w:rsid w:val="003670B6"/>
    <w:rsid w:val="00367C00"/>
    <w:rsid w:val="00374ACD"/>
    <w:rsid w:val="003827FE"/>
    <w:rsid w:val="0038598F"/>
    <w:rsid w:val="003A0090"/>
    <w:rsid w:val="003A561E"/>
    <w:rsid w:val="003B1EAB"/>
    <w:rsid w:val="003B4118"/>
    <w:rsid w:val="003B7F4A"/>
    <w:rsid w:val="003E06D7"/>
    <w:rsid w:val="003E58B8"/>
    <w:rsid w:val="003E648B"/>
    <w:rsid w:val="003F3B51"/>
    <w:rsid w:val="00402006"/>
    <w:rsid w:val="00402C64"/>
    <w:rsid w:val="00407A65"/>
    <w:rsid w:val="00413A4F"/>
    <w:rsid w:val="00444874"/>
    <w:rsid w:val="004457F0"/>
    <w:rsid w:val="0045296C"/>
    <w:rsid w:val="00465B93"/>
    <w:rsid w:val="00470BD3"/>
    <w:rsid w:val="004740DD"/>
    <w:rsid w:val="00483A34"/>
    <w:rsid w:val="00495A8E"/>
    <w:rsid w:val="004A20FD"/>
    <w:rsid w:val="004B093D"/>
    <w:rsid w:val="004B1CC3"/>
    <w:rsid w:val="004B2F4B"/>
    <w:rsid w:val="004B3B25"/>
    <w:rsid w:val="004C0F72"/>
    <w:rsid w:val="004C31CF"/>
    <w:rsid w:val="004D3EB0"/>
    <w:rsid w:val="004D4133"/>
    <w:rsid w:val="005126B0"/>
    <w:rsid w:val="0051539A"/>
    <w:rsid w:val="00520D20"/>
    <w:rsid w:val="00546611"/>
    <w:rsid w:val="00553B6F"/>
    <w:rsid w:val="00567CE3"/>
    <w:rsid w:val="005873E2"/>
    <w:rsid w:val="00591A80"/>
    <w:rsid w:val="005944CF"/>
    <w:rsid w:val="005A620A"/>
    <w:rsid w:val="005A7279"/>
    <w:rsid w:val="005A7D5C"/>
    <w:rsid w:val="005B3626"/>
    <w:rsid w:val="005C2384"/>
    <w:rsid w:val="005C662C"/>
    <w:rsid w:val="005D3110"/>
    <w:rsid w:val="005D3BF3"/>
    <w:rsid w:val="005D3FC7"/>
    <w:rsid w:val="005D4487"/>
    <w:rsid w:val="005D62C7"/>
    <w:rsid w:val="005E4CDF"/>
    <w:rsid w:val="005F0660"/>
    <w:rsid w:val="005F143A"/>
    <w:rsid w:val="005F5C89"/>
    <w:rsid w:val="005F6B08"/>
    <w:rsid w:val="00610E5B"/>
    <w:rsid w:val="00615793"/>
    <w:rsid w:val="00636E12"/>
    <w:rsid w:val="00642AE2"/>
    <w:rsid w:val="00643E2F"/>
    <w:rsid w:val="006571A5"/>
    <w:rsid w:val="00660A36"/>
    <w:rsid w:val="00661AE3"/>
    <w:rsid w:val="00664F57"/>
    <w:rsid w:val="006654E4"/>
    <w:rsid w:val="006844C1"/>
    <w:rsid w:val="00695A01"/>
    <w:rsid w:val="006A1EA2"/>
    <w:rsid w:val="006A268A"/>
    <w:rsid w:val="006B02C9"/>
    <w:rsid w:val="006C598B"/>
    <w:rsid w:val="006D7B84"/>
    <w:rsid w:val="006E1E71"/>
    <w:rsid w:val="006F37E6"/>
    <w:rsid w:val="006F3FF1"/>
    <w:rsid w:val="0070584C"/>
    <w:rsid w:val="00710B0A"/>
    <w:rsid w:val="00713357"/>
    <w:rsid w:val="007137FF"/>
    <w:rsid w:val="0071675A"/>
    <w:rsid w:val="00733217"/>
    <w:rsid w:val="00737EFA"/>
    <w:rsid w:val="00737FF4"/>
    <w:rsid w:val="007426D9"/>
    <w:rsid w:val="007453C3"/>
    <w:rsid w:val="0075624F"/>
    <w:rsid w:val="00763552"/>
    <w:rsid w:val="007745AC"/>
    <w:rsid w:val="00780A15"/>
    <w:rsid w:val="00784976"/>
    <w:rsid w:val="00790297"/>
    <w:rsid w:val="007A2675"/>
    <w:rsid w:val="007A659C"/>
    <w:rsid w:val="007A7D13"/>
    <w:rsid w:val="007C33BB"/>
    <w:rsid w:val="007D5871"/>
    <w:rsid w:val="007E6278"/>
    <w:rsid w:val="007E62F3"/>
    <w:rsid w:val="007E7D68"/>
    <w:rsid w:val="007F6838"/>
    <w:rsid w:val="007F76DA"/>
    <w:rsid w:val="00821901"/>
    <w:rsid w:val="008257D7"/>
    <w:rsid w:val="0084322D"/>
    <w:rsid w:val="00852A32"/>
    <w:rsid w:val="00855ADA"/>
    <w:rsid w:val="00856204"/>
    <w:rsid w:val="0086443C"/>
    <w:rsid w:val="008664F6"/>
    <w:rsid w:val="00871ED4"/>
    <w:rsid w:val="00885C2A"/>
    <w:rsid w:val="0088623A"/>
    <w:rsid w:val="00887775"/>
    <w:rsid w:val="00892049"/>
    <w:rsid w:val="0089461C"/>
    <w:rsid w:val="008A473F"/>
    <w:rsid w:val="008B2402"/>
    <w:rsid w:val="008C2302"/>
    <w:rsid w:val="008C6A01"/>
    <w:rsid w:val="008C70C9"/>
    <w:rsid w:val="008C7CED"/>
    <w:rsid w:val="008D1FEE"/>
    <w:rsid w:val="008D43B5"/>
    <w:rsid w:val="008D70A0"/>
    <w:rsid w:val="008E1007"/>
    <w:rsid w:val="008E430C"/>
    <w:rsid w:val="00902980"/>
    <w:rsid w:val="009064AE"/>
    <w:rsid w:val="00907826"/>
    <w:rsid w:val="00911801"/>
    <w:rsid w:val="00923B4D"/>
    <w:rsid w:val="00931203"/>
    <w:rsid w:val="00933E82"/>
    <w:rsid w:val="00941CD2"/>
    <w:rsid w:val="0095161A"/>
    <w:rsid w:val="00951FAE"/>
    <w:rsid w:val="009522E4"/>
    <w:rsid w:val="00966111"/>
    <w:rsid w:val="0097163A"/>
    <w:rsid w:val="00973E11"/>
    <w:rsid w:val="00973F80"/>
    <w:rsid w:val="00973FAC"/>
    <w:rsid w:val="00984112"/>
    <w:rsid w:val="009A1B93"/>
    <w:rsid w:val="009C0396"/>
    <w:rsid w:val="009C5531"/>
    <w:rsid w:val="009D48BB"/>
    <w:rsid w:val="009F6E51"/>
    <w:rsid w:val="00A00572"/>
    <w:rsid w:val="00A00DF3"/>
    <w:rsid w:val="00A0541F"/>
    <w:rsid w:val="00A07DB8"/>
    <w:rsid w:val="00A15E5E"/>
    <w:rsid w:val="00A20595"/>
    <w:rsid w:val="00A230EF"/>
    <w:rsid w:val="00A23642"/>
    <w:rsid w:val="00A26E86"/>
    <w:rsid w:val="00A2737E"/>
    <w:rsid w:val="00A342CD"/>
    <w:rsid w:val="00A3508B"/>
    <w:rsid w:val="00A458FC"/>
    <w:rsid w:val="00A52908"/>
    <w:rsid w:val="00A61FE0"/>
    <w:rsid w:val="00A7168C"/>
    <w:rsid w:val="00AB0ABC"/>
    <w:rsid w:val="00AB1139"/>
    <w:rsid w:val="00AB562B"/>
    <w:rsid w:val="00AC45C0"/>
    <w:rsid w:val="00AE4DC3"/>
    <w:rsid w:val="00AF5736"/>
    <w:rsid w:val="00AF6840"/>
    <w:rsid w:val="00B04433"/>
    <w:rsid w:val="00B21431"/>
    <w:rsid w:val="00B36A55"/>
    <w:rsid w:val="00B47E97"/>
    <w:rsid w:val="00B563ED"/>
    <w:rsid w:val="00B62A9D"/>
    <w:rsid w:val="00B66B9C"/>
    <w:rsid w:val="00B67D3F"/>
    <w:rsid w:val="00B7536D"/>
    <w:rsid w:val="00B814AF"/>
    <w:rsid w:val="00B9175B"/>
    <w:rsid w:val="00BA4C4C"/>
    <w:rsid w:val="00BB6F85"/>
    <w:rsid w:val="00BC0B3B"/>
    <w:rsid w:val="00BF3EDE"/>
    <w:rsid w:val="00C14709"/>
    <w:rsid w:val="00C331A9"/>
    <w:rsid w:val="00C34DF8"/>
    <w:rsid w:val="00C42ECD"/>
    <w:rsid w:val="00C4680D"/>
    <w:rsid w:val="00C50826"/>
    <w:rsid w:val="00C612B0"/>
    <w:rsid w:val="00C620C2"/>
    <w:rsid w:val="00C7074B"/>
    <w:rsid w:val="00C7146A"/>
    <w:rsid w:val="00C91BC0"/>
    <w:rsid w:val="00C94993"/>
    <w:rsid w:val="00CA37EF"/>
    <w:rsid w:val="00CA6B09"/>
    <w:rsid w:val="00CB16B3"/>
    <w:rsid w:val="00CB2A9A"/>
    <w:rsid w:val="00CC0FB8"/>
    <w:rsid w:val="00D00A92"/>
    <w:rsid w:val="00D00E4D"/>
    <w:rsid w:val="00D12534"/>
    <w:rsid w:val="00D23308"/>
    <w:rsid w:val="00D32911"/>
    <w:rsid w:val="00D33DEC"/>
    <w:rsid w:val="00D3632B"/>
    <w:rsid w:val="00D41F6A"/>
    <w:rsid w:val="00D52881"/>
    <w:rsid w:val="00D528EE"/>
    <w:rsid w:val="00D624CC"/>
    <w:rsid w:val="00D653FC"/>
    <w:rsid w:val="00D6645F"/>
    <w:rsid w:val="00D72C51"/>
    <w:rsid w:val="00D73DAA"/>
    <w:rsid w:val="00D7406A"/>
    <w:rsid w:val="00D8695D"/>
    <w:rsid w:val="00D9095B"/>
    <w:rsid w:val="00DA1ECE"/>
    <w:rsid w:val="00DC0532"/>
    <w:rsid w:val="00DC578E"/>
    <w:rsid w:val="00DD6950"/>
    <w:rsid w:val="00DE350B"/>
    <w:rsid w:val="00DF6D5E"/>
    <w:rsid w:val="00E273DA"/>
    <w:rsid w:val="00E4061F"/>
    <w:rsid w:val="00E44E41"/>
    <w:rsid w:val="00E45408"/>
    <w:rsid w:val="00E469CC"/>
    <w:rsid w:val="00E573E9"/>
    <w:rsid w:val="00E718DD"/>
    <w:rsid w:val="00E76833"/>
    <w:rsid w:val="00E774C9"/>
    <w:rsid w:val="00E827FA"/>
    <w:rsid w:val="00E84F58"/>
    <w:rsid w:val="00E902A9"/>
    <w:rsid w:val="00EA6C92"/>
    <w:rsid w:val="00EB026E"/>
    <w:rsid w:val="00EB6142"/>
    <w:rsid w:val="00ED60A7"/>
    <w:rsid w:val="00ED6CF8"/>
    <w:rsid w:val="00F00673"/>
    <w:rsid w:val="00F0289A"/>
    <w:rsid w:val="00F05FC4"/>
    <w:rsid w:val="00F13BB3"/>
    <w:rsid w:val="00F14940"/>
    <w:rsid w:val="00F16842"/>
    <w:rsid w:val="00F23559"/>
    <w:rsid w:val="00F31745"/>
    <w:rsid w:val="00F33F3F"/>
    <w:rsid w:val="00F34958"/>
    <w:rsid w:val="00F5247A"/>
    <w:rsid w:val="00F5248B"/>
    <w:rsid w:val="00F5361C"/>
    <w:rsid w:val="00F60628"/>
    <w:rsid w:val="00F648FA"/>
    <w:rsid w:val="00F66C72"/>
    <w:rsid w:val="00F711B3"/>
    <w:rsid w:val="00F71A75"/>
    <w:rsid w:val="00F7476B"/>
    <w:rsid w:val="00F91CDC"/>
    <w:rsid w:val="00F94873"/>
    <w:rsid w:val="00F95186"/>
    <w:rsid w:val="00FA36A2"/>
    <w:rsid w:val="00FA4F79"/>
    <w:rsid w:val="00FA5850"/>
    <w:rsid w:val="00FA5CE7"/>
    <w:rsid w:val="00FC7D27"/>
    <w:rsid w:val="00FD5715"/>
    <w:rsid w:val="00FF097A"/>
    <w:rsid w:val="00FF66B8"/>
    <w:rsid w:val="00FF66FB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5"/>
    <o:shapelayout v:ext="edit">
      <o:idmap v:ext="edit" data="1"/>
      <o:rules v:ext="edit">
        <o:r id="V:Rule1" type="connector" idref="#_x0000_s1055"/>
        <o:r id="V:Rule2" type="connector" idref="#_x0000_s1056"/>
        <o:r id="V:Rule3" type="connector" idref="#_x0000_s1057"/>
        <o:r id="V:Rule4" type="connector" idref="#_x0000_s1058"/>
        <o:r id="V:Rule5" type="connector" idref="#_x0000_s1059"/>
        <o:r id="V:Rule6" type="connector" idref="#_x0000_s1067"/>
        <o:r id="V:Rule7" type="connector" idref="#_x0000_s1070"/>
        <o:r id="V:Rule8" type="connector" idref="#_x0000_s1091"/>
        <o:r id="V:Rule9" type="connector" idref="#_x0000_s1092"/>
        <o:r id="V:Rule10" type="connector" idref="#_x0000_s1093"/>
        <o:r id="V:Rule11" type="connector" idref="#_x0000_s1094"/>
        <o:r id="V:Rule12" type="connector" idref="#_x0000_s1095"/>
        <o:r id="V:Rule13" type="connector" idref="#_x0000_s1096"/>
        <o:r id="V:Rule14" type="connector" idref="#_x0000_s1110"/>
        <o:r id="V:Rule15" type="connector" idref="#_x0000_s1111"/>
        <o:r id="V:Rule16" type="connector" idref="#_x0000_s1112"/>
        <o:r id="V:Rule17" type="connector" idref="#_x0000_s1113"/>
        <o:r id="V:Rule18" type="connector" idref="#_x0000_s1114"/>
        <o:r id="V:Rule19" type="connector" idref="#_x0000_s1115"/>
        <o:r id="V:Rule20" type="connector" idref="#_x0000_s1117"/>
      </o:rules>
    </o:shapelayout>
  </w:shapeDefaults>
  <w:decimalSymbol w:val=","/>
  <w:listSeparator w:val=";"/>
  <w14:defaultImageDpi w14:val="0"/>
  <w15:docId w15:val="{92E206A6-3D0B-4E41-A582-FC12AECF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70F"/>
  </w:style>
  <w:style w:type="paragraph" w:styleId="1">
    <w:name w:val="heading 1"/>
    <w:basedOn w:val="a"/>
    <w:next w:val="a"/>
    <w:link w:val="10"/>
    <w:uiPriority w:val="99"/>
    <w:qFormat/>
    <w:rsid w:val="00615793"/>
    <w:pPr>
      <w:keepNext/>
      <w:keepLines/>
      <w:spacing w:before="480" w:after="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15793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563ED"/>
    <w:pPr>
      <w:keepNext/>
      <w:keepLines/>
      <w:spacing w:before="200" w:after="0"/>
      <w:outlineLvl w:val="2"/>
    </w:pPr>
    <w:rPr>
      <w:rFonts w:ascii="Arial" w:hAnsi="Arial" w:cs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563ED"/>
    <w:pPr>
      <w:keepNext/>
      <w:keepLines/>
      <w:spacing w:before="200" w:after="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A6C92"/>
    <w:pPr>
      <w:keepNext/>
      <w:keepLines/>
      <w:spacing w:before="200" w:after="0"/>
      <w:outlineLvl w:val="5"/>
    </w:pPr>
    <w:rPr>
      <w:rFonts w:ascii="Arial" w:hAnsi="Arial" w:cs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814AF"/>
    <w:pPr>
      <w:keepNext/>
      <w:spacing w:after="0" w:line="240" w:lineRule="auto"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814AF"/>
    <w:pPr>
      <w:keepNext/>
      <w:spacing w:after="0" w:line="240" w:lineRule="auto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67EFB"/>
    <w:pPr>
      <w:keepNext/>
      <w:keepLines/>
      <w:spacing w:before="200" w:after="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5793"/>
    <w:rPr>
      <w:rFonts w:ascii="Arial" w:hAnsi="Arial" w:cs="Arial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15793"/>
    <w:rPr>
      <w:rFonts w:ascii="Arial" w:hAnsi="Arial" w:cs="Arial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63ED"/>
    <w:rPr>
      <w:rFonts w:ascii="Arial" w:hAnsi="Arial" w:cs="Arial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563ED"/>
    <w:rPr>
      <w:rFonts w:ascii="Arial" w:hAnsi="Arial" w:cs="Arial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A6C92"/>
    <w:rPr>
      <w:rFonts w:ascii="Arial" w:hAnsi="Arial" w:cs="Arial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B814AF"/>
    <w:rPr>
      <w:rFonts w:ascii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B814AF"/>
    <w:rPr>
      <w:rFonts w:ascii="Times New Roman" w:hAnsi="Times New Roman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67EFB"/>
    <w:rPr>
      <w:rFonts w:ascii="Arial" w:hAnsi="Arial" w:cs="Arial"/>
      <w:i/>
      <w:iCs/>
      <w:color w:val="404040"/>
      <w:sz w:val="20"/>
      <w:szCs w:val="20"/>
    </w:rPr>
  </w:style>
  <w:style w:type="paragraph" w:styleId="a3">
    <w:name w:val="No Spacing"/>
    <w:uiPriority w:val="99"/>
    <w:qFormat/>
    <w:rsid w:val="00AF5736"/>
    <w:pPr>
      <w:spacing w:after="0" w:line="240" w:lineRule="auto"/>
    </w:pPr>
  </w:style>
  <w:style w:type="paragraph" w:styleId="11">
    <w:name w:val="index 1"/>
    <w:basedOn w:val="a"/>
    <w:next w:val="a"/>
    <w:autoRedefine/>
    <w:uiPriority w:val="99"/>
    <w:semiHidden/>
    <w:rsid w:val="004D4133"/>
    <w:pPr>
      <w:spacing w:after="0" w:line="240" w:lineRule="auto"/>
      <w:ind w:left="220" w:hanging="220"/>
    </w:pPr>
  </w:style>
  <w:style w:type="paragraph" w:styleId="a4">
    <w:name w:val="caption"/>
    <w:basedOn w:val="a"/>
    <w:next w:val="a"/>
    <w:uiPriority w:val="99"/>
    <w:qFormat/>
    <w:rsid w:val="00167EFB"/>
    <w:pPr>
      <w:spacing w:after="0" w:line="240" w:lineRule="auto"/>
      <w:jc w:val="right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6B02C9"/>
    <w:pPr>
      <w:spacing w:after="0" w:line="240" w:lineRule="auto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951FAE"/>
    <w:pPr>
      <w:ind w:left="720"/>
    </w:pPr>
  </w:style>
  <w:style w:type="paragraph" w:styleId="a6">
    <w:name w:val="Body Text"/>
    <w:basedOn w:val="a"/>
    <w:link w:val="a7"/>
    <w:uiPriority w:val="99"/>
    <w:rsid w:val="00951FAE"/>
    <w:pPr>
      <w:spacing w:after="120"/>
    </w:pPr>
  </w:style>
  <w:style w:type="table" w:styleId="a8">
    <w:name w:val="Table Grid"/>
    <w:basedOn w:val="a1"/>
    <w:uiPriority w:val="99"/>
    <w:rsid w:val="00951FA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ий текст 2 Знак"/>
    <w:basedOn w:val="a0"/>
    <w:link w:val="21"/>
    <w:uiPriority w:val="99"/>
    <w:locked/>
    <w:rsid w:val="006B02C9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locked/>
    <w:rsid w:val="00951FA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E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3">
    <w:name w:val="Основний текст з відступом 2 Знак"/>
    <w:basedOn w:val="a0"/>
    <w:link w:val="24"/>
    <w:uiPriority w:val="99"/>
    <w:semiHidden/>
    <w:locked/>
    <w:rsid w:val="00174D9D"/>
    <w:rPr>
      <w:rFonts w:cs="Times New Roman"/>
    </w:rPr>
  </w:style>
  <w:style w:type="paragraph" w:styleId="24">
    <w:name w:val="Body Text Indent 2"/>
    <w:basedOn w:val="a"/>
    <w:link w:val="23"/>
    <w:uiPriority w:val="99"/>
    <w:semiHidden/>
    <w:rsid w:val="00174D9D"/>
    <w:pPr>
      <w:spacing w:after="120" w:line="480" w:lineRule="auto"/>
      <w:ind w:left="283"/>
    </w:pPr>
  </w:style>
  <w:style w:type="paragraph" w:styleId="ab">
    <w:name w:val="footer"/>
    <w:basedOn w:val="a"/>
    <w:link w:val="ac"/>
    <w:uiPriority w:val="99"/>
    <w:rsid w:val="00167EFB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E06D7"/>
    <w:rPr>
      <w:rFonts w:ascii="Tahoma" w:hAnsi="Tahoma" w:cs="Tahoma"/>
      <w:sz w:val="16"/>
      <w:szCs w:val="16"/>
    </w:rPr>
  </w:style>
  <w:style w:type="paragraph" w:styleId="ad">
    <w:name w:val="index heading"/>
    <w:basedOn w:val="a"/>
    <w:next w:val="11"/>
    <w:uiPriority w:val="99"/>
    <w:semiHidden/>
    <w:rsid w:val="004D4133"/>
    <w:pPr>
      <w:spacing w:before="240" w:after="120" w:line="240" w:lineRule="auto"/>
      <w:jc w:val="center"/>
    </w:pPr>
    <w:rPr>
      <w:b/>
      <w:bCs/>
      <w:sz w:val="26"/>
      <w:szCs w:val="26"/>
      <w:lang w:val="en-US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167EF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226" Type="http://schemas.openxmlformats.org/officeDocument/2006/relationships/image" Target="media/image219.wmf"/><Relationship Id="rId268" Type="http://schemas.openxmlformats.org/officeDocument/2006/relationships/image" Target="media/image260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5" Type="http://schemas.openxmlformats.org/officeDocument/2006/relationships/image" Target="media/image1.wmf"/><Relationship Id="rId181" Type="http://schemas.openxmlformats.org/officeDocument/2006/relationships/image" Target="media/image177.wmf"/><Relationship Id="rId237" Type="http://schemas.openxmlformats.org/officeDocument/2006/relationships/image" Target="media/image229.wmf"/><Relationship Id="rId279" Type="http://schemas.openxmlformats.org/officeDocument/2006/relationships/image" Target="media/image271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2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48" Type="http://schemas.openxmlformats.org/officeDocument/2006/relationships/image" Target="media/image240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280" Type="http://schemas.openxmlformats.org/officeDocument/2006/relationships/image" Target="media/image272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6" Type="http://schemas.openxmlformats.org/officeDocument/2006/relationships/image" Target="media/image2.wmf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1.wmf"/><Relationship Id="rId249" Type="http://schemas.openxmlformats.org/officeDocument/2006/relationships/image" Target="media/image241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1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oleObject" Target="embeddings/oleObject4.bin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4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oleObject" Target="embeddings/oleObject1.bin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4.wmf"/><Relationship Id="rId293" Type="http://schemas.openxmlformats.org/officeDocument/2006/relationships/fontTable" Target="fontTable.xml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220" Type="http://schemas.openxmlformats.org/officeDocument/2006/relationships/image" Target="media/image215.wmf"/><Relationship Id="rId241" Type="http://schemas.openxmlformats.org/officeDocument/2006/relationships/image" Target="media/image233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26" Type="http://schemas.openxmlformats.org/officeDocument/2006/relationships/image" Target="media/image22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theme" Target="theme/theme1.xml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oleObject" Target="embeddings/oleObject2.bin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6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67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202" Type="http://schemas.openxmlformats.org/officeDocument/2006/relationships/image" Target="media/image198.wmf"/><Relationship Id="rId223" Type="http://schemas.openxmlformats.org/officeDocument/2006/relationships/oleObject" Target="embeddings/oleObject3.bin"/><Relationship Id="rId244" Type="http://schemas.openxmlformats.org/officeDocument/2006/relationships/image" Target="media/image236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26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224" Type="http://schemas.openxmlformats.org/officeDocument/2006/relationships/image" Target="media/image217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18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39.wmf"/><Relationship Id="rId107" Type="http://schemas.openxmlformats.org/officeDocument/2006/relationships/image" Target="media/image103.wmf"/><Relationship Id="rId289" Type="http://schemas.openxmlformats.org/officeDocument/2006/relationships/image" Target="media/image281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258" Type="http://schemas.openxmlformats.org/officeDocument/2006/relationships/image" Target="media/image250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71" Type="http://schemas.openxmlformats.org/officeDocument/2006/relationships/image" Target="media/image167.wmf"/><Relationship Id="rId227" Type="http://schemas.openxmlformats.org/officeDocument/2006/relationships/image" Target="media/image220.wmf"/><Relationship Id="rId269" Type="http://schemas.openxmlformats.org/officeDocument/2006/relationships/image" Target="media/image2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4312</Words>
  <Characters>24579</Characters>
  <Application>Microsoft Office Word</Application>
  <DocSecurity>0</DocSecurity>
  <Lines>204</Lines>
  <Paragraphs>57</Paragraphs>
  <ScaleCrop>false</ScaleCrop>
  <Company>$Z</Company>
  <LinksUpToDate>false</LinksUpToDate>
  <CharactersWithSpaces>28834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ПЕТЕРБУРГСКИЙ ГОСУДАРСТВЕННЫЙ УНИВЕРСИТЕТ</dc:title>
  <dc:subject/>
  <dc:creator>$Z</dc:creator>
  <cp:keywords/>
  <dc:description/>
  <cp:lastModifiedBy>Irina</cp:lastModifiedBy>
  <cp:revision>2</cp:revision>
  <dcterms:created xsi:type="dcterms:W3CDTF">2014-08-13T18:49:00Z</dcterms:created>
  <dcterms:modified xsi:type="dcterms:W3CDTF">2014-08-13T18:49:00Z</dcterms:modified>
</cp:coreProperties>
</file>