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1B" w:rsidRDefault="005F361B" w:rsidP="002E4459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Toc218190723"/>
      <w:bookmarkStart w:id="1" w:name="_Toc218191006"/>
      <w:bookmarkStart w:id="2" w:name="_Toc218191045"/>
      <w:bookmarkStart w:id="3" w:name="_Toc218191070"/>
      <w:bookmarkStart w:id="4" w:name="_Toc218191131"/>
      <w:bookmarkStart w:id="5" w:name="_Toc218191500"/>
      <w:bookmarkStart w:id="6" w:name="_Toc219806653"/>
      <w:bookmarkStart w:id="7" w:name="_Toc239770379"/>
      <w:bookmarkStart w:id="8" w:name="_Toc240031116"/>
      <w:bookmarkStart w:id="9" w:name="_Toc247996150"/>
      <w:bookmarkStart w:id="10" w:name="_Toc247996298"/>
      <w:bookmarkStart w:id="11" w:name="_Toc248067825"/>
      <w:bookmarkStart w:id="12" w:name="_Toc250749426"/>
      <w:bookmarkStart w:id="13" w:name="_Toc250762552"/>
      <w:bookmarkStart w:id="14" w:name="_Toc254443361"/>
      <w:bookmarkStart w:id="15" w:name="_Toc254443506"/>
      <w:bookmarkStart w:id="16" w:name="_Toc272587354"/>
      <w:bookmarkStart w:id="17" w:name="_Toc272588183"/>
      <w:bookmarkStart w:id="18" w:name="_Toc276484978"/>
      <w:bookmarkStart w:id="19" w:name="_Toc276495336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Министерство сельского хозяйства РФ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20" w:name="_Toc218190724"/>
      <w:bookmarkStart w:id="21" w:name="_Toc218191007"/>
      <w:bookmarkStart w:id="22" w:name="_Toc218191046"/>
      <w:bookmarkStart w:id="23" w:name="_Toc218191071"/>
      <w:bookmarkStart w:id="24" w:name="_Toc218191132"/>
      <w:bookmarkStart w:id="25" w:name="_Toc218191501"/>
      <w:bookmarkStart w:id="26" w:name="_Toc219806654"/>
      <w:bookmarkStart w:id="27" w:name="_Toc239770380"/>
      <w:bookmarkStart w:id="28" w:name="_Toc240031117"/>
      <w:bookmarkStart w:id="29" w:name="_Toc247996151"/>
      <w:bookmarkStart w:id="30" w:name="_Toc247996299"/>
      <w:bookmarkStart w:id="31" w:name="_Toc248067826"/>
      <w:bookmarkStart w:id="32" w:name="_Toc250749427"/>
      <w:bookmarkStart w:id="33" w:name="_Toc250762553"/>
      <w:bookmarkStart w:id="34" w:name="_Toc254443362"/>
      <w:bookmarkStart w:id="35" w:name="_Toc254443507"/>
      <w:bookmarkStart w:id="36" w:name="_Toc272587355"/>
      <w:bookmarkStart w:id="37" w:name="_Toc272588184"/>
      <w:bookmarkStart w:id="38" w:name="_Toc276484979"/>
      <w:bookmarkStart w:id="39" w:name="_Toc276495337"/>
      <w:r>
        <w:rPr>
          <w:rFonts w:ascii="Times New Roman" w:hAnsi="Times New Roman"/>
          <w:bCs/>
          <w:color w:val="000000"/>
          <w:sz w:val="28"/>
          <w:szCs w:val="28"/>
        </w:rPr>
        <w:t>Высшего профессионального образования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40" w:name="_Toc218190725"/>
      <w:bookmarkStart w:id="41" w:name="_Toc218191008"/>
      <w:bookmarkStart w:id="42" w:name="_Toc218191047"/>
      <w:bookmarkStart w:id="43" w:name="_Toc218191072"/>
      <w:bookmarkStart w:id="44" w:name="_Toc218191133"/>
      <w:bookmarkStart w:id="45" w:name="_Toc218191502"/>
      <w:bookmarkStart w:id="46" w:name="_Toc219806655"/>
      <w:bookmarkStart w:id="47" w:name="_Toc239770381"/>
      <w:bookmarkStart w:id="48" w:name="_Toc240031118"/>
      <w:bookmarkStart w:id="49" w:name="_Toc247996152"/>
      <w:bookmarkStart w:id="50" w:name="_Toc247996300"/>
      <w:bookmarkStart w:id="51" w:name="_Toc248067827"/>
      <w:bookmarkStart w:id="52" w:name="_Toc250749428"/>
      <w:bookmarkStart w:id="53" w:name="_Toc250762554"/>
      <w:bookmarkStart w:id="54" w:name="_Toc254443363"/>
      <w:bookmarkStart w:id="55" w:name="_Toc254443508"/>
      <w:bookmarkStart w:id="56" w:name="_Toc272587356"/>
      <w:bookmarkStart w:id="57" w:name="_Toc272588185"/>
      <w:bookmarkStart w:id="58" w:name="_Toc276484980"/>
      <w:bookmarkStart w:id="59" w:name="_Toc276495338"/>
      <w:r>
        <w:rPr>
          <w:rFonts w:ascii="Times New Roman" w:hAnsi="Times New Roman"/>
          <w:bCs/>
          <w:color w:val="000000"/>
          <w:sz w:val="28"/>
          <w:szCs w:val="28"/>
        </w:rPr>
        <w:t>«Пермская государственная сельскохозяйственная академия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60" w:name="_Toc218190726"/>
      <w:bookmarkStart w:id="61" w:name="_Toc218191009"/>
      <w:bookmarkStart w:id="62" w:name="_Toc218191048"/>
      <w:bookmarkStart w:id="63" w:name="_Toc218191073"/>
      <w:bookmarkStart w:id="64" w:name="_Toc218191134"/>
      <w:bookmarkStart w:id="65" w:name="_Toc218191503"/>
      <w:bookmarkStart w:id="66" w:name="_Toc219806656"/>
      <w:bookmarkStart w:id="67" w:name="_Toc239770382"/>
      <w:bookmarkStart w:id="68" w:name="_Toc240031119"/>
      <w:bookmarkStart w:id="69" w:name="_Toc247996153"/>
      <w:bookmarkStart w:id="70" w:name="_Toc247996301"/>
      <w:bookmarkStart w:id="71" w:name="_Toc248067828"/>
      <w:bookmarkStart w:id="72" w:name="_Toc250749429"/>
      <w:bookmarkStart w:id="73" w:name="_Toc250762555"/>
      <w:bookmarkStart w:id="74" w:name="_Toc254443364"/>
      <w:bookmarkStart w:id="75" w:name="_Toc254443509"/>
      <w:bookmarkStart w:id="76" w:name="_Toc272587357"/>
      <w:bookmarkStart w:id="77" w:name="_Toc272588186"/>
      <w:bookmarkStart w:id="78" w:name="_Toc276484981"/>
      <w:bookmarkStart w:id="79" w:name="_Toc276495339"/>
      <w:r>
        <w:rPr>
          <w:rFonts w:ascii="Times New Roman" w:hAnsi="Times New Roman"/>
          <w:bCs/>
          <w:color w:val="000000"/>
          <w:sz w:val="28"/>
          <w:szCs w:val="28"/>
        </w:rPr>
        <w:t>имени академика Д. Н. Прянишникова»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shd w:val="clear" w:color="auto" w:fill="FFFFFF"/>
        <w:tabs>
          <w:tab w:val="left" w:pos="4213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305FE5" w:rsidRPr="00A424AE" w:rsidRDefault="00305FE5" w:rsidP="002E44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80" w:name="_Toc218190727"/>
      <w:bookmarkStart w:id="81" w:name="_Toc218191010"/>
      <w:bookmarkStart w:id="82" w:name="_Toc218191049"/>
      <w:bookmarkStart w:id="83" w:name="_Toc218191074"/>
      <w:bookmarkStart w:id="84" w:name="_Toc218191135"/>
      <w:bookmarkStart w:id="85" w:name="_Toc218191504"/>
      <w:bookmarkStart w:id="86" w:name="_Toc219806657"/>
      <w:bookmarkStart w:id="87" w:name="_Toc239770383"/>
      <w:bookmarkStart w:id="88" w:name="_Toc240031120"/>
      <w:bookmarkStart w:id="89" w:name="_Toc247996154"/>
      <w:bookmarkStart w:id="90" w:name="_Toc247996302"/>
      <w:bookmarkStart w:id="91" w:name="_Toc248067829"/>
      <w:bookmarkStart w:id="92" w:name="_Toc250749430"/>
      <w:bookmarkStart w:id="93" w:name="_Toc250762556"/>
      <w:bookmarkStart w:id="94" w:name="_Toc254443365"/>
      <w:bookmarkStart w:id="95" w:name="_Toc254443510"/>
      <w:bookmarkStart w:id="96" w:name="_Toc272587358"/>
      <w:bookmarkStart w:id="97" w:name="_Toc272588187"/>
      <w:bookmarkStart w:id="98" w:name="_Toc276484982"/>
      <w:bookmarkStart w:id="99" w:name="_Toc276495340"/>
      <w:r>
        <w:rPr>
          <w:rFonts w:ascii="Times New Roman" w:hAnsi="Times New Roman"/>
          <w:bCs/>
          <w:color w:val="000000"/>
          <w:sz w:val="28"/>
          <w:szCs w:val="28"/>
        </w:rPr>
        <w:t xml:space="preserve">Кафедра: 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A424AE">
        <w:rPr>
          <w:rFonts w:ascii="Times New Roman" w:hAnsi="Times New Roman"/>
          <w:bCs/>
          <w:color w:val="000000"/>
          <w:sz w:val="28"/>
          <w:szCs w:val="28"/>
        </w:rPr>
        <w:t>Организации производства</w:t>
      </w:r>
      <w:bookmarkEnd w:id="96"/>
      <w:bookmarkEnd w:id="97"/>
      <w:bookmarkEnd w:id="98"/>
      <w:bookmarkEnd w:id="99"/>
      <w:r w:rsidRPr="00A424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bCs/>
          <w:color w:val="000000"/>
          <w:sz w:val="28"/>
          <w:szCs w:val="28"/>
        </w:rPr>
      </w:pPr>
      <w:bookmarkStart w:id="100" w:name="_Toc240039508"/>
      <w:bookmarkStart w:id="101" w:name="_Toc272587359"/>
      <w:bookmarkStart w:id="102" w:name="_Toc272588188"/>
      <w:bookmarkStart w:id="103" w:name="_Toc276484983"/>
      <w:bookmarkStart w:id="104" w:name="_Toc276495341"/>
      <w:r w:rsidRPr="00A424AE">
        <w:rPr>
          <w:rFonts w:ascii="Times New Roman" w:hAnsi="Times New Roman"/>
          <w:bCs/>
          <w:color w:val="000000"/>
          <w:sz w:val="28"/>
          <w:szCs w:val="28"/>
        </w:rPr>
        <w:t>и предпринимательства</w:t>
      </w:r>
      <w:bookmarkEnd w:id="100"/>
      <w:bookmarkEnd w:id="101"/>
      <w:bookmarkEnd w:id="102"/>
      <w:bookmarkEnd w:id="103"/>
      <w:bookmarkEnd w:id="104"/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shd w:val="clear" w:color="auto" w:fill="FFFFFF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105" w:name="_Toc240031121"/>
      <w:bookmarkStart w:id="106" w:name="_Toc247996156"/>
      <w:bookmarkStart w:id="107" w:name="_Toc247996304"/>
      <w:bookmarkStart w:id="108" w:name="_Toc248067831"/>
      <w:bookmarkStart w:id="109" w:name="_Toc250749432"/>
      <w:bookmarkStart w:id="110" w:name="_Toc250762558"/>
      <w:bookmarkStart w:id="111" w:name="_Toc254443367"/>
      <w:bookmarkStart w:id="112" w:name="_Toc254443512"/>
      <w:bookmarkStart w:id="113" w:name="_Toc272587360"/>
      <w:bookmarkStart w:id="114" w:name="_Toc272588189"/>
      <w:bookmarkStart w:id="115" w:name="_Toc276484984"/>
      <w:bookmarkStart w:id="116" w:name="_Toc276495342"/>
      <w:r>
        <w:rPr>
          <w:rFonts w:ascii="Times New Roman" w:hAnsi="Times New Roman"/>
          <w:b/>
          <w:bCs/>
          <w:color w:val="000000"/>
          <w:sz w:val="32"/>
          <w:szCs w:val="32"/>
        </w:rPr>
        <w:t>Курсовая работа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305FE5" w:rsidRDefault="00305FE5" w:rsidP="002E445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Дисциплина: Планирование и прогнозирование</w:t>
      </w:r>
    </w:p>
    <w:p w:rsidR="00305FE5" w:rsidRPr="006508C2" w:rsidRDefault="00305FE5" w:rsidP="002E44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 продовольственного обеспечения Карагайского района Пермского края</w:t>
      </w:r>
    </w:p>
    <w:p w:rsidR="00305FE5" w:rsidRDefault="00305FE5" w:rsidP="002E445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pStyle w:val="msonormalcxspmiddle"/>
        <w:spacing w:before="240" w:beforeAutospacing="0" w:after="200" w:afterAutospacing="0"/>
        <w:ind w:left="4536"/>
        <w:contextualSpacing/>
        <w:rPr>
          <w:b/>
          <w:bCs/>
          <w:color w:val="000000"/>
          <w:sz w:val="28"/>
          <w:szCs w:val="28"/>
        </w:rPr>
      </w:pPr>
    </w:p>
    <w:p w:rsidR="00305FE5" w:rsidRDefault="00305FE5" w:rsidP="002E4459">
      <w:pPr>
        <w:pStyle w:val="msonormalcxspmiddle"/>
        <w:spacing w:before="240" w:beforeAutospacing="0" w:after="200" w:afterAutospacing="0"/>
        <w:ind w:left="4536"/>
        <w:contextualSpacing/>
        <w:rPr>
          <w:b/>
          <w:bCs/>
          <w:color w:val="000000"/>
          <w:sz w:val="28"/>
          <w:szCs w:val="28"/>
        </w:rPr>
      </w:pP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Выполнил</w:t>
      </w:r>
      <w:r>
        <w:rPr>
          <w:bCs/>
          <w:color w:val="000000"/>
          <w:sz w:val="28"/>
          <w:szCs w:val="28"/>
        </w:rPr>
        <w:t>: студентка 3 курса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Факультета заочного обучения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bookmarkStart w:id="117" w:name="_Toc218190729"/>
      <w:bookmarkStart w:id="118" w:name="_Toc218191012"/>
      <w:bookmarkStart w:id="119" w:name="_Toc218191051"/>
      <w:bookmarkStart w:id="120" w:name="_Toc218191076"/>
      <w:bookmarkStart w:id="121" w:name="_Toc218191137"/>
      <w:bookmarkStart w:id="122" w:name="_Toc218191506"/>
      <w:bookmarkStart w:id="123" w:name="_Toc219806659"/>
      <w:r>
        <w:rPr>
          <w:bCs/>
          <w:color w:val="000000"/>
          <w:sz w:val="28"/>
          <w:szCs w:val="28"/>
        </w:rPr>
        <w:t>Специальности: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«Экономика и упр</w:t>
      </w:r>
      <w:bookmarkEnd w:id="117"/>
      <w:bookmarkEnd w:id="118"/>
      <w:bookmarkEnd w:id="119"/>
      <w:bookmarkEnd w:id="120"/>
      <w:bookmarkEnd w:id="121"/>
      <w:bookmarkEnd w:id="122"/>
      <w:bookmarkEnd w:id="123"/>
      <w:r>
        <w:rPr>
          <w:bCs/>
          <w:color w:val="000000"/>
          <w:sz w:val="28"/>
          <w:szCs w:val="28"/>
        </w:rPr>
        <w:t>авление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(в оценке недвижимости)»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Казарина  Екатерина Владимировна</w:t>
      </w:r>
    </w:p>
    <w:p w:rsidR="00305FE5" w:rsidRDefault="00305FE5" w:rsidP="002E4459">
      <w:pPr>
        <w:pStyle w:val="msonormalcxspmiddle"/>
        <w:spacing w:before="240" w:beforeAutospacing="0" w:after="200" w:afterAutospacing="0"/>
        <w:ind w:left="4962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Экр (ОН) 08- 34</w:t>
      </w:r>
    </w:p>
    <w:p w:rsidR="00305FE5" w:rsidRDefault="00305FE5" w:rsidP="002E4459">
      <w:pPr>
        <w:pStyle w:val="msonormalcxspmiddle"/>
        <w:tabs>
          <w:tab w:val="left" w:pos="5103"/>
        </w:tabs>
        <w:spacing w:before="240" w:beforeAutospacing="0" w:after="200" w:afterAutospacing="0"/>
        <w:ind w:left="4962"/>
        <w:contextualSpacing/>
        <w:outlineLvl w:val="0"/>
        <w:rPr>
          <w:bCs/>
          <w:color w:val="000000"/>
          <w:sz w:val="28"/>
          <w:szCs w:val="28"/>
        </w:rPr>
      </w:pPr>
    </w:p>
    <w:p w:rsidR="00305FE5" w:rsidRDefault="00305FE5" w:rsidP="002E4459">
      <w:pPr>
        <w:pStyle w:val="msonormalcxspmiddle"/>
        <w:tabs>
          <w:tab w:val="left" w:pos="4536"/>
        </w:tabs>
        <w:spacing w:before="240" w:beforeAutospacing="0" w:after="200" w:afterAutospacing="0"/>
        <w:ind w:left="4962"/>
        <w:contextualSpacing/>
        <w:outlineLvl w:val="0"/>
        <w:rPr>
          <w:bCs/>
          <w:color w:val="000000"/>
          <w:sz w:val="28"/>
          <w:szCs w:val="28"/>
        </w:rPr>
      </w:pPr>
      <w:bookmarkStart w:id="124" w:name="_Toc218190730"/>
      <w:bookmarkStart w:id="125" w:name="_Toc218191013"/>
      <w:bookmarkStart w:id="126" w:name="_Toc218191052"/>
      <w:bookmarkStart w:id="127" w:name="_Toc218191077"/>
      <w:bookmarkStart w:id="128" w:name="_Toc218191138"/>
      <w:bookmarkStart w:id="129" w:name="_Toc218191507"/>
      <w:bookmarkStart w:id="130" w:name="_Toc219806660"/>
      <w:bookmarkStart w:id="131" w:name="_Toc239770385"/>
      <w:bookmarkStart w:id="132" w:name="_Toc240031122"/>
      <w:bookmarkStart w:id="133" w:name="_Toc247996157"/>
      <w:bookmarkStart w:id="134" w:name="_Toc247996305"/>
      <w:bookmarkStart w:id="135" w:name="_Toc248067832"/>
      <w:bookmarkStart w:id="136" w:name="_Toc250749433"/>
      <w:bookmarkStart w:id="137" w:name="_Toc250762559"/>
      <w:bookmarkStart w:id="138" w:name="_Toc254443368"/>
      <w:bookmarkStart w:id="139" w:name="_Toc254443513"/>
      <w:bookmarkStart w:id="140" w:name="_Toc272587361"/>
      <w:bookmarkStart w:id="141" w:name="_Toc272588190"/>
      <w:bookmarkStart w:id="142" w:name="_Toc276484985"/>
      <w:bookmarkStart w:id="143" w:name="_Toc276495343"/>
      <w:r>
        <w:rPr>
          <w:b/>
          <w:bCs/>
          <w:color w:val="000000"/>
          <w:sz w:val="28"/>
          <w:szCs w:val="28"/>
        </w:rPr>
        <w:t>Проверил</w:t>
      </w:r>
      <w:r>
        <w:rPr>
          <w:bCs/>
          <w:color w:val="000000"/>
          <w:sz w:val="28"/>
          <w:szCs w:val="28"/>
        </w:rPr>
        <w:t>: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bCs/>
          <w:color w:val="000000"/>
          <w:sz w:val="28"/>
          <w:szCs w:val="28"/>
        </w:rPr>
        <w:t xml:space="preserve"> </w:t>
      </w:r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bCs/>
          <w:color w:val="000000"/>
          <w:sz w:val="28"/>
          <w:szCs w:val="28"/>
        </w:rPr>
        <w:t xml:space="preserve">старший </w:t>
      </w:r>
      <w:bookmarkEnd w:id="138"/>
      <w:bookmarkEnd w:id="139"/>
      <w:r>
        <w:rPr>
          <w:bCs/>
          <w:color w:val="000000"/>
          <w:sz w:val="28"/>
          <w:szCs w:val="28"/>
        </w:rPr>
        <w:t>преподаватель</w:t>
      </w:r>
      <w:bookmarkEnd w:id="140"/>
      <w:bookmarkEnd w:id="141"/>
      <w:bookmarkEnd w:id="142"/>
      <w:bookmarkEnd w:id="143"/>
    </w:p>
    <w:p w:rsidR="00305FE5" w:rsidRPr="001969E9" w:rsidRDefault="00305FE5" w:rsidP="002E4459">
      <w:pPr>
        <w:pStyle w:val="msonormalcxspmiddle"/>
        <w:tabs>
          <w:tab w:val="left" w:pos="4536"/>
        </w:tabs>
        <w:spacing w:before="240" w:beforeAutospacing="0" w:after="200" w:afterAutospacing="0"/>
        <w:ind w:left="4962"/>
        <w:contextualSpacing/>
        <w:outlineLvl w:val="0"/>
        <w:rPr>
          <w:bCs/>
          <w:color w:val="000000"/>
          <w:sz w:val="28"/>
          <w:szCs w:val="28"/>
        </w:rPr>
      </w:pPr>
      <w:bookmarkStart w:id="144" w:name="_Toc272587362"/>
      <w:bookmarkStart w:id="145" w:name="_Toc272588191"/>
      <w:bookmarkStart w:id="146" w:name="_Toc276484986"/>
      <w:bookmarkStart w:id="147" w:name="_Toc276495344"/>
      <w:r w:rsidRPr="001969E9">
        <w:rPr>
          <w:bCs/>
          <w:color w:val="000000"/>
          <w:sz w:val="28"/>
          <w:szCs w:val="28"/>
        </w:rPr>
        <w:t>Сухарева А. Н.</w:t>
      </w:r>
      <w:bookmarkEnd w:id="144"/>
      <w:bookmarkEnd w:id="145"/>
      <w:bookmarkEnd w:id="146"/>
      <w:bookmarkEnd w:id="147"/>
    </w:p>
    <w:p w:rsidR="00305FE5" w:rsidRDefault="00305FE5" w:rsidP="002E4459">
      <w:pPr>
        <w:pStyle w:val="msonormalcxspmiddle"/>
        <w:spacing w:before="240" w:beforeAutospacing="0" w:after="200" w:afterAutospacing="0"/>
        <w:ind w:left="3540" w:firstLine="708"/>
        <w:contextualSpacing/>
        <w:rPr>
          <w:bCs/>
          <w:color w:val="000000"/>
          <w:sz w:val="28"/>
          <w:szCs w:val="28"/>
        </w:rPr>
      </w:pPr>
    </w:p>
    <w:p w:rsidR="00305FE5" w:rsidRDefault="00305FE5" w:rsidP="002E4459">
      <w:pPr>
        <w:autoSpaceDE w:val="0"/>
        <w:autoSpaceDN w:val="0"/>
        <w:adjustRightInd w:val="0"/>
        <w:spacing w:before="120" w:after="0" w:line="32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autoSpaceDE w:val="0"/>
        <w:autoSpaceDN w:val="0"/>
        <w:adjustRightInd w:val="0"/>
        <w:spacing w:before="120" w:after="0" w:line="32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autoSpaceDE w:val="0"/>
        <w:autoSpaceDN w:val="0"/>
        <w:adjustRightInd w:val="0"/>
        <w:spacing w:before="120" w:after="0" w:line="32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2E4459">
      <w:pPr>
        <w:autoSpaceDE w:val="0"/>
        <w:autoSpaceDN w:val="0"/>
        <w:adjustRightInd w:val="0"/>
        <w:spacing w:before="120" w:after="0" w:line="320" w:lineRule="exac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Пермь 2010</w:t>
      </w:r>
    </w:p>
    <w:p w:rsidR="00305FE5" w:rsidRPr="00E23D85" w:rsidRDefault="00305FE5" w:rsidP="002E445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Содержание</w:t>
      </w:r>
    </w:p>
    <w:p w:rsidR="00305FE5" w:rsidRPr="00CB3565" w:rsidRDefault="00305FE5" w:rsidP="00CB356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Введение </w:t>
      </w:r>
    </w:p>
    <w:p w:rsidR="00305FE5" w:rsidRPr="00CB3565" w:rsidRDefault="00305FE5" w:rsidP="00CB3565">
      <w:pPr>
        <w:pStyle w:val="11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Cs/>
          <w:sz w:val="28"/>
          <w:szCs w:val="28"/>
          <w:lang w:eastAsia="ru-RU"/>
        </w:rPr>
        <w:t>Актуальность планирования и прогнозирования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…………………….3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05FE5" w:rsidRPr="00CB3565" w:rsidRDefault="00305FE5" w:rsidP="00CB356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1 глава. Теоретические основы стратегического планирования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Pr="00CB3565" w:rsidRDefault="00305FE5" w:rsidP="00CB3565">
      <w:pPr>
        <w:pStyle w:val="11"/>
        <w:numPr>
          <w:ilvl w:val="1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Cs/>
          <w:sz w:val="28"/>
          <w:szCs w:val="28"/>
          <w:lang w:eastAsia="ru-RU"/>
        </w:rPr>
        <w:t>Понятие и сущность стратегического планирования…………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….….5</w:t>
      </w:r>
    </w:p>
    <w:p w:rsidR="00305FE5" w:rsidRPr="00CB3565" w:rsidRDefault="00305FE5" w:rsidP="00CB3565">
      <w:pPr>
        <w:pStyle w:val="11"/>
        <w:numPr>
          <w:ilvl w:val="1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Стратегический 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 xml:space="preserve"> план……………………………………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………….…7</w:t>
      </w:r>
    </w:p>
    <w:p w:rsidR="00305FE5" w:rsidRPr="00CB3565" w:rsidRDefault="00305FE5" w:rsidP="00CB356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 xml:space="preserve"> .  </w:t>
      </w: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Планирование продовольственного обеспечения населения      Карагайского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Default="00305FE5" w:rsidP="002E4459">
      <w:pPr>
        <w:spacing w:before="100" w:beforeAutospacing="1" w:after="100" w:afterAutospacing="1" w:line="240" w:lineRule="auto"/>
        <w:ind w:left="33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 xml:space="preserve"> Характеристика Карагайского района……………………………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….8 </w:t>
      </w:r>
    </w:p>
    <w:p w:rsidR="00305FE5" w:rsidRDefault="00305FE5" w:rsidP="002E4459">
      <w:pPr>
        <w:spacing w:before="100" w:beforeAutospacing="1" w:after="100" w:afterAutospacing="1" w:line="240" w:lineRule="auto"/>
        <w:ind w:left="33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2.2 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>Планирование потребности в продовольствии……………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…….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>…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</w:p>
    <w:p w:rsidR="00305FE5" w:rsidRDefault="00305FE5" w:rsidP="002E4459">
      <w:pPr>
        <w:spacing w:before="100" w:beforeAutospacing="1" w:after="100" w:afterAutospacing="1" w:line="240" w:lineRule="auto"/>
        <w:ind w:left="33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2.3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>Планирование численно</w:t>
      </w:r>
      <w:r>
        <w:rPr>
          <w:rFonts w:ascii="Times New Roman" w:hAnsi="Times New Roman"/>
          <w:bCs/>
          <w:sz w:val="28"/>
          <w:szCs w:val="28"/>
          <w:lang w:eastAsia="ru-RU"/>
        </w:rPr>
        <w:t>сти работников с.х производства…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>…</w:t>
      </w:r>
      <w:r>
        <w:rPr>
          <w:rFonts w:ascii="Times New Roman" w:hAnsi="Times New Roman"/>
          <w:bCs/>
          <w:sz w:val="28"/>
          <w:szCs w:val="28"/>
          <w:lang w:eastAsia="ru-RU"/>
        </w:rPr>
        <w:t>…...19</w:t>
      </w:r>
    </w:p>
    <w:p w:rsidR="00305FE5" w:rsidRDefault="00305FE5" w:rsidP="002E4459">
      <w:pPr>
        <w:spacing w:before="100" w:beforeAutospacing="1" w:after="100" w:afterAutospacing="1" w:line="240" w:lineRule="auto"/>
        <w:ind w:left="33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2.4</w:t>
      </w:r>
      <w:r w:rsidRPr="00CB3565">
        <w:rPr>
          <w:rFonts w:ascii="Times New Roman" w:hAnsi="Times New Roman"/>
          <w:bCs/>
          <w:sz w:val="28"/>
          <w:szCs w:val="28"/>
          <w:lang w:eastAsia="ru-RU"/>
        </w:rPr>
        <w:t>Планирование затрат на производство продовольствия</w:t>
      </w:r>
    </w:p>
    <w:p w:rsidR="00305FE5" w:rsidRDefault="00305FE5" w:rsidP="002E4459">
      <w:pPr>
        <w:spacing w:before="100" w:beforeAutospacing="1" w:after="100" w:afterAutospacing="1" w:line="240" w:lineRule="auto"/>
        <w:ind w:left="33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Продовольственное обеспечение Карагайского района……………….23</w:t>
      </w:r>
    </w:p>
    <w:p w:rsidR="00305FE5" w:rsidRPr="009C2084" w:rsidRDefault="00305FE5" w:rsidP="00AC56D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 w:rsidRPr="009C2084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9C2084">
        <w:rPr>
          <w:rFonts w:ascii="Times New Roman" w:hAnsi="Times New Roman"/>
          <w:bCs/>
          <w:sz w:val="28"/>
          <w:szCs w:val="28"/>
          <w:lang w:eastAsia="ru-RU"/>
        </w:rPr>
        <w:t>…25</w:t>
      </w:r>
    </w:p>
    <w:p w:rsidR="00305FE5" w:rsidRPr="009C2084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C2084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>писок используемой литературы…………………………………………26</w:t>
      </w: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E69">
        <w:rPr>
          <w:rFonts w:ascii="Times New Roman" w:hAnsi="Times New Roman"/>
          <w:b/>
          <w:bCs/>
          <w:sz w:val="28"/>
          <w:szCs w:val="28"/>
          <w:lang w:eastAsia="ru-RU"/>
        </w:rPr>
        <w:t>1.Актуальность планирования и прогнозирования</w:t>
      </w:r>
    </w:p>
    <w:p w:rsidR="00305FE5" w:rsidRPr="00667128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</w:t>
      </w:r>
      <w:r w:rsidRPr="00667128">
        <w:rPr>
          <w:rFonts w:ascii="Times New Roman" w:hAnsi="Times New Roman"/>
          <w:sz w:val="28"/>
        </w:rPr>
        <w:t>В настоящее время ни одна сфера жизни общества не может обойтись без прогнозов как средства познания будущего. В данной курсовой работе мы особое внимание уделяем прогнозированию и планированию продовольственного обеспечения Карагайского района. Прогнозирование является одним из решающих научных факторов формирования стратегии и тактики развития.</w:t>
      </w:r>
    </w:p>
    <w:p w:rsidR="00305FE5" w:rsidRDefault="00305FE5" w:rsidP="00F32C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6B77EA">
        <w:rPr>
          <w:rFonts w:ascii="Times New Roman" w:hAnsi="Times New Roman"/>
          <w:sz w:val="28"/>
        </w:rPr>
        <w:t>Планирование и прогнозирование присуще всем предприятиям независимо от их форм собственности. Механизм прогнозирования и планирования включает: принципы, определение приоритетных целей, обеспечение взаимосвязи между показателями, учет факторов и конъюнктуры развития рынка, контроль за составлением прогнозов и реализацией планов. Процесс планирования и прогнозирования базируется на знании и использовании объективных экономических законов, законов товарного производства, законов рыночной экономики.</w:t>
      </w:r>
    </w:p>
    <w:p w:rsidR="00305FE5" w:rsidRDefault="00305FE5" w:rsidP="00F32C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2E44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Pr="002E4459">
        <w:rPr>
          <w:rFonts w:ascii="Times New Roman" w:hAnsi="Times New Roman"/>
          <w:sz w:val="28"/>
        </w:rPr>
        <w:t xml:space="preserve">На практике оно реализуется путем разработки планов. Его отличительной чертой является конкретность показателей, их определенность по времени и количественно .  Разработка прогнозов и планов должна основываться на методологических принципах. Основополагающим принципом прогнозирования является принцип альтернативности, который требует проведения многовариантных прогнозных разработок (альтернатив). Согласно этому принципу, в основу должен быть положен наилучший вариант из двух или нескольких возможных. Этот принцип исходит из сущностных характеристик прогноза и связан с возможностями развития экономики и ее звеньев по разным траекториям.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</w:p>
    <w:p w:rsidR="00305FE5" w:rsidRPr="001C23C1" w:rsidRDefault="00305FE5" w:rsidP="00F32C18">
      <w:pPr>
        <w:pStyle w:val="a4"/>
        <w:rPr>
          <w:b/>
          <w:sz w:val="28"/>
        </w:rPr>
      </w:pPr>
      <w:r w:rsidRPr="001C23C1">
        <w:rPr>
          <w:b/>
          <w:bCs/>
          <w:sz w:val="28"/>
        </w:rPr>
        <w:t xml:space="preserve">Прогнозирование выполняет следующие функции: </w:t>
      </w:r>
    </w:p>
    <w:p w:rsidR="00305FE5" w:rsidRPr="001C23C1" w:rsidRDefault="00305FE5" w:rsidP="00F32C18">
      <w:pPr>
        <w:pStyle w:val="a4"/>
        <w:rPr>
          <w:bCs/>
          <w:sz w:val="28"/>
        </w:rPr>
      </w:pPr>
      <w:r w:rsidRPr="001C23C1">
        <w:rPr>
          <w:b/>
          <w:bCs/>
          <w:sz w:val="28"/>
        </w:rPr>
        <w:t>1</w:t>
      </w:r>
      <w:r>
        <w:rPr>
          <w:bCs/>
          <w:sz w:val="28"/>
        </w:rPr>
        <w:t xml:space="preserve">. </w:t>
      </w:r>
      <w:r w:rsidRPr="001C23C1">
        <w:rPr>
          <w:bCs/>
          <w:sz w:val="28"/>
        </w:rPr>
        <w:t>количественный и качественный анализ тенденций развития предприятия - здесь должны быть выявлены позитивней и негативные тенденции;</w:t>
      </w:r>
    </w:p>
    <w:p w:rsidR="00305FE5" w:rsidRPr="001C23C1" w:rsidRDefault="00305FE5" w:rsidP="00F32C18">
      <w:pPr>
        <w:pStyle w:val="a4"/>
        <w:rPr>
          <w:sz w:val="28"/>
        </w:rPr>
      </w:pPr>
      <w:r w:rsidRPr="001C23C1">
        <w:rPr>
          <w:b/>
          <w:bCs/>
          <w:sz w:val="28"/>
        </w:rPr>
        <w:t>2</w:t>
      </w:r>
      <w:r>
        <w:rPr>
          <w:bCs/>
          <w:sz w:val="28"/>
        </w:rPr>
        <w:t xml:space="preserve">. </w:t>
      </w:r>
      <w:r w:rsidRPr="001C23C1">
        <w:rPr>
          <w:bCs/>
          <w:sz w:val="28"/>
        </w:rPr>
        <w:t>вероятностное, альтернативное предвидение развития предприятия, учитывающее сложившиеся тенденции и поставленные цели;</w:t>
      </w:r>
    </w:p>
    <w:p w:rsidR="00305FE5" w:rsidRPr="001C23C1" w:rsidRDefault="00305FE5" w:rsidP="00F32C18">
      <w:pPr>
        <w:pStyle w:val="a4"/>
        <w:rPr>
          <w:sz w:val="28"/>
        </w:rPr>
      </w:pPr>
      <w:r w:rsidRPr="001C23C1">
        <w:rPr>
          <w:b/>
          <w:bCs/>
          <w:sz w:val="28"/>
        </w:rPr>
        <w:t>3</w:t>
      </w:r>
      <w:r>
        <w:rPr>
          <w:bCs/>
          <w:sz w:val="28"/>
        </w:rPr>
        <w:t xml:space="preserve">. </w:t>
      </w:r>
      <w:r w:rsidRPr="001C23C1">
        <w:rPr>
          <w:bCs/>
          <w:sz w:val="28"/>
        </w:rPr>
        <w:t>оценка возможностей и последствий активного действия на прогнозные процессы.</w:t>
      </w:r>
    </w:p>
    <w:p w:rsidR="00305FE5" w:rsidRPr="001C23C1" w:rsidRDefault="00305FE5" w:rsidP="00F32C18">
      <w:pPr>
        <w:pStyle w:val="a4"/>
        <w:rPr>
          <w:b/>
          <w:sz w:val="28"/>
        </w:rPr>
      </w:pPr>
      <w:r w:rsidRPr="001C23C1">
        <w:rPr>
          <w:b/>
          <w:bCs/>
          <w:iCs/>
          <w:sz w:val="28"/>
        </w:rPr>
        <w:t>Методы прогнозирования</w:t>
      </w:r>
      <w:r w:rsidRPr="001C23C1">
        <w:rPr>
          <w:b/>
          <w:bCs/>
          <w:sz w:val="28"/>
        </w:rPr>
        <w:t xml:space="preserve"> делятся на две группы:</w:t>
      </w:r>
    </w:p>
    <w:p w:rsidR="00305FE5" w:rsidRPr="001C23C1" w:rsidRDefault="00305FE5" w:rsidP="00F32C18">
      <w:pPr>
        <w:pStyle w:val="a4"/>
        <w:rPr>
          <w:sz w:val="28"/>
        </w:rPr>
      </w:pPr>
      <w:r w:rsidRPr="001C23C1">
        <w:rPr>
          <w:bCs/>
          <w:sz w:val="28"/>
        </w:rPr>
        <w:t xml:space="preserve">- </w:t>
      </w:r>
      <w:r w:rsidRPr="00667128">
        <w:rPr>
          <w:bCs/>
          <w:sz w:val="28"/>
        </w:rPr>
        <w:t>качественные методы</w:t>
      </w:r>
      <w:r w:rsidRPr="001C23C1">
        <w:rPr>
          <w:bCs/>
          <w:sz w:val="28"/>
        </w:rPr>
        <w:t xml:space="preserve"> устанавливают общие закономерности развития прогнозных процессов;</w:t>
      </w:r>
    </w:p>
    <w:p w:rsidR="00305FE5" w:rsidRPr="001C23C1" w:rsidRDefault="00305FE5" w:rsidP="00F32C18">
      <w:pPr>
        <w:pStyle w:val="a4"/>
        <w:rPr>
          <w:sz w:val="28"/>
        </w:rPr>
      </w:pPr>
      <w:r w:rsidRPr="001C23C1">
        <w:rPr>
          <w:bCs/>
          <w:sz w:val="28"/>
        </w:rPr>
        <w:t xml:space="preserve">- </w:t>
      </w:r>
      <w:r w:rsidRPr="00667128">
        <w:rPr>
          <w:bCs/>
          <w:sz w:val="28"/>
        </w:rPr>
        <w:t>количественные методы</w:t>
      </w:r>
      <w:r w:rsidRPr="001C23C1">
        <w:rPr>
          <w:bCs/>
          <w:sz w:val="28"/>
        </w:rPr>
        <w:t xml:space="preserve"> дают возможность выразить качественные характеристики в количественном выражении.</w:t>
      </w:r>
    </w:p>
    <w:p w:rsidR="00305FE5" w:rsidRPr="001C23C1" w:rsidRDefault="00305FE5" w:rsidP="001C23C1">
      <w:pPr>
        <w:pStyle w:val="a4"/>
        <w:rPr>
          <w:sz w:val="28"/>
        </w:rPr>
      </w:pPr>
      <w:r w:rsidRPr="001C23C1">
        <w:rPr>
          <w:bCs/>
          <w:sz w:val="28"/>
        </w:rPr>
        <w:t>Методы планирования представляют собой способы преобразования экономической информации с целью определения темпов и оптимальных пропорций развития объекта планирования, а также путей наиболее эффективного использования ресурсов. Методы планирования предполагают обоснование и непосредственные расчеты показателей хозяйственной деятельности ПОП.</w:t>
      </w:r>
    </w:p>
    <w:p w:rsidR="00305FE5" w:rsidRDefault="00305FE5" w:rsidP="001C23C1">
      <w:pPr>
        <w:pStyle w:val="a4"/>
        <w:rPr>
          <w:bCs/>
          <w:sz w:val="28"/>
        </w:rPr>
      </w:pPr>
      <w:r w:rsidRPr="001C23C1">
        <w:rPr>
          <w:b/>
          <w:bCs/>
          <w:iCs/>
          <w:sz w:val="28"/>
        </w:rPr>
        <w:t>Основные методы планирования</w:t>
      </w:r>
      <w:r w:rsidRPr="001C23C1">
        <w:rPr>
          <w:bCs/>
          <w:sz w:val="28"/>
        </w:rPr>
        <w:t xml:space="preserve"> - балансовый, нормативный, индексный, расчетно-аналитический (экономико-статистический), экономико-математическое моделирование.</w:t>
      </w:r>
      <w:r>
        <w:rPr>
          <w:bCs/>
          <w:sz w:val="28"/>
        </w:rPr>
        <w:t xml:space="preserve"> </w:t>
      </w:r>
    </w:p>
    <w:p w:rsidR="00305FE5" w:rsidRPr="001C23C1" w:rsidRDefault="00305FE5" w:rsidP="001C23C1">
      <w:pPr>
        <w:pStyle w:val="a4"/>
        <w:rPr>
          <w:sz w:val="28"/>
        </w:rPr>
      </w:pPr>
      <w:r>
        <w:rPr>
          <w:bCs/>
          <w:sz w:val="28"/>
        </w:rPr>
        <w:t xml:space="preserve">     </w:t>
      </w:r>
      <w:r>
        <w:rPr>
          <w:sz w:val="28"/>
        </w:rPr>
        <w:t xml:space="preserve"> </w:t>
      </w:r>
      <w:r w:rsidRPr="002E4459">
        <w:rPr>
          <w:sz w:val="28"/>
        </w:rPr>
        <w:t xml:space="preserve">Актуальность планирования </w:t>
      </w:r>
      <w:r>
        <w:rPr>
          <w:sz w:val="28"/>
        </w:rPr>
        <w:t xml:space="preserve">и прогнозирования </w:t>
      </w:r>
      <w:r w:rsidRPr="002E4459">
        <w:rPr>
          <w:sz w:val="28"/>
        </w:rPr>
        <w:t>заключается в том, что без эти</w:t>
      </w:r>
      <w:r>
        <w:rPr>
          <w:sz w:val="28"/>
        </w:rPr>
        <w:t xml:space="preserve">х </w:t>
      </w:r>
      <w:r w:rsidRPr="002E4459">
        <w:rPr>
          <w:sz w:val="28"/>
        </w:rPr>
        <w:t xml:space="preserve">процедур невозможно ведение какого-либо предпринимательства. </w:t>
      </w:r>
      <w:r w:rsidRPr="002E4459">
        <w:rPr>
          <w:sz w:val="28"/>
          <w:szCs w:val="28"/>
        </w:rPr>
        <w:t>Необходима постановка задач, определение и уточнение их количества, значимость в масштабе всего проекта.</w:t>
      </w:r>
    </w:p>
    <w:p w:rsidR="00305FE5" w:rsidRPr="002E4459" w:rsidRDefault="00305FE5" w:rsidP="00D30908">
      <w:pPr>
        <w:spacing w:before="100" w:beforeAutospacing="1" w:after="100" w:afterAutospacing="1" w:line="240" w:lineRule="atLeast"/>
        <w:outlineLvl w:val="1"/>
        <w:rPr>
          <w:rFonts w:ascii="Times New Roman" w:hAnsi="Times New Roman"/>
          <w:sz w:val="28"/>
        </w:rPr>
      </w:pPr>
    </w:p>
    <w:p w:rsidR="00305FE5" w:rsidRPr="002E4459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Pr="002E4459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05FE5" w:rsidRPr="002E4459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Pr="002E4459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Pr="002E4459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451A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Теоретические основы стратегического планирования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Default="00305FE5" w:rsidP="00886857">
      <w:pPr>
        <w:pStyle w:val="11"/>
        <w:numPr>
          <w:ilvl w:val="1"/>
          <w:numId w:val="17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51A6">
        <w:rPr>
          <w:rFonts w:ascii="Times New Roman" w:hAnsi="Times New Roman"/>
          <w:b/>
          <w:bCs/>
          <w:sz w:val="28"/>
          <w:szCs w:val="28"/>
          <w:lang w:eastAsia="ru-RU"/>
        </w:rPr>
        <w:t>Понятие и сущность стратегического планирования.</w:t>
      </w:r>
    </w:p>
    <w:p w:rsidR="00305FE5" w:rsidRDefault="00305FE5" w:rsidP="0088685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 w:rsidRPr="00886857">
        <w:rPr>
          <w:rFonts w:ascii="Times New Roman" w:hAnsi="Times New Roman"/>
          <w:sz w:val="28"/>
        </w:rPr>
        <w:t>В настоящее время существует множество определений стратегии, но всех их объединяет понятие стратегии как осознанной и продуманной совокупности норм и правил, лежащих в основе выработки и принятия стратегических решений, влияющих на будущее состояние предприятия, как средства связи предприятия с внешней средой.</w:t>
      </w:r>
      <w:r w:rsidRPr="00886857">
        <w:rPr>
          <w:rFonts w:ascii="Times New Roman" w:hAnsi="Times New Roman"/>
          <w:sz w:val="28"/>
        </w:rPr>
        <w:br/>
        <w:t xml:space="preserve">Стратегия - это генеральная программа действий, выявляющая приоритеты проблем и ресурсы для достижения основной цели. Она формулирует главные цели и основные пути их достижения таким образом, что предприятие получает единое направление движения. </w:t>
      </w:r>
    </w:p>
    <w:p w:rsidR="00305FE5" w:rsidRDefault="00305FE5" w:rsidP="0088685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 w:rsidRPr="00886857">
        <w:rPr>
          <w:rFonts w:ascii="Times New Roman" w:hAnsi="Times New Roman"/>
          <w:sz w:val="28"/>
        </w:rPr>
        <w:t>Разработка стратегии должна основываться на глубоком понимании рынка, оценке позиции предприятия на рынке, осознании своих конкурентных преимуществ.</w:t>
      </w:r>
      <w:r w:rsidRPr="0088685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 w:rsidRPr="00886857">
        <w:rPr>
          <w:rFonts w:ascii="Times New Roman" w:hAnsi="Times New Roman"/>
          <w:b/>
          <w:sz w:val="28"/>
        </w:rPr>
        <w:t>Стратегическое планирование</w:t>
      </w:r>
      <w:r w:rsidRPr="00886857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Pr="00886857">
        <w:rPr>
          <w:rFonts w:ascii="Times New Roman" w:hAnsi="Times New Roman"/>
          <w:sz w:val="28"/>
        </w:rPr>
        <w:t>одна из  функций  управления,  которая</w:t>
      </w:r>
      <w:r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  <w:r w:rsidRPr="00886857">
        <w:rPr>
          <w:rFonts w:ascii="Times New Roman" w:hAnsi="Times New Roman" w:cs="Courier New"/>
          <w:sz w:val="28"/>
          <w:szCs w:val="20"/>
          <w:lang w:eastAsia="ru-RU"/>
        </w:rPr>
        <w:t xml:space="preserve">представляет собой процесс выбора целей организации и путей  их  </w:t>
      </w:r>
      <w:r>
        <w:rPr>
          <w:rFonts w:ascii="Times New Roman" w:hAnsi="Times New Roman" w:cs="Courier New"/>
          <w:sz w:val="28"/>
          <w:szCs w:val="20"/>
          <w:lang w:eastAsia="ru-RU"/>
        </w:rPr>
        <w:t xml:space="preserve">  достижения.</w:t>
      </w:r>
    </w:p>
    <w:p w:rsidR="00305FE5" w:rsidRDefault="00305FE5" w:rsidP="00F32C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 w:rsidRPr="00886857">
        <w:rPr>
          <w:rFonts w:ascii="Times New Roman" w:hAnsi="Times New Roman"/>
          <w:b/>
          <w:sz w:val="28"/>
        </w:rPr>
        <w:t>Сущность стратегического планирования</w:t>
      </w:r>
      <w:r w:rsidRPr="00886857">
        <w:rPr>
          <w:rFonts w:ascii="Times New Roman" w:hAnsi="Times New Roman"/>
          <w:sz w:val="28"/>
        </w:rPr>
        <w:t xml:space="preserve"> заключается в ответе на три важнейших вопроса:</w:t>
      </w:r>
      <w:r w:rsidRPr="00886857">
        <w:rPr>
          <w:rFonts w:ascii="Times New Roman" w:hAnsi="Times New Roman"/>
          <w:sz w:val="28"/>
        </w:rPr>
        <w:br/>
        <w:t>• В каком положении предприятие находится в настоящее время?</w:t>
      </w:r>
      <w:r w:rsidRPr="00886857">
        <w:rPr>
          <w:rFonts w:ascii="Times New Roman" w:hAnsi="Times New Roman"/>
          <w:sz w:val="28"/>
        </w:rPr>
        <w:br/>
        <w:t>• В каком положении оно хотело бы находиться через три, пять, десять лет?</w:t>
      </w:r>
      <w:r w:rsidRPr="00886857">
        <w:rPr>
          <w:rFonts w:ascii="Times New Roman" w:hAnsi="Times New Roman"/>
          <w:sz w:val="28"/>
        </w:rPr>
        <w:br/>
        <w:t xml:space="preserve">• Каким способом достигнуть желаемого положения? </w:t>
      </w:r>
      <w:r w:rsidRPr="00886857">
        <w:rPr>
          <w:rFonts w:ascii="Times New Roman" w:hAnsi="Times New Roman"/>
          <w:sz w:val="28"/>
        </w:rPr>
        <w:br/>
        <w:t xml:space="preserve">      Для ответа на </w:t>
      </w:r>
      <w:r w:rsidRPr="00F32C18">
        <w:rPr>
          <w:rFonts w:ascii="Times New Roman" w:hAnsi="Times New Roman"/>
          <w:b/>
          <w:sz w:val="28"/>
        </w:rPr>
        <w:t>первый вопрос</w:t>
      </w:r>
      <w:r w:rsidRPr="00886857">
        <w:rPr>
          <w:rFonts w:ascii="Times New Roman" w:hAnsi="Times New Roman"/>
          <w:sz w:val="28"/>
        </w:rPr>
        <w:t xml:space="preserve"> менеджеры должны хорошо понимать текущую ситуацию, в которой находится предприятие, прежде чем решать, куда двигаться дальше. А для этого необходима информационная основа, обеспечивающая процесс принятия стратегических решений соответствующими данными для анализа прошлых, настоящих и будущих ситуаций.</w:t>
      </w:r>
      <w:r>
        <w:rPr>
          <w:rFonts w:ascii="Times New Roman" w:hAnsi="Times New Roman"/>
          <w:sz w:val="28"/>
        </w:rPr>
        <w:t xml:space="preserve"> </w:t>
      </w:r>
    </w:p>
    <w:p w:rsidR="00305FE5" w:rsidRPr="00F32C18" w:rsidRDefault="00305FE5" w:rsidP="00F32C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F32C18">
        <w:rPr>
          <w:rFonts w:ascii="Times New Roman" w:hAnsi="Times New Roman"/>
          <w:b/>
          <w:sz w:val="28"/>
        </w:rPr>
        <w:t>Второй вопрос</w:t>
      </w:r>
      <w:r w:rsidRPr="00886857">
        <w:rPr>
          <w:rFonts w:ascii="Times New Roman" w:hAnsi="Times New Roman"/>
          <w:sz w:val="28"/>
        </w:rPr>
        <w:t xml:space="preserve"> отражает такую важную особенность стратегического планирования как его ориентация на будущее. Для ответа на него необходимо четко определить, к чему стремиться, какие цели ставить.   </w:t>
      </w:r>
    </w:p>
    <w:p w:rsidR="00305FE5" w:rsidRPr="00886857" w:rsidRDefault="00305FE5" w:rsidP="0088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 xml:space="preserve">      </w:t>
      </w:r>
      <w:r w:rsidRPr="00F32C18">
        <w:rPr>
          <w:rFonts w:ascii="Times New Roman" w:hAnsi="Times New Roman"/>
          <w:b/>
          <w:sz w:val="28"/>
        </w:rPr>
        <w:t>Третий вопрос</w:t>
      </w:r>
      <w:r w:rsidRPr="00886857">
        <w:rPr>
          <w:rFonts w:ascii="Times New Roman" w:hAnsi="Times New Roman"/>
          <w:sz w:val="28"/>
        </w:rPr>
        <w:t xml:space="preserve"> стратегического планирования связан с реализацией выбранной стратегии, в ходе которой может происходить корректировка двух предыдущих этапов. Важнейшими составляющими или ограничениями данного этапа являются имеющиеся или доступные ресурсы, система управления, организационная структура и персонал, который будет реализовывать выбранную стратегию.</w:t>
      </w:r>
      <w:r w:rsidRPr="0088685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</w:t>
      </w:r>
      <w:r w:rsidRPr="00886857">
        <w:rPr>
          <w:rFonts w:ascii="Times New Roman" w:hAnsi="Times New Roman"/>
          <w:sz w:val="28"/>
        </w:rPr>
        <w:t>По своему предметному содержанию стратегическое планирование обращается лишь к основным, базисным процессам на предприятии и за его пределами, уделяя внимание не столько наличным ресурсам и процессам, сколько возможностям наращивания стратегического потенциала предприятия. В основе стратегического планирования лежат стратегические решения.</w:t>
      </w:r>
      <w:r w:rsidRPr="00886857">
        <w:rPr>
          <w:rFonts w:ascii="Times New Roman" w:hAnsi="Times New Roman"/>
          <w:sz w:val="28"/>
        </w:rPr>
        <w:br/>
      </w: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Pr="00D451A6" w:rsidRDefault="00305FE5" w:rsidP="00886857">
      <w:pPr>
        <w:pStyle w:val="11"/>
        <w:spacing w:before="100" w:beforeAutospacing="1" w:after="100" w:afterAutospacing="1" w:line="240" w:lineRule="auto"/>
        <w:ind w:left="42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Стратегический  план.</w:t>
      </w:r>
    </w:p>
    <w:p w:rsidR="00305FE5" w:rsidRDefault="00305FE5" w:rsidP="008A1FD7">
      <w:pPr>
        <w:pStyle w:val="a4"/>
        <w:rPr>
          <w:sz w:val="28"/>
        </w:rPr>
      </w:pPr>
      <w:r w:rsidRPr="008A1FD7">
        <w:rPr>
          <w:sz w:val="28"/>
        </w:rPr>
        <w:t>Стратегический план - долговременный план, как правило, охватывающий период десять - пятнадцать лет, в котором формулируются главные цели предприятия на перспективу, конкретные задачи, привязанные по времени и ресурсам, общая стратегия достижения поставленных целей. Не используя преимущества стратегического планирования, организация в целом и отдельные члены будут лишены четкого способа оценки цели и нап</w:t>
      </w:r>
      <w:r>
        <w:rPr>
          <w:sz w:val="28"/>
        </w:rPr>
        <w:t xml:space="preserve">равления работы предприятия. </w:t>
      </w:r>
      <w:r w:rsidRPr="008A1FD7">
        <w:rPr>
          <w:sz w:val="28"/>
        </w:rPr>
        <w:t xml:space="preserve"> Стратегический план должен быть разработан так, чтобы не только оставаться целостным в течение длительных периодов времени, но и быть достаточно гибким, чтобы при необходимости можно было осуществить его м</w:t>
      </w:r>
      <w:r>
        <w:rPr>
          <w:sz w:val="28"/>
        </w:rPr>
        <w:t xml:space="preserve">одификацию и переориентацию. </w:t>
      </w:r>
    </w:p>
    <w:p w:rsidR="00305FE5" w:rsidRPr="008A1FD7" w:rsidRDefault="00305FE5" w:rsidP="008A1FD7">
      <w:pPr>
        <w:pStyle w:val="a4"/>
        <w:rPr>
          <w:sz w:val="28"/>
        </w:rPr>
      </w:pPr>
      <w:r w:rsidRPr="008A1FD7">
        <w:rPr>
          <w:sz w:val="28"/>
        </w:rPr>
        <w:t>Стратегический план - документ, выражающий миссию предприятия, его долгосрочные цели и задачи, стратегию их достижения с учетом внешней среды и внутренних особенностей предприятия.</w:t>
      </w: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</w:p>
    <w:p w:rsidR="00305FE5" w:rsidRPr="00CB356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65">
        <w:rPr>
          <w:rFonts w:ascii="Times New Roman" w:hAnsi="Times New Roman"/>
          <w:b/>
          <w:bCs/>
          <w:sz w:val="28"/>
          <w:szCs w:val="28"/>
          <w:lang w:eastAsia="ru-RU"/>
        </w:rPr>
        <w:t>Планирование продовольственного обеспечения населения      Карагайского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74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2.1 Характеристика Карагайского района    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Карагайский район создан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27 февраля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1924 года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из Богдановской, Зюкайской, Карагайской, Никольской, Усть-Бубинской (частично) волостей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Оханского уезда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и Богоявленской, Козьмодемьянской, Обвинской, Сергиевской (частично) волостей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Усольского уезда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Пермской губернии</w:t>
      </w:r>
      <w:r w:rsidRPr="00DA0CFB">
        <w:rPr>
          <w:rFonts w:ascii="Times New Roman" w:hAnsi="Times New Roman"/>
          <w:sz w:val="28"/>
          <w:szCs w:val="24"/>
          <w:lang w:eastAsia="ru-RU"/>
        </w:rPr>
        <w:t>. C 1 января 1932 по 25 января 1935 года и с 1 февраля 1963 по 12 января 1965 года не существовал как административная единица.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0CFB">
        <w:rPr>
          <w:rFonts w:ascii="Times New Roman" w:hAnsi="Times New Roman"/>
          <w:sz w:val="28"/>
          <w:szCs w:val="24"/>
          <w:lang w:eastAsia="ru-RU"/>
        </w:rPr>
        <w:t>Заселение начиналось по рекам с устьев и до вершин рек вверх по течению.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</w:t>
      </w:r>
      <w:r w:rsidRPr="000474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36"/>
          <w:lang w:eastAsia="ru-RU"/>
        </w:rPr>
        <w:t xml:space="preserve"> 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Карагайский район протянут с севера на юг на 90 км, с запада на восток на 45 км, площадь — 2394 км². Район граничит на юге-востоке с Нытвенским, на юге-западе с Верещагинским, на западе с Сивинским, на северо-западе и севере с Коми-Пермяцким национальным округом и на востоке с Ильинским административным районами. Расстояние до административного центра региона,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Перми</w:t>
      </w:r>
      <w:r w:rsidRPr="00DA0CFB">
        <w:rPr>
          <w:rFonts w:ascii="Times New Roman" w:hAnsi="Times New Roman"/>
          <w:sz w:val="28"/>
          <w:szCs w:val="24"/>
          <w:lang w:eastAsia="ru-RU"/>
        </w:rPr>
        <w:t> — 110 км.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Основными природными богатствами района являются лес,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торф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песок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гравий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глина</w:t>
      </w:r>
      <w:r w:rsidRPr="00DA0CFB">
        <w:rPr>
          <w:rFonts w:ascii="Times New Roman" w:hAnsi="Times New Roman"/>
          <w:sz w:val="28"/>
          <w:szCs w:val="24"/>
          <w:lang w:eastAsia="ru-RU"/>
        </w:rPr>
        <w:t>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Район расположен в южной тайге, в сравнении с севером Пермского края здесь не такое множество леса. В составе растительности преобладает еловая, пихтово-еловая и пихтовая южная тайга, на долю которой приходится до 75 % площади лесов. Сосновые — составляют до 4 %, а остальные леса лиственные. Рельеф территории почти повсеместно сильно всхолмленный. Равные водораздельные пространства изрезаны многочисленными оврагами и логами.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DA0CFB">
        <w:rPr>
          <w:rFonts w:ascii="Times New Roman" w:hAnsi="Times New Roman"/>
          <w:sz w:val="28"/>
          <w:szCs w:val="24"/>
          <w:lang w:eastAsia="ru-RU"/>
        </w:rPr>
        <w:t>Основной водной артерией является река Обва, впадающая в Каму на 1016 км от ее устья. Реки района богаты рыбой. Преобладают: щука, окунь, лещ, налим, язь, плотва, головль, карась, карп и другие. Из животного мира интерес представляют промысловые животные — хищные и грызуны и некоторые виды птиц.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Климат территории района умеренно-континентальный с продолжительной и холодной зимой и теплым, но коротким летом, достаточным количеством атмосферных осадков. </w:t>
      </w:r>
    </w:p>
    <w:p w:rsidR="00305FE5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b/>
          <w:bCs/>
          <w:sz w:val="28"/>
          <w:szCs w:val="36"/>
          <w:lang w:eastAsia="ru-RU"/>
        </w:rPr>
        <w:t>Население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A0CFB">
        <w:rPr>
          <w:rFonts w:ascii="Times New Roman" w:hAnsi="Times New Roman"/>
          <w:sz w:val="28"/>
          <w:szCs w:val="24"/>
          <w:lang w:eastAsia="ru-RU"/>
        </w:rPr>
        <w:t>В районе проживает 26,4 тыс. человек, полностью относящихся к сельскому населению. Половину населения составляет трудоспособное (50,2 %), почти третью часть — моложе трудоспособного (31,3 %). Пенсионеры составляют 18,2 % жителей района. На территории района расположены 210 населенных пунктов.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По национальному составу население: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русские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 — 92,3 %,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коми-пермяки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 — 3,3 %,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удмурты</w:t>
      </w:r>
      <w:r w:rsidRPr="00DA0CFB">
        <w:rPr>
          <w:rFonts w:ascii="Times New Roman" w:hAnsi="Times New Roman"/>
          <w:sz w:val="28"/>
          <w:szCs w:val="24"/>
          <w:lang w:eastAsia="ru-RU"/>
        </w:rPr>
        <w:t> — 1,2 %, остальные — представители других национальностей.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305FE5" w:rsidRPr="000474D9" w:rsidRDefault="00305FE5" w:rsidP="000474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Pr="00074E36">
        <w:rPr>
          <w:rFonts w:ascii="Times New Roman" w:hAnsi="Times New Roman"/>
          <w:b/>
          <w:bCs/>
          <w:sz w:val="28"/>
          <w:szCs w:val="36"/>
          <w:lang w:eastAsia="ru-RU"/>
        </w:rPr>
        <w:t>Административное деление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</w:t>
      </w:r>
      <w:r w:rsidRPr="00DA0CFB">
        <w:rPr>
          <w:rFonts w:ascii="Times New Roman" w:hAnsi="Times New Roman"/>
          <w:sz w:val="28"/>
          <w:szCs w:val="24"/>
          <w:lang w:eastAsia="ru-RU"/>
        </w:rPr>
        <w:t>В состав Карагайского муниципального района входят 7 сельских поселений: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Карагайское сельское поселение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Козьмодемьяновское сельское поселение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Менделеевское сельское поселение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Нердвинское сельское поселение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Никольское сельское поселение</w:t>
      </w:r>
    </w:p>
    <w:p w:rsidR="00305FE5" w:rsidRPr="00DA0CFB" w:rsidRDefault="00305FE5" w:rsidP="00DA0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Обвинское сельское поселение</w:t>
      </w:r>
    </w:p>
    <w:p w:rsidR="00305FE5" w:rsidRPr="00870362" w:rsidRDefault="00305FE5" w:rsidP="00870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Рождественское сельское поселение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DA0CFB">
        <w:rPr>
          <w:rFonts w:ascii="Times New Roman" w:hAnsi="Times New Roman"/>
          <w:sz w:val="28"/>
          <w:szCs w:val="24"/>
          <w:lang w:eastAsia="ru-RU"/>
        </w:rPr>
        <w:t>В состав поселений входит 171 населённый пункт.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</w:t>
      </w:r>
      <w:r w:rsidRPr="00870362">
        <w:rPr>
          <w:rFonts w:ascii="Times New Roman" w:hAnsi="Times New Roman"/>
          <w:b/>
          <w:bCs/>
          <w:sz w:val="28"/>
          <w:szCs w:val="36"/>
          <w:lang w:eastAsia="ru-RU"/>
        </w:rPr>
        <w:t>Экономика</w:t>
      </w:r>
      <w:r w:rsidRPr="00870362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</w:t>
      </w:r>
    </w:p>
    <w:p w:rsidR="00305FE5" w:rsidRPr="00DA0CFB" w:rsidRDefault="00305FE5" w:rsidP="00074E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Экономику района определяет сельское хозяйство. Далее следуют различные отрасли материального производства 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непроизводственная сфера, промышленность 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DA0CFB">
        <w:rPr>
          <w:rFonts w:ascii="Times New Roman" w:hAnsi="Times New Roman"/>
          <w:sz w:val="28"/>
          <w:szCs w:val="24"/>
          <w:lang w:eastAsia="ru-RU"/>
        </w:rPr>
        <w:t>Более половины основных производственных фондов сконцентрировано в промышленности строительных материалов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По направлению приватизации и денационализации экономики района сделаны первые шаги. На базе районного управления бытового обслуживания созданы малые предприятия с правами юридического лица, часть из них — с частной формой собственности. Перспективы сельскохозяйственных предприятий в значительной степени связаны со сбытом продукции в города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Березники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Соликамск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, поселения горнозаводского Урала, чему благоприятствует возможность использовании водных путей — рек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Обвы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074E36">
        <w:rPr>
          <w:rFonts w:ascii="Times New Roman" w:hAnsi="Times New Roman"/>
          <w:color w:val="0000FF"/>
          <w:sz w:val="28"/>
          <w:szCs w:val="24"/>
          <w:u w:val="single"/>
          <w:lang w:eastAsia="ru-RU"/>
        </w:rPr>
        <w:t>Камы</w:t>
      </w:r>
      <w:r w:rsidRPr="00DA0CFB">
        <w:rPr>
          <w:rFonts w:ascii="Times New Roman" w:hAnsi="Times New Roman"/>
          <w:sz w:val="28"/>
          <w:szCs w:val="24"/>
          <w:lang w:eastAsia="ru-RU"/>
        </w:rPr>
        <w:t>, а также пересекающей район железной дороги.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</w:t>
      </w:r>
      <w:r w:rsidRPr="00DA0CFB">
        <w:rPr>
          <w:rFonts w:ascii="Times New Roman" w:hAnsi="Times New Roman"/>
          <w:sz w:val="28"/>
          <w:szCs w:val="24"/>
          <w:lang w:eastAsia="ru-RU"/>
        </w:rPr>
        <w:t xml:space="preserve">Основу промышленности составляет пищевая и перебатывающая отрасли. Сельскохозяйственная специализация — зерновое растениеводство и мясо-молочное животноводство. </w:t>
      </w: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074E36">
        <w:rPr>
          <w:rFonts w:ascii="Times New Roman" w:hAnsi="Times New Roman"/>
          <w:b/>
          <w:bCs/>
          <w:sz w:val="28"/>
          <w:szCs w:val="36"/>
          <w:lang w:eastAsia="ru-RU"/>
        </w:rPr>
        <w:t>Экология</w:t>
      </w:r>
      <w:r w:rsidRPr="00074E3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305FE5" w:rsidRPr="00074E36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DA0CFB">
        <w:rPr>
          <w:rFonts w:ascii="Times New Roman" w:hAnsi="Times New Roman"/>
          <w:sz w:val="28"/>
          <w:szCs w:val="24"/>
          <w:lang w:eastAsia="ru-RU"/>
        </w:rPr>
        <w:t>Экологическая ситуация в районе не носит ярко выраженного кризисного характера, однако наиболее серьезную угрозу представляет загрязнение рек и водоемов сточными водами, несущими смывы минеральных удобренйй, нечистот из отстойников ферм, свалок и т. п. Основные проблемы охраны окружающей среды района состоят в утилизации твердых бытовых отходов и очистке стоков. Основные пути решения этих проблем связаны с использованием отработанного карьера кирпичного завода под утилизацию отходов, а также окончанием строительства новых очистных сооружений.</w:t>
      </w: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A0CFB">
        <w:rPr>
          <w:rFonts w:ascii="Times New Roman" w:hAnsi="Times New Roman"/>
          <w:sz w:val="28"/>
          <w:szCs w:val="24"/>
          <w:lang w:eastAsia="ru-RU"/>
        </w:rPr>
        <w:t>Под охраной государства находятся на территории района Карагайский заказник, 1 ботанический памятник природы, 4 историко-природных охранных комплекса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FE5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74D9">
        <w:rPr>
          <w:rFonts w:ascii="Times New Roman" w:hAnsi="Times New Roman"/>
          <w:b/>
          <w:bCs/>
          <w:sz w:val="28"/>
          <w:szCs w:val="28"/>
          <w:lang w:eastAsia="ru-RU"/>
        </w:rPr>
        <w:t>2.2 Планирование потребности в продовольствии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Pr="000A2259" w:rsidRDefault="00305FE5" w:rsidP="000474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2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исленность населения Карагайского  района  составляет 26,4</w:t>
      </w:r>
      <w:r w:rsidRPr="000A2259">
        <w:rPr>
          <w:rFonts w:ascii="Times New Roman" w:hAnsi="Times New Roman"/>
          <w:sz w:val="28"/>
          <w:szCs w:val="28"/>
        </w:rPr>
        <w:t xml:space="preserve"> тыс. чел.</w:t>
      </w:r>
    </w:p>
    <w:p w:rsidR="00305FE5" w:rsidRDefault="00305FE5" w:rsidP="000474D9">
      <w:pPr>
        <w:spacing w:after="0"/>
        <w:rPr>
          <w:rFonts w:ascii="Times New Roman" w:hAnsi="Times New Roman"/>
          <w:sz w:val="28"/>
          <w:szCs w:val="28"/>
        </w:rPr>
      </w:pPr>
      <w:r w:rsidRPr="00344CAE">
        <w:rPr>
          <w:rFonts w:ascii="Times New Roman" w:hAnsi="Times New Roman"/>
          <w:sz w:val="28"/>
          <w:szCs w:val="28"/>
        </w:rPr>
        <w:t>Таблица 1 – Планирование общей потребности в производстве продовольствия</w:t>
      </w:r>
    </w:p>
    <w:p w:rsidR="00305FE5" w:rsidRPr="00344CAE" w:rsidRDefault="00305FE5" w:rsidP="000474D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969"/>
        <w:gridCol w:w="3921"/>
      </w:tblGrid>
      <w:tr w:rsidR="00305FE5" w:rsidRPr="0033734B" w:rsidTr="000474D9">
        <w:trPr>
          <w:trHeight w:val="765"/>
        </w:trPr>
        <w:tc>
          <w:tcPr>
            <w:tcW w:w="1716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Продукция</w:t>
            </w:r>
          </w:p>
        </w:tc>
        <w:tc>
          <w:tcPr>
            <w:tcW w:w="396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Рациональная норма потребления, кг</w:t>
            </w:r>
          </w:p>
        </w:tc>
        <w:tc>
          <w:tcPr>
            <w:tcW w:w="3921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Общая потребность в продовольствии, ц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158400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36960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30888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21384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102696</w:t>
            </w:r>
          </w:p>
        </w:tc>
      </w:tr>
      <w:tr w:rsidR="00305FE5" w:rsidRPr="0033734B" w:rsidTr="000474D9">
        <w:trPr>
          <w:trHeight w:val="255"/>
        </w:trPr>
        <w:tc>
          <w:tcPr>
            <w:tcW w:w="1716" w:type="dxa"/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3969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3921" w:type="dxa"/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76824</w:t>
            </w:r>
          </w:p>
        </w:tc>
      </w:tr>
    </w:tbl>
    <w:p w:rsidR="00305FE5" w:rsidRDefault="00305FE5" w:rsidP="000474D9">
      <w:pPr>
        <w:pStyle w:val="11"/>
        <w:spacing w:after="0" w:line="240" w:lineRule="auto"/>
        <w:ind w:left="0"/>
        <w:rPr>
          <w:rFonts w:ascii="Times New Roman" w:hAnsi="Times New Roman"/>
          <w:b/>
        </w:rPr>
      </w:pPr>
    </w:p>
    <w:p w:rsidR="00305FE5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1091A">
        <w:rPr>
          <w:rFonts w:ascii="Times New Roman" w:hAnsi="Times New Roman"/>
          <w:i/>
          <w:sz w:val="28"/>
          <w:szCs w:val="28"/>
          <w:u w:val="single"/>
        </w:rPr>
        <w:t>Структура потребления мяса, %:</w:t>
      </w:r>
    </w:p>
    <w:p w:rsidR="00305FE5" w:rsidRPr="00B1091A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05FE5" w:rsidRPr="006A6A9C" w:rsidRDefault="00305FE5" w:rsidP="000474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Говядина – 30%  -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(33048*30%/100%) 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6415,2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>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5FE5" w:rsidRPr="00EF29D6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Свинина – 30%   -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(33048*30%/100%) 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6415,2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>ц</w:t>
      </w:r>
    </w:p>
    <w:p w:rsidR="00305FE5" w:rsidRPr="006A6A9C" w:rsidRDefault="00305FE5" w:rsidP="000474D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Мясо птицы – 40%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(33048*40%/100%)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8553,6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>ц</w:t>
      </w:r>
    </w:p>
    <w:p w:rsidR="00305FE5" w:rsidRPr="006A6A9C" w:rsidRDefault="00305FE5" w:rsidP="000474D9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05FE5" w:rsidRDefault="00305FE5" w:rsidP="000474D9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91A">
        <w:rPr>
          <w:rFonts w:ascii="Times New Roman" w:hAnsi="Times New Roman"/>
          <w:i/>
          <w:sz w:val="28"/>
          <w:szCs w:val="28"/>
          <w:u w:val="single"/>
        </w:rPr>
        <w:t>Определение потребности в мясе по видам в живой массе, учитывая, что коэффициент выхода мяса составляет в среднем:</w:t>
      </w:r>
    </w:p>
    <w:p w:rsidR="00305FE5" w:rsidRPr="00B1091A" w:rsidRDefault="00305FE5" w:rsidP="000474D9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p w:rsidR="00305FE5" w:rsidRDefault="00305FE5" w:rsidP="000474D9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29D6">
        <w:rPr>
          <w:rFonts w:ascii="Times New Roman" w:hAnsi="Times New Roman"/>
          <w:b/>
          <w:sz w:val="28"/>
          <w:szCs w:val="28"/>
        </w:rPr>
        <w:t>По КРС( говядина) – 62%</w:t>
      </w:r>
      <w:r>
        <w:rPr>
          <w:rFonts w:ascii="Times New Roman" w:hAnsi="Times New Roman"/>
          <w:sz w:val="28"/>
          <w:szCs w:val="28"/>
        </w:rPr>
        <w:t xml:space="preserve"> - (6415,2*100%/62%) =</w:t>
      </w:r>
      <w:r>
        <w:rPr>
          <w:rFonts w:ascii="Times New Roman" w:hAnsi="Times New Roman"/>
          <w:b/>
          <w:sz w:val="28"/>
          <w:szCs w:val="28"/>
        </w:rPr>
        <w:t>10347</w:t>
      </w:r>
      <w:r w:rsidRPr="00EF29D6">
        <w:rPr>
          <w:rFonts w:ascii="Times New Roman" w:hAnsi="Times New Roman"/>
          <w:b/>
          <w:sz w:val="28"/>
          <w:szCs w:val="28"/>
        </w:rPr>
        <w:t xml:space="preserve">ц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05FE5" w:rsidRPr="00EF29D6" w:rsidRDefault="00305FE5" w:rsidP="000474D9">
      <w:pPr>
        <w:spacing w:line="48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29D6">
        <w:rPr>
          <w:rFonts w:ascii="Times New Roman" w:hAnsi="Times New Roman"/>
          <w:b/>
          <w:sz w:val="28"/>
          <w:szCs w:val="28"/>
        </w:rPr>
        <w:t>По свиньям – 73%</w:t>
      </w:r>
      <w:r>
        <w:rPr>
          <w:rFonts w:ascii="Times New Roman" w:hAnsi="Times New Roman"/>
          <w:sz w:val="28"/>
          <w:szCs w:val="28"/>
        </w:rPr>
        <w:t xml:space="preserve"> -(6415,2*100%/73%)  =  </w:t>
      </w:r>
      <w:r>
        <w:rPr>
          <w:rFonts w:ascii="Times New Roman" w:hAnsi="Times New Roman"/>
          <w:b/>
          <w:sz w:val="28"/>
          <w:szCs w:val="28"/>
        </w:rPr>
        <w:t>8788</w:t>
      </w:r>
      <w:r w:rsidRPr="00EF29D6">
        <w:rPr>
          <w:rFonts w:ascii="Times New Roman" w:hAnsi="Times New Roman"/>
          <w:b/>
          <w:sz w:val="28"/>
          <w:szCs w:val="28"/>
        </w:rPr>
        <w:t>ц</w:t>
      </w:r>
    </w:p>
    <w:p w:rsidR="00305FE5" w:rsidRPr="00EF29D6" w:rsidRDefault="00305FE5" w:rsidP="000474D9">
      <w:pPr>
        <w:spacing w:line="48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29D6">
        <w:rPr>
          <w:rFonts w:ascii="Times New Roman" w:hAnsi="Times New Roman"/>
          <w:b/>
          <w:sz w:val="28"/>
          <w:szCs w:val="28"/>
        </w:rPr>
        <w:t xml:space="preserve"> По птице – 80%</w:t>
      </w:r>
      <w:r>
        <w:rPr>
          <w:rFonts w:ascii="Times New Roman" w:hAnsi="Times New Roman"/>
          <w:sz w:val="28"/>
          <w:szCs w:val="28"/>
        </w:rPr>
        <w:t xml:space="preserve"> - (8553,6*100%/80%)  = </w:t>
      </w:r>
      <w:r>
        <w:rPr>
          <w:rFonts w:ascii="Times New Roman" w:hAnsi="Times New Roman"/>
          <w:b/>
          <w:sz w:val="28"/>
          <w:szCs w:val="28"/>
        </w:rPr>
        <w:t>10692</w:t>
      </w:r>
      <w:r w:rsidRPr="00EF29D6">
        <w:rPr>
          <w:rFonts w:ascii="Times New Roman" w:hAnsi="Times New Roman"/>
          <w:b/>
          <w:sz w:val="28"/>
          <w:szCs w:val="28"/>
        </w:rPr>
        <w:t>ц</w:t>
      </w:r>
    </w:p>
    <w:p w:rsidR="00305FE5" w:rsidRPr="00B1091A" w:rsidRDefault="00305FE5" w:rsidP="000474D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1091A">
        <w:rPr>
          <w:rFonts w:ascii="Times New Roman" w:hAnsi="Times New Roman"/>
          <w:i/>
          <w:sz w:val="28"/>
          <w:szCs w:val="28"/>
          <w:u w:val="single"/>
        </w:rPr>
        <w:t>Уровень товарности:</w:t>
      </w:r>
    </w:p>
    <w:p w:rsidR="00305FE5" w:rsidRPr="00D93BFB" w:rsidRDefault="00305FE5" w:rsidP="000474D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9D6">
        <w:rPr>
          <w:rFonts w:ascii="Times New Roman" w:hAnsi="Times New Roman"/>
          <w:b/>
          <w:sz w:val="28"/>
          <w:szCs w:val="28"/>
        </w:rPr>
        <w:t>молоко – 90%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33734B"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 w:rsidRPr="0033734B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QUOTE </w:instrText>
      </w:r>
      <w:r w:rsidR="00995F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87375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28737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2696&lt;/m:t&gt;&lt;/m:r&gt;&lt;m:r&gt;&lt;m:rPr&gt;&lt;m:sty m:val=&quot;p&quot;/&gt;&lt;/m:rPr&gt;&lt;w:rPr&gt;&lt;w:rFonts w:ascii=&quot;Cambria Math&quot; w:h-ansi=&quot;Cambria Math&quot; w:cs=&quot;Cambria Math&quot;/&gt;&lt;wx:font wx:val=&quot;Cambria Math&quot;/&gt;&lt;w:color w:val=&quot;000000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90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3734B"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</w:instrText>
      </w:r>
      <w:r w:rsidRPr="0033734B"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995F29">
        <w:pict>
          <v:shape id="_x0000_i1026" type="#_x0000_t75" style="width:87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87375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28737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2696&lt;/m:t&gt;&lt;/m:r&gt;&lt;m:r&gt;&lt;m:rPr&gt;&lt;m:sty m:val=&quot;p&quot;/&gt;&lt;/m:rPr&gt;&lt;w:rPr&gt;&lt;w:rFonts w:ascii=&quot;Cambria Math&quot; w:h-ansi=&quot;Cambria Math&quot; w:cs=&quot;Cambria Math&quot;/&gt;&lt;wx:font wx:val=&quot;Cambria Math&quot;/&gt;&lt;w:color w:val=&quot;000000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90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3734B"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14107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   -   </w:t>
      </w:r>
      <w:r w:rsidRPr="00EF29D6">
        <w:rPr>
          <w:rFonts w:ascii="Times New Roman" w:hAnsi="Times New Roman"/>
          <w:b/>
          <w:sz w:val="28"/>
          <w:szCs w:val="28"/>
        </w:rPr>
        <w:t>объем производства молока</w:t>
      </w:r>
    </w:p>
    <w:p w:rsidR="00305FE5" w:rsidRPr="00EF29D6" w:rsidRDefault="00305FE5" w:rsidP="000474D9">
      <w:pPr>
        <w:tabs>
          <w:tab w:val="left" w:pos="4095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29D6">
        <w:rPr>
          <w:rFonts w:ascii="Times New Roman" w:hAnsi="Times New Roman"/>
          <w:b/>
          <w:sz w:val="28"/>
          <w:szCs w:val="28"/>
        </w:rPr>
        <w:t>яйцо – 95%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33734B">
        <w:rPr>
          <w:rFonts w:ascii="Times New Roman" w:hAnsi="Times New Roman"/>
          <w:sz w:val="28"/>
          <w:szCs w:val="28"/>
        </w:rPr>
        <w:fldChar w:fldCharType="begin"/>
      </w:r>
      <w:r w:rsidRPr="0033734B">
        <w:rPr>
          <w:rFonts w:ascii="Times New Roman" w:hAnsi="Times New Roman"/>
          <w:sz w:val="28"/>
          <w:szCs w:val="28"/>
        </w:rPr>
        <w:instrText xml:space="preserve"> QUOTE </w:instrText>
      </w:r>
      <w:r w:rsidR="00995F29">
        <w:pict>
          <v:shape id="_x0000_i1027" type="#_x0000_t75" style="width:78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EC0588&quot;/&gt;&lt;wsp:rsid wsp:val=&quot;00F32C18&quot;/&gt;&lt;/wsp:rsids&gt;&lt;/w:docPr&gt;&lt;w:body&gt;&lt;w:p wsp:rsidR=&quot;00000000&quot; wsp:rsidRDefault=&quot;00EC058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76824&lt;/m:t&gt;&lt;/m:r&gt;&lt;m:r&gt;&lt;m:rPr&gt;&lt;m:sty m:val=&quot;p&quot;/&gt;&lt;/m:rPr&gt;&lt;w:rPr&gt;&lt;w:rFonts w:ascii=&quot;Cambria Math&quot; w:h-ansi=&quot;Cambria Math&quot; w:cs=&quot;Cambria Math&quot;/&gt;&lt;wx:font wx:val=&quot;Cambria Math&quot;/&gt;&lt;w:color w:val=&quot;000000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95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sz w:val="28"/>
          <w:szCs w:val="28"/>
        </w:rPr>
        <w:fldChar w:fldCharType="separate"/>
      </w:r>
      <w:r w:rsidR="00995F29">
        <w:pict>
          <v:shape id="_x0000_i1028" type="#_x0000_t75" style="width:78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EC0588&quot;/&gt;&lt;wsp:rsid wsp:val=&quot;00F32C18&quot;/&gt;&lt;/wsp:rsids&gt;&lt;/w:docPr&gt;&lt;w:body&gt;&lt;w:p wsp:rsidR=&quot;00000000&quot; wsp:rsidRDefault=&quot;00EC058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76824&lt;/m:t&gt;&lt;/m:r&gt;&lt;m:r&gt;&lt;m:rPr&gt;&lt;m:sty m:val=&quot;p&quot;/&gt;&lt;/m:rPr&gt;&lt;w:rPr&gt;&lt;w:rFonts w:ascii=&quot;Cambria Math&quot; w:h-ansi=&quot;Cambria Math&quot; w:cs=&quot;Cambria Math&quot;/&gt;&lt;wx:font wx:val=&quot;Cambria Math&quot;/&gt;&lt;w:color w:val=&quot;000000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95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=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80867</w:t>
      </w:r>
      <w:r w:rsidRPr="00EF29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  -  </w:t>
      </w:r>
      <w:r w:rsidRPr="00EF29D6">
        <w:rPr>
          <w:rFonts w:ascii="Times New Roman" w:hAnsi="Times New Roman"/>
          <w:b/>
          <w:sz w:val="28"/>
          <w:szCs w:val="28"/>
        </w:rPr>
        <w:t>объем производства яйца</w:t>
      </w:r>
    </w:p>
    <w:p w:rsidR="00305FE5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Определить поголовье с/х животных необходимых для обеспечения запланированных объёмов производства.</w:t>
      </w:r>
    </w:p>
    <w:p w:rsidR="00305FE5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B363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B36391">
        <w:rPr>
          <w:rFonts w:ascii="Times New Roman" w:hAnsi="Times New Roman"/>
          <w:sz w:val="28"/>
          <w:szCs w:val="28"/>
        </w:rPr>
        <w:t xml:space="preserve"> Планирование поголовья сельскохозяйственных животных и птицы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2425"/>
        <w:gridCol w:w="2410"/>
        <w:gridCol w:w="2977"/>
        <w:gridCol w:w="1701"/>
      </w:tblGrid>
      <w:tr w:rsidR="00305FE5" w:rsidRPr="0033734B" w:rsidTr="000474D9">
        <w:trPr>
          <w:trHeight w:val="9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животных, птицы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производства продукции, ц, шт.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Живой вес 1 головы, ц Продуктивность,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Поголовье, голов</w:t>
            </w:r>
          </w:p>
        </w:tc>
      </w:tr>
      <w:tr w:rsidR="00305FE5" w:rsidRPr="0033734B" w:rsidTr="000474D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КРС на откорме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2587</w:t>
            </w:r>
          </w:p>
        </w:tc>
      </w:tr>
      <w:tr w:rsidR="00305FE5" w:rsidRPr="0033734B" w:rsidTr="000474D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8788</w:t>
            </w:r>
          </w:p>
        </w:tc>
      </w:tr>
      <w:tr w:rsidR="00305FE5" w:rsidRPr="0033734B" w:rsidTr="000474D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Птицы мясных пород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427680</w:t>
            </w:r>
          </w:p>
        </w:tc>
      </w:tr>
      <w:tr w:rsidR="00305FE5" w:rsidRPr="0033734B" w:rsidTr="000474D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B36391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Поголовье коров (для молока)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</w:tr>
      <w:tr w:rsidR="00305FE5" w:rsidRPr="0033734B" w:rsidTr="000474D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B36391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Птица яичн</w:t>
            </w: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ых пород (курица)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39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B36391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</w:tr>
    </w:tbl>
    <w:p w:rsidR="00305FE5" w:rsidRDefault="00305FE5" w:rsidP="000474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потребности в кормах для производства запланированного объема продовольствия.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потребность в кормах определяется как произведение валового производства продукции на норму расхода кормов для производства единицы продукции.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потребности в кормах для производства молока учитывают поголовье родившихся телят, путем их перевода в условное молоко.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Валовое производство условного молока = валовое производство молока +(поголовье телят*1,5), где 1,5 – это коэффициент перевода телят в условное молоко.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поголовья телят учитывают норму выхода телят на 100 голов коров, которое составляет – 90 голов.</w:t>
      </w:r>
    </w:p>
    <w:p w:rsidR="00305FE5" w:rsidRPr="00703697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3697">
        <w:rPr>
          <w:rFonts w:ascii="Times New Roman" w:hAnsi="Times New Roman"/>
          <w:b/>
          <w:sz w:val="28"/>
          <w:szCs w:val="28"/>
        </w:rPr>
        <w:t xml:space="preserve">Таким, образом, поголовье телят составило – </w:t>
      </w:r>
      <w:r>
        <w:rPr>
          <w:rFonts w:ascii="Times New Roman" w:hAnsi="Times New Roman"/>
          <w:b/>
          <w:sz w:val="28"/>
          <w:szCs w:val="28"/>
        </w:rPr>
        <w:t>2054</w:t>
      </w:r>
      <w:r w:rsidRPr="00703697">
        <w:rPr>
          <w:rFonts w:ascii="Times New Roman" w:hAnsi="Times New Roman"/>
          <w:b/>
          <w:sz w:val="28"/>
          <w:szCs w:val="28"/>
        </w:rPr>
        <w:t xml:space="preserve"> (телёнка)  </w:t>
      </w:r>
    </w:p>
    <w:p w:rsidR="00305FE5" w:rsidRPr="00703697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3697">
        <w:rPr>
          <w:rFonts w:ascii="Times New Roman" w:hAnsi="Times New Roman"/>
          <w:b/>
          <w:sz w:val="28"/>
          <w:szCs w:val="28"/>
        </w:rPr>
        <w:t>Валовое производство условного молока</w:t>
      </w:r>
      <w:r w:rsidRPr="0070369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116161</w:t>
      </w:r>
      <w:r w:rsidRPr="00703697">
        <w:rPr>
          <w:rFonts w:ascii="Times New Roman" w:hAnsi="Times New Roman"/>
          <w:sz w:val="28"/>
          <w:szCs w:val="28"/>
        </w:rPr>
        <w:t xml:space="preserve"> </w:t>
      </w:r>
      <w:r w:rsidRPr="00703697">
        <w:rPr>
          <w:rFonts w:ascii="Times New Roman" w:hAnsi="Times New Roman"/>
          <w:b/>
          <w:sz w:val="28"/>
          <w:szCs w:val="28"/>
        </w:rPr>
        <w:t>ц.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114107+(2282*1,5)= 116161ц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Pr="00F75CA3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Pr="008C71FC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C71FC">
        <w:rPr>
          <w:rFonts w:ascii="Times New Roman" w:hAnsi="Times New Roman"/>
          <w:b/>
          <w:i/>
          <w:sz w:val="28"/>
          <w:szCs w:val="28"/>
          <w:u w:val="single"/>
        </w:rPr>
        <w:t>Нормы расхода кормов в ц кормовых единиц (ц.к.е.) на производство 1ц продукции</w:t>
      </w:r>
    </w:p>
    <w:p w:rsidR="00305FE5" w:rsidRPr="00F75CA3" w:rsidRDefault="00305FE5" w:rsidP="000474D9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5CA3">
        <w:rPr>
          <w:rFonts w:ascii="Times New Roman" w:hAnsi="Times New Roman"/>
          <w:i/>
          <w:sz w:val="28"/>
          <w:szCs w:val="28"/>
        </w:rPr>
        <w:t xml:space="preserve">Молоко 0,9 – 1,2 ц.к.е.  </w:t>
      </w:r>
      <w:r w:rsidRPr="00F75CA3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1)</w:t>
      </w:r>
    </w:p>
    <w:p w:rsidR="00305FE5" w:rsidRPr="00F75CA3" w:rsidRDefault="00305FE5" w:rsidP="000474D9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5CA3">
        <w:rPr>
          <w:rFonts w:ascii="Times New Roman" w:hAnsi="Times New Roman"/>
          <w:i/>
          <w:sz w:val="28"/>
          <w:szCs w:val="28"/>
        </w:rPr>
        <w:t>Мясо КРС 8 – 9 ц.к.е.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(9</w:t>
      </w:r>
      <w:r w:rsidRPr="00F75CA3">
        <w:rPr>
          <w:rFonts w:ascii="Times New Roman" w:hAnsi="Times New Roman"/>
          <w:b/>
          <w:i/>
          <w:sz w:val="28"/>
          <w:szCs w:val="28"/>
        </w:rPr>
        <w:t>)</w:t>
      </w:r>
    </w:p>
    <w:p w:rsidR="00305FE5" w:rsidRPr="00F75CA3" w:rsidRDefault="00305FE5" w:rsidP="000474D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75CA3">
        <w:rPr>
          <w:rFonts w:ascii="Times New Roman" w:hAnsi="Times New Roman"/>
          <w:i/>
          <w:sz w:val="28"/>
          <w:szCs w:val="28"/>
        </w:rPr>
        <w:t xml:space="preserve">Мясо свиней 5 – 7 ц.к.е. </w:t>
      </w:r>
      <w:r>
        <w:rPr>
          <w:rFonts w:ascii="Times New Roman" w:hAnsi="Times New Roman"/>
          <w:b/>
          <w:i/>
          <w:sz w:val="28"/>
          <w:szCs w:val="28"/>
        </w:rPr>
        <w:t>(6</w:t>
      </w:r>
      <w:r w:rsidRPr="00F75CA3">
        <w:rPr>
          <w:rFonts w:ascii="Times New Roman" w:hAnsi="Times New Roman"/>
          <w:b/>
          <w:i/>
          <w:sz w:val="28"/>
          <w:szCs w:val="28"/>
        </w:rPr>
        <w:t>)</w:t>
      </w:r>
    </w:p>
    <w:p w:rsidR="00305FE5" w:rsidRPr="00F75CA3" w:rsidRDefault="00305FE5" w:rsidP="000474D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75CA3">
        <w:rPr>
          <w:rFonts w:ascii="Times New Roman" w:hAnsi="Times New Roman"/>
          <w:i/>
          <w:sz w:val="28"/>
          <w:szCs w:val="28"/>
        </w:rPr>
        <w:t>Яйцо на 1000 шт 2 – 5 ц.к.е</w:t>
      </w:r>
      <w:r>
        <w:rPr>
          <w:rFonts w:ascii="Times New Roman" w:hAnsi="Times New Roman"/>
          <w:b/>
          <w:i/>
          <w:sz w:val="28"/>
          <w:szCs w:val="28"/>
        </w:rPr>
        <w:t>.(2</w:t>
      </w:r>
      <w:r w:rsidRPr="00F75CA3">
        <w:rPr>
          <w:rFonts w:ascii="Times New Roman" w:hAnsi="Times New Roman"/>
          <w:b/>
          <w:i/>
          <w:sz w:val="28"/>
          <w:szCs w:val="28"/>
        </w:rPr>
        <w:t>)</w:t>
      </w:r>
    </w:p>
    <w:p w:rsidR="00305FE5" w:rsidRPr="00F75CA3" w:rsidRDefault="00305FE5" w:rsidP="000474D9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5CA3">
        <w:rPr>
          <w:rFonts w:ascii="Times New Roman" w:hAnsi="Times New Roman"/>
          <w:i/>
          <w:sz w:val="28"/>
          <w:szCs w:val="28"/>
        </w:rPr>
        <w:t>Мясо птицы 4 – 6,5 ц.к.е.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75CA3">
        <w:rPr>
          <w:rFonts w:ascii="Times New Roman" w:hAnsi="Times New Roman"/>
          <w:b/>
          <w:i/>
          <w:sz w:val="28"/>
          <w:szCs w:val="28"/>
        </w:rPr>
        <w:t>(4)</w:t>
      </w:r>
    </w:p>
    <w:p w:rsidR="00305FE5" w:rsidRPr="00EF29D6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D6">
        <w:rPr>
          <w:rFonts w:ascii="Times New Roman" w:hAnsi="Times New Roman"/>
          <w:i/>
          <w:sz w:val="28"/>
          <w:szCs w:val="28"/>
          <w:u w:val="single"/>
        </w:rPr>
        <w:t>Общая потребность в кормах для производства молока</w:t>
      </w:r>
      <w:r w:rsidRPr="00EF29D6">
        <w:rPr>
          <w:rFonts w:ascii="Times New Roman" w:hAnsi="Times New Roman"/>
          <w:sz w:val="28"/>
          <w:szCs w:val="28"/>
          <w:u w:val="single"/>
        </w:rPr>
        <w:t>: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5C">
        <w:rPr>
          <w:rFonts w:ascii="Times New Roman" w:hAnsi="Times New Roman"/>
          <w:sz w:val="28"/>
          <w:szCs w:val="28"/>
        </w:rPr>
        <w:t>116161*1=116161ц.к.е.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E695C">
        <w:rPr>
          <w:rFonts w:ascii="Times New Roman" w:hAnsi="Times New Roman"/>
          <w:i/>
          <w:sz w:val="28"/>
          <w:szCs w:val="28"/>
          <w:u w:val="single"/>
        </w:rPr>
        <w:t>Общая потребность в кормах для производства мяса КРС</w:t>
      </w:r>
      <w:r w:rsidRPr="002E695C">
        <w:rPr>
          <w:rFonts w:ascii="Times New Roman" w:hAnsi="Times New Roman"/>
          <w:sz w:val="28"/>
          <w:szCs w:val="28"/>
          <w:u w:val="single"/>
        </w:rPr>
        <w:t>: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5C">
        <w:rPr>
          <w:rFonts w:ascii="Times New Roman" w:hAnsi="Times New Roman"/>
          <w:sz w:val="28"/>
          <w:szCs w:val="28"/>
        </w:rPr>
        <w:t>10347</w:t>
      </w:r>
      <w:r w:rsidRPr="002E695C">
        <w:rPr>
          <w:rFonts w:ascii="Times New Roman" w:hAnsi="Times New Roman"/>
          <w:color w:val="000000"/>
          <w:sz w:val="28"/>
          <w:szCs w:val="28"/>
        </w:rPr>
        <w:t xml:space="preserve">*9 = 93123 </w:t>
      </w:r>
      <w:r w:rsidRPr="002E695C">
        <w:rPr>
          <w:rFonts w:ascii="Times New Roman" w:hAnsi="Times New Roman"/>
          <w:sz w:val="28"/>
          <w:szCs w:val="28"/>
        </w:rPr>
        <w:t>ц.к.е.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695C">
        <w:rPr>
          <w:rFonts w:ascii="Times New Roman" w:hAnsi="Times New Roman"/>
          <w:i/>
          <w:sz w:val="28"/>
          <w:szCs w:val="28"/>
          <w:u w:val="single"/>
        </w:rPr>
        <w:t>Общая потребность в кормах для производства мяса свиней: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5C">
        <w:rPr>
          <w:rFonts w:ascii="Times New Roman" w:hAnsi="Times New Roman"/>
          <w:color w:val="000000"/>
          <w:sz w:val="28"/>
          <w:szCs w:val="28"/>
        </w:rPr>
        <w:t>8788*6= 52728</w:t>
      </w:r>
      <w:r w:rsidRPr="002E695C">
        <w:rPr>
          <w:rFonts w:ascii="Times New Roman" w:hAnsi="Times New Roman"/>
          <w:sz w:val="28"/>
          <w:szCs w:val="28"/>
        </w:rPr>
        <w:t>ц.к.е.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695C">
        <w:rPr>
          <w:rFonts w:ascii="Times New Roman" w:hAnsi="Times New Roman"/>
          <w:i/>
          <w:sz w:val="28"/>
          <w:szCs w:val="28"/>
          <w:u w:val="single"/>
        </w:rPr>
        <w:t>Общая потребность в кормах для производства яйца: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5C">
        <w:rPr>
          <w:rFonts w:ascii="Times New Roman" w:hAnsi="Times New Roman"/>
          <w:color w:val="000000"/>
          <w:sz w:val="28"/>
          <w:szCs w:val="28"/>
        </w:rPr>
        <w:t xml:space="preserve">(80867*2)/1000=162 </w:t>
      </w:r>
      <w:r w:rsidRPr="002E695C">
        <w:rPr>
          <w:rFonts w:ascii="Times New Roman" w:hAnsi="Times New Roman"/>
          <w:sz w:val="28"/>
          <w:szCs w:val="28"/>
        </w:rPr>
        <w:t>ц.к.е.</w:t>
      </w:r>
    </w:p>
    <w:p w:rsidR="00305FE5" w:rsidRPr="002E695C" w:rsidRDefault="00305FE5" w:rsidP="000474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E695C">
        <w:rPr>
          <w:rFonts w:ascii="Times New Roman" w:hAnsi="Times New Roman"/>
          <w:i/>
          <w:sz w:val="28"/>
          <w:szCs w:val="28"/>
          <w:u w:val="single"/>
        </w:rPr>
        <w:t>Общая потребность в кормах для производства мяса птицы</w:t>
      </w:r>
      <w:r w:rsidRPr="002E695C">
        <w:rPr>
          <w:rFonts w:ascii="Times New Roman" w:hAnsi="Times New Roman"/>
          <w:sz w:val="28"/>
          <w:szCs w:val="28"/>
          <w:u w:val="single"/>
        </w:rPr>
        <w:t>:</w:t>
      </w:r>
    </w:p>
    <w:p w:rsidR="00305FE5" w:rsidRPr="002E695C" w:rsidRDefault="00305FE5" w:rsidP="000474D9">
      <w:pPr>
        <w:spacing w:line="360" w:lineRule="auto"/>
      </w:pPr>
      <w:r w:rsidRPr="002E695C">
        <w:rPr>
          <w:rFonts w:ascii="Times New Roman" w:hAnsi="Times New Roman"/>
          <w:color w:val="000000"/>
          <w:sz w:val="28"/>
          <w:szCs w:val="28"/>
        </w:rPr>
        <w:t>10692*4= 42768</w:t>
      </w:r>
      <w:r w:rsidRPr="002E695C">
        <w:rPr>
          <w:rFonts w:ascii="Times New Roman" w:hAnsi="Times New Roman"/>
          <w:sz w:val="28"/>
          <w:szCs w:val="28"/>
        </w:rPr>
        <w:t>ц</w:t>
      </w: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rPr>
          <w:sz w:val="20"/>
          <w:szCs w:val="20"/>
        </w:rPr>
        <w:sectPr w:rsidR="00305FE5" w:rsidSect="000474D9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5FE5" w:rsidRPr="002472CE" w:rsidRDefault="00305FE5" w:rsidP="000474D9">
      <w:pPr>
        <w:rPr>
          <w:rFonts w:ascii="Times New Roman" w:hAnsi="Times New Roman"/>
          <w:sz w:val="28"/>
          <w:szCs w:val="28"/>
        </w:rPr>
      </w:pPr>
      <w:r w:rsidRPr="002472CE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472CE">
        <w:rPr>
          <w:rFonts w:ascii="Times New Roman" w:hAnsi="Times New Roman"/>
          <w:sz w:val="28"/>
          <w:szCs w:val="28"/>
        </w:rPr>
        <w:t xml:space="preserve"> – Потребность в кормах для производства продукции животноводства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17"/>
        <w:gridCol w:w="1050"/>
        <w:gridCol w:w="1050"/>
        <w:gridCol w:w="1049"/>
        <w:gridCol w:w="1050"/>
        <w:gridCol w:w="1050"/>
        <w:gridCol w:w="1050"/>
        <w:gridCol w:w="1049"/>
        <w:gridCol w:w="1050"/>
        <w:gridCol w:w="1050"/>
        <w:gridCol w:w="599"/>
        <w:gridCol w:w="943"/>
        <w:gridCol w:w="735"/>
        <w:gridCol w:w="966"/>
      </w:tblGrid>
      <w:tr w:rsidR="00305FE5" w:rsidRPr="0033734B" w:rsidTr="000474D9">
        <w:trPr>
          <w:cantSplit/>
          <w:trHeight w:val="1377"/>
        </w:trPr>
        <w:tc>
          <w:tcPr>
            <w:tcW w:w="1384" w:type="dxa"/>
            <w:vMerge w:val="restart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Вид корма</w:t>
            </w:r>
          </w:p>
        </w:tc>
        <w:tc>
          <w:tcPr>
            <w:tcW w:w="1967" w:type="dxa"/>
            <w:gridSpan w:val="2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2099" w:type="dxa"/>
            <w:gridSpan w:val="2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Мясо КРС</w:t>
            </w:r>
          </w:p>
        </w:tc>
        <w:tc>
          <w:tcPr>
            <w:tcW w:w="2100" w:type="dxa"/>
            <w:gridSpan w:val="2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Мясо свиней</w:t>
            </w:r>
          </w:p>
        </w:tc>
        <w:tc>
          <w:tcPr>
            <w:tcW w:w="2099" w:type="dxa"/>
            <w:gridSpan w:val="2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Мясо птицы</w:t>
            </w:r>
          </w:p>
        </w:tc>
        <w:tc>
          <w:tcPr>
            <w:tcW w:w="2100" w:type="dxa"/>
            <w:gridSpan w:val="2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599" w:type="dxa"/>
            <w:vMerge w:val="restart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Питательность 1 ц корма</w:t>
            </w:r>
          </w:p>
        </w:tc>
        <w:tc>
          <w:tcPr>
            <w:tcW w:w="943" w:type="dxa"/>
            <w:vMerge w:val="restart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Корма в нат. выражении, ц</w:t>
            </w:r>
          </w:p>
        </w:tc>
        <w:tc>
          <w:tcPr>
            <w:tcW w:w="735" w:type="dxa"/>
            <w:vMerge w:val="restart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Страх. запас,%</w:t>
            </w:r>
          </w:p>
        </w:tc>
        <w:tc>
          <w:tcPr>
            <w:tcW w:w="966" w:type="dxa"/>
            <w:vMerge w:val="restart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 всего, ц</w:t>
            </w:r>
          </w:p>
        </w:tc>
      </w:tr>
      <w:tr w:rsidR="00305FE5" w:rsidRPr="0033734B" w:rsidTr="000474D9">
        <w:trPr>
          <w:cantSplit/>
          <w:trHeight w:val="1377"/>
        </w:trPr>
        <w:tc>
          <w:tcPr>
            <w:tcW w:w="1384" w:type="dxa"/>
            <w:vMerge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Структура рациона, %</w:t>
            </w:r>
          </w:p>
        </w:tc>
        <w:tc>
          <w:tcPr>
            <w:tcW w:w="1050" w:type="dxa"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Потребность, к.ед.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Структура рациона, %</w:t>
            </w:r>
          </w:p>
        </w:tc>
        <w:tc>
          <w:tcPr>
            <w:tcW w:w="1049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Потребность, к.ед.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Структура рациона, %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Потребность, к.ед.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Структура рациона, %</w:t>
            </w:r>
          </w:p>
        </w:tc>
        <w:tc>
          <w:tcPr>
            <w:tcW w:w="1049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Потребность, к.ед.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Структура рациона, %</w:t>
            </w:r>
          </w:p>
        </w:tc>
        <w:tc>
          <w:tcPr>
            <w:tcW w:w="1050" w:type="dxa"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Потребность, к.ед.</w:t>
            </w:r>
          </w:p>
        </w:tc>
        <w:tc>
          <w:tcPr>
            <w:tcW w:w="599" w:type="dxa"/>
            <w:vMerge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noWrap/>
            <w:textDirection w:val="btLr"/>
            <w:vAlign w:val="center"/>
          </w:tcPr>
          <w:p w:rsidR="00305FE5" w:rsidRPr="0033734B" w:rsidRDefault="00305FE5" w:rsidP="000474D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концентраты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31828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32966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39546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39304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143777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155280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сено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18227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20961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сенаж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11848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34083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164041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188647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силос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26949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207303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238398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солома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17691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19460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корнеплоды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7434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13182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128852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135294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зел. корма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28111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24678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286418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286418</w:t>
            </w:r>
          </w:p>
        </w:tc>
      </w:tr>
      <w:tr w:rsidR="00305FE5" w:rsidRPr="0033734B" w:rsidTr="000474D9">
        <w:trPr>
          <w:trHeight w:val="255"/>
        </w:trPr>
        <w:tc>
          <w:tcPr>
            <w:tcW w:w="1384" w:type="dxa"/>
            <w:noWrap/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17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116161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93123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52728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9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42768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99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43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6" w:type="dxa"/>
            <w:noWrap/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34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305FE5" w:rsidRDefault="00305FE5" w:rsidP="000474D9">
      <w:pPr>
        <w:rPr>
          <w:sz w:val="20"/>
          <w:szCs w:val="20"/>
        </w:rPr>
        <w:sectPr w:rsidR="00305FE5" w:rsidSect="000474D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05FE5" w:rsidRPr="00344CAE" w:rsidRDefault="00305FE5" w:rsidP="0004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CAE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344CAE">
        <w:rPr>
          <w:rFonts w:ascii="Times New Roman" w:hAnsi="Times New Roman"/>
          <w:sz w:val="28"/>
          <w:szCs w:val="28"/>
        </w:rPr>
        <w:t xml:space="preserve"> - Общая потребность в продукции растениеводства, ц</w:t>
      </w:r>
    </w:p>
    <w:tbl>
      <w:tblPr>
        <w:tblpPr w:leftFromText="180" w:rightFromText="180" w:vertAnchor="text" w:horzAnchor="margin" w:tblpXSpec="center" w:tblpY="378"/>
        <w:tblW w:w="9357" w:type="dxa"/>
        <w:tblLook w:val="0000" w:firstRow="0" w:lastRow="0" w:firstColumn="0" w:lastColumn="0" w:noHBand="0" w:noVBand="0"/>
      </w:tblPr>
      <w:tblGrid>
        <w:gridCol w:w="1763"/>
        <w:gridCol w:w="2811"/>
        <w:gridCol w:w="2835"/>
        <w:gridCol w:w="1948"/>
      </w:tblGrid>
      <w:tr w:rsidR="00305FE5" w:rsidRPr="0033734B" w:rsidTr="000474D9">
        <w:trPr>
          <w:trHeight w:val="25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Вид продукции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Продовольственные нужды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Потребность в кормах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158400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34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158400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36960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34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36960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30888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34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30888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сено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20961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20961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солома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19460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19460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концентраты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155280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155280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силос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238398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238398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сенаж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188647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188647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зеленые корма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286418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286418</w:t>
            </w:r>
          </w:p>
        </w:tc>
      </w:tr>
      <w:tr w:rsidR="00305FE5" w:rsidRPr="0033734B" w:rsidTr="000474D9">
        <w:trPr>
          <w:trHeight w:val="25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корнеплоды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135294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135294</w:t>
            </w:r>
          </w:p>
        </w:tc>
      </w:tr>
    </w:tbl>
    <w:p w:rsidR="00305FE5" w:rsidRDefault="00305FE5" w:rsidP="000474D9">
      <w:pPr>
        <w:pStyle w:val="11"/>
        <w:ind w:left="730"/>
      </w:pPr>
    </w:p>
    <w:p w:rsidR="00305FE5" w:rsidRDefault="00305FE5" w:rsidP="000474D9">
      <w:pPr>
        <w:pStyle w:val="11"/>
        <w:ind w:left="730"/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3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3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Pr="0037733D">
        <w:rPr>
          <w:rFonts w:ascii="Times New Roman" w:hAnsi="Times New Roman"/>
          <w:sz w:val="28"/>
          <w:szCs w:val="28"/>
        </w:rPr>
        <w:t xml:space="preserve"> Прогнозирование урожайности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2709"/>
        <w:gridCol w:w="2409"/>
        <w:gridCol w:w="2268"/>
        <w:gridCol w:w="1985"/>
      </w:tblGrid>
      <w:tr w:rsidR="00305FE5" w:rsidRPr="0033734B" w:rsidTr="000474D9">
        <w:trPr>
          <w:trHeight w:val="11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Урожайность в исходном году, ц/га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урожайность за 5 лет, ц/га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 урожайности, ц/га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Яровые зерновые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24,5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Озимые зерновые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132,4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284,9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Корнеплоды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407,3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Силосные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192,4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Однолетние травы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140,5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Сено мног. трав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36,2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Мног. травы на зел. корм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171,2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Естеств. сенокосы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10,2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Улучшен. сенокосы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Естеств. пастбища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52,3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Озимая рожь на зел.корм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78,7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Культурные пастбища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Отходы овощеводства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32,1</w:t>
            </w:r>
          </w:p>
        </w:tc>
      </w:tr>
      <w:tr w:rsidR="00305FE5" w:rsidRPr="0033734B" w:rsidTr="000474D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Отава клевера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87098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98B">
              <w:rPr>
                <w:rFonts w:ascii="Times New Roman" w:hAnsi="Times New Roman"/>
                <w:color w:val="000000"/>
                <w:sz w:val="28"/>
                <w:szCs w:val="28"/>
              </w:rPr>
              <w:t>50,7</w:t>
            </w:r>
          </w:p>
        </w:tc>
      </w:tr>
    </w:tbl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планирования урожайности сельскохозяйственных культур можно воспользоваться методом прогнозной экстраполяции.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Воспользуемся методом среднего многолетнего прироста, который рассчитывается по формуле:</w:t>
      </w:r>
    </w:p>
    <w:p w:rsidR="00305FE5" w:rsidRDefault="00995F29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85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0019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8A001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.СЃ.Рј.=&lt;/m:t&gt;&lt;/m:r&gt;&lt;m:rad&gt;&lt;m:ra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1&lt;/m:t&gt;&lt;/m:r&gt;&lt;/m:deg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Рё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34B">
        <w:rPr>
          <w:rFonts w:ascii="Times New Roman" w:hAnsi="Times New Roman"/>
          <w:sz w:val="28"/>
          <w:szCs w:val="28"/>
        </w:rPr>
        <w:fldChar w:fldCharType="begin"/>
      </w:r>
      <w:r w:rsidRPr="0033734B">
        <w:rPr>
          <w:rFonts w:ascii="Times New Roman" w:hAnsi="Times New Roman"/>
          <w:sz w:val="28"/>
          <w:szCs w:val="28"/>
        </w:rPr>
        <w:instrText xml:space="preserve"> QUOTE </w:instrText>
      </w:r>
      <w:r w:rsidR="00995F29">
        <w:pict>
          <v:shape id="_x0000_i1030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A233F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1A233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.СЃ.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sz w:val="28"/>
          <w:szCs w:val="28"/>
        </w:rPr>
        <w:fldChar w:fldCharType="separate"/>
      </w:r>
      <w:r w:rsidR="00995F29">
        <w:pict>
          <v:shape id="_x0000_i1031" type="#_x0000_t75" style="width:4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A233F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1A233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.СЃ.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средний многолетний прирост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34B">
        <w:rPr>
          <w:rFonts w:ascii="Times New Roman" w:hAnsi="Times New Roman"/>
          <w:sz w:val="28"/>
          <w:szCs w:val="28"/>
        </w:rPr>
        <w:fldChar w:fldCharType="begin"/>
      </w:r>
      <w:r w:rsidRPr="0033734B">
        <w:rPr>
          <w:rFonts w:ascii="Times New Roman" w:hAnsi="Times New Roman"/>
          <w:sz w:val="28"/>
          <w:szCs w:val="28"/>
        </w:rPr>
        <w:instrText xml:space="preserve"> QUOTE </w:instrText>
      </w:r>
      <w:r w:rsidR="00995F29">
        <w:pict>
          <v:shape id="_x0000_i103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594A45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594A4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sz w:val="28"/>
          <w:szCs w:val="28"/>
        </w:rPr>
        <w:fldChar w:fldCharType="separate"/>
      </w:r>
      <w:r w:rsidR="00995F29">
        <w:pict>
          <v:shape id="_x0000_i103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594A45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594A4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число анализируемых лет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34B">
        <w:rPr>
          <w:rFonts w:ascii="Times New Roman" w:hAnsi="Times New Roman"/>
          <w:sz w:val="28"/>
          <w:szCs w:val="28"/>
        </w:rPr>
        <w:fldChar w:fldCharType="begin"/>
      </w:r>
      <w:r w:rsidRPr="0033734B">
        <w:rPr>
          <w:rFonts w:ascii="Times New Roman" w:hAnsi="Times New Roman"/>
          <w:sz w:val="28"/>
          <w:szCs w:val="28"/>
        </w:rPr>
        <w:instrText xml:space="preserve"> QUOTE </w:instrText>
      </w:r>
      <w:r w:rsidR="00995F29">
        <w:pict>
          <v:shape id="_x0000_i1034" type="#_x0000_t75" style="width:1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9D6A48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9D6A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Ј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sz w:val="28"/>
          <w:szCs w:val="28"/>
        </w:rPr>
        <w:fldChar w:fldCharType="separate"/>
      </w:r>
      <w:r w:rsidR="00995F29">
        <w:pict>
          <v:shape id="_x0000_i1035" type="#_x0000_t75" style="width:1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9D6A48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9D6A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Ј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урожайность в исходном году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34B">
        <w:rPr>
          <w:rFonts w:ascii="Times New Roman" w:hAnsi="Times New Roman"/>
          <w:sz w:val="28"/>
          <w:szCs w:val="28"/>
        </w:rPr>
        <w:fldChar w:fldCharType="begin"/>
      </w:r>
      <w:r w:rsidRPr="0033734B">
        <w:rPr>
          <w:rFonts w:ascii="Times New Roman" w:hAnsi="Times New Roman"/>
          <w:sz w:val="28"/>
          <w:szCs w:val="28"/>
        </w:rPr>
        <w:instrText xml:space="preserve"> QUOTE </w:instrText>
      </w:r>
      <w:r w:rsidR="00995F29">
        <w:pict>
          <v:shape id="_x0000_i1036" type="#_x0000_t75" style="width:1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7D1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7D17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sz w:val="28"/>
          <w:szCs w:val="28"/>
        </w:rPr>
        <w:fldChar w:fldCharType="separate"/>
      </w:r>
      <w:r w:rsidR="00995F29">
        <w:pict>
          <v:shape id="_x0000_i1037" type="#_x0000_t75" style="width:1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7D1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7D17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3734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средняя урожайность за анализируемый период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Планируемая урожайность определяется по формуле:</w:t>
      </w:r>
    </w:p>
    <w:p w:rsidR="00305FE5" w:rsidRDefault="00995F29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15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9416B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A941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ЈРї=РЈРё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.СЃ.Рј.-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РЈ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305FE5" w:rsidRPr="0087098B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0474D9"/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3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377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Планирование посевных площадей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1134"/>
        <w:gridCol w:w="1418"/>
        <w:gridCol w:w="992"/>
        <w:gridCol w:w="992"/>
        <w:gridCol w:w="1418"/>
        <w:gridCol w:w="850"/>
      </w:tblGrid>
      <w:tr w:rsidR="00305FE5" w:rsidRPr="0033734B" w:rsidTr="000474D9">
        <w:trPr>
          <w:trHeight w:val="7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корма и культура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потребность в продукции растениеводства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Обеспечивается за счет площади естественных угодий и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Обеспечивается за счет площади пашни</w:t>
            </w:r>
          </w:p>
        </w:tc>
      </w:tr>
      <w:tr w:rsidR="00305FE5" w:rsidRPr="0033734B" w:rsidTr="000474D9">
        <w:trPr>
          <w:cantSplit/>
          <w:trHeight w:val="11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Прогноз урожайности, ц/га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Валовой сбор, 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Валовой сбор, 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9352F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Прогноз урожайности, ц/га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FE5" w:rsidRPr="0099352F" w:rsidRDefault="00305FE5" w:rsidP="000474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га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Зерно: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313680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яровых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155280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6338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озимых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158400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7727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30888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30888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233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36960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284,9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Корнеплоды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135294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135294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407,3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332</w:t>
            </w:r>
          </w:p>
        </w:tc>
      </w:tr>
      <w:tr w:rsidR="00305FE5" w:rsidRPr="0033734B" w:rsidTr="000474D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20961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в т.ч. естественных сенокосов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улучшенных сенокосов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8943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многолетних трав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Зеленая масса на сенаж: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314412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в т.ч. многолетних трав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125765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735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однолетних трав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1343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D6C44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6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Зеленая масса на силос: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340569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в т.ч. многолетних трав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102171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597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однолетних трав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102171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727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силосных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136227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192,4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708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D6C44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6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Зеленый корм: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286418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естественных пастбищ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38650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пастбищ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34577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озимая рожь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60810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773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отходы овощей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4173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5C0B88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88">
              <w:rPr>
                <w:rFonts w:ascii="Times New Roman" w:hAnsi="Times New Roman"/>
                <w:color w:val="000000"/>
                <w:sz w:val="24"/>
                <w:szCs w:val="24"/>
              </w:rPr>
              <w:t>отава клевера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148208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734B">
              <w:rPr>
                <w:rFonts w:ascii="Times New Roman" w:hAnsi="Times New Roman"/>
                <w:b/>
                <w:bCs/>
                <w:color w:val="000000"/>
              </w:rPr>
              <w:t>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2923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D16040" w:rsidRDefault="00305FE5" w:rsidP="000474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040">
              <w:rPr>
                <w:rFonts w:ascii="Times New Roman" w:hAnsi="Times New Roman"/>
                <w:color w:val="000000"/>
                <w:sz w:val="24"/>
                <w:szCs w:val="24"/>
              </w:rPr>
              <w:t>Чистый 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05FE5" w:rsidRPr="0033734B" w:rsidTr="000474D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9D6C44" w:rsidRDefault="00305FE5" w:rsidP="000474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6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734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734B">
              <w:rPr>
                <w:rFonts w:ascii="Times New Roman" w:hAnsi="Times New Roman"/>
                <w:b/>
                <w:color w:val="000000"/>
              </w:rPr>
              <w:t>18162</w:t>
            </w:r>
          </w:p>
        </w:tc>
      </w:tr>
    </w:tbl>
    <w:p w:rsidR="00305FE5" w:rsidRDefault="00305FE5" w:rsidP="000474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закладке на хранение силос и сенаж теряют в своей массе 30 и 40 % соответственно от угара.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силоса, заложенная на хранение =(</w:t>
      </w:r>
      <w:r w:rsidRPr="00FD2460">
        <w:rPr>
          <w:rFonts w:ascii="Times New Roman" w:hAnsi="Times New Roman"/>
          <w:color w:val="000000"/>
          <w:sz w:val="28"/>
          <w:szCs w:val="28"/>
        </w:rPr>
        <w:t>238398</w:t>
      </w:r>
      <w:r>
        <w:rPr>
          <w:rFonts w:ascii="Times New Roman" w:hAnsi="Times New Roman"/>
          <w:color w:val="000000"/>
          <w:sz w:val="28"/>
          <w:szCs w:val="28"/>
        </w:rPr>
        <w:t>*100)/70 =  340569 ц.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сенажа, заложенная на хранение =(</w:t>
      </w:r>
      <w:r w:rsidRPr="00D73796">
        <w:rPr>
          <w:rFonts w:ascii="Times New Roman" w:hAnsi="Times New Roman"/>
          <w:color w:val="000000"/>
          <w:sz w:val="28"/>
          <w:szCs w:val="28"/>
        </w:rPr>
        <w:t>188647</w:t>
      </w:r>
      <w:r>
        <w:rPr>
          <w:rFonts w:ascii="Times New Roman" w:hAnsi="Times New Roman"/>
          <w:color w:val="000000"/>
          <w:sz w:val="28"/>
          <w:szCs w:val="28"/>
        </w:rPr>
        <w:t xml:space="preserve">*100)/60 = </w:t>
      </w:r>
      <w:r w:rsidRPr="00D73796">
        <w:rPr>
          <w:rFonts w:ascii="Times New Roman" w:hAnsi="Times New Roman"/>
          <w:color w:val="000000"/>
          <w:sz w:val="28"/>
          <w:szCs w:val="28"/>
        </w:rPr>
        <w:t>314412</w:t>
      </w:r>
      <w:r>
        <w:rPr>
          <w:rFonts w:ascii="Times New Roman" w:hAnsi="Times New Roman"/>
          <w:color w:val="000000"/>
          <w:sz w:val="28"/>
          <w:szCs w:val="28"/>
        </w:rPr>
        <w:t xml:space="preserve"> ц.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пастбищах составляет 0,25 га на 1 голову КРС (поголовье на откорме + поголовье коров), в т.ч. 40% составляют культурные пастбища.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зерне для продовольственных нужд планируется обеспечение за счет озимых культур, а потребность в концентратах для нужд животноводства за счет яровых культур.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под озимыми на зеленые корма составляет 10% от площади озимых на зерно.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сенаже планируется обеспечить на 40% за счет многолетних трав.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потребности в силосе обеспечивается за счет многолетних трав на 30 %, за счет однолетних трав на 30%.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Pr="008A1CDE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522E">
        <w:rPr>
          <w:rFonts w:ascii="Times New Roman" w:hAnsi="Times New Roman"/>
          <w:b/>
          <w:sz w:val="28"/>
          <w:szCs w:val="28"/>
        </w:rPr>
        <w:t>Общее поголовье КРС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 xml:space="preserve">2587+2282 = </w:t>
      </w:r>
      <w:r>
        <w:rPr>
          <w:rFonts w:ascii="Times New Roman" w:hAnsi="Times New Roman"/>
          <w:b/>
          <w:color w:val="000000"/>
          <w:sz w:val="28"/>
          <w:szCs w:val="28"/>
        </w:rPr>
        <w:t>4869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площадь пастбищ = 4869*0,25=1217 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культурных пастбищ = 1217*</w:t>
      </w:r>
      <w:r>
        <w:rPr>
          <w:rFonts w:ascii="Times New Roman" w:hAnsi="Times New Roman"/>
          <w:sz w:val="28"/>
          <w:szCs w:val="28"/>
        </w:rPr>
        <w:t>0,4 = 487 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естественных пастбищ = </w:t>
      </w:r>
      <w:r>
        <w:rPr>
          <w:rFonts w:ascii="Times New Roman" w:hAnsi="Times New Roman"/>
          <w:color w:val="000000"/>
          <w:sz w:val="28"/>
          <w:szCs w:val="28"/>
        </w:rPr>
        <w:t xml:space="preserve">1217 – </w:t>
      </w:r>
      <w:r>
        <w:rPr>
          <w:rFonts w:ascii="Times New Roman" w:hAnsi="Times New Roman"/>
          <w:sz w:val="28"/>
          <w:szCs w:val="28"/>
        </w:rPr>
        <w:t>478 = 739 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сенокосов =  </w:t>
      </w:r>
      <w:r>
        <w:rPr>
          <w:rFonts w:ascii="Times New Roman" w:hAnsi="Times New Roman"/>
          <w:color w:val="000000"/>
          <w:sz w:val="28"/>
          <w:szCs w:val="28"/>
        </w:rPr>
        <w:t>4869*0,4 = 1948га.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улучшенных сенокосов = 1948*0,35 = 577 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естественных сенокосов = 1948– 577 = 1371 га.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3796">
        <w:rPr>
          <w:rFonts w:ascii="Times New Roman" w:hAnsi="Times New Roman"/>
          <w:color w:val="000000"/>
          <w:sz w:val="28"/>
          <w:szCs w:val="28"/>
        </w:rPr>
        <w:t xml:space="preserve">20961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73796">
        <w:rPr>
          <w:rFonts w:ascii="Times New Roman" w:hAnsi="Times New Roman"/>
          <w:color w:val="000000"/>
          <w:sz w:val="28"/>
          <w:szCs w:val="28"/>
        </w:rPr>
        <w:t xml:space="preserve">13984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737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8943 = </w:t>
      </w:r>
      <w:r w:rsidRPr="009D6C4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1966 </w:t>
      </w:r>
      <w:r>
        <w:rPr>
          <w:rFonts w:ascii="Times New Roman" w:hAnsi="Times New Roman"/>
          <w:color w:val="000000"/>
          <w:sz w:val="28"/>
          <w:szCs w:val="28"/>
        </w:rPr>
        <w:t>это значит, что многолетних трав на сено не нужно, все покрывается за счет естественных сенокосов.</w:t>
      </w:r>
    </w:p>
    <w:p w:rsidR="00305FE5" w:rsidRPr="000474D9" w:rsidRDefault="00305FE5" w:rsidP="00DA0CF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05FE5" w:rsidRDefault="00305FE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74D9">
        <w:rPr>
          <w:rFonts w:ascii="Times New Roman" w:hAnsi="Times New Roman"/>
          <w:b/>
          <w:bCs/>
          <w:sz w:val="28"/>
          <w:szCs w:val="28"/>
          <w:lang w:eastAsia="ru-RU"/>
        </w:rPr>
        <w:t>2.3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74D9">
        <w:rPr>
          <w:rFonts w:ascii="Times New Roman" w:hAnsi="Times New Roman"/>
          <w:b/>
          <w:bCs/>
          <w:sz w:val="28"/>
          <w:szCs w:val="28"/>
          <w:lang w:eastAsia="ru-RU"/>
        </w:rPr>
        <w:t>Планирование численности работников с.х производства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05FE5" w:rsidRPr="00604041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4041"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аблица  </w:t>
      </w:r>
      <w:r w:rsidRPr="00604041"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04041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Планирование численности механизаторов</w:t>
      </w:r>
    </w:p>
    <w:p w:rsidR="00305FE5" w:rsidRDefault="00305FE5" w:rsidP="000474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2862"/>
        <w:gridCol w:w="1936"/>
        <w:gridCol w:w="2344"/>
        <w:gridCol w:w="2438"/>
      </w:tblGrid>
      <w:tr w:rsidR="00305FE5" w:rsidRPr="0033734B" w:rsidTr="000474D9">
        <w:trPr>
          <w:trHeight w:val="60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Норма нагрузки на 1 механизатора, га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Численность механизаторов, чел.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Зерновые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14065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Кормовые культуры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3551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Овощи и корнеплоды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Механизаторы в отряде плодородия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54532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5000 т. компоста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305FE5" w:rsidRPr="0033734B" w:rsidTr="000474D9">
        <w:trPr>
          <w:trHeight w:val="25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Всего механизаторов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</w:tr>
    </w:tbl>
    <w:p w:rsidR="00305FE5" w:rsidRPr="00604041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48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расчета численности механизаторов в отряде плодородия необходимо определить общее количество компоста.</w:t>
      </w:r>
    </w:p>
    <w:p w:rsidR="00305FE5" w:rsidRDefault="00305FE5" w:rsidP="000474D9">
      <w:pPr>
        <w:spacing w:after="0" w:line="48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Количество заложенного торфокомпоста = навоз +40 % торфа.</w:t>
      </w:r>
    </w:p>
    <w:p w:rsidR="00305FE5" w:rsidRDefault="00305FE5" w:rsidP="000474D9">
      <w:pPr>
        <w:spacing w:after="0" w:line="48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Поступление навоза в планируемом году (от поголовья КРС) = общее поголовье КРС * на норму выхода навоза от 1 головы в год = </w:t>
      </w:r>
      <w:r w:rsidRPr="00BC2DD1">
        <w:rPr>
          <w:rFonts w:ascii="Times New Roman" w:hAnsi="Times New Roman"/>
          <w:color w:val="000000"/>
          <w:sz w:val="28"/>
          <w:szCs w:val="28"/>
        </w:rPr>
        <w:t>4869</w:t>
      </w:r>
      <w:r>
        <w:rPr>
          <w:rFonts w:ascii="Times New Roman" w:hAnsi="Times New Roman"/>
          <w:bCs/>
          <w:color w:val="000000"/>
          <w:sz w:val="28"/>
          <w:szCs w:val="28"/>
        </w:rPr>
        <w:t>*8 тонн = 38952 т</w:t>
      </w:r>
    </w:p>
    <w:p w:rsidR="00305FE5" w:rsidRPr="006A2CCA" w:rsidRDefault="00305FE5" w:rsidP="000474D9">
      <w:pPr>
        <w:spacing w:after="0" w:line="48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2CCA">
        <w:rPr>
          <w:rFonts w:ascii="Times New Roman" w:hAnsi="Times New Roman"/>
          <w:bCs/>
          <w:color w:val="000000"/>
          <w:sz w:val="28"/>
          <w:szCs w:val="28"/>
        </w:rPr>
        <w:t>Количество  компо</w:t>
      </w:r>
      <w:r>
        <w:rPr>
          <w:rFonts w:ascii="Times New Roman" w:hAnsi="Times New Roman"/>
          <w:bCs/>
          <w:color w:val="000000"/>
          <w:sz w:val="28"/>
          <w:szCs w:val="28"/>
        </w:rPr>
        <w:t>ста =38952</w:t>
      </w:r>
      <w:r w:rsidRPr="006A2CCA">
        <w:rPr>
          <w:rFonts w:ascii="Times New Roman" w:hAnsi="Times New Roman"/>
          <w:bCs/>
          <w:color w:val="000000"/>
          <w:sz w:val="28"/>
          <w:szCs w:val="28"/>
        </w:rPr>
        <w:t xml:space="preserve">*40% = </w:t>
      </w:r>
      <w:r>
        <w:rPr>
          <w:rFonts w:ascii="Times New Roman" w:hAnsi="Times New Roman"/>
          <w:bCs/>
          <w:color w:val="000000"/>
          <w:sz w:val="28"/>
          <w:szCs w:val="28"/>
        </w:rPr>
        <w:t>15580</w:t>
      </w:r>
      <w:r w:rsidRPr="006A2CCA"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</w:p>
    <w:p w:rsidR="00305FE5" w:rsidRPr="006A2CCA" w:rsidRDefault="00305FE5" w:rsidP="000474D9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A2CCA">
        <w:rPr>
          <w:rFonts w:ascii="Times New Roman" w:hAnsi="Times New Roman"/>
          <w:bCs/>
          <w:color w:val="000000"/>
          <w:sz w:val="28"/>
          <w:szCs w:val="28"/>
        </w:rPr>
        <w:t>Количество з</w:t>
      </w:r>
      <w:r>
        <w:rPr>
          <w:rFonts w:ascii="Times New Roman" w:hAnsi="Times New Roman"/>
          <w:bCs/>
          <w:color w:val="000000"/>
          <w:sz w:val="28"/>
          <w:szCs w:val="28"/>
        </w:rPr>
        <w:t>аложенного торфокомпоста = 38952+15580</w:t>
      </w:r>
      <w:r w:rsidRPr="006A2CCA">
        <w:rPr>
          <w:rFonts w:ascii="Times New Roman" w:hAnsi="Times New Roman"/>
          <w:bCs/>
          <w:color w:val="000000"/>
          <w:sz w:val="28"/>
          <w:szCs w:val="28"/>
        </w:rPr>
        <w:t>=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54532</w:t>
      </w:r>
      <w:r w:rsidRPr="006A2CCA">
        <w:rPr>
          <w:rFonts w:ascii="Times New Roman" w:hAnsi="Times New Roman"/>
          <w:sz w:val="28"/>
          <w:szCs w:val="28"/>
        </w:rPr>
        <w:t>т</w:t>
      </w:r>
    </w:p>
    <w:p w:rsidR="00305FE5" w:rsidRDefault="00305FE5" w:rsidP="000474D9">
      <w:pPr>
        <w:pStyle w:val="11"/>
        <w:spacing w:after="0" w:line="48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Pr="00A32C7F" w:rsidRDefault="00305FE5" w:rsidP="00047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pStyle w:val="11"/>
        <w:spacing w:after="0" w:line="240" w:lineRule="auto"/>
        <w:ind w:left="0" w:firstLine="340"/>
        <w:rPr>
          <w:rFonts w:ascii="Times New Roman" w:hAnsi="Times New Roman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 8- Планирование условных га зерновых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79" w:type="dxa"/>
        <w:tblInd w:w="93" w:type="dxa"/>
        <w:tblLook w:val="0000" w:firstRow="0" w:lastRow="0" w:firstColumn="0" w:lastColumn="0" w:noHBand="0" w:noVBand="0"/>
      </w:tblPr>
      <w:tblGrid>
        <w:gridCol w:w="3050"/>
        <w:gridCol w:w="2063"/>
        <w:gridCol w:w="2283"/>
        <w:gridCol w:w="2183"/>
      </w:tblGrid>
      <w:tr w:rsidR="00305FE5" w:rsidRPr="0033734B" w:rsidTr="000474D9">
        <w:trPr>
          <w:trHeight w:val="69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Коэффициент перевода с/х культур в усл. га зерновых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Условные га зерновых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Яровые зерновые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6338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6338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932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Озимая рожь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7727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9272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Овощи в среднем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1040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Многолетние травы на сено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Силосные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2124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Корнеплоды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1660</w:t>
            </w:r>
          </w:p>
        </w:tc>
      </w:tr>
      <w:tr w:rsidR="00305FE5" w:rsidRPr="0033734B" w:rsidTr="000474D9">
        <w:trPr>
          <w:trHeight w:val="25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15468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21366</w:t>
            </w:r>
          </w:p>
        </w:tc>
      </w:tr>
    </w:tbl>
    <w:p w:rsidR="00305FE5" w:rsidRPr="00252274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Планирование численности агрономов определяется отношением условных гектар зерновых к норме нагрузки на 1 специалиста (1300 усл. га).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522E">
        <w:rPr>
          <w:rFonts w:ascii="Times New Roman" w:hAnsi="Times New Roman"/>
          <w:b/>
          <w:bCs/>
          <w:color w:val="000000"/>
          <w:sz w:val="28"/>
          <w:szCs w:val="28"/>
        </w:rPr>
        <w:t>Численность агрономов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= 21366/1300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16</w:t>
      </w:r>
      <w:r w:rsidRPr="002852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агрономов.</w:t>
      </w: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 9- Планирование условного поголовья</w:t>
      </w:r>
    </w:p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78" w:type="dxa"/>
        <w:tblInd w:w="93" w:type="dxa"/>
        <w:tblLook w:val="0000" w:firstRow="0" w:lastRow="0" w:firstColumn="0" w:lastColumn="0" w:noHBand="0" w:noVBand="0"/>
      </w:tblPr>
      <w:tblGrid>
        <w:gridCol w:w="3486"/>
        <w:gridCol w:w="2018"/>
        <w:gridCol w:w="2138"/>
        <w:gridCol w:w="2036"/>
      </w:tblGrid>
      <w:tr w:rsidR="00305FE5" w:rsidRPr="0033734B" w:rsidTr="000474D9">
        <w:trPr>
          <w:trHeight w:val="76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Группы животных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Среднегодовое Поголовье, гол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Коэффициент перевода в усл. гол.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Условные головы</w:t>
            </w:r>
          </w:p>
        </w:tc>
      </w:tr>
      <w:tr w:rsidR="00305FE5" w:rsidRPr="0033734B" w:rsidTr="000474D9">
        <w:trPr>
          <w:trHeight w:val="253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КРС (общее поголовье)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4869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4869</w:t>
            </w:r>
          </w:p>
        </w:tc>
      </w:tr>
      <w:tr w:rsidR="00305FE5" w:rsidRPr="0033734B" w:rsidTr="000474D9">
        <w:trPr>
          <w:trHeight w:val="253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8788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4394</w:t>
            </w:r>
          </w:p>
        </w:tc>
      </w:tr>
      <w:tr w:rsidR="00305FE5" w:rsidRPr="0033734B" w:rsidTr="000474D9">
        <w:trPr>
          <w:trHeight w:val="253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9263</w:t>
            </w:r>
          </w:p>
        </w:tc>
      </w:tr>
    </w:tbl>
    <w:p w:rsidR="00305FE5" w:rsidRDefault="00305FE5" w:rsidP="000474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Численность зоотехников определяется отношением условного поголовья к норме нагрузки на 1 специалиста (800 условных голов).</w:t>
      </w:r>
    </w:p>
    <w:p w:rsidR="00305FE5" w:rsidRDefault="00305FE5" w:rsidP="000474D9">
      <w:pPr>
        <w:spacing w:after="0" w:line="360" w:lineRule="auto"/>
        <w:ind w:firstLine="3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551F">
        <w:rPr>
          <w:rFonts w:ascii="Times New Roman" w:hAnsi="Times New Roman"/>
          <w:b/>
          <w:bCs/>
          <w:color w:val="000000"/>
          <w:sz w:val="28"/>
          <w:szCs w:val="28"/>
        </w:rPr>
        <w:t>Количество зоотехников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= 9263/800 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 зоотехников.</w:t>
      </w:r>
    </w:p>
    <w:p w:rsidR="00305FE5" w:rsidRDefault="00305FE5" w:rsidP="009C20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FE5" w:rsidRDefault="00305FE5" w:rsidP="009C20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551F">
        <w:rPr>
          <w:rFonts w:ascii="Times New Roman" w:hAnsi="Times New Roman"/>
          <w:b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10- Планирование численности работников животноводства.</w:t>
      </w:r>
    </w:p>
    <w:p w:rsidR="00305FE5" w:rsidRDefault="00305FE5" w:rsidP="000474D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78" w:type="dxa"/>
        <w:tblInd w:w="93" w:type="dxa"/>
        <w:tblLook w:val="0000" w:firstRow="0" w:lastRow="0" w:firstColumn="0" w:lastColumn="0" w:noHBand="0" w:noVBand="0"/>
      </w:tblPr>
      <w:tblGrid>
        <w:gridCol w:w="3667"/>
        <w:gridCol w:w="2018"/>
        <w:gridCol w:w="2127"/>
        <w:gridCol w:w="1866"/>
      </w:tblGrid>
      <w:tr w:rsidR="00305FE5" w:rsidRPr="0033734B" w:rsidTr="000474D9">
        <w:trPr>
          <w:trHeight w:val="76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Среднегодовое Поголовье, гол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Норма обслуживания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</w:rPr>
              <w:t>Численность, человек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По обеспечению КРС: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ind w:firstLine="9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Доярки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ind w:firstLine="9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Скотники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ind w:firstLine="9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Ночные скотники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По обслуживанию свиней: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ind w:firstLine="9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Операторы по обслуживанию откормочных свиней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ind w:firstLine="9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Птичники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427680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</w:p>
        </w:tc>
      </w:tr>
      <w:tr w:rsidR="00305FE5" w:rsidRPr="0033734B" w:rsidTr="000474D9">
        <w:trPr>
          <w:trHeight w:val="25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448488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</w:rPr>
              <w:t>580</w:t>
            </w:r>
          </w:p>
        </w:tc>
      </w:tr>
    </w:tbl>
    <w:p w:rsidR="00305FE5" w:rsidRPr="0035551F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>
      <w:pPr>
        <w:spacing w:after="0" w:line="360" w:lineRule="auto"/>
        <w:ind w:firstLine="34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5FE5" w:rsidRDefault="00305FE5" w:rsidP="000474D9"/>
    <w:p w:rsidR="00305FE5" w:rsidRDefault="00305FE5" w:rsidP="000474D9">
      <w:pPr>
        <w:jc w:val="both"/>
        <w:rPr>
          <w:sz w:val="20"/>
          <w:szCs w:val="20"/>
        </w:rPr>
        <w:sectPr w:rsidR="00305FE5" w:rsidSect="000474D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5FE5" w:rsidRPr="0099352F" w:rsidRDefault="00305FE5" w:rsidP="000474D9">
      <w:pPr>
        <w:jc w:val="both"/>
        <w:rPr>
          <w:rFonts w:ascii="Times New Roman" w:hAnsi="Times New Roman"/>
          <w:sz w:val="28"/>
          <w:szCs w:val="28"/>
        </w:rPr>
      </w:pPr>
      <w:r w:rsidRPr="0099352F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99352F">
        <w:rPr>
          <w:rFonts w:ascii="Times New Roman" w:hAnsi="Times New Roman"/>
          <w:sz w:val="28"/>
          <w:szCs w:val="28"/>
        </w:rPr>
        <w:t xml:space="preserve">  – Расчет прямых затрат на производство продукции растениеводства</w:t>
      </w:r>
    </w:p>
    <w:p w:rsidR="00305FE5" w:rsidRPr="00EC15E4" w:rsidRDefault="00305FE5" w:rsidP="000474D9">
      <w:pPr>
        <w:jc w:val="both"/>
        <w:rPr>
          <w:sz w:val="20"/>
          <w:szCs w:val="20"/>
        </w:rPr>
      </w:pPr>
    </w:p>
    <w:tbl>
      <w:tblPr>
        <w:tblW w:w="14346" w:type="dxa"/>
        <w:tblInd w:w="93" w:type="dxa"/>
        <w:tblLook w:val="0000" w:firstRow="0" w:lastRow="0" w:firstColumn="0" w:lastColumn="0" w:noHBand="0" w:noVBand="0"/>
      </w:tblPr>
      <w:tblGrid>
        <w:gridCol w:w="1425"/>
        <w:gridCol w:w="1620"/>
        <w:gridCol w:w="756"/>
        <w:gridCol w:w="1063"/>
        <w:gridCol w:w="890"/>
        <w:gridCol w:w="1750"/>
        <w:gridCol w:w="1841"/>
        <w:gridCol w:w="890"/>
        <w:gridCol w:w="696"/>
        <w:gridCol w:w="998"/>
        <w:gridCol w:w="830"/>
        <w:gridCol w:w="756"/>
        <w:gridCol w:w="876"/>
      </w:tblGrid>
      <w:tr w:rsidR="00305FE5" w:rsidRPr="0033734B" w:rsidTr="000474D9">
        <w:trPr>
          <w:trHeight w:val="7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Урожайность, ц/га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Усл. Эт. 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Затраты труда в чел/час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Расход ГСМ, ц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автотранспорт, т/км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Электроэнергия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Расход семян, ц/га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Азот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Фосфор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калий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СЗР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b/>
              </w:rPr>
            </w:pPr>
            <w:r w:rsidRPr="0033734B">
              <w:rPr>
                <w:rFonts w:ascii="Times New Roman" w:hAnsi="Times New Roman"/>
                <w:b/>
              </w:rPr>
              <w:t>Всего затрат</w:t>
            </w:r>
          </w:p>
        </w:tc>
      </w:tr>
      <w:tr w:rsidR="00305FE5" w:rsidRPr="0033734B" w:rsidTr="000474D9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Зерновые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05FE5" w:rsidRPr="0033734B" w:rsidTr="000474D9">
        <w:trPr>
          <w:trHeight w:val="51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Цена за ед. ресурса,руб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05FE5" w:rsidRPr="0033734B" w:rsidTr="000474D9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Итого затрат на: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E5" w:rsidRPr="0033734B" w:rsidTr="000474D9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Зерновые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384,3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color w:val="000000"/>
                <w:sz w:val="24"/>
                <w:szCs w:val="24"/>
              </w:rPr>
              <w:t>8720,1</w:t>
            </w:r>
          </w:p>
        </w:tc>
      </w:tr>
      <w:tr w:rsidR="00305FE5" w:rsidRPr="0033734B" w:rsidTr="000474D9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rPr>
                <w:rFonts w:ascii="Times New Roman" w:hAnsi="Times New Roman"/>
                <w:sz w:val="24"/>
                <w:szCs w:val="24"/>
              </w:rPr>
            </w:pPr>
            <w:r w:rsidRPr="0033734B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33734B" w:rsidRDefault="00305FE5" w:rsidP="00047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FE5" w:rsidRDefault="00305FE5" w:rsidP="000474D9">
      <w:pPr>
        <w:jc w:val="center"/>
        <w:sectPr w:rsidR="00305FE5" w:rsidSect="000474D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05FE5" w:rsidRPr="00FE2EAF" w:rsidRDefault="00305FE5" w:rsidP="000474D9">
      <w:pPr>
        <w:pStyle w:val="1"/>
        <w:jc w:val="center"/>
        <w:rPr>
          <w:rFonts w:ascii="Times New Roman" w:hAnsi="Times New Roman"/>
          <w:color w:val="auto"/>
        </w:rPr>
      </w:pPr>
      <w:bookmarkStart w:id="148" w:name="_Toc275355176"/>
      <w:bookmarkStart w:id="149" w:name="_Toc276495350"/>
      <w:r>
        <w:rPr>
          <w:color w:val="auto"/>
        </w:rPr>
        <w:t xml:space="preserve">2.4 </w:t>
      </w:r>
      <w:r w:rsidRPr="00FE2EAF">
        <w:rPr>
          <w:color w:val="auto"/>
        </w:rPr>
        <w:t>Планирование затрат на производство продовольствия</w:t>
      </w:r>
      <w:r>
        <w:rPr>
          <w:color w:val="auto"/>
        </w:rPr>
        <w:t>.</w:t>
      </w:r>
      <w:bookmarkEnd w:id="148"/>
      <w:bookmarkEnd w:id="149"/>
    </w:p>
    <w:p w:rsidR="00305FE5" w:rsidRDefault="00305FE5" w:rsidP="000474D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12- Распределение затрат по видам продукции.</w:t>
      </w:r>
    </w:p>
    <w:p w:rsidR="00305FE5" w:rsidRDefault="00305FE5" w:rsidP="000474D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75"/>
        <w:gridCol w:w="1134"/>
        <w:gridCol w:w="1701"/>
        <w:gridCol w:w="1275"/>
        <w:gridCol w:w="1276"/>
        <w:gridCol w:w="1134"/>
        <w:gridCol w:w="1559"/>
      </w:tblGrid>
      <w:tr w:rsidR="00305FE5" w:rsidRPr="0033734B" w:rsidTr="000474D9">
        <w:trPr>
          <w:trHeight w:val="10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Кол-во, 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Коэффициент перевода в усл. зерно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Условное зерно, 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Затраты,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FE5" w:rsidRPr="006A5EFB" w:rsidRDefault="00305FE5" w:rsidP="000474D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Себестоимость 1 ц., руб</w:t>
            </w:r>
          </w:p>
        </w:tc>
      </w:tr>
      <w:tr w:rsidR="00305FE5" w:rsidRPr="0033734B" w:rsidTr="000474D9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Зерно (после дораб.)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</w:tr>
      <w:tr w:rsidR="00305FE5" w:rsidRPr="0033734B" w:rsidTr="000474D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Зерноотходы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174,4</w:t>
            </w:r>
          </w:p>
        </w:tc>
      </w:tr>
      <w:tr w:rsidR="00305FE5" w:rsidRPr="0033734B" w:rsidTr="000474D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Солома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</w:tr>
      <w:tr w:rsidR="00305FE5" w:rsidRPr="0033734B" w:rsidTr="000474D9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FE5" w:rsidRPr="00D50B40" w:rsidRDefault="00305FE5" w:rsidP="00047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4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305FE5" w:rsidRDefault="00305FE5" w:rsidP="000474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/>
        <w:ind w:firstLine="340"/>
        <w:rPr>
          <w:rFonts w:ascii="Times New Roman" w:hAnsi="Times New Roman"/>
          <w:b/>
          <w:color w:val="000000"/>
          <w:sz w:val="28"/>
          <w:szCs w:val="28"/>
        </w:rPr>
      </w:pPr>
      <w:r w:rsidRPr="00D50B40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B71FA4">
        <w:rPr>
          <w:rFonts w:ascii="Times New Roman" w:hAnsi="Times New Roman"/>
          <w:color w:val="000000"/>
          <w:sz w:val="28"/>
          <w:szCs w:val="28"/>
        </w:rPr>
        <w:t>доработки зерно теряет в своей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массе 10 % от первоначальной массы. Соответственно </w:t>
      </w:r>
      <w:r w:rsidRPr="00C41F62">
        <w:rPr>
          <w:rFonts w:ascii="Times New Roman" w:hAnsi="Times New Roman"/>
          <w:b/>
          <w:i/>
          <w:color w:val="000000"/>
          <w:sz w:val="28"/>
          <w:szCs w:val="28"/>
        </w:rPr>
        <w:t>масса зерна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составит - </w:t>
      </w:r>
      <w:r w:rsidRPr="00B71FA4">
        <w:rPr>
          <w:rFonts w:ascii="Times New Roman" w:hAnsi="Times New Roman"/>
          <w:b/>
          <w:color w:val="000000"/>
          <w:sz w:val="28"/>
          <w:szCs w:val="28"/>
        </w:rPr>
        <w:t>19,8 ц.</w:t>
      </w:r>
    </w:p>
    <w:p w:rsidR="00305FE5" w:rsidRDefault="00305FE5" w:rsidP="000474D9">
      <w:pPr>
        <w:spacing w:after="0"/>
        <w:ind w:firstLine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 зерноотходов от общей массы зерна после доработки составляет от 10% до 30 %.</w:t>
      </w:r>
    </w:p>
    <w:p w:rsidR="00305FE5" w:rsidRDefault="00305FE5" w:rsidP="000474D9">
      <w:pPr>
        <w:spacing w:after="0"/>
        <w:ind w:firstLine="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10 % = 1,98 </w:t>
      </w:r>
      <w:r>
        <w:rPr>
          <w:rFonts w:ascii="Times New Roman" w:hAnsi="Times New Roman"/>
          <w:color w:val="000000"/>
          <w:sz w:val="28"/>
          <w:szCs w:val="28"/>
        </w:rPr>
        <w:sym w:font="Symbol" w:char="F0BB"/>
      </w:r>
      <w:r>
        <w:rPr>
          <w:rFonts w:ascii="Times New Roman" w:hAnsi="Times New Roman"/>
          <w:color w:val="000000"/>
          <w:sz w:val="28"/>
          <w:szCs w:val="28"/>
        </w:rPr>
        <w:t xml:space="preserve"> 2 ц.   19,8 – 2 = 17,8  - зерно после доработки</w:t>
      </w:r>
    </w:p>
    <w:p w:rsidR="00305FE5" w:rsidRDefault="00305FE5" w:rsidP="000474D9">
      <w:pPr>
        <w:spacing w:after="0"/>
        <w:ind w:firstLine="340"/>
        <w:rPr>
          <w:rFonts w:ascii="Times New Roman" w:hAnsi="Times New Roman"/>
          <w:b/>
          <w:color w:val="000000"/>
          <w:sz w:val="28"/>
          <w:szCs w:val="28"/>
        </w:rPr>
      </w:pPr>
      <w:r w:rsidRPr="00C41F62">
        <w:rPr>
          <w:rFonts w:ascii="Times New Roman" w:hAnsi="Times New Roman"/>
          <w:b/>
          <w:i/>
          <w:color w:val="000000"/>
          <w:sz w:val="28"/>
          <w:szCs w:val="28"/>
        </w:rPr>
        <w:t>Солома</w:t>
      </w:r>
      <w:r>
        <w:rPr>
          <w:rFonts w:ascii="Times New Roman" w:hAnsi="Times New Roman"/>
          <w:color w:val="000000"/>
          <w:sz w:val="28"/>
          <w:szCs w:val="28"/>
        </w:rPr>
        <w:t xml:space="preserve">  = 22* 0,8 = </w:t>
      </w:r>
      <w:r w:rsidRPr="00B71FA4">
        <w:rPr>
          <w:rFonts w:ascii="Times New Roman" w:hAnsi="Times New Roman"/>
          <w:b/>
          <w:color w:val="000000"/>
          <w:sz w:val="28"/>
          <w:szCs w:val="28"/>
        </w:rPr>
        <w:t>17,6 ц.</w:t>
      </w:r>
    </w:p>
    <w:p w:rsidR="00305FE5" w:rsidRPr="00C41F62" w:rsidRDefault="00305FE5" w:rsidP="000474D9">
      <w:pPr>
        <w:spacing w:after="0" w:line="240" w:lineRule="atLeast"/>
        <w:ind w:firstLine="34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1F62">
        <w:rPr>
          <w:rFonts w:ascii="Times New Roman" w:hAnsi="Times New Roman"/>
          <w:b/>
          <w:i/>
          <w:color w:val="000000"/>
          <w:sz w:val="28"/>
          <w:szCs w:val="28"/>
        </w:rPr>
        <w:t>Методика калькуляции себестоимости в животноводстве.</w:t>
      </w:r>
    </w:p>
    <w:p w:rsidR="00305FE5" w:rsidRDefault="00305FE5" w:rsidP="000474D9">
      <w:pPr>
        <w:spacing w:after="0" w:line="240" w:lineRule="atLeast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общей суммы затрат по данному стаду вычитают затраты на побочную продукцию, а оставшуюся сумму затрат распределяют в следующем соотношении: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90% - на молоко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10 % - на приплод (телят)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Зная что корма в себестоимости молока занимают 40-45%, а стоимость 1 ц.к.е. составляет 250 – 300 рублей, определяем общие затраты по дойному стаду.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116161</w:t>
      </w:r>
      <w:r>
        <w:rPr>
          <w:rFonts w:ascii="Times New Roman" w:hAnsi="Times New Roman"/>
          <w:color w:val="000000"/>
          <w:sz w:val="28"/>
          <w:szCs w:val="28"/>
        </w:rPr>
        <w:t xml:space="preserve"> ц.к.е. *300 = 34 848 300 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Затраты по дойному стаду = </w:t>
      </w:r>
      <w:r w:rsidRPr="0033734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3734B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995F29">
        <w:pict>
          <v:shape id="_x0000_i1039" type="#_x0000_t75" style="width:112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53230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05323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34В 848 300Г—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3734B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3734B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995F29">
        <w:pict>
          <v:shape id="_x0000_i1040" type="#_x0000_t75" style="width:112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0CFB&quot;/&gt;&lt;wsp:rsid wsp:val=&quot;000474D9&quot;/&gt;&lt;wsp:rsid wsp:val=&quot;00053230&quot;/&gt;&lt;wsp:rsid wsp:val=&quot;00074E36&quot;/&gt;&lt;wsp:rsid wsp:val=&quot;000B522A&quot;/&gt;&lt;wsp:rsid wsp:val=&quot;00107095&quot;/&gt;&lt;wsp:rsid wsp:val=&quot;001C23C1&quot;/&gt;&lt;wsp:rsid wsp:val=&quot;001D1322&quot;/&gt;&lt;wsp:rsid wsp:val=&quot;00232049&quot;/&gt;&lt;wsp:rsid wsp:val=&quot;002E4459&quot;/&gt;&lt;wsp:rsid wsp:val=&quot;0033734B&quot;/&gt;&lt;wsp:rsid wsp:val=&quot;003455BA&quot;/&gt;&lt;wsp:rsid wsp:val=&quot;003912ED&quot;/&gt;&lt;wsp:rsid wsp:val=&quot;00405977&quot;/&gt;&lt;wsp:rsid wsp:val=&quot;00485E98&quot;/&gt;&lt;wsp:rsid wsp:val=&quot;00570BDF&quot;/&gt;&lt;wsp:rsid wsp:val=&quot;00667128&quot;/&gt;&lt;wsp:rsid wsp:val=&quot;006B77EA&quot;/&gt;&lt;wsp:rsid wsp:val=&quot;00870362&quot;/&gt;&lt;wsp:rsid wsp:val=&quot;00886857&quot;/&gt;&lt;wsp:rsid wsp:val=&quot;008A1FD7&quot;/&gt;&lt;wsp:rsid wsp:val=&quot;008B26AC&quot;/&gt;&lt;wsp:rsid wsp:val=&quot;009C2084&quot;/&gt;&lt;wsp:rsid wsp:val=&quot;00A67862&quot;/&gt;&lt;wsp:rsid wsp:val=&quot;00A86A3D&quot;/&gt;&lt;wsp:rsid wsp:val=&quot;00AA3675&quot;/&gt;&lt;wsp:rsid wsp:val=&quot;00AC4E69&quot;/&gt;&lt;wsp:rsid wsp:val=&quot;00AC56DF&quot;/&gt;&lt;wsp:rsid wsp:val=&quot;00BE0C81&quot;/&gt;&lt;wsp:rsid wsp:val=&quot;00C40325&quot;/&gt;&lt;wsp:rsid wsp:val=&quot;00C46A0A&quot;/&gt;&lt;wsp:rsid wsp:val=&quot;00C6473F&quot;/&gt;&lt;wsp:rsid wsp:val=&quot;00CB3565&quot;/&gt;&lt;wsp:rsid wsp:val=&quot;00CF4F1D&quot;/&gt;&lt;wsp:rsid wsp:val=&quot;00D025C4&quot;/&gt;&lt;wsp:rsid wsp:val=&quot;00D30908&quot;/&gt;&lt;wsp:rsid wsp:val=&quot;00D35405&quot;/&gt;&lt;wsp:rsid wsp:val=&quot;00D451A6&quot;/&gt;&lt;wsp:rsid wsp:val=&quot;00DA0CFB&quot;/&gt;&lt;wsp:rsid wsp:val=&quot;00E16A59&quot;/&gt;&lt;wsp:rsid wsp:val=&quot;00E66EE2&quot;/&gt;&lt;wsp:rsid wsp:val=&quot;00F32C18&quot;/&gt;&lt;/wsp:rsids&gt;&lt;/w:docPr&gt;&lt;w:body&gt;&lt;w:p wsp:rsidR=&quot;00000000&quot; wsp:rsidRDefault=&quot;0005323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34В 848 300Г—10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3734B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= 87 120 750 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Затраты на побочную продукцию (навоз) = 2282  *8т * 150 (стоимость 1т навоза) = 2 738 400 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Затраты на молоко и приплод = 34 848 300 – 2 738 400 =  32 109 900 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Затраты на молоко – 90 %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32 109 900 * 90% = 28 898 910руб.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Затраты на приплод – 10 %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32 109 900 * 10 % = 3 210 990 руб.</w:t>
      </w: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0474D9">
      <w:pPr>
        <w:spacing w:after="0" w:line="240" w:lineRule="auto"/>
        <w:ind w:firstLine="3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Себестоимость 1 ц. молока = 32 109 900 /114107=  281,40 руб.</w:t>
      </w:r>
    </w:p>
    <w:p w:rsidR="00305FE5" w:rsidRDefault="00305FE5" w:rsidP="000474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C55">
        <w:rPr>
          <w:rFonts w:ascii="Times New Roman" w:hAnsi="Times New Roman"/>
          <w:color w:val="000000"/>
          <w:sz w:val="28"/>
          <w:szCs w:val="28"/>
        </w:rPr>
        <w:t xml:space="preserve">Себестоимость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75C5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еленка при рождении = 3 210 990 </w:t>
      </w:r>
      <w:r w:rsidRPr="00275C55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2054 = 1563,28</w:t>
      </w:r>
      <w:r w:rsidRPr="00275C5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305FE5" w:rsidRDefault="00305FE5" w:rsidP="002E44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13-  Продовольственная обеспеченность Карагайского  района.</w:t>
      </w:r>
    </w:p>
    <w:p w:rsidR="00305FE5" w:rsidRDefault="00305FE5" w:rsidP="002E44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1835"/>
        <w:gridCol w:w="1864"/>
        <w:gridCol w:w="2235"/>
        <w:gridCol w:w="1950"/>
      </w:tblGrid>
      <w:tr w:rsidR="00305FE5" w:rsidRPr="0033734B" w:rsidTr="0033734B">
        <w:tc>
          <w:tcPr>
            <w:tcW w:w="1687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835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Потребности населения в продукции, ц</w:t>
            </w:r>
          </w:p>
        </w:tc>
        <w:tc>
          <w:tcPr>
            <w:tcW w:w="1864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Фактический объем производства продукции в районе, ц (2009г.)</w:t>
            </w:r>
          </w:p>
        </w:tc>
        <w:tc>
          <w:tcPr>
            <w:tcW w:w="2235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продовольственного обеспечения в %</w:t>
            </w:r>
          </w:p>
        </w:tc>
        <w:tc>
          <w:tcPr>
            <w:tcW w:w="1950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Экспорт (+)</w:t>
            </w:r>
          </w:p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Импорт (-)</w:t>
            </w:r>
          </w:p>
        </w:tc>
      </w:tr>
      <w:tr w:rsidR="00305FE5" w:rsidRPr="0033734B" w:rsidTr="0033734B">
        <w:tc>
          <w:tcPr>
            <w:tcW w:w="1687" w:type="dxa"/>
          </w:tcPr>
          <w:p w:rsidR="00305FE5" w:rsidRPr="0033734B" w:rsidRDefault="00305FE5" w:rsidP="0033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835" w:type="dxa"/>
            <w:vAlign w:val="bottom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158400</w:t>
            </w:r>
          </w:p>
        </w:tc>
        <w:tc>
          <w:tcPr>
            <w:tcW w:w="1864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190045</w:t>
            </w:r>
          </w:p>
        </w:tc>
        <w:tc>
          <w:tcPr>
            <w:tcW w:w="2235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50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+31645</w:t>
            </w:r>
          </w:p>
        </w:tc>
      </w:tr>
      <w:tr w:rsidR="00305FE5" w:rsidRPr="0033734B" w:rsidTr="0033734B">
        <w:tc>
          <w:tcPr>
            <w:tcW w:w="1687" w:type="dxa"/>
          </w:tcPr>
          <w:p w:rsidR="00305FE5" w:rsidRPr="0033734B" w:rsidRDefault="00305FE5" w:rsidP="0033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835" w:type="dxa"/>
            <w:vAlign w:val="bottom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36960</w:t>
            </w:r>
          </w:p>
        </w:tc>
        <w:tc>
          <w:tcPr>
            <w:tcW w:w="1864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35432</w:t>
            </w:r>
          </w:p>
        </w:tc>
        <w:tc>
          <w:tcPr>
            <w:tcW w:w="2235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50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-1528</w:t>
            </w:r>
          </w:p>
        </w:tc>
      </w:tr>
      <w:tr w:rsidR="00305FE5" w:rsidRPr="0033734B" w:rsidTr="0033734B">
        <w:tc>
          <w:tcPr>
            <w:tcW w:w="1687" w:type="dxa"/>
          </w:tcPr>
          <w:p w:rsidR="00305FE5" w:rsidRPr="0033734B" w:rsidRDefault="00305FE5" w:rsidP="0033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835" w:type="dxa"/>
            <w:vAlign w:val="bottom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30888</w:t>
            </w:r>
          </w:p>
        </w:tc>
        <w:tc>
          <w:tcPr>
            <w:tcW w:w="1864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124858</w:t>
            </w:r>
          </w:p>
        </w:tc>
        <w:tc>
          <w:tcPr>
            <w:tcW w:w="2235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950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+93970</w:t>
            </w:r>
          </w:p>
        </w:tc>
      </w:tr>
      <w:tr w:rsidR="00305FE5" w:rsidRPr="0033734B" w:rsidTr="0033734B">
        <w:tc>
          <w:tcPr>
            <w:tcW w:w="1687" w:type="dxa"/>
          </w:tcPr>
          <w:p w:rsidR="00305FE5" w:rsidRPr="0033734B" w:rsidRDefault="00305FE5" w:rsidP="0033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835" w:type="dxa"/>
            <w:vAlign w:val="bottom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21384</w:t>
            </w:r>
          </w:p>
        </w:tc>
        <w:tc>
          <w:tcPr>
            <w:tcW w:w="1864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24480</w:t>
            </w:r>
          </w:p>
        </w:tc>
        <w:tc>
          <w:tcPr>
            <w:tcW w:w="2235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50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+3096</w:t>
            </w:r>
          </w:p>
        </w:tc>
      </w:tr>
      <w:tr w:rsidR="00305FE5" w:rsidRPr="0033734B" w:rsidTr="0033734B">
        <w:tc>
          <w:tcPr>
            <w:tcW w:w="1687" w:type="dxa"/>
          </w:tcPr>
          <w:p w:rsidR="00305FE5" w:rsidRPr="0033734B" w:rsidRDefault="00305FE5" w:rsidP="0033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835" w:type="dxa"/>
            <w:vAlign w:val="bottom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102696</w:t>
            </w:r>
          </w:p>
        </w:tc>
        <w:tc>
          <w:tcPr>
            <w:tcW w:w="1864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194070</w:t>
            </w:r>
          </w:p>
        </w:tc>
        <w:tc>
          <w:tcPr>
            <w:tcW w:w="2235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950" w:type="dxa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+91374</w:t>
            </w:r>
          </w:p>
        </w:tc>
      </w:tr>
      <w:tr w:rsidR="00305FE5" w:rsidRPr="0033734B" w:rsidTr="0033734B">
        <w:tc>
          <w:tcPr>
            <w:tcW w:w="1687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Яйцо(шт.)</w:t>
            </w:r>
          </w:p>
          <w:p w:rsidR="00305FE5" w:rsidRPr="0033734B" w:rsidRDefault="00305FE5" w:rsidP="0033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76824</w:t>
            </w:r>
          </w:p>
        </w:tc>
        <w:tc>
          <w:tcPr>
            <w:tcW w:w="1864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130618</w:t>
            </w:r>
          </w:p>
        </w:tc>
        <w:tc>
          <w:tcPr>
            <w:tcW w:w="2235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50" w:type="dxa"/>
            <w:vAlign w:val="center"/>
          </w:tcPr>
          <w:p w:rsidR="00305FE5" w:rsidRPr="0033734B" w:rsidRDefault="00305FE5" w:rsidP="00337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+53794</w:t>
            </w:r>
          </w:p>
        </w:tc>
      </w:tr>
    </w:tbl>
    <w:p w:rsidR="00305FE5" w:rsidRDefault="00305FE5" w:rsidP="002E44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A2198">
        <w:rPr>
          <w:rFonts w:ascii="Times New Roman" w:hAnsi="Times New Roman"/>
          <w:b/>
          <w:i/>
          <w:sz w:val="28"/>
          <w:szCs w:val="28"/>
        </w:rPr>
        <w:t>Вывод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Карагайский район может вывозить из района следующие виды продукции: картофель- 93970ц, зерном  - 31645ц, мясо  -3096ц ,  молоко - 91374ц, яйцом  - 53794ц.</w:t>
      </w: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05FE5" w:rsidRPr="00381E0D" w:rsidRDefault="00305FE5" w:rsidP="002E4459">
      <w:pPr>
        <w:spacing w:after="0" w:line="360" w:lineRule="auto"/>
        <w:ind w:firstLine="3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05FE5" w:rsidRDefault="00305FE5" w:rsidP="002E4459">
      <w:pPr>
        <w:pStyle w:val="1"/>
        <w:jc w:val="center"/>
        <w:rPr>
          <w:color w:val="auto"/>
        </w:rPr>
      </w:pPr>
      <w:bookmarkStart w:id="150" w:name="_Toc275355177"/>
      <w:bookmarkStart w:id="151" w:name="_Toc276495351"/>
    </w:p>
    <w:bookmarkEnd w:id="150"/>
    <w:bookmarkEnd w:id="151"/>
    <w:p w:rsidR="00305FE5" w:rsidRDefault="00305FE5" w:rsidP="002E445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Pr="002E4459" w:rsidRDefault="00305FE5" w:rsidP="002E445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45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Заключение</w:t>
      </w:r>
    </w:p>
    <w:p w:rsidR="00305FE5" w:rsidRDefault="00305FE5" w:rsidP="002E445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обеспечения потребности населения Карагайского  района Пермского края в продовольствии необходимо: 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поголовье КРС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4869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, в том числе: 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коров – 2282, поголовье свиней – 8788, 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поголовье птицы мясных пород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427680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,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поголовье птицы яичных пород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253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площадь пашни –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25237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 га 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площадь сенокосов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1948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 га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площадь пастбищ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1217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 га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численность рабочих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 801 чел. в том числе:</w:t>
      </w: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механизаторов – 194 чел. </w:t>
      </w: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агрономов – 16 чел.</w:t>
      </w: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зоотехников – 11 чел.</w:t>
      </w: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работников животноводства – 580 чел.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Себестоимость  1 ц. молока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составила 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281,4</w:t>
      </w: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 xml:space="preserve"> руб.</w:t>
      </w: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Себестоимость 1 ц. зерна – 436 руб.</w:t>
      </w:r>
    </w:p>
    <w:p w:rsidR="00305FE5" w:rsidRPr="003E569B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569B">
        <w:rPr>
          <w:rFonts w:ascii="Times New Roman" w:hAnsi="Times New Roman"/>
          <w:b/>
          <w:i/>
          <w:color w:val="000000"/>
          <w:sz w:val="28"/>
          <w:szCs w:val="28"/>
        </w:rPr>
        <w:t>Уровень продовольственного обеспечения:</w:t>
      </w:r>
    </w:p>
    <w:tbl>
      <w:tblPr>
        <w:tblW w:w="0" w:type="auto"/>
        <w:tblInd w:w="639" w:type="dxa"/>
        <w:tblLayout w:type="fixed"/>
        <w:tblLook w:val="00A0" w:firstRow="1" w:lastRow="0" w:firstColumn="1" w:lastColumn="0" w:noHBand="0" w:noVBand="0"/>
      </w:tblPr>
      <w:tblGrid>
        <w:gridCol w:w="2730"/>
      </w:tblGrid>
      <w:tr w:rsidR="00305FE5" w:rsidRPr="0033734B" w:rsidTr="0033734B">
        <w:trPr>
          <w:trHeight w:val="320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Зерно –  120 %</w:t>
            </w:r>
          </w:p>
        </w:tc>
      </w:tr>
      <w:tr w:rsidR="00305FE5" w:rsidRPr="0033734B" w:rsidTr="0033734B">
        <w:trPr>
          <w:trHeight w:val="335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Овощи – 96%</w:t>
            </w:r>
          </w:p>
        </w:tc>
      </w:tr>
      <w:tr w:rsidR="00305FE5" w:rsidRPr="0033734B" w:rsidTr="0033734B">
        <w:trPr>
          <w:trHeight w:val="320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Картофель – 402%</w:t>
            </w:r>
          </w:p>
        </w:tc>
      </w:tr>
      <w:tr w:rsidR="00305FE5" w:rsidRPr="0033734B" w:rsidTr="0033734B">
        <w:trPr>
          <w:trHeight w:val="335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Мясо –  114%</w:t>
            </w:r>
          </w:p>
        </w:tc>
      </w:tr>
      <w:tr w:rsidR="00305FE5" w:rsidRPr="0033734B" w:rsidTr="0033734B">
        <w:trPr>
          <w:trHeight w:val="320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Молоко – 189%</w:t>
            </w:r>
          </w:p>
        </w:tc>
      </w:tr>
      <w:tr w:rsidR="00305FE5" w:rsidRPr="0033734B" w:rsidTr="0033734B">
        <w:trPr>
          <w:trHeight w:val="320"/>
        </w:trPr>
        <w:tc>
          <w:tcPr>
            <w:tcW w:w="2730" w:type="dxa"/>
          </w:tcPr>
          <w:p w:rsidR="00305FE5" w:rsidRPr="0033734B" w:rsidRDefault="00305FE5" w:rsidP="0033734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734B">
              <w:rPr>
                <w:rFonts w:ascii="Times New Roman" w:hAnsi="Times New Roman"/>
                <w:sz w:val="28"/>
                <w:szCs w:val="28"/>
                <w:lang w:eastAsia="ru-RU"/>
              </w:rPr>
              <w:t>Яйцо – 170%</w:t>
            </w:r>
          </w:p>
        </w:tc>
      </w:tr>
    </w:tbl>
    <w:p w:rsidR="00305FE5" w:rsidRPr="00883C0D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2E445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rPr>
          <w:rFonts w:ascii="Times New Roman" w:hAnsi="Times New Roman"/>
          <w:sz w:val="28"/>
          <w:szCs w:val="28"/>
        </w:rPr>
      </w:pPr>
    </w:p>
    <w:p w:rsidR="00305FE5" w:rsidRDefault="00305FE5" w:rsidP="002E4459">
      <w:pPr>
        <w:spacing w:after="0" w:line="360" w:lineRule="auto"/>
        <w:ind w:firstLine="340"/>
        <w:rPr>
          <w:rFonts w:ascii="Times New Roman" w:hAnsi="Times New Roman"/>
          <w:sz w:val="28"/>
          <w:szCs w:val="28"/>
        </w:rPr>
      </w:pPr>
    </w:p>
    <w:p w:rsidR="00305FE5" w:rsidRPr="008362E7" w:rsidRDefault="00305FE5" w:rsidP="002E4459">
      <w:pPr>
        <w:pStyle w:val="11"/>
        <w:spacing w:after="0" w:line="360" w:lineRule="auto"/>
        <w:ind w:left="340"/>
        <w:jc w:val="both"/>
      </w:pPr>
    </w:p>
    <w:p w:rsidR="00305FE5" w:rsidRDefault="00305FE5" w:rsidP="000474D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5FE5" w:rsidRDefault="00305FE5" w:rsidP="003912ED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</w:t>
      </w:r>
      <w:r w:rsidRPr="001D1322">
        <w:rPr>
          <w:rFonts w:ascii="Times New Roman" w:hAnsi="Times New Roman"/>
          <w:sz w:val="28"/>
        </w:rPr>
        <w:t xml:space="preserve">Список </w:t>
      </w:r>
      <w:r>
        <w:rPr>
          <w:rFonts w:ascii="Times New Roman" w:hAnsi="Times New Roman"/>
          <w:sz w:val="28"/>
        </w:rPr>
        <w:t xml:space="preserve">использованной </w:t>
      </w:r>
      <w:r w:rsidRPr="001D1322">
        <w:rPr>
          <w:rFonts w:ascii="Times New Roman" w:hAnsi="Times New Roman"/>
          <w:sz w:val="28"/>
        </w:rPr>
        <w:t xml:space="preserve"> литературы</w:t>
      </w:r>
      <w:r>
        <w:rPr>
          <w:rFonts w:ascii="Times New Roman" w:hAnsi="Times New Roman"/>
          <w:sz w:val="28"/>
        </w:rPr>
        <w:t>.</w:t>
      </w:r>
      <w:r>
        <w:br/>
      </w:r>
      <w:r w:rsidRPr="003912ED">
        <w:rPr>
          <w:rFonts w:ascii="Times New Roman" w:hAnsi="Times New Roman"/>
        </w:rPr>
        <w:br/>
      </w:r>
      <w:r w:rsidRPr="003912ED">
        <w:rPr>
          <w:rFonts w:ascii="Times New Roman" w:hAnsi="Times New Roman"/>
          <w:sz w:val="28"/>
        </w:rPr>
        <w:t>1. Боумэн К. Основы стратегического менеджмента – М.: Юнити, 1997</w:t>
      </w:r>
    </w:p>
    <w:p w:rsidR="00305FE5" w:rsidRDefault="00305FE5">
      <w:pPr>
        <w:rPr>
          <w:rFonts w:ascii="Times New Roman" w:hAnsi="Times New Roman"/>
          <w:sz w:val="28"/>
        </w:rPr>
      </w:pPr>
      <w:r w:rsidRPr="003912ED">
        <w:rPr>
          <w:rFonts w:ascii="Times New Roman" w:hAnsi="Times New Roman"/>
          <w:sz w:val="28"/>
        </w:rPr>
        <w:br/>
        <w:t>2. Ансофф И. Стратегическое управление - М.: Экономика, 1989.</w:t>
      </w:r>
    </w:p>
    <w:p w:rsidR="00305FE5" w:rsidRDefault="00305FE5" w:rsidP="003912ED">
      <w:pPr>
        <w:rPr>
          <w:rFonts w:ascii="Times New Roman" w:hAnsi="Times New Roman"/>
          <w:sz w:val="28"/>
        </w:rPr>
      </w:pPr>
      <w:r w:rsidRPr="003912ED">
        <w:rPr>
          <w:rFonts w:ascii="Times New Roman" w:hAnsi="Times New Roman"/>
          <w:sz w:val="28"/>
        </w:rPr>
        <w:br/>
        <w:t>3. Алексеева М.М. Планирование деятельности фирмы – М.:Финансы</w:t>
      </w:r>
      <w:r w:rsidRPr="003912ED">
        <w:rPr>
          <w:rFonts w:ascii="Times New Roman" w:hAnsi="Times New Roman"/>
          <w:sz w:val="28"/>
        </w:rPr>
        <w:br/>
        <w:t>и статистика, 1997</w:t>
      </w:r>
    </w:p>
    <w:p w:rsidR="00305FE5" w:rsidRDefault="00305FE5">
      <w:pPr>
        <w:rPr>
          <w:rFonts w:ascii="Times New Roman" w:hAnsi="Times New Roman"/>
          <w:sz w:val="28"/>
        </w:rPr>
      </w:pPr>
      <w:r w:rsidRPr="003912ED">
        <w:rPr>
          <w:rFonts w:ascii="Times New Roman" w:hAnsi="Times New Roman"/>
          <w:sz w:val="28"/>
        </w:rPr>
        <w:br/>
        <w:t>4. Сайт: http://ru.wikipedia.org/wiki/Карагайский_район</w:t>
      </w:r>
    </w:p>
    <w:p w:rsidR="00305FE5" w:rsidRDefault="00305FE5">
      <w:pPr>
        <w:rPr>
          <w:rFonts w:ascii="Times New Roman" w:hAnsi="Times New Roman"/>
          <w:sz w:val="28"/>
        </w:rPr>
      </w:pPr>
      <w:r w:rsidRPr="003912ED">
        <w:rPr>
          <w:rFonts w:ascii="Times New Roman" w:hAnsi="Times New Roman"/>
          <w:sz w:val="28"/>
        </w:rPr>
        <w:br/>
        <w:t>5. Ефремов В.С. Классические модели стратегического анализа и планирования - Менеджмент в России и за рубежом, 2006</w:t>
      </w:r>
    </w:p>
    <w:p w:rsidR="00305FE5" w:rsidRDefault="00305FE5" w:rsidP="003912ED">
      <w:pPr>
        <w:rPr>
          <w:rFonts w:ascii="Times New Roman" w:hAnsi="Times New Roman"/>
          <w:sz w:val="28"/>
        </w:rPr>
      </w:pPr>
      <w:r w:rsidRPr="003912ED">
        <w:rPr>
          <w:rFonts w:ascii="Times New Roman" w:hAnsi="Times New Roman"/>
          <w:sz w:val="28"/>
        </w:rPr>
        <w:br/>
        <w:t>6. Боресевич В.И., Кандаурова Г.А. Прогнозирование и планирование экономики: Учеб.пособие / под общ.ред. – М.: Экоперспектива, 2001</w:t>
      </w:r>
    </w:p>
    <w:p w:rsidR="00305FE5" w:rsidRPr="003912ED" w:rsidRDefault="00305FE5">
      <w:pPr>
        <w:rPr>
          <w:rFonts w:ascii="Times New Roman" w:hAnsi="Times New Roman"/>
          <w:sz w:val="28"/>
        </w:rPr>
      </w:pPr>
      <w:bookmarkStart w:id="152" w:name="_GoBack"/>
      <w:bookmarkEnd w:id="152"/>
    </w:p>
    <w:sectPr w:rsidR="00305FE5" w:rsidRPr="003912ED" w:rsidSect="00A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E5" w:rsidRDefault="00305FE5" w:rsidP="00C6473F">
      <w:pPr>
        <w:spacing w:after="0" w:line="240" w:lineRule="auto"/>
      </w:pPr>
      <w:r>
        <w:separator/>
      </w:r>
    </w:p>
  </w:endnote>
  <w:endnote w:type="continuationSeparator" w:id="0">
    <w:p w:rsidR="00305FE5" w:rsidRDefault="00305FE5" w:rsidP="00C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E5" w:rsidRDefault="00305FE5" w:rsidP="009C2084">
    <w:pPr>
      <w:pStyle w:val="a9"/>
    </w:pPr>
    <w:r>
      <w:t xml:space="preserve">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F361B">
      <w:rPr>
        <w:noProof/>
      </w:rPr>
      <w:t>2</w:t>
    </w:r>
    <w:r>
      <w:fldChar w:fldCharType="end"/>
    </w:r>
  </w:p>
  <w:p w:rsidR="00305FE5" w:rsidRDefault="00305F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E5" w:rsidRDefault="00305FE5">
    <w:pPr>
      <w:pStyle w:val="a9"/>
      <w:jc w:val="right"/>
    </w:pPr>
  </w:p>
  <w:p w:rsidR="00305FE5" w:rsidRDefault="00305F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E5" w:rsidRDefault="00305FE5" w:rsidP="00C6473F">
      <w:pPr>
        <w:spacing w:after="0" w:line="240" w:lineRule="auto"/>
      </w:pPr>
      <w:r>
        <w:separator/>
      </w:r>
    </w:p>
  </w:footnote>
  <w:footnote w:type="continuationSeparator" w:id="0">
    <w:p w:rsidR="00305FE5" w:rsidRDefault="00305FE5" w:rsidP="00C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B0E"/>
    <w:multiLevelType w:val="multilevel"/>
    <w:tmpl w:val="414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20F4C"/>
    <w:multiLevelType w:val="multilevel"/>
    <w:tmpl w:val="817AC9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2">
    <w:nsid w:val="24447A1F"/>
    <w:multiLevelType w:val="multilevel"/>
    <w:tmpl w:val="74F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E00B0"/>
    <w:multiLevelType w:val="multilevel"/>
    <w:tmpl w:val="354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22269"/>
    <w:multiLevelType w:val="multilevel"/>
    <w:tmpl w:val="787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D49CD"/>
    <w:multiLevelType w:val="multilevel"/>
    <w:tmpl w:val="84901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98C2B92"/>
    <w:multiLevelType w:val="multilevel"/>
    <w:tmpl w:val="7EF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268DA"/>
    <w:multiLevelType w:val="multilevel"/>
    <w:tmpl w:val="63A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C0BB7"/>
    <w:multiLevelType w:val="multilevel"/>
    <w:tmpl w:val="E9A862F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44A352DB"/>
    <w:multiLevelType w:val="multilevel"/>
    <w:tmpl w:val="AA0AEFB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92E7338"/>
    <w:multiLevelType w:val="hybridMultilevel"/>
    <w:tmpl w:val="26BEB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093F9D"/>
    <w:multiLevelType w:val="multilevel"/>
    <w:tmpl w:val="54B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F36B1"/>
    <w:multiLevelType w:val="multilevel"/>
    <w:tmpl w:val="B1E6338C"/>
    <w:lvl w:ilvl="0">
      <w:start w:val="2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cs="Times New Roman" w:hint="default"/>
      </w:rPr>
    </w:lvl>
  </w:abstractNum>
  <w:abstractNum w:abstractNumId="13">
    <w:nsid w:val="62372E7C"/>
    <w:multiLevelType w:val="multilevel"/>
    <w:tmpl w:val="0E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25F78"/>
    <w:multiLevelType w:val="multilevel"/>
    <w:tmpl w:val="B8F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47489"/>
    <w:multiLevelType w:val="multilevel"/>
    <w:tmpl w:val="DE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901BD"/>
    <w:multiLevelType w:val="hybridMultilevel"/>
    <w:tmpl w:val="37E00342"/>
    <w:lvl w:ilvl="0" w:tplc="18D625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683C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C596AEF"/>
    <w:multiLevelType w:val="multilevel"/>
    <w:tmpl w:val="29E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F3A3F"/>
    <w:multiLevelType w:val="multilevel"/>
    <w:tmpl w:val="B66AB31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18"/>
  </w:num>
  <w:num w:numId="7">
    <w:abstractNumId w:val="13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16"/>
  </w:num>
  <w:num w:numId="14">
    <w:abstractNumId w:val="8"/>
  </w:num>
  <w:num w:numId="15">
    <w:abstractNumId w:val="1"/>
  </w:num>
  <w:num w:numId="16">
    <w:abstractNumId w:val="19"/>
  </w:num>
  <w:num w:numId="17">
    <w:abstractNumId w:val="9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CFB"/>
    <w:rsid w:val="000474D9"/>
    <w:rsid w:val="00074E36"/>
    <w:rsid w:val="000A2259"/>
    <w:rsid w:val="000B522A"/>
    <w:rsid w:val="00107095"/>
    <w:rsid w:val="001969E9"/>
    <w:rsid w:val="001C23C1"/>
    <w:rsid w:val="001D1322"/>
    <w:rsid w:val="00232049"/>
    <w:rsid w:val="002472CE"/>
    <w:rsid w:val="00252274"/>
    <w:rsid w:val="00275C55"/>
    <w:rsid w:val="0028522E"/>
    <w:rsid w:val="002E4459"/>
    <w:rsid w:val="002E695C"/>
    <w:rsid w:val="00305FE5"/>
    <w:rsid w:val="0033734B"/>
    <w:rsid w:val="00344CAE"/>
    <w:rsid w:val="003455BA"/>
    <w:rsid w:val="0035551F"/>
    <w:rsid w:val="0037733D"/>
    <w:rsid w:val="00381E0D"/>
    <w:rsid w:val="003912ED"/>
    <w:rsid w:val="003E569B"/>
    <w:rsid w:val="00405977"/>
    <w:rsid w:val="00485E98"/>
    <w:rsid w:val="00570BDF"/>
    <w:rsid w:val="005A2198"/>
    <w:rsid w:val="005C0B88"/>
    <w:rsid w:val="005F361B"/>
    <w:rsid w:val="00604041"/>
    <w:rsid w:val="006508C2"/>
    <w:rsid w:val="00667128"/>
    <w:rsid w:val="006A2CCA"/>
    <w:rsid w:val="006A5EFB"/>
    <w:rsid w:val="006A6A9C"/>
    <w:rsid w:val="006B77EA"/>
    <w:rsid w:val="00703697"/>
    <w:rsid w:val="00800078"/>
    <w:rsid w:val="008362E7"/>
    <w:rsid w:val="00870362"/>
    <w:rsid w:val="0087098B"/>
    <w:rsid w:val="00883C0D"/>
    <w:rsid w:val="00886857"/>
    <w:rsid w:val="008A1CDE"/>
    <w:rsid w:val="008A1FD7"/>
    <w:rsid w:val="008B26AC"/>
    <w:rsid w:val="008C71FC"/>
    <w:rsid w:val="0099352F"/>
    <w:rsid w:val="00995F29"/>
    <w:rsid w:val="009C2084"/>
    <w:rsid w:val="009D6C44"/>
    <w:rsid w:val="00A30FC3"/>
    <w:rsid w:val="00A32C7F"/>
    <w:rsid w:val="00A424AE"/>
    <w:rsid w:val="00A67862"/>
    <w:rsid w:val="00A86A3D"/>
    <w:rsid w:val="00AA3675"/>
    <w:rsid w:val="00AC4E69"/>
    <w:rsid w:val="00AC56DF"/>
    <w:rsid w:val="00B1091A"/>
    <w:rsid w:val="00B36391"/>
    <w:rsid w:val="00B71FA4"/>
    <w:rsid w:val="00BC2DD1"/>
    <w:rsid w:val="00BE0C81"/>
    <w:rsid w:val="00C40325"/>
    <w:rsid w:val="00C41F62"/>
    <w:rsid w:val="00C46A0A"/>
    <w:rsid w:val="00C6473F"/>
    <w:rsid w:val="00CB3565"/>
    <w:rsid w:val="00CF4F1D"/>
    <w:rsid w:val="00D025C4"/>
    <w:rsid w:val="00D16040"/>
    <w:rsid w:val="00D30908"/>
    <w:rsid w:val="00D35405"/>
    <w:rsid w:val="00D451A6"/>
    <w:rsid w:val="00D50B40"/>
    <w:rsid w:val="00D73796"/>
    <w:rsid w:val="00D93BFB"/>
    <w:rsid w:val="00DA0CFB"/>
    <w:rsid w:val="00E16A59"/>
    <w:rsid w:val="00E23D85"/>
    <w:rsid w:val="00E66EE2"/>
    <w:rsid w:val="00EC15E4"/>
    <w:rsid w:val="00EF29D6"/>
    <w:rsid w:val="00F32C18"/>
    <w:rsid w:val="00F75CA3"/>
    <w:rsid w:val="00FD246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2E811BD6-E9BF-4A57-B3E2-B66B80D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4D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DA0CF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A0CF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74D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DA0CF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A0CF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toctoggle">
    <w:name w:val="toctoggle"/>
    <w:basedOn w:val="a0"/>
    <w:rsid w:val="00DA0CFB"/>
    <w:rPr>
      <w:rFonts w:cs="Times New Roman"/>
    </w:rPr>
  </w:style>
  <w:style w:type="character" w:styleId="a3">
    <w:name w:val="Hyperlink"/>
    <w:basedOn w:val="a0"/>
    <w:rsid w:val="00DA0CFB"/>
    <w:rPr>
      <w:rFonts w:cs="Times New Roman"/>
      <w:color w:val="0000FF"/>
      <w:u w:val="single"/>
    </w:rPr>
  </w:style>
  <w:style w:type="character" w:customStyle="1" w:styleId="tocnumber">
    <w:name w:val="tocnumber"/>
    <w:basedOn w:val="a0"/>
    <w:rsid w:val="00DA0CFB"/>
    <w:rPr>
      <w:rFonts w:cs="Times New Roman"/>
    </w:rPr>
  </w:style>
  <w:style w:type="character" w:customStyle="1" w:styleId="toctext">
    <w:name w:val="toctext"/>
    <w:basedOn w:val="a0"/>
    <w:rsid w:val="00DA0CFB"/>
    <w:rPr>
      <w:rFonts w:cs="Times New Roman"/>
    </w:rPr>
  </w:style>
  <w:style w:type="character" w:customStyle="1" w:styleId="editsection">
    <w:name w:val="editsection"/>
    <w:basedOn w:val="a0"/>
    <w:rsid w:val="00DA0CFB"/>
    <w:rPr>
      <w:rFonts w:cs="Times New Roman"/>
    </w:rPr>
  </w:style>
  <w:style w:type="character" w:customStyle="1" w:styleId="mw-headline">
    <w:name w:val="mw-headline"/>
    <w:basedOn w:val="a0"/>
    <w:rsid w:val="00DA0CFB"/>
    <w:rPr>
      <w:rFonts w:cs="Times New Roman"/>
    </w:rPr>
  </w:style>
  <w:style w:type="paragraph" w:styleId="a4">
    <w:name w:val="Normal (Web)"/>
    <w:basedOn w:val="a"/>
    <w:rsid w:val="00DA0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107095"/>
    <w:pPr>
      <w:ind w:left="720"/>
      <w:contextualSpacing/>
    </w:pPr>
  </w:style>
  <w:style w:type="paragraph" w:customStyle="1" w:styleId="msonormalcxspmiddle">
    <w:name w:val="msonormalcxspmiddle"/>
    <w:basedOn w:val="a"/>
    <w:rsid w:val="000474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4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0474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4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0474D9"/>
    <w:rPr>
      <w:rFonts w:cs="Times New Roman"/>
    </w:rPr>
  </w:style>
  <w:style w:type="paragraph" w:styleId="a9">
    <w:name w:val="footer"/>
    <w:basedOn w:val="a"/>
    <w:link w:val="aa"/>
    <w:rsid w:val="0004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0474D9"/>
    <w:rPr>
      <w:rFonts w:cs="Times New Roman"/>
    </w:rPr>
  </w:style>
  <w:style w:type="character" w:styleId="ab">
    <w:name w:val="Strong"/>
    <w:basedOn w:val="a0"/>
    <w:qFormat/>
    <w:rsid w:val="000474D9"/>
    <w:rPr>
      <w:rFonts w:cs="Times New Roman"/>
      <w:b/>
      <w:bCs/>
    </w:rPr>
  </w:style>
  <w:style w:type="table" w:styleId="ac">
    <w:name w:val="Table Grid"/>
    <w:basedOn w:val="a1"/>
    <w:rsid w:val="000474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i1">
    <w:name w:val="ei1"/>
    <w:basedOn w:val="a0"/>
    <w:rsid w:val="000474D9"/>
    <w:rPr>
      <w:rFonts w:cs="Times New Roman"/>
    </w:rPr>
  </w:style>
  <w:style w:type="paragraph" w:styleId="12">
    <w:name w:val="toc 1"/>
    <w:basedOn w:val="a"/>
    <w:next w:val="a"/>
    <w:autoRedefine/>
    <w:rsid w:val="000474D9"/>
    <w:pPr>
      <w:tabs>
        <w:tab w:val="right" w:leader="dot" w:pos="9628"/>
      </w:tabs>
      <w:spacing w:after="100"/>
      <w:jc w:val="center"/>
    </w:pPr>
  </w:style>
  <w:style w:type="paragraph" w:styleId="21">
    <w:name w:val="toc 2"/>
    <w:basedOn w:val="a"/>
    <w:next w:val="a"/>
    <w:autoRedefine/>
    <w:rsid w:val="000474D9"/>
    <w:pPr>
      <w:spacing w:after="100"/>
      <w:ind w:left="220"/>
    </w:pPr>
  </w:style>
  <w:style w:type="character" w:styleId="ad">
    <w:name w:val="page number"/>
    <w:basedOn w:val="a0"/>
    <w:rsid w:val="000474D9"/>
    <w:rPr>
      <w:rFonts w:eastAsia="Times New Roman" w:cs="Times New Roman"/>
      <w:sz w:val="22"/>
      <w:szCs w:val="22"/>
      <w:lang w:val="ru-RU" w:eastAsia="x-none"/>
    </w:rPr>
  </w:style>
  <w:style w:type="paragraph" w:styleId="ae">
    <w:name w:val="Body Text"/>
    <w:basedOn w:val="a"/>
    <w:link w:val="af"/>
    <w:rsid w:val="000474D9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">
    <w:name w:val="Основний текст Знак"/>
    <w:basedOn w:val="a0"/>
    <w:link w:val="ae"/>
    <w:locked/>
    <w:rsid w:val="00047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footnote text"/>
    <w:basedOn w:val="a"/>
    <w:link w:val="af1"/>
    <w:semiHidden/>
    <w:rsid w:val="000474D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виноски Знак"/>
    <w:basedOn w:val="a0"/>
    <w:link w:val="af0"/>
    <w:semiHidden/>
    <w:locked/>
    <w:rsid w:val="000474D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Основний текст з відступом Знак"/>
    <w:basedOn w:val="a0"/>
    <w:link w:val="af3"/>
    <w:semiHidden/>
    <w:locked/>
    <w:rsid w:val="000474D9"/>
    <w:rPr>
      <w:rFonts w:cs="Times New Roman"/>
    </w:rPr>
  </w:style>
  <w:style w:type="paragraph" w:styleId="af3">
    <w:name w:val="Body Text Indent"/>
    <w:basedOn w:val="a"/>
    <w:link w:val="af2"/>
    <w:semiHidden/>
    <w:rsid w:val="000474D9"/>
    <w:pPr>
      <w:spacing w:after="120"/>
      <w:ind w:left="283"/>
    </w:pPr>
  </w:style>
  <w:style w:type="paragraph" w:styleId="22">
    <w:name w:val="Body Text Indent 2"/>
    <w:basedOn w:val="a"/>
    <w:link w:val="23"/>
    <w:rsid w:val="000474D9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3">
    <w:name w:val="Основний текст з відступом 2 Знак"/>
    <w:basedOn w:val="a0"/>
    <w:link w:val="22"/>
    <w:locked/>
    <w:rsid w:val="00047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"/>
    <w:link w:val="25"/>
    <w:rsid w:val="000474D9"/>
    <w:pPr>
      <w:spacing w:after="120" w:line="48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5">
    <w:name w:val="Основний текст 2 Знак"/>
    <w:basedOn w:val="a0"/>
    <w:link w:val="24"/>
    <w:locked/>
    <w:rsid w:val="00047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semiHidden/>
    <w:rsid w:val="00886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886857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Министерство сельского хозяйства РФ</vt:lpstr>
    </vt:vector>
  </TitlesOfParts>
  <Company/>
  <LinksUpToDate>false</LinksUpToDate>
  <CharactersWithSpaces>27605</CharactersWithSpaces>
  <SharedDoc>false</SharedDoc>
  <HLinks>
    <vt:vector size="144" baseType="variant">
      <vt:variant>
        <vt:i4>7929943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http://ru.wikipedia.org/wiki/%D0%9A%D0%B0%D0%BC%D0%B0_%28%D1%80%D0%B5%D0%BA%D0%B0%29</vt:lpwstr>
      </vt:variant>
      <vt:variant>
        <vt:lpwstr/>
      </vt:variant>
      <vt:variant>
        <vt:i4>5439560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http://ru.wikipedia.org/wiki/%D0%9E%D0%B1%D0%B2%D0%B0</vt:lpwstr>
      </vt:variant>
      <vt:variant>
        <vt:lpwstr/>
      </vt:variant>
      <vt:variant>
        <vt:i4>2556002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http://ru.wikipedia.org/wiki/%D0%A1%D0%BE%D0%BB%D0%B8%D0%BA%D0%B0%D0%BC%D1%81%D0%BA</vt:lpwstr>
      </vt:variant>
      <vt:variant>
        <vt:lpwstr/>
      </vt:variant>
      <vt:variant>
        <vt:i4>8323172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http://ru.wikipedia.org/wiki/%D0%91%D0%B5%D1%80%D0%B5%D0%B7%D0%BD%D0%B8%D0%BA%D0%B8</vt:lpwstr>
      </vt:variant>
      <vt:variant>
        <vt:lpwstr/>
      </vt:variant>
      <vt:variant>
        <vt:i4>4849771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0%D0%BE%D0%B6%D0%B4%D0%B5%D1%81%D1%82%D0%B2%D0%B5%D0%BD%D1%81%D0%BA%D0%BE%D0%B5_%D1%81%D0%B5%D0%BB%D1%8C%D1%81%D0%BA%D0%BE%D0%B5_%D0%BF%D0%BE%D1%81%D0%B5%D0%BB%D0%B5%D0%BD%D0%B8%D0%B5_%28%D0%9A%D0%B0%D1%80%D0%B0%D0%B3%D0%B0%D0%B9%D1%81%D0%BA%D0%B8%D0%B9_%D1%80%D0%B0%D0%B9%D0%BE%D0%BD%29&amp;action=edit&amp;redlink=1</vt:lpwstr>
      </vt:variant>
      <vt:variant>
        <vt:lpwstr/>
      </vt:variant>
      <vt:variant>
        <vt:i4>1572937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http://ru.wikipedia.org/w/index.php?title=%D0%9E%D0%B1%D0%B2%D0%B8%D0%BD%D1%81%D0%BA%D0%BE%D0%B5_%D1%81%D0%B5%D0%BB%D1%8C%D1%81%D0%BA%D0%BE%D0%B5_%D0%BF%D0%BE%D1%81%D0%B5%D0%BB%D0%B5%D0%BD%D0%B8%D0%B5&amp;action=edit&amp;redlink=1</vt:lpwstr>
      </vt:variant>
      <vt:variant>
        <vt:lpwstr/>
      </vt:variant>
      <vt:variant>
        <vt:i4>1572915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9D%D0%B8%D0%BA%D0%BE%D0%BB%D1%8C%D1%81%D0%BA%D0%BE%D0%B5_%D1%81%D0%B5%D0%BB%D1%8C%D1%81%D0%BA%D0%BE%D0%B5_%D0%BF%D0%BE%D1%81%D0%B5%D0%BB%D0%B5%D0%BD%D0%B8%D0%B5_%28%D0%9F%D0%B5%D1%80%D0%BC%D1%81%D0%BA%D0%B8%D0%B9_%D0%BA%D1%80%D0%B0%D0%B9%29&amp;action=edit&amp;redlink=1</vt:lpwstr>
      </vt:variant>
      <vt:variant>
        <vt:lpwstr/>
      </vt:variant>
      <vt:variant>
        <vt:i4>1638418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http://ru.wikipedia.org/w/index.php?title=%D0%9D%D0%B5%D1%80%D0%B4%D0%B2%D0%B8%D0%BD%D1%81%D0%BA%D0%BE%D0%B5_%D1%81%D0%B5%D0%BB%D1%8C%D1%81%D0%BA%D0%BE%D0%B5_%D0%BF%D0%BE%D1%81%D0%B5%D0%BB%D0%B5%D0%BD%D0%B8%D0%B5&amp;action=edit&amp;redlink=1</vt:lpwstr>
      </vt:variant>
      <vt:variant>
        <vt:lpwstr/>
      </vt:variant>
      <vt:variant>
        <vt:i4>4259913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http://ru.wikipedia.org/w/index.php?title=%D0%9C%D0%B5%D0%BD%D0%B4%D0%B5%D0%BB%D0%B5%D0%B5%D0%B2%D1%81%D0%BA%D0%BE%D0%B5_%D1%81%D0%B5%D0%BB%D1%8C%D1%81%D0%BA%D0%BE%D0%B5_%D0%BF%D0%BE%D1%81%D0%B5%D0%BB%D0%B5%D0%BD%D0%B8%D0%B5&amp;action=edit&amp;redlink=1</vt:lpwstr>
      </vt:variant>
      <vt:variant>
        <vt:lpwstr/>
      </vt:variant>
      <vt:variant>
        <vt:i4>1245271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A%D0%BE%D0%B7%D1%8C%D0%BC%D0%BE%D0%B4%D0%B5%D0%BC%D1%8C%D1%8F%D0%BD%D0%BE%D0%B2%D1%81%D0%BA%D0%BE%D0%B5_%D1%81%D0%B5%D0%BB%D1%8C%D1%81%D0%BA%D0%BE%D0%B5_%D0%BF%D0%BE%D1%81%D0%B5%D0%BB%D0%B5%D0%BD%D0%B8%D0%B5_%28%D0%9F%D0%B5%D1%80%D0%BC%D1%81%D0%BA%D0%B8%D0%B9_%D0%BA%D1%80%D0%B0%D0%B9%29&amp;action=edit&amp;redlink=1</vt:lpwstr>
      </vt:variant>
      <vt:variant>
        <vt:lpwstr/>
      </vt:variant>
      <vt:variant>
        <vt:i4>1179699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A%D0%B0%D1%80%D0%B0%D0%B3%D0%B0%D0%B9%D1%81%D0%BA%D0%BE%D0%B5_%D1%81%D0%B5%D0%BB%D1%8C%D1%81%D0%BA%D0%BE%D0%B5_%D0%BF%D0%BE%D1%81%D0%B5%D0%BB%D0%B5%D0%BD%D0%B8%D0%B5_%28%D0%9F%D0%B5%D1%80%D0%BC%D1%81%D0%BA%D0%B8%D0%B9_%D0%BA%D1%80%D0%B0%D0%B9%29&amp;action=edit&amp;redlink=1</vt:lpwstr>
      </vt:variant>
      <vt:variant>
        <vt:lpwstr/>
      </vt:variant>
      <vt:variant>
        <vt:i4>8126522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http://ru.wikipedia.org/wiki/%D0%A3%D0%B4%D0%BC%D1%83%D1%80%D1%82%D1%8B</vt:lpwstr>
      </vt:variant>
      <vt:variant>
        <vt:lpwstr/>
      </vt:variant>
      <vt:variant>
        <vt:i4>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http://ru.wikipedia.org/wiki/%D0%9A%D0%BE%D0%BC%D0%B8-%D0%BF%D0%B5%D1%80%D0%BC%D1%8F%D0%BA%D0%B8</vt:lpwstr>
      </vt:variant>
      <vt:variant>
        <vt:lpwstr/>
      </vt:variant>
      <vt:variant>
        <vt:i4>2555957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http://ru.wikipedia.org/wiki/%D0%A0%D1%83%D1%81%D1%81%D0%BA%D0%B8%D0%B5</vt:lpwstr>
      </vt:variant>
      <vt:variant>
        <vt:lpwstr/>
      </vt:variant>
      <vt:variant>
        <vt:i4>2359394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http://ru.wikipedia.org/wiki/%D0%93%D0%BB%D0%B8%D0%BD%D0%B0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http://ru.wikipedia.org/wiki/%D0%93%D1%80%D0%B0%D0%B2%D0%B8%D0%B9</vt:lpwstr>
      </vt:variant>
      <vt:variant>
        <vt:lpwstr/>
      </vt:variant>
      <vt:variant>
        <vt:i4>8323176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http://ru.wikipedia.org/wiki/%D0%9F%D0%B5%D1%81%D0%BE%D0%BA</vt:lpwstr>
      </vt:variant>
      <vt:variant>
        <vt:lpwstr/>
      </vt:variant>
      <vt:variant>
        <vt:i4>720969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http://ru.wikipedia.org/wiki/%D0%A2%D0%BE%D1%80%D1%84</vt:lpwstr>
      </vt:variant>
      <vt:variant>
        <vt:lpwstr/>
      </vt:variant>
      <vt:variant>
        <vt:i4>2359407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http://ru.wikipedia.org/wiki/%D0%9F%D0%B5%D1%80%D0%BC%D1%8C</vt:lpwstr>
      </vt:variant>
      <vt:variant>
        <vt:lpwstr/>
      </vt:variant>
      <vt:variant>
        <vt:i4>5832819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http://ru.wikipedia.org/wiki/%D0%9F%D0%B5%D1%80%D0%BC%D1%81%D0%BA%D0%B0%D1%8F_%D0%B3%D1%83%D0%B1%D0%B5%D1%80%D0%BD%D0%B8%D1%8F</vt:lpwstr>
      </vt:variant>
      <vt:variant>
        <vt:lpwstr/>
      </vt:variant>
      <vt:variant>
        <vt:i4>7471180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http://ru.wikipedia.org/w/index.php?title=%D0%A3%D1%81%D0%BE%D0%BB%D1%8C%D1%81%D0%BA%D0%B8%D0%B9_%D1%83%D0%B5%D0%B7%D0%B4&amp;action=edit&amp;redlink=1</vt:lpwstr>
      </vt:variant>
      <vt:variant>
        <vt:lpwstr/>
      </vt:variant>
      <vt:variant>
        <vt:i4>589856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http://ru.wikipedia.org/wiki/%D0%9E%D1%85%D0%B0%D0%BD%D1%81%D0%BA%D0%B8%D0%B9_%D1%83%D0%B5%D0%B7%D0%B4</vt:lpwstr>
      </vt:variant>
      <vt:variant>
        <vt:lpwstr/>
      </vt:variant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http://ru.wikipedia.org/wiki/1924_%D0%B3%D0%BE%D0%B4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http://ru.wikipedia.org/wiki/27_%D1%84%D0%B5%D0%B2%D1%80%D0%B0%D0%BB%D1%8F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Министерство сельского хозяйства РФ</dc:title>
  <dc:subject/>
  <dc:creator>user</dc:creator>
  <cp:keywords/>
  <dc:description/>
  <cp:lastModifiedBy>Irina</cp:lastModifiedBy>
  <cp:revision>2</cp:revision>
  <dcterms:created xsi:type="dcterms:W3CDTF">2014-08-17T09:48:00Z</dcterms:created>
  <dcterms:modified xsi:type="dcterms:W3CDTF">2014-08-17T09:48:00Z</dcterms:modified>
</cp:coreProperties>
</file>