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center"/>
        <w:rPr>
          <w:sz w:val="28"/>
          <w:lang w:val="en-US"/>
        </w:rPr>
      </w:pPr>
    </w:p>
    <w:p w:rsidR="005705CE" w:rsidRPr="007C1C85" w:rsidRDefault="005705CE" w:rsidP="007C1C85">
      <w:pPr>
        <w:spacing w:line="360" w:lineRule="auto"/>
        <w:ind w:firstLine="709"/>
        <w:jc w:val="center"/>
        <w:rPr>
          <w:sz w:val="28"/>
          <w:lang w:val="en-US"/>
        </w:rPr>
      </w:pPr>
    </w:p>
    <w:p w:rsidR="007C1C85" w:rsidRPr="007C1C85" w:rsidRDefault="005705CE" w:rsidP="007C1C85">
      <w:pPr>
        <w:pStyle w:val="1"/>
        <w:spacing w:line="360" w:lineRule="auto"/>
        <w:ind w:firstLine="709"/>
        <w:jc w:val="center"/>
      </w:pPr>
      <w:r w:rsidRPr="007C1C85">
        <w:t>Плата за природопользование</w:t>
      </w:r>
    </w:p>
    <w:p w:rsidR="005705CE" w:rsidRPr="007C1C85" w:rsidRDefault="007C1C85" w:rsidP="007C1C85">
      <w:pPr>
        <w:pStyle w:val="1"/>
        <w:spacing w:line="360" w:lineRule="auto"/>
        <w:ind w:firstLine="709"/>
        <w:rPr>
          <w:b/>
        </w:rPr>
      </w:pPr>
      <w:r w:rsidRPr="007C1C85">
        <w:br w:type="page"/>
      </w:r>
      <w:r w:rsidR="005705CE" w:rsidRPr="007C1C85">
        <w:rPr>
          <w:b/>
        </w:rPr>
        <w:t>Содержани</w:t>
      </w:r>
      <w:r w:rsidRPr="007C1C85">
        <w:rPr>
          <w:b/>
        </w:rPr>
        <w:t>е</w:t>
      </w:r>
    </w:p>
    <w:p w:rsidR="005705CE" w:rsidRPr="007C1C85" w:rsidRDefault="005705CE" w:rsidP="007C1C85">
      <w:pPr>
        <w:spacing w:line="360" w:lineRule="auto"/>
        <w:jc w:val="both"/>
        <w:rPr>
          <w:sz w:val="28"/>
        </w:rPr>
      </w:pPr>
    </w:p>
    <w:p w:rsidR="005705CE" w:rsidRPr="007C1C85" w:rsidRDefault="005705CE" w:rsidP="007C1C85">
      <w:pPr>
        <w:shd w:val="clear" w:color="auto" w:fill="FFFFFF"/>
        <w:spacing w:line="360" w:lineRule="auto"/>
        <w:jc w:val="both"/>
        <w:rPr>
          <w:bCs/>
          <w:sz w:val="28"/>
        </w:rPr>
      </w:pPr>
      <w:r w:rsidRPr="007C1C85">
        <w:rPr>
          <w:bCs/>
          <w:sz w:val="28"/>
        </w:rPr>
        <w:t>Введение</w:t>
      </w:r>
    </w:p>
    <w:p w:rsidR="005705CE" w:rsidRPr="007C1C85" w:rsidRDefault="005705CE" w:rsidP="007C1C85">
      <w:pPr>
        <w:shd w:val="clear" w:color="auto" w:fill="FFFFFF"/>
        <w:spacing w:line="360" w:lineRule="auto"/>
        <w:jc w:val="both"/>
        <w:rPr>
          <w:bCs/>
          <w:sz w:val="28"/>
        </w:rPr>
      </w:pPr>
      <w:r w:rsidRPr="007C1C85">
        <w:rPr>
          <w:bCs/>
          <w:sz w:val="28"/>
        </w:rPr>
        <w:t xml:space="preserve">Глава 1. Понятие и методы экономического регулирования в </w:t>
      </w:r>
    </w:p>
    <w:p w:rsidR="005705CE" w:rsidRPr="007C1C85" w:rsidRDefault="005705CE" w:rsidP="007C1C85">
      <w:pPr>
        <w:shd w:val="clear" w:color="auto" w:fill="FFFFFF"/>
        <w:spacing w:line="360" w:lineRule="auto"/>
        <w:jc w:val="both"/>
        <w:rPr>
          <w:sz w:val="28"/>
        </w:rPr>
      </w:pPr>
      <w:r w:rsidRPr="007C1C85">
        <w:rPr>
          <w:bCs/>
          <w:sz w:val="28"/>
        </w:rPr>
        <w:t>области охраны окружающей среды</w:t>
      </w:r>
    </w:p>
    <w:p w:rsidR="005705CE" w:rsidRPr="007C1C85" w:rsidRDefault="005705CE" w:rsidP="007C1C85">
      <w:pPr>
        <w:shd w:val="clear" w:color="auto" w:fill="FFFFFF"/>
        <w:spacing w:line="360" w:lineRule="auto"/>
        <w:jc w:val="both"/>
        <w:rPr>
          <w:sz w:val="28"/>
        </w:rPr>
      </w:pPr>
      <w:r w:rsidRPr="007C1C85">
        <w:rPr>
          <w:sz w:val="28"/>
        </w:rPr>
        <w:t xml:space="preserve">§ 1 Понятие экономического регулирования в области </w:t>
      </w:r>
    </w:p>
    <w:p w:rsidR="005705CE" w:rsidRPr="007C1C85" w:rsidRDefault="005705CE" w:rsidP="007C1C85">
      <w:pPr>
        <w:shd w:val="clear" w:color="auto" w:fill="FFFFFF"/>
        <w:spacing w:line="360" w:lineRule="auto"/>
        <w:jc w:val="both"/>
        <w:rPr>
          <w:sz w:val="28"/>
        </w:rPr>
      </w:pPr>
      <w:r w:rsidRPr="007C1C85">
        <w:rPr>
          <w:sz w:val="28"/>
        </w:rPr>
        <w:t>охраны окружающей среды</w:t>
      </w:r>
    </w:p>
    <w:p w:rsidR="005705CE" w:rsidRPr="007C1C85" w:rsidRDefault="005705CE" w:rsidP="007C1C85">
      <w:pPr>
        <w:shd w:val="clear" w:color="auto" w:fill="FFFFFF"/>
        <w:spacing w:line="360" w:lineRule="auto"/>
        <w:jc w:val="both"/>
        <w:rPr>
          <w:sz w:val="28"/>
        </w:rPr>
      </w:pPr>
      <w:r w:rsidRPr="007C1C85">
        <w:rPr>
          <w:sz w:val="28"/>
        </w:rPr>
        <w:t xml:space="preserve">§ 2 Плата за негативное воздействие на окружающую среду как </w:t>
      </w:r>
    </w:p>
    <w:p w:rsidR="005705CE" w:rsidRPr="007C1C85" w:rsidRDefault="005705CE" w:rsidP="007C1C85">
      <w:pPr>
        <w:shd w:val="clear" w:color="auto" w:fill="FFFFFF"/>
        <w:spacing w:line="360" w:lineRule="auto"/>
        <w:jc w:val="both"/>
        <w:rPr>
          <w:sz w:val="28"/>
        </w:rPr>
      </w:pPr>
      <w:r w:rsidRPr="007C1C85">
        <w:rPr>
          <w:sz w:val="28"/>
        </w:rPr>
        <w:t>метод экономического регулирования</w:t>
      </w:r>
    </w:p>
    <w:p w:rsidR="005705CE" w:rsidRPr="007C1C85" w:rsidRDefault="005705CE" w:rsidP="007C1C85">
      <w:pPr>
        <w:shd w:val="clear" w:color="auto" w:fill="FFFFFF"/>
        <w:spacing w:line="360" w:lineRule="auto"/>
        <w:jc w:val="both"/>
        <w:rPr>
          <w:bCs/>
          <w:sz w:val="28"/>
        </w:rPr>
      </w:pPr>
      <w:r w:rsidRPr="007C1C85">
        <w:rPr>
          <w:bCs/>
          <w:sz w:val="28"/>
        </w:rPr>
        <w:t>Глава 2. Плата за природопользование как разновидность платы</w:t>
      </w:r>
    </w:p>
    <w:p w:rsidR="005705CE" w:rsidRPr="007C1C85" w:rsidRDefault="005705CE" w:rsidP="007C1C85">
      <w:pPr>
        <w:shd w:val="clear" w:color="auto" w:fill="FFFFFF"/>
        <w:spacing w:line="360" w:lineRule="auto"/>
        <w:jc w:val="both"/>
        <w:rPr>
          <w:sz w:val="28"/>
        </w:rPr>
      </w:pPr>
      <w:r w:rsidRPr="007C1C85">
        <w:rPr>
          <w:bCs/>
          <w:sz w:val="28"/>
        </w:rPr>
        <w:t>за негативное воздействие на окружающую среду</w:t>
      </w:r>
    </w:p>
    <w:p w:rsidR="005705CE" w:rsidRPr="007C1C85" w:rsidRDefault="005705CE" w:rsidP="007C1C85">
      <w:pPr>
        <w:shd w:val="clear" w:color="auto" w:fill="FFFFFF"/>
        <w:spacing w:line="360" w:lineRule="auto"/>
        <w:jc w:val="both"/>
        <w:rPr>
          <w:sz w:val="28"/>
        </w:rPr>
      </w:pPr>
      <w:r w:rsidRPr="007C1C85">
        <w:rPr>
          <w:sz w:val="28"/>
        </w:rPr>
        <w:t>§ 1 Понятие и сущность платы за природопользование</w:t>
      </w:r>
    </w:p>
    <w:p w:rsidR="005705CE" w:rsidRPr="007C1C85" w:rsidRDefault="005705CE" w:rsidP="007C1C85">
      <w:pPr>
        <w:shd w:val="clear" w:color="auto" w:fill="FFFFFF"/>
        <w:spacing w:line="360" w:lineRule="auto"/>
        <w:jc w:val="both"/>
        <w:rPr>
          <w:sz w:val="28"/>
        </w:rPr>
      </w:pPr>
      <w:r w:rsidRPr="007C1C85">
        <w:rPr>
          <w:sz w:val="28"/>
        </w:rPr>
        <w:t>§2 Порядок исчисления и взимания платы за природопользование</w:t>
      </w:r>
    </w:p>
    <w:p w:rsidR="005705CE" w:rsidRPr="007C1C85" w:rsidRDefault="005705CE" w:rsidP="007C1C85">
      <w:pPr>
        <w:pStyle w:val="a6"/>
        <w:ind w:firstLine="0"/>
      </w:pPr>
      <w:r w:rsidRPr="007C1C85">
        <w:t xml:space="preserve">§3 Плата за отдельные виды природопользования </w:t>
      </w:r>
    </w:p>
    <w:p w:rsidR="005705CE" w:rsidRPr="007C1C85" w:rsidRDefault="005705CE" w:rsidP="007C1C85">
      <w:pPr>
        <w:pStyle w:val="a6"/>
        <w:ind w:firstLine="0"/>
      </w:pPr>
      <w:r w:rsidRPr="007C1C85">
        <w:t>(землепользование, водопользование, недропользование)</w:t>
      </w:r>
    </w:p>
    <w:p w:rsidR="005705CE" w:rsidRPr="007C1C85" w:rsidRDefault="005705CE" w:rsidP="007C1C85">
      <w:pPr>
        <w:spacing w:line="360" w:lineRule="auto"/>
        <w:jc w:val="both"/>
        <w:rPr>
          <w:bCs/>
          <w:sz w:val="28"/>
        </w:rPr>
      </w:pPr>
      <w:r w:rsidRPr="007C1C85">
        <w:rPr>
          <w:bCs/>
          <w:sz w:val="28"/>
        </w:rPr>
        <w:t xml:space="preserve">Глава 3. Отличие платы за природопользование от платы </w:t>
      </w:r>
    </w:p>
    <w:p w:rsidR="005705CE" w:rsidRPr="007C1C85" w:rsidRDefault="005705CE" w:rsidP="007C1C85">
      <w:pPr>
        <w:spacing w:line="360" w:lineRule="auto"/>
        <w:jc w:val="both"/>
        <w:rPr>
          <w:bCs/>
          <w:sz w:val="28"/>
        </w:rPr>
      </w:pPr>
      <w:r w:rsidRPr="007C1C85">
        <w:rPr>
          <w:bCs/>
          <w:sz w:val="28"/>
        </w:rPr>
        <w:t>за негативное воздействие на окружающую среду</w:t>
      </w:r>
    </w:p>
    <w:p w:rsidR="005705CE" w:rsidRPr="007C1C85" w:rsidRDefault="005705CE" w:rsidP="007C1C85">
      <w:pPr>
        <w:spacing w:line="360" w:lineRule="auto"/>
        <w:jc w:val="both"/>
        <w:rPr>
          <w:bCs/>
          <w:sz w:val="28"/>
        </w:rPr>
      </w:pPr>
      <w:r w:rsidRPr="007C1C85">
        <w:rPr>
          <w:bCs/>
          <w:sz w:val="28"/>
        </w:rPr>
        <w:t>Заключение</w:t>
      </w:r>
    </w:p>
    <w:p w:rsidR="007C1C85" w:rsidRPr="007C1C85" w:rsidRDefault="005705CE" w:rsidP="007C1C85">
      <w:pPr>
        <w:spacing w:line="360" w:lineRule="auto"/>
        <w:jc w:val="both"/>
        <w:rPr>
          <w:bCs/>
          <w:sz w:val="28"/>
        </w:rPr>
      </w:pPr>
      <w:r w:rsidRPr="007C1C85">
        <w:rPr>
          <w:bCs/>
          <w:sz w:val="28"/>
        </w:rPr>
        <w:t>Список литературы</w:t>
      </w:r>
    </w:p>
    <w:p w:rsidR="005705CE" w:rsidRPr="007C1C85" w:rsidRDefault="007C1C85" w:rsidP="007C1C85">
      <w:pPr>
        <w:pStyle w:val="2"/>
        <w:ind w:firstLine="709"/>
        <w:jc w:val="both"/>
        <w:rPr>
          <w:b/>
        </w:rPr>
      </w:pPr>
      <w:r w:rsidRPr="007C1C85">
        <w:rPr>
          <w:bCs/>
        </w:rPr>
        <w:br w:type="page"/>
      </w:r>
      <w:r w:rsidR="005705CE" w:rsidRPr="007C1C85">
        <w:rPr>
          <w:b/>
        </w:rPr>
        <w:t>Введение</w:t>
      </w:r>
    </w:p>
    <w:p w:rsidR="005705CE" w:rsidRPr="007C1C85" w:rsidRDefault="005705CE" w:rsidP="007C1C85">
      <w:pPr>
        <w:spacing w:line="360" w:lineRule="auto"/>
        <w:ind w:firstLine="709"/>
        <w:jc w:val="both"/>
        <w:rPr>
          <w:sz w:val="28"/>
        </w:rPr>
      </w:pPr>
    </w:p>
    <w:p w:rsidR="005705CE" w:rsidRPr="007C1C85" w:rsidRDefault="005705CE" w:rsidP="007C1C85">
      <w:pPr>
        <w:spacing w:line="360" w:lineRule="auto"/>
        <w:ind w:firstLine="709"/>
        <w:jc w:val="both"/>
        <w:rPr>
          <w:sz w:val="28"/>
        </w:rPr>
      </w:pPr>
      <w:r w:rsidRPr="007C1C85">
        <w:rPr>
          <w:bCs/>
          <w:sz w:val="28"/>
        </w:rPr>
        <w:t>Актуальность темы исследования</w:t>
      </w:r>
      <w:r w:rsidRPr="007C1C85">
        <w:rPr>
          <w:sz w:val="28"/>
        </w:rPr>
        <w:t>. На протяжении исторического развития государства как политического института платежи при использовании природных ресурсов являлись одним из основных общественно-правовых источников государственных доходов. Так, поземельный налог с древнейших времен являлся одним из самых распространенных видов налогов. Уже в Древнем Египте, Риме и Греции он достиг достаточно сложного уровня развития и отличался точностью. Государственное имущество - государственные земли и государственные леса - также являлись одними из первых источников доходов казны. В Средние века получили развитие регалии, преследовавшие получение государством доходов от предоставления права на осуществление отдельных видов деятельности. В России, например, широкое развитие во времена Петра I получила горная регалия, позволявшая государству получать доходы от предприятий, занимавшихся добычей полезных ископаемых.</w:t>
      </w:r>
    </w:p>
    <w:p w:rsidR="005705CE" w:rsidRPr="007C1C85" w:rsidRDefault="005705CE" w:rsidP="007C1C85">
      <w:pPr>
        <w:spacing w:line="360" w:lineRule="auto"/>
        <w:ind w:firstLine="709"/>
        <w:jc w:val="both"/>
        <w:rPr>
          <w:sz w:val="28"/>
        </w:rPr>
      </w:pPr>
      <w:r w:rsidRPr="007C1C85">
        <w:rPr>
          <w:sz w:val="28"/>
        </w:rPr>
        <w:t>В настоящее время любое государство обращается не только к фискальным приоритетам в вопросе взимания ресурсных платежей, но и учитывает регулирующую функцию этих платежей. Ведь многие природные ресурсы являются исчерпаемыми и невозобновляемыми. В этих условиях ресурсные платежи должны выполнять роль регулятора рационального использования природных ресурсов, сокращения вредного воздействия на окружающую среду и проведения природоохранных мероприятий.</w:t>
      </w:r>
    </w:p>
    <w:p w:rsidR="005705CE" w:rsidRPr="007C1C85" w:rsidRDefault="005705CE" w:rsidP="007C1C85">
      <w:pPr>
        <w:pStyle w:val="21"/>
        <w:ind w:firstLine="709"/>
      </w:pPr>
      <w:r w:rsidRPr="007C1C85">
        <w:t>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w:t>
      </w:r>
    </w:p>
    <w:p w:rsidR="005705CE" w:rsidRPr="007C1C85" w:rsidRDefault="005705CE" w:rsidP="007C1C85">
      <w:pPr>
        <w:pStyle w:val="21"/>
        <w:ind w:firstLine="709"/>
      </w:pPr>
      <w:r w:rsidRPr="007C1C85">
        <w:t xml:space="preserve">Исходя из определенной актуальности темы курсового исследования, определяем её </w:t>
      </w:r>
      <w:r w:rsidRPr="007C1C85">
        <w:rPr>
          <w:bCs/>
        </w:rPr>
        <w:t>цель</w:t>
      </w:r>
      <w:r w:rsidRPr="007C1C85">
        <w:t xml:space="preserve"> – выявление сущности и порядка взимания платы за природопользование.</w:t>
      </w:r>
    </w:p>
    <w:p w:rsidR="005705CE" w:rsidRPr="007C1C85" w:rsidRDefault="005705CE" w:rsidP="007C1C85">
      <w:pPr>
        <w:pStyle w:val="21"/>
        <w:ind w:firstLine="709"/>
      </w:pPr>
      <w:r w:rsidRPr="007C1C85">
        <w:t xml:space="preserve">Достижение указанной цели предопределило постановку и разрешение следующих </w:t>
      </w:r>
      <w:r w:rsidRPr="007C1C85">
        <w:rPr>
          <w:bCs/>
        </w:rPr>
        <w:t>задач</w:t>
      </w:r>
      <w:r w:rsidRPr="007C1C85">
        <w:t>:</w:t>
      </w:r>
    </w:p>
    <w:p w:rsidR="005705CE" w:rsidRPr="007C1C85" w:rsidRDefault="005705CE" w:rsidP="007C1C85">
      <w:pPr>
        <w:pStyle w:val="21"/>
        <w:ind w:firstLine="709"/>
      </w:pPr>
      <w:r w:rsidRPr="007C1C85">
        <w:t>1) дать понятие экономического регулирования в области охраны окружающей среды;</w:t>
      </w:r>
    </w:p>
    <w:p w:rsidR="005705CE" w:rsidRPr="007C1C85" w:rsidRDefault="005705CE" w:rsidP="007C1C85">
      <w:pPr>
        <w:pStyle w:val="21"/>
        <w:ind w:firstLine="709"/>
      </w:pPr>
      <w:r w:rsidRPr="007C1C85">
        <w:t>2) рассмотреть сущность платы за негативное воздействие на окружающую среду,</w:t>
      </w:r>
      <w:r w:rsidR="007C1C85">
        <w:t xml:space="preserve"> </w:t>
      </w:r>
      <w:r w:rsidRPr="007C1C85">
        <w:t>как метода экономического регулирования;</w:t>
      </w:r>
    </w:p>
    <w:p w:rsidR="005705CE" w:rsidRPr="007C1C85" w:rsidRDefault="005705CE" w:rsidP="007C1C85">
      <w:pPr>
        <w:pStyle w:val="21"/>
        <w:ind w:firstLine="709"/>
      </w:pPr>
      <w:r w:rsidRPr="007C1C85">
        <w:t>3) раскрыть понятие и сущность платы за природопользование;</w:t>
      </w:r>
    </w:p>
    <w:p w:rsidR="005705CE" w:rsidRPr="007C1C85" w:rsidRDefault="005705CE" w:rsidP="007C1C85">
      <w:pPr>
        <w:pStyle w:val="21"/>
        <w:ind w:firstLine="709"/>
      </w:pPr>
      <w:r w:rsidRPr="007C1C85">
        <w:t>4) описать порядок исчисления и взимания платы за природопользование;</w:t>
      </w:r>
    </w:p>
    <w:p w:rsidR="005705CE" w:rsidRPr="007C1C85" w:rsidRDefault="005705CE" w:rsidP="007C1C85">
      <w:pPr>
        <w:shd w:val="clear" w:color="auto" w:fill="FFFFFF"/>
        <w:spacing w:line="360" w:lineRule="auto"/>
        <w:ind w:firstLine="709"/>
        <w:jc w:val="both"/>
        <w:rPr>
          <w:sz w:val="28"/>
        </w:rPr>
      </w:pPr>
      <w:r w:rsidRPr="007C1C85">
        <w:rPr>
          <w:sz w:val="28"/>
        </w:rPr>
        <w:t>5) охарактеризовать плату за отдельные виды природопользования (землепользование, водопользование, недропользование);</w:t>
      </w:r>
    </w:p>
    <w:p w:rsidR="005705CE" w:rsidRPr="007C1C85" w:rsidRDefault="005705CE" w:rsidP="007C1C85">
      <w:pPr>
        <w:shd w:val="clear" w:color="auto" w:fill="FFFFFF"/>
        <w:spacing w:line="360" w:lineRule="auto"/>
        <w:ind w:firstLine="709"/>
        <w:jc w:val="both"/>
        <w:rPr>
          <w:sz w:val="28"/>
        </w:rPr>
      </w:pPr>
      <w:r w:rsidRPr="007C1C85">
        <w:rPr>
          <w:sz w:val="28"/>
        </w:rPr>
        <w:t>6) выявить отличие платы за природопользование от платы за негативное воздействие на окружающую среду.</w:t>
      </w:r>
    </w:p>
    <w:p w:rsidR="005705CE" w:rsidRPr="007C1C85" w:rsidRDefault="005705CE" w:rsidP="007C1C85">
      <w:pPr>
        <w:shd w:val="clear" w:color="auto" w:fill="FFFFFF"/>
        <w:spacing w:line="360" w:lineRule="auto"/>
        <w:ind w:firstLine="709"/>
        <w:jc w:val="both"/>
        <w:rPr>
          <w:sz w:val="28"/>
        </w:rPr>
      </w:pPr>
      <w:r w:rsidRPr="007C1C85">
        <w:rPr>
          <w:sz w:val="28"/>
        </w:rPr>
        <w:t>Объектом курсового исследования являются общественные отношения, которые регулируются нормами экологического права в области установления порядка исчисления и взимания платы за природопользование.</w:t>
      </w:r>
    </w:p>
    <w:p w:rsidR="005705CE" w:rsidRPr="007C1C85" w:rsidRDefault="005705CE" w:rsidP="007C1C85">
      <w:pPr>
        <w:shd w:val="clear" w:color="auto" w:fill="FFFFFF"/>
        <w:spacing w:line="360" w:lineRule="auto"/>
        <w:ind w:firstLine="709"/>
        <w:jc w:val="both"/>
        <w:rPr>
          <w:sz w:val="28"/>
        </w:rPr>
      </w:pPr>
      <w:r w:rsidRPr="007C1C85">
        <w:rPr>
          <w:sz w:val="28"/>
        </w:rPr>
        <w:t>Предметом исследования выступает правовой режим платы за природопользование.</w:t>
      </w:r>
    </w:p>
    <w:p w:rsidR="005705CE" w:rsidRPr="007C1C85" w:rsidRDefault="005705CE" w:rsidP="007C1C85">
      <w:pPr>
        <w:shd w:val="clear" w:color="auto" w:fill="FFFFFF"/>
        <w:spacing w:line="360" w:lineRule="auto"/>
        <w:ind w:firstLine="709"/>
        <w:jc w:val="both"/>
        <w:rPr>
          <w:sz w:val="28"/>
        </w:rPr>
      </w:pPr>
      <w:r w:rsidRPr="007C1C85">
        <w:rPr>
          <w:sz w:val="28"/>
        </w:rPr>
        <w:t>Методологическая, теоретическая и нормативная база курсового исследования сформировались в результате изучения, обобщения и анализа большого числа нормативных правовых актов, научных трудов отечественных правоведов в области гражданского, налогового, экологического, финансового права.</w:t>
      </w:r>
    </w:p>
    <w:p w:rsidR="005705CE" w:rsidRPr="007C1C85" w:rsidRDefault="005705CE" w:rsidP="007C1C85">
      <w:pPr>
        <w:shd w:val="clear" w:color="auto" w:fill="FFFFFF"/>
        <w:spacing w:line="360" w:lineRule="auto"/>
        <w:ind w:firstLine="709"/>
        <w:jc w:val="both"/>
        <w:rPr>
          <w:sz w:val="28"/>
        </w:rPr>
      </w:pPr>
      <w:r w:rsidRPr="007C1C85">
        <w:rPr>
          <w:sz w:val="28"/>
        </w:rPr>
        <w:t>Принципиальное значение для настоящей работы имеют труды таких авторов, как М.М. Бринчук, Н.Н. Веденин, Б.В. Ерофеев, А.А. Евдокимов, И.А. Леонтьев, О.А. Ляпина, Т.В. Петрова, М.М. Юмаев и др.</w:t>
      </w:r>
    </w:p>
    <w:p w:rsidR="005705CE" w:rsidRPr="007C1C85" w:rsidRDefault="005705CE" w:rsidP="007C1C85">
      <w:pPr>
        <w:shd w:val="clear" w:color="auto" w:fill="FFFFFF"/>
        <w:spacing w:line="360" w:lineRule="auto"/>
        <w:ind w:firstLine="709"/>
        <w:jc w:val="both"/>
        <w:rPr>
          <w:sz w:val="28"/>
        </w:rPr>
      </w:pPr>
      <w:r w:rsidRPr="007C1C85">
        <w:rPr>
          <w:sz w:val="28"/>
        </w:rPr>
        <w:t xml:space="preserve">Основное правовое поле работы составляют нормативно-правовые источники экологического права РФ и, прежде всего, Конституция РФ, Федеральный закон РФ от 10 января </w:t>
      </w:r>
      <w:smartTag w:uri="urn:schemas-microsoft-com:office:smarttags" w:element="metricconverter">
        <w:smartTagPr>
          <w:attr w:name="ProductID" w:val="2002 г"/>
        </w:smartTagPr>
        <w:r w:rsidRPr="007C1C85">
          <w:rPr>
            <w:sz w:val="28"/>
          </w:rPr>
          <w:t>2002 г</w:t>
        </w:r>
      </w:smartTag>
      <w:r w:rsidRPr="007C1C85">
        <w:rPr>
          <w:sz w:val="28"/>
        </w:rPr>
        <w:t xml:space="preserve">. № 7-ФЗ «Об охране окружающей среды», Водный кодекс РФ, Лесной кодекс РФ, Земельный кодекс РФ, Налоговый кодекс РФ, Закон РФ от 21 февраля </w:t>
      </w:r>
      <w:smartTag w:uri="urn:schemas-microsoft-com:office:smarttags" w:element="metricconverter">
        <w:smartTagPr>
          <w:attr w:name="ProductID" w:val="1992 г"/>
        </w:smartTagPr>
        <w:r w:rsidRPr="007C1C85">
          <w:rPr>
            <w:sz w:val="28"/>
          </w:rPr>
          <w:t>1992 г</w:t>
        </w:r>
      </w:smartTag>
      <w:r w:rsidRPr="007C1C85">
        <w:rPr>
          <w:sz w:val="28"/>
        </w:rPr>
        <w:t>. № 2395-1 «О недрах» и др.</w:t>
      </w:r>
    </w:p>
    <w:p w:rsidR="007C1C85" w:rsidRDefault="005705CE" w:rsidP="007C1C85">
      <w:pPr>
        <w:pStyle w:val="3"/>
        <w:ind w:firstLine="709"/>
      </w:pPr>
      <w:r w:rsidRPr="007C1C85">
        <w:t>Курсовая работа состоит из введения, трех глав, заключения и списка литературы.</w:t>
      </w:r>
    </w:p>
    <w:p w:rsidR="005705CE" w:rsidRPr="007C1C85" w:rsidRDefault="007C1C85" w:rsidP="007C1C85">
      <w:pPr>
        <w:pStyle w:val="3"/>
        <w:ind w:firstLine="709"/>
        <w:rPr>
          <w:b/>
        </w:rPr>
      </w:pPr>
      <w:r>
        <w:br w:type="page"/>
      </w:r>
      <w:r w:rsidR="005705CE" w:rsidRPr="007C1C85">
        <w:rPr>
          <w:b/>
        </w:rPr>
        <w:t>Глава 1. Понятие и методы экономического регулирования в области охраны окружающей среды</w:t>
      </w:r>
    </w:p>
    <w:p w:rsidR="007C1C85" w:rsidRPr="007C1C85" w:rsidRDefault="007C1C85" w:rsidP="007C1C85">
      <w:pPr>
        <w:pStyle w:val="3"/>
        <w:ind w:firstLine="709"/>
        <w:rPr>
          <w:b/>
        </w:rPr>
      </w:pPr>
    </w:p>
    <w:p w:rsidR="005705CE" w:rsidRPr="007C1C85" w:rsidRDefault="005705CE" w:rsidP="007C1C85">
      <w:pPr>
        <w:shd w:val="clear" w:color="auto" w:fill="FFFFFF"/>
        <w:spacing w:line="360" w:lineRule="auto"/>
        <w:ind w:firstLine="709"/>
        <w:jc w:val="both"/>
        <w:rPr>
          <w:b/>
          <w:sz w:val="28"/>
        </w:rPr>
      </w:pPr>
      <w:r w:rsidRPr="007C1C85">
        <w:rPr>
          <w:b/>
          <w:sz w:val="28"/>
        </w:rPr>
        <w:t>§ 1 Понятие экономического регулирования в области охраны окружающей среды</w:t>
      </w:r>
    </w:p>
    <w:p w:rsidR="005705CE" w:rsidRPr="007C1C85" w:rsidRDefault="005705CE" w:rsidP="007C1C85">
      <w:pPr>
        <w:pStyle w:val="3"/>
        <w:ind w:firstLine="709"/>
      </w:pPr>
    </w:p>
    <w:p w:rsidR="005705CE" w:rsidRPr="007C1C85" w:rsidRDefault="005705CE" w:rsidP="007C1C85">
      <w:pPr>
        <w:spacing w:line="360" w:lineRule="auto"/>
        <w:ind w:firstLine="709"/>
        <w:jc w:val="both"/>
        <w:rPr>
          <w:sz w:val="28"/>
        </w:rPr>
      </w:pPr>
      <w:r w:rsidRPr="007C1C85">
        <w:rPr>
          <w:sz w:val="28"/>
        </w:rPr>
        <w:t>Общие методы экономического регулирования в области охраны окружающей среды</w:t>
      </w:r>
      <w:r w:rsidR="007C1C85">
        <w:rPr>
          <w:sz w:val="28"/>
        </w:rPr>
        <w:t xml:space="preserve"> содержатся и перечислены в ст. </w:t>
      </w:r>
      <w:r w:rsidRPr="007C1C85">
        <w:rPr>
          <w:sz w:val="28"/>
        </w:rPr>
        <w:t>14 Федерального закона "Об охране окружающей среды".</w:t>
      </w:r>
    </w:p>
    <w:p w:rsidR="005705CE" w:rsidRPr="007C1C85" w:rsidRDefault="005705CE" w:rsidP="007C1C85">
      <w:pPr>
        <w:spacing w:line="360" w:lineRule="auto"/>
        <w:ind w:firstLine="709"/>
        <w:jc w:val="both"/>
        <w:rPr>
          <w:sz w:val="28"/>
        </w:rPr>
      </w:pPr>
      <w:r w:rsidRPr="007C1C85">
        <w:rPr>
          <w:sz w:val="28"/>
        </w:rPr>
        <w:t>К методам экономического регулирования в области охраны окружающей среды относятся:</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разработка государственных прогнозов социально-экономического развития на основе экологических прогнозов;</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w:t>
      </w:r>
      <w:r w:rsidR="007C1C85">
        <w:rPr>
          <w:sz w:val="28"/>
        </w:rPr>
        <w:t xml:space="preserve"> </w:t>
      </w:r>
      <w:r w:rsidRPr="007C1C85">
        <w:rPr>
          <w:sz w:val="28"/>
        </w:rPr>
        <w:t>РФ;</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разработка и проведение мероприятий по охране окружающей среды в целях предотвращения причинения вреда окружающей среде;</w:t>
      </w:r>
    </w:p>
    <w:p w:rsidR="005705CE" w:rsidRPr="007C1C85" w:rsidRDefault="005705CE" w:rsidP="007C1C85">
      <w:pPr>
        <w:shd w:val="clear" w:color="auto" w:fill="FFFFFF"/>
        <w:spacing w:line="360" w:lineRule="auto"/>
        <w:ind w:firstLine="709"/>
        <w:jc w:val="both"/>
        <w:rPr>
          <w:sz w:val="28"/>
        </w:rPr>
      </w:pPr>
      <w:r w:rsidRPr="007C1C85">
        <w:rPr>
          <w:sz w:val="28"/>
        </w:rPr>
        <w:t>-</w:t>
      </w:r>
      <w:r w:rsidR="007C1C85">
        <w:rPr>
          <w:sz w:val="28"/>
        </w:rPr>
        <w:t xml:space="preserve"> </w:t>
      </w:r>
      <w:r w:rsidRPr="007C1C85">
        <w:rPr>
          <w:sz w:val="28"/>
        </w:rPr>
        <w:t>становление платы за негативное воздействие на окружающую среду;</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проведение экономической оценки природных объектов и природно-антропогенных объектов;</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проведение экономической оценки воздействия хозяйственной и иной деятельности на окружающую среду;</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предоставление налоговых и иных льгот при внедрении наилучших существующих технологий, нетрадиционных видов энергии, использовании вторичных ресурсов и переработке отходов, а также при осуществлении иных эффективных мер по охране окружающей среды в соответствии с законодательством</w:t>
      </w:r>
      <w:r w:rsidR="007C1C85">
        <w:rPr>
          <w:sz w:val="28"/>
        </w:rPr>
        <w:t xml:space="preserve"> </w:t>
      </w:r>
      <w:r w:rsidRPr="007C1C85">
        <w:rPr>
          <w:sz w:val="28"/>
        </w:rPr>
        <w:t>РФ;</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поддержка предпринимательской, инновационной и иной деятельности (в том числе экологического страхования), направленной на охрану окружающей среды;</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возмещение в установленном порядке вреда окружающей среде;</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иные методы экономического регулирования по совершенствованию и эффективному осуществлению охраны окружающей среды.</w:t>
      </w:r>
    </w:p>
    <w:p w:rsidR="005705CE" w:rsidRPr="007C1C85" w:rsidRDefault="005705CE" w:rsidP="007C1C85">
      <w:pPr>
        <w:spacing w:line="360" w:lineRule="auto"/>
        <w:ind w:firstLine="709"/>
        <w:jc w:val="both"/>
        <w:rPr>
          <w:sz w:val="28"/>
        </w:rPr>
      </w:pPr>
      <w:r w:rsidRPr="007C1C85">
        <w:rPr>
          <w:sz w:val="28"/>
        </w:rPr>
        <w:t>Основным методом экономического механизма охраны окружающей среды является разработка государственных прогнозов социально-экономического развития на основе экологических прогнозов, разработка федеральных программ в области экологического развития Российской Федерации и целевых программ в области охраны окружающей среды субъектов РФ; разработка и проведение мероприятий по охране окружающей среды в целях предотвращения причинения вреда окружающей среде.</w:t>
      </w:r>
    </w:p>
    <w:p w:rsidR="005705CE" w:rsidRPr="007C1C85" w:rsidRDefault="005705CE" w:rsidP="007C1C85">
      <w:pPr>
        <w:spacing w:line="360" w:lineRule="auto"/>
        <w:ind w:firstLine="709"/>
        <w:jc w:val="both"/>
        <w:rPr>
          <w:sz w:val="28"/>
        </w:rPr>
      </w:pPr>
      <w:r w:rsidRPr="007C1C85">
        <w:rPr>
          <w:sz w:val="28"/>
        </w:rPr>
        <w:t xml:space="preserve">Цели и содержание системы государственных прогнозов социально-экономического развития Российской Федерации и программ социально-экономического развития Российской Федерации, а также общий порядок разработки указанных прогнозов и программ определяет Федеральный закон от 20 июля </w:t>
      </w:r>
      <w:smartTag w:uri="urn:schemas-microsoft-com:office:smarttags" w:element="metricconverter">
        <w:smartTagPr>
          <w:attr w:name="ProductID" w:val="1995 г"/>
        </w:smartTagPr>
        <w:r w:rsidRPr="007C1C85">
          <w:rPr>
            <w:sz w:val="28"/>
          </w:rPr>
          <w:t>1995</w:t>
        </w:r>
        <w:r w:rsidR="007C1C85">
          <w:rPr>
            <w:sz w:val="28"/>
          </w:rPr>
          <w:t xml:space="preserve"> </w:t>
        </w:r>
        <w:r w:rsidRPr="007C1C85">
          <w:rPr>
            <w:sz w:val="28"/>
          </w:rPr>
          <w:t>г</w:t>
        </w:r>
      </w:smartTag>
      <w:r w:rsidRPr="007C1C85">
        <w:rPr>
          <w:sz w:val="28"/>
        </w:rPr>
        <w:t>. №</w:t>
      </w:r>
      <w:r w:rsidR="007C1C85">
        <w:rPr>
          <w:sz w:val="28"/>
        </w:rPr>
        <w:t xml:space="preserve"> </w:t>
      </w:r>
      <w:r w:rsidRPr="007C1C85">
        <w:rPr>
          <w:sz w:val="28"/>
        </w:rPr>
        <w:t>115-ФЗ «О государственном прогнозировании и программах социально-экономического развития Российской Федерации». Согласно данному Закону, прогнозы социально-экономического развития разрабатываются исходя из комплексного анализа демографической ситуации, научно-технического потенциала, накопленного национального богатства, социальной структуры, внешнего положения Российской Федерации, состояния природных ресурсов и перспектив изменения указанных факторов и включают количественные показатели и качественные характеристики развития макроэкономической ситуации, экономической структуры, научно-технического развития, внешнеэкономической деятельности, динамики производства и потребления, уровня и качества жизни, экологической обстановки, социальной структуры, а также систем образования, здравоохранения и социального обеспечения населения (ст.</w:t>
      </w:r>
      <w:r w:rsidR="007C1C85">
        <w:rPr>
          <w:sz w:val="28"/>
        </w:rPr>
        <w:t xml:space="preserve"> </w:t>
      </w:r>
      <w:r w:rsidRPr="007C1C85">
        <w:rPr>
          <w:sz w:val="28"/>
        </w:rPr>
        <w:t>2 ФЗ «О государственном прогнозировании и программах социально-экономического развития Российской Федерации»).</w:t>
      </w:r>
    </w:p>
    <w:p w:rsidR="005705CE" w:rsidRPr="007C1C85" w:rsidRDefault="005705CE" w:rsidP="007C1C85">
      <w:pPr>
        <w:spacing w:line="360" w:lineRule="auto"/>
        <w:ind w:firstLine="709"/>
        <w:jc w:val="both"/>
        <w:rPr>
          <w:sz w:val="28"/>
        </w:rPr>
      </w:pPr>
      <w:r w:rsidRPr="007C1C85">
        <w:rPr>
          <w:sz w:val="28"/>
        </w:rPr>
        <w:t>Методом экономического регулирования в области охраны окружающей среды статьей 14 ФЗ РФ «Об охране окружающей среды» закрепляется 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 Под лимитами на выбросы и сбросы загрязняющих веществ и микроорганизмов понимаются ограничения выбросов и сбросов загрязняющих веществ и микроорганизмов в окружающую среду, установленные на период проведения мероприятий по охране окружающей среды, в том числе внедрения наилучших существующих технологий, в целях достижения нормативов в области охраны окружающей среды (ст.</w:t>
      </w:r>
      <w:r w:rsidR="007C1C85">
        <w:rPr>
          <w:sz w:val="28"/>
        </w:rPr>
        <w:t xml:space="preserve"> </w:t>
      </w:r>
      <w:r w:rsidRPr="007C1C85">
        <w:rPr>
          <w:sz w:val="28"/>
        </w:rPr>
        <w:t>1 указанного Закона).</w:t>
      </w:r>
    </w:p>
    <w:p w:rsidR="005705CE" w:rsidRPr="007C1C85" w:rsidRDefault="005705CE" w:rsidP="007C1C85">
      <w:pPr>
        <w:spacing w:line="360" w:lineRule="auto"/>
        <w:ind w:firstLine="709"/>
        <w:jc w:val="both"/>
        <w:rPr>
          <w:sz w:val="28"/>
        </w:rPr>
      </w:pPr>
      <w:r w:rsidRPr="007C1C85">
        <w:rPr>
          <w:sz w:val="28"/>
        </w:rPr>
        <w:t>В числе методов экономического регулирования в области охраны окружающей среды в данной статье также закреплены проведение экономической оценки природных объектов и природно-антропогенных объектов; проведение экономической оценки воздействия хозяйственной и иной деятельности на окружающую среду.</w:t>
      </w:r>
    </w:p>
    <w:p w:rsidR="005705CE" w:rsidRPr="007C1C85" w:rsidRDefault="005705CE" w:rsidP="007C1C85">
      <w:pPr>
        <w:spacing w:line="360" w:lineRule="auto"/>
        <w:ind w:firstLine="709"/>
        <w:jc w:val="both"/>
        <w:rPr>
          <w:sz w:val="28"/>
        </w:rPr>
      </w:pPr>
      <w:r w:rsidRPr="007C1C85">
        <w:rPr>
          <w:sz w:val="28"/>
        </w:rPr>
        <w:t>Под оценкой воздействия на окружающую среду, как отмечает М.М. Бринчук, понимается деятельность, направленная на определение характера и степени потенциального воздействия намечаемого проекта на окружающую среду, ожидаемых экологических и связанных с ними социальных и экономических последствий в процессе и после реализации такого проекта и выработку мер по обеспечению рационального использования природных ресурсов и охрану окружающей среды от вредных воздействий в соответствии с требованиями экологического законодательства. Среди видов и объектов хозяйственной и иной деятельности, по которым в обязательном порядке должна проводиться оценка воздействия на окружающую среду при ее планировании (всего 33 вида или объекта), в частности, находятся предприятия по добыче нефти, природного газа, тепловые электростанции и установки, предприятия химической промышленности, крупные производства строительных материалов, космодромы, аэропорты, аэродромы, метрополитены и др.</w:t>
      </w:r>
    </w:p>
    <w:p w:rsidR="005705CE" w:rsidRPr="007C1C85" w:rsidRDefault="005705CE" w:rsidP="007C1C85">
      <w:pPr>
        <w:spacing w:line="360" w:lineRule="auto"/>
        <w:ind w:firstLine="709"/>
        <w:jc w:val="both"/>
        <w:rPr>
          <w:sz w:val="28"/>
        </w:rPr>
      </w:pPr>
      <w:r w:rsidRPr="007C1C85">
        <w:rPr>
          <w:sz w:val="28"/>
        </w:rPr>
        <w:t>В качестве метода экономического регулирования в области охраны окружающей среды в ФЗ РФ «Об охране окружающей среды» также закреплено предоставление налоговых и иных льгот при внедрении наилучших существующих технологий, нетрадиционных видов энергии, использовании вторичных ресурсов и переработке отходов, а также при осуществлении иных эффективных мер по охране окружающей среды в соответствии с законодательством Российской Федерации.</w:t>
      </w:r>
    </w:p>
    <w:p w:rsidR="005705CE" w:rsidRPr="007C1C85" w:rsidRDefault="005705CE" w:rsidP="007C1C85">
      <w:pPr>
        <w:spacing w:line="360" w:lineRule="auto"/>
        <w:ind w:firstLine="709"/>
        <w:jc w:val="both"/>
        <w:rPr>
          <w:sz w:val="28"/>
        </w:rPr>
      </w:pPr>
      <w:r w:rsidRPr="007C1C85">
        <w:rPr>
          <w:sz w:val="28"/>
        </w:rPr>
        <w:t>Под наилучшей существующей технологией Б.В. Ерофеев понимает технологию, «основанную на последних достижениях науки и техники, направленную на снижение негативного воздействия на окружающую среду и имеющую установленный срок практического применения с учетом экономических и социальных факторов. Требование о наилучших существующих технологиях выполняет в экологическом праве весьма важную функцию. Оно служит юридическим критерием оценки современности соответствующего проекта (предприятия, электростанции, автомобиля, самолета), по которому проводится оценка воздействия на окружающую среду, государственная экологическая экспертиза и принимается решение».</w:t>
      </w:r>
    </w:p>
    <w:p w:rsidR="005705CE" w:rsidRPr="007C1C85" w:rsidRDefault="005705CE" w:rsidP="007C1C85">
      <w:pPr>
        <w:spacing w:line="360" w:lineRule="auto"/>
        <w:ind w:firstLine="709"/>
        <w:jc w:val="both"/>
        <w:rPr>
          <w:sz w:val="28"/>
        </w:rPr>
      </w:pPr>
      <w:r w:rsidRPr="007C1C85">
        <w:rPr>
          <w:sz w:val="28"/>
        </w:rPr>
        <w:t>Несмотря на то, что Россия обладает существенными запасами ископаемых топлив и является одним из крупнейших поставщиков природного газа и нефти на мировой рынок, от этого проблема рационального использования энергоресурсов в нашей стране не теряет своего значения. Потенциальные запасы угля, природного газа, нефти в нашем государстве действительно велики, но прирост добычи в дальнейшем будет осуществляться в основном за счет освоения новых месторождений в отдаленных и труднодоступных районах. Это требует очень больших капиталовложений на добычу и транспортировку топлива, что вызывает его существенное удорожание. Поэтому проблема снижения энергозатрат, утилизации всех видов вторичных энергоресурсов остается актуальной и в дальнейшем.</w:t>
      </w:r>
    </w:p>
    <w:p w:rsidR="005705CE" w:rsidRPr="007C1C85" w:rsidRDefault="005705CE" w:rsidP="007C1C85">
      <w:pPr>
        <w:spacing w:line="360" w:lineRule="auto"/>
        <w:ind w:firstLine="709"/>
        <w:jc w:val="both"/>
        <w:rPr>
          <w:sz w:val="28"/>
        </w:rPr>
      </w:pPr>
      <w:r w:rsidRPr="007C1C85">
        <w:rPr>
          <w:sz w:val="28"/>
        </w:rPr>
        <w:t>В числе методов экономического регулирования в области охраны окружающей среды закреплены поддержка предпринимательской, инновационной и иной деятельности (в том числе экологического страхования), направленной на охрану окружающей среды. Практика предпринимательской деятельности в любой ее форме, и предпринимательства, осуществляемого в целях охраны окружающей среды, включает в себя, как отмечает Б.В. Ерофеев, инновационный процесс. Инновация (англ. Innovation от лат. innovatio) - обновление основного капитала (производственных фондов), вложение средств в экономику, обеспечивающее смену поколений, техники и технологии, которые являются результатом достижений научно-технического прогресса. Это закономерный, объективный процесс совершенствования общественного производства. В целом инновационные процессы можно рассматривать как инструмент повышения эффективности экономической деятельности путем осуществления разного рода качественных изменений, приводящих к успеху на рынке. Основная задача природоохранных инноваций - снижение негативного воздействия хозяйственной деятельности на состояние окружающей среды. Такие инновации могут затрагивать как технологические процессы основного производства, так и технологии специальной природоохранной деятельности предприятий за пределами основного производства.</w:t>
      </w:r>
    </w:p>
    <w:p w:rsidR="005705CE" w:rsidRPr="007C1C85" w:rsidRDefault="005705CE" w:rsidP="007C1C85">
      <w:pPr>
        <w:spacing w:line="360" w:lineRule="auto"/>
        <w:ind w:firstLine="709"/>
        <w:jc w:val="both"/>
        <w:rPr>
          <w:sz w:val="28"/>
        </w:rPr>
      </w:pPr>
      <w:r w:rsidRPr="007C1C85">
        <w:rPr>
          <w:sz w:val="28"/>
        </w:rPr>
        <w:t>Таким образом, закрепление рассмотренного метода экономического регулирования относится к несомненным достоинствам ФЗ РФ «Об охране окружающей среды». Однако при постановке проблемы введения государственной поддержки данных видов деятельности, а именно предоставление налоговых и иных льгот, необходимо определиться на законодательном уровне, что под ними следует понимать.</w:t>
      </w:r>
    </w:p>
    <w:p w:rsidR="005705CE" w:rsidRPr="007C1C85" w:rsidRDefault="005705CE" w:rsidP="007C1C85">
      <w:pPr>
        <w:spacing w:line="360" w:lineRule="auto"/>
        <w:ind w:firstLine="709"/>
        <w:jc w:val="both"/>
        <w:rPr>
          <w:sz w:val="28"/>
        </w:rPr>
      </w:pPr>
      <w:r w:rsidRPr="007C1C85">
        <w:rPr>
          <w:sz w:val="28"/>
        </w:rPr>
        <w:t>В качестве экономического механизма регулирования в области охраны окружающей среды статьей 14 Закона закреплено возмещение в установленном порядке вреда окружающей среде. Определение "вреда окружающей среде" дано в ст.</w:t>
      </w:r>
      <w:r w:rsidR="007C1C85">
        <w:rPr>
          <w:sz w:val="28"/>
        </w:rPr>
        <w:t xml:space="preserve"> </w:t>
      </w:r>
      <w:r w:rsidRPr="007C1C85">
        <w:rPr>
          <w:sz w:val="28"/>
        </w:rPr>
        <w:t>1 Федерального закона: "Вред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 На практике установить факт негативного изменения окружающей среды возможно только путем экспертной оценки, поскольку категории "негативное изменение окружающей среды", "деградация", "истощение" являются оценочными и требуют уточнения и конкретизации в каждом случае.</w:t>
      </w:r>
    </w:p>
    <w:p w:rsidR="005705CE" w:rsidRPr="007C1C85" w:rsidRDefault="005705CE" w:rsidP="007C1C85">
      <w:pPr>
        <w:spacing w:line="360" w:lineRule="auto"/>
        <w:ind w:firstLine="709"/>
        <w:jc w:val="both"/>
        <w:rPr>
          <w:sz w:val="28"/>
        </w:rPr>
      </w:pPr>
      <w:r w:rsidRPr="007C1C85">
        <w:rPr>
          <w:sz w:val="28"/>
        </w:rPr>
        <w:t>Институт возмещения вреда рассматривается в экологическом законодательстве как механизм имущественной, т.е. гражданско-правовой ответственности за нарушение требований экологического законодательства.</w:t>
      </w:r>
    </w:p>
    <w:p w:rsidR="005705CE" w:rsidRPr="007C1C85" w:rsidRDefault="005705CE" w:rsidP="007C1C85">
      <w:pPr>
        <w:spacing w:line="360" w:lineRule="auto"/>
        <w:ind w:firstLine="709"/>
        <w:jc w:val="both"/>
        <w:rPr>
          <w:sz w:val="28"/>
        </w:rPr>
      </w:pPr>
    </w:p>
    <w:p w:rsidR="005705CE" w:rsidRPr="007C1C85" w:rsidRDefault="005705CE" w:rsidP="007C1C85">
      <w:pPr>
        <w:spacing w:line="360" w:lineRule="auto"/>
        <w:ind w:firstLine="709"/>
        <w:jc w:val="both"/>
        <w:rPr>
          <w:b/>
          <w:sz w:val="28"/>
        </w:rPr>
      </w:pPr>
      <w:r w:rsidRPr="007C1C85">
        <w:rPr>
          <w:b/>
          <w:sz w:val="28"/>
        </w:rPr>
        <w:t>§ 2 Плата за негативное воздействие на окружающую среду как метод экономического регулирования</w:t>
      </w:r>
    </w:p>
    <w:p w:rsidR="005705CE" w:rsidRPr="007C1C85" w:rsidRDefault="005705CE" w:rsidP="007C1C85">
      <w:pPr>
        <w:spacing w:line="360" w:lineRule="auto"/>
        <w:ind w:firstLine="709"/>
        <w:jc w:val="both"/>
        <w:rPr>
          <w:sz w:val="28"/>
          <w:lang w:val="en-US"/>
        </w:rPr>
      </w:pPr>
    </w:p>
    <w:p w:rsidR="005705CE" w:rsidRPr="007C1C85" w:rsidRDefault="005705CE" w:rsidP="007C1C85">
      <w:pPr>
        <w:spacing w:line="360" w:lineRule="auto"/>
        <w:ind w:firstLine="709"/>
        <w:jc w:val="both"/>
        <w:rPr>
          <w:sz w:val="28"/>
        </w:rPr>
      </w:pPr>
      <w:r w:rsidRPr="007C1C85">
        <w:rPr>
          <w:sz w:val="28"/>
        </w:rPr>
        <w:t>Основными нормативно-правовыми актами в сфере взимания платы за негативное воздействие на окружающую среду являются:</w:t>
      </w:r>
    </w:p>
    <w:p w:rsidR="005705CE" w:rsidRPr="007C1C85" w:rsidRDefault="005705CE" w:rsidP="007C1C85">
      <w:pPr>
        <w:spacing w:line="360" w:lineRule="auto"/>
        <w:ind w:firstLine="709"/>
        <w:jc w:val="both"/>
        <w:rPr>
          <w:sz w:val="28"/>
        </w:rPr>
      </w:pPr>
      <w:r w:rsidRPr="007C1C85">
        <w:rPr>
          <w:sz w:val="28"/>
        </w:rPr>
        <w:t xml:space="preserve">1) Федеральный закон от 10 января </w:t>
      </w:r>
      <w:smartTag w:uri="urn:schemas-microsoft-com:office:smarttags" w:element="metricconverter">
        <w:smartTagPr>
          <w:attr w:name="ProductID" w:val="2002 г"/>
        </w:smartTagPr>
        <w:r w:rsidRPr="007C1C85">
          <w:rPr>
            <w:sz w:val="28"/>
          </w:rPr>
          <w:t>2002 г</w:t>
        </w:r>
      </w:smartTag>
      <w:r w:rsidRPr="007C1C85">
        <w:rPr>
          <w:sz w:val="28"/>
        </w:rPr>
        <w:t>. № 7-ФЗ "Об охране окружающей среды" (в ред. Федерального закона от 14.07.2008 г. № 118-ФЗ);</w:t>
      </w:r>
    </w:p>
    <w:p w:rsidR="005705CE" w:rsidRPr="007C1C85" w:rsidRDefault="005705CE" w:rsidP="007C1C85">
      <w:pPr>
        <w:spacing w:line="360" w:lineRule="auto"/>
        <w:ind w:firstLine="709"/>
        <w:jc w:val="both"/>
        <w:rPr>
          <w:sz w:val="28"/>
        </w:rPr>
      </w:pPr>
      <w:r w:rsidRPr="007C1C85">
        <w:rPr>
          <w:sz w:val="28"/>
        </w:rPr>
        <w:t xml:space="preserve">2) постановление Правительства РФ от 28 августа </w:t>
      </w:r>
      <w:smartTag w:uri="urn:schemas-microsoft-com:office:smarttags" w:element="metricconverter">
        <w:smartTagPr>
          <w:attr w:name="ProductID" w:val="1992 г"/>
        </w:smartTagPr>
        <w:r w:rsidRPr="007C1C85">
          <w:rPr>
            <w:sz w:val="28"/>
          </w:rPr>
          <w:t>1992 г</w:t>
        </w:r>
      </w:smartTag>
      <w:r w:rsidRPr="007C1C85">
        <w:rPr>
          <w:sz w:val="28"/>
        </w:rPr>
        <w:t>.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p>
    <w:p w:rsidR="005705CE" w:rsidRPr="007C1C85" w:rsidRDefault="005705CE" w:rsidP="007C1C85">
      <w:pPr>
        <w:spacing w:line="360" w:lineRule="auto"/>
        <w:ind w:firstLine="709"/>
        <w:jc w:val="both"/>
        <w:rPr>
          <w:sz w:val="28"/>
        </w:rPr>
      </w:pPr>
      <w:r w:rsidRPr="007C1C85">
        <w:rPr>
          <w:sz w:val="28"/>
        </w:rPr>
        <w:t xml:space="preserve">3) постановление Правительства РФ от 12 июля </w:t>
      </w:r>
      <w:smartTag w:uri="urn:schemas-microsoft-com:office:smarttags" w:element="metricconverter">
        <w:smartTagPr>
          <w:attr w:name="ProductID" w:val="2003 г"/>
        </w:smartTagPr>
        <w:r w:rsidRPr="007C1C85">
          <w:rPr>
            <w:sz w:val="28"/>
          </w:rPr>
          <w:t>2003 г</w:t>
        </w:r>
      </w:smartTag>
      <w:r w:rsidRPr="007C1C85">
        <w:rPr>
          <w:sz w:val="28"/>
        </w:rPr>
        <w:t>. №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5705CE" w:rsidRPr="007C1C85" w:rsidRDefault="005705CE" w:rsidP="007C1C85">
      <w:pPr>
        <w:spacing w:line="360" w:lineRule="auto"/>
        <w:ind w:firstLine="709"/>
        <w:jc w:val="both"/>
        <w:rPr>
          <w:sz w:val="28"/>
        </w:rPr>
      </w:pPr>
      <w:r w:rsidRPr="007C1C85">
        <w:rPr>
          <w:sz w:val="28"/>
        </w:rPr>
        <w:t>Отдельные виды платы регулируются также следующими актами:</w:t>
      </w:r>
    </w:p>
    <w:p w:rsidR="005705CE" w:rsidRPr="007C1C85" w:rsidRDefault="005705CE" w:rsidP="007C1C85">
      <w:pPr>
        <w:spacing w:line="360" w:lineRule="auto"/>
        <w:ind w:firstLine="709"/>
        <w:jc w:val="both"/>
        <w:rPr>
          <w:sz w:val="28"/>
        </w:rPr>
      </w:pPr>
      <w:r w:rsidRPr="007C1C85">
        <w:rPr>
          <w:sz w:val="28"/>
        </w:rPr>
        <w:t xml:space="preserve">1) Федеральным законом от 24 июня </w:t>
      </w:r>
      <w:smartTag w:uri="urn:schemas-microsoft-com:office:smarttags" w:element="metricconverter">
        <w:smartTagPr>
          <w:attr w:name="ProductID" w:val="1998 г"/>
        </w:smartTagPr>
        <w:r w:rsidRPr="007C1C85">
          <w:rPr>
            <w:sz w:val="28"/>
          </w:rPr>
          <w:t>1998 г</w:t>
        </w:r>
      </w:smartTag>
      <w:r w:rsidRPr="007C1C85">
        <w:rPr>
          <w:sz w:val="28"/>
        </w:rPr>
        <w:t>.</w:t>
      </w:r>
      <w:r w:rsidR="007C1C85">
        <w:rPr>
          <w:sz w:val="28"/>
        </w:rPr>
        <w:t xml:space="preserve"> </w:t>
      </w:r>
      <w:r w:rsidRPr="007C1C85">
        <w:rPr>
          <w:sz w:val="28"/>
        </w:rPr>
        <w:t>89-ФЗ "Об отходах производства и потребления";</w:t>
      </w:r>
    </w:p>
    <w:p w:rsidR="005705CE" w:rsidRPr="007C1C85" w:rsidRDefault="005705CE" w:rsidP="007C1C85">
      <w:pPr>
        <w:spacing w:line="360" w:lineRule="auto"/>
        <w:ind w:firstLine="709"/>
        <w:jc w:val="both"/>
        <w:rPr>
          <w:sz w:val="28"/>
        </w:rPr>
      </w:pPr>
      <w:r w:rsidRPr="007C1C85">
        <w:rPr>
          <w:sz w:val="28"/>
        </w:rPr>
        <w:t xml:space="preserve">2) Федеральным законом от 4 мая </w:t>
      </w:r>
      <w:smartTag w:uri="urn:schemas-microsoft-com:office:smarttags" w:element="metricconverter">
        <w:smartTagPr>
          <w:attr w:name="ProductID" w:val="1999 г"/>
        </w:smartTagPr>
        <w:r w:rsidRPr="007C1C85">
          <w:rPr>
            <w:sz w:val="28"/>
          </w:rPr>
          <w:t>1999 г</w:t>
        </w:r>
      </w:smartTag>
      <w:r w:rsidRPr="007C1C85">
        <w:rPr>
          <w:sz w:val="28"/>
        </w:rPr>
        <w:t>. № 96-ФЗ "Об охране атмосферного воздуха";</w:t>
      </w:r>
    </w:p>
    <w:p w:rsidR="005705CE" w:rsidRPr="007C1C85" w:rsidRDefault="005705CE" w:rsidP="007C1C85">
      <w:pPr>
        <w:spacing w:line="360" w:lineRule="auto"/>
        <w:ind w:firstLine="709"/>
        <w:jc w:val="both"/>
        <w:rPr>
          <w:sz w:val="28"/>
        </w:rPr>
      </w:pPr>
      <w:r w:rsidRPr="007C1C85">
        <w:rPr>
          <w:sz w:val="28"/>
        </w:rPr>
        <w:t xml:space="preserve">3) постановлением Правительства РФ от 31 декабря </w:t>
      </w:r>
      <w:smartTag w:uri="urn:schemas-microsoft-com:office:smarttags" w:element="metricconverter">
        <w:smartTagPr>
          <w:attr w:name="ProductID" w:val="1995 г"/>
        </w:smartTagPr>
        <w:r w:rsidRPr="007C1C85">
          <w:rPr>
            <w:sz w:val="28"/>
          </w:rPr>
          <w:t>1995 г</w:t>
        </w:r>
      </w:smartTag>
      <w:r w:rsidRPr="007C1C85">
        <w:rPr>
          <w:sz w:val="28"/>
        </w:rPr>
        <w:t>. № 1310 "О взимании платы за сброс сточных вод и загрязняющих веществ в системы канализации населенных пунктов" и др.</w:t>
      </w:r>
    </w:p>
    <w:p w:rsidR="005705CE" w:rsidRPr="007C1C85" w:rsidRDefault="005705CE" w:rsidP="007C1C85">
      <w:pPr>
        <w:spacing w:line="360" w:lineRule="auto"/>
        <w:ind w:firstLine="709"/>
        <w:jc w:val="both"/>
        <w:rPr>
          <w:sz w:val="28"/>
        </w:rPr>
      </w:pPr>
      <w:r w:rsidRPr="007C1C85">
        <w:rPr>
          <w:sz w:val="28"/>
        </w:rPr>
        <w:t>Плата за негативное воздействие на окружающую среду объединяет собой несколько платежей, взимаемых за различные виды вредного воздействия. Закон предусматривает следующие виды:</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выбросы в атмосферный воздух загрязняющих веществ и иных веществ;</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загрязнение недр, почв;</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размещение отходов производства и потребления;</w:t>
      </w:r>
    </w:p>
    <w:p w:rsidR="005705CE" w:rsidRPr="007C1C85" w:rsidRDefault="005705CE" w:rsidP="007C1C85">
      <w:pPr>
        <w:pStyle w:val="21"/>
        <w:ind w:firstLine="709"/>
      </w:pPr>
      <w:r w:rsidRPr="007C1C85">
        <w:t>-</w:t>
      </w:r>
      <w:r w:rsidR="007C1C85">
        <w:t xml:space="preserve"> </w:t>
      </w:r>
      <w:r w:rsidRPr="007C1C85">
        <w:t>загрязнение окружающей среды шумом, теплом, электромагнитными, ионизирующими и другими видами физических воздействий.</w:t>
      </w:r>
    </w:p>
    <w:p w:rsidR="005705CE" w:rsidRPr="007C1C85" w:rsidRDefault="005705CE" w:rsidP="007C1C85">
      <w:pPr>
        <w:spacing w:line="360" w:lineRule="auto"/>
        <w:ind w:firstLine="709"/>
        <w:jc w:val="both"/>
        <w:rPr>
          <w:sz w:val="28"/>
        </w:rPr>
      </w:pPr>
      <w:r w:rsidRPr="007C1C85">
        <w:rPr>
          <w:sz w:val="28"/>
        </w:rPr>
        <w:t>Порядок определения платы и ее предельных размеров за загрязнение окружающей природной среды, размещение отходов, другие виды вредного воздействия, утвержден постановлением Правительства Российской Федерации от 28 августа 1992 года № 632 (с изменениями на 12 февраля 2003 года). Данное постановление содержит достаточное количество нормативных предписаний для вычленения объекта платежа, базы и порядка исчисления, а также для определения круга плательщиков.</w:t>
      </w:r>
    </w:p>
    <w:p w:rsidR="005705CE" w:rsidRPr="007C1C85" w:rsidRDefault="005705CE" w:rsidP="007C1C85">
      <w:pPr>
        <w:spacing w:line="360" w:lineRule="auto"/>
        <w:ind w:firstLine="709"/>
        <w:jc w:val="both"/>
        <w:rPr>
          <w:sz w:val="28"/>
        </w:rPr>
      </w:pPr>
      <w:r w:rsidRPr="007C1C85">
        <w:rPr>
          <w:sz w:val="28"/>
        </w:rPr>
        <w:t>Плательщиками являются организации, иностранные юридические и физические лица, осуществляющие любые виды деятельности на территории Российской Федерации, связанные с природопользованием (природопользователи).</w:t>
      </w:r>
    </w:p>
    <w:p w:rsidR="005705CE" w:rsidRPr="007C1C85" w:rsidRDefault="005705CE" w:rsidP="007C1C85">
      <w:pPr>
        <w:pStyle w:val="21"/>
        <w:ind w:firstLine="709"/>
      </w:pPr>
      <w:r w:rsidRPr="007C1C85">
        <w:t>Объект платежа - виды вредного воздействия на окружающую природную среду, а именно:</w:t>
      </w:r>
    </w:p>
    <w:p w:rsidR="005705CE" w:rsidRPr="007C1C85" w:rsidRDefault="005705CE" w:rsidP="007C1C85">
      <w:pPr>
        <w:spacing w:line="360" w:lineRule="auto"/>
        <w:ind w:firstLine="709"/>
        <w:jc w:val="both"/>
        <w:rPr>
          <w:color w:val="000000"/>
          <w:sz w:val="28"/>
        </w:rPr>
      </w:pPr>
      <w:r w:rsidRPr="007C1C85">
        <w:rPr>
          <w:color w:val="000000"/>
          <w:sz w:val="28"/>
        </w:rPr>
        <w:t>-</w:t>
      </w:r>
      <w:r w:rsidR="007C1C85">
        <w:rPr>
          <w:color w:val="000000"/>
          <w:sz w:val="28"/>
        </w:rPr>
        <w:t xml:space="preserve"> </w:t>
      </w:r>
      <w:r w:rsidRPr="007C1C85">
        <w:rPr>
          <w:color w:val="000000"/>
          <w:sz w:val="28"/>
        </w:rPr>
        <w:t xml:space="preserve">выбросы в атмосферный воздух </w:t>
      </w:r>
      <w:r w:rsidRPr="007C1C85">
        <w:rPr>
          <w:rStyle w:val="ab"/>
          <w:color w:val="000000"/>
          <w:sz w:val="28"/>
          <w:u w:val="none"/>
        </w:rPr>
        <w:t>загрязняющих веществ</w:t>
      </w:r>
      <w:r w:rsidRPr="007C1C85">
        <w:rPr>
          <w:color w:val="000000"/>
          <w:sz w:val="28"/>
        </w:rPr>
        <w:t xml:space="preserve"> и иных веществ;</w:t>
      </w:r>
    </w:p>
    <w:p w:rsidR="005705CE" w:rsidRPr="007C1C85" w:rsidRDefault="005705CE" w:rsidP="007C1C85">
      <w:pPr>
        <w:spacing w:line="360" w:lineRule="auto"/>
        <w:ind w:firstLine="709"/>
        <w:jc w:val="both"/>
        <w:rPr>
          <w:color w:val="000000"/>
          <w:sz w:val="28"/>
        </w:rPr>
      </w:pPr>
      <w:r w:rsidRPr="007C1C85">
        <w:rPr>
          <w:color w:val="000000"/>
          <w:sz w:val="28"/>
        </w:rPr>
        <w:t>-</w:t>
      </w:r>
      <w:r w:rsidR="007C1C85">
        <w:rPr>
          <w:color w:val="000000"/>
          <w:sz w:val="28"/>
        </w:rPr>
        <w:t xml:space="preserve"> </w:t>
      </w:r>
      <w:r w:rsidRPr="007C1C85">
        <w:rPr>
          <w:color w:val="000000"/>
          <w:sz w:val="28"/>
        </w:rPr>
        <w:t>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5705CE" w:rsidRPr="007C1C85" w:rsidRDefault="005705CE" w:rsidP="007C1C85">
      <w:pPr>
        <w:spacing w:line="360" w:lineRule="auto"/>
        <w:ind w:firstLine="709"/>
        <w:jc w:val="both"/>
        <w:rPr>
          <w:color w:val="000000"/>
          <w:sz w:val="28"/>
        </w:rPr>
      </w:pPr>
      <w:r w:rsidRPr="007C1C85">
        <w:rPr>
          <w:color w:val="000000"/>
          <w:sz w:val="28"/>
        </w:rPr>
        <w:t>-</w:t>
      </w:r>
      <w:r w:rsidR="007C1C85">
        <w:rPr>
          <w:color w:val="000000"/>
          <w:sz w:val="28"/>
        </w:rPr>
        <w:t xml:space="preserve"> </w:t>
      </w:r>
      <w:r w:rsidRPr="007C1C85">
        <w:rPr>
          <w:color w:val="000000"/>
          <w:sz w:val="28"/>
        </w:rPr>
        <w:t>загрязнение недр, почв;</w:t>
      </w:r>
    </w:p>
    <w:p w:rsidR="005705CE" w:rsidRPr="007C1C85" w:rsidRDefault="005705CE" w:rsidP="007C1C85">
      <w:pPr>
        <w:spacing w:line="360" w:lineRule="auto"/>
        <w:ind w:firstLine="709"/>
        <w:jc w:val="both"/>
        <w:rPr>
          <w:color w:val="000000"/>
          <w:sz w:val="28"/>
        </w:rPr>
      </w:pPr>
      <w:r w:rsidRPr="007C1C85">
        <w:rPr>
          <w:color w:val="000000"/>
          <w:sz w:val="28"/>
        </w:rPr>
        <w:t>-</w:t>
      </w:r>
      <w:r w:rsidR="007C1C85">
        <w:rPr>
          <w:color w:val="000000"/>
          <w:sz w:val="28"/>
        </w:rPr>
        <w:t xml:space="preserve"> </w:t>
      </w:r>
      <w:r w:rsidRPr="007C1C85">
        <w:rPr>
          <w:color w:val="000000"/>
          <w:sz w:val="28"/>
        </w:rPr>
        <w:t>размещение отходов производства и потребления;</w:t>
      </w:r>
    </w:p>
    <w:p w:rsidR="005705CE" w:rsidRPr="007C1C85" w:rsidRDefault="005705CE" w:rsidP="007C1C85">
      <w:pPr>
        <w:spacing w:line="360" w:lineRule="auto"/>
        <w:ind w:firstLine="709"/>
        <w:jc w:val="both"/>
        <w:rPr>
          <w:color w:val="000000"/>
          <w:sz w:val="28"/>
        </w:rPr>
      </w:pPr>
      <w:r w:rsidRPr="007C1C85">
        <w:rPr>
          <w:color w:val="000000"/>
          <w:sz w:val="28"/>
        </w:rPr>
        <w:t>-</w:t>
      </w:r>
      <w:r w:rsidR="007C1C85">
        <w:rPr>
          <w:color w:val="000000"/>
          <w:sz w:val="28"/>
        </w:rPr>
        <w:t xml:space="preserve"> </w:t>
      </w:r>
      <w:r w:rsidRPr="007C1C85">
        <w:rPr>
          <w:rStyle w:val="ab"/>
          <w:color w:val="000000"/>
          <w:sz w:val="28"/>
          <w:u w:val="none"/>
        </w:rPr>
        <w:t>загрязнение окружающей среды</w:t>
      </w:r>
      <w:r w:rsidRPr="007C1C85">
        <w:rPr>
          <w:color w:val="000000"/>
          <w:sz w:val="28"/>
        </w:rPr>
        <w:t xml:space="preserve"> шумом, теплом, электромагнитными, ионизирующими и другими видами физических воздействий;</w:t>
      </w:r>
    </w:p>
    <w:p w:rsidR="005705CE" w:rsidRPr="007C1C85" w:rsidRDefault="005705CE" w:rsidP="007C1C85">
      <w:pPr>
        <w:spacing w:line="360" w:lineRule="auto"/>
        <w:ind w:firstLine="709"/>
        <w:jc w:val="both"/>
        <w:rPr>
          <w:sz w:val="28"/>
        </w:rPr>
      </w:pPr>
      <w:r w:rsidRPr="007C1C85">
        <w:rPr>
          <w:color w:val="000000"/>
          <w:sz w:val="28"/>
        </w:rPr>
        <w:t>-</w:t>
      </w:r>
      <w:r w:rsidR="007C1C85">
        <w:rPr>
          <w:color w:val="000000"/>
          <w:sz w:val="28"/>
        </w:rPr>
        <w:t xml:space="preserve"> </w:t>
      </w:r>
      <w:r w:rsidRPr="007C1C85">
        <w:rPr>
          <w:color w:val="000000"/>
          <w:sz w:val="28"/>
        </w:rPr>
        <w:t>иные виды негативного воздействия на окружающую среду.</w:t>
      </w:r>
    </w:p>
    <w:p w:rsidR="005705CE" w:rsidRPr="007C1C85" w:rsidRDefault="005705CE" w:rsidP="007C1C85">
      <w:pPr>
        <w:spacing w:line="360" w:lineRule="auto"/>
        <w:ind w:firstLine="709"/>
        <w:jc w:val="both"/>
        <w:rPr>
          <w:sz w:val="28"/>
        </w:rPr>
      </w:pPr>
      <w:r w:rsidRPr="007C1C85">
        <w:rPr>
          <w:sz w:val="28"/>
        </w:rPr>
        <w:t>Указание постановления Правительства РФ на другие виды вредного воздействия (шум, вибрация, электромагнитные и радиационные воздействия и т.п.) как объект платежа всего лишь дублирует соответствующие положения законодательства; порядок исчисления и ставки для иных видов воздействия не установлены.</w:t>
      </w:r>
    </w:p>
    <w:p w:rsidR="005705CE" w:rsidRPr="007C1C85" w:rsidRDefault="005705CE" w:rsidP="007C1C85">
      <w:pPr>
        <w:spacing w:line="360" w:lineRule="auto"/>
        <w:ind w:firstLine="709"/>
        <w:jc w:val="both"/>
        <w:rPr>
          <w:sz w:val="28"/>
        </w:rPr>
      </w:pPr>
      <w:r w:rsidRPr="007C1C85">
        <w:rPr>
          <w:sz w:val="28"/>
        </w:rPr>
        <w:t>База исчисления определяется отдельно для трех видов платы:</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за размещение отходов в пределах допустимых нормативов;</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за размещение отходов в пределах установленных лимитов (временно согласованных нормативов);</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за сверхлимитное размещение отходов.</w:t>
      </w:r>
    </w:p>
    <w:p w:rsidR="005705CE" w:rsidRPr="007C1C85" w:rsidRDefault="005705CE" w:rsidP="007C1C85">
      <w:pPr>
        <w:spacing w:line="360" w:lineRule="auto"/>
        <w:ind w:firstLine="709"/>
        <w:jc w:val="both"/>
        <w:rPr>
          <w:sz w:val="28"/>
        </w:rPr>
      </w:pPr>
      <w:r w:rsidRPr="007C1C85">
        <w:rPr>
          <w:sz w:val="28"/>
        </w:rPr>
        <w:t>Соответственно, порядок исчисления платы также дифференцирован в зависимости от вида платежа, а именно:</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плата за загрязнение окружающей природной среды в размерах, не превышающих установленные природопользователю предельно допустимые объемы размещения отходов, определяется путем умножения соответствующих ставок платы на величину указанных видов загрязнения;</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плата за загрязнение окружающей природной среды в пределах установленных лимитов определяется путем умножения соответствующих ставок платы на разницу между лимитными и предельно допустимыми объемами размещения отходов;</w:t>
      </w:r>
    </w:p>
    <w:p w:rsidR="005705CE" w:rsidRPr="007C1C85" w:rsidRDefault="005705CE" w:rsidP="007C1C85">
      <w:pPr>
        <w:spacing w:line="360" w:lineRule="auto"/>
        <w:ind w:firstLine="709"/>
        <w:jc w:val="both"/>
        <w:rPr>
          <w:sz w:val="28"/>
        </w:rPr>
      </w:pPr>
      <w:r w:rsidRPr="007C1C85">
        <w:rPr>
          <w:sz w:val="28"/>
        </w:rPr>
        <w:t>-</w:t>
      </w:r>
      <w:r w:rsidR="007C1C85">
        <w:rPr>
          <w:sz w:val="28"/>
        </w:rPr>
        <w:t xml:space="preserve"> </w:t>
      </w:r>
      <w:r w:rsidRPr="007C1C85">
        <w:rPr>
          <w:sz w:val="28"/>
        </w:rPr>
        <w:t>плата за сверхлимитное загрязнение окружающей природной среды определяется путем умножения соответствующих ставок платы за загрязнение в пределах установленных лимитов на величину превышения фактических объемов размещения отходов над установленными лимитами и умножения этих сумм на пятикратный повышающий коэффициент.</w:t>
      </w:r>
    </w:p>
    <w:p w:rsidR="005705CE" w:rsidRPr="007C1C85" w:rsidRDefault="005705CE" w:rsidP="007C1C85">
      <w:pPr>
        <w:spacing w:line="360" w:lineRule="auto"/>
        <w:ind w:firstLine="709"/>
        <w:jc w:val="both"/>
        <w:rPr>
          <w:sz w:val="28"/>
        </w:rPr>
      </w:pPr>
      <w:r w:rsidRPr="007C1C85">
        <w:rPr>
          <w:sz w:val="28"/>
        </w:rPr>
        <w:t>Следует обратить особое внимание, что в случае отсутствия у природопользователя оформленного в установленном порядке разрешения на выброс, сброс загрязняющих веществ, размещение отходов, вся масса загрязняющих веществ учитывается как сверхлимитная. Плата за загрязнение окружающей среды в данном случае исчисляется в порядке, аналогичном исчислению платы за сверхлимитное загрязнение.</w:t>
      </w:r>
    </w:p>
    <w:p w:rsidR="005705CE" w:rsidRPr="007C1C85" w:rsidRDefault="005705CE" w:rsidP="007C1C85">
      <w:pPr>
        <w:spacing w:line="360" w:lineRule="auto"/>
        <w:ind w:firstLine="709"/>
        <w:jc w:val="both"/>
        <w:rPr>
          <w:sz w:val="28"/>
        </w:rPr>
      </w:pPr>
      <w:r w:rsidRPr="007C1C85">
        <w:rPr>
          <w:sz w:val="28"/>
        </w:rPr>
        <w:t xml:space="preserve">Ставки обязательного платежа за негативное воздействие на окружающую среду в настоящее время установлены постановлением Правительства РФ от 12 июня </w:t>
      </w:r>
      <w:smartTag w:uri="urn:schemas-microsoft-com:office:smarttags" w:element="metricconverter">
        <w:smartTagPr>
          <w:attr w:name="ProductID" w:val="2003 г"/>
        </w:smartTagPr>
        <w:r w:rsidRPr="007C1C85">
          <w:rPr>
            <w:sz w:val="28"/>
          </w:rPr>
          <w:t>2003 г</w:t>
        </w:r>
      </w:smartTag>
      <w:r w:rsidRPr="007C1C85">
        <w:rPr>
          <w:sz w:val="28"/>
        </w:rPr>
        <w:t>. №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5705CE" w:rsidRPr="007C1C85" w:rsidRDefault="005705CE" w:rsidP="007C1C85">
      <w:pPr>
        <w:spacing w:line="360" w:lineRule="auto"/>
        <w:ind w:firstLine="709"/>
        <w:jc w:val="both"/>
        <w:rPr>
          <w:color w:val="000000"/>
          <w:sz w:val="28"/>
        </w:rPr>
      </w:pPr>
      <w:r w:rsidRPr="007C1C85">
        <w:rPr>
          <w:rFonts w:cs="Arial"/>
          <w:color w:val="000000"/>
          <w:sz w:val="28"/>
        </w:rPr>
        <w:t>В пункте 1 Письма Ростехнадзора от 12 февраля 2007 года № 04-09/169 «О плате за негативное воздействие на окружающую среду» сказано: «</w:t>
      </w:r>
      <w:r w:rsidRPr="007C1C85">
        <w:rPr>
          <w:color w:val="000000"/>
          <w:sz w:val="28"/>
        </w:rPr>
        <w:t xml:space="preserve">В соответствии с </w:t>
      </w:r>
      <w:r w:rsidRPr="0045686F">
        <w:rPr>
          <w:color w:val="000000"/>
          <w:sz w:val="28"/>
        </w:rPr>
        <w:t>пунктом 1 статьи 16</w:t>
      </w:r>
      <w:r w:rsidRPr="007C1C85">
        <w:rPr>
          <w:color w:val="000000"/>
          <w:sz w:val="28"/>
        </w:rPr>
        <w:t xml:space="preserve"> Федерального закона от 10.01.2002 № 7-ФЗ "Об охране окружающей среды" негативное воздействие на окружающую среду является платным.</w:t>
      </w:r>
      <w:r w:rsidRPr="007C1C85">
        <w:rPr>
          <w:rFonts w:eastAsia="Arial Unicode MS" w:cs="Arial Unicode MS"/>
          <w:color w:val="000000"/>
          <w:sz w:val="28"/>
        </w:rPr>
        <w:t xml:space="preserve"> </w:t>
      </w:r>
      <w:r w:rsidRPr="007C1C85">
        <w:rPr>
          <w:color w:val="000000"/>
          <w:sz w:val="28"/>
        </w:rPr>
        <w:t xml:space="preserve">Плата в соответствии с </w:t>
      </w:r>
      <w:r w:rsidRPr="0045686F">
        <w:rPr>
          <w:color w:val="000000"/>
          <w:sz w:val="28"/>
        </w:rPr>
        <w:t>Порядком</w:t>
      </w:r>
      <w:r w:rsidRPr="007C1C85">
        <w:rPr>
          <w:color w:val="000000"/>
          <w:sz w:val="28"/>
        </w:rPr>
        <w:t xml:space="preserve"> определения платы и ее предельных размеров за загрязнение окружающей среды, утвержденным </w:t>
      </w:r>
      <w:r w:rsidRPr="0045686F">
        <w:rPr>
          <w:color w:val="000000"/>
          <w:sz w:val="28"/>
        </w:rPr>
        <w:t>Постановлением</w:t>
      </w:r>
      <w:r w:rsidRPr="007C1C85">
        <w:rPr>
          <w:color w:val="000000"/>
          <w:sz w:val="28"/>
        </w:rPr>
        <w:t xml:space="preserve"> Правительства РФ от 28.08.92 № 632 "Об утверждении порядка определения платы и ее предельных размеров за загрязнение окружающей природной среды, размещение отходов, другие виды негативного вредного воздействия", осуществляется за выбросы, сбросы и размещение отходов производства и потребления». </w:t>
      </w:r>
    </w:p>
    <w:p w:rsidR="005705CE" w:rsidRPr="007C1C85" w:rsidRDefault="005705CE" w:rsidP="007C1C85">
      <w:pPr>
        <w:spacing w:line="360" w:lineRule="auto"/>
        <w:ind w:firstLine="709"/>
        <w:jc w:val="both"/>
        <w:rPr>
          <w:color w:val="000000"/>
          <w:sz w:val="28"/>
        </w:rPr>
      </w:pPr>
      <w:r w:rsidRPr="007C1C85">
        <w:rPr>
          <w:color w:val="000000"/>
          <w:sz w:val="28"/>
        </w:rPr>
        <w:t xml:space="preserve">Согласно </w:t>
      </w:r>
      <w:r w:rsidRPr="0045686F">
        <w:rPr>
          <w:color w:val="000000"/>
          <w:sz w:val="28"/>
        </w:rPr>
        <w:t>Определению</w:t>
      </w:r>
      <w:r w:rsidRPr="007C1C85">
        <w:rPr>
          <w:color w:val="000000"/>
          <w:sz w:val="28"/>
        </w:rPr>
        <w:t xml:space="preserve"> Конституционного Суда Российской Федерации от 10.12.2002 № 284-О обязанность по внесению платы распространяется на хозяйствующие субъекты (юридические лица и индивидуальные предприниматели), оказывающие негативное воздействие.</w:t>
      </w:r>
    </w:p>
    <w:p w:rsidR="005705CE" w:rsidRPr="007C1C85" w:rsidRDefault="005705CE" w:rsidP="007C1C85">
      <w:pPr>
        <w:spacing w:line="360" w:lineRule="auto"/>
        <w:ind w:firstLine="709"/>
        <w:jc w:val="both"/>
        <w:rPr>
          <w:sz w:val="28"/>
        </w:rPr>
      </w:pPr>
      <w:r w:rsidRPr="007C1C85">
        <w:rPr>
          <w:sz w:val="28"/>
        </w:rPr>
        <w:t>Таким образом, индивидуальные предприниматели, предметом деятельности которых является оказание услуг, торговля товарами и иные виды деятельности, негативно воздействующие на окружающую среду, должны исполнять обязанности плательщиков в полном объеме.</w:t>
      </w:r>
      <w:r w:rsidRPr="007C1C85">
        <w:rPr>
          <w:rFonts w:eastAsia="Arial Unicode MS" w:cs="Arial Unicode MS"/>
          <w:sz w:val="28"/>
        </w:rPr>
        <w:t xml:space="preserve"> </w:t>
      </w:r>
      <w:r w:rsidRPr="007C1C85">
        <w:rPr>
          <w:sz w:val="28"/>
        </w:rPr>
        <w:t>В целях предотвращения негативного воздействия на окружающую среду хозяйственной и иной деятельности для юридических и физических лиц устанавливаются нормативы допустимого воздействия на окружающую среду.</w:t>
      </w:r>
    </w:p>
    <w:p w:rsidR="005705CE" w:rsidRPr="007C1C85" w:rsidRDefault="005705CE" w:rsidP="007C1C85">
      <w:pPr>
        <w:pStyle w:val="21"/>
        <w:ind w:firstLine="709"/>
      </w:pPr>
      <w:r w:rsidRPr="007C1C85">
        <w:rPr>
          <w:rFonts w:cs="Arial"/>
          <w:color w:val="000000"/>
        </w:rPr>
        <w:t xml:space="preserve">В Письме Ростехнадзора от 12 февраля 2007 года № 04-09/169 «О плате за негативное воздействие на окружающую среду» указывается, что </w:t>
      </w:r>
      <w:r w:rsidRPr="007C1C85">
        <w:t>плательщики платы за негативное воздействие на окружающую среду ставятся на учет в соответствии с Приказами Ростехнадзора от 02.08.2005 № 545 "Об утверждении порядка постановки на учет плательщиков платы за негативное воздействие на окружающую среду в территориальных органах Федеральной службы по экологическому, технологическому и атомному надзору" и от 24.11.2005 № 867 "О ведении территориальными органами Федеральной службы по экологическому, технологическому и атомному надзору государственного учета объектов, оказывающих негативное воздействие на окружающую среду" по каждому объекту, оказывающему негативное воздействие на окружающую среду: стационарному и/или передвижному (транспортные средства и др., работающие на бензине, дизельном топливе, керосине, сжиженном (сжатом) нефтяном или природном газе).</w:t>
      </w:r>
    </w:p>
    <w:p w:rsidR="005705CE" w:rsidRPr="007C1C85" w:rsidRDefault="005705CE" w:rsidP="007C1C85">
      <w:pPr>
        <w:spacing w:line="360" w:lineRule="auto"/>
        <w:ind w:firstLine="709"/>
        <w:jc w:val="both"/>
        <w:rPr>
          <w:rFonts w:eastAsia="Arial Unicode MS" w:cs="Arial Unicode MS"/>
          <w:color w:val="000000"/>
          <w:sz w:val="28"/>
        </w:rPr>
      </w:pPr>
      <w:r w:rsidRPr="007C1C85">
        <w:rPr>
          <w:color w:val="000000"/>
          <w:sz w:val="28"/>
        </w:rPr>
        <w:t>На основании вышеизложенного, организация, имеющая передвижной объект негативного воздействия, становится на учет в качестве плательщика в соответствующем управлении Ростехнадзора (по месту государственной регистрации передвижного объекта, а при отсутствии такового - по месту регистрации владельца передвижного объекта).</w:t>
      </w:r>
    </w:p>
    <w:p w:rsidR="005705CE" w:rsidRPr="007C1C85" w:rsidRDefault="005705CE" w:rsidP="007C1C85">
      <w:pPr>
        <w:spacing w:line="360" w:lineRule="auto"/>
        <w:ind w:firstLine="709"/>
        <w:jc w:val="both"/>
        <w:rPr>
          <w:color w:val="000000"/>
          <w:sz w:val="28"/>
        </w:rPr>
      </w:pPr>
      <w:r w:rsidRPr="007C1C85">
        <w:rPr>
          <w:color w:val="000000"/>
          <w:sz w:val="28"/>
        </w:rPr>
        <w:t xml:space="preserve">Плательщики по окончании каждого отчетного периода (квартала) обязаны представлять в территориальные органы Ростехнадзора расчет платы за негативное воздействие на окружающую среду по </w:t>
      </w:r>
      <w:r w:rsidRPr="0045686F">
        <w:rPr>
          <w:color w:val="000000"/>
          <w:sz w:val="28"/>
        </w:rPr>
        <w:t>форме</w:t>
      </w:r>
      <w:r w:rsidRPr="007C1C85">
        <w:rPr>
          <w:color w:val="000000"/>
          <w:sz w:val="28"/>
        </w:rPr>
        <w:t xml:space="preserve"> и в </w:t>
      </w:r>
      <w:r w:rsidRPr="0045686F">
        <w:rPr>
          <w:color w:val="000000"/>
          <w:sz w:val="28"/>
        </w:rPr>
        <w:t>порядке</w:t>
      </w:r>
      <w:r w:rsidRPr="007C1C85">
        <w:rPr>
          <w:color w:val="000000"/>
          <w:sz w:val="28"/>
        </w:rPr>
        <w:t>, установленном Приказом Ростехнадзора от 27.03.2008 г. № 182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w:t>
      </w:r>
    </w:p>
    <w:p w:rsidR="005705CE" w:rsidRPr="007C1C85" w:rsidRDefault="005705CE" w:rsidP="007C1C85">
      <w:pPr>
        <w:spacing w:line="360" w:lineRule="auto"/>
        <w:ind w:firstLine="709"/>
        <w:jc w:val="both"/>
        <w:rPr>
          <w:color w:val="000000"/>
          <w:sz w:val="28"/>
        </w:rPr>
      </w:pPr>
      <w:r w:rsidRPr="007C1C85">
        <w:rPr>
          <w:color w:val="000000"/>
          <w:sz w:val="28"/>
        </w:rPr>
        <w:t>В отношении отходов, образованных арендатором, для целей определения плательщика платы является приоритетным вопрос определения лица, являющегося собственником отходов.</w:t>
      </w:r>
      <w:r w:rsidRPr="007C1C85">
        <w:rPr>
          <w:rFonts w:eastAsia="Arial Unicode MS" w:cs="Arial Unicode MS"/>
          <w:color w:val="000000"/>
          <w:sz w:val="28"/>
        </w:rPr>
        <w:t xml:space="preserve"> </w:t>
      </w:r>
      <w:r w:rsidRPr="007C1C85">
        <w:rPr>
          <w:color w:val="000000"/>
          <w:sz w:val="28"/>
        </w:rPr>
        <w:t xml:space="preserve">Вопрос возникновения права собственности на образованные арендатором отходы специально не регулируется гражданским законодательством. В то же время вопрос собственности на отходы может быть оговорен в договоре аренды между сторонами. Если такой вопрос не урегулирован в договоре аренды между сторонами, то следует руководствоваться Федеральным </w:t>
      </w:r>
      <w:r w:rsidRPr="0045686F">
        <w:rPr>
          <w:color w:val="000000"/>
          <w:sz w:val="28"/>
        </w:rPr>
        <w:t>законом</w:t>
      </w:r>
      <w:r w:rsidRPr="007C1C85">
        <w:rPr>
          <w:color w:val="000000"/>
          <w:sz w:val="28"/>
        </w:rPr>
        <w:t xml:space="preserve"> от 24.06.98 № 89-ФЗ "Об отходах производства и потребления" (далее - Закон № 89-ФЗ).</w:t>
      </w:r>
    </w:p>
    <w:p w:rsidR="005705CE" w:rsidRPr="007C1C85" w:rsidRDefault="005705CE" w:rsidP="007C1C85">
      <w:pPr>
        <w:spacing w:line="360" w:lineRule="auto"/>
        <w:ind w:firstLine="709"/>
        <w:jc w:val="both"/>
        <w:rPr>
          <w:color w:val="000000"/>
          <w:sz w:val="28"/>
        </w:rPr>
      </w:pPr>
      <w:r w:rsidRPr="007C1C85">
        <w:rPr>
          <w:color w:val="000000"/>
          <w:sz w:val="28"/>
        </w:rPr>
        <w:t xml:space="preserve">Согласно </w:t>
      </w:r>
      <w:r w:rsidRPr="0045686F">
        <w:rPr>
          <w:color w:val="000000"/>
          <w:sz w:val="28"/>
        </w:rPr>
        <w:t>пункту 1 статьи 4</w:t>
      </w:r>
      <w:r w:rsidRPr="007C1C85">
        <w:rPr>
          <w:color w:val="000000"/>
          <w:sz w:val="28"/>
        </w:rPr>
        <w:t xml:space="preserve"> Закона № 89-ФЗ, право собственности на отходы принадлежит собственнику сырья, материалов, полуфабрикатов, иных изделий или продуктов, а также товаров (продукции), в результате использования которых эти отходы образовались. Согласно </w:t>
      </w:r>
      <w:r w:rsidRPr="0045686F">
        <w:rPr>
          <w:color w:val="000000"/>
          <w:sz w:val="28"/>
        </w:rPr>
        <w:t>пункту 2 статьи 4</w:t>
      </w:r>
      <w:r w:rsidRPr="007C1C85">
        <w:rPr>
          <w:color w:val="000000"/>
          <w:sz w:val="28"/>
        </w:rPr>
        <w:t xml:space="preserve"> Закона № 89-ФЗ право собственности на отходы может быть приобретено другим лицом на основании договора купли-продажи, мены, дарения или иной сделки об отчуждении отходов.</w:t>
      </w:r>
    </w:p>
    <w:p w:rsidR="005705CE" w:rsidRPr="007C1C85" w:rsidRDefault="005705CE" w:rsidP="007C1C85">
      <w:pPr>
        <w:spacing w:line="360" w:lineRule="auto"/>
        <w:ind w:firstLine="709"/>
        <w:jc w:val="both"/>
        <w:rPr>
          <w:color w:val="000000"/>
          <w:sz w:val="28"/>
        </w:rPr>
      </w:pPr>
      <w:r w:rsidRPr="007C1C85">
        <w:rPr>
          <w:color w:val="000000"/>
          <w:sz w:val="28"/>
        </w:rPr>
        <w:t xml:space="preserve">В случае если отходы, согласно </w:t>
      </w:r>
      <w:r w:rsidRPr="0045686F">
        <w:rPr>
          <w:color w:val="000000"/>
          <w:sz w:val="28"/>
        </w:rPr>
        <w:t>пункту 4 статьи 4</w:t>
      </w:r>
      <w:r w:rsidRPr="007C1C85">
        <w:rPr>
          <w:color w:val="000000"/>
          <w:sz w:val="28"/>
        </w:rPr>
        <w:t xml:space="preserve"> Закона № 89-ФЗ, брошены собственником или иным образом оставлены им с целью отказаться от права собственности на них, лицо, в собственности, во владении либо в пользовании которого находится земельный участок, водоем или иной объект, где находятся брошенные отходы, может обратить их в свою собственность, приступив к их использованию или совершив иные действия, свидетельствующие об обращении их в собственность в соответствии с гражданским законодательством. Брошенные арендатором отходы, например, оставленные в мусорном контейнере арендодателя, становятся собственностью последнего.</w:t>
      </w:r>
    </w:p>
    <w:p w:rsidR="005705CE" w:rsidRPr="007C1C85" w:rsidRDefault="005705CE" w:rsidP="007C1C85">
      <w:pPr>
        <w:spacing w:line="360" w:lineRule="auto"/>
        <w:ind w:firstLine="709"/>
        <w:jc w:val="both"/>
        <w:rPr>
          <w:color w:val="000000"/>
          <w:sz w:val="28"/>
        </w:rPr>
      </w:pPr>
      <w:r w:rsidRPr="007C1C85">
        <w:rPr>
          <w:color w:val="000000"/>
          <w:sz w:val="28"/>
        </w:rPr>
        <w:t>Расчет платы за размещение отходов зависит от объема отходов и класса опасности и не зависит от количества работников и арендуемой площади. Иные платежи, рассчитываемые арендодателем помещения, к плате за негативное воздействие не относятся. При этом арендатор вправе самостоятельно исполнять обязанности плательщика и соответственно самостоятельно производить расчет платы, прописав такие отношения в договоре аренды либо обратив данные отходы в собственность, или иным способом, предусмотренным действующим законодательством, осуществляя размещение от своего имени и за свой счет.</w:t>
      </w:r>
    </w:p>
    <w:p w:rsidR="005705CE" w:rsidRPr="007C1C85" w:rsidRDefault="005705CE" w:rsidP="007C1C85">
      <w:pPr>
        <w:spacing w:line="360" w:lineRule="auto"/>
        <w:ind w:firstLine="709"/>
        <w:jc w:val="both"/>
        <w:rPr>
          <w:color w:val="000000"/>
          <w:sz w:val="28"/>
        </w:rPr>
      </w:pPr>
      <w:r w:rsidRPr="007C1C85">
        <w:rPr>
          <w:color w:val="000000"/>
          <w:sz w:val="28"/>
        </w:rPr>
        <w:t xml:space="preserve">О проблеме возмещения вреда, наносимого природной среде в результате ее загрязнения </w:t>
      </w:r>
      <w:r w:rsidRPr="0045686F">
        <w:rPr>
          <w:color w:val="000000"/>
          <w:sz w:val="28"/>
        </w:rPr>
        <w:t>отходами</w:t>
      </w:r>
      <w:r w:rsidRPr="007C1C85">
        <w:rPr>
          <w:color w:val="000000"/>
          <w:sz w:val="28"/>
        </w:rPr>
        <w:t>.</w:t>
      </w:r>
      <w:r w:rsidR="007C1C85">
        <w:rPr>
          <w:color w:val="000000"/>
          <w:sz w:val="28"/>
        </w:rPr>
        <w:t xml:space="preserve"> </w:t>
      </w:r>
      <w:r w:rsidRPr="007C1C85">
        <w:rPr>
          <w:color w:val="000000"/>
          <w:sz w:val="28"/>
        </w:rPr>
        <w:t xml:space="preserve">говорилось в рекомендациях прошедших в СФ парламентских слушаний "О состоянии и проблемах правового регулирования в области обращения с </w:t>
      </w:r>
      <w:r w:rsidRPr="0045686F">
        <w:rPr>
          <w:color w:val="000000"/>
          <w:sz w:val="28"/>
        </w:rPr>
        <w:t>отходами</w:t>
      </w:r>
      <w:r w:rsidRPr="007C1C85">
        <w:rPr>
          <w:color w:val="000000"/>
          <w:sz w:val="28"/>
        </w:rPr>
        <w:t xml:space="preserve"> производства и потребления" в </w:t>
      </w:r>
      <w:smartTag w:uri="urn:schemas-microsoft-com:office:smarttags" w:element="metricconverter">
        <w:smartTagPr>
          <w:attr w:name="ProductID" w:val="2008 г"/>
        </w:smartTagPr>
        <w:r w:rsidRPr="007C1C85">
          <w:rPr>
            <w:color w:val="000000"/>
            <w:sz w:val="28"/>
          </w:rPr>
          <w:t>2008 г</w:t>
        </w:r>
      </w:smartTag>
      <w:r w:rsidRPr="007C1C85">
        <w:rPr>
          <w:color w:val="000000"/>
          <w:sz w:val="28"/>
        </w:rPr>
        <w:t xml:space="preserve">. Как подчеркнул, выступая на слушаниях, председатель комитета СФ по природным ресурсам и охране окружающей среды Виктор Орлов, необходимо разработать механизмы компенсации за негативное воздействие на окружающую среду, страхования экологических рисков и ответственности за </w:t>
      </w:r>
      <w:r w:rsidRPr="0045686F">
        <w:rPr>
          <w:color w:val="000000"/>
          <w:sz w:val="28"/>
        </w:rPr>
        <w:t>загрязнение окружающей среды</w:t>
      </w:r>
      <w:r w:rsidRPr="007C1C85">
        <w:rPr>
          <w:color w:val="000000"/>
          <w:sz w:val="28"/>
        </w:rPr>
        <w:t xml:space="preserve"> отходами, стимулирования внедрения наилучших технологий. Государственная политика в области обращения с </w:t>
      </w:r>
      <w:r w:rsidRPr="0045686F">
        <w:rPr>
          <w:color w:val="000000"/>
          <w:sz w:val="28"/>
        </w:rPr>
        <w:t>отходами</w:t>
      </w:r>
      <w:r w:rsidRPr="007C1C85">
        <w:rPr>
          <w:color w:val="000000"/>
          <w:sz w:val="28"/>
        </w:rPr>
        <w:t xml:space="preserve">, по его мнению, остается малоэффективной, отсутствуют долгосрочные программы в этой области. </w:t>
      </w:r>
      <w:r w:rsidRPr="007C1C85">
        <w:rPr>
          <w:sz w:val="28"/>
        </w:rPr>
        <w:t>В Совете Федерации предлагают ускорить разработку, рассмотрение и принятие проектов федеральных законов "О плате за негативное воздействие на окружающую среду" и "Об обязательном экологическом страховании".</w:t>
      </w:r>
    </w:p>
    <w:p w:rsidR="005705CE" w:rsidRPr="007C1C85" w:rsidRDefault="005705CE" w:rsidP="007C1C85">
      <w:pPr>
        <w:pStyle w:val="21"/>
        <w:ind w:firstLine="709"/>
      </w:pPr>
      <w:r w:rsidRPr="007C1C85">
        <w:t>В заключение первой главы курсового исследования были сделаны следующие выводы:</w:t>
      </w:r>
    </w:p>
    <w:p w:rsidR="005705CE" w:rsidRPr="007C1C85" w:rsidRDefault="005705CE" w:rsidP="007C1C85">
      <w:pPr>
        <w:spacing w:line="360" w:lineRule="auto"/>
        <w:ind w:firstLine="709"/>
        <w:jc w:val="both"/>
        <w:rPr>
          <w:sz w:val="28"/>
        </w:rPr>
      </w:pPr>
      <w:r w:rsidRPr="007C1C85">
        <w:rPr>
          <w:sz w:val="28"/>
        </w:rPr>
        <w:t>1) экономический механизм охраны окружающей среды имеет несколько составляющих элементов. Во-первых, пользование природными ресурсами является платным. Законодатель регламентирует порядок платежей за пользование землей, недрами, участками лесного фонда и другими природными ресурсами в виде налогов, арендной платы и иных форм, предусмотренных законом в зависимости от права на использование природного ресурса. Во-вторых, законом предусматривается порядок возмещения вреда окружающей среде и отдельным природным ресурсам</w:t>
      </w:r>
      <w:r w:rsidR="007C1C85">
        <w:rPr>
          <w:sz w:val="28"/>
        </w:rPr>
        <w:t xml:space="preserve"> </w:t>
      </w:r>
      <w:r w:rsidRPr="007C1C85">
        <w:rPr>
          <w:sz w:val="28"/>
        </w:rPr>
        <w:t>- имущественная ответственность. В-третьих, административная ответственность предусматривает порядок оплаты штрафов и их сумму за административные правонарушения в области охраны окружающей среды и природопользования. В-четвертых, законом предусмотрено также взимание неналоговых платежей, в частности платы за негативное воздействие на окружающую среду, которая не является также видом ответственности за правонарушения в области охраны окружающей среды и природопользования;</w:t>
      </w:r>
    </w:p>
    <w:p w:rsidR="007C1C85" w:rsidRDefault="005705CE" w:rsidP="007C1C85">
      <w:pPr>
        <w:spacing w:line="360" w:lineRule="auto"/>
        <w:ind w:firstLine="709"/>
        <w:jc w:val="both"/>
        <w:rPr>
          <w:sz w:val="28"/>
        </w:rPr>
      </w:pPr>
      <w:r w:rsidRPr="007C1C85">
        <w:rPr>
          <w:color w:val="000000"/>
          <w:sz w:val="28"/>
        </w:rPr>
        <w:t xml:space="preserve">2) </w:t>
      </w:r>
      <w:r w:rsidRPr="007C1C85">
        <w:rPr>
          <w:sz w:val="28"/>
        </w:rPr>
        <w:t>по смыслу ст. 16 Федерального закона "Об охране окружающей среды" платежи за различные виды негативного воздействия на окружающую среду взимаются за предоставление права производить выбросы и сбросы веществ и микроорганизмов, размещать отходы и т.п. Платежи взимаются лишь с тех хозяйствующих субъектов, деятельность которых реально связана с негативным воздействием на экологическую обстановку. Они дифференцируются и индивидуализируются в зависимости от различных факторов. Плата взимается с целью возмещения ущерба и затрат на охрану и восстановление окружающей среды, в силу чего носят компенсационный характер.</w:t>
      </w:r>
    </w:p>
    <w:p w:rsidR="005705CE" w:rsidRPr="007C1C85" w:rsidRDefault="007C1C85" w:rsidP="007C1C85">
      <w:pPr>
        <w:spacing w:line="360" w:lineRule="auto"/>
        <w:ind w:firstLine="709"/>
        <w:jc w:val="both"/>
        <w:rPr>
          <w:b/>
          <w:sz w:val="28"/>
        </w:rPr>
      </w:pPr>
      <w:r>
        <w:rPr>
          <w:sz w:val="28"/>
        </w:rPr>
        <w:br w:type="page"/>
      </w:r>
      <w:r w:rsidR="005705CE" w:rsidRPr="007C1C85">
        <w:rPr>
          <w:b/>
          <w:sz w:val="28"/>
        </w:rPr>
        <w:t>Глава 2. Плата за природопользование как разновидность платы за негативное воздействие на окружающую среду</w:t>
      </w:r>
    </w:p>
    <w:p w:rsidR="007C1C85" w:rsidRPr="007C1C85" w:rsidRDefault="007C1C85" w:rsidP="007C1C85">
      <w:pPr>
        <w:spacing w:line="360" w:lineRule="auto"/>
        <w:ind w:firstLine="709"/>
        <w:jc w:val="both"/>
        <w:rPr>
          <w:b/>
          <w:sz w:val="28"/>
        </w:rPr>
      </w:pPr>
    </w:p>
    <w:p w:rsidR="005705CE" w:rsidRPr="007C1C85" w:rsidRDefault="005705CE" w:rsidP="007C1C85">
      <w:pPr>
        <w:spacing w:line="360" w:lineRule="auto"/>
        <w:ind w:firstLine="709"/>
        <w:jc w:val="both"/>
        <w:rPr>
          <w:rFonts w:cs="Arial"/>
          <w:b/>
          <w:color w:val="000000"/>
          <w:sz w:val="28"/>
        </w:rPr>
      </w:pPr>
      <w:r w:rsidRPr="007C1C85">
        <w:rPr>
          <w:b/>
          <w:sz w:val="28"/>
        </w:rPr>
        <w:t>§ 1 Понятие и сущность платы за природопользование</w:t>
      </w:r>
    </w:p>
    <w:p w:rsidR="005705CE" w:rsidRPr="007C1C85" w:rsidRDefault="005705CE" w:rsidP="007C1C85">
      <w:pPr>
        <w:spacing w:line="360" w:lineRule="auto"/>
        <w:ind w:firstLine="709"/>
        <w:jc w:val="both"/>
        <w:rPr>
          <w:color w:val="000000"/>
          <w:sz w:val="28"/>
        </w:rPr>
      </w:pPr>
    </w:p>
    <w:p w:rsidR="005705CE" w:rsidRPr="007C1C85" w:rsidRDefault="005705CE" w:rsidP="007C1C85">
      <w:pPr>
        <w:spacing w:line="360" w:lineRule="auto"/>
        <w:ind w:firstLine="709"/>
        <w:jc w:val="both"/>
        <w:rPr>
          <w:color w:val="000000"/>
          <w:sz w:val="28"/>
        </w:rPr>
      </w:pPr>
      <w:r w:rsidRPr="007C1C85">
        <w:rPr>
          <w:color w:val="000000"/>
          <w:sz w:val="28"/>
        </w:rPr>
        <w:t>Предоставление природных ресурсов в пользование предполагает взимание определенной платы. Платежи за пользование природными ресурсами имеют рентную природу. Рента в классическом понимании - это вид дохода, не требующий от его получателя необходимости осуществлять предпринимательскую деятельность и нести затраты труда. Иными словами, ренту можно охарактеризоват</w:t>
      </w:r>
      <w:r w:rsidR="007C1C85">
        <w:rPr>
          <w:color w:val="000000"/>
          <w:sz w:val="28"/>
        </w:rPr>
        <w:t>ь как незаработанный доход</w:t>
      </w:r>
      <w:r w:rsidRPr="007C1C85">
        <w:rPr>
          <w:color w:val="000000"/>
          <w:sz w:val="28"/>
        </w:rPr>
        <w:t>.</w:t>
      </w:r>
    </w:p>
    <w:p w:rsidR="005705CE" w:rsidRPr="007C1C85" w:rsidRDefault="005705CE" w:rsidP="007C1C85">
      <w:pPr>
        <w:spacing w:line="360" w:lineRule="auto"/>
        <w:ind w:firstLine="709"/>
        <w:jc w:val="both"/>
        <w:rPr>
          <w:color w:val="000000"/>
          <w:sz w:val="28"/>
        </w:rPr>
      </w:pPr>
      <w:r w:rsidRPr="007C1C85">
        <w:rPr>
          <w:color w:val="000000"/>
          <w:sz w:val="28"/>
        </w:rPr>
        <w:t xml:space="preserve">Различают абсолютную и дифференциальную ренту. </w:t>
      </w:r>
      <w:r w:rsidRPr="007C1C85">
        <w:rPr>
          <w:rStyle w:val="af"/>
          <w:b w:val="0"/>
          <w:color w:val="000000"/>
          <w:sz w:val="28"/>
          <w:szCs w:val="20"/>
        </w:rPr>
        <w:t>Абсолютная рента</w:t>
      </w:r>
      <w:r w:rsidRPr="007C1C85">
        <w:rPr>
          <w:color w:val="000000"/>
          <w:sz w:val="28"/>
        </w:rPr>
        <w:t xml:space="preserve"> - это доход от использования природных ресурсов с худшими характеристиками, то есть любой доход, полученный от использования любого природного ресурса, ценного своими природными качествами как таковыми. Например, доход, полученный от отдельно взятого земельного участка при отсутствии других производителей.</w:t>
      </w:r>
    </w:p>
    <w:p w:rsidR="005705CE" w:rsidRPr="007C1C85" w:rsidRDefault="005705CE" w:rsidP="007C1C85">
      <w:pPr>
        <w:spacing w:line="360" w:lineRule="auto"/>
        <w:ind w:firstLine="709"/>
        <w:jc w:val="both"/>
        <w:rPr>
          <w:color w:val="000000"/>
          <w:sz w:val="28"/>
        </w:rPr>
      </w:pPr>
      <w:r w:rsidRPr="007C1C85">
        <w:rPr>
          <w:color w:val="000000"/>
          <w:sz w:val="28"/>
        </w:rPr>
        <w:t>Но качество природных ресурсов различается. Земли отличаются плодородием, полезные ископаемые - условиями залегания и содержанием полезных компонентов. Различия в этих условиях способствуют образованию уже не абсолютной, а дифференциальной ренты - дохода природопользователей, использующих сравнительно лучшие природные ресурсы. К этому приводит и рост потребностей в определенных природных ресурсах. Разновидностью дифференциальной ренты является дифференциальная рента II - дополнительный доход, обусловленный эффективными вложениями капитала и труда в разработку природных ресурсов</w:t>
      </w:r>
      <w:r w:rsidR="007C1C85">
        <w:rPr>
          <w:color w:val="000000"/>
          <w:sz w:val="28"/>
        </w:rPr>
        <w:t>.</w:t>
      </w:r>
    </w:p>
    <w:p w:rsidR="005705CE" w:rsidRPr="007C1C85" w:rsidRDefault="005705CE" w:rsidP="007C1C85">
      <w:pPr>
        <w:spacing w:line="360" w:lineRule="auto"/>
        <w:ind w:firstLine="709"/>
        <w:jc w:val="both"/>
        <w:rPr>
          <w:color w:val="000000"/>
          <w:sz w:val="28"/>
        </w:rPr>
      </w:pPr>
      <w:r w:rsidRPr="007C1C85">
        <w:rPr>
          <w:color w:val="000000"/>
          <w:sz w:val="28"/>
        </w:rPr>
        <w:t>Различают следующие виды природной ренты: земельную, горную, водную, лесную, промысловую, экологическую. Все виды природных ресурсов являются источником природной ренты, поэтому их использование является платным. На протяжении истории существования менялись принципы построения платежей, связанных с пользованием природными ресурсами. Но, так или иначе, законодатель стремился при помощи платежей изъять дополнительный, незаработанный доход природопользователя.</w:t>
      </w:r>
    </w:p>
    <w:p w:rsidR="005705CE" w:rsidRPr="007C1C85" w:rsidRDefault="005705CE" w:rsidP="007C1C85">
      <w:pPr>
        <w:spacing w:line="360" w:lineRule="auto"/>
        <w:ind w:firstLine="709"/>
        <w:jc w:val="both"/>
        <w:rPr>
          <w:sz w:val="28"/>
        </w:rPr>
      </w:pPr>
      <w:r w:rsidRPr="007C1C85">
        <w:rPr>
          <w:sz w:val="28"/>
        </w:rPr>
        <w:t>Так, например, в соответствии с действующим законодательством ставки лесных податей дифференцированы по регионам России, по основным и неосновным породам деревьев, по размерам деревьев, по расстоянию вывозки. Это означает, что более высокие ставки установлены по "лесным" регионам, по более ценным породам деревьев, по крупной древесине, а также при условии минимального расстояния вывозки древесины с места заготовки. Аналогичный подход применен также по земельному налогу, плате за пользование водными объектами, иным ресурсным платежам.</w:t>
      </w:r>
    </w:p>
    <w:p w:rsidR="005705CE" w:rsidRPr="007C1C85" w:rsidRDefault="005705CE" w:rsidP="007C1C85">
      <w:pPr>
        <w:spacing w:line="360" w:lineRule="auto"/>
        <w:ind w:firstLine="709"/>
        <w:jc w:val="both"/>
        <w:rPr>
          <w:sz w:val="28"/>
        </w:rPr>
      </w:pPr>
      <w:r w:rsidRPr="007C1C85">
        <w:rPr>
          <w:sz w:val="28"/>
        </w:rPr>
        <w:t>Современная фискальная система РФ предусматривает обязательность уплаты следующих платежей за пользование природными ресурсами: плата за землю, налог на добычу полезных ископаемых, платежи при пользовании недрами, водный налог, платежи за пользование лесным фондом, сбор за пользование объектами животного мира, сбор за пользование объектами водных биологических ресурсов, плата за негативное воздействие на окружающую среду.</w:t>
      </w:r>
    </w:p>
    <w:p w:rsidR="005705CE" w:rsidRPr="007C1C85" w:rsidRDefault="005705CE" w:rsidP="007C1C85">
      <w:pPr>
        <w:spacing w:line="360" w:lineRule="auto"/>
        <w:ind w:firstLine="709"/>
        <w:jc w:val="both"/>
        <w:rPr>
          <w:sz w:val="28"/>
        </w:rPr>
      </w:pPr>
      <w:r w:rsidRPr="007C1C85">
        <w:rPr>
          <w:sz w:val="28"/>
        </w:rPr>
        <w:t>Не все из перечисленных ресурсных платежей относятся к налогам и сборам, взимаемым на основании законодательства о налогах и сборах. Ряд платежей носит неналоговый характер.</w:t>
      </w:r>
    </w:p>
    <w:p w:rsidR="005705CE" w:rsidRPr="007C1C85" w:rsidRDefault="005705CE" w:rsidP="007C1C85">
      <w:pPr>
        <w:spacing w:line="360" w:lineRule="auto"/>
        <w:ind w:firstLine="709"/>
        <w:jc w:val="both"/>
        <w:rPr>
          <w:sz w:val="28"/>
        </w:rPr>
      </w:pPr>
      <w:r w:rsidRPr="007C1C85">
        <w:rPr>
          <w:sz w:val="28"/>
        </w:rPr>
        <w:t>Состав налогов и сборов устанавливается статьями 13, 14, 15 части первой Налогового кодекса РФ</w:t>
      </w:r>
      <w:r w:rsidR="007C1C85">
        <w:rPr>
          <w:sz w:val="28"/>
        </w:rPr>
        <w:t>.</w:t>
      </w:r>
    </w:p>
    <w:p w:rsidR="005705CE" w:rsidRPr="007C1C85" w:rsidRDefault="005705CE" w:rsidP="007C1C85">
      <w:pPr>
        <w:spacing w:line="360" w:lineRule="auto"/>
        <w:ind w:firstLine="709"/>
        <w:jc w:val="both"/>
        <w:rPr>
          <w:sz w:val="28"/>
        </w:rPr>
      </w:pPr>
      <w:r w:rsidRPr="007C1C85">
        <w:rPr>
          <w:sz w:val="28"/>
        </w:rPr>
        <w:t>В состав ресурсных налогов входят:</w:t>
      </w:r>
    </w:p>
    <w:p w:rsidR="005705CE" w:rsidRPr="007C1C85" w:rsidRDefault="005705CE" w:rsidP="007C1C85">
      <w:pPr>
        <w:spacing w:line="360" w:lineRule="auto"/>
        <w:ind w:firstLine="709"/>
        <w:jc w:val="both"/>
        <w:rPr>
          <w:sz w:val="28"/>
        </w:rPr>
      </w:pPr>
      <w:r w:rsidRPr="007C1C85">
        <w:rPr>
          <w:sz w:val="28"/>
        </w:rPr>
        <w:t>- налог на добычу полезных ископаемых (федеральный налог),</w:t>
      </w:r>
    </w:p>
    <w:p w:rsidR="005705CE" w:rsidRPr="007C1C85" w:rsidRDefault="005705CE" w:rsidP="007C1C85">
      <w:pPr>
        <w:spacing w:line="360" w:lineRule="auto"/>
        <w:ind w:firstLine="709"/>
        <w:jc w:val="both"/>
        <w:rPr>
          <w:sz w:val="28"/>
        </w:rPr>
      </w:pPr>
      <w:r w:rsidRPr="007C1C85">
        <w:rPr>
          <w:sz w:val="28"/>
        </w:rPr>
        <w:t>- плата за пользование водными объектами (федеральный налог, с 01.01.2005 г. плата заменена водным налогом),</w:t>
      </w:r>
    </w:p>
    <w:p w:rsidR="005705CE" w:rsidRPr="007C1C85" w:rsidRDefault="005705CE" w:rsidP="007C1C85">
      <w:pPr>
        <w:pStyle w:val="21"/>
        <w:ind w:firstLine="709"/>
      </w:pPr>
      <w:r w:rsidRPr="007C1C85">
        <w:t>- земельный налог (местный налог).</w:t>
      </w:r>
    </w:p>
    <w:p w:rsidR="005705CE" w:rsidRPr="007C1C85" w:rsidRDefault="005705CE" w:rsidP="007C1C85">
      <w:pPr>
        <w:spacing w:line="360" w:lineRule="auto"/>
        <w:ind w:firstLine="709"/>
        <w:jc w:val="both"/>
        <w:rPr>
          <w:sz w:val="28"/>
        </w:rPr>
      </w:pPr>
      <w:r w:rsidRPr="007C1C85">
        <w:rPr>
          <w:sz w:val="28"/>
        </w:rPr>
        <w:t>Федеральными сборами являются сбор за пользование объектами животного мира и сбор за пользование объектами водных биологических ресурсов.</w:t>
      </w:r>
    </w:p>
    <w:p w:rsidR="005705CE" w:rsidRPr="007C1C85" w:rsidRDefault="005705CE" w:rsidP="007C1C85">
      <w:pPr>
        <w:spacing w:line="360" w:lineRule="auto"/>
        <w:ind w:firstLine="709"/>
        <w:jc w:val="both"/>
        <w:rPr>
          <w:sz w:val="28"/>
        </w:rPr>
      </w:pPr>
      <w:r w:rsidRPr="007C1C85">
        <w:rPr>
          <w:sz w:val="28"/>
        </w:rPr>
        <w:t xml:space="preserve">Частично налоговыми являются платежи за пользование лесным фондом - в пределах сумм, исчисленных по минимальным ставкам лесных податей, они рассматриваются как региональный сбор. С </w:t>
      </w:r>
      <w:smartTag w:uri="urn:schemas-microsoft-com:office:smarttags" w:element="metricconverter">
        <w:smartTagPr>
          <w:attr w:name="ProductID" w:val="2005 г"/>
        </w:smartTagPr>
        <w:r w:rsidRPr="007C1C85">
          <w:rPr>
            <w:sz w:val="28"/>
          </w:rPr>
          <w:t>2005 г</w:t>
        </w:r>
      </w:smartTag>
      <w:r w:rsidRPr="007C1C85">
        <w:rPr>
          <w:sz w:val="28"/>
        </w:rPr>
        <w:t>. эти платежи в разряд налоговых не входят. Неналоговый характер имеют платежи за негативное воздействие на окружающую среду, платежи при пользовании недрами, арендная плата за землю и нормативная цена земли.</w:t>
      </w:r>
    </w:p>
    <w:p w:rsidR="005705CE" w:rsidRPr="007C1C85" w:rsidRDefault="005705CE" w:rsidP="007C1C85">
      <w:pPr>
        <w:pStyle w:val="21"/>
        <w:ind w:firstLine="709"/>
      </w:pPr>
      <w:r w:rsidRPr="007C1C85">
        <w:t>Отнесение платежей к налоговым или неналоговым означает наличие или отсутствие возможности применения мер принудительного взыскания платежей, начисления пени и применения налоговых санкций. Тем не менее, несоблюдение порядка уплаты неналоговых платежей может повлечь применение каких-либо административных санкций - отзыв лицензии, разрешения, наложение административных штрафов.</w:t>
      </w:r>
    </w:p>
    <w:p w:rsidR="005705CE" w:rsidRPr="007C1C85" w:rsidRDefault="005705CE" w:rsidP="007C1C85">
      <w:pPr>
        <w:spacing w:line="360" w:lineRule="auto"/>
        <w:ind w:firstLine="709"/>
        <w:jc w:val="both"/>
        <w:rPr>
          <w:sz w:val="28"/>
        </w:rPr>
      </w:pPr>
      <w:r w:rsidRPr="007C1C85">
        <w:rPr>
          <w:sz w:val="28"/>
        </w:rPr>
        <w:t>В связи с эти следует иметь в виду, что органами государственного контроля по ресурсным платежам являются не только налоговые органы (органы Федеральной налоговой службы). К контролирующим органам относятся также: Министерство природных ресурсов РФ и подведомственные ему Федеральная служба по надзору в сфере природопользования, Федеральное агентство по недропользованию, Федеральное агентство водных ресурсов, Федеральное агентство лесного хозяйства, Министерство сельского хозяйства РФ и подведомственные ему Федеральная служба по ветеринарному и фитосанитарному надзору, Федеральное агентство по рыболовству, Федеральное агентство по сельскому хозяйству, а также Федеральное агентство кадастра недвижимости, подведомственное Министерству экономического развития и торговли РФ, и Федеральная служба по экологическому, технологическому и атомному надзору, подведомственная Правительству РФ.</w:t>
      </w:r>
    </w:p>
    <w:p w:rsidR="005705CE" w:rsidRPr="007C1C85" w:rsidRDefault="005705CE" w:rsidP="007C1C85">
      <w:pPr>
        <w:spacing w:line="360" w:lineRule="auto"/>
        <w:ind w:firstLine="709"/>
        <w:jc w:val="both"/>
        <w:rPr>
          <w:sz w:val="28"/>
        </w:rPr>
      </w:pPr>
      <w:r w:rsidRPr="007C1C85">
        <w:rPr>
          <w:sz w:val="28"/>
        </w:rPr>
        <w:t>Компенсационный характер ресурсных платежей предопределяет их целевую сущность. На первом этапе развития налоговой истории России ряд ресурсных платежей полностью либо частично зачислялся во внебюджетные либо в целевые бюджетные фонды. Существовали следующие федеральные фонды, в которые зачислялись отдельные ресурсные платежи:</w:t>
      </w:r>
    </w:p>
    <w:p w:rsidR="005705CE" w:rsidRPr="007C1C85" w:rsidRDefault="005705CE" w:rsidP="007C1C85">
      <w:pPr>
        <w:spacing w:line="360" w:lineRule="auto"/>
        <w:ind w:firstLine="709"/>
        <w:jc w:val="both"/>
        <w:rPr>
          <w:sz w:val="28"/>
        </w:rPr>
      </w:pPr>
      <w:r w:rsidRPr="007C1C85">
        <w:rPr>
          <w:sz w:val="28"/>
        </w:rPr>
        <w:t>- экологический фонд,</w:t>
      </w:r>
    </w:p>
    <w:p w:rsidR="005705CE" w:rsidRPr="007C1C85" w:rsidRDefault="005705CE" w:rsidP="007C1C85">
      <w:pPr>
        <w:spacing w:line="360" w:lineRule="auto"/>
        <w:ind w:firstLine="709"/>
        <w:jc w:val="both"/>
        <w:rPr>
          <w:sz w:val="28"/>
        </w:rPr>
      </w:pPr>
      <w:r w:rsidRPr="007C1C85">
        <w:rPr>
          <w:sz w:val="28"/>
        </w:rPr>
        <w:t>- фонд воспроизводства минерально-сырьевой базы,</w:t>
      </w:r>
    </w:p>
    <w:p w:rsidR="005705CE" w:rsidRPr="007C1C85" w:rsidRDefault="005705CE" w:rsidP="007C1C85">
      <w:pPr>
        <w:spacing w:line="360" w:lineRule="auto"/>
        <w:ind w:firstLine="709"/>
        <w:jc w:val="both"/>
        <w:rPr>
          <w:sz w:val="28"/>
        </w:rPr>
      </w:pPr>
      <w:r w:rsidRPr="007C1C85">
        <w:rPr>
          <w:sz w:val="28"/>
        </w:rPr>
        <w:t>- фонд восстановления и охраны водных объектов,</w:t>
      </w:r>
    </w:p>
    <w:p w:rsidR="005705CE" w:rsidRPr="007C1C85" w:rsidRDefault="005705CE" w:rsidP="007C1C85">
      <w:pPr>
        <w:spacing w:line="360" w:lineRule="auto"/>
        <w:ind w:firstLine="709"/>
        <w:jc w:val="both"/>
        <w:rPr>
          <w:sz w:val="28"/>
        </w:rPr>
      </w:pPr>
      <w:r w:rsidRPr="007C1C85">
        <w:rPr>
          <w:sz w:val="28"/>
        </w:rPr>
        <w:t>- фонд управления, изучения, сохранения и воспроизводства водных биологических ресурсов.</w:t>
      </w:r>
    </w:p>
    <w:p w:rsidR="005705CE" w:rsidRDefault="005705CE" w:rsidP="007C1C85">
      <w:pPr>
        <w:pStyle w:val="21"/>
        <w:ind w:firstLine="709"/>
      </w:pPr>
      <w:r w:rsidRPr="007C1C85">
        <w:t xml:space="preserve">С 1 января </w:t>
      </w:r>
      <w:smartTag w:uri="urn:schemas-microsoft-com:office:smarttags" w:element="metricconverter">
        <w:smartTagPr>
          <w:attr w:name="ProductID" w:val="2000 г"/>
        </w:smartTagPr>
        <w:r w:rsidRPr="007C1C85">
          <w:t>2000 г</w:t>
        </w:r>
      </w:smartTag>
      <w:r w:rsidRPr="007C1C85">
        <w:t>. указанные федеральные фонды консолидированы в федеральном бюджете. Но на территориях регионов существуют аналогичные фонды. Средства этих фондов полностью или частично формируются за счет ресурсных платежей, перечисляемых плательщиками в соответствующие бюджеты. Порядок зачисления ресурсных платежей в бюджетную систему зависит от их вида. Налог на добычу полезных ископаемых, сбор за пользование объектами водных биологических ресурсов, платежи за пользование лесным фондом, платежи при пользовании недрами и платежи за негативное воздействие на окружающую среду распределяются в различных пропорциях между федеральным бюджетом и бюджетами субъектов РФ. Другие ресурсные платежи полностью зачисляются в региональные и местные бюджеты.</w:t>
      </w:r>
    </w:p>
    <w:p w:rsidR="007C1C85" w:rsidRPr="007C1C85" w:rsidRDefault="007C1C85" w:rsidP="007C1C85">
      <w:pPr>
        <w:pStyle w:val="21"/>
        <w:ind w:firstLine="709"/>
      </w:pPr>
    </w:p>
    <w:p w:rsidR="005705CE" w:rsidRPr="007C1C85" w:rsidRDefault="005705CE" w:rsidP="007C1C85">
      <w:pPr>
        <w:shd w:val="clear" w:color="auto" w:fill="FFFFFF"/>
        <w:spacing w:line="360" w:lineRule="auto"/>
        <w:ind w:firstLine="709"/>
        <w:jc w:val="both"/>
        <w:rPr>
          <w:b/>
          <w:sz w:val="28"/>
        </w:rPr>
      </w:pPr>
      <w:r w:rsidRPr="007C1C85">
        <w:rPr>
          <w:b/>
          <w:sz w:val="28"/>
        </w:rPr>
        <w:t>§ 2</w:t>
      </w:r>
      <w:r w:rsidR="007C1C85" w:rsidRPr="007C1C85">
        <w:rPr>
          <w:b/>
          <w:sz w:val="28"/>
        </w:rPr>
        <w:t xml:space="preserve"> </w:t>
      </w:r>
      <w:r w:rsidRPr="007C1C85">
        <w:rPr>
          <w:b/>
          <w:sz w:val="28"/>
        </w:rPr>
        <w:t>Порядок исчисления и взимания платы за природопользование</w:t>
      </w:r>
    </w:p>
    <w:p w:rsidR="005705CE" w:rsidRPr="007C1C85" w:rsidRDefault="005705CE" w:rsidP="007C1C85">
      <w:pPr>
        <w:shd w:val="clear" w:color="auto" w:fill="FFFFFF"/>
        <w:spacing w:line="360" w:lineRule="auto"/>
        <w:ind w:firstLine="709"/>
        <w:jc w:val="both"/>
        <w:rPr>
          <w:sz w:val="28"/>
        </w:rPr>
      </w:pPr>
    </w:p>
    <w:p w:rsidR="005705CE" w:rsidRPr="007C1C85" w:rsidRDefault="005705CE" w:rsidP="007C1C85">
      <w:pPr>
        <w:spacing w:line="360" w:lineRule="auto"/>
        <w:ind w:firstLine="709"/>
        <w:jc w:val="both"/>
        <w:rPr>
          <w:sz w:val="28"/>
        </w:rPr>
      </w:pPr>
      <w:r w:rsidRPr="007C1C85">
        <w:rPr>
          <w:sz w:val="28"/>
        </w:rPr>
        <w:t xml:space="preserve">Одной из разновидностей платы за природопользование является налог на добычу полезных ископаемых (НДПИ), который введен с 1 января </w:t>
      </w:r>
      <w:smartTag w:uri="urn:schemas-microsoft-com:office:smarttags" w:element="metricconverter">
        <w:smartTagPr>
          <w:attr w:name="ProductID" w:val="2002 г"/>
        </w:smartTagPr>
        <w:r w:rsidRPr="007C1C85">
          <w:rPr>
            <w:sz w:val="28"/>
          </w:rPr>
          <w:t>2002 г</w:t>
        </w:r>
      </w:smartTag>
      <w:r w:rsidRPr="007C1C85">
        <w:rPr>
          <w:sz w:val="28"/>
        </w:rPr>
        <w:t xml:space="preserve">. взамен платежей за пользование недрами при добыче полезных ископаемых, отчислений на воспроизводство минерально-сырьевой базы и акцизов: первоначально на нефть и стабильный газовый конденсат, а с 1 января </w:t>
      </w:r>
      <w:smartTag w:uri="urn:schemas-microsoft-com:office:smarttags" w:element="metricconverter">
        <w:smartTagPr>
          <w:attr w:name="ProductID" w:val="2004 г"/>
        </w:smartTagPr>
        <w:r w:rsidRPr="007C1C85">
          <w:rPr>
            <w:sz w:val="28"/>
          </w:rPr>
          <w:t>2004 г</w:t>
        </w:r>
      </w:smartTag>
      <w:r w:rsidRPr="007C1C85">
        <w:rPr>
          <w:sz w:val="28"/>
        </w:rPr>
        <w:t>. НДПИ заменил акциз на природный газ.</w:t>
      </w:r>
    </w:p>
    <w:p w:rsidR="005705CE" w:rsidRPr="007C1C85" w:rsidRDefault="005705CE" w:rsidP="007C1C85">
      <w:pPr>
        <w:shd w:val="clear" w:color="auto" w:fill="FFFFFF"/>
        <w:spacing w:line="360" w:lineRule="auto"/>
        <w:ind w:firstLine="709"/>
        <w:jc w:val="both"/>
        <w:rPr>
          <w:sz w:val="28"/>
        </w:rPr>
      </w:pPr>
      <w:r w:rsidRPr="007C1C85">
        <w:rPr>
          <w:sz w:val="28"/>
        </w:rPr>
        <w:t xml:space="preserve">Порядок исчисления и уплаты НДПИ регулируется, в основном, главой 26 НК РФ. Но в части налогообложения добычи нефти необходимо руководствоваться также статьей 5 Федерального закона от 8 августа </w:t>
      </w:r>
      <w:smartTag w:uri="urn:schemas-microsoft-com:office:smarttags" w:element="metricconverter">
        <w:smartTagPr>
          <w:attr w:name="ProductID" w:val="2001 г"/>
        </w:smartTagPr>
        <w:r w:rsidRPr="007C1C85">
          <w:rPr>
            <w:sz w:val="28"/>
          </w:rPr>
          <w:t>2001 г</w:t>
        </w:r>
      </w:smartTag>
      <w:r w:rsidRPr="007C1C85">
        <w:rPr>
          <w:sz w:val="28"/>
        </w:rPr>
        <w:t xml:space="preserve">. № 126-ФЗ, которым указанная глава была введена в действие. Кроме того, Федеральным законом от 6 июня </w:t>
      </w:r>
      <w:smartTag w:uri="urn:schemas-microsoft-com:office:smarttags" w:element="metricconverter">
        <w:smartTagPr>
          <w:attr w:name="ProductID" w:val="2003 г"/>
        </w:smartTagPr>
        <w:r w:rsidRPr="007C1C85">
          <w:rPr>
            <w:sz w:val="28"/>
          </w:rPr>
          <w:t>2003 г</w:t>
        </w:r>
      </w:smartTag>
      <w:r w:rsidRPr="007C1C85">
        <w:rPr>
          <w:sz w:val="28"/>
        </w:rPr>
        <w:t>. № 65-ФЗ введена глава 26.4 "Система налогообложения при выполнении соглашений о разделе продукции" НК РФ, которая предусматривает особенности исчисления НДПИ при реализации соглашений о разделе продукции.</w:t>
      </w:r>
    </w:p>
    <w:p w:rsidR="005705CE" w:rsidRPr="007C1C85" w:rsidRDefault="005705CE" w:rsidP="007C1C85">
      <w:pPr>
        <w:spacing w:line="360" w:lineRule="auto"/>
        <w:ind w:firstLine="709"/>
        <w:jc w:val="both"/>
        <w:rPr>
          <w:sz w:val="28"/>
        </w:rPr>
      </w:pPr>
      <w:r w:rsidRPr="007C1C85">
        <w:rPr>
          <w:sz w:val="28"/>
        </w:rPr>
        <w:t xml:space="preserve">В соответствии со статьей 334 НК РФ к уплате НДПИ привлекаются организации и индивидуальные предприниматели, которые признаются пользователями недр в соответствии с Законом РФ от 21 февраля </w:t>
      </w:r>
      <w:smartTag w:uri="urn:schemas-microsoft-com:office:smarttags" w:element="metricconverter">
        <w:smartTagPr>
          <w:attr w:name="ProductID" w:val="1992 г"/>
        </w:smartTagPr>
        <w:r w:rsidRPr="007C1C85">
          <w:rPr>
            <w:sz w:val="28"/>
          </w:rPr>
          <w:t>1992 г</w:t>
        </w:r>
      </w:smartTag>
      <w:r w:rsidRPr="007C1C85">
        <w:rPr>
          <w:sz w:val="28"/>
        </w:rPr>
        <w:t xml:space="preserve">. № 2395-1 "О недрах" в редакции Федерального закона от 18 июля </w:t>
      </w:r>
      <w:smartTag w:uri="urn:schemas-microsoft-com:office:smarttags" w:element="metricconverter">
        <w:smartTagPr>
          <w:attr w:name="ProductID" w:val="2008 г"/>
        </w:smartTagPr>
        <w:r w:rsidRPr="007C1C85">
          <w:rPr>
            <w:sz w:val="28"/>
          </w:rPr>
          <w:t>2008 г</w:t>
        </w:r>
      </w:smartTag>
      <w:r w:rsidRPr="007C1C85">
        <w:rPr>
          <w:sz w:val="28"/>
        </w:rPr>
        <w:t>. № 120-ФЗ. Статус плательщика НДПИ пользователь недр приобретает в случае получения им лицензии (разрешения) на право пользования участком недр. При этом не имеет значения, лицензия какого вида получена недропользователем: на добычу полезных ископаемых или на иные виды работ по пользованию недрами, в ходе которых осуществляется добыча полезных ископаемых.</w:t>
      </w:r>
    </w:p>
    <w:p w:rsidR="005705CE" w:rsidRPr="007C1C85" w:rsidRDefault="005705CE" w:rsidP="007C1C85">
      <w:pPr>
        <w:spacing w:line="360" w:lineRule="auto"/>
        <w:ind w:firstLine="709"/>
        <w:jc w:val="both"/>
        <w:rPr>
          <w:sz w:val="28"/>
        </w:rPr>
      </w:pPr>
      <w:r w:rsidRPr="007C1C85">
        <w:rPr>
          <w:sz w:val="28"/>
        </w:rPr>
        <w:t>Если же добыча полезных ископаемых осуществляется без лицензии, то применяется особый порядок взыскания сумм ущерба за самовольное пользование недрами. Вместе с тем при добыче нефти из скважины, находящейся в пробной эксплуатации на основании лицензии на право геологического изучения недр, ущерб не взыскивается. В данном случае самовольное пользование недрами отсутствует, и недропользователь должен уплачивать НДПИ.</w:t>
      </w:r>
    </w:p>
    <w:p w:rsidR="005705CE" w:rsidRPr="007C1C85" w:rsidRDefault="005705CE" w:rsidP="007C1C85">
      <w:pPr>
        <w:spacing w:line="360" w:lineRule="auto"/>
        <w:ind w:firstLine="709"/>
        <w:jc w:val="both"/>
        <w:rPr>
          <w:sz w:val="28"/>
        </w:rPr>
      </w:pPr>
      <w:r w:rsidRPr="007C1C85">
        <w:rPr>
          <w:sz w:val="28"/>
        </w:rPr>
        <w:t>Обязанности налогоплательщика прекращаются с утратой права пользования недрами по истечении установленного в лицензии срока ее действия, при отказе владельца лицензии от прав на пользование недрами и в ряде иных случаев.</w:t>
      </w:r>
    </w:p>
    <w:p w:rsidR="005705CE" w:rsidRPr="007C1C85" w:rsidRDefault="005705CE" w:rsidP="007C1C85">
      <w:pPr>
        <w:pStyle w:val="21"/>
        <w:ind w:firstLine="709"/>
      </w:pPr>
      <w:r w:rsidRPr="007C1C85">
        <w:t>Следует учитывать, что налогоплательщиком по конкретной лицензии является непосредственно пользователь недр. В соответствии с Законом РФ "О недрах" пользователями недр могут быть не только юридические и физические лица, но и участники простого товарищества. Общие условия договора простого товарищества (договора совместной деятельности) определены главой 55 ГК РФ. Если, например, в качестве владельца лицензии на право пользования недрами определена одна организация, которая впоследствии заключает договор простого товарищества с другой организацией, налогоплательщиком налога на добычу полезных ископаемых признается организация - владелец лицензии. При определении в качестве владельцев лицензии двух организаций, являющихся участниками простого товарищества, налогоплательщиком налога на добычу полезных ископаемых призн</w:t>
      </w:r>
      <w:r w:rsidR="00AA2091">
        <w:t>ается каждая из этих организаций</w:t>
      </w:r>
      <w:r w:rsidRPr="007C1C85">
        <w:t>. При этом величина налоговой базы определяется на условиях, установленных договором простого товарищества, либо в равных долях.</w:t>
      </w:r>
    </w:p>
    <w:p w:rsidR="005705CE" w:rsidRPr="007C1C85" w:rsidRDefault="005705CE" w:rsidP="007C1C85">
      <w:pPr>
        <w:spacing w:line="360" w:lineRule="auto"/>
        <w:ind w:firstLine="709"/>
        <w:jc w:val="both"/>
        <w:rPr>
          <w:sz w:val="28"/>
        </w:rPr>
      </w:pPr>
      <w:r w:rsidRPr="007C1C85">
        <w:rPr>
          <w:sz w:val="28"/>
        </w:rPr>
        <w:t>Объектом налогообложения признаются полезные ископаемые, добытые из недр на предоставленном в пользование участке недр. По своему происхождению согласно статье 336 НК РФ выделяются три типа полезных ископаемых:</w:t>
      </w:r>
    </w:p>
    <w:p w:rsidR="005705CE" w:rsidRPr="007C1C85" w:rsidRDefault="005705CE" w:rsidP="007C1C85">
      <w:pPr>
        <w:spacing w:line="360" w:lineRule="auto"/>
        <w:ind w:firstLine="709"/>
        <w:jc w:val="both"/>
        <w:rPr>
          <w:sz w:val="28"/>
        </w:rPr>
      </w:pPr>
      <w:r w:rsidRPr="007C1C85">
        <w:rPr>
          <w:sz w:val="28"/>
        </w:rPr>
        <w:t>- добытые на территории РФ;</w:t>
      </w:r>
    </w:p>
    <w:p w:rsidR="005705CE" w:rsidRPr="007C1C85" w:rsidRDefault="005705CE" w:rsidP="007C1C85">
      <w:pPr>
        <w:pStyle w:val="21"/>
        <w:ind w:firstLine="709"/>
      </w:pPr>
      <w:r w:rsidRPr="007C1C85">
        <w:t>- добытые за пределами территории РФ, в том числе на участках недр, которые находятся под юрисдикцией РФ (континентальный шельф РФ и исключительная экономическая зона РФ) либо арендованы у иностранных государств или используются на основании международного договора;</w:t>
      </w:r>
    </w:p>
    <w:p w:rsidR="005705CE" w:rsidRPr="007C1C85" w:rsidRDefault="005705CE" w:rsidP="007C1C85">
      <w:pPr>
        <w:spacing w:line="360" w:lineRule="auto"/>
        <w:ind w:firstLine="709"/>
        <w:jc w:val="both"/>
        <w:rPr>
          <w:sz w:val="28"/>
        </w:rPr>
      </w:pPr>
      <w:r w:rsidRPr="007C1C85">
        <w:rPr>
          <w:sz w:val="28"/>
        </w:rPr>
        <w:t>- извлеченные из отходов горнодобывающего и связанных с ним перерабатывающих производств. Это имеет место в том случае, когда на извлечение полезных ископаемых из отходов в установленном порядке выдана отдельная лицензия.</w:t>
      </w:r>
    </w:p>
    <w:p w:rsidR="005705CE" w:rsidRPr="007C1C85" w:rsidRDefault="005705CE" w:rsidP="007C1C85">
      <w:pPr>
        <w:pStyle w:val="21"/>
        <w:ind w:firstLine="709"/>
      </w:pPr>
      <w:r w:rsidRPr="007C1C85">
        <w:t>Налоговым периодом по НДПИ является календарный месяц (ст. 341 НК РФ). Именно за отдельно взятый месяц налогоплательщик должен определить налоговую базу и рассчитать сумму налога.</w:t>
      </w:r>
    </w:p>
    <w:p w:rsidR="005705CE" w:rsidRPr="007C1C85" w:rsidRDefault="005705CE" w:rsidP="007C1C85">
      <w:pPr>
        <w:spacing w:line="360" w:lineRule="auto"/>
        <w:ind w:firstLine="709"/>
        <w:jc w:val="both"/>
        <w:rPr>
          <w:sz w:val="28"/>
        </w:rPr>
      </w:pPr>
      <w:r w:rsidRPr="007C1C85">
        <w:rPr>
          <w:sz w:val="28"/>
        </w:rPr>
        <w:t xml:space="preserve">Статья 338 НК РФ и Федеральный закон от 8 августа </w:t>
      </w:r>
      <w:smartTag w:uri="urn:schemas-microsoft-com:office:smarttags" w:element="metricconverter">
        <w:smartTagPr>
          <w:attr w:name="ProductID" w:val="2001 г"/>
        </w:smartTagPr>
        <w:r w:rsidRPr="007C1C85">
          <w:rPr>
            <w:sz w:val="28"/>
          </w:rPr>
          <w:t>2001 г</w:t>
        </w:r>
      </w:smartTag>
      <w:r w:rsidRPr="007C1C85">
        <w:rPr>
          <w:sz w:val="28"/>
        </w:rPr>
        <w:t xml:space="preserve">. № 126-ФЗ устанавливают два вида налоговой базы - стоимость добытого полезного ископаемого и количество добытого полезного ископаемого. Как количество налоговая база определяется по нефти, природному и попутному газу. В отношении нефти такая норма действует до конца </w:t>
      </w:r>
      <w:smartTag w:uri="urn:schemas-microsoft-com:office:smarttags" w:element="metricconverter">
        <w:smartTagPr>
          <w:attr w:name="ProductID" w:val="2006 г"/>
        </w:smartTagPr>
        <w:r w:rsidRPr="007C1C85">
          <w:rPr>
            <w:sz w:val="28"/>
          </w:rPr>
          <w:t>2006 г</w:t>
        </w:r>
      </w:smartTag>
      <w:r w:rsidRPr="007C1C85">
        <w:rPr>
          <w:sz w:val="28"/>
        </w:rPr>
        <w:t xml:space="preserve">., а с 1 января </w:t>
      </w:r>
      <w:smartTag w:uri="urn:schemas-microsoft-com:office:smarttags" w:element="metricconverter">
        <w:smartTagPr>
          <w:attr w:name="ProductID" w:val="2007 г"/>
        </w:smartTagPr>
        <w:r w:rsidRPr="007C1C85">
          <w:rPr>
            <w:sz w:val="28"/>
          </w:rPr>
          <w:t>2007 г</w:t>
        </w:r>
      </w:smartTag>
      <w:r w:rsidRPr="007C1C85">
        <w:rPr>
          <w:sz w:val="28"/>
        </w:rPr>
        <w:t>. налоговой базой при добыче этого вида углеводородного сырья будет его стоимость. По остальным видам полезных ископаемых налоговая база представляет собой стоимостную оценку добытого полезного ископаемого. Стоимость добытых полезных ископаемых является результатом перемножения количества добытых полезных ископаемых и стоимости единицы добытого полезного ископаемого.</w:t>
      </w:r>
    </w:p>
    <w:p w:rsidR="005705CE" w:rsidRPr="007C1C85" w:rsidRDefault="005705CE" w:rsidP="007C1C85">
      <w:pPr>
        <w:spacing w:line="360" w:lineRule="auto"/>
        <w:ind w:firstLine="709"/>
        <w:jc w:val="both"/>
        <w:rPr>
          <w:sz w:val="28"/>
        </w:rPr>
      </w:pPr>
      <w:r w:rsidRPr="007C1C85">
        <w:rPr>
          <w:sz w:val="28"/>
        </w:rPr>
        <w:t>Налоговую базу налогоплательщик должен определять самостоятельно на основании первичных документов по учету добычи полезных ископаемых, форм геологической отчетности, а также регистров по учету доходов от реализации добытых полезных ископаемых и затрат на добычу. Если налогоплательщик добывает несколько видов полезных ископаемых, расчет налоговой базы производится в отношении каждого полезного ископаемого. Например, при разработке месторождения нефти, рудного сырья может производиться и добыча песка строительного, используемого в технологических целях. Налоговая база в данном случае определяется отдельно в отношении нефти, руд и песка. По попутным компонентам также отдельно должна определяться налоговая база. При этом не обязательно, чтобы в лицензии было отражено наличие в недрах попутных компонентов. В частности, уплату НДПИ нужно производить при извлечении попутного серебра в ходе разработки месторождений золота. Добытое полезное ископаемое может облагаться НДПИ по различным налоговым ставкам, например, по нулевой ставке и по полной ставке либо по полной ставке с применением понижающего коэффициента 0,7. В этом случае нужно обеспечить раздельное исчисление налоговой базы по указанным критериям.</w:t>
      </w:r>
    </w:p>
    <w:p w:rsidR="005705CE" w:rsidRPr="007C1C85" w:rsidRDefault="005705CE" w:rsidP="007C1C85">
      <w:pPr>
        <w:pStyle w:val="21"/>
        <w:ind w:firstLine="709"/>
      </w:pPr>
      <w:r w:rsidRPr="007C1C85">
        <w:t xml:space="preserve">Федеральным законом от 22 июля </w:t>
      </w:r>
      <w:smartTag w:uri="urn:schemas-microsoft-com:office:smarttags" w:element="metricconverter">
        <w:smartTagPr>
          <w:attr w:name="ProductID" w:val="2008 г"/>
        </w:smartTagPr>
        <w:r w:rsidRPr="007C1C85">
          <w:t>2008 г</w:t>
        </w:r>
      </w:smartTag>
      <w:r w:rsidRPr="007C1C85">
        <w:t>. № 158-ФЗ были внесены некоторые изменения в порядок уплаты налога на добычу полезных ископаемых. В частности, внесено уточнение в порядок определения количества добытых полезных ископаемых (пункт 1 статьи 339 Налогового кодекса Российской Федерации), также</w:t>
      </w:r>
      <w:r w:rsidR="007C1C85">
        <w:t xml:space="preserve"> </w:t>
      </w:r>
      <w:r w:rsidRPr="007C1C85">
        <w:t>ссключено использование прямого метода учета добытой нефти при расчете НДПИ на участках недр, расположенных полностью или частично в границах Республики Саха (Якутия), Иркутской области, Красноярского края, по выработанным месторождениям и при добыче сверхвязкой нефти, предполагается оставить только косвенный метод учета добытого полезного ископаемого (пункт 1 подпункты 8, 9 статьи 342 Налогового кодекса Российской Федерации). Кроме того, повышена необлагаемая налогом на добычу полезных ископаемых минимальная цена на нефть, применяемая при расчете коэффициента Кц, с 9 до 15 долларов США (пункт 3 статьи 342 Налогового кодекса Российской Федерации).</w:t>
      </w:r>
    </w:p>
    <w:p w:rsidR="005705CE" w:rsidRPr="007C1C85" w:rsidRDefault="005705CE" w:rsidP="007C1C85">
      <w:pPr>
        <w:pStyle w:val="21"/>
        <w:ind w:firstLine="709"/>
      </w:pPr>
      <w:r w:rsidRPr="007C1C85">
        <w:t>В соответствии со статьей 343 НК РФ сумма налога исчисляется по итогам каждого налогового периода по каждому полезному ископаемому, добытому в этом периоде, в том числе и по попутным компонентам. Налог исчисляется перемножением двух показателей - налоговой базы и налоговой ставки, в том числе и нулевой. При наличии права на применение понижающего коэффициента 0,7 полученный результат дополнительно умножается на этот коэффициент.</w:t>
      </w:r>
    </w:p>
    <w:p w:rsidR="005705CE" w:rsidRPr="007C1C85" w:rsidRDefault="005705CE" w:rsidP="007C1C85">
      <w:pPr>
        <w:spacing w:line="360" w:lineRule="auto"/>
        <w:ind w:firstLine="709"/>
        <w:jc w:val="both"/>
        <w:rPr>
          <w:sz w:val="28"/>
        </w:rPr>
      </w:pPr>
      <w:r w:rsidRPr="007C1C85">
        <w:rPr>
          <w:sz w:val="28"/>
        </w:rPr>
        <w:t>Налог исчисляется в отношении всех полезных ископаемых, которые:</w:t>
      </w:r>
    </w:p>
    <w:p w:rsidR="005705CE" w:rsidRPr="007C1C85" w:rsidRDefault="005705CE" w:rsidP="007C1C85">
      <w:pPr>
        <w:spacing w:line="360" w:lineRule="auto"/>
        <w:ind w:firstLine="709"/>
        <w:jc w:val="both"/>
        <w:rPr>
          <w:sz w:val="28"/>
        </w:rPr>
      </w:pPr>
      <w:r w:rsidRPr="007C1C85">
        <w:rPr>
          <w:sz w:val="28"/>
        </w:rPr>
        <w:t>- добыты из недр (отходов, потерь) в соответствующем налоговом периоде, то есть в отношении которых завершен весь комплекс технологических операций, предусмотренных техническим проектом разработки месторождения полезных ископаемых. Кроме того, полезные ископаемые должны быть доставлены до склада готовой продукции;</w:t>
      </w:r>
    </w:p>
    <w:p w:rsidR="005705CE" w:rsidRPr="007C1C85" w:rsidRDefault="005705CE" w:rsidP="007C1C85">
      <w:pPr>
        <w:spacing w:line="360" w:lineRule="auto"/>
        <w:ind w:firstLine="709"/>
        <w:jc w:val="both"/>
        <w:rPr>
          <w:sz w:val="28"/>
        </w:rPr>
      </w:pPr>
      <w:r w:rsidRPr="007C1C85">
        <w:rPr>
          <w:sz w:val="28"/>
        </w:rPr>
        <w:t>- заключены в минеральном сырье, добытом из недр и реализованном (использованном на собственные нужды) в налоговом периоде.</w:t>
      </w:r>
    </w:p>
    <w:p w:rsidR="005705CE" w:rsidRPr="007C1C85" w:rsidRDefault="005705CE" w:rsidP="007C1C85">
      <w:pPr>
        <w:shd w:val="clear" w:color="auto" w:fill="FFFFFF"/>
        <w:spacing w:line="360" w:lineRule="auto"/>
        <w:ind w:firstLine="709"/>
        <w:jc w:val="both"/>
        <w:rPr>
          <w:sz w:val="28"/>
        </w:rPr>
      </w:pPr>
      <w:r w:rsidRPr="007C1C85">
        <w:rPr>
          <w:sz w:val="28"/>
        </w:rPr>
        <w:t>Уплата налога производится по месту нахождения каждого участка недр.</w:t>
      </w:r>
    </w:p>
    <w:p w:rsidR="005705CE" w:rsidRPr="007C1C85" w:rsidRDefault="005705CE" w:rsidP="007C1C85">
      <w:pPr>
        <w:shd w:val="clear" w:color="auto" w:fill="FFFFFF"/>
        <w:spacing w:line="360" w:lineRule="auto"/>
        <w:ind w:firstLine="709"/>
        <w:jc w:val="both"/>
        <w:rPr>
          <w:sz w:val="28"/>
        </w:rPr>
      </w:pPr>
      <w:r w:rsidRPr="007C1C85">
        <w:rPr>
          <w:sz w:val="28"/>
        </w:rPr>
        <w:t>Существуют также регулярные и иные платежи при пользовании недрами, земельный налог, плата за пользование водными объектами и водный налог. Их характеристика будет дана в следующем параграфе.</w:t>
      </w:r>
    </w:p>
    <w:p w:rsidR="005705CE" w:rsidRPr="007C1C85" w:rsidRDefault="005705CE" w:rsidP="007C1C85">
      <w:pPr>
        <w:shd w:val="clear" w:color="auto" w:fill="FFFFFF"/>
        <w:spacing w:line="360" w:lineRule="auto"/>
        <w:ind w:firstLine="709"/>
        <w:jc w:val="both"/>
        <w:rPr>
          <w:sz w:val="28"/>
        </w:rPr>
      </w:pPr>
    </w:p>
    <w:p w:rsidR="005705CE" w:rsidRPr="00AA2091" w:rsidRDefault="005705CE" w:rsidP="007C1C85">
      <w:pPr>
        <w:shd w:val="clear" w:color="auto" w:fill="FFFFFF"/>
        <w:spacing w:line="360" w:lineRule="auto"/>
        <w:ind w:firstLine="709"/>
        <w:jc w:val="both"/>
        <w:rPr>
          <w:b/>
          <w:sz w:val="28"/>
        </w:rPr>
      </w:pPr>
      <w:r w:rsidRPr="00AA2091">
        <w:rPr>
          <w:b/>
          <w:sz w:val="28"/>
        </w:rPr>
        <w:t>§ 3 Плата за отдельные виды природопользования (землепользование, водопользование, недропользование)</w:t>
      </w:r>
    </w:p>
    <w:p w:rsidR="005705CE" w:rsidRPr="007C1C85" w:rsidRDefault="005705CE" w:rsidP="007C1C85">
      <w:pPr>
        <w:shd w:val="clear" w:color="auto" w:fill="FFFFFF"/>
        <w:spacing w:line="360" w:lineRule="auto"/>
        <w:ind w:firstLine="709"/>
        <w:jc w:val="both"/>
        <w:rPr>
          <w:sz w:val="28"/>
        </w:rPr>
      </w:pPr>
    </w:p>
    <w:p w:rsidR="005705CE" w:rsidRPr="007C1C85" w:rsidRDefault="005705CE" w:rsidP="007C1C85">
      <w:pPr>
        <w:pStyle w:val="21"/>
        <w:ind w:firstLine="709"/>
      </w:pPr>
      <w:r w:rsidRPr="007C1C85">
        <w:t xml:space="preserve">Система платежей при пользовании недрами, установленная Законом "О недрах" с 1 января </w:t>
      </w:r>
      <w:smartTag w:uri="urn:schemas-microsoft-com:office:smarttags" w:element="metricconverter">
        <w:smartTagPr>
          <w:attr w:name="ProductID" w:val="2002 г"/>
        </w:smartTagPr>
        <w:r w:rsidRPr="007C1C85">
          <w:t>2002 г</w:t>
        </w:r>
      </w:smartTag>
      <w:r w:rsidRPr="007C1C85">
        <w:t>., включает:</w:t>
      </w:r>
    </w:p>
    <w:p w:rsidR="005705CE" w:rsidRPr="007C1C85" w:rsidRDefault="005705CE" w:rsidP="007C1C85">
      <w:pPr>
        <w:spacing w:line="360" w:lineRule="auto"/>
        <w:ind w:firstLine="709"/>
        <w:jc w:val="both"/>
        <w:rPr>
          <w:sz w:val="28"/>
        </w:rPr>
      </w:pPr>
      <w:r w:rsidRPr="007C1C85">
        <w:rPr>
          <w:sz w:val="28"/>
        </w:rPr>
        <w:t>- разовые платежи за пользование недрами при наступлении определенных событий, оговоренных в лицензии;</w:t>
      </w:r>
    </w:p>
    <w:p w:rsidR="005705CE" w:rsidRPr="007C1C85" w:rsidRDefault="005705CE" w:rsidP="007C1C85">
      <w:pPr>
        <w:spacing w:line="360" w:lineRule="auto"/>
        <w:ind w:firstLine="709"/>
        <w:jc w:val="both"/>
        <w:rPr>
          <w:sz w:val="28"/>
        </w:rPr>
      </w:pPr>
      <w:r w:rsidRPr="007C1C85">
        <w:rPr>
          <w:sz w:val="28"/>
        </w:rPr>
        <w:t xml:space="preserve">- регулярные платежи за пользование недрами; </w:t>
      </w:r>
    </w:p>
    <w:p w:rsidR="005705CE" w:rsidRPr="007C1C85" w:rsidRDefault="005705CE" w:rsidP="007C1C85">
      <w:pPr>
        <w:spacing w:line="360" w:lineRule="auto"/>
        <w:ind w:firstLine="709"/>
        <w:jc w:val="both"/>
        <w:rPr>
          <w:sz w:val="28"/>
        </w:rPr>
      </w:pPr>
      <w:r w:rsidRPr="007C1C85">
        <w:rPr>
          <w:sz w:val="28"/>
        </w:rPr>
        <w:t>- плату за геологическую информацию о недрах;</w:t>
      </w:r>
    </w:p>
    <w:p w:rsidR="005705CE" w:rsidRPr="007C1C85" w:rsidRDefault="005705CE" w:rsidP="007C1C85">
      <w:pPr>
        <w:spacing w:line="360" w:lineRule="auto"/>
        <w:ind w:firstLine="709"/>
        <w:jc w:val="both"/>
        <w:rPr>
          <w:sz w:val="28"/>
        </w:rPr>
      </w:pPr>
      <w:r w:rsidRPr="007C1C85">
        <w:rPr>
          <w:sz w:val="28"/>
        </w:rPr>
        <w:t>- сбор за участие в конкурсе (аукционе);</w:t>
      </w:r>
    </w:p>
    <w:p w:rsidR="005705CE" w:rsidRPr="007C1C85" w:rsidRDefault="005705CE" w:rsidP="007C1C85">
      <w:pPr>
        <w:pStyle w:val="21"/>
        <w:ind w:firstLine="709"/>
      </w:pPr>
      <w:r w:rsidRPr="007C1C85">
        <w:t>- сбор за выдачу лицензий.</w:t>
      </w:r>
    </w:p>
    <w:p w:rsidR="005705CE" w:rsidRPr="007C1C85" w:rsidRDefault="005705CE" w:rsidP="007C1C85">
      <w:pPr>
        <w:spacing w:line="360" w:lineRule="auto"/>
        <w:ind w:firstLine="709"/>
        <w:jc w:val="both"/>
        <w:rPr>
          <w:sz w:val="28"/>
        </w:rPr>
      </w:pPr>
      <w:r w:rsidRPr="007C1C85">
        <w:rPr>
          <w:sz w:val="28"/>
        </w:rPr>
        <w:t>Вышеуказанные платежи не относятся к налогам и сборам, поскольку введены не Налоговым кодексом РФ и принятыми в соответствии с ним законами, а законодательством о недропользовании.</w:t>
      </w:r>
      <w:r w:rsidR="007C1C85">
        <w:rPr>
          <w:sz w:val="28"/>
        </w:rPr>
        <w:t xml:space="preserve"> </w:t>
      </w:r>
      <w:r w:rsidRPr="007C1C85">
        <w:rPr>
          <w:sz w:val="28"/>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w:t>
      </w:r>
      <w:r w:rsidR="00AA2091">
        <w:rPr>
          <w:sz w:val="28"/>
        </w:rPr>
        <w:t>х</w:t>
      </w:r>
      <w:r w:rsidRPr="007C1C85">
        <w:rPr>
          <w:sz w:val="28"/>
        </w:rPr>
        <w:t>.</w:t>
      </w:r>
    </w:p>
    <w:p w:rsidR="005705CE" w:rsidRPr="007C1C85" w:rsidRDefault="005705CE" w:rsidP="007C1C85">
      <w:pPr>
        <w:spacing w:line="360" w:lineRule="auto"/>
        <w:ind w:firstLine="709"/>
        <w:jc w:val="both"/>
        <w:rPr>
          <w:sz w:val="28"/>
        </w:rPr>
      </w:pPr>
      <w:r w:rsidRPr="007C1C85">
        <w:rPr>
          <w:sz w:val="28"/>
        </w:rPr>
        <w:t>Порядок исчисления и уплаты разовых платежей за пользование недрами установлен статьей 40 Закона "О недрах". Разовые платежи, именуемые также бонусами, уплачиваются при наступлении определенных событий, как правило, при выходе организации на проектную мощность.</w:t>
      </w:r>
    </w:p>
    <w:p w:rsidR="005705CE" w:rsidRPr="007C1C85" w:rsidRDefault="005705CE" w:rsidP="007C1C85">
      <w:pPr>
        <w:spacing w:line="360" w:lineRule="auto"/>
        <w:ind w:firstLine="709"/>
        <w:jc w:val="both"/>
        <w:rPr>
          <w:sz w:val="28"/>
        </w:rPr>
      </w:pPr>
      <w:r w:rsidRPr="007C1C85">
        <w:rPr>
          <w:sz w:val="28"/>
        </w:rPr>
        <w:t xml:space="preserve">Стартовые размеры разовых платежей за пользование недрами устанавливаются в размере не менее 10 процентов от суммы НДПИ в расчете на среднегодовую проектную мощность добывающей организации. А окончательный размер бонусов устанавливается по результатам конкурса или аукциона на предоставление права пользования недрами и отражается в лицензии на пользование недрами. </w:t>
      </w:r>
    </w:p>
    <w:p w:rsidR="005705CE" w:rsidRPr="007C1C85" w:rsidRDefault="005705CE" w:rsidP="007C1C85">
      <w:pPr>
        <w:spacing w:line="360" w:lineRule="auto"/>
        <w:ind w:firstLine="709"/>
        <w:jc w:val="both"/>
        <w:rPr>
          <w:sz w:val="28"/>
        </w:rPr>
      </w:pPr>
      <w:r w:rsidRPr="007C1C85">
        <w:rPr>
          <w:sz w:val="28"/>
        </w:rPr>
        <w:t>Информация для бухгалтера о величине, порядке и сроках уплаты разовых платежей содержится в лицензии на пользование недрами. Сведениями о проектной и фактической мощности располагают планово-экономическая и геологическая службы организации.</w:t>
      </w:r>
    </w:p>
    <w:p w:rsidR="005705CE" w:rsidRPr="007C1C85" w:rsidRDefault="005705CE" w:rsidP="007C1C85">
      <w:pPr>
        <w:shd w:val="clear" w:color="auto" w:fill="FFFFFF"/>
        <w:spacing w:line="360" w:lineRule="auto"/>
        <w:ind w:firstLine="709"/>
        <w:jc w:val="both"/>
        <w:rPr>
          <w:color w:val="000000"/>
          <w:sz w:val="28"/>
        </w:rPr>
      </w:pPr>
      <w:r w:rsidRPr="007C1C85">
        <w:rPr>
          <w:color w:val="000000"/>
          <w:sz w:val="28"/>
        </w:rPr>
        <w:t xml:space="preserve">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 (часть в редакции, введенной в действие с 7 мая 2008 года Федеральным законом от 29 апреля </w:t>
      </w:r>
      <w:smartTag w:uri="urn:schemas-microsoft-com:office:smarttags" w:element="metricconverter">
        <w:smartTagPr>
          <w:attr w:name="ProductID" w:val="2008 г"/>
        </w:smartTagPr>
        <w:r w:rsidRPr="007C1C85">
          <w:rPr>
            <w:color w:val="000000"/>
            <w:sz w:val="28"/>
          </w:rPr>
          <w:t>2008 г</w:t>
        </w:r>
      </w:smartTag>
      <w:r w:rsidRPr="007C1C85">
        <w:rPr>
          <w:color w:val="000000"/>
          <w:sz w:val="28"/>
        </w:rPr>
        <w:t>. № 58-ФЗ).</w:t>
      </w:r>
    </w:p>
    <w:p w:rsidR="005705CE" w:rsidRPr="007C1C85" w:rsidRDefault="005705CE" w:rsidP="007C1C85">
      <w:pPr>
        <w:spacing w:line="360" w:lineRule="auto"/>
        <w:ind w:firstLine="709"/>
        <w:jc w:val="both"/>
        <w:rPr>
          <w:bCs/>
          <w:color w:val="000000"/>
          <w:sz w:val="28"/>
        </w:rPr>
      </w:pPr>
      <w:r w:rsidRPr="007C1C85">
        <w:rPr>
          <w:color w:val="000000"/>
          <w:sz w:val="28"/>
        </w:rPr>
        <w:t xml:space="preserve">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 (часть дополнена с 3 августа 2008 года Федеральным законом от 18 июля </w:t>
      </w:r>
      <w:smartTag w:uri="urn:schemas-microsoft-com:office:smarttags" w:element="metricconverter">
        <w:smartTagPr>
          <w:attr w:name="ProductID" w:val="2008 г"/>
        </w:smartTagPr>
        <w:r w:rsidRPr="007C1C85">
          <w:rPr>
            <w:color w:val="000000"/>
            <w:sz w:val="28"/>
          </w:rPr>
          <w:t>2008 г</w:t>
        </w:r>
      </w:smartTag>
      <w:r w:rsidRPr="007C1C85">
        <w:rPr>
          <w:color w:val="000000"/>
          <w:sz w:val="28"/>
        </w:rPr>
        <w:t>. № 120-ФЗ).</w:t>
      </w:r>
    </w:p>
    <w:p w:rsidR="005705CE" w:rsidRPr="007C1C85" w:rsidRDefault="005705CE" w:rsidP="007C1C85">
      <w:pPr>
        <w:pStyle w:val="21"/>
        <w:ind w:firstLine="709"/>
        <w:rPr>
          <w:bCs/>
        </w:rPr>
      </w:pPr>
      <w:r w:rsidRPr="007C1C85">
        <w:t>За пользование геологической информацией о недрах, полученной в результате государственного геологического изучения недр от федерального органа управления государственным фондом недр, взимается плата. Размер платы за указанную геологическую информацию и порядок ее взимания определяются Правительством Российской Федерации. Размер платы за указанную геологическую информацию и порядок ее взимания при выполнении соглашений о разделе продукции устанавливаются в соглашении о разделе продукции (ст. 41 Закона «О недрах»).</w:t>
      </w:r>
    </w:p>
    <w:p w:rsidR="005705CE" w:rsidRPr="007C1C85" w:rsidRDefault="005705CE" w:rsidP="007C1C85">
      <w:pPr>
        <w:pStyle w:val="21"/>
        <w:ind w:firstLine="709"/>
      </w:pPr>
      <w:r w:rsidRPr="007C1C85">
        <w:t>Сбор за участие в конкурсе (аукционе) вносится всеми их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 (ст. 42 Закона «О недрах»).</w:t>
      </w:r>
    </w:p>
    <w:p w:rsidR="005705CE" w:rsidRPr="007C1C85" w:rsidRDefault="005705CE" w:rsidP="007C1C85">
      <w:pPr>
        <w:spacing w:line="360" w:lineRule="auto"/>
        <w:ind w:firstLine="709"/>
        <w:jc w:val="both"/>
        <w:rPr>
          <w:sz w:val="28"/>
        </w:rPr>
      </w:pPr>
      <w:r w:rsidRPr="007C1C85">
        <w:rPr>
          <w:sz w:val="28"/>
        </w:rPr>
        <w:t>Объектом обложения регулярными платежами за пользование недрами является предоставленное пользователю недр исключительное право на следующие виды деятельности:</w:t>
      </w:r>
    </w:p>
    <w:p w:rsidR="005705CE" w:rsidRPr="007C1C85" w:rsidRDefault="005705CE" w:rsidP="007C1C85">
      <w:pPr>
        <w:spacing w:line="360" w:lineRule="auto"/>
        <w:ind w:firstLine="709"/>
        <w:jc w:val="both"/>
        <w:rPr>
          <w:sz w:val="28"/>
        </w:rPr>
      </w:pPr>
      <w:r w:rsidRPr="007C1C85">
        <w:rPr>
          <w:sz w:val="28"/>
        </w:rPr>
        <w:t>- поиск и оценка месторождений полезных ископаемых,</w:t>
      </w:r>
    </w:p>
    <w:p w:rsidR="005705CE" w:rsidRPr="007C1C85" w:rsidRDefault="005705CE" w:rsidP="007C1C85">
      <w:pPr>
        <w:spacing w:line="360" w:lineRule="auto"/>
        <w:ind w:firstLine="709"/>
        <w:jc w:val="both"/>
        <w:rPr>
          <w:sz w:val="28"/>
        </w:rPr>
      </w:pPr>
      <w:r w:rsidRPr="007C1C85">
        <w:rPr>
          <w:sz w:val="28"/>
        </w:rPr>
        <w:t>- разведка полезных ископаемых,</w:t>
      </w:r>
    </w:p>
    <w:p w:rsidR="005705CE" w:rsidRPr="007C1C85" w:rsidRDefault="005705CE" w:rsidP="007C1C85">
      <w:pPr>
        <w:spacing w:line="360" w:lineRule="auto"/>
        <w:ind w:firstLine="709"/>
        <w:jc w:val="both"/>
        <w:rPr>
          <w:sz w:val="28"/>
        </w:rPr>
      </w:pPr>
      <w:r w:rsidRPr="007C1C85">
        <w:rPr>
          <w:sz w:val="28"/>
        </w:rPr>
        <w:t xml:space="preserve">- строительство и эксплуатация подземных сооружений, которые не связаны с добычей полезных ископаемых. Исключение составляют инженерные сооружения неглубокого залегания (до </w:t>
      </w:r>
      <w:smartTag w:uri="urn:schemas-microsoft-com:office:smarttags" w:element="metricconverter">
        <w:smartTagPr>
          <w:attr w:name="ProductID" w:val="5 метров"/>
        </w:smartTagPr>
        <w:r w:rsidRPr="007C1C85">
          <w:rPr>
            <w:sz w:val="28"/>
          </w:rPr>
          <w:t>5 метров</w:t>
        </w:r>
      </w:smartTag>
      <w:r w:rsidRPr="007C1C85">
        <w:rPr>
          <w:sz w:val="28"/>
        </w:rPr>
        <w:t>), используемые по целевому назначению;</w:t>
      </w:r>
    </w:p>
    <w:p w:rsidR="005705CE" w:rsidRPr="007C1C85" w:rsidRDefault="005705CE" w:rsidP="007C1C85">
      <w:pPr>
        <w:spacing w:line="360" w:lineRule="auto"/>
        <w:ind w:firstLine="709"/>
        <w:jc w:val="both"/>
        <w:rPr>
          <w:sz w:val="28"/>
        </w:rPr>
      </w:pPr>
      <w:r w:rsidRPr="007C1C85">
        <w:rPr>
          <w:sz w:val="28"/>
        </w:rPr>
        <w:t>- геологическое изучение и оценка пригодности участков недр для строительства и эксплуатации сооружений, которые не связаны с добычей полезных ископаемых.</w:t>
      </w:r>
    </w:p>
    <w:p w:rsidR="005705CE" w:rsidRPr="007C1C85" w:rsidRDefault="005705CE" w:rsidP="007C1C85">
      <w:pPr>
        <w:spacing w:line="360" w:lineRule="auto"/>
        <w:ind w:firstLine="709"/>
        <w:jc w:val="both"/>
        <w:rPr>
          <w:sz w:val="28"/>
        </w:rPr>
      </w:pPr>
      <w:r w:rsidRPr="007C1C85">
        <w:rPr>
          <w:sz w:val="28"/>
        </w:rPr>
        <w:t>Сразу оговоримся, что за право на геологическое изучение и оценку пригодности участков недр для строительства и эксплуатации сооружений, не связанных с добычей полезных ископаемых, регулярные платежи не вносятся. Причина - в отсутствии установленных Законом "О недрах" ставок регулярных платежей по данному виду работ.</w:t>
      </w:r>
    </w:p>
    <w:p w:rsidR="005705CE" w:rsidRPr="007C1C85" w:rsidRDefault="005705CE" w:rsidP="007C1C85">
      <w:pPr>
        <w:spacing w:line="360" w:lineRule="auto"/>
        <w:ind w:firstLine="709"/>
        <w:jc w:val="both"/>
        <w:rPr>
          <w:sz w:val="28"/>
        </w:rPr>
      </w:pPr>
      <w:r w:rsidRPr="007C1C85">
        <w:rPr>
          <w:sz w:val="28"/>
        </w:rPr>
        <w:t>Регулярные платежи за пользование недрами также не взимаются:</w:t>
      </w:r>
    </w:p>
    <w:p w:rsidR="005705CE" w:rsidRPr="007C1C85" w:rsidRDefault="005705CE" w:rsidP="007C1C85">
      <w:pPr>
        <w:spacing w:line="360" w:lineRule="auto"/>
        <w:ind w:firstLine="709"/>
        <w:jc w:val="both"/>
        <w:rPr>
          <w:sz w:val="28"/>
        </w:rPr>
      </w:pPr>
      <w:r w:rsidRPr="007C1C85">
        <w:rPr>
          <w:sz w:val="28"/>
        </w:rPr>
        <w:t>- за пользование недрами для регионального геологического изучения;</w:t>
      </w:r>
    </w:p>
    <w:p w:rsidR="005705CE" w:rsidRPr="007C1C85" w:rsidRDefault="005705CE" w:rsidP="007C1C85">
      <w:pPr>
        <w:spacing w:line="360" w:lineRule="auto"/>
        <w:ind w:firstLine="709"/>
        <w:jc w:val="both"/>
        <w:rPr>
          <w:sz w:val="28"/>
        </w:rPr>
      </w:pPr>
      <w:r w:rsidRPr="007C1C85">
        <w:rPr>
          <w:sz w:val="28"/>
        </w:rPr>
        <w:t>- за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w:t>
      </w:r>
    </w:p>
    <w:p w:rsidR="005705CE" w:rsidRPr="007C1C85" w:rsidRDefault="005705CE" w:rsidP="007C1C85">
      <w:pPr>
        <w:spacing w:line="360" w:lineRule="auto"/>
        <w:ind w:firstLine="709"/>
        <w:jc w:val="both"/>
        <w:rPr>
          <w:sz w:val="28"/>
        </w:rPr>
      </w:pPr>
      <w:r w:rsidRPr="007C1C85">
        <w:rPr>
          <w:sz w:val="28"/>
        </w:rPr>
        <w:t>- за разведку полезных ископаемых на месторождениях, введенных в промышленную эксплуатацию. Условием освобождения от платежей является проведение разведочных работ в границах горного отвода, который предоставлен пользователю недр для добычи этих полезных ископаемых;</w:t>
      </w:r>
    </w:p>
    <w:p w:rsidR="005705CE" w:rsidRPr="007C1C85" w:rsidRDefault="005705CE" w:rsidP="007C1C85">
      <w:pPr>
        <w:spacing w:line="360" w:lineRule="auto"/>
        <w:ind w:firstLine="709"/>
        <w:jc w:val="both"/>
        <w:rPr>
          <w:sz w:val="28"/>
        </w:rPr>
      </w:pPr>
      <w:r w:rsidRPr="007C1C85">
        <w:rPr>
          <w:sz w:val="28"/>
        </w:rPr>
        <w:t>- за разведку полезного ископаемого в границах горного отвода, предоставленного пользователю недр для добычи этого полезного ископаемого.</w:t>
      </w:r>
    </w:p>
    <w:p w:rsidR="005705CE" w:rsidRPr="007C1C85" w:rsidRDefault="005705CE" w:rsidP="007C1C85">
      <w:pPr>
        <w:pStyle w:val="21"/>
        <w:ind w:firstLine="709"/>
      </w:pPr>
      <w:r w:rsidRPr="007C1C85">
        <w:t>База для исчисления платежей определяется видом пользования недрами: при проведении поисково-оценочных и разведочных работ облагается соответствующая площадь участка недр, при размещении продукции облагается вместимость хранилища. Все необходимые для расчета данные содержатся в лицензиях на право пользования недрами, в проектной документации, в ежегодных планах горных работ.</w:t>
      </w:r>
    </w:p>
    <w:p w:rsidR="005705CE" w:rsidRPr="007C1C85" w:rsidRDefault="005705CE" w:rsidP="007C1C85">
      <w:pPr>
        <w:pStyle w:val="u"/>
        <w:spacing w:before="0" w:beforeAutospacing="0" w:after="0" w:afterAutospacing="0" w:line="360" w:lineRule="auto"/>
        <w:ind w:firstLine="709"/>
        <w:jc w:val="both"/>
        <w:rPr>
          <w:sz w:val="28"/>
        </w:rPr>
      </w:pPr>
      <w:r w:rsidRPr="007C1C85">
        <w:rPr>
          <w:sz w:val="28"/>
        </w:rPr>
        <w:t>Земельный налог устанавливается Налоговым Кодексом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Налоговым Кодексом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5705CE" w:rsidRPr="007C1C85" w:rsidRDefault="005705CE" w:rsidP="007C1C85">
      <w:pPr>
        <w:pStyle w:val="21"/>
        <w:ind w:firstLine="709"/>
      </w:pPr>
      <w:r w:rsidRPr="007C1C85">
        <w:t>В городах федерального значения Москве и Санкт-Петербурге налог устанавливается Налоговым Кодексом РФ и законами указанных субъектов Российской Федерации, вводится в действие и прекращает действовать в соответствии с Налоговым Кодексом и законами указанных субъектов Российской Федерации и обязателен к уплате на территориях указанных субъектов Российской Федерации.</w:t>
      </w:r>
    </w:p>
    <w:p w:rsidR="005705CE" w:rsidRPr="007C1C85" w:rsidRDefault="005705CE" w:rsidP="007C1C85">
      <w:pPr>
        <w:pStyle w:val="u"/>
        <w:spacing w:before="0" w:beforeAutospacing="0" w:after="0" w:afterAutospacing="0" w:line="360" w:lineRule="auto"/>
        <w:ind w:firstLine="709"/>
        <w:jc w:val="both"/>
        <w:rPr>
          <w:sz w:val="28"/>
        </w:rPr>
      </w:pPr>
      <w:r w:rsidRPr="007C1C85">
        <w:rPr>
          <w:sz w:val="28"/>
        </w:rPr>
        <w:t>Налогоплательщиками налога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 (ст. 388 НК РФ).</w:t>
      </w:r>
    </w:p>
    <w:p w:rsidR="005705CE" w:rsidRPr="007C1C85" w:rsidRDefault="005705CE" w:rsidP="007C1C85">
      <w:pPr>
        <w:pStyle w:val="u"/>
        <w:spacing w:before="0" w:beforeAutospacing="0" w:after="0" w:afterAutospacing="0" w:line="360" w:lineRule="auto"/>
        <w:ind w:firstLine="709"/>
        <w:jc w:val="both"/>
        <w:rPr>
          <w:sz w:val="28"/>
        </w:rPr>
      </w:pPr>
      <w:r w:rsidRPr="007C1C85">
        <w:rPr>
          <w:sz w:val="28"/>
        </w:rPr>
        <w:t>Объектом налогообложения признаются земельные участки, расположенные в пределах муниципального образования (городов федерального значения Москвы и Санкт-Петербурга), на территории которого введен налог (ст. 389 НК РФ).</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Не признаются объектом налогообложения:</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 xml:space="preserve">1) земельные участки, изъятые из оборота в соответствии с </w:t>
      </w:r>
      <w:r w:rsidRPr="0045686F">
        <w:rPr>
          <w:color w:val="000000"/>
          <w:sz w:val="28"/>
        </w:rPr>
        <w:t>законодательством</w:t>
      </w:r>
      <w:r w:rsidRPr="007C1C85">
        <w:rPr>
          <w:color w:val="000000"/>
          <w:sz w:val="28"/>
        </w:rPr>
        <w:t xml:space="preserve"> Российской Федерации;</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 xml:space="preserve">2) земельные участки, ограниченные в обороте в соответствии с </w:t>
      </w:r>
      <w:r w:rsidRPr="0045686F">
        <w:rPr>
          <w:color w:val="000000"/>
          <w:sz w:val="28"/>
        </w:rPr>
        <w:t>законодательством</w:t>
      </w:r>
      <w:r w:rsidRPr="007C1C85">
        <w:rPr>
          <w:color w:val="000000"/>
          <w:sz w:val="28"/>
        </w:rPr>
        <w:t xml:space="preserve">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 xml:space="preserve">3) земельные участки, ограниченные в обороте в соответствии с </w:t>
      </w:r>
      <w:r w:rsidRPr="0045686F">
        <w:rPr>
          <w:color w:val="000000"/>
          <w:sz w:val="28"/>
        </w:rPr>
        <w:t>законодательством</w:t>
      </w:r>
      <w:r w:rsidRPr="007C1C85">
        <w:rPr>
          <w:color w:val="000000"/>
          <w:sz w:val="28"/>
        </w:rPr>
        <w:t xml:space="preserve"> Российской Федерации, предоставленные для обеспечения обороны, безопасности и таможенных нужд;</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 xml:space="preserve">4) земельные участки из состава </w:t>
      </w:r>
      <w:r w:rsidRPr="0045686F">
        <w:rPr>
          <w:color w:val="000000"/>
          <w:sz w:val="28"/>
        </w:rPr>
        <w:t>земель</w:t>
      </w:r>
      <w:r w:rsidRPr="007C1C85">
        <w:rPr>
          <w:color w:val="000000"/>
          <w:sz w:val="28"/>
        </w:rPr>
        <w:t xml:space="preserve"> лесного фонда;</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 xml:space="preserve">5) земельные участки, ограниченные в обороте в соответствии с </w:t>
      </w:r>
      <w:r w:rsidRPr="0045686F">
        <w:rPr>
          <w:color w:val="000000"/>
          <w:sz w:val="28"/>
        </w:rPr>
        <w:t>законодательством</w:t>
      </w:r>
      <w:r w:rsidRPr="007C1C85">
        <w:rPr>
          <w:color w:val="000000"/>
          <w:sz w:val="28"/>
        </w:rPr>
        <w:t xml:space="preserve"> Российской Федерации, занятые находящимися в государственной собственности водными объектами в составе водного фонда.</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 xml:space="preserve">Налоговая база определяется как кадастровая стоимость земельных участков, признаваемых объектом налогообложения в соответствии со </w:t>
      </w:r>
      <w:r w:rsidRPr="0045686F">
        <w:rPr>
          <w:color w:val="000000"/>
          <w:sz w:val="28"/>
        </w:rPr>
        <w:t>статьей 389</w:t>
      </w:r>
      <w:r w:rsidRPr="007C1C85">
        <w:rPr>
          <w:color w:val="000000"/>
          <w:sz w:val="28"/>
        </w:rPr>
        <w:t xml:space="preserve"> Налогового Кодекса. 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Налоговая база в отношении земельного участка, находящегося на территориях нескольких муниципальных образований (на территориях муниципального образования и городов федерального значения Москвы или Санкт-Петербурга), определяется по каждому муниципальному образованию (городам федерального значения Москве и Санкт-Петербургу). При этом налоговая база в отношении доли земельного участка, расположенного в границах соответствующего муниципального образования (городов федерального значения Москвы и Санкт-Петербурга), определяется как доля кадастровой стоимости всего земельного участка, пропорциональная указанной доле земельного участка.</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color w:val="000000"/>
          <w:sz w:val="28"/>
        </w:rPr>
        <w:t>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5705CE" w:rsidRPr="007C1C85" w:rsidRDefault="005705CE" w:rsidP="007C1C85">
      <w:pPr>
        <w:pStyle w:val="u"/>
        <w:spacing w:before="0" w:beforeAutospacing="0" w:after="0" w:afterAutospacing="0" w:line="360" w:lineRule="auto"/>
        <w:ind w:firstLine="709"/>
        <w:jc w:val="both"/>
        <w:rPr>
          <w:color w:val="000000"/>
          <w:sz w:val="28"/>
        </w:rPr>
      </w:pPr>
      <w:r w:rsidRPr="007C1C85">
        <w:rPr>
          <w:sz w:val="28"/>
        </w:rPr>
        <w:t xml:space="preserve">С 2008 года законодательно закреплена налоговая ставка земельного налога в размере, не превышающем 0,3%, в отношении земельных участков не только предоставленных, но </w:t>
      </w:r>
      <w:r w:rsidRPr="007C1C85">
        <w:rPr>
          <w:rStyle w:val="af1"/>
          <w:b w:val="0"/>
          <w:bCs w:val="0"/>
          <w:sz w:val="28"/>
        </w:rPr>
        <w:t>и приобретенных</w:t>
      </w:r>
      <w:r w:rsidRPr="007C1C85">
        <w:rPr>
          <w:sz w:val="28"/>
        </w:rPr>
        <w:t xml:space="preserve"> для жилищного строительства.</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Кроме того, четко определено, с какого момента применяются повышающие коэффициенты при исчислении налога с земельных участков, приобретенных (предоставленных) под жилищное строительство. Так, коэффициент 2 применяется в течение трехлетнего срока строительства начиная с даты государственной регистрации прав на данные земельные участки вплоть до регистрации прав на построенный объект недвижимости. Если строительство продолжается свыше трех лет, то в этот период применяется повышающий коэффициент 4.</w:t>
      </w:r>
      <w:r w:rsidR="007C1C85">
        <w:rPr>
          <w:sz w:val="28"/>
        </w:rPr>
        <w:t xml:space="preserve"> </w:t>
      </w:r>
      <w:r w:rsidRPr="007C1C85">
        <w:rPr>
          <w:sz w:val="28"/>
        </w:rPr>
        <w:t xml:space="preserve">По земельным участкам, выделенным физическому лицу под индивидуальную застройку, на которых не закончено строительство, коэффициент 2 применяется по истечении 10 лет с даты регистрации прав на землю. </w:t>
      </w:r>
    </w:p>
    <w:p w:rsidR="005705CE" w:rsidRPr="007C1C85" w:rsidRDefault="005705CE" w:rsidP="007C1C85">
      <w:pPr>
        <w:pStyle w:val="af2"/>
        <w:spacing w:before="0" w:beforeAutospacing="0" w:after="0" w:afterAutospacing="0" w:line="360" w:lineRule="auto"/>
        <w:ind w:firstLine="709"/>
        <w:jc w:val="both"/>
        <w:rPr>
          <w:color w:val="000000"/>
          <w:sz w:val="28"/>
        </w:rPr>
      </w:pPr>
      <w:r w:rsidRPr="007C1C85">
        <w:rPr>
          <w:color w:val="000000"/>
          <w:sz w:val="28"/>
        </w:rPr>
        <w:t>Вопросы пользования водными ресурсами в РФ регулируются Водным кодексом РФ. Вопросы взимания и определения водного налога регулируются Налоговым кодексом РФ главой 25.2.</w:t>
      </w:r>
      <w:r w:rsidR="007C1C85">
        <w:rPr>
          <w:color w:val="000000"/>
          <w:sz w:val="28"/>
        </w:rPr>
        <w:t xml:space="preserve"> </w:t>
      </w:r>
      <w:r w:rsidRPr="007C1C85">
        <w:rPr>
          <w:color w:val="000000"/>
          <w:sz w:val="28"/>
        </w:rPr>
        <w:t xml:space="preserve">При этом следует учитывать, что нормы </w:t>
      </w:r>
      <w:r w:rsidRPr="0045686F">
        <w:rPr>
          <w:color w:val="000000"/>
          <w:sz w:val="28"/>
        </w:rPr>
        <w:t>главы 25.2 "Водный налог"</w:t>
      </w:r>
      <w:r w:rsidRPr="007C1C85">
        <w:rPr>
          <w:color w:val="000000"/>
          <w:sz w:val="28"/>
        </w:rPr>
        <w:t xml:space="preserve"> основаны, главным образом, на положениях </w:t>
      </w:r>
      <w:r w:rsidRPr="0045686F">
        <w:rPr>
          <w:color w:val="000000"/>
          <w:sz w:val="28"/>
        </w:rPr>
        <w:t>Водного кодекса</w:t>
      </w:r>
      <w:r w:rsidRPr="007C1C85">
        <w:rPr>
          <w:color w:val="000000"/>
          <w:sz w:val="28"/>
        </w:rPr>
        <w:t xml:space="preserve">, действовавшего на момент вступления в силу указанной главы, и </w:t>
      </w:r>
      <w:r w:rsidRPr="0045686F">
        <w:rPr>
          <w:color w:val="000000"/>
          <w:sz w:val="28"/>
        </w:rPr>
        <w:t>Закона Российской Федерации от 21 февраля 1992 года № 2395-1 "О недрах"</w:t>
      </w:r>
      <w:r w:rsidR="00AA2091">
        <w:rPr>
          <w:color w:val="000000"/>
          <w:sz w:val="28"/>
        </w:rPr>
        <w:t>.</w:t>
      </w:r>
      <w:r w:rsidR="007C1C85">
        <w:rPr>
          <w:color w:val="000000"/>
          <w:sz w:val="28"/>
        </w:rPr>
        <w:t xml:space="preserve"> </w:t>
      </w:r>
      <w:r w:rsidRPr="007C1C85">
        <w:rPr>
          <w:color w:val="000000"/>
          <w:sz w:val="28"/>
        </w:rPr>
        <w:t xml:space="preserve">В связи с изменившимися с 1 января 2008 года условиями пользования поверхностными водными объектами понятия главы 25.2 Налогового кодекса следует рассматривать и применять при осуществлении пользования поверхностными водными объектами на основании соответствующих лицензий, выданных до вступления в силу данных изменений в Водный кодекс. В данном случае водопользование осуществляется на основании норм законодательства, действовавшего на момент выдачи указанных лицензий, т.е. на основании </w:t>
      </w:r>
      <w:r w:rsidRPr="0045686F">
        <w:rPr>
          <w:color w:val="000000"/>
          <w:sz w:val="28"/>
        </w:rPr>
        <w:t>Водного кодекса Российской Федерации</w:t>
      </w:r>
      <w:r w:rsidRPr="007C1C85">
        <w:rPr>
          <w:color w:val="000000"/>
          <w:sz w:val="28"/>
        </w:rPr>
        <w:t xml:space="preserve"> и иных нормативных правовых актов, принятых в его развитие, действовавших до указанной даты.</w:t>
      </w:r>
      <w:r w:rsidR="007C1C85">
        <w:rPr>
          <w:color w:val="000000"/>
          <w:sz w:val="28"/>
        </w:rPr>
        <w:t xml:space="preserve"> </w:t>
      </w:r>
      <w:r w:rsidRPr="007C1C85">
        <w:rPr>
          <w:color w:val="000000"/>
          <w:sz w:val="28"/>
        </w:rPr>
        <w:t>При этом указанные нормы применяются в течение всего срока действия</w:t>
      </w:r>
      <w:r w:rsidR="007C1C85">
        <w:rPr>
          <w:color w:val="000000"/>
          <w:sz w:val="28"/>
        </w:rPr>
        <w:t xml:space="preserve"> </w:t>
      </w:r>
      <w:r w:rsidRPr="007C1C85">
        <w:rPr>
          <w:color w:val="000000"/>
          <w:sz w:val="28"/>
        </w:rPr>
        <w:t>лицензий</w:t>
      </w:r>
      <w:r w:rsidR="007C1C85">
        <w:rPr>
          <w:color w:val="000000"/>
          <w:sz w:val="28"/>
        </w:rPr>
        <w:t xml:space="preserve"> </w:t>
      </w:r>
      <w:r w:rsidRPr="007C1C85">
        <w:rPr>
          <w:color w:val="000000"/>
          <w:sz w:val="28"/>
        </w:rPr>
        <w:t xml:space="preserve">на водопользование (до срока окончания их действия) или до момента переоформления лицензий в порядке, установленном </w:t>
      </w:r>
      <w:r w:rsidRPr="0045686F">
        <w:rPr>
          <w:color w:val="000000"/>
          <w:sz w:val="28"/>
        </w:rPr>
        <w:t>Водным кодексом</w:t>
      </w:r>
      <w:r w:rsidRPr="007C1C85">
        <w:rPr>
          <w:color w:val="000000"/>
          <w:sz w:val="28"/>
        </w:rPr>
        <w:t>.</w:t>
      </w:r>
    </w:p>
    <w:p w:rsidR="005705CE" w:rsidRPr="007C1C85" w:rsidRDefault="005705CE" w:rsidP="007C1C85">
      <w:pPr>
        <w:pStyle w:val="af2"/>
        <w:spacing w:before="0" w:beforeAutospacing="0" w:after="0" w:afterAutospacing="0" w:line="360" w:lineRule="auto"/>
        <w:ind w:firstLine="709"/>
        <w:jc w:val="both"/>
        <w:rPr>
          <w:sz w:val="28"/>
        </w:rPr>
      </w:pPr>
      <w:r w:rsidRPr="007C1C85">
        <w:rPr>
          <w:color w:val="000000"/>
          <w:sz w:val="28"/>
        </w:rPr>
        <w:t>Статья 338.8 Налогового кодекса РФ</w:t>
      </w:r>
      <w:r w:rsidR="007C1C85">
        <w:rPr>
          <w:color w:val="000000"/>
          <w:sz w:val="28"/>
        </w:rPr>
        <w:t xml:space="preserve"> </w:t>
      </w:r>
      <w:r w:rsidRPr="007C1C85">
        <w:rPr>
          <w:sz w:val="28"/>
        </w:rPr>
        <w:t>изложена с учетом норм налогового законодательства, в соответствии с которыми участниками отношений, регулируемых законодательством о налогах и сборах, являются организации и физические лица.</w:t>
      </w:r>
    </w:p>
    <w:p w:rsidR="005705CE" w:rsidRPr="007C1C85" w:rsidRDefault="005705CE" w:rsidP="007C1C85">
      <w:pPr>
        <w:pStyle w:val="af2"/>
        <w:spacing w:before="0" w:beforeAutospacing="0" w:after="0" w:afterAutospacing="0" w:line="360" w:lineRule="auto"/>
        <w:ind w:firstLine="709"/>
        <w:jc w:val="both"/>
        <w:rPr>
          <w:color w:val="000000"/>
          <w:sz w:val="28"/>
        </w:rPr>
      </w:pPr>
      <w:r w:rsidRPr="007C1C85">
        <w:rPr>
          <w:color w:val="000000"/>
          <w:sz w:val="28"/>
        </w:rPr>
        <w:t xml:space="preserve">Кроме того, в статье соблюдена норма Водного кодекса Российской Федерации, предусматривающая, что водопользователями могут быть граждане и юридические лица, которым водные объекты предоставлены в пользование. Водопользователь-гражданин может использовать водные объекты для собственных нужд либо для осуществления предпринимательской деятельности. Для собственных нужд водопользователь - гражданин вправе свободно использовать водные объекты, если иное не установлено </w:t>
      </w:r>
      <w:r w:rsidRPr="0045686F">
        <w:rPr>
          <w:color w:val="000000"/>
          <w:sz w:val="28"/>
        </w:rPr>
        <w:t>Водным кодексом Российской Федерации</w:t>
      </w:r>
      <w:r w:rsidRPr="007C1C85">
        <w:rPr>
          <w:color w:val="000000"/>
          <w:sz w:val="28"/>
        </w:rPr>
        <w:t xml:space="preserve">, а для осуществления предпринимательской деятельности - только после получения лицензии на водопользование, если иное не установлено </w:t>
      </w:r>
      <w:r w:rsidRPr="0045686F">
        <w:rPr>
          <w:color w:val="000000"/>
          <w:sz w:val="28"/>
        </w:rPr>
        <w:t>Водным кодексом Российской Федерации</w:t>
      </w:r>
      <w:r w:rsidRPr="007C1C85">
        <w:rPr>
          <w:color w:val="000000"/>
          <w:sz w:val="28"/>
        </w:rPr>
        <w:t xml:space="preserve">. Водопользователь - юридическое лицо вправе использовать водные объекты только после получения лицензии на водопользование, если иное не установлено </w:t>
      </w:r>
      <w:r w:rsidRPr="0045686F">
        <w:rPr>
          <w:color w:val="000000"/>
          <w:sz w:val="28"/>
        </w:rPr>
        <w:t>Водным кодексом Российской Федерации</w:t>
      </w:r>
      <w:r w:rsidRPr="007C1C85">
        <w:rPr>
          <w:color w:val="000000"/>
          <w:sz w:val="28"/>
        </w:rPr>
        <w:t>.</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Физические лица, не занимающиеся предпринимательской деятельностью, связанной с использованием водных объектов, требующей получения специальных лицензий на водопользование, не являются плательщиками водного налога.</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Согласно пункту 2 ст. 338.8 Налогового кодекса РФ не признаются плательщиками водного налога организации и физические лица, осуществляющие водопользование на основании договоров водопользования или решений о предоставлении водных объектов в пользование, соответственно заключенных и принятых после введения в действие изменений Водного кодекса РФ в 2007 году.</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 xml:space="preserve">С 1 января 2007 года право пользования водными объектами возникает не на основании лицензии на водопользование и заключенного в соответствии с ней договора пользования водными объектами, а на основании договора водопользования или решения о предоставлении водного объекта в пользования в рамках гражданских правоотношений, предусматривающих </w:t>
      </w:r>
      <w:r w:rsidRPr="007C1C85">
        <w:rPr>
          <w:color w:val="000000"/>
          <w:sz w:val="28"/>
        </w:rPr>
        <w:t xml:space="preserve">взимание за водопользование платы неналогового характера. При этом следует отметить, что согласно </w:t>
      </w:r>
      <w:r w:rsidRPr="0045686F">
        <w:rPr>
          <w:color w:val="000000"/>
          <w:sz w:val="28"/>
        </w:rPr>
        <w:t>статье 20</w:t>
      </w:r>
      <w:r w:rsidRPr="007C1C85">
        <w:rPr>
          <w:color w:val="000000"/>
          <w:sz w:val="28"/>
        </w:rPr>
        <w:t xml:space="preserve"> </w:t>
      </w:r>
      <w:r w:rsidRPr="0045686F">
        <w:rPr>
          <w:color w:val="000000"/>
          <w:sz w:val="28"/>
        </w:rPr>
        <w:t>Водного кодекса</w:t>
      </w:r>
      <w:r w:rsidRPr="007C1C85">
        <w:rPr>
          <w:color w:val="000000"/>
          <w:sz w:val="28"/>
        </w:rPr>
        <w:t xml:space="preserve"> взимание платы за пользование водными объектами предусмотрено только в тех случаях, когда водопользование осуществляется на основании договора на водопользование. При осуществлении водопользования на основании решения о предоставлении водного объекта в пользование плата не взимается.</w:t>
      </w:r>
      <w:r w:rsidRPr="007C1C85">
        <w:rPr>
          <w:sz w:val="28"/>
        </w:rPr>
        <w:t xml:space="preserve"> </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При осуществлении водопользования, подлежащего на основании соответствующих нормативных правовых актов, налогообложению</w:t>
      </w:r>
      <w:r w:rsidR="007C1C85">
        <w:rPr>
          <w:sz w:val="28"/>
        </w:rPr>
        <w:t xml:space="preserve"> </w:t>
      </w:r>
      <w:r w:rsidRPr="007C1C85">
        <w:rPr>
          <w:sz w:val="28"/>
        </w:rPr>
        <w:t>водным налогом, объектами налогообложения признаются такие виды водопользования, как:</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w:t>
      </w:r>
      <w:r w:rsidR="007C1C85">
        <w:rPr>
          <w:sz w:val="28"/>
        </w:rPr>
        <w:t xml:space="preserve"> </w:t>
      </w:r>
      <w:r w:rsidRPr="007C1C85">
        <w:rPr>
          <w:sz w:val="28"/>
        </w:rPr>
        <w:t>забор воды из водных объектов;</w:t>
      </w:r>
    </w:p>
    <w:p w:rsidR="005705CE" w:rsidRPr="007C1C85" w:rsidRDefault="007C1C85" w:rsidP="007C1C85">
      <w:pPr>
        <w:pStyle w:val="af2"/>
        <w:spacing w:before="0" w:beforeAutospacing="0" w:after="0" w:afterAutospacing="0" w:line="360" w:lineRule="auto"/>
        <w:ind w:firstLine="709"/>
        <w:jc w:val="both"/>
        <w:rPr>
          <w:sz w:val="28"/>
        </w:rPr>
      </w:pPr>
      <w:r>
        <w:rPr>
          <w:sz w:val="28"/>
        </w:rPr>
        <w:t xml:space="preserve"> </w:t>
      </w:r>
      <w:r w:rsidR="005705CE" w:rsidRPr="007C1C85">
        <w:rPr>
          <w:sz w:val="28"/>
        </w:rPr>
        <w:t>-</w:t>
      </w:r>
      <w:r>
        <w:rPr>
          <w:sz w:val="28"/>
        </w:rPr>
        <w:t xml:space="preserve"> </w:t>
      </w:r>
      <w:r w:rsidR="005705CE" w:rsidRPr="007C1C85">
        <w:rPr>
          <w:sz w:val="28"/>
        </w:rPr>
        <w:t>использование акватории водных объектов, за исключением лесосплава в плотах и кошелях;</w:t>
      </w:r>
    </w:p>
    <w:p w:rsidR="005705CE" w:rsidRPr="007C1C85" w:rsidRDefault="007C1C85" w:rsidP="007C1C85">
      <w:pPr>
        <w:pStyle w:val="af2"/>
        <w:spacing w:before="0" w:beforeAutospacing="0" w:after="0" w:afterAutospacing="0" w:line="360" w:lineRule="auto"/>
        <w:ind w:firstLine="709"/>
        <w:jc w:val="both"/>
        <w:rPr>
          <w:sz w:val="28"/>
        </w:rPr>
      </w:pPr>
      <w:r>
        <w:rPr>
          <w:sz w:val="28"/>
        </w:rPr>
        <w:t xml:space="preserve"> </w:t>
      </w:r>
      <w:r w:rsidR="005705CE" w:rsidRPr="007C1C85">
        <w:rPr>
          <w:sz w:val="28"/>
        </w:rPr>
        <w:t>-</w:t>
      </w:r>
      <w:r>
        <w:rPr>
          <w:sz w:val="28"/>
        </w:rPr>
        <w:t xml:space="preserve"> </w:t>
      </w:r>
      <w:r w:rsidR="005705CE" w:rsidRPr="007C1C85">
        <w:rPr>
          <w:sz w:val="28"/>
        </w:rPr>
        <w:t>использование водных объектов без забора воды для целей гидроэнергетики;</w:t>
      </w:r>
    </w:p>
    <w:p w:rsidR="005705CE" w:rsidRPr="007C1C85" w:rsidRDefault="007C1C85" w:rsidP="007C1C85">
      <w:pPr>
        <w:pStyle w:val="af2"/>
        <w:spacing w:before="0" w:beforeAutospacing="0" w:after="0" w:afterAutospacing="0" w:line="360" w:lineRule="auto"/>
        <w:ind w:firstLine="709"/>
        <w:jc w:val="both"/>
        <w:rPr>
          <w:sz w:val="28"/>
        </w:rPr>
      </w:pPr>
      <w:r>
        <w:rPr>
          <w:sz w:val="28"/>
        </w:rPr>
        <w:t xml:space="preserve"> </w:t>
      </w:r>
      <w:r w:rsidR="005705CE" w:rsidRPr="007C1C85">
        <w:rPr>
          <w:sz w:val="28"/>
        </w:rPr>
        <w:t>- использование водных объектов для целей сплава древесины в плотах и кошелях (ст. 339.9 Налогового кодекса РФ).</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Четыре объекта налогообложения определяют четыре налоговые базы: объем воды, забранной из водного объекта, площадь предоставленного водного пространства, количество произведенной электроэнергии и производная величина от количества сплавляемой древесины и расстояния сплава.</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При заборе воды объем воды, забранной из водного объекта, определяется на основании показаний водоизмерительных приборов, отражаемых в журнале первичного учета использования воды. В случае отсутствия водоизмерительных приборов объем забранной воды определяется, исходя из времени работы и производительности технических средств. В случае невозможности определения объема забранной воды, исходя из времени работы и производительности технических средств, объем забранной воды определяется исходя из норм водопотребления. Таким образом, исключается расширительное толкование соответствующей законодательной нормы. При этом необходимо отметить, что при определении налоговой базы объем забранной воды не уменьшается на потери воды при ее заборе и транспортировке</w:t>
      </w:r>
      <w:r w:rsidR="00AA2091">
        <w:rPr>
          <w:sz w:val="28"/>
        </w:rPr>
        <w:t>.</w:t>
      </w:r>
      <w:r w:rsidR="007C1C85">
        <w:rPr>
          <w:sz w:val="28"/>
        </w:rPr>
        <w:t xml:space="preserve"> </w:t>
      </w:r>
      <w:r w:rsidRPr="007C1C85">
        <w:rPr>
          <w:sz w:val="28"/>
        </w:rPr>
        <w:t>При использовании акватории водных объектов, за исключением лесосплава в плотах и кошелях, налоговая база определяется как площадь предоставленного водного пространства. Площадь предоставленного водного пространства определяется по данным лицензии на водопользование (договора на водопользование), а в случае отсутствия в лицензии (договоре) таких данных - по материалам соответствующей технической и проектной документации.</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При использовании водных объектов без забора воды для целей гидроэнергетики налоговая база определяется как количество произведенной за налоговый период электроэнергии. При использовании водных объектов для целей сплава древесины в плотах и кошелях налоговая база определяется как произведение объема древесины, сплавляемой в плотах и кошелях за налоговый период, выраженного в тысячах кубических метров, и расстояния сплава, выраженного в километрах, деленного на 100.</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При исчислении водного налога по окончании налогового периода налогоплательщик в соответствии со статьей 333.13 Налогового кодекса РФ должен самостоятельно исчислить налог, а именно: определить налоговую базу и умножить ее на соответствующую налоговую ставку. При различных видах пользования одним и тем же водным объектом водный налог должен исчисляться по соответствующим ставкам, установленным за каждый вид водопользования. Таким образом, порядок исчисления суммы водного налога достаточно прост.</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В заключение второй главы курсового исследования были сделаны следующие выводы:</w:t>
      </w:r>
    </w:p>
    <w:p w:rsidR="005705CE" w:rsidRPr="007C1C85" w:rsidRDefault="005705CE" w:rsidP="007C1C85">
      <w:pPr>
        <w:pStyle w:val="af2"/>
        <w:spacing w:before="0" w:beforeAutospacing="0" w:after="0" w:afterAutospacing="0" w:line="360" w:lineRule="auto"/>
        <w:ind w:firstLine="709"/>
        <w:jc w:val="both"/>
        <w:rPr>
          <w:sz w:val="28"/>
        </w:rPr>
      </w:pPr>
      <w:r w:rsidRPr="007C1C85">
        <w:rPr>
          <w:sz w:val="28"/>
        </w:rPr>
        <w:t xml:space="preserve">1) налоговая система РФ предусматривает обязательность уплаты следующих платежей за пользование природными ресурсами: плата за землю, налог на добычу полезных ископаемых, платежи при пользовании недрами, водный налог, платежи за пользование лесным фондом, сбор за пользование объектами животного мира, сбор за пользование объектами водных биологических ресурсов, плата за негативное воздействие на окружающую среду; </w:t>
      </w:r>
    </w:p>
    <w:p w:rsidR="00AA2091" w:rsidRDefault="005705CE" w:rsidP="007C1C85">
      <w:pPr>
        <w:pStyle w:val="21"/>
        <w:ind w:firstLine="709"/>
      </w:pPr>
      <w:r w:rsidRPr="007C1C85">
        <w:t>2) ресурсные платежи, в которые входят: налог на добычу полезных ископаемых (федеральный налог); водный налог; земельный налог (местный налог), носят компенсационный характер.</w:t>
      </w:r>
    </w:p>
    <w:p w:rsidR="005705CE" w:rsidRPr="00AA2091" w:rsidRDefault="00AA2091" w:rsidP="00AA2091">
      <w:pPr>
        <w:pStyle w:val="21"/>
        <w:ind w:firstLine="709"/>
        <w:rPr>
          <w:b/>
        </w:rPr>
      </w:pPr>
      <w:r>
        <w:br w:type="page"/>
      </w:r>
      <w:r w:rsidR="005705CE" w:rsidRPr="00AA2091">
        <w:rPr>
          <w:b/>
        </w:rPr>
        <w:t>Глава 3.</w:t>
      </w:r>
      <w:r w:rsidR="005705CE" w:rsidRPr="00AA2091">
        <w:rPr>
          <w:b/>
          <w:bCs/>
        </w:rPr>
        <w:t xml:space="preserve"> </w:t>
      </w:r>
      <w:r w:rsidR="005705CE" w:rsidRPr="00AA2091">
        <w:rPr>
          <w:b/>
        </w:rPr>
        <w:t>Отличие платы за природопользование от платы за негативное воздействие на окружающую среду</w:t>
      </w:r>
    </w:p>
    <w:p w:rsidR="005705CE" w:rsidRPr="007C1C85" w:rsidRDefault="005705CE" w:rsidP="007C1C85">
      <w:pPr>
        <w:spacing w:line="360" w:lineRule="auto"/>
        <w:ind w:firstLine="709"/>
        <w:jc w:val="both"/>
        <w:rPr>
          <w:sz w:val="28"/>
        </w:rPr>
      </w:pPr>
    </w:p>
    <w:p w:rsidR="005705CE" w:rsidRPr="007C1C85" w:rsidRDefault="005705CE" w:rsidP="007C1C85">
      <w:pPr>
        <w:spacing w:line="360" w:lineRule="auto"/>
        <w:ind w:firstLine="709"/>
        <w:jc w:val="both"/>
        <w:rPr>
          <w:sz w:val="28"/>
        </w:rPr>
      </w:pPr>
      <w:r w:rsidRPr="007C1C85">
        <w:rPr>
          <w:sz w:val="28"/>
        </w:rPr>
        <w:t xml:space="preserve">Термин "плата за негативное воздействие на окружающую среду" нашел свое закрепление в российском законодательстве сравнительно недавно - в связи с принятием Федерального закона от 10 января </w:t>
      </w:r>
      <w:smartTag w:uri="urn:schemas-microsoft-com:office:smarttags" w:element="metricconverter">
        <w:smartTagPr>
          <w:attr w:name="ProductID" w:val="2002 г"/>
        </w:smartTagPr>
        <w:r w:rsidRPr="007C1C85">
          <w:rPr>
            <w:sz w:val="28"/>
          </w:rPr>
          <w:t>2002 г</w:t>
        </w:r>
      </w:smartTag>
      <w:r w:rsidRPr="007C1C85">
        <w:rPr>
          <w:sz w:val="28"/>
        </w:rPr>
        <w:t xml:space="preserve">. № 7-ФЗ "Об охране окружающей среды". При этом в новом Законе не упоминается о платежах за пользование природными ресурсами, несмотря на то, что легальная дефиниция использования природных ресурсов отнесена статьей 1 Закона к основным понятиям. Более того, именно платежи за пользование природными ресурсами отнесены Законом Российской Федерации от 27 декабря </w:t>
      </w:r>
      <w:smartTag w:uri="urn:schemas-microsoft-com:office:smarttags" w:element="metricconverter">
        <w:smartTagPr>
          <w:attr w:name="ProductID" w:val="1991 г"/>
        </w:smartTagPr>
        <w:r w:rsidRPr="007C1C85">
          <w:rPr>
            <w:sz w:val="28"/>
          </w:rPr>
          <w:t>1991 г</w:t>
        </w:r>
      </w:smartTag>
      <w:r w:rsidRPr="007C1C85">
        <w:rPr>
          <w:sz w:val="28"/>
        </w:rPr>
        <w:t xml:space="preserve">. № 2118-1 "Об основах налоговой системы в Российской Федерации" к федеральным налогам (подпункт. "и" п. 1 ст. 19). Если допустить, что плата за негативное воздействие теперь представляет собой самостоятельный вид публично-правового платежа, не упомянутого в базовом законодательном акте о налогах и сборах, то встает вопрос о правомерности ее взимания. Согласно ст. 18 Закона органы государственной власти всех уровней не вправе вводить дополнительные налоги и обязательные отчисления. А статья 2 Федерального закона от 31 июля </w:t>
      </w:r>
      <w:smartTag w:uri="urn:schemas-microsoft-com:office:smarttags" w:element="metricconverter">
        <w:smartTagPr>
          <w:attr w:name="ProductID" w:val="1998 г"/>
        </w:smartTagPr>
        <w:r w:rsidRPr="007C1C85">
          <w:rPr>
            <w:sz w:val="28"/>
          </w:rPr>
          <w:t>1998 г</w:t>
        </w:r>
      </w:smartTag>
      <w:r w:rsidRPr="007C1C85">
        <w:rPr>
          <w:sz w:val="28"/>
        </w:rPr>
        <w:t>. № 147-ФЗ "О введении в действие части первой Налогового кодекса Российской Федерации" устанавливает недвусмысленный запрет на взимание налогов, сборов, пошлин и других платежей в бюджет или внебюджетный фонд, не установленных статьями 19, 20 и 21 Закона РФ "Об основах налоговой системы в Российской Федерации".</w:t>
      </w:r>
    </w:p>
    <w:p w:rsidR="005705CE" w:rsidRPr="007C1C85" w:rsidRDefault="005705CE" w:rsidP="007C1C85">
      <w:pPr>
        <w:spacing w:line="360" w:lineRule="auto"/>
        <w:ind w:firstLine="709"/>
        <w:jc w:val="both"/>
        <w:rPr>
          <w:sz w:val="28"/>
        </w:rPr>
      </w:pPr>
      <w:r w:rsidRPr="007C1C85">
        <w:rPr>
          <w:sz w:val="28"/>
        </w:rPr>
        <w:t>Значительно более формализованный терминологический аппарат обновленного природоохранного законодательства позволяет достаточно точно определить те границы, в пределах которых имеются правовые основания для взимания платы за негативное воздействие. Исходя из положений действующего природоохранного законодательства негативное воздействие на окружающую среду в общем виде можно определить как воздействие хозяйственной и иной деятельности человека на совокупность компонентов природной среды, последствия которой приводят к негативным изменениям состояния окружающей среды во взаимосвязи ее физических, химических, биологических и иных показателей. Негативное воздействие на окружающую среду представляет собой разновидность природопользования. При этом использование природных ресурсов включает в себя все виды воздействия на природные ресурсы в процессе хозяйственной и иной деятельности - как собственно негативное, так и иные виды воздействия (ст. 1 Федерального закона "Об охране окружающей среды"). Все предусмотренные Законом виды негативного воздействия, так или иначе, связаны с понятиями "загрязнение окружающей среды", "загрязняющее вещество", определения которых также содержатся в общих положениях Закона. Согласно ст. 1 загрязнение окружающей среды представляет собой поступление в окружающую среду вещества или энергии, свойства, местоположение или количество которых оказывают негативное воздействие на окружающую среду. Для определения пределов и степени негативного воздействия используется такие инструменты природоохранного законодательства, как нормативы допустимого воздействия, нормативы и лимиты допустимых выбросов и сбросов, нормативы предельно-допустимых концентраций. Все они связаны с конечной целью введения ограничений - с сохранением и поддержанием качества окружающей среды, ее благоприятного состояния.</w:t>
      </w:r>
    </w:p>
    <w:p w:rsidR="005705CE" w:rsidRPr="007C1C85" w:rsidRDefault="005705CE" w:rsidP="007C1C85">
      <w:pPr>
        <w:spacing w:line="360" w:lineRule="auto"/>
        <w:ind w:firstLine="709"/>
        <w:jc w:val="both"/>
        <w:rPr>
          <w:sz w:val="28"/>
        </w:rPr>
      </w:pPr>
      <w:r w:rsidRPr="007C1C85">
        <w:rPr>
          <w:sz w:val="28"/>
        </w:rPr>
        <w:t>Таким образом, Федеральным законом "Об охране окружающей среды" не предусмотрено, как это было ранее, взимание платы за деятельность, не приводящую к ухудшению состояния окружающей среды. Сохранился лишь принцип платности природопользования (ст. 3), сами же виды платы за природопользование закреплены иными федеральными законами.</w:t>
      </w:r>
    </w:p>
    <w:p w:rsidR="005705CE" w:rsidRPr="007C1C85" w:rsidRDefault="005705CE" w:rsidP="007C1C85">
      <w:pPr>
        <w:spacing w:line="360" w:lineRule="auto"/>
        <w:ind w:firstLine="709"/>
        <w:jc w:val="both"/>
        <w:rPr>
          <w:sz w:val="28"/>
        </w:rPr>
      </w:pPr>
      <w:r w:rsidRPr="007C1C85">
        <w:rPr>
          <w:sz w:val="28"/>
        </w:rPr>
        <w:t>Как видим, деление природоресурсных платежей на два блока по существу сохранилось, однако если ранее такое разделение можно было провести в рамках одного законодательного акта, то теперь оно явствует из совокупности законов, относящихся к отрасли экологического законодательства.</w:t>
      </w:r>
    </w:p>
    <w:p w:rsidR="005705CE" w:rsidRPr="007C1C85" w:rsidRDefault="005705CE" w:rsidP="007C1C85">
      <w:pPr>
        <w:spacing w:line="360" w:lineRule="auto"/>
        <w:ind w:firstLine="709"/>
        <w:jc w:val="both"/>
        <w:rPr>
          <w:sz w:val="28"/>
        </w:rPr>
      </w:pPr>
      <w:r w:rsidRPr="007C1C85">
        <w:rPr>
          <w:sz w:val="28"/>
        </w:rPr>
        <w:t>В связи с этим стоит вспомнить о намерении законодателя ввести некий общий экологический налог. По всей видимости, он предполагался не как налог на пользование различными природными ресурсами (по модели земельного налога или водного налога), а как платеж, взимаемый в связи с ухудшением экологической ситуации в результате деятельности хозяйствующих субъектов. Статьей 13 Налогового кодекса РФ экологический налог отнесен к федеральным налогам, взимаемым на всей территории Российской Федерации. Вместе с тем, пока указанную статью можно отнести к числу мертворожденных норм: с момента принятия Части первой НК РФ она до сих пор не введена в действие, в то время как в Государственную Думу РФ вносился не один законопроект, предусматривающий модификацию предусмотренных действующим законодательством экологических платежей.</w:t>
      </w:r>
    </w:p>
    <w:p w:rsidR="005705CE" w:rsidRPr="007C1C85" w:rsidRDefault="005705CE" w:rsidP="007C1C85">
      <w:pPr>
        <w:spacing w:line="360" w:lineRule="auto"/>
        <w:ind w:firstLine="709"/>
        <w:jc w:val="both"/>
        <w:rPr>
          <w:sz w:val="28"/>
        </w:rPr>
      </w:pPr>
      <w:r w:rsidRPr="007C1C85">
        <w:rPr>
          <w:sz w:val="28"/>
        </w:rPr>
        <w:t>Стоит заметить, что во многих странах мира экологические налоги взимаются на протяжении достаточно длительного периода времени. В России же, судя по недавнему опыту разрешения вопроса относительно юридической квалификации платы за загрязнение окружающей среды, еще до конца не определились, должна ли существовать эта плата в форме налога, сбора (фискального сбора), либо исключительно как административный штраф или компенсационный платеж, взимаемый в форме возмещения ущерба в рамках гражданско-правовых отношений.</w:t>
      </w:r>
    </w:p>
    <w:p w:rsidR="00AA2091" w:rsidRDefault="005705CE" w:rsidP="007C1C85">
      <w:pPr>
        <w:spacing w:line="360" w:lineRule="auto"/>
        <w:ind w:firstLine="709"/>
        <w:jc w:val="both"/>
        <w:rPr>
          <w:sz w:val="28"/>
        </w:rPr>
      </w:pPr>
      <w:r w:rsidRPr="007C1C85">
        <w:rPr>
          <w:sz w:val="28"/>
        </w:rPr>
        <w:t>Разграничение понятий налога и неналогового платежа приобретает в современных условиях принципиально важный характер. Это и предотвращение перетекания налогов в неналоговые платежи, и ограничение объема самих неналоговых платежей; они, как и налоги, также имеют предел изъятия, превышение которого ведет к распаду хозяйствующего субъекта либо подавляет деловую активность физического лица.</w:t>
      </w:r>
    </w:p>
    <w:p w:rsidR="005705CE" w:rsidRPr="00AA2091" w:rsidRDefault="00AA2091" w:rsidP="007C1C85">
      <w:pPr>
        <w:spacing w:line="360" w:lineRule="auto"/>
        <w:ind w:firstLine="709"/>
        <w:jc w:val="both"/>
        <w:rPr>
          <w:rFonts w:cs="Arial"/>
          <w:b/>
          <w:sz w:val="28"/>
        </w:rPr>
      </w:pPr>
      <w:r>
        <w:rPr>
          <w:sz w:val="28"/>
        </w:rPr>
        <w:br w:type="page"/>
      </w:r>
      <w:r w:rsidR="005705CE" w:rsidRPr="00AA2091">
        <w:rPr>
          <w:rFonts w:cs="Arial"/>
          <w:b/>
          <w:sz w:val="28"/>
        </w:rPr>
        <w:t>Заключение</w:t>
      </w:r>
    </w:p>
    <w:p w:rsidR="005705CE" w:rsidRPr="007C1C85" w:rsidRDefault="005705CE" w:rsidP="007C1C85">
      <w:pPr>
        <w:spacing w:line="360" w:lineRule="auto"/>
        <w:ind w:firstLine="709"/>
        <w:jc w:val="both"/>
        <w:rPr>
          <w:rFonts w:cs="Arial"/>
          <w:sz w:val="28"/>
        </w:rPr>
      </w:pPr>
    </w:p>
    <w:p w:rsidR="005705CE" w:rsidRPr="007C1C85" w:rsidRDefault="005705CE" w:rsidP="007C1C85">
      <w:pPr>
        <w:spacing w:line="360" w:lineRule="auto"/>
        <w:ind w:firstLine="709"/>
        <w:jc w:val="both"/>
        <w:rPr>
          <w:sz w:val="28"/>
        </w:rPr>
      </w:pPr>
      <w:r w:rsidRPr="007C1C85">
        <w:rPr>
          <w:sz w:val="28"/>
        </w:rPr>
        <w:t>Понятие экономического механизма природопользования формулируется в литературе с позиций обеспечения экологической безопасности и мотивации соблюдения экологических требований, что, безусловно, является его приоритетными задачами.</w:t>
      </w:r>
    </w:p>
    <w:p w:rsidR="005705CE" w:rsidRPr="007C1C85" w:rsidRDefault="005705CE" w:rsidP="007C1C85">
      <w:pPr>
        <w:spacing w:line="360" w:lineRule="auto"/>
        <w:ind w:firstLine="709"/>
        <w:jc w:val="both"/>
        <w:rPr>
          <w:rFonts w:cs="Arial"/>
          <w:sz w:val="28"/>
        </w:rPr>
      </w:pPr>
      <w:r w:rsidRPr="007C1C85">
        <w:rPr>
          <w:sz w:val="28"/>
        </w:rPr>
        <w:t>Вместе с тем регулирование экономических отношений в области природопользования затрагивает более широкий круг задач, включая экономическую защиту государственных интересов в сфере природопользования, обеспечение условий для вовлечения природных ресурсов в хозяйственную деятельность, экономическую ответственность за изъятие и нанесение ущерба природным ресурсам, перераспределение доходов от их эксплуатации и т.п. в сочетании с применением экономических инструментов для достижения экологически сбалансированного развития</w:t>
      </w:r>
    </w:p>
    <w:p w:rsidR="005705CE" w:rsidRPr="007C1C85" w:rsidRDefault="005705CE" w:rsidP="007C1C85">
      <w:pPr>
        <w:spacing w:line="360" w:lineRule="auto"/>
        <w:ind w:firstLine="709"/>
        <w:jc w:val="both"/>
        <w:rPr>
          <w:sz w:val="28"/>
        </w:rPr>
      </w:pPr>
      <w:r w:rsidRPr="007C1C85">
        <w:rPr>
          <w:sz w:val="28"/>
        </w:rPr>
        <w:t>Методы экономического регулирования в области охраны окружающей среды включают в себя: разработку государственных прогнозов социально-экономического развития на основе экологических прогнозов; разработку федеральных программ в области экологического развития Российской Федерации и целевых программ в области охраны окружающей среды субъектов</w:t>
      </w:r>
      <w:r w:rsidR="007C1C85">
        <w:rPr>
          <w:sz w:val="28"/>
        </w:rPr>
        <w:t xml:space="preserve"> </w:t>
      </w:r>
      <w:r w:rsidRPr="007C1C85">
        <w:rPr>
          <w:sz w:val="28"/>
        </w:rPr>
        <w:t>РФ; разработку и проведение мероприятий по охране окружающей среды в целях предотвращения причинения вреда окружающей среде; установление платы за негативное воздействие на окружающую среду; 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 проведение экономической оценки природных объектов и природно-антропогенных объектов; проведение экономической оценки воздействия хозяйственной и иной деятельности на окружающую среду; предоставление налоговых и иных льгот при внедрении наилучших существующих технологий, нетрадиционных видов энергии, использовании вторичных ресурсов и переработке отходов, а также при осуществлении иных эффективных мер по охране окружающей среды в соответствии с законодательством</w:t>
      </w:r>
      <w:r w:rsidR="007C1C85">
        <w:rPr>
          <w:sz w:val="28"/>
        </w:rPr>
        <w:t xml:space="preserve"> </w:t>
      </w:r>
      <w:r w:rsidRPr="007C1C85">
        <w:rPr>
          <w:sz w:val="28"/>
        </w:rPr>
        <w:t>РФ; поддержку предпринимательской, инновационной и иной деятельности (в том числе экологического страхования), направленной на охрану окружающей среды; возмещение в установленном порядке вреда окружающей среде; иные методы экономического регулирования по совершенствованию и эффективному осуществлению охраны окружающей среды.</w:t>
      </w:r>
    </w:p>
    <w:p w:rsidR="005705CE" w:rsidRPr="007C1C85" w:rsidRDefault="005705CE" w:rsidP="007C1C85">
      <w:pPr>
        <w:spacing w:line="360" w:lineRule="auto"/>
        <w:ind w:firstLine="709"/>
        <w:jc w:val="both"/>
        <w:rPr>
          <w:sz w:val="28"/>
        </w:rPr>
      </w:pPr>
      <w:r w:rsidRPr="007C1C85">
        <w:rPr>
          <w:sz w:val="28"/>
        </w:rPr>
        <w:t>Негативное воздействие на окружающую среду можно определить как воздействие хозяйственной и иной деятельности человека на совокупность компонентов природной среды, последствия которой приводят к негативным изменениям состояния окружающей среды во взаимосвязи ее физических, химических, биологических и иных показателей. К видам негативного воздействия на окружающую среду относятся: выбросы в атмосферный воздух загрязняющих веществ и иных веществ; сбросы загрязняющих веществ, иных веществ и микроорганизмов в поверхностные водные объекты, подземные водные объекты и на водосборные площади; загрязнение недр, почв; размещение отходов производства и потребления; загрязнение окружающей среды шумом, теплом, электромагнитными, ионизирующими и другими видами физических воздействий; иные виды негативного воздействия на окружающую среду.</w:t>
      </w:r>
    </w:p>
    <w:p w:rsidR="005705CE" w:rsidRPr="007C1C85" w:rsidRDefault="005705CE" w:rsidP="007C1C85">
      <w:pPr>
        <w:spacing w:line="360" w:lineRule="auto"/>
        <w:ind w:firstLine="709"/>
        <w:jc w:val="both"/>
        <w:rPr>
          <w:sz w:val="28"/>
        </w:rPr>
      </w:pPr>
      <w:r w:rsidRPr="007C1C85">
        <w:rPr>
          <w:sz w:val="28"/>
        </w:rPr>
        <w:t>В соответствии со ст.</w:t>
      </w:r>
      <w:r w:rsidR="007C1C85">
        <w:rPr>
          <w:sz w:val="28"/>
        </w:rPr>
        <w:t xml:space="preserve"> </w:t>
      </w:r>
      <w:r w:rsidRPr="007C1C85">
        <w:rPr>
          <w:sz w:val="28"/>
        </w:rPr>
        <w:t>16 Федерального закона "Об охране окружающей среды" негативное воздействие на окружающую среду является платным. Форма платы за негативное воздействие на окружающую среду определяется федеральными законами. Порядок исчисления и взимания платы за негативное воздействие на окружающую среду устанавливается законодательством</w:t>
      </w:r>
      <w:r w:rsidR="007C1C85">
        <w:rPr>
          <w:sz w:val="28"/>
        </w:rPr>
        <w:t xml:space="preserve"> </w:t>
      </w:r>
      <w:r w:rsidRPr="007C1C85">
        <w:rPr>
          <w:sz w:val="28"/>
        </w:rPr>
        <w:t>РФ. Внесение платы за негативное воздействие на окружающую среду не освобождает субъектов хозяйственной и иной деятельности от выполнения мероприятий по охране окружающей среды и возмещения вреда окружающей среде.</w:t>
      </w:r>
    </w:p>
    <w:p w:rsidR="005705CE" w:rsidRPr="007C1C85" w:rsidRDefault="005705CE" w:rsidP="007C1C85">
      <w:pPr>
        <w:pStyle w:val="21"/>
        <w:ind w:firstLine="709"/>
      </w:pPr>
      <w:r w:rsidRPr="007C1C85">
        <w:t>Платежи за пользование природными ресурсами составляют довольно многочисленную группу налогов, сборов и иных обязательных платежей. Особенности расчета ресурсных платежей связаны, в первую очередь, с содержанием и назначением конкретного вида природных ресурсов, а также с механизмом предоставления их в пользование и составом информационных ресурсов.</w:t>
      </w:r>
    </w:p>
    <w:p w:rsidR="00AA2091" w:rsidRDefault="005705CE" w:rsidP="007C1C85">
      <w:pPr>
        <w:pStyle w:val="af2"/>
        <w:spacing w:before="0" w:beforeAutospacing="0" w:after="0" w:afterAutospacing="0" w:line="360" w:lineRule="auto"/>
        <w:ind w:firstLine="709"/>
        <w:jc w:val="both"/>
        <w:rPr>
          <w:sz w:val="28"/>
        </w:rPr>
      </w:pPr>
      <w:r w:rsidRPr="007C1C85">
        <w:rPr>
          <w:sz w:val="28"/>
        </w:rPr>
        <w:t>Налоговая система РФ предусматривает обязательность уплаты следующих платежей за пользование природными ресурсами: плата за землю, налог на добычу полезных ископаемых, платежи при пользовании недрами, водный налог, платежи за пользование лесным фондом, сбор за пользование объектами животного мира, сбор за пользование объектами водных биологических ресурсов, плата за негативное воздействие на окружающую среду.</w:t>
      </w:r>
    </w:p>
    <w:p w:rsidR="005705CE" w:rsidRPr="00AA2091" w:rsidRDefault="00AA2091" w:rsidP="007C1C85">
      <w:pPr>
        <w:pStyle w:val="af2"/>
        <w:spacing w:before="0" w:beforeAutospacing="0" w:after="0" w:afterAutospacing="0" w:line="360" w:lineRule="auto"/>
        <w:ind w:firstLine="709"/>
        <w:jc w:val="both"/>
        <w:rPr>
          <w:b/>
          <w:sz w:val="28"/>
        </w:rPr>
      </w:pPr>
      <w:r>
        <w:rPr>
          <w:sz w:val="28"/>
        </w:rPr>
        <w:br w:type="page"/>
      </w:r>
      <w:r w:rsidR="005705CE" w:rsidRPr="00AA2091">
        <w:rPr>
          <w:b/>
          <w:sz w:val="28"/>
        </w:rPr>
        <w:t>Список использованной литературы</w:t>
      </w:r>
    </w:p>
    <w:p w:rsidR="005705CE" w:rsidRPr="007C1C85" w:rsidRDefault="005705CE" w:rsidP="007C1C85">
      <w:pPr>
        <w:pStyle w:val="af2"/>
        <w:spacing w:before="0" w:beforeAutospacing="0" w:after="0" w:afterAutospacing="0" w:line="360" w:lineRule="auto"/>
        <w:ind w:firstLine="709"/>
        <w:jc w:val="both"/>
        <w:rPr>
          <w:sz w:val="28"/>
        </w:rPr>
      </w:pPr>
    </w:p>
    <w:p w:rsidR="005705CE" w:rsidRPr="007C1C85" w:rsidRDefault="005705CE" w:rsidP="00AA2091">
      <w:pPr>
        <w:pStyle w:val="af2"/>
        <w:spacing w:before="0" w:beforeAutospacing="0" w:after="0" w:afterAutospacing="0" w:line="360" w:lineRule="auto"/>
        <w:jc w:val="both"/>
        <w:rPr>
          <w:sz w:val="28"/>
        </w:rPr>
      </w:pPr>
      <w:r w:rsidRPr="007C1C85">
        <w:rPr>
          <w:sz w:val="28"/>
        </w:rPr>
        <w:t xml:space="preserve">1. Абанина Е.Н., Зенюкова О.В., Сухова Е.А. Комментарий к Федеральному закону от 10 января </w:t>
      </w:r>
      <w:smartTag w:uri="urn:schemas-microsoft-com:office:smarttags" w:element="metricconverter">
        <w:smartTagPr>
          <w:attr w:name="ProductID" w:val="2002 г"/>
        </w:smartTagPr>
        <w:r w:rsidRPr="007C1C85">
          <w:rPr>
            <w:sz w:val="28"/>
          </w:rPr>
          <w:t>2002 г</w:t>
        </w:r>
      </w:smartTag>
      <w:r w:rsidRPr="007C1C85">
        <w:rPr>
          <w:sz w:val="28"/>
        </w:rPr>
        <w:t>. № 7ФЗ «Об охране окружающей среды». Система Гарант. 2006.</w:t>
      </w:r>
    </w:p>
    <w:p w:rsidR="005705CE" w:rsidRPr="007C1C85" w:rsidRDefault="005705CE" w:rsidP="00AA2091">
      <w:pPr>
        <w:pStyle w:val="a8"/>
        <w:spacing w:line="360" w:lineRule="auto"/>
        <w:jc w:val="both"/>
        <w:rPr>
          <w:sz w:val="28"/>
        </w:rPr>
      </w:pPr>
      <w:r w:rsidRPr="007C1C85">
        <w:rPr>
          <w:sz w:val="28"/>
        </w:rPr>
        <w:t>2. Бельский К.С. Основы налогового права. // Гражданское право. 2006. № 1.</w:t>
      </w:r>
    </w:p>
    <w:p w:rsidR="005705CE" w:rsidRPr="007C1C85" w:rsidRDefault="005705CE" w:rsidP="00AA2091">
      <w:pPr>
        <w:pStyle w:val="a8"/>
        <w:spacing w:line="360" w:lineRule="auto"/>
        <w:jc w:val="both"/>
        <w:rPr>
          <w:sz w:val="28"/>
        </w:rPr>
      </w:pPr>
      <w:r w:rsidRPr="007C1C85">
        <w:rPr>
          <w:sz w:val="28"/>
        </w:rPr>
        <w:t>3. Борисов А.Н. Комментарий главы 26 «Налог на добычу полезных ископаемых». // Гражданин и право. 2002. № 7/8.</w:t>
      </w:r>
    </w:p>
    <w:p w:rsidR="005705CE" w:rsidRPr="007C1C85" w:rsidRDefault="005705CE" w:rsidP="00AA2091">
      <w:pPr>
        <w:pStyle w:val="a8"/>
        <w:spacing w:line="360" w:lineRule="auto"/>
        <w:jc w:val="both"/>
        <w:rPr>
          <w:sz w:val="28"/>
        </w:rPr>
      </w:pPr>
      <w:r w:rsidRPr="007C1C85">
        <w:rPr>
          <w:sz w:val="28"/>
        </w:rPr>
        <w:t xml:space="preserve">4. Бринчук М.М. Экологическое право. М.: Юристъ, 2004. </w:t>
      </w:r>
    </w:p>
    <w:p w:rsidR="005705CE" w:rsidRPr="007C1C85" w:rsidRDefault="005705CE" w:rsidP="00AA2091">
      <w:pPr>
        <w:pStyle w:val="a8"/>
        <w:spacing w:line="360" w:lineRule="auto"/>
        <w:jc w:val="both"/>
        <w:rPr>
          <w:sz w:val="28"/>
        </w:rPr>
      </w:pPr>
      <w:r w:rsidRPr="007C1C85">
        <w:rPr>
          <w:sz w:val="28"/>
        </w:rPr>
        <w:t>5. В СФ предлагают ускорить разработку и принятие законов в сфере окружающей среды // Экология производства. 2008. № 4.</w:t>
      </w:r>
    </w:p>
    <w:p w:rsidR="005705CE" w:rsidRPr="007C1C85" w:rsidRDefault="005705CE" w:rsidP="00AA2091">
      <w:pPr>
        <w:pStyle w:val="a8"/>
        <w:spacing w:line="360" w:lineRule="auto"/>
        <w:jc w:val="both"/>
        <w:rPr>
          <w:sz w:val="28"/>
        </w:rPr>
      </w:pPr>
      <w:r w:rsidRPr="007C1C85">
        <w:rPr>
          <w:sz w:val="28"/>
        </w:rPr>
        <w:t>6. Веденин Е.Н. Экологическое право: учебник. М.: Проспект, 2008.</w:t>
      </w:r>
    </w:p>
    <w:p w:rsidR="005705CE" w:rsidRPr="007C1C85" w:rsidRDefault="005705CE" w:rsidP="00AA2091">
      <w:pPr>
        <w:pStyle w:val="a8"/>
        <w:spacing w:line="360" w:lineRule="auto"/>
        <w:jc w:val="both"/>
        <w:rPr>
          <w:sz w:val="28"/>
          <w:lang w:val="en-US"/>
        </w:rPr>
      </w:pPr>
      <w:r w:rsidRPr="007C1C85">
        <w:rPr>
          <w:sz w:val="28"/>
        </w:rPr>
        <w:t>7. Вершило Н.Д. Правовые основы взимания платежей за природопользование // Вестник Саратовской государственной академии права. 2006. № 3.</w:t>
      </w:r>
    </w:p>
    <w:p w:rsidR="005705CE" w:rsidRPr="007C1C85" w:rsidRDefault="005705CE" w:rsidP="00AA2091">
      <w:pPr>
        <w:pStyle w:val="a8"/>
        <w:spacing w:line="360" w:lineRule="auto"/>
        <w:jc w:val="both"/>
        <w:rPr>
          <w:sz w:val="28"/>
        </w:rPr>
      </w:pPr>
      <w:r w:rsidRPr="007C1C85">
        <w:rPr>
          <w:sz w:val="28"/>
          <w:szCs w:val="24"/>
        </w:rPr>
        <w:t>8. Вострикова</w:t>
      </w:r>
      <w:r w:rsidR="007C1C85">
        <w:rPr>
          <w:sz w:val="28"/>
          <w:szCs w:val="24"/>
        </w:rPr>
        <w:t xml:space="preserve"> </w:t>
      </w:r>
      <w:r w:rsidRPr="007C1C85">
        <w:rPr>
          <w:sz w:val="28"/>
          <w:szCs w:val="24"/>
        </w:rPr>
        <w:t>Л.Г. Финансовое право: Учебник для вузов. – М.: ЗАО</w:t>
      </w:r>
      <w:r w:rsidR="007C1C85">
        <w:rPr>
          <w:sz w:val="28"/>
          <w:szCs w:val="24"/>
        </w:rPr>
        <w:t xml:space="preserve"> </w:t>
      </w:r>
      <w:r w:rsidRPr="007C1C85">
        <w:rPr>
          <w:sz w:val="28"/>
          <w:szCs w:val="24"/>
        </w:rPr>
        <w:t>Юстицинформ, 2005.</w:t>
      </w:r>
    </w:p>
    <w:p w:rsidR="005705CE" w:rsidRPr="007C1C85" w:rsidRDefault="005705CE" w:rsidP="00AA2091">
      <w:pPr>
        <w:pStyle w:val="a8"/>
        <w:spacing w:line="360" w:lineRule="auto"/>
        <w:jc w:val="both"/>
        <w:rPr>
          <w:sz w:val="28"/>
        </w:rPr>
      </w:pPr>
      <w:r w:rsidRPr="007C1C85">
        <w:rPr>
          <w:sz w:val="28"/>
        </w:rPr>
        <w:t>9. Гаврилова Н.А.</w:t>
      </w:r>
      <w:r w:rsidRPr="007C1C85">
        <w:rPr>
          <w:sz w:val="28"/>
        </w:rPr>
        <w:t></w:t>
      </w:r>
      <w:r w:rsidRPr="007C1C85">
        <w:rPr>
          <w:sz w:val="28"/>
        </w:rPr>
        <w:t>О земельном налоге. // Налоговый вестник. 2006.</w:t>
      </w:r>
      <w:r w:rsidR="007C1C85">
        <w:rPr>
          <w:sz w:val="28"/>
        </w:rPr>
        <w:t xml:space="preserve"> </w:t>
      </w:r>
      <w:r w:rsidRPr="007C1C85">
        <w:rPr>
          <w:sz w:val="28"/>
        </w:rPr>
        <w:t>№ 2.</w:t>
      </w:r>
    </w:p>
    <w:p w:rsidR="005705CE" w:rsidRPr="007C1C85" w:rsidRDefault="005705CE" w:rsidP="00AA2091">
      <w:pPr>
        <w:pStyle w:val="a8"/>
        <w:spacing w:line="360" w:lineRule="auto"/>
        <w:jc w:val="both"/>
        <w:rPr>
          <w:sz w:val="28"/>
        </w:rPr>
      </w:pPr>
      <w:r w:rsidRPr="007C1C85">
        <w:rPr>
          <w:sz w:val="28"/>
        </w:rPr>
        <w:t>10. Гражданское право. / Под ред. С.С. Алексеева. М.: Норма, 2007.</w:t>
      </w:r>
    </w:p>
    <w:p w:rsidR="005705CE" w:rsidRPr="007C1C85" w:rsidRDefault="005705CE" w:rsidP="00AA2091">
      <w:pPr>
        <w:pStyle w:val="a8"/>
        <w:spacing w:line="360" w:lineRule="auto"/>
        <w:jc w:val="both"/>
        <w:rPr>
          <w:sz w:val="28"/>
        </w:rPr>
      </w:pPr>
      <w:r w:rsidRPr="007C1C85">
        <w:rPr>
          <w:sz w:val="28"/>
        </w:rPr>
        <w:t>11. Граж</w:t>
      </w:r>
      <w:r>
        <w:rPr>
          <w:sz w:val="28"/>
        </w:rPr>
        <w:t>данское право. / Под ред. В.А. Б</w:t>
      </w:r>
      <w:r w:rsidRPr="007C1C85">
        <w:rPr>
          <w:sz w:val="28"/>
        </w:rPr>
        <w:t>елова. М.: Юрайтиздат, 2007.</w:t>
      </w:r>
    </w:p>
    <w:p w:rsidR="005705CE" w:rsidRPr="007C1C85" w:rsidRDefault="005705CE" w:rsidP="00AA2091">
      <w:pPr>
        <w:pStyle w:val="a8"/>
        <w:spacing w:line="360" w:lineRule="auto"/>
        <w:jc w:val="both"/>
        <w:rPr>
          <w:sz w:val="28"/>
        </w:rPr>
      </w:pPr>
      <w:r w:rsidRPr="007C1C85">
        <w:rPr>
          <w:sz w:val="28"/>
        </w:rPr>
        <w:t>12. Гражданское право. / Под ред. Л.Ю. Грудцына. М.: ЭКСМО, 2007.</w:t>
      </w:r>
    </w:p>
    <w:p w:rsidR="005705CE" w:rsidRPr="007C1C85" w:rsidRDefault="005705CE" w:rsidP="00AA2091">
      <w:pPr>
        <w:pStyle w:val="a8"/>
        <w:spacing w:line="360" w:lineRule="auto"/>
        <w:jc w:val="both"/>
        <w:rPr>
          <w:sz w:val="28"/>
        </w:rPr>
      </w:pPr>
      <w:r w:rsidRPr="007C1C85">
        <w:rPr>
          <w:sz w:val="28"/>
        </w:rPr>
        <w:t>13. Гражданское право. / Под ред. В.П. Мозолина, А.И. Масляева. М.: Юрист, 2007.</w:t>
      </w:r>
    </w:p>
    <w:p w:rsidR="005705CE" w:rsidRPr="007C1C85" w:rsidRDefault="005705CE" w:rsidP="00AA2091">
      <w:pPr>
        <w:pStyle w:val="a8"/>
        <w:spacing w:line="360" w:lineRule="auto"/>
        <w:jc w:val="both"/>
        <w:rPr>
          <w:sz w:val="28"/>
        </w:rPr>
      </w:pPr>
      <w:r w:rsidRPr="007C1C85">
        <w:rPr>
          <w:sz w:val="28"/>
        </w:rPr>
        <w:t>14. Гражданское право. / Под ред. М.Я. Шиминовой. М.: Книжный мир, 2007.</w:t>
      </w:r>
    </w:p>
    <w:p w:rsidR="005705CE" w:rsidRPr="007C1C85" w:rsidRDefault="005705CE" w:rsidP="00AA2091">
      <w:pPr>
        <w:pStyle w:val="a8"/>
        <w:spacing w:line="360" w:lineRule="auto"/>
        <w:jc w:val="both"/>
        <w:rPr>
          <w:sz w:val="28"/>
        </w:rPr>
      </w:pPr>
      <w:r w:rsidRPr="007C1C85">
        <w:rPr>
          <w:sz w:val="28"/>
        </w:rPr>
        <w:t>15. Гуев А.Н. Комментарий к налоговому кодексу РФ. М.: Экзамен, 2006.</w:t>
      </w:r>
    </w:p>
    <w:p w:rsidR="005705CE" w:rsidRPr="007C1C85" w:rsidRDefault="005705CE" w:rsidP="00AA2091">
      <w:pPr>
        <w:pStyle w:val="a8"/>
        <w:spacing w:line="360" w:lineRule="auto"/>
        <w:jc w:val="both"/>
        <w:rPr>
          <w:sz w:val="28"/>
        </w:rPr>
      </w:pPr>
      <w:r w:rsidRPr="007C1C85">
        <w:rPr>
          <w:sz w:val="28"/>
        </w:rPr>
        <w:t>16. Дегтев А.В. Земля - объект земельных и гражданских правоотношений. //</w:t>
      </w:r>
      <w:r w:rsidR="007C1C85">
        <w:rPr>
          <w:sz w:val="28"/>
        </w:rPr>
        <w:t xml:space="preserve"> </w:t>
      </w:r>
      <w:r w:rsidRPr="007C1C85">
        <w:rPr>
          <w:sz w:val="28"/>
        </w:rPr>
        <w:t>Право и экономика. 2005. № 8.</w:t>
      </w:r>
    </w:p>
    <w:p w:rsidR="005705CE" w:rsidRPr="007C1C85" w:rsidRDefault="005705CE" w:rsidP="00AA2091">
      <w:pPr>
        <w:pStyle w:val="a8"/>
        <w:spacing w:line="360" w:lineRule="auto"/>
        <w:jc w:val="both"/>
        <w:rPr>
          <w:sz w:val="28"/>
        </w:rPr>
      </w:pPr>
      <w:r w:rsidRPr="007C1C85">
        <w:rPr>
          <w:color w:val="000000"/>
          <w:sz w:val="28"/>
        </w:rPr>
        <w:t>17. Дубовик</w:t>
      </w:r>
      <w:r w:rsidR="007C1C85">
        <w:rPr>
          <w:color w:val="000000"/>
          <w:sz w:val="28"/>
        </w:rPr>
        <w:t xml:space="preserve"> </w:t>
      </w:r>
      <w:r w:rsidRPr="007C1C85">
        <w:rPr>
          <w:color w:val="000000"/>
          <w:sz w:val="28"/>
        </w:rPr>
        <w:t>О.Л. Экологическое право: Учебник. М.: ТК Велби, Проспект, 2003.</w:t>
      </w:r>
    </w:p>
    <w:p w:rsidR="005705CE" w:rsidRPr="007C1C85" w:rsidRDefault="005705CE" w:rsidP="00AA2091">
      <w:pPr>
        <w:pStyle w:val="a8"/>
        <w:spacing w:line="360" w:lineRule="auto"/>
        <w:jc w:val="both"/>
        <w:rPr>
          <w:sz w:val="28"/>
          <w:lang w:val="en-US"/>
        </w:rPr>
      </w:pPr>
      <w:r w:rsidRPr="007C1C85">
        <w:rPr>
          <w:sz w:val="28"/>
        </w:rPr>
        <w:t>18. Еналеева И.Д. Налоговое право России. Учебник. М.: Юрист, 2008.</w:t>
      </w:r>
    </w:p>
    <w:p w:rsidR="005705CE" w:rsidRPr="007C1C85" w:rsidRDefault="005705CE" w:rsidP="00AA2091">
      <w:pPr>
        <w:pStyle w:val="a8"/>
        <w:spacing w:line="360" w:lineRule="auto"/>
        <w:jc w:val="both"/>
        <w:rPr>
          <w:sz w:val="28"/>
        </w:rPr>
      </w:pPr>
      <w:r w:rsidRPr="007C1C85">
        <w:rPr>
          <w:color w:val="000000"/>
          <w:sz w:val="28"/>
        </w:rPr>
        <w:t>19. Еналеева И.Д., Сальникова Л.В. Налоговое право России: Учебник. М.: ЗАО Юстицинформ, 2007.</w:t>
      </w:r>
    </w:p>
    <w:p w:rsidR="005705CE" w:rsidRPr="007C1C85" w:rsidRDefault="005705CE" w:rsidP="00AA2091">
      <w:pPr>
        <w:pStyle w:val="a8"/>
        <w:spacing w:line="360" w:lineRule="auto"/>
        <w:jc w:val="both"/>
        <w:rPr>
          <w:sz w:val="28"/>
        </w:rPr>
      </w:pPr>
      <w:r w:rsidRPr="007C1C85">
        <w:rPr>
          <w:sz w:val="28"/>
        </w:rPr>
        <w:t>20. Комментарий к Водному кодексу РФ. / Под ред. С.А. Боголюбова и др. – М.: Юстицинформ, 2007.</w:t>
      </w:r>
    </w:p>
    <w:p w:rsidR="005705CE" w:rsidRPr="007C1C85" w:rsidRDefault="005705CE" w:rsidP="00AA2091">
      <w:pPr>
        <w:pStyle w:val="a8"/>
        <w:spacing w:line="360" w:lineRule="auto"/>
        <w:jc w:val="both"/>
        <w:rPr>
          <w:sz w:val="28"/>
        </w:rPr>
      </w:pPr>
      <w:r w:rsidRPr="007C1C85">
        <w:rPr>
          <w:sz w:val="28"/>
        </w:rPr>
        <w:t>21. Комментарий к главе 25.2. ч. 2 Налогового кодекса РФ «Водный налог» / Под ред. И.К. Золотарева. – М.: Проспект, 2008.</w:t>
      </w:r>
    </w:p>
    <w:p w:rsidR="005705CE" w:rsidRPr="007C1C85" w:rsidRDefault="005705CE" w:rsidP="00AA2091">
      <w:pPr>
        <w:pStyle w:val="a8"/>
        <w:spacing w:line="360" w:lineRule="auto"/>
        <w:jc w:val="both"/>
        <w:rPr>
          <w:sz w:val="28"/>
        </w:rPr>
      </w:pPr>
      <w:r w:rsidRPr="007C1C85">
        <w:rPr>
          <w:sz w:val="28"/>
        </w:rPr>
        <w:t>22. Комментарий к гражданскому кодексу РФ. Ч. 2 / Под ред. Е.Ю. Валявина и др. М.: ТК Велби, 2006.</w:t>
      </w:r>
    </w:p>
    <w:p w:rsidR="005705CE" w:rsidRPr="007C1C85" w:rsidRDefault="005705CE" w:rsidP="00AA2091">
      <w:pPr>
        <w:pStyle w:val="a8"/>
        <w:spacing w:line="360" w:lineRule="auto"/>
        <w:jc w:val="both"/>
        <w:rPr>
          <w:sz w:val="28"/>
          <w:lang w:val="en-US"/>
        </w:rPr>
      </w:pPr>
      <w:r w:rsidRPr="007C1C85">
        <w:rPr>
          <w:sz w:val="28"/>
        </w:rPr>
        <w:t xml:space="preserve">23. Комментарий к гражданскому кодексу РФ. Ч. 2 / Под ред. А.П. Сергеева, Ю.К. Толстого. М.: ТК Велби Проспект, 2006. </w:t>
      </w:r>
    </w:p>
    <w:p w:rsidR="005705CE" w:rsidRPr="007C1C85" w:rsidRDefault="005705CE" w:rsidP="00AA2091">
      <w:pPr>
        <w:pStyle w:val="a8"/>
        <w:spacing w:line="360" w:lineRule="auto"/>
        <w:jc w:val="both"/>
        <w:rPr>
          <w:rFonts w:cs="Arial"/>
          <w:sz w:val="28"/>
        </w:rPr>
      </w:pPr>
      <w:r w:rsidRPr="007C1C85">
        <w:rPr>
          <w:rFonts w:cs="Arial"/>
          <w:sz w:val="28"/>
        </w:rPr>
        <w:t>24. Комментарий к Земельному кодексу Российской Федерации / Под ред. Г.В.</w:t>
      </w:r>
      <w:r w:rsidR="007C1C85">
        <w:rPr>
          <w:rFonts w:cs="Arial"/>
          <w:sz w:val="28"/>
        </w:rPr>
        <w:t xml:space="preserve"> </w:t>
      </w:r>
      <w:r w:rsidRPr="007C1C85">
        <w:rPr>
          <w:rFonts w:cs="Arial"/>
          <w:sz w:val="28"/>
        </w:rPr>
        <w:t>Чубукова, М.Ю.</w:t>
      </w:r>
      <w:r w:rsidR="007C1C85">
        <w:rPr>
          <w:rFonts w:cs="Arial"/>
          <w:sz w:val="28"/>
        </w:rPr>
        <w:t xml:space="preserve"> </w:t>
      </w:r>
      <w:r w:rsidRPr="007C1C85">
        <w:rPr>
          <w:rFonts w:cs="Arial"/>
          <w:sz w:val="28"/>
        </w:rPr>
        <w:t>Тихомирова. М.: Изд. Тихомирова М.Ю., 2006.</w:t>
      </w:r>
    </w:p>
    <w:p w:rsidR="005705CE" w:rsidRPr="007C1C85" w:rsidRDefault="005705CE" w:rsidP="00AA2091">
      <w:pPr>
        <w:pStyle w:val="a8"/>
        <w:spacing w:line="360" w:lineRule="auto"/>
        <w:jc w:val="both"/>
        <w:rPr>
          <w:rFonts w:cs="Arial"/>
          <w:sz w:val="28"/>
        </w:rPr>
      </w:pPr>
      <w:r w:rsidRPr="007C1C85">
        <w:rPr>
          <w:sz w:val="28"/>
        </w:rPr>
        <w:t xml:space="preserve">25. Комментарий к Федеральному закону от 30 декабря </w:t>
      </w:r>
      <w:smartTag w:uri="urn:schemas-microsoft-com:office:smarttags" w:element="metricconverter">
        <w:smartTagPr>
          <w:attr w:name="ProductID" w:val="1995 г"/>
        </w:smartTagPr>
        <w:r w:rsidRPr="007C1C85">
          <w:rPr>
            <w:sz w:val="28"/>
          </w:rPr>
          <w:t>1995 г</w:t>
        </w:r>
      </w:smartTag>
      <w:r w:rsidRPr="007C1C85">
        <w:rPr>
          <w:sz w:val="28"/>
        </w:rPr>
        <w:t>. № 225-ФЗ «О соглашениях о разделе продукции» / Под ред. О.А. Ляпина, А.В. Колоколов, И.В. Свечникова, С.А. Кощеев. М.: Юстицинформ, 2006.</w:t>
      </w:r>
    </w:p>
    <w:p w:rsidR="005705CE" w:rsidRPr="007C1C85" w:rsidRDefault="005705CE" w:rsidP="00AA2091">
      <w:pPr>
        <w:pStyle w:val="a8"/>
        <w:spacing w:line="360" w:lineRule="auto"/>
        <w:jc w:val="both"/>
        <w:rPr>
          <w:rFonts w:cs="Arial"/>
          <w:sz w:val="28"/>
        </w:rPr>
      </w:pPr>
      <w:r w:rsidRPr="007C1C85">
        <w:rPr>
          <w:color w:val="000000"/>
          <w:sz w:val="28"/>
        </w:rPr>
        <w:t>26. Кудашкин А.В. Жилищное право: Учебник. М.: Изд-во РОД "За права военнослужащих", 2005.</w:t>
      </w:r>
    </w:p>
    <w:p w:rsidR="005705CE" w:rsidRPr="007C1C85" w:rsidRDefault="005705CE" w:rsidP="00AA2091">
      <w:pPr>
        <w:pStyle w:val="a8"/>
        <w:spacing w:line="360" w:lineRule="auto"/>
        <w:jc w:val="both"/>
        <w:rPr>
          <w:sz w:val="28"/>
        </w:rPr>
      </w:pPr>
      <w:r w:rsidRPr="007C1C85">
        <w:rPr>
          <w:rFonts w:cs="Arial"/>
          <w:sz w:val="28"/>
        </w:rPr>
        <w:t>27. Кузьмин Г.В. Земельный налог. Особенности исчисления и уплаты. М.: "Вершина", 2006 .</w:t>
      </w:r>
    </w:p>
    <w:p w:rsidR="005705CE" w:rsidRPr="007C1C85" w:rsidRDefault="005705CE" w:rsidP="00AA2091">
      <w:pPr>
        <w:pStyle w:val="a8"/>
        <w:spacing w:line="360" w:lineRule="auto"/>
        <w:jc w:val="both"/>
        <w:rPr>
          <w:sz w:val="28"/>
        </w:rPr>
      </w:pPr>
      <w:r w:rsidRPr="007C1C85">
        <w:rPr>
          <w:sz w:val="28"/>
        </w:rPr>
        <w:t>28. Лихачев Г.Д. Гражданское право. М.: Юстицинформ, 2006.</w:t>
      </w:r>
    </w:p>
    <w:p w:rsidR="005705CE" w:rsidRPr="007C1C85" w:rsidRDefault="005705CE" w:rsidP="00AA2091">
      <w:pPr>
        <w:pStyle w:val="a8"/>
        <w:spacing w:line="360" w:lineRule="auto"/>
        <w:jc w:val="both"/>
        <w:rPr>
          <w:sz w:val="28"/>
        </w:rPr>
      </w:pPr>
      <w:r w:rsidRPr="007C1C85">
        <w:rPr>
          <w:sz w:val="28"/>
        </w:rPr>
        <w:t>29. Ляпина О.А. Правовое регулирование платы за природные ресурсы в Российской Федерации: Автореф. дисс. канд. юрид. наук. Саратов, 1999.</w:t>
      </w:r>
    </w:p>
    <w:p w:rsidR="005705CE" w:rsidRPr="007C1C85" w:rsidRDefault="005705CE" w:rsidP="00AA2091">
      <w:pPr>
        <w:pStyle w:val="a8"/>
        <w:spacing w:line="360" w:lineRule="auto"/>
        <w:jc w:val="both"/>
        <w:rPr>
          <w:sz w:val="28"/>
        </w:rPr>
      </w:pPr>
      <w:r w:rsidRPr="007C1C85">
        <w:rPr>
          <w:sz w:val="28"/>
          <w:szCs w:val="28"/>
        </w:rPr>
        <w:t>30. Мирпочоев Д.А. Налоговая политика в условиях переходной экономики // Проблемы экономики. 2006. № 6.</w:t>
      </w:r>
    </w:p>
    <w:p w:rsidR="005705CE" w:rsidRPr="007C1C85" w:rsidRDefault="005705CE" w:rsidP="00AA2091">
      <w:pPr>
        <w:pStyle w:val="a8"/>
        <w:spacing w:line="360" w:lineRule="auto"/>
        <w:jc w:val="both"/>
        <w:rPr>
          <w:sz w:val="28"/>
        </w:rPr>
      </w:pPr>
      <w:r w:rsidRPr="007C1C85">
        <w:rPr>
          <w:sz w:val="28"/>
        </w:rPr>
        <w:t>31. Мочерный С.В., Некрасов В.В. Основы организации предпринимательской деятельности. Учебник для вузов. М.: ПРИОР, 2004.</w:t>
      </w:r>
    </w:p>
    <w:p w:rsidR="005705CE" w:rsidRPr="007C1C85" w:rsidRDefault="005705CE" w:rsidP="00AA2091">
      <w:pPr>
        <w:pStyle w:val="a8"/>
        <w:spacing w:line="360" w:lineRule="auto"/>
        <w:jc w:val="both"/>
        <w:rPr>
          <w:sz w:val="28"/>
        </w:rPr>
      </w:pPr>
      <w:r w:rsidRPr="007C1C85">
        <w:rPr>
          <w:sz w:val="28"/>
        </w:rPr>
        <w:t>32. Семыкина Л.Н., Сапрыкина Т.В. Налоги и налогообложение. М.: КноРус, 2007.</w:t>
      </w:r>
    </w:p>
    <w:p w:rsidR="005705CE" w:rsidRPr="007C1C85" w:rsidRDefault="005705CE" w:rsidP="00AA2091">
      <w:pPr>
        <w:pStyle w:val="a8"/>
        <w:spacing w:line="360" w:lineRule="auto"/>
        <w:jc w:val="both"/>
        <w:rPr>
          <w:sz w:val="28"/>
        </w:rPr>
      </w:pPr>
      <w:r w:rsidRPr="007C1C85">
        <w:rPr>
          <w:sz w:val="28"/>
        </w:rPr>
        <w:t>33. Общие вопросы налогообложения. // ИАС «Консалтинг стандарт». 2007. № 1.</w:t>
      </w:r>
    </w:p>
    <w:p w:rsidR="005705CE" w:rsidRPr="007C1C85" w:rsidRDefault="005705CE" w:rsidP="00AA2091">
      <w:pPr>
        <w:pStyle w:val="a8"/>
        <w:spacing w:line="360" w:lineRule="auto"/>
        <w:jc w:val="both"/>
        <w:rPr>
          <w:sz w:val="28"/>
        </w:rPr>
      </w:pPr>
      <w:r w:rsidRPr="007C1C85">
        <w:rPr>
          <w:sz w:val="28"/>
          <w:szCs w:val="28"/>
        </w:rPr>
        <w:t>34. Основы налогообложения. Уч. пособие/ Л. И. Гончаренко, Д. К. Грунина, Мельникова Н. П. М.: ФА, 2003.</w:t>
      </w:r>
    </w:p>
    <w:p w:rsidR="005705CE" w:rsidRPr="007C1C85" w:rsidRDefault="005705CE" w:rsidP="00AA2091">
      <w:pPr>
        <w:pStyle w:val="a8"/>
        <w:spacing w:line="360" w:lineRule="auto"/>
        <w:jc w:val="both"/>
        <w:rPr>
          <w:color w:val="000000"/>
          <w:sz w:val="28"/>
          <w:szCs w:val="28"/>
        </w:rPr>
      </w:pPr>
      <w:r w:rsidRPr="007C1C85">
        <w:rPr>
          <w:color w:val="000000"/>
          <w:sz w:val="28"/>
          <w:szCs w:val="28"/>
        </w:rPr>
        <w:t>35. Пансков В. Г. Налоги и налогообложение в Российской Федерации: учебник. - М.: МЦФЭР, 2006.</w:t>
      </w:r>
    </w:p>
    <w:p w:rsidR="005705CE" w:rsidRPr="007C1C85" w:rsidRDefault="005705CE" w:rsidP="00AA2091">
      <w:pPr>
        <w:pStyle w:val="a8"/>
        <w:spacing w:line="360" w:lineRule="auto"/>
        <w:jc w:val="both"/>
        <w:rPr>
          <w:sz w:val="28"/>
        </w:rPr>
      </w:pPr>
      <w:r w:rsidRPr="007C1C85">
        <w:rPr>
          <w:sz w:val="28"/>
        </w:rPr>
        <w:t>36. Петрова Т.В. Проблемы правового регулирования экономического механизма охраны окружающей среды: Автореф. дисс. доктора юрид. наук. – М.: Высшая школа, 2000.</w:t>
      </w:r>
    </w:p>
    <w:p w:rsidR="005705CE" w:rsidRPr="007C1C85" w:rsidRDefault="005705CE" w:rsidP="00AA2091">
      <w:pPr>
        <w:pStyle w:val="a8"/>
        <w:spacing w:line="360" w:lineRule="auto"/>
        <w:jc w:val="both"/>
        <w:rPr>
          <w:sz w:val="28"/>
          <w:lang w:val="en-US"/>
        </w:rPr>
      </w:pPr>
      <w:r w:rsidRPr="007C1C85">
        <w:rPr>
          <w:sz w:val="28"/>
        </w:rPr>
        <w:t xml:space="preserve">37. Петрунин В.В. Закон о Федеральном бюджете на </w:t>
      </w:r>
      <w:smartTag w:uri="urn:schemas-microsoft-com:office:smarttags" w:element="metricconverter">
        <w:smartTagPr>
          <w:attr w:name="ProductID" w:val="2006 г"/>
        </w:smartTagPr>
        <w:r w:rsidRPr="007C1C85">
          <w:rPr>
            <w:sz w:val="28"/>
          </w:rPr>
          <w:t>2006 г</w:t>
        </w:r>
      </w:smartTag>
      <w:r w:rsidRPr="007C1C85">
        <w:rPr>
          <w:sz w:val="28"/>
        </w:rPr>
        <w:t>. и другие нормативно-правовые акты о платежах за пользование природными ресурсами. // Финансовые и бухгалтерские консультации. 2006. № 3.</w:t>
      </w:r>
    </w:p>
    <w:p w:rsidR="005705CE" w:rsidRPr="007C1C85" w:rsidRDefault="005705CE" w:rsidP="00AA2091">
      <w:pPr>
        <w:pStyle w:val="a8"/>
        <w:spacing w:line="360" w:lineRule="auto"/>
        <w:jc w:val="both"/>
        <w:rPr>
          <w:sz w:val="28"/>
        </w:rPr>
      </w:pPr>
      <w:r w:rsidRPr="007C1C85">
        <w:rPr>
          <w:color w:val="000000"/>
          <w:sz w:val="28"/>
        </w:rPr>
        <w:t>38. Пинская М. Р. Основы теории налогов и налогообложения. М.: «Палеотип», 2006.</w:t>
      </w:r>
    </w:p>
    <w:p w:rsidR="005705CE" w:rsidRPr="007C1C85" w:rsidRDefault="005705CE" w:rsidP="00AA2091">
      <w:pPr>
        <w:pStyle w:val="a8"/>
        <w:spacing w:line="360" w:lineRule="auto"/>
        <w:jc w:val="both"/>
        <w:rPr>
          <w:sz w:val="28"/>
        </w:rPr>
      </w:pPr>
      <w:r w:rsidRPr="007C1C85">
        <w:rPr>
          <w:sz w:val="28"/>
          <w:szCs w:val="28"/>
        </w:rPr>
        <w:t>39. Попондопуло В.Ф. Коммерческое (предпринимательское) право. Учебник. М.: Юрид. лит-ра, 2003</w:t>
      </w:r>
    </w:p>
    <w:p w:rsidR="005705CE" w:rsidRPr="007C1C85" w:rsidRDefault="005705CE" w:rsidP="00AA2091">
      <w:pPr>
        <w:pStyle w:val="a8"/>
        <w:spacing w:line="360" w:lineRule="auto"/>
        <w:jc w:val="both"/>
        <w:rPr>
          <w:sz w:val="28"/>
          <w:lang w:val="en-US"/>
        </w:rPr>
      </w:pPr>
      <w:r w:rsidRPr="007C1C85">
        <w:rPr>
          <w:sz w:val="28"/>
        </w:rPr>
        <w:t>40. Правовое регулирование природоресурсных платежей: учебное пособие для вузов. /</w:t>
      </w:r>
      <w:r w:rsidR="007C1C85">
        <w:rPr>
          <w:sz w:val="28"/>
        </w:rPr>
        <w:t xml:space="preserve"> </w:t>
      </w:r>
      <w:r w:rsidRPr="007C1C85">
        <w:rPr>
          <w:sz w:val="28"/>
        </w:rPr>
        <w:t>Под ред. А.А. Ялбулганов, П.В. Евдокимов, А.С. Емельянов и др. М.: Юстицинформ, 2007.</w:t>
      </w:r>
    </w:p>
    <w:p w:rsidR="005705CE" w:rsidRPr="007C1C85" w:rsidRDefault="005705CE" w:rsidP="00AA2091">
      <w:pPr>
        <w:pStyle w:val="a8"/>
        <w:spacing w:line="360" w:lineRule="auto"/>
        <w:jc w:val="both"/>
        <w:rPr>
          <w:sz w:val="28"/>
          <w:lang w:val="en-US"/>
        </w:rPr>
      </w:pPr>
      <w:r w:rsidRPr="007C1C85">
        <w:rPr>
          <w:sz w:val="28"/>
        </w:rPr>
        <w:t>41. Предпринимательское право Российской Федерации / Отв. ред.</w:t>
      </w:r>
      <w:r w:rsidR="007C1C85">
        <w:rPr>
          <w:sz w:val="28"/>
        </w:rPr>
        <w:t xml:space="preserve"> </w:t>
      </w:r>
      <w:r w:rsidRPr="007C1C85">
        <w:rPr>
          <w:sz w:val="28"/>
        </w:rPr>
        <w:t>Е.П.</w:t>
      </w:r>
      <w:r w:rsidR="007C1C85">
        <w:rPr>
          <w:sz w:val="28"/>
        </w:rPr>
        <w:t xml:space="preserve"> </w:t>
      </w:r>
      <w:r w:rsidRPr="007C1C85">
        <w:rPr>
          <w:sz w:val="28"/>
        </w:rPr>
        <w:t>Губин, П.Г. Лахно. М.: Юрид. лит-ра, 2003.</w:t>
      </w:r>
    </w:p>
    <w:p w:rsidR="005705CE" w:rsidRPr="007C1C85" w:rsidRDefault="005705CE" w:rsidP="00AA2091">
      <w:pPr>
        <w:pStyle w:val="a8"/>
        <w:spacing w:line="360" w:lineRule="auto"/>
        <w:jc w:val="both"/>
        <w:rPr>
          <w:sz w:val="28"/>
        </w:rPr>
      </w:pPr>
      <w:r w:rsidRPr="007C1C85">
        <w:rPr>
          <w:sz w:val="28"/>
        </w:rPr>
        <w:t>42. Предпринимательское (хозяйственное) право. Учебник в 2 т. Т. 1 / Отв. ред.</w:t>
      </w:r>
      <w:r w:rsidR="007C1C85">
        <w:rPr>
          <w:sz w:val="28"/>
        </w:rPr>
        <w:t xml:space="preserve"> </w:t>
      </w:r>
      <w:r w:rsidRPr="007C1C85">
        <w:rPr>
          <w:sz w:val="28"/>
        </w:rPr>
        <w:t>О.М. Олейник. М.: Юрид. лит-ра, 2003.</w:t>
      </w:r>
    </w:p>
    <w:p w:rsidR="005705CE" w:rsidRPr="007C1C85" w:rsidRDefault="005705CE" w:rsidP="00AA2091">
      <w:pPr>
        <w:pStyle w:val="a8"/>
        <w:spacing w:line="360" w:lineRule="auto"/>
        <w:jc w:val="both"/>
        <w:rPr>
          <w:sz w:val="28"/>
        </w:rPr>
      </w:pPr>
      <w:r w:rsidRPr="007C1C85">
        <w:rPr>
          <w:sz w:val="28"/>
        </w:rPr>
        <w:t>43. Природоресурсные платежи. / Под ред. А.А. Ялбулганова. М.: КеорРус, 2004.</w:t>
      </w:r>
    </w:p>
    <w:p w:rsidR="005705CE" w:rsidRPr="007C1C85" w:rsidRDefault="005705CE" w:rsidP="00AA2091">
      <w:pPr>
        <w:pStyle w:val="a8"/>
        <w:spacing w:line="360" w:lineRule="auto"/>
        <w:jc w:val="both"/>
        <w:rPr>
          <w:sz w:val="28"/>
          <w:lang w:val="en-US"/>
        </w:rPr>
      </w:pPr>
      <w:r w:rsidRPr="007C1C85">
        <w:rPr>
          <w:sz w:val="28"/>
        </w:rPr>
        <w:t>44. Семьянова А.Ю. Экологическое право. Курс лекций. – М.: ЗАО Юстицинформ, 2005.</w:t>
      </w:r>
    </w:p>
    <w:p w:rsidR="005705CE" w:rsidRPr="007C1C85" w:rsidRDefault="005705CE" w:rsidP="00AA2091">
      <w:pPr>
        <w:pStyle w:val="a8"/>
        <w:spacing w:line="360" w:lineRule="auto"/>
        <w:jc w:val="both"/>
        <w:rPr>
          <w:color w:val="000000"/>
          <w:sz w:val="28"/>
          <w:lang w:val="en-US"/>
        </w:rPr>
      </w:pPr>
      <w:r w:rsidRPr="007C1C85">
        <w:rPr>
          <w:color w:val="000000"/>
          <w:sz w:val="28"/>
        </w:rPr>
        <w:t>45. Толстой Ю.К. Жилищное право: Учебное пособие. М.: Юрид. лит-ра, 2006.</w:t>
      </w:r>
    </w:p>
    <w:p w:rsidR="005705CE" w:rsidRPr="007C1C85" w:rsidRDefault="005705CE" w:rsidP="00AA2091">
      <w:pPr>
        <w:pStyle w:val="a8"/>
        <w:spacing w:line="360" w:lineRule="auto"/>
        <w:jc w:val="both"/>
        <w:rPr>
          <w:sz w:val="28"/>
        </w:rPr>
      </w:pPr>
      <w:r w:rsidRPr="007C1C85">
        <w:rPr>
          <w:sz w:val="28"/>
          <w:szCs w:val="28"/>
        </w:rPr>
        <w:t>46. Федеральные налоги и сборы с организаций: Учебник / Под ред. Павловой Л.П., Гончаренко Л.И. М.: Статус-Кво, 2006.</w:t>
      </w:r>
    </w:p>
    <w:p w:rsidR="005705CE" w:rsidRPr="007C1C85" w:rsidRDefault="005705CE" w:rsidP="00AA2091">
      <w:pPr>
        <w:spacing w:line="360" w:lineRule="auto"/>
        <w:jc w:val="both"/>
        <w:rPr>
          <w:sz w:val="28"/>
        </w:rPr>
      </w:pPr>
      <w:r w:rsidRPr="007C1C85">
        <w:rPr>
          <w:sz w:val="28"/>
        </w:rPr>
        <w:t>47. Экологический менеджмент предприятия: Учебное пособие. / Под ред. Г.В. Белова. М.: Логос, 2006.</w:t>
      </w:r>
    </w:p>
    <w:p w:rsidR="005705CE" w:rsidRPr="007C1C85" w:rsidRDefault="005705CE" w:rsidP="00AA2091">
      <w:pPr>
        <w:spacing w:line="360" w:lineRule="auto"/>
        <w:jc w:val="both"/>
        <w:rPr>
          <w:sz w:val="28"/>
        </w:rPr>
      </w:pPr>
      <w:r w:rsidRPr="007C1C85">
        <w:rPr>
          <w:color w:val="000000"/>
          <w:sz w:val="28"/>
        </w:rPr>
        <w:t>48. Экологическое право: Курс лекций и практикум / Под ред. д.ю.н., проф. Ю.Е.</w:t>
      </w:r>
      <w:r w:rsidR="007C1C85">
        <w:rPr>
          <w:color w:val="000000"/>
          <w:sz w:val="28"/>
        </w:rPr>
        <w:t xml:space="preserve"> </w:t>
      </w:r>
      <w:r w:rsidRPr="007C1C85">
        <w:rPr>
          <w:color w:val="000000"/>
          <w:sz w:val="28"/>
        </w:rPr>
        <w:t>Винокурова. М.: Издательство "Экзамен", 2003.</w:t>
      </w:r>
    </w:p>
    <w:p w:rsidR="005705CE" w:rsidRPr="007C1C85" w:rsidRDefault="005705CE" w:rsidP="00AA2091">
      <w:pPr>
        <w:spacing w:line="360" w:lineRule="auto"/>
        <w:jc w:val="both"/>
        <w:rPr>
          <w:sz w:val="28"/>
        </w:rPr>
      </w:pPr>
      <w:r w:rsidRPr="007C1C85">
        <w:rPr>
          <w:sz w:val="28"/>
        </w:rPr>
        <w:t>49. Экологическое право. / Под ред. Б.В. Ерофеев. – М.: ИНФРА-М, 2007.</w:t>
      </w:r>
    </w:p>
    <w:p w:rsidR="005705CE" w:rsidRPr="007C1C85" w:rsidRDefault="005705CE" w:rsidP="00AA2091">
      <w:pPr>
        <w:spacing w:line="360" w:lineRule="auto"/>
        <w:jc w:val="both"/>
        <w:rPr>
          <w:sz w:val="28"/>
        </w:rPr>
      </w:pPr>
      <w:r w:rsidRPr="007C1C85">
        <w:rPr>
          <w:sz w:val="28"/>
        </w:rPr>
        <w:t>50. Юмаев М.М. Платежи за пользование природными ресурсами. М.: Статус-Кво, 2005.</w:t>
      </w:r>
    </w:p>
    <w:p w:rsidR="005705CE" w:rsidRPr="007C1C85" w:rsidRDefault="005705CE" w:rsidP="007C1C85">
      <w:pPr>
        <w:spacing w:line="360" w:lineRule="auto"/>
        <w:ind w:firstLine="709"/>
        <w:jc w:val="both"/>
        <w:rPr>
          <w:sz w:val="28"/>
        </w:rPr>
      </w:pPr>
    </w:p>
    <w:p w:rsidR="005705CE" w:rsidRPr="00AA2091" w:rsidRDefault="005705CE" w:rsidP="007C1C85">
      <w:pPr>
        <w:spacing w:line="360" w:lineRule="auto"/>
        <w:ind w:firstLine="709"/>
        <w:jc w:val="both"/>
        <w:rPr>
          <w:b/>
          <w:sz w:val="28"/>
        </w:rPr>
      </w:pPr>
      <w:r w:rsidRPr="00AA2091">
        <w:rPr>
          <w:b/>
          <w:sz w:val="28"/>
        </w:rPr>
        <w:t>Нормативные акты. Постановления высших судебных органов</w:t>
      </w:r>
    </w:p>
    <w:p w:rsidR="005705CE" w:rsidRPr="007C1C85" w:rsidRDefault="005705CE" w:rsidP="007C1C85">
      <w:pPr>
        <w:spacing w:line="360" w:lineRule="auto"/>
        <w:ind w:firstLine="709"/>
        <w:jc w:val="both"/>
        <w:rPr>
          <w:sz w:val="28"/>
        </w:rPr>
      </w:pPr>
    </w:p>
    <w:p w:rsidR="005705CE" w:rsidRPr="007C1C85" w:rsidRDefault="005705CE" w:rsidP="00AA2091">
      <w:pPr>
        <w:pStyle w:val="21"/>
        <w:ind w:firstLine="0"/>
        <w:rPr>
          <w:rFonts w:cs="Arial"/>
        </w:rPr>
      </w:pPr>
      <w:r w:rsidRPr="007C1C85">
        <w:rPr>
          <w:rFonts w:cs="Arial"/>
        </w:rPr>
        <w:t xml:space="preserve">1. Конституция РФ (принята Всенародным голосованием 12 декабря </w:t>
      </w:r>
      <w:smartTag w:uri="urn:schemas-microsoft-com:office:smarttags" w:element="metricconverter">
        <w:smartTagPr>
          <w:attr w:name="ProductID" w:val="1993 г"/>
        </w:smartTagPr>
        <w:r w:rsidRPr="007C1C85">
          <w:rPr>
            <w:rFonts w:cs="Arial"/>
          </w:rPr>
          <w:t>1993 г</w:t>
        </w:r>
      </w:smartTag>
      <w:r w:rsidRPr="007C1C85">
        <w:rPr>
          <w:rFonts w:cs="Arial"/>
        </w:rPr>
        <w:t>.) // Российская газета. 1993. 25 декабря. № 237.</w:t>
      </w:r>
    </w:p>
    <w:p w:rsidR="005705CE" w:rsidRPr="007C1C85" w:rsidRDefault="005705CE" w:rsidP="00AA2091">
      <w:pPr>
        <w:pStyle w:val="21"/>
        <w:ind w:firstLine="0"/>
        <w:rPr>
          <w:rFonts w:cs="Arial"/>
        </w:rPr>
      </w:pPr>
      <w:r w:rsidRPr="007C1C85">
        <w:rPr>
          <w:rFonts w:cs="Arial"/>
        </w:rPr>
        <w:t xml:space="preserve">2. Гражданский кодекс Российской Федерации (ГК РФ) (части первая, вторая и третья) (с изм. и доп. от 20 февраля, 12 августа </w:t>
      </w:r>
      <w:smartTag w:uri="urn:schemas-microsoft-com:office:smarttags" w:element="metricconverter">
        <w:smartTagPr>
          <w:attr w:name="ProductID" w:val="1996 г"/>
        </w:smartTagPr>
        <w:r w:rsidRPr="007C1C85">
          <w:rPr>
            <w:rFonts w:cs="Arial"/>
          </w:rPr>
          <w:t>1996 г</w:t>
        </w:r>
      </w:smartTag>
      <w:r w:rsidRPr="007C1C85">
        <w:rPr>
          <w:rFonts w:cs="Arial"/>
        </w:rPr>
        <w:t xml:space="preserve">., 24 октября </w:t>
      </w:r>
      <w:smartTag w:uri="urn:schemas-microsoft-com:office:smarttags" w:element="metricconverter">
        <w:smartTagPr>
          <w:attr w:name="ProductID" w:val="1997 г"/>
        </w:smartTagPr>
        <w:r w:rsidRPr="007C1C85">
          <w:rPr>
            <w:rFonts w:cs="Arial"/>
          </w:rPr>
          <w:t>1997 г</w:t>
        </w:r>
      </w:smartTag>
      <w:r w:rsidRPr="007C1C85">
        <w:rPr>
          <w:rFonts w:cs="Arial"/>
        </w:rPr>
        <w:t xml:space="preserve">., 8 июля, 17 декабря </w:t>
      </w:r>
      <w:smartTag w:uri="urn:schemas-microsoft-com:office:smarttags" w:element="metricconverter">
        <w:smartTagPr>
          <w:attr w:name="ProductID" w:val="1999 г"/>
        </w:smartTagPr>
        <w:r w:rsidRPr="007C1C85">
          <w:rPr>
            <w:rFonts w:cs="Arial"/>
          </w:rPr>
          <w:t>1999 г</w:t>
        </w:r>
      </w:smartTag>
      <w:r w:rsidRPr="007C1C85">
        <w:rPr>
          <w:rFonts w:cs="Arial"/>
        </w:rPr>
        <w:t xml:space="preserve">., 16 апреля, 15 мая, 26 ноября </w:t>
      </w:r>
      <w:smartTag w:uri="urn:schemas-microsoft-com:office:smarttags" w:element="metricconverter">
        <w:smartTagPr>
          <w:attr w:name="ProductID" w:val="2001 г"/>
        </w:smartTagPr>
        <w:r w:rsidRPr="007C1C85">
          <w:rPr>
            <w:rFonts w:cs="Arial"/>
          </w:rPr>
          <w:t>2001 г</w:t>
        </w:r>
      </w:smartTag>
      <w:r w:rsidRPr="007C1C85">
        <w:rPr>
          <w:rFonts w:cs="Arial"/>
        </w:rPr>
        <w:t xml:space="preserve">., 21 марта, 14, 26 ноября </w:t>
      </w:r>
      <w:smartTag w:uri="urn:schemas-microsoft-com:office:smarttags" w:element="metricconverter">
        <w:smartTagPr>
          <w:attr w:name="ProductID" w:val="2002 г"/>
        </w:smartTagPr>
        <w:r w:rsidRPr="007C1C85">
          <w:rPr>
            <w:rFonts w:cs="Arial"/>
          </w:rPr>
          <w:t>2002 г</w:t>
        </w:r>
      </w:smartTag>
      <w:r w:rsidRPr="007C1C85">
        <w:rPr>
          <w:rFonts w:cs="Arial"/>
        </w:rPr>
        <w:t xml:space="preserve">., 10 января, 26 марта, 11 ноября, 23 декабря </w:t>
      </w:r>
      <w:smartTag w:uri="urn:schemas-microsoft-com:office:smarttags" w:element="metricconverter">
        <w:smartTagPr>
          <w:attr w:name="ProductID" w:val="2003 г"/>
        </w:smartTagPr>
        <w:r w:rsidRPr="007C1C85">
          <w:rPr>
            <w:rFonts w:cs="Arial"/>
          </w:rPr>
          <w:t>2003 г</w:t>
        </w:r>
      </w:smartTag>
      <w:r w:rsidRPr="007C1C85">
        <w:rPr>
          <w:rFonts w:cs="Arial"/>
        </w:rPr>
        <w:t xml:space="preserve">., 29 июня, 29 июля, 2, 29, 30 декабря </w:t>
      </w:r>
      <w:smartTag w:uri="urn:schemas-microsoft-com:office:smarttags" w:element="metricconverter">
        <w:smartTagPr>
          <w:attr w:name="ProductID" w:val="2004 г"/>
        </w:smartTagPr>
        <w:r w:rsidRPr="007C1C85">
          <w:rPr>
            <w:rFonts w:cs="Arial"/>
          </w:rPr>
          <w:t>2004 г</w:t>
        </w:r>
      </w:smartTag>
      <w:r w:rsidRPr="007C1C85">
        <w:rPr>
          <w:rFonts w:cs="Arial"/>
        </w:rPr>
        <w:t xml:space="preserve">., 21 марта, 9 мая, 2, 18, 21 июля </w:t>
      </w:r>
      <w:smartTag w:uri="urn:schemas-microsoft-com:office:smarttags" w:element="metricconverter">
        <w:smartTagPr>
          <w:attr w:name="ProductID" w:val="2005 г"/>
        </w:smartTagPr>
        <w:r w:rsidRPr="007C1C85">
          <w:rPr>
            <w:rFonts w:cs="Arial"/>
          </w:rPr>
          <w:t>2005 г</w:t>
        </w:r>
      </w:smartTag>
      <w:r w:rsidRPr="007C1C85">
        <w:rPr>
          <w:rFonts w:cs="Arial"/>
        </w:rPr>
        <w:t xml:space="preserve">., 3, 10 января, 2 февраля </w:t>
      </w:r>
      <w:smartTag w:uri="urn:schemas-microsoft-com:office:smarttags" w:element="metricconverter">
        <w:smartTagPr>
          <w:attr w:name="ProductID" w:val="2006 г"/>
        </w:smartTagPr>
        <w:r w:rsidRPr="007C1C85">
          <w:rPr>
            <w:rFonts w:cs="Arial"/>
          </w:rPr>
          <w:t>2006 г</w:t>
        </w:r>
      </w:smartTag>
      <w:r w:rsidRPr="007C1C85">
        <w:rPr>
          <w:rFonts w:cs="Arial"/>
        </w:rPr>
        <w:t xml:space="preserve">., 13 мая </w:t>
      </w:r>
      <w:smartTag w:uri="urn:schemas-microsoft-com:office:smarttags" w:element="metricconverter">
        <w:smartTagPr>
          <w:attr w:name="ProductID" w:val="2008 г"/>
        </w:smartTagPr>
        <w:r w:rsidRPr="007C1C85">
          <w:rPr>
            <w:rFonts w:cs="Arial"/>
          </w:rPr>
          <w:t>2008 г</w:t>
        </w:r>
      </w:smartTag>
      <w:r w:rsidRPr="007C1C85">
        <w:rPr>
          <w:rFonts w:cs="Arial"/>
        </w:rPr>
        <w:t>., // СЗ РФ. 1994. № 32. Ст. 3301.</w:t>
      </w:r>
    </w:p>
    <w:p w:rsidR="005705CE" w:rsidRPr="007C1C85" w:rsidRDefault="005705CE" w:rsidP="00AA2091">
      <w:pPr>
        <w:pStyle w:val="ae"/>
        <w:spacing w:line="360" w:lineRule="auto"/>
        <w:jc w:val="both"/>
        <w:rPr>
          <w:rFonts w:ascii="Times New Roman" w:hAnsi="Times New Roman"/>
          <w:sz w:val="28"/>
        </w:rPr>
      </w:pPr>
      <w:r w:rsidRPr="007C1C85">
        <w:rPr>
          <w:rFonts w:ascii="Times New Roman" w:hAnsi="Times New Roman"/>
          <w:sz w:val="28"/>
        </w:rPr>
        <w:t xml:space="preserve">3. Водный кодекс Российской Федерации от 16 ноября </w:t>
      </w:r>
      <w:smartTag w:uri="urn:schemas-microsoft-com:office:smarttags" w:element="metricconverter">
        <w:smartTagPr>
          <w:attr w:name="ProductID" w:val="1995 г"/>
        </w:smartTagPr>
        <w:r w:rsidRPr="007C1C85">
          <w:rPr>
            <w:rFonts w:ascii="Times New Roman" w:hAnsi="Times New Roman"/>
            <w:sz w:val="28"/>
          </w:rPr>
          <w:t>1995 г</w:t>
        </w:r>
      </w:smartTag>
      <w:r w:rsidRPr="007C1C85">
        <w:rPr>
          <w:rFonts w:ascii="Times New Roman" w:hAnsi="Times New Roman"/>
          <w:sz w:val="28"/>
        </w:rPr>
        <w:t xml:space="preserve">. № 167-ФЗ (ВК РФ) (с изм. и доп. от 30 декабря </w:t>
      </w:r>
      <w:smartTag w:uri="urn:schemas-microsoft-com:office:smarttags" w:element="metricconverter">
        <w:smartTagPr>
          <w:attr w:name="ProductID" w:val="2001 г"/>
        </w:smartTagPr>
        <w:r w:rsidRPr="007C1C85">
          <w:rPr>
            <w:rFonts w:ascii="Times New Roman" w:hAnsi="Times New Roman"/>
            <w:sz w:val="28"/>
          </w:rPr>
          <w:t>2001 г</w:t>
        </w:r>
      </w:smartTag>
      <w:r w:rsidRPr="007C1C85">
        <w:rPr>
          <w:rFonts w:ascii="Times New Roman" w:hAnsi="Times New Roman"/>
          <w:sz w:val="28"/>
        </w:rPr>
        <w:t xml:space="preserve">., 24 декабря </w:t>
      </w:r>
      <w:smartTag w:uri="urn:schemas-microsoft-com:office:smarttags" w:element="metricconverter">
        <w:smartTagPr>
          <w:attr w:name="ProductID" w:val="2002 г"/>
        </w:smartTagPr>
        <w:r w:rsidRPr="007C1C85">
          <w:rPr>
            <w:rFonts w:ascii="Times New Roman" w:hAnsi="Times New Roman"/>
            <w:sz w:val="28"/>
          </w:rPr>
          <w:t>2002 г</w:t>
        </w:r>
      </w:smartTag>
      <w:r w:rsidRPr="007C1C85">
        <w:rPr>
          <w:rFonts w:ascii="Times New Roman" w:hAnsi="Times New Roman"/>
          <w:sz w:val="28"/>
        </w:rPr>
        <w:t xml:space="preserve">., 30 июня, 23 декабря </w:t>
      </w:r>
      <w:smartTag w:uri="urn:schemas-microsoft-com:office:smarttags" w:element="metricconverter">
        <w:smartTagPr>
          <w:attr w:name="ProductID" w:val="2003 г"/>
        </w:smartTagPr>
        <w:r w:rsidRPr="007C1C85">
          <w:rPr>
            <w:rFonts w:ascii="Times New Roman" w:hAnsi="Times New Roman"/>
            <w:sz w:val="28"/>
          </w:rPr>
          <w:t>2003 г</w:t>
        </w:r>
      </w:smartTag>
      <w:r w:rsidRPr="007C1C85">
        <w:rPr>
          <w:rFonts w:ascii="Times New Roman" w:hAnsi="Times New Roman"/>
          <w:sz w:val="28"/>
        </w:rPr>
        <w:t xml:space="preserve">., 22 августа, 29 декабря </w:t>
      </w:r>
      <w:smartTag w:uri="urn:schemas-microsoft-com:office:smarttags" w:element="metricconverter">
        <w:smartTagPr>
          <w:attr w:name="ProductID" w:val="2004 г"/>
        </w:smartTagPr>
        <w:r w:rsidRPr="007C1C85">
          <w:rPr>
            <w:rFonts w:ascii="Times New Roman" w:hAnsi="Times New Roman"/>
            <w:sz w:val="28"/>
          </w:rPr>
          <w:t>2004 г</w:t>
        </w:r>
      </w:smartTag>
      <w:r w:rsidRPr="007C1C85">
        <w:rPr>
          <w:rFonts w:ascii="Times New Roman" w:hAnsi="Times New Roman"/>
          <w:sz w:val="28"/>
        </w:rPr>
        <w:t xml:space="preserve">., 9 мая, 31 декабря </w:t>
      </w:r>
      <w:smartTag w:uri="urn:schemas-microsoft-com:office:smarttags" w:element="metricconverter">
        <w:smartTagPr>
          <w:attr w:name="ProductID" w:val="2005 г"/>
        </w:smartTagPr>
        <w:r w:rsidRPr="007C1C85">
          <w:rPr>
            <w:rFonts w:ascii="Times New Roman" w:hAnsi="Times New Roman"/>
            <w:sz w:val="28"/>
          </w:rPr>
          <w:t>2005 г</w:t>
        </w:r>
      </w:smartTag>
      <w:r w:rsidRPr="007C1C85">
        <w:rPr>
          <w:rFonts w:ascii="Times New Roman" w:hAnsi="Times New Roman"/>
          <w:sz w:val="28"/>
        </w:rPr>
        <w:t>.,</w:t>
      </w:r>
      <w:r w:rsidR="007C1C85">
        <w:rPr>
          <w:rFonts w:ascii="Times New Roman" w:hAnsi="Times New Roman"/>
          <w:sz w:val="28"/>
        </w:rPr>
        <w:t xml:space="preserve"> </w:t>
      </w:r>
      <w:r w:rsidRPr="007C1C85">
        <w:rPr>
          <w:rFonts w:ascii="Times New Roman" w:hAnsi="Times New Roman"/>
          <w:sz w:val="28"/>
        </w:rPr>
        <w:t xml:space="preserve">14 июля </w:t>
      </w:r>
      <w:smartTag w:uri="urn:schemas-microsoft-com:office:smarttags" w:element="metricconverter">
        <w:smartTagPr>
          <w:attr w:name="ProductID" w:val="2008 г"/>
        </w:smartTagPr>
        <w:r w:rsidRPr="007C1C85">
          <w:rPr>
            <w:rFonts w:ascii="Times New Roman" w:hAnsi="Times New Roman"/>
            <w:sz w:val="28"/>
          </w:rPr>
          <w:t>2008 г</w:t>
        </w:r>
      </w:smartTag>
      <w:r w:rsidRPr="007C1C85">
        <w:rPr>
          <w:rFonts w:ascii="Times New Roman" w:hAnsi="Times New Roman"/>
          <w:sz w:val="28"/>
        </w:rPr>
        <w:t xml:space="preserve">., 23 июля </w:t>
      </w:r>
      <w:smartTag w:uri="urn:schemas-microsoft-com:office:smarttags" w:element="metricconverter">
        <w:smartTagPr>
          <w:attr w:name="ProductID" w:val="2008 г"/>
        </w:smartTagPr>
        <w:r w:rsidRPr="007C1C85">
          <w:rPr>
            <w:rFonts w:ascii="Times New Roman" w:hAnsi="Times New Roman"/>
            <w:sz w:val="28"/>
          </w:rPr>
          <w:t>2008 г</w:t>
        </w:r>
      </w:smartTag>
      <w:r w:rsidRPr="007C1C85">
        <w:rPr>
          <w:rFonts w:ascii="Times New Roman" w:hAnsi="Times New Roman"/>
          <w:sz w:val="28"/>
        </w:rPr>
        <w:t>.) //</w:t>
      </w:r>
      <w:r w:rsidR="007C1C85">
        <w:rPr>
          <w:rFonts w:ascii="Times New Roman" w:hAnsi="Times New Roman"/>
          <w:sz w:val="28"/>
        </w:rPr>
        <w:t xml:space="preserve"> </w:t>
      </w:r>
      <w:r w:rsidRPr="007C1C85">
        <w:rPr>
          <w:rFonts w:ascii="Times New Roman" w:hAnsi="Times New Roman"/>
          <w:sz w:val="28"/>
        </w:rPr>
        <w:t>СЗ РФ. 1995. № 47.</w:t>
      </w:r>
      <w:r w:rsidR="007C1C85">
        <w:rPr>
          <w:rFonts w:ascii="Times New Roman" w:hAnsi="Times New Roman"/>
          <w:sz w:val="28"/>
        </w:rPr>
        <w:t xml:space="preserve"> </w:t>
      </w:r>
      <w:r w:rsidRPr="007C1C85">
        <w:rPr>
          <w:rFonts w:ascii="Times New Roman" w:hAnsi="Times New Roman"/>
          <w:sz w:val="28"/>
        </w:rPr>
        <w:t>Ст. 4471.</w:t>
      </w:r>
    </w:p>
    <w:p w:rsidR="005705CE" w:rsidRPr="007C1C85" w:rsidRDefault="005705CE" w:rsidP="00AA2091">
      <w:pPr>
        <w:pStyle w:val="21"/>
        <w:ind w:firstLine="0"/>
      </w:pPr>
      <w:r w:rsidRPr="007C1C85">
        <w:t>4. Земельный кодекс РФ (в ред. Федерального закона от 22.07.2008 г. №. 141-ФЗ // Российская газета. 2008. 25 июля.</w:t>
      </w:r>
    </w:p>
    <w:p w:rsidR="005705CE" w:rsidRPr="007C1C85" w:rsidRDefault="005705CE" w:rsidP="00AA2091">
      <w:pPr>
        <w:pStyle w:val="21"/>
        <w:ind w:firstLine="0"/>
      </w:pPr>
      <w:r w:rsidRPr="007C1C85">
        <w:t>5. Лесной кодекс РФ (в ред. Федерального закона от 22.07.2008 г. № 143-ФЗ) // Российская газета. 2008. 25 июля.</w:t>
      </w:r>
    </w:p>
    <w:p w:rsidR="005705CE" w:rsidRPr="007C1C85" w:rsidRDefault="005705CE" w:rsidP="00AA2091">
      <w:pPr>
        <w:pStyle w:val="21"/>
        <w:ind w:firstLine="0"/>
      </w:pPr>
      <w:r w:rsidRPr="007C1C85">
        <w:t xml:space="preserve">6. Налоговый кодекс РФ (с изм. от 30 июня </w:t>
      </w:r>
      <w:smartTag w:uri="urn:schemas-microsoft-com:office:smarttags" w:element="metricconverter">
        <w:smartTagPr>
          <w:attr w:name="ProductID" w:val="2008 г"/>
        </w:smartTagPr>
        <w:r w:rsidRPr="007C1C85">
          <w:t>2008 г</w:t>
        </w:r>
      </w:smartTag>
      <w:r w:rsidRPr="007C1C85">
        <w:t>.) // Российская газета. 2008. 2 июля.</w:t>
      </w:r>
    </w:p>
    <w:p w:rsidR="005705CE" w:rsidRPr="007C1C85" w:rsidRDefault="005705CE" w:rsidP="00AA2091">
      <w:pPr>
        <w:pStyle w:val="21"/>
        <w:ind w:firstLine="0"/>
      </w:pPr>
      <w:r w:rsidRPr="007C1C85">
        <w:t xml:space="preserve">7. Федеральный закон от 22 июля </w:t>
      </w:r>
      <w:smartTag w:uri="urn:schemas-microsoft-com:office:smarttags" w:element="metricconverter">
        <w:smartTagPr>
          <w:attr w:name="ProductID" w:val="2008 г"/>
        </w:smartTagPr>
        <w:r w:rsidRPr="007C1C85">
          <w:t>2008 г</w:t>
        </w:r>
      </w:smartTag>
      <w:r w:rsidRPr="007C1C85">
        <w:t>. № 158-ФЗ «О внесении изменений в Налоговый кодекс РФ» // Российская газета. 2008. 27 июля.</w:t>
      </w:r>
    </w:p>
    <w:p w:rsidR="005705CE" w:rsidRPr="007C1C85" w:rsidRDefault="005705CE" w:rsidP="00AA2091">
      <w:pPr>
        <w:pStyle w:val="21"/>
        <w:ind w:firstLine="0"/>
      </w:pPr>
      <w:r w:rsidRPr="007C1C85">
        <w:t xml:space="preserve">8. Федеральный закон от 18 июля </w:t>
      </w:r>
      <w:smartTag w:uri="urn:schemas-microsoft-com:office:smarttags" w:element="metricconverter">
        <w:smartTagPr>
          <w:attr w:name="ProductID" w:val="2008 г"/>
        </w:smartTagPr>
        <w:r w:rsidRPr="007C1C85">
          <w:t>2008 г</w:t>
        </w:r>
      </w:smartTag>
      <w:r w:rsidRPr="007C1C85">
        <w:t>. № 120-ФЗ «О внесении изменений в ФЗ «О континентальном шельфе РФ» и отдельные законодательные акты // СЗ РФ. 2008. № 29 (ч.1) Ст. 3420.</w:t>
      </w:r>
    </w:p>
    <w:p w:rsidR="005705CE" w:rsidRPr="007C1C85" w:rsidRDefault="005705CE" w:rsidP="00AA2091">
      <w:pPr>
        <w:spacing w:line="360" w:lineRule="auto"/>
        <w:jc w:val="both"/>
        <w:rPr>
          <w:sz w:val="28"/>
        </w:rPr>
      </w:pPr>
      <w:r w:rsidRPr="007C1C85">
        <w:rPr>
          <w:sz w:val="28"/>
        </w:rPr>
        <w:t xml:space="preserve">9. Федеральный закон РФ от 14 июля </w:t>
      </w:r>
      <w:smartTag w:uri="urn:schemas-microsoft-com:office:smarttags" w:element="metricconverter">
        <w:smartTagPr>
          <w:attr w:name="ProductID" w:val="2008 г"/>
        </w:smartTagPr>
        <w:r w:rsidRPr="007C1C85">
          <w:rPr>
            <w:sz w:val="28"/>
          </w:rPr>
          <w:t>2008 г</w:t>
        </w:r>
      </w:smartTag>
      <w:r w:rsidRPr="007C1C85">
        <w:rPr>
          <w:sz w:val="28"/>
        </w:rPr>
        <w:t>. № 118-ФЗ «О внесении изменений в Водный Кодекс РФ и отдельные законодательные акты Российской Федерации» //</w:t>
      </w:r>
      <w:r w:rsidR="007C1C85">
        <w:rPr>
          <w:sz w:val="28"/>
        </w:rPr>
        <w:t xml:space="preserve"> </w:t>
      </w:r>
      <w:r w:rsidRPr="007C1C85">
        <w:rPr>
          <w:sz w:val="28"/>
        </w:rPr>
        <w:t>Российская газета. 2008. 19 июля.</w:t>
      </w:r>
    </w:p>
    <w:p w:rsidR="005705CE" w:rsidRPr="007C1C85" w:rsidRDefault="005705CE" w:rsidP="00AA2091">
      <w:pPr>
        <w:spacing w:line="360" w:lineRule="auto"/>
        <w:jc w:val="both"/>
        <w:rPr>
          <w:sz w:val="28"/>
        </w:rPr>
      </w:pPr>
      <w:r w:rsidRPr="007C1C85">
        <w:rPr>
          <w:sz w:val="28"/>
        </w:rPr>
        <w:t xml:space="preserve">10. Федеральный закон от 29 апреля </w:t>
      </w:r>
      <w:smartTag w:uri="urn:schemas-microsoft-com:office:smarttags" w:element="metricconverter">
        <w:smartTagPr>
          <w:attr w:name="ProductID" w:val="2008 г"/>
        </w:smartTagPr>
        <w:r w:rsidRPr="007C1C85">
          <w:rPr>
            <w:sz w:val="28"/>
          </w:rPr>
          <w:t>2008 г</w:t>
        </w:r>
      </w:smartTag>
      <w:r w:rsidRPr="007C1C85">
        <w:rPr>
          <w:sz w:val="28"/>
        </w:rPr>
        <w:t>. № 58-ФЗ «О внесении изменений в отдельные законодательные акты РФ и признании утратившими силу отдельных положений законодательных актов РФ в связи с принятием 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 СЗ РФ. 2008. № 18. Ст. 1941.</w:t>
      </w:r>
    </w:p>
    <w:p w:rsidR="005705CE" w:rsidRPr="007C1C85" w:rsidRDefault="005705CE" w:rsidP="00AA2091">
      <w:pPr>
        <w:pStyle w:val="21"/>
        <w:ind w:firstLine="0"/>
        <w:rPr>
          <w:szCs w:val="17"/>
        </w:rPr>
      </w:pPr>
      <w:r w:rsidRPr="007C1C85">
        <w:rPr>
          <w:szCs w:val="17"/>
        </w:rPr>
        <w:t>11. Федеральный закон от 24.07.2007 № 216-ФЗ ««О внесении изменений в часть вторую Налогового кодекса Российской Федерации и некоторые другие законодательные акты Российской Федерации» // Российская газета. 2007. 29 июля.</w:t>
      </w:r>
    </w:p>
    <w:p w:rsidR="005705CE" w:rsidRPr="007C1C85" w:rsidRDefault="005705CE" w:rsidP="00AA2091">
      <w:pPr>
        <w:pStyle w:val="21"/>
        <w:ind w:firstLine="0"/>
        <w:rPr>
          <w:rFonts w:cs="Arial"/>
        </w:rPr>
      </w:pPr>
      <w:r w:rsidRPr="007C1C85">
        <w:rPr>
          <w:rFonts w:cs="Arial"/>
        </w:rPr>
        <w:t xml:space="preserve">12. Федеральный закон от 6 июня </w:t>
      </w:r>
      <w:smartTag w:uri="urn:schemas-microsoft-com:office:smarttags" w:element="metricconverter">
        <w:smartTagPr>
          <w:attr w:name="ProductID" w:val="2003 г"/>
        </w:smartTagPr>
        <w:r w:rsidRPr="007C1C85">
          <w:rPr>
            <w:rFonts w:cs="Arial"/>
          </w:rPr>
          <w:t>2003 г</w:t>
        </w:r>
      </w:smartTag>
      <w:r w:rsidRPr="007C1C85">
        <w:rPr>
          <w:rFonts w:cs="Arial"/>
        </w:rPr>
        <w:t xml:space="preserve">. № 65-ФЗ "О внесении дополнения в часть вторую Налогового кодекса Российской Федерации, внесении изменений и дополнений в некоторые другие законодательные акты Российской Федерации и признании утратившими силу некоторых законодательных актов Российской Федерации" (с изм. и доп. от 29 июля </w:t>
      </w:r>
      <w:smartTag w:uri="urn:schemas-microsoft-com:office:smarttags" w:element="metricconverter">
        <w:smartTagPr>
          <w:attr w:name="ProductID" w:val="2004 г"/>
        </w:smartTagPr>
        <w:r w:rsidRPr="007C1C85">
          <w:rPr>
            <w:rFonts w:cs="Arial"/>
          </w:rPr>
          <w:t>2004 г</w:t>
        </w:r>
      </w:smartTag>
      <w:r w:rsidRPr="007C1C85">
        <w:rPr>
          <w:rFonts w:cs="Arial"/>
        </w:rPr>
        <w:t>.) // СЗ РФ. 2003. № 23. Ст. 2174.</w:t>
      </w:r>
    </w:p>
    <w:p w:rsidR="005705CE" w:rsidRPr="007C1C85" w:rsidRDefault="005705CE" w:rsidP="00AA2091">
      <w:pPr>
        <w:pStyle w:val="21"/>
        <w:ind w:firstLine="0"/>
        <w:rPr>
          <w:rFonts w:cs="Arial"/>
        </w:rPr>
      </w:pPr>
      <w:r w:rsidRPr="007C1C85">
        <w:rPr>
          <w:rFonts w:cs="Arial"/>
        </w:rPr>
        <w:t>13. Федеральный закон от 10 января 2002 н. № 7-ФЗ «Об охране окружающей среды» (с изменениями от 14.07.2008 г.) //</w:t>
      </w:r>
      <w:r w:rsidR="007C1C85">
        <w:rPr>
          <w:rFonts w:cs="Arial"/>
        </w:rPr>
        <w:t xml:space="preserve"> </w:t>
      </w:r>
      <w:r w:rsidRPr="007C1C85">
        <w:rPr>
          <w:rFonts w:cs="Arial"/>
        </w:rPr>
        <w:t>СЗ РФ. 2002. № 2. Ст. 113.</w:t>
      </w:r>
    </w:p>
    <w:p w:rsidR="005705CE" w:rsidRPr="007C1C85" w:rsidRDefault="005705CE" w:rsidP="00AA2091">
      <w:pPr>
        <w:spacing w:line="360" w:lineRule="auto"/>
        <w:jc w:val="both"/>
        <w:rPr>
          <w:rFonts w:cs="Arial"/>
          <w:sz w:val="28"/>
        </w:rPr>
      </w:pPr>
      <w:r w:rsidRPr="007C1C85">
        <w:rPr>
          <w:rFonts w:cs="Arial"/>
          <w:sz w:val="28"/>
        </w:rPr>
        <w:t xml:space="preserve">14. Федеральный закон от 8 августа </w:t>
      </w:r>
      <w:smartTag w:uri="urn:schemas-microsoft-com:office:smarttags" w:element="metricconverter">
        <w:smartTagPr>
          <w:attr w:name="ProductID" w:val="2001 г"/>
        </w:smartTagPr>
        <w:r w:rsidRPr="007C1C85">
          <w:rPr>
            <w:rFonts w:cs="Arial"/>
            <w:sz w:val="28"/>
          </w:rPr>
          <w:t>2001 г</w:t>
        </w:r>
      </w:smartTag>
      <w:r w:rsidRPr="007C1C85">
        <w:rPr>
          <w:rFonts w:cs="Arial"/>
          <w:sz w:val="28"/>
        </w:rPr>
        <w:t xml:space="preserve">. №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(с изм. и доп. от 31 декабря </w:t>
      </w:r>
      <w:smartTag w:uri="urn:schemas-microsoft-com:office:smarttags" w:element="metricconverter">
        <w:smartTagPr>
          <w:attr w:name="ProductID" w:val="2001 г"/>
        </w:smartTagPr>
        <w:r w:rsidRPr="007C1C85">
          <w:rPr>
            <w:rFonts w:cs="Arial"/>
            <w:sz w:val="28"/>
          </w:rPr>
          <w:t>2001 г</w:t>
        </w:r>
      </w:smartTag>
      <w:r w:rsidRPr="007C1C85">
        <w:rPr>
          <w:rFonts w:cs="Arial"/>
          <w:sz w:val="28"/>
        </w:rPr>
        <w:t xml:space="preserve">., 29 мая </w:t>
      </w:r>
      <w:smartTag w:uri="urn:schemas-microsoft-com:office:smarttags" w:element="metricconverter">
        <w:smartTagPr>
          <w:attr w:name="ProductID" w:val="2002 г"/>
        </w:smartTagPr>
        <w:r w:rsidRPr="007C1C85">
          <w:rPr>
            <w:rFonts w:cs="Arial"/>
            <w:sz w:val="28"/>
          </w:rPr>
          <w:t>2002 г</w:t>
        </w:r>
      </w:smartTag>
      <w:r w:rsidRPr="007C1C85">
        <w:rPr>
          <w:rFonts w:cs="Arial"/>
          <w:sz w:val="28"/>
        </w:rPr>
        <w:t xml:space="preserve">., 7 июля </w:t>
      </w:r>
      <w:smartTag w:uri="urn:schemas-microsoft-com:office:smarttags" w:element="metricconverter">
        <w:smartTagPr>
          <w:attr w:name="ProductID" w:val="2003 г"/>
        </w:smartTagPr>
        <w:r w:rsidRPr="007C1C85">
          <w:rPr>
            <w:rFonts w:cs="Arial"/>
            <w:sz w:val="28"/>
          </w:rPr>
          <w:t>2003 г</w:t>
        </w:r>
      </w:smartTag>
      <w:r w:rsidRPr="007C1C85">
        <w:rPr>
          <w:rFonts w:cs="Arial"/>
          <w:sz w:val="28"/>
        </w:rPr>
        <w:t xml:space="preserve">., 7 мая, 29 июля, 18, 20, 22 августа </w:t>
      </w:r>
      <w:smartTag w:uri="urn:schemas-microsoft-com:office:smarttags" w:element="metricconverter">
        <w:smartTagPr>
          <w:attr w:name="ProductID" w:val="2004 г"/>
        </w:smartTagPr>
        <w:r w:rsidRPr="007C1C85">
          <w:rPr>
            <w:rFonts w:cs="Arial"/>
            <w:sz w:val="28"/>
          </w:rPr>
          <w:t>2004 г</w:t>
        </w:r>
      </w:smartTag>
      <w:r w:rsidRPr="007C1C85">
        <w:rPr>
          <w:rFonts w:cs="Arial"/>
          <w:sz w:val="28"/>
        </w:rPr>
        <w:t>.) // СЗ РФ. 2001. № 33 (Ч. 1). Ст. 3429.</w:t>
      </w:r>
    </w:p>
    <w:p w:rsidR="005705CE" w:rsidRPr="007C1C85" w:rsidRDefault="005705CE" w:rsidP="00AA2091">
      <w:pPr>
        <w:spacing w:line="360" w:lineRule="auto"/>
        <w:jc w:val="both"/>
        <w:rPr>
          <w:sz w:val="28"/>
        </w:rPr>
      </w:pPr>
      <w:r w:rsidRPr="007C1C85">
        <w:rPr>
          <w:sz w:val="28"/>
        </w:rPr>
        <w:t xml:space="preserve">15. Федеральный закон от 4 мая </w:t>
      </w:r>
      <w:smartTag w:uri="urn:schemas-microsoft-com:office:smarttags" w:element="metricconverter">
        <w:smartTagPr>
          <w:attr w:name="ProductID" w:val="1999 г"/>
        </w:smartTagPr>
        <w:r w:rsidRPr="007C1C85">
          <w:rPr>
            <w:sz w:val="28"/>
          </w:rPr>
          <w:t>1999 г</w:t>
        </w:r>
      </w:smartTag>
      <w:r w:rsidRPr="007C1C85">
        <w:rPr>
          <w:sz w:val="28"/>
        </w:rPr>
        <w:t>. № 96-ФЗ "Об охране атмосферного воздуха" // СЗ РФ. 1999. № 18. Ст. 2222.</w:t>
      </w:r>
    </w:p>
    <w:p w:rsidR="005705CE" w:rsidRPr="007C1C85" w:rsidRDefault="005705CE" w:rsidP="00AA2091">
      <w:pPr>
        <w:pStyle w:val="21"/>
        <w:ind w:firstLine="0"/>
        <w:rPr>
          <w:rFonts w:cs="Arial"/>
        </w:rPr>
      </w:pPr>
      <w:r w:rsidRPr="007C1C85">
        <w:t xml:space="preserve">16. Федеральный закон от 31 июля </w:t>
      </w:r>
      <w:smartTag w:uri="urn:schemas-microsoft-com:office:smarttags" w:element="metricconverter">
        <w:smartTagPr>
          <w:attr w:name="ProductID" w:val="1998 г"/>
        </w:smartTagPr>
        <w:r w:rsidRPr="007C1C85">
          <w:t>1998 г</w:t>
        </w:r>
      </w:smartTag>
      <w:r w:rsidRPr="007C1C85">
        <w:t>. № 147-ФЗ "О введении в действие части первой Налогового кодекса Российской Федерации" // СЗ РФ. 1998. № 31. Ст. 3825.</w:t>
      </w:r>
    </w:p>
    <w:p w:rsidR="005705CE" w:rsidRPr="007C1C85" w:rsidRDefault="005705CE" w:rsidP="00AA2091">
      <w:pPr>
        <w:spacing w:line="360" w:lineRule="auto"/>
        <w:jc w:val="both"/>
        <w:rPr>
          <w:sz w:val="28"/>
        </w:rPr>
      </w:pPr>
      <w:r w:rsidRPr="007C1C85">
        <w:rPr>
          <w:sz w:val="28"/>
        </w:rPr>
        <w:t xml:space="preserve">17. Федеральный закон от 24 июня </w:t>
      </w:r>
      <w:smartTag w:uri="urn:schemas-microsoft-com:office:smarttags" w:element="metricconverter">
        <w:smartTagPr>
          <w:attr w:name="ProductID" w:val="1998 г"/>
        </w:smartTagPr>
        <w:r w:rsidRPr="007C1C85">
          <w:rPr>
            <w:sz w:val="28"/>
          </w:rPr>
          <w:t>1998 г</w:t>
        </w:r>
      </w:smartTag>
      <w:r w:rsidRPr="007C1C85">
        <w:rPr>
          <w:sz w:val="28"/>
        </w:rPr>
        <w:t>.</w:t>
      </w:r>
      <w:r w:rsidR="007C1C85">
        <w:rPr>
          <w:sz w:val="28"/>
        </w:rPr>
        <w:t xml:space="preserve"> </w:t>
      </w:r>
      <w:r w:rsidRPr="007C1C85">
        <w:rPr>
          <w:sz w:val="28"/>
        </w:rPr>
        <w:t>89-ФЗ "Об отходах производства и потребления" // СЗ РФ. 1998. № 26. Ст. 3009.</w:t>
      </w:r>
    </w:p>
    <w:p w:rsidR="005705CE" w:rsidRPr="007C1C85" w:rsidRDefault="005705CE" w:rsidP="00AA2091">
      <w:pPr>
        <w:spacing w:line="360" w:lineRule="auto"/>
        <w:jc w:val="both"/>
        <w:rPr>
          <w:rFonts w:cs="Arial"/>
          <w:sz w:val="28"/>
        </w:rPr>
      </w:pPr>
      <w:r w:rsidRPr="007C1C85">
        <w:rPr>
          <w:sz w:val="28"/>
        </w:rPr>
        <w:t xml:space="preserve">18. Федеральный закон от 20 июля </w:t>
      </w:r>
      <w:smartTag w:uri="urn:schemas-microsoft-com:office:smarttags" w:element="metricconverter">
        <w:smartTagPr>
          <w:attr w:name="ProductID" w:val="1995 г"/>
        </w:smartTagPr>
        <w:r w:rsidRPr="007C1C85">
          <w:rPr>
            <w:sz w:val="28"/>
          </w:rPr>
          <w:t>1995</w:t>
        </w:r>
        <w:r w:rsidR="007C1C85">
          <w:rPr>
            <w:sz w:val="28"/>
          </w:rPr>
          <w:t xml:space="preserve"> </w:t>
        </w:r>
        <w:r w:rsidRPr="007C1C85">
          <w:rPr>
            <w:sz w:val="28"/>
          </w:rPr>
          <w:t>г</w:t>
        </w:r>
      </w:smartTag>
      <w:r w:rsidRPr="007C1C85">
        <w:rPr>
          <w:sz w:val="28"/>
        </w:rPr>
        <w:t>. №</w:t>
      </w:r>
      <w:r w:rsidR="007C1C85">
        <w:rPr>
          <w:sz w:val="28"/>
        </w:rPr>
        <w:t xml:space="preserve"> </w:t>
      </w:r>
      <w:r w:rsidRPr="007C1C85">
        <w:rPr>
          <w:sz w:val="28"/>
        </w:rPr>
        <w:t>115-ФЗ «О государственном прогнозировании и программах социально-экономического развития Российской Федерации» // СЗ РФ. 1995. № 30. Ст. 2871.</w:t>
      </w:r>
    </w:p>
    <w:p w:rsidR="005705CE" w:rsidRPr="007C1C85" w:rsidRDefault="005705CE" w:rsidP="00AA2091">
      <w:pPr>
        <w:spacing w:line="360" w:lineRule="auto"/>
        <w:jc w:val="both"/>
        <w:rPr>
          <w:rFonts w:cs="Arial"/>
          <w:sz w:val="28"/>
        </w:rPr>
      </w:pPr>
      <w:r w:rsidRPr="007C1C85">
        <w:rPr>
          <w:rFonts w:cs="Arial"/>
          <w:sz w:val="28"/>
        </w:rPr>
        <w:t xml:space="preserve">19. Закон РФ от 21 февраля </w:t>
      </w:r>
      <w:smartTag w:uri="urn:schemas-microsoft-com:office:smarttags" w:element="metricconverter">
        <w:smartTagPr>
          <w:attr w:name="ProductID" w:val="2002 г"/>
        </w:smartTagPr>
        <w:r w:rsidRPr="007C1C85">
          <w:rPr>
            <w:rFonts w:cs="Arial"/>
            <w:sz w:val="28"/>
          </w:rPr>
          <w:t>1992 г</w:t>
        </w:r>
      </w:smartTag>
      <w:r w:rsidRPr="007C1C85">
        <w:rPr>
          <w:rFonts w:cs="Arial"/>
          <w:sz w:val="28"/>
        </w:rPr>
        <w:t xml:space="preserve">. № 2395-1 "О недрах" (с изм. и доп. от 10 февраля </w:t>
      </w:r>
      <w:smartTag w:uri="urn:schemas-microsoft-com:office:smarttags" w:element="metricconverter">
        <w:smartTagPr>
          <w:attr w:name="ProductID" w:val="2002 г"/>
        </w:smartTagPr>
        <w:r w:rsidRPr="007C1C85">
          <w:rPr>
            <w:rFonts w:cs="Arial"/>
            <w:sz w:val="28"/>
          </w:rPr>
          <w:t>1999 г</w:t>
        </w:r>
      </w:smartTag>
      <w:r w:rsidRPr="007C1C85">
        <w:rPr>
          <w:rFonts w:cs="Arial"/>
          <w:sz w:val="28"/>
        </w:rPr>
        <w:t xml:space="preserve">., 2 января </w:t>
      </w:r>
      <w:smartTag w:uri="urn:schemas-microsoft-com:office:smarttags" w:element="metricconverter">
        <w:smartTagPr>
          <w:attr w:name="ProductID" w:val="2002 г"/>
        </w:smartTagPr>
        <w:r w:rsidRPr="007C1C85">
          <w:rPr>
            <w:rFonts w:cs="Arial"/>
            <w:sz w:val="28"/>
          </w:rPr>
          <w:t>2000 г</w:t>
        </w:r>
      </w:smartTag>
      <w:r w:rsidRPr="007C1C85">
        <w:rPr>
          <w:rFonts w:cs="Arial"/>
          <w:sz w:val="28"/>
        </w:rPr>
        <w:t xml:space="preserve">., 14 мая, 8 августа </w:t>
      </w:r>
      <w:smartTag w:uri="urn:schemas-microsoft-com:office:smarttags" w:element="metricconverter">
        <w:smartTagPr>
          <w:attr w:name="ProductID" w:val="2002 г"/>
        </w:smartTagPr>
        <w:r w:rsidRPr="007C1C85">
          <w:rPr>
            <w:rFonts w:cs="Arial"/>
            <w:sz w:val="28"/>
          </w:rPr>
          <w:t>2001 г</w:t>
        </w:r>
      </w:smartTag>
      <w:r w:rsidRPr="007C1C85">
        <w:rPr>
          <w:rFonts w:cs="Arial"/>
          <w:sz w:val="28"/>
        </w:rPr>
        <w:t xml:space="preserve">., 29 мая </w:t>
      </w:r>
      <w:smartTag w:uri="urn:schemas-microsoft-com:office:smarttags" w:element="metricconverter">
        <w:smartTagPr>
          <w:attr w:name="ProductID" w:val="2002 г"/>
        </w:smartTagPr>
        <w:r w:rsidRPr="007C1C85">
          <w:rPr>
            <w:rFonts w:cs="Arial"/>
            <w:sz w:val="28"/>
          </w:rPr>
          <w:t>2002 г</w:t>
        </w:r>
      </w:smartTag>
      <w:r w:rsidRPr="007C1C85">
        <w:rPr>
          <w:rFonts w:cs="Arial"/>
          <w:sz w:val="28"/>
        </w:rPr>
        <w:t xml:space="preserve">., 6 июня </w:t>
      </w:r>
      <w:smartTag w:uri="urn:schemas-microsoft-com:office:smarttags" w:element="metricconverter">
        <w:smartTagPr>
          <w:attr w:name="ProductID" w:val="2002 г"/>
        </w:smartTagPr>
        <w:r w:rsidRPr="007C1C85">
          <w:rPr>
            <w:rFonts w:cs="Arial"/>
            <w:sz w:val="28"/>
          </w:rPr>
          <w:t>2003 г</w:t>
        </w:r>
      </w:smartTag>
      <w:r w:rsidRPr="007C1C85">
        <w:rPr>
          <w:rFonts w:cs="Arial"/>
          <w:sz w:val="28"/>
        </w:rPr>
        <w:t xml:space="preserve">., 29 июня, 22 августа </w:t>
      </w:r>
      <w:smartTag w:uri="urn:schemas-microsoft-com:office:smarttags" w:element="metricconverter">
        <w:smartTagPr>
          <w:attr w:name="ProductID" w:val="2002 г"/>
        </w:smartTagPr>
        <w:r w:rsidRPr="007C1C85">
          <w:rPr>
            <w:rFonts w:cs="Arial"/>
            <w:sz w:val="28"/>
          </w:rPr>
          <w:t>2004 г</w:t>
        </w:r>
      </w:smartTag>
      <w:r w:rsidRPr="007C1C85">
        <w:rPr>
          <w:rFonts w:cs="Arial"/>
          <w:sz w:val="28"/>
        </w:rPr>
        <w:t xml:space="preserve">., 15 апреля </w:t>
      </w:r>
      <w:smartTag w:uri="urn:schemas-microsoft-com:office:smarttags" w:element="metricconverter">
        <w:smartTagPr>
          <w:attr w:name="ProductID" w:val="2002 г"/>
        </w:smartTagPr>
        <w:r w:rsidRPr="007C1C85">
          <w:rPr>
            <w:rFonts w:cs="Arial"/>
            <w:sz w:val="28"/>
          </w:rPr>
          <w:t>2006 г</w:t>
        </w:r>
      </w:smartTag>
      <w:r w:rsidRPr="007C1C85">
        <w:rPr>
          <w:rFonts w:cs="Arial"/>
          <w:sz w:val="28"/>
        </w:rPr>
        <w:t xml:space="preserve">., 18 июля </w:t>
      </w:r>
      <w:smartTag w:uri="urn:schemas-microsoft-com:office:smarttags" w:element="metricconverter">
        <w:smartTagPr>
          <w:attr w:name="ProductID" w:val="2002 г"/>
        </w:smartTagPr>
        <w:r w:rsidRPr="007C1C85">
          <w:rPr>
            <w:rFonts w:cs="Arial"/>
            <w:sz w:val="28"/>
          </w:rPr>
          <w:t>2008 г</w:t>
        </w:r>
      </w:smartTag>
      <w:r w:rsidRPr="007C1C85">
        <w:rPr>
          <w:rFonts w:cs="Arial"/>
          <w:sz w:val="28"/>
        </w:rPr>
        <w:t>.) // Российская газета. 1992. 5 мая. № 102.</w:t>
      </w:r>
    </w:p>
    <w:p w:rsidR="005705CE" w:rsidRPr="007C1C85" w:rsidRDefault="005705CE" w:rsidP="00AA2091">
      <w:pPr>
        <w:pStyle w:val="21"/>
        <w:ind w:firstLine="0"/>
        <w:rPr>
          <w:rFonts w:cs="Arial"/>
        </w:rPr>
      </w:pPr>
      <w:r w:rsidRPr="007C1C85">
        <w:t xml:space="preserve">20. Закон Российской Федерации от 27 декабря </w:t>
      </w:r>
      <w:smartTag w:uri="urn:schemas-microsoft-com:office:smarttags" w:element="metricconverter">
        <w:smartTagPr>
          <w:attr w:name="ProductID" w:val="2002 г"/>
        </w:smartTagPr>
        <w:r w:rsidRPr="007C1C85">
          <w:t>1991 г</w:t>
        </w:r>
      </w:smartTag>
      <w:r w:rsidRPr="007C1C85">
        <w:t>. № 2118-1 "Об основах налоговой системы в Российской Федерации" // Ведомости СНД и ВС РФ. 1992. № 11. Ст. 527.</w:t>
      </w:r>
    </w:p>
    <w:p w:rsidR="005705CE" w:rsidRPr="007C1C85" w:rsidRDefault="005705CE" w:rsidP="00AA2091">
      <w:pPr>
        <w:spacing w:line="360" w:lineRule="auto"/>
        <w:jc w:val="both"/>
        <w:rPr>
          <w:sz w:val="28"/>
        </w:rPr>
      </w:pPr>
      <w:r w:rsidRPr="007C1C85">
        <w:rPr>
          <w:sz w:val="28"/>
        </w:rPr>
        <w:t xml:space="preserve">21. Постановление Правительства РФ от 12 июля </w:t>
      </w:r>
      <w:smartTag w:uri="urn:schemas-microsoft-com:office:smarttags" w:element="metricconverter">
        <w:smartTagPr>
          <w:attr w:name="ProductID" w:val="2002 г"/>
        </w:smartTagPr>
        <w:r w:rsidRPr="007C1C85">
          <w:rPr>
            <w:sz w:val="28"/>
          </w:rPr>
          <w:t>2003 г</w:t>
        </w:r>
      </w:smartTag>
      <w:r w:rsidRPr="007C1C85">
        <w:rPr>
          <w:sz w:val="28"/>
        </w:rPr>
        <w:t>. №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 СЗ РФ. 2003. № 25. Ст. 2528.</w:t>
      </w:r>
    </w:p>
    <w:p w:rsidR="005705CE" w:rsidRPr="007C1C85" w:rsidRDefault="005705CE" w:rsidP="00AA2091">
      <w:pPr>
        <w:spacing w:line="360" w:lineRule="auto"/>
        <w:jc w:val="both"/>
        <w:rPr>
          <w:sz w:val="28"/>
        </w:rPr>
      </w:pPr>
      <w:r w:rsidRPr="007C1C85">
        <w:rPr>
          <w:sz w:val="28"/>
        </w:rPr>
        <w:t xml:space="preserve">22. Постановление Правительства РФ от 31 декабря </w:t>
      </w:r>
      <w:smartTag w:uri="urn:schemas-microsoft-com:office:smarttags" w:element="metricconverter">
        <w:smartTagPr>
          <w:attr w:name="ProductID" w:val="2002 г"/>
        </w:smartTagPr>
        <w:r w:rsidRPr="007C1C85">
          <w:rPr>
            <w:sz w:val="28"/>
          </w:rPr>
          <w:t>1995 г</w:t>
        </w:r>
      </w:smartTag>
      <w:r w:rsidRPr="007C1C85">
        <w:rPr>
          <w:sz w:val="28"/>
        </w:rPr>
        <w:t>. № 1310 "О взимании платы за сброс сточных вод и загрязняющих веществ в системы канализации населенных пунктов" // СЗ РФ. 1996. № 2. Ст. 135.</w:t>
      </w:r>
    </w:p>
    <w:p w:rsidR="005705CE" w:rsidRPr="007C1C85" w:rsidRDefault="005705CE" w:rsidP="00AA2091">
      <w:pPr>
        <w:spacing w:line="360" w:lineRule="auto"/>
        <w:jc w:val="both"/>
        <w:rPr>
          <w:sz w:val="28"/>
        </w:rPr>
      </w:pPr>
      <w:r w:rsidRPr="007C1C85">
        <w:rPr>
          <w:sz w:val="28"/>
        </w:rPr>
        <w:t xml:space="preserve">23. Постановление Правительства РФ от 28 августа </w:t>
      </w:r>
      <w:smartTag w:uri="urn:schemas-microsoft-com:office:smarttags" w:element="metricconverter">
        <w:smartTagPr>
          <w:attr w:name="ProductID" w:val="2002 г"/>
        </w:smartTagPr>
        <w:r w:rsidRPr="007C1C85">
          <w:rPr>
            <w:sz w:val="28"/>
          </w:rPr>
          <w:t>1992 г</w:t>
        </w:r>
      </w:smartTag>
      <w:r w:rsidRPr="007C1C85">
        <w:rPr>
          <w:sz w:val="28"/>
        </w:rPr>
        <w:t>.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 СЗ РФ. 1992. № 10. Ст. 726.</w:t>
      </w:r>
    </w:p>
    <w:p w:rsidR="005705CE" w:rsidRPr="007C1C85" w:rsidRDefault="005705CE" w:rsidP="00AA2091">
      <w:pPr>
        <w:spacing w:line="360" w:lineRule="auto"/>
        <w:jc w:val="both"/>
        <w:rPr>
          <w:sz w:val="28"/>
        </w:rPr>
      </w:pPr>
      <w:r w:rsidRPr="007C1C85">
        <w:rPr>
          <w:color w:val="000000"/>
          <w:sz w:val="28"/>
        </w:rPr>
        <w:t>24. Приказ Ростехнадзора от 27.03.2008 г. № 182 «Об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 // Российская газета. 2008. 1 апреля.</w:t>
      </w:r>
    </w:p>
    <w:p w:rsidR="005705CE" w:rsidRPr="007C1C85" w:rsidRDefault="005705CE" w:rsidP="00AA2091">
      <w:pPr>
        <w:spacing w:line="360" w:lineRule="auto"/>
        <w:jc w:val="both"/>
        <w:rPr>
          <w:sz w:val="28"/>
        </w:rPr>
      </w:pPr>
      <w:r w:rsidRPr="007C1C85">
        <w:rPr>
          <w:sz w:val="28"/>
        </w:rPr>
        <w:t xml:space="preserve">25. Письмо Ростехнадзора от 12 февраля </w:t>
      </w:r>
      <w:smartTag w:uri="urn:schemas-microsoft-com:office:smarttags" w:element="metricconverter">
        <w:smartTagPr>
          <w:attr w:name="ProductID" w:val="2002 г"/>
        </w:smartTagPr>
        <w:r w:rsidRPr="007C1C85">
          <w:rPr>
            <w:sz w:val="28"/>
          </w:rPr>
          <w:t>2007 г</w:t>
        </w:r>
      </w:smartTag>
      <w:r w:rsidRPr="007C1C85">
        <w:rPr>
          <w:sz w:val="28"/>
        </w:rPr>
        <w:t>. № 04-09/169 «О плате за негативное воздействие на окружающую среду» // Система Гарант, 2007.</w:t>
      </w:r>
    </w:p>
    <w:p w:rsidR="007C1C85" w:rsidRPr="00AA2091" w:rsidRDefault="005705CE" w:rsidP="00AA2091">
      <w:pPr>
        <w:pStyle w:val="21"/>
        <w:ind w:firstLine="0"/>
        <w:rPr>
          <w:rFonts w:cs="Arial"/>
        </w:rPr>
      </w:pPr>
      <w:r w:rsidRPr="007C1C85">
        <w:t xml:space="preserve">26. Определение Конституционного Суда РФ от 10 декабря </w:t>
      </w:r>
      <w:smartTag w:uri="urn:schemas-microsoft-com:office:smarttags" w:element="metricconverter">
        <w:smartTagPr>
          <w:attr w:name="ProductID" w:val="2002 г"/>
        </w:smartTagPr>
        <w:r w:rsidRPr="007C1C85">
          <w:t>2002 г</w:t>
        </w:r>
      </w:smartTag>
      <w:r w:rsidRPr="007C1C85">
        <w:t>. № 284-О "По запросу Правительства Российской Федерации о проверке конституционности постановления Правительства Российской Федерации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и статьи 7 Федерального закона "О введении в действие части первой Налогового кодекса Российской Федерации" // Российская газета. 2002. 25 декабря. № 24.</w:t>
      </w:r>
      <w:bookmarkStart w:id="0" w:name="_GoBack"/>
      <w:bookmarkEnd w:id="0"/>
    </w:p>
    <w:sectPr w:rsidR="007C1C85" w:rsidRPr="00AA2091" w:rsidSect="007C1C85">
      <w:headerReference w:type="even" r:id="rId6"/>
      <w:headerReference w:type="default"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B2" w:rsidRDefault="00762AB2">
      <w:r>
        <w:separator/>
      </w:r>
    </w:p>
  </w:endnote>
  <w:endnote w:type="continuationSeparator" w:id="0">
    <w:p w:rsidR="00762AB2" w:rsidRDefault="0076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B2" w:rsidRDefault="00762AB2">
      <w:r>
        <w:separator/>
      </w:r>
    </w:p>
  </w:footnote>
  <w:footnote w:type="continuationSeparator" w:id="0">
    <w:p w:rsidR="00762AB2" w:rsidRDefault="0076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CE" w:rsidRDefault="005705CE">
    <w:pPr>
      <w:pStyle w:val="a3"/>
      <w:framePr w:wrap="around" w:vAnchor="text" w:hAnchor="margin" w:xAlign="right" w:y="1"/>
      <w:rPr>
        <w:rStyle w:val="a5"/>
      </w:rPr>
    </w:pPr>
  </w:p>
  <w:p w:rsidR="005705CE" w:rsidRDefault="005705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CE" w:rsidRDefault="0045686F">
    <w:pPr>
      <w:pStyle w:val="a3"/>
      <w:framePr w:wrap="around" w:vAnchor="text" w:hAnchor="margin" w:xAlign="right" w:y="1"/>
      <w:rPr>
        <w:rStyle w:val="a5"/>
      </w:rPr>
    </w:pPr>
    <w:r>
      <w:rPr>
        <w:rStyle w:val="a5"/>
        <w:noProof/>
      </w:rPr>
      <w:t>2</w:t>
    </w:r>
  </w:p>
  <w:p w:rsidR="005705CE" w:rsidRDefault="005705C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C85"/>
    <w:rsid w:val="0045686F"/>
    <w:rsid w:val="005705CE"/>
    <w:rsid w:val="00615144"/>
    <w:rsid w:val="00762AB2"/>
    <w:rsid w:val="007C1C85"/>
    <w:rsid w:val="00AA2091"/>
    <w:rsid w:val="00B3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7165B9-1823-4A38-AD60-3305B8F7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spacing w:line="360" w:lineRule="auto"/>
      <w:ind w:firstLine="72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shd w:val="clear" w:color="auto" w:fill="FFFFFF"/>
      <w:spacing w:line="360" w:lineRule="auto"/>
      <w:ind w:firstLine="720"/>
      <w:jc w:val="both"/>
    </w:pPr>
    <w:rPr>
      <w:sz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hd w:val="clear" w:color="auto" w:fill="FFFFFF"/>
      <w:spacing w:line="360" w:lineRule="auto"/>
      <w:ind w:firstLine="686"/>
      <w:jc w:val="both"/>
    </w:pPr>
    <w:rPr>
      <w:color w:val="000000"/>
      <w:sz w:val="28"/>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character" w:customStyle="1" w:styleId="ab">
    <w:name w:val="Гипертекстовая ссылка"/>
    <w:uiPriority w:val="99"/>
    <w:rPr>
      <w:rFonts w:cs="Times New Roman"/>
      <w:color w:val="008000"/>
      <w:sz w:val="20"/>
      <w:szCs w:val="20"/>
      <w:u w:val="single"/>
    </w:rPr>
  </w:style>
  <w:style w:type="paragraph" w:customStyle="1" w:styleId="ac">
    <w:name w:val="Текст (лев. подпись)"/>
    <w:basedOn w:val="a"/>
    <w:next w:val="a"/>
    <w:uiPriority w:val="99"/>
    <w:pPr>
      <w:widowControl w:val="0"/>
      <w:autoSpaceDE w:val="0"/>
      <w:autoSpaceDN w:val="0"/>
      <w:adjustRightInd w:val="0"/>
    </w:pPr>
    <w:rPr>
      <w:rFonts w:ascii="Arial" w:hAnsi="Arial"/>
      <w:sz w:val="20"/>
      <w:szCs w:val="20"/>
    </w:rPr>
  </w:style>
  <w:style w:type="character" w:styleId="ad">
    <w:name w:val="Hyperlink"/>
    <w:uiPriority w:val="99"/>
    <w:rPr>
      <w:rFonts w:cs="Times New Roman"/>
      <w:color w:val="0000FF"/>
      <w:u w:val="single"/>
    </w:rPr>
  </w:style>
  <w:style w:type="paragraph" w:customStyle="1" w:styleId="ae">
    <w:name w:val="Прижатый влево"/>
    <w:basedOn w:val="a"/>
    <w:next w:val="a"/>
    <w:uiPriority w:val="99"/>
    <w:pPr>
      <w:autoSpaceDE w:val="0"/>
      <w:autoSpaceDN w:val="0"/>
      <w:adjustRightInd w:val="0"/>
    </w:pPr>
    <w:rPr>
      <w:rFonts w:ascii="Arial" w:hAnsi="Arial"/>
      <w:sz w:val="20"/>
      <w:szCs w:val="20"/>
    </w:rPr>
  </w:style>
  <w:style w:type="character" w:customStyle="1" w:styleId="af">
    <w:name w:val="Цветовое выделение"/>
    <w:uiPriority w:val="99"/>
    <w:rPr>
      <w:b/>
      <w:color w:val="000080"/>
      <w:sz w:val="20"/>
    </w:rPr>
  </w:style>
  <w:style w:type="character" w:styleId="af0">
    <w:name w:val="FollowedHyperlink"/>
    <w:uiPriority w:val="99"/>
    <w:rPr>
      <w:rFonts w:cs="Times New Roman"/>
      <w:color w:val="800080"/>
      <w:u w:val="single"/>
    </w:rPr>
  </w:style>
  <w:style w:type="paragraph" w:customStyle="1" w:styleId="c">
    <w:name w:val="c"/>
    <w:basedOn w:val="a"/>
    <w:uiPriority w:val="99"/>
    <w:pPr>
      <w:spacing w:before="100" w:beforeAutospacing="1" w:after="100" w:afterAutospacing="1"/>
    </w:pPr>
  </w:style>
  <w:style w:type="paragraph" w:customStyle="1" w:styleId="u">
    <w:name w:val="u"/>
    <w:basedOn w:val="a"/>
    <w:uiPriority w:val="99"/>
    <w:pPr>
      <w:spacing w:before="100" w:beforeAutospacing="1" w:after="100" w:afterAutospacing="1"/>
    </w:pPr>
  </w:style>
  <w:style w:type="paragraph" w:customStyle="1" w:styleId="uni">
    <w:name w:val="uni"/>
    <w:basedOn w:val="a"/>
    <w:uiPriority w:val="99"/>
    <w:pPr>
      <w:spacing w:before="100" w:beforeAutospacing="1" w:after="100" w:afterAutospacing="1"/>
    </w:pPr>
  </w:style>
  <w:style w:type="paragraph" w:customStyle="1" w:styleId="unip">
    <w:name w:val="unip"/>
    <w:basedOn w:val="a"/>
    <w:uiPriority w:val="99"/>
    <w:pPr>
      <w:spacing w:before="100" w:beforeAutospacing="1" w:after="100" w:afterAutospacing="1"/>
    </w:pPr>
  </w:style>
  <w:style w:type="character" w:styleId="af1">
    <w:name w:val="Strong"/>
    <w:uiPriority w:val="99"/>
    <w:qFormat/>
    <w:rPr>
      <w:rFonts w:cs="Times New Roman"/>
      <w:b/>
      <w:bCs/>
    </w:rPr>
  </w:style>
  <w:style w:type="paragraph" w:styleId="af2">
    <w:name w:val="Normal (Web)"/>
    <w:basedOn w:val="a"/>
    <w:uiPriority w:val="99"/>
    <w:pPr>
      <w:spacing w:before="100" w:beforeAutospacing="1" w:after="100" w:afterAutospacing="1"/>
    </w:pPr>
  </w:style>
  <w:style w:type="paragraph" w:customStyle="1" w:styleId="af3">
    <w:name w:val="Таблицы (моноширинный)"/>
    <w:basedOn w:val="a"/>
    <w:next w:val="a"/>
    <w:uiPriority w:val="99"/>
    <w:pPr>
      <w:widowControl w:val="0"/>
      <w:autoSpaceDE w:val="0"/>
      <w:autoSpaceDN w:val="0"/>
      <w:adjustRightInd w:val="0"/>
      <w:jc w:val="both"/>
    </w:pPr>
    <w:rPr>
      <w:rFonts w:ascii="Courier New" w:hAnsi="Courier New" w:cs="Courier New"/>
      <w:sz w:val="20"/>
      <w:szCs w:val="20"/>
    </w:rPr>
  </w:style>
  <w:style w:type="paragraph" w:customStyle="1" w:styleId="af4">
    <w:name w:val="Переменная часть"/>
    <w:basedOn w:val="a"/>
    <w:next w:val="a"/>
    <w:uiPriority w:val="99"/>
    <w:pPr>
      <w:widowControl w:val="0"/>
      <w:autoSpaceDE w:val="0"/>
      <w:autoSpaceDN w:val="0"/>
      <w:adjustRightInd w:val="0"/>
      <w:ind w:firstLine="720"/>
      <w:jc w:val="both"/>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12155</Words>
  <Characters>69289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Плата за природопользование</vt:lpstr>
    </vt:vector>
  </TitlesOfParts>
  <Company>Дом</Company>
  <LinksUpToDate>false</LinksUpToDate>
  <CharactersWithSpaces>81282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Плата за природопользование</dc:title>
  <dc:subject/>
  <dc:creator>Надежда</dc:creator>
  <cp:keywords/>
  <dc:description/>
  <cp:lastModifiedBy>admin</cp:lastModifiedBy>
  <cp:revision>2</cp:revision>
  <dcterms:created xsi:type="dcterms:W3CDTF">2014-03-06T17:29:00Z</dcterms:created>
  <dcterms:modified xsi:type="dcterms:W3CDTF">2014-03-06T17:29:00Z</dcterms:modified>
</cp:coreProperties>
</file>