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92" w:rsidRPr="003973DB" w:rsidRDefault="00296EAB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Введение</w:t>
      </w:r>
    </w:p>
    <w:p w:rsidR="00296EAB" w:rsidRPr="003973DB" w:rsidRDefault="00296EAB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973DB" w:rsidRPr="003973DB" w:rsidRDefault="00296EAB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Задачей данного курсового проекта является расчёт насосной станции</w:t>
      </w:r>
      <w:r w:rsidR="00B04C70" w:rsidRPr="003973DB">
        <w:rPr>
          <w:sz w:val="28"/>
          <w:szCs w:val="28"/>
        </w:rPr>
        <w:t>, в которую входят подбор насосного оборудования, а также проектирование машинного зала здания насосной станции.</w:t>
      </w:r>
    </w:p>
    <w:p w:rsidR="00173679" w:rsidRPr="003973DB" w:rsidRDefault="00173679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Насосная станция представляет собой комплекс сооружений и оборудования</w:t>
      </w:r>
      <w:r w:rsidR="00B04C70" w:rsidRPr="003973DB">
        <w:rPr>
          <w:rFonts w:ascii="Times New Roman" w:hAnsi="Times New Roman"/>
          <w:sz w:val="28"/>
        </w:rPr>
        <w:t>,</w:t>
      </w:r>
      <w:r w:rsidRPr="003973DB">
        <w:rPr>
          <w:rFonts w:ascii="Times New Roman" w:hAnsi="Times New Roman"/>
          <w:sz w:val="28"/>
        </w:rPr>
        <w:t xml:space="preserve"> предназначенного для перекачки воды. Здание насосной станции включает в себя следующие помещения: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трансформаторная подстанция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диспетчерская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кабинет начальника станции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ремонтные мастерские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складские помещения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санузел</w:t>
      </w:r>
    </w:p>
    <w:p w:rsidR="009A06D5" w:rsidRPr="003973DB" w:rsidRDefault="009A06D5" w:rsidP="00570198">
      <w:pPr>
        <w:pStyle w:val="a3"/>
        <w:numPr>
          <w:ilvl w:val="0"/>
          <w:numId w:val="9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т.д.</w:t>
      </w:r>
    </w:p>
    <w:p w:rsidR="009A06D5" w:rsidRPr="003973DB" w:rsidRDefault="009A06D5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В состав насосной станции входят рабочие и резервные насосные агрегаты, регулирующая и предохранительная арматура, контрольно-измерительное и сигнализирующее оборудование, электрооборудование и автоматика, подъемно-транспортное и другое вспомогательное оборудование.</w:t>
      </w:r>
    </w:p>
    <w:p w:rsidR="009A06D5" w:rsidRPr="003973DB" w:rsidRDefault="009A06D5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По надежности действия станции делятся на 3 класса:</w:t>
      </w:r>
    </w:p>
    <w:p w:rsidR="009A06D5" w:rsidRPr="003973DB" w:rsidRDefault="009A06D5" w:rsidP="00570198">
      <w:pPr>
        <w:pStyle w:val="a3"/>
        <w:numPr>
          <w:ilvl w:val="0"/>
          <w:numId w:val="10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  <w:lang w:val="en-US"/>
        </w:rPr>
        <w:t>I</w:t>
      </w:r>
      <w:r w:rsidRPr="003973DB">
        <w:rPr>
          <w:rFonts w:ascii="Times New Roman" w:hAnsi="Times New Roman"/>
          <w:sz w:val="28"/>
        </w:rPr>
        <w:t xml:space="preserve"> класс – не допускается перерывов;</w:t>
      </w:r>
    </w:p>
    <w:p w:rsidR="009A06D5" w:rsidRPr="003973DB" w:rsidRDefault="009A06D5" w:rsidP="00570198">
      <w:pPr>
        <w:pStyle w:val="a3"/>
        <w:numPr>
          <w:ilvl w:val="0"/>
          <w:numId w:val="10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  <w:lang w:val="en-US"/>
        </w:rPr>
        <w:t>II</w:t>
      </w:r>
      <w:r w:rsidRPr="003973DB">
        <w:rPr>
          <w:rFonts w:ascii="Times New Roman" w:hAnsi="Times New Roman"/>
          <w:sz w:val="28"/>
        </w:rPr>
        <w:t xml:space="preserve"> класс – допускается кратковременный перерыв на период запуска резервных насосов;</w:t>
      </w:r>
    </w:p>
    <w:p w:rsidR="009A06D5" w:rsidRPr="003973DB" w:rsidRDefault="009A06D5" w:rsidP="00570198">
      <w:pPr>
        <w:pStyle w:val="a3"/>
        <w:numPr>
          <w:ilvl w:val="0"/>
          <w:numId w:val="10"/>
        </w:numPr>
        <w:tabs>
          <w:tab w:val="left" w:pos="1134"/>
          <w:tab w:val="left" w:pos="6945"/>
          <w:tab w:val="right" w:pos="9355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  <w:lang w:val="en-US"/>
        </w:rPr>
        <w:t>III</w:t>
      </w:r>
      <w:r w:rsidRPr="003973DB">
        <w:rPr>
          <w:rFonts w:ascii="Times New Roman" w:hAnsi="Times New Roman"/>
          <w:sz w:val="28"/>
        </w:rPr>
        <w:t xml:space="preserve"> класс – перерыв в работе на время ликвидации аварии (не более 1 сут.).</w:t>
      </w:r>
    </w:p>
    <w:p w:rsidR="00F278F8" w:rsidRPr="003973DB" w:rsidRDefault="00F278F8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 xml:space="preserve">По расположению в системе водоснабжения насосные станции подразделяются на станции </w:t>
      </w:r>
      <w:r w:rsidRPr="003973DB">
        <w:rPr>
          <w:rFonts w:ascii="Times New Roman" w:hAnsi="Times New Roman"/>
          <w:sz w:val="28"/>
          <w:lang w:val="en-US"/>
        </w:rPr>
        <w:t>I</w:t>
      </w:r>
      <w:r w:rsidRPr="003973DB">
        <w:rPr>
          <w:rFonts w:ascii="Times New Roman" w:hAnsi="Times New Roman"/>
          <w:sz w:val="28"/>
        </w:rPr>
        <w:t>и</w:t>
      </w:r>
      <w:r w:rsidRPr="003973DB">
        <w:rPr>
          <w:rFonts w:ascii="Times New Roman" w:hAnsi="Times New Roman"/>
          <w:sz w:val="28"/>
          <w:lang w:val="en-US"/>
        </w:rPr>
        <w:t>II</w:t>
      </w:r>
      <w:r w:rsidRPr="003973DB">
        <w:rPr>
          <w:rFonts w:ascii="Times New Roman" w:hAnsi="Times New Roman"/>
          <w:sz w:val="28"/>
        </w:rPr>
        <w:t xml:space="preserve"> подъема, повысительные и циркуляционные. Станции </w:t>
      </w:r>
      <w:r w:rsidRPr="003973DB">
        <w:rPr>
          <w:rFonts w:ascii="Times New Roman" w:hAnsi="Times New Roman"/>
          <w:sz w:val="28"/>
          <w:lang w:val="en-US"/>
        </w:rPr>
        <w:t>I</w:t>
      </w:r>
      <w:r w:rsidRPr="003973DB">
        <w:rPr>
          <w:rFonts w:ascii="Times New Roman" w:hAnsi="Times New Roman"/>
          <w:sz w:val="28"/>
        </w:rPr>
        <w:t xml:space="preserve"> подъема предназначены для подачи воды из источника на очистные сооружения. Если водоподготовка не требуется, то насосная стация </w:t>
      </w:r>
      <w:r w:rsidRPr="003973DB">
        <w:rPr>
          <w:rFonts w:ascii="Times New Roman" w:hAnsi="Times New Roman"/>
          <w:sz w:val="28"/>
          <w:lang w:val="en-US"/>
        </w:rPr>
        <w:t>I</w:t>
      </w:r>
      <w:r w:rsidRPr="003973DB">
        <w:rPr>
          <w:rFonts w:ascii="Times New Roman" w:hAnsi="Times New Roman"/>
          <w:sz w:val="28"/>
          <w:lang w:val="be-BY"/>
        </w:rPr>
        <w:t xml:space="preserve"> подает </w:t>
      </w:r>
      <w:r w:rsidRPr="003973DB">
        <w:rPr>
          <w:rFonts w:ascii="Times New Roman" w:hAnsi="Times New Roman"/>
          <w:sz w:val="28"/>
        </w:rPr>
        <w:t xml:space="preserve">воду в накопительный резервуар. Станции </w:t>
      </w:r>
      <w:r w:rsidRPr="003973DB">
        <w:rPr>
          <w:rFonts w:ascii="Times New Roman" w:hAnsi="Times New Roman"/>
          <w:sz w:val="28"/>
          <w:lang w:val="en-US"/>
        </w:rPr>
        <w:t>II</w:t>
      </w:r>
      <w:r w:rsidRPr="003973DB">
        <w:rPr>
          <w:rFonts w:ascii="Times New Roman" w:hAnsi="Times New Roman"/>
          <w:sz w:val="28"/>
        </w:rPr>
        <w:t xml:space="preserve"> подъема подают воду из резервуаров чистой воды к потребителям. Повысительные насосные станции предназначены для повышения напора в водопроводной сети. Циркуляционные насосные станции применяют для обеспечения циркуляции воды в замкнутых.</w:t>
      </w:r>
    </w:p>
    <w:p w:rsidR="00066384" w:rsidRPr="003973DB" w:rsidRDefault="00F278F8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В зависимости от положения отметки чистого пола машинного зала относительно поверхности земли насосные станции</w:t>
      </w:r>
      <w:r w:rsidR="00B04C70" w:rsidRPr="003973DB">
        <w:rPr>
          <w:rFonts w:ascii="Times New Roman" w:hAnsi="Times New Roman"/>
          <w:sz w:val="28"/>
        </w:rPr>
        <w:t xml:space="preserve"> подразделяются на</w:t>
      </w:r>
      <w:r w:rsidR="003973DB" w:rsidRPr="003973DB">
        <w:rPr>
          <w:rFonts w:ascii="Times New Roman" w:hAnsi="Times New Roman"/>
          <w:sz w:val="28"/>
        </w:rPr>
        <w:t xml:space="preserve"> </w:t>
      </w:r>
      <w:r w:rsidR="00570198">
        <w:rPr>
          <w:rFonts w:ascii="Times New Roman" w:hAnsi="Times New Roman"/>
          <w:sz w:val="28"/>
        </w:rPr>
        <w:t>наземные</w:t>
      </w:r>
      <w:r w:rsidR="00B04C70" w:rsidRPr="003973DB">
        <w:rPr>
          <w:rFonts w:ascii="Times New Roman" w:hAnsi="Times New Roman"/>
          <w:sz w:val="28"/>
        </w:rPr>
        <w:t xml:space="preserve">, </w:t>
      </w:r>
      <w:r w:rsidR="00066384" w:rsidRPr="003973DB">
        <w:rPr>
          <w:rFonts w:ascii="Times New Roman" w:hAnsi="Times New Roman"/>
          <w:sz w:val="28"/>
        </w:rPr>
        <w:t>полузаглубленные</w:t>
      </w:r>
      <w:r w:rsidR="00B04C70" w:rsidRPr="003973DB">
        <w:rPr>
          <w:rFonts w:ascii="Times New Roman" w:hAnsi="Times New Roman"/>
          <w:sz w:val="28"/>
        </w:rPr>
        <w:t>,</w:t>
      </w:r>
      <w:r w:rsidR="00066384" w:rsidRPr="003973DB">
        <w:rPr>
          <w:rFonts w:ascii="Times New Roman" w:hAnsi="Times New Roman"/>
          <w:sz w:val="28"/>
        </w:rPr>
        <w:t xml:space="preserve"> заглубленные.</w:t>
      </w:r>
    </w:p>
    <w:p w:rsidR="00F278F8" w:rsidRPr="00570198" w:rsidRDefault="00066384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73DB">
        <w:rPr>
          <w:rFonts w:ascii="Times New Roman" w:hAnsi="Times New Roman"/>
          <w:sz w:val="28"/>
        </w:rPr>
        <w:t>В плане насосные станции б</w:t>
      </w:r>
      <w:r w:rsidR="00BA2C2A" w:rsidRPr="003973DB">
        <w:rPr>
          <w:rFonts w:ascii="Times New Roman" w:hAnsi="Times New Roman"/>
          <w:sz w:val="28"/>
        </w:rPr>
        <w:t>ывают прямоугольные и круглые.</w:t>
      </w:r>
    </w:p>
    <w:p w:rsidR="00570198" w:rsidRPr="00570198" w:rsidRDefault="00570198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2C2A" w:rsidRPr="003973DB" w:rsidRDefault="00BA2C2A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973DB">
        <w:rPr>
          <w:sz w:val="28"/>
          <w:szCs w:val="28"/>
        </w:rPr>
        <w:br w:type="page"/>
      </w:r>
    </w:p>
    <w:p w:rsidR="000D3292" w:rsidRPr="003973DB" w:rsidRDefault="000D329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Раздел</w:t>
      </w:r>
      <w:r w:rsidR="00A34529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1. Подбо</w:t>
      </w:r>
      <w:r w:rsidR="00042B83" w:rsidRPr="003973DB">
        <w:rPr>
          <w:rFonts w:ascii="Times New Roman" w:hAnsi="Times New Roman"/>
          <w:sz w:val="28"/>
          <w:szCs w:val="28"/>
        </w:rPr>
        <w:t>р насосного оборудования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292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1.1 </w:t>
      </w:r>
      <w:r w:rsidR="000D3292" w:rsidRPr="003973DB">
        <w:rPr>
          <w:rFonts w:ascii="Times New Roman" w:hAnsi="Times New Roman"/>
          <w:sz w:val="28"/>
          <w:szCs w:val="28"/>
        </w:rPr>
        <w:t>Определение расчетных расходов водопотребления населенного пункта</w:t>
      </w:r>
      <w:r w:rsidR="00042B83" w:rsidRPr="003973DB">
        <w:rPr>
          <w:rFonts w:ascii="Times New Roman" w:hAnsi="Times New Roman"/>
          <w:sz w:val="28"/>
          <w:szCs w:val="28"/>
        </w:rPr>
        <w:t xml:space="preserve"> и диапазона подач насосной стан</w:t>
      </w:r>
      <w:r w:rsidR="00B04C70" w:rsidRPr="003973DB">
        <w:rPr>
          <w:rFonts w:ascii="Times New Roman" w:hAnsi="Times New Roman"/>
          <w:sz w:val="28"/>
          <w:szCs w:val="28"/>
        </w:rPr>
        <w:t>ции</w:t>
      </w:r>
    </w:p>
    <w:p w:rsidR="000D3292" w:rsidRPr="003973DB" w:rsidRDefault="000D329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3DB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Потребление воды населенного пункта неравномерно как в течение года, так и в течение суток.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Среднегодовой суточный расход воды определяется как сумма среднегодовых суточных расходов воды на нужды различных потребителей (м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/сут)</w:t>
      </w:r>
      <w:r w:rsidR="00465CFD" w:rsidRPr="003973DB">
        <w:rPr>
          <w:rFonts w:ascii="Times New Roman" w:hAnsi="Times New Roman"/>
          <w:sz w:val="28"/>
          <w:szCs w:val="28"/>
        </w:rPr>
        <w:t>: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14"/>
          <w:sz w:val="28"/>
          <w:szCs w:val="28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.75pt" o:ole="">
            <v:imagedata r:id="rId8" o:title=""/>
          </v:shape>
          <o:OLEObject Type="Embed" ProgID="Equation.3" ShapeID="_x0000_i1025" DrawAspect="Content" ObjectID="_1457454689" r:id="rId9"/>
        </w:object>
      </w:r>
      <w:r w:rsidR="00042B83" w:rsidRPr="003973DB">
        <w:rPr>
          <w:rFonts w:ascii="Times New Roman" w:hAnsi="Times New Roman"/>
          <w:position w:val="-14"/>
          <w:sz w:val="28"/>
          <w:szCs w:val="28"/>
        </w:rPr>
        <w:t>,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где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сут.ср.н</w:t>
      </w:r>
      <w:r w:rsidRPr="003973DB">
        <w:rPr>
          <w:rFonts w:ascii="Times New Roman" w:hAnsi="Times New Roman"/>
          <w:sz w:val="28"/>
          <w:szCs w:val="28"/>
        </w:rPr>
        <w:t xml:space="preserve"> и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сут.ср.п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среднесуточное потребление на хозяйственно-питьевые нужды населения и производства соответственно.</w:t>
      </w:r>
    </w:p>
    <w:p w:rsidR="008B2B13" w:rsidRPr="003973DB" w:rsidRDefault="008B2B1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  <w:lang w:val="be-BY"/>
        </w:rPr>
        <w:t>сут.ср.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=2200+220</w:t>
      </w:r>
      <w:r w:rsidRPr="003973DB">
        <w:rPr>
          <w:rFonts w:ascii="Times New Roman" w:hAnsi="Times New Roman"/>
          <w:sz w:val="28"/>
          <w:szCs w:val="28"/>
          <w:lang w:val="be-BY"/>
        </w:rPr>
        <w:t>=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2420</w:t>
      </w:r>
      <w:r w:rsidRPr="003973DB">
        <w:rPr>
          <w:rFonts w:ascii="Times New Roman" w:hAnsi="Times New Roman"/>
          <w:sz w:val="28"/>
          <w:szCs w:val="28"/>
          <w:lang w:val="be-BY"/>
        </w:rPr>
        <w:t>(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/сут</w:t>
      </w:r>
      <w:r w:rsidRPr="003973DB">
        <w:rPr>
          <w:rFonts w:ascii="Times New Roman" w:hAnsi="Times New Roman"/>
          <w:sz w:val="28"/>
          <w:szCs w:val="28"/>
          <w:lang w:val="be-BY"/>
        </w:rPr>
        <w:t>)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Расчетные расходы воды в сутки наибольшего и наименьшего водопотребления определяются по формуле (м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/сут)</w:t>
      </w:r>
      <w:r w:rsidR="00B04C70" w:rsidRPr="003973DB">
        <w:rPr>
          <w:rFonts w:ascii="Times New Roman" w:hAnsi="Times New Roman"/>
          <w:sz w:val="28"/>
          <w:szCs w:val="28"/>
        </w:rPr>
        <w:t>: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4"/>
          <w:sz w:val="28"/>
          <w:szCs w:val="28"/>
        </w:rPr>
        <w:object w:dxaOrig="2490" w:dyaOrig="795">
          <v:shape id="_x0000_i1026" type="#_x0000_t75" style="width:124.5pt;height:39.75pt" o:ole="">
            <v:imagedata r:id="rId10" o:title=""/>
          </v:shape>
          <o:OLEObject Type="Embed" ProgID="Equation.3" ShapeID="_x0000_i1026" DrawAspect="Content" ObjectID="_1457454690" r:id="rId11"/>
        </w:object>
      </w:r>
      <w:r w:rsidR="00465CFD" w:rsidRPr="003973DB">
        <w:rPr>
          <w:rFonts w:ascii="Times New Roman" w:hAnsi="Times New Roman"/>
          <w:position w:val="-34"/>
          <w:sz w:val="28"/>
          <w:szCs w:val="28"/>
        </w:rPr>
        <w:t>,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</w:rPr>
        <w:t xml:space="preserve">где коэффициенты суточной неравномерности, учитывающие уклад жизни населения, режим работы предприятий, степень благоустройства зданий, изменения водопотребления по сезонам года и дням недели, надлежит принимать </w:t>
      </w:r>
      <w:r w:rsidRPr="003973DB">
        <w:rPr>
          <w:rFonts w:ascii="Times New Roman" w:hAnsi="Times New Roman"/>
          <w:sz w:val="28"/>
          <w:szCs w:val="28"/>
          <w:lang w:val="en-US"/>
        </w:rPr>
        <w:t>K</w:t>
      </w:r>
      <w:r w:rsidRPr="003973DB">
        <w:rPr>
          <w:rFonts w:ascii="Times New Roman" w:hAnsi="Times New Roman"/>
          <w:sz w:val="28"/>
          <w:szCs w:val="28"/>
          <w:vertAlign w:val="subscript"/>
        </w:rPr>
        <w:t>сут.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</w:rPr>
        <w:t xml:space="preserve">=1,1–1,3; </w:t>
      </w:r>
      <w:r w:rsidRPr="003973DB">
        <w:rPr>
          <w:rFonts w:ascii="Times New Roman" w:hAnsi="Times New Roman"/>
          <w:sz w:val="28"/>
          <w:szCs w:val="28"/>
          <w:lang w:val="en-US"/>
        </w:rPr>
        <w:t>K</w:t>
      </w:r>
      <w:r w:rsidRPr="003973DB">
        <w:rPr>
          <w:rFonts w:ascii="Times New Roman" w:hAnsi="Times New Roman"/>
          <w:sz w:val="28"/>
          <w:szCs w:val="28"/>
          <w:vertAlign w:val="subscript"/>
        </w:rPr>
        <w:t>сут.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3973DB">
        <w:rPr>
          <w:rFonts w:ascii="Times New Roman" w:hAnsi="Times New Roman"/>
          <w:sz w:val="28"/>
          <w:szCs w:val="28"/>
        </w:rPr>
        <w:t>=0,7–0,9.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B13" w:rsidRPr="003973DB" w:rsidRDefault="008B2B1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  <w:lang w:val="be-BY"/>
        </w:rPr>
        <w:t>сут.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  <w:lang w:val="be-BY"/>
        </w:rPr>
        <w:t>=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2420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Pr="003973DB">
        <w:rPr>
          <w:rFonts w:ascii="Times New Roman" w:hAnsi="Times New Roman"/>
          <w:sz w:val="28"/>
          <w:szCs w:val="28"/>
          <w:lang w:val="be-BY"/>
        </w:rPr>
        <w:t>1,3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=3146</w:t>
      </w:r>
      <w:r w:rsidRPr="003973DB">
        <w:rPr>
          <w:rFonts w:ascii="Times New Roman" w:hAnsi="Times New Roman"/>
          <w:sz w:val="28"/>
          <w:szCs w:val="28"/>
          <w:lang w:val="be-BY"/>
        </w:rPr>
        <w:t>(м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3</w:t>
      </w:r>
      <w:r w:rsidRPr="003973DB">
        <w:rPr>
          <w:rFonts w:ascii="Times New Roman" w:hAnsi="Times New Roman"/>
          <w:sz w:val="28"/>
          <w:szCs w:val="28"/>
          <w:lang w:val="be-BY"/>
        </w:rPr>
        <w:t>/сут)</w:t>
      </w:r>
    </w:p>
    <w:p w:rsidR="008B2B13" w:rsidRPr="003973DB" w:rsidRDefault="008B2B1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  <w:lang w:val="be-BY"/>
        </w:rPr>
        <w:t>сут.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3973DB">
        <w:rPr>
          <w:rFonts w:ascii="Times New Roman" w:hAnsi="Times New Roman"/>
          <w:sz w:val="28"/>
          <w:szCs w:val="28"/>
          <w:lang w:val="be-BY"/>
        </w:rPr>
        <w:t>=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2420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="00B04C70" w:rsidRPr="003973DB">
        <w:rPr>
          <w:rFonts w:ascii="Times New Roman" w:hAnsi="Times New Roman"/>
          <w:sz w:val="28"/>
          <w:szCs w:val="28"/>
          <w:lang w:val="be-BY"/>
        </w:rPr>
        <w:t>0,7=1694</w:t>
      </w:r>
      <w:r w:rsidRPr="003973DB">
        <w:rPr>
          <w:rFonts w:ascii="Times New Roman" w:hAnsi="Times New Roman"/>
          <w:sz w:val="28"/>
          <w:szCs w:val="28"/>
          <w:lang w:val="be-BY"/>
        </w:rPr>
        <w:t>(м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3</w:t>
      </w:r>
      <w:r w:rsidRPr="003973DB">
        <w:rPr>
          <w:rFonts w:ascii="Times New Roman" w:hAnsi="Times New Roman"/>
          <w:sz w:val="28"/>
          <w:szCs w:val="28"/>
          <w:lang w:val="be-BY"/>
        </w:rPr>
        <w:t>/сут)</w:t>
      </w:r>
    </w:p>
    <w:p w:rsidR="00570198" w:rsidRDefault="0057019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Расчетные часовые расходы воды определяются по формуле (м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/ч)</w:t>
      </w:r>
      <w:r w:rsidR="00B04C70" w:rsidRPr="003973DB">
        <w:rPr>
          <w:rFonts w:ascii="Times New Roman" w:hAnsi="Times New Roman"/>
          <w:sz w:val="28"/>
          <w:szCs w:val="28"/>
        </w:rPr>
        <w:t>: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4"/>
          <w:sz w:val="28"/>
          <w:szCs w:val="28"/>
        </w:rPr>
        <w:object w:dxaOrig="2685" w:dyaOrig="795">
          <v:shape id="_x0000_i1027" type="#_x0000_t75" style="width:134.25pt;height:39.75pt" o:ole="">
            <v:imagedata r:id="rId12" o:title=""/>
          </v:shape>
          <o:OLEObject Type="Embed" ProgID="Equation.3" ShapeID="_x0000_i1027" DrawAspect="Content" ObjectID="_1457454691" r:id="rId13"/>
        </w:objec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Коэффициенты часовой неравномерности водопотребления </w:t>
      </w:r>
      <w:r w:rsidRPr="003973DB">
        <w:rPr>
          <w:rFonts w:ascii="Times New Roman" w:hAnsi="Times New Roman"/>
          <w:sz w:val="28"/>
          <w:szCs w:val="28"/>
          <w:lang w:val="en-US"/>
        </w:rPr>
        <w:t>K</w:t>
      </w:r>
      <w:r w:rsidRPr="003973DB">
        <w:rPr>
          <w:rFonts w:ascii="Times New Roman" w:hAnsi="Times New Roman"/>
          <w:sz w:val="28"/>
          <w:szCs w:val="28"/>
          <w:vertAlign w:val="subscript"/>
        </w:rPr>
        <w:t>ч</w:t>
      </w:r>
      <w:r w:rsidR="008B2B13" w:rsidRPr="003973DB">
        <w:rPr>
          <w:rFonts w:ascii="Times New Roman" w:hAnsi="Times New Roman"/>
          <w:sz w:val="28"/>
          <w:szCs w:val="28"/>
        </w:rPr>
        <w:t xml:space="preserve"> определяется по формуле</w:t>
      </w:r>
      <w:r w:rsidR="00B04C70" w:rsidRPr="003973DB">
        <w:rPr>
          <w:rFonts w:ascii="Times New Roman" w:hAnsi="Times New Roman"/>
          <w:sz w:val="28"/>
          <w:szCs w:val="28"/>
        </w:rPr>
        <w:t>: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2"/>
          <w:sz w:val="28"/>
          <w:szCs w:val="28"/>
        </w:rPr>
        <w:object w:dxaOrig="1965" w:dyaOrig="765">
          <v:shape id="_x0000_i1028" type="#_x0000_t75" style="width:98.25pt;height:38.25pt" o:ole="">
            <v:imagedata r:id="rId14" o:title=""/>
          </v:shape>
          <o:OLEObject Type="Embed" ProgID="Equation.3" ShapeID="_x0000_i1028" DrawAspect="Content" ObjectID="_1457454692" r:id="rId15"/>
        </w:objec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24F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где α – коэффициент, учитывающий степень благоустройства зданий, режим работы предприятий и другие местные условия, принимаемый α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</w:rPr>
        <w:t>=1,2–1,4; α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3973DB">
        <w:rPr>
          <w:rFonts w:ascii="Times New Roman" w:hAnsi="Times New Roman"/>
          <w:sz w:val="28"/>
          <w:szCs w:val="28"/>
        </w:rPr>
        <w:t>=0,4–0,6;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β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FB6235" w:rsidRPr="003973D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FB6235" w:rsidRPr="003973DB">
        <w:rPr>
          <w:rFonts w:ascii="Times New Roman" w:hAnsi="Times New Roman"/>
          <w:sz w:val="28"/>
          <w:szCs w:val="28"/>
        </w:rPr>
        <w:t>β</w:t>
      </w:r>
      <w:r w:rsidR="00FB6235"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</w:rPr>
        <w:t xml:space="preserve"> – коэффициент</w:t>
      </w:r>
      <w:r w:rsidR="00465CFD" w:rsidRPr="003973DB">
        <w:rPr>
          <w:rFonts w:ascii="Times New Roman" w:hAnsi="Times New Roman"/>
          <w:sz w:val="28"/>
          <w:szCs w:val="28"/>
        </w:rPr>
        <w:t>ы</w:t>
      </w:r>
      <w:r w:rsidR="00FB6235" w:rsidRPr="003973DB">
        <w:rPr>
          <w:rFonts w:ascii="Times New Roman" w:hAnsi="Times New Roman"/>
          <w:sz w:val="28"/>
          <w:szCs w:val="28"/>
        </w:rPr>
        <w:t>, учитывающие</w:t>
      </w:r>
      <w:r w:rsidRPr="003973DB">
        <w:rPr>
          <w:rFonts w:ascii="Times New Roman" w:hAnsi="Times New Roman"/>
          <w:sz w:val="28"/>
          <w:szCs w:val="28"/>
        </w:rPr>
        <w:t xml:space="preserve"> число жителей в населенном пункте </w:t>
      </w:r>
      <w:r w:rsidR="00FB6235" w:rsidRPr="003973DB">
        <w:rPr>
          <w:rFonts w:ascii="Times New Roman" w:hAnsi="Times New Roman"/>
          <w:sz w:val="28"/>
          <w:szCs w:val="28"/>
        </w:rPr>
        <w:t>и принимаю</w:t>
      </w:r>
      <w:r w:rsidR="008B2B13" w:rsidRPr="003973DB">
        <w:rPr>
          <w:rFonts w:ascii="Times New Roman" w:hAnsi="Times New Roman"/>
          <w:sz w:val="28"/>
          <w:szCs w:val="28"/>
        </w:rPr>
        <w:t>тся по таблице</w:t>
      </w:r>
      <w:r w:rsidR="0031224F" w:rsidRPr="003973DB">
        <w:rPr>
          <w:rFonts w:ascii="Times New Roman" w:hAnsi="Times New Roman"/>
          <w:sz w:val="28"/>
          <w:szCs w:val="28"/>
        </w:rPr>
        <w:t>:</w:t>
      </w:r>
    </w:p>
    <w:p w:rsidR="0031224F" w:rsidRPr="003973DB" w:rsidRDefault="0031224F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2A" w:rsidRPr="003973DB" w:rsidRDefault="00C40D3A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</w:rPr>
        <w:pict>
          <v:shape id="Рисунок 2" o:spid="_x0000_i1029" type="#_x0000_t75" style="width:408pt;height:142.5pt;visibility:visible">
            <v:imagedata r:id="rId16" o:title="" croptop="22794f" cropbottom="20317f" cropleft="7667f" cropright="7667f"/>
          </v:shape>
        </w:pict>
      </w:r>
    </w:p>
    <w:p w:rsidR="00BA2C2A" w:rsidRPr="003973DB" w:rsidRDefault="00BA2C2A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73DB" w:rsidRPr="003973DB" w:rsidRDefault="00042B83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 xml:space="preserve">Оценить число жителей </w:t>
      </w:r>
      <w:r w:rsidRPr="003973DB">
        <w:rPr>
          <w:sz w:val="28"/>
          <w:szCs w:val="28"/>
          <w:lang w:val="en-US"/>
        </w:rPr>
        <w:t>N</w:t>
      </w:r>
      <w:r w:rsidRPr="003973DB">
        <w:rPr>
          <w:sz w:val="28"/>
          <w:szCs w:val="28"/>
          <w:vertAlign w:val="subscript"/>
        </w:rPr>
        <w:t>ж</w:t>
      </w:r>
      <w:r w:rsidR="00465CFD" w:rsidRPr="003973DB">
        <w:rPr>
          <w:sz w:val="28"/>
          <w:szCs w:val="28"/>
          <w:vertAlign w:val="subscript"/>
        </w:rPr>
        <w:t xml:space="preserve"> </w:t>
      </w:r>
      <w:r w:rsidR="00465CFD" w:rsidRPr="003973DB">
        <w:rPr>
          <w:sz w:val="28"/>
          <w:szCs w:val="28"/>
        </w:rPr>
        <w:t>можно,</w:t>
      </w:r>
      <w:r w:rsidR="008B2B13" w:rsidRPr="003973DB">
        <w:rPr>
          <w:sz w:val="28"/>
          <w:szCs w:val="28"/>
        </w:rPr>
        <w:t xml:space="preserve"> пользуясь формулой</w:t>
      </w:r>
      <w:r w:rsidR="0031224F" w:rsidRPr="003973DB">
        <w:rPr>
          <w:sz w:val="28"/>
          <w:szCs w:val="28"/>
        </w:rPr>
        <w:t>:</w:t>
      </w:r>
    </w:p>
    <w:p w:rsidR="006F3BB2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042B83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3973DB">
        <w:rPr>
          <w:rFonts w:ascii="Times New Roman" w:hAnsi="Times New Roman"/>
          <w:position w:val="-30"/>
          <w:sz w:val="28"/>
          <w:szCs w:val="28"/>
        </w:rPr>
        <w:object w:dxaOrig="1830" w:dyaOrig="705">
          <v:shape id="_x0000_i1030" type="#_x0000_t75" style="width:91.5pt;height:35.25pt" o:ole="">
            <v:imagedata r:id="rId17" o:title=""/>
          </v:shape>
          <o:OLEObject Type="Embed" ProgID="Equation.3" ShapeID="_x0000_i1030" DrawAspect="Content" ObjectID="_1457454693" r:id="rId18"/>
        </w:object>
      </w:r>
      <w:r w:rsidR="00042B83" w:rsidRPr="003973DB">
        <w:rPr>
          <w:rFonts w:ascii="Times New Roman" w:hAnsi="Times New Roman"/>
          <w:position w:val="-6"/>
          <w:sz w:val="28"/>
          <w:szCs w:val="28"/>
        </w:rPr>
        <w:t>,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где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ж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удельное водопотребл</w:t>
      </w:r>
      <w:r w:rsidR="00465CFD" w:rsidRPr="003973DB">
        <w:rPr>
          <w:rFonts w:ascii="Times New Roman" w:hAnsi="Times New Roman"/>
          <w:sz w:val="28"/>
          <w:szCs w:val="28"/>
        </w:rPr>
        <w:t>ение</w:t>
      </w:r>
      <w:r w:rsidRPr="003973DB">
        <w:rPr>
          <w:rFonts w:ascii="Times New Roman" w:hAnsi="Times New Roman"/>
          <w:sz w:val="28"/>
          <w:szCs w:val="28"/>
        </w:rPr>
        <w:t xml:space="preserve"> (принимаем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ж</w:t>
      </w:r>
      <w:r w:rsidRPr="003973DB">
        <w:rPr>
          <w:rFonts w:ascii="Times New Roman" w:hAnsi="Times New Roman"/>
          <w:sz w:val="28"/>
          <w:szCs w:val="28"/>
        </w:rPr>
        <w:t>=230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л/сут).</w:t>
      </w:r>
    </w:p>
    <w:p w:rsidR="00570198" w:rsidRDefault="0057019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B6235" w:rsidRPr="00570198" w:rsidRDefault="00A0571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711">
        <w:rPr>
          <w:rFonts w:ascii="Times New Roman" w:hAnsi="Times New Roman"/>
          <w:sz w:val="28"/>
          <w:szCs w:val="28"/>
        </w:rPr>
        <w:fldChar w:fldCharType="begin"/>
      </w:r>
      <w:r w:rsidRPr="00A05711">
        <w:rPr>
          <w:rFonts w:ascii="Times New Roman" w:hAnsi="Times New Roman"/>
          <w:sz w:val="28"/>
          <w:szCs w:val="28"/>
        </w:rPr>
        <w:instrText xml:space="preserve"> QUOTE </w:instrText>
      </w:r>
      <w:r w:rsidR="00C40D3A">
        <w:rPr>
          <w:position w:val="-20"/>
        </w:rPr>
        <w:pict>
          <v:shape id="_x0000_i1031" type="#_x0000_t75" style="width:18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1E48&quot;/&gt;&lt;wsp:rsid wsp:val=&quot;00000F72&quot;/&gt;&lt;wsp:rsid wsp:val=&quot;00030232&quot;/&gt;&lt;wsp:rsid wsp:val=&quot;00033D88&quot;/&gt;&lt;wsp:rsid wsp:val=&quot;00042B83&quot;/&gt;&lt;wsp:rsid wsp:val=&quot;00043391&quot;/&gt;&lt;wsp:rsid wsp:val=&quot;000627DA&quot;/&gt;&lt;wsp:rsid wsp:val=&quot;00066384&quot;/&gt;&lt;wsp:rsid wsp:val=&quot;000B53DE&quot;/&gt;&lt;wsp:rsid wsp:val=&quot;000C2C2D&quot;/&gt;&lt;wsp:rsid wsp:val=&quot;000C5F9B&quot;/&gt;&lt;wsp:rsid wsp:val=&quot;000D3292&quot;/&gt;&lt;wsp:rsid wsp:val=&quot;000D583C&quot;/&gt;&lt;wsp:rsid wsp:val=&quot;000F02A4&quot;/&gt;&lt;wsp:rsid wsp:val=&quot;000F6927&quot;/&gt;&lt;wsp:rsid wsp:val=&quot;0014289E&quot;/&gt;&lt;wsp:rsid wsp:val=&quot;00164C31&quot;/&gt;&lt;wsp:rsid wsp:val=&quot;00173679&quot;/&gt;&lt;wsp:rsid wsp:val=&quot;0017459A&quot;/&gt;&lt;wsp:rsid wsp:val=&quot;001870BD&quot;/&gt;&lt;wsp:rsid wsp:val=&quot;001D5F24&quot;/&gt;&lt;wsp:rsid wsp:val=&quot;001E1D49&quot;/&gt;&lt;wsp:rsid wsp:val=&quot;001E1E48&quot;/&gt;&lt;wsp:rsid wsp:val=&quot;001E3795&quot;/&gt;&lt;wsp:rsid wsp:val=&quot;00231304&quot;/&gt;&lt;wsp:rsid wsp:val=&quot;0024712F&quot;/&gt;&lt;wsp:rsid wsp:val=&quot;00263855&quot;/&gt;&lt;wsp:rsid wsp:val=&quot;00296EAB&quot;/&gt;&lt;wsp:rsid wsp:val=&quot;002C7A3B&quot;/&gt;&lt;wsp:rsid wsp:val=&quot;002F200E&quot;/&gt;&lt;wsp:rsid wsp:val=&quot;003048B5&quot;/&gt;&lt;wsp:rsid wsp:val=&quot;00307E50&quot;/&gt;&lt;wsp:rsid wsp:val=&quot;0031224F&quot;/&gt;&lt;wsp:rsid wsp:val=&quot;00322B00&quot;/&gt;&lt;wsp:rsid wsp:val=&quot;003469A0&quot;/&gt;&lt;wsp:rsid wsp:val=&quot;0034701F&quot;/&gt;&lt;wsp:rsid wsp:val=&quot;00350220&quot;/&gt;&lt;wsp:rsid wsp:val=&quot;003738CE&quot;/&gt;&lt;wsp:rsid wsp:val=&quot;0038064F&quot;/&gt;&lt;wsp:rsid wsp:val=&quot;003973DB&quot;/&gt;&lt;wsp:rsid wsp:val=&quot;003A4E7D&quot;/&gt;&lt;wsp:rsid wsp:val=&quot;003E0085&quot;/&gt;&lt;wsp:rsid wsp:val=&quot;003F4A15&quot;/&gt;&lt;wsp:rsid wsp:val=&quot;00404F81&quot;/&gt;&lt;wsp:rsid wsp:val=&quot;004113A2&quot;/&gt;&lt;wsp:rsid wsp:val=&quot;00414AA5&quot;/&gt;&lt;wsp:rsid wsp:val=&quot;00465CFD&quot;/&gt;&lt;wsp:rsid wsp:val=&quot;004D37C1&quot;/&gt;&lt;wsp:rsid wsp:val=&quot;00510DC3&quot;/&gt;&lt;wsp:rsid wsp:val=&quot;00570198&quot;/&gt;&lt;wsp:rsid wsp:val=&quot;005A6CE1&quot;/&gt;&lt;wsp:rsid wsp:val=&quot;005B592B&quot;/&gt;&lt;wsp:rsid wsp:val=&quot;005C20EC&quot;/&gt;&lt;wsp:rsid wsp:val=&quot;005C228E&quot;/&gt;&lt;wsp:rsid wsp:val=&quot;005D06EB&quot;/&gt;&lt;wsp:rsid wsp:val=&quot;005E2261&quot;/&gt;&lt;wsp:rsid wsp:val=&quot;005F6F4C&quot;/&gt;&lt;wsp:rsid wsp:val=&quot;006452D1&quot;/&gt;&lt;wsp:rsid wsp:val=&quot;00665872&quot;/&gt;&lt;wsp:rsid wsp:val=&quot;006B7E45&quot;/&gt;&lt;wsp:rsid wsp:val=&quot;006C3EB6&quot;/&gt;&lt;wsp:rsid wsp:val=&quot;006E5C9E&quot;/&gt;&lt;wsp:rsid wsp:val=&quot;006F3BB2&quot;/&gt;&lt;wsp:rsid wsp:val=&quot;0072695C&quot;/&gt;&lt;wsp:rsid wsp:val=&quot;007A7C5C&quot;/&gt;&lt;wsp:rsid wsp:val=&quot;007F3B1B&quot;/&gt;&lt;wsp:rsid wsp:val=&quot;00802A4A&quot;/&gt;&lt;wsp:rsid wsp:val=&quot;00805A26&quot;/&gt;&lt;wsp:rsid wsp:val=&quot;008443B4&quot;/&gt;&lt;wsp:rsid wsp:val=&quot;008B2B13&quot;/&gt;&lt;wsp:rsid wsp:val=&quot;008B3D1A&quot;/&gt;&lt;wsp:rsid wsp:val=&quot;0094772A&quot;/&gt;&lt;wsp:rsid wsp:val=&quot;0094784E&quot;/&gt;&lt;wsp:rsid wsp:val=&quot;00954356&quot;/&gt;&lt;wsp:rsid wsp:val=&quot;00981910&quot;/&gt;&lt;wsp:rsid wsp:val=&quot;009A06D5&quot;/&gt;&lt;wsp:rsid wsp:val=&quot;009A7D22&quot;/&gt;&lt;wsp:rsid wsp:val=&quot;009B0460&quot;/&gt;&lt;wsp:rsid wsp:val=&quot;00A05711&quot;/&gt;&lt;wsp:rsid wsp:val=&quot;00A21E6C&quot;/&gt;&lt;wsp:rsid wsp:val=&quot;00A247BA&quot;/&gt;&lt;wsp:rsid wsp:val=&quot;00A34529&quot;/&gt;&lt;wsp:rsid wsp:val=&quot;00A45571&quot;/&gt;&lt;wsp:rsid wsp:val=&quot;00A70644&quot;/&gt;&lt;wsp:rsid wsp:val=&quot;00AC65AA&quot;/&gt;&lt;wsp:rsid wsp:val=&quot;00AC7796&quot;/&gt;&lt;wsp:rsid wsp:val=&quot;00AD6312&quot;/&gt;&lt;wsp:rsid wsp:val=&quot;00B04C70&quot;/&gt;&lt;wsp:rsid wsp:val=&quot;00B076AF&quot;/&gt;&lt;wsp:rsid wsp:val=&quot;00B22CF9&quot;/&gt;&lt;wsp:rsid wsp:val=&quot;00B5174F&quot;/&gt;&lt;wsp:rsid wsp:val=&quot;00B61F63&quot;/&gt;&lt;wsp:rsid wsp:val=&quot;00BA2C2A&quot;/&gt;&lt;wsp:rsid wsp:val=&quot;00BB5B0E&quot;/&gt;&lt;wsp:rsid wsp:val=&quot;00BC1101&quot;/&gt;&lt;wsp:rsid wsp:val=&quot;00BF7C1C&quot;/&gt;&lt;wsp:rsid wsp:val=&quot;00C045FA&quot;/&gt;&lt;wsp:rsid wsp:val=&quot;00C233A9&quot;/&gt;&lt;wsp:rsid wsp:val=&quot;00C57AFB&quot;/&gt;&lt;wsp:rsid wsp:val=&quot;00C609F8&quot;/&gt;&lt;wsp:rsid wsp:val=&quot;00C630D1&quot;/&gt;&lt;wsp:rsid wsp:val=&quot;00C71626&quot;/&gt;&lt;wsp:rsid wsp:val=&quot;00C87222&quot;/&gt;&lt;wsp:rsid wsp:val=&quot;00CB742E&quot;/&gt;&lt;wsp:rsid wsp:val=&quot;00CC35EF&quot;/&gt;&lt;wsp:rsid wsp:val=&quot;00CD1282&quot;/&gt;&lt;wsp:rsid wsp:val=&quot;00CE277E&quot;/&gt;&lt;wsp:rsid wsp:val=&quot;00D003A1&quot;/&gt;&lt;wsp:rsid wsp:val=&quot;00D014D9&quot;/&gt;&lt;wsp:rsid wsp:val=&quot;00D479FC&quot;/&gt;&lt;wsp:rsid wsp:val=&quot;00D603B6&quot;/&gt;&lt;wsp:rsid wsp:val=&quot;00D81FAA&quot;/&gt;&lt;wsp:rsid wsp:val=&quot;00D847A7&quot;/&gt;&lt;wsp:rsid wsp:val=&quot;00DD64A7&quot;/&gt;&lt;wsp:rsid wsp:val=&quot;00E14088&quot;/&gt;&lt;wsp:rsid wsp:val=&quot;00E96083&quot;/&gt;&lt;wsp:rsid wsp:val=&quot;00F243BB&quot;/&gt;&lt;wsp:rsid wsp:val=&quot;00F278F8&quot;/&gt;&lt;wsp:rsid wsp:val=&quot;00F343D8&quot;/&gt;&lt;wsp:rsid wsp:val=&quot;00F34BF0&quot;/&gt;&lt;wsp:rsid wsp:val=&quot;00F37293&quot;/&gt;&lt;wsp:rsid wsp:val=&quot;00F62A05&quot;/&gt;&lt;wsp:rsid wsp:val=&quot;00F97567&quot;/&gt;&lt;wsp:rsid wsp:val=&quot;00FB6235&quot;/&gt;&lt;wsp:rsid wsp:val=&quot;00FF3282&quot;/&gt;&lt;/wsp:rsids&gt;&lt;/w:docPr&gt;&lt;w:body&gt;&lt;wx:sect&gt;&lt;w:p wsp:rsidR=&quot;00000000&quot; wsp:rsidRDefault=&quot;00C233A9&quot; wsp:rsidP=&quot;00C233A9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BE&quot;/&gt;&lt;/w:rPr&gt;&lt;m:t&gt;Р¶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0Г—2200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2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&lt;/m:t&gt;&lt;/m:r&gt;&lt;/m:den&gt;&lt;/m:f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0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»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ѓС‚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566С‡Рµ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05711">
        <w:rPr>
          <w:rFonts w:ascii="Times New Roman" w:hAnsi="Times New Roman"/>
          <w:sz w:val="28"/>
          <w:szCs w:val="28"/>
        </w:rPr>
        <w:instrText xml:space="preserve"> </w:instrText>
      </w:r>
      <w:r w:rsidRPr="00A05711">
        <w:rPr>
          <w:rFonts w:ascii="Times New Roman" w:hAnsi="Times New Roman"/>
          <w:sz w:val="28"/>
          <w:szCs w:val="28"/>
        </w:rPr>
        <w:fldChar w:fldCharType="separate"/>
      </w:r>
      <w:r w:rsidR="00C40D3A">
        <w:rPr>
          <w:position w:val="-20"/>
        </w:rPr>
        <w:pict>
          <v:shape id="_x0000_i1032" type="#_x0000_t75" style="width:18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1E48&quot;/&gt;&lt;wsp:rsid wsp:val=&quot;00000F72&quot;/&gt;&lt;wsp:rsid wsp:val=&quot;00030232&quot;/&gt;&lt;wsp:rsid wsp:val=&quot;00033D88&quot;/&gt;&lt;wsp:rsid wsp:val=&quot;00042B83&quot;/&gt;&lt;wsp:rsid wsp:val=&quot;00043391&quot;/&gt;&lt;wsp:rsid wsp:val=&quot;000627DA&quot;/&gt;&lt;wsp:rsid wsp:val=&quot;00066384&quot;/&gt;&lt;wsp:rsid wsp:val=&quot;000B53DE&quot;/&gt;&lt;wsp:rsid wsp:val=&quot;000C2C2D&quot;/&gt;&lt;wsp:rsid wsp:val=&quot;000C5F9B&quot;/&gt;&lt;wsp:rsid wsp:val=&quot;000D3292&quot;/&gt;&lt;wsp:rsid wsp:val=&quot;000D583C&quot;/&gt;&lt;wsp:rsid wsp:val=&quot;000F02A4&quot;/&gt;&lt;wsp:rsid wsp:val=&quot;000F6927&quot;/&gt;&lt;wsp:rsid wsp:val=&quot;0014289E&quot;/&gt;&lt;wsp:rsid wsp:val=&quot;00164C31&quot;/&gt;&lt;wsp:rsid wsp:val=&quot;00173679&quot;/&gt;&lt;wsp:rsid wsp:val=&quot;0017459A&quot;/&gt;&lt;wsp:rsid wsp:val=&quot;001870BD&quot;/&gt;&lt;wsp:rsid wsp:val=&quot;001D5F24&quot;/&gt;&lt;wsp:rsid wsp:val=&quot;001E1D49&quot;/&gt;&lt;wsp:rsid wsp:val=&quot;001E1E48&quot;/&gt;&lt;wsp:rsid wsp:val=&quot;001E3795&quot;/&gt;&lt;wsp:rsid wsp:val=&quot;00231304&quot;/&gt;&lt;wsp:rsid wsp:val=&quot;0024712F&quot;/&gt;&lt;wsp:rsid wsp:val=&quot;00263855&quot;/&gt;&lt;wsp:rsid wsp:val=&quot;00296EAB&quot;/&gt;&lt;wsp:rsid wsp:val=&quot;002C7A3B&quot;/&gt;&lt;wsp:rsid wsp:val=&quot;002F200E&quot;/&gt;&lt;wsp:rsid wsp:val=&quot;003048B5&quot;/&gt;&lt;wsp:rsid wsp:val=&quot;00307E50&quot;/&gt;&lt;wsp:rsid wsp:val=&quot;0031224F&quot;/&gt;&lt;wsp:rsid wsp:val=&quot;00322B00&quot;/&gt;&lt;wsp:rsid wsp:val=&quot;003469A0&quot;/&gt;&lt;wsp:rsid wsp:val=&quot;0034701F&quot;/&gt;&lt;wsp:rsid wsp:val=&quot;00350220&quot;/&gt;&lt;wsp:rsid wsp:val=&quot;003738CE&quot;/&gt;&lt;wsp:rsid wsp:val=&quot;0038064F&quot;/&gt;&lt;wsp:rsid wsp:val=&quot;003973DB&quot;/&gt;&lt;wsp:rsid wsp:val=&quot;003A4E7D&quot;/&gt;&lt;wsp:rsid wsp:val=&quot;003E0085&quot;/&gt;&lt;wsp:rsid wsp:val=&quot;003F4A15&quot;/&gt;&lt;wsp:rsid wsp:val=&quot;00404F81&quot;/&gt;&lt;wsp:rsid wsp:val=&quot;004113A2&quot;/&gt;&lt;wsp:rsid wsp:val=&quot;00414AA5&quot;/&gt;&lt;wsp:rsid wsp:val=&quot;00465CFD&quot;/&gt;&lt;wsp:rsid wsp:val=&quot;004D37C1&quot;/&gt;&lt;wsp:rsid wsp:val=&quot;00510DC3&quot;/&gt;&lt;wsp:rsid wsp:val=&quot;00570198&quot;/&gt;&lt;wsp:rsid wsp:val=&quot;005A6CE1&quot;/&gt;&lt;wsp:rsid wsp:val=&quot;005B592B&quot;/&gt;&lt;wsp:rsid wsp:val=&quot;005C20EC&quot;/&gt;&lt;wsp:rsid wsp:val=&quot;005C228E&quot;/&gt;&lt;wsp:rsid wsp:val=&quot;005D06EB&quot;/&gt;&lt;wsp:rsid wsp:val=&quot;005E2261&quot;/&gt;&lt;wsp:rsid wsp:val=&quot;005F6F4C&quot;/&gt;&lt;wsp:rsid wsp:val=&quot;006452D1&quot;/&gt;&lt;wsp:rsid wsp:val=&quot;00665872&quot;/&gt;&lt;wsp:rsid wsp:val=&quot;006B7E45&quot;/&gt;&lt;wsp:rsid wsp:val=&quot;006C3EB6&quot;/&gt;&lt;wsp:rsid wsp:val=&quot;006E5C9E&quot;/&gt;&lt;wsp:rsid wsp:val=&quot;006F3BB2&quot;/&gt;&lt;wsp:rsid wsp:val=&quot;0072695C&quot;/&gt;&lt;wsp:rsid wsp:val=&quot;007A7C5C&quot;/&gt;&lt;wsp:rsid wsp:val=&quot;007F3B1B&quot;/&gt;&lt;wsp:rsid wsp:val=&quot;00802A4A&quot;/&gt;&lt;wsp:rsid wsp:val=&quot;00805A26&quot;/&gt;&lt;wsp:rsid wsp:val=&quot;008443B4&quot;/&gt;&lt;wsp:rsid wsp:val=&quot;008B2B13&quot;/&gt;&lt;wsp:rsid wsp:val=&quot;008B3D1A&quot;/&gt;&lt;wsp:rsid wsp:val=&quot;0094772A&quot;/&gt;&lt;wsp:rsid wsp:val=&quot;0094784E&quot;/&gt;&lt;wsp:rsid wsp:val=&quot;00954356&quot;/&gt;&lt;wsp:rsid wsp:val=&quot;00981910&quot;/&gt;&lt;wsp:rsid wsp:val=&quot;009A06D5&quot;/&gt;&lt;wsp:rsid wsp:val=&quot;009A7D22&quot;/&gt;&lt;wsp:rsid wsp:val=&quot;009B0460&quot;/&gt;&lt;wsp:rsid wsp:val=&quot;00A05711&quot;/&gt;&lt;wsp:rsid wsp:val=&quot;00A21E6C&quot;/&gt;&lt;wsp:rsid wsp:val=&quot;00A247BA&quot;/&gt;&lt;wsp:rsid wsp:val=&quot;00A34529&quot;/&gt;&lt;wsp:rsid wsp:val=&quot;00A45571&quot;/&gt;&lt;wsp:rsid wsp:val=&quot;00A70644&quot;/&gt;&lt;wsp:rsid wsp:val=&quot;00AC65AA&quot;/&gt;&lt;wsp:rsid wsp:val=&quot;00AC7796&quot;/&gt;&lt;wsp:rsid wsp:val=&quot;00AD6312&quot;/&gt;&lt;wsp:rsid wsp:val=&quot;00B04C70&quot;/&gt;&lt;wsp:rsid wsp:val=&quot;00B076AF&quot;/&gt;&lt;wsp:rsid wsp:val=&quot;00B22CF9&quot;/&gt;&lt;wsp:rsid wsp:val=&quot;00B5174F&quot;/&gt;&lt;wsp:rsid wsp:val=&quot;00B61F63&quot;/&gt;&lt;wsp:rsid wsp:val=&quot;00BA2C2A&quot;/&gt;&lt;wsp:rsid wsp:val=&quot;00BB5B0E&quot;/&gt;&lt;wsp:rsid wsp:val=&quot;00BC1101&quot;/&gt;&lt;wsp:rsid wsp:val=&quot;00BF7C1C&quot;/&gt;&lt;wsp:rsid wsp:val=&quot;00C045FA&quot;/&gt;&lt;wsp:rsid wsp:val=&quot;00C233A9&quot;/&gt;&lt;wsp:rsid wsp:val=&quot;00C57AFB&quot;/&gt;&lt;wsp:rsid wsp:val=&quot;00C609F8&quot;/&gt;&lt;wsp:rsid wsp:val=&quot;00C630D1&quot;/&gt;&lt;wsp:rsid wsp:val=&quot;00C71626&quot;/&gt;&lt;wsp:rsid wsp:val=&quot;00C87222&quot;/&gt;&lt;wsp:rsid wsp:val=&quot;00CB742E&quot;/&gt;&lt;wsp:rsid wsp:val=&quot;00CC35EF&quot;/&gt;&lt;wsp:rsid wsp:val=&quot;00CD1282&quot;/&gt;&lt;wsp:rsid wsp:val=&quot;00CE277E&quot;/&gt;&lt;wsp:rsid wsp:val=&quot;00D003A1&quot;/&gt;&lt;wsp:rsid wsp:val=&quot;00D014D9&quot;/&gt;&lt;wsp:rsid wsp:val=&quot;00D479FC&quot;/&gt;&lt;wsp:rsid wsp:val=&quot;00D603B6&quot;/&gt;&lt;wsp:rsid wsp:val=&quot;00D81FAA&quot;/&gt;&lt;wsp:rsid wsp:val=&quot;00D847A7&quot;/&gt;&lt;wsp:rsid wsp:val=&quot;00DD64A7&quot;/&gt;&lt;wsp:rsid wsp:val=&quot;00E14088&quot;/&gt;&lt;wsp:rsid wsp:val=&quot;00E96083&quot;/&gt;&lt;wsp:rsid wsp:val=&quot;00F243BB&quot;/&gt;&lt;wsp:rsid wsp:val=&quot;00F278F8&quot;/&gt;&lt;wsp:rsid wsp:val=&quot;00F343D8&quot;/&gt;&lt;wsp:rsid wsp:val=&quot;00F34BF0&quot;/&gt;&lt;wsp:rsid wsp:val=&quot;00F37293&quot;/&gt;&lt;wsp:rsid wsp:val=&quot;00F62A05&quot;/&gt;&lt;wsp:rsid wsp:val=&quot;00F97567&quot;/&gt;&lt;wsp:rsid wsp:val=&quot;00FB6235&quot;/&gt;&lt;wsp:rsid wsp:val=&quot;00FF3282&quot;/&gt;&lt;/wsp:rsids&gt;&lt;/w:docPr&gt;&lt;w:body&gt;&lt;wx:sect&gt;&lt;w:p wsp:rsidR=&quot;00000000&quot; wsp:rsidRDefault=&quot;00C233A9&quot; wsp:rsidP=&quot;00C233A9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BE&quot;/&gt;&lt;/w:rPr&gt;&lt;m:t&gt;Р¶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0Г—2200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2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&lt;/m:t&gt;&lt;/m:r&gt;&lt;/m:den&gt;&lt;/m:f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0&lt;/m:t&gt;&lt;/m:r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»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ѓС‚&lt;/m:t&gt;&lt;/m:r&gt;&lt;/m:den&gt;&lt;/m:f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566С‡Рµ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05711">
        <w:rPr>
          <w:rFonts w:ascii="Times New Roman" w:hAnsi="Times New Roman"/>
          <w:sz w:val="28"/>
          <w:szCs w:val="28"/>
        </w:rPr>
        <w:fldChar w:fldCharType="end"/>
      </w:r>
      <w:r w:rsidR="00570198" w:rsidRPr="00570198">
        <w:rPr>
          <w:rFonts w:ascii="Times New Roman" w:hAnsi="Times New Roman"/>
          <w:sz w:val="28"/>
          <w:szCs w:val="28"/>
        </w:rPr>
        <w:t xml:space="preserve"> </w:t>
      </w:r>
    </w:p>
    <w:p w:rsidR="00BA2C2A" w:rsidRPr="00570198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35" w:rsidRPr="003973DB" w:rsidRDefault="00FB6235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По</w:t>
      </w:r>
      <w:r w:rsidR="0031224F" w:rsidRPr="003973DB">
        <w:rPr>
          <w:rFonts w:ascii="Times New Roman" w:hAnsi="Times New Roman"/>
          <w:sz w:val="28"/>
          <w:szCs w:val="28"/>
        </w:rPr>
        <w:t xml:space="preserve"> таблице при числе жителей 9566</w:t>
      </w:r>
      <w:r w:rsidRPr="003973DB">
        <w:rPr>
          <w:rFonts w:ascii="Times New Roman" w:hAnsi="Times New Roman"/>
          <w:sz w:val="28"/>
          <w:szCs w:val="28"/>
        </w:rPr>
        <w:t xml:space="preserve"> - β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31224F" w:rsidRPr="003973DB">
        <w:rPr>
          <w:rFonts w:ascii="Times New Roman" w:hAnsi="Times New Roman"/>
          <w:sz w:val="28"/>
          <w:szCs w:val="28"/>
        </w:rPr>
        <w:t>=0,4</w:t>
      </w:r>
      <w:r w:rsidRPr="003973DB">
        <w:rPr>
          <w:rFonts w:ascii="Times New Roman" w:hAnsi="Times New Roman"/>
          <w:sz w:val="28"/>
          <w:szCs w:val="28"/>
        </w:rPr>
        <w:t>; β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31224F" w:rsidRPr="003973DB">
        <w:rPr>
          <w:rFonts w:ascii="Times New Roman" w:hAnsi="Times New Roman"/>
          <w:sz w:val="28"/>
          <w:szCs w:val="28"/>
        </w:rPr>
        <w:t>=1,3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FB6235" w:rsidRPr="003973DB" w:rsidRDefault="00FB6235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Определим расчетные часовые расходы воды: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35" w:rsidRPr="003973DB" w:rsidRDefault="00FB6235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</w:rPr>
        <w:t>К</w:t>
      </w:r>
      <w:r w:rsidRPr="003973DB">
        <w:rPr>
          <w:rFonts w:ascii="Times New Roman" w:hAnsi="Times New Roman"/>
          <w:sz w:val="28"/>
          <w:szCs w:val="28"/>
          <w:vertAlign w:val="subscript"/>
        </w:rPr>
        <w:t>ч.</w:t>
      </w:r>
      <w:r w:rsidR="006F3BB2"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</w:rPr>
        <w:t>=1</w:t>
      </w:r>
      <w:r w:rsidRPr="003973DB">
        <w:rPr>
          <w:rFonts w:ascii="Times New Roman" w:hAnsi="Times New Roman"/>
          <w:sz w:val="28"/>
          <w:szCs w:val="28"/>
          <w:lang w:val="be-BY"/>
        </w:rPr>
        <w:t>,4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="0031224F" w:rsidRPr="003973DB">
        <w:rPr>
          <w:rFonts w:ascii="Times New Roman" w:hAnsi="Times New Roman"/>
          <w:sz w:val="28"/>
          <w:szCs w:val="28"/>
          <w:lang w:val="be-BY"/>
        </w:rPr>
        <w:t>1,3=1,82</w:t>
      </w:r>
    </w:p>
    <w:p w:rsidR="00FB6235" w:rsidRPr="003973DB" w:rsidRDefault="00FB6235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</w:rPr>
        <w:t>К</w:t>
      </w:r>
      <w:r w:rsidRPr="003973DB">
        <w:rPr>
          <w:rFonts w:ascii="Times New Roman" w:hAnsi="Times New Roman"/>
          <w:sz w:val="28"/>
          <w:szCs w:val="28"/>
          <w:vertAlign w:val="subscript"/>
        </w:rPr>
        <w:t>ч.</w:t>
      </w:r>
      <w:r w:rsidR="006F3BB2"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3973DB">
        <w:rPr>
          <w:rFonts w:ascii="Times New Roman" w:hAnsi="Times New Roman"/>
          <w:sz w:val="28"/>
          <w:szCs w:val="28"/>
        </w:rPr>
        <w:t>=0,4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="0031224F" w:rsidRPr="003973DB">
        <w:rPr>
          <w:rFonts w:ascii="Times New Roman" w:hAnsi="Times New Roman"/>
          <w:sz w:val="28"/>
          <w:szCs w:val="28"/>
          <w:lang w:val="be-BY"/>
        </w:rPr>
        <w:t>0,4=0,</w:t>
      </w:r>
      <w:r w:rsidR="009A7D22" w:rsidRPr="003973DB">
        <w:rPr>
          <w:rFonts w:ascii="Times New Roman" w:hAnsi="Times New Roman"/>
          <w:sz w:val="28"/>
          <w:szCs w:val="28"/>
          <w:lang w:val="be-BY"/>
        </w:rPr>
        <w:t>16</w:t>
      </w:r>
    </w:p>
    <w:p w:rsidR="006F3BB2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  <w:lang w:val="be-BY"/>
        </w:rPr>
        <w:t>ч.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973DB">
        <w:rPr>
          <w:rFonts w:ascii="Times New Roman" w:hAnsi="Times New Roman"/>
          <w:sz w:val="28"/>
          <w:szCs w:val="28"/>
          <w:lang w:val="be-BY"/>
        </w:rPr>
        <w:t>=1,</w:t>
      </w:r>
      <w:r w:rsidR="009A7D22" w:rsidRPr="003973DB">
        <w:rPr>
          <w:rFonts w:ascii="Times New Roman" w:hAnsi="Times New Roman"/>
          <w:sz w:val="28"/>
          <w:szCs w:val="28"/>
          <w:lang w:val="be-BY"/>
        </w:rPr>
        <w:t>82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="009A7D22" w:rsidRPr="003973DB">
        <w:rPr>
          <w:rFonts w:ascii="Times New Roman" w:hAnsi="Times New Roman"/>
          <w:sz w:val="28"/>
          <w:szCs w:val="28"/>
          <w:lang w:val="be-BY"/>
        </w:rPr>
        <w:t>3146/24=238,5</w:t>
      </w:r>
      <w:r w:rsidRPr="003973DB">
        <w:rPr>
          <w:rFonts w:ascii="Times New Roman" w:hAnsi="Times New Roman"/>
          <w:sz w:val="28"/>
          <w:szCs w:val="28"/>
          <w:lang w:val="be-BY"/>
        </w:rPr>
        <w:t xml:space="preserve"> (м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3</w:t>
      </w:r>
      <w:r w:rsidRPr="003973DB">
        <w:rPr>
          <w:rFonts w:ascii="Times New Roman" w:hAnsi="Times New Roman"/>
          <w:sz w:val="28"/>
          <w:szCs w:val="28"/>
          <w:lang w:val="be-BY"/>
        </w:rPr>
        <w:t>/ч)</w:t>
      </w:r>
    </w:p>
    <w:p w:rsidR="006F3BB2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  <w:lang w:val="be-BY"/>
        </w:rPr>
        <w:t>ч.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3973DB">
        <w:rPr>
          <w:rFonts w:ascii="Times New Roman" w:hAnsi="Times New Roman"/>
          <w:sz w:val="28"/>
          <w:szCs w:val="28"/>
          <w:lang w:val="be-BY"/>
        </w:rPr>
        <w:t>=0,</w:t>
      </w:r>
      <w:r w:rsidR="009A7D22" w:rsidRPr="003973DB">
        <w:rPr>
          <w:rFonts w:ascii="Times New Roman" w:hAnsi="Times New Roman"/>
          <w:sz w:val="28"/>
          <w:szCs w:val="28"/>
          <w:lang w:val="be-BY"/>
        </w:rPr>
        <w:t>16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.</w:t>
      </w:r>
      <w:r w:rsidR="009A7D22" w:rsidRPr="003973DB">
        <w:rPr>
          <w:rFonts w:ascii="Times New Roman" w:hAnsi="Times New Roman"/>
          <w:sz w:val="28"/>
          <w:szCs w:val="28"/>
          <w:lang w:val="be-BY"/>
        </w:rPr>
        <w:t>1694/24=11,2</w:t>
      </w:r>
      <w:r w:rsidRPr="003973DB">
        <w:rPr>
          <w:rFonts w:ascii="Times New Roman" w:hAnsi="Times New Roman"/>
          <w:sz w:val="28"/>
          <w:szCs w:val="28"/>
          <w:lang w:val="be-BY"/>
        </w:rPr>
        <w:t xml:space="preserve"> (м</w:t>
      </w:r>
      <w:r w:rsidRPr="003973DB">
        <w:rPr>
          <w:rFonts w:ascii="Times New Roman" w:hAnsi="Times New Roman"/>
          <w:sz w:val="28"/>
          <w:szCs w:val="28"/>
          <w:vertAlign w:val="superscript"/>
          <w:lang w:val="be-BY"/>
        </w:rPr>
        <w:t>3</w:t>
      </w:r>
      <w:r w:rsidRPr="003973DB">
        <w:rPr>
          <w:rFonts w:ascii="Times New Roman" w:hAnsi="Times New Roman"/>
          <w:sz w:val="28"/>
          <w:szCs w:val="28"/>
          <w:lang w:val="be-BY"/>
        </w:rPr>
        <w:t>/ч)</w:t>
      </w:r>
    </w:p>
    <w:p w:rsidR="006F3BB2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973DB" w:rsidRPr="003973DB" w:rsidRDefault="00042B83" w:rsidP="005701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Насосная станция должна обеспечить подачу воду в диапазоне от</w:t>
      </w:r>
      <w:r w:rsidR="009A7D22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  <w:lang w:val="en-US"/>
        </w:rPr>
        <w:t>q</w:t>
      </w:r>
      <w:r w:rsidRPr="003973DB">
        <w:rPr>
          <w:sz w:val="28"/>
          <w:szCs w:val="28"/>
          <w:vertAlign w:val="subscript"/>
        </w:rPr>
        <w:t>ч.</w:t>
      </w:r>
      <w:r w:rsidRPr="003973DB">
        <w:rPr>
          <w:sz w:val="28"/>
          <w:szCs w:val="28"/>
          <w:vertAlign w:val="subscript"/>
          <w:lang w:val="en-US"/>
        </w:rPr>
        <w:t>min</w:t>
      </w:r>
      <w:r w:rsidRPr="003973DB">
        <w:rPr>
          <w:sz w:val="28"/>
          <w:szCs w:val="28"/>
        </w:rPr>
        <w:t xml:space="preserve"> до</w:t>
      </w:r>
      <w:r w:rsidR="009A7D22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  <w:lang w:val="en-US"/>
        </w:rPr>
        <w:t>q</w:t>
      </w:r>
      <w:r w:rsidRPr="003973DB">
        <w:rPr>
          <w:sz w:val="28"/>
          <w:szCs w:val="28"/>
          <w:vertAlign w:val="subscript"/>
        </w:rPr>
        <w:t>ч.</w:t>
      </w:r>
      <w:r w:rsidRPr="003973DB">
        <w:rPr>
          <w:sz w:val="28"/>
          <w:szCs w:val="28"/>
          <w:vertAlign w:val="subscript"/>
          <w:lang w:val="en-US"/>
        </w:rPr>
        <w:t>max</w:t>
      </w:r>
      <w:r w:rsidRPr="003973DB">
        <w:rPr>
          <w:sz w:val="28"/>
          <w:szCs w:val="28"/>
        </w:rPr>
        <w:t xml:space="preserve">. Тогда </w:t>
      </w:r>
      <w:r w:rsidRPr="003973DB">
        <w:rPr>
          <w:sz w:val="28"/>
          <w:szCs w:val="28"/>
          <w:lang w:val="en-US"/>
        </w:rPr>
        <w:t>Q</w:t>
      </w:r>
      <w:r w:rsidRPr="003973DB">
        <w:rPr>
          <w:sz w:val="28"/>
          <w:szCs w:val="28"/>
          <w:vertAlign w:val="subscript"/>
        </w:rPr>
        <w:t>н.с.</w:t>
      </w:r>
      <w:r w:rsidRPr="003973DB">
        <w:rPr>
          <w:sz w:val="28"/>
          <w:szCs w:val="28"/>
          <w:vertAlign w:val="subscript"/>
          <w:lang w:val="en-US"/>
        </w:rPr>
        <w:t>min</w:t>
      </w:r>
      <w:r w:rsidRPr="003973DB">
        <w:rPr>
          <w:sz w:val="28"/>
          <w:szCs w:val="28"/>
        </w:rPr>
        <w:t>=</w:t>
      </w:r>
      <w:r w:rsidRPr="003973DB">
        <w:rPr>
          <w:sz w:val="28"/>
          <w:szCs w:val="28"/>
          <w:lang w:val="en-US"/>
        </w:rPr>
        <w:t>q</w:t>
      </w:r>
      <w:r w:rsidRPr="003973DB">
        <w:rPr>
          <w:sz w:val="28"/>
          <w:szCs w:val="28"/>
          <w:vertAlign w:val="subscript"/>
        </w:rPr>
        <w:t>ч.</w:t>
      </w:r>
      <w:r w:rsidRPr="003973DB">
        <w:rPr>
          <w:sz w:val="28"/>
          <w:szCs w:val="28"/>
          <w:vertAlign w:val="subscript"/>
          <w:lang w:val="en-US"/>
        </w:rPr>
        <w:t>min</w:t>
      </w:r>
      <w:r w:rsidR="009A7D22" w:rsidRPr="003973DB">
        <w:rPr>
          <w:sz w:val="28"/>
          <w:szCs w:val="28"/>
        </w:rPr>
        <w:t>=11,2м</w:t>
      </w:r>
      <w:r w:rsidR="009A7D22" w:rsidRPr="003973DB">
        <w:rPr>
          <w:sz w:val="28"/>
          <w:szCs w:val="28"/>
          <w:vertAlign w:val="superscript"/>
        </w:rPr>
        <w:t>3</w:t>
      </w:r>
      <w:r w:rsidR="009A7D22" w:rsidRPr="003973DB">
        <w:rPr>
          <w:sz w:val="28"/>
          <w:szCs w:val="28"/>
        </w:rPr>
        <w:t>/ч.</w:t>
      </w:r>
      <w:r w:rsidR="00570198" w:rsidRPr="00570198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>Кроме того должен обеспечиваться расчетный противопожарный расход, т.е.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3DB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2250" w:dyaOrig="360">
          <v:shape id="_x0000_i1033" type="#_x0000_t75" style="width:112.5pt;height:18pt" o:ole="">
            <v:imagedata r:id="rId20" o:title=""/>
          </v:shape>
          <o:OLEObject Type="Embed" ProgID="Equation.3" ShapeID="_x0000_i1033" DrawAspect="Content" ObjectID="_1457454694" r:id="rId21"/>
        </w:object>
      </w:r>
      <w:r w:rsidR="00465CFD" w:rsidRPr="003973DB">
        <w:rPr>
          <w:rFonts w:ascii="Times New Roman" w:hAnsi="Times New Roman"/>
          <w:position w:val="-14"/>
          <w:sz w:val="28"/>
          <w:szCs w:val="28"/>
        </w:rPr>
        <w:t>,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где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п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расход воды на наружное пожаротушение (л/с), о</w:t>
      </w:r>
      <w:r w:rsidR="00465CFD" w:rsidRPr="003973DB">
        <w:rPr>
          <w:rFonts w:ascii="Times New Roman" w:hAnsi="Times New Roman"/>
          <w:sz w:val="28"/>
          <w:szCs w:val="28"/>
        </w:rPr>
        <w:t>пределяемый в соответствии с</w:t>
      </w:r>
      <w:r w:rsidR="00BB5B0E" w:rsidRPr="003973DB">
        <w:rPr>
          <w:rFonts w:ascii="Times New Roman" w:hAnsi="Times New Roman"/>
          <w:sz w:val="28"/>
          <w:szCs w:val="28"/>
        </w:rPr>
        <w:t xml:space="preserve"> нижеприведенной таблицей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в зависимости от количества жителей в населенном пункте и типа зданий (предполагаем застройку населенного пункта зданиями высотой три этажа и выше).</w:t>
      </w:r>
    </w:p>
    <w:p w:rsidR="00BA2C2A" w:rsidRPr="00A45571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98" w:rsidRPr="00A45571" w:rsidRDefault="00570198">
      <w:pPr>
        <w:spacing w:after="200" w:line="276" w:lineRule="auto"/>
        <w:rPr>
          <w:sz w:val="28"/>
          <w:szCs w:val="28"/>
          <w:lang w:eastAsia="en-US"/>
        </w:rPr>
      </w:pPr>
      <w:r w:rsidRPr="00A45571">
        <w:rPr>
          <w:sz w:val="28"/>
          <w:szCs w:val="28"/>
        </w:rPr>
        <w:br w:type="page"/>
      </w:r>
    </w:p>
    <w:p w:rsidR="00570198" w:rsidRDefault="00C40D3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4" type="#_x0000_t75" style="width:354.75pt;height:247.5pt;visibility:visible">
            <v:imagedata r:id="rId22" o:title="" croptop="17524f" cropbottom="10147f" cropleft="18381f" cropright="18065f"/>
          </v:shape>
        </w:pict>
      </w:r>
    </w:p>
    <w:p w:rsidR="00570198" w:rsidRDefault="0057019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en-US"/>
        </w:rPr>
      </w:pPr>
    </w:p>
    <w:p w:rsidR="00465CFD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noProof/>
          <w:sz w:val="28"/>
          <w:lang w:val="en-US"/>
        </w:rPr>
        <w:t>Q</w:t>
      </w:r>
      <w:r w:rsidRPr="003973DB">
        <w:rPr>
          <w:rFonts w:ascii="Times New Roman" w:hAnsi="Times New Roman"/>
          <w:noProof/>
          <w:sz w:val="28"/>
          <w:vertAlign w:val="subscript"/>
          <w:lang w:val="be-BY"/>
        </w:rPr>
        <w:t>п</w:t>
      </w:r>
      <w:r w:rsidRPr="003973DB">
        <w:rPr>
          <w:rFonts w:ascii="Times New Roman" w:hAnsi="Times New Roman"/>
          <w:noProof/>
          <w:sz w:val="28"/>
          <w:lang w:val="be-BY"/>
        </w:rPr>
        <w:t>=15</w:t>
      </w:r>
      <w:r w:rsidRPr="003973DB">
        <w:rPr>
          <w:rFonts w:ascii="Times New Roman" w:hAnsi="Times New Roman"/>
          <w:sz w:val="28"/>
          <w:szCs w:val="28"/>
        </w:rPr>
        <w:t>л/с</w:t>
      </w:r>
    </w:p>
    <w:p w:rsidR="006F3BB2" w:rsidRPr="003973DB" w:rsidRDefault="006F3BB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</w:t>
      </w:r>
      <w:r w:rsidRPr="003973D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9A7D22" w:rsidRPr="003973DB">
        <w:rPr>
          <w:rFonts w:ascii="Times New Roman" w:hAnsi="Times New Roman"/>
          <w:sz w:val="28"/>
          <w:szCs w:val="28"/>
        </w:rPr>
        <w:t>=238,5</w:t>
      </w:r>
      <w:r w:rsidRPr="003973DB">
        <w:rPr>
          <w:rFonts w:ascii="Times New Roman" w:hAnsi="Times New Roman"/>
          <w:sz w:val="28"/>
          <w:szCs w:val="28"/>
        </w:rPr>
        <w:t>+3,6</w:t>
      </w:r>
      <w:r w:rsidRPr="003973DB">
        <w:rPr>
          <w:rFonts w:ascii="Times New Roman" w:hAnsi="Times New Roman"/>
          <w:sz w:val="28"/>
          <w:szCs w:val="28"/>
          <w:vertAlign w:val="superscript"/>
        </w:rPr>
        <w:t>.</w:t>
      </w:r>
      <w:r w:rsidR="009A7D22" w:rsidRPr="003973DB">
        <w:rPr>
          <w:rFonts w:ascii="Times New Roman" w:hAnsi="Times New Roman"/>
          <w:sz w:val="28"/>
          <w:szCs w:val="28"/>
        </w:rPr>
        <w:t>15=292(м</w:t>
      </w:r>
      <w:r w:rsidR="009A7D22"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="009A7D22" w:rsidRPr="003973DB">
        <w:rPr>
          <w:rFonts w:ascii="Times New Roman" w:hAnsi="Times New Roman"/>
          <w:sz w:val="28"/>
          <w:szCs w:val="28"/>
        </w:rPr>
        <w:t>/ч</w:t>
      </w:r>
      <w:r w:rsidRPr="003973DB">
        <w:rPr>
          <w:rFonts w:ascii="Times New Roman" w:hAnsi="Times New Roman"/>
          <w:sz w:val="28"/>
          <w:szCs w:val="28"/>
        </w:rPr>
        <w:t>)</w:t>
      </w:r>
    </w:p>
    <w:p w:rsidR="006F3BB2" w:rsidRPr="003973DB" w:rsidRDefault="006F3BB2" w:rsidP="003973DB">
      <w:pPr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Результаты расчетов</w:t>
      </w:r>
      <w:r w:rsidR="00033D88" w:rsidRPr="003973DB">
        <w:rPr>
          <w:rFonts w:ascii="Times New Roman" w:hAnsi="Times New Roman"/>
          <w:sz w:val="28"/>
          <w:szCs w:val="28"/>
        </w:rPr>
        <w:t xml:space="preserve"> сводим в таблицу 1.</w:t>
      </w:r>
    </w:p>
    <w:p w:rsidR="00042B83" w:rsidRPr="003973DB" w:rsidRDefault="00042B83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96"/>
        <w:gridCol w:w="782"/>
        <w:gridCol w:w="902"/>
        <w:gridCol w:w="878"/>
        <w:gridCol w:w="981"/>
        <w:gridCol w:w="802"/>
        <w:gridCol w:w="762"/>
        <w:gridCol w:w="775"/>
        <w:gridCol w:w="768"/>
      </w:tblGrid>
      <w:tr w:rsidR="00042B83" w:rsidRPr="00A05711" w:rsidTr="00A05711">
        <w:trPr>
          <w:jc w:val="center"/>
        </w:trPr>
        <w:tc>
          <w:tcPr>
            <w:tcW w:w="8420" w:type="dxa"/>
            <w:gridSpan w:val="10"/>
            <w:shd w:val="clear" w:color="auto" w:fill="auto"/>
            <w:noWrap/>
            <w:hideMark/>
          </w:tcPr>
          <w:p w:rsidR="00042B83" w:rsidRPr="00A05711" w:rsidRDefault="00033D8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Таблица 1</w:t>
            </w:r>
          </w:p>
        </w:tc>
      </w:tr>
      <w:tr w:rsidR="003973DB" w:rsidRPr="00A05711" w:rsidTr="00A05711">
        <w:trPr>
          <w:jc w:val="center"/>
        </w:trPr>
        <w:tc>
          <w:tcPr>
            <w:tcW w:w="874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сут.ср.н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/сут</w:t>
            </w:r>
          </w:p>
        </w:tc>
        <w:tc>
          <w:tcPr>
            <w:tcW w:w="896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сут.ср.п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/сут</w:t>
            </w:r>
          </w:p>
        </w:tc>
        <w:tc>
          <w:tcPr>
            <w:tcW w:w="782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сут.ср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/сут</w:t>
            </w:r>
          </w:p>
        </w:tc>
        <w:tc>
          <w:tcPr>
            <w:tcW w:w="902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сут.max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/сут</w:t>
            </w:r>
          </w:p>
        </w:tc>
        <w:tc>
          <w:tcPr>
            <w:tcW w:w="878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сут.min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/сут</w:t>
            </w:r>
          </w:p>
        </w:tc>
        <w:tc>
          <w:tcPr>
            <w:tcW w:w="981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ж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тыс.чел</w:t>
            </w:r>
          </w:p>
        </w:tc>
        <w:tc>
          <w:tcPr>
            <w:tcW w:w="802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ч.max, 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/ч</w:t>
            </w:r>
          </w:p>
        </w:tc>
        <w:tc>
          <w:tcPr>
            <w:tcW w:w="762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ч.min, 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/ч</w:t>
            </w:r>
          </w:p>
        </w:tc>
        <w:tc>
          <w:tcPr>
            <w:tcW w:w="775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н.с.min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/ч</w:t>
            </w:r>
          </w:p>
        </w:tc>
        <w:tc>
          <w:tcPr>
            <w:tcW w:w="768" w:type="dxa"/>
            <w:shd w:val="clear" w:color="auto" w:fill="auto"/>
            <w:hideMark/>
          </w:tcPr>
          <w:p w:rsidR="00042B83" w:rsidRPr="00A05711" w:rsidRDefault="00042B8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</w:rPr>
              <w:t>н.с.max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/ч</w:t>
            </w:r>
          </w:p>
        </w:tc>
      </w:tr>
      <w:tr w:rsidR="003973DB" w:rsidRPr="00A05711" w:rsidTr="00A05711">
        <w:trPr>
          <w:jc w:val="center"/>
        </w:trPr>
        <w:tc>
          <w:tcPr>
            <w:tcW w:w="874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220</w:t>
            </w:r>
            <w:r w:rsidR="00042B83"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220</w:t>
            </w:r>
            <w:r w:rsidR="00042B83"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242</w:t>
            </w:r>
            <w:r w:rsidR="00030232"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3146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1694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9,566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238,5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11,2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05711">
              <w:rPr>
                <w:rFonts w:ascii="Times New Roman" w:hAnsi="Times New Roman"/>
                <w:bCs/>
                <w:sz w:val="20"/>
                <w:szCs w:val="28"/>
              </w:rPr>
              <w:t>11,2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042B83" w:rsidRPr="00A05711" w:rsidRDefault="00465CFD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05711">
              <w:rPr>
                <w:rFonts w:ascii="Times New Roman" w:hAnsi="Times New Roman"/>
                <w:bCs/>
                <w:sz w:val="20"/>
                <w:szCs w:val="28"/>
              </w:rPr>
              <w:t>292</w:t>
            </w:r>
          </w:p>
        </w:tc>
      </w:tr>
    </w:tbl>
    <w:p w:rsidR="000D3292" w:rsidRPr="003973DB" w:rsidRDefault="000D3292" w:rsidP="003973DB">
      <w:pPr>
        <w:pStyle w:val="a3"/>
        <w:tabs>
          <w:tab w:val="left" w:pos="6825"/>
          <w:tab w:val="left" w:pos="6945"/>
          <w:tab w:val="right" w:pos="935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0232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1.2</w:t>
      </w:r>
      <w:r w:rsidR="00030232" w:rsidRPr="003973DB">
        <w:rPr>
          <w:rFonts w:ascii="Times New Roman" w:hAnsi="Times New Roman"/>
          <w:sz w:val="28"/>
          <w:szCs w:val="28"/>
        </w:rPr>
        <w:t xml:space="preserve"> Построение характеристики водопроводной сети и определение диапазонов напоров насосной станции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Требуемый напор насосной станции связан с характеристикой водопроводной сети, которая представляет собой зависимость H</w:t>
      </w:r>
      <w:r w:rsidRPr="003973DB">
        <w:rPr>
          <w:rFonts w:ascii="Times New Roman" w:hAnsi="Times New Roman"/>
          <w:sz w:val="28"/>
          <w:szCs w:val="28"/>
          <w:vertAlign w:val="subscript"/>
        </w:rPr>
        <w:t>в.с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 и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определяется уравнением</w:t>
      </w:r>
      <w:r w:rsidR="00465CFD" w:rsidRPr="003973DB">
        <w:rPr>
          <w:rFonts w:ascii="Times New Roman" w:hAnsi="Times New Roman"/>
          <w:sz w:val="28"/>
          <w:szCs w:val="28"/>
        </w:rPr>
        <w:t>: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232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2860" w:dyaOrig="380">
          <v:shape id="_x0000_i1035" type="#_x0000_t75" style="width:143.25pt;height:18.75pt" o:ole="">
            <v:imagedata r:id="rId23" o:title=""/>
          </v:shape>
          <o:OLEObject Type="Embed" ProgID="Equation.3" ShapeID="_x0000_i1035" DrawAspect="Content" ObjectID="_1457454695" r:id="rId24"/>
        </w:object>
      </w:r>
      <w:r w:rsidR="00BA2C2A" w:rsidRPr="003973DB">
        <w:rPr>
          <w:rFonts w:ascii="Times New Roman" w:hAnsi="Times New Roman"/>
          <w:position w:val="-12"/>
          <w:sz w:val="28"/>
          <w:szCs w:val="28"/>
        </w:rPr>
        <w:t>,</w:t>
      </w:r>
    </w:p>
    <w:p w:rsidR="00570198" w:rsidRDefault="0057019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где H</w:t>
      </w:r>
      <w:r w:rsidRPr="003973DB">
        <w:rPr>
          <w:rFonts w:ascii="Times New Roman" w:hAnsi="Times New Roman"/>
          <w:sz w:val="28"/>
          <w:szCs w:val="28"/>
          <w:vertAlign w:val="subscript"/>
        </w:rPr>
        <w:t>г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геометрический напор;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2…2,5 м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потери напора в коммуникациях насосной станции;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B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гидравлическое сопротивление водопроводной сети;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Q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расход воды в сети.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Зная из предыдущих расчетов значение подачи насосной станции при максимальном водопотреблении (Q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465CFD" w:rsidRPr="003973DB">
        <w:rPr>
          <w:rFonts w:ascii="Times New Roman" w:hAnsi="Times New Roman"/>
          <w:sz w:val="28"/>
          <w:szCs w:val="28"/>
        </w:rPr>
        <w:t>,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292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/ч), значение требуемого напора при максимальном водопотреблении (H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36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м) и геометрический напор (H</w:t>
      </w:r>
      <w:r w:rsidRPr="003973DB">
        <w:rPr>
          <w:rFonts w:ascii="Times New Roman" w:hAnsi="Times New Roman"/>
          <w:sz w:val="28"/>
          <w:szCs w:val="28"/>
          <w:vertAlign w:val="subscript"/>
        </w:rPr>
        <w:t>г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465CFD" w:rsidRPr="003973DB">
        <w:rPr>
          <w:rFonts w:ascii="Times New Roman" w:hAnsi="Times New Roman"/>
          <w:sz w:val="28"/>
          <w:szCs w:val="28"/>
        </w:rPr>
        <w:t>2</w:t>
      </w:r>
      <w:r w:rsidR="0094784E" w:rsidRPr="003973DB">
        <w:rPr>
          <w:rFonts w:ascii="Times New Roman" w:hAnsi="Times New Roman"/>
          <w:sz w:val="28"/>
          <w:szCs w:val="28"/>
        </w:rPr>
        <w:t>1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м)</w:t>
      </w:r>
      <w:r w:rsidR="00465CFD" w:rsidRPr="003973DB">
        <w:rPr>
          <w:rFonts w:ascii="Times New Roman" w:hAnsi="Times New Roman"/>
          <w:sz w:val="28"/>
          <w:szCs w:val="28"/>
        </w:rPr>
        <w:t>,</w:t>
      </w:r>
      <w:r w:rsidRPr="003973DB">
        <w:rPr>
          <w:rFonts w:ascii="Times New Roman" w:hAnsi="Times New Roman"/>
          <w:sz w:val="28"/>
          <w:szCs w:val="28"/>
        </w:rPr>
        <w:t xml:space="preserve"> можно определить гидравлическое сопротивление водопроводной сети</w:t>
      </w:r>
      <w:r w:rsidR="00BB5B0E" w:rsidRPr="003973DB">
        <w:rPr>
          <w:rFonts w:ascii="Times New Roman" w:hAnsi="Times New Roman"/>
          <w:sz w:val="28"/>
          <w:szCs w:val="28"/>
        </w:rPr>
        <w:t>:</w: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232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4"/>
          <w:sz w:val="28"/>
          <w:szCs w:val="28"/>
        </w:rPr>
        <w:object w:dxaOrig="6120" w:dyaOrig="740">
          <v:shape id="_x0000_i1036" type="#_x0000_t75" style="width:306pt;height:36.75pt" o:ole="">
            <v:imagedata r:id="rId25" o:title=""/>
          </v:shape>
          <o:OLEObject Type="Embed" ProgID="Equation.3" ShapeID="_x0000_i1036" DrawAspect="Content" ObjectID="_1457454696" r:id="rId26"/>
        </w:object>
      </w: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232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Зная гидравлическое сопротивление</w:t>
      </w:r>
      <w:r w:rsidR="00BB5B0E" w:rsidRPr="003973DB">
        <w:rPr>
          <w:rFonts w:ascii="Times New Roman" w:hAnsi="Times New Roman"/>
          <w:sz w:val="28"/>
          <w:szCs w:val="28"/>
        </w:rPr>
        <w:t xml:space="preserve"> В,</w:t>
      </w:r>
      <w:r w:rsidRPr="003973DB">
        <w:rPr>
          <w:rFonts w:ascii="Times New Roman" w:hAnsi="Times New Roman"/>
          <w:sz w:val="28"/>
          <w:szCs w:val="28"/>
        </w:rPr>
        <w:t xml:space="preserve"> рассчитываем характеристику водопроводной сети. Расчет характеристики водопроводной сети H</w:t>
      </w:r>
      <w:r w:rsidRPr="003973DB">
        <w:rPr>
          <w:rFonts w:ascii="Times New Roman" w:hAnsi="Times New Roman"/>
          <w:sz w:val="28"/>
          <w:szCs w:val="28"/>
          <w:vertAlign w:val="subscript"/>
        </w:rPr>
        <w:t>в.с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 удобно вес</w:t>
      </w:r>
      <w:r w:rsidR="00BB5B0E" w:rsidRPr="003973DB">
        <w:rPr>
          <w:rFonts w:ascii="Times New Roman" w:hAnsi="Times New Roman"/>
          <w:sz w:val="28"/>
          <w:szCs w:val="28"/>
        </w:rPr>
        <w:t>ти в табличной форме</w:t>
      </w:r>
      <w:r w:rsidRPr="003973DB">
        <w:rPr>
          <w:rFonts w:ascii="Times New Roman" w:hAnsi="Times New Roman"/>
          <w:sz w:val="28"/>
          <w:szCs w:val="28"/>
        </w:rPr>
        <w:t>. Причем значения расходов Q должны охватывать весь диапазон подач насосной станции от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94784E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94784E" w:rsidRPr="003973DB">
        <w:rPr>
          <w:rFonts w:ascii="Times New Roman" w:hAnsi="Times New Roman"/>
          <w:sz w:val="28"/>
          <w:szCs w:val="28"/>
        </w:rPr>
        <w:t>22,7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 до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94784E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94784E" w:rsidRPr="003973DB">
        <w:rPr>
          <w:rFonts w:ascii="Times New Roman" w:hAnsi="Times New Roman"/>
          <w:sz w:val="28"/>
          <w:szCs w:val="28"/>
        </w:rPr>
        <w:t>424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/ч.</w:t>
      </w:r>
    </w:p>
    <w:p w:rsidR="0094784E" w:rsidRPr="003973DB" w:rsidRDefault="0094784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232" w:rsidRPr="003973DB" w:rsidRDefault="00033D8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Таблица </w:t>
      </w:r>
      <w:r w:rsidR="00BB5B0E" w:rsidRPr="003973DB">
        <w:rPr>
          <w:rFonts w:ascii="Times New Roman" w:hAnsi="Times New Roman"/>
          <w:sz w:val="28"/>
          <w:szCs w:val="28"/>
        </w:rPr>
        <w:t xml:space="preserve">зависимости </w:t>
      </w:r>
      <w:r w:rsidR="00BB5B0E" w:rsidRPr="003973DB">
        <w:rPr>
          <w:rFonts w:ascii="Times New Roman" w:hAnsi="Times New Roman"/>
          <w:sz w:val="28"/>
          <w:szCs w:val="28"/>
          <w:lang w:val="en-US"/>
        </w:rPr>
        <w:t xml:space="preserve">Q </w:t>
      </w:r>
      <w:r w:rsidR="00BB5B0E" w:rsidRPr="003973DB">
        <w:rPr>
          <w:rFonts w:ascii="Times New Roman" w:hAnsi="Times New Roman"/>
          <w:sz w:val="28"/>
          <w:szCs w:val="28"/>
        </w:rPr>
        <w:t>от 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9"/>
        <w:gridCol w:w="416"/>
        <w:gridCol w:w="666"/>
        <w:gridCol w:w="666"/>
        <w:gridCol w:w="666"/>
        <w:gridCol w:w="666"/>
        <w:gridCol w:w="566"/>
        <w:gridCol w:w="666"/>
      </w:tblGrid>
      <w:tr w:rsidR="00570198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iCs/>
                <w:sz w:val="20"/>
                <w:szCs w:val="28"/>
              </w:rPr>
              <w:t>Q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  <w:r w:rsidRPr="00A05711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/ч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570198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iCs/>
                <w:sz w:val="20"/>
                <w:szCs w:val="28"/>
              </w:rPr>
              <w:t>H</w:t>
            </w:r>
            <w:r w:rsidRPr="00A05711">
              <w:rPr>
                <w:rFonts w:ascii="Times New Roman" w:hAnsi="Times New Roman"/>
                <w:iCs/>
                <w:sz w:val="20"/>
                <w:szCs w:val="28"/>
                <w:vertAlign w:val="subscript"/>
              </w:rPr>
              <w:t>в.с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3,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24,52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26,42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29,08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32,5</w:t>
            </w:r>
          </w:p>
        </w:tc>
        <w:tc>
          <w:tcPr>
            <w:tcW w:w="0" w:type="auto"/>
            <w:shd w:val="clear" w:color="auto" w:fill="auto"/>
          </w:tcPr>
          <w:p w:rsidR="00570198" w:rsidRPr="00A05711" w:rsidRDefault="00570198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36,68</w:t>
            </w:r>
          </w:p>
        </w:tc>
      </w:tr>
    </w:tbl>
    <w:p w:rsidR="0094784E" w:rsidRPr="003973DB" w:rsidRDefault="0094784E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030232" w:rsidRPr="003973DB" w:rsidRDefault="00BB5B0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На основании этой таблицы</w:t>
      </w:r>
      <w:r w:rsidR="00030232" w:rsidRPr="003973DB">
        <w:rPr>
          <w:rFonts w:ascii="Times New Roman" w:hAnsi="Times New Roman"/>
          <w:sz w:val="28"/>
          <w:szCs w:val="28"/>
        </w:rPr>
        <w:t xml:space="preserve"> строим графическую характеристики водопроводной сети H</w:t>
      </w:r>
      <w:r w:rsidR="00030232" w:rsidRPr="003973DB">
        <w:rPr>
          <w:rFonts w:ascii="Times New Roman" w:hAnsi="Times New Roman"/>
          <w:sz w:val="28"/>
          <w:szCs w:val="28"/>
          <w:vertAlign w:val="subscript"/>
        </w:rPr>
        <w:t>в.с.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030232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030232" w:rsidRPr="003973DB">
        <w:rPr>
          <w:rFonts w:ascii="Times New Roman" w:hAnsi="Times New Roman"/>
          <w:sz w:val="28"/>
          <w:szCs w:val="28"/>
        </w:rPr>
        <w:t>f(Q</w:t>
      </w:r>
      <w:r w:rsidR="006E5C9E" w:rsidRPr="003973DB">
        <w:rPr>
          <w:rFonts w:ascii="Times New Roman" w:hAnsi="Times New Roman"/>
          <w:sz w:val="28"/>
          <w:szCs w:val="28"/>
        </w:rPr>
        <w:t>) (рис.1.1</w:t>
      </w:r>
      <w:r w:rsidR="00030232" w:rsidRPr="003973DB">
        <w:rPr>
          <w:rFonts w:ascii="Times New Roman" w:hAnsi="Times New Roman"/>
          <w:sz w:val="28"/>
          <w:szCs w:val="28"/>
        </w:rPr>
        <w:t>).</w:t>
      </w:r>
    </w:p>
    <w:p w:rsidR="00BA2C2A" w:rsidRPr="00A45571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98" w:rsidRPr="00A45571" w:rsidRDefault="00570198">
      <w:pPr>
        <w:spacing w:after="200" w:line="276" w:lineRule="auto"/>
        <w:rPr>
          <w:sz w:val="28"/>
          <w:szCs w:val="28"/>
          <w:lang w:eastAsia="en-US"/>
        </w:rPr>
      </w:pPr>
      <w:r w:rsidRPr="00A45571">
        <w:rPr>
          <w:sz w:val="28"/>
          <w:szCs w:val="28"/>
        </w:rPr>
        <w:br w:type="page"/>
      </w:r>
    </w:p>
    <w:p w:rsidR="00BA2C2A" w:rsidRPr="003973DB" w:rsidRDefault="00C40D3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1" o:spid="_x0000_i1037" type="#_x0000_t75" style="width:404.25pt;height:217.5pt;visibility:visible">
            <v:imagedata r:id="rId27" o:title=""/>
          </v:shape>
        </w:pic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73DB" w:rsidRPr="003973DB" w:rsidRDefault="00030232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По характеристике сети определяем напоры насосной станции при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11,2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 и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292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/ч, которые соответственно равны 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23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 и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8064F" w:rsidRPr="003973DB">
        <w:rPr>
          <w:rFonts w:ascii="Times New Roman" w:hAnsi="Times New Roman"/>
          <w:sz w:val="28"/>
          <w:szCs w:val="28"/>
        </w:rPr>
        <w:t>36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м.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1.3</w:t>
      </w:r>
      <w:r w:rsidR="00D603B6" w:rsidRPr="003973DB">
        <w:rPr>
          <w:rFonts w:ascii="Times New Roman" w:hAnsi="Times New Roman"/>
          <w:sz w:val="28"/>
          <w:szCs w:val="28"/>
        </w:rPr>
        <w:t xml:space="preserve"> Вариантный подбор насосов</w:t>
      </w:r>
    </w:p>
    <w:p w:rsidR="0038064F" w:rsidRPr="003973DB" w:rsidRDefault="0038064F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Предварительно подбираются несколько вариантов насосов для обеспечения подач в диапазоне от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 xml:space="preserve"> до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Pr="003973DB">
        <w:rPr>
          <w:rFonts w:ascii="Times New Roman" w:hAnsi="Times New Roman"/>
          <w:sz w:val="28"/>
          <w:szCs w:val="28"/>
        </w:rPr>
        <w:t xml:space="preserve"> и, соответственно, напоров от 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 xml:space="preserve"> до 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Насосные станции систем водоснабжения характеризуются большим диапазоном подач от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 xml:space="preserve"> до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Pr="003973DB">
        <w:rPr>
          <w:rFonts w:ascii="Times New Roman" w:hAnsi="Times New Roman"/>
          <w:sz w:val="28"/>
          <w:szCs w:val="28"/>
        </w:rPr>
        <w:t>, который, как правило, невозможно обеспечить одним насосом. Поэтому насосные станции комплектуются группой насосов, соединенных параллельно. При этом производительность одного насоса определяется приблизительным равенством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3973DB">
        <w:rPr>
          <w:rFonts w:ascii="Times New Roman" w:hAnsi="Times New Roman"/>
          <w:position w:val="-24"/>
          <w:sz w:val="28"/>
          <w:szCs w:val="28"/>
        </w:rPr>
        <w:object w:dxaOrig="1219" w:dyaOrig="620">
          <v:shape id="_x0000_i1038" type="#_x0000_t75" style="width:60pt;height:30.75pt" o:ole="">
            <v:imagedata r:id="rId28" o:title=""/>
          </v:shape>
          <o:OLEObject Type="Embed" ProgID="Equation.3" ShapeID="_x0000_i1038" DrawAspect="Content" ObjectID="_1457454697" r:id="rId29"/>
        </w:object>
      </w:r>
      <w:r w:rsidR="00D603B6" w:rsidRPr="003973DB">
        <w:rPr>
          <w:rFonts w:ascii="Times New Roman" w:hAnsi="Times New Roman"/>
          <w:position w:val="-12"/>
          <w:sz w:val="28"/>
          <w:szCs w:val="28"/>
        </w:rPr>
        <w:t>,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570198" w:rsidRDefault="0057019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где </w:t>
      </w:r>
      <w:r w:rsidRPr="003973DB">
        <w:rPr>
          <w:rFonts w:ascii="Times New Roman" w:hAnsi="Times New Roman"/>
          <w:sz w:val="28"/>
          <w:szCs w:val="28"/>
          <w:lang w:val="en-US"/>
        </w:rPr>
        <w:t>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–количество однотипных рабочих насосов.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Можно укомплектовать насосную станцию однотипными насосами, что упрощает их эксплуатацию и техническое обслуживание. Однако такой вариант может приводить к необходимости гашения больших избыточных напоров в области минимальных подач, так как насосы подбираются по параметру 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Pr="003973DB">
        <w:rPr>
          <w:rFonts w:ascii="Times New Roman" w:hAnsi="Times New Roman"/>
          <w:sz w:val="28"/>
          <w:szCs w:val="28"/>
        </w:rPr>
        <w:t>. Другим вариантом подбора насосного оборудования является выбор группы насосов одного типоразмера для обеспечения подач в области средних и максимальных значений, и использования насосов другого тип</w:t>
      </w:r>
      <w:r w:rsidR="00D479FC" w:rsidRPr="003973DB">
        <w:rPr>
          <w:rFonts w:ascii="Times New Roman" w:hAnsi="Times New Roman"/>
          <w:sz w:val="28"/>
          <w:szCs w:val="28"/>
        </w:rPr>
        <w:t xml:space="preserve">а </w:t>
      </w:r>
      <w:r w:rsidRPr="003973DB">
        <w:rPr>
          <w:rFonts w:ascii="Times New Roman" w:hAnsi="Times New Roman"/>
          <w:sz w:val="28"/>
          <w:szCs w:val="28"/>
        </w:rPr>
        <w:t>размера с меньшей производительностью для обеспечения подач в области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 xml:space="preserve"> и соответствующего напора H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Для каждого выбранного варианта</w:t>
      </w:r>
      <w:r w:rsidR="00C609F8" w:rsidRPr="003973DB">
        <w:rPr>
          <w:rFonts w:ascii="Times New Roman" w:hAnsi="Times New Roman"/>
          <w:sz w:val="28"/>
          <w:szCs w:val="28"/>
        </w:rPr>
        <w:t xml:space="preserve"> определим</w:t>
      </w:r>
      <w:r w:rsidRPr="003973DB">
        <w:rPr>
          <w:rFonts w:ascii="Times New Roman" w:hAnsi="Times New Roman"/>
          <w:sz w:val="28"/>
          <w:szCs w:val="28"/>
        </w:rPr>
        <w:t xml:space="preserve"> табличные и </w:t>
      </w:r>
      <w:r w:rsidR="00C609F8" w:rsidRPr="003973DB">
        <w:rPr>
          <w:rFonts w:ascii="Times New Roman" w:hAnsi="Times New Roman"/>
          <w:sz w:val="28"/>
          <w:szCs w:val="28"/>
        </w:rPr>
        <w:t>построим</w:t>
      </w:r>
      <w:r w:rsidRPr="003973DB">
        <w:rPr>
          <w:rFonts w:ascii="Times New Roman" w:hAnsi="Times New Roman"/>
          <w:sz w:val="28"/>
          <w:szCs w:val="28"/>
        </w:rPr>
        <w:t xml:space="preserve"> графические характеристики H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f(Q), η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f(Q), 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f(Q), которые отражают одиночную и групповую работу насосов. Характеристики насосных агрегатов совмещаются с характеристикой водопроводной сети H</w:t>
      </w:r>
      <w:r w:rsidRPr="003973DB">
        <w:rPr>
          <w:rFonts w:ascii="Times New Roman" w:hAnsi="Times New Roman"/>
          <w:sz w:val="28"/>
          <w:szCs w:val="28"/>
          <w:vertAlign w:val="subscript"/>
        </w:rPr>
        <w:t>в.с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При параллельном соединении насосов их характеристики определяются формулами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1040" w:dyaOrig="360">
          <v:shape id="_x0000_i1039" type="#_x0000_t75" style="width:51.75pt;height:18pt" o:ole="">
            <v:imagedata r:id="rId30" o:title=""/>
          </v:shape>
          <o:OLEObject Type="Embed" ProgID="Equation.3" ShapeID="_x0000_i1039" DrawAspect="Content" ObjectID="_1457454698" r:id="rId31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1760" w:dyaOrig="360">
          <v:shape id="_x0000_i1040" type="#_x0000_t75" style="width:87pt;height:18pt" o:ole="">
            <v:imagedata r:id="rId32" o:title=""/>
          </v:shape>
          <o:OLEObject Type="Embed" ProgID="Equation.3" ShapeID="_x0000_i1040" DrawAspect="Content" ObjectID="_1457454699" r:id="rId33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041" type="#_x0000_t75" style="width:54pt;height:18pt" o:ole="">
            <v:imagedata r:id="rId34" o:title=""/>
          </v:shape>
          <o:OLEObject Type="Embed" ProgID="Equation.3" ShapeID="_x0000_i1041" DrawAspect="Content" ObjectID="_1457454700" r:id="rId35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3973DB">
        <w:rPr>
          <w:rFonts w:ascii="Times New Roman" w:hAnsi="Times New Roman"/>
          <w:position w:val="-12"/>
          <w:sz w:val="28"/>
          <w:szCs w:val="28"/>
        </w:rPr>
        <w:object w:dxaOrig="1600" w:dyaOrig="360">
          <v:shape id="_x0000_i1042" type="#_x0000_t75" style="width:80.25pt;height:18pt" o:ole="">
            <v:imagedata r:id="rId36" o:title=""/>
          </v:shape>
          <o:OLEObject Type="Embed" ProgID="Equation.3" ShapeID="_x0000_i1042" DrawAspect="Content" ObjectID="_1457454701" r:id="rId37"/>
        </w:objec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где Q</w:t>
      </w:r>
      <w:r w:rsidRPr="003973DB">
        <w:rPr>
          <w:rFonts w:ascii="Times New Roman" w:hAnsi="Times New Roman"/>
          <w:sz w:val="28"/>
          <w:szCs w:val="28"/>
          <w:vertAlign w:val="subscript"/>
        </w:rPr>
        <w:t>i</w:t>
      </w:r>
      <w:r w:rsidRPr="003973DB">
        <w:rPr>
          <w:rFonts w:ascii="Times New Roman" w:hAnsi="Times New Roman"/>
          <w:sz w:val="28"/>
          <w:szCs w:val="28"/>
        </w:rPr>
        <w:t>, H</w:t>
      </w:r>
      <w:r w:rsidRPr="003973DB">
        <w:rPr>
          <w:rFonts w:ascii="Times New Roman" w:hAnsi="Times New Roman"/>
          <w:sz w:val="28"/>
          <w:szCs w:val="28"/>
          <w:vertAlign w:val="subscript"/>
        </w:rPr>
        <w:t>i</w:t>
      </w:r>
      <w:r w:rsidRPr="003973DB">
        <w:rPr>
          <w:rFonts w:ascii="Times New Roman" w:hAnsi="Times New Roman"/>
          <w:sz w:val="28"/>
          <w:szCs w:val="28"/>
        </w:rPr>
        <w:t>, N</w:t>
      </w:r>
      <w:r w:rsidRPr="003973DB">
        <w:rPr>
          <w:rFonts w:ascii="Times New Roman" w:hAnsi="Times New Roman"/>
          <w:sz w:val="28"/>
          <w:szCs w:val="28"/>
          <w:vertAlign w:val="subscript"/>
        </w:rPr>
        <w:t>i</w:t>
      </w:r>
      <w:r w:rsidRPr="003973DB">
        <w:rPr>
          <w:rFonts w:ascii="Times New Roman" w:hAnsi="Times New Roman"/>
          <w:sz w:val="28"/>
          <w:szCs w:val="28"/>
        </w:rPr>
        <w:t xml:space="preserve"> и η</w:t>
      </w:r>
      <w:r w:rsidRPr="003973DB">
        <w:rPr>
          <w:rFonts w:ascii="Times New Roman" w:hAnsi="Times New Roman"/>
          <w:sz w:val="28"/>
          <w:szCs w:val="28"/>
          <w:vertAlign w:val="subscript"/>
        </w:rPr>
        <w:t>i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параметры, характеризующие работу одного насоса; Q</w:t>
      </w:r>
      <w:r w:rsidRPr="003973DB">
        <w:rPr>
          <w:rFonts w:ascii="Times New Roman" w:hAnsi="Times New Roman"/>
          <w:sz w:val="28"/>
          <w:szCs w:val="28"/>
          <w:vertAlign w:val="subscript"/>
        </w:rPr>
        <w:t>n</w:t>
      </w:r>
      <w:r w:rsidRPr="003973DB">
        <w:rPr>
          <w:rFonts w:ascii="Times New Roman" w:hAnsi="Times New Roman"/>
          <w:sz w:val="28"/>
          <w:szCs w:val="28"/>
        </w:rPr>
        <w:t>, H</w:t>
      </w:r>
      <w:r w:rsidRPr="003973DB">
        <w:rPr>
          <w:rFonts w:ascii="Times New Roman" w:hAnsi="Times New Roman"/>
          <w:sz w:val="28"/>
          <w:szCs w:val="28"/>
          <w:vertAlign w:val="subscript"/>
        </w:rPr>
        <w:t>n</w:t>
      </w:r>
      <w:r w:rsidRPr="003973DB">
        <w:rPr>
          <w:rFonts w:ascii="Times New Roman" w:hAnsi="Times New Roman"/>
          <w:sz w:val="28"/>
          <w:szCs w:val="28"/>
        </w:rPr>
        <w:t>,N</w:t>
      </w:r>
      <w:r w:rsidRPr="003973DB">
        <w:rPr>
          <w:rFonts w:ascii="Times New Roman" w:hAnsi="Times New Roman"/>
          <w:sz w:val="28"/>
          <w:szCs w:val="28"/>
          <w:vertAlign w:val="subscript"/>
        </w:rPr>
        <w:t>n</w:t>
      </w:r>
      <w:r w:rsidRPr="003973DB">
        <w:rPr>
          <w:rFonts w:ascii="Times New Roman" w:hAnsi="Times New Roman"/>
          <w:sz w:val="28"/>
          <w:szCs w:val="28"/>
        </w:rPr>
        <w:t xml:space="preserve"> и η</w:t>
      </w:r>
      <w:r w:rsidRPr="003973DB">
        <w:rPr>
          <w:rFonts w:ascii="Times New Roman" w:hAnsi="Times New Roman"/>
          <w:sz w:val="28"/>
          <w:szCs w:val="28"/>
          <w:vertAlign w:val="subscript"/>
        </w:rPr>
        <w:t>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параметры, характеризующие работу группы насосов;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  <w:lang w:val="en-US"/>
        </w:rPr>
        <w:t>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количество рабочих насосов.</w:t>
      </w:r>
    </w:p>
    <w:p w:rsidR="003973DB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Далее на основании анализа совмещенных графических характеристик насосов водопроводной сети устанавливаются рабочие диапазоны насосных агрегатов. Рабочий диапазон каждого насоса должен находиться в пределах рабочей области его характеристи</w:t>
      </w:r>
      <w:r w:rsidR="006B7E45" w:rsidRPr="003973DB">
        <w:rPr>
          <w:rFonts w:ascii="Times New Roman" w:hAnsi="Times New Roman"/>
          <w:sz w:val="28"/>
          <w:szCs w:val="28"/>
        </w:rPr>
        <w:t>к:</w:t>
      </w:r>
    </w:p>
    <w:p w:rsidR="006B7E45" w:rsidRPr="003973DB" w:rsidRDefault="006B7E45" w:rsidP="003973DB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раб</w:t>
      </w:r>
      <w:r w:rsidR="0038064F" w:rsidRPr="003973DB">
        <w:rPr>
          <w:rFonts w:ascii="Times New Roman" w:hAnsi="Times New Roman"/>
          <w:sz w:val="28"/>
          <w:szCs w:val="28"/>
        </w:rPr>
        <w:t>очий диапазон насоса типа К45/55 - (31-62</w:t>
      </w:r>
      <w:r w:rsidRPr="003973DB">
        <w:rPr>
          <w:rFonts w:ascii="Times New Roman" w:hAnsi="Times New Roman"/>
          <w:sz w:val="28"/>
          <w:szCs w:val="28"/>
        </w:rPr>
        <w:t xml:space="preserve"> 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/ч)</w:t>
      </w:r>
    </w:p>
    <w:p w:rsidR="006B7E45" w:rsidRPr="003973DB" w:rsidRDefault="006B7E45" w:rsidP="003973DB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рабочий диапазон насоса типа </w:t>
      </w:r>
      <w:r w:rsidR="0038064F" w:rsidRPr="003973DB">
        <w:rPr>
          <w:rFonts w:ascii="Times New Roman" w:hAnsi="Times New Roman"/>
          <w:sz w:val="28"/>
          <w:szCs w:val="28"/>
        </w:rPr>
        <w:t>К90/55 – (65-112</w:t>
      </w:r>
      <w:r w:rsidRPr="003973DB">
        <w:rPr>
          <w:rFonts w:ascii="Times New Roman" w:hAnsi="Times New Roman"/>
          <w:sz w:val="28"/>
          <w:szCs w:val="28"/>
        </w:rPr>
        <w:t xml:space="preserve"> 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Pr="003973DB">
        <w:rPr>
          <w:rFonts w:ascii="Times New Roman" w:hAnsi="Times New Roman"/>
          <w:sz w:val="28"/>
          <w:szCs w:val="28"/>
        </w:rPr>
        <w:t>/ч)</w:t>
      </w:r>
      <w:r w:rsidR="0038064F" w:rsidRPr="003973DB">
        <w:rPr>
          <w:rFonts w:ascii="Times New Roman" w:hAnsi="Times New Roman"/>
          <w:sz w:val="28"/>
          <w:szCs w:val="28"/>
        </w:rPr>
        <w:t xml:space="preserve"> и рабочий диапазон насоса типа К20/30 – (12-28 м</w:t>
      </w:r>
      <w:r w:rsidR="0038064F"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="0038064F" w:rsidRPr="003973DB">
        <w:rPr>
          <w:rFonts w:ascii="Times New Roman" w:hAnsi="Times New Roman"/>
          <w:sz w:val="28"/>
          <w:szCs w:val="28"/>
        </w:rPr>
        <w:t>/ч)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Также избыточные напоры во всем диапазоне от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Pr="003973DB">
        <w:rPr>
          <w:rFonts w:ascii="Times New Roman" w:hAnsi="Times New Roman"/>
          <w:sz w:val="28"/>
          <w:szCs w:val="28"/>
        </w:rPr>
        <w:t xml:space="preserve"> до Q</w:t>
      </w:r>
      <w:r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Pr="003973DB">
        <w:rPr>
          <w:rFonts w:ascii="Times New Roman" w:hAnsi="Times New Roman"/>
          <w:sz w:val="28"/>
          <w:szCs w:val="28"/>
        </w:rPr>
        <w:t xml:space="preserve"> не должны превышать 60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м. При несоответствии одного из параметров рассматривается возможность применения насосов другого типоразмера или комплектации насосов преобразователем частоты тока (ПЧТ).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При пересчете характеристики регулируемого насоса допускается использовать приблизительные соотношения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0"/>
          <w:sz w:val="28"/>
          <w:szCs w:val="28"/>
        </w:rPr>
        <w:object w:dxaOrig="999" w:dyaOrig="700">
          <v:shape id="_x0000_i1043" type="#_x0000_t75" style="width:50.25pt;height:34.5pt" o:ole="">
            <v:imagedata r:id="rId38" o:title=""/>
          </v:shape>
          <o:OLEObject Type="Embed" ProgID="Equation.3" ShapeID="_x0000_i1043" DrawAspect="Content" ObjectID="_1457454702" r:id="rId39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2"/>
          <w:sz w:val="28"/>
          <w:szCs w:val="28"/>
        </w:rPr>
        <w:object w:dxaOrig="1359" w:dyaOrig="800">
          <v:shape id="_x0000_i1044" type="#_x0000_t75" style="width:68.25pt;height:39.75pt" o:ole="">
            <v:imagedata r:id="rId40" o:title=""/>
          </v:shape>
          <o:OLEObject Type="Embed" ProgID="Equation.3" ShapeID="_x0000_i1044" DrawAspect="Content" ObjectID="_1457454703" r:id="rId41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2"/>
          <w:sz w:val="28"/>
          <w:szCs w:val="28"/>
        </w:rPr>
        <w:object w:dxaOrig="1340" w:dyaOrig="800">
          <v:shape id="_x0000_i1045" type="#_x0000_t75" style="width:66pt;height:39.75pt" o:ole="">
            <v:imagedata r:id="rId42" o:title=""/>
          </v:shape>
          <o:OLEObject Type="Embed" ProgID="Equation.3" ShapeID="_x0000_i1045" DrawAspect="Content" ObjectID="_1457454704" r:id="rId43"/>
        </w:object>
      </w:r>
    </w:p>
    <w:p w:rsidR="00D603B6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0"/>
          <w:sz w:val="28"/>
          <w:szCs w:val="28"/>
        </w:rPr>
        <w:object w:dxaOrig="740" w:dyaOrig="700">
          <v:shape id="_x0000_i1046" type="#_x0000_t75" style="width:36.75pt;height:34.5pt" o:ole="">
            <v:imagedata r:id="rId44" o:title=""/>
          </v:shape>
          <o:OLEObject Type="Embed" ProgID="Equation.3" ShapeID="_x0000_i1046" DrawAspect="Content" ObjectID="_1457454705" r:id="rId45"/>
        </w:object>
      </w:r>
      <w:r w:rsidR="0038064F" w:rsidRPr="003973DB">
        <w:rPr>
          <w:rFonts w:ascii="Times New Roman" w:hAnsi="Times New Roman"/>
          <w:position w:val="-30"/>
          <w:sz w:val="28"/>
          <w:szCs w:val="28"/>
        </w:rPr>
        <w:t>,</w:t>
      </w:r>
    </w:p>
    <w:p w:rsidR="00BA2C2A" w:rsidRPr="003973DB" w:rsidRDefault="00BA2C2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где Q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Pr="003973DB">
        <w:rPr>
          <w:rFonts w:ascii="Times New Roman" w:hAnsi="Times New Roman"/>
          <w:sz w:val="28"/>
          <w:szCs w:val="28"/>
        </w:rPr>
        <w:t>, H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Pr="003973DB">
        <w:rPr>
          <w:rFonts w:ascii="Times New Roman" w:hAnsi="Times New Roman"/>
          <w:sz w:val="28"/>
          <w:szCs w:val="28"/>
        </w:rPr>
        <w:t>, N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Pr="003973DB">
        <w:rPr>
          <w:rFonts w:ascii="Times New Roman" w:hAnsi="Times New Roman"/>
          <w:sz w:val="28"/>
          <w:szCs w:val="28"/>
        </w:rPr>
        <w:t xml:space="preserve"> и η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параметры, характеризующие работу насоса при частоте вращения n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Pr="003973DB">
        <w:rPr>
          <w:rFonts w:ascii="Times New Roman" w:hAnsi="Times New Roman"/>
          <w:sz w:val="28"/>
          <w:szCs w:val="28"/>
        </w:rPr>
        <w:t>; Q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Pr="003973DB">
        <w:rPr>
          <w:rFonts w:ascii="Times New Roman" w:hAnsi="Times New Roman"/>
          <w:sz w:val="28"/>
          <w:szCs w:val="28"/>
        </w:rPr>
        <w:t>, H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Pr="003973DB">
        <w:rPr>
          <w:rFonts w:ascii="Times New Roman" w:hAnsi="Times New Roman"/>
          <w:sz w:val="28"/>
          <w:szCs w:val="28"/>
        </w:rPr>
        <w:t>, N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Pr="003973DB">
        <w:rPr>
          <w:rFonts w:ascii="Times New Roman" w:hAnsi="Times New Roman"/>
          <w:sz w:val="28"/>
          <w:szCs w:val="28"/>
        </w:rPr>
        <w:t xml:space="preserve"> и η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параметры, характеризующие работу насоса при частоте вращения n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="00C609F8" w:rsidRPr="003973DB">
        <w:rPr>
          <w:rFonts w:ascii="Times New Roman" w:hAnsi="Times New Roman"/>
          <w:sz w:val="28"/>
          <w:szCs w:val="28"/>
        </w:rPr>
        <w:t>.</w:t>
      </w:r>
    </w:p>
    <w:p w:rsidR="00802A4A" w:rsidRPr="003973DB" w:rsidRDefault="004D37C1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Технические данные насосов</w:t>
      </w:r>
      <w:r w:rsidR="00CE277E" w:rsidRPr="003973DB">
        <w:rPr>
          <w:sz w:val="28"/>
          <w:szCs w:val="28"/>
        </w:rPr>
        <w:t>:</w:t>
      </w:r>
    </w:p>
    <w:p w:rsidR="00BA2C2A" w:rsidRPr="003973DB" w:rsidRDefault="00BA2C2A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7C1" w:rsidRPr="003973DB" w:rsidRDefault="00CE277E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Таблица 3</w:t>
      </w:r>
      <w:r w:rsidR="00BA2C2A" w:rsidRPr="003973DB">
        <w:rPr>
          <w:sz w:val="28"/>
          <w:szCs w:val="28"/>
        </w:rPr>
        <w:t xml:space="preserve">. </w:t>
      </w:r>
      <w:r w:rsidR="004D37C1" w:rsidRPr="003973DB">
        <w:rPr>
          <w:sz w:val="28"/>
          <w:szCs w:val="28"/>
          <w:lang w:val="en-US"/>
        </w:rPr>
        <w:t>I</w:t>
      </w:r>
      <w:r w:rsidR="004D37C1" w:rsidRPr="003973DB">
        <w:rPr>
          <w:sz w:val="28"/>
          <w:szCs w:val="28"/>
        </w:rPr>
        <w:t xml:space="preserve"> вариант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9"/>
        <w:gridCol w:w="542"/>
        <w:gridCol w:w="696"/>
        <w:gridCol w:w="543"/>
        <w:gridCol w:w="1034"/>
      </w:tblGrid>
      <w:tr w:rsidR="00CE277E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>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45/55,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1 насос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14,4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21,6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50,4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64,8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56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4,2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8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10,1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11,9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E277E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 xml:space="preserve"> 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45/55,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2 насоса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28,8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43,2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100,8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129,6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56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8,4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16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20,2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23,8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E277E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 xml:space="preserve"> 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45/55,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3 насоса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43,2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64,8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151,2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194,4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56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12,6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24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30,3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35,7</w:t>
            </w:r>
          </w:p>
          <w:p w:rsidR="00CE277E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CE277E" w:rsidRPr="00A05711" w:rsidRDefault="00CE277E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E277E" w:rsidRPr="00A05711" w:rsidRDefault="00CE277E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045FA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 xml:space="preserve"> 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45/55,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4 насоса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57,6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86,4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201,6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259,2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16,8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28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40,4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47,6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045FA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 xml:space="preserve"> 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45/55,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5 насосов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50,5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59,5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35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048B5" w:rsidRPr="003973DB" w:rsidRDefault="003048B5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C045FA" w:rsidRPr="003973DB" w:rsidRDefault="00C045F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 xml:space="preserve">Таблица </w:t>
      </w:r>
      <w:r w:rsidR="00BA2C2A" w:rsidRPr="003973DB">
        <w:rPr>
          <w:sz w:val="28"/>
        </w:rPr>
        <w:t xml:space="preserve">4 </w:t>
      </w:r>
      <w:r w:rsidRPr="003973DB">
        <w:rPr>
          <w:sz w:val="28"/>
          <w:lang w:val="en-US"/>
        </w:rPr>
        <w:t>II</w:t>
      </w:r>
      <w:r w:rsidRPr="003973DB">
        <w:rPr>
          <w:sz w:val="28"/>
        </w:rPr>
        <w:t xml:space="preserve"> вариант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9"/>
        <w:gridCol w:w="566"/>
        <w:gridCol w:w="690"/>
        <w:gridCol w:w="538"/>
        <w:gridCol w:w="929"/>
      </w:tblGrid>
      <w:tr w:rsidR="00C045FA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="00B61F63" w:rsidRPr="00A05711">
              <w:rPr>
                <w:sz w:val="20"/>
                <w:szCs w:val="28"/>
              </w:rPr>
              <w:t xml:space="preserve"> м</w:t>
            </w:r>
            <w:r w:rsidR="00B61F63" w:rsidRPr="00A05711">
              <w:rPr>
                <w:sz w:val="20"/>
                <w:szCs w:val="28"/>
                <w:vertAlign w:val="superscript"/>
              </w:rPr>
              <w:t>3</w:t>
            </w:r>
            <w:r w:rsidR="00B61F63"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90/55,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05711">
              <w:rPr>
                <w:sz w:val="20"/>
                <w:szCs w:val="28"/>
              </w:rPr>
              <w:t xml:space="preserve">1 насос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90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63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B61F63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2"/>
              </w:rPr>
              <w:t>7,5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11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13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16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17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045FA" w:rsidRPr="00A05711" w:rsidRDefault="00C045F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70</w:t>
            </w:r>
          </w:p>
          <w:p w:rsidR="00C045FA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69</w:t>
            </w:r>
          </w:p>
          <w:p w:rsidR="00B61F63" w:rsidRPr="00A05711" w:rsidRDefault="00B61F63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C045FA" w:rsidRPr="00A05711" w:rsidRDefault="00C045F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1E3795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Pr="00A05711">
              <w:rPr>
                <w:sz w:val="20"/>
                <w:szCs w:val="28"/>
              </w:rPr>
              <w:t xml:space="preserve"> м</w:t>
            </w:r>
            <w:r w:rsidRPr="00A05711">
              <w:rPr>
                <w:sz w:val="20"/>
                <w:szCs w:val="28"/>
                <w:vertAlign w:val="superscript"/>
              </w:rPr>
              <w:t>3</w:t>
            </w:r>
            <w:r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90/55,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05711">
              <w:rPr>
                <w:sz w:val="20"/>
                <w:szCs w:val="28"/>
              </w:rPr>
              <w:t xml:space="preserve">2 насоса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216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15</w:t>
            </w:r>
          </w:p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2"/>
              </w:rPr>
              <w:t>22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26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69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1E3795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Pr="00A05711">
              <w:rPr>
                <w:sz w:val="20"/>
                <w:szCs w:val="28"/>
              </w:rPr>
              <w:t xml:space="preserve"> м</w:t>
            </w:r>
            <w:r w:rsidRPr="00A05711">
              <w:rPr>
                <w:sz w:val="20"/>
                <w:szCs w:val="28"/>
                <w:vertAlign w:val="superscript"/>
              </w:rPr>
              <w:t>3</w:t>
            </w:r>
            <w:r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90/55,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=218мм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A05711">
              <w:rPr>
                <w:sz w:val="20"/>
                <w:szCs w:val="28"/>
              </w:rPr>
              <w:t xml:space="preserve">3 насоса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162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216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270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324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378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22,5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39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48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51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54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70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69</w:t>
            </w:r>
          </w:p>
          <w:p w:rsidR="001E3795" w:rsidRPr="00A05711" w:rsidRDefault="001E379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vMerge/>
            <w:shd w:val="clear" w:color="auto" w:fill="auto"/>
          </w:tcPr>
          <w:p w:rsidR="001E3795" w:rsidRPr="00A05711" w:rsidRDefault="001E379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B3D1A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B3D1A" w:rsidRPr="00A05711" w:rsidRDefault="008B3D1A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Pr="00A05711">
              <w:rPr>
                <w:sz w:val="20"/>
                <w:szCs w:val="28"/>
              </w:rPr>
              <w:t xml:space="preserve"> м</w:t>
            </w:r>
            <w:r w:rsidRPr="00A05711">
              <w:rPr>
                <w:sz w:val="20"/>
                <w:szCs w:val="28"/>
                <w:vertAlign w:val="superscript"/>
              </w:rPr>
              <w:t>3</w:t>
            </w:r>
            <w:r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20/30,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=162мм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3D1A" w:rsidRPr="00A05711" w:rsidRDefault="008B3D1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1 насос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8B3D1A" w:rsidRPr="00A05711" w:rsidRDefault="008B3D1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7,2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14,4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21,6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28,8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36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39,6</w:t>
            </w:r>
          </w:p>
        </w:tc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33,9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34,8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33,4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29,9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18,8</w:t>
            </w:r>
          </w:p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8B3D1A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0,9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1,6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2,2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2,7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3,1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3,3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8B3D1A" w:rsidRPr="00A05711" w:rsidRDefault="008B3D1A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8B3D1A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42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58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65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57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0" w:type="auto"/>
            <w:vMerge/>
            <w:shd w:val="clear" w:color="auto" w:fill="auto"/>
          </w:tcPr>
          <w:p w:rsidR="008B3D1A" w:rsidRPr="00A05711" w:rsidRDefault="008B3D1A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7A7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847A7" w:rsidRPr="00A05711" w:rsidRDefault="00D847A7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Pr="00A05711">
              <w:rPr>
                <w:sz w:val="20"/>
                <w:szCs w:val="28"/>
              </w:rPr>
              <w:t xml:space="preserve"> м</w:t>
            </w:r>
            <w:r w:rsidRPr="00A05711">
              <w:rPr>
                <w:sz w:val="20"/>
                <w:szCs w:val="28"/>
                <w:vertAlign w:val="superscript"/>
              </w:rPr>
              <w:t>3</w:t>
            </w:r>
            <w:r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20/30,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=162мм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47A7" w:rsidRPr="00A05711" w:rsidRDefault="00D847A7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2 насоса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D847A7" w:rsidRPr="00A05711" w:rsidRDefault="00D847A7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14,4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28,8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43,2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57,6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72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79,2</w:t>
            </w:r>
          </w:p>
        </w:tc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33,9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34,8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33,4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29,9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18,8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D847A7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1,8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3,2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4,4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5,4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6,2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6,6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42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58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65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57</w:t>
            </w:r>
          </w:p>
          <w:p w:rsidR="00D847A7" w:rsidRPr="00A05711" w:rsidRDefault="00D847A7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0" w:type="auto"/>
            <w:vMerge/>
            <w:shd w:val="clear" w:color="auto" w:fill="auto"/>
          </w:tcPr>
          <w:p w:rsidR="00D847A7" w:rsidRPr="00A05711" w:rsidRDefault="00D847A7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E0085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E0085" w:rsidRPr="00A05711" w:rsidRDefault="003E0085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  <w:lang w:val="en-US"/>
              </w:rPr>
              <w:t>Q</w:t>
            </w:r>
            <w:r w:rsidRPr="00A05711">
              <w:rPr>
                <w:sz w:val="20"/>
                <w:szCs w:val="22"/>
              </w:rPr>
              <w:t>,</w:t>
            </w:r>
            <w:r w:rsidRPr="00A05711">
              <w:rPr>
                <w:sz w:val="20"/>
                <w:szCs w:val="28"/>
              </w:rPr>
              <w:t xml:space="preserve"> м</w:t>
            </w:r>
            <w:r w:rsidRPr="00A05711">
              <w:rPr>
                <w:sz w:val="20"/>
                <w:szCs w:val="28"/>
                <w:vertAlign w:val="superscript"/>
              </w:rPr>
              <w:t>3</w:t>
            </w:r>
            <w:r w:rsidRPr="00A05711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К 20/30,</w:t>
            </w: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A05711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k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=162мм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E0085" w:rsidRPr="00A05711" w:rsidRDefault="003E008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3 насоса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Н,м</w:t>
            </w: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A05711">
              <w:rPr>
                <w:rFonts w:ascii="Times New Roman" w:hAnsi="Times New Roman"/>
                <w:sz w:val="20"/>
                <w:szCs w:val="28"/>
              </w:rPr>
              <w:t>,квт</w:t>
            </w: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η,%</w:t>
            </w:r>
          </w:p>
        </w:tc>
        <w:tc>
          <w:tcPr>
            <w:tcW w:w="0" w:type="auto"/>
            <w:vMerge/>
            <w:shd w:val="clear" w:color="auto" w:fill="auto"/>
          </w:tcPr>
          <w:p w:rsidR="003E0085" w:rsidRPr="00A05711" w:rsidRDefault="003E008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21,6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43,2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64,8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86,4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108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118,8</w:t>
            </w: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33,9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34,8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33,4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29,9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25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18,8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2,7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4,8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6,6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8,1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9,3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9,9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0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42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58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65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64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57</w:t>
            </w:r>
          </w:p>
          <w:p w:rsidR="003E0085" w:rsidRPr="00A05711" w:rsidRDefault="003E0085" w:rsidP="00A05711">
            <w:pPr>
              <w:pStyle w:val="a3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A05711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0" w:type="auto"/>
            <w:vMerge/>
            <w:shd w:val="clear" w:color="auto" w:fill="auto"/>
          </w:tcPr>
          <w:p w:rsidR="003E0085" w:rsidRPr="00A05711" w:rsidRDefault="003E0085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048B5" w:rsidRPr="003973DB" w:rsidRDefault="003048B5" w:rsidP="003973DB">
      <w:pPr>
        <w:tabs>
          <w:tab w:val="left" w:pos="707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43391" w:rsidRDefault="00C40D3A" w:rsidP="003973DB">
      <w:pPr>
        <w:tabs>
          <w:tab w:val="left" w:pos="707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246.05pt;margin-top:8.3pt;width:0;height: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+CSAIAAFIEAAAOAAAAZHJzL2Uyb0RvYy54bWysVEtu2zAQ3RfoHQjtbVn+1RYsB4Vkd5O2&#10;BpIegCYpi6hEEiRt2SgKpLlAjtArdNNFP8gZ5Bt1SH8Qt5uiqBfj4WfevJl51ORqW5Vow7ThUiRB&#10;1O4EiAkiKRerJHh3O2+NAmQsFhSXUrAk2DETXE2fP5vUKmZdWciSMo0ARJi4VklQWKviMDSkYBU2&#10;bamYgMNc6gpbWOpVSDWuAb0qw26nMwxrqanSkjBjYDc7HAZTj5/njNi3eW6YRWUSADfrrfZ26Ww4&#10;neB4pbEqODnSwP/AosJcQNIzVIYtRmvN/4CqONHSyNy2iaxCmeecMF8DVBN1fqvmpsCK+VqgOUad&#10;22T+Hyx5s1loxGkSwKAErmBEzef93f6h+dl82T+g/afmEcz+fn/XfG1+NN+bx+YbGrm+1crEEJ6K&#10;hXaVk624UdeSvDdIyLTAYsU8/9udAtDIRYQXIW5hFGRf1q8lhTt4baVv4jbXlYOE9qCtn9XuPCu2&#10;tYgcNgnsRr1eb+CxcXwKU9rYV0xWyDlJYKzGfFXYVAoBepA68knw5tpYRwrHpwCXU8g5L0svi1Kg&#10;OgnGg+7ABxhZcuoO3TWjV8u01GiDnbD878ji4pqWa0E9WMEwnR19i3l58CF5KRwelAV0jt5BOR/G&#10;nfFsNBv1W/3ucNbqd7Ks9XKe9lvDefRikPWyNM2ij45a1I8LTikTjt1JxVH/71RyfE8H/Z11fG5D&#10;eInu+wVkT/+etJ+rG+VBFEtJdwt9mjcI118+PjL3Mp6uwX/6KZj+AgAA//8DAFBLAwQUAAYACAAA&#10;ACEAZpPtX90AAAAJAQAADwAAAGRycy9kb3ducmV2LnhtbEyPwU7DMBBE70j8g7WVuKDWSURDG+JU&#10;FRIHjrSVuLrxNgmN11HsNKFfz6Ie4LgzT7Mz+Wayrbhg7xtHCuJFBAKpdKahSsFh/zZfgfBBk9Gt&#10;I1TwjR42xf1drjPjRvrAyy5UgkPIZ1pBHUKXSenLGq32C9chsXdyvdWBz76Sptcjh9tWJlGUSqsb&#10;4g+17vC1xvK8G6wC9MMyjrZrWx3er+PjZ3L9Gru9Ug+zafsCIuAU/mD4rc/VoeBORzeQ8aJV8LRO&#10;YkbZSFMQDNyEIwurZ5BFLv8vKH4AAAD//wMAUEsBAi0AFAAGAAgAAAAhALaDOJL+AAAA4QEAABMA&#10;AAAAAAAAAAAAAAAAAAAAAFtDb250ZW50X1R5cGVzXS54bWxQSwECLQAUAAYACAAAACEAOP0h/9YA&#10;AACUAQAACwAAAAAAAAAAAAAAAAAvAQAAX3JlbHMvLnJlbHNQSwECLQAUAAYACAAAACEArof/gkgC&#10;AABSBAAADgAAAAAAAAAAAAAAAAAuAgAAZHJzL2Uyb0RvYy54bWxQSwECLQAUAAYACAAAACEAZpPt&#10;X90AAAAJAQAADwAAAAAAAAAAAAAAAACiBAAAZHJzL2Rvd25yZXYueG1sUEsFBgAAAAAEAAQA8wAA&#10;AKwFAAAAAA==&#10;"/>
        </w:pict>
      </w:r>
      <w:r>
        <w:rPr>
          <w:noProof/>
          <w:sz w:val="28"/>
          <w:szCs w:val="28"/>
        </w:rPr>
        <w:pict>
          <v:shape id="Рисунок 53" o:spid="_x0000_i1047" type="#_x0000_t75" style="width:211.5pt;height:390pt;visibility:visible">
            <v:imagedata r:id="rId46" o:title=""/>
          </v:shape>
        </w:pict>
      </w:r>
    </w:p>
    <w:p w:rsidR="00570198" w:rsidRDefault="00570198" w:rsidP="003973DB">
      <w:pPr>
        <w:tabs>
          <w:tab w:val="left" w:pos="707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0198" w:rsidRDefault="00570198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43391" w:rsidRPr="003973DB" w:rsidRDefault="00C40D3A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56" o:spid="_x0000_i1048" type="#_x0000_t75" style="width:211.5pt;height:393.75pt;visibility:visible">
            <v:imagedata r:id="rId47" o:title=""/>
          </v:shape>
        </w:pic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B1B" w:rsidRPr="003973DB" w:rsidRDefault="00F37293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На первом графике</w:t>
      </w:r>
      <w:r w:rsidR="003973DB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>отражены х</w:t>
      </w:r>
      <w:r w:rsidR="007F3B1B" w:rsidRPr="003973DB">
        <w:rPr>
          <w:sz w:val="28"/>
          <w:szCs w:val="28"/>
        </w:rPr>
        <w:t>арактеристики насосов и водопроводной сети и анализ их совместной работы:</w:t>
      </w:r>
      <w:r w:rsidRPr="003973DB">
        <w:rPr>
          <w:sz w:val="28"/>
          <w:szCs w:val="28"/>
        </w:rPr>
        <w:t xml:space="preserve"> </w:t>
      </w:r>
      <w:r w:rsidR="007F3B1B" w:rsidRPr="003973DB">
        <w:rPr>
          <w:sz w:val="28"/>
          <w:szCs w:val="28"/>
        </w:rPr>
        <w:t>А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– диапазон работы насоса К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45/55 с ПЧТ; Б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– 2 насоса К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45/55; В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– 3 насоса К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45/55</w:t>
      </w:r>
      <w:r w:rsidRPr="003973DB">
        <w:rPr>
          <w:sz w:val="28"/>
          <w:szCs w:val="28"/>
        </w:rPr>
        <w:t>;</w:t>
      </w:r>
      <w:r w:rsidR="007F3B1B" w:rsidRPr="003973DB">
        <w:rPr>
          <w:sz w:val="28"/>
          <w:szCs w:val="28"/>
        </w:rPr>
        <w:t>Г</w:t>
      </w:r>
      <w:r w:rsidR="003973DB" w:rsidRPr="003973DB">
        <w:rPr>
          <w:sz w:val="28"/>
          <w:szCs w:val="28"/>
        </w:rPr>
        <w:t xml:space="preserve"> </w:t>
      </w:r>
      <w:r w:rsidR="007F3B1B" w:rsidRPr="003973DB">
        <w:rPr>
          <w:sz w:val="28"/>
          <w:szCs w:val="28"/>
        </w:rPr>
        <w:t>– 4 насоса К</w:t>
      </w:r>
      <w:r w:rsidR="003973DB" w:rsidRPr="003973DB">
        <w:rPr>
          <w:sz w:val="28"/>
          <w:szCs w:val="28"/>
        </w:rPr>
        <w:t xml:space="preserve"> </w:t>
      </w:r>
      <w:r w:rsidR="001E3795" w:rsidRPr="003973DB">
        <w:rPr>
          <w:sz w:val="28"/>
          <w:szCs w:val="28"/>
        </w:rPr>
        <w:t>45/55</w:t>
      </w:r>
      <w:r w:rsidR="007F3B1B" w:rsidRPr="003973DB">
        <w:rPr>
          <w:sz w:val="28"/>
          <w:szCs w:val="28"/>
        </w:rPr>
        <w:t>; Д</w:t>
      </w:r>
      <w:r w:rsidR="003973DB" w:rsidRPr="003973DB">
        <w:rPr>
          <w:sz w:val="28"/>
          <w:szCs w:val="28"/>
        </w:rPr>
        <w:t xml:space="preserve"> </w:t>
      </w:r>
      <w:r w:rsidR="007F3B1B" w:rsidRPr="003973DB">
        <w:rPr>
          <w:sz w:val="28"/>
          <w:szCs w:val="28"/>
        </w:rPr>
        <w:t>– 5 насосов</w:t>
      </w:r>
      <w:r w:rsidR="001E3795" w:rsidRPr="003973DB">
        <w:rPr>
          <w:sz w:val="28"/>
          <w:szCs w:val="28"/>
        </w:rPr>
        <w:t>К45/55</w:t>
      </w:r>
      <w:r w:rsidRPr="003973DB">
        <w:rPr>
          <w:sz w:val="28"/>
          <w:szCs w:val="28"/>
        </w:rPr>
        <w:t>.На втором графике отражены х</w:t>
      </w:r>
      <w:r w:rsidR="007F3B1B" w:rsidRPr="003973DB">
        <w:rPr>
          <w:sz w:val="28"/>
          <w:szCs w:val="28"/>
        </w:rPr>
        <w:t>арактеристики насосов и водопроводной сети и анализ их совместной работы:</w:t>
      </w:r>
    </w:p>
    <w:p w:rsidR="007F3B1B" w:rsidRPr="003973DB" w:rsidRDefault="007F3B1B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А</w:t>
      </w:r>
      <w:r w:rsidR="003973DB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>– диап</w:t>
      </w:r>
      <w:r w:rsidR="00F37293" w:rsidRPr="003973DB">
        <w:rPr>
          <w:sz w:val="28"/>
          <w:szCs w:val="28"/>
        </w:rPr>
        <w:t>азон работы насоса К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20/30; Б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– 2</w:t>
      </w:r>
      <w:r w:rsidRPr="003973DB">
        <w:rPr>
          <w:sz w:val="28"/>
          <w:szCs w:val="28"/>
        </w:rPr>
        <w:t xml:space="preserve"> насос</w:t>
      </w:r>
      <w:r w:rsidR="00F37293" w:rsidRPr="003973DB">
        <w:rPr>
          <w:sz w:val="28"/>
          <w:szCs w:val="28"/>
        </w:rPr>
        <w:t>а К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20/30; В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– 3 насоса К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20/30;Г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– насос К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90/55; Д</w:t>
      </w:r>
      <w:r w:rsidR="003973DB" w:rsidRPr="003973DB">
        <w:rPr>
          <w:sz w:val="28"/>
          <w:szCs w:val="28"/>
        </w:rPr>
        <w:t xml:space="preserve"> </w:t>
      </w:r>
      <w:r w:rsidR="00F37293" w:rsidRPr="003973DB">
        <w:rPr>
          <w:sz w:val="28"/>
          <w:szCs w:val="28"/>
        </w:rPr>
        <w:t>– 2 насоса К90/55; Е – 3 насоса</w:t>
      </w:r>
      <w:r w:rsidRPr="003973DB">
        <w:rPr>
          <w:sz w:val="28"/>
          <w:szCs w:val="28"/>
        </w:rPr>
        <w:t xml:space="preserve"> К90/</w:t>
      </w:r>
      <w:r w:rsidR="00F37293" w:rsidRPr="003973DB">
        <w:rPr>
          <w:sz w:val="28"/>
          <w:szCs w:val="28"/>
        </w:rPr>
        <w:t>55</w:t>
      </w:r>
      <w:r w:rsidRPr="003973DB">
        <w:rPr>
          <w:sz w:val="28"/>
          <w:szCs w:val="28"/>
        </w:rPr>
        <w:t>.</w:t>
      </w:r>
    </w:p>
    <w:p w:rsidR="00033D88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На отдельном графике </w:t>
      </w:r>
      <w:r w:rsidR="00C609F8" w:rsidRPr="003973DB">
        <w:rPr>
          <w:rFonts w:ascii="Times New Roman" w:hAnsi="Times New Roman"/>
          <w:sz w:val="28"/>
          <w:szCs w:val="28"/>
        </w:rPr>
        <w:t>построим</w:t>
      </w:r>
      <w:r w:rsidRPr="003973DB">
        <w:rPr>
          <w:rFonts w:ascii="Times New Roman" w:hAnsi="Times New Roman"/>
          <w:sz w:val="28"/>
          <w:szCs w:val="28"/>
        </w:rPr>
        <w:t xml:space="preserve"> характеристики 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 всех рассматриваемых вариантов насосов с учетом их рабочих диапазонов и методов регулирования. На основании сопоставления характеристики 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 устанавливается наиболее экономичный вариант с точки зрения энергоэффективности.</w:t>
      </w:r>
      <w:r w:rsidR="00FF3282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Если характеристики пересекаются и однозначно невозможно отдать предпочтение одному из вариантов необходимо осуществить сопоставление вариантов с учетом вероятного графика водопотребления в данном населен</w:t>
      </w:r>
      <w:r w:rsidR="00C609F8" w:rsidRPr="003973DB">
        <w:rPr>
          <w:rFonts w:ascii="Times New Roman" w:hAnsi="Times New Roman"/>
          <w:sz w:val="28"/>
          <w:szCs w:val="28"/>
        </w:rPr>
        <w:t>ном пункте</w:t>
      </w:r>
      <w:r w:rsidRPr="003973DB">
        <w:rPr>
          <w:rFonts w:ascii="Times New Roman" w:hAnsi="Times New Roman"/>
          <w:sz w:val="28"/>
          <w:szCs w:val="28"/>
        </w:rPr>
        <w:t xml:space="preserve">. Для проведения анализа для каждого из вариантов определяется зависимость </w:t>
      </w:r>
      <w:r w:rsidRPr="003973DB">
        <w:rPr>
          <w:rFonts w:ascii="Times New Roman" w:hAnsi="Times New Roman"/>
          <w:sz w:val="28"/>
          <w:szCs w:val="28"/>
          <w:lang w:val="en-US"/>
        </w:rPr>
        <w:t>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  <w:lang w:val="en-US"/>
        </w:rPr>
        <w:t>f</w:t>
      </w:r>
      <w:r w:rsidRPr="003973DB">
        <w:rPr>
          <w:rFonts w:ascii="Times New Roman" w:hAnsi="Times New Roman"/>
          <w:sz w:val="28"/>
          <w:szCs w:val="28"/>
        </w:rPr>
        <w:t>(</w:t>
      </w:r>
      <w:r w:rsidRPr="003973DB">
        <w:rPr>
          <w:rFonts w:ascii="Times New Roman" w:hAnsi="Times New Roman"/>
          <w:sz w:val="28"/>
          <w:szCs w:val="28"/>
          <w:lang w:val="en-US"/>
        </w:rPr>
        <w:t>T</w:t>
      </w:r>
      <w:r w:rsidRPr="003973DB">
        <w:rPr>
          <w:rFonts w:ascii="Times New Roman" w:hAnsi="Times New Roman"/>
          <w:sz w:val="28"/>
          <w:szCs w:val="28"/>
        </w:rPr>
        <w:t xml:space="preserve">), где </w:t>
      </w:r>
      <w:r w:rsidRPr="003973DB">
        <w:rPr>
          <w:rFonts w:ascii="Times New Roman" w:hAnsi="Times New Roman"/>
          <w:sz w:val="28"/>
          <w:szCs w:val="28"/>
          <w:lang w:val="en-US"/>
        </w:rPr>
        <w:t>T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 время суток. Для этого вначале по графику водопотребления определяется расходы воды в конкретные часы суток, после чего по характеристикам N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=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f(Q) определяется мощность, потребляемая насосами в это время. Суммируя значения мощностей, определяем суточное потребление электроэнергии насосами. Вариант с меньшим энергопотреблением является предпочтительным с точки зрения энергоэффективности.</w:t>
      </w:r>
      <w:r w:rsidR="00FF3282" w:rsidRPr="003973DB">
        <w:rPr>
          <w:rFonts w:ascii="Times New Roman" w:hAnsi="Times New Roman"/>
          <w:sz w:val="28"/>
          <w:szCs w:val="28"/>
        </w:rPr>
        <w:t xml:space="preserve"> </w:t>
      </w:r>
      <w:r w:rsidR="00033D88" w:rsidRPr="003973DB">
        <w:rPr>
          <w:rFonts w:ascii="Times New Roman" w:hAnsi="Times New Roman"/>
          <w:sz w:val="28"/>
          <w:szCs w:val="28"/>
        </w:rPr>
        <w:t>Определяем мощность насосных агрегатов во всем диапазоне</w:t>
      </w:r>
      <w:r w:rsidR="00FF3282" w:rsidRPr="003973DB">
        <w:rPr>
          <w:rFonts w:ascii="Times New Roman" w:hAnsi="Times New Roman"/>
          <w:sz w:val="28"/>
          <w:szCs w:val="28"/>
        </w:rPr>
        <w:t xml:space="preserve"> </w:t>
      </w:r>
      <w:r w:rsidR="00033D88" w:rsidRPr="003973DB">
        <w:rPr>
          <w:rFonts w:ascii="Times New Roman" w:hAnsi="Times New Roman"/>
          <w:sz w:val="28"/>
          <w:szCs w:val="28"/>
        </w:rPr>
        <w:t>от Q</w:t>
      </w:r>
      <w:r w:rsidR="00033D88" w:rsidRPr="003973DB">
        <w:rPr>
          <w:rFonts w:ascii="Times New Roman" w:hAnsi="Times New Roman"/>
          <w:sz w:val="28"/>
          <w:szCs w:val="28"/>
          <w:vertAlign w:val="subscript"/>
        </w:rPr>
        <w:t>н.с.min</w:t>
      </w:r>
      <w:r w:rsidR="00033D88" w:rsidRPr="003973DB">
        <w:rPr>
          <w:rFonts w:ascii="Times New Roman" w:hAnsi="Times New Roman"/>
          <w:sz w:val="28"/>
          <w:szCs w:val="28"/>
        </w:rPr>
        <w:t xml:space="preserve"> до Q</w:t>
      </w:r>
      <w:r w:rsidR="00033D88"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033D88" w:rsidRPr="003973DB">
        <w:rPr>
          <w:rFonts w:ascii="Times New Roman" w:hAnsi="Times New Roman"/>
          <w:sz w:val="28"/>
          <w:szCs w:val="28"/>
        </w:rPr>
        <w:t xml:space="preserve"> с учетом предусмотренных методов регулирования. При дроссельном методе регулировании характеристики насосов не изменяются, и их мощность </w:t>
      </w:r>
      <w:r w:rsidR="00033D88" w:rsidRPr="003973DB">
        <w:rPr>
          <w:rFonts w:ascii="Times New Roman" w:hAnsi="Times New Roman"/>
          <w:sz w:val="28"/>
          <w:szCs w:val="28"/>
          <w:lang w:val="en-US"/>
        </w:rPr>
        <w:t>N</w:t>
      </w:r>
      <w:r w:rsidR="00033D88" w:rsidRPr="003973DB">
        <w:rPr>
          <w:rFonts w:ascii="Times New Roman" w:hAnsi="Times New Roman"/>
          <w:sz w:val="28"/>
          <w:szCs w:val="28"/>
        </w:rPr>
        <w:t xml:space="preserve"> определяется по сводным характеристикам. При частотном регулировании подачи насоса в соответствии с соотношениями </w:t>
      </w:r>
      <w:r w:rsidR="00FF3282" w:rsidRPr="003973DB">
        <w:rPr>
          <w:rFonts w:ascii="Times New Roman" w:hAnsi="Times New Roman"/>
          <w:sz w:val="28"/>
          <w:szCs w:val="28"/>
        </w:rPr>
        <w:t xml:space="preserve">, приведенными ниже, </w:t>
      </w:r>
      <w:r w:rsidR="00033D88" w:rsidRPr="003973DB">
        <w:rPr>
          <w:rFonts w:ascii="Times New Roman" w:hAnsi="Times New Roman"/>
          <w:sz w:val="28"/>
          <w:szCs w:val="28"/>
        </w:rPr>
        <w:t>получаем</w:t>
      </w:r>
      <w:r w:rsidR="00FF3282" w:rsidRPr="003973DB">
        <w:rPr>
          <w:rFonts w:ascii="Times New Roman" w:hAnsi="Times New Roman"/>
          <w:sz w:val="28"/>
          <w:szCs w:val="28"/>
        </w:rPr>
        <w:t>:</w:t>
      </w:r>
    </w:p>
    <w:p w:rsidR="00043391" w:rsidRPr="00570198" w:rsidRDefault="0004339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033D88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2"/>
          <w:sz w:val="28"/>
          <w:szCs w:val="28"/>
        </w:rPr>
        <w:object w:dxaOrig="2040" w:dyaOrig="800">
          <v:shape id="_x0000_i1049" type="#_x0000_t75" style="width:101.25pt;height:39.75pt" o:ole="">
            <v:imagedata r:id="rId48" o:title=""/>
          </v:shape>
          <o:OLEObject Type="Embed" ProgID="Equation.3" ShapeID="_x0000_i1049" DrawAspect="Content" ObjectID="_1457454706" r:id="rId49"/>
        </w:object>
      </w:r>
    </w:p>
    <w:p w:rsidR="00033D88" w:rsidRPr="003973DB" w:rsidRDefault="005C20EC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position w:val="-32"/>
          <w:sz w:val="28"/>
          <w:szCs w:val="28"/>
        </w:rPr>
        <w:object w:dxaOrig="1359" w:dyaOrig="760">
          <v:shape id="_x0000_i1050" type="#_x0000_t75" style="width:67.5pt;height:37.5pt" o:ole="">
            <v:imagedata r:id="rId50" o:title=""/>
          </v:shape>
          <o:OLEObject Type="Embed" ProgID="Equation.3" ShapeID="_x0000_i1050" DrawAspect="Content" ObjectID="_1457454707" r:id="rId51"/>
        </w:object>
      </w:r>
    </w:p>
    <w:p w:rsidR="00043391" w:rsidRPr="003973DB" w:rsidRDefault="0004339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3D88" w:rsidRPr="003973DB" w:rsidRDefault="00033D8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где Н</w:t>
      </w:r>
      <w:r w:rsidRPr="003973DB">
        <w:rPr>
          <w:rFonts w:ascii="Times New Roman" w:hAnsi="Times New Roman"/>
          <w:sz w:val="28"/>
          <w:szCs w:val="28"/>
          <w:vertAlign w:val="subscript"/>
        </w:rPr>
        <w:t>1</w:t>
      </w:r>
      <w:r w:rsidRPr="003973DB">
        <w:rPr>
          <w:rFonts w:ascii="Times New Roman" w:hAnsi="Times New Roman"/>
          <w:sz w:val="28"/>
          <w:szCs w:val="28"/>
        </w:rPr>
        <w:t xml:space="preserve"> и Н</w:t>
      </w:r>
      <w:r w:rsidRPr="003973DB">
        <w:rPr>
          <w:rFonts w:ascii="Times New Roman" w:hAnsi="Times New Roman"/>
          <w:sz w:val="28"/>
          <w:szCs w:val="28"/>
          <w:vertAlign w:val="subscript"/>
        </w:rPr>
        <w:t>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 xml:space="preserve">– соответственно напоры развиваемый насосом и требуемый при определенном расходе </w:t>
      </w:r>
      <w:r w:rsidRPr="003973DB">
        <w:rPr>
          <w:rFonts w:ascii="Times New Roman" w:hAnsi="Times New Roman"/>
          <w:sz w:val="28"/>
          <w:szCs w:val="28"/>
          <w:lang w:val="en-US"/>
        </w:rPr>
        <w:t>Q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0627DA" w:rsidRPr="003973DB" w:rsidRDefault="00033D8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Данные сводим в табл.</w:t>
      </w:r>
      <w:r w:rsidR="00FF3282" w:rsidRPr="003973DB">
        <w:rPr>
          <w:rFonts w:ascii="Times New Roman" w:hAnsi="Times New Roman"/>
          <w:sz w:val="28"/>
          <w:szCs w:val="28"/>
        </w:rPr>
        <w:t>4</w:t>
      </w:r>
      <w:r w:rsidRPr="003973DB">
        <w:rPr>
          <w:rFonts w:ascii="Times New Roman" w:hAnsi="Times New Roman"/>
          <w:sz w:val="28"/>
          <w:szCs w:val="28"/>
        </w:rPr>
        <w:t xml:space="preserve"> и представляем графически на рис.3.</w:t>
      </w:r>
    </w:p>
    <w:p w:rsidR="00033D88" w:rsidRPr="003973DB" w:rsidRDefault="00033D8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98" w:rsidRDefault="0057019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33D88" w:rsidRPr="003973DB" w:rsidRDefault="000C2C2D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973DB">
        <w:rPr>
          <w:rFonts w:ascii="Times New Roman" w:hAnsi="Times New Roman"/>
          <w:sz w:val="28"/>
          <w:szCs w:val="28"/>
        </w:rPr>
        <w:t xml:space="preserve">Таблица </w:t>
      </w:r>
      <w:r w:rsidRPr="003973DB">
        <w:rPr>
          <w:rFonts w:ascii="Times New Roman" w:hAnsi="Times New Roman"/>
          <w:sz w:val="28"/>
          <w:szCs w:val="28"/>
          <w:lang w:val="en-US"/>
        </w:rPr>
        <w:t>4</w:t>
      </w:r>
    </w:p>
    <w:p w:rsidR="00043391" w:rsidRPr="003973DB" w:rsidRDefault="00C40D3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7" o:spid="_x0000_i1051" type="#_x0000_t75" style="width:365.25pt;height:276pt;visibility:visible">
            <v:imagedata r:id="rId52" o:title=""/>
          </v:shape>
        </w:pict>
      </w:r>
    </w:p>
    <w:p w:rsidR="00043391" w:rsidRPr="003973DB" w:rsidRDefault="00C40D3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0" o:spid="_x0000_i1052" type="#_x0000_t75" style="width:368.25pt;height:304.5pt;visibility:visible">
            <v:imagedata r:id="rId53" o:title=""/>
          </v:shape>
        </w:pict>
      </w:r>
    </w:p>
    <w:p w:rsidR="00043391" w:rsidRDefault="0004339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0198" w:rsidRDefault="00570198">
      <w:pPr>
        <w:spacing w:after="200"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br w:type="page"/>
      </w:r>
    </w:p>
    <w:p w:rsidR="000C2C2D" w:rsidRPr="003973DB" w:rsidRDefault="00C40D3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4" o:spid="_x0000_i1053" type="#_x0000_t75" style="width:274.5pt;height:177.75pt;visibility:visible">
            <v:imagedata r:id="rId54" o:title=""/>
          </v:shape>
        </w:pict>
      </w:r>
    </w:p>
    <w:p w:rsidR="00033D88" w:rsidRPr="003973DB" w:rsidRDefault="00033D88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973DB">
        <w:rPr>
          <w:rFonts w:ascii="Times New Roman" w:hAnsi="Times New Roman"/>
          <w:sz w:val="28"/>
          <w:szCs w:val="28"/>
        </w:rPr>
        <w:t>Рисунок 3</w:t>
      </w:r>
    </w:p>
    <w:p w:rsidR="00043391" w:rsidRPr="003973DB" w:rsidRDefault="0004339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742E" w:rsidRPr="003973DB" w:rsidRDefault="006E5C9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1"/>
        <w:gridCol w:w="1421"/>
        <w:gridCol w:w="1319"/>
        <w:gridCol w:w="1420"/>
      </w:tblGrid>
      <w:tr w:rsidR="003738CE" w:rsidRPr="00A05711" w:rsidTr="00A0571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iCs/>
                <w:sz w:val="20"/>
                <w:szCs w:val="22"/>
              </w:rPr>
              <w:t>Q</w:t>
            </w:r>
            <w:r w:rsidRPr="00A05711">
              <w:rPr>
                <w:sz w:val="20"/>
                <w:szCs w:val="22"/>
                <w:vertAlign w:val="subscript"/>
              </w:rPr>
              <w:t>сут.ср.н</w:t>
            </w:r>
            <w:r w:rsidRPr="00A05711">
              <w:rPr>
                <w:sz w:val="20"/>
                <w:szCs w:val="22"/>
              </w:rPr>
              <w:t>, м</w:t>
            </w:r>
            <w:r w:rsidRPr="00A05711">
              <w:rPr>
                <w:sz w:val="20"/>
                <w:szCs w:val="22"/>
                <w:vertAlign w:val="superscript"/>
              </w:rPr>
              <w:t>3</w:t>
            </w:r>
            <w:r w:rsidRPr="00A05711">
              <w:rPr>
                <w:sz w:val="20"/>
                <w:szCs w:val="22"/>
              </w:rPr>
              <w:t>/сут</w:t>
            </w:r>
          </w:p>
        </w:tc>
        <w:tc>
          <w:tcPr>
            <w:tcW w:w="0" w:type="auto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iCs/>
                <w:sz w:val="20"/>
                <w:szCs w:val="22"/>
              </w:rPr>
              <w:t>Q</w:t>
            </w:r>
            <w:r w:rsidRPr="00A05711">
              <w:rPr>
                <w:sz w:val="20"/>
                <w:szCs w:val="22"/>
                <w:vertAlign w:val="subscript"/>
              </w:rPr>
              <w:t>сут.ср.п</w:t>
            </w:r>
            <w:r w:rsidRPr="00A05711">
              <w:rPr>
                <w:sz w:val="20"/>
                <w:szCs w:val="22"/>
              </w:rPr>
              <w:t>, м</w:t>
            </w:r>
            <w:r w:rsidRPr="00A05711">
              <w:rPr>
                <w:sz w:val="20"/>
                <w:szCs w:val="22"/>
                <w:vertAlign w:val="superscript"/>
              </w:rPr>
              <w:t>3</w:t>
            </w:r>
            <w:r w:rsidRPr="00A05711">
              <w:rPr>
                <w:sz w:val="20"/>
                <w:szCs w:val="22"/>
              </w:rPr>
              <w:t>/сут</w:t>
            </w:r>
          </w:p>
        </w:tc>
        <w:tc>
          <w:tcPr>
            <w:tcW w:w="0" w:type="auto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iCs/>
                <w:sz w:val="20"/>
                <w:szCs w:val="22"/>
              </w:rPr>
              <w:t>Q</w:t>
            </w:r>
            <w:r w:rsidRPr="00A05711">
              <w:rPr>
                <w:sz w:val="20"/>
                <w:szCs w:val="22"/>
                <w:vertAlign w:val="subscript"/>
              </w:rPr>
              <w:t>сут.ср</w:t>
            </w:r>
            <w:r w:rsidRPr="00A05711">
              <w:rPr>
                <w:sz w:val="20"/>
                <w:szCs w:val="22"/>
              </w:rPr>
              <w:t>, м</w:t>
            </w:r>
            <w:r w:rsidRPr="00A05711">
              <w:rPr>
                <w:sz w:val="20"/>
                <w:szCs w:val="22"/>
                <w:vertAlign w:val="superscript"/>
              </w:rPr>
              <w:t>3</w:t>
            </w:r>
            <w:r w:rsidRPr="00A05711">
              <w:rPr>
                <w:sz w:val="20"/>
                <w:szCs w:val="22"/>
              </w:rPr>
              <w:t>/сут</w:t>
            </w:r>
          </w:p>
        </w:tc>
        <w:tc>
          <w:tcPr>
            <w:tcW w:w="0" w:type="auto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iCs/>
                <w:sz w:val="20"/>
                <w:szCs w:val="22"/>
              </w:rPr>
              <w:t>Q</w:t>
            </w:r>
            <w:r w:rsidRPr="00A05711">
              <w:rPr>
                <w:sz w:val="20"/>
                <w:szCs w:val="22"/>
                <w:vertAlign w:val="subscript"/>
              </w:rPr>
              <w:t>сут.max</w:t>
            </w:r>
            <w:r w:rsidRPr="00A05711">
              <w:rPr>
                <w:sz w:val="20"/>
                <w:szCs w:val="22"/>
              </w:rPr>
              <w:t>, м</w:t>
            </w:r>
            <w:r w:rsidRPr="00A05711">
              <w:rPr>
                <w:sz w:val="20"/>
                <w:szCs w:val="22"/>
                <w:vertAlign w:val="superscript"/>
              </w:rPr>
              <w:t>3</w:t>
            </w:r>
            <w:r w:rsidRPr="00A05711">
              <w:rPr>
                <w:sz w:val="20"/>
                <w:szCs w:val="22"/>
              </w:rPr>
              <w:t>/сут</w:t>
            </w:r>
          </w:p>
        </w:tc>
      </w:tr>
      <w:tr w:rsidR="003738CE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3146</w:t>
            </w:r>
          </w:p>
        </w:tc>
      </w:tr>
    </w:tbl>
    <w:p w:rsidR="003738CE" w:rsidRPr="003973DB" w:rsidRDefault="003738CE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82"/>
        <w:gridCol w:w="928"/>
        <w:gridCol w:w="1107"/>
        <w:gridCol w:w="1593"/>
        <w:gridCol w:w="1693"/>
      </w:tblGrid>
      <w:tr w:rsidR="003738CE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Часы суток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Часовой расход воды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Потребление электроэнергии, кВт·ч</w:t>
            </w:r>
          </w:p>
        </w:tc>
      </w:tr>
      <w:tr w:rsidR="003973DB" w:rsidRPr="00A05711" w:rsidTr="00A05711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м</w:t>
            </w:r>
            <w:r w:rsidRPr="00A05711">
              <w:rPr>
                <w:sz w:val="20"/>
                <w:szCs w:val="22"/>
                <w:vertAlign w:val="superscript"/>
              </w:rPr>
              <w:t>3</w:t>
            </w:r>
            <w:r w:rsidRPr="00A05711">
              <w:rPr>
                <w:sz w:val="20"/>
                <w:szCs w:val="22"/>
              </w:rPr>
              <w:t>/ч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Вариант I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Вариант II</w:t>
            </w:r>
          </w:p>
        </w:tc>
      </w:tr>
      <w:tr w:rsidR="003973DB" w:rsidRPr="00A05711" w:rsidTr="00A05711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0-1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  <w:lang w:val="en-US"/>
              </w:rPr>
              <w:t>1</w:t>
            </w:r>
            <w:r w:rsidR="003738CE" w:rsidRPr="00A05711">
              <w:rPr>
                <w:sz w:val="20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31,5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3-4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4-5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63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6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8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5-6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19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6-7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7-8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40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8-9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40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9-10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10-11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11-12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35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12-13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7,0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42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13-14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7,0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42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14-15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15-16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16-17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173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35</w:t>
            </w:r>
            <w:r w:rsidRPr="00A05711">
              <w:rPr>
                <w:sz w:val="20"/>
                <w:szCs w:val="22"/>
              </w:rPr>
              <w:t xml:space="preserve"> 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17-18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40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18-19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40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19-20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20-21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34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21-22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19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22-23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8</w:t>
            </w:r>
          </w:p>
        </w:tc>
      </w:tr>
      <w:tr w:rsidR="003973DB" w:rsidRPr="00A05711" w:rsidTr="00A0571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23-24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5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</w:tr>
      <w:tr w:rsidR="003738CE" w:rsidRPr="00A05711" w:rsidTr="00A05711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973DB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 xml:space="preserve"> </w:t>
            </w:r>
            <w:r w:rsidR="003738CE" w:rsidRPr="00A05711">
              <w:rPr>
                <w:sz w:val="20"/>
                <w:szCs w:val="22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738CE" w:rsidRPr="00A05711" w:rsidRDefault="003738CE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A05711">
              <w:rPr>
                <w:sz w:val="20"/>
                <w:szCs w:val="22"/>
              </w:rPr>
              <w:t>632</w:t>
            </w:r>
            <w:r w:rsidR="003973DB" w:rsidRPr="00A05711">
              <w:rPr>
                <w:sz w:val="20"/>
                <w:szCs w:val="22"/>
              </w:rPr>
              <w:t xml:space="preserve"> </w:t>
            </w:r>
          </w:p>
        </w:tc>
      </w:tr>
    </w:tbl>
    <w:p w:rsidR="000627DA" w:rsidRPr="003973DB" w:rsidRDefault="000627DA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Для окончательного вариантного выбора насосов необходимо учесть капитальные затраты на строительство насосной станции и затраты на обслуживание оборудования.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С учетом выше сказанного </w:t>
      </w:r>
      <w:r w:rsidR="000627DA" w:rsidRPr="003973DB">
        <w:rPr>
          <w:rFonts w:ascii="Times New Roman" w:hAnsi="Times New Roman"/>
          <w:sz w:val="28"/>
          <w:szCs w:val="28"/>
        </w:rPr>
        <w:t>мы предварительно</w:t>
      </w:r>
      <w:r w:rsidR="003738CE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п</w:t>
      </w:r>
      <w:r w:rsidR="000627DA" w:rsidRPr="003973DB">
        <w:rPr>
          <w:rFonts w:ascii="Times New Roman" w:hAnsi="Times New Roman"/>
          <w:sz w:val="28"/>
          <w:szCs w:val="28"/>
        </w:rPr>
        <w:t>одбрали</w:t>
      </w:r>
      <w:r w:rsidRPr="003973DB">
        <w:rPr>
          <w:rFonts w:ascii="Times New Roman" w:hAnsi="Times New Roman"/>
          <w:sz w:val="28"/>
          <w:szCs w:val="28"/>
        </w:rPr>
        <w:t xml:space="preserve"> 2 варианта насосов:</w:t>
      </w:r>
    </w:p>
    <w:p w:rsidR="00D603B6" w:rsidRPr="003973DB" w:rsidRDefault="00D603B6" w:rsidP="003973DB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вариант I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 xml:space="preserve">– </w:t>
      </w:r>
      <w:r w:rsidR="003738CE" w:rsidRPr="003973DB">
        <w:rPr>
          <w:rFonts w:ascii="Times New Roman" w:hAnsi="Times New Roman"/>
          <w:sz w:val="28"/>
          <w:szCs w:val="28"/>
        </w:rPr>
        <w:t>5 насосов К45/55</w:t>
      </w:r>
      <w:r w:rsidR="000627DA" w:rsidRPr="003973DB">
        <w:rPr>
          <w:rFonts w:ascii="Times New Roman" w:hAnsi="Times New Roman"/>
          <w:sz w:val="28"/>
          <w:szCs w:val="28"/>
        </w:rPr>
        <w:t xml:space="preserve"> для обеспечения требуемых подач и напоров</w:t>
      </w:r>
      <w:r w:rsidRPr="003973DB">
        <w:rPr>
          <w:rFonts w:ascii="Times New Roman" w:hAnsi="Times New Roman"/>
          <w:sz w:val="28"/>
          <w:szCs w:val="28"/>
        </w:rPr>
        <w:t>;</w:t>
      </w:r>
    </w:p>
    <w:p w:rsidR="00D603B6" w:rsidRPr="003973DB" w:rsidRDefault="003738CE" w:rsidP="003973DB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вариант II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–3</w:t>
      </w:r>
      <w:r w:rsidR="00D603B6" w:rsidRPr="003973DB">
        <w:rPr>
          <w:rFonts w:ascii="Times New Roman" w:hAnsi="Times New Roman"/>
          <w:sz w:val="28"/>
          <w:szCs w:val="28"/>
        </w:rPr>
        <w:t xml:space="preserve"> насос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D603B6" w:rsidRPr="003973DB">
        <w:rPr>
          <w:rFonts w:ascii="Times New Roman" w:hAnsi="Times New Roman"/>
          <w:sz w:val="28"/>
          <w:szCs w:val="28"/>
        </w:rPr>
        <w:t>20/30 для обеспечения в области минимального водопотреблен</w:t>
      </w:r>
      <w:r w:rsidRPr="003973DB">
        <w:rPr>
          <w:rFonts w:ascii="Times New Roman" w:hAnsi="Times New Roman"/>
          <w:sz w:val="28"/>
          <w:szCs w:val="28"/>
        </w:rPr>
        <w:t>ия и 3 насосов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90/55</w:t>
      </w:r>
      <w:r w:rsidR="00D603B6" w:rsidRPr="003973DB">
        <w:rPr>
          <w:rFonts w:ascii="Times New Roman" w:hAnsi="Times New Roman"/>
          <w:sz w:val="28"/>
          <w:szCs w:val="28"/>
        </w:rPr>
        <w:t xml:space="preserve"> для обеспечения подач в остальном диапазоне и напора H</w:t>
      </w:r>
      <w:r w:rsidR="00D603B6" w:rsidRPr="003973DB">
        <w:rPr>
          <w:rFonts w:ascii="Times New Roman" w:hAnsi="Times New Roman"/>
          <w:sz w:val="28"/>
          <w:szCs w:val="28"/>
          <w:vertAlign w:val="subscript"/>
        </w:rPr>
        <w:t>н.с.max</w:t>
      </w:r>
      <w:r w:rsidR="00D603B6" w:rsidRPr="003973DB">
        <w:rPr>
          <w:rFonts w:ascii="Times New Roman" w:hAnsi="Times New Roman"/>
          <w:sz w:val="28"/>
          <w:szCs w:val="28"/>
        </w:rPr>
        <w:t>.</w:t>
      </w:r>
    </w:p>
    <w:p w:rsidR="005D06EB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Анализ совместных характеристи</w:t>
      </w:r>
      <w:r w:rsidR="005D06EB" w:rsidRPr="003973DB">
        <w:rPr>
          <w:rFonts w:ascii="Times New Roman" w:hAnsi="Times New Roman"/>
          <w:sz w:val="28"/>
          <w:szCs w:val="28"/>
        </w:rPr>
        <w:t>к насосов по варианту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5D06EB" w:rsidRPr="003973DB">
        <w:rPr>
          <w:rFonts w:ascii="Times New Roman" w:hAnsi="Times New Roman"/>
          <w:sz w:val="28"/>
          <w:szCs w:val="28"/>
        </w:rPr>
        <w:t xml:space="preserve">I: </w:t>
      </w:r>
      <w:r w:rsidR="00173679" w:rsidRPr="003973DB">
        <w:rPr>
          <w:rFonts w:ascii="Times New Roman" w:hAnsi="Times New Roman"/>
          <w:sz w:val="28"/>
          <w:szCs w:val="28"/>
        </w:rPr>
        <w:t>избыточные напоры не превышают 60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173679" w:rsidRPr="003973DB">
        <w:rPr>
          <w:rFonts w:ascii="Times New Roman" w:hAnsi="Times New Roman"/>
          <w:sz w:val="28"/>
          <w:szCs w:val="28"/>
        </w:rPr>
        <w:t xml:space="preserve">м, </w:t>
      </w:r>
      <w:r w:rsidR="003738CE" w:rsidRPr="003973DB">
        <w:rPr>
          <w:rFonts w:ascii="Times New Roman" w:hAnsi="Times New Roman"/>
          <w:sz w:val="28"/>
          <w:szCs w:val="28"/>
        </w:rPr>
        <w:t>в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интервале подач от 31 до 62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5D06EB" w:rsidRPr="003973DB">
        <w:rPr>
          <w:rFonts w:ascii="Times New Roman" w:hAnsi="Times New Roman"/>
          <w:sz w:val="28"/>
          <w:szCs w:val="28"/>
        </w:rPr>
        <w:t>м</w:t>
      </w:r>
      <w:r w:rsidR="005D06EB"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="005D06EB" w:rsidRPr="003973DB">
        <w:rPr>
          <w:rFonts w:ascii="Times New Roman" w:hAnsi="Times New Roman"/>
          <w:sz w:val="28"/>
          <w:szCs w:val="28"/>
        </w:rPr>
        <w:t>/ч рабочие характеристики не соответствуют рекомендованным заводом-изготовителе</w:t>
      </w:r>
      <w:r w:rsidR="003738CE" w:rsidRPr="003973DB">
        <w:rPr>
          <w:rFonts w:ascii="Times New Roman" w:hAnsi="Times New Roman"/>
          <w:sz w:val="28"/>
          <w:szCs w:val="28"/>
        </w:rPr>
        <w:t>м для насоса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45/55</w:t>
      </w:r>
      <w:r w:rsidR="005D06EB" w:rsidRPr="003973DB">
        <w:rPr>
          <w:rFonts w:ascii="Times New Roman" w:hAnsi="Times New Roman"/>
          <w:sz w:val="28"/>
          <w:szCs w:val="28"/>
        </w:rPr>
        <w:t>. Для решения этой проблемы предусматриваем комплектование одного насоса ПЧТ. Таким образом, окончательно вариант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5D06EB"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3738CE" w:rsidRPr="003973DB">
        <w:rPr>
          <w:rFonts w:ascii="Times New Roman" w:hAnsi="Times New Roman"/>
          <w:sz w:val="28"/>
          <w:szCs w:val="28"/>
        </w:rPr>
        <w:t xml:space="preserve"> включает: 1 насос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45/55 с ПЧТ и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4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насос</w:t>
      </w:r>
      <w:r w:rsidR="003469A0" w:rsidRPr="003973DB">
        <w:rPr>
          <w:rFonts w:ascii="Times New Roman" w:hAnsi="Times New Roman"/>
          <w:sz w:val="28"/>
          <w:szCs w:val="28"/>
        </w:rPr>
        <w:t>а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45/55</w:t>
      </w:r>
      <w:r w:rsidR="005D06EB" w:rsidRPr="003973DB">
        <w:rPr>
          <w:rFonts w:ascii="Times New Roman" w:hAnsi="Times New Roman"/>
          <w:sz w:val="28"/>
          <w:szCs w:val="28"/>
        </w:rPr>
        <w:t>.</w:t>
      </w:r>
    </w:p>
    <w:p w:rsidR="00D603B6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Анализ совместных характеристик насосов по варианту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I</w:t>
      </w:r>
      <w:r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3738CE" w:rsidRPr="003973DB">
        <w:rPr>
          <w:rFonts w:ascii="Times New Roman" w:hAnsi="Times New Roman"/>
          <w:sz w:val="28"/>
          <w:szCs w:val="28"/>
        </w:rPr>
        <w:t>:в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интервале подач от 12 до 28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</w:rPr>
        <w:t>м</w:t>
      </w:r>
      <w:r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="003469A0" w:rsidRPr="003973DB">
        <w:rPr>
          <w:rFonts w:ascii="Times New Roman" w:hAnsi="Times New Roman"/>
          <w:sz w:val="28"/>
          <w:szCs w:val="28"/>
        </w:rPr>
        <w:t>/ч рабочие характеристики</w:t>
      </w:r>
      <w:r w:rsidRPr="003973DB">
        <w:rPr>
          <w:rFonts w:ascii="Times New Roman" w:hAnsi="Times New Roman"/>
          <w:sz w:val="28"/>
          <w:szCs w:val="28"/>
        </w:rPr>
        <w:t xml:space="preserve"> соответствуют рекомендованным заводом-изготовителе</w:t>
      </w:r>
      <w:r w:rsidR="003738CE" w:rsidRPr="003973DB">
        <w:rPr>
          <w:rFonts w:ascii="Times New Roman" w:hAnsi="Times New Roman"/>
          <w:sz w:val="28"/>
          <w:szCs w:val="28"/>
        </w:rPr>
        <w:t>м для насоса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20/30</w:t>
      </w:r>
      <w:r w:rsidR="003469A0" w:rsidRPr="003973DB">
        <w:rPr>
          <w:rFonts w:ascii="Times New Roman" w:hAnsi="Times New Roman"/>
          <w:sz w:val="28"/>
          <w:szCs w:val="28"/>
        </w:rPr>
        <w:t>;</w:t>
      </w:r>
      <w:r w:rsidR="003738CE" w:rsidRPr="003973DB">
        <w:rPr>
          <w:rFonts w:ascii="Times New Roman" w:hAnsi="Times New Roman"/>
          <w:sz w:val="28"/>
          <w:szCs w:val="28"/>
        </w:rPr>
        <w:t xml:space="preserve"> в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интервале подач от 65 до 112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м</w:t>
      </w:r>
      <w:r w:rsidR="003738CE" w:rsidRPr="003973DB">
        <w:rPr>
          <w:rFonts w:ascii="Times New Roman" w:hAnsi="Times New Roman"/>
          <w:sz w:val="28"/>
          <w:szCs w:val="28"/>
          <w:vertAlign w:val="superscript"/>
        </w:rPr>
        <w:t>3</w:t>
      </w:r>
      <w:r w:rsidR="003469A0" w:rsidRPr="003973DB">
        <w:rPr>
          <w:rFonts w:ascii="Times New Roman" w:hAnsi="Times New Roman"/>
          <w:sz w:val="28"/>
          <w:szCs w:val="28"/>
        </w:rPr>
        <w:t>/ч рабочие характеристики</w:t>
      </w:r>
      <w:r w:rsidR="003738CE" w:rsidRPr="003973DB">
        <w:rPr>
          <w:rFonts w:ascii="Times New Roman" w:hAnsi="Times New Roman"/>
          <w:sz w:val="28"/>
          <w:szCs w:val="28"/>
        </w:rPr>
        <w:t xml:space="preserve"> соответствуют рекомендованным заводом-изготовителем для насоса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738CE" w:rsidRPr="003973DB">
        <w:rPr>
          <w:rFonts w:ascii="Times New Roman" w:hAnsi="Times New Roman"/>
          <w:sz w:val="28"/>
          <w:szCs w:val="28"/>
        </w:rPr>
        <w:t>20/30</w:t>
      </w:r>
      <w:r w:rsidRPr="003973DB">
        <w:rPr>
          <w:rFonts w:ascii="Times New Roman" w:hAnsi="Times New Roman"/>
          <w:sz w:val="28"/>
          <w:szCs w:val="28"/>
        </w:rPr>
        <w:t xml:space="preserve"> Таким образом, окончательно вариант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5D06EB"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3469A0" w:rsidRPr="003973DB">
        <w:rPr>
          <w:rFonts w:ascii="Times New Roman" w:hAnsi="Times New Roman"/>
          <w:sz w:val="28"/>
          <w:szCs w:val="28"/>
        </w:rPr>
        <w:t xml:space="preserve"> включает: 3</w:t>
      </w:r>
      <w:r w:rsidR="005D06EB" w:rsidRPr="003973DB">
        <w:rPr>
          <w:rFonts w:ascii="Times New Roman" w:hAnsi="Times New Roman"/>
          <w:sz w:val="28"/>
          <w:szCs w:val="28"/>
        </w:rPr>
        <w:t xml:space="preserve"> насос</w:t>
      </w:r>
      <w:r w:rsidR="003469A0" w:rsidRPr="003973DB">
        <w:rPr>
          <w:rFonts w:ascii="Times New Roman" w:hAnsi="Times New Roman"/>
          <w:sz w:val="28"/>
          <w:szCs w:val="28"/>
        </w:rPr>
        <w:t>а 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20/30 и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3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насоса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К</w:t>
      </w:r>
      <w:r w:rsidR="003973DB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90/55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3973DB" w:rsidRPr="003973DB" w:rsidRDefault="00D603B6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На основании сопоставления энергетических характер</w:t>
      </w:r>
      <w:r w:rsidR="00033D88" w:rsidRPr="003973DB">
        <w:rPr>
          <w:rFonts w:ascii="Times New Roman" w:hAnsi="Times New Roman"/>
          <w:sz w:val="28"/>
          <w:szCs w:val="28"/>
        </w:rPr>
        <w:t>истик насосных агрегата выбираем наиболее эффективны</w:t>
      </w:r>
      <w:r w:rsidR="00CB742E" w:rsidRPr="003973DB">
        <w:rPr>
          <w:rFonts w:ascii="Times New Roman" w:hAnsi="Times New Roman"/>
          <w:sz w:val="28"/>
          <w:szCs w:val="28"/>
        </w:rPr>
        <w:t xml:space="preserve">й вариант (рис.3). В нашем случае это </w:t>
      </w:r>
      <w:r w:rsidR="003469A0" w:rsidRPr="003973DB">
        <w:rPr>
          <w:rFonts w:ascii="Times New Roman" w:hAnsi="Times New Roman"/>
          <w:sz w:val="28"/>
          <w:szCs w:val="28"/>
          <w:lang w:val="en-US"/>
        </w:rPr>
        <w:t>II</w:t>
      </w:r>
      <w:r w:rsidR="003469A0" w:rsidRPr="003973DB">
        <w:rPr>
          <w:rFonts w:ascii="Times New Roman" w:hAnsi="Times New Roman"/>
          <w:sz w:val="28"/>
          <w:szCs w:val="28"/>
        </w:rPr>
        <w:t xml:space="preserve"> вариант, т.е. 3 насоса</w:t>
      </w:r>
      <w:r w:rsidR="00CB742E" w:rsidRPr="003973DB">
        <w:rPr>
          <w:rFonts w:ascii="Times New Roman" w:hAnsi="Times New Roman"/>
          <w:sz w:val="28"/>
          <w:szCs w:val="28"/>
        </w:rPr>
        <w:t xml:space="preserve"> </w:t>
      </w:r>
      <w:r w:rsidR="003469A0" w:rsidRPr="003973DB">
        <w:rPr>
          <w:rFonts w:ascii="Times New Roman" w:hAnsi="Times New Roman"/>
          <w:sz w:val="28"/>
          <w:szCs w:val="28"/>
        </w:rPr>
        <w:t>типа К20/30 и 3 насоса типа К90/55: если</w:t>
      </w:r>
      <w:r w:rsidR="00CB742E" w:rsidRPr="003973DB">
        <w:rPr>
          <w:rFonts w:ascii="Times New Roman" w:hAnsi="Times New Roman"/>
          <w:sz w:val="28"/>
          <w:szCs w:val="28"/>
        </w:rPr>
        <w:t xml:space="preserve"> определить суточное потребление электроэнергии насосам по каждому из вариантов в </w:t>
      </w:r>
      <w:r w:rsidR="006E5C9E" w:rsidRPr="003973DB">
        <w:rPr>
          <w:rFonts w:ascii="Times New Roman" w:hAnsi="Times New Roman"/>
          <w:sz w:val="28"/>
          <w:szCs w:val="28"/>
        </w:rPr>
        <w:t>данном населенном пункте (табл.6</w:t>
      </w:r>
      <w:r w:rsidR="00CB742E" w:rsidRPr="003973DB">
        <w:rPr>
          <w:rFonts w:ascii="Times New Roman" w:hAnsi="Times New Roman"/>
          <w:sz w:val="28"/>
          <w:szCs w:val="28"/>
        </w:rPr>
        <w:t xml:space="preserve">), то </w:t>
      </w:r>
      <w:r w:rsidR="003469A0" w:rsidRPr="003973DB">
        <w:rPr>
          <w:rFonts w:ascii="Times New Roman" w:hAnsi="Times New Roman"/>
          <w:sz w:val="28"/>
          <w:szCs w:val="28"/>
        </w:rPr>
        <w:t>получим</w:t>
      </w:r>
      <w:r w:rsidR="00CB742E" w:rsidRPr="003973DB">
        <w:rPr>
          <w:rFonts w:ascii="Times New Roman" w:hAnsi="Times New Roman"/>
          <w:sz w:val="28"/>
          <w:szCs w:val="28"/>
        </w:rPr>
        <w:t xml:space="preserve"> </w:t>
      </w:r>
      <w:r w:rsidR="00CB742E"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3469A0"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CB742E" w:rsidRPr="003973DB">
        <w:rPr>
          <w:rFonts w:ascii="Times New Roman" w:hAnsi="Times New Roman"/>
          <w:sz w:val="28"/>
          <w:szCs w:val="28"/>
        </w:rPr>
        <w:t xml:space="preserve"> вариант</w:t>
      </w:r>
      <w:r w:rsidR="003469A0" w:rsidRPr="003973DB">
        <w:rPr>
          <w:rFonts w:ascii="Times New Roman" w:hAnsi="Times New Roman"/>
          <w:sz w:val="28"/>
          <w:szCs w:val="28"/>
        </w:rPr>
        <w:t xml:space="preserve"> (632</w:t>
      </w:r>
      <w:r w:rsidR="006E5C9E" w:rsidRPr="003973DB">
        <w:rPr>
          <w:rFonts w:ascii="Times New Roman" w:hAnsi="Times New Roman"/>
          <w:sz w:val="28"/>
          <w:szCs w:val="28"/>
        </w:rPr>
        <w:t>&lt;</w:t>
      </w:r>
      <w:r w:rsidR="003469A0" w:rsidRPr="003973DB">
        <w:rPr>
          <w:rFonts w:ascii="Times New Roman" w:hAnsi="Times New Roman"/>
          <w:sz w:val="28"/>
          <w:szCs w:val="28"/>
        </w:rPr>
        <w:t>699</w:t>
      </w:r>
      <w:r w:rsidR="006E5C9E" w:rsidRPr="003973DB">
        <w:rPr>
          <w:rFonts w:ascii="Times New Roman" w:hAnsi="Times New Roman"/>
          <w:sz w:val="28"/>
          <w:szCs w:val="28"/>
        </w:rPr>
        <w:t>)</w:t>
      </w:r>
      <w:r w:rsidR="00CB742E" w:rsidRPr="003973DB">
        <w:rPr>
          <w:rFonts w:ascii="Times New Roman" w:hAnsi="Times New Roman"/>
          <w:sz w:val="28"/>
          <w:szCs w:val="28"/>
        </w:rPr>
        <w:t>.</w:t>
      </w:r>
    </w:p>
    <w:p w:rsidR="00CB742E" w:rsidRPr="003973DB" w:rsidRDefault="00CB742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Следовательно по всем нашим подсчетам мы выбираем </w:t>
      </w:r>
      <w:r w:rsidRPr="003973DB">
        <w:rPr>
          <w:rFonts w:ascii="Times New Roman" w:hAnsi="Times New Roman"/>
          <w:sz w:val="28"/>
          <w:szCs w:val="28"/>
          <w:lang w:val="en-US"/>
        </w:rPr>
        <w:t>I</w:t>
      </w:r>
      <w:r w:rsidR="003469A0" w:rsidRPr="003973DB">
        <w:rPr>
          <w:rFonts w:ascii="Times New Roman" w:hAnsi="Times New Roman"/>
          <w:sz w:val="28"/>
          <w:szCs w:val="28"/>
          <w:lang w:val="en-US"/>
        </w:rPr>
        <w:t>I</w:t>
      </w:r>
      <w:r w:rsidRPr="003973DB">
        <w:rPr>
          <w:rFonts w:ascii="Times New Roman" w:hAnsi="Times New Roman"/>
          <w:sz w:val="28"/>
          <w:szCs w:val="28"/>
        </w:rPr>
        <w:t xml:space="preserve"> вариант, т.е. </w:t>
      </w:r>
      <w:r w:rsidR="003469A0" w:rsidRPr="003973DB">
        <w:rPr>
          <w:rFonts w:ascii="Times New Roman" w:hAnsi="Times New Roman"/>
          <w:sz w:val="28"/>
          <w:szCs w:val="28"/>
        </w:rPr>
        <w:t>это 3 насоса типа К20/30 и 3 насоса типа К90/55</w:t>
      </w:r>
      <w:r w:rsidRPr="003973DB">
        <w:rPr>
          <w:rFonts w:ascii="Times New Roman" w:hAnsi="Times New Roman"/>
          <w:sz w:val="28"/>
          <w:szCs w:val="28"/>
        </w:rPr>
        <w:t>.</w:t>
      </w:r>
    </w:p>
    <w:p w:rsidR="00CB742E" w:rsidRPr="003973DB" w:rsidRDefault="00CB742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42E" w:rsidRPr="003973DB" w:rsidRDefault="00CB742E" w:rsidP="003973DB">
      <w:pPr>
        <w:pStyle w:val="1"/>
        <w:widowControl/>
        <w:suppressAutoHyphens/>
        <w:spacing w:line="360" w:lineRule="auto"/>
        <w:ind w:firstLine="709"/>
        <w:jc w:val="both"/>
        <w:rPr>
          <w:sz w:val="28"/>
          <w:lang w:eastAsia="en-US"/>
        </w:rPr>
      </w:pPr>
      <w:r w:rsidRPr="003973DB">
        <w:rPr>
          <w:sz w:val="28"/>
        </w:rPr>
        <w:br w:type="page"/>
      </w:r>
    </w:p>
    <w:p w:rsidR="00D603B6" w:rsidRPr="003973DB" w:rsidRDefault="00CB742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Раздел 2. Проектирование машинного зала здания насосной станции</w:t>
      </w:r>
    </w:p>
    <w:p w:rsidR="00CB742E" w:rsidRPr="003973DB" w:rsidRDefault="00CB742E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42E" w:rsidRPr="003973DB" w:rsidRDefault="00043391" w:rsidP="003973D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2.1 </w:t>
      </w:r>
      <w:r w:rsidR="00CD1282" w:rsidRPr="003973DB">
        <w:rPr>
          <w:rFonts w:ascii="Times New Roman" w:hAnsi="Times New Roman"/>
          <w:sz w:val="28"/>
          <w:szCs w:val="28"/>
        </w:rPr>
        <w:t xml:space="preserve">Разработка конструктивной </w:t>
      </w:r>
      <w:r w:rsidR="003469A0" w:rsidRPr="003973DB">
        <w:rPr>
          <w:rFonts w:ascii="Times New Roman" w:hAnsi="Times New Roman"/>
          <w:sz w:val="28"/>
          <w:szCs w:val="28"/>
        </w:rPr>
        <w:t>схемы и компоновка оборудования</w:t>
      </w:r>
    </w:p>
    <w:p w:rsidR="003469A0" w:rsidRPr="003973DB" w:rsidRDefault="003469A0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3973DB" w:rsidRPr="003973DB" w:rsidRDefault="005C228E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 xml:space="preserve">Габариты машинного зала насосной станции в основном зависят от числа насосных агрегатов и их расположения. В прямоугольных зданиях агрегаты </w:t>
      </w:r>
      <w:r w:rsidR="00981910" w:rsidRPr="003973DB">
        <w:rPr>
          <w:rFonts w:ascii="Times New Roman" w:hAnsi="Times New Roman"/>
          <w:sz w:val="28"/>
          <w:szCs w:val="28"/>
        </w:rPr>
        <w:t>располагают</w:t>
      </w:r>
      <w:r w:rsidRPr="003973DB">
        <w:rPr>
          <w:rFonts w:ascii="Times New Roman" w:hAnsi="Times New Roman"/>
          <w:sz w:val="28"/>
          <w:szCs w:val="28"/>
        </w:rPr>
        <w:t xml:space="preserve"> в 1 </w:t>
      </w:r>
      <w:r w:rsidR="00350220" w:rsidRPr="003973DB">
        <w:rPr>
          <w:rFonts w:ascii="Times New Roman" w:hAnsi="Times New Roman"/>
          <w:sz w:val="28"/>
          <w:szCs w:val="28"/>
        </w:rPr>
        <w:t>ряд</w:t>
      </w:r>
      <w:r w:rsidR="0017459A" w:rsidRPr="003973DB">
        <w:rPr>
          <w:rFonts w:ascii="Times New Roman" w:hAnsi="Times New Roman"/>
          <w:sz w:val="28"/>
          <w:szCs w:val="28"/>
        </w:rPr>
        <w:t>,</w:t>
      </w:r>
    </w:p>
    <w:p w:rsidR="00043391" w:rsidRPr="003973DB" w:rsidRDefault="00043391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3391" w:rsidRPr="003973DB" w:rsidRDefault="00C40D3A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5" o:spid="_x0000_i1054" type="#_x0000_t75" style="width:89.25pt;height:24pt;visibility:visible">
            <v:imagedata r:id="rId55" o:title=""/>
          </v:shape>
        </w:pict>
      </w:r>
    </w:p>
    <w:p w:rsidR="00350220" w:rsidRPr="003973DB" w:rsidRDefault="00350220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910" w:rsidRPr="003973DB" w:rsidRDefault="00350220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973DB">
        <w:rPr>
          <w:rFonts w:ascii="Times New Roman" w:hAnsi="Times New Roman"/>
          <w:sz w:val="28"/>
          <w:szCs w:val="28"/>
        </w:rPr>
        <w:t>или 2 ряда параллельно</w:t>
      </w:r>
      <w:r w:rsidR="0017459A" w:rsidRPr="003973DB">
        <w:rPr>
          <w:rFonts w:ascii="Times New Roman" w:hAnsi="Times New Roman"/>
          <w:sz w:val="28"/>
          <w:szCs w:val="28"/>
        </w:rPr>
        <w:t>,</w:t>
      </w:r>
    </w:p>
    <w:p w:rsidR="00043391" w:rsidRPr="003973DB" w:rsidRDefault="00043391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3391" w:rsidRPr="003973DB" w:rsidRDefault="00C40D3A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8" o:spid="_x0000_i1055" type="#_x0000_t75" style="width:44.25pt;height:33pt;visibility:visible">
            <v:imagedata r:id="rId56" o:title=""/>
          </v:shape>
        </w:pict>
      </w:r>
    </w:p>
    <w:p w:rsidR="00350220" w:rsidRPr="003973DB" w:rsidRDefault="00350220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282" w:rsidRPr="003973DB" w:rsidRDefault="00981910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3DB">
        <w:rPr>
          <w:rFonts w:ascii="Times New Roman" w:hAnsi="Times New Roman"/>
          <w:sz w:val="28"/>
          <w:szCs w:val="28"/>
        </w:rPr>
        <w:t>или в 2 ряда в шахматном порядке.</w:t>
      </w:r>
    </w:p>
    <w:p w:rsidR="00043391" w:rsidRPr="003973DB" w:rsidRDefault="00043391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391" w:rsidRPr="003973DB" w:rsidRDefault="00C40D3A" w:rsidP="003973DB">
      <w:pPr>
        <w:pStyle w:val="a3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1" o:spid="_x0000_i1056" type="#_x0000_t75" style="width:56.25pt;height:33pt;visibility:visible">
            <v:imagedata r:id="rId57" o:title=""/>
          </v:shape>
        </w:pict>
      </w:r>
    </w:p>
    <w:p w:rsidR="000D3292" w:rsidRPr="003973DB" w:rsidRDefault="000D3292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0D3292" w:rsidRPr="003973DB" w:rsidRDefault="00981910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Для выбранного числа насосных агрегатов (основных и резервных) с учетом схемы их расположения подбирают трубопроводы, запорно-регулирующие и защитно-гидроарматурные соединения и другую арматуру.</w:t>
      </w:r>
    </w:p>
    <w:p w:rsidR="00981910" w:rsidRPr="003973DB" w:rsidRDefault="00981910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Схема размещения запорно-регулирующей арматуры должна обеспечивать возможность переключения основных и резервных насосов, а также отключение всасывающего</w:t>
      </w:r>
      <w:r w:rsidR="00322B00" w:rsidRPr="003973DB">
        <w:rPr>
          <w:sz w:val="28"/>
        </w:rPr>
        <w:t xml:space="preserve"> и нагнетательного трубопроводов каждого насоса, с целью проведения ремонтных и профилактических работ.</w:t>
      </w:r>
    </w:p>
    <w:p w:rsidR="00322B00" w:rsidRPr="00570198" w:rsidRDefault="00D81FA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 xml:space="preserve">Выбор типа насосов и количество рабочих </w:t>
      </w:r>
      <w:r w:rsidR="00C87222" w:rsidRPr="003973DB">
        <w:rPr>
          <w:sz w:val="28"/>
        </w:rPr>
        <w:t>агрегатов подлежит производить н</w:t>
      </w:r>
      <w:r w:rsidRPr="003973DB">
        <w:rPr>
          <w:sz w:val="28"/>
        </w:rPr>
        <w:t xml:space="preserve">а основе расчетов совместной работы насосов, водоводов, сетей, регулирующих емкостей, суточного и часового графика водопотребления, условий пожаротушения и т.д. В машинном зале допускается устанавливать группы насосов различного назначения. Количество рабочих агрегатов 1 группы должно быть </w:t>
      </w:r>
      <w:r w:rsidR="00404F81" w:rsidRPr="003973DB">
        <w:rPr>
          <w:sz w:val="28"/>
        </w:rPr>
        <w:t>не менее 2-х. При установлении</w:t>
      </w:r>
      <w:r w:rsidR="003973DB" w:rsidRPr="003973DB">
        <w:rPr>
          <w:sz w:val="28"/>
        </w:rPr>
        <w:t xml:space="preserve"> </w:t>
      </w:r>
      <w:r w:rsidRPr="003973DB">
        <w:rPr>
          <w:sz w:val="28"/>
        </w:rPr>
        <w:t>группы насосов с разными характеристиками</w:t>
      </w:r>
      <w:r w:rsidR="00BF7C1C" w:rsidRPr="003973DB">
        <w:rPr>
          <w:sz w:val="28"/>
        </w:rPr>
        <w:t xml:space="preserve"> количество резервных агрегатов следует принимать: для насосов большой производительности – </w:t>
      </w:r>
      <w:r w:rsidR="00C87222" w:rsidRPr="003973DB">
        <w:rPr>
          <w:sz w:val="28"/>
        </w:rPr>
        <w:t>табл.32</w:t>
      </w:r>
      <w:r w:rsidR="00BF7C1C" w:rsidRPr="003973DB">
        <w:rPr>
          <w:sz w:val="28"/>
        </w:rPr>
        <w:t xml:space="preserve">; </w:t>
      </w:r>
      <w:r w:rsidR="00404F81" w:rsidRPr="003973DB">
        <w:rPr>
          <w:sz w:val="28"/>
        </w:rPr>
        <w:t>а резервные насосы меньшей производительности хранить на складе.</w:t>
      </w:r>
    </w:p>
    <w:p w:rsidR="00043391" w:rsidRPr="00570198" w:rsidRDefault="00043391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BF7C1C" w:rsidRPr="003973DB" w:rsidRDefault="00C40D3A" w:rsidP="003973D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66" o:spid="_x0000_i1057" type="#_x0000_t75" style="width:391.5pt;height:111.75pt;visibility:visible">
            <v:imagedata r:id="rId58" o:title="" croptop="22607f" cropbottom="27356f" cropleft="18176f" cropright="18039f"/>
          </v:shape>
        </w:pic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04F81" w:rsidRPr="003973DB" w:rsidRDefault="00404F8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 xml:space="preserve">В разделе 1 определили </w:t>
      </w:r>
      <w:r w:rsidR="00C87222" w:rsidRPr="003973DB">
        <w:rPr>
          <w:sz w:val="28"/>
        </w:rPr>
        <w:t>количество рабочих агрегатов – 3 насоса типа К90/55 и 3 насоса типа К20/30</w:t>
      </w:r>
      <w:r w:rsidRPr="003973DB">
        <w:rPr>
          <w:sz w:val="28"/>
        </w:rPr>
        <w:t xml:space="preserve">. Проектируемая насосная станция относится к 1 категории надежности, тогда количество резервных насосов принимаем – 2 </w:t>
      </w:r>
      <w:r w:rsidR="00C87222" w:rsidRPr="003973DB">
        <w:rPr>
          <w:sz w:val="28"/>
        </w:rPr>
        <w:t>насоса типа К90/55</w:t>
      </w:r>
      <w:r w:rsidRPr="003973DB">
        <w:rPr>
          <w:sz w:val="28"/>
        </w:rPr>
        <w:t>. Следовательно</w:t>
      </w:r>
      <w:r w:rsidR="00C87222" w:rsidRPr="003973DB">
        <w:rPr>
          <w:sz w:val="28"/>
        </w:rPr>
        <w:t>,</w:t>
      </w:r>
      <w:r w:rsidRPr="003973DB">
        <w:rPr>
          <w:sz w:val="28"/>
        </w:rPr>
        <w:t xml:space="preserve"> общ</w:t>
      </w:r>
      <w:r w:rsidR="00C87222" w:rsidRPr="003973DB">
        <w:rPr>
          <w:sz w:val="28"/>
        </w:rPr>
        <w:t>ее количество насосов составит 3 насоса типа К20/30 и 5 насосов типа К90/55</w:t>
      </w:r>
      <w:r w:rsidRPr="003973DB">
        <w:rPr>
          <w:sz w:val="28"/>
        </w:rPr>
        <w:t>. Выбираем расположение насосов в 1 ряд параллельно.</w:t>
      </w:r>
    </w:p>
    <w:p w:rsidR="00404F81" w:rsidRPr="003973DB" w:rsidRDefault="00404F8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 всем найденным данным можно составить конструктивную схему машинного зала насосной станции.</w:t>
      </w:r>
    </w:p>
    <w:p w:rsidR="00043391" w:rsidRPr="00570198" w:rsidRDefault="00043391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570198" w:rsidRDefault="0057019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04F81" w:rsidRPr="003973DB" w:rsidRDefault="00404F8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Схема 1</w:t>
      </w:r>
    </w:p>
    <w:p w:rsidR="00043391" w:rsidRPr="003973DB" w:rsidRDefault="00C40D3A" w:rsidP="003973D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32" o:spid="_x0000_i1058" type="#_x0000_t75" style="width:363pt;height:255.75pt;visibility:visible">
            <v:imagedata r:id="rId59" o:title=""/>
          </v:shape>
        </w:pic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04F81" w:rsidRPr="003973DB" w:rsidRDefault="00043391" w:rsidP="003973DB">
      <w:pPr>
        <w:pStyle w:val="ad"/>
        <w:tabs>
          <w:tab w:val="left" w:pos="327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973DB">
        <w:rPr>
          <w:sz w:val="28"/>
        </w:rPr>
        <w:t xml:space="preserve">2.2 </w:t>
      </w:r>
      <w:r w:rsidR="00404F81" w:rsidRPr="003973DB">
        <w:rPr>
          <w:sz w:val="28"/>
        </w:rPr>
        <w:t>Расчет коммуникаций и</w:t>
      </w:r>
      <w:r w:rsidR="00AC7796" w:rsidRPr="003973DB">
        <w:rPr>
          <w:sz w:val="28"/>
        </w:rPr>
        <w:t xml:space="preserve"> подбор гидравлической арматуры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B5174F" w:rsidRPr="003973DB" w:rsidRDefault="00B5174F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noProof/>
          <w:sz w:val="28"/>
        </w:rPr>
      </w:pPr>
      <w:r w:rsidRPr="003973DB">
        <w:rPr>
          <w:sz w:val="28"/>
        </w:rPr>
        <w:t xml:space="preserve">Выбор соединительно арматуры зависит от диаметров всасывающих и нагнетательный патрубков насосов и диаметра выбранных трубопроводов. Диаметр трубопровода определяется в зависимости от нормальной скорости </w:t>
      </w:r>
      <w:r w:rsidR="00AC7796" w:rsidRPr="003973DB">
        <w:rPr>
          <w:sz w:val="28"/>
        </w:rPr>
        <w:t>движения воды и количества труб</w:t>
      </w:r>
      <w:r w:rsidRPr="003973DB">
        <w:rPr>
          <w:sz w:val="28"/>
        </w:rPr>
        <w:t>. Диаметр</w:t>
      </w:r>
      <w:r w:rsidRPr="003973DB">
        <w:rPr>
          <w:noProof/>
          <w:sz w:val="28"/>
        </w:rPr>
        <w:t>ы всасывающих и нагнетательных труб отдельных насосов рассчитываются на пропуск максимального расхода, приходящего на данный насос.</w:t>
      </w:r>
    </w:p>
    <w:p w:rsidR="00B5174F" w:rsidRPr="00570198" w:rsidRDefault="00B5174F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noProof/>
          <w:sz w:val="28"/>
        </w:rPr>
      </w:pPr>
      <w:r w:rsidRPr="003973DB">
        <w:rPr>
          <w:noProof/>
          <w:sz w:val="28"/>
        </w:rPr>
        <w:t>Диаметр труб с учетом соответственного расхода определяется по формуле:</w:t>
      </w:r>
    </w:p>
    <w:p w:rsidR="00043391" w:rsidRPr="00570198" w:rsidRDefault="00043391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B5174F" w:rsidRPr="003973DB" w:rsidRDefault="00A05711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  <w:r w:rsidRPr="00A05711">
        <w:rPr>
          <w:sz w:val="28"/>
        </w:rPr>
        <w:fldChar w:fldCharType="begin"/>
      </w:r>
      <w:r w:rsidRPr="00A05711">
        <w:rPr>
          <w:sz w:val="28"/>
        </w:rPr>
        <w:instrText xml:space="preserve"> QUOTE </w:instrText>
      </w:r>
      <w:r w:rsidR="00C40D3A">
        <w:rPr>
          <w:position w:val="-24"/>
        </w:rPr>
        <w:pict>
          <v:shape id="_x0000_i1059" type="#_x0000_t75" style="width:64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1E48&quot;/&gt;&lt;wsp:rsid wsp:val=&quot;00000F72&quot;/&gt;&lt;wsp:rsid wsp:val=&quot;00030232&quot;/&gt;&lt;wsp:rsid wsp:val=&quot;00033D88&quot;/&gt;&lt;wsp:rsid wsp:val=&quot;00042B83&quot;/&gt;&lt;wsp:rsid wsp:val=&quot;00043391&quot;/&gt;&lt;wsp:rsid wsp:val=&quot;000627DA&quot;/&gt;&lt;wsp:rsid wsp:val=&quot;00066384&quot;/&gt;&lt;wsp:rsid wsp:val=&quot;000B53DE&quot;/&gt;&lt;wsp:rsid wsp:val=&quot;000C2C2D&quot;/&gt;&lt;wsp:rsid wsp:val=&quot;000C5F9B&quot;/&gt;&lt;wsp:rsid wsp:val=&quot;000D3292&quot;/&gt;&lt;wsp:rsid wsp:val=&quot;000D583C&quot;/&gt;&lt;wsp:rsid wsp:val=&quot;000F02A4&quot;/&gt;&lt;wsp:rsid wsp:val=&quot;000F6927&quot;/&gt;&lt;wsp:rsid wsp:val=&quot;0014289E&quot;/&gt;&lt;wsp:rsid wsp:val=&quot;00164C31&quot;/&gt;&lt;wsp:rsid wsp:val=&quot;00173679&quot;/&gt;&lt;wsp:rsid wsp:val=&quot;0017459A&quot;/&gt;&lt;wsp:rsid wsp:val=&quot;001870BD&quot;/&gt;&lt;wsp:rsid wsp:val=&quot;001D5F24&quot;/&gt;&lt;wsp:rsid wsp:val=&quot;001E1D49&quot;/&gt;&lt;wsp:rsid wsp:val=&quot;001E1E48&quot;/&gt;&lt;wsp:rsid wsp:val=&quot;001E3795&quot;/&gt;&lt;wsp:rsid wsp:val=&quot;00231304&quot;/&gt;&lt;wsp:rsid wsp:val=&quot;0024712F&quot;/&gt;&lt;wsp:rsid wsp:val=&quot;00263855&quot;/&gt;&lt;wsp:rsid wsp:val=&quot;002657EA&quot;/&gt;&lt;wsp:rsid wsp:val=&quot;00296EAB&quot;/&gt;&lt;wsp:rsid wsp:val=&quot;002C7A3B&quot;/&gt;&lt;wsp:rsid wsp:val=&quot;002F200E&quot;/&gt;&lt;wsp:rsid wsp:val=&quot;003048B5&quot;/&gt;&lt;wsp:rsid wsp:val=&quot;00307E50&quot;/&gt;&lt;wsp:rsid wsp:val=&quot;0031224F&quot;/&gt;&lt;wsp:rsid wsp:val=&quot;00322B00&quot;/&gt;&lt;wsp:rsid wsp:val=&quot;003469A0&quot;/&gt;&lt;wsp:rsid wsp:val=&quot;0034701F&quot;/&gt;&lt;wsp:rsid wsp:val=&quot;00350220&quot;/&gt;&lt;wsp:rsid wsp:val=&quot;003738CE&quot;/&gt;&lt;wsp:rsid wsp:val=&quot;0038064F&quot;/&gt;&lt;wsp:rsid wsp:val=&quot;003973DB&quot;/&gt;&lt;wsp:rsid wsp:val=&quot;003A4E7D&quot;/&gt;&lt;wsp:rsid wsp:val=&quot;003E0085&quot;/&gt;&lt;wsp:rsid wsp:val=&quot;003F4A15&quot;/&gt;&lt;wsp:rsid wsp:val=&quot;00404F81&quot;/&gt;&lt;wsp:rsid wsp:val=&quot;004113A2&quot;/&gt;&lt;wsp:rsid wsp:val=&quot;00414AA5&quot;/&gt;&lt;wsp:rsid wsp:val=&quot;00465CFD&quot;/&gt;&lt;wsp:rsid wsp:val=&quot;004D37C1&quot;/&gt;&lt;wsp:rsid wsp:val=&quot;00510DC3&quot;/&gt;&lt;wsp:rsid wsp:val=&quot;00570198&quot;/&gt;&lt;wsp:rsid wsp:val=&quot;005A6CE1&quot;/&gt;&lt;wsp:rsid wsp:val=&quot;005B592B&quot;/&gt;&lt;wsp:rsid wsp:val=&quot;005C20EC&quot;/&gt;&lt;wsp:rsid wsp:val=&quot;005C228E&quot;/&gt;&lt;wsp:rsid wsp:val=&quot;005D06EB&quot;/&gt;&lt;wsp:rsid wsp:val=&quot;005E2261&quot;/&gt;&lt;wsp:rsid wsp:val=&quot;005F6F4C&quot;/&gt;&lt;wsp:rsid wsp:val=&quot;006452D1&quot;/&gt;&lt;wsp:rsid wsp:val=&quot;00665872&quot;/&gt;&lt;wsp:rsid wsp:val=&quot;006B7E45&quot;/&gt;&lt;wsp:rsid wsp:val=&quot;006C3EB6&quot;/&gt;&lt;wsp:rsid wsp:val=&quot;006E5C9E&quot;/&gt;&lt;wsp:rsid wsp:val=&quot;006F3BB2&quot;/&gt;&lt;wsp:rsid wsp:val=&quot;0072695C&quot;/&gt;&lt;wsp:rsid wsp:val=&quot;007A7C5C&quot;/&gt;&lt;wsp:rsid wsp:val=&quot;007F3B1B&quot;/&gt;&lt;wsp:rsid wsp:val=&quot;00802A4A&quot;/&gt;&lt;wsp:rsid wsp:val=&quot;00805A26&quot;/&gt;&lt;wsp:rsid wsp:val=&quot;008443B4&quot;/&gt;&lt;wsp:rsid wsp:val=&quot;008B2B13&quot;/&gt;&lt;wsp:rsid wsp:val=&quot;008B3D1A&quot;/&gt;&lt;wsp:rsid wsp:val=&quot;0094772A&quot;/&gt;&lt;wsp:rsid wsp:val=&quot;0094784E&quot;/&gt;&lt;wsp:rsid wsp:val=&quot;00954356&quot;/&gt;&lt;wsp:rsid wsp:val=&quot;00981910&quot;/&gt;&lt;wsp:rsid wsp:val=&quot;009A06D5&quot;/&gt;&lt;wsp:rsid wsp:val=&quot;009A7D22&quot;/&gt;&lt;wsp:rsid wsp:val=&quot;009B0460&quot;/&gt;&lt;wsp:rsid wsp:val=&quot;00A05711&quot;/&gt;&lt;wsp:rsid wsp:val=&quot;00A21E6C&quot;/&gt;&lt;wsp:rsid wsp:val=&quot;00A247BA&quot;/&gt;&lt;wsp:rsid wsp:val=&quot;00A34529&quot;/&gt;&lt;wsp:rsid wsp:val=&quot;00A45571&quot;/&gt;&lt;wsp:rsid wsp:val=&quot;00A70644&quot;/&gt;&lt;wsp:rsid wsp:val=&quot;00AC65AA&quot;/&gt;&lt;wsp:rsid wsp:val=&quot;00AC7796&quot;/&gt;&lt;wsp:rsid wsp:val=&quot;00AD6312&quot;/&gt;&lt;wsp:rsid wsp:val=&quot;00B04C70&quot;/&gt;&lt;wsp:rsid wsp:val=&quot;00B076AF&quot;/&gt;&lt;wsp:rsid wsp:val=&quot;00B22CF9&quot;/&gt;&lt;wsp:rsid wsp:val=&quot;00B5174F&quot;/&gt;&lt;wsp:rsid wsp:val=&quot;00B61F63&quot;/&gt;&lt;wsp:rsid wsp:val=&quot;00BA2C2A&quot;/&gt;&lt;wsp:rsid wsp:val=&quot;00BB5B0E&quot;/&gt;&lt;wsp:rsid wsp:val=&quot;00BC1101&quot;/&gt;&lt;wsp:rsid wsp:val=&quot;00BF7C1C&quot;/&gt;&lt;wsp:rsid wsp:val=&quot;00C045FA&quot;/&gt;&lt;wsp:rsid wsp:val=&quot;00C57AFB&quot;/&gt;&lt;wsp:rsid wsp:val=&quot;00C609F8&quot;/&gt;&lt;wsp:rsid wsp:val=&quot;00C630D1&quot;/&gt;&lt;wsp:rsid wsp:val=&quot;00C71626&quot;/&gt;&lt;wsp:rsid wsp:val=&quot;00C87222&quot;/&gt;&lt;wsp:rsid wsp:val=&quot;00CB742E&quot;/&gt;&lt;wsp:rsid wsp:val=&quot;00CC35EF&quot;/&gt;&lt;wsp:rsid wsp:val=&quot;00CD1282&quot;/&gt;&lt;wsp:rsid wsp:val=&quot;00CE277E&quot;/&gt;&lt;wsp:rsid wsp:val=&quot;00D003A1&quot;/&gt;&lt;wsp:rsid wsp:val=&quot;00D014D9&quot;/&gt;&lt;wsp:rsid wsp:val=&quot;00D479FC&quot;/&gt;&lt;wsp:rsid wsp:val=&quot;00D603B6&quot;/&gt;&lt;wsp:rsid wsp:val=&quot;00D81FAA&quot;/&gt;&lt;wsp:rsid wsp:val=&quot;00D847A7&quot;/&gt;&lt;wsp:rsid wsp:val=&quot;00DD64A7&quot;/&gt;&lt;wsp:rsid wsp:val=&quot;00E14088&quot;/&gt;&lt;wsp:rsid wsp:val=&quot;00E96083&quot;/&gt;&lt;wsp:rsid wsp:val=&quot;00F243BB&quot;/&gt;&lt;wsp:rsid wsp:val=&quot;00F278F8&quot;/&gt;&lt;wsp:rsid wsp:val=&quot;00F343D8&quot;/&gt;&lt;wsp:rsid wsp:val=&quot;00F34BF0&quot;/&gt;&lt;wsp:rsid wsp:val=&quot;00F37293&quot;/&gt;&lt;wsp:rsid wsp:val=&quot;00F62A05&quot;/&gt;&lt;wsp:rsid wsp:val=&quot;00F97567&quot;/&gt;&lt;wsp:rsid wsp:val=&quot;00FB6235&quot;/&gt;&lt;wsp:rsid wsp:val=&quot;00FF3282&quot;/&gt;&lt;/wsp:rsids&gt;&lt;/w:docPr&gt;&lt;w:body&gt;&lt;wx:sect&gt;&lt;w:p wsp:rsidR=&quot;00000000&quot; wsp:rsidRDefault=&quot;002657EA&quot; wsp:rsidP=&quot;002657E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4Г—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ПЂГ—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СЌРє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A05711">
        <w:rPr>
          <w:sz w:val="28"/>
        </w:rPr>
        <w:instrText xml:space="preserve"> </w:instrText>
      </w:r>
      <w:r w:rsidRPr="00A05711">
        <w:rPr>
          <w:sz w:val="28"/>
        </w:rPr>
        <w:fldChar w:fldCharType="separate"/>
      </w:r>
      <w:r w:rsidR="00C40D3A">
        <w:rPr>
          <w:position w:val="-24"/>
        </w:rPr>
        <w:pict>
          <v:shape id="_x0000_i1060" type="#_x0000_t75" style="width:64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1E48&quot;/&gt;&lt;wsp:rsid wsp:val=&quot;00000F72&quot;/&gt;&lt;wsp:rsid wsp:val=&quot;00030232&quot;/&gt;&lt;wsp:rsid wsp:val=&quot;00033D88&quot;/&gt;&lt;wsp:rsid wsp:val=&quot;00042B83&quot;/&gt;&lt;wsp:rsid wsp:val=&quot;00043391&quot;/&gt;&lt;wsp:rsid wsp:val=&quot;000627DA&quot;/&gt;&lt;wsp:rsid wsp:val=&quot;00066384&quot;/&gt;&lt;wsp:rsid wsp:val=&quot;000B53DE&quot;/&gt;&lt;wsp:rsid wsp:val=&quot;000C2C2D&quot;/&gt;&lt;wsp:rsid wsp:val=&quot;000C5F9B&quot;/&gt;&lt;wsp:rsid wsp:val=&quot;000D3292&quot;/&gt;&lt;wsp:rsid wsp:val=&quot;000D583C&quot;/&gt;&lt;wsp:rsid wsp:val=&quot;000F02A4&quot;/&gt;&lt;wsp:rsid wsp:val=&quot;000F6927&quot;/&gt;&lt;wsp:rsid wsp:val=&quot;0014289E&quot;/&gt;&lt;wsp:rsid wsp:val=&quot;00164C31&quot;/&gt;&lt;wsp:rsid wsp:val=&quot;00173679&quot;/&gt;&lt;wsp:rsid wsp:val=&quot;0017459A&quot;/&gt;&lt;wsp:rsid wsp:val=&quot;001870BD&quot;/&gt;&lt;wsp:rsid wsp:val=&quot;001D5F24&quot;/&gt;&lt;wsp:rsid wsp:val=&quot;001E1D49&quot;/&gt;&lt;wsp:rsid wsp:val=&quot;001E1E48&quot;/&gt;&lt;wsp:rsid wsp:val=&quot;001E3795&quot;/&gt;&lt;wsp:rsid wsp:val=&quot;00231304&quot;/&gt;&lt;wsp:rsid wsp:val=&quot;0024712F&quot;/&gt;&lt;wsp:rsid wsp:val=&quot;00263855&quot;/&gt;&lt;wsp:rsid wsp:val=&quot;002657EA&quot;/&gt;&lt;wsp:rsid wsp:val=&quot;00296EAB&quot;/&gt;&lt;wsp:rsid wsp:val=&quot;002C7A3B&quot;/&gt;&lt;wsp:rsid wsp:val=&quot;002F200E&quot;/&gt;&lt;wsp:rsid wsp:val=&quot;003048B5&quot;/&gt;&lt;wsp:rsid wsp:val=&quot;00307E50&quot;/&gt;&lt;wsp:rsid wsp:val=&quot;0031224F&quot;/&gt;&lt;wsp:rsid wsp:val=&quot;00322B00&quot;/&gt;&lt;wsp:rsid wsp:val=&quot;003469A0&quot;/&gt;&lt;wsp:rsid wsp:val=&quot;0034701F&quot;/&gt;&lt;wsp:rsid wsp:val=&quot;00350220&quot;/&gt;&lt;wsp:rsid wsp:val=&quot;003738CE&quot;/&gt;&lt;wsp:rsid wsp:val=&quot;0038064F&quot;/&gt;&lt;wsp:rsid wsp:val=&quot;003973DB&quot;/&gt;&lt;wsp:rsid wsp:val=&quot;003A4E7D&quot;/&gt;&lt;wsp:rsid wsp:val=&quot;003E0085&quot;/&gt;&lt;wsp:rsid wsp:val=&quot;003F4A15&quot;/&gt;&lt;wsp:rsid wsp:val=&quot;00404F81&quot;/&gt;&lt;wsp:rsid wsp:val=&quot;004113A2&quot;/&gt;&lt;wsp:rsid wsp:val=&quot;00414AA5&quot;/&gt;&lt;wsp:rsid wsp:val=&quot;00465CFD&quot;/&gt;&lt;wsp:rsid wsp:val=&quot;004D37C1&quot;/&gt;&lt;wsp:rsid wsp:val=&quot;00510DC3&quot;/&gt;&lt;wsp:rsid wsp:val=&quot;00570198&quot;/&gt;&lt;wsp:rsid wsp:val=&quot;005A6CE1&quot;/&gt;&lt;wsp:rsid wsp:val=&quot;005B592B&quot;/&gt;&lt;wsp:rsid wsp:val=&quot;005C20EC&quot;/&gt;&lt;wsp:rsid wsp:val=&quot;005C228E&quot;/&gt;&lt;wsp:rsid wsp:val=&quot;005D06EB&quot;/&gt;&lt;wsp:rsid wsp:val=&quot;005E2261&quot;/&gt;&lt;wsp:rsid wsp:val=&quot;005F6F4C&quot;/&gt;&lt;wsp:rsid wsp:val=&quot;006452D1&quot;/&gt;&lt;wsp:rsid wsp:val=&quot;00665872&quot;/&gt;&lt;wsp:rsid wsp:val=&quot;006B7E45&quot;/&gt;&lt;wsp:rsid wsp:val=&quot;006C3EB6&quot;/&gt;&lt;wsp:rsid wsp:val=&quot;006E5C9E&quot;/&gt;&lt;wsp:rsid wsp:val=&quot;006F3BB2&quot;/&gt;&lt;wsp:rsid wsp:val=&quot;0072695C&quot;/&gt;&lt;wsp:rsid wsp:val=&quot;007A7C5C&quot;/&gt;&lt;wsp:rsid wsp:val=&quot;007F3B1B&quot;/&gt;&lt;wsp:rsid wsp:val=&quot;00802A4A&quot;/&gt;&lt;wsp:rsid wsp:val=&quot;00805A26&quot;/&gt;&lt;wsp:rsid wsp:val=&quot;008443B4&quot;/&gt;&lt;wsp:rsid wsp:val=&quot;008B2B13&quot;/&gt;&lt;wsp:rsid wsp:val=&quot;008B3D1A&quot;/&gt;&lt;wsp:rsid wsp:val=&quot;0094772A&quot;/&gt;&lt;wsp:rsid wsp:val=&quot;0094784E&quot;/&gt;&lt;wsp:rsid wsp:val=&quot;00954356&quot;/&gt;&lt;wsp:rsid wsp:val=&quot;00981910&quot;/&gt;&lt;wsp:rsid wsp:val=&quot;009A06D5&quot;/&gt;&lt;wsp:rsid wsp:val=&quot;009A7D22&quot;/&gt;&lt;wsp:rsid wsp:val=&quot;009B0460&quot;/&gt;&lt;wsp:rsid wsp:val=&quot;00A05711&quot;/&gt;&lt;wsp:rsid wsp:val=&quot;00A21E6C&quot;/&gt;&lt;wsp:rsid wsp:val=&quot;00A247BA&quot;/&gt;&lt;wsp:rsid wsp:val=&quot;00A34529&quot;/&gt;&lt;wsp:rsid wsp:val=&quot;00A45571&quot;/&gt;&lt;wsp:rsid wsp:val=&quot;00A70644&quot;/&gt;&lt;wsp:rsid wsp:val=&quot;00AC65AA&quot;/&gt;&lt;wsp:rsid wsp:val=&quot;00AC7796&quot;/&gt;&lt;wsp:rsid wsp:val=&quot;00AD6312&quot;/&gt;&lt;wsp:rsid wsp:val=&quot;00B04C70&quot;/&gt;&lt;wsp:rsid wsp:val=&quot;00B076AF&quot;/&gt;&lt;wsp:rsid wsp:val=&quot;00B22CF9&quot;/&gt;&lt;wsp:rsid wsp:val=&quot;00B5174F&quot;/&gt;&lt;wsp:rsid wsp:val=&quot;00B61F63&quot;/&gt;&lt;wsp:rsid wsp:val=&quot;00BA2C2A&quot;/&gt;&lt;wsp:rsid wsp:val=&quot;00BB5B0E&quot;/&gt;&lt;wsp:rsid wsp:val=&quot;00BC1101&quot;/&gt;&lt;wsp:rsid wsp:val=&quot;00BF7C1C&quot;/&gt;&lt;wsp:rsid wsp:val=&quot;00C045FA&quot;/&gt;&lt;wsp:rsid wsp:val=&quot;00C57AFB&quot;/&gt;&lt;wsp:rsid wsp:val=&quot;00C609F8&quot;/&gt;&lt;wsp:rsid wsp:val=&quot;00C630D1&quot;/&gt;&lt;wsp:rsid wsp:val=&quot;00C71626&quot;/&gt;&lt;wsp:rsid wsp:val=&quot;00C87222&quot;/&gt;&lt;wsp:rsid wsp:val=&quot;00CB742E&quot;/&gt;&lt;wsp:rsid wsp:val=&quot;00CC35EF&quot;/&gt;&lt;wsp:rsid wsp:val=&quot;00CD1282&quot;/&gt;&lt;wsp:rsid wsp:val=&quot;00CE277E&quot;/&gt;&lt;wsp:rsid wsp:val=&quot;00D003A1&quot;/&gt;&lt;wsp:rsid wsp:val=&quot;00D014D9&quot;/&gt;&lt;wsp:rsid wsp:val=&quot;00D479FC&quot;/&gt;&lt;wsp:rsid wsp:val=&quot;00D603B6&quot;/&gt;&lt;wsp:rsid wsp:val=&quot;00D81FAA&quot;/&gt;&lt;wsp:rsid wsp:val=&quot;00D847A7&quot;/&gt;&lt;wsp:rsid wsp:val=&quot;00DD64A7&quot;/&gt;&lt;wsp:rsid wsp:val=&quot;00E14088&quot;/&gt;&lt;wsp:rsid wsp:val=&quot;00E96083&quot;/&gt;&lt;wsp:rsid wsp:val=&quot;00F243BB&quot;/&gt;&lt;wsp:rsid wsp:val=&quot;00F278F8&quot;/&gt;&lt;wsp:rsid wsp:val=&quot;00F343D8&quot;/&gt;&lt;wsp:rsid wsp:val=&quot;00F34BF0&quot;/&gt;&lt;wsp:rsid wsp:val=&quot;00F37293&quot;/&gt;&lt;wsp:rsid wsp:val=&quot;00F62A05&quot;/&gt;&lt;wsp:rsid wsp:val=&quot;00F97567&quot;/&gt;&lt;wsp:rsid wsp:val=&quot;00FB6235&quot;/&gt;&lt;wsp:rsid wsp:val=&quot;00FF3282&quot;/&gt;&lt;/wsp:rsids&gt;&lt;/w:docPr&gt;&lt;w:body&gt;&lt;wx:sect&gt;&lt;w:p wsp:rsidR=&quot;00000000&quot; wsp:rsidRDefault=&quot;002657EA&quot; wsp:rsidP=&quot;002657E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d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4Г—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ПЂГ—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СЌРє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A05711">
        <w:rPr>
          <w:sz w:val="28"/>
        </w:rPr>
        <w:fldChar w:fldCharType="end"/>
      </w:r>
      <w:r w:rsidR="00B5174F" w:rsidRPr="003973DB">
        <w:rPr>
          <w:sz w:val="28"/>
        </w:rPr>
        <w:t xml:space="preserve"> ,</w:t>
      </w:r>
    </w:p>
    <w:p w:rsidR="00043391" w:rsidRPr="003973DB" w:rsidRDefault="00043391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5174F" w:rsidRPr="003973DB" w:rsidRDefault="00C630D1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г</w:t>
      </w:r>
      <w:r w:rsidR="00B076AF" w:rsidRPr="003973DB">
        <w:rPr>
          <w:sz w:val="28"/>
        </w:rPr>
        <w:t xml:space="preserve">де </w:t>
      </w:r>
      <w:r w:rsidRPr="003973DB">
        <w:rPr>
          <w:sz w:val="28"/>
          <w:lang w:val="en-US"/>
        </w:rPr>
        <w:t>v</w:t>
      </w:r>
      <w:r w:rsidRPr="003973DB">
        <w:rPr>
          <w:sz w:val="28"/>
          <w:vertAlign w:val="subscript"/>
        </w:rPr>
        <w:t>эк</w:t>
      </w:r>
      <w:r w:rsidRPr="003973DB">
        <w:rPr>
          <w:sz w:val="28"/>
        </w:rPr>
        <w:t xml:space="preserve"> – экономически наивыгодная скорост</w:t>
      </w:r>
      <w:r w:rsidR="00AC7796" w:rsidRPr="003973DB">
        <w:rPr>
          <w:sz w:val="28"/>
        </w:rPr>
        <w:t>ь движения воды в трубопроводах</w:t>
      </w:r>
      <w:r w:rsidRPr="003973DB">
        <w:rPr>
          <w:sz w:val="28"/>
        </w:rPr>
        <w:t>.</w:t>
      </w:r>
    </w:p>
    <w:p w:rsidR="00570198" w:rsidRDefault="0057019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4"/>
        <w:gridCol w:w="3337"/>
        <w:gridCol w:w="2514"/>
      </w:tblGrid>
      <w:tr w:rsidR="00043391" w:rsidRPr="00A05711" w:rsidTr="00A0571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43391" w:rsidRPr="00A05711" w:rsidRDefault="00043391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Диаметр труб, мм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3391" w:rsidRPr="00A05711" w:rsidRDefault="00043391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Скорости движения воды в трубопроводах насосных станций, м/с</w:t>
            </w:r>
          </w:p>
        </w:tc>
      </w:tr>
      <w:tr w:rsidR="00043391" w:rsidRPr="00A05711" w:rsidTr="00A0571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43391" w:rsidRPr="00A05711" w:rsidRDefault="00043391" w:rsidP="00A05711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43391" w:rsidRPr="00A05711" w:rsidRDefault="00043391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всасывающие</w:t>
            </w:r>
          </w:p>
        </w:tc>
        <w:tc>
          <w:tcPr>
            <w:tcW w:w="0" w:type="auto"/>
            <w:shd w:val="clear" w:color="auto" w:fill="auto"/>
          </w:tcPr>
          <w:p w:rsidR="00043391" w:rsidRPr="00A05711" w:rsidRDefault="00043391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напорные</w:t>
            </w:r>
          </w:p>
        </w:tc>
      </w:tr>
      <w:tr w:rsidR="00AC7796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До 250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0,6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0,8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2</w:t>
            </w:r>
          </w:p>
        </w:tc>
      </w:tr>
      <w:tr w:rsidR="00AC7796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Св. 250 до 800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0,8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1,5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1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3</w:t>
            </w:r>
          </w:p>
        </w:tc>
      </w:tr>
      <w:tr w:rsidR="00AC7796" w:rsidRPr="00A05711" w:rsidTr="00A05711">
        <w:trPr>
          <w:jc w:val="center"/>
        </w:trPr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>Св. 800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1,2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AC7796" w:rsidRPr="00A05711" w:rsidRDefault="00AC7796" w:rsidP="00A0571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05711">
              <w:rPr>
                <w:sz w:val="20"/>
                <w:szCs w:val="28"/>
              </w:rPr>
              <w:t xml:space="preserve">1,5 </w:t>
            </w:r>
            <w:r w:rsidRPr="00A05711">
              <w:rPr>
                <w:sz w:val="20"/>
                <w:szCs w:val="20"/>
              </w:rPr>
              <w:sym w:font="Symbol" w:char="F0BE"/>
            </w:r>
            <w:r w:rsidRPr="00A05711">
              <w:rPr>
                <w:sz w:val="20"/>
                <w:szCs w:val="28"/>
              </w:rPr>
              <w:t xml:space="preserve"> 4</w:t>
            </w:r>
          </w:p>
        </w:tc>
      </w:tr>
    </w:tbl>
    <w:p w:rsidR="00AC7796" w:rsidRPr="003973DB" w:rsidRDefault="00AC7796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630D1" w:rsidRPr="003973DB" w:rsidRDefault="00C630D1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Трубы внутри насосной станции принимают стальные с соединением на сварке.</w:t>
      </w:r>
      <w:r w:rsidR="005B592B" w:rsidRPr="003973DB">
        <w:rPr>
          <w:sz w:val="28"/>
        </w:rPr>
        <w:t xml:space="preserve"> Для конкретных участков трубопровода подбирают необходимую запорно-регулирующую, защитную и соединительную арматуру.</w:t>
      </w:r>
    </w:p>
    <w:p w:rsidR="005B592B" w:rsidRPr="003973DB" w:rsidRDefault="005B592B" w:rsidP="003973DB">
      <w:pPr>
        <w:tabs>
          <w:tab w:val="left" w:pos="3270"/>
        </w:tabs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Напорные и всасывающие трубопроводы в пределах машинного зала насосной станции размещают в углубленных каналах с водосборными приямками или укладывают на полу машинного зала, обеспечивая уклон пола к приямку. Над трубами устраивают переходы.</w:t>
      </w:r>
    </w:p>
    <w:p w:rsidR="0034701F" w:rsidRPr="003973DB" w:rsidRDefault="0034701F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73DB">
        <w:rPr>
          <w:sz w:val="28"/>
          <w:szCs w:val="28"/>
        </w:rPr>
        <w:t>Подберем диаметр трубопроводов:</w: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701F" w:rsidRPr="003973DB" w:rsidRDefault="005C20E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position w:val="-46"/>
          <w:sz w:val="28"/>
          <w:szCs w:val="28"/>
        </w:rPr>
        <w:object w:dxaOrig="5820" w:dyaOrig="6619">
          <v:shape id="_x0000_i1061" type="#_x0000_t75" style="width:291pt;height:327.75pt" o:ole="">
            <v:imagedata r:id="rId61" o:title=""/>
          </v:shape>
          <o:OLEObject Type="Embed" ProgID="Equation.3" ShapeID="_x0000_i1061" DrawAspect="Content" ObjectID="_1457454708" r:id="rId62"/>
        </w:object>
      </w:r>
      <w:r w:rsidRPr="003973DB">
        <w:rPr>
          <w:position w:val="-10"/>
          <w:sz w:val="28"/>
          <w:szCs w:val="28"/>
        </w:rPr>
        <w:object w:dxaOrig="180" w:dyaOrig="340">
          <v:shape id="_x0000_i1062" type="#_x0000_t75" style="width:9pt;height:17.25pt" o:ole="">
            <v:imagedata r:id="rId63" o:title=""/>
          </v:shape>
          <o:OLEObject Type="Embed" ProgID="Equation.3" ShapeID="_x0000_i1062" DrawAspect="Content" ObjectID="_1457454709" r:id="rId64"/>
        </w:object>
      </w:r>
    </w:p>
    <w:p w:rsidR="00C71626" w:rsidRPr="003973DB" w:rsidRDefault="00C71626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570198" w:rsidRDefault="0057019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4772A" w:rsidRPr="00570198" w:rsidRDefault="00F343D8" w:rsidP="0057019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570198">
        <w:rPr>
          <w:sz w:val="28"/>
        </w:rPr>
        <w:t>Выполним проверку:</w:t>
      </w:r>
    </w:p>
    <w:p w:rsidR="00043391" w:rsidRPr="00570198" w:rsidRDefault="00043391" w:rsidP="0057019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343D8" w:rsidRPr="00570198" w:rsidRDefault="005C20EC" w:rsidP="0057019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570198">
        <w:rPr>
          <w:sz w:val="28"/>
        </w:rPr>
        <w:object w:dxaOrig="3760" w:dyaOrig="14020">
          <v:shape id="_x0000_i1063" type="#_x0000_t75" style="width:159.75pt;height:595.5pt" o:ole="">
            <v:imagedata r:id="rId65" o:title=""/>
          </v:shape>
          <o:OLEObject Type="Embed" ProgID="Equation.3" ShapeID="_x0000_i1063" DrawAspect="Content" ObjectID="_1457454710" r:id="rId66"/>
        </w:object>
      </w:r>
    </w:p>
    <w:p w:rsidR="00570198" w:rsidRPr="00570198" w:rsidRDefault="00570198" w:rsidP="00570198">
      <w:pPr>
        <w:spacing w:line="276" w:lineRule="auto"/>
        <w:ind w:firstLine="709"/>
        <w:jc w:val="both"/>
        <w:rPr>
          <w:sz w:val="28"/>
          <w:lang w:val="en-US"/>
        </w:rPr>
      </w:pPr>
      <w:r w:rsidRPr="00570198">
        <w:rPr>
          <w:sz w:val="28"/>
          <w:lang w:val="en-US"/>
        </w:rPr>
        <w:br w:type="page"/>
      </w:r>
    </w:p>
    <w:p w:rsidR="0094772A" w:rsidRPr="003973DB" w:rsidRDefault="005C20EC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position w:val="-186"/>
          <w:sz w:val="28"/>
        </w:rPr>
        <w:object w:dxaOrig="3620" w:dyaOrig="3860">
          <v:shape id="_x0000_i1064" type="#_x0000_t75" style="width:179.25pt;height:191.25pt" o:ole="">
            <v:imagedata r:id="rId67" o:title=""/>
          </v:shape>
          <o:OLEObject Type="Embed" ProgID="Equation.3" ShapeID="_x0000_i1064" DrawAspect="Content" ObjectID="_1457454711" r:id="rId68"/>
        </w:objec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7E50" w:rsidRPr="003973DB" w:rsidRDefault="00307E50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Подберём гидравлическую арматуру. Далее позиции арматуры будут обозначаться в соответствии с позициями, указанными на формате А1.</w:t>
      </w:r>
    </w:p>
    <w:p w:rsidR="003973DB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1:</w:t>
      </w:r>
    </w:p>
    <w:p w:rsidR="00307E50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=300мм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задвижка 30ч6бр НЗТА Украина</w:t>
      </w:r>
    </w:p>
    <w:p w:rsidR="0014289E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=242кг</w:t>
      </w:r>
    </w:p>
    <w:p w:rsidR="0014289E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=500мм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=1505мм</w:t>
      </w:r>
    </w:p>
    <w:p w:rsidR="0014289E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2:</w:t>
      </w:r>
    </w:p>
    <w:p w:rsidR="0014289E" w:rsidRPr="003973DB" w:rsidRDefault="0014289E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=100мм </w:t>
      </w:r>
      <w:r w:rsidRPr="003973DB">
        <w:rPr>
          <w:sz w:val="28"/>
          <w:szCs w:val="28"/>
        </w:rPr>
        <w:sym w:font="Symbol" w:char="F0BE"/>
      </w:r>
      <w:r w:rsidR="00A247BA" w:rsidRPr="003973DB">
        <w:rPr>
          <w:sz w:val="28"/>
        </w:rPr>
        <w:t xml:space="preserve"> задвижка 30ч6бр ЧАРЗ Россия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=38кг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=230мм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=523мм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3: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</w:rPr>
        <w:t xml:space="preserve">100/65мм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переходник фланцевый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=8,7кг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=200мм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4: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Насос К20/30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=92кг(агрегат)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="00A247BA" w:rsidRPr="003973DB">
        <w:rPr>
          <w:sz w:val="28"/>
        </w:rPr>
        <w:t>=</w:t>
      </w:r>
      <w:r w:rsidRPr="003973DB">
        <w:rPr>
          <w:sz w:val="28"/>
        </w:rPr>
        <w:t>832мм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=345мм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b</w:t>
      </w:r>
      <w:r w:rsidRPr="003973DB">
        <w:rPr>
          <w:sz w:val="28"/>
        </w:rPr>
        <w:t>=300мм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у.вс.</w:t>
      </w:r>
      <w:r w:rsidRPr="003973DB">
        <w:rPr>
          <w:sz w:val="28"/>
        </w:rPr>
        <w:t>=65мм</w:t>
      </w:r>
    </w:p>
    <w:p w:rsidR="00D003A1" w:rsidRPr="003973DB" w:rsidRDefault="00D003A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у.н.</w:t>
      </w:r>
      <w:r w:rsidRPr="003973DB">
        <w:rPr>
          <w:sz w:val="28"/>
        </w:rPr>
        <w:t>=50мм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5: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</w:rPr>
        <w:t xml:space="preserve">80/50мм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переходник фланцевый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=7,2кг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=120мм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6: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=80мм </w:t>
      </w:r>
      <w:r w:rsidRPr="003973DB">
        <w:rPr>
          <w:sz w:val="28"/>
          <w:szCs w:val="28"/>
          <w:lang w:val="en-US"/>
        </w:rPr>
        <w:sym w:font="Symbol" w:char="F0BE"/>
      </w:r>
      <w:r w:rsidRPr="003973DB">
        <w:rPr>
          <w:sz w:val="28"/>
        </w:rPr>
        <w:t xml:space="preserve"> клапан (затвор)</w:t>
      </w:r>
      <w:r w:rsidR="003973DB" w:rsidRPr="003973DB">
        <w:rPr>
          <w:sz w:val="28"/>
        </w:rPr>
        <w:t xml:space="preserve"> </w:t>
      </w:r>
      <w:r w:rsidRPr="003973DB">
        <w:rPr>
          <w:sz w:val="28"/>
        </w:rPr>
        <w:t>фланцевый НЗТА 19ч16бр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=33кг(агрегат)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=310мм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=265мм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7: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=80мм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задвижка 30ч6бр</w:t>
      </w:r>
      <w:r w:rsidR="003973DB" w:rsidRPr="003973DB">
        <w:rPr>
          <w:sz w:val="28"/>
        </w:rPr>
        <w:t xml:space="preserve"> </w:t>
      </w:r>
      <w:r w:rsidRPr="003973DB">
        <w:rPr>
          <w:sz w:val="28"/>
        </w:rPr>
        <w:t>ЧАРЗ Россия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=28кг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=210мм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=440мм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8: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=250мм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задвижка 30ч6бр НЗТА Украина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=168кг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=450мм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=1280мм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9: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</w:rPr>
        <w:t xml:space="preserve">250/100мм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переходник фланцевый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10: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Насос К90/55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=370кг(агрегат)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=1430мм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=585мм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b</w:t>
      </w:r>
      <w:r w:rsidRPr="003973DB">
        <w:rPr>
          <w:sz w:val="28"/>
        </w:rPr>
        <w:t>=515мм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у.вс.</w:t>
      </w:r>
      <w:r w:rsidRPr="003973DB">
        <w:rPr>
          <w:sz w:val="28"/>
        </w:rPr>
        <w:t>=100мм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у.н.</w:t>
      </w:r>
      <w:r w:rsidRPr="003973DB">
        <w:rPr>
          <w:sz w:val="28"/>
        </w:rPr>
        <w:t>=65мм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11: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</w:rPr>
        <w:t xml:space="preserve">65/150мм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переходник концентрический </w:t>
      </w:r>
      <w:r w:rsidRPr="003973DB">
        <w:rPr>
          <w:sz w:val="28"/>
          <w:lang w:val="en-US"/>
        </w:rPr>
        <w:t>DIN</w:t>
      </w:r>
      <w:r w:rsidRPr="003973DB">
        <w:rPr>
          <w:sz w:val="28"/>
        </w:rPr>
        <w:t xml:space="preserve"> 2616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=2,5кг</w:t>
      </w:r>
    </w:p>
    <w:p w:rsidR="00A247BA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=140мм</w:t>
      </w:r>
    </w:p>
    <w:p w:rsidR="00A247BA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12: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=150мм </w:t>
      </w:r>
      <w:r w:rsidRPr="003973DB">
        <w:rPr>
          <w:sz w:val="28"/>
          <w:szCs w:val="28"/>
          <w:lang w:val="en-US"/>
        </w:rPr>
        <w:sym w:font="Symbol" w:char="F0BE"/>
      </w:r>
      <w:r w:rsidRPr="003973DB">
        <w:rPr>
          <w:sz w:val="28"/>
        </w:rPr>
        <w:t xml:space="preserve"> клапан (затвор)</w:t>
      </w:r>
      <w:r w:rsidR="003973DB" w:rsidRPr="003973DB">
        <w:rPr>
          <w:sz w:val="28"/>
        </w:rPr>
        <w:t xml:space="preserve"> </w:t>
      </w:r>
      <w:r w:rsidRPr="003973DB">
        <w:rPr>
          <w:sz w:val="28"/>
        </w:rPr>
        <w:t>фланцевый НЗТА 19ч16бр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=72кг(агрегат)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=460мм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=375мм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13: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=150мм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задвижка 30ч6бр НЗТА Украина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=74кг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=280мм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=860мм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Позиция 14: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d</w:t>
      </w:r>
      <w:r w:rsidRPr="003973DB">
        <w:rPr>
          <w:sz w:val="28"/>
          <w:vertAlign w:val="subscript"/>
        </w:rPr>
        <w:t>у</w:t>
      </w:r>
      <w:r w:rsidRPr="003973DB">
        <w:rPr>
          <w:sz w:val="28"/>
        </w:rPr>
        <w:t xml:space="preserve">=250мм </w:t>
      </w:r>
      <w:r w:rsidRPr="003973DB">
        <w:rPr>
          <w:sz w:val="28"/>
          <w:szCs w:val="28"/>
        </w:rPr>
        <w:sym w:font="Symbol" w:char="F0BE"/>
      </w:r>
      <w:r w:rsidRPr="003973DB">
        <w:rPr>
          <w:sz w:val="28"/>
        </w:rPr>
        <w:t xml:space="preserve"> задвижка 30ч6бр НЗТА Украина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m</w:t>
      </w:r>
      <w:r w:rsidRPr="003973DB">
        <w:rPr>
          <w:sz w:val="28"/>
        </w:rPr>
        <w:t>=168кг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L</w:t>
      </w:r>
      <w:r w:rsidRPr="003973DB">
        <w:rPr>
          <w:sz w:val="28"/>
        </w:rPr>
        <w:t>=450мм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</w:rPr>
        <w:t>=1280мм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665872" w:rsidRPr="003973DB" w:rsidRDefault="00043391" w:rsidP="003973DB">
      <w:pPr>
        <w:pStyle w:val="ad"/>
        <w:suppressAutoHyphens/>
        <w:spacing w:line="360" w:lineRule="auto"/>
        <w:ind w:left="0" w:firstLine="709"/>
        <w:jc w:val="both"/>
        <w:rPr>
          <w:sz w:val="28"/>
        </w:rPr>
      </w:pPr>
      <w:r w:rsidRPr="003973DB">
        <w:rPr>
          <w:sz w:val="28"/>
        </w:rPr>
        <w:t xml:space="preserve">2.3 </w:t>
      </w:r>
      <w:r w:rsidR="00665872" w:rsidRPr="003973DB">
        <w:rPr>
          <w:sz w:val="28"/>
        </w:rPr>
        <w:t>Определение габаритных размеров машинного зала</w:t>
      </w:r>
    </w:p>
    <w:p w:rsidR="00043391" w:rsidRPr="003973DB" w:rsidRDefault="00043391" w:rsidP="003973DB">
      <w:pPr>
        <w:pStyle w:val="ad"/>
        <w:suppressAutoHyphens/>
        <w:spacing w:line="360" w:lineRule="auto"/>
        <w:ind w:left="0" w:firstLine="709"/>
        <w:jc w:val="both"/>
        <w:rPr>
          <w:sz w:val="28"/>
        </w:rPr>
      </w:pPr>
    </w:p>
    <w:p w:rsidR="003973DB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Размер машинного зала определяется количеством и габаритами насосных агрегатов, а также размещением трубопроводов, запорно-регулирующей и предохранительной арматурой. Определение основных размеров машинного зала в плане сводим к установлению ширины и длины помещения.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 xml:space="preserve">Ширина здания (расчётный пролёт) определяется, исходя из габарита наибольшего насосного агрегата (К90/55), строительной </w:t>
      </w:r>
      <w:r w:rsidR="00A21E6C" w:rsidRPr="003973DB">
        <w:rPr>
          <w:sz w:val="28"/>
          <w:szCs w:val="28"/>
        </w:rPr>
        <w:t>длины арматуры и фасонных частей.</w:t>
      </w:r>
    </w:p>
    <w:p w:rsidR="003973DB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Стандартный пролёт здания равен 6, 9, 12 и 15 м.</w:t>
      </w:r>
    </w:p>
    <w:p w:rsidR="00A21E6C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Определим ширину здания:</w:t>
      </w:r>
    </w:p>
    <w:p w:rsidR="00A21E6C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В=250мм*6+500мм+450мм+250мм+1430мм+140мм+460мм+280мм+</w:t>
      </w:r>
    </w:p>
    <w:p w:rsidR="00A21E6C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+311мм+261мм=5582мм=6м</w:t>
      </w:r>
    </w:p>
    <w:p w:rsidR="00A21E6C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Длина здания определяется, исходя из количества основных и вспомогательных насосов, их габаритов, а также размеров монтажной площадки. Проход между насосными агрегатами, а также между агрегатами и строительными конструкциями должен быть не менее 1 м.Размер монтажной площадки в плане равен монтажному пятну наибольшего насосного агрегата (К90/55).</w:t>
      </w:r>
      <w:r w:rsidR="003973DB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>Длина машинного здания принимается кратной 6 м при каркасном здании и кратной 1,5 м для бескаркасных зданий. В нашем случае здание построено из кирпича, поэтому длину здания принимаем кратной 1,5 м.</w:t>
      </w:r>
    </w:p>
    <w:p w:rsidR="00665872" w:rsidRPr="003973DB" w:rsidRDefault="00665872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Определим длину здания:</w:t>
      </w:r>
    </w:p>
    <w:p w:rsidR="00A21E6C" w:rsidRPr="003973DB" w:rsidRDefault="00A21E6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  <w:lang w:val="en-US"/>
        </w:rPr>
        <w:t>L</w:t>
      </w:r>
      <w:r w:rsidRPr="003973DB">
        <w:rPr>
          <w:sz w:val="28"/>
          <w:szCs w:val="28"/>
        </w:rPr>
        <w:t>=</w:t>
      </w:r>
      <w:r w:rsidR="002C7A3B" w:rsidRPr="003973DB">
        <w:rPr>
          <w:sz w:val="28"/>
          <w:szCs w:val="28"/>
        </w:rPr>
        <w:t>1м*10+300мм*3+515мм*5+515мм=1000мм*10+300мм*3+515мм*6=</w:t>
      </w:r>
    </w:p>
    <w:p w:rsidR="002C7A3B" w:rsidRPr="003973DB" w:rsidRDefault="002C7A3B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=13990мм=13,99м=15</w:t>
      </w:r>
      <w:r w:rsidR="000F02A4" w:rsidRPr="003973DB">
        <w:rPr>
          <w:sz w:val="28"/>
          <w:szCs w:val="28"/>
        </w:rPr>
        <w:t>м</w:t>
      </w:r>
    </w:p>
    <w:p w:rsidR="000F02A4" w:rsidRPr="003973DB" w:rsidRDefault="000F02A4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Высотное положение ремонтно-машинной площадки должно обеспечивать возможность погрузки-разгрузки оборудования на транспортные средства. Высота машинного зала насосной станции от чистого пола до нижней плоскости конструкции покрытия должна составить:</w: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0F02A4" w:rsidRPr="003973DB" w:rsidRDefault="005C20EC" w:rsidP="003973D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73DB">
        <w:rPr>
          <w:position w:val="-30"/>
          <w:sz w:val="28"/>
          <w:szCs w:val="28"/>
          <w:lang w:val="en-US"/>
        </w:rPr>
        <w:object w:dxaOrig="8140" w:dyaOrig="720">
          <v:shape id="_x0000_i1065" type="#_x0000_t75" style="width:407.25pt;height:36pt" o:ole="">
            <v:imagedata r:id="rId69" o:title=""/>
          </v:shape>
          <o:OLEObject Type="Embed" ProgID="Equation.3" ShapeID="_x0000_i1065" DrawAspect="Content" ObjectID="_1457454712" r:id="rId70"/>
        </w:object>
      </w:r>
    </w:p>
    <w:p w:rsidR="00043391" w:rsidRPr="00A45571" w:rsidRDefault="00A45571" w:rsidP="003973D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A45571">
        <w:rPr>
          <w:color w:val="FFFFFF"/>
          <w:sz w:val="28"/>
          <w:szCs w:val="28"/>
          <w:lang w:val="en-US"/>
        </w:rPr>
        <w:t>водопотребление насосный помпа гидравлический</w:t>
      </w:r>
    </w:p>
    <w:p w:rsidR="00665872" w:rsidRPr="003973DB" w:rsidRDefault="0072695C" w:rsidP="005701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  <w:lang w:val="en-US"/>
        </w:rPr>
        <w:t>h</w:t>
      </w:r>
      <w:r w:rsidRPr="003973DB">
        <w:rPr>
          <w:sz w:val="28"/>
          <w:szCs w:val="28"/>
          <w:vertAlign w:val="subscript"/>
        </w:rPr>
        <w:t xml:space="preserve">об </w:t>
      </w:r>
      <w:r w:rsidRPr="003973DB">
        <w:rPr>
          <w:sz w:val="28"/>
          <w:szCs w:val="28"/>
        </w:rPr>
        <w:t>- высота установленного оборудования вместе с фундаментом</w:t>
      </w:r>
      <w:r w:rsidR="00570198" w:rsidRPr="00570198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>(берётся агрегат К90/55)</w:t>
      </w:r>
    </w:p>
    <w:p w:rsidR="0072695C" w:rsidRPr="003973DB" w:rsidRDefault="0072695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 xml:space="preserve">0,5 – минимальное расстояние (в метрах) между установленным и </w:t>
      </w:r>
      <w:r w:rsidR="005C20EC" w:rsidRPr="003973DB">
        <w:rPr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63" o:title=""/>
          </v:shape>
          <o:OLEObject Type="Embed" ProgID="Equation.3" ShapeID="_x0000_i1066" DrawAspect="Content" ObjectID="_1457454713" r:id="rId71"/>
        </w:object>
      </w:r>
      <w:r w:rsidRPr="003973DB">
        <w:rPr>
          <w:sz w:val="28"/>
          <w:szCs w:val="28"/>
        </w:rPr>
        <w:t>перемещаемым оборудованием</w:t>
      </w:r>
    </w:p>
    <w:p w:rsidR="0072695C" w:rsidRPr="003973DB" w:rsidRDefault="0072695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  <w:lang w:val="en-US"/>
        </w:rPr>
        <w:t>h</w:t>
      </w:r>
      <w:r w:rsidRPr="003973DB">
        <w:rPr>
          <w:sz w:val="28"/>
          <w:szCs w:val="28"/>
          <w:vertAlign w:val="subscript"/>
        </w:rPr>
        <w:t>гр</w:t>
      </w:r>
      <w:r w:rsidRPr="003973DB">
        <w:rPr>
          <w:sz w:val="28"/>
          <w:szCs w:val="28"/>
        </w:rPr>
        <w:t xml:space="preserve"> – высота перемещаемого груза (К90/55)</w:t>
      </w:r>
    </w:p>
    <w:p w:rsidR="0072695C" w:rsidRPr="003973DB" w:rsidRDefault="0072695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  <w:lang w:val="en-US"/>
        </w:rPr>
        <w:t>h</w:t>
      </w:r>
      <w:r w:rsidRPr="003973DB">
        <w:rPr>
          <w:sz w:val="28"/>
          <w:szCs w:val="28"/>
          <w:vertAlign w:val="subscript"/>
        </w:rPr>
        <w:t>ст</w:t>
      </w:r>
      <w:r w:rsidRPr="003973DB">
        <w:rPr>
          <w:sz w:val="28"/>
          <w:szCs w:val="28"/>
        </w:rPr>
        <w:t xml:space="preserve"> – высота страповки (1,5м)</w:t>
      </w:r>
    </w:p>
    <w:p w:rsidR="0072695C" w:rsidRPr="003973DB" w:rsidRDefault="0072695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  <w:lang w:val="en-US"/>
        </w:rPr>
        <w:t>h</w:t>
      </w:r>
      <w:r w:rsidRPr="003973DB">
        <w:rPr>
          <w:sz w:val="28"/>
          <w:szCs w:val="28"/>
          <w:vertAlign w:val="subscript"/>
        </w:rPr>
        <w:t>кр</w:t>
      </w:r>
      <w:r w:rsidRPr="003973DB">
        <w:rPr>
          <w:sz w:val="28"/>
          <w:szCs w:val="28"/>
        </w:rPr>
        <w:t xml:space="preserve"> – минимальная высота подъёмно – транспортного оборудования (1 м)</w:t>
      </w:r>
    </w:p>
    <w:p w:rsidR="000D583C" w:rsidRPr="003973DB" w:rsidRDefault="0072695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Вертикальный размер от отметки</w:t>
      </w:r>
      <w:r w:rsidR="003973DB" w:rsidRPr="003973DB">
        <w:rPr>
          <w:sz w:val="28"/>
          <w:szCs w:val="28"/>
        </w:rPr>
        <w:t xml:space="preserve"> </w:t>
      </w:r>
      <w:r w:rsidRPr="003973DB">
        <w:rPr>
          <w:sz w:val="28"/>
          <w:szCs w:val="28"/>
        </w:rPr>
        <w:t xml:space="preserve">пола </w:t>
      </w:r>
      <w:r w:rsidR="000D583C" w:rsidRPr="003973DB">
        <w:rPr>
          <w:sz w:val="28"/>
          <w:szCs w:val="28"/>
        </w:rPr>
        <w:t>монтажной площадки до нижней плоскости конструкции покрытия должен составлять:</w: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695C" w:rsidRPr="003973DB" w:rsidRDefault="005C20E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position w:val="-30"/>
          <w:sz w:val="28"/>
          <w:szCs w:val="28"/>
        </w:rPr>
        <w:object w:dxaOrig="9180" w:dyaOrig="720">
          <v:shape id="_x0000_i1067" type="#_x0000_t75" style="width:408.75pt;height:32.25pt" o:ole="">
            <v:imagedata r:id="rId72" o:title=""/>
          </v:shape>
          <o:OLEObject Type="Embed" ProgID="Equation.3" ShapeID="_x0000_i1067" DrawAspect="Content" ObjectID="_1457454714" r:id="rId73"/>
        </w:object>
      </w: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65872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  <w:lang w:val="en-US"/>
        </w:rPr>
        <w:t>h</w:t>
      </w:r>
      <w:r w:rsidRPr="003973DB">
        <w:rPr>
          <w:sz w:val="28"/>
          <w:vertAlign w:val="subscript"/>
        </w:rPr>
        <w:t>тр</w:t>
      </w:r>
      <w:r w:rsidRPr="003973DB">
        <w:rPr>
          <w:sz w:val="28"/>
        </w:rPr>
        <w:t xml:space="preserve"> – высота грузовой платформы транспортного средства (0,7м)</w:t>
      </w:r>
    </w:p>
    <w:p w:rsidR="000D583C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0,1м – конструктивный запас</w:t>
      </w:r>
    </w:p>
    <w:p w:rsidR="000D583C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Если монтажная площадка находится на одной отметке с уровнем чистого пола машинного зала, то высота здания назначается по наибольшему из значений, то есть высота машинного зала будет равна 3,89м.</w:t>
      </w:r>
    </w:p>
    <w:p w:rsidR="000D583C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br w:type="page"/>
      </w:r>
    </w:p>
    <w:p w:rsidR="000D583C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Заключение</w:t>
      </w:r>
    </w:p>
    <w:p w:rsidR="000D583C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CC35EF" w:rsidRPr="003973DB" w:rsidRDefault="000D583C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</w:rPr>
        <w:t xml:space="preserve">Задачей данного курсового проекта было </w:t>
      </w:r>
      <w:r w:rsidRPr="003973DB">
        <w:rPr>
          <w:sz w:val="28"/>
          <w:szCs w:val="28"/>
        </w:rPr>
        <w:t>рассчитать насосную станцию, в которую входят подбор насосного оборудования, а также проектирование машинного зала здания насосной станции.</w:t>
      </w:r>
    </w:p>
    <w:p w:rsidR="00CC35EF" w:rsidRPr="003973DB" w:rsidRDefault="00CC35EF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Таким образом, был сделан подбор насосного оборудования, в который входят:</w:t>
      </w:r>
    </w:p>
    <w:p w:rsidR="000D583C" w:rsidRPr="003973DB" w:rsidRDefault="00CC35EF" w:rsidP="003973DB">
      <w:pPr>
        <w:pStyle w:val="ad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Определение расчётных расходов водопотребления населённого пункта и диапазона подач насосной станции</w:t>
      </w:r>
    </w:p>
    <w:p w:rsidR="00CC35EF" w:rsidRPr="003973DB" w:rsidRDefault="00CC35EF" w:rsidP="003973DB">
      <w:pPr>
        <w:pStyle w:val="ad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Построение характеристики водопроводной сети и определение диапазона напоров насосной станции</w:t>
      </w:r>
    </w:p>
    <w:p w:rsidR="00CC35EF" w:rsidRPr="003973DB" w:rsidRDefault="00CC35EF" w:rsidP="003973DB">
      <w:pPr>
        <w:pStyle w:val="ad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Вариантный подбор насосов</w:t>
      </w:r>
    </w:p>
    <w:p w:rsidR="00CC35EF" w:rsidRPr="003973DB" w:rsidRDefault="00CC35EF" w:rsidP="003973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Также было осуществлено проектирование машинного зала здания насосной станции, в которое входят:</w:t>
      </w:r>
    </w:p>
    <w:p w:rsidR="00665872" w:rsidRPr="003973DB" w:rsidRDefault="00CC35EF" w:rsidP="003973DB">
      <w:pPr>
        <w:pStyle w:val="ad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Разработка конструктивной схемы и компоновка оборудования</w:t>
      </w:r>
    </w:p>
    <w:p w:rsidR="00CC35EF" w:rsidRPr="003973DB" w:rsidRDefault="00CC35EF" w:rsidP="003973DB">
      <w:pPr>
        <w:pStyle w:val="ad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Расчёт коммуникаций и подбор гидравлической арматуры</w:t>
      </w:r>
    </w:p>
    <w:p w:rsidR="00CC35EF" w:rsidRPr="003973DB" w:rsidRDefault="00CC35EF" w:rsidP="003973DB">
      <w:pPr>
        <w:pStyle w:val="ad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73DB">
        <w:rPr>
          <w:sz w:val="28"/>
          <w:szCs w:val="28"/>
        </w:rPr>
        <w:t>Определение габаритных размеров машинного зала</w:t>
      </w:r>
    </w:p>
    <w:p w:rsidR="00CC35EF" w:rsidRPr="003973DB" w:rsidRDefault="00CC35EF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Также курсовой проект соде</w:t>
      </w:r>
      <w:r w:rsidR="000C5F9B" w:rsidRPr="003973DB">
        <w:rPr>
          <w:sz w:val="28"/>
        </w:rPr>
        <w:t>ржит формат А1, который включает</w:t>
      </w:r>
      <w:r w:rsidRPr="003973DB">
        <w:rPr>
          <w:sz w:val="28"/>
        </w:rPr>
        <w:t xml:space="preserve"> план машинного зала здания насосной станции, чертёж одного из насосных агрегатов и необходимые таблицы.</w:t>
      </w:r>
    </w:p>
    <w:p w:rsidR="00A247BA" w:rsidRPr="003973DB" w:rsidRDefault="00A247BA" w:rsidP="003973DB">
      <w:pPr>
        <w:suppressAutoHyphens/>
        <w:spacing w:line="360" w:lineRule="auto"/>
        <w:ind w:firstLine="709"/>
        <w:jc w:val="both"/>
        <w:rPr>
          <w:sz w:val="28"/>
        </w:rPr>
      </w:pPr>
    </w:p>
    <w:p w:rsidR="00043391" w:rsidRPr="003973DB" w:rsidRDefault="00043391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br w:type="page"/>
      </w:r>
    </w:p>
    <w:p w:rsidR="00A34529" w:rsidRPr="003973DB" w:rsidRDefault="00A34529" w:rsidP="003973DB">
      <w:pPr>
        <w:suppressAutoHyphens/>
        <w:spacing w:line="360" w:lineRule="auto"/>
        <w:ind w:firstLine="709"/>
        <w:jc w:val="both"/>
        <w:rPr>
          <w:sz w:val="28"/>
        </w:rPr>
      </w:pPr>
      <w:r w:rsidRPr="003973DB">
        <w:rPr>
          <w:sz w:val="28"/>
        </w:rPr>
        <w:t>Литература</w:t>
      </w:r>
    </w:p>
    <w:p w:rsidR="00A34529" w:rsidRPr="003973DB" w:rsidRDefault="00A34529" w:rsidP="00570198">
      <w:pPr>
        <w:suppressAutoHyphens/>
        <w:spacing w:line="360" w:lineRule="auto"/>
        <w:rPr>
          <w:sz w:val="28"/>
        </w:rPr>
      </w:pP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Карелин В.Я., Минаев А.В. Насосы и насосные станции. М. Стройиздат, 1986.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Карасев Б.В. Насосные и воздуходувные станции. Мн.: Выш. шк., 1990.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Насосы и насосные станции. Под. ред. В.Ф.Чебаевского. М.: Агропромиздат, 1989.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СНиП 2.04.02-84. Водоснабжение. Наружные сети и сооружения, 1985.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 xml:space="preserve">Карасев Б.В. Методическое руководство к выполнению курсового проекта по насосным станциям для студентов специальности Т.1906 </w:t>
      </w:r>
      <w:r w:rsidR="003973DB" w:rsidRPr="003973DB">
        <w:rPr>
          <w:sz w:val="28"/>
          <w:szCs w:val="28"/>
        </w:rPr>
        <w:t>"</w:t>
      </w:r>
      <w:r w:rsidRPr="003973DB">
        <w:rPr>
          <w:sz w:val="28"/>
          <w:szCs w:val="28"/>
        </w:rPr>
        <w:t>Водоснабжение, водоотведение, очистка природных и сточных вод</w:t>
      </w:r>
      <w:r w:rsidR="003973DB" w:rsidRPr="003973DB">
        <w:rPr>
          <w:sz w:val="28"/>
          <w:szCs w:val="28"/>
        </w:rPr>
        <w:t>"</w:t>
      </w:r>
      <w:r w:rsidRPr="003973DB">
        <w:rPr>
          <w:sz w:val="28"/>
          <w:szCs w:val="28"/>
        </w:rPr>
        <w:t>. Брест, 1995.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 xml:space="preserve">Свистунов В.К. Задания и методические указания к курсовому проекту </w:t>
      </w:r>
      <w:r w:rsidR="003973DB" w:rsidRPr="003973DB">
        <w:rPr>
          <w:sz w:val="28"/>
          <w:szCs w:val="28"/>
        </w:rPr>
        <w:t>"</w:t>
      </w:r>
      <w:r w:rsidRPr="003973DB">
        <w:rPr>
          <w:sz w:val="28"/>
          <w:szCs w:val="28"/>
        </w:rPr>
        <w:t>Насосные и воздуходувные станции</w:t>
      </w:r>
      <w:r w:rsidR="003973DB" w:rsidRPr="003973DB">
        <w:rPr>
          <w:sz w:val="28"/>
          <w:szCs w:val="28"/>
        </w:rPr>
        <w:t>"</w:t>
      </w:r>
      <w:r w:rsidRPr="003973DB">
        <w:rPr>
          <w:sz w:val="28"/>
          <w:szCs w:val="28"/>
        </w:rPr>
        <w:t>. Мн., 1986.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Каталоги насосов.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Справочник проектировщика. Мн., 1990.</w:t>
      </w:r>
    </w:p>
    <w:p w:rsidR="00A34529" w:rsidRPr="003973DB" w:rsidRDefault="00A34529" w:rsidP="00570198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973DB">
        <w:rPr>
          <w:sz w:val="28"/>
          <w:szCs w:val="28"/>
        </w:rPr>
        <w:t>Шевелёв Ф.А. Таблицы для гидравлического расчёта водопроводных труб: справочное пособие / Ф.А. Шевелёв, А.Ф. Шевелёв. – 6-е изд., доп. и перераб. - М. Стройиздат, 1984.</w:t>
      </w:r>
    </w:p>
    <w:p w:rsidR="00A34529" w:rsidRPr="00570198" w:rsidRDefault="00A34529" w:rsidP="00570198">
      <w:pPr>
        <w:suppressAutoHyphens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A34529" w:rsidRPr="00570198" w:rsidSect="003973DB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47" w:rsidRDefault="004B0047" w:rsidP="005C228E">
      <w:r>
        <w:separator/>
      </w:r>
    </w:p>
  </w:endnote>
  <w:endnote w:type="continuationSeparator" w:id="0">
    <w:p w:rsidR="004B0047" w:rsidRDefault="004B0047" w:rsidP="005C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B" w:rsidRDefault="003973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B" w:rsidRDefault="003973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B" w:rsidRDefault="003973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47" w:rsidRDefault="004B0047" w:rsidP="005C228E">
      <w:r>
        <w:separator/>
      </w:r>
    </w:p>
  </w:footnote>
  <w:footnote w:type="continuationSeparator" w:id="0">
    <w:p w:rsidR="004B0047" w:rsidRDefault="004B0047" w:rsidP="005C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B" w:rsidRDefault="003973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EF" w:rsidRPr="003973DB" w:rsidRDefault="00CC35EF" w:rsidP="003973DB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29" w:rsidRDefault="007A7C5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3DB">
      <w:rPr>
        <w:noProof/>
      </w:rPr>
      <w:t>1</w:t>
    </w:r>
    <w:r>
      <w:fldChar w:fldCharType="end"/>
    </w:r>
  </w:p>
  <w:p w:rsidR="00A34529" w:rsidRDefault="00A345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F62"/>
    <w:multiLevelType w:val="hybridMultilevel"/>
    <w:tmpl w:val="947823F4"/>
    <w:lvl w:ilvl="0" w:tplc="7614525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694D2D"/>
    <w:multiLevelType w:val="hybridMultilevel"/>
    <w:tmpl w:val="D38AD560"/>
    <w:lvl w:ilvl="0" w:tplc="76145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322A"/>
    <w:multiLevelType w:val="hybridMultilevel"/>
    <w:tmpl w:val="F908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B6C15"/>
    <w:multiLevelType w:val="hybridMultilevel"/>
    <w:tmpl w:val="7212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70545"/>
    <w:multiLevelType w:val="multilevel"/>
    <w:tmpl w:val="C18479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ED43B64"/>
    <w:multiLevelType w:val="hybridMultilevel"/>
    <w:tmpl w:val="0EC881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58FF"/>
    <w:multiLevelType w:val="multilevel"/>
    <w:tmpl w:val="CC8E1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6DE2746"/>
    <w:multiLevelType w:val="hybridMultilevel"/>
    <w:tmpl w:val="BE0A36E8"/>
    <w:lvl w:ilvl="0" w:tplc="76145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D6C4D"/>
    <w:multiLevelType w:val="hybridMultilevel"/>
    <w:tmpl w:val="07943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076FD"/>
    <w:multiLevelType w:val="hybridMultilevel"/>
    <w:tmpl w:val="54B2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3860FC"/>
    <w:multiLevelType w:val="hybridMultilevel"/>
    <w:tmpl w:val="5430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EF019F"/>
    <w:multiLevelType w:val="multilevel"/>
    <w:tmpl w:val="BFFA59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DF55B05"/>
    <w:multiLevelType w:val="hybridMultilevel"/>
    <w:tmpl w:val="0FA0B3E4"/>
    <w:lvl w:ilvl="0" w:tplc="76145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E4F2F"/>
    <w:multiLevelType w:val="hybridMultilevel"/>
    <w:tmpl w:val="FF7E0C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181D96"/>
    <w:multiLevelType w:val="hybridMultilevel"/>
    <w:tmpl w:val="6F684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8059C4"/>
    <w:multiLevelType w:val="multilevel"/>
    <w:tmpl w:val="DC9025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E48"/>
    <w:rsid w:val="00000F72"/>
    <w:rsid w:val="00030232"/>
    <w:rsid w:val="00033D88"/>
    <w:rsid w:val="00042B83"/>
    <w:rsid w:val="00043391"/>
    <w:rsid w:val="000627DA"/>
    <w:rsid w:val="00066384"/>
    <w:rsid w:val="000B53DE"/>
    <w:rsid w:val="000C2C2D"/>
    <w:rsid w:val="000C5F9B"/>
    <w:rsid w:val="000D3292"/>
    <w:rsid w:val="000D583C"/>
    <w:rsid w:val="000F02A4"/>
    <w:rsid w:val="000F6927"/>
    <w:rsid w:val="0014289E"/>
    <w:rsid w:val="00164C31"/>
    <w:rsid w:val="00173679"/>
    <w:rsid w:val="0017459A"/>
    <w:rsid w:val="001870BD"/>
    <w:rsid w:val="001D5F24"/>
    <w:rsid w:val="001E1D49"/>
    <w:rsid w:val="001E1E48"/>
    <w:rsid w:val="001E3795"/>
    <w:rsid w:val="00231304"/>
    <w:rsid w:val="0024712F"/>
    <w:rsid w:val="00263855"/>
    <w:rsid w:val="00296EAB"/>
    <w:rsid w:val="002C7A3B"/>
    <w:rsid w:val="002F200E"/>
    <w:rsid w:val="003048B5"/>
    <w:rsid w:val="00307E50"/>
    <w:rsid w:val="0031224F"/>
    <w:rsid w:val="00322B00"/>
    <w:rsid w:val="003469A0"/>
    <w:rsid w:val="0034701F"/>
    <w:rsid w:val="00350220"/>
    <w:rsid w:val="003738CE"/>
    <w:rsid w:val="0038064F"/>
    <w:rsid w:val="003973DB"/>
    <w:rsid w:val="003A4E7D"/>
    <w:rsid w:val="003E0085"/>
    <w:rsid w:val="003F4A15"/>
    <w:rsid w:val="00404F81"/>
    <w:rsid w:val="004113A2"/>
    <w:rsid w:val="00414AA5"/>
    <w:rsid w:val="00465CFD"/>
    <w:rsid w:val="004B0047"/>
    <w:rsid w:val="004D37C1"/>
    <w:rsid w:val="00510DC3"/>
    <w:rsid w:val="00521D47"/>
    <w:rsid w:val="00570198"/>
    <w:rsid w:val="005A6CE1"/>
    <w:rsid w:val="005B592B"/>
    <w:rsid w:val="005C20EC"/>
    <w:rsid w:val="005C228E"/>
    <w:rsid w:val="005D06EB"/>
    <w:rsid w:val="005E2261"/>
    <w:rsid w:val="005F6F4C"/>
    <w:rsid w:val="006452D1"/>
    <w:rsid w:val="00665872"/>
    <w:rsid w:val="006B7E45"/>
    <w:rsid w:val="006C3EB6"/>
    <w:rsid w:val="006E5C9E"/>
    <w:rsid w:val="006F3BB2"/>
    <w:rsid w:val="0072695C"/>
    <w:rsid w:val="007A7C5C"/>
    <w:rsid w:val="007F3B1B"/>
    <w:rsid w:val="00802A4A"/>
    <w:rsid w:val="00805A26"/>
    <w:rsid w:val="008443B4"/>
    <w:rsid w:val="008B2B13"/>
    <w:rsid w:val="008B3D1A"/>
    <w:rsid w:val="0094772A"/>
    <w:rsid w:val="0094784E"/>
    <w:rsid w:val="00954356"/>
    <w:rsid w:val="00981910"/>
    <w:rsid w:val="009A06D5"/>
    <w:rsid w:val="009A7D22"/>
    <w:rsid w:val="009B0460"/>
    <w:rsid w:val="00A05711"/>
    <w:rsid w:val="00A21E6C"/>
    <w:rsid w:val="00A247BA"/>
    <w:rsid w:val="00A34529"/>
    <w:rsid w:val="00A45571"/>
    <w:rsid w:val="00A70644"/>
    <w:rsid w:val="00AC65AA"/>
    <w:rsid w:val="00AC7796"/>
    <w:rsid w:val="00AD6312"/>
    <w:rsid w:val="00B04C70"/>
    <w:rsid w:val="00B076AF"/>
    <w:rsid w:val="00B22CF9"/>
    <w:rsid w:val="00B5174F"/>
    <w:rsid w:val="00B61F63"/>
    <w:rsid w:val="00BA2C2A"/>
    <w:rsid w:val="00BB5B0E"/>
    <w:rsid w:val="00BC1101"/>
    <w:rsid w:val="00BF7C1C"/>
    <w:rsid w:val="00C045FA"/>
    <w:rsid w:val="00C40D3A"/>
    <w:rsid w:val="00C57AFB"/>
    <w:rsid w:val="00C609F8"/>
    <w:rsid w:val="00C630D1"/>
    <w:rsid w:val="00C71626"/>
    <w:rsid w:val="00C87222"/>
    <w:rsid w:val="00CB742E"/>
    <w:rsid w:val="00CC35EF"/>
    <w:rsid w:val="00CD1282"/>
    <w:rsid w:val="00CE277E"/>
    <w:rsid w:val="00D003A1"/>
    <w:rsid w:val="00D014D9"/>
    <w:rsid w:val="00D479FC"/>
    <w:rsid w:val="00D603B6"/>
    <w:rsid w:val="00D81FAA"/>
    <w:rsid w:val="00D847A7"/>
    <w:rsid w:val="00DD64A7"/>
    <w:rsid w:val="00E14088"/>
    <w:rsid w:val="00E96083"/>
    <w:rsid w:val="00F243BB"/>
    <w:rsid w:val="00F278F8"/>
    <w:rsid w:val="00F343D8"/>
    <w:rsid w:val="00F34BF0"/>
    <w:rsid w:val="00F37293"/>
    <w:rsid w:val="00F62A05"/>
    <w:rsid w:val="00F97567"/>
    <w:rsid w:val="00FB6235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4:defaultImageDpi w14:val="0"/>
  <w15:chartTrackingRefBased/>
  <w15:docId w15:val="{1BF6F69D-E4F0-4843-98E5-7D4A66D9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8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3292"/>
    <w:pPr>
      <w:widowControl w:val="0"/>
      <w:spacing w:line="260" w:lineRule="auto"/>
      <w:ind w:firstLine="460"/>
    </w:pPr>
    <w:rPr>
      <w:rFonts w:ascii="Times New Roman" w:hAnsi="Times New Roman" w:cs="Times New Roman"/>
      <w:sz w:val="18"/>
    </w:rPr>
  </w:style>
  <w:style w:type="paragraph" w:customStyle="1" w:styleId="41">
    <w:name w:val="Заголовок 41"/>
    <w:basedOn w:val="1"/>
    <w:next w:val="1"/>
    <w:rsid w:val="000D3292"/>
    <w:pPr>
      <w:keepNext/>
      <w:spacing w:line="240" w:lineRule="auto"/>
      <w:ind w:firstLine="0"/>
      <w:jc w:val="both"/>
      <w:outlineLvl w:val="3"/>
    </w:pPr>
    <w:rPr>
      <w:sz w:val="28"/>
    </w:rPr>
  </w:style>
  <w:style w:type="paragraph" w:customStyle="1" w:styleId="FR1">
    <w:name w:val="FR1"/>
    <w:rsid w:val="000D3292"/>
    <w:pPr>
      <w:widowControl w:val="0"/>
      <w:ind w:left="2120"/>
    </w:pPr>
    <w:rPr>
      <w:rFonts w:ascii="Arial" w:hAnsi="Arial" w:cs="Times New Roman"/>
      <w:i/>
      <w:sz w:val="18"/>
    </w:rPr>
  </w:style>
  <w:style w:type="paragraph" w:styleId="a3">
    <w:name w:val="No Spacing"/>
    <w:uiPriority w:val="1"/>
    <w:qFormat/>
    <w:rsid w:val="000D3292"/>
    <w:rPr>
      <w:rFonts w:cs="Times New Roman"/>
      <w:sz w:val="22"/>
      <w:szCs w:val="22"/>
      <w:lang w:eastAsia="en-US"/>
    </w:rPr>
  </w:style>
  <w:style w:type="character" w:styleId="a4">
    <w:name w:val="Placeholder Text"/>
    <w:uiPriority w:val="99"/>
    <w:semiHidden/>
    <w:rsid w:val="008B2B13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2B13"/>
    <w:rPr>
      <w:rFonts w:ascii="Tahoma" w:hAnsi="Tahoma" w:cs="Tahoma"/>
      <w:sz w:val="16"/>
      <w:szCs w:val="16"/>
      <w:lang w:val="x-none" w:eastAsia="ru-RU"/>
    </w:rPr>
  </w:style>
  <w:style w:type="paragraph" w:styleId="a7">
    <w:name w:val="caption"/>
    <w:basedOn w:val="a"/>
    <w:next w:val="a"/>
    <w:uiPriority w:val="35"/>
    <w:unhideWhenUsed/>
    <w:qFormat/>
    <w:rsid w:val="007F3B1B"/>
    <w:pPr>
      <w:spacing w:after="200"/>
      <w:jc w:val="center"/>
    </w:pPr>
    <w:rPr>
      <w:rFonts w:ascii="Calibri" w:hAnsi="Calibri"/>
      <w:b/>
      <w:bCs/>
      <w:color w:val="DDDDDD"/>
      <w:sz w:val="18"/>
      <w:szCs w:val="18"/>
      <w:lang w:eastAsia="en-US"/>
    </w:rPr>
  </w:style>
  <w:style w:type="table" w:styleId="a8">
    <w:name w:val="Table Grid"/>
    <w:basedOn w:val="a1"/>
    <w:uiPriority w:val="59"/>
    <w:rsid w:val="000627DA"/>
    <w:pPr>
      <w:jc w:val="center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2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228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5C2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228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34"/>
    <w:qFormat/>
    <w:rsid w:val="0066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50" Type="http://schemas.openxmlformats.org/officeDocument/2006/relationships/image" Target="media/image25.wmf"/><Relationship Id="rId55" Type="http://schemas.openxmlformats.org/officeDocument/2006/relationships/image" Target="media/image29.png"/><Relationship Id="rId63" Type="http://schemas.openxmlformats.org/officeDocument/2006/relationships/image" Target="media/image36.wmf"/><Relationship Id="rId68" Type="http://schemas.openxmlformats.org/officeDocument/2006/relationships/oleObject" Target="embeddings/oleObject23.bin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oleObject" Target="embeddings/oleObject22.bin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35.wmf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7.wmf"/><Relationship Id="rId73" Type="http://schemas.openxmlformats.org/officeDocument/2006/relationships/oleObject" Target="embeddings/oleObject26.bin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30.png"/><Relationship Id="rId64" Type="http://schemas.openxmlformats.org/officeDocument/2006/relationships/oleObject" Target="embeddings/oleObject21.bin"/><Relationship Id="rId69" Type="http://schemas.openxmlformats.org/officeDocument/2006/relationships/image" Target="media/image39.wmf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4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image" Target="media/image33.png"/><Relationship Id="rId67" Type="http://schemas.openxmlformats.org/officeDocument/2006/relationships/image" Target="media/image3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png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4.bin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9FD6-B94C-4EE9-B9DE-4CA7E67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Алёсик</dc:creator>
  <cp:keywords/>
  <dc:description/>
  <cp:lastModifiedBy>admin</cp:lastModifiedBy>
  <cp:revision>2</cp:revision>
  <dcterms:created xsi:type="dcterms:W3CDTF">2014-03-27T17:44:00Z</dcterms:created>
  <dcterms:modified xsi:type="dcterms:W3CDTF">2014-03-27T17:44:00Z</dcterms:modified>
</cp:coreProperties>
</file>