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94" w:rsidRPr="00B61376" w:rsidRDefault="00DF5B76" w:rsidP="00B61376">
      <w:pPr>
        <w:widowControl w:val="0"/>
        <w:spacing w:after="0" w:line="360" w:lineRule="auto"/>
        <w:ind w:firstLine="709"/>
        <w:jc w:val="center"/>
        <w:rPr>
          <w:rFonts w:ascii="Times New Roman" w:hAnsi="Times New Roman"/>
          <w:sz w:val="28"/>
          <w:szCs w:val="28"/>
        </w:rPr>
      </w:pPr>
      <w:r w:rsidRPr="00B61376">
        <w:rPr>
          <w:rFonts w:ascii="Times New Roman" w:hAnsi="Times New Roman"/>
          <w:sz w:val="28"/>
          <w:szCs w:val="28"/>
        </w:rPr>
        <w:t>Федеральное государственное образовательное учреждение</w:t>
      </w:r>
    </w:p>
    <w:p w:rsidR="004B3D94" w:rsidRPr="00B61376" w:rsidRDefault="004B3D94" w:rsidP="00B61376">
      <w:pPr>
        <w:widowControl w:val="0"/>
        <w:spacing w:after="0" w:line="360" w:lineRule="auto"/>
        <w:ind w:firstLine="709"/>
        <w:jc w:val="center"/>
        <w:rPr>
          <w:rFonts w:ascii="Times New Roman" w:hAnsi="Times New Roman"/>
          <w:sz w:val="28"/>
          <w:szCs w:val="28"/>
        </w:rPr>
      </w:pPr>
      <w:r w:rsidRPr="00B61376">
        <w:rPr>
          <w:rFonts w:ascii="Times New Roman" w:hAnsi="Times New Roman"/>
          <w:sz w:val="28"/>
          <w:szCs w:val="28"/>
        </w:rPr>
        <w:t>Высшего профессионального образования</w:t>
      </w:r>
    </w:p>
    <w:p w:rsidR="00552C60" w:rsidRPr="00B61376" w:rsidRDefault="004B3D94" w:rsidP="00B61376">
      <w:pPr>
        <w:widowControl w:val="0"/>
        <w:spacing w:after="0" w:line="360" w:lineRule="auto"/>
        <w:ind w:firstLine="709"/>
        <w:jc w:val="center"/>
        <w:rPr>
          <w:rFonts w:ascii="Times New Roman" w:hAnsi="Times New Roman"/>
          <w:sz w:val="28"/>
          <w:szCs w:val="28"/>
        </w:rPr>
      </w:pPr>
      <w:r w:rsidRPr="00B61376">
        <w:rPr>
          <w:rFonts w:ascii="Times New Roman" w:hAnsi="Times New Roman"/>
          <w:sz w:val="28"/>
          <w:szCs w:val="28"/>
        </w:rPr>
        <w:t>«</w:t>
      </w:r>
      <w:r w:rsidR="00DB3D21" w:rsidRPr="00B61376">
        <w:rPr>
          <w:rFonts w:ascii="Times New Roman" w:hAnsi="Times New Roman"/>
          <w:sz w:val="28"/>
          <w:szCs w:val="28"/>
        </w:rPr>
        <w:t>Астраханский государственный технический университет</w:t>
      </w:r>
      <w:r w:rsidRPr="00B61376">
        <w:rPr>
          <w:rFonts w:ascii="Times New Roman" w:hAnsi="Times New Roman"/>
          <w:sz w:val="28"/>
          <w:szCs w:val="28"/>
        </w:rPr>
        <w:t>»</w:t>
      </w:r>
    </w:p>
    <w:p w:rsidR="00552C60" w:rsidRPr="00B61376" w:rsidRDefault="00DB3D21" w:rsidP="00B61376">
      <w:pPr>
        <w:widowControl w:val="0"/>
        <w:spacing w:after="0" w:line="360" w:lineRule="auto"/>
        <w:ind w:firstLine="709"/>
        <w:jc w:val="center"/>
        <w:rPr>
          <w:rFonts w:ascii="Times New Roman" w:hAnsi="Times New Roman"/>
          <w:sz w:val="28"/>
          <w:szCs w:val="24"/>
        </w:rPr>
      </w:pPr>
      <w:r w:rsidRPr="00B61376">
        <w:rPr>
          <w:rFonts w:ascii="Times New Roman" w:hAnsi="Times New Roman"/>
          <w:sz w:val="28"/>
          <w:szCs w:val="24"/>
        </w:rPr>
        <w:t>Кафедра «Социологии и психологии»</w:t>
      </w:r>
    </w:p>
    <w:p w:rsidR="00552C60" w:rsidRPr="00B61376" w:rsidRDefault="00552C60" w:rsidP="00B61376">
      <w:pPr>
        <w:widowControl w:val="0"/>
        <w:spacing w:after="0" w:line="360" w:lineRule="auto"/>
        <w:ind w:firstLine="709"/>
        <w:jc w:val="center"/>
        <w:rPr>
          <w:rFonts w:ascii="Times New Roman" w:hAnsi="Times New Roman"/>
          <w:sz w:val="28"/>
          <w:szCs w:val="24"/>
        </w:rPr>
      </w:pPr>
    </w:p>
    <w:p w:rsidR="00552C60" w:rsidRDefault="00552C60" w:rsidP="00B61376">
      <w:pPr>
        <w:widowControl w:val="0"/>
        <w:spacing w:after="0" w:line="360" w:lineRule="auto"/>
        <w:ind w:firstLine="709"/>
        <w:jc w:val="both"/>
        <w:rPr>
          <w:rFonts w:ascii="Times New Roman" w:hAnsi="Times New Roman"/>
          <w:sz w:val="28"/>
          <w:szCs w:val="28"/>
        </w:rPr>
      </w:pPr>
    </w:p>
    <w:p w:rsidR="00B61376" w:rsidRDefault="00B61376" w:rsidP="00B61376">
      <w:pPr>
        <w:widowControl w:val="0"/>
        <w:spacing w:after="0" w:line="360" w:lineRule="auto"/>
        <w:ind w:firstLine="709"/>
        <w:jc w:val="both"/>
        <w:rPr>
          <w:rFonts w:ascii="Times New Roman" w:hAnsi="Times New Roman"/>
          <w:sz w:val="28"/>
          <w:szCs w:val="28"/>
        </w:rPr>
      </w:pPr>
    </w:p>
    <w:p w:rsidR="00B61376" w:rsidRDefault="00B61376" w:rsidP="00B61376">
      <w:pPr>
        <w:widowControl w:val="0"/>
        <w:spacing w:after="0" w:line="360" w:lineRule="auto"/>
        <w:ind w:firstLine="709"/>
        <w:jc w:val="both"/>
        <w:rPr>
          <w:rFonts w:ascii="Times New Roman" w:hAnsi="Times New Roman"/>
          <w:sz w:val="28"/>
          <w:szCs w:val="28"/>
        </w:rPr>
      </w:pPr>
    </w:p>
    <w:p w:rsidR="00B61376" w:rsidRDefault="00B61376" w:rsidP="00B61376">
      <w:pPr>
        <w:widowControl w:val="0"/>
        <w:spacing w:after="0" w:line="360" w:lineRule="auto"/>
        <w:ind w:firstLine="709"/>
        <w:jc w:val="both"/>
        <w:rPr>
          <w:rFonts w:ascii="Times New Roman" w:hAnsi="Times New Roman"/>
          <w:sz w:val="28"/>
          <w:szCs w:val="28"/>
        </w:rPr>
      </w:pPr>
    </w:p>
    <w:p w:rsidR="00B61376" w:rsidRDefault="00B61376" w:rsidP="00B61376">
      <w:pPr>
        <w:widowControl w:val="0"/>
        <w:spacing w:after="0" w:line="360" w:lineRule="auto"/>
        <w:ind w:firstLine="709"/>
        <w:jc w:val="both"/>
        <w:rPr>
          <w:rFonts w:ascii="Times New Roman" w:hAnsi="Times New Roman"/>
          <w:sz w:val="28"/>
          <w:szCs w:val="28"/>
        </w:rPr>
      </w:pPr>
    </w:p>
    <w:p w:rsidR="00B61376" w:rsidRDefault="00B61376" w:rsidP="00B61376">
      <w:pPr>
        <w:widowControl w:val="0"/>
        <w:spacing w:after="0" w:line="360" w:lineRule="auto"/>
        <w:ind w:firstLine="709"/>
        <w:jc w:val="both"/>
        <w:rPr>
          <w:rFonts w:ascii="Times New Roman" w:hAnsi="Times New Roman"/>
          <w:sz w:val="28"/>
          <w:szCs w:val="28"/>
        </w:rPr>
      </w:pPr>
    </w:p>
    <w:p w:rsidR="00B61376" w:rsidRPr="00B61376" w:rsidRDefault="00B61376" w:rsidP="00B61376">
      <w:pPr>
        <w:widowControl w:val="0"/>
        <w:spacing w:after="0" w:line="360" w:lineRule="auto"/>
        <w:ind w:firstLine="709"/>
        <w:jc w:val="both"/>
        <w:rPr>
          <w:rFonts w:ascii="Times New Roman" w:hAnsi="Times New Roman"/>
          <w:sz w:val="28"/>
          <w:szCs w:val="28"/>
        </w:rPr>
      </w:pPr>
    </w:p>
    <w:p w:rsidR="00552C60" w:rsidRPr="00B61376" w:rsidRDefault="00552C60" w:rsidP="00B61376">
      <w:pPr>
        <w:widowControl w:val="0"/>
        <w:spacing w:after="0" w:line="360" w:lineRule="auto"/>
        <w:ind w:firstLine="709"/>
        <w:jc w:val="both"/>
        <w:rPr>
          <w:rFonts w:ascii="Times New Roman" w:hAnsi="Times New Roman"/>
          <w:sz w:val="28"/>
          <w:szCs w:val="28"/>
        </w:rPr>
      </w:pPr>
    </w:p>
    <w:p w:rsidR="004B3D94" w:rsidRPr="00B61376" w:rsidRDefault="00DB3D21" w:rsidP="00B61376">
      <w:pPr>
        <w:widowControl w:val="0"/>
        <w:spacing w:after="0" w:line="360" w:lineRule="auto"/>
        <w:ind w:firstLine="709"/>
        <w:jc w:val="center"/>
        <w:rPr>
          <w:rFonts w:ascii="Times New Roman" w:hAnsi="Times New Roman"/>
          <w:b/>
          <w:sz w:val="28"/>
          <w:szCs w:val="48"/>
        </w:rPr>
      </w:pPr>
      <w:r w:rsidRPr="00B61376">
        <w:rPr>
          <w:rFonts w:ascii="Times New Roman" w:hAnsi="Times New Roman"/>
          <w:b/>
          <w:sz w:val="28"/>
          <w:szCs w:val="48"/>
        </w:rPr>
        <w:t>К</w:t>
      </w:r>
      <w:r w:rsidR="00552C60" w:rsidRPr="00B61376">
        <w:rPr>
          <w:rFonts w:ascii="Times New Roman" w:hAnsi="Times New Roman"/>
          <w:b/>
          <w:sz w:val="28"/>
          <w:szCs w:val="48"/>
        </w:rPr>
        <w:t>урсовая работа</w:t>
      </w:r>
    </w:p>
    <w:p w:rsidR="00552C60" w:rsidRPr="00B61376" w:rsidRDefault="00552C60" w:rsidP="00B61376">
      <w:pPr>
        <w:widowControl w:val="0"/>
        <w:spacing w:after="0" w:line="360" w:lineRule="auto"/>
        <w:ind w:firstLine="709"/>
        <w:jc w:val="center"/>
        <w:rPr>
          <w:rFonts w:ascii="Times New Roman" w:hAnsi="Times New Roman"/>
          <w:sz w:val="28"/>
          <w:szCs w:val="48"/>
        </w:rPr>
      </w:pPr>
      <w:r w:rsidRPr="00B61376">
        <w:rPr>
          <w:rFonts w:ascii="Times New Roman" w:hAnsi="Times New Roman"/>
          <w:sz w:val="28"/>
          <w:szCs w:val="48"/>
        </w:rPr>
        <w:t xml:space="preserve">ПОДГОТОВКА КАДРОВ ДЛЯ </w:t>
      </w:r>
      <w:r w:rsidR="00377A6E" w:rsidRPr="00B61376">
        <w:rPr>
          <w:rFonts w:ascii="Times New Roman" w:hAnsi="Times New Roman"/>
          <w:sz w:val="28"/>
          <w:szCs w:val="48"/>
        </w:rPr>
        <w:t>СИСТЕМЫ СОЦИАЛЬНОЙ ЗАЩИТЫ НАСЕЛЕНИЯ</w:t>
      </w:r>
    </w:p>
    <w:p w:rsidR="00DB3D21" w:rsidRDefault="00DB3D21" w:rsidP="00B61376">
      <w:pPr>
        <w:widowControl w:val="0"/>
        <w:spacing w:after="0" w:line="360" w:lineRule="auto"/>
        <w:ind w:firstLine="709"/>
        <w:jc w:val="both"/>
        <w:rPr>
          <w:rFonts w:ascii="Times New Roman" w:hAnsi="Times New Roman"/>
          <w:sz w:val="28"/>
          <w:szCs w:val="28"/>
        </w:rPr>
      </w:pPr>
    </w:p>
    <w:p w:rsidR="00B61376" w:rsidRPr="00B61376" w:rsidRDefault="00B61376" w:rsidP="00B61376">
      <w:pPr>
        <w:widowControl w:val="0"/>
        <w:spacing w:after="0" w:line="360" w:lineRule="auto"/>
        <w:ind w:firstLine="709"/>
        <w:jc w:val="both"/>
        <w:rPr>
          <w:rFonts w:ascii="Times New Roman" w:hAnsi="Times New Roman"/>
          <w:sz w:val="28"/>
          <w:szCs w:val="28"/>
        </w:rPr>
      </w:pPr>
    </w:p>
    <w:p w:rsidR="00552C60"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Подготовила:</w:t>
      </w:r>
    </w:p>
    <w:p w:rsidR="00552C60"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Студентка группы ДГС-41</w:t>
      </w:r>
    </w:p>
    <w:p w:rsidR="00552C60"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Лукьяненко Наталья</w:t>
      </w:r>
    </w:p>
    <w:p w:rsidR="00552C60"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Научный руководитель:</w:t>
      </w:r>
    </w:p>
    <w:p w:rsidR="00552C60"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к. соц.н. Крятова </w:t>
      </w:r>
    </w:p>
    <w:p w:rsidR="00552C60"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Наталия Владимировна</w:t>
      </w:r>
    </w:p>
    <w:p w:rsidR="00552C60" w:rsidRPr="00B61376" w:rsidRDefault="00552C60" w:rsidP="00B61376">
      <w:pPr>
        <w:widowControl w:val="0"/>
        <w:spacing w:after="0" w:line="360" w:lineRule="auto"/>
        <w:ind w:firstLine="709"/>
        <w:jc w:val="both"/>
        <w:rPr>
          <w:rFonts w:ascii="Times New Roman" w:hAnsi="Times New Roman"/>
          <w:sz w:val="28"/>
          <w:szCs w:val="28"/>
        </w:rPr>
      </w:pPr>
    </w:p>
    <w:p w:rsidR="00552C60" w:rsidRDefault="00552C60" w:rsidP="00B61376">
      <w:pPr>
        <w:widowControl w:val="0"/>
        <w:spacing w:after="0" w:line="360" w:lineRule="auto"/>
        <w:ind w:firstLine="709"/>
        <w:jc w:val="both"/>
        <w:rPr>
          <w:rFonts w:ascii="Times New Roman" w:hAnsi="Times New Roman"/>
          <w:sz w:val="28"/>
          <w:szCs w:val="28"/>
        </w:rPr>
      </w:pPr>
    </w:p>
    <w:p w:rsidR="00B61376" w:rsidRPr="00B61376" w:rsidRDefault="00B61376" w:rsidP="00B61376">
      <w:pPr>
        <w:widowControl w:val="0"/>
        <w:spacing w:after="0" w:line="360" w:lineRule="auto"/>
        <w:ind w:firstLine="709"/>
        <w:jc w:val="both"/>
        <w:rPr>
          <w:rFonts w:ascii="Times New Roman" w:hAnsi="Times New Roman"/>
          <w:sz w:val="28"/>
          <w:szCs w:val="28"/>
        </w:rPr>
      </w:pPr>
    </w:p>
    <w:p w:rsidR="00552C60" w:rsidRPr="00B61376" w:rsidRDefault="00552C60" w:rsidP="00B61376">
      <w:pPr>
        <w:widowControl w:val="0"/>
        <w:spacing w:after="0" w:line="360" w:lineRule="auto"/>
        <w:ind w:firstLine="709"/>
        <w:jc w:val="both"/>
        <w:rPr>
          <w:rFonts w:ascii="Times New Roman" w:hAnsi="Times New Roman"/>
          <w:sz w:val="28"/>
          <w:szCs w:val="28"/>
        </w:rPr>
      </w:pPr>
    </w:p>
    <w:p w:rsidR="00552C60" w:rsidRPr="00B61376" w:rsidRDefault="00552C60" w:rsidP="00B61376">
      <w:pPr>
        <w:widowControl w:val="0"/>
        <w:spacing w:after="0" w:line="360" w:lineRule="auto"/>
        <w:ind w:firstLine="709"/>
        <w:jc w:val="center"/>
        <w:rPr>
          <w:rFonts w:ascii="Times New Roman" w:hAnsi="Times New Roman"/>
          <w:sz w:val="28"/>
          <w:szCs w:val="28"/>
        </w:rPr>
      </w:pPr>
      <w:r w:rsidRPr="00B61376">
        <w:rPr>
          <w:rFonts w:ascii="Times New Roman" w:hAnsi="Times New Roman"/>
          <w:sz w:val="28"/>
          <w:szCs w:val="28"/>
        </w:rPr>
        <w:t>Астрахань 2010год</w:t>
      </w:r>
    </w:p>
    <w:p w:rsidR="00237133" w:rsidRPr="00B61376" w:rsidRDefault="00552C60" w:rsidP="00B61376">
      <w:pPr>
        <w:widowControl w:val="0"/>
        <w:spacing w:after="0" w:line="360" w:lineRule="auto"/>
        <w:ind w:firstLine="709"/>
        <w:jc w:val="both"/>
        <w:rPr>
          <w:rFonts w:ascii="Times New Roman" w:hAnsi="Times New Roman"/>
          <w:b/>
          <w:sz w:val="28"/>
          <w:szCs w:val="28"/>
        </w:rPr>
      </w:pPr>
      <w:r w:rsidRPr="00B61376">
        <w:rPr>
          <w:rFonts w:ascii="Times New Roman" w:hAnsi="Times New Roman"/>
          <w:sz w:val="28"/>
          <w:szCs w:val="28"/>
        </w:rPr>
        <w:br w:type="page"/>
      </w:r>
      <w:r w:rsidR="00237133" w:rsidRPr="00B61376">
        <w:rPr>
          <w:rFonts w:ascii="Times New Roman" w:hAnsi="Times New Roman"/>
          <w:b/>
          <w:sz w:val="28"/>
          <w:szCs w:val="28"/>
        </w:rPr>
        <w:t>Содержание</w:t>
      </w:r>
    </w:p>
    <w:p w:rsidR="00B61376" w:rsidRDefault="00B61376" w:rsidP="00B61376">
      <w:pPr>
        <w:pStyle w:val="19"/>
        <w:widowControl w:val="0"/>
        <w:tabs>
          <w:tab w:val="right" w:leader="dot" w:pos="9344"/>
        </w:tabs>
        <w:spacing w:after="0" w:line="360" w:lineRule="auto"/>
        <w:ind w:firstLine="709"/>
        <w:jc w:val="both"/>
        <w:rPr>
          <w:rFonts w:ascii="Times New Roman" w:hAnsi="Times New Roman" w:cs="Times New Roman"/>
          <w:sz w:val="28"/>
          <w:szCs w:val="28"/>
        </w:rPr>
      </w:pP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ГЛАВА 1: ОСНОВЫ КАДРОВОЙ ПОЛИТИКИ. ХАРАКТЕРИСТИ</w:t>
      </w:r>
      <w:r>
        <w:rPr>
          <w:rFonts w:ascii="Times New Roman" w:hAnsi="Times New Roman" w:cs="Times New Roman"/>
          <w:sz w:val="28"/>
          <w:szCs w:val="28"/>
        </w:rPr>
        <w:t>КА УПРАВЛЕНИЯ СОЦИАЛЬНОЙ СФЕРОЙ</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1.1 Кадровая политика и подготовка кадров</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1.2 Службы социальной помощи в России</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ГЛАВА 2: УПРАВЛЕНИЕ СОЦИАЛЬНОЙ ЗАЩИТОЙ НАСЕЛЕНИЯ АСТРАХАНСКОЙ ОБЛАСТИ И ЕГО КАДРОВЫЙ ПОТЕНЦИАЛ</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2.1 Министерство социального развития и труда Астраханской области</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2.2 Подготовка кадров для социальной службы Астраханской области</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sidRPr="00B61376">
        <w:rPr>
          <w:rFonts w:ascii="Times New Roman" w:hAnsi="Times New Roman" w:cs="Times New Roman"/>
          <w:sz w:val="28"/>
          <w:szCs w:val="28"/>
        </w:rPr>
        <w:t>Заключение</w:t>
      </w:r>
    </w:p>
    <w:p w:rsidR="00B61376" w:rsidRPr="00B61376" w:rsidRDefault="00B61376" w:rsidP="00B61376">
      <w:pPr>
        <w:pStyle w:val="19"/>
        <w:widowControl w:val="0"/>
        <w:tabs>
          <w:tab w:val="right" w:leader="dot" w:pos="9344"/>
        </w:tabs>
        <w:spacing w:after="0" w:line="360" w:lineRule="auto"/>
        <w:rPr>
          <w:rFonts w:ascii="Times New Roman" w:hAnsi="Times New Roman" w:cs="Times New Roman"/>
          <w:sz w:val="28"/>
          <w:szCs w:val="28"/>
        </w:rPr>
      </w:pPr>
      <w:r>
        <w:rPr>
          <w:rFonts w:ascii="Times New Roman" w:hAnsi="Times New Roman" w:cs="Times New Roman"/>
          <w:sz w:val="28"/>
          <w:szCs w:val="28"/>
        </w:rPr>
        <w:t>Литература</w:t>
      </w:r>
    </w:p>
    <w:p w:rsidR="00B61376" w:rsidRDefault="00B61376" w:rsidP="00B61376">
      <w:pPr>
        <w:pStyle w:val="19"/>
        <w:widowControl w:val="0"/>
        <w:tabs>
          <w:tab w:val="right" w:leader="dot" w:pos="9344"/>
        </w:tabs>
        <w:spacing w:after="0" w:line="360" w:lineRule="auto"/>
        <w:ind w:firstLine="709"/>
        <w:jc w:val="both"/>
        <w:rPr>
          <w:rFonts w:ascii="Times New Roman" w:hAnsi="Times New Roman" w:cs="Times New Roman"/>
          <w:sz w:val="28"/>
          <w:szCs w:val="28"/>
        </w:rPr>
      </w:pPr>
    </w:p>
    <w:p w:rsidR="00237133" w:rsidRPr="00B61376" w:rsidRDefault="00C51558" w:rsidP="00B61376">
      <w:pPr>
        <w:widowControl w:val="0"/>
        <w:spacing w:after="0" w:line="360" w:lineRule="auto"/>
        <w:ind w:firstLine="709"/>
        <w:jc w:val="both"/>
        <w:rPr>
          <w:rFonts w:ascii="Times New Roman" w:hAnsi="Times New Roman" w:cs="Times New Roman"/>
          <w:b/>
          <w:sz w:val="28"/>
          <w:szCs w:val="28"/>
        </w:rPr>
      </w:pPr>
      <w:r w:rsidRPr="00B61376">
        <w:rPr>
          <w:rFonts w:ascii="Times New Roman" w:hAnsi="Times New Roman"/>
          <w:sz w:val="28"/>
          <w:szCs w:val="28"/>
        </w:rPr>
        <w:br w:type="page"/>
      </w:r>
      <w:bookmarkStart w:id="0" w:name="_Toc261685254"/>
      <w:r w:rsidR="00237133" w:rsidRPr="00B61376">
        <w:rPr>
          <w:rFonts w:ascii="Times New Roman" w:hAnsi="Times New Roman" w:cs="Times New Roman"/>
          <w:b/>
          <w:sz w:val="28"/>
          <w:szCs w:val="28"/>
        </w:rPr>
        <w:t>Введение</w:t>
      </w:r>
      <w:bookmarkEnd w:id="0"/>
    </w:p>
    <w:p w:rsidR="00B61376" w:rsidRDefault="00B61376"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настоящее время в России очень большое количество населения нуждается в социальной защите и поддержки со стороны государства. В связи с этим проблема подготовки кадров для социальных служб встаёт особенно остро и нуждается в контроле со стороны государства. Стране нужны новые хорошо обученные кадры, разбирающиеся в данной проблеме.</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Актуальность выбранной темы обуславливается тем, что Россия в последнем десятилетии </w:t>
      </w:r>
      <w:r w:rsidR="00FC685C" w:rsidRPr="00B61376">
        <w:rPr>
          <w:rFonts w:ascii="Times New Roman" w:hAnsi="Times New Roman"/>
          <w:sz w:val="28"/>
          <w:szCs w:val="28"/>
          <w:lang w:val="en-US"/>
        </w:rPr>
        <w:t>XX</w:t>
      </w:r>
      <w:r w:rsidR="00FC685C" w:rsidRPr="00B61376">
        <w:rPr>
          <w:rFonts w:ascii="Times New Roman" w:hAnsi="Times New Roman"/>
          <w:sz w:val="28"/>
          <w:szCs w:val="28"/>
        </w:rPr>
        <w:t xml:space="preserve"> </w:t>
      </w:r>
      <w:r w:rsidRPr="00B61376">
        <w:rPr>
          <w:rFonts w:ascii="Times New Roman" w:hAnsi="Times New Roman"/>
          <w:sz w:val="28"/>
          <w:szCs w:val="28"/>
        </w:rPr>
        <w:t xml:space="preserve">столетия столкнулась с серьёзными </w:t>
      </w:r>
      <w:r w:rsidR="007E01AE" w:rsidRPr="00B61376">
        <w:rPr>
          <w:rFonts w:ascii="Times New Roman" w:hAnsi="Times New Roman"/>
          <w:sz w:val="28"/>
          <w:szCs w:val="28"/>
        </w:rPr>
        <w:t xml:space="preserve">социальными </w:t>
      </w:r>
      <w:r w:rsidRPr="00B61376">
        <w:rPr>
          <w:rFonts w:ascii="Times New Roman" w:hAnsi="Times New Roman"/>
          <w:sz w:val="28"/>
          <w:szCs w:val="28"/>
        </w:rPr>
        <w:t>проблемами</w:t>
      </w:r>
      <w:r w:rsidR="007E01AE" w:rsidRPr="00B61376">
        <w:rPr>
          <w:rFonts w:ascii="Times New Roman" w:hAnsi="Times New Roman"/>
          <w:sz w:val="28"/>
          <w:szCs w:val="28"/>
        </w:rPr>
        <w:t>:</w:t>
      </w:r>
      <w:r w:rsidRPr="00B61376">
        <w:rPr>
          <w:rFonts w:ascii="Times New Roman" w:hAnsi="Times New Roman"/>
          <w:sz w:val="28"/>
          <w:szCs w:val="28"/>
        </w:rPr>
        <w:t xml:space="preserve"> в стране очень низкий уровень жизни населения, большое число безработных, малоимущих и многодетных семей, а также значительное количество пенсионеров нуждающихся в помощи. </w:t>
      </w:r>
    </w:p>
    <w:p w:rsidR="004F4074"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Уровень профессиональной подготовки людей, в основном не соответствует требованием современной </w:t>
      </w:r>
      <w:r w:rsidR="00FC685C" w:rsidRPr="00B61376">
        <w:rPr>
          <w:rFonts w:ascii="Times New Roman" w:hAnsi="Times New Roman"/>
          <w:sz w:val="28"/>
          <w:szCs w:val="28"/>
        </w:rPr>
        <w:t>систем</w:t>
      </w:r>
      <w:r w:rsidR="007E01AE" w:rsidRPr="00B61376">
        <w:rPr>
          <w:rFonts w:ascii="Times New Roman" w:hAnsi="Times New Roman"/>
          <w:sz w:val="28"/>
          <w:szCs w:val="28"/>
        </w:rPr>
        <w:t>е управления</w:t>
      </w:r>
      <w:r w:rsidR="00FC685C" w:rsidRPr="00B61376">
        <w:rPr>
          <w:rFonts w:ascii="Times New Roman" w:hAnsi="Times New Roman"/>
          <w:sz w:val="28"/>
          <w:szCs w:val="28"/>
        </w:rPr>
        <w:t>.</w:t>
      </w:r>
      <w:r w:rsidRPr="00B61376">
        <w:rPr>
          <w:rFonts w:ascii="Times New Roman" w:hAnsi="Times New Roman"/>
          <w:sz w:val="28"/>
          <w:szCs w:val="28"/>
        </w:rPr>
        <w:t xml:space="preserve"> </w:t>
      </w:r>
      <w:r w:rsidR="00FC685C" w:rsidRPr="00B61376">
        <w:rPr>
          <w:rFonts w:ascii="Times New Roman" w:hAnsi="Times New Roman"/>
          <w:sz w:val="28"/>
          <w:szCs w:val="28"/>
        </w:rPr>
        <w:t>В</w:t>
      </w:r>
      <w:r w:rsidRPr="00B61376">
        <w:rPr>
          <w:rFonts w:ascii="Times New Roman" w:hAnsi="Times New Roman"/>
          <w:sz w:val="28"/>
          <w:szCs w:val="28"/>
        </w:rPr>
        <w:t xml:space="preserve"> литературе сформулированы причины такой ситуации. Во-первых, </w:t>
      </w:r>
      <w:r w:rsidR="00FC685C" w:rsidRPr="00B61376">
        <w:rPr>
          <w:rFonts w:ascii="Times New Roman" w:hAnsi="Times New Roman"/>
          <w:sz w:val="28"/>
          <w:szCs w:val="28"/>
        </w:rPr>
        <w:t xml:space="preserve">в </w:t>
      </w:r>
      <w:r w:rsidR="004F4074" w:rsidRPr="00B61376">
        <w:rPr>
          <w:rFonts w:ascii="Times New Roman" w:hAnsi="Times New Roman"/>
          <w:sz w:val="28"/>
          <w:szCs w:val="28"/>
        </w:rPr>
        <w:t>организация</w:t>
      </w:r>
      <w:r w:rsidR="00FC685C" w:rsidRPr="00B61376">
        <w:rPr>
          <w:rFonts w:ascii="Times New Roman" w:hAnsi="Times New Roman"/>
          <w:sz w:val="28"/>
          <w:szCs w:val="28"/>
        </w:rPr>
        <w:t>х</w:t>
      </w:r>
      <w:r w:rsidR="004F4074" w:rsidRPr="00B61376">
        <w:rPr>
          <w:rFonts w:ascii="Times New Roman" w:hAnsi="Times New Roman"/>
          <w:sz w:val="28"/>
          <w:szCs w:val="28"/>
        </w:rPr>
        <w:t xml:space="preserve"> не функционирует</w:t>
      </w:r>
      <w:r w:rsidRPr="00B61376">
        <w:rPr>
          <w:rFonts w:ascii="Times New Roman" w:hAnsi="Times New Roman"/>
          <w:sz w:val="28"/>
          <w:szCs w:val="28"/>
        </w:rPr>
        <w:t xml:space="preserve"> систем</w:t>
      </w:r>
      <w:r w:rsidR="004F4074" w:rsidRPr="00B61376">
        <w:rPr>
          <w:rFonts w:ascii="Times New Roman" w:hAnsi="Times New Roman"/>
          <w:sz w:val="28"/>
          <w:szCs w:val="28"/>
        </w:rPr>
        <w:t>а</w:t>
      </w:r>
      <w:r w:rsidRPr="00B61376">
        <w:rPr>
          <w:rFonts w:ascii="Times New Roman" w:hAnsi="Times New Roman"/>
          <w:sz w:val="28"/>
          <w:szCs w:val="28"/>
        </w:rPr>
        <w:t xml:space="preserve"> повышения квалификации, а уровень подготовки </w:t>
      </w:r>
      <w:r w:rsidR="004F4074" w:rsidRPr="00B61376">
        <w:rPr>
          <w:rFonts w:ascii="Times New Roman" w:hAnsi="Times New Roman"/>
          <w:sz w:val="28"/>
          <w:szCs w:val="28"/>
        </w:rPr>
        <w:t xml:space="preserve">управленческих </w:t>
      </w:r>
      <w:r w:rsidRPr="00B61376">
        <w:rPr>
          <w:rFonts w:ascii="Times New Roman" w:hAnsi="Times New Roman"/>
          <w:sz w:val="28"/>
          <w:szCs w:val="28"/>
        </w:rPr>
        <w:t xml:space="preserve">кадров отстает от требований организации. Во-вторых, </w:t>
      </w:r>
      <w:r w:rsidR="004F4074" w:rsidRPr="00B61376">
        <w:rPr>
          <w:rFonts w:ascii="Times New Roman" w:hAnsi="Times New Roman"/>
          <w:sz w:val="28"/>
          <w:szCs w:val="28"/>
        </w:rPr>
        <w:t>повышение требований, к специалисту социальной службы или какой-либо другой</w:t>
      </w:r>
      <w:r w:rsidR="00B61376">
        <w:rPr>
          <w:rFonts w:ascii="Times New Roman" w:hAnsi="Times New Roman"/>
          <w:sz w:val="28"/>
          <w:szCs w:val="28"/>
        </w:rPr>
        <w:t xml:space="preserve"> </w:t>
      </w:r>
      <w:r w:rsidRPr="00B61376">
        <w:rPr>
          <w:rFonts w:ascii="Times New Roman" w:hAnsi="Times New Roman"/>
          <w:sz w:val="28"/>
          <w:szCs w:val="28"/>
        </w:rPr>
        <w:t xml:space="preserve">организации влечет за собой </w:t>
      </w:r>
      <w:r w:rsidR="004F4074" w:rsidRPr="00B61376">
        <w:rPr>
          <w:rFonts w:ascii="Times New Roman" w:hAnsi="Times New Roman"/>
          <w:sz w:val="28"/>
          <w:szCs w:val="28"/>
        </w:rPr>
        <w:t>понижение уровня квалификации</w:t>
      </w:r>
      <w:r w:rsidR="00B61376">
        <w:rPr>
          <w:rFonts w:ascii="Times New Roman" w:hAnsi="Times New Roman"/>
          <w:sz w:val="28"/>
          <w:szCs w:val="28"/>
        </w:rPr>
        <w:t xml:space="preserve"> </w:t>
      </w:r>
      <w:r w:rsidR="004F4074" w:rsidRPr="00B61376">
        <w:rPr>
          <w:rFonts w:ascii="Times New Roman" w:hAnsi="Times New Roman"/>
          <w:sz w:val="28"/>
          <w:szCs w:val="28"/>
        </w:rPr>
        <w:t>управленческих кадров и кадров в учреждениях социальной помощи населения.</w:t>
      </w:r>
      <w:r w:rsidRPr="00B61376">
        <w:rPr>
          <w:rFonts w:ascii="Times New Roman" w:hAnsi="Times New Roman"/>
          <w:sz w:val="28"/>
          <w:szCs w:val="28"/>
        </w:rPr>
        <w:t xml:space="preserve"> В-третьих, </w:t>
      </w:r>
      <w:r w:rsidR="004F4074" w:rsidRPr="00B61376">
        <w:rPr>
          <w:rFonts w:ascii="Times New Roman" w:hAnsi="Times New Roman"/>
          <w:sz w:val="28"/>
          <w:szCs w:val="28"/>
        </w:rPr>
        <w:t xml:space="preserve">получают </w:t>
      </w:r>
      <w:r w:rsidRPr="00B61376">
        <w:rPr>
          <w:rFonts w:ascii="Times New Roman" w:hAnsi="Times New Roman"/>
          <w:sz w:val="28"/>
          <w:szCs w:val="28"/>
        </w:rPr>
        <w:t>разви</w:t>
      </w:r>
      <w:r w:rsidR="004F4074" w:rsidRPr="00B61376">
        <w:rPr>
          <w:rFonts w:ascii="Times New Roman" w:hAnsi="Times New Roman"/>
          <w:sz w:val="28"/>
          <w:szCs w:val="28"/>
        </w:rPr>
        <w:t>тие</w:t>
      </w:r>
      <w:r w:rsidRPr="00B61376">
        <w:rPr>
          <w:rFonts w:ascii="Times New Roman" w:hAnsi="Times New Roman"/>
          <w:sz w:val="28"/>
          <w:szCs w:val="28"/>
        </w:rPr>
        <w:t xml:space="preserve"> отрасли, которым ранее не уделялось столько внимания (например, </w:t>
      </w:r>
      <w:r w:rsidR="004F4074" w:rsidRPr="00B61376">
        <w:rPr>
          <w:rFonts w:ascii="Times New Roman" w:hAnsi="Times New Roman"/>
          <w:sz w:val="28"/>
          <w:szCs w:val="28"/>
        </w:rPr>
        <w:t>сфера обслуживания с</w:t>
      </w:r>
      <w:r w:rsidR="00E93723" w:rsidRPr="00B61376">
        <w:rPr>
          <w:rFonts w:ascii="Times New Roman" w:hAnsi="Times New Roman"/>
          <w:sz w:val="28"/>
          <w:szCs w:val="28"/>
        </w:rPr>
        <w:t>оциальной защиты населения</w:t>
      </w:r>
      <w:r w:rsidRPr="00B61376">
        <w:rPr>
          <w:rFonts w:ascii="Times New Roman" w:hAnsi="Times New Roman"/>
          <w:sz w:val="28"/>
          <w:szCs w:val="28"/>
        </w:rPr>
        <w:t xml:space="preserve">), без которых невозможно функционирование </w:t>
      </w:r>
      <w:r w:rsidR="004F4074" w:rsidRPr="00B61376">
        <w:rPr>
          <w:rFonts w:ascii="Times New Roman" w:hAnsi="Times New Roman"/>
          <w:sz w:val="28"/>
          <w:szCs w:val="28"/>
        </w:rPr>
        <w:t xml:space="preserve">организации по оказанию социальной помощи нуждающемуся населению. </w:t>
      </w:r>
      <w:r w:rsidRPr="00B61376">
        <w:rPr>
          <w:rFonts w:ascii="Times New Roman" w:hAnsi="Times New Roman"/>
          <w:sz w:val="28"/>
          <w:szCs w:val="28"/>
        </w:rPr>
        <w:t>Но даже высококвалифицированные</w:t>
      </w:r>
      <w:r w:rsidR="004F4074" w:rsidRPr="00B61376">
        <w:rPr>
          <w:rFonts w:ascii="Times New Roman" w:hAnsi="Times New Roman"/>
          <w:sz w:val="28"/>
          <w:szCs w:val="28"/>
        </w:rPr>
        <w:t xml:space="preserve"> специалисты из смежных организаций</w:t>
      </w:r>
      <w:r w:rsidRPr="00B61376">
        <w:rPr>
          <w:rFonts w:ascii="Times New Roman" w:hAnsi="Times New Roman"/>
          <w:sz w:val="28"/>
          <w:szCs w:val="28"/>
        </w:rPr>
        <w:t xml:space="preserve"> не имеют соответствующей профессиональной подготовки, чтобы эффективно осуществлять деятельность по </w:t>
      </w:r>
      <w:r w:rsidR="004F4074" w:rsidRPr="00B61376">
        <w:rPr>
          <w:rFonts w:ascii="Times New Roman" w:hAnsi="Times New Roman"/>
          <w:sz w:val="28"/>
          <w:szCs w:val="28"/>
        </w:rPr>
        <w:t>возникающим новым профессиям</w:t>
      </w:r>
      <w:r w:rsidRPr="00B61376">
        <w:rPr>
          <w:rFonts w:ascii="Times New Roman" w:hAnsi="Times New Roman"/>
          <w:sz w:val="28"/>
          <w:szCs w:val="28"/>
        </w:rPr>
        <w:t>. В-четвертых, профессиональные знания, получаемые в высших и средне специальных учебных заведениях, со временем устаревают,</w:t>
      </w:r>
      <w:r w:rsidR="004F4074" w:rsidRPr="00B61376">
        <w:rPr>
          <w:rFonts w:ascii="Times New Roman" w:hAnsi="Times New Roman"/>
          <w:sz w:val="28"/>
          <w:szCs w:val="28"/>
        </w:rPr>
        <w:t xml:space="preserve"> и являются недостаточными для осуществления квалифицированной деятельности в социальных учреждениях</w:t>
      </w:r>
      <w:r w:rsidR="00FC685C" w:rsidRPr="00B61376">
        <w:rPr>
          <w:rFonts w:ascii="Times New Roman" w:hAnsi="Times New Roman"/>
          <w:sz w:val="28"/>
          <w:szCs w:val="28"/>
        </w:rPr>
        <w:t xml:space="preserve"> и других различных организациях</w:t>
      </w:r>
      <w:r w:rsidR="004F4074"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Целью данной курсовой работы является: изучение и анализ работы по подготовке кадров для социальных служб.</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Исходя из цели нами были сформулированы следующие задачи:</w:t>
      </w:r>
    </w:p>
    <w:p w:rsidR="00237133" w:rsidRPr="00B61376" w:rsidRDefault="007E01AE" w:rsidP="00B61376">
      <w:pPr>
        <w:widowControl w:val="0"/>
        <w:numPr>
          <w:ilvl w:val="0"/>
          <w:numId w:val="2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определить содержани</w:t>
      </w:r>
      <w:r w:rsidR="00377A6E" w:rsidRPr="00B61376">
        <w:rPr>
          <w:rFonts w:ascii="Times New Roman" w:hAnsi="Times New Roman"/>
          <w:sz w:val="28"/>
          <w:szCs w:val="28"/>
        </w:rPr>
        <w:t>е</w:t>
      </w:r>
      <w:r w:rsidRPr="00B61376">
        <w:rPr>
          <w:rFonts w:ascii="Times New Roman" w:hAnsi="Times New Roman"/>
          <w:sz w:val="28"/>
          <w:szCs w:val="28"/>
        </w:rPr>
        <w:t xml:space="preserve"> к</w:t>
      </w:r>
      <w:r w:rsidR="00237133" w:rsidRPr="00B61376">
        <w:rPr>
          <w:rFonts w:ascii="Times New Roman" w:hAnsi="Times New Roman"/>
          <w:sz w:val="28"/>
          <w:szCs w:val="28"/>
        </w:rPr>
        <w:t>адровой политики</w:t>
      </w:r>
      <w:r w:rsidR="00AA2B0E" w:rsidRPr="00B61376">
        <w:rPr>
          <w:rFonts w:ascii="Times New Roman" w:hAnsi="Times New Roman"/>
          <w:sz w:val="28"/>
          <w:szCs w:val="28"/>
        </w:rPr>
        <w:t xml:space="preserve"> и подготовки кадров</w:t>
      </w:r>
      <w:r w:rsidR="0028616E" w:rsidRPr="00B61376">
        <w:rPr>
          <w:rFonts w:ascii="Times New Roman" w:hAnsi="Times New Roman"/>
          <w:sz w:val="28"/>
          <w:szCs w:val="28"/>
        </w:rPr>
        <w:t>;</w:t>
      </w:r>
    </w:p>
    <w:p w:rsidR="00237133" w:rsidRPr="00B61376" w:rsidRDefault="007E01AE" w:rsidP="00B61376">
      <w:pPr>
        <w:widowControl w:val="0"/>
        <w:numPr>
          <w:ilvl w:val="0"/>
          <w:numId w:val="2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дать характеристику сферы социальной защиты населения и специфики ее управления</w:t>
      </w:r>
      <w:r w:rsidR="0028616E" w:rsidRPr="00B61376">
        <w:rPr>
          <w:rFonts w:ascii="Times New Roman" w:hAnsi="Times New Roman"/>
          <w:sz w:val="28"/>
          <w:szCs w:val="28"/>
        </w:rPr>
        <w:t xml:space="preserve">; </w:t>
      </w:r>
    </w:p>
    <w:p w:rsidR="00237133" w:rsidRPr="00B61376" w:rsidRDefault="007E01AE" w:rsidP="00B61376">
      <w:pPr>
        <w:widowControl w:val="0"/>
        <w:numPr>
          <w:ilvl w:val="0"/>
          <w:numId w:val="2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охарактеризовать у</w:t>
      </w:r>
      <w:r w:rsidR="0028616E" w:rsidRPr="00B61376">
        <w:rPr>
          <w:rFonts w:ascii="Times New Roman" w:hAnsi="Times New Roman"/>
          <w:sz w:val="28"/>
          <w:szCs w:val="28"/>
        </w:rPr>
        <w:t>правление с</w:t>
      </w:r>
      <w:r w:rsidR="00237133" w:rsidRPr="00B61376">
        <w:rPr>
          <w:rFonts w:ascii="Times New Roman" w:hAnsi="Times New Roman"/>
          <w:sz w:val="28"/>
          <w:szCs w:val="28"/>
        </w:rPr>
        <w:t xml:space="preserve">ферой </w:t>
      </w:r>
      <w:r w:rsidRPr="00B61376">
        <w:rPr>
          <w:rFonts w:ascii="Times New Roman" w:hAnsi="Times New Roman"/>
          <w:sz w:val="28"/>
          <w:szCs w:val="28"/>
        </w:rPr>
        <w:t xml:space="preserve">социальной защиты населения </w:t>
      </w:r>
      <w:r w:rsidR="00237133" w:rsidRPr="00B61376">
        <w:rPr>
          <w:rFonts w:ascii="Times New Roman" w:hAnsi="Times New Roman"/>
          <w:sz w:val="28"/>
          <w:szCs w:val="28"/>
        </w:rPr>
        <w:t>А</w:t>
      </w:r>
      <w:r w:rsidR="0028616E" w:rsidRPr="00B61376">
        <w:rPr>
          <w:rFonts w:ascii="Times New Roman" w:hAnsi="Times New Roman"/>
          <w:sz w:val="28"/>
          <w:szCs w:val="28"/>
        </w:rPr>
        <w:t>страханской области</w:t>
      </w:r>
      <w:r w:rsidR="00237133" w:rsidRPr="00B61376">
        <w:rPr>
          <w:rFonts w:ascii="Times New Roman" w:hAnsi="Times New Roman"/>
          <w:sz w:val="28"/>
          <w:szCs w:val="28"/>
        </w:rPr>
        <w:t>;</w:t>
      </w:r>
    </w:p>
    <w:p w:rsidR="00237133" w:rsidRPr="00B61376" w:rsidRDefault="007E01AE" w:rsidP="00B61376">
      <w:pPr>
        <w:widowControl w:val="0"/>
        <w:numPr>
          <w:ilvl w:val="0"/>
          <w:numId w:val="2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проанализировать</w:t>
      </w:r>
      <w:r w:rsidR="00237133" w:rsidRPr="00B61376">
        <w:rPr>
          <w:rFonts w:ascii="Times New Roman" w:hAnsi="Times New Roman"/>
          <w:sz w:val="28"/>
          <w:szCs w:val="28"/>
        </w:rPr>
        <w:t xml:space="preserve"> подготовк</w:t>
      </w:r>
      <w:r w:rsidRPr="00B61376">
        <w:rPr>
          <w:rFonts w:ascii="Times New Roman" w:hAnsi="Times New Roman"/>
          <w:sz w:val="28"/>
          <w:szCs w:val="28"/>
        </w:rPr>
        <w:t>у</w:t>
      </w:r>
      <w:r w:rsidR="00237133" w:rsidRPr="00B61376">
        <w:rPr>
          <w:rFonts w:ascii="Times New Roman" w:hAnsi="Times New Roman"/>
          <w:sz w:val="28"/>
          <w:szCs w:val="28"/>
        </w:rPr>
        <w:t xml:space="preserve"> кадров </w:t>
      </w:r>
      <w:r w:rsidRPr="00B61376">
        <w:rPr>
          <w:rFonts w:ascii="Times New Roman" w:hAnsi="Times New Roman"/>
          <w:sz w:val="28"/>
          <w:szCs w:val="28"/>
        </w:rPr>
        <w:t xml:space="preserve">для управления сферой </w:t>
      </w:r>
      <w:r w:rsidR="00237133" w:rsidRPr="00B61376">
        <w:rPr>
          <w:rFonts w:ascii="Times New Roman" w:hAnsi="Times New Roman"/>
          <w:sz w:val="28"/>
          <w:szCs w:val="28"/>
        </w:rPr>
        <w:t xml:space="preserve">социальной </w:t>
      </w:r>
      <w:r w:rsidRPr="00B61376">
        <w:rPr>
          <w:rFonts w:ascii="Times New Roman" w:hAnsi="Times New Roman"/>
          <w:sz w:val="28"/>
          <w:szCs w:val="28"/>
        </w:rPr>
        <w:t>защиты населения</w:t>
      </w:r>
      <w:r w:rsidR="00237133" w:rsidRPr="00B61376">
        <w:rPr>
          <w:rFonts w:ascii="Times New Roman" w:hAnsi="Times New Roman"/>
          <w:sz w:val="28"/>
          <w:szCs w:val="28"/>
        </w:rPr>
        <w:t xml:space="preserve"> Астраханской области.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Объектом исследования курсового проекта является система управления социальной защиты населения Астраханской области.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Предметом исследования </w:t>
      </w:r>
      <w:r w:rsidR="00C51558" w:rsidRPr="00B61376">
        <w:rPr>
          <w:rFonts w:ascii="Times New Roman" w:hAnsi="Times New Roman"/>
          <w:sz w:val="28"/>
          <w:szCs w:val="28"/>
        </w:rPr>
        <w:t>выступает</w:t>
      </w:r>
      <w:r w:rsidRPr="00B61376">
        <w:rPr>
          <w:rFonts w:ascii="Times New Roman" w:hAnsi="Times New Roman"/>
          <w:sz w:val="28"/>
          <w:szCs w:val="28"/>
        </w:rPr>
        <w:t xml:space="preserve"> подготовка кадров </w:t>
      </w:r>
      <w:r w:rsidR="007E01AE" w:rsidRPr="00B61376">
        <w:rPr>
          <w:rFonts w:ascii="Times New Roman" w:hAnsi="Times New Roman"/>
          <w:sz w:val="28"/>
          <w:szCs w:val="28"/>
        </w:rPr>
        <w:t xml:space="preserve">для </w:t>
      </w:r>
      <w:r w:rsidRPr="00B61376">
        <w:rPr>
          <w:rFonts w:ascii="Times New Roman" w:hAnsi="Times New Roman"/>
          <w:sz w:val="28"/>
          <w:szCs w:val="28"/>
        </w:rPr>
        <w:t>систем</w:t>
      </w:r>
      <w:r w:rsidR="00C51558" w:rsidRPr="00B61376">
        <w:rPr>
          <w:rFonts w:ascii="Times New Roman" w:hAnsi="Times New Roman"/>
          <w:sz w:val="28"/>
          <w:szCs w:val="28"/>
        </w:rPr>
        <w:t>ы</w:t>
      </w:r>
      <w:r w:rsidRPr="00B61376">
        <w:rPr>
          <w:rFonts w:ascii="Times New Roman" w:hAnsi="Times New Roman"/>
          <w:sz w:val="28"/>
          <w:szCs w:val="28"/>
        </w:rPr>
        <w:t xml:space="preserve"> управления социальной защиты населения Астраханской области.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Проблема заключается в том, что изменения, происходящие в обществе</w:t>
      </w:r>
      <w:r w:rsidR="007E01AE" w:rsidRPr="00B61376">
        <w:rPr>
          <w:rFonts w:ascii="Times New Roman" w:hAnsi="Times New Roman"/>
          <w:sz w:val="28"/>
          <w:szCs w:val="28"/>
        </w:rPr>
        <w:t>,</w:t>
      </w:r>
      <w:r w:rsidRPr="00B61376">
        <w:rPr>
          <w:rFonts w:ascii="Times New Roman" w:hAnsi="Times New Roman"/>
          <w:sz w:val="28"/>
          <w:szCs w:val="28"/>
        </w:rPr>
        <w:t xml:space="preserve"> ведут за собой изменения в функционировании его систем, какой является система социальной защиты. Для её активного функционирования необходимы высококвалифицированные кадры и чётко сформулирован</w:t>
      </w:r>
      <w:r w:rsidR="007E01AE" w:rsidRPr="00B61376">
        <w:rPr>
          <w:rFonts w:ascii="Times New Roman" w:hAnsi="Times New Roman"/>
          <w:sz w:val="28"/>
          <w:szCs w:val="28"/>
        </w:rPr>
        <w:t>ная программа кадровой политики.</w:t>
      </w:r>
    </w:p>
    <w:p w:rsidR="00E93723" w:rsidRPr="00B61376" w:rsidRDefault="00E93723" w:rsidP="00B61376">
      <w:pPr>
        <w:widowControl w:val="0"/>
        <w:shd w:val="clear" w:color="auto" w:fill="FFFFFF"/>
        <w:spacing w:after="0" w:line="360" w:lineRule="auto"/>
        <w:ind w:firstLine="709"/>
        <w:jc w:val="both"/>
        <w:rPr>
          <w:rFonts w:ascii="Times New Roman" w:hAnsi="Times New Roman" w:cs="Times New Roman"/>
          <w:sz w:val="28"/>
          <w:szCs w:val="28"/>
        </w:rPr>
      </w:pPr>
      <w:r w:rsidRPr="00B61376">
        <w:rPr>
          <w:rFonts w:ascii="Times New Roman" w:hAnsi="Times New Roman"/>
          <w:sz w:val="28"/>
          <w:szCs w:val="28"/>
        </w:rPr>
        <w:t>Предпосылкой анализа современных проблем кадровой политики</w:t>
      </w:r>
      <w:r w:rsidR="007E5508" w:rsidRPr="00B61376">
        <w:rPr>
          <w:rStyle w:val="ae"/>
          <w:rFonts w:ascii="Times New Roman" w:hAnsi="Times New Roman"/>
          <w:sz w:val="28"/>
          <w:szCs w:val="28"/>
        </w:rPr>
        <w:footnoteReference w:id="1"/>
      </w:r>
      <w:r w:rsidRPr="00B61376">
        <w:rPr>
          <w:rFonts w:ascii="Times New Roman" w:hAnsi="Times New Roman"/>
          <w:sz w:val="28"/>
          <w:szCs w:val="28"/>
        </w:rPr>
        <w:t xml:space="preserve">, а также проблемы формирования и функционирования профессиональных кадров и их возрастающая роль в реформировании социальных служб Астраханской области нашли отражение в работах </w:t>
      </w:r>
      <w:r w:rsidRPr="00B61376">
        <w:rPr>
          <w:rFonts w:ascii="Times New Roman" w:hAnsi="Times New Roman" w:cs="Times New Roman"/>
          <w:sz w:val="28"/>
          <w:szCs w:val="28"/>
        </w:rPr>
        <w:t>Ю. П. Аверина, Т. Ю. Базарова, В. Д. Граждана, В. А. Дятлова, А. П. Егоршина, А. Я. Кибанова, Е. В. Маслова, В. В. Травина, Г. В. Щекина и др.</w:t>
      </w:r>
    </w:p>
    <w:p w:rsidR="00E93723" w:rsidRPr="00B61376" w:rsidRDefault="00E93723" w:rsidP="00B61376">
      <w:pPr>
        <w:widowControl w:val="0"/>
        <w:shd w:val="clear" w:color="auto" w:fill="FFFFFF"/>
        <w:spacing w:after="0" w:line="360" w:lineRule="auto"/>
        <w:ind w:firstLine="709"/>
        <w:jc w:val="both"/>
        <w:rPr>
          <w:rFonts w:ascii="Times New Roman" w:hAnsi="Times New Roman" w:cs="Times New Roman"/>
          <w:sz w:val="28"/>
          <w:szCs w:val="28"/>
        </w:rPr>
      </w:pPr>
      <w:r w:rsidRPr="00B61376">
        <w:rPr>
          <w:rFonts w:ascii="Times New Roman" w:hAnsi="Times New Roman" w:cs="Times New Roman"/>
          <w:sz w:val="28"/>
          <w:szCs w:val="28"/>
        </w:rPr>
        <w:t>В работах Г. В. Гречихина, Л. Я. Дятченко, Е. М. Ковешникова, В. В. Маркина, М. Маркова, В. Н. Иванова, Г. П. Овчинникова,</w:t>
      </w:r>
      <w:r w:rsidR="00B61376">
        <w:rPr>
          <w:rFonts w:ascii="Times New Roman" w:hAnsi="Times New Roman" w:cs="Times New Roman"/>
          <w:sz w:val="28"/>
          <w:szCs w:val="28"/>
        </w:rPr>
        <w:t xml:space="preserve"> </w:t>
      </w:r>
      <w:r w:rsidRPr="00B61376">
        <w:rPr>
          <w:rFonts w:ascii="Times New Roman" w:hAnsi="Times New Roman" w:cs="Times New Roman"/>
          <w:sz w:val="28"/>
          <w:szCs w:val="28"/>
        </w:rPr>
        <w:t>А. И. Пригожина,</w:t>
      </w:r>
      <w:r w:rsidR="00B61376">
        <w:rPr>
          <w:rFonts w:ascii="Times New Roman" w:hAnsi="Times New Roman" w:cs="Times New Roman"/>
          <w:sz w:val="28"/>
          <w:szCs w:val="28"/>
        </w:rPr>
        <w:t xml:space="preserve"> </w:t>
      </w:r>
      <w:r w:rsidRPr="00B61376">
        <w:rPr>
          <w:rFonts w:ascii="Times New Roman" w:hAnsi="Times New Roman" w:cs="Times New Roman"/>
          <w:sz w:val="28"/>
          <w:szCs w:val="28"/>
        </w:rPr>
        <w:t>А. А. Хохлова, В. В. Щербины исследованы общие</w:t>
      </w:r>
      <w:r w:rsidR="00B61376">
        <w:rPr>
          <w:rFonts w:ascii="Times New Roman" w:hAnsi="Times New Roman" w:cs="Times New Roman"/>
          <w:sz w:val="28"/>
          <w:szCs w:val="28"/>
        </w:rPr>
        <w:t xml:space="preserve"> </w:t>
      </w:r>
      <w:r w:rsidRPr="00B61376">
        <w:rPr>
          <w:rFonts w:ascii="Times New Roman" w:hAnsi="Times New Roman" w:cs="Times New Roman"/>
          <w:sz w:val="28"/>
          <w:szCs w:val="28"/>
        </w:rPr>
        <w:t>вопросы управленческой теории и практики, а также методологические основы использования социальных технологий в качестве эффективного инструментария совершенствования кадрового потенциала и повышения его в управлении современными социальными процессами.</w:t>
      </w:r>
    </w:p>
    <w:p w:rsidR="0050104E" w:rsidRPr="00B61376" w:rsidRDefault="0050104E" w:rsidP="00B61376">
      <w:pPr>
        <w:widowControl w:val="0"/>
        <w:shd w:val="clear" w:color="auto" w:fill="FFFFFF"/>
        <w:spacing w:after="0" w:line="360" w:lineRule="auto"/>
        <w:ind w:firstLine="709"/>
        <w:jc w:val="both"/>
        <w:rPr>
          <w:rFonts w:ascii="Times New Roman" w:hAnsi="Times New Roman" w:cs="Times New Roman"/>
          <w:sz w:val="28"/>
          <w:szCs w:val="28"/>
        </w:rPr>
      </w:pPr>
      <w:r w:rsidRPr="00B61376">
        <w:rPr>
          <w:rFonts w:ascii="Times New Roman" w:hAnsi="Times New Roman" w:cs="Times New Roman"/>
          <w:sz w:val="28"/>
          <w:szCs w:val="28"/>
        </w:rPr>
        <w:t>Теоретические и практические вопросы</w:t>
      </w:r>
      <w:r w:rsidR="000B48DE" w:rsidRPr="00B61376">
        <w:rPr>
          <w:rStyle w:val="ae"/>
          <w:rFonts w:ascii="Times New Roman" w:hAnsi="Times New Roman" w:cs="Times New Roman"/>
          <w:sz w:val="28"/>
          <w:szCs w:val="28"/>
        </w:rPr>
        <w:footnoteReference w:id="2"/>
      </w:r>
      <w:r w:rsidRPr="00B61376">
        <w:rPr>
          <w:rFonts w:ascii="Times New Roman" w:hAnsi="Times New Roman" w:cs="Times New Roman"/>
          <w:sz w:val="28"/>
          <w:szCs w:val="28"/>
        </w:rPr>
        <w:t>, связанные с формированием</w:t>
      </w:r>
      <w:r w:rsidR="00B61376">
        <w:rPr>
          <w:rFonts w:ascii="Times New Roman" w:hAnsi="Times New Roman" w:cs="Times New Roman"/>
          <w:sz w:val="28"/>
          <w:szCs w:val="28"/>
        </w:rPr>
        <w:t xml:space="preserve"> </w:t>
      </w:r>
      <w:r w:rsidRPr="00B61376">
        <w:rPr>
          <w:rFonts w:ascii="Times New Roman" w:hAnsi="Times New Roman" w:cs="Times New Roman"/>
          <w:sz w:val="28"/>
          <w:szCs w:val="28"/>
        </w:rPr>
        <w:t xml:space="preserve">и развитием системы подготовки и повышения квалификации </w:t>
      </w:r>
      <w:r w:rsidR="007E5508" w:rsidRPr="00B61376">
        <w:rPr>
          <w:rFonts w:ascii="Times New Roman" w:hAnsi="Times New Roman" w:cs="Times New Roman"/>
          <w:sz w:val="28"/>
          <w:szCs w:val="28"/>
        </w:rPr>
        <w:t xml:space="preserve">государственных </w:t>
      </w:r>
      <w:r w:rsidRPr="00B61376">
        <w:rPr>
          <w:rFonts w:ascii="Times New Roman" w:hAnsi="Times New Roman" w:cs="Times New Roman"/>
          <w:sz w:val="28"/>
          <w:szCs w:val="28"/>
        </w:rPr>
        <w:t>служащих, эффективностью их обучения исследуются в трудах В. Э. Бойкова, B. И. Видяпина, Т. А. Кононенко, В. С. Кабакова, А. М. Смолкина</w:t>
      </w:r>
      <w:r w:rsidR="007E5508" w:rsidRPr="00B61376">
        <w:rPr>
          <w:rFonts w:ascii="Times New Roman" w:hAnsi="Times New Roman" w:cs="Times New Roman"/>
          <w:sz w:val="28"/>
          <w:szCs w:val="28"/>
        </w:rPr>
        <w:t>.</w:t>
      </w:r>
    </w:p>
    <w:p w:rsidR="00E93723" w:rsidRPr="00B61376" w:rsidRDefault="00E93723" w:rsidP="00B61376">
      <w:pPr>
        <w:widowControl w:val="0"/>
        <w:spacing w:after="0" w:line="360" w:lineRule="auto"/>
        <w:ind w:firstLine="709"/>
        <w:jc w:val="both"/>
        <w:rPr>
          <w:rFonts w:ascii="Times New Roman" w:hAnsi="Times New Roman"/>
          <w:sz w:val="28"/>
          <w:szCs w:val="28"/>
        </w:rPr>
      </w:pPr>
    </w:p>
    <w:p w:rsidR="00237133" w:rsidRPr="00B61376" w:rsidRDefault="007E01AE" w:rsidP="00B61376">
      <w:pPr>
        <w:pStyle w:val="1"/>
        <w:keepNext w:val="0"/>
        <w:widowControl w:val="0"/>
        <w:spacing w:before="0" w:after="0" w:line="360" w:lineRule="auto"/>
        <w:ind w:firstLine="709"/>
        <w:jc w:val="both"/>
        <w:rPr>
          <w:rFonts w:ascii="Times New Roman" w:hAnsi="Times New Roman"/>
          <w:sz w:val="28"/>
          <w:szCs w:val="28"/>
        </w:rPr>
      </w:pPr>
      <w:r w:rsidRPr="00B61376">
        <w:rPr>
          <w:rFonts w:ascii="Times New Roman" w:hAnsi="Times New Roman"/>
          <w:sz w:val="28"/>
          <w:szCs w:val="28"/>
        </w:rPr>
        <w:br w:type="page"/>
      </w:r>
      <w:bookmarkStart w:id="1" w:name="_Toc261685255"/>
      <w:r w:rsidR="00237133" w:rsidRPr="00B61376">
        <w:rPr>
          <w:rFonts w:ascii="Times New Roman" w:hAnsi="Times New Roman"/>
          <w:sz w:val="28"/>
          <w:szCs w:val="28"/>
        </w:rPr>
        <w:t>ГЛАВА 1: ОСНОВЫ КАДРОВОЙ ПОЛИТИКИ. ХАРАКТЕРИСТИКА УПРАВЛЕНИЯ СОЦИАЛЬНОЙ СФЕРОЙ.</w:t>
      </w:r>
      <w:bookmarkEnd w:id="1"/>
    </w:p>
    <w:p w:rsidR="00B61376" w:rsidRDefault="00B61376" w:rsidP="00B61376">
      <w:pPr>
        <w:pStyle w:val="2"/>
        <w:keepNext w:val="0"/>
        <w:widowControl w:val="0"/>
        <w:spacing w:before="0" w:after="0" w:line="360" w:lineRule="auto"/>
        <w:ind w:firstLine="709"/>
        <w:jc w:val="both"/>
        <w:rPr>
          <w:rFonts w:ascii="Times New Roman" w:hAnsi="Times New Roman" w:cs="Times New Roman"/>
          <w:i w:val="0"/>
        </w:rPr>
      </w:pPr>
      <w:bookmarkStart w:id="2" w:name="_Toc261685256"/>
    </w:p>
    <w:p w:rsidR="00237133" w:rsidRPr="00B61376" w:rsidRDefault="00237133" w:rsidP="00B61376">
      <w:pPr>
        <w:pStyle w:val="2"/>
        <w:keepNext w:val="0"/>
        <w:widowControl w:val="0"/>
        <w:spacing w:before="0" w:after="0" w:line="360" w:lineRule="auto"/>
        <w:ind w:firstLine="709"/>
        <w:jc w:val="both"/>
        <w:rPr>
          <w:rFonts w:ascii="Times New Roman" w:hAnsi="Times New Roman" w:cs="Times New Roman"/>
          <w:i w:val="0"/>
        </w:rPr>
      </w:pPr>
      <w:r w:rsidRPr="00B61376">
        <w:rPr>
          <w:rFonts w:ascii="Times New Roman" w:hAnsi="Times New Roman" w:cs="Times New Roman"/>
          <w:i w:val="0"/>
        </w:rPr>
        <w:t>1.1 Кадровая политика</w:t>
      </w:r>
      <w:r w:rsidR="00B61376">
        <w:rPr>
          <w:rFonts w:ascii="Times New Roman" w:hAnsi="Times New Roman" w:cs="Times New Roman"/>
          <w:i w:val="0"/>
        </w:rPr>
        <w:t xml:space="preserve"> </w:t>
      </w:r>
      <w:r w:rsidRPr="00B61376">
        <w:rPr>
          <w:rFonts w:ascii="Times New Roman" w:hAnsi="Times New Roman" w:cs="Times New Roman"/>
          <w:i w:val="0"/>
        </w:rPr>
        <w:t xml:space="preserve">и </w:t>
      </w:r>
      <w:r w:rsidR="00AA2B0E" w:rsidRPr="00B61376">
        <w:rPr>
          <w:rFonts w:ascii="Times New Roman" w:hAnsi="Times New Roman" w:cs="Times New Roman"/>
          <w:i w:val="0"/>
        </w:rPr>
        <w:t>подготовка кадров</w:t>
      </w:r>
      <w:bookmarkEnd w:id="2"/>
    </w:p>
    <w:p w:rsidR="00B61376" w:rsidRDefault="00B61376"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Решение задач кадровой политики в практической деятельности составляет суть кадровой работы. Сюда относится деятельность по планированию, подбору, подготовке, расстановке, переподготовке, оценке, воспитанию и рациональному использованию кадров. Кадровая работа, таким образом, является средством реализации кадровой политики.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Понятие "работа с кадрами" охватывает все проблемы персонала в социальном управлении и предполагает условное их разделение на три большие группы: </w:t>
      </w:r>
    </w:p>
    <w:p w:rsidR="00237133" w:rsidRPr="00B61376" w:rsidRDefault="00237133" w:rsidP="00B61376">
      <w:pPr>
        <w:widowControl w:val="0"/>
        <w:numPr>
          <w:ilvl w:val="0"/>
          <w:numId w:val="14"/>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 xml:space="preserve">анализ категорий работников и должностей, вопросы планирования и прогнозирования в области кадров, определение и формирование источников удовлетворения кадровой потребности; </w:t>
      </w:r>
    </w:p>
    <w:p w:rsidR="00237133" w:rsidRPr="00B61376" w:rsidRDefault="00237133" w:rsidP="00B61376">
      <w:pPr>
        <w:widowControl w:val="0"/>
        <w:numPr>
          <w:ilvl w:val="0"/>
          <w:numId w:val="14"/>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 xml:space="preserve">вопросы подбора, расстановки, подготовки и повышения квалификации кадров; </w:t>
      </w:r>
    </w:p>
    <w:p w:rsidR="00237133" w:rsidRPr="00B61376" w:rsidRDefault="00237133" w:rsidP="00B61376">
      <w:pPr>
        <w:widowControl w:val="0"/>
        <w:numPr>
          <w:ilvl w:val="0"/>
          <w:numId w:val="14"/>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вопросы организации и оценки труда, формирования стабильных коллективов, укрепления дисциплины и др.</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Рассматривая проблемы координации кадровой работы, следует учитывать отраслевой, региональный и фирменный аспекты использования кадрового потенциала. </w:t>
      </w:r>
    </w:p>
    <w:p w:rsidR="00CD2892"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Отраслевой принцип управления, несмотря на создание корпораций, и ассоциаций имеет ряд недостатков. В области проблемы кадров эти недостатки связаны, прежде всего, с несовершенством учета территориальных балансов трудовых ресурсов.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Принцип эффективного использования человеческого фактора в социально-экономическом развитии, лежащий в основе организации работы с кадрами на современном этапе, реализуется по трем основным направлениям:</w:t>
      </w:r>
    </w:p>
    <w:p w:rsidR="00237133" w:rsidRPr="00B61376" w:rsidRDefault="00237133" w:rsidP="00B61376">
      <w:pPr>
        <w:widowControl w:val="0"/>
        <w:numPr>
          <w:ilvl w:val="0"/>
          <w:numId w:val="16"/>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создание необходимых условий для всестороннего и гармоничного развития всех способностей человека в его профессиональной деятельности;</w:t>
      </w:r>
    </w:p>
    <w:p w:rsidR="00237133" w:rsidRPr="00B61376" w:rsidRDefault="00237133" w:rsidP="00B61376">
      <w:pPr>
        <w:widowControl w:val="0"/>
        <w:numPr>
          <w:ilvl w:val="0"/>
          <w:numId w:val="16"/>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обеспечение повышения производительности и качества труда за счет развития специальных способностей и совершенствования профессионального мастерства на базе высокой профессиональной подготовки и общей культуры работников;</w:t>
      </w:r>
    </w:p>
    <w:p w:rsidR="00237133" w:rsidRPr="00B61376" w:rsidRDefault="00237133" w:rsidP="00B61376">
      <w:pPr>
        <w:widowControl w:val="0"/>
        <w:numPr>
          <w:ilvl w:val="0"/>
          <w:numId w:val="16"/>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регулярное и систематическое обновление и пополнение профессиональных знаний, умений и навыков всех категорий работников, планирование и осуществление постоянного профессионально-квалификационного роста кадров.</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Работники по кадрам занимаются планированием, оценкой, анализом, практической реализацией кадровой политики, применяя различные методологические подходы, работая в конкретных организационных рамках и обеспечивая эффективность работы с персоналом.</w:t>
      </w:r>
      <w:r w:rsidR="00B61376">
        <w:rPr>
          <w:rFonts w:ascii="Times New Roman" w:hAnsi="Times New Roman"/>
          <w:sz w:val="28"/>
          <w:szCs w:val="28"/>
        </w:rPr>
        <w:t xml:space="preserve">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Система работы с кадрами – явление многогранное, поэтому при ее разработке необходимо учитывать как внутренние связи между составляющими этой системы, так и внешние.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Для более чёткого представления того, какие кадры</w:t>
      </w:r>
      <w:r w:rsidR="001C4A2C" w:rsidRPr="00B61376">
        <w:rPr>
          <w:rFonts w:ascii="Times New Roman" w:hAnsi="Times New Roman"/>
          <w:sz w:val="28"/>
          <w:szCs w:val="28"/>
        </w:rPr>
        <w:t xml:space="preserve"> в наст</w:t>
      </w:r>
      <w:r w:rsidRPr="00B61376">
        <w:rPr>
          <w:rFonts w:ascii="Times New Roman" w:hAnsi="Times New Roman"/>
          <w:sz w:val="28"/>
          <w:szCs w:val="28"/>
        </w:rPr>
        <w:t>оящее время необходимы для социальной сферы, несомненно является важным рассмотреть, при помощи каких программ кадры подготавливают для соответственной деятельности.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Определяя, какие кадры потребуются для выполнения стоящих перед обществом задач, необходимо разрабатывать меры по их подготовке, правильному распределению и использованию в каждом конкретном случае. Такая программа должна предусматривать:</w:t>
      </w:r>
    </w:p>
    <w:p w:rsidR="00237133" w:rsidRPr="00B61376" w:rsidRDefault="00237133" w:rsidP="00B61376">
      <w:pPr>
        <w:widowControl w:val="0"/>
        <w:numPr>
          <w:ilvl w:val="0"/>
          <w:numId w:val="1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анализ положения, существующего в области кадров, прежде всего кадров управления, их распределения по узловым участкам государственной, хозяйственной и социально-культурной работы;</w:t>
      </w:r>
    </w:p>
    <w:p w:rsidR="00237133" w:rsidRPr="00B61376" w:rsidRDefault="00237133" w:rsidP="00B61376">
      <w:pPr>
        <w:widowControl w:val="0"/>
        <w:numPr>
          <w:ilvl w:val="0"/>
          <w:numId w:val="1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определение стратегических направлений дальнейшей работы по подготовке и непрерывному образованию кадров специалистов и квалифицированных рабочих;</w:t>
      </w:r>
    </w:p>
    <w:p w:rsidR="00237133" w:rsidRPr="00B61376" w:rsidRDefault="00237133" w:rsidP="00B61376">
      <w:pPr>
        <w:widowControl w:val="0"/>
        <w:numPr>
          <w:ilvl w:val="0"/>
          <w:numId w:val="1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определение потребности в кадрах специалистов и рабочих в соответствии с требуемым уровнем знаний, умений и навыков, необходимым уровнем развития специальных способностей и деловых качеств;</w:t>
      </w:r>
    </w:p>
    <w:p w:rsidR="00237133" w:rsidRPr="00B61376" w:rsidRDefault="00237133" w:rsidP="00B61376">
      <w:pPr>
        <w:widowControl w:val="0"/>
        <w:numPr>
          <w:ilvl w:val="0"/>
          <w:numId w:val="1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организацию многоуровневого профессионального образования с учетом конкретных задач развития общества, решения проблем наиболее целесообразного использования выпускников учебных заведений;</w:t>
      </w:r>
    </w:p>
    <w:p w:rsidR="00237133" w:rsidRPr="00B61376" w:rsidRDefault="00237133" w:rsidP="00B61376">
      <w:pPr>
        <w:widowControl w:val="0"/>
        <w:numPr>
          <w:ilvl w:val="0"/>
          <w:numId w:val="1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совершенствование мероприятий по дальнейшему повышению квалификации кадров, планированию и эффективной реализации деловой карьеры, постоянному профессионально-квалификационному росту кадров;</w:t>
      </w:r>
    </w:p>
    <w:p w:rsidR="00237133" w:rsidRPr="00B61376" w:rsidRDefault="00237133" w:rsidP="00B61376">
      <w:pPr>
        <w:widowControl w:val="0"/>
        <w:numPr>
          <w:ilvl w:val="0"/>
          <w:numId w:val="17"/>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изучение действующего состава кадров управления, формирование резерва руководителей, оценки кадров, аттестацию специалистов, совершенствование механизма подбора и расстановки кадров.</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Программа развития кадров может стать эффективным средством организации планомерной кадровой работы только в случае постоянного совершенствования и корректировки в соответствии с требованиями </w:t>
      </w:r>
      <w:r w:rsidR="00CD2892" w:rsidRPr="00B61376">
        <w:rPr>
          <w:rFonts w:ascii="Times New Roman" w:hAnsi="Times New Roman"/>
          <w:sz w:val="28"/>
          <w:szCs w:val="28"/>
        </w:rPr>
        <w:t xml:space="preserve">сфер </w:t>
      </w:r>
      <w:r w:rsidR="00377A6E" w:rsidRPr="00B61376">
        <w:rPr>
          <w:rFonts w:ascii="Times New Roman" w:hAnsi="Times New Roman"/>
          <w:sz w:val="28"/>
          <w:szCs w:val="28"/>
        </w:rPr>
        <w:t>жизнедеятельности</w:t>
      </w:r>
      <w:r w:rsidR="00CD2892" w:rsidRPr="00B61376">
        <w:rPr>
          <w:rFonts w:ascii="Times New Roman" w:hAnsi="Times New Roman"/>
          <w:sz w:val="28"/>
          <w:szCs w:val="28"/>
        </w:rPr>
        <w:t xml:space="preserve"> </w:t>
      </w:r>
      <w:r w:rsidRPr="00B61376">
        <w:rPr>
          <w:rFonts w:ascii="Times New Roman" w:hAnsi="Times New Roman"/>
          <w:sz w:val="28"/>
          <w:szCs w:val="28"/>
        </w:rPr>
        <w:t>общества. Определяя место кадров в системе государственного управления, следует подчеркнуть два важных обстоятельства:</w:t>
      </w:r>
    </w:p>
    <w:p w:rsidR="00237133" w:rsidRPr="00B61376" w:rsidRDefault="00237133" w:rsidP="00B61376">
      <w:pPr>
        <w:widowControl w:val="0"/>
        <w:numPr>
          <w:ilvl w:val="0"/>
          <w:numId w:val="38"/>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кадровая политика, вся работа с персоналом управления проводятся и организуются государством;</w:t>
      </w:r>
    </w:p>
    <w:p w:rsidR="00CB3DC6" w:rsidRPr="00B61376" w:rsidRDefault="00237133" w:rsidP="00B61376">
      <w:pPr>
        <w:widowControl w:val="0"/>
        <w:numPr>
          <w:ilvl w:val="0"/>
          <w:numId w:val="38"/>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кадровая политика и кадровая работа являются общегосударственной задачей.</w:t>
      </w:r>
    </w:p>
    <w:p w:rsidR="00237133" w:rsidRPr="00B61376" w:rsidRDefault="00CB3DC6" w:rsidP="00B61376">
      <w:pPr>
        <w:widowControl w:val="0"/>
        <w:spacing w:after="0" w:line="360" w:lineRule="auto"/>
        <w:ind w:firstLine="709"/>
        <w:jc w:val="both"/>
        <w:rPr>
          <w:rFonts w:ascii="Times New Roman" w:hAnsi="Times New Roman" w:cs="Times New Roman"/>
          <w:sz w:val="28"/>
          <w:szCs w:val="28"/>
          <w:lang w:eastAsia="ru-RU"/>
        </w:rPr>
      </w:pPr>
      <w:r w:rsidRPr="00B61376">
        <w:rPr>
          <w:rFonts w:ascii="Times New Roman" w:hAnsi="Times New Roman"/>
          <w:sz w:val="28"/>
          <w:szCs w:val="28"/>
        </w:rPr>
        <w:t>В общем смысле</w:t>
      </w:r>
      <w:r w:rsidRPr="00B61376">
        <w:rPr>
          <w:rFonts w:ascii="Times New Roman" w:hAnsi="Times New Roman" w:cs="Times New Roman"/>
          <w:sz w:val="28"/>
          <w:szCs w:val="28"/>
          <w:lang w:eastAsia="ru-RU"/>
        </w:rPr>
        <w:t xml:space="preserve"> подготовка кадров - планомерная и организованная подготовка для всех отраслей общественной жизни квалифицированных специалистов.</w:t>
      </w:r>
    </w:p>
    <w:p w:rsidR="004B3D94" w:rsidRPr="00B61376" w:rsidRDefault="004B3D94" w:rsidP="00B61376">
      <w:pPr>
        <w:pStyle w:val="af5"/>
        <w:widowControl w:val="0"/>
        <w:spacing w:before="0" w:after="0" w:line="360" w:lineRule="auto"/>
        <w:ind w:firstLine="709"/>
        <w:jc w:val="both"/>
        <w:rPr>
          <w:rFonts w:cs="Times New Roman"/>
          <w:sz w:val="28"/>
          <w:szCs w:val="28"/>
        </w:rPr>
      </w:pPr>
      <w:r w:rsidRPr="00B61376">
        <w:rPr>
          <w:rFonts w:cs="Times New Roman"/>
          <w:sz w:val="28"/>
          <w:szCs w:val="28"/>
        </w:rPr>
        <w:t xml:space="preserve">Подготовка квалифицированных </w:t>
      </w:r>
      <w:r w:rsidRPr="00B61376">
        <w:rPr>
          <w:sz w:val="28"/>
          <w:szCs w:val="28"/>
        </w:rPr>
        <w:t>кадров для работы в социальной службе</w:t>
      </w:r>
      <w:r w:rsidRPr="00B61376">
        <w:rPr>
          <w:rFonts w:cs="Times New Roman"/>
          <w:sz w:val="28"/>
          <w:szCs w:val="28"/>
        </w:rPr>
        <w:t xml:space="preserve"> </w:t>
      </w:r>
      <w:r w:rsidRPr="00B61376">
        <w:rPr>
          <w:sz w:val="28"/>
          <w:szCs w:val="28"/>
        </w:rPr>
        <w:t>осуществляется профессионально в Астраханской области в ВАГСе</w:t>
      </w:r>
      <w:r w:rsidRPr="00B61376">
        <w:rPr>
          <w:rFonts w:cs="Times New Roman"/>
          <w:sz w:val="28"/>
          <w:szCs w:val="28"/>
        </w:rPr>
        <w:t xml:space="preserve">, а также </w:t>
      </w:r>
      <w:r w:rsidRPr="00B61376">
        <w:rPr>
          <w:sz w:val="28"/>
          <w:szCs w:val="28"/>
        </w:rPr>
        <w:t>на курсах повышения квалификации</w:t>
      </w:r>
      <w:r w:rsidR="00B61376">
        <w:rPr>
          <w:sz w:val="28"/>
          <w:szCs w:val="28"/>
        </w:rPr>
        <w:t xml:space="preserve"> </w:t>
      </w:r>
      <w:r w:rsidRPr="00B61376">
        <w:rPr>
          <w:rFonts w:cs="Times New Roman"/>
          <w:sz w:val="28"/>
          <w:szCs w:val="28"/>
        </w:rPr>
        <w:t xml:space="preserve">и непосредственно </w:t>
      </w:r>
      <w:r w:rsidRPr="00B61376">
        <w:rPr>
          <w:sz w:val="28"/>
          <w:szCs w:val="28"/>
        </w:rPr>
        <w:t>в организации.</w:t>
      </w:r>
    </w:p>
    <w:p w:rsidR="004B3D94" w:rsidRPr="00B61376" w:rsidRDefault="004B3D94" w:rsidP="00B61376">
      <w:pPr>
        <w:pStyle w:val="af5"/>
        <w:widowControl w:val="0"/>
        <w:spacing w:before="0" w:after="0" w:line="360" w:lineRule="auto"/>
        <w:ind w:firstLine="709"/>
        <w:jc w:val="both"/>
        <w:rPr>
          <w:rFonts w:cs="Times New Roman"/>
          <w:sz w:val="28"/>
          <w:szCs w:val="28"/>
        </w:rPr>
      </w:pPr>
      <w:r w:rsidRPr="00B61376">
        <w:rPr>
          <w:rFonts w:cs="Times New Roman"/>
          <w:sz w:val="28"/>
          <w:szCs w:val="28"/>
        </w:rPr>
        <w:t xml:space="preserve">Подготовка </w:t>
      </w:r>
      <w:r w:rsidRPr="00B61376">
        <w:rPr>
          <w:sz w:val="28"/>
          <w:szCs w:val="28"/>
        </w:rPr>
        <w:t>нового кадрового потенциала</w:t>
      </w:r>
      <w:r w:rsidR="00B61376">
        <w:rPr>
          <w:sz w:val="28"/>
          <w:szCs w:val="28"/>
        </w:rPr>
        <w:t xml:space="preserve"> </w:t>
      </w:r>
      <w:r w:rsidRPr="00B61376">
        <w:rPr>
          <w:rFonts w:cs="Times New Roman"/>
          <w:sz w:val="28"/>
          <w:szCs w:val="28"/>
        </w:rPr>
        <w:t xml:space="preserve">осуществляется </w:t>
      </w:r>
      <w:r w:rsidRPr="00B61376">
        <w:rPr>
          <w:sz w:val="28"/>
          <w:szCs w:val="28"/>
        </w:rPr>
        <w:t xml:space="preserve">в организации или учреждении социальной защиты населения </w:t>
      </w:r>
      <w:r w:rsidRPr="00B61376">
        <w:rPr>
          <w:rFonts w:cs="Times New Roman"/>
          <w:sz w:val="28"/>
          <w:szCs w:val="28"/>
        </w:rPr>
        <w:t>по индивидуальной, групповой и курсовой формам обучения</w:t>
      </w:r>
      <w:r w:rsidRPr="00B61376">
        <w:rPr>
          <w:sz w:val="28"/>
          <w:szCs w:val="28"/>
        </w:rPr>
        <w:t xml:space="preserve">, </w:t>
      </w:r>
      <w:r w:rsidRPr="00B61376">
        <w:rPr>
          <w:rFonts w:cs="Times New Roman"/>
          <w:sz w:val="28"/>
          <w:szCs w:val="28"/>
        </w:rPr>
        <w:t xml:space="preserve">обеспечивающем освоение профессиональных навыков начальной квалификации, необходимых в условиях </w:t>
      </w:r>
      <w:r w:rsidRPr="00B61376">
        <w:rPr>
          <w:sz w:val="28"/>
          <w:szCs w:val="28"/>
        </w:rPr>
        <w:t>этого вида деятельности.</w:t>
      </w:r>
      <w:r w:rsidRPr="00B61376">
        <w:rPr>
          <w:rFonts w:cs="Times New Roman"/>
          <w:sz w:val="28"/>
          <w:szCs w:val="28"/>
        </w:rPr>
        <w:t xml:space="preserve">. Сроки такого обучения </w:t>
      </w:r>
      <w:r w:rsidRPr="00B61376">
        <w:rPr>
          <w:sz w:val="28"/>
          <w:szCs w:val="28"/>
        </w:rPr>
        <w:t xml:space="preserve">зависят от сложности самой профессии и заканчиваются </w:t>
      </w:r>
      <w:r w:rsidRPr="00B61376">
        <w:rPr>
          <w:rFonts w:cs="Times New Roman"/>
          <w:sz w:val="28"/>
          <w:szCs w:val="28"/>
        </w:rPr>
        <w:t xml:space="preserve">сдачей квалификационного экзамена и присвоением </w:t>
      </w:r>
      <w:r w:rsidRPr="00B61376">
        <w:rPr>
          <w:sz w:val="28"/>
          <w:szCs w:val="28"/>
        </w:rPr>
        <w:t>служащему</w:t>
      </w:r>
      <w:r w:rsidR="00B61376">
        <w:rPr>
          <w:sz w:val="28"/>
          <w:szCs w:val="28"/>
        </w:rPr>
        <w:t xml:space="preserve"> </w:t>
      </w:r>
      <w:r w:rsidRPr="00B61376">
        <w:rPr>
          <w:rFonts w:cs="Times New Roman"/>
          <w:sz w:val="28"/>
          <w:szCs w:val="28"/>
        </w:rPr>
        <w:t>определенного разряда.</w:t>
      </w:r>
    </w:p>
    <w:p w:rsidR="004B3D94" w:rsidRPr="00B61376" w:rsidRDefault="004B3D94" w:rsidP="00B61376">
      <w:pPr>
        <w:pStyle w:val="af5"/>
        <w:widowControl w:val="0"/>
        <w:spacing w:before="0" w:after="0" w:line="360" w:lineRule="auto"/>
        <w:ind w:firstLine="709"/>
        <w:jc w:val="both"/>
        <w:rPr>
          <w:rFonts w:cs="Times New Roman"/>
          <w:sz w:val="28"/>
          <w:szCs w:val="28"/>
        </w:rPr>
      </w:pPr>
      <w:r w:rsidRPr="00B61376">
        <w:rPr>
          <w:rFonts w:cs="Times New Roman"/>
          <w:sz w:val="28"/>
          <w:szCs w:val="28"/>
        </w:rPr>
        <w:t xml:space="preserve">При индивидуальной форме подготовки каждый обучающийся прикрепляется к высококвалифицированному </w:t>
      </w:r>
      <w:r w:rsidRPr="00B61376">
        <w:rPr>
          <w:sz w:val="28"/>
          <w:szCs w:val="28"/>
        </w:rPr>
        <w:t xml:space="preserve">специалисту в данной области трудовой деятельности </w:t>
      </w:r>
      <w:r w:rsidRPr="00B61376">
        <w:rPr>
          <w:rFonts w:cs="Times New Roman"/>
          <w:sz w:val="28"/>
          <w:szCs w:val="28"/>
        </w:rPr>
        <w:t xml:space="preserve">либо включается в состав </w:t>
      </w:r>
      <w:r w:rsidRPr="00B61376">
        <w:rPr>
          <w:sz w:val="28"/>
          <w:szCs w:val="28"/>
        </w:rPr>
        <w:t>отдела. Теоретический курс изучается обучающимся самостоятельно.</w:t>
      </w:r>
    </w:p>
    <w:p w:rsidR="004B3D94" w:rsidRPr="00B61376" w:rsidRDefault="004B3D94" w:rsidP="00B61376">
      <w:pPr>
        <w:pStyle w:val="af5"/>
        <w:widowControl w:val="0"/>
        <w:spacing w:before="0" w:after="0" w:line="360" w:lineRule="auto"/>
        <w:ind w:firstLine="709"/>
        <w:jc w:val="both"/>
        <w:rPr>
          <w:rFonts w:cs="Times New Roman"/>
          <w:sz w:val="28"/>
          <w:szCs w:val="28"/>
        </w:rPr>
      </w:pPr>
      <w:r w:rsidRPr="00B61376">
        <w:rPr>
          <w:rFonts w:cs="Times New Roman"/>
          <w:sz w:val="28"/>
          <w:szCs w:val="28"/>
        </w:rPr>
        <w:t xml:space="preserve">При групповой форме обучающиеся объединяются в учебные </w:t>
      </w:r>
      <w:r w:rsidRPr="00B61376">
        <w:rPr>
          <w:sz w:val="28"/>
          <w:szCs w:val="28"/>
        </w:rPr>
        <w:t>группы</w:t>
      </w:r>
      <w:r w:rsidRPr="00B61376">
        <w:rPr>
          <w:rFonts w:cs="Times New Roman"/>
          <w:sz w:val="28"/>
          <w:szCs w:val="28"/>
        </w:rPr>
        <w:t xml:space="preserve"> и выполняют работу согласно учебной программе под руководством </w:t>
      </w:r>
      <w:r w:rsidRPr="00B61376">
        <w:rPr>
          <w:sz w:val="28"/>
          <w:szCs w:val="28"/>
        </w:rPr>
        <w:t>квалифицированных специалистов</w:t>
      </w:r>
      <w:r w:rsidRPr="00B61376">
        <w:rPr>
          <w:rFonts w:cs="Times New Roman"/>
          <w:sz w:val="28"/>
          <w:szCs w:val="28"/>
        </w:rPr>
        <w:t>. Численный состав учебных групп устанавливается в зависимости от сложности овладеваемой профессии и условий</w:t>
      </w:r>
      <w:r w:rsidRPr="00B61376">
        <w:rPr>
          <w:sz w:val="28"/>
          <w:szCs w:val="28"/>
        </w:rPr>
        <w:t xml:space="preserve"> трудовой деятельности</w:t>
      </w:r>
      <w:r w:rsidRPr="00B61376">
        <w:rPr>
          <w:rFonts w:cs="Times New Roman"/>
          <w:sz w:val="28"/>
          <w:szCs w:val="28"/>
        </w:rPr>
        <w:t>.</w:t>
      </w:r>
    </w:p>
    <w:p w:rsidR="004B3D94" w:rsidRPr="00B61376" w:rsidRDefault="004B3D94" w:rsidP="00B61376">
      <w:pPr>
        <w:pStyle w:val="af5"/>
        <w:widowControl w:val="0"/>
        <w:spacing w:before="0" w:after="0" w:line="360" w:lineRule="auto"/>
        <w:ind w:firstLine="709"/>
        <w:jc w:val="both"/>
        <w:rPr>
          <w:rFonts w:cs="Times New Roman"/>
          <w:sz w:val="28"/>
          <w:szCs w:val="28"/>
        </w:rPr>
      </w:pPr>
      <w:r w:rsidRPr="00B61376">
        <w:rPr>
          <w:rFonts w:cs="Times New Roman"/>
          <w:sz w:val="28"/>
          <w:szCs w:val="28"/>
        </w:rPr>
        <w:t xml:space="preserve">Курсовая форма подготовки </w:t>
      </w:r>
      <w:r w:rsidRPr="00B61376">
        <w:rPr>
          <w:sz w:val="28"/>
          <w:szCs w:val="28"/>
        </w:rPr>
        <w:t xml:space="preserve">кадров </w:t>
      </w:r>
      <w:r w:rsidRPr="00B61376">
        <w:rPr>
          <w:rFonts w:cs="Times New Roman"/>
          <w:sz w:val="28"/>
          <w:szCs w:val="28"/>
        </w:rPr>
        <w:t xml:space="preserve">используется для обучения </w:t>
      </w:r>
      <w:r w:rsidRPr="00B61376">
        <w:rPr>
          <w:sz w:val="28"/>
          <w:szCs w:val="28"/>
        </w:rPr>
        <w:t>управл</w:t>
      </w:r>
      <w:r w:rsidR="00B0290F" w:rsidRPr="00B61376">
        <w:rPr>
          <w:sz w:val="28"/>
          <w:szCs w:val="28"/>
        </w:rPr>
        <w:t>я</w:t>
      </w:r>
      <w:r w:rsidRPr="00B61376">
        <w:rPr>
          <w:sz w:val="28"/>
          <w:szCs w:val="28"/>
        </w:rPr>
        <w:t xml:space="preserve">ющих и работников учреждений </w:t>
      </w:r>
      <w:r w:rsidRPr="00B61376">
        <w:rPr>
          <w:rFonts w:cs="Times New Roman"/>
          <w:sz w:val="28"/>
          <w:szCs w:val="28"/>
        </w:rPr>
        <w:t>особо сложным профессиям, требующим значительного объема теоретических знаний различного вида работ, которыми невозможно овладеть н</w:t>
      </w:r>
      <w:r w:rsidRPr="00B61376">
        <w:rPr>
          <w:sz w:val="28"/>
          <w:szCs w:val="28"/>
        </w:rPr>
        <w:t xml:space="preserve">а </w:t>
      </w:r>
      <w:r w:rsidRPr="00B61376">
        <w:rPr>
          <w:rFonts w:cs="Times New Roman"/>
          <w:sz w:val="28"/>
          <w:szCs w:val="28"/>
        </w:rPr>
        <w:t>рабочем месте.</w:t>
      </w:r>
      <w:r w:rsidRPr="00B61376">
        <w:rPr>
          <w:sz w:val="28"/>
          <w:szCs w:val="28"/>
        </w:rPr>
        <w:t xml:space="preserve"> </w:t>
      </w:r>
      <w:r w:rsidRPr="00B61376">
        <w:rPr>
          <w:rFonts w:cs="Times New Roman"/>
          <w:sz w:val="28"/>
          <w:szCs w:val="28"/>
        </w:rPr>
        <w:t xml:space="preserve">Теоретическое обучение при этом производится в учебно-курсовых </w:t>
      </w:r>
      <w:r w:rsidRPr="00B61376">
        <w:rPr>
          <w:sz w:val="28"/>
          <w:szCs w:val="28"/>
        </w:rPr>
        <w:t>аудиториях</w:t>
      </w:r>
      <w:r w:rsidRPr="00B61376">
        <w:rPr>
          <w:rFonts w:cs="Times New Roman"/>
          <w:sz w:val="28"/>
          <w:szCs w:val="28"/>
        </w:rPr>
        <w:t>, на постоянно действующих курсах, создаваемых отраслевыми министерствами.</w:t>
      </w:r>
    </w:p>
    <w:p w:rsidR="004B3D94" w:rsidRPr="00B61376" w:rsidRDefault="004B3D94" w:rsidP="00B61376">
      <w:pPr>
        <w:pStyle w:val="af5"/>
        <w:widowControl w:val="0"/>
        <w:spacing w:before="0" w:after="0" w:line="360" w:lineRule="auto"/>
        <w:ind w:firstLine="709"/>
        <w:jc w:val="both"/>
        <w:rPr>
          <w:sz w:val="28"/>
          <w:szCs w:val="28"/>
        </w:rPr>
      </w:pPr>
      <w:r w:rsidRPr="00B61376">
        <w:rPr>
          <w:rFonts w:cs="Times New Roman"/>
          <w:sz w:val="28"/>
          <w:szCs w:val="28"/>
        </w:rPr>
        <w:t xml:space="preserve">Сроки подготовки </w:t>
      </w:r>
      <w:r w:rsidRPr="00B61376">
        <w:rPr>
          <w:sz w:val="28"/>
          <w:szCs w:val="28"/>
        </w:rPr>
        <w:t>кадрового потенциала</w:t>
      </w:r>
      <w:r w:rsidRPr="00B61376">
        <w:rPr>
          <w:rFonts w:cs="Times New Roman"/>
          <w:sz w:val="28"/>
          <w:szCs w:val="28"/>
        </w:rPr>
        <w:t xml:space="preserve"> определяются нормативными документами и не подлежат сокращению, за исключением лиц, имеющих техническое образование. </w:t>
      </w:r>
    </w:p>
    <w:p w:rsidR="004B3D94" w:rsidRPr="00B61376" w:rsidRDefault="004B3D94"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cs="Times New Roman"/>
          <w:sz w:val="28"/>
          <w:szCs w:val="28"/>
        </w:rPr>
        <w:t xml:space="preserve">Переподготовка – получение новой специальности из числа лиц, имевших профессию для удовлетворения потребности предприятия </w:t>
      </w:r>
      <w:r w:rsidRPr="00B61376">
        <w:rPr>
          <w:rFonts w:ascii="Times New Roman" w:hAnsi="Times New Roman"/>
          <w:sz w:val="28"/>
          <w:szCs w:val="28"/>
        </w:rPr>
        <w:t xml:space="preserve">организации </w:t>
      </w:r>
      <w:r w:rsidRPr="00B61376">
        <w:rPr>
          <w:rFonts w:ascii="Times New Roman" w:hAnsi="Times New Roman" w:cs="Times New Roman"/>
          <w:sz w:val="28"/>
          <w:szCs w:val="28"/>
        </w:rPr>
        <w:t>в данной специальности</w:t>
      </w:r>
    </w:p>
    <w:p w:rsidR="00504C8F" w:rsidRPr="00B61376" w:rsidRDefault="00CD2892"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Следовательно, кадровая политика имеет очень тесную связь с кадровой работой. Основа работы с кадрами, повышения их уровня подготовка для работы в сферах жизни общества напрямую зависит от сформулированной кадровой политики государства. Кадровая политика является залогом успеха работы с кадрами и их подготовки.</w:t>
      </w:r>
    </w:p>
    <w:p w:rsidR="00237133" w:rsidRPr="00B61376" w:rsidRDefault="00237133"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pStyle w:val="1"/>
        <w:keepNext w:val="0"/>
        <w:widowControl w:val="0"/>
        <w:spacing w:before="0" w:after="0" w:line="360" w:lineRule="auto"/>
        <w:ind w:firstLine="709"/>
        <w:jc w:val="both"/>
        <w:rPr>
          <w:rFonts w:ascii="Times New Roman" w:hAnsi="Times New Roman"/>
          <w:sz w:val="28"/>
          <w:szCs w:val="28"/>
        </w:rPr>
      </w:pPr>
      <w:bookmarkStart w:id="3" w:name="_Toc261685257"/>
      <w:r w:rsidRPr="00B61376">
        <w:rPr>
          <w:rFonts w:ascii="Times New Roman" w:hAnsi="Times New Roman"/>
          <w:sz w:val="28"/>
          <w:szCs w:val="28"/>
        </w:rPr>
        <w:t xml:space="preserve">1.2 </w:t>
      </w:r>
      <w:r w:rsidR="00B0290F" w:rsidRPr="00B61376">
        <w:rPr>
          <w:rFonts w:ascii="Times New Roman" w:hAnsi="Times New Roman"/>
          <w:sz w:val="28"/>
          <w:szCs w:val="28"/>
        </w:rPr>
        <w:t>Службы социальной помощи в России</w:t>
      </w:r>
      <w:bookmarkEnd w:id="3"/>
    </w:p>
    <w:p w:rsidR="00B61376" w:rsidRDefault="00B61376"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разных странах</w:t>
      </w:r>
      <w:r w:rsidR="00B61376">
        <w:rPr>
          <w:rFonts w:ascii="Times New Roman" w:hAnsi="Times New Roman"/>
          <w:sz w:val="28"/>
          <w:szCs w:val="28"/>
        </w:rPr>
        <w:t xml:space="preserve"> </w:t>
      </w:r>
      <w:r w:rsidRPr="00B61376">
        <w:rPr>
          <w:rFonts w:ascii="Times New Roman" w:hAnsi="Times New Roman"/>
          <w:sz w:val="28"/>
          <w:szCs w:val="28"/>
        </w:rPr>
        <w:t>пути развития и становления социальных служб не были идентичными. Известным теоретиком</w:t>
      </w:r>
      <w:r w:rsidR="00B61376">
        <w:rPr>
          <w:rFonts w:ascii="Times New Roman" w:hAnsi="Times New Roman"/>
          <w:sz w:val="28"/>
          <w:szCs w:val="28"/>
        </w:rPr>
        <w:t xml:space="preserve"> </w:t>
      </w:r>
      <w:r w:rsidRPr="00B61376">
        <w:rPr>
          <w:rFonts w:ascii="Times New Roman" w:hAnsi="Times New Roman"/>
          <w:sz w:val="28"/>
          <w:szCs w:val="28"/>
        </w:rPr>
        <w:t>социального обеспечения и управления является И. Нойфелъд. Исследуя</w:t>
      </w:r>
      <w:r w:rsidR="00B61376">
        <w:rPr>
          <w:rFonts w:ascii="Times New Roman" w:hAnsi="Times New Roman"/>
          <w:sz w:val="28"/>
          <w:szCs w:val="28"/>
        </w:rPr>
        <w:t xml:space="preserve"> </w:t>
      </w:r>
      <w:r w:rsidRPr="00B61376">
        <w:rPr>
          <w:rFonts w:ascii="Times New Roman" w:hAnsi="Times New Roman"/>
          <w:sz w:val="28"/>
          <w:szCs w:val="28"/>
        </w:rPr>
        <w:t>кадровые процессы в социальных министерствах и систему подготовки кадров для их работы в Германии, и в других</w:t>
      </w:r>
      <w:r w:rsidR="00B61376">
        <w:rPr>
          <w:rFonts w:ascii="Times New Roman" w:hAnsi="Times New Roman"/>
          <w:sz w:val="28"/>
          <w:szCs w:val="28"/>
        </w:rPr>
        <w:t xml:space="preserve"> </w:t>
      </w:r>
      <w:r w:rsidRPr="00B61376">
        <w:rPr>
          <w:rFonts w:ascii="Times New Roman" w:hAnsi="Times New Roman"/>
          <w:sz w:val="28"/>
          <w:szCs w:val="28"/>
        </w:rPr>
        <w:t>странах, выявилось, что они претерпели известное влияние США, но все же их развитие, безусловно,</w:t>
      </w:r>
      <w:r w:rsidR="00B61376">
        <w:rPr>
          <w:rFonts w:ascii="Times New Roman" w:hAnsi="Times New Roman"/>
          <w:sz w:val="28"/>
          <w:szCs w:val="28"/>
        </w:rPr>
        <w:t xml:space="preserve"> </w:t>
      </w:r>
      <w:r w:rsidRPr="00B61376">
        <w:rPr>
          <w:rFonts w:ascii="Times New Roman" w:hAnsi="Times New Roman"/>
          <w:sz w:val="28"/>
          <w:szCs w:val="28"/>
        </w:rPr>
        <w:t>носило в нашей стране самобытный характер и имело национальные корни.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Социальную работу</w:t>
      </w:r>
      <w:r w:rsidR="004C0C3F" w:rsidRPr="00B61376">
        <w:rPr>
          <w:rStyle w:val="ae"/>
          <w:rFonts w:ascii="Times New Roman" w:hAnsi="Times New Roman"/>
          <w:sz w:val="28"/>
          <w:szCs w:val="28"/>
        </w:rPr>
        <w:footnoteReference w:id="3"/>
      </w:r>
      <w:r w:rsidRPr="00B61376">
        <w:rPr>
          <w:rFonts w:ascii="Times New Roman" w:hAnsi="Times New Roman"/>
          <w:sz w:val="28"/>
          <w:szCs w:val="28"/>
        </w:rPr>
        <w:t xml:space="preserve"> можно определить как специфическую форму государственного и внегосударственного воздействия на человека с целью обеспечения культурного, социального и материального уровня жизни населения. Деятельность социальных служб направлена на практическое решение социальных проблем, на помощь социально незащищенным или малозащищенным группам населения.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Развитие деятельности социальных служб и профессии социального работника началось в Германии в начале XX столетия с создания социальных школ, прежде всего женских. Далее создание социальных служб помощи населения</w:t>
      </w:r>
      <w:r w:rsidR="00B61376">
        <w:rPr>
          <w:rFonts w:ascii="Times New Roman" w:hAnsi="Times New Roman"/>
          <w:sz w:val="28"/>
          <w:szCs w:val="28"/>
        </w:rPr>
        <w:t xml:space="preserve"> </w:t>
      </w:r>
      <w:r w:rsidRPr="00B61376">
        <w:rPr>
          <w:rFonts w:ascii="Times New Roman" w:hAnsi="Times New Roman"/>
          <w:sz w:val="28"/>
          <w:szCs w:val="28"/>
        </w:rPr>
        <w:t>стало набирать обороты и создаваться в различных странах.</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 указу министерства народного обеспечения в 1920 году</w:t>
      </w:r>
      <w:r w:rsidR="00B61376">
        <w:rPr>
          <w:rFonts w:ascii="Times New Roman" w:hAnsi="Times New Roman"/>
          <w:sz w:val="28"/>
          <w:szCs w:val="28"/>
        </w:rPr>
        <w:t xml:space="preserve"> </w:t>
      </w:r>
      <w:r w:rsidRPr="00B61376">
        <w:rPr>
          <w:rFonts w:ascii="Times New Roman" w:hAnsi="Times New Roman"/>
          <w:sz w:val="28"/>
          <w:szCs w:val="28"/>
        </w:rPr>
        <w:t>в России было введено государственное регулирование подготовки кадров социальных работников. Этот законодательный акт явился основой дальнейшего развития всей системы обучения и подготовки специалистов к социальной деятельности в России вплоть до второй мировой войны.</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Первоначально социальные службы поддерживали и финансировали преимущественно свободные благотворительные союзы и общества. Только после первой мировой войны возникла государственная служба социальной помощи населению, которая существует и по сей день в виде ведомств социального обеспечения, охраны здоровья и помощи молодежи.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Первые десятилетия доминирующим методом работы социальных ведомств как в США, России, так и в других странах, была главным образом индивидуальная помощь населению. Затем стали использовать социальную групповую терапию, несколько позже вошла в</w:t>
      </w:r>
      <w:r w:rsidR="00B61376">
        <w:rPr>
          <w:rFonts w:ascii="Times New Roman" w:hAnsi="Times New Roman"/>
          <w:sz w:val="28"/>
          <w:szCs w:val="28"/>
        </w:rPr>
        <w:t xml:space="preserve"> </w:t>
      </w:r>
      <w:r w:rsidRPr="00B61376">
        <w:rPr>
          <w:rFonts w:ascii="Times New Roman" w:hAnsi="Times New Roman"/>
          <w:sz w:val="28"/>
          <w:szCs w:val="28"/>
        </w:rPr>
        <w:t xml:space="preserve">практику и социальная работа в общине.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Эти три формы социальной работы стали по существу классическими методами, оказавшими решающее воздействие на профессионализацию социальной работы во всех странах.</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После второй мировой войны развитие социальной работы и системы подготовки профессиональных кадров получило серьезный импульс и прошло несколько этапов.</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Основным содержанием социальной работы впервые послевоенные годы в различных странах, было оказание материальной помощи населению, перенесшему тяжелейшие невзгоды в период войны.</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 В теоретической подготовке (двухлетней) в эти годы студентам показывались истоки бедственного положения людей в таких социальных сферах, как здравоохранение, защита молодежи и материальная помощь населению. Методические исследования в области работы социального ведомства страны, правда, были еще в это время не известны. Ничего не говорилось и в системе подготовки в специальных школах социальной работы о том, какими методами следует преодолевать бедственное состояние людей. Теория вообще была еще очень слабо связана с практикой и мало подкрепляла ее.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Практическая подготовка состояла главным образом из допрофессиональной, промежуточной и профессиональной практики, причем обучение социальной деятельности проводилось только на моделях.</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В первой половине шестидесятых годов значительно дифференцировалась и расширилась подготовка профессиональных кадров социальной сферы.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Социальная сфера общества представляет собой устойчивую область человеческой деятельности по воспроизводству своей жизни, прос</w:t>
      </w:r>
      <w:r w:rsidR="007E01AE" w:rsidRPr="00B61376">
        <w:rPr>
          <w:rFonts w:ascii="Times New Roman" w:hAnsi="Times New Roman"/>
          <w:sz w:val="28"/>
          <w:szCs w:val="28"/>
        </w:rPr>
        <w:t xml:space="preserve">транство реализации социальной </w:t>
      </w:r>
      <w:r w:rsidRPr="00B61376">
        <w:rPr>
          <w:rFonts w:ascii="Times New Roman" w:hAnsi="Times New Roman"/>
          <w:sz w:val="28"/>
          <w:szCs w:val="28"/>
        </w:rPr>
        <w:t>службы. В ней реализуются социальные и гражданские права человека. Ее функционирование определяется объективными закономерностями и основывается на определенных принципах социальной помощи и социального управления.</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При подготовки кадров, </w:t>
      </w:r>
      <w:r w:rsidR="00A757B5" w:rsidRPr="00B61376">
        <w:rPr>
          <w:rFonts w:ascii="Times New Roman" w:hAnsi="Times New Roman"/>
          <w:sz w:val="28"/>
          <w:szCs w:val="28"/>
        </w:rPr>
        <w:t>несомненно,</w:t>
      </w:r>
      <w:r w:rsidRPr="00B61376">
        <w:rPr>
          <w:rFonts w:ascii="Times New Roman" w:hAnsi="Times New Roman"/>
          <w:sz w:val="28"/>
          <w:szCs w:val="28"/>
        </w:rPr>
        <w:t xml:space="preserve"> акцент должен делаться на структуру социальной работы. В научной литературе имеются различные подходы к определению структуры социальной службы. В одном случае расчленение социальной сферы производится в зависимости от содержания, в другом - по основным функциям, в третьем - по категориальному аппарату, характеризующему социальную службу.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 Так, ее можно представить как совокупность систем образования и здравоохранения, сферы бытовых и культурных услуг, транспортного обслуживания. Исходя из этого определим компетенцию социальной службы, можно </w:t>
      </w:r>
      <w:r w:rsidR="00A757B5" w:rsidRPr="00B61376">
        <w:rPr>
          <w:rFonts w:ascii="Times New Roman" w:hAnsi="Times New Roman"/>
          <w:sz w:val="28"/>
          <w:szCs w:val="28"/>
        </w:rPr>
        <w:t>заметить,</w:t>
      </w:r>
      <w:r w:rsidRPr="00B61376">
        <w:rPr>
          <w:rFonts w:ascii="Times New Roman" w:hAnsi="Times New Roman"/>
          <w:sz w:val="28"/>
          <w:szCs w:val="28"/>
        </w:rPr>
        <w:t xml:space="preserve"> что</w:t>
      </w:r>
      <w:r w:rsidR="00B61376">
        <w:rPr>
          <w:rFonts w:ascii="Times New Roman" w:hAnsi="Times New Roman"/>
          <w:sz w:val="28"/>
          <w:szCs w:val="28"/>
        </w:rPr>
        <w:t xml:space="preserve"> </w:t>
      </w:r>
      <w:r w:rsidRPr="00B61376">
        <w:rPr>
          <w:rFonts w:ascii="Times New Roman" w:hAnsi="Times New Roman"/>
          <w:sz w:val="28"/>
          <w:szCs w:val="28"/>
        </w:rPr>
        <w:t>специалисты должны быть подготовлены как минимум в 2 , а то и более сферах социальной деятельности.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Сфера социальной деятельности не имеет жестких пространственных и временных рамок. Она существует не сама по себе, не изолированно, а в определенной взаимосвязи с другими сферами общества: материально- производственной, политической, культурно-духовной и системами природного порядка.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Социальные службы</w:t>
      </w:r>
      <w:r w:rsidR="0028616E" w:rsidRPr="00B61376">
        <w:rPr>
          <w:rStyle w:val="ae"/>
          <w:rFonts w:ascii="Times New Roman" w:hAnsi="Times New Roman"/>
          <w:sz w:val="28"/>
          <w:szCs w:val="28"/>
        </w:rPr>
        <w:footnoteReference w:id="4"/>
      </w:r>
      <w:r w:rsidRPr="00B61376">
        <w:rPr>
          <w:rFonts w:ascii="Times New Roman" w:hAnsi="Times New Roman"/>
          <w:sz w:val="28"/>
          <w:szCs w:val="28"/>
        </w:rPr>
        <w:t xml:space="preserve"> располагает необходимым набором компонентов вещного, процессуального, идейного и человеческого характера. Взаимодействие этих структурных единиц должно порождать присущие данной системе качественные особенности.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Отнесем к таковым социальную инфраструктуру и производимые ею продукты потребления, процессы образования, медицинского, социального и бытового обслуживания, органы и институты управления социальной сферой, механизмы и нормативную базу регулирования потребительского поведения населения.</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Возникновение и существование всех компонентов социальных служб и их специфика обусловлены главной функцией социальной</w:t>
      </w:r>
      <w:r w:rsidR="00B61376">
        <w:rPr>
          <w:rFonts w:ascii="Times New Roman" w:hAnsi="Times New Roman"/>
          <w:sz w:val="28"/>
          <w:szCs w:val="28"/>
        </w:rPr>
        <w:t xml:space="preserve"> </w:t>
      </w:r>
      <w:r w:rsidRPr="00B61376">
        <w:rPr>
          <w:rFonts w:ascii="Times New Roman" w:hAnsi="Times New Roman"/>
          <w:sz w:val="28"/>
          <w:szCs w:val="28"/>
        </w:rPr>
        <w:t>сферы - функцией социального воспроизводства людей как субъектов жизнедеятельности, воспроизводство ресурсов их жизнеобеспечения, а также функции воссоздания социальных</w:t>
      </w:r>
      <w:r w:rsidR="00B61376">
        <w:rPr>
          <w:rFonts w:ascii="Times New Roman" w:hAnsi="Times New Roman"/>
          <w:sz w:val="28"/>
          <w:szCs w:val="28"/>
        </w:rPr>
        <w:t xml:space="preserve"> </w:t>
      </w:r>
      <w:r w:rsidRPr="00B61376">
        <w:rPr>
          <w:rFonts w:ascii="Times New Roman" w:hAnsi="Times New Roman"/>
          <w:sz w:val="28"/>
          <w:szCs w:val="28"/>
        </w:rPr>
        <w:t>институтов.</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Значимый компонент социальной защиты социальная инфраструктура. Под ней понимается устойчивую совокупность материально- вещественных элементов, создающих условия для удовлетворения всего комплекса потребностей (витальных и социально-деятельностных) в целях воспроизводства человека и общества. По своей внутренней организации инфраструктура социальной работы представляет собой систему учреждений, предприятий и органов управления, обеспечивающих функционирование всех институтов социальной сферы.</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Процессы образования, медицинского, бытового, транспортного обслуживания, социальной защиты и представляют собой совокупность статистически устойчивых актов социального взаимодействия людей, детерминирующего их образ жизни, условия</w:t>
      </w:r>
      <w:r w:rsidR="00B61376">
        <w:rPr>
          <w:rFonts w:ascii="Times New Roman" w:hAnsi="Times New Roman"/>
          <w:sz w:val="28"/>
          <w:szCs w:val="28"/>
        </w:rPr>
        <w:t xml:space="preserve"> </w:t>
      </w:r>
      <w:r w:rsidRPr="00B61376">
        <w:rPr>
          <w:rFonts w:ascii="Times New Roman" w:hAnsi="Times New Roman"/>
          <w:sz w:val="28"/>
          <w:szCs w:val="28"/>
        </w:rPr>
        <w:t>воспроизводства. Это взаимодействие призвано служить двум взаимосвязанным целям: сохранению ранее накопленного человеческого потенциала,</w:t>
      </w:r>
      <w:r w:rsidR="00B61376">
        <w:rPr>
          <w:rFonts w:ascii="Times New Roman" w:hAnsi="Times New Roman"/>
          <w:sz w:val="28"/>
          <w:szCs w:val="28"/>
        </w:rPr>
        <w:t xml:space="preserve"> </w:t>
      </w:r>
      <w:r w:rsidRPr="00B61376">
        <w:rPr>
          <w:rFonts w:ascii="Times New Roman" w:hAnsi="Times New Roman"/>
          <w:sz w:val="28"/>
          <w:szCs w:val="28"/>
        </w:rPr>
        <w:t>доступности услуг и созданию новых институциональных предпосылок социального совершенствования качественных характеристик</w:t>
      </w:r>
      <w:r w:rsidR="00B61376">
        <w:rPr>
          <w:rFonts w:ascii="Times New Roman" w:hAnsi="Times New Roman"/>
          <w:sz w:val="28"/>
          <w:szCs w:val="28"/>
        </w:rPr>
        <w:t xml:space="preserve"> </w:t>
      </w:r>
      <w:r w:rsidRPr="00B61376">
        <w:rPr>
          <w:rFonts w:ascii="Times New Roman" w:hAnsi="Times New Roman"/>
          <w:sz w:val="28"/>
          <w:szCs w:val="28"/>
        </w:rPr>
        <w:t>воспроизводства будущих поколений, обеспечению роста потенциала социальной сферы. Услуги социальных учреждений формируют</w:t>
      </w:r>
      <w:r w:rsidR="00B61376">
        <w:rPr>
          <w:rFonts w:ascii="Times New Roman" w:hAnsi="Times New Roman"/>
          <w:sz w:val="28"/>
          <w:szCs w:val="28"/>
        </w:rPr>
        <w:t xml:space="preserve"> </w:t>
      </w:r>
      <w:r w:rsidRPr="00B61376">
        <w:rPr>
          <w:rFonts w:ascii="Times New Roman" w:hAnsi="Times New Roman"/>
          <w:sz w:val="28"/>
          <w:szCs w:val="28"/>
        </w:rPr>
        <w:t xml:space="preserve">социальную экологию.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Социальное обслуживание населения в одних работах рассматривается как современная парадигма социальной работы, в других – как высокоэффективная социальная технология, позволяющая оказывать результативную социальную поддержку гражданам в условиях сложной социально-экономической ситуации, объективно нарушающей жизнедеятельность человека или социальной группы, в- третьих, как принципиально важный сектор социальной сферы.</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Возможность осуществления социального обслуживания населения в</w:t>
      </w:r>
      <w:r w:rsidR="00C51558" w:rsidRPr="00B61376">
        <w:rPr>
          <w:rFonts w:ascii="Times New Roman" w:hAnsi="Times New Roman"/>
          <w:sz w:val="28"/>
          <w:szCs w:val="28"/>
        </w:rPr>
        <w:t xml:space="preserve"> </w:t>
      </w:r>
      <w:r w:rsidRPr="00B61376">
        <w:rPr>
          <w:rFonts w:ascii="Times New Roman" w:hAnsi="Times New Roman"/>
          <w:sz w:val="28"/>
          <w:szCs w:val="28"/>
        </w:rPr>
        <w:t>условиях современной России становится реальной и ощутимой по мере</w:t>
      </w:r>
      <w:r w:rsidR="00C51558" w:rsidRPr="00B61376">
        <w:rPr>
          <w:rFonts w:ascii="Times New Roman" w:hAnsi="Times New Roman"/>
          <w:sz w:val="28"/>
          <w:szCs w:val="28"/>
        </w:rPr>
        <w:t xml:space="preserve"> </w:t>
      </w:r>
      <w:r w:rsidRPr="00B61376">
        <w:rPr>
          <w:rFonts w:ascii="Times New Roman" w:hAnsi="Times New Roman"/>
          <w:sz w:val="28"/>
          <w:szCs w:val="28"/>
        </w:rPr>
        <w:t>организации и развития сети территориальных социальных служб и быстрого</w:t>
      </w:r>
      <w:r w:rsidR="00C51558" w:rsidRPr="00B61376">
        <w:rPr>
          <w:rFonts w:ascii="Times New Roman" w:hAnsi="Times New Roman"/>
          <w:sz w:val="28"/>
          <w:szCs w:val="28"/>
        </w:rPr>
        <w:t xml:space="preserve"> </w:t>
      </w:r>
      <w:r w:rsidRPr="00B61376">
        <w:rPr>
          <w:rFonts w:ascii="Times New Roman" w:hAnsi="Times New Roman"/>
          <w:sz w:val="28"/>
          <w:szCs w:val="28"/>
        </w:rPr>
        <w:t>формирования отрядов профессиональных социальных работников и других</w:t>
      </w:r>
      <w:r w:rsidR="00C51558" w:rsidRPr="00B61376">
        <w:rPr>
          <w:rFonts w:ascii="Times New Roman" w:hAnsi="Times New Roman"/>
          <w:sz w:val="28"/>
          <w:szCs w:val="28"/>
        </w:rPr>
        <w:t xml:space="preserve"> </w:t>
      </w:r>
      <w:r w:rsidRPr="00B61376">
        <w:rPr>
          <w:rFonts w:ascii="Times New Roman" w:hAnsi="Times New Roman"/>
          <w:sz w:val="28"/>
          <w:szCs w:val="28"/>
        </w:rPr>
        <w:t>специалистов в области социальной работы, социальной педагогики и</w:t>
      </w:r>
      <w:r w:rsidR="00C51558" w:rsidRPr="00B61376">
        <w:rPr>
          <w:rFonts w:ascii="Times New Roman" w:hAnsi="Times New Roman"/>
          <w:sz w:val="28"/>
          <w:szCs w:val="28"/>
        </w:rPr>
        <w:t xml:space="preserve"> </w:t>
      </w:r>
      <w:r w:rsidRPr="00B61376">
        <w:rPr>
          <w:rFonts w:ascii="Times New Roman" w:hAnsi="Times New Roman"/>
          <w:sz w:val="28"/>
          <w:szCs w:val="28"/>
        </w:rPr>
        <w:t>практической психологии</w:t>
      </w:r>
      <w:r w:rsidRPr="00B61376">
        <w:rPr>
          <w:rFonts w:ascii="Times New Roman" w:hAnsi="Times New Roman"/>
          <w:sz w:val="28"/>
          <w:szCs w:val="28"/>
        </w:rPr>
        <w:footnoteReference w:id="5"/>
      </w:r>
      <w:r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федеральном законе «об основах социального обслуживания населения Российской Федерации» в ст. 1 подчеркивается, что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 данном этапе развития страны Российская система социального обслуживания находится на стадии становления. Важнейшим признаком становления системы является её динамично развивающаяся инфраструктура. В Российской Федерации социальные услуги предоставляют более 12 тыс. учреждений (стационарных, полустационарных и нестационарных).</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Сегодня значительная часть центров социального обслуживания – это</w:t>
      </w:r>
      <w:r w:rsidR="001C4A2C" w:rsidRPr="00B61376">
        <w:rPr>
          <w:rFonts w:ascii="Times New Roman" w:hAnsi="Times New Roman"/>
          <w:sz w:val="28"/>
          <w:szCs w:val="28"/>
        </w:rPr>
        <w:t xml:space="preserve"> </w:t>
      </w:r>
      <w:r w:rsidRPr="00B61376">
        <w:rPr>
          <w:rFonts w:ascii="Times New Roman" w:hAnsi="Times New Roman"/>
          <w:sz w:val="28"/>
          <w:szCs w:val="28"/>
        </w:rPr>
        <w:t>многопрофильные учреждения, способные представить престарелым и инвалидам разнообразные по видам и формам услуги, включая социально-медицинские, социально-бытовые и торговые</w:t>
      </w:r>
      <w:r w:rsidRPr="00B61376">
        <w:rPr>
          <w:rFonts w:ascii="Times New Roman" w:hAnsi="Times New Roman"/>
          <w:sz w:val="28"/>
          <w:szCs w:val="28"/>
        </w:rPr>
        <w:footnoteReference w:id="6"/>
      </w:r>
      <w:r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половине всех центров социальной помощи функционируют отделения</w:t>
      </w:r>
      <w:r w:rsidR="001C4A2C" w:rsidRPr="00B61376">
        <w:rPr>
          <w:rFonts w:ascii="Times New Roman" w:hAnsi="Times New Roman"/>
          <w:sz w:val="28"/>
          <w:szCs w:val="28"/>
        </w:rPr>
        <w:t xml:space="preserve"> </w:t>
      </w:r>
      <w:r w:rsidRPr="00B61376">
        <w:rPr>
          <w:rFonts w:ascii="Times New Roman" w:hAnsi="Times New Roman"/>
          <w:sz w:val="28"/>
          <w:szCs w:val="28"/>
        </w:rPr>
        <w:t>дневного пребывани</w:t>
      </w:r>
      <w:r w:rsidR="00C51558" w:rsidRPr="00B61376">
        <w:rPr>
          <w:rFonts w:ascii="Times New Roman" w:hAnsi="Times New Roman"/>
          <w:sz w:val="28"/>
          <w:szCs w:val="28"/>
        </w:rPr>
        <w:t>я</w:t>
      </w:r>
      <w:r w:rsidRPr="00B61376">
        <w:rPr>
          <w:rFonts w:ascii="Times New Roman" w:hAnsi="Times New Roman"/>
          <w:sz w:val="28"/>
          <w:szCs w:val="28"/>
        </w:rPr>
        <w:t>, в трети – отделения социальной помощи семье и</w:t>
      </w:r>
      <w:r w:rsidR="001C4A2C" w:rsidRPr="00B61376">
        <w:rPr>
          <w:rFonts w:ascii="Times New Roman" w:hAnsi="Times New Roman"/>
          <w:sz w:val="28"/>
          <w:szCs w:val="28"/>
        </w:rPr>
        <w:t xml:space="preserve"> </w:t>
      </w:r>
      <w:r w:rsidRPr="00B61376">
        <w:rPr>
          <w:rFonts w:ascii="Times New Roman" w:hAnsi="Times New Roman"/>
          <w:sz w:val="28"/>
          <w:szCs w:val="28"/>
        </w:rPr>
        <w:t xml:space="preserve">детям.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ведении органов социальной защиты населения субъектов РФ действует свыше 1000 стационарных учреждений социальной помощи различных типов на 2568 мест, в том числе 406 домов-интернатов (пансионатов) для ветеранов войны и труда, 442 психоневрологических интерната, 30 специальных домов- интернатов и отделений для лиц с асоциальным поведением, отбывших наказание за совершенные ими преступления, 23 реабилитационных центра,</w:t>
      </w:r>
      <w:r w:rsidR="007E01AE" w:rsidRPr="00B61376">
        <w:rPr>
          <w:rFonts w:ascii="Times New Roman" w:hAnsi="Times New Roman"/>
          <w:sz w:val="28"/>
          <w:szCs w:val="28"/>
        </w:rPr>
        <w:t xml:space="preserve"> </w:t>
      </w:r>
      <w:r w:rsidRPr="00B61376">
        <w:rPr>
          <w:rFonts w:ascii="Times New Roman" w:hAnsi="Times New Roman"/>
          <w:sz w:val="28"/>
          <w:szCs w:val="28"/>
        </w:rPr>
        <w:t>151 детский дом- интернат для умственно отсталых детей, 7 детских домов с тяжелыми физическими недостатками</w:t>
      </w:r>
      <w:r w:rsidRPr="00B61376">
        <w:rPr>
          <w:rFonts w:ascii="Times New Roman" w:hAnsi="Times New Roman"/>
          <w:sz w:val="28"/>
          <w:szCs w:val="28"/>
        </w:rPr>
        <w:footnoteReference w:id="7"/>
      </w:r>
      <w:r w:rsidRPr="00B61376">
        <w:rPr>
          <w:rFonts w:ascii="Times New Roman" w:hAnsi="Times New Roman"/>
          <w:sz w:val="28"/>
          <w:szCs w:val="28"/>
        </w:rPr>
        <w:t>.</w:t>
      </w:r>
    </w:p>
    <w:p w:rsidR="00237133" w:rsidRPr="00B61376" w:rsidRDefault="00612ABF"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настоящее время</w:t>
      </w:r>
      <w:r w:rsidR="00237133" w:rsidRPr="00B61376">
        <w:rPr>
          <w:rFonts w:ascii="Times New Roman" w:hAnsi="Times New Roman"/>
          <w:sz w:val="28"/>
          <w:szCs w:val="28"/>
        </w:rPr>
        <w:t xml:space="preserve"> в России насчитывается более 40 телефонов доверия. В 1999 году</w:t>
      </w:r>
      <w:r w:rsidR="001C4A2C" w:rsidRPr="00B61376">
        <w:rPr>
          <w:rFonts w:ascii="Times New Roman" w:hAnsi="Times New Roman"/>
          <w:sz w:val="28"/>
          <w:szCs w:val="28"/>
        </w:rPr>
        <w:t xml:space="preserve"> </w:t>
      </w:r>
      <w:r w:rsidR="00237133" w:rsidRPr="00B61376">
        <w:rPr>
          <w:rFonts w:ascii="Times New Roman" w:hAnsi="Times New Roman"/>
          <w:sz w:val="28"/>
          <w:szCs w:val="28"/>
        </w:rPr>
        <w:t>создана ассоциация российских телефонов доверия, основная задача которой – создание культуры консультирования, то есть создание сети центров, которые взяли на себя подготовку консультантов для телефонов доверия, подготовку руководителей,</w:t>
      </w:r>
      <w:r w:rsidR="00B61376">
        <w:rPr>
          <w:rFonts w:ascii="Times New Roman" w:hAnsi="Times New Roman"/>
          <w:sz w:val="28"/>
          <w:szCs w:val="28"/>
        </w:rPr>
        <w:t xml:space="preserve"> </w:t>
      </w:r>
      <w:r w:rsidR="00237133" w:rsidRPr="00B61376">
        <w:rPr>
          <w:rFonts w:ascii="Times New Roman" w:hAnsi="Times New Roman"/>
          <w:sz w:val="28"/>
          <w:szCs w:val="28"/>
        </w:rPr>
        <w:t>и подготовку тех, кто сам будет подготавливать, т.е. учителей.</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Но действующая сеть стационарных учреждений социального обслуживания далеко не удовлетворяет имеющиеся потребности.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 прежнему особо острой остается проблема лиц без определённого места жительства и занятий, «бомжей», не имеющих средств к существованию, в том числе отбывших сроки наказания в местах лишения свободы, достигших пенсионного возраста, ставших инвалидами. Региональные органы управления и органы местного самоуправления осуществляют мероприятия по оказанию социальной помощи таким людям. Для них создается сеть социальных учреждений – специальных домов-ин</w:t>
      </w:r>
      <w:r w:rsidR="007E01AE" w:rsidRPr="00B61376">
        <w:rPr>
          <w:rFonts w:ascii="Times New Roman" w:hAnsi="Times New Roman"/>
          <w:sz w:val="28"/>
          <w:szCs w:val="28"/>
        </w:rPr>
        <w:t>т</w:t>
      </w:r>
      <w:r w:rsidRPr="00B61376">
        <w:rPr>
          <w:rFonts w:ascii="Times New Roman" w:hAnsi="Times New Roman"/>
          <w:sz w:val="28"/>
          <w:szCs w:val="28"/>
        </w:rPr>
        <w:t>ернатов, домов ночного пребывания.</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Процесс становления системы учреждений нового типа весьма противоречив и неоднозначен. Комплексный подход к развитию территориальных служб по проблемам семьи, женщин и детей практически осуществляются только на четверти территории РФ. Говорить о продуманной, хорошо развитой системе учреждений более или менее полно учитывающей нужды населения можно только в отношении крайне незначительной части территорий РФ</w:t>
      </w:r>
      <w:r w:rsidRPr="00B61376">
        <w:rPr>
          <w:rFonts w:ascii="Times New Roman" w:hAnsi="Times New Roman"/>
          <w:sz w:val="28"/>
          <w:szCs w:val="28"/>
        </w:rPr>
        <w:footnoteReference w:id="8"/>
      </w:r>
      <w:r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Примерно четверть субъектов РФ имеют всего 3-5 учреждений социальной помощи семьям и детям, причем они в основном созданы в краевых (областных) центрах.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условиях жесточайшего дефицита финансовых средств во многих субъектах РФ пытаются решить сложнейшие проблемы семьи и детства, открывая многопрофильные центры социальной помощи семье и детям, а отделения (не редко маломощные, однообразные по видам поддержки) помощи семье и детям. В ряде регионов типичным является процесс объединения различных видов учреждений социальной помощи. Весьма распространены и такие учреждения, которые в силу крайне ограниченного числа специалистов по социальной работе и дефицита современных технологий не могут практически повлиять на изменение ситуации в регионе.</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К сожалению, в отдельных регионах не продумано создание</w:t>
      </w:r>
      <w:r w:rsidR="00B61376">
        <w:rPr>
          <w:rFonts w:ascii="Times New Roman" w:hAnsi="Times New Roman"/>
          <w:sz w:val="28"/>
          <w:szCs w:val="28"/>
        </w:rPr>
        <w:t xml:space="preserve"> </w:t>
      </w:r>
      <w:r w:rsidRPr="00B61376">
        <w:rPr>
          <w:rFonts w:ascii="Times New Roman" w:hAnsi="Times New Roman"/>
          <w:sz w:val="28"/>
          <w:szCs w:val="28"/>
        </w:rPr>
        <w:t>упорядоченной сети учреждений для детей и подростков. Создаваемые социальные учреждения должны предоставлять необходимую помощь всем детям вне зависимости от их пола, возраста, места прописки.</w:t>
      </w:r>
      <w:r w:rsidR="00B61376">
        <w:rPr>
          <w:rFonts w:ascii="Times New Roman" w:hAnsi="Times New Roman"/>
          <w:sz w:val="28"/>
          <w:szCs w:val="28"/>
        </w:rPr>
        <w:t xml:space="preserve"> </w:t>
      </w:r>
      <w:r w:rsidRPr="00B61376">
        <w:rPr>
          <w:rFonts w:ascii="Times New Roman" w:hAnsi="Times New Roman"/>
          <w:sz w:val="28"/>
          <w:szCs w:val="28"/>
        </w:rPr>
        <w:t>Несогласованность действий учреждений просматривается также там, где</w:t>
      </w:r>
      <w:r w:rsidR="001C4A2C" w:rsidRPr="00B61376">
        <w:rPr>
          <w:rFonts w:ascii="Times New Roman" w:hAnsi="Times New Roman"/>
          <w:sz w:val="28"/>
          <w:szCs w:val="28"/>
        </w:rPr>
        <w:t xml:space="preserve"> </w:t>
      </w:r>
      <w:r w:rsidRPr="00B61376">
        <w:rPr>
          <w:rFonts w:ascii="Times New Roman" w:hAnsi="Times New Roman"/>
          <w:sz w:val="28"/>
          <w:szCs w:val="28"/>
        </w:rPr>
        <w:t>они подчинены разным ведомствам, которые не могут предоставить необходимый объем социальной помощи, а отсутствие лицензирования вызывает трудности в выработке определённых единых требований к кадрам социальных работников и анализу эффективности их деятельности</w:t>
      </w:r>
      <w:r w:rsidR="00DF5B76" w:rsidRPr="00B61376">
        <w:rPr>
          <w:rStyle w:val="ae"/>
          <w:rFonts w:ascii="Times New Roman" w:hAnsi="Times New Roman"/>
          <w:sz w:val="28"/>
          <w:szCs w:val="28"/>
        </w:rPr>
        <w:footnoteReference w:id="9"/>
      </w:r>
      <w:r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В настоящее время министерства и ведомства, имеющие социальные службы, опираясь на государственные органы субъектов Российской Федерации и органы местного самоуправления, пытаются решить сложную задачу, связанную с развитием созданной сети социальных учреждений, оказывающих населению широкий спектр услуг, адресованных главным образом наиболее социально уязвимым группам населения, которые испытывают постоянные трудности в повседневной жизни.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 мере формирования территориальных служб социального обслуживания появляется потребность в управлении сетью учреждений, оказывающих населению услуги. Эта сфера, как и всякая другая, не может развиваться стихийно, она объективно нуждается в управлении, целью которого является всё более полное удовлетворение потребностей людей в услугах.</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Социальная</w:t>
      </w:r>
      <w:r w:rsidR="00B61376">
        <w:rPr>
          <w:rFonts w:ascii="Times New Roman" w:hAnsi="Times New Roman"/>
          <w:sz w:val="28"/>
          <w:szCs w:val="28"/>
        </w:rPr>
        <w:t xml:space="preserve"> </w:t>
      </w:r>
      <w:r w:rsidRPr="00B61376">
        <w:rPr>
          <w:rFonts w:ascii="Times New Roman" w:hAnsi="Times New Roman"/>
          <w:sz w:val="28"/>
          <w:szCs w:val="28"/>
        </w:rPr>
        <w:t xml:space="preserve">работа, существующая за рубежом не одно десятилетие, в реестре службы занятости России отнесена к профессиям лишь с </w:t>
      </w:r>
      <w:smartTag w:uri="urn:schemas-microsoft-com:office:smarttags" w:element="metricconverter">
        <w:smartTagPr>
          <w:attr w:name="ProductID" w:val="1991 г"/>
        </w:smartTagPr>
        <w:r w:rsidRPr="00B61376">
          <w:rPr>
            <w:rFonts w:ascii="Times New Roman" w:hAnsi="Times New Roman"/>
            <w:sz w:val="28"/>
            <w:szCs w:val="28"/>
          </w:rPr>
          <w:t>1991 г</w:t>
        </w:r>
      </w:smartTag>
      <w:r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Российская система социального управления сегодня впервые сталкивается с теми аспектами развития указанной профессии, которые проявлялись в западных странах и подвергались там научной рефлексии на протяжении длительного времени. Поэтому зарубежный опыт изучения деятельности социальных служб, его социологические ресурсы оказываются полезными в исследовании процессов становления отечественной социальной работы.</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Наличие или отсутствие в обществе такой профессии, как социальная работа, определяет то, под каким углом зрения воспринимаются индивидом и государством социальные проблемы, формируются ли ценности гражданского общества. Социальная работа</w:t>
      </w:r>
      <w:r w:rsidR="00B61376">
        <w:rPr>
          <w:rFonts w:ascii="Times New Roman" w:hAnsi="Times New Roman"/>
          <w:sz w:val="28"/>
          <w:szCs w:val="28"/>
        </w:rPr>
        <w:t xml:space="preserve"> </w:t>
      </w:r>
      <w:r w:rsidRPr="00B61376">
        <w:rPr>
          <w:rFonts w:ascii="Times New Roman" w:hAnsi="Times New Roman"/>
          <w:sz w:val="28"/>
          <w:szCs w:val="28"/>
        </w:rPr>
        <w:t>играет роль посредника между индивидами, отдельными группами, частными и государственными организациями, и, как новая профессия и инновационная практика, связана с изменением жизненных форм, ценностей и профессиональных идентичностей.</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советскую пору некоторые функции социальной</w:t>
      </w:r>
      <w:r w:rsidR="00B61376">
        <w:rPr>
          <w:rFonts w:ascii="Times New Roman" w:hAnsi="Times New Roman"/>
          <w:sz w:val="28"/>
          <w:szCs w:val="28"/>
        </w:rPr>
        <w:t xml:space="preserve"> </w:t>
      </w:r>
      <w:r w:rsidRPr="00B61376">
        <w:rPr>
          <w:rFonts w:ascii="Times New Roman" w:hAnsi="Times New Roman"/>
          <w:sz w:val="28"/>
          <w:szCs w:val="28"/>
        </w:rPr>
        <w:t>работы выполнялись организациями, находившимися в ведении четырех министерств - образования, здравоохранения, соцобеспечения и внутренних дел. Схожие функции брали на себя компартия, комсомол, профсоюзы, а также ряд общественных организаций (например, всесоюзное общество инвалидов). Вся эта система государственной и общественной поддержки была разобщенной и финансировалась по остаточному принципу, что существенно снижало ее эффективность.</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Последнее десятилетие XX века ознаменовалось значительными изменениями в социальных отношениях, политике, экономике, культуре. Разлом нашего хозяйственного механизма вызвал резкое снижение качества бытия, ухудшение положения инвалидов и пожилых, многодетных семей, женщин и детей, обнажил прежние и привел в возникновению новых жизненных проблем.</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В ответ на эти изменения были учреждены новые образовательные программы и профессии из разряда помогающих или заботящихся, поскольку их предназначение - практическая помощь, забота о человеке. Среди таких нововведений – социальная работа, утвержденная в стране одновременно как вузовская специальность и профессиональная деятельность.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Професси</w:t>
      </w:r>
      <w:r w:rsidR="00612ABF" w:rsidRPr="00B61376">
        <w:rPr>
          <w:rFonts w:ascii="Times New Roman" w:hAnsi="Times New Roman"/>
          <w:sz w:val="28"/>
          <w:szCs w:val="28"/>
        </w:rPr>
        <w:t xml:space="preserve">ональная подготовка социальных </w:t>
      </w:r>
      <w:r w:rsidRPr="00B61376">
        <w:rPr>
          <w:rFonts w:ascii="Times New Roman" w:hAnsi="Times New Roman"/>
          <w:sz w:val="28"/>
          <w:szCs w:val="28"/>
        </w:rPr>
        <w:t>работников ныне ведется 120-ю российскими вузами, включая пять частных. Уровень образования достиг высоких стандартов благодаря интенсивному внутрироссийскому и международному обмену, научной инициативе преподавателей. Это способствует формированию квалифицированных кадров. Однако профессионализация социальной службы тормозится некими параллельными процессами, или дисфункциями ее внутреннего и внешнего контекстов.</w:t>
      </w:r>
    </w:p>
    <w:p w:rsidR="00EF70CD" w:rsidRPr="00B61376" w:rsidRDefault="00612ABF"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Следовательно, можно сделать вывод, что в настоящее</w:t>
      </w:r>
      <w:r w:rsidR="00237133" w:rsidRPr="00B61376">
        <w:rPr>
          <w:rFonts w:ascii="Times New Roman" w:hAnsi="Times New Roman"/>
          <w:sz w:val="28"/>
          <w:szCs w:val="28"/>
        </w:rPr>
        <w:t xml:space="preserve"> время выявлены тенденции и предпосылки развития подготовки работников социальной сферы в отечественной и мировой практике профессионального образования специалистов управления: возраста</w:t>
      </w:r>
      <w:r w:rsidRPr="00B61376">
        <w:rPr>
          <w:rFonts w:ascii="Times New Roman" w:hAnsi="Times New Roman"/>
          <w:sz w:val="28"/>
          <w:szCs w:val="28"/>
        </w:rPr>
        <w:t>ют</w:t>
      </w:r>
      <w:r w:rsidR="00237133" w:rsidRPr="00B61376">
        <w:rPr>
          <w:rFonts w:ascii="Times New Roman" w:hAnsi="Times New Roman"/>
          <w:sz w:val="28"/>
          <w:szCs w:val="28"/>
        </w:rPr>
        <w:t xml:space="preserve"> ценности и востребованности дополнительного профессионального образования в модернизации управленче</w:t>
      </w:r>
      <w:r w:rsidR="00EF70CD" w:rsidRPr="00B61376">
        <w:rPr>
          <w:rFonts w:ascii="Times New Roman" w:hAnsi="Times New Roman"/>
          <w:sz w:val="28"/>
          <w:szCs w:val="28"/>
        </w:rPr>
        <w:t>ского корпуса социальной сферы, для более качественного функционирования социальной службы как по России в целом, так в частности по Астраханскому региону.</w:t>
      </w:r>
    </w:p>
    <w:p w:rsidR="00237133" w:rsidRPr="00B61376" w:rsidRDefault="00237133" w:rsidP="00B61376">
      <w:pPr>
        <w:pStyle w:val="1"/>
        <w:keepNext w:val="0"/>
        <w:widowControl w:val="0"/>
        <w:spacing w:before="0" w:after="0" w:line="360" w:lineRule="auto"/>
        <w:ind w:firstLine="709"/>
        <w:jc w:val="both"/>
        <w:rPr>
          <w:rFonts w:ascii="Times New Roman" w:hAnsi="Times New Roman"/>
          <w:sz w:val="28"/>
          <w:szCs w:val="28"/>
        </w:rPr>
      </w:pPr>
      <w:r w:rsidRPr="00B61376">
        <w:rPr>
          <w:rFonts w:ascii="Times New Roman" w:hAnsi="Times New Roman"/>
          <w:sz w:val="28"/>
          <w:szCs w:val="28"/>
        </w:rPr>
        <w:br w:type="page"/>
      </w:r>
      <w:bookmarkStart w:id="4" w:name="_Toc261685258"/>
      <w:r w:rsidRPr="00B61376">
        <w:rPr>
          <w:rFonts w:ascii="Times New Roman" w:hAnsi="Times New Roman"/>
          <w:sz w:val="28"/>
          <w:szCs w:val="28"/>
        </w:rPr>
        <w:t>ГЛАВА 2</w:t>
      </w:r>
      <w:r w:rsidR="00A757B5" w:rsidRPr="00B61376">
        <w:rPr>
          <w:rFonts w:ascii="Times New Roman" w:hAnsi="Times New Roman"/>
          <w:sz w:val="28"/>
          <w:szCs w:val="28"/>
        </w:rPr>
        <w:t>.</w:t>
      </w:r>
      <w:r w:rsidR="000A2E34" w:rsidRPr="00B61376">
        <w:rPr>
          <w:rFonts w:ascii="Times New Roman" w:hAnsi="Times New Roman"/>
          <w:sz w:val="28"/>
          <w:szCs w:val="28"/>
        </w:rPr>
        <w:t xml:space="preserve"> УПРАВЛЕНИЕ СО</w:t>
      </w:r>
      <w:r w:rsidR="00B0290F" w:rsidRPr="00B61376">
        <w:rPr>
          <w:rFonts w:ascii="Times New Roman" w:hAnsi="Times New Roman"/>
          <w:sz w:val="28"/>
          <w:szCs w:val="28"/>
        </w:rPr>
        <w:t>Ц</w:t>
      </w:r>
      <w:r w:rsidR="000A2E34" w:rsidRPr="00B61376">
        <w:rPr>
          <w:rFonts w:ascii="Times New Roman" w:hAnsi="Times New Roman"/>
          <w:sz w:val="28"/>
          <w:szCs w:val="28"/>
        </w:rPr>
        <w:t>ИАЛЬНОЙ ЗАЩИТ</w:t>
      </w:r>
      <w:r w:rsidR="00B0290F" w:rsidRPr="00B61376">
        <w:rPr>
          <w:rFonts w:ascii="Times New Roman" w:hAnsi="Times New Roman"/>
          <w:sz w:val="28"/>
          <w:szCs w:val="28"/>
        </w:rPr>
        <w:t>ОЙ</w:t>
      </w:r>
      <w:r w:rsidR="000A2E34" w:rsidRPr="00B61376">
        <w:rPr>
          <w:rFonts w:ascii="Times New Roman" w:hAnsi="Times New Roman"/>
          <w:sz w:val="28"/>
          <w:szCs w:val="28"/>
        </w:rPr>
        <w:t xml:space="preserve"> НАСЕЛЕНИЯ АСТРАХАНСКОЙ ОБЛАСТИ И ЕГО КАДРОВЫЙ ПОТЕНЦИАЛ</w:t>
      </w:r>
      <w:bookmarkEnd w:id="4"/>
    </w:p>
    <w:p w:rsidR="00B61376" w:rsidRDefault="00B61376" w:rsidP="00B61376">
      <w:pPr>
        <w:pStyle w:val="2"/>
        <w:keepNext w:val="0"/>
        <w:widowControl w:val="0"/>
        <w:spacing w:before="0" w:after="0" w:line="360" w:lineRule="auto"/>
        <w:ind w:firstLine="709"/>
        <w:jc w:val="both"/>
        <w:rPr>
          <w:rFonts w:ascii="Times New Roman" w:hAnsi="Times New Roman"/>
          <w:i w:val="0"/>
          <w:iCs w:val="0"/>
        </w:rPr>
      </w:pPr>
      <w:bookmarkStart w:id="5" w:name="_Toc261685259"/>
    </w:p>
    <w:p w:rsidR="00237133" w:rsidRPr="00B61376" w:rsidRDefault="00237133" w:rsidP="00B61376">
      <w:pPr>
        <w:pStyle w:val="2"/>
        <w:keepNext w:val="0"/>
        <w:widowControl w:val="0"/>
        <w:spacing w:before="0" w:after="0" w:line="360" w:lineRule="auto"/>
        <w:ind w:firstLine="709"/>
        <w:jc w:val="both"/>
        <w:rPr>
          <w:rFonts w:ascii="Times New Roman" w:hAnsi="Times New Roman"/>
          <w:i w:val="0"/>
          <w:iCs w:val="0"/>
        </w:rPr>
      </w:pPr>
      <w:r w:rsidRPr="00B61376">
        <w:rPr>
          <w:rFonts w:ascii="Times New Roman" w:hAnsi="Times New Roman"/>
          <w:i w:val="0"/>
          <w:iCs w:val="0"/>
        </w:rPr>
        <w:t>2.1 Министерство социального развития и труда Астраханской области</w:t>
      </w:r>
      <w:bookmarkEnd w:id="5"/>
    </w:p>
    <w:p w:rsidR="00B61376" w:rsidRDefault="00B61376"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социального развит</w:t>
      </w:r>
      <w:r w:rsidR="00564754" w:rsidRPr="00B61376">
        <w:rPr>
          <w:rFonts w:ascii="Times New Roman" w:hAnsi="Times New Roman"/>
          <w:sz w:val="28"/>
          <w:szCs w:val="28"/>
        </w:rPr>
        <w:t>ия и труда Астраханской области</w:t>
      </w:r>
      <w:r w:rsidR="00564754" w:rsidRPr="00B61376">
        <w:rPr>
          <w:rStyle w:val="ae"/>
          <w:rFonts w:ascii="Times New Roman" w:hAnsi="Times New Roman"/>
          <w:sz w:val="28"/>
          <w:szCs w:val="28"/>
        </w:rPr>
        <w:footnoteReference w:id="10"/>
      </w:r>
      <w:r w:rsidRPr="00B61376">
        <w:rPr>
          <w:rFonts w:ascii="Times New Roman" w:hAnsi="Times New Roman"/>
          <w:sz w:val="28"/>
          <w:szCs w:val="28"/>
        </w:rPr>
        <w:t xml:space="preserve"> </w:t>
      </w:r>
      <w:r w:rsidR="00564754" w:rsidRPr="00B61376">
        <w:rPr>
          <w:rFonts w:ascii="Times New Roman" w:hAnsi="Times New Roman"/>
          <w:sz w:val="28"/>
          <w:szCs w:val="28"/>
        </w:rPr>
        <w:t>(</w:t>
      </w:r>
      <w:r w:rsidRPr="00B61376">
        <w:rPr>
          <w:rFonts w:ascii="Times New Roman" w:hAnsi="Times New Roman"/>
          <w:sz w:val="28"/>
          <w:szCs w:val="28"/>
        </w:rPr>
        <w:t>далее - министерство) является исполнительным органом государственной власти Астраханской области, осуществляющим функции по выработке и реализации государственной политики и нормативно-правовому регулированию в сфере социального развития и труда, а также по оказанию государственных услуг в установленной сфере, включая социальное обслуживание населения, оказание протезно-ортопедической помощи, реабилитацию инвалидов, государственную экспертизу условий труда.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является правопреемником департамента труда и социального развития Астраханской области и комитета по делам семьи, детства и молодежи Астраханской области в семейной политике в части социальной поддержки семьи, материнства и детства.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Министерством социального развития осуществляется</w:t>
      </w:r>
      <w:r w:rsidR="00B61376">
        <w:rPr>
          <w:rFonts w:ascii="Times New Roman" w:hAnsi="Times New Roman"/>
          <w:sz w:val="28"/>
          <w:szCs w:val="28"/>
        </w:rPr>
        <w:t xml:space="preserve"> </w:t>
      </w:r>
      <w:r w:rsidRPr="00B61376">
        <w:rPr>
          <w:rFonts w:ascii="Times New Roman" w:hAnsi="Times New Roman"/>
          <w:sz w:val="28"/>
          <w:szCs w:val="28"/>
        </w:rPr>
        <w:t>координация</w:t>
      </w:r>
      <w:r w:rsidR="00B61376">
        <w:rPr>
          <w:rFonts w:ascii="Times New Roman" w:hAnsi="Times New Roman"/>
          <w:sz w:val="28"/>
          <w:szCs w:val="28"/>
        </w:rPr>
        <w:t xml:space="preserve"> </w:t>
      </w:r>
      <w:r w:rsidRPr="00B61376">
        <w:rPr>
          <w:rFonts w:ascii="Times New Roman" w:hAnsi="Times New Roman"/>
          <w:sz w:val="28"/>
          <w:szCs w:val="28"/>
        </w:rPr>
        <w:t>и контроль деятельности находящегося в его ведении агентства по занятости населения Астраханской области.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Главными документами, которыми</w:t>
      </w:r>
      <w:r w:rsidR="00B61376">
        <w:rPr>
          <w:rFonts w:ascii="Times New Roman" w:hAnsi="Times New Roman"/>
          <w:sz w:val="28"/>
          <w:szCs w:val="28"/>
        </w:rPr>
        <w:t xml:space="preserve"> </w:t>
      </w:r>
      <w:r w:rsidRPr="00B61376">
        <w:rPr>
          <w:rFonts w:ascii="Times New Roman" w:hAnsi="Times New Roman"/>
          <w:sz w:val="28"/>
          <w:szCs w:val="28"/>
        </w:rPr>
        <w:t>Министерство руководствуется в своей деятельности является Конституция Российской Федерации, федеральные конституционными законами, федеральными законами, актами Президента Российской Федерации и Правительства Российской Федерации, нормативными актами Министерства здравоохранения и социального развития Российской Федерации, Уставом и законами Астраханской области, постановлениями Государственной Думы Астраханской области, постановлениями и распоряжениями Губернатора и Правительства Астраханской области, а также настоящим Положением.</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осуществляет свою деятельность во взаимодействии с Министерством здравоохранения и социального развития Российской Федерации, территориальными органами федеральных органов исполнительной власти, исполнительными органами государственной власти Астраханской области, органами местного самоуправления, региональными отделениями государственных внебюджетных фондов, объединениями работодателей, общественными организациями, гражданами по вопросам, относящимся к его компетенции. Деятельность осуществляется, непосредственно и через свои структурные подразделения с правами юридического лица в муниципальных районах Астраханской области (далее - территориальные органы министерства).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Социального развития и труда Астраханской области является юридическим лицом, имеет печать с изображением Государственного герба Российской Федерации и своим наименованием, соответствующие печати, штампы, бланки, лицевые счета, открываемые в соответствии с законодательством Российской Федерации, а также обособленное имущество, находящееся в государственной собственности Астраханской области, закрепленное за ним на праве оперативного управления, бюджетную смету и отвечает по своим обязательствам денежными средствами, может от своего имени приобретать и осуществлять имущественные и личные неимущественные права, быть истцом и ответчиком в суде.</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реализует свои полномочия посредством принятия постановлений, распоряжений, приказов по вопросам реализации и организации контроля за их исполнением. Расходы на содержание министерства осуществляются за счет средств областного бюджета.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осуществляет следующие полномочия:</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Разрабатывает проекты законов Астраханской области, нормативных правовых актов Губернатора и Правительства Астраханской области, целевых программ и другие документы, по которым требуется решение Губернатора или Правительства Астраханской области, по вопросам, относящимся к установленной сфере деятельности министерства.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законов Астраханской области, нормативных правовых актов Губернатора и Правительства Астраханской области самостоятельно принимает нормативные правовые акты по вопросам в установленной сфере деятельности министерства и подведомственного министерству агентства по занятости населения Астраханской области</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Разрабатывает и утверждает ведомственные целевые программы, осуществляет текущий контроль за их реализацией.</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Обобщает практику применения законодательства и проводит анализ реализации государственной политики в установленной сфере деятельности.</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В области оказания и реализации мер социальной поддержки, социальной помощи и организации социальных выплат населению:</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и выплачивает денежные компенсации отдельным категориям граждан;</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выдает справки, подтверждающие право на предоставление мер социальной поддержки отдельным категориям граждан в части оплаты жилищно-коммунальных услуг;</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предоставляет субсидии на оплату жилых помещений и коммунальных услуг;</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и выплачивает социальные пособия, материальную и иную помощь на погребение, возмещает специализированным службам по вопросам похоронного дела стоимость услуг по погребению умерших;</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и выплачивает государственные пособия гражданам, имеющим детей;</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выплачивает денежные средства семьям, усыновившим детей, опекуну (попечителю) на содержание ребенка, денежные средства, предусмотренные на оплату труда приемных родителей;</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ежемесячное пособие детям военнослужащих, погибших при исполнении обязанностей военной службы по призыву, в том числе признанных в установленном порядке безвестно отсутствующими или объявленных умершими;</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денежные средства на проведение ремонта индивидуальных жилых домов, принадлежащих членам семей военнослужащих, потерявшим кормильца;</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и предоставляет ежегодную денежную выплату гражданам, награжденным нагрудным знаком «Почетный донор России», «Почетный донор СССР»;</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и выплачивает государственное единовременное пособие и ежемесячную денежную компенсацию гражданам при возникновении у них пост</w:t>
      </w:r>
      <w:r w:rsidR="007432B0" w:rsidRPr="00B61376">
        <w:rPr>
          <w:rFonts w:ascii="Times New Roman" w:hAnsi="Times New Roman"/>
          <w:sz w:val="28"/>
          <w:szCs w:val="28"/>
        </w:rPr>
        <w:t xml:space="preserve"> </w:t>
      </w:r>
      <w:r w:rsidRPr="00B61376">
        <w:rPr>
          <w:rFonts w:ascii="Times New Roman" w:hAnsi="Times New Roman"/>
          <w:sz w:val="28"/>
          <w:szCs w:val="28"/>
        </w:rPr>
        <w:t>вакцинальных осложнений;</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назначает ежемесячную, единовременную и ежегодную денежную компенсацию гражданам, подвергшимся воздействию радиации;</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формирует и ведет областной банк данных получателей мер социальной поддержки по отдельным категориям граждан, социальной помощи, социальных услуг, субсидий и других социальных выплат;</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выдает удостоверения и иные документы о праве на льготы отдельным категориям граждан в соответствии с действующим законодательством;</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 xml:space="preserve">выплачивает Героям Советского Союза, Героям Российской Федерации и полным кавалерам ордена Славы компенсации расходов на </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оказывает установленные законодательством Российской Федерации и Астраханской области меры социальной поддержки отдельным категориям граждан по обеспечению им равной доступности услуг общественного транспорта;</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присваивает звание «Ветеран труда» и выдает удостоверение, подтверждающее право на предоставление мер социальной поддержки;</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предоставляет инвалидам реабилитационные мероприятия, технические средства реабилитации и услуги бесплатно, за счет средств областного бюджета;</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оказывает единовременную материальную помощь отдельным категориям граждан на газификацию домовладений;</w:t>
      </w:r>
    </w:p>
    <w:p w:rsidR="00237133" w:rsidRPr="00B61376" w:rsidRDefault="00237133" w:rsidP="00B61376">
      <w:pPr>
        <w:widowControl w:val="0"/>
        <w:numPr>
          <w:ilvl w:val="0"/>
          <w:numId w:val="20"/>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оказывает государственную социальную помощь малоимущим гражданам, материальную помощь гражданам, находящимся в трудной жизненной ситуации;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Министерство имеет еще множество полномочий, которые в нашей работе упомянуты не были.</w:t>
      </w:r>
    </w:p>
    <w:p w:rsidR="00237133" w:rsidRPr="00B61376" w:rsidRDefault="00237133"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pStyle w:val="2"/>
        <w:keepNext w:val="0"/>
        <w:widowControl w:val="0"/>
        <w:spacing w:before="0" w:after="0" w:line="360" w:lineRule="auto"/>
        <w:ind w:firstLine="709"/>
        <w:jc w:val="both"/>
        <w:rPr>
          <w:rFonts w:ascii="Times New Roman" w:hAnsi="Times New Roman"/>
          <w:i w:val="0"/>
          <w:iCs w:val="0"/>
        </w:rPr>
      </w:pPr>
      <w:bookmarkStart w:id="6" w:name="_Toc261685260"/>
      <w:r w:rsidRPr="00B61376">
        <w:rPr>
          <w:rFonts w:ascii="Times New Roman" w:hAnsi="Times New Roman"/>
          <w:i w:val="0"/>
          <w:iCs w:val="0"/>
        </w:rPr>
        <w:t>2.2 Подготовка кадров для социальной службы Астраханской области</w:t>
      </w:r>
      <w:bookmarkEnd w:id="6"/>
    </w:p>
    <w:p w:rsidR="00B61376" w:rsidRDefault="00B61376" w:rsidP="00B61376">
      <w:pPr>
        <w:widowControl w:val="0"/>
        <w:spacing w:after="0" w:line="360" w:lineRule="auto"/>
        <w:ind w:firstLine="709"/>
        <w:jc w:val="both"/>
        <w:rPr>
          <w:rFonts w:ascii="Times New Roman" w:hAnsi="Times New Roman"/>
          <w:sz w:val="28"/>
          <w:szCs w:val="28"/>
        </w:rPr>
      </w:pPr>
    </w:p>
    <w:p w:rsidR="00CC127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Для выявления подготовки специалистов</w:t>
      </w:r>
      <w:r w:rsidR="00CC1273" w:rsidRPr="00B61376">
        <w:rPr>
          <w:rFonts w:ascii="Times New Roman" w:hAnsi="Times New Roman"/>
          <w:sz w:val="28"/>
          <w:szCs w:val="28"/>
        </w:rPr>
        <w:t>, работающих</w:t>
      </w:r>
      <w:r w:rsidRPr="00B61376">
        <w:rPr>
          <w:rFonts w:ascii="Times New Roman" w:hAnsi="Times New Roman"/>
          <w:sz w:val="28"/>
          <w:szCs w:val="28"/>
        </w:rPr>
        <w:t xml:space="preserve"> в социальной сфере и изучения кадровой политики социального управления был проведен стандартизированный индивидуальный экспертный опрос.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Данный опрос заключался в индивидуальной работе с каждым отдельным экспертом из привлеченных. </w:t>
      </w:r>
    </w:p>
    <w:p w:rsidR="00CC127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Наиболее ва</w:t>
      </w:r>
      <w:r w:rsidR="00CC1273" w:rsidRPr="00B61376">
        <w:rPr>
          <w:rFonts w:ascii="Times New Roman" w:hAnsi="Times New Roman"/>
          <w:sz w:val="28"/>
          <w:szCs w:val="28"/>
        </w:rPr>
        <w:t xml:space="preserve">жной проблемой для проведенного </w:t>
      </w:r>
      <w:r w:rsidRPr="00B61376">
        <w:rPr>
          <w:rFonts w:ascii="Times New Roman" w:hAnsi="Times New Roman"/>
          <w:sz w:val="28"/>
          <w:szCs w:val="28"/>
        </w:rPr>
        <w:t xml:space="preserve">интервью было выявление существования </w:t>
      </w:r>
      <w:r w:rsidR="00CC1273" w:rsidRPr="00B61376">
        <w:rPr>
          <w:rFonts w:ascii="Times New Roman" w:hAnsi="Times New Roman"/>
          <w:sz w:val="28"/>
          <w:szCs w:val="28"/>
        </w:rPr>
        <w:t>и функционирования разработанной кадровой политики, каким образом</w:t>
      </w:r>
      <w:r w:rsidRPr="00B61376">
        <w:rPr>
          <w:rFonts w:ascii="Times New Roman" w:hAnsi="Times New Roman"/>
          <w:sz w:val="28"/>
          <w:szCs w:val="28"/>
        </w:rPr>
        <w:t xml:space="preserve"> готовятся кадры для работы в данной сфере, </w:t>
      </w:r>
      <w:r w:rsidR="00CC1273" w:rsidRPr="00B61376">
        <w:rPr>
          <w:rFonts w:ascii="Times New Roman" w:hAnsi="Times New Roman"/>
          <w:sz w:val="28"/>
          <w:szCs w:val="28"/>
        </w:rPr>
        <w:t xml:space="preserve">при помощи каких инструментов и методов </w:t>
      </w:r>
      <w:r w:rsidRPr="00B61376">
        <w:rPr>
          <w:rFonts w:ascii="Times New Roman" w:hAnsi="Times New Roman"/>
          <w:sz w:val="28"/>
          <w:szCs w:val="28"/>
        </w:rPr>
        <w:t>происходит повышение их квалификации</w:t>
      </w:r>
      <w:r w:rsidR="00B61376">
        <w:rPr>
          <w:rFonts w:ascii="Times New Roman" w:hAnsi="Times New Roman"/>
          <w:sz w:val="28"/>
          <w:szCs w:val="28"/>
        </w:rPr>
        <w:t xml:space="preserve"> </w:t>
      </w:r>
      <w:r w:rsidRPr="00B61376">
        <w:rPr>
          <w:rFonts w:ascii="Times New Roman" w:hAnsi="Times New Roman"/>
          <w:sz w:val="28"/>
          <w:szCs w:val="28"/>
        </w:rPr>
        <w:t xml:space="preserve">и происходит ли вообще.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Необходимо было </w:t>
      </w:r>
      <w:r w:rsidR="00CC1273" w:rsidRPr="00B61376">
        <w:rPr>
          <w:rFonts w:ascii="Times New Roman" w:hAnsi="Times New Roman"/>
          <w:sz w:val="28"/>
          <w:szCs w:val="28"/>
        </w:rPr>
        <w:t>изучить</w:t>
      </w:r>
      <w:r w:rsidRPr="00B61376">
        <w:rPr>
          <w:rFonts w:ascii="Times New Roman" w:hAnsi="Times New Roman"/>
          <w:sz w:val="28"/>
          <w:szCs w:val="28"/>
        </w:rPr>
        <w:t xml:space="preserve">, каких кадров для работы в социальной сфере не хватает, </w:t>
      </w:r>
      <w:r w:rsidR="00CC1273" w:rsidRPr="00B61376">
        <w:rPr>
          <w:rFonts w:ascii="Times New Roman" w:hAnsi="Times New Roman"/>
          <w:sz w:val="28"/>
          <w:szCs w:val="28"/>
        </w:rPr>
        <w:t>а</w:t>
      </w:r>
      <w:r w:rsidRPr="00B61376">
        <w:rPr>
          <w:rFonts w:ascii="Times New Roman" w:hAnsi="Times New Roman"/>
          <w:sz w:val="28"/>
          <w:szCs w:val="28"/>
        </w:rPr>
        <w:t xml:space="preserve"> каких </w:t>
      </w:r>
      <w:r w:rsidR="00CC1273" w:rsidRPr="00B61376">
        <w:rPr>
          <w:rFonts w:ascii="Times New Roman" w:hAnsi="Times New Roman"/>
          <w:sz w:val="28"/>
          <w:szCs w:val="28"/>
        </w:rPr>
        <w:t>-</w:t>
      </w:r>
      <w:r w:rsidRPr="00B61376">
        <w:rPr>
          <w:rFonts w:ascii="Times New Roman" w:hAnsi="Times New Roman"/>
          <w:sz w:val="28"/>
          <w:szCs w:val="28"/>
        </w:rPr>
        <w:t xml:space="preserve"> избыток. </w:t>
      </w:r>
      <w:r w:rsidR="00CC1273" w:rsidRPr="00B61376">
        <w:rPr>
          <w:rFonts w:ascii="Times New Roman" w:hAnsi="Times New Roman"/>
          <w:sz w:val="28"/>
          <w:szCs w:val="28"/>
        </w:rPr>
        <w:t>Н</w:t>
      </w:r>
      <w:r w:rsidRPr="00B61376">
        <w:rPr>
          <w:rFonts w:ascii="Times New Roman" w:hAnsi="Times New Roman"/>
          <w:sz w:val="28"/>
          <w:szCs w:val="28"/>
        </w:rPr>
        <w:t xml:space="preserve">аиболее </w:t>
      </w:r>
      <w:r w:rsidR="00CC1273" w:rsidRPr="00B61376">
        <w:rPr>
          <w:rFonts w:ascii="Times New Roman" w:hAnsi="Times New Roman"/>
          <w:sz w:val="28"/>
          <w:szCs w:val="28"/>
        </w:rPr>
        <w:t>значительным</w:t>
      </w:r>
      <w:r w:rsidRPr="00B61376">
        <w:rPr>
          <w:rFonts w:ascii="Times New Roman" w:hAnsi="Times New Roman"/>
          <w:sz w:val="28"/>
          <w:szCs w:val="28"/>
        </w:rPr>
        <w:t xml:space="preserve"> было рассмотреть кадровую политику и кадровый потенциал данного министерства.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Для проведения опроса были отобраны эксперты по следующим критериям:</w:t>
      </w:r>
    </w:p>
    <w:p w:rsidR="00237133" w:rsidRPr="00B61376" w:rsidRDefault="00237133" w:rsidP="00B61376">
      <w:pPr>
        <w:widowControl w:val="0"/>
        <w:numPr>
          <w:ilvl w:val="0"/>
          <w:numId w:val="24"/>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Эксперт должен работать в сфере социальной защиты не менее 5 лет, для того, чтобы иметь наиболее чёткое представление о работе и проблемах существующих в данной сфере.</w:t>
      </w:r>
    </w:p>
    <w:p w:rsidR="00237133" w:rsidRPr="00B61376" w:rsidRDefault="00237133" w:rsidP="00B61376">
      <w:pPr>
        <w:widowControl w:val="0"/>
        <w:numPr>
          <w:ilvl w:val="0"/>
          <w:numId w:val="24"/>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 xml:space="preserve">Эксперт должен быть </w:t>
      </w:r>
      <w:r w:rsidR="00CC1273" w:rsidRPr="00B61376">
        <w:rPr>
          <w:rFonts w:ascii="Times New Roman" w:hAnsi="Times New Roman"/>
          <w:sz w:val="28"/>
          <w:szCs w:val="28"/>
        </w:rPr>
        <w:t>руководителем,</w:t>
      </w:r>
      <w:r w:rsidRPr="00B61376">
        <w:rPr>
          <w:rFonts w:ascii="Times New Roman" w:hAnsi="Times New Roman"/>
          <w:sz w:val="28"/>
          <w:szCs w:val="28"/>
        </w:rPr>
        <w:t xml:space="preserve"> какого- либо отдела социальной сферы, с тем чтобы можно было выявить какие проблемы именно на уровне управления данной сферой социальной жизни.</w:t>
      </w:r>
    </w:p>
    <w:p w:rsidR="00237133" w:rsidRPr="00B61376" w:rsidRDefault="00237133" w:rsidP="00B61376">
      <w:pPr>
        <w:widowControl w:val="0"/>
        <w:numPr>
          <w:ilvl w:val="0"/>
          <w:numId w:val="24"/>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Эксперт должен быть компетентен и подготовлен к общению, так как задаваемые вопросы носят специфический характер.</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опросе принимали участие следующие эксперты:</w:t>
      </w:r>
    </w:p>
    <w:p w:rsidR="00237133" w:rsidRPr="00B61376" w:rsidRDefault="00237133" w:rsidP="00B61376">
      <w:pPr>
        <w:widowControl w:val="0"/>
        <w:numPr>
          <w:ilvl w:val="0"/>
          <w:numId w:val="25"/>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Начальник отдела методологии предоставления мер социальной поддержки – Самойленко Ирина Геннадьевна.</w:t>
      </w:r>
    </w:p>
    <w:p w:rsidR="00237133" w:rsidRPr="00B61376" w:rsidRDefault="00237133" w:rsidP="00B61376">
      <w:pPr>
        <w:widowControl w:val="0"/>
        <w:numPr>
          <w:ilvl w:val="0"/>
          <w:numId w:val="25"/>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Начальник отдела по организации социального обслуживания, социальной реабилитации и работе с общественными организациями – Ахмедулина Галия Зульбухаровна.</w:t>
      </w:r>
    </w:p>
    <w:p w:rsidR="00237133" w:rsidRPr="00B61376" w:rsidRDefault="00237133" w:rsidP="00B61376">
      <w:pPr>
        <w:widowControl w:val="0"/>
        <w:numPr>
          <w:ilvl w:val="0"/>
          <w:numId w:val="25"/>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Начальник отдела реабилитации несовершеннолетних – Афанасьева Елена Владимировна.</w:t>
      </w:r>
    </w:p>
    <w:p w:rsidR="00237133" w:rsidRPr="00B61376" w:rsidRDefault="00237133" w:rsidP="00B61376">
      <w:pPr>
        <w:widowControl w:val="0"/>
        <w:numPr>
          <w:ilvl w:val="0"/>
          <w:numId w:val="25"/>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Начальник отдела жизнеустройства детей сирот и детей, оставшихся без попечения родителей – Зверева Светлана Геннадьевна.</w:t>
      </w:r>
    </w:p>
    <w:p w:rsidR="00237133" w:rsidRPr="00B61376" w:rsidRDefault="00237133" w:rsidP="00B61376">
      <w:pPr>
        <w:widowControl w:val="0"/>
        <w:numPr>
          <w:ilvl w:val="0"/>
          <w:numId w:val="25"/>
        </w:numPr>
        <w:spacing w:after="0" w:line="360" w:lineRule="auto"/>
        <w:ind w:left="0" w:firstLine="709"/>
        <w:jc w:val="both"/>
        <w:rPr>
          <w:rFonts w:ascii="Times New Roman" w:hAnsi="Times New Roman"/>
          <w:sz w:val="28"/>
          <w:szCs w:val="28"/>
        </w:rPr>
      </w:pPr>
      <w:r w:rsidRPr="00B61376">
        <w:rPr>
          <w:rFonts w:ascii="Times New Roman" w:hAnsi="Times New Roman"/>
          <w:sz w:val="28"/>
          <w:szCs w:val="28"/>
        </w:rPr>
        <w:t>Начальник отдела государственной службы, кадров и мобилизационной работе – Шаркова Мария Вячеславовна.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При от</w:t>
      </w:r>
      <w:r w:rsidR="00CC1273" w:rsidRPr="00B61376">
        <w:rPr>
          <w:rFonts w:ascii="Times New Roman" w:hAnsi="Times New Roman"/>
          <w:sz w:val="28"/>
          <w:szCs w:val="28"/>
        </w:rPr>
        <w:t>боре экспертов, все выдвигаемые критерии</w:t>
      </w:r>
      <w:r w:rsidRPr="00B61376">
        <w:rPr>
          <w:rFonts w:ascii="Times New Roman" w:hAnsi="Times New Roman"/>
          <w:sz w:val="28"/>
          <w:szCs w:val="28"/>
        </w:rPr>
        <w:t xml:space="preserve"> отбора были соблюдены.</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Первый вопрос, который был задан экспертам – это вопрос «</w:t>
      </w:r>
      <w:r w:rsidRPr="00B61376">
        <w:rPr>
          <w:rFonts w:ascii="Times New Roman" w:hAnsi="Times New Roman"/>
          <w:i/>
          <w:sz w:val="28"/>
          <w:szCs w:val="28"/>
        </w:rPr>
        <w:t>В кадрах какой квалификации, по Вашему мнению, система управления социальной защиты испытывает потребность</w:t>
      </w:r>
      <w:r w:rsidRPr="00B61376">
        <w:rPr>
          <w:rFonts w:ascii="Times New Roman" w:hAnsi="Times New Roman"/>
          <w:sz w:val="28"/>
          <w:szCs w:val="28"/>
        </w:rPr>
        <w:t>»?</w:t>
      </w:r>
    </w:p>
    <w:p w:rsidR="005D407E" w:rsidRPr="00B61376" w:rsidRDefault="00AA2B0E"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w:t>
      </w:r>
      <w:r w:rsidR="00237133" w:rsidRPr="00B61376">
        <w:rPr>
          <w:rFonts w:ascii="Times New Roman" w:hAnsi="Times New Roman"/>
          <w:sz w:val="28"/>
          <w:szCs w:val="28"/>
        </w:rPr>
        <w:t>ри ответе на вопрос практически все эксперты дали однозначный ответ – «Юристы», мотивируя это тем, что специфика работы социального работника предусматривает большой потенциал трудовой деятельности</w:t>
      </w:r>
      <w:r w:rsidR="00B61376">
        <w:rPr>
          <w:rFonts w:ascii="Times New Roman" w:hAnsi="Times New Roman"/>
          <w:sz w:val="28"/>
          <w:szCs w:val="28"/>
        </w:rPr>
        <w:t xml:space="preserve"> </w:t>
      </w:r>
      <w:r w:rsidR="00237133" w:rsidRPr="00B61376">
        <w:rPr>
          <w:rFonts w:ascii="Times New Roman" w:hAnsi="Times New Roman"/>
          <w:sz w:val="28"/>
          <w:szCs w:val="28"/>
        </w:rPr>
        <w:t xml:space="preserve">юристов, а их не хватает. Прежде всего, это обусловлено тем, отмечали эксперты, что в данной сфере работы много, а </w:t>
      </w:r>
      <w:r w:rsidR="00CC1273" w:rsidRPr="00B61376">
        <w:rPr>
          <w:rFonts w:ascii="Times New Roman" w:hAnsi="Times New Roman"/>
          <w:sz w:val="28"/>
          <w:szCs w:val="28"/>
        </w:rPr>
        <w:t>заработная плата</w:t>
      </w:r>
      <w:r w:rsidR="00237133" w:rsidRPr="00B61376">
        <w:rPr>
          <w:rFonts w:ascii="Times New Roman" w:hAnsi="Times New Roman"/>
          <w:sz w:val="28"/>
          <w:szCs w:val="28"/>
        </w:rPr>
        <w:t xml:space="preserve"> низкая, и кадры с юридическим образованием, попросту не видят смысла работы </w:t>
      </w:r>
      <w:r w:rsidR="00CC1273" w:rsidRPr="00B61376">
        <w:rPr>
          <w:rFonts w:ascii="Times New Roman" w:hAnsi="Times New Roman"/>
          <w:sz w:val="28"/>
          <w:szCs w:val="28"/>
        </w:rPr>
        <w:t>занятости и трудовой деятельности в данной сфере</w:t>
      </w:r>
      <w:r w:rsidR="005D407E" w:rsidRPr="00B61376">
        <w:rPr>
          <w:rFonts w:ascii="Times New Roman" w:hAnsi="Times New Roman"/>
          <w:sz w:val="28"/>
          <w:szCs w:val="28"/>
        </w:rPr>
        <w:t xml:space="preserve">. </w:t>
      </w:r>
    </w:p>
    <w:p w:rsidR="005D407E" w:rsidRPr="00B61376" w:rsidRDefault="005D407E"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Кадры</w:t>
      </w:r>
      <w:r w:rsidR="00237133" w:rsidRPr="00B61376">
        <w:rPr>
          <w:rFonts w:ascii="Times New Roman" w:hAnsi="Times New Roman"/>
          <w:sz w:val="28"/>
          <w:szCs w:val="28"/>
        </w:rPr>
        <w:t>, которые поступают на работу</w:t>
      </w:r>
      <w:r w:rsidR="007976DB" w:rsidRPr="00B61376">
        <w:rPr>
          <w:rFonts w:ascii="Times New Roman" w:hAnsi="Times New Roman"/>
          <w:sz w:val="28"/>
          <w:szCs w:val="28"/>
        </w:rPr>
        <w:t>,</w:t>
      </w:r>
      <w:r w:rsidR="00237133" w:rsidRPr="00B61376">
        <w:rPr>
          <w:rFonts w:ascii="Times New Roman" w:hAnsi="Times New Roman"/>
          <w:sz w:val="28"/>
          <w:szCs w:val="28"/>
        </w:rPr>
        <w:t xml:space="preserve"> не имеют опыта, что связано с их недавним окончанием учебного заведения, а трудоустроиться таким </w:t>
      </w:r>
      <w:r w:rsidRPr="00B61376">
        <w:rPr>
          <w:rFonts w:ascii="Times New Roman" w:hAnsi="Times New Roman"/>
          <w:sz w:val="28"/>
          <w:szCs w:val="28"/>
        </w:rPr>
        <w:t>специалистам</w:t>
      </w:r>
      <w:r w:rsidR="00237133" w:rsidRPr="00B61376">
        <w:rPr>
          <w:rFonts w:ascii="Times New Roman" w:hAnsi="Times New Roman"/>
          <w:sz w:val="28"/>
          <w:szCs w:val="28"/>
        </w:rPr>
        <w:t xml:space="preserve"> трудно, так как у них нет стажа работы по </w:t>
      </w:r>
      <w:r w:rsidRPr="00B61376">
        <w:rPr>
          <w:rFonts w:ascii="Times New Roman" w:hAnsi="Times New Roman"/>
          <w:sz w:val="28"/>
          <w:szCs w:val="28"/>
        </w:rPr>
        <w:t>профессии</w:t>
      </w:r>
      <w:r w:rsidR="00237133" w:rsidRPr="00B61376">
        <w:rPr>
          <w:rFonts w:ascii="Times New Roman" w:hAnsi="Times New Roman"/>
          <w:sz w:val="28"/>
          <w:szCs w:val="28"/>
        </w:rPr>
        <w:t xml:space="preserve">.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Если же </w:t>
      </w:r>
      <w:r w:rsidR="005D407E" w:rsidRPr="00B61376">
        <w:rPr>
          <w:rFonts w:ascii="Times New Roman" w:hAnsi="Times New Roman"/>
          <w:sz w:val="28"/>
          <w:szCs w:val="28"/>
        </w:rPr>
        <w:t>взглянуть на</w:t>
      </w:r>
      <w:r w:rsidR="007976DB" w:rsidRPr="00B61376">
        <w:rPr>
          <w:rFonts w:ascii="Times New Roman" w:hAnsi="Times New Roman"/>
          <w:sz w:val="28"/>
          <w:szCs w:val="28"/>
        </w:rPr>
        <w:t xml:space="preserve"> учреждения социальной защиты</w:t>
      </w:r>
      <w:r w:rsidRPr="00B61376">
        <w:rPr>
          <w:rFonts w:ascii="Times New Roman" w:hAnsi="Times New Roman"/>
          <w:sz w:val="28"/>
          <w:szCs w:val="28"/>
        </w:rPr>
        <w:t xml:space="preserve">, то они нуждаются в медицинском персонале, и особо </w:t>
      </w:r>
      <w:r w:rsidR="005D407E" w:rsidRPr="00B61376">
        <w:rPr>
          <w:rFonts w:ascii="Times New Roman" w:hAnsi="Times New Roman"/>
          <w:sz w:val="28"/>
          <w:szCs w:val="28"/>
        </w:rPr>
        <w:t>выделяли</w:t>
      </w:r>
      <w:r w:rsidRPr="00B61376">
        <w:rPr>
          <w:rFonts w:ascii="Times New Roman" w:hAnsi="Times New Roman"/>
          <w:sz w:val="28"/>
          <w:szCs w:val="28"/>
        </w:rPr>
        <w:t xml:space="preserve"> эксперты психологов, так как большинство обращающихся в социальную службу нуждаются в помощи </w:t>
      </w:r>
      <w:r w:rsidR="005D407E" w:rsidRPr="00B61376">
        <w:rPr>
          <w:rFonts w:ascii="Times New Roman" w:hAnsi="Times New Roman"/>
          <w:sz w:val="28"/>
          <w:szCs w:val="28"/>
        </w:rPr>
        <w:t>профессионала</w:t>
      </w:r>
      <w:r w:rsidRPr="00B61376">
        <w:rPr>
          <w:rFonts w:ascii="Times New Roman" w:hAnsi="Times New Roman"/>
          <w:sz w:val="28"/>
          <w:szCs w:val="28"/>
        </w:rPr>
        <w:t>.</w:t>
      </w:r>
    </w:p>
    <w:p w:rsidR="00237133" w:rsidRPr="00B61376" w:rsidRDefault="007976DB"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Л</w:t>
      </w:r>
      <w:r w:rsidR="00237133" w:rsidRPr="00B61376">
        <w:rPr>
          <w:rFonts w:ascii="Times New Roman" w:hAnsi="Times New Roman"/>
          <w:sz w:val="28"/>
          <w:szCs w:val="28"/>
        </w:rPr>
        <w:t>ишь один эксперт ответил, что наполнение социальных служб достаточно и даже имеется переизбыток педагогов – этот от</w:t>
      </w:r>
      <w:r w:rsidR="00AA2B0E" w:rsidRPr="00B61376">
        <w:rPr>
          <w:rFonts w:ascii="Times New Roman" w:hAnsi="Times New Roman"/>
          <w:sz w:val="28"/>
          <w:szCs w:val="28"/>
        </w:rPr>
        <w:t xml:space="preserve">вет был дан Афанасьевой Еленой </w:t>
      </w:r>
      <w:r w:rsidR="00237133" w:rsidRPr="00B61376">
        <w:rPr>
          <w:rFonts w:ascii="Times New Roman" w:hAnsi="Times New Roman"/>
          <w:sz w:val="28"/>
          <w:szCs w:val="28"/>
        </w:rPr>
        <w:t>Владимировной.</w:t>
      </w:r>
      <w:r w:rsidR="005D407E" w:rsidRPr="00B61376">
        <w:rPr>
          <w:rFonts w:ascii="Times New Roman" w:hAnsi="Times New Roman"/>
          <w:sz w:val="28"/>
          <w:szCs w:val="28"/>
        </w:rPr>
        <w:t xml:space="preserve"> Данный ответ обусловлен спецификой деятельности отдела.</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Начальник отдела кадров заметила, что всем имеющимся служащим просто необходимо повышение квалификации, так как данные курсы проходили более 5 лет назад, а специфика деятельности указывает на то, что люди, работающие в </w:t>
      </w:r>
      <w:r w:rsidR="005D407E" w:rsidRPr="00B61376">
        <w:rPr>
          <w:rFonts w:ascii="Times New Roman" w:hAnsi="Times New Roman"/>
          <w:sz w:val="28"/>
          <w:szCs w:val="28"/>
        </w:rPr>
        <w:t>социальной</w:t>
      </w:r>
      <w:r w:rsidR="00AA2B0E" w:rsidRPr="00B61376">
        <w:rPr>
          <w:rFonts w:ascii="Times New Roman" w:hAnsi="Times New Roman"/>
          <w:sz w:val="28"/>
          <w:szCs w:val="28"/>
        </w:rPr>
        <w:t xml:space="preserve"> </w:t>
      </w:r>
      <w:r w:rsidRPr="00B61376">
        <w:rPr>
          <w:rFonts w:ascii="Times New Roman" w:hAnsi="Times New Roman"/>
          <w:sz w:val="28"/>
          <w:szCs w:val="28"/>
        </w:rPr>
        <w:t>сфере должны быть компетентными.</w:t>
      </w:r>
    </w:p>
    <w:p w:rsidR="00237133" w:rsidRPr="00B61376" w:rsidRDefault="005D407E"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Э</w:t>
      </w:r>
      <w:r w:rsidR="00237133" w:rsidRPr="00B61376">
        <w:rPr>
          <w:rFonts w:ascii="Times New Roman" w:hAnsi="Times New Roman"/>
          <w:sz w:val="28"/>
          <w:szCs w:val="28"/>
        </w:rPr>
        <w:t>кспертам был задан вопрос «</w:t>
      </w:r>
      <w:r w:rsidR="00237133" w:rsidRPr="00B61376">
        <w:rPr>
          <w:rFonts w:ascii="Times New Roman" w:hAnsi="Times New Roman"/>
          <w:i/>
          <w:sz w:val="28"/>
          <w:szCs w:val="28"/>
        </w:rPr>
        <w:t>Разработана ли в системе социальной защиты кадровая политика?</w:t>
      </w:r>
      <w:r w:rsidR="00237133" w:rsidRPr="00B61376">
        <w:rPr>
          <w:rFonts w:ascii="Times New Roman" w:hAnsi="Times New Roman"/>
          <w:sz w:val="28"/>
          <w:szCs w:val="28"/>
        </w:rPr>
        <w:t xml:space="preserve">» </w:t>
      </w:r>
      <w:r w:rsidR="007976DB" w:rsidRPr="00B61376">
        <w:rPr>
          <w:rFonts w:ascii="Times New Roman" w:hAnsi="Times New Roman"/>
          <w:sz w:val="28"/>
          <w:szCs w:val="28"/>
        </w:rPr>
        <w:t>Э</w:t>
      </w:r>
      <w:r w:rsidR="00237133" w:rsidRPr="00B61376">
        <w:rPr>
          <w:rFonts w:ascii="Times New Roman" w:hAnsi="Times New Roman"/>
          <w:sz w:val="28"/>
          <w:szCs w:val="28"/>
        </w:rPr>
        <w:t xml:space="preserve">тот вопрос является ключевым, </w:t>
      </w:r>
      <w:r w:rsidRPr="00B61376">
        <w:rPr>
          <w:rFonts w:ascii="Times New Roman" w:hAnsi="Times New Roman"/>
          <w:sz w:val="28"/>
          <w:szCs w:val="28"/>
        </w:rPr>
        <w:t>в связи с тем, что</w:t>
      </w:r>
      <w:r w:rsidR="00237133" w:rsidRPr="00B61376">
        <w:rPr>
          <w:rFonts w:ascii="Times New Roman" w:hAnsi="Times New Roman"/>
          <w:sz w:val="28"/>
          <w:szCs w:val="28"/>
        </w:rPr>
        <w:t xml:space="preserve"> именно кадровая политика об</w:t>
      </w:r>
      <w:r w:rsidRPr="00B61376">
        <w:rPr>
          <w:rFonts w:ascii="Times New Roman" w:hAnsi="Times New Roman"/>
          <w:sz w:val="28"/>
          <w:szCs w:val="28"/>
        </w:rPr>
        <w:t>уславливает работу министерства,</w:t>
      </w:r>
      <w:r w:rsidR="00237133" w:rsidRPr="00B61376">
        <w:rPr>
          <w:rFonts w:ascii="Times New Roman" w:hAnsi="Times New Roman"/>
          <w:sz w:val="28"/>
          <w:szCs w:val="28"/>
        </w:rPr>
        <w:t xml:space="preserve"> его ведомств и служб. Кадровая политики должна быть структурирована, в ней </w:t>
      </w:r>
      <w:r w:rsidRPr="00B61376">
        <w:rPr>
          <w:rFonts w:ascii="Times New Roman" w:hAnsi="Times New Roman"/>
          <w:sz w:val="28"/>
          <w:szCs w:val="28"/>
        </w:rPr>
        <w:t xml:space="preserve">необходимо </w:t>
      </w:r>
      <w:r w:rsidR="00237133" w:rsidRPr="00B61376">
        <w:rPr>
          <w:rFonts w:ascii="Times New Roman" w:hAnsi="Times New Roman"/>
          <w:sz w:val="28"/>
          <w:szCs w:val="28"/>
        </w:rPr>
        <w:t>чётко указываться проблемы</w:t>
      </w:r>
      <w:r w:rsidRPr="00B61376">
        <w:rPr>
          <w:rFonts w:ascii="Times New Roman" w:hAnsi="Times New Roman"/>
          <w:sz w:val="28"/>
          <w:szCs w:val="28"/>
        </w:rPr>
        <w:t>, существующие в</w:t>
      </w:r>
      <w:r w:rsidR="00237133" w:rsidRPr="00B61376">
        <w:rPr>
          <w:rFonts w:ascii="Times New Roman" w:hAnsi="Times New Roman"/>
          <w:sz w:val="28"/>
          <w:szCs w:val="28"/>
        </w:rPr>
        <w:t xml:space="preserve"> данной сфер</w:t>
      </w:r>
      <w:r w:rsidRPr="00B61376">
        <w:rPr>
          <w:rFonts w:ascii="Times New Roman" w:hAnsi="Times New Roman"/>
          <w:sz w:val="28"/>
          <w:szCs w:val="28"/>
        </w:rPr>
        <w:t>е</w:t>
      </w:r>
      <w:r w:rsidR="00237133" w:rsidRPr="00B61376">
        <w:rPr>
          <w:rFonts w:ascii="Times New Roman" w:hAnsi="Times New Roman"/>
          <w:sz w:val="28"/>
          <w:szCs w:val="28"/>
        </w:rPr>
        <w:t xml:space="preserve"> и мероприятия по их решению. Хорошая кадровая политика, о которой знают кадры, работающие в данной сфере – залог успехи и эффективной работы.</w:t>
      </w:r>
    </w:p>
    <w:p w:rsidR="00237133" w:rsidRPr="00B61376" w:rsidRDefault="005D407E"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Можно выявить</w:t>
      </w:r>
      <w:r w:rsidR="00237133" w:rsidRPr="00B61376">
        <w:rPr>
          <w:rFonts w:ascii="Times New Roman" w:hAnsi="Times New Roman"/>
          <w:sz w:val="28"/>
          <w:szCs w:val="28"/>
        </w:rPr>
        <w:t xml:space="preserve"> характерную реакцию для всех респондентов, они начинали в начале смущаться, потом задумывались и отвечали, что безусловно кадровая политика существует</w:t>
      </w:r>
      <w:r w:rsidR="007976DB" w:rsidRPr="00B61376">
        <w:rPr>
          <w:rFonts w:ascii="Times New Roman" w:hAnsi="Times New Roman"/>
          <w:sz w:val="28"/>
          <w:szCs w:val="28"/>
        </w:rPr>
        <w:t xml:space="preserve"> и она хорошо разработана. Не</w:t>
      </w:r>
      <w:r w:rsidR="00237133" w:rsidRPr="00B61376">
        <w:rPr>
          <w:rFonts w:ascii="Times New Roman" w:hAnsi="Times New Roman"/>
          <w:sz w:val="28"/>
          <w:szCs w:val="28"/>
        </w:rPr>
        <w:t>смотря на это</w:t>
      </w:r>
      <w:r w:rsidR="007976DB" w:rsidRPr="00B61376">
        <w:rPr>
          <w:rFonts w:ascii="Times New Roman" w:hAnsi="Times New Roman"/>
          <w:sz w:val="28"/>
          <w:szCs w:val="28"/>
        </w:rPr>
        <w:t>,</w:t>
      </w:r>
      <w:r w:rsidR="00237133" w:rsidRPr="00B61376">
        <w:rPr>
          <w:rFonts w:ascii="Times New Roman" w:hAnsi="Times New Roman"/>
          <w:sz w:val="28"/>
          <w:szCs w:val="28"/>
        </w:rPr>
        <w:t xml:space="preserve"> </w:t>
      </w:r>
      <w:r w:rsidRPr="00B61376">
        <w:rPr>
          <w:rFonts w:ascii="Times New Roman" w:hAnsi="Times New Roman"/>
          <w:sz w:val="28"/>
          <w:szCs w:val="28"/>
        </w:rPr>
        <w:t>респонденты</w:t>
      </w:r>
      <w:r w:rsidR="00237133" w:rsidRPr="00B61376">
        <w:rPr>
          <w:rFonts w:ascii="Times New Roman" w:hAnsi="Times New Roman"/>
          <w:sz w:val="28"/>
          <w:szCs w:val="28"/>
        </w:rPr>
        <w:t xml:space="preserve"> не смогли назвать не одного пункта разработанного кадровой политикой, даже в работе своего отдела. </w:t>
      </w:r>
    </w:p>
    <w:p w:rsidR="00237133" w:rsidRPr="00B61376" w:rsidRDefault="005D407E"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Следовательно, напрашивается вывод, что</w:t>
      </w:r>
      <w:r w:rsidR="00237133" w:rsidRPr="00B61376">
        <w:rPr>
          <w:rFonts w:ascii="Times New Roman" w:hAnsi="Times New Roman"/>
          <w:sz w:val="28"/>
          <w:szCs w:val="28"/>
        </w:rPr>
        <w:t xml:space="preserve"> программ</w:t>
      </w:r>
      <w:r w:rsidR="007976DB" w:rsidRPr="00B61376">
        <w:rPr>
          <w:rFonts w:ascii="Times New Roman" w:hAnsi="Times New Roman"/>
          <w:sz w:val="28"/>
          <w:szCs w:val="28"/>
        </w:rPr>
        <w:t>а</w:t>
      </w:r>
      <w:r w:rsidR="00237133" w:rsidRPr="00B61376">
        <w:rPr>
          <w:rFonts w:ascii="Times New Roman" w:hAnsi="Times New Roman"/>
          <w:sz w:val="28"/>
          <w:szCs w:val="28"/>
        </w:rPr>
        <w:t xml:space="preserve"> кадровой политики </w:t>
      </w:r>
      <w:r w:rsidR="007976DB" w:rsidRPr="00B61376">
        <w:rPr>
          <w:rFonts w:ascii="Times New Roman" w:hAnsi="Times New Roman"/>
          <w:sz w:val="28"/>
          <w:szCs w:val="28"/>
        </w:rPr>
        <w:t>находится на стадии разработки, поэтому не все руководители подразделений подробно могут рассказывать о ней</w:t>
      </w:r>
      <w:r w:rsidR="00237133"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Следующим стал вопрос «</w:t>
      </w:r>
      <w:r w:rsidRPr="00B61376">
        <w:rPr>
          <w:rFonts w:ascii="Times New Roman" w:hAnsi="Times New Roman"/>
          <w:i/>
          <w:sz w:val="28"/>
          <w:szCs w:val="28"/>
        </w:rPr>
        <w:t xml:space="preserve">Насколько остро у </w:t>
      </w:r>
      <w:r w:rsidR="007976DB" w:rsidRPr="00B61376">
        <w:rPr>
          <w:rFonts w:ascii="Times New Roman" w:hAnsi="Times New Roman"/>
          <w:i/>
          <w:sz w:val="28"/>
          <w:szCs w:val="28"/>
        </w:rPr>
        <w:t>Вас стоит проблема обновления (о</w:t>
      </w:r>
      <w:r w:rsidRPr="00B61376">
        <w:rPr>
          <w:rFonts w:ascii="Times New Roman" w:hAnsi="Times New Roman"/>
          <w:i/>
          <w:sz w:val="28"/>
          <w:szCs w:val="28"/>
        </w:rPr>
        <w:t>моложения)</w:t>
      </w:r>
      <w:r w:rsidR="007976DB" w:rsidRPr="00B61376">
        <w:rPr>
          <w:rFonts w:ascii="Times New Roman" w:hAnsi="Times New Roman"/>
          <w:i/>
          <w:sz w:val="28"/>
          <w:szCs w:val="28"/>
        </w:rPr>
        <w:t xml:space="preserve"> </w:t>
      </w:r>
      <w:r w:rsidRPr="00B61376">
        <w:rPr>
          <w:rFonts w:ascii="Times New Roman" w:hAnsi="Times New Roman"/>
          <w:i/>
          <w:sz w:val="28"/>
          <w:szCs w:val="28"/>
        </w:rPr>
        <w:t>кадров</w:t>
      </w:r>
      <w:r w:rsidR="005D407E" w:rsidRPr="00B61376">
        <w:rPr>
          <w:rFonts w:ascii="Times New Roman" w:hAnsi="Times New Roman"/>
          <w:i/>
          <w:sz w:val="28"/>
          <w:szCs w:val="28"/>
        </w:rPr>
        <w:t xml:space="preserve">» - </w:t>
      </w:r>
      <w:r w:rsidR="005D407E" w:rsidRPr="00B61376">
        <w:rPr>
          <w:rFonts w:ascii="Times New Roman" w:hAnsi="Times New Roman"/>
          <w:sz w:val="28"/>
          <w:szCs w:val="28"/>
        </w:rPr>
        <w:t>он</w:t>
      </w:r>
      <w:r w:rsidRPr="00B61376">
        <w:rPr>
          <w:rFonts w:ascii="Times New Roman" w:hAnsi="Times New Roman"/>
          <w:sz w:val="28"/>
          <w:szCs w:val="28"/>
        </w:rPr>
        <w:t xml:space="preserve"> был необходим для анализа функционирования и подготовки кадров, </w:t>
      </w:r>
      <w:r w:rsidR="005D407E" w:rsidRPr="00B61376">
        <w:rPr>
          <w:rFonts w:ascii="Times New Roman" w:hAnsi="Times New Roman"/>
          <w:sz w:val="28"/>
          <w:szCs w:val="28"/>
        </w:rPr>
        <w:t>потому что в настоящее время в</w:t>
      </w:r>
      <w:r w:rsidRPr="00B61376">
        <w:rPr>
          <w:rFonts w:ascii="Times New Roman" w:hAnsi="Times New Roman"/>
          <w:sz w:val="28"/>
          <w:szCs w:val="28"/>
        </w:rPr>
        <w:t xml:space="preserve"> стране идёт омоложение кадрового потенциала государственных служащих.</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На данный вопрос </w:t>
      </w:r>
      <w:r w:rsidR="00AA2B0E" w:rsidRPr="00B61376">
        <w:rPr>
          <w:rFonts w:ascii="Times New Roman" w:hAnsi="Times New Roman"/>
          <w:sz w:val="28"/>
          <w:szCs w:val="28"/>
        </w:rPr>
        <w:t>был получен ответ</w:t>
      </w:r>
      <w:r w:rsidRPr="00B61376">
        <w:rPr>
          <w:rFonts w:ascii="Times New Roman" w:hAnsi="Times New Roman"/>
          <w:sz w:val="28"/>
          <w:szCs w:val="28"/>
        </w:rPr>
        <w:t>, что с омоложением кадров проблем нет</w:t>
      </w:r>
      <w:r w:rsidR="007976DB" w:rsidRPr="00B61376">
        <w:rPr>
          <w:rFonts w:ascii="Times New Roman" w:hAnsi="Times New Roman"/>
          <w:sz w:val="28"/>
          <w:szCs w:val="28"/>
        </w:rPr>
        <w:t>.</w:t>
      </w:r>
      <w:r w:rsidRPr="00B61376">
        <w:rPr>
          <w:rFonts w:ascii="Times New Roman" w:hAnsi="Times New Roman"/>
          <w:sz w:val="28"/>
          <w:szCs w:val="28"/>
        </w:rPr>
        <w:t xml:space="preserve"> </w:t>
      </w:r>
      <w:r w:rsidR="007976DB" w:rsidRPr="00B61376">
        <w:rPr>
          <w:rFonts w:ascii="Times New Roman" w:hAnsi="Times New Roman"/>
          <w:sz w:val="28"/>
          <w:szCs w:val="28"/>
        </w:rPr>
        <w:t>В</w:t>
      </w:r>
      <w:r w:rsidRPr="00B61376">
        <w:rPr>
          <w:rFonts w:ascii="Times New Roman" w:hAnsi="Times New Roman"/>
          <w:sz w:val="28"/>
          <w:szCs w:val="28"/>
        </w:rPr>
        <w:t xml:space="preserve"> министерстве есть служба по подбору кадрового резерва служащих, который черпается из молодых специалистов</w:t>
      </w:r>
      <w:r w:rsidR="007976DB" w:rsidRPr="00B61376">
        <w:rPr>
          <w:rFonts w:ascii="Times New Roman" w:hAnsi="Times New Roman"/>
          <w:sz w:val="28"/>
          <w:szCs w:val="28"/>
        </w:rPr>
        <w:t>,</w:t>
      </w:r>
      <w:r w:rsidRPr="00B61376">
        <w:rPr>
          <w:rFonts w:ascii="Times New Roman" w:hAnsi="Times New Roman"/>
          <w:sz w:val="28"/>
          <w:szCs w:val="28"/>
        </w:rPr>
        <w:t xml:space="preserve"> окончивших Астраханские ВУЗы</w:t>
      </w:r>
      <w:r w:rsidR="007976DB" w:rsidRPr="00B61376">
        <w:rPr>
          <w:rFonts w:ascii="Times New Roman" w:hAnsi="Times New Roman"/>
          <w:sz w:val="28"/>
          <w:szCs w:val="28"/>
        </w:rPr>
        <w:t>,</w:t>
      </w:r>
      <w:r w:rsidRPr="00B61376">
        <w:rPr>
          <w:rFonts w:ascii="Times New Roman" w:hAnsi="Times New Roman"/>
          <w:sz w:val="28"/>
          <w:szCs w:val="28"/>
        </w:rPr>
        <w:t xml:space="preserve"> такие</w:t>
      </w:r>
      <w:r w:rsidR="007976DB" w:rsidRPr="00B61376">
        <w:rPr>
          <w:rFonts w:ascii="Times New Roman" w:hAnsi="Times New Roman"/>
          <w:sz w:val="28"/>
          <w:szCs w:val="28"/>
        </w:rPr>
        <w:t>,</w:t>
      </w:r>
      <w:r w:rsidRPr="00B61376">
        <w:rPr>
          <w:rFonts w:ascii="Times New Roman" w:hAnsi="Times New Roman"/>
          <w:sz w:val="28"/>
          <w:szCs w:val="28"/>
        </w:rPr>
        <w:t xml:space="preserve"> как А</w:t>
      </w:r>
      <w:r w:rsidR="005D407E" w:rsidRPr="00B61376">
        <w:rPr>
          <w:rFonts w:ascii="Times New Roman" w:hAnsi="Times New Roman"/>
          <w:sz w:val="28"/>
          <w:szCs w:val="28"/>
        </w:rPr>
        <w:t xml:space="preserve">страханский </w:t>
      </w:r>
      <w:r w:rsidR="00AA2B0E" w:rsidRPr="00B61376">
        <w:rPr>
          <w:rFonts w:ascii="Times New Roman" w:hAnsi="Times New Roman"/>
          <w:sz w:val="28"/>
          <w:szCs w:val="28"/>
        </w:rPr>
        <w:t>г</w:t>
      </w:r>
      <w:r w:rsidR="005D407E" w:rsidRPr="00B61376">
        <w:rPr>
          <w:rFonts w:ascii="Times New Roman" w:hAnsi="Times New Roman"/>
          <w:sz w:val="28"/>
          <w:szCs w:val="28"/>
        </w:rPr>
        <w:t xml:space="preserve">осударственный </w:t>
      </w:r>
      <w:r w:rsidR="00AA2B0E" w:rsidRPr="00B61376">
        <w:rPr>
          <w:rFonts w:ascii="Times New Roman" w:hAnsi="Times New Roman"/>
          <w:sz w:val="28"/>
          <w:szCs w:val="28"/>
        </w:rPr>
        <w:t>т</w:t>
      </w:r>
      <w:r w:rsidR="005D407E" w:rsidRPr="00B61376">
        <w:rPr>
          <w:rFonts w:ascii="Times New Roman" w:hAnsi="Times New Roman"/>
          <w:sz w:val="28"/>
          <w:szCs w:val="28"/>
        </w:rPr>
        <w:t xml:space="preserve">ехнический университет </w:t>
      </w:r>
      <w:r w:rsidRPr="00B61376">
        <w:rPr>
          <w:rFonts w:ascii="Times New Roman" w:hAnsi="Times New Roman"/>
          <w:sz w:val="28"/>
          <w:szCs w:val="28"/>
        </w:rPr>
        <w:t>и А</w:t>
      </w:r>
      <w:r w:rsidR="005D407E" w:rsidRPr="00B61376">
        <w:rPr>
          <w:rFonts w:ascii="Times New Roman" w:hAnsi="Times New Roman"/>
          <w:sz w:val="28"/>
          <w:szCs w:val="28"/>
        </w:rPr>
        <w:t xml:space="preserve">страханский </w:t>
      </w:r>
      <w:r w:rsidR="00AA2B0E" w:rsidRPr="00B61376">
        <w:rPr>
          <w:rFonts w:ascii="Times New Roman" w:hAnsi="Times New Roman"/>
          <w:sz w:val="28"/>
          <w:szCs w:val="28"/>
        </w:rPr>
        <w:t>г</w:t>
      </w:r>
      <w:r w:rsidR="005D407E" w:rsidRPr="00B61376">
        <w:rPr>
          <w:rFonts w:ascii="Times New Roman" w:hAnsi="Times New Roman"/>
          <w:sz w:val="28"/>
          <w:szCs w:val="28"/>
        </w:rPr>
        <w:t>осударственный университет</w:t>
      </w:r>
      <w:r w:rsidR="007976DB" w:rsidRPr="00B61376">
        <w:rPr>
          <w:rFonts w:ascii="Times New Roman" w:hAnsi="Times New Roman"/>
          <w:sz w:val="28"/>
          <w:szCs w:val="28"/>
        </w:rPr>
        <w:t>.</w:t>
      </w:r>
      <w:r w:rsidRPr="00B61376">
        <w:rPr>
          <w:rFonts w:ascii="Times New Roman" w:hAnsi="Times New Roman"/>
          <w:sz w:val="28"/>
          <w:szCs w:val="28"/>
        </w:rPr>
        <w:t xml:space="preserve"> </w:t>
      </w:r>
      <w:r w:rsidR="007976DB" w:rsidRPr="00B61376">
        <w:rPr>
          <w:rFonts w:ascii="Times New Roman" w:hAnsi="Times New Roman"/>
          <w:sz w:val="28"/>
          <w:szCs w:val="28"/>
        </w:rPr>
        <w:t>Т</w:t>
      </w:r>
      <w:r w:rsidRPr="00B61376">
        <w:rPr>
          <w:rFonts w:ascii="Times New Roman" w:hAnsi="Times New Roman"/>
          <w:sz w:val="28"/>
          <w:szCs w:val="28"/>
        </w:rPr>
        <w:t>акже кадры направляются различными департаментами, заинтересованными в деятельности социальных служб.</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Все эксперты </w:t>
      </w:r>
      <w:r w:rsidR="00AA2B0E" w:rsidRPr="00B61376">
        <w:rPr>
          <w:rFonts w:ascii="Times New Roman" w:hAnsi="Times New Roman"/>
          <w:sz w:val="28"/>
          <w:szCs w:val="28"/>
        </w:rPr>
        <w:t>отмечали</w:t>
      </w:r>
      <w:r w:rsidRPr="00B61376">
        <w:rPr>
          <w:rFonts w:ascii="Times New Roman" w:hAnsi="Times New Roman"/>
          <w:sz w:val="28"/>
          <w:szCs w:val="28"/>
        </w:rPr>
        <w:t xml:space="preserve">, что </w:t>
      </w:r>
      <w:r w:rsidR="00AA2B0E" w:rsidRPr="00B61376">
        <w:rPr>
          <w:rFonts w:ascii="Times New Roman" w:hAnsi="Times New Roman"/>
          <w:sz w:val="28"/>
          <w:szCs w:val="28"/>
        </w:rPr>
        <w:t>в</w:t>
      </w:r>
      <w:r w:rsidRPr="00B61376">
        <w:rPr>
          <w:rFonts w:ascii="Times New Roman" w:hAnsi="Times New Roman"/>
          <w:sz w:val="28"/>
          <w:szCs w:val="28"/>
        </w:rPr>
        <w:t xml:space="preserve"> медицинские учреждения</w:t>
      </w:r>
      <w:r w:rsidR="00AA2B0E" w:rsidRPr="00B61376">
        <w:rPr>
          <w:rFonts w:ascii="Times New Roman" w:hAnsi="Times New Roman"/>
          <w:sz w:val="28"/>
          <w:szCs w:val="28"/>
        </w:rPr>
        <w:t xml:space="preserve"> приходит мало молодых специалистов</w:t>
      </w:r>
      <w:r w:rsidRPr="00B61376">
        <w:rPr>
          <w:rFonts w:ascii="Times New Roman" w:hAnsi="Times New Roman"/>
          <w:sz w:val="28"/>
          <w:szCs w:val="28"/>
        </w:rPr>
        <w:t>, что связано с низким уровнем заработной платы.</w:t>
      </w:r>
    </w:p>
    <w:p w:rsidR="00237133" w:rsidRPr="00B61376" w:rsidRDefault="00AA2B0E"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Ч</w:t>
      </w:r>
      <w:r w:rsidR="00237133" w:rsidRPr="00B61376">
        <w:rPr>
          <w:rFonts w:ascii="Times New Roman" w:hAnsi="Times New Roman"/>
          <w:sz w:val="28"/>
          <w:szCs w:val="28"/>
        </w:rPr>
        <w:t xml:space="preserve">тобы молодые специалисты могли </w:t>
      </w:r>
      <w:r w:rsidRPr="00B61376">
        <w:rPr>
          <w:rFonts w:ascii="Times New Roman" w:hAnsi="Times New Roman"/>
          <w:sz w:val="28"/>
          <w:szCs w:val="28"/>
        </w:rPr>
        <w:t>трудоустроиться на работу в сфере социальной защиты, в министерстве объявляются конкурсы на замещение вакантных должностей.</w:t>
      </w:r>
    </w:p>
    <w:p w:rsidR="00AA2B0E"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Омоложение кадров стало происходить с того момента, как министром Социального развития и труда </w:t>
      </w:r>
      <w:r w:rsidR="007976DB" w:rsidRPr="00B61376">
        <w:rPr>
          <w:rFonts w:ascii="Times New Roman" w:hAnsi="Times New Roman"/>
          <w:sz w:val="28"/>
          <w:szCs w:val="28"/>
        </w:rPr>
        <w:t xml:space="preserve">Астраханской области </w:t>
      </w:r>
      <w:r w:rsidRPr="00B61376">
        <w:rPr>
          <w:rFonts w:ascii="Times New Roman" w:hAnsi="Times New Roman"/>
          <w:sz w:val="28"/>
          <w:szCs w:val="28"/>
        </w:rPr>
        <w:t xml:space="preserve">стала </w:t>
      </w:r>
      <w:r w:rsidR="00780584" w:rsidRPr="00B61376">
        <w:rPr>
          <w:rFonts w:ascii="Times New Roman" w:hAnsi="Times New Roman"/>
          <w:sz w:val="28"/>
          <w:szCs w:val="28"/>
        </w:rPr>
        <w:t>Екатерина Анатольевна Лукьяненко</w:t>
      </w:r>
      <w:r w:rsidRPr="00B61376">
        <w:rPr>
          <w:rFonts w:ascii="Times New Roman" w:hAnsi="Times New Roman"/>
          <w:sz w:val="28"/>
          <w:szCs w:val="28"/>
        </w:rPr>
        <w:t xml:space="preserve"> - замечают эксперты.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 следующий вопрос «</w:t>
      </w:r>
      <w:r w:rsidRPr="00B61376">
        <w:rPr>
          <w:rFonts w:ascii="Times New Roman" w:hAnsi="Times New Roman"/>
          <w:i/>
          <w:sz w:val="28"/>
          <w:szCs w:val="28"/>
        </w:rPr>
        <w:t>существует ли в Астраханской области система подготовки и переподготовки кадров для системы управления сферой социальной защиты</w:t>
      </w:r>
      <w:r w:rsidRPr="00B61376">
        <w:rPr>
          <w:rFonts w:ascii="Times New Roman" w:hAnsi="Times New Roman"/>
          <w:sz w:val="28"/>
          <w:szCs w:val="28"/>
        </w:rPr>
        <w:t xml:space="preserve">»? </w:t>
      </w:r>
      <w:r w:rsidR="00552C60" w:rsidRPr="00B61376">
        <w:rPr>
          <w:rFonts w:ascii="Times New Roman" w:hAnsi="Times New Roman"/>
          <w:sz w:val="28"/>
          <w:szCs w:val="28"/>
        </w:rPr>
        <w:t>О</w:t>
      </w:r>
      <w:r w:rsidRPr="00B61376">
        <w:rPr>
          <w:rFonts w:ascii="Times New Roman" w:hAnsi="Times New Roman"/>
          <w:sz w:val="28"/>
          <w:szCs w:val="28"/>
        </w:rPr>
        <w:t>днозначного ответа</w:t>
      </w:r>
      <w:r w:rsidR="00552C60" w:rsidRPr="00B61376">
        <w:rPr>
          <w:rFonts w:ascii="Times New Roman" w:hAnsi="Times New Roman"/>
          <w:sz w:val="28"/>
          <w:szCs w:val="28"/>
        </w:rPr>
        <w:t xml:space="preserve"> от экспертов не было получено</w:t>
      </w:r>
      <w:r w:rsidRPr="00B61376">
        <w:rPr>
          <w:rFonts w:ascii="Times New Roman" w:hAnsi="Times New Roman"/>
          <w:sz w:val="28"/>
          <w:szCs w:val="28"/>
        </w:rPr>
        <w:t>.</w:t>
      </w:r>
    </w:p>
    <w:p w:rsidR="00237133" w:rsidRPr="00B61376" w:rsidRDefault="00552C60"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Ответы были</w:t>
      </w:r>
      <w:r w:rsidR="00237133" w:rsidRPr="00B61376">
        <w:rPr>
          <w:rFonts w:ascii="Times New Roman" w:hAnsi="Times New Roman"/>
          <w:sz w:val="28"/>
          <w:szCs w:val="28"/>
        </w:rPr>
        <w:t xml:space="preserve"> односложн</w:t>
      </w:r>
      <w:r w:rsidRPr="00B61376">
        <w:rPr>
          <w:rFonts w:ascii="Times New Roman" w:hAnsi="Times New Roman"/>
          <w:sz w:val="28"/>
          <w:szCs w:val="28"/>
        </w:rPr>
        <w:t>ыми</w:t>
      </w:r>
      <w:r w:rsidR="00237133" w:rsidRPr="00B61376">
        <w:rPr>
          <w:rFonts w:ascii="Times New Roman" w:hAnsi="Times New Roman"/>
          <w:sz w:val="28"/>
          <w:szCs w:val="28"/>
        </w:rPr>
        <w:t xml:space="preserve"> или просто «да», или «нет», свой ответ они не аргументировали. А Афанасьева Елена Владимировна и вовсе воздержалась при ответе на данный вопрос.</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Чёткий и развёрнутый ответ был дан Шарковой Марией Вячеславовной. Она отмечала, что несомненно такая система функционирует, она ведет свою работу с государственными и гражданскими служащими. Курсы по повышению квалификации, должны проходить не менее 1 раза в 3 года, но это не всегда удаётся, в связи с тяжелой экономической ситуацией в регионе. В нашем регионе функционирует филиал </w:t>
      </w:r>
      <w:r w:rsidR="00C66916" w:rsidRPr="00B61376">
        <w:rPr>
          <w:rFonts w:ascii="Times New Roman" w:hAnsi="Times New Roman"/>
          <w:sz w:val="28"/>
          <w:szCs w:val="28"/>
        </w:rPr>
        <w:t>Волгоградской а</w:t>
      </w:r>
      <w:r w:rsidRPr="00B61376">
        <w:rPr>
          <w:rFonts w:ascii="Times New Roman" w:hAnsi="Times New Roman"/>
          <w:sz w:val="28"/>
          <w:szCs w:val="28"/>
        </w:rPr>
        <w:t>кадемии государственной службы, где можно пройти подготовку для работы в сфере управления различным государственный служащим.</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Последним в нашем опросе был задан вопрос</w:t>
      </w:r>
      <w:r w:rsidR="00B61376">
        <w:rPr>
          <w:rFonts w:ascii="Times New Roman" w:hAnsi="Times New Roman"/>
          <w:sz w:val="28"/>
          <w:szCs w:val="28"/>
        </w:rPr>
        <w:t xml:space="preserve"> </w:t>
      </w:r>
      <w:r w:rsidRPr="00B61376">
        <w:rPr>
          <w:rFonts w:ascii="Times New Roman" w:hAnsi="Times New Roman"/>
          <w:sz w:val="28"/>
          <w:szCs w:val="28"/>
        </w:rPr>
        <w:t>«</w:t>
      </w:r>
      <w:r w:rsidRPr="00B61376">
        <w:rPr>
          <w:rFonts w:ascii="Times New Roman" w:hAnsi="Times New Roman"/>
          <w:i/>
          <w:sz w:val="28"/>
          <w:szCs w:val="28"/>
        </w:rPr>
        <w:t>Из каких сфер трудовой занятости поступают кадры для работы в системе управления социальной защиты?</w:t>
      </w:r>
      <w:r w:rsidRPr="00B61376">
        <w:rPr>
          <w:rFonts w:ascii="Times New Roman" w:hAnsi="Times New Roman"/>
          <w:sz w:val="28"/>
          <w:szCs w:val="28"/>
        </w:rPr>
        <w:t>»</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 данный вопрос эксперты отвечали следующим образом, что кадры для работы в социальной сфере поступают из различных сфер трудовой занятости. «У нас в регионе существует автономная система кадров»</w:t>
      </w:r>
      <w:r w:rsidR="00A757B5" w:rsidRPr="00B61376">
        <w:rPr>
          <w:rFonts w:ascii="Times New Roman" w:hAnsi="Times New Roman"/>
          <w:sz w:val="28"/>
          <w:szCs w:val="28"/>
        </w:rPr>
        <w:t xml:space="preserve"> </w:t>
      </w:r>
      <w:r w:rsidRPr="00B61376">
        <w:rPr>
          <w:rFonts w:ascii="Times New Roman" w:hAnsi="Times New Roman"/>
          <w:sz w:val="28"/>
          <w:szCs w:val="28"/>
        </w:rPr>
        <w:t>- отметила Мария Вячеславовна. В регионе идёт учёт, о поступлении и подготовки кадров. Эксперты отмечают, что кадры по своему образованию различны, что даёт огромный потенциал для их трудоустройства. Большое количество кадров с педагогическим и журналистским образованием.</w:t>
      </w:r>
    </w:p>
    <w:p w:rsidR="00237133" w:rsidRPr="00B61376" w:rsidRDefault="007976DB"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Все эксперты</w:t>
      </w:r>
      <w:r w:rsidR="00237133" w:rsidRPr="00B61376">
        <w:rPr>
          <w:rFonts w:ascii="Times New Roman" w:hAnsi="Times New Roman"/>
          <w:sz w:val="28"/>
          <w:szCs w:val="28"/>
        </w:rPr>
        <w:t xml:space="preserve"> признались, что не смотря на то, что кадровый резерв существует, всё же очень малое количество высококвалифицированных и хорошо подготовленных молодых специалистов. Ведь в работе социальных служб очень важен индивидуальный подход к каждому обратившемуся человеку. Ну</w:t>
      </w:r>
      <w:r w:rsidRPr="00B61376">
        <w:rPr>
          <w:rFonts w:ascii="Times New Roman" w:hAnsi="Times New Roman"/>
          <w:sz w:val="28"/>
          <w:szCs w:val="28"/>
        </w:rPr>
        <w:t>ж</w:t>
      </w:r>
      <w:r w:rsidR="00237133" w:rsidRPr="00B61376">
        <w:rPr>
          <w:rFonts w:ascii="Times New Roman" w:hAnsi="Times New Roman"/>
          <w:sz w:val="28"/>
          <w:szCs w:val="28"/>
        </w:rPr>
        <w:t>но уметь понять человека, и оказать ему необходимую пом</w:t>
      </w:r>
      <w:r w:rsidR="00C66916" w:rsidRPr="00B61376">
        <w:rPr>
          <w:rFonts w:ascii="Times New Roman" w:hAnsi="Times New Roman"/>
          <w:sz w:val="28"/>
          <w:szCs w:val="28"/>
        </w:rPr>
        <w:t>ощь, а ситуации бывают разные.</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В общем можно отметить, что ситуация с управленческими кадрами более стабильная, чем на местах в учреждениях, где кадров не хватает.</w:t>
      </w:r>
      <w:r w:rsidR="007976DB" w:rsidRPr="00B61376">
        <w:rPr>
          <w:rFonts w:ascii="Times New Roman" w:hAnsi="Times New Roman"/>
          <w:sz w:val="28"/>
          <w:szCs w:val="28"/>
        </w:rPr>
        <w:t xml:space="preserve"> В</w:t>
      </w:r>
      <w:r w:rsidRPr="00B61376">
        <w:rPr>
          <w:rFonts w:ascii="Times New Roman" w:hAnsi="Times New Roman"/>
          <w:sz w:val="28"/>
          <w:szCs w:val="28"/>
        </w:rPr>
        <w:t xml:space="preserve"> регионе необходимо чаще проводить курсы, различные конференции и семинары, чтобы специалисты социальной сферы могли повысить свою квалификацию и стать настоящим профессионалов в своём деле.</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Кадровая политика в социальной сфере жизни общества еще не оформилась, что свидетельствует о тяжелом положении социальной службы, она ведет своё функционирование не достаточно эффективно.</w:t>
      </w:r>
    </w:p>
    <w:p w:rsidR="00237133" w:rsidRPr="00B61376" w:rsidRDefault="007976DB" w:rsidP="00B61376">
      <w:pPr>
        <w:pStyle w:val="1"/>
        <w:keepNext w:val="0"/>
        <w:widowControl w:val="0"/>
        <w:spacing w:before="0" w:after="0" w:line="360" w:lineRule="auto"/>
        <w:ind w:firstLine="709"/>
        <w:jc w:val="both"/>
        <w:rPr>
          <w:rFonts w:ascii="Times New Roman" w:hAnsi="Times New Roman"/>
          <w:sz w:val="28"/>
          <w:szCs w:val="28"/>
        </w:rPr>
      </w:pPr>
      <w:r w:rsidRPr="00B61376">
        <w:rPr>
          <w:rFonts w:ascii="Times New Roman" w:hAnsi="Times New Roman"/>
          <w:sz w:val="28"/>
          <w:szCs w:val="28"/>
        </w:rPr>
        <w:br w:type="page"/>
      </w:r>
      <w:bookmarkStart w:id="7" w:name="_Toc261685261"/>
      <w:r w:rsidR="00237133" w:rsidRPr="00B61376">
        <w:rPr>
          <w:rFonts w:ascii="Times New Roman" w:hAnsi="Times New Roman"/>
          <w:sz w:val="28"/>
          <w:szCs w:val="28"/>
        </w:rPr>
        <w:t>Заключение</w:t>
      </w:r>
      <w:bookmarkEnd w:id="7"/>
    </w:p>
    <w:p w:rsidR="00B61376" w:rsidRDefault="00B61376" w:rsidP="00B61376">
      <w:pPr>
        <w:widowControl w:val="0"/>
        <w:spacing w:after="0" w:line="360" w:lineRule="auto"/>
        <w:ind w:firstLine="709"/>
        <w:jc w:val="both"/>
        <w:rPr>
          <w:rFonts w:ascii="Times New Roman" w:hAnsi="Times New Roman"/>
          <w:sz w:val="28"/>
          <w:szCs w:val="28"/>
        </w:rPr>
      </w:pP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До недавнего времени в России на федеральном уровне отсутствовала целенаправленная стратегия развития благотворительности как элемента социальной политики. Одобрение в июле 2009 года Правительством Российской Федерации Концепции содействия развитию благотворительной деятельности и добровольчества в Российской Федерации сформировало базу для совместной деятельности органов государственной власти, местного самоуправления и структур гражданского общества по развитию этих важных элементов социальной политики. В этой связи назрел вопрос о квалификации кадров и возможности их функционирования в данной системе общественной жизни.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Поддержка экономических, политических и социальных условий есть базис для стабильности общества. Любые изменения в одной из этих сфер сразу же отражается на других. Как мы знаем из истории, игнорирование этих связей ведёт к социальной дестабилизации.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 другой стороны, изменения в этой структуре необходимы для успешного развития общества. Улучшение жизненных условий населения – вот чаще всего цель реформ. Но в России жизненные условия различных групп изменились к худшему. В свете этих перемен потребность в социальной поддержке населению резко возросла, и продолжает расти по сей день.</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Исходя из этого в настоящее время нарастает необходимость в подготовке специалистов для работы в социальной сфере, уровень их подготовки должен быть высоким, чтобы помогать людям находить выход из сложившейся для них трудной ситуации.</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Общий анализ показал, что службы социальной помощи</w:t>
      </w:r>
      <w:r w:rsidR="00B61376">
        <w:rPr>
          <w:rFonts w:ascii="Times New Roman" w:hAnsi="Times New Roman"/>
          <w:sz w:val="28"/>
          <w:szCs w:val="28"/>
        </w:rPr>
        <w:t xml:space="preserve"> </w:t>
      </w:r>
      <w:r w:rsidRPr="00B61376">
        <w:rPr>
          <w:rFonts w:ascii="Times New Roman" w:hAnsi="Times New Roman"/>
          <w:sz w:val="28"/>
          <w:szCs w:val="28"/>
        </w:rPr>
        <w:t xml:space="preserve">являются неотъемлемой частью социальной политики современного Российского государства. Необходимость подготовки кадров для этих служб – вопрос, не требующий обсуждения, их эффективность – проблема современной России. </w:t>
      </w:r>
    </w:p>
    <w:p w:rsidR="00237133" w:rsidRPr="00B61376" w:rsidRDefault="0023713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 xml:space="preserve">Главным фактором эффективности института социальной защиты в России в настоящее время является потенциал используемых кадров для социальной защиты для населения. </w:t>
      </w:r>
    </w:p>
    <w:p w:rsidR="00E02F0B" w:rsidRPr="00B61376" w:rsidRDefault="00E02F0B"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Проведя исследование и изучив проблемные вопросы в данной сфере были сделаны следующие выводы, при помощи которых происходит объективное оценивание сложившейся ситуации с системой социальной защиты Астраханской области:</w:t>
      </w:r>
    </w:p>
    <w:p w:rsidR="005E4993" w:rsidRPr="00B61376" w:rsidRDefault="005E4993"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На сегодняшний день кадровая политика в стране находится в стадии разработки. Государственными органами власти еще не сформирован комплекс мер по регулированию и подготовке кадрового потенциала работников социальной службы.</w:t>
      </w:r>
    </w:p>
    <w:p w:rsidR="00564754" w:rsidRPr="00B61376" w:rsidRDefault="00564754"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Сфера социальной защиты населения в Астраханской области постепенно развивается. Министерство</w:t>
      </w:r>
      <w:r w:rsidR="00A95CB8" w:rsidRPr="00B61376">
        <w:rPr>
          <w:rFonts w:ascii="Times New Roman" w:hAnsi="Times New Roman"/>
          <w:sz w:val="28"/>
          <w:szCs w:val="28"/>
        </w:rPr>
        <w:t xml:space="preserve"> с</w:t>
      </w:r>
      <w:r w:rsidRPr="00B61376">
        <w:rPr>
          <w:rFonts w:ascii="Times New Roman" w:hAnsi="Times New Roman"/>
          <w:sz w:val="28"/>
          <w:szCs w:val="28"/>
        </w:rPr>
        <w:t>оциально</w:t>
      </w:r>
      <w:r w:rsidR="00A95CB8" w:rsidRPr="00B61376">
        <w:rPr>
          <w:rFonts w:ascii="Times New Roman" w:hAnsi="Times New Roman"/>
          <w:sz w:val="28"/>
          <w:szCs w:val="28"/>
        </w:rPr>
        <w:t>го</w:t>
      </w:r>
      <w:r w:rsidRPr="00B61376">
        <w:rPr>
          <w:rFonts w:ascii="Times New Roman" w:hAnsi="Times New Roman"/>
          <w:sz w:val="28"/>
          <w:szCs w:val="28"/>
        </w:rPr>
        <w:t xml:space="preserve"> </w:t>
      </w:r>
      <w:r w:rsidR="00A95CB8" w:rsidRPr="00B61376">
        <w:rPr>
          <w:rFonts w:ascii="Times New Roman" w:hAnsi="Times New Roman"/>
          <w:sz w:val="28"/>
          <w:szCs w:val="28"/>
        </w:rPr>
        <w:t>развития</w:t>
      </w:r>
      <w:r w:rsidRPr="00B61376">
        <w:rPr>
          <w:rFonts w:ascii="Times New Roman" w:hAnsi="Times New Roman"/>
          <w:sz w:val="28"/>
          <w:szCs w:val="28"/>
        </w:rPr>
        <w:t xml:space="preserve"> </w:t>
      </w:r>
      <w:r w:rsidR="00A95CB8" w:rsidRPr="00B61376">
        <w:rPr>
          <w:rFonts w:ascii="Times New Roman" w:hAnsi="Times New Roman"/>
          <w:sz w:val="28"/>
          <w:szCs w:val="28"/>
        </w:rPr>
        <w:t xml:space="preserve">и труда </w:t>
      </w:r>
      <w:r w:rsidRPr="00B61376">
        <w:rPr>
          <w:rFonts w:ascii="Times New Roman" w:hAnsi="Times New Roman"/>
          <w:sz w:val="28"/>
          <w:szCs w:val="28"/>
        </w:rPr>
        <w:t xml:space="preserve">является правопреемником департамента труда и социального развития Астраханской области и комитета по делам семьи, детства и молодежи Астраханской области в семейной политике в части социальной поддержки семьи, материнства и детства. Министерством социального развития </w:t>
      </w:r>
      <w:r w:rsidR="00A95CB8" w:rsidRPr="00B61376">
        <w:rPr>
          <w:rFonts w:ascii="Times New Roman" w:hAnsi="Times New Roman"/>
          <w:sz w:val="28"/>
          <w:szCs w:val="28"/>
        </w:rPr>
        <w:t xml:space="preserve">и труда </w:t>
      </w:r>
      <w:r w:rsidRPr="00B61376">
        <w:rPr>
          <w:rFonts w:ascii="Times New Roman" w:hAnsi="Times New Roman"/>
          <w:sz w:val="28"/>
          <w:szCs w:val="28"/>
        </w:rPr>
        <w:t>осуществляется</w:t>
      </w:r>
      <w:r w:rsidR="00B61376">
        <w:rPr>
          <w:rFonts w:ascii="Times New Roman" w:hAnsi="Times New Roman"/>
          <w:sz w:val="28"/>
          <w:szCs w:val="28"/>
        </w:rPr>
        <w:t xml:space="preserve"> </w:t>
      </w:r>
      <w:r w:rsidRPr="00B61376">
        <w:rPr>
          <w:rFonts w:ascii="Times New Roman" w:hAnsi="Times New Roman"/>
          <w:sz w:val="28"/>
          <w:szCs w:val="28"/>
        </w:rPr>
        <w:t>координация</w:t>
      </w:r>
      <w:r w:rsidR="00B61376">
        <w:rPr>
          <w:rFonts w:ascii="Times New Roman" w:hAnsi="Times New Roman"/>
          <w:sz w:val="28"/>
          <w:szCs w:val="28"/>
        </w:rPr>
        <w:t xml:space="preserve"> </w:t>
      </w:r>
      <w:r w:rsidRPr="00B61376">
        <w:rPr>
          <w:rFonts w:ascii="Times New Roman" w:hAnsi="Times New Roman"/>
          <w:sz w:val="28"/>
          <w:szCs w:val="28"/>
        </w:rPr>
        <w:t>и контроль деятельности находящегося в его ведении агентства по занятости населения Астраханской области.</w:t>
      </w:r>
    </w:p>
    <w:p w:rsidR="00DF5B76" w:rsidRPr="00B61376" w:rsidRDefault="00E02F0B"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Служащие управления социальной защиты не проходят своевременно курсы повышения квалификации, что сказывается на уровне их компетенции как специалистов в данной сфере.</w:t>
      </w:r>
      <w:r w:rsidR="00564754" w:rsidRPr="00B61376">
        <w:rPr>
          <w:rFonts w:ascii="Times New Roman" w:hAnsi="Times New Roman"/>
          <w:sz w:val="28"/>
          <w:szCs w:val="28"/>
        </w:rPr>
        <w:t xml:space="preserve"> </w:t>
      </w:r>
      <w:r w:rsidRPr="00B61376">
        <w:rPr>
          <w:rFonts w:ascii="Times New Roman" w:hAnsi="Times New Roman"/>
          <w:sz w:val="28"/>
          <w:szCs w:val="28"/>
        </w:rPr>
        <w:t>Кадр</w:t>
      </w:r>
      <w:r w:rsidR="00A95CB8" w:rsidRPr="00B61376">
        <w:rPr>
          <w:rFonts w:ascii="Times New Roman" w:hAnsi="Times New Roman"/>
          <w:sz w:val="28"/>
          <w:szCs w:val="28"/>
        </w:rPr>
        <w:t>о</w:t>
      </w:r>
      <w:r w:rsidRPr="00B61376">
        <w:rPr>
          <w:rFonts w:ascii="Times New Roman" w:hAnsi="Times New Roman"/>
          <w:sz w:val="28"/>
          <w:szCs w:val="28"/>
        </w:rPr>
        <w:t>вый резерв, которы</w:t>
      </w:r>
      <w:r w:rsidR="00A757B5" w:rsidRPr="00B61376">
        <w:rPr>
          <w:rFonts w:ascii="Times New Roman" w:hAnsi="Times New Roman"/>
          <w:sz w:val="28"/>
          <w:szCs w:val="28"/>
        </w:rPr>
        <w:t>й формируется при Министерстве с</w:t>
      </w:r>
      <w:r w:rsidRPr="00B61376">
        <w:rPr>
          <w:rFonts w:ascii="Times New Roman" w:hAnsi="Times New Roman"/>
          <w:sz w:val="28"/>
          <w:szCs w:val="28"/>
        </w:rPr>
        <w:t>оциального развития и труда Астраханской области, функционирует, но кадры составляющие его основу по большей мере профессионально не совсем подготовлены для работы в данной сфере.</w:t>
      </w:r>
      <w:r w:rsidR="00A95CB8" w:rsidRPr="00B61376">
        <w:rPr>
          <w:rFonts w:ascii="Times New Roman" w:hAnsi="Times New Roman"/>
          <w:sz w:val="28"/>
          <w:szCs w:val="28"/>
        </w:rPr>
        <w:t xml:space="preserve"> </w:t>
      </w:r>
      <w:r w:rsidR="00564754" w:rsidRPr="00B61376">
        <w:rPr>
          <w:rFonts w:ascii="Times New Roman" w:hAnsi="Times New Roman"/>
          <w:sz w:val="28"/>
          <w:szCs w:val="28"/>
        </w:rPr>
        <w:t xml:space="preserve">В Астраханском регионе в настоящее время кадровая политика еще полностью не оформилась, что несомненно отрицательно сказывается на функционирование кадровых служб. </w:t>
      </w:r>
      <w:r w:rsidR="00962FCD" w:rsidRPr="00B61376">
        <w:rPr>
          <w:rFonts w:ascii="Times New Roman" w:hAnsi="Times New Roman"/>
          <w:sz w:val="28"/>
          <w:szCs w:val="28"/>
        </w:rPr>
        <w:t xml:space="preserve">Выявлено, что подготовка кадров ведётся не в полной мере. Специалисты повышают свою квалификацию очень редко, что сказывается на их профессионализме. </w:t>
      </w:r>
    </w:p>
    <w:p w:rsidR="00962FCD" w:rsidRPr="00B61376" w:rsidRDefault="00962FCD"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Кадровый резерв формируется в основном из молодых специалистов. Несмотря на то, что кадровый резерв сформирован кадры, входящие в него не компетентны в связи отсутствием стажа работы в д</w:t>
      </w:r>
      <w:r w:rsidR="005E4993" w:rsidRPr="00B61376">
        <w:rPr>
          <w:rFonts w:ascii="Times New Roman" w:hAnsi="Times New Roman"/>
          <w:sz w:val="28"/>
          <w:szCs w:val="28"/>
        </w:rPr>
        <w:t xml:space="preserve">анной сфере трудовой занятости, это обусловлено тем, что в резерве в основном находится молодежь. </w:t>
      </w:r>
      <w:r w:rsidRPr="00B61376">
        <w:rPr>
          <w:rFonts w:ascii="Times New Roman" w:hAnsi="Times New Roman"/>
          <w:sz w:val="28"/>
          <w:szCs w:val="28"/>
        </w:rPr>
        <w:t>Отмечается недостаток кадров с юридическим образованием, что обусловлено низким уровнем заработной платы.</w:t>
      </w:r>
    </w:p>
    <w:p w:rsidR="00E02F0B" w:rsidRPr="00B61376" w:rsidRDefault="00F24CF9"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Подводя итоги, отметим, что в структуре и функционировании социальных служб Астраханской области следует проводить изменения, благодаря которым функционирование данного министерства будет более профессиональным.</w:t>
      </w:r>
    </w:p>
    <w:p w:rsidR="00F24CF9" w:rsidRPr="00B61376" w:rsidRDefault="00F24CF9" w:rsidP="00B61376">
      <w:pPr>
        <w:widowControl w:val="0"/>
        <w:spacing w:after="0" w:line="360" w:lineRule="auto"/>
        <w:ind w:firstLine="709"/>
        <w:jc w:val="both"/>
        <w:rPr>
          <w:rFonts w:ascii="Times New Roman" w:hAnsi="Times New Roman"/>
          <w:sz w:val="28"/>
          <w:szCs w:val="28"/>
        </w:rPr>
      </w:pPr>
      <w:r w:rsidRPr="00B61376">
        <w:rPr>
          <w:rFonts w:ascii="Times New Roman" w:hAnsi="Times New Roman"/>
          <w:sz w:val="28"/>
          <w:szCs w:val="28"/>
        </w:rPr>
        <w:t>Необходимо реформирование, прежде всего самого подхода к деятельности социальных ведомств, также особое внимание стоит уделить формированию кадровой политики. Чётко структурирован</w:t>
      </w:r>
      <w:r w:rsidR="00A95CB8" w:rsidRPr="00B61376">
        <w:rPr>
          <w:rFonts w:ascii="Times New Roman" w:hAnsi="Times New Roman"/>
          <w:sz w:val="28"/>
          <w:szCs w:val="28"/>
        </w:rPr>
        <w:t>на</w:t>
      </w:r>
      <w:r w:rsidRPr="00B61376">
        <w:rPr>
          <w:rFonts w:ascii="Times New Roman" w:hAnsi="Times New Roman"/>
          <w:sz w:val="28"/>
          <w:szCs w:val="28"/>
        </w:rPr>
        <w:t>я кадровая политик</w:t>
      </w:r>
      <w:r w:rsidR="00A95CB8" w:rsidRPr="00B61376">
        <w:rPr>
          <w:rFonts w:ascii="Times New Roman" w:hAnsi="Times New Roman"/>
          <w:sz w:val="28"/>
          <w:szCs w:val="28"/>
        </w:rPr>
        <w:t>а – залог успеха жизни общества.</w:t>
      </w:r>
    </w:p>
    <w:p w:rsidR="00237133" w:rsidRPr="00B61376" w:rsidRDefault="00237133" w:rsidP="00B61376">
      <w:pPr>
        <w:widowControl w:val="0"/>
        <w:spacing w:after="0" w:line="360" w:lineRule="auto"/>
        <w:ind w:firstLine="709"/>
        <w:jc w:val="both"/>
        <w:rPr>
          <w:rFonts w:ascii="Times New Roman" w:hAnsi="Times New Roman"/>
          <w:b/>
          <w:sz w:val="28"/>
          <w:szCs w:val="28"/>
        </w:rPr>
      </w:pPr>
      <w:r w:rsidRPr="00B61376">
        <w:rPr>
          <w:rFonts w:ascii="Times New Roman" w:hAnsi="Times New Roman"/>
          <w:sz w:val="28"/>
          <w:szCs w:val="28"/>
        </w:rPr>
        <w:br w:type="page"/>
      </w:r>
      <w:bookmarkStart w:id="8" w:name="_Toc261685262"/>
      <w:r w:rsidRPr="00B61376">
        <w:rPr>
          <w:rFonts w:ascii="Times New Roman" w:hAnsi="Times New Roman"/>
          <w:b/>
          <w:sz w:val="28"/>
          <w:szCs w:val="28"/>
        </w:rPr>
        <w:t>Литература</w:t>
      </w:r>
      <w:bookmarkEnd w:id="8"/>
    </w:p>
    <w:p w:rsidR="00B61376" w:rsidRPr="00B61376" w:rsidRDefault="00B61376" w:rsidP="00B61376">
      <w:pPr>
        <w:widowControl w:val="0"/>
        <w:spacing w:after="0" w:line="360" w:lineRule="auto"/>
        <w:jc w:val="both"/>
        <w:rPr>
          <w:rFonts w:ascii="Times New Roman" w:hAnsi="Times New Roman"/>
          <w:sz w:val="28"/>
          <w:szCs w:val="28"/>
        </w:rPr>
      </w:pP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bCs/>
          <w:iCs/>
          <w:sz w:val="28"/>
          <w:szCs w:val="28"/>
        </w:rPr>
        <w:t>Адамская Л. В. Актуальные проблемы развития и управления кадровым потенциалом образования в современной России. Автореферат диссертации на соискание учёной степени кандидата социологических наук. – М., 2008.</w:t>
      </w:r>
    </w:p>
    <w:p w:rsidR="003432E1" w:rsidRPr="00B61376" w:rsidRDefault="003432E1" w:rsidP="00B61376">
      <w:pPr>
        <w:pStyle w:val="a"/>
        <w:widowControl w:val="0"/>
        <w:numPr>
          <w:ilvl w:val="0"/>
          <w:numId w:val="39"/>
        </w:numPr>
        <w:ind w:left="0" w:firstLine="0"/>
      </w:pPr>
      <w:r w:rsidRPr="00B61376">
        <w:t>Кремнева, Т. А. Подготовка социальных работников за рубежом // Социальная работа. М.,– 2005. - №1.</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Кувшинова Е.Е. Формирование механизма социальной политики в Российской Федерации: тенденции и противоречия. Дис. … канд. ист. наук. Саратов, 1999.</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Кузьмин, К. В., Сутырин, Б. А. История социальной работы за рубежом и в России. - Екатеринбург , 2002.</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Лебедева Л.Ф. США: государство и социальная политика. М.: Социальная энциклопедия. - М., 2000.</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Морозова Н., Зуева С., Чидилян Е., Филатова Е. Система подготовки социальных работников // Социальная работа. - М., 2004.</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Нойфельд, И.П. Методы социальной работы</w:t>
      </w:r>
      <w:r w:rsidR="00A757B5" w:rsidRPr="00B61376">
        <w:rPr>
          <w:rFonts w:ascii="Times New Roman" w:hAnsi="Times New Roman" w:cs="Times New Roman"/>
          <w:sz w:val="28"/>
          <w:szCs w:val="28"/>
        </w:rPr>
        <w:t xml:space="preserve">. </w:t>
      </w:r>
      <w:r w:rsidRPr="00B61376">
        <w:rPr>
          <w:rFonts w:ascii="Times New Roman" w:hAnsi="Times New Roman" w:cs="Times New Roman"/>
          <w:sz w:val="28"/>
          <w:szCs w:val="28"/>
        </w:rPr>
        <w:t>-</w:t>
      </w:r>
      <w:r w:rsidR="00A757B5" w:rsidRPr="00B61376">
        <w:rPr>
          <w:rFonts w:ascii="Times New Roman" w:hAnsi="Times New Roman" w:cs="Times New Roman"/>
          <w:sz w:val="28"/>
          <w:szCs w:val="28"/>
        </w:rPr>
        <w:t xml:space="preserve"> </w:t>
      </w:r>
      <w:r w:rsidRPr="00B61376">
        <w:rPr>
          <w:rFonts w:ascii="Times New Roman" w:hAnsi="Times New Roman" w:cs="Times New Roman"/>
          <w:sz w:val="28"/>
          <w:szCs w:val="28"/>
        </w:rPr>
        <w:t>М., 2003.</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Основы кадрового менеджмента. - Краснодар,</w:t>
      </w:r>
      <w:r w:rsidR="00A757B5" w:rsidRPr="00B61376">
        <w:rPr>
          <w:rFonts w:ascii="Times New Roman" w:hAnsi="Times New Roman" w:cs="Times New Roman"/>
          <w:sz w:val="28"/>
          <w:szCs w:val="28"/>
        </w:rPr>
        <w:t xml:space="preserve"> </w:t>
      </w:r>
      <w:r w:rsidRPr="00B61376">
        <w:rPr>
          <w:rFonts w:ascii="Times New Roman" w:hAnsi="Times New Roman" w:cs="Times New Roman"/>
          <w:sz w:val="28"/>
          <w:szCs w:val="28"/>
        </w:rPr>
        <w:t>1999.</w:t>
      </w:r>
    </w:p>
    <w:p w:rsidR="00A757B5" w:rsidRPr="00B61376" w:rsidRDefault="003432E1" w:rsidP="00B61376">
      <w:pPr>
        <w:widowControl w:val="0"/>
        <w:numPr>
          <w:ilvl w:val="0"/>
          <w:numId w:val="39"/>
        </w:numPr>
        <w:shd w:val="clear" w:color="000000" w:fill="auto"/>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Павленок, П. Д. Теория, история и методика соц</w:t>
      </w:r>
      <w:r w:rsidR="007432B0" w:rsidRPr="00B61376">
        <w:rPr>
          <w:rFonts w:ascii="Times New Roman" w:hAnsi="Times New Roman" w:cs="Times New Roman"/>
          <w:sz w:val="28"/>
          <w:szCs w:val="28"/>
        </w:rPr>
        <w:t>иальной работы:</w:t>
      </w:r>
      <w:r w:rsidR="00B61376">
        <w:rPr>
          <w:rFonts w:ascii="Times New Roman" w:hAnsi="Times New Roman" w:cs="Times New Roman"/>
          <w:sz w:val="28"/>
          <w:szCs w:val="28"/>
        </w:rPr>
        <w:t xml:space="preserve"> </w:t>
      </w:r>
      <w:r w:rsidRPr="00B61376">
        <w:rPr>
          <w:rFonts w:ascii="Times New Roman" w:hAnsi="Times New Roman" w:cs="Times New Roman"/>
          <w:sz w:val="28"/>
          <w:szCs w:val="28"/>
        </w:rPr>
        <w:t>изд. – М.: Издательско-торговая корпорация «Дашков и К°», 2005.</w:t>
      </w:r>
    </w:p>
    <w:p w:rsidR="00A757B5" w:rsidRPr="00B61376" w:rsidRDefault="003432E1" w:rsidP="00B61376">
      <w:pPr>
        <w:widowControl w:val="0"/>
        <w:numPr>
          <w:ilvl w:val="0"/>
          <w:numId w:val="39"/>
        </w:numPr>
        <w:shd w:val="clear" w:color="000000" w:fill="auto"/>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Положение о министерстве Социального развития и труда Астраханской области.</w:t>
      </w:r>
      <w:r w:rsidR="00A757B5" w:rsidRPr="00B61376">
        <w:rPr>
          <w:rFonts w:ascii="Times New Roman" w:hAnsi="Times New Roman" w:cs="Times New Roman"/>
          <w:sz w:val="28"/>
          <w:szCs w:val="28"/>
        </w:rPr>
        <w:t xml:space="preserve"> </w:t>
      </w:r>
    </w:p>
    <w:p w:rsidR="00A757B5" w:rsidRPr="00B61376" w:rsidRDefault="00A757B5" w:rsidP="00B61376">
      <w:pPr>
        <w:widowControl w:val="0"/>
        <w:numPr>
          <w:ilvl w:val="0"/>
          <w:numId w:val="39"/>
        </w:numPr>
        <w:shd w:val="clear" w:color="000000" w:fill="auto"/>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Смирнов С.Н., Сидорина Т.Ю. Социальная политика. - М., 2004.</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Социологический словарь / Сост. Елсуков А.Н., Шульга К.В; Науч. ред. Соколова Г.Н.,. Писаренко И.Я; Редкол.: Давидюк Г.П. (отв. ред.) и др. – Минск, 2004.</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Теория кадровой политики, - Киев, 2002.</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Теория социального управления, - Киев, 2003.</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Теория социальной работы/ Под. ред. проф. Холостовой Е. И.. - М.: Юристъ, 2007.</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Территориальные социальные службы: теория и практика функционирования. – М., 2004.</w:t>
      </w:r>
    </w:p>
    <w:p w:rsidR="003432E1" w:rsidRPr="00B61376" w:rsidRDefault="003432E1" w:rsidP="00B61376">
      <w:pPr>
        <w:widowControl w:val="0"/>
        <w:numPr>
          <w:ilvl w:val="0"/>
          <w:numId w:val="39"/>
        </w:numPr>
        <w:shd w:val="clear" w:color="000000" w:fill="auto"/>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Туринский В. Подготовка кадров в системе социальной защиты населения // Социальная работа. – 2003. - №3.</w:t>
      </w:r>
    </w:p>
    <w:p w:rsidR="003432E1" w:rsidRPr="00B61376" w:rsidRDefault="00A757B5"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sz w:val="28"/>
          <w:szCs w:val="28"/>
        </w:rPr>
        <w:t>Управление трудовыми ресурсами</w:t>
      </w:r>
      <w:r w:rsidR="003432E1" w:rsidRPr="00B61376">
        <w:rPr>
          <w:rFonts w:ascii="Times New Roman" w:hAnsi="Times New Roman"/>
          <w:sz w:val="28"/>
          <w:szCs w:val="28"/>
        </w:rPr>
        <w:t>/</w:t>
      </w:r>
      <w:r w:rsidRPr="00B61376">
        <w:rPr>
          <w:rFonts w:ascii="Times New Roman" w:hAnsi="Times New Roman"/>
          <w:sz w:val="28"/>
          <w:szCs w:val="28"/>
        </w:rPr>
        <w:t xml:space="preserve"> </w:t>
      </w:r>
      <w:r w:rsidR="003432E1" w:rsidRPr="00B61376">
        <w:rPr>
          <w:rFonts w:ascii="Times New Roman" w:hAnsi="Times New Roman"/>
          <w:sz w:val="28"/>
          <w:szCs w:val="28"/>
        </w:rPr>
        <w:t>О. П. Апостолов, Бляхман Л. С.,. Гендпер Г. Х. Под общей редакцией Костина Л. А. – М., 1999.</w:t>
      </w:r>
    </w:p>
    <w:p w:rsidR="003432E1" w:rsidRPr="00B61376" w:rsidRDefault="003432E1" w:rsidP="00B61376">
      <w:pPr>
        <w:pStyle w:val="af6"/>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Чикарина Л.Я. Влияние социальной политики на адаптацию населения в условиях трансформации российского общества. – Краснодар: Краснодарский ЦНТИ – филиал ФГУ «Объединение «Росинформресурс», 2009.</w:t>
      </w:r>
    </w:p>
    <w:p w:rsidR="003432E1" w:rsidRPr="00B61376" w:rsidRDefault="003432E1" w:rsidP="00B61376">
      <w:pPr>
        <w:pStyle w:val="af6"/>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Чикарина Л.Я. Мобилизация социальных ресурсов в современных условиях//Вестник Краснодарской ассоциации работников социальных служб. Краснодар: Краснодарская Ассоциация работников социальных служб,- Краснодар 1999. - №2.</w:t>
      </w:r>
    </w:p>
    <w:p w:rsidR="003432E1" w:rsidRPr="00B61376" w:rsidRDefault="003432E1" w:rsidP="00B61376">
      <w:pPr>
        <w:pStyle w:val="af6"/>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Чикарина Л.Я., Васильчиков В.М. Политико-правовые аспекты социальной защиты отдельных категорий граждан//Современная стратегия социально-экономического развития России: вопросы экономики и права. Коллектив авторов/Под ред. О.В. Иншакова, Г.Б. Клейнера, А.Ю. Архипова, В.И. Гайдука, С.М. Горлова, В.Ф. Лазовского, В.И. Нечаева, В.В. Сорокожердьева, Л.Я. Чикариной. – Краснодар: Изд-во Южного института менеджмента, 2009.</w:t>
      </w:r>
    </w:p>
    <w:p w:rsidR="003432E1" w:rsidRPr="00B61376" w:rsidRDefault="003432E1" w:rsidP="00B61376">
      <w:pPr>
        <w:pStyle w:val="af6"/>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Шейдий М. В. Государственная кадровая политика в вопросах и ответах.- Орел, 2006.</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Шишкина О.В. Развитие специалистов по социальной работе в процессе профессиональной подготовки // Отечественный журнал социальной работы. – 2006.</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sz w:val="28"/>
          <w:szCs w:val="28"/>
        </w:rPr>
        <w:t>Щёкин Г. В. Социальная теория и кадровая политика. - Краснодар, 2000.</w:t>
      </w:r>
    </w:p>
    <w:p w:rsidR="003432E1" w:rsidRPr="00B61376" w:rsidRDefault="003432E1" w:rsidP="00B61376">
      <w:pPr>
        <w:widowControl w:val="0"/>
        <w:numPr>
          <w:ilvl w:val="0"/>
          <w:numId w:val="39"/>
        </w:numPr>
        <w:spacing w:after="0" w:line="360" w:lineRule="auto"/>
        <w:ind w:left="0" w:firstLine="0"/>
        <w:jc w:val="both"/>
        <w:rPr>
          <w:rFonts w:ascii="Times New Roman" w:hAnsi="Times New Roman" w:cs="Times New Roman"/>
          <w:sz w:val="28"/>
          <w:szCs w:val="28"/>
        </w:rPr>
      </w:pPr>
      <w:r w:rsidRPr="00B61376">
        <w:rPr>
          <w:rFonts w:ascii="Times New Roman" w:hAnsi="Times New Roman" w:cs="Times New Roman"/>
          <w:sz w:val="28"/>
          <w:szCs w:val="28"/>
        </w:rPr>
        <w:t>Ярская-Смирнова Е.Р. Социальная</w:t>
      </w:r>
      <w:r w:rsidR="00B61376" w:rsidRPr="00B61376">
        <w:rPr>
          <w:rFonts w:ascii="Times New Roman" w:hAnsi="Times New Roman" w:cs="Times New Roman"/>
          <w:sz w:val="28"/>
          <w:szCs w:val="28"/>
        </w:rPr>
        <w:t xml:space="preserve"> </w:t>
      </w:r>
      <w:r w:rsidRPr="00B61376">
        <w:rPr>
          <w:rFonts w:ascii="Times New Roman" w:hAnsi="Times New Roman" w:cs="Times New Roman"/>
          <w:sz w:val="28"/>
          <w:szCs w:val="28"/>
        </w:rPr>
        <w:t>работа в России: профессиональная идентичность // социальные проблемы образования: методология, теория, технологии. - Саратов: СГТУ, 1999.</w:t>
      </w:r>
      <w:bookmarkStart w:id="9" w:name="_GoBack"/>
      <w:bookmarkEnd w:id="9"/>
    </w:p>
    <w:sectPr w:rsidR="003432E1" w:rsidRPr="00B61376" w:rsidSect="00B61376">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36E" w:rsidRDefault="0081436E">
      <w:r>
        <w:separator/>
      </w:r>
    </w:p>
  </w:endnote>
  <w:endnote w:type="continuationSeparator" w:id="0">
    <w:p w:rsidR="0081436E" w:rsidRDefault="0081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36E" w:rsidRDefault="0081436E">
      <w:r>
        <w:separator/>
      </w:r>
    </w:p>
  </w:footnote>
  <w:footnote w:type="continuationSeparator" w:id="0">
    <w:p w:rsidR="0081436E" w:rsidRDefault="0081436E">
      <w:r>
        <w:continuationSeparator/>
      </w:r>
    </w:p>
  </w:footnote>
  <w:footnote w:id="1">
    <w:p w:rsidR="0081436E" w:rsidRDefault="00A757B5" w:rsidP="00B0290F">
      <w:pPr>
        <w:spacing w:after="0" w:line="360" w:lineRule="auto"/>
        <w:jc w:val="both"/>
      </w:pPr>
      <w:r w:rsidRPr="00B0290F">
        <w:rPr>
          <w:rStyle w:val="ae"/>
          <w:rFonts w:ascii="Times New Roman" w:hAnsi="Times New Roman" w:cs="Times New Roman"/>
          <w:sz w:val="20"/>
          <w:szCs w:val="20"/>
        </w:rPr>
        <w:footnoteRef/>
      </w:r>
      <w:r w:rsidRPr="00B0290F">
        <w:rPr>
          <w:rFonts w:ascii="Times New Roman" w:hAnsi="Times New Roman" w:cs="Times New Roman"/>
          <w:sz w:val="20"/>
          <w:szCs w:val="20"/>
        </w:rPr>
        <w:t xml:space="preserve"> Адамская Л. В. </w:t>
      </w:r>
      <w:r w:rsidRPr="00B0290F">
        <w:rPr>
          <w:rFonts w:ascii="Times New Roman" w:hAnsi="Times New Roman" w:cs="Times New Roman"/>
          <w:sz w:val="20"/>
          <w:szCs w:val="20"/>
        </w:rPr>
        <w:tab/>
        <w:t>Актуальные проблемы развития и управления кадровым потенциалом образования в современной России. –М., 2008</w:t>
      </w:r>
      <w:r w:rsidR="007432B0">
        <w:rPr>
          <w:rFonts w:ascii="Times New Roman" w:hAnsi="Times New Roman" w:cs="Times New Roman"/>
          <w:sz w:val="20"/>
          <w:szCs w:val="20"/>
        </w:rPr>
        <w:t xml:space="preserve"> </w:t>
      </w:r>
      <w:r w:rsidR="00A17D80">
        <w:rPr>
          <w:rFonts w:ascii="Times New Roman" w:hAnsi="Times New Roman" w:cs="Times New Roman"/>
          <w:sz w:val="20"/>
          <w:szCs w:val="20"/>
        </w:rPr>
        <w:t>–</w:t>
      </w:r>
      <w:r w:rsidR="00A17D80">
        <w:rPr>
          <w:rFonts w:ascii="Times New Roman" w:hAnsi="Times New Roman" w:cs="Times New Roman"/>
          <w:sz w:val="20"/>
          <w:szCs w:val="20"/>
          <w:lang w:val="en-US"/>
        </w:rPr>
        <w:t>C</w:t>
      </w:r>
      <w:r w:rsidR="00A17D80">
        <w:rPr>
          <w:rFonts w:ascii="Times New Roman" w:hAnsi="Times New Roman" w:cs="Times New Roman"/>
          <w:sz w:val="20"/>
          <w:szCs w:val="20"/>
        </w:rPr>
        <w:t>.</w:t>
      </w:r>
      <w:r w:rsidR="007432B0">
        <w:rPr>
          <w:rFonts w:ascii="Times New Roman" w:hAnsi="Times New Roman" w:cs="Times New Roman"/>
          <w:sz w:val="20"/>
          <w:szCs w:val="20"/>
        </w:rPr>
        <w:t>63.</w:t>
      </w:r>
    </w:p>
  </w:footnote>
  <w:footnote w:id="2">
    <w:p w:rsidR="0081436E" w:rsidRDefault="00A757B5" w:rsidP="00B61376">
      <w:pPr>
        <w:spacing w:after="0" w:line="360" w:lineRule="auto"/>
        <w:ind w:left="720"/>
        <w:jc w:val="both"/>
      </w:pPr>
      <w:r>
        <w:rPr>
          <w:rStyle w:val="ae"/>
        </w:rPr>
        <w:footnoteRef/>
      </w:r>
      <w:r>
        <w:t xml:space="preserve"> </w:t>
      </w:r>
      <w:r w:rsidRPr="00014901">
        <w:rPr>
          <w:rFonts w:ascii="Times New Roman" w:hAnsi="Times New Roman" w:cs="Times New Roman"/>
          <w:bCs/>
          <w:iCs/>
          <w:sz w:val="20"/>
          <w:szCs w:val="20"/>
        </w:rPr>
        <w:t xml:space="preserve">Адамская Л. В. </w:t>
      </w:r>
      <w:r w:rsidRPr="00014901">
        <w:rPr>
          <w:rFonts w:ascii="Times New Roman" w:hAnsi="Times New Roman" w:cs="Times New Roman"/>
          <w:bCs/>
          <w:iCs/>
          <w:sz w:val="20"/>
          <w:szCs w:val="20"/>
        </w:rPr>
        <w:tab/>
        <w:t>Актуальные проблемы развития и управления кадровым потенциалом образования в современной России. –М., 2008.</w:t>
      </w:r>
      <w:r w:rsidR="007432B0">
        <w:rPr>
          <w:rFonts w:ascii="Times New Roman" w:hAnsi="Times New Roman" w:cs="Times New Roman"/>
          <w:bCs/>
          <w:iCs/>
          <w:sz w:val="20"/>
          <w:szCs w:val="20"/>
        </w:rPr>
        <w:t>-</w:t>
      </w:r>
      <w:r w:rsidR="00A17D80">
        <w:rPr>
          <w:rFonts w:ascii="Times New Roman" w:hAnsi="Times New Roman" w:cs="Times New Roman"/>
          <w:bCs/>
          <w:iCs/>
          <w:sz w:val="20"/>
          <w:szCs w:val="20"/>
        </w:rPr>
        <w:t>С.</w:t>
      </w:r>
      <w:r w:rsidR="007432B0">
        <w:rPr>
          <w:rFonts w:ascii="Times New Roman" w:hAnsi="Times New Roman" w:cs="Times New Roman"/>
          <w:bCs/>
          <w:iCs/>
          <w:sz w:val="20"/>
          <w:szCs w:val="20"/>
        </w:rPr>
        <w:t>68.</w:t>
      </w:r>
    </w:p>
  </w:footnote>
  <w:footnote w:id="3">
    <w:p w:rsidR="0081436E" w:rsidRDefault="00A757B5" w:rsidP="00B61376">
      <w:pPr>
        <w:autoSpaceDE w:val="0"/>
        <w:autoSpaceDN w:val="0"/>
        <w:adjustRightInd w:val="0"/>
        <w:ind w:firstLine="397"/>
        <w:jc w:val="both"/>
      </w:pPr>
      <w:r>
        <w:rPr>
          <w:rStyle w:val="ae"/>
        </w:rPr>
        <w:footnoteRef/>
      </w:r>
      <w:r>
        <w:t xml:space="preserve"> </w:t>
      </w:r>
      <w:r w:rsidRPr="00014901">
        <w:rPr>
          <w:rFonts w:ascii="Times New Roman" w:hAnsi="Times New Roman" w:cs="Times New Roman"/>
          <w:sz w:val="20"/>
          <w:szCs w:val="20"/>
        </w:rPr>
        <w:t>Нойфельд И.П. Ме</w:t>
      </w:r>
      <w:r w:rsidR="007432B0">
        <w:rPr>
          <w:rFonts w:ascii="Times New Roman" w:hAnsi="Times New Roman" w:cs="Times New Roman"/>
          <w:sz w:val="20"/>
          <w:szCs w:val="20"/>
        </w:rPr>
        <w:t>тоды социальной работы-М., 2003.-</w:t>
      </w:r>
      <w:r w:rsidR="00A17D80">
        <w:rPr>
          <w:rFonts w:ascii="Times New Roman" w:hAnsi="Times New Roman" w:cs="Times New Roman"/>
          <w:sz w:val="20"/>
          <w:szCs w:val="20"/>
        </w:rPr>
        <w:t>С.</w:t>
      </w:r>
      <w:r w:rsidR="007432B0">
        <w:rPr>
          <w:rFonts w:ascii="Times New Roman" w:hAnsi="Times New Roman" w:cs="Times New Roman"/>
          <w:sz w:val="20"/>
          <w:szCs w:val="20"/>
        </w:rPr>
        <w:t>28.</w:t>
      </w:r>
    </w:p>
  </w:footnote>
  <w:footnote w:id="4">
    <w:p w:rsidR="0081436E" w:rsidRDefault="00A757B5">
      <w:pPr>
        <w:pStyle w:val="af6"/>
      </w:pPr>
      <w:r>
        <w:rPr>
          <w:rStyle w:val="ae"/>
        </w:rPr>
        <w:footnoteRef/>
      </w:r>
      <w:r>
        <w:t xml:space="preserve"> </w:t>
      </w:r>
      <w:r>
        <w:rPr>
          <w:rFonts w:ascii="Times New Roman" w:hAnsi="Times New Roman"/>
        </w:rPr>
        <w:t>Социологический словарь / Сост. Елсуков</w:t>
      </w:r>
      <w:r w:rsidRPr="00962FCD">
        <w:rPr>
          <w:rFonts w:ascii="Times New Roman" w:hAnsi="Times New Roman"/>
        </w:rPr>
        <w:t xml:space="preserve"> </w:t>
      </w:r>
      <w:r>
        <w:rPr>
          <w:rFonts w:ascii="Times New Roman" w:hAnsi="Times New Roman"/>
        </w:rPr>
        <w:t>А.Н.,. Шульга</w:t>
      </w:r>
      <w:r w:rsidRPr="00962FCD">
        <w:rPr>
          <w:rFonts w:ascii="Times New Roman" w:hAnsi="Times New Roman"/>
        </w:rPr>
        <w:t xml:space="preserve"> </w:t>
      </w:r>
      <w:r>
        <w:rPr>
          <w:rFonts w:ascii="Times New Roman" w:hAnsi="Times New Roman"/>
        </w:rPr>
        <w:t>К.В; Науч. ред. Соколова</w:t>
      </w:r>
      <w:r w:rsidRPr="00962FCD">
        <w:rPr>
          <w:rFonts w:ascii="Times New Roman" w:hAnsi="Times New Roman"/>
        </w:rPr>
        <w:t xml:space="preserve"> </w:t>
      </w:r>
      <w:r>
        <w:rPr>
          <w:rFonts w:ascii="Times New Roman" w:hAnsi="Times New Roman"/>
        </w:rPr>
        <w:t>Г.Н.,. Писаренко</w:t>
      </w:r>
      <w:r w:rsidRPr="00962FCD">
        <w:rPr>
          <w:rFonts w:ascii="Times New Roman" w:hAnsi="Times New Roman"/>
        </w:rPr>
        <w:t xml:space="preserve"> </w:t>
      </w:r>
      <w:r>
        <w:rPr>
          <w:rFonts w:ascii="Times New Roman" w:hAnsi="Times New Roman"/>
        </w:rPr>
        <w:t>И.Я; Редкол.: Давидюк Г.П. (отв. ред.) и др. – Минск, 2004.</w:t>
      </w:r>
      <w:r w:rsidR="007432B0">
        <w:rPr>
          <w:rFonts w:ascii="Times New Roman" w:hAnsi="Times New Roman"/>
        </w:rPr>
        <w:t>-</w:t>
      </w:r>
      <w:r w:rsidR="00A17D80">
        <w:rPr>
          <w:rFonts w:ascii="Times New Roman" w:hAnsi="Times New Roman"/>
        </w:rPr>
        <w:t>С.</w:t>
      </w:r>
      <w:r w:rsidR="007432B0">
        <w:rPr>
          <w:rFonts w:ascii="Times New Roman" w:hAnsi="Times New Roman"/>
        </w:rPr>
        <w:t>117.</w:t>
      </w:r>
    </w:p>
  </w:footnote>
  <w:footnote w:id="5">
    <w:p w:rsidR="0081436E" w:rsidRDefault="00A757B5" w:rsidP="00C51558">
      <w:r>
        <w:rPr>
          <w:rStyle w:val="a6"/>
          <w:rFonts w:ascii="Times New Roman" w:hAnsi="Times New Roman" w:cs="Calibri"/>
        </w:rPr>
        <w:footnoteRef/>
      </w:r>
      <w:r>
        <w:t xml:space="preserve"> </w:t>
      </w:r>
      <w:r w:rsidRPr="00C51558">
        <w:rPr>
          <w:rFonts w:ascii="Times New Roman" w:hAnsi="Times New Roman" w:cs="Times New Roman"/>
          <w:sz w:val="20"/>
          <w:szCs w:val="20"/>
        </w:rPr>
        <w:t>Холостов</w:t>
      </w:r>
      <w:r>
        <w:rPr>
          <w:rFonts w:ascii="Times New Roman" w:hAnsi="Times New Roman" w:cs="Times New Roman"/>
          <w:sz w:val="20"/>
          <w:szCs w:val="20"/>
        </w:rPr>
        <w:t>а</w:t>
      </w:r>
      <w:r w:rsidRPr="00C51558">
        <w:rPr>
          <w:rFonts w:ascii="Times New Roman" w:hAnsi="Times New Roman" w:cs="Times New Roman"/>
          <w:sz w:val="20"/>
          <w:szCs w:val="20"/>
        </w:rPr>
        <w:t xml:space="preserve"> Е. И. Теория социаль</w:t>
      </w:r>
      <w:r>
        <w:rPr>
          <w:rFonts w:ascii="Times New Roman" w:hAnsi="Times New Roman" w:cs="Times New Roman"/>
          <w:sz w:val="20"/>
          <w:szCs w:val="20"/>
        </w:rPr>
        <w:t xml:space="preserve">ной работы.  </w:t>
      </w:r>
      <w:r w:rsidRPr="00C51558">
        <w:rPr>
          <w:rFonts w:ascii="Times New Roman" w:hAnsi="Times New Roman" w:cs="Times New Roman"/>
          <w:sz w:val="20"/>
          <w:szCs w:val="20"/>
        </w:rPr>
        <w:t>-</w:t>
      </w:r>
      <w:r>
        <w:rPr>
          <w:rFonts w:ascii="Times New Roman" w:hAnsi="Times New Roman" w:cs="Times New Roman"/>
          <w:sz w:val="20"/>
          <w:szCs w:val="20"/>
        </w:rPr>
        <w:t xml:space="preserve"> М.: Юристъ, 2005</w:t>
      </w:r>
      <w:r w:rsidR="007432B0">
        <w:rPr>
          <w:rFonts w:ascii="Times New Roman" w:hAnsi="Times New Roman" w:cs="Times New Roman"/>
          <w:sz w:val="20"/>
          <w:szCs w:val="20"/>
        </w:rPr>
        <w:t>.-</w:t>
      </w:r>
      <w:r>
        <w:rPr>
          <w:rFonts w:ascii="Times New Roman" w:hAnsi="Times New Roman" w:cs="Times New Roman"/>
          <w:sz w:val="20"/>
          <w:szCs w:val="20"/>
        </w:rPr>
        <w:t xml:space="preserve"> </w:t>
      </w:r>
      <w:r w:rsidR="00A17D80">
        <w:rPr>
          <w:rFonts w:ascii="Times New Roman" w:hAnsi="Times New Roman" w:cs="Times New Roman"/>
          <w:sz w:val="20"/>
          <w:szCs w:val="20"/>
        </w:rPr>
        <w:t>С.</w:t>
      </w:r>
      <w:r>
        <w:rPr>
          <w:rFonts w:ascii="Times New Roman" w:hAnsi="Times New Roman" w:cs="Times New Roman"/>
          <w:sz w:val="20"/>
          <w:szCs w:val="20"/>
        </w:rPr>
        <w:t>132</w:t>
      </w:r>
      <w:r w:rsidRPr="00C51558">
        <w:rPr>
          <w:rFonts w:ascii="Times New Roman" w:hAnsi="Times New Roman" w:cs="Times New Roman"/>
          <w:sz w:val="20"/>
          <w:szCs w:val="20"/>
        </w:rPr>
        <w:t>.</w:t>
      </w:r>
    </w:p>
  </w:footnote>
  <w:footnote w:id="6">
    <w:p w:rsidR="0081436E" w:rsidRDefault="00A757B5">
      <w:r>
        <w:rPr>
          <w:rStyle w:val="a6"/>
          <w:rFonts w:ascii="Times New Roman" w:hAnsi="Times New Roman" w:cs="Calibri"/>
        </w:rPr>
        <w:footnoteRef/>
      </w:r>
      <w:r>
        <w:rPr>
          <w:rFonts w:ascii="Times New Roman" w:hAnsi="Times New Roman"/>
        </w:rPr>
        <w:t xml:space="preserve"> </w:t>
      </w:r>
      <w:r w:rsidRPr="00C51558">
        <w:rPr>
          <w:rFonts w:ascii="Times New Roman" w:hAnsi="Times New Roman" w:cs="Times New Roman"/>
          <w:sz w:val="20"/>
          <w:szCs w:val="20"/>
        </w:rPr>
        <w:t>Холостов</w:t>
      </w:r>
      <w:r>
        <w:rPr>
          <w:rFonts w:ascii="Times New Roman" w:hAnsi="Times New Roman" w:cs="Times New Roman"/>
          <w:sz w:val="20"/>
          <w:szCs w:val="20"/>
        </w:rPr>
        <w:t>а</w:t>
      </w:r>
      <w:r w:rsidRPr="00C51558">
        <w:rPr>
          <w:rFonts w:ascii="Times New Roman" w:hAnsi="Times New Roman" w:cs="Times New Roman"/>
          <w:sz w:val="20"/>
          <w:szCs w:val="20"/>
        </w:rPr>
        <w:t xml:space="preserve"> Е. И. Теория социаль</w:t>
      </w:r>
      <w:r>
        <w:rPr>
          <w:rFonts w:ascii="Times New Roman" w:hAnsi="Times New Roman" w:cs="Times New Roman"/>
          <w:sz w:val="20"/>
          <w:szCs w:val="20"/>
        </w:rPr>
        <w:t xml:space="preserve">ной работы.  </w:t>
      </w:r>
      <w:r w:rsidRPr="00C51558">
        <w:rPr>
          <w:rFonts w:ascii="Times New Roman" w:hAnsi="Times New Roman" w:cs="Times New Roman"/>
          <w:sz w:val="20"/>
          <w:szCs w:val="20"/>
        </w:rPr>
        <w:t>-</w:t>
      </w:r>
      <w:r>
        <w:rPr>
          <w:rFonts w:ascii="Times New Roman" w:hAnsi="Times New Roman" w:cs="Times New Roman"/>
          <w:sz w:val="20"/>
          <w:szCs w:val="20"/>
        </w:rPr>
        <w:t xml:space="preserve"> М.: Юристъ, 2005</w:t>
      </w:r>
      <w:r w:rsidR="007432B0">
        <w:rPr>
          <w:rFonts w:ascii="Times New Roman" w:hAnsi="Times New Roman" w:cs="Times New Roman"/>
          <w:sz w:val="20"/>
          <w:szCs w:val="20"/>
        </w:rPr>
        <w:t>.-</w:t>
      </w:r>
      <w:r w:rsidR="00A17D80">
        <w:rPr>
          <w:rFonts w:ascii="Times New Roman" w:hAnsi="Times New Roman" w:cs="Times New Roman"/>
          <w:sz w:val="20"/>
          <w:szCs w:val="20"/>
        </w:rPr>
        <w:t>С.</w:t>
      </w:r>
      <w:r>
        <w:rPr>
          <w:rFonts w:ascii="Times New Roman" w:hAnsi="Times New Roman" w:cs="Times New Roman"/>
          <w:sz w:val="20"/>
          <w:szCs w:val="20"/>
        </w:rPr>
        <w:t>134</w:t>
      </w:r>
      <w:r w:rsidRPr="00C51558">
        <w:rPr>
          <w:rFonts w:ascii="Times New Roman" w:hAnsi="Times New Roman" w:cs="Times New Roman"/>
          <w:sz w:val="20"/>
          <w:szCs w:val="20"/>
        </w:rPr>
        <w:t>.</w:t>
      </w:r>
    </w:p>
  </w:footnote>
  <w:footnote w:id="7">
    <w:p w:rsidR="0081436E" w:rsidRDefault="00A757B5">
      <w:r>
        <w:rPr>
          <w:rStyle w:val="a6"/>
          <w:rFonts w:ascii="Times New Roman" w:hAnsi="Times New Roman" w:cs="Calibri"/>
        </w:rPr>
        <w:footnoteRef/>
      </w:r>
      <w:r>
        <w:t xml:space="preserve"> </w:t>
      </w:r>
      <w:r>
        <w:rPr>
          <w:rFonts w:ascii="Times New Roman" w:hAnsi="Times New Roman"/>
          <w:sz w:val="20"/>
          <w:szCs w:val="20"/>
        </w:rPr>
        <w:t>Территориальные социальные службы: теория и практика функционирования. М. 2004.</w:t>
      </w:r>
      <w:r w:rsidR="007432B0">
        <w:rPr>
          <w:rFonts w:ascii="Times New Roman" w:hAnsi="Times New Roman"/>
          <w:sz w:val="20"/>
          <w:szCs w:val="20"/>
        </w:rPr>
        <w:t>-</w:t>
      </w:r>
      <w:r w:rsidR="00A17D80">
        <w:rPr>
          <w:rFonts w:ascii="Times New Roman" w:hAnsi="Times New Roman"/>
          <w:sz w:val="20"/>
          <w:szCs w:val="20"/>
        </w:rPr>
        <w:t>С.</w:t>
      </w:r>
      <w:r w:rsidR="007432B0">
        <w:rPr>
          <w:rFonts w:ascii="Times New Roman" w:hAnsi="Times New Roman"/>
          <w:sz w:val="20"/>
          <w:szCs w:val="20"/>
        </w:rPr>
        <w:t>85.</w:t>
      </w:r>
    </w:p>
  </w:footnote>
  <w:footnote w:id="8">
    <w:p w:rsidR="0081436E" w:rsidRDefault="00A757B5">
      <w:r>
        <w:rPr>
          <w:rStyle w:val="a6"/>
          <w:rFonts w:ascii="Times New Roman" w:hAnsi="Times New Roman" w:cs="Calibri"/>
        </w:rPr>
        <w:footnoteRef/>
      </w:r>
      <w:r>
        <w:t xml:space="preserve"> </w:t>
      </w:r>
      <w:r>
        <w:rPr>
          <w:rFonts w:ascii="Times New Roman" w:hAnsi="Times New Roman"/>
          <w:sz w:val="20"/>
          <w:szCs w:val="20"/>
        </w:rPr>
        <w:t>Теория социальной работы.  Под. Ред. Проф. Е. И</w:t>
      </w:r>
      <w:r w:rsidR="007432B0">
        <w:rPr>
          <w:rFonts w:ascii="Times New Roman" w:hAnsi="Times New Roman"/>
          <w:sz w:val="20"/>
          <w:szCs w:val="20"/>
        </w:rPr>
        <w:t>. Холостовой.-М.: Юристъ, 2007.-</w:t>
      </w:r>
      <w:r w:rsidR="00A17D80">
        <w:rPr>
          <w:rFonts w:ascii="Times New Roman" w:hAnsi="Times New Roman"/>
          <w:sz w:val="20"/>
          <w:szCs w:val="20"/>
        </w:rPr>
        <w:t>С.</w:t>
      </w:r>
      <w:r>
        <w:rPr>
          <w:rFonts w:ascii="Times New Roman" w:hAnsi="Times New Roman"/>
          <w:sz w:val="20"/>
          <w:szCs w:val="20"/>
        </w:rPr>
        <w:t>156.</w:t>
      </w:r>
    </w:p>
  </w:footnote>
  <w:footnote w:id="9">
    <w:p w:rsidR="0081436E" w:rsidRDefault="00A757B5">
      <w:pPr>
        <w:pStyle w:val="af6"/>
      </w:pPr>
      <w:r>
        <w:rPr>
          <w:rStyle w:val="ae"/>
        </w:rPr>
        <w:footnoteRef/>
      </w:r>
      <w:r>
        <w:t xml:space="preserve"> . </w:t>
      </w:r>
      <w:r w:rsidRPr="00377A6E">
        <w:rPr>
          <w:rFonts w:ascii="Times New Roman" w:hAnsi="Times New Roman" w:cs="Times New Roman"/>
        </w:rPr>
        <w:t>Холостова Е. И Теория социальной р</w:t>
      </w:r>
      <w:r w:rsidR="007432B0">
        <w:rPr>
          <w:rFonts w:ascii="Times New Roman" w:hAnsi="Times New Roman" w:cs="Times New Roman"/>
        </w:rPr>
        <w:t>аботы. Учебник-М.,: Юрист.-2005.-</w:t>
      </w:r>
      <w:r w:rsidR="00A17D80">
        <w:rPr>
          <w:rFonts w:ascii="Times New Roman" w:hAnsi="Times New Roman" w:cs="Times New Roman"/>
        </w:rPr>
        <w:t>С.</w:t>
      </w:r>
      <w:r>
        <w:rPr>
          <w:rFonts w:ascii="Times New Roman" w:hAnsi="Times New Roman" w:cs="Times New Roman"/>
        </w:rPr>
        <w:t>158</w:t>
      </w:r>
      <w:r w:rsidRPr="00377A6E">
        <w:rPr>
          <w:rFonts w:ascii="Times New Roman" w:hAnsi="Times New Roman" w:cs="Times New Roman"/>
        </w:rPr>
        <w:t>.</w:t>
      </w:r>
    </w:p>
  </w:footnote>
  <w:footnote w:id="10">
    <w:p w:rsidR="0081436E" w:rsidRDefault="00A757B5">
      <w:pPr>
        <w:pStyle w:val="af6"/>
      </w:pPr>
      <w:r>
        <w:rPr>
          <w:rStyle w:val="a6"/>
          <w:rFonts w:ascii="Times New Roman" w:hAnsi="Times New Roman" w:cs="Calibri"/>
        </w:rPr>
        <w:footnoteRef/>
      </w:r>
      <w:r>
        <w:t xml:space="preserve">  </w:t>
      </w:r>
      <w:r w:rsidRPr="00A757B5">
        <w:rPr>
          <w:rFonts w:ascii="Times New Roman" w:hAnsi="Times New Roman" w:cs="Times New Roman"/>
        </w:rPr>
        <w:t>Положение о министерстве Социального развития и труда Астраханской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sz w:val="18"/>
      </w:rPr>
    </w:lvl>
  </w:abstractNum>
  <w:abstractNum w:abstractNumId="3">
    <w:nsid w:val="00000004"/>
    <w:multiLevelType w:val="singleLevel"/>
    <w:tmpl w:val="00000004"/>
    <w:name w:val="WW8Num4"/>
    <w:lvl w:ilvl="0">
      <w:start w:val="1"/>
      <w:numFmt w:val="decimal"/>
      <w:lvlText w:val="%1."/>
      <w:lvlJc w:val="left"/>
      <w:pPr>
        <w:tabs>
          <w:tab w:val="num" w:pos="1571"/>
        </w:tabs>
        <w:ind w:left="1571"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571"/>
        </w:tabs>
        <w:ind w:left="1571" w:hanging="360"/>
      </w:pPr>
      <w:rPr>
        <w:rFonts w:ascii="Symbol" w:hAnsi="Symbol"/>
      </w:rPr>
    </w:lvl>
  </w:abstractNum>
  <w:abstractNum w:abstractNumId="7">
    <w:nsid w:val="00000008"/>
    <w:multiLevelType w:val="singleLevel"/>
    <w:tmpl w:val="00000008"/>
    <w:name w:val="WW8Num8"/>
    <w:lvl w:ilvl="0">
      <w:start w:val="1"/>
      <w:numFmt w:val="decimal"/>
      <w:lvlText w:val="%1."/>
      <w:lvlJc w:val="left"/>
      <w:pPr>
        <w:tabs>
          <w:tab w:val="num" w:pos="1571"/>
        </w:tabs>
        <w:ind w:left="1571" w:hanging="360"/>
      </w:pPr>
      <w:rPr>
        <w:rFonts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1429"/>
        </w:tabs>
        <w:ind w:left="1429" w:hanging="360"/>
      </w:pPr>
      <w:rPr>
        <w:rFonts w:ascii="Symbol" w:hAnsi="Symbol"/>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nsid w:val="038838DE"/>
    <w:multiLevelType w:val="hybridMultilevel"/>
    <w:tmpl w:val="A92CA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3F5707D"/>
    <w:multiLevelType w:val="hybridMultilevel"/>
    <w:tmpl w:val="8DEAB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0BE708C"/>
    <w:multiLevelType w:val="hybridMultilevel"/>
    <w:tmpl w:val="F1A28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B10558"/>
    <w:multiLevelType w:val="hybridMultilevel"/>
    <w:tmpl w:val="7780D3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A9095F"/>
    <w:multiLevelType w:val="hybridMultilevel"/>
    <w:tmpl w:val="E02A6C2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3106833"/>
    <w:multiLevelType w:val="hybridMultilevel"/>
    <w:tmpl w:val="91945ABC"/>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9">
    <w:nsid w:val="29F265CC"/>
    <w:multiLevelType w:val="hybridMultilevel"/>
    <w:tmpl w:val="3CF4A5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583733"/>
    <w:multiLevelType w:val="hybridMultilevel"/>
    <w:tmpl w:val="CCBCB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AB7DDD"/>
    <w:multiLevelType w:val="hybridMultilevel"/>
    <w:tmpl w:val="D01A1D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73C2D5E"/>
    <w:multiLevelType w:val="hybridMultilevel"/>
    <w:tmpl w:val="4A54D7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AD41FBF"/>
    <w:multiLevelType w:val="hybridMultilevel"/>
    <w:tmpl w:val="4A54D7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C584CFB"/>
    <w:multiLevelType w:val="hybridMultilevel"/>
    <w:tmpl w:val="156AE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F33CE5"/>
    <w:multiLevelType w:val="hybridMultilevel"/>
    <w:tmpl w:val="CB9A4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FD760D"/>
    <w:multiLevelType w:val="hybridMultilevel"/>
    <w:tmpl w:val="36607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50482A"/>
    <w:multiLevelType w:val="hybridMultilevel"/>
    <w:tmpl w:val="50261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673AD1"/>
    <w:multiLevelType w:val="hybridMultilevel"/>
    <w:tmpl w:val="3F007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173AC"/>
    <w:multiLevelType w:val="hybridMultilevel"/>
    <w:tmpl w:val="CECAA5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0E91570"/>
    <w:multiLevelType w:val="hybridMultilevel"/>
    <w:tmpl w:val="4B240B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B1E25A5"/>
    <w:multiLevelType w:val="hybridMultilevel"/>
    <w:tmpl w:val="AFB2B6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B92116E"/>
    <w:multiLevelType w:val="hybridMultilevel"/>
    <w:tmpl w:val="CAE65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D3D06BD"/>
    <w:multiLevelType w:val="hybridMultilevel"/>
    <w:tmpl w:val="8528E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2912C7"/>
    <w:multiLevelType w:val="hybridMultilevel"/>
    <w:tmpl w:val="16203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B77408"/>
    <w:multiLevelType w:val="hybridMultilevel"/>
    <w:tmpl w:val="35BAB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513804"/>
    <w:multiLevelType w:val="hybridMultilevel"/>
    <w:tmpl w:val="647443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C995B18"/>
    <w:multiLevelType w:val="hybridMultilevel"/>
    <w:tmpl w:val="EF229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4"/>
  </w:num>
  <w:num w:numId="15">
    <w:abstractNumId w:val="14"/>
  </w:num>
  <w:num w:numId="16">
    <w:abstractNumId w:val="25"/>
  </w:num>
  <w:num w:numId="17">
    <w:abstractNumId w:val="28"/>
  </w:num>
  <w:num w:numId="18">
    <w:abstractNumId w:val="27"/>
  </w:num>
  <w:num w:numId="19">
    <w:abstractNumId w:val="26"/>
  </w:num>
  <w:num w:numId="20">
    <w:abstractNumId w:val="13"/>
  </w:num>
  <w:num w:numId="21">
    <w:abstractNumId w:val="20"/>
  </w:num>
  <w:num w:numId="22">
    <w:abstractNumId w:val="38"/>
  </w:num>
  <w:num w:numId="23">
    <w:abstractNumId w:val="17"/>
  </w:num>
  <w:num w:numId="24">
    <w:abstractNumId w:val="34"/>
  </w:num>
  <w:num w:numId="25">
    <w:abstractNumId w:val="31"/>
  </w:num>
  <w:num w:numId="26">
    <w:abstractNumId w:val="35"/>
  </w:num>
  <w:num w:numId="27">
    <w:abstractNumId w:val="21"/>
  </w:num>
  <w:num w:numId="28">
    <w:abstractNumId w:val="30"/>
  </w:num>
  <w:num w:numId="29">
    <w:abstractNumId w:val="23"/>
  </w:num>
  <w:num w:numId="30">
    <w:abstractNumId w:val="22"/>
  </w:num>
  <w:num w:numId="31">
    <w:abstractNumId w:val="19"/>
  </w:num>
  <w:num w:numId="32">
    <w:abstractNumId w:val="37"/>
  </w:num>
  <w:num w:numId="33">
    <w:abstractNumId w:val="29"/>
  </w:num>
  <w:num w:numId="34">
    <w:abstractNumId w:val="18"/>
  </w:num>
  <w:num w:numId="35">
    <w:abstractNumId w:val="16"/>
  </w:num>
  <w:num w:numId="36">
    <w:abstractNumId w:val="36"/>
  </w:num>
  <w:num w:numId="37">
    <w:abstractNumId w:val="33"/>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558"/>
    <w:rsid w:val="00007693"/>
    <w:rsid w:val="00014901"/>
    <w:rsid w:val="000A2E34"/>
    <w:rsid w:val="000B48DE"/>
    <w:rsid w:val="000C6BFF"/>
    <w:rsid w:val="000E1110"/>
    <w:rsid w:val="000F5D77"/>
    <w:rsid w:val="000F7DA3"/>
    <w:rsid w:val="001C4A2C"/>
    <w:rsid w:val="00237133"/>
    <w:rsid w:val="0028616E"/>
    <w:rsid w:val="0029205C"/>
    <w:rsid w:val="002A4653"/>
    <w:rsid w:val="002C07F7"/>
    <w:rsid w:val="00342228"/>
    <w:rsid w:val="003432E1"/>
    <w:rsid w:val="00364C0F"/>
    <w:rsid w:val="00375A79"/>
    <w:rsid w:val="00377A6E"/>
    <w:rsid w:val="00440234"/>
    <w:rsid w:val="004B3D94"/>
    <w:rsid w:val="004C0C3F"/>
    <w:rsid w:val="004D0CA8"/>
    <w:rsid w:val="004F4074"/>
    <w:rsid w:val="0050104E"/>
    <w:rsid w:val="00504C8F"/>
    <w:rsid w:val="00510CF1"/>
    <w:rsid w:val="00552C60"/>
    <w:rsid w:val="00564754"/>
    <w:rsid w:val="005A32E3"/>
    <w:rsid w:val="005D407E"/>
    <w:rsid w:val="005E4993"/>
    <w:rsid w:val="00612ABF"/>
    <w:rsid w:val="00676741"/>
    <w:rsid w:val="00686AD3"/>
    <w:rsid w:val="0070115B"/>
    <w:rsid w:val="007432B0"/>
    <w:rsid w:val="00780584"/>
    <w:rsid w:val="007976DB"/>
    <w:rsid w:val="007A5E81"/>
    <w:rsid w:val="007E01AE"/>
    <w:rsid w:val="007E5508"/>
    <w:rsid w:val="00807980"/>
    <w:rsid w:val="0081436E"/>
    <w:rsid w:val="00895F3B"/>
    <w:rsid w:val="008C5B36"/>
    <w:rsid w:val="00962FCD"/>
    <w:rsid w:val="009D0CC2"/>
    <w:rsid w:val="00A17D80"/>
    <w:rsid w:val="00A757B5"/>
    <w:rsid w:val="00A95CB8"/>
    <w:rsid w:val="00AA2B0E"/>
    <w:rsid w:val="00B0290F"/>
    <w:rsid w:val="00B3467E"/>
    <w:rsid w:val="00B61376"/>
    <w:rsid w:val="00BD799B"/>
    <w:rsid w:val="00C24CA3"/>
    <w:rsid w:val="00C51558"/>
    <w:rsid w:val="00C51E36"/>
    <w:rsid w:val="00C66916"/>
    <w:rsid w:val="00CA1861"/>
    <w:rsid w:val="00CB3DC6"/>
    <w:rsid w:val="00CC1273"/>
    <w:rsid w:val="00CD2892"/>
    <w:rsid w:val="00D83BA1"/>
    <w:rsid w:val="00DB3D21"/>
    <w:rsid w:val="00DE2493"/>
    <w:rsid w:val="00DF5B76"/>
    <w:rsid w:val="00E02F0B"/>
    <w:rsid w:val="00E32C36"/>
    <w:rsid w:val="00E34D10"/>
    <w:rsid w:val="00E93723"/>
    <w:rsid w:val="00EC7041"/>
    <w:rsid w:val="00EF70CD"/>
    <w:rsid w:val="00F24CF9"/>
    <w:rsid w:val="00FB7F70"/>
    <w:rsid w:val="00FC685C"/>
    <w:rsid w:val="00FD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88DA9A-7DE9-4FDB-B837-6C254BBF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200" w:line="276" w:lineRule="auto"/>
    </w:pPr>
    <w:rPr>
      <w:rFonts w:ascii="Calibri" w:hAnsi="Calibri" w:cs="Calibri"/>
      <w:sz w:val="22"/>
      <w:szCs w:val="22"/>
      <w:lang w:eastAsia="ar-SA"/>
    </w:rPr>
  </w:style>
  <w:style w:type="paragraph" w:styleId="1">
    <w:name w:val="heading 1"/>
    <w:basedOn w:val="a0"/>
    <w:next w:val="a0"/>
    <w:link w:val="10"/>
    <w:uiPriority w:val="9"/>
    <w:qFormat/>
    <w:rsid w:val="00C5155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1C4A2C"/>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EC7041"/>
    <w:pPr>
      <w:keepNext/>
      <w:suppressAutoHyphens w:val="0"/>
      <w:spacing w:before="240" w:after="60" w:line="240" w:lineRule="auto"/>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locked/>
    <w:rsid w:val="00EC7041"/>
    <w:rPr>
      <w:rFonts w:ascii="Arial" w:hAnsi="Arial" w:cs="Arial"/>
      <w:b/>
      <w:bCs/>
      <w:sz w:val="26"/>
      <w:szCs w:val="26"/>
    </w:rPr>
  </w:style>
  <w:style w:type="character" w:customStyle="1" w:styleId="WW8Num2z0">
    <w:name w:val="WW8Num2z0"/>
    <w:rPr>
      <w:rFonts w:ascii="Symbol" w:hAnsi="Symbol"/>
    </w:rPr>
  </w:style>
  <w:style w:type="character" w:customStyle="1" w:styleId="WW8Num3z0">
    <w:name w:val="WW8Num3z0"/>
    <w:rPr>
      <w:rFonts w:ascii="Wingdings" w:hAnsi="Wingdings"/>
      <w:sz w:val="18"/>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Absatz-Standardschriftart">
    <w:name w:val="Absatz-Standardschriftart"/>
  </w:style>
  <w:style w:type="character" w:customStyle="1" w:styleId="WW8Num1z0">
    <w:name w:val="WW8Num1z0"/>
  </w:style>
  <w:style w:type="character" w:customStyle="1" w:styleId="WW8Num3z1">
    <w:name w:val="WW8Num3z1"/>
    <w:rPr>
      <w:rFonts w:ascii="Wingdings 2" w:hAnsi="Wingdings 2"/>
      <w:sz w:val="18"/>
    </w:rPr>
  </w:style>
  <w:style w:type="character" w:customStyle="1" w:styleId="WW8Num3z2">
    <w:name w:val="WW8Num3z2"/>
    <w:rPr>
      <w:rFonts w:ascii="StarSymbol" w:eastAsia="StarSymbol"/>
      <w:sz w:val="18"/>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St10z0">
    <w:name w:val="WW8NumSt10z0"/>
    <w:rPr>
      <w:rFonts w:ascii="Times New Roman" w:hAnsi="Times New Roman"/>
    </w:rPr>
  </w:style>
  <w:style w:type="character" w:customStyle="1" w:styleId="21">
    <w:name w:val="Основной шрифт абзаца2"/>
  </w:style>
  <w:style w:type="character" w:customStyle="1" w:styleId="11">
    <w:name w:val="Основной шрифт абзаца1"/>
  </w:style>
  <w:style w:type="character" w:styleId="a4">
    <w:name w:val="Hyperlink"/>
    <w:uiPriority w:val="99"/>
    <w:rPr>
      <w:rFonts w:cs="Times New Roman"/>
      <w:color w:val="0000FF"/>
      <w:u w:val="single"/>
    </w:rPr>
  </w:style>
  <w:style w:type="character" w:customStyle="1" w:styleId="a5">
    <w:name w:val="Текст сноски Знак"/>
    <w:rPr>
      <w:rFonts w:cs="Times New Roman"/>
    </w:rPr>
  </w:style>
  <w:style w:type="character" w:customStyle="1" w:styleId="a6">
    <w:name w:val="Символ сноски"/>
    <w:rPr>
      <w:rFonts w:cs="Times New Roman"/>
      <w:vertAlign w:val="superscript"/>
    </w:rPr>
  </w:style>
  <w:style w:type="character" w:styleId="a7">
    <w:name w:val="Emphasis"/>
    <w:uiPriority w:val="20"/>
    <w:qFormat/>
    <w:rPr>
      <w:rFonts w:cs="Times New Roman"/>
      <w:i/>
      <w:iCs/>
    </w:rPr>
  </w:style>
  <w:style w:type="character" w:styleId="a8">
    <w:name w:val="Strong"/>
    <w:uiPriority w:val="22"/>
    <w:qFormat/>
    <w:rPr>
      <w:rFonts w:cs="Times New Roman"/>
      <w:b/>
      <w:bCs/>
    </w:rPr>
  </w:style>
  <w:style w:type="character" w:customStyle="1" w:styleId="12">
    <w:name w:val="Знак сноски1"/>
    <w:rPr>
      <w:vertAlign w:val="superscript"/>
    </w:rPr>
  </w:style>
  <w:style w:type="character" w:customStyle="1" w:styleId="a9">
    <w:name w:val="Маркеры списка"/>
    <w:rPr>
      <w:rFonts w:ascii="StarSymbol" w:eastAsia="StarSymbol" w:hAnsi="StarSymbol"/>
      <w:sz w:val="18"/>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customStyle="1" w:styleId="ab">
    <w:name w:val="Верхний колонтитул Знак"/>
    <w:rPr>
      <w:rFonts w:ascii="Calibri" w:eastAsia="Times New Roman" w:hAnsi="Calibri" w:cs="Calibri"/>
      <w:sz w:val="22"/>
      <w:szCs w:val="22"/>
    </w:rPr>
  </w:style>
  <w:style w:type="character" w:customStyle="1" w:styleId="ac">
    <w:name w:val="Нижний колонтитул Знак"/>
    <w:rPr>
      <w:rFonts w:ascii="Calibri" w:eastAsia="Times New Roman" w:hAnsi="Calibri" w:cs="Calibri"/>
      <w:sz w:val="22"/>
      <w:szCs w:val="22"/>
    </w:rPr>
  </w:style>
  <w:style w:type="character" w:customStyle="1" w:styleId="ad">
    <w:name w:val="Основной текст с отступом Знак"/>
    <w:rPr>
      <w:rFonts w:cs="Times New Roman"/>
    </w:rPr>
  </w:style>
  <w:style w:type="character" w:styleId="ae">
    <w:name w:val="footnote reference"/>
    <w:uiPriority w:val="99"/>
    <w:semiHidden/>
    <w:rPr>
      <w:vertAlign w:val="superscript"/>
    </w:rPr>
  </w:style>
  <w:style w:type="character" w:styleId="af">
    <w:name w:val="endnote reference"/>
    <w:uiPriority w:val="99"/>
    <w:semiHidden/>
    <w:rPr>
      <w:vertAlign w:val="superscript"/>
    </w:rPr>
  </w:style>
  <w:style w:type="character" w:customStyle="1" w:styleId="af0">
    <w:name w:val="Символ нумерации"/>
  </w:style>
  <w:style w:type="paragraph" w:customStyle="1" w:styleId="af1">
    <w:name w:val="Заголовок"/>
    <w:basedOn w:val="a0"/>
    <w:next w:val="af2"/>
    <w:pPr>
      <w:keepNext/>
      <w:spacing w:before="240" w:after="120"/>
    </w:pPr>
    <w:rPr>
      <w:rFonts w:ascii="Arial" w:hAnsi="Arial" w:cs="Tahoma"/>
      <w:sz w:val="28"/>
      <w:szCs w:val="28"/>
    </w:rPr>
  </w:style>
  <w:style w:type="paragraph" w:styleId="af2">
    <w:name w:val="Body Text"/>
    <w:basedOn w:val="a0"/>
    <w:link w:val="af3"/>
    <w:uiPriority w:val="99"/>
    <w:pPr>
      <w:spacing w:after="120"/>
    </w:pPr>
  </w:style>
  <w:style w:type="character" w:customStyle="1" w:styleId="af3">
    <w:name w:val="Основной текст Знак"/>
    <w:link w:val="af2"/>
    <w:uiPriority w:val="99"/>
    <w:semiHidden/>
    <w:rPr>
      <w:rFonts w:ascii="Calibri" w:hAnsi="Calibri" w:cs="Calibri"/>
      <w:sz w:val="22"/>
      <w:szCs w:val="22"/>
      <w:lang w:eastAsia="ar-SA"/>
    </w:rPr>
  </w:style>
  <w:style w:type="paragraph" w:styleId="af4">
    <w:name w:val="List"/>
    <w:basedOn w:val="af2"/>
    <w:uiPriority w:val="99"/>
    <w:rPr>
      <w:rFonts w:ascii="Arial" w:hAnsi="Arial" w:cs="Tahoma"/>
    </w:rPr>
  </w:style>
  <w:style w:type="paragraph" w:customStyle="1" w:styleId="22">
    <w:name w:val="Название2"/>
    <w:basedOn w:val="a0"/>
    <w:pPr>
      <w:suppressLineNumbers/>
      <w:spacing w:before="120" w:after="120"/>
    </w:pPr>
    <w:rPr>
      <w:rFonts w:ascii="Arial" w:hAnsi="Arial" w:cs="Tahoma"/>
      <w:i/>
      <w:iCs/>
      <w:sz w:val="20"/>
      <w:szCs w:val="24"/>
    </w:rPr>
  </w:style>
  <w:style w:type="paragraph" w:customStyle="1" w:styleId="23">
    <w:name w:val="Указатель2"/>
    <w:basedOn w:val="a0"/>
    <w:pPr>
      <w:suppressLineNumbers/>
    </w:pPr>
    <w:rPr>
      <w:rFonts w:ascii="Arial" w:hAnsi="Arial" w:cs="Tahoma"/>
    </w:rPr>
  </w:style>
  <w:style w:type="paragraph" w:customStyle="1" w:styleId="13">
    <w:name w:val="Название1"/>
    <w:basedOn w:val="a0"/>
    <w:pPr>
      <w:suppressLineNumbers/>
      <w:spacing w:before="120" w:after="120"/>
    </w:pPr>
    <w:rPr>
      <w:rFonts w:ascii="Arial" w:hAnsi="Arial" w:cs="Tahoma"/>
      <w:i/>
      <w:iCs/>
      <w:sz w:val="20"/>
      <w:szCs w:val="24"/>
    </w:rPr>
  </w:style>
  <w:style w:type="paragraph" w:customStyle="1" w:styleId="14">
    <w:name w:val="Указатель1"/>
    <w:basedOn w:val="a0"/>
    <w:pPr>
      <w:suppressLineNumbers/>
    </w:pPr>
    <w:rPr>
      <w:rFonts w:ascii="Arial" w:hAnsi="Arial" w:cs="Tahoma"/>
    </w:rPr>
  </w:style>
  <w:style w:type="paragraph" w:styleId="af5">
    <w:name w:val="Normal (Web)"/>
    <w:basedOn w:val="a0"/>
    <w:uiPriority w:val="99"/>
    <w:pPr>
      <w:spacing w:before="280" w:after="280" w:line="240" w:lineRule="auto"/>
    </w:pPr>
    <w:rPr>
      <w:rFonts w:ascii="Times New Roman" w:hAnsi="Times New Roman"/>
      <w:sz w:val="24"/>
      <w:szCs w:val="24"/>
    </w:rPr>
  </w:style>
  <w:style w:type="paragraph" w:styleId="af6">
    <w:name w:val="footnote text"/>
    <w:basedOn w:val="a0"/>
    <w:link w:val="15"/>
    <w:uiPriority w:val="99"/>
    <w:semiHidden/>
    <w:rPr>
      <w:sz w:val="20"/>
      <w:szCs w:val="20"/>
    </w:rPr>
  </w:style>
  <w:style w:type="character" w:customStyle="1" w:styleId="15">
    <w:name w:val="Текст сноски Знак1"/>
    <w:link w:val="af6"/>
    <w:uiPriority w:val="99"/>
    <w:semiHidden/>
    <w:rPr>
      <w:rFonts w:ascii="Calibri" w:hAnsi="Calibri" w:cs="Calibri"/>
      <w:lang w:eastAsia="ar-SA"/>
    </w:rPr>
  </w:style>
  <w:style w:type="paragraph" w:styleId="af7">
    <w:name w:val="header"/>
    <w:basedOn w:val="a0"/>
    <w:link w:val="16"/>
    <w:uiPriority w:val="99"/>
    <w:pPr>
      <w:tabs>
        <w:tab w:val="center" w:pos="4677"/>
        <w:tab w:val="right" w:pos="9355"/>
      </w:tabs>
    </w:pPr>
  </w:style>
  <w:style w:type="character" w:customStyle="1" w:styleId="16">
    <w:name w:val="Верхний колонтитул Знак1"/>
    <w:link w:val="af7"/>
    <w:uiPriority w:val="99"/>
    <w:semiHidden/>
    <w:rPr>
      <w:rFonts w:ascii="Calibri" w:hAnsi="Calibri" w:cs="Calibri"/>
      <w:sz w:val="22"/>
      <w:szCs w:val="22"/>
      <w:lang w:eastAsia="ar-SA"/>
    </w:rPr>
  </w:style>
  <w:style w:type="paragraph" w:styleId="af8">
    <w:name w:val="footer"/>
    <w:basedOn w:val="a0"/>
    <w:link w:val="17"/>
    <w:uiPriority w:val="99"/>
    <w:pPr>
      <w:tabs>
        <w:tab w:val="center" w:pos="4677"/>
        <w:tab w:val="right" w:pos="9355"/>
      </w:tabs>
    </w:pPr>
  </w:style>
  <w:style w:type="character" w:customStyle="1" w:styleId="17">
    <w:name w:val="Нижний колонтитул Знак1"/>
    <w:link w:val="af8"/>
    <w:uiPriority w:val="99"/>
    <w:semiHidden/>
    <w:rPr>
      <w:rFonts w:ascii="Calibri" w:hAnsi="Calibri" w:cs="Calibri"/>
      <w:sz w:val="22"/>
      <w:szCs w:val="22"/>
      <w:lang w:eastAsia="ar-SA"/>
    </w:rPr>
  </w:style>
  <w:style w:type="paragraph" w:styleId="af9">
    <w:name w:val="Body Text Indent"/>
    <w:basedOn w:val="a0"/>
    <w:link w:val="18"/>
    <w:uiPriority w:val="99"/>
    <w:pPr>
      <w:suppressAutoHyphens w:val="0"/>
      <w:autoSpaceDE w:val="0"/>
      <w:spacing w:after="120" w:line="240" w:lineRule="auto"/>
      <w:ind w:left="283"/>
    </w:pPr>
    <w:rPr>
      <w:rFonts w:ascii="Times New Roman" w:hAnsi="Times New Roman" w:cs="Times New Roman"/>
      <w:sz w:val="20"/>
      <w:szCs w:val="20"/>
    </w:rPr>
  </w:style>
  <w:style w:type="character" w:customStyle="1" w:styleId="18">
    <w:name w:val="Основной текст с отступом Знак1"/>
    <w:link w:val="af9"/>
    <w:uiPriority w:val="99"/>
    <w:semiHidden/>
    <w:rPr>
      <w:rFonts w:ascii="Calibri" w:hAnsi="Calibri" w:cs="Calibri"/>
      <w:sz w:val="22"/>
      <w:szCs w:val="22"/>
      <w:lang w:eastAsia="ar-SA"/>
    </w:rPr>
  </w:style>
  <w:style w:type="paragraph" w:customStyle="1" w:styleId="afa">
    <w:name w:val="Знак"/>
    <w:basedOn w:val="a0"/>
    <w:pPr>
      <w:suppressAutoHyphens w:val="0"/>
      <w:spacing w:before="280" w:after="280" w:line="240" w:lineRule="auto"/>
    </w:pPr>
    <w:rPr>
      <w:rFonts w:ascii="Tahoma" w:hAnsi="Tahoma" w:cs="Times New Roman"/>
      <w:sz w:val="20"/>
      <w:szCs w:val="20"/>
      <w:lang w:val="en-US"/>
    </w:rPr>
  </w:style>
  <w:style w:type="paragraph" w:customStyle="1" w:styleId="afb">
    <w:name w:val="Содержимое таблицы"/>
    <w:basedOn w:val="a0"/>
    <w:pPr>
      <w:suppressLineNumbers/>
    </w:pPr>
  </w:style>
  <w:style w:type="paragraph" w:customStyle="1" w:styleId="afc">
    <w:name w:val="Заголовок таблицы"/>
    <w:basedOn w:val="afb"/>
    <w:pPr>
      <w:jc w:val="center"/>
    </w:pPr>
    <w:rPr>
      <w:b/>
      <w:bCs/>
    </w:rPr>
  </w:style>
  <w:style w:type="paragraph" w:styleId="19">
    <w:name w:val="toc 1"/>
    <w:basedOn w:val="a0"/>
    <w:next w:val="a0"/>
    <w:autoRedefine/>
    <w:uiPriority w:val="39"/>
    <w:semiHidden/>
    <w:rsid w:val="00237133"/>
  </w:style>
  <w:style w:type="paragraph" w:styleId="24">
    <w:name w:val="toc 2"/>
    <w:basedOn w:val="a0"/>
    <w:next w:val="a0"/>
    <w:autoRedefine/>
    <w:uiPriority w:val="39"/>
    <w:semiHidden/>
    <w:rsid w:val="00237133"/>
    <w:pPr>
      <w:ind w:left="220"/>
    </w:pPr>
  </w:style>
  <w:style w:type="paragraph" w:customStyle="1" w:styleId="a">
    <w:name w:val="список нумерованный"/>
    <w:autoRedefine/>
    <w:uiPriority w:val="99"/>
    <w:rsid w:val="00EC7041"/>
    <w:pPr>
      <w:numPr>
        <w:numId w:val="22"/>
      </w:numPr>
      <w:tabs>
        <w:tab w:val="num" w:pos="1077"/>
      </w:tabs>
      <w:spacing w:line="360" w:lineRule="auto"/>
      <w:jc w:val="both"/>
    </w:pPr>
    <w:rPr>
      <w:noProof/>
      <w:sz w:val="28"/>
      <w:szCs w:val="28"/>
    </w:rPr>
  </w:style>
  <w:style w:type="paragraph" w:styleId="afd">
    <w:name w:val="No Spacing"/>
    <w:link w:val="afe"/>
    <w:uiPriority w:val="1"/>
    <w:qFormat/>
    <w:rsid w:val="00552C60"/>
    <w:rPr>
      <w:rFonts w:ascii="Calibri" w:hAnsi="Calibri"/>
      <w:sz w:val="22"/>
      <w:szCs w:val="22"/>
      <w:lang w:eastAsia="en-US"/>
    </w:rPr>
  </w:style>
  <w:style w:type="character" w:customStyle="1" w:styleId="afe">
    <w:name w:val="Без интервала Знак"/>
    <w:link w:val="afd"/>
    <w:uiPriority w:val="1"/>
    <w:locked/>
    <w:rsid w:val="00552C60"/>
    <w:rPr>
      <w:rFonts w:ascii="Calibri" w:hAnsi="Calibri" w:cs="Times New Roman"/>
      <w:sz w:val="22"/>
      <w:szCs w:val="22"/>
      <w:lang w:val="ru-RU" w:eastAsia="en-US" w:bidi="ar-SA"/>
    </w:rPr>
  </w:style>
  <w:style w:type="paragraph" w:styleId="aff">
    <w:name w:val="Balloon Text"/>
    <w:basedOn w:val="a0"/>
    <w:link w:val="aff0"/>
    <w:uiPriority w:val="99"/>
    <w:rsid w:val="00552C60"/>
    <w:pPr>
      <w:spacing w:after="0" w:line="240" w:lineRule="auto"/>
    </w:pPr>
    <w:rPr>
      <w:rFonts w:ascii="Tahoma" w:hAnsi="Tahoma" w:cs="Tahoma"/>
      <w:sz w:val="16"/>
      <w:szCs w:val="16"/>
    </w:rPr>
  </w:style>
  <w:style w:type="character" w:customStyle="1" w:styleId="aff0">
    <w:name w:val="Текст выноски Знак"/>
    <w:link w:val="aff"/>
    <w:uiPriority w:val="99"/>
    <w:locked/>
    <w:rsid w:val="00552C60"/>
    <w:rPr>
      <w:rFonts w:ascii="Tahoma" w:eastAsia="Times New Roman"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49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7544</Words>
  <Characters>43003</Characters>
  <Application>Microsoft Office Word</Application>
  <DocSecurity>0</DocSecurity>
  <Lines>358</Lines>
  <Paragraphs>100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ГЛАВА 1: ОСНОВЫ КАДРОВОЙ ПОЛИТИКИ. ХАРАКТЕРИСТИКА УПРАВЛЕНИЯ СОЦИАЛЬНОЙ СФЕРОЙ.</vt:lpstr>
      <vt:lpstr>    </vt:lpstr>
      <vt:lpstr>    1.1 Кадровая политика и подготовка кадров</vt:lpstr>
      <vt:lpstr>1.2 Службы социальной помощи в России</vt:lpstr>
      <vt:lpstr>ГЛАВА 2. УПРАВЛЕНИЕ СОЦИАЛЬНОЙ ЗАЩИТОЙ НАСЕЛЕНИЯ АСТРАХАНСКОЙ ОБЛАСТИ И ЕГО КАД</vt:lpstr>
      <vt:lpstr>    </vt:lpstr>
      <vt:lpstr>    2.1 Министерство социального развития и труда Астраханской области</vt:lpstr>
      <vt:lpstr>    2.2 Подготовка кадров для социальной службы Астраханской области</vt:lpstr>
      <vt:lpstr>Заключение</vt:lpstr>
    </vt:vector>
  </TitlesOfParts>
  <Company/>
  <LinksUpToDate>false</LinksUpToDate>
  <CharactersWithSpaces>50447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2010-05-16T09:47:00Z</cp:lastPrinted>
  <dcterms:created xsi:type="dcterms:W3CDTF">2014-03-07T21:10:00Z</dcterms:created>
  <dcterms:modified xsi:type="dcterms:W3CDTF">2014-03-07T21:10:00Z</dcterms:modified>
</cp:coreProperties>
</file>