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08" w:rsidRPr="00FB786E" w:rsidRDefault="00F62C48" w:rsidP="00F62C48">
      <w:pPr>
        <w:pStyle w:val="a3"/>
        <w:widowControl w:val="0"/>
        <w:pBdr>
          <w:bottom w:val="none" w:sz="0" w:space="0" w:color="auto"/>
        </w:pBdr>
        <w:spacing w:line="360" w:lineRule="auto"/>
        <w:ind w:firstLine="709"/>
        <w:rPr>
          <w:szCs w:val="28"/>
        </w:rPr>
      </w:pPr>
      <w:r>
        <w:rPr>
          <w:szCs w:val="28"/>
        </w:rPr>
        <w:t>План</w:t>
      </w:r>
    </w:p>
    <w:p w:rsidR="00EA0F08" w:rsidRPr="00FB786E" w:rsidRDefault="00EA0F08" w:rsidP="00F62C48">
      <w:pPr>
        <w:pStyle w:val="a3"/>
        <w:widowControl w:val="0"/>
        <w:pBdr>
          <w:bottom w:val="none" w:sz="0" w:space="0" w:color="auto"/>
        </w:pBdr>
        <w:spacing w:line="360" w:lineRule="auto"/>
        <w:ind w:firstLine="709"/>
        <w:rPr>
          <w:szCs w:val="28"/>
        </w:rPr>
      </w:pPr>
    </w:p>
    <w:p w:rsidR="00EA0F08" w:rsidRPr="00FB786E" w:rsidRDefault="00EA0F08" w:rsidP="00F62C48">
      <w:pPr>
        <w:pStyle w:val="a3"/>
        <w:widowControl w:val="0"/>
        <w:pBdr>
          <w:bottom w:val="none" w:sz="0" w:space="0" w:color="auto"/>
        </w:pBdr>
        <w:spacing w:line="360" w:lineRule="auto"/>
        <w:rPr>
          <w:szCs w:val="28"/>
        </w:rPr>
      </w:pPr>
      <w:r w:rsidRPr="00F62C48">
        <w:rPr>
          <w:szCs w:val="28"/>
        </w:rPr>
        <w:t>Введение</w:t>
      </w:r>
    </w:p>
    <w:p w:rsidR="00EA0F08" w:rsidRPr="00FB786E" w:rsidRDefault="00EA0F08" w:rsidP="00F62C48">
      <w:pPr>
        <w:pStyle w:val="a3"/>
        <w:widowControl w:val="0"/>
        <w:pBdr>
          <w:bottom w:val="none" w:sz="0" w:space="0" w:color="auto"/>
        </w:pBdr>
        <w:spacing w:line="360" w:lineRule="auto"/>
        <w:rPr>
          <w:szCs w:val="28"/>
        </w:rPr>
      </w:pPr>
      <w:r w:rsidRPr="00F62C48">
        <w:rPr>
          <w:szCs w:val="28"/>
        </w:rPr>
        <w:t>§ 1. Понятие, сущность и значение подследственности уголовных дел</w:t>
      </w:r>
    </w:p>
    <w:p w:rsidR="00EA0F08" w:rsidRPr="00FB786E" w:rsidRDefault="00EA0F08" w:rsidP="00F62C48">
      <w:pPr>
        <w:pStyle w:val="a3"/>
        <w:widowControl w:val="0"/>
        <w:pBdr>
          <w:bottom w:val="none" w:sz="0" w:space="0" w:color="auto"/>
        </w:pBdr>
        <w:spacing w:line="360" w:lineRule="auto"/>
        <w:rPr>
          <w:szCs w:val="28"/>
        </w:rPr>
      </w:pPr>
      <w:r w:rsidRPr="00F62C48">
        <w:rPr>
          <w:szCs w:val="28"/>
        </w:rPr>
        <w:t>§ 2. Виды подследственности</w:t>
      </w:r>
    </w:p>
    <w:p w:rsidR="00EA0F08" w:rsidRPr="00FB786E" w:rsidRDefault="00EA0F08" w:rsidP="00F62C48">
      <w:pPr>
        <w:pStyle w:val="a3"/>
        <w:widowControl w:val="0"/>
        <w:pBdr>
          <w:bottom w:val="none" w:sz="0" w:space="0" w:color="auto"/>
        </w:pBdr>
        <w:spacing w:line="360" w:lineRule="auto"/>
        <w:rPr>
          <w:szCs w:val="28"/>
        </w:rPr>
      </w:pPr>
      <w:r w:rsidRPr="00F62C48">
        <w:rPr>
          <w:szCs w:val="28"/>
        </w:rPr>
        <w:t>§ 3. Порядок передачи уголовных дел по подследственности</w:t>
      </w:r>
    </w:p>
    <w:p w:rsidR="00EA0F08" w:rsidRPr="00F62C48" w:rsidRDefault="00EA0F08" w:rsidP="00F62C48">
      <w:pPr>
        <w:pStyle w:val="a3"/>
        <w:widowControl w:val="0"/>
        <w:pBdr>
          <w:bottom w:val="none" w:sz="0" w:space="0" w:color="auto"/>
        </w:pBdr>
        <w:spacing w:line="360" w:lineRule="auto"/>
        <w:rPr>
          <w:szCs w:val="28"/>
          <w:lang w:val="en-US"/>
        </w:rPr>
      </w:pPr>
      <w:r w:rsidRPr="00F62C48">
        <w:rPr>
          <w:szCs w:val="28"/>
        </w:rPr>
        <w:t>Заключение</w:t>
      </w:r>
    </w:p>
    <w:p w:rsidR="00AE45E1" w:rsidRPr="00F62C48" w:rsidRDefault="00EA0F08" w:rsidP="00F62C48">
      <w:pPr>
        <w:widowControl w:val="0"/>
        <w:spacing w:line="360" w:lineRule="auto"/>
        <w:jc w:val="both"/>
        <w:rPr>
          <w:sz w:val="28"/>
          <w:szCs w:val="28"/>
          <w:lang w:val="en-US"/>
        </w:rPr>
      </w:pPr>
      <w:r w:rsidRPr="00F62C48">
        <w:rPr>
          <w:sz w:val="28"/>
          <w:szCs w:val="28"/>
        </w:rPr>
        <w:t>Список использованной литературы</w:t>
      </w:r>
    </w:p>
    <w:p w:rsidR="00F33A31" w:rsidRPr="00F62C48" w:rsidRDefault="00F33A31" w:rsidP="00F62C48">
      <w:pPr>
        <w:widowControl w:val="0"/>
        <w:spacing w:line="360" w:lineRule="auto"/>
        <w:jc w:val="both"/>
        <w:rPr>
          <w:sz w:val="28"/>
          <w:szCs w:val="28"/>
        </w:rPr>
      </w:pPr>
    </w:p>
    <w:p w:rsidR="00F33A31" w:rsidRPr="00F62C48" w:rsidRDefault="00F33A31" w:rsidP="00F62C48">
      <w:pPr>
        <w:widowControl w:val="0"/>
        <w:spacing w:line="360" w:lineRule="auto"/>
        <w:ind w:firstLine="709"/>
        <w:jc w:val="both"/>
        <w:rPr>
          <w:sz w:val="28"/>
          <w:szCs w:val="28"/>
        </w:rPr>
      </w:pPr>
      <w:r w:rsidRPr="00F62C48">
        <w:rPr>
          <w:sz w:val="28"/>
          <w:szCs w:val="28"/>
        </w:rPr>
        <w:br w:type="page"/>
        <w:t>Введение</w:t>
      </w:r>
    </w:p>
    <w:p w:rsidR="00F33A31" w:rsidRPr="00F62C48" w:rsidRDefault="00F33A31" w:rsidP="00F62C48">
      <w:pPr>
        <w:widowControl w:val="0"/>
        <w:spacing w:line="360" w:lineRule="auto"/>
        <w:ind w:firstLine="709"/>
        <w:jc w:val="both"/>
        <w:rPr>
          <w:sz w:val="28"/>
          <w:szCs w:val="28"/>
        </w:rPr>
      </w:pPr>
    </w:p>
    <w:p w:rsidR="003243CB" w:rsidRPr="00F62C48" w:rsidRDefault="003243CB" w:rsidP="00F62C48">
      <w:pPr>
        <w:widowControl w:val="0"/>
        <w:spacing w:line="360" w:lineRule="auto"/>
        <w:ind w:firstLine="709"/>
        <w:jc w:val="both"/>
        <w:rPr>
          <w:sz w:val="28"/>
          <w:szCs w:val="28"/>
        </w:rPr>
      </w:pPr>
      <w:r w:rsidRPr="00F62C48">
        <w:rPr>
          <w:sz w:val="28"/>
          <w:szCs w:val="28"/>
        </w:rPr>
        <w:t xml:space="preserve">Подследственность в уголовном судопроизводстве РФ - установленная законом совокупность признаков преступления, позволяющая определить, в какой форме должно вестись досудебное производство по, уголовному делу, и какой конкретно орган предварительного расследования должен вести следствие или дознание по уголовному делу. </w:t>
      </w:r>
    </w:p>
    <w:p w:rsidR="003243CB" w:rsidRPr="00F62C48" w:rsidRDefault="003243CB" w:rsidP="00F62C48">
      <w:pPr>
        <w:widowControl w:val="0"/>
        <w:spacing w:line="360" w:lineRule="auto"/>
        <w:ind w:firstLine="709"/>
        <w:jc w:val="both"/>
        <w:rPr>
          <w:sz w:val="28"/>
          <w:szCs w:val="28"/>
        </w:rPr>
      </w:pPr>
      <w:r w:rsidRPr="00F62C48">
        <w:rPr>
          <w:sz w:val="28"/>
          <w:szCs w:val="28"/>
        </w:rPr>
        <w:t>Соблюдение норм о подследственности влияет на повышение качества предварительного расследования, позволяет избежать дублирования в работе органов, осуществляющих такое расследование. Нарушение норм о подследственности ведет к его затягиванию, признанию доказательств, полученных с нарушением правил подследственности, недопустимыми.</w:t>
      </w:r>
    </w:p>
    <w:p w:rsidR="003243CB" w:rsidRPr="00F62C48" w:rsidRDefault="00FB786E" w:rsidP="00F62C48">
      <w:pPr>
        <w:widowControl w:val="0"/>
        <w:spacing w:line="360" w:lineRule="auto"/>
        <w:ind w:firstLine="709"/>
        <w:jc w:val="both"/>
        <w:rPr>
          <w:sz w:val="28"/>
          <w:szCs w:val="28"/>
        </w:rPr>
      </w:pPr>
      <w:r>
        <w:rPr>
          <w:sz w:val="28"/>
          <w:szCs w:val="28"/>
        </w:rPr>
        <w:t xml:space="preserve">Подследственность </w:t>
      </w:r>
      <w:r w:rsidR="003243CB" w:rsidRPr="00F62C48">
        <w:rPr>
          <w:sz w:val="28"/>
          <w:szCs w:val="28"/>
        </w:rPr>
        <w:t xml:space="preserve">как правовой институт имеет и политический характер; поэтому ее положения не имеют постоянности изменяются в соответствии с существующей общественно-политической и внутренней обстановкой в стране. Однако уголовно-процессуальное законодательство не урегулировало всех положений, связанных с подследственностью уголовных дел. По этой причине на практике возникают проблемы, связанные с определением органа предварительного расследования, который должен осуществлять производство по уголовному делу. </w:t>
      </w:r>
    </w:p>
    <w:p w:rsidR="00F33A31" w:rsidRPr="00F62C48" w:rsidRDefault="003243CB" w:rsidP="00F62C48">
      <w:pPr>
        <w:widowControl w:val="0"/>
        <w:spacing w:line="360" w:lineRule="auto"/>
        <w:ind w:firstLine="709"/>
        <w:jc w:val="both"/>
        <w:rPr>
          <w:sz w:val="28"/>
          <w:szCs w:val="28"/>
        </w:rPr>
      </w:pPr>
      <w:r w:rsidRPr="00F62C48">
        <w:rPr>
          <w:sz w:val="28"/>
          <w:szCs w:val="28"/>
        </w:rPr>
        <w:t>Неразрешенными остаются вопросы, связанные с основаниями и порядком передачи уголовных дел по подследственности, и ряд других. Отмеченные обстоятельства характеризуют актуальность настоящей курсовой работы.</w:t>
      </w:r>
    </w:p>
    <w:p w:rsidR="003243CB" w:rsidRPr="00F62C48" w:rsidRDefault="003243CB" w:rsidP="00F62C48">
      <w:pPr>
        <w:widowControl w:val="0"/>
        <w:spacing w:line="360" w:lineRule="auto"/>
        <w:ind w:firstLine="709"/>
        <w:jc w:val="both"/>
        <w:rPr>
          <w:sz w:val="28"/>
          <w:szCs w:val="28"/>
        </w:rPr>
      </w:pPr>
      <w:r w:rsidRPr="00F62C48">
        <w:rPr>
          <w:sz w:val="28"/>
          <w:szCs w:val="28"/>
        </w:rPr>
        <w:t>Таким образом, целью настоящей работы является изучение теоретической и практической стороны института подследственности уголовных дел.</w:t>
      </w:r>
    </w:p>
    <w:p w:rsidR="003243CB" w:rsidRPr="00F62C48" w:rsidRDefault="003243CB" w:rsidP="00F62C48">
      <w:pPr>
        <w:widowControl w:val="0"/>
        <w:spacing w:line="360" w:lineRule="auto"/>
        <w:ind w:firstLine="709"/>
        <w:jc w:val="both"/>
        <w:rPr>
          <w:sz w:val="28"/>
          <w:szCs w:val="28"/>
        </w:rPr>
      </w:pPr>
      <w:r w:rsidRPr="00F62C48">
        <w:rPr>
          <w:sz w:val="28"/>
          <w:szCs w:val="28"/>
        </w:rPr>
        <w:t>Задачами данной работы являются:</w:t>
      </w:r>
    </w:p>
    <w:p w:rsidR="003243CB" w:rsidRPr="00F62C48" w:rsidRDefault="003243CB" w:rsidP="00F62C48">
      <w:pPr>
        <w:widowControl w:val="0"/>
        <w:spacing w:line="360" w:lineRule="auto"/>
        <w:ind w:firstLine="709"/>
        <w:jc w:val="both"/>
        <w:rPr>
          <w:sz w:val="28"/>
          <w:szCs w:val="28"/>
        </w:rPr>
      </w:pPr>
      <w:r w:rsidRPr="00F62C48">
        <w:rPr>
          <w:sz w:val="28"/>
          <w:szCs w:val="28"/>
        </w:rPr>
        <w:t xml:space="preserve">- определить Понятие, сущность и значение подследственности уголовных дел; </w:t>
      </w:r>
    </w:p>
    <w:p w:rsidR="003243CB" w:rsidRPr="00F62C48" w:rsidRDefault="003243CB" w:rsidP="00F62C48">
      <w:pPr>
        <w:widowControl w:val="0"/>
        <w:spacing w:line="360" w:lineRule="auto"/>
        <w:ind w:firstLine="709"/>
        <w:jc w:val="both"/>
        <w:rPr>
          <w:sz w:val="28"/>
          <w:szCs w:val="28"/>
        </w:rPr>
      </w:pPr>
      <w:r w:rsidRPr="00F62C48">
        <w:rPr>
          <w:sz w:val="28"/>
          <w:szCs w:val="28"/>
        </w:rPr>
        <w:t>- рассмотреть Виды подследственности;</w:t>
      </w:r>
    </w:p>
    <w:p w:rsidR="003243CB" w:rsidRPr="00F62C48" w:rsidRDefault="003243CB" w:rsidP="00F62C48">
      <w:pPr>
        <w:widowControl w:val="0"/>
        <w:spacing w:line="360" w:lineRule="auto"/>
        <w:ind w:firstLine="709"/>
        <w:jc w:val="both"/>
        <w:rPr>
          <w:sz w:val="28"/>
          <w:szCs w:val="28"/>
        </w:rPr>
      </w:pPr>
      <w:r w:rsidRPr="00F62C48">
        <w:rPr>
          <w:sz w:val="28"/>
          <w:szCs w:val="28"/>
        </w:rPr>
        <w:t>- проанализировать порядок передачи уголовных дел по подследственности.</w:t>
      </w:r>
    </w:p>
    <w:p w:rsidR="003243CB" w:rsidRPr="00FB786E" w:rsidRDefault="003243CB" w:rsidP="00F62C48">
      <w:pPr>
        <w:pStyle w:val="a8"/>
        <w:widowControl w:val="0"/>
        <w:tabs>
          <w:tab w:val="num" w:pos="720"/>
          <w:tab w:val="left" w:pos="993"/>
        </w:tabs>
        <w:spacing w:after="0" w:line="360" w:lineRule="auto"/>
        <w:ind w:left="0" w:firstLine="709"/>
        <w:jc w:val="both"/>
        <w:rPr>
          <w:sz w:val="28"/>
          <w:szCs w:val="28"/>
        </w:rPr>
      </w:pPr>
      <w:r w:rsidRPr="00F62C48">
        <w:rPr>
          <w:sz w:val="28"/>
          <w:szCs w:val="28"/>
        </w:rPr>
        <w:t>Работа по структуре состоит из трех параграфов,</w:t>
      </w:r>
      <w:r w:rsidR="00F62C48">
        <w:rPr>
          <w:sz w:val="28"/>
          <w:szCs w:val="28"/>
        </w:rPr>
        <w:t xml:space="preserve"> </w:t>
      </w:r>
      <w:r w:rsidRPr="00F62C48">
        <w:rPr>
          <w:sz w:val="28"/>
          <w:szCs w:val="28"/>
        </w:rPr>
        <w:t>введения, заключения и списка использованной литературы.</w:t>
      </w:r>
    </w:p>
    <w:p w:rsidR="00F62C48" w:rsidRPr="00AF6641" w:rsidRDefault="0034481A" w:rsidP="0034481A">
      <w:pPr>
        <w:pStyle w:val="a8"/>
        <w:widowControl w:val="0"/>
        <w:tabs>
          <w:tab w:val="num" w:pos="720"/>
          <w:tab w:val="left" w:pos="993"/>
        </w:tabs>
        <w:spacing w:after="0" w:line="360" w:lineRule="auto"/>
        <w:ind w:left="0" w:firstLine="709"/>
        <w:jc w:val="center"/>
        <w:rPr>
          <w:color w:val="FFFFFF"/>
          <w:sz w:val="28"/>
          <w:szCs w:val="28"/>
        </w:rPr>
      </w:pPr>
      <w:r w:rsidRPr="00AF6641">
        <w:rPr>
          <w:color w:val="FFFFFF"/>
          <w:sz w:val="28"/>
          <w:szCs w:val="28"/>
        </w:rPr>
        <w:t>подследственность уголовный дело</w:t>
      </w:r>
    </w:p>
    <w:p w:rsidR="003243CB" w:rsidRPr="00F62C48" w:rsidRDefault="008E008D" w:rsidP="00F62C48">
      <w:pPr>
        <w:widowControl w:val="0"/>
        <w:spacing w:line="360" w:lineRule="auto"/>
        <w:ind w:firstLine="709"/>
        <w:jc w:val="both"/>
        <w:rPr>
          <w:sz w:val="28"/>
          <w:szCs w:val="28"/>
        </w:rPr>
      </w:pPr>
      <w:r w:rsidRPr="00F62C48">
        <w:rPr>
          <w:sz w:val="28"/>
          <w:szCs w:val="28"/>
        </w:rPr>
        <w:br w:type="page"/>
        <w:t>§ 1. Понятие, сущность и значение подследственности уголовных дел</w:t>
      </w:r>
    </w:p>
    <w:p w:rsidR="008E008D" w:rsidRPr="00F62C48" w:rsidRDefault="008E008D" w:rsidP="00F62C48">
      <w:pPr>
        <w:widowControl w:val="0"/>
        <w:spacing w:line="360" w:lineRule="auto"/>
        <w:ind w:firstLine="709"/>
        <w:jc w:val="both"/>
        <w:rPr>
          <w:sz w:val="28"/>
          <w:szCs w:val="28"/>
        </w:rPr>
      </w:pPr>
    </w:p>
    <w:p w:rsidR="00DB5EAD" w:rsidRPr="00F62C48" w:rsidRDefault="00DB5EAD" w:rsidP="00F62C48">
      <w:pPr>
        <w:widowControl w:val="0"/>
        <w:autoSpaceDE w:val="0"/>
        <w:autoSpaceDN w:val="0"/>
        <w:adjustRightInd w:val="0"/>
        <w:spacing w:line="360" w:lineRule="auto"/>
        <w:ind w:firstLine="709"/>
        <w:jc w:val="both"/>
        <w:rPr>
          <w:sz w:val="28"/>
          <w:szCs w:val="28"/>
        </w:rPr>
      </w:pPr>
      <w:r w:rsidRPr="00F62C48">
        <w:rPr>
          <w:sz w:val="28"/>
          <w:szCs w:val="28"/>
        </w:rPr>
        <w:t xml:space="preserve">Под подследственность понимается признак уголовного дела, позволяющий определить, какой конкретный орган правомочен, произвести предварительное расследование данного уголовного дела. </w:t>
      </w:r>
    </w:p>
    <w:p w:rsidR="00DB5EAD" w:rsidRPr="00F62C48" w:rsidRDefault="00DB5EAD" w:rsidP="00F62C48">
      <w:pPr>
        <w:widowControl w:val="0"/>
        <w:autoSpaceDE w:val="0"/>
        <w:autoSpaceDN w:val="0"/>
        <w:adjustRightInd w:val="0"/>
        <w:spacing w:line="360" w:lineRule="auto"/>
        <w:ind w:firstLine="709"/>
        <w:jc w:val="both"/>
        <w:rPr>
          <w:sz w:val="28"/>
          <w:szCs w:val="28"/>
        </w:rPr>
      </w:pPr>
      <w:r w:rsidRPr="00F62C48">
        <w:rPr>
          <w:sz w:val="28"/>
          <w:szCs w:val="28"/>
        </w:rPr>
        <w:t>Подследственность можно определить как такую совокупность юридических признаков уголовного дела, указанных законом, которая определяет, какой орган должен производить предварительное расследование по этому делу.</w:t>
      </w:r>
    </w:p>
    <w:p w:rsidR="00DB5EAD" w:rsidRPr="00F62C48" w:rsidRDefault="00DB5EAD" w:rsidP="00F62C48">
      <w:pPr>
        <w:widowControl w:val="0"/>
        <w:autoSpaceDE w:val="0"/>
        <w:autoSpaceDN w:val="0"/>
        <w:adjustRightInd w:val="0"/>
        <w:spacing w:line="360" w:lineRule="auto"/>
        <w:ind w:firstLine="709"/>
        <w:jc w:val="both"/>
        <w:rPr>
          <w:sz w:val="28"/>
          <w:szCs w:val="28"/>
        </w:rPr>
      </w:pPr>
      <w:r w:rsidRPr="00F62C48">
        <w:rPr>
          <w:sz w:val="28"/>
          <w:szCs w:val="28"/>
        </w:rPr>
        <w:t>В УПК РФ законодатель приводит три признака подследственности: предметный (он же - родовой); территориальный (он же - местный); персональный.</w:t>
      </w:r>
    </w:p>
    <w:p w:rsidR="00DB5EAD" w:rsidRPr="00F62C48" w:rsidRDefault="00DB5EAD" w:rsidP="00F62C48">
      <w:pPr>
        <w:widowControl w:val="0"/>
        <w:autoSpaceDE w:val="0"/>
        <w:autoSpaceDN w:val="0"/>
        <w:adjustRightInd w:val="0"/>
        <w:spacing w:line="360" w:lineRule="auto"/>
        <w:ind w:firstLine="709"/>
        <w:jc w:val="both"/>
        <w:rPr>
          <w:sz w:val="28"/>
          <w:szCs w:val="28"/>
        </w:rPr>
      </w:pPr>
      <w:r w:rsidRPr="00F62C48">
        <w:rPr>
          <w:sz w:val="28"/>
          <w:szCs w:val="28"/>
        </w:rPr>
        <w:t>Каждый ученый, автор по своему трактует понятие подследственности к примеру профессор Рыжаков А.П. дает следующее понятие и признаки подследственности. Подследственность - это совокупность признаков преступления (общественно опасного деяния), по которым его расследование в полном объеме относится к компетенции строго определенного органа предварительного расследования, конкретной структурной единицы ведомства</w:t>
      </w:r>
      <w:r w:rsidR="00877A52" w:rsidRPr="00F62C48">
        <w:rPr>
          <w:rStyle w:val="ac"/>
          <w:sz w:val="28"/>
          <w:szCs w:val="28"/>
        </w:rPr>
        <w:footnoteReference w:id="1"/>
      </w:r>
      <w:r w:rsidRPr="00F62C48">
        <w:rPr>
          <w:sz w:val="28"/>
          <w:szCs w:val="28"/>
        </w:rPr>
        <w:t>.</w:t>
      </w:r>
    </w:p>
    <w:p w:rsidR="00877A52" w:rsidRPr="00F62C48" w:rsidRDefault="00877A52" w:rsidP="00F62C48">
      <w:pPr>
        <w:widowControl w:val="0"/>
        <w:autoSpaceDE w:val="0"/>
        <w:autoSpaceDN w:val="0"/>
        <w:adjustRightInd w:val="0"/>
        <w:spacing w:line="360" w:lineRule="auto"/>
        <w:ind w:firstLine="709"/>
        <w:jc w:val="both"/>
        <w:rPr>
          <w:sz w:val="28"/>
          <w:szCs w:val="28"/>
        </w:rPr>
      </w:pPr>
      <w:r w:rsidRPr="00F62C48">
        <w:rPr>
          <w:sz w:val="28"/>
          <w:szCs w:val="28"/>
        </w:rPr>
        <w:t xml:space="preserve">Ягодинский </w:t>
      </w:r>
      <w:r w:rsidR="00901ACC" w:rsidRPr="00F62C48">
        <w:rPr>
          <w:sz w:val="28"/>
          <w:szCs w:val="28"/>
        </w:rPr>
        <w:t xml:space="preserve">В.Н. </w:t>
      </w:r>
      <w:r w:rsidRPr="00F62C48">
        <w:rPr>
          <w:sz w:val="28"/>
          <w:szCs w:val="28"/>
        </w:rPr>
        <w:t>сформулировал понятие подследственности следующим образом: «Подследственность - это установленные уголовно-процессуальным законом правила, определяющие полномочия органов дознания и следствия по ведению определенных дел о конкретных преступлениях, в зависимости от их юридических признаков, в целях обеспечения слаженной и планомерной работы по производству предварительного расследования и успешного решения задач уголовного судопроизводства в данной стадии уголовного процесса»</w:t>
      </w:r>
      <w:r w:rsidRPr="00F62C48">
        <w:rPr>
          <w:rStyle w:val="ac"/>
          <w:sz w:val="28"/>
          <w:szCs w:val="28"/>
        </w:rPr>
        <w:footnoteReference w:id="2"/>
      </w:r>
      <w:r w:rsidRPr="00F62C48">
        <w:rPr>
          <w:sz w:val="28"/>
          <w:szCs w:val="28"/>
        </w:rPr>
        <w:t>.</w:t>
      </w:r>
    </w:p>
    <w:p w:rsidR="00901ACC" w:rsidRPr="00F62C48" w:rsidRDefault="00877A52" w:rsidP="00F62C48">
      <w:pPr>
        <w:widowControl w:val="0"/>
        <w:autoSpaceDE w:val="0"/>
        <w:autoSpaceDN w:val="0"/>
        <w:adjustRightInd w:val="0"/>
        <w:spacing w:line="360" w:lineRule="auto"/>
        <w:ind w:firstLine="709"/>
        <w:jc w:val="both"/>
        <w:rPr>
          <w:sz w:val="28"/>
          <w:szCs w:val="28"/>
        </w:rPr>
      </w:pPr>
      <w:r w:rsidRPr="00F62C48">
        <w:rPr>
          <w:sz w:val="28"/>
          <w:szCs w:val="28"/>
        </w:rPr>
        <w:t>Находя данное определение более конструктивным, следует заметить, что оно, тем не менее, не является оптимальным и нуждается в совершенствовании. Автор определяет подследственность как «правила...», но тогда, говоря о правилах определения подследственности, мы вынуждены будем говорить о «правилах определения правил», что ведет к тавтологии. Кроме признаков преступления, необходимо учитывать и обстоятельства совершения преступления, которые также могут влиять на определение подследственности.</w:t>
      </w:r>
    </w:p>
    <w:p w:rsidR="00901ACC" w:rsidRPr="00F62C48" w:rsidRDefault="00901ACC" w:rsidP="00F62C48">
      <w:pPr>
        <w:widowControl w:val="0"/>
        <w:autoSpaceDE w:val="0"/>
        <w:autoSpaceDN w:val="0"/>
        <w:adjustRightInd w:val="0"/>
        <w:spacing w:line="360" w:lineRule="auto"/>
        <w:ind w:firstLine="709"/>
        <w:jc w:val="both"/>
        <w:rPr>
          <w:sz w:val="28"/>
          <w:szCs w:val="28"/>
        </w:rPr>
      </w:pPr>
      <w:r w:rsidRPr="00F62C48">
        <w:rPr>
          <w:sz w:val="28"/>
          <w:szCs w:val="28"/>
        </w:rPr>
        <w:t xml:space="preserve">Мы считаем, что под </w:t>
      </w:r>
      <w:r w:rsidRPr="00F62C48">
        <w:rPr>
          <w:bCs/>
          <w:sz w:val="28"/>
          <w:szCs w:val="28"/>
        </w:rPr>
        <w:t>подследственностью</w:t>
      </w:r>
      <w:r w:rsidRPr="00F62C48">
        <w:rPr>
          <w:sz w:val="28"/>
          <w:szCs w:val="28"/>
        </w:rPr>
        <w:t xml:space="preserve"> - это совокупность признаков уголовного дела, которые позволяют установить определенный орган, управомоченный его расследовать. </w:t>
      </w:r>
    </w:p>
    <w:p w:rsidR="00901ACC" w:rsidRPr="00F62C48" w:rsidRDefault="00877A52" w:rsidP="00F62C48">
      <w:pPr>
        <w:widowControl w:val="0"/>
        <w:autoSpaceDE w:val="0"/>
        <w:autoSpaceDN w:val="0"/>
        <w:adjustRightInd w:val="0"/>
        <w:spacing w:line="360" w:lineRule="auto"/>
        <w:ind w:firstLine="709"/>
        <w:jc w:val="both"/>
        <w:rPr>
          <w:sz w:val="28"/>
          <w:szCs w:val="28"/>
        </w:rPr>
      </w:pPr>
      <w:r w:rsidRPr="00F62C48">
        <w:rPr>
          <w:sz w:val="28"/>
          <w:szCs w:val="28"/>
        </w:rPr>
        <w:t xml:space="preserve">Понятие подследственности связано с понятиями компетенции, подсудности и юрисдикции. Подследственность характеризует отношение между органом расследования и уголовным делом с точки зрения признаков дела (объекта). Этим она отличается от понятия компетенции, относящимся к признакам органа (субъекта). Термин </w:t>
      </w:r>
      <w:r w:rsidR="00901ACC" w:rsidRPr="00F62C48">
        <w:rPr>
          <w:sz w:val="28"/>
          <w:szCs w:val="28"/>
        </w:rPr>
        <w:t>«</w:t>
      </w:r>
      <w:r w:rsidRPr="00F62C48">
        <w:rPr>
          <w:sz w:val="28"/>
          <w:szCs w:val="28"/>
        </w:rPr>
        <w:t>юрисдикция</w:t>
      </w:r>
      <w:r w:rsidR="00901ACC" w:rsidRPr="00F62C48">
        <w:rPr>
          <w:sz w:val="28"/>
          <w:szCs w:val="28"/>
        </w:rPr>
        <w:t>»</w:t>
      </w:r>
      <w:r w:rsidRPr="00F62C48">
        <w:rPr>
          <w:sz w:val="28"/>
          <w:szCs w:val="28"/>
        </w:rPr>
        <w:t xml:space="preserve"> используется в УПК </w:t>
      </w:r>
      <w:r w:rsidR="00901ACC" w:rsidRPr="00F62C48">
        <w:rPr>
          <w:sz w:val="28"/>
          <w:szCs w:val="28"/>
        </w:rPr>
        <w:t xml:space="preserve">РФ </w:t>
      </w:r>
      <w:r w:rsidRPr="00F62C48">
        <w:rPr>
          <w:sz w:val="28"/>
          <w:szCs w:val="28"/>
        </w:rPr>
        <w:t>применительно к суду и к государству</w:t>
      </w:r>
      <w:r w:rsidR="00901ACC" w:rsidRPr="00F62C48">
        <w:rPr>
          <w:rStyle w:val="ac"/>
          <w:sz w:val="28"/>
          <w:szCs w:val="28"/>
        </w:rPr>
        <w:footnoteReference w:id="3"/>
      </w:r>
      <w:r w:rsidRPr="00F62C48">
        <w:rPr>
          <w:sz w:val="28"/>
          <w:szCs w:val="28"/>
        </w:rPr>
        <w:t xml:space="preserve">. </w:t>
      </w:r>
    </w:p>
    <w:p w:rsidR="00901ACC" w:rsidRPr="00F62C48" w:rsidRDefault="00877A52" w:rsidP="00F62C48">
      <w:pPr>
        <w:widowControl w:val="0"/>
        <w:autoSpaceDE w:val="0"/>
        <w:autoSpaceDN w:val="0"/>
        <w:adjustRightInd w:val="0"/>
        <w:spacing w:line="360" w:lineRule="auto"/>
        <w:ind w:firstLine="709"/>
        <w:jc w:val="both"/>
        <w:rPr>
          <w:sz w:val="28"/>
          <w:szCs w:val="28"/>
        </w:rPr>
      </w:pPr>
      <w:r w:rsidRPr="00F62C48">
        <w:rPr>
          <w:sz w:val="28"/>
          <w:szCs w:val="28"/>
        </w:rPr>
        <w:t>Значение правил подследственности состоит в обеспечении такого распределения уголовных дел между органами расследования, чтобы каждое уголовное дело было максимально качественно и быстро подготовлено к судебному разбирательству. Правила подследственности связаны и с соблюдением прав потерпевшего и обвиняемого, так, они позволяют им правильно адресовать свои ходатайства и жалобы. Но главное, что в подобных случаях обеспечивается право обвиняемого, которое можно назвать правом на естественного (законного) следователя, подобное его праву на естественный (законный) суд. Как и при отказе в праве на естественный суд, произвольное нарушение правил подследственности порождает сомнения в беспристрастности органа расследования, который, возможно, назначен ad hoc (лат. - специально для данного случая), но пристрастность публичного обвинителя несовместима в состязательном процессе с принципом равенства сторон</w:t>
      </w:r>
      <w:r w:rsidR="00901ACC" w:rsidRPr="00F62C48">
        <w:rPr>
          <w:rStyle w:val="ac"/>
          <w:sz w:val="28"/>
          <w:szCs w:val="28"/>
        </w:rPr>
        <w:footnoteReference w:id="4"/>
      </w:r>
      <w:r w:rsidRPr="00F62C48">
        <w:rPr>
          <w:sz w:val="28"/>
          <w:szCs w:val="28"/>
        </w:rPr>
        <w:t xml:space="preserve">. </w:t>
      </w:r>
    </w:p>
    <w:p w:rsidR="00877A52" w:rsidRPr="00F62C48" w:rsidRDefault="00877A52" w:rsidP="00F62C48">
      <w:pPr>
        <w:widowControl w:val="0"/>
        <w:autoSpaceDE w:val="0"/>
        <w:autoSpaceDN w:val="0"/>
        <w:adjustRightInd w:val="0"/>
        <w:spacing w:line="360" w:lineRule="auto"/>
        <w:ind w:firstLine="709"/>
        <w:jc w:val="both"/>
        <w:rPr>
          <w:sz w:val="28"/>
          <w:szCs w:val="28"/>
        </w:rPr>
      </w:pPr>
      <w:r w:rsidRPr="00F62C48">
        <w:rPr>
          <w:sz w:val="28"/>
          <w:szCs w:val="28"/>
        </w:rPr>
        <w:t>Поэтому несоблюдение правил подследственности признается существенным нарушением уголовно-процессуального закона (ст. 381</w:t>
      </w:r>
      <w:r w:rsidR="00901ACC" w:rsidRPr="00F62C48">
        <w:rPr>
          <w:sz w:val="28"/>
          <w:szCs w:val="28"/>
        </w:rPr>
        <w:t xml:space="preserve"> УПК РФ</w:t>
      </w:r>
      <w:r w:rsidRPr="00F62C48">
        <w:rPr>
          <w:sz w:val="28"/>
          <w:szCs w:val="28"/>
        </w:rPr>
        <w:t>) и влечет признание полученных доказательств недопустимыми (ч. 3 ст. 7</w:t>
      </w:r>
      <w:r w:rsidR="00901ACC" w:rsidRPr="00F62C48">
        <w:rPr>
          <w:sz w:val="28"/>
          <w:szCs w:val="28"/>
        </w:rPr>
        <w:t xml:space="preserve"> УПК РФ</w:t>
      </w:r>
      <w:r w:rsidRPr="00F62C48">
        <w:rPr>
          <w:sz w:val="28"/>
          <w:szCs w:val="28"/>
        </w:rPr>
        <w:t xml:space="preserve">). Так, на практике получило распространение нарушение подследственности по уголовным делам, возбуждаемым по ч. 1 ст. 228 УК </w:t>
      </w:r>
      <w:r w:rsidR="00901ACC" w:rsidRPr="00F62C48">
        <w:rPr>
          <w:sz w:val="28"/>
          <w:szCs w:val="28"/>
        </w:rPr>
        <w:t xml:space="preserve">РФ </w:t>
      </w:r>
      <w:r w:rsidRPr="00F62C48">
        <w:rPr>
          <w:sz w:val="28"/>
          <w:szCs w:val="28"/>
        </w:rPr>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w:t>
      </w:r>
      <w:r w:rsidR="00901ACC" w:rsidRPr="00F62C48">
        <w:rPr>
          <w:sz w:val="28"/>
          <w:szCs w:val="28"/>
        </w:rPr>
        <w:t>Уголовно-процессуальное законодательство</w:t>
      </w:r>
      <w:r w:rsidRPr="00F62C48">
        <w:rPr>
          <w:sz w:val="28"/>
          <w:szCs w:val="28"/>
        </w:rPr>
        <w:t xml:space="preserve"> относит эти дела к компетенции органов госнаркоконтроля (п. 8 ч. 3 ст. 151), а расследуют их ОВД.</w:t>
      </w:r>
    </w:p>
    <w:p w:rsidR="00877A52" w:rsidRPr="00F62C48" w:rsidRDefault="00877A52" w:rsidP="00F62C48">
      <w:pPr>
        <w:widowControl w:val="0"/>
        <w:autoSpaceDE w:val="0"/>
        <w:autoSpaceDN w:val="0"/>
        <w:adjustRightInd w:val="0"/>
        <w:spacing w:line="360" w:lineRule="auto"/>
        <w:ind w:firstLine="709"/>
        <w:jc w:val="both"/>
        <w:rPr>
          <w:sz w:val="28"/>
          <w:szCs w:val="28"/>
        </w:rPr>
      </w:pPr>
      <w:r w:rsidRPr="00F62C48">
        <w:rPr>
          <w:sz w:val="28"/>
          <w:szCs w:val="28"/>
        </w:rPr>
        <w:t>Правила подследственности используются также для распределения дел внутри следственных подразделений и подразделений дознания.</w:t>
      </w:r>
    </w:p>
    <w:p w:rsidR="00877A52" w:rsidRPr="00F62C48" w:rsidRDefault="00877A52" w:rsidP="00F62C48">
      <w:pPr>
        <w:widowControl w:val="0"/>
        <w:autoSpaceDE w:val="0"/>
        <w:autoSpaceDN w:val="0"/>
        <w:adjustRightInd w:val="0"/>
        <w:spacing w:line="360" w:lineRule="auto"/>
        <w:ind w:firstLine="709"/>
        <w:jc w:val="both"/>
        <w:rPr>
          <w:sz w:val="28"/>
          <w:szCs w:val="28"/>
        </w:rPr>
      </w:pPr>
    </w:p>
    <w:p w:rsidR="00877A52" w:rsidRPr="00F62C48" w:rsidRDefault="00B0622B" w:rsidP="00F62C48">
      <w:pPr>
        <w:widowControl w:val="0"/>
        <w:autoSpaceDE w:val="0"/>
        <w:autoSpaceDN w:val="0"/>
        <w:adjustRightInd w:val="0"/>
        <w:spacing w:line="360" w:lineRule="auto"/>
        <w:ind w:firstLine="709"/>
        <w:jc w:val="both"/>
        <w:rPr>
          <w:sz w:val="28"/>
          <w:szCs w:val="28"/>
        </w:rPr>
      </w:pPr>
      <w:r w:rsidRPr="00F62C48">
        <w:rPr>
          <w:sz w:val="28"/>
          <w:szCs w:val="28"/>
        </w:rPr>
        <w:t>§ 2. Виды подследственности</w:t>
      </w:r>
    </w:p>
    <w:p w:rsidR="00B0622B" w:rsidRPr="00F62C48" w:rsidRDefault="00B0622B" w:rsidP="00F62C48">
      <w:pPr>
        <w:widowControl w:val="0"/>
        <w:autoSpaceDE w:val="0"/>
        <w:autoSpaceDN w:val="0"/>
        <w:adjustRightInd w:val="0"/>
        <w:spacing w:line="360" w:lineRule="auto"/>
        <w:ind w:firstLine="709"/>
        <w:jc w:val="both"/>
        <w:rPr>
          <w:sz w:val="28"/>
          <w:szCs w:val="28"/>
        </w:rPr>
      </w:pP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Общепринято выделять следующие виды (признаки) подследственности:</w:t>
      </w:r>
      <w:r w:rsidR="00F62C48">
        <w:rPr>
          <w:sz w:val="28"/>
          <w:szCs w:val="28"/>
        </w:rPr>
        <w:t xml:space="preserve"> </w:t>
      </w:r>
      <w:r w:rsidRPr="00F62C48">
        <w:rPr>
          <w:sz w:val="28"/>
          <w:szCs w:val="28"/>
        </w:rPr>
        <w:t xml:space="preserve">1) предметная, или иначе, родовая; 2) альтернативная (смешанная); 3) персональная; 4) территориальная; 5) подследственность по связи дел. </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 xml:space="preserve">Предметная подследственность определяется признаками, относящимися к квалификации преступления. Каждый состав преступления правомочен расследовать в полном объеме конкретный следователь или орган дознания. В зависимости от того, какое преступление предполагается (или точно установлено) совершено, его должно расследовать строго определенное учреждение или должностное лицо. Предметная подследственность закреплена в ст. ст. 150 и 151 УПК РФ. </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Таким образом, подследственность можно определить как такую совокупность юридических признаков уголовного дела, указанных законом, которая определяет, какой орган должен производить предварительное расследование по этому делу.</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Общепринято выделять следующие виды (признаки) подследственности: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 предметная, или иначе, родовая;</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 альтернативная (смешанная);</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 персональная;</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 территориальная;</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 подследственность по связи дел</w:t>
      </w:r>
      <w:r w:rsidRPr="00F62C48">
        <w:rPr>
          <w:rStyle w:val="ac"/>
          <w:sz w:val="28"/>
          <w:szCs w:val="28"/>
        </w:rPr>
        <w:footnoteReference w:id="5"/>
      </w:r>
      <w:r w:rsidRPr="00F62C48">
        <w:rPr>
          <w:sz w:val="28"/>
          <w:szCs w:val="28"/>
        </w:rPr>
        <w:t>.</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Статья 150 УПК РФ определяет, по каким составам преступлений предварительное следствие производится следователями следственных органов Следственного комитета при прокуратуре РФ, а по каким - также следователями органов федеральной службы безопасности, органов по контролю за оборотом наркотических средств и психотропных веществ, органов внутренних дел.</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В статье также определены признаки, составляющие альтернативную и персональную подследственности. Смешанная (альтернативная) подследственность характеризуется тем, что расследование некоторых категорий преступлений в зависимости от тех или иных обстоятельств может входить в компетенцию либо одного, либо другого органа. К примеру, расследование бандитизма, контрабанды, невозвращения на территорию РФ предметов художественного, исторического и археологического достояния народов РФ и зарубежных стран подследственно тому органу, который выявил это преступление.</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Возбудить уголовное дело по преступлениям, подследственным следователям, может и орган дознания. Тем не менее, смешанная подследственность касается лишь органов предварительного следствия. То есть органы дознания не наделены правом осуществлять предварительное следствие по преступлениям, предусмотренным ч. 5 ст. 151 УПК РФ.</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Составы некоторых преступлений объективно связаны между собой. Расследование и судебное рассмотрение таковых целесообразно производить одновременно. Для разрешения данной проблемы и предусмотрена подследственность по связи дел. Дела, к примеру, о вовлечении несовершеннолетнего в совершение преступления, о злоупотреблении должностными полномочиями, о получении и даче взятки, о служебном подлоге и других преступлений, перечисленных в ч. 6 ст. 151 УПК РФ, расследуются тем органом, к чьей подследственности относится преступление, в связи с которым возбуждено уголовное дело.</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Персональная подследственность - это совокупность признаков, зависящая от того, какой субъект совершил либо предполагается, что совершил преступление. К примеру, производство предварительного следствия обязательно по всем делам о преступлениях, совершенных должностными лицами органов федеральной службы безопасности, Службы внешней разведки РФ, Федеральной службы охраны РФ, органов внутренних дел РФ,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РФ, военнослужащими и гражданами, проходящими военные сборы, лицами гражданского персонала Вооруженных Сил РФ, других войск, воинских формирований и органов в связи с исполнением ими своих служебных обязанностей. Более того, если преступление, по которому в обычном порядке предварительное следствие не обязательно, совершено указанными лицами, предварительное следствие по нему производится следователем следственного органа Следственного комитета при прокуратуре РФ</w:t>
      </w:r>
      <w:r w:rsidRPr="00F62C48">
        <w:rPr>
          <w:rStyle w:val="ac"/>
          <w:sz w:val="28"/>
          <w:szCs w:val="28"/>
        </w:rPr>
        <w:footnoteReference w:id="6"/>
      </w:r>
      <w:r w:rsidRPr="00F62C48">
        <w:rPr>
          <w:sz w:val="28"/>
          <w:szCs w:val="28"/>
        </w:rPr>
        <w:t>.</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Действующее уголовно-процессуальное законодательство определяет следующие виды подследственности.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Предварительное следствие производится:</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1) следователями Следственного комитета при прокуратуре Российской Федерации - по уголовным делам:</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а) о преступлениях, предусмотренных статьями 105 - 110, 111 частью четвертой, 120, 126, 127 частями второй и третьей, 127.1 частями второй и третьей, 127.2 частями второй и третьей, 128, 131 - 133, 136 - 149, 205, 205.1, 205.2, 208 - 212, 215, 215.1, 216, 217, 227, 237 - 239, 246 - 249, 250 частями второй и третьей, 251 частями второй и третьей, 252 частями второй и третьей, 254 частями второй и третьей, 255, 263, 269, 270, 271, 279, 282, 282.1, 282.2, 285 - 293, 294 частями второй и третьей, 295, 296, 298 - 305, 317, 318, 320, 321, 328, 332 - 354 и 356 - 360 Уголовного кодекса Российской Федерации;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б) о преступлениях, совершенных лицами, указанными в статье 447 настоящего Кодекса, за исключением случаев, предусмотренных пунктом 7 части третьей настоящей статьи, а также о преступлениях, совершенных в отношении указанных лиц в связи с их профессиональной деятельностью;</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в) о преступлениях, совершенных должностными лицами органов федеральной службы безопасности, Службы внешней разведки 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Российской Федерации, военнослужащими и гражданами, проходящими военные сборы,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совершенных в расположении части, соединения, учреждения, гарнизона, за исключением случаев, предусмотренных пунктом 7 части третьей настоящей статьи, а также о преступлениях, совершенных в отношении указанных лиц в связи с их служебной деятельностью;</w:t>
      </w:r>
    </w:p>
    <w:p w:rsidR="005E0818" w:rsidRPr="00F62C48" w:rsidRDefault="005E0818" w:rsidP="00F62C48">
      <w:pPr>
        <w:widowControl w:val="0"/>
        <w:autoSpaceDE w:val="0"/>
        <w:autoSpaceDN w:val="0"/>
        <w:adjustRightInd w:val="0"/>
        <w:spacing w:line="360" w:lineRule="auto"/>
        <w:ind w:firstLine="709"/>
        <w:jc w:val="both"/>
        <w:rPr>
          <w:sz w:val="28"/>
          <w:szCs w:val="28"/>
        </w:rPr>
      </w:pPr>
      <w:bookmarkStart w:id="0" w:name="sub_1510202"/>
      <w:r w:rsidRPr="00F62C48">
        <w:rPr>
          <w:sz w:val="28"/>
          <w:szCs w:val="28"/>
        </w:rPr>
        <w:t>2) следователями органов федеральной службы безопасности - по уголовным делам о преступлениях, предусмотренных статьями 188 частями второй - четвертой, 189, 205, 205.1, 205.2, 208, 211, 275 - 281, 283, 284, 322 частью второй, 322.1 частью второй, 323 частью второй, 355 и 359 Уголовного кодекса Российской Федерации;</w:t>
      </w:r>
    </w:p>
    <w:bookmarkEnd w:id="0"/>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3) следователями органов внутренних дел Российской Федерации - по уголовным делам о преступлениях, предусмотренных статьями 111 частями первой - третьей, 113, 114, 117 частями второй и третьей, 122 частями третьей и четвертой, 123 частью третьей, 124, 127.1, 127.2, 134, 135, 150 частями второй и третьей, 151 частями второй и третьей, 158 частями второй-четвертой, 159 частями второй-четвертой, 160 частями второй-четвертой, 161 частями второй и третьей, 162, 163 частями второй и третьей, 164, 165 частью третьей, 166 частями второй - четвертой, 167 частью второй, 169, 171 частью второй, 171.1 частью второй, 172 - 174, 174.1, 175 частью третьей, 176, 178, 179, 180 частью третьей, 181 частью второй, 183 - 187, 188 частями второй - четвертой, 191 - 193, 195 - 199.2, 201, 202, 204 - 206, 208 - 210, 213 частью второй, 215.2, 215.3, 219 частями второй и третьей, 220 частями второй и третьей, 221 частями второй и третьей, 222 частями второй и третьей, 223 частями второй и третьей, 225 - 227, 228 частью второй, 228.1, 234 частями второй и третьей, 235, 236, 240 частями второй и третьей, 241 частями второй и третьей, 242.1, 259, 260 частями второй и третьей, 261 частью второй, 264, 266 частями второй и третьей, 267, 268 частями второй и третьей, 272 - 274, 290 - 293, 304, 313 частями второй и третьей, 322.1 частью второй, 327 частью второй, 327.1 частью второй и 330 частью второй Уголовного кодекса Российской Федерации;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5) следователями органов по контролю за оборотом наркотических средств и психотропных веществ - по уголовным делам о преступлениях, предусмотренных статьями 188 частями второй - четвертой (в части, касающейся контрабанды наркотических средств и психотропных веществ, их аналогов,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 228 частью второй, 228.1, 229, 230 частями второй и третьей, 231 частью второй, 232 частью второй, 234 частями второй и третьей Уголовного кодекса Российской Федерации.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Дознание производится:</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1) дознавателями органов внутренних дел Российской Федерации - по всем уголовным делам, указанным в части третьей статьи 150 настоящего Кодекса, за исключением уголовных дел, указанных в пунктах 3-6 настоящей части;</w:t>
      </w:r>
    </w:p>
    <w:p w:rsidR="005E0818" w:rsidRPr="00F62C48" w:rsidRDefault="005E0818" w:rsidP="00F62C48">
      <w:pPr>
        <w:widowControl w:val="0"/>
        <w:autoSpaceDE w:val="0"/>
        <w:autoSpaceDN w:val="0"/>
        <w:adjustRightInd w:val="0"/>
        <w:spacing w:line="360" w:lineRule="auto"/>
        <w:ind w:firstLine="709"/>
        <w:jc w:val="both"/>
        <w:rPr>
          <w:sz w:val="28"/>
          <w:szCs w:val="28"/>
        </w:rPr>
      </w:pPr>
      <w:bookmarkStart w:id="1" w:name="sub_1510302"/>
      <w:r w:rsidRPr="00F62C48">
        <w:rPr>
          <w:sz w:val="28"/>
          <w:szCs w:val="28"/>
        </w:rPr>
        <w:t xml:space="preserve">2) Утратил силу с 1 июля </w:t>
      </w:r>
      <w:smartTag w:uri="urn:schemas-microsoft-com:office:smarttags" w:element="metricconverter">
        <w:smartTagPr>
          <w:attr w:name="ProductID" w:val="2003 г"/>
        </w:smartTagPr>
        <w:r w:rsidRPr="00F62C48">
          <w:rPr>
            <w:sz w:val="28"/>
            <w:szCs w:val="28"/>
          </w:rPr>
          <w:t>2003 г</w:t>
        </w:r>
      </w:smartTag>
      <w:r w:rsidRPr="00F62C48">
        <w:rPr>
          <w:sz w:val="28"/>
          <w:szCs w:val="28"/>
        </w:rPr>
        <w:t>.;</w:t>
      </w:r>
    </w:p>
    <w:bookmarkEnd w:id="1"/>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3) дознавателями пограничных органов федеральной службы безопасности - по уголовным делам о преступлениях, предусмотренных статьями 253 и 256 (в части, касающейся незаконной добычи водных животных и растений, обнаруженной пограничными органами федеральной службы безопасности), частью первой статьи 322 и частью первой статьи 323 Уголовного кодекса Российской Федерации, а также о преступлении, предусмотренном частью первой статьи 188 Уголовного кодекса Российской Федерации (в части, касающейся контрабанды, задержанной пограничными органами федеральной службы безопасности в отсутствие таможенных органов Российской Федерации);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4) дознавателями органов Федеральной службы судебных приставов - по уголовным делам о преступлениях, предусмотренных статьями 157 и 177, частью первой статьи 294, статьей 297, частью первой статьи 311, статьями 312 и 315 Уголовного кодекса Российской Федерации;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5) дознавателями таможенных органов Российской Федерации - по уголовным делам о преступлениях, предусмотренных частью первой статьи 188 и статьей 194 Уголовного кодекса Российской Федерации;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6) дознавателями органов государственного пожарного надзора федеральной противопожарной службы - по уголовным делам о преступлениях, предусмотренных статьей 168, частью первой статьи 219, частью первой статьи 261 Уголовного кодекса Российской Федерации;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7) следователями Следственного комитета при прокуратуре Российской Федерации - по уголовным делам о преступлениях, предусмотренных частью третьей статьи 150 настоящего Кодекса, совершенных лицами, указанными в подпунктах «б» и «в» пункта 1 части второй настоящей статьи;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8) дознавателями (следователями) органов по контролю за оборотом наркотических средств и психотропных веществ - по уголовным делам о преступлениях, предусмотренных статьями 228 частью первой, 228.2, 230 частью первой, 231 частью первой, 232 частью первой и 233 и 234 частями первой и четвертой Уголовного кодекса Российской Федерации.</w:t>
      </w:r>
    </w:p>
    <w:p w:rsidR="005E0818" w:rsidRPr="00F62C48" w:rsidRDefault="005E0818" w:rsidP="00F62C48">
      <w:pPr>
        <w:widowControl w:val="0"/>
        <w:autoSpaceDE w:val="0"/>
        <w:autoSpaceDN w:val="0"/>
        <w:adjustRightInd w:val="0"/>
        <w:spacing w:line="360" w:lineRule="auto"/>
        <w:ind w:firstLine="709"/>
        <w:jc w:val="both"/>
        <w:rPr>
          <w:sz w:val="28"/>
          <w:szCs w:val="28"/>
        </w:rPr>
      </w:pPr>
      <w:bookmarkStart w:id="2" w:name="sub_15104"/>
      <w:r w:rsidRPr="00F62C48">
        <w:rPr>
          <w:sz w:val="28"/>
          <w:szCs w:val="28"/>
        </w:rPr>
        <w:t>По уголовным делам о преступлениях, предусмотренных статьями 275, 276, 283 и 284 Уголовного кодекса Российской Федерации, в совершении которых обвиняются лица, указанные в подпункте «в» пункта 1 части второй настоящей статьи, предварительное следствие производится следователями органов федеральной службы безопасности.</w:t>
      </w:r>
    </w:p>
    <w:bookmarkEnd w:id="2"/>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По уголовным делам о преступлениях, предусмотренных статьями 146, 158 частями третьей и четвертой, 159 частями второй-четвертой, 160 частями второй-четвертой, 161 частями второй и третьей, 162, 171 частью второй, 171.1 частью второй, 172 - 174, 174.1, 176, 183, 185 - 185.4, 187, 188, 190, 191 частью второй, 192, 193, 195 - 197, 201, 202, 204, 206, 208 - 210, 222 частями второй и третьей, 226 частями второй - четвертой, 228 частью второй, 228.1, 272 - 274, 282.1, 282.2, 308, 310, 327 частью второй и 327.1 частью второй Уголовного кодекса Российской Федерации, предварительное следствие может производиться также следователями органа, выявившего эти преступления.</w:t>
      </w:r>
      <w:bookmarkStart w:id="3" w:name="sub_15106"/>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По уголовным делам о преступлениях, предусмотренных статьями 150, 285, 285.1, 285.2, 286, 290 - 293, 306 - 310, 311 частью второй, 316 и 320 Уголовного кодекса Российской Федерации, предварительное следствие производится следователями того органа, к чьей подследственности относится преступление, в связи с которым возбуждено соответствующее уголовное дело.</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Территориальный (местный) признак подследственности.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Если цель предметного признака подследственности сводится к установлению конкретного органа предварительного расследования, имеющего права на производство предварительного расследования конкретного уголовного дела, то цель территориального (местного) признака подследственности - определить тот из многочисленных органов предварительного расследования, который обязан его расследовать.</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Под территориальным признаком подследственности принято понимать место совершения преступления, то есть территорию, где было совершено преступление - населенный пункт, район, республика.</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Правила о предметной подследственности позволяют распределить все уголовные дела между различными правоохранительными органами, но их явно недостаточно для того, чтобы определить среди множества правоохранительных органов тот, которому надлежит расследовать конкретное уголовное дело. Поэтому правила предметной подследственности необходимо дополнить правилами о территориальной (местной) подследственности.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Если первые имеют большое значение в силу того, что при их помощи распределяются уголовные дела между различными правоохранительными органами, занимающими различное положение в их системе, обладающими различной компетенцией при осуществлении уголовного преследования и расследования уголовного дела, используют различный процессуальный порядок, гарантирующий справедливое и быстрое разрешение дел, то вторые иным образом служат осуществлению целей расследования уголовных дел. Благодаря правилам о территориальной (местной) подсудности, вся масса уголовных дел распределяется между органами расследования, наделенными равными правами и процессуальными возможностями</w:t>
      </w:r>
      <w:r w:rsidRPr="00F62C48">
        <w:rPr>
          <w:rStyle w:val="ac"/>
          <w:sz w:val="28"/>
          <w:szCs w:val="28"/>
        </w:rPr>
        <w:footnoteReference w:id="7"/>
      </w:r>
      <w:r w:rsidRPr="00F62C48">
        <w:rPr>
          <w:sz w:val="28"/>
          <w:szCs w:val="28"/>
        </w:rPr>
        <w:t>.</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Для обеспечения качественного и своевременного процесса расследования по уголовному делу необходимо определить пространственные пределы действий полномочий конкретного органа предварительного расследования. Правильный выбор места расследования уголовного дела обеспечивает наибольшее воспитательное воздействие процесса производства по уголовному делу на его участников, способствует наиболее быстрому и полному рассмотрению дела, обеспечивает максимальное сокращение государственных средств, а также времени, затрачиваемого на его расследование. Территориальный (местный) признак подследственности теснейшим образом связан с принципами уголовного процесса, обеспечивая защиту прав и интересов участников уголовного судопроизводства путем непосредственного, полного и быстрого расследования уголовного дела, содействуя, таким образом, достижению назначения уголовного судопроизводства</w:t>
      </w:r>
      <w:r w:rsidR="00336DC0" w:rsidRPr="00F62C48">
        <w:rPr>
          <w:rStyle w:val="ac"/>
          <w:sz w:val="28"/>
          <w:szCs w:val="28"/>
        </w:rPr>
        <w:footnoteReference w:id="8"/>
      </w:r>
      <w:r w:rsidRPr="00F62C48">
        <w:rPr>
          <w:sz w:val="28"/>
          <w:szCs w:val="28"/>
        </w:rPr>
        <w:t xml:space="preserve">. </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Соблюдение данного признака направлено на обеспечение гарантии соблюдения интересов обвиняемого, который чаще всего заинтересован в том, чтобы дело расследовалось там, где всем известна его жизнь, где в процессе расследования будут учтены все объективные и субъективные причины и условия, приведшие его к совершению преступления.</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В соответствии с действующим законодательством определен район, который должен обслуживать конкретный правоохранительный орган. Границами района обслуживания для районного или городского правоохранительного органа (без районного деления) являются границы муниципальной территории. Территорию можно рассматривать в узком и широком смысле. Если речь идет о расследовании дела районным или городским правоохранительным органом, то в этом случае территория рассматривается в узком смысле. Если речь идет о расследовании дела следственной частью правоохранительного органа субъекта Российской Федерации, то речь идет о территории в широком смысле. В указанном случае границами территории, обслуживаемой правоохранительным органом субъекта Российской Федерации, будут выступать территориальные границы данной области, края, республики, автономной области и т.д</w:t>
      </w:r>
      <w:r w:rsidRPr="00F62C48">
        <w:rPr>
          <w:rStyle w:val="ac"/>
          <w:sz w:val="28"/>
          <w:szCs w:val="28"/>
        </w:rPr>
        <w:footnoteReference w:id="9"/>
      </w:r>
      <w:r w:rsidRPr="00F62C48">
        <w:rPr>
          <w:sz w:val="28"/>
          <w:szCs w:val="28"/>
        </w:rPr>
        <w:t>.</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Основным критерием определения подследственности уголовного дела по территориальному признаку является место совершения преступления. В связи с тем, что по делу может возникнуть множество препятствий для расследования дела по месту совершения преступления, выделяются различные критерии признака территориальной (местной) подследственности. Данные признаки выделяются по аналогии с признаками территориальной подсудности.</w:t>
      </w:r>
    </w:p>
    <w:p w:rsidR="005E0818" w:rsidRPr="00F62C48" w:rsidRDefault="005E0818" w:rsidP="00F62C48">
      <w:pPr>
        <w:widowControl w:val="0"/>
        <w:autoSpaceDE w:val="0"/>
        <w:autoSpaceDN w:val="0"/>
        <w:adjustRightInd w:val="0"/>
        <w:spacing w:line="360" w:lineRule="auto"/>
        <w:ind w:firstLine="709"/>
        <w:jc w:val="both"/>
        <w:rPr>
          <w:sz w:val="28"/>
          <w:szCs w:val="28"/>
        </w:rPr>
      </w:pPr>
      <w:r w:rsidRPr="00F62C48">
        <w:rPr>
          <w:sz w:val="28"/>
          <w:szCs w:val="28"/>
        </w:rPr>
        <w:t>В соответствии с положениями ст. 152 УПК РФ предварительное расследование производится по месту совершения деяния, содержащего признаки преступления.</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Составы некоторых преступлений объективно связаны между собой. Расследование и судебное рассмотрение таковых целесообразно производить одновременно. Для разрешения данной проблемы и предусмотрена подследственность по связи дел. Дела, к примеру, о вовлечении несовершеннолетнего в совершение преступления, о злоупотреблении должностными полномочиями, о получении и даче взятки, о служебном подлоге и других преступлений, перечисленных в ч. 6 ст. 151 УПК РФ, расследуются тем органом, к чьей подследственности относится преступление, в связи с которым возбуждено уголовное дело.</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Специальные правила подследственности это те правила, которые позволяют определить подследственность в тех случаях, когда имеет место конкуренция родовой подследственности нескольких органов предварительного расследования и в законе не имеется указаний на персональную подследственность. Что создает некую проблему опять же и требует процессуального закрепления в УПК РФ.</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Правило о подследственности по связи дел содержится в ч.6 ст.151 УПК. По уголовным делам о преступлениях, предусмотренных статьями 150, 285, 285.1, 285.2, 286, 290 - 293, 306 - 310, 311 частью второй, 316 и 320 Уголовного кодекса Российской Федерации, предварительное следствие производится следователями того органа, к чьей подследственности относится преступление, в связи с которым возбуждено соответствующее уголовное дело</w:t>
      </w:r>
      <w:r w:rsidRPr="00F62C48">
        <w:rPr>
          <w:rStyle w:val="ac"/>
          <w:sz w:val="28"/>
          <w:szCs w:val="28"/>
        </w:rPr>
        <w:footnoteReference w:id="10"/>
      </w:r>
      <w:r w:rsidRPr="00F62C48">
        <w:rPr>
          <w:sz w:val="28"/>
          <w:szCs w:val="28"/>
        </w:rPr>
        <w:t>.</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Следователь любого следственного аппарата может расследовать эти дела, причем как в форме предварительного следствия, так и в форме дознания - в частности, по делам о преступлениях, предусмотренных ч.1 ст.150 УК.</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Особо надо указать на то обстоятельство, что ст.ст.290-293 УК приведены в перечнях статей уголовного закона, относящихся к родовой подследственности и следователей органов внутренних дел (п.3 ч.2 ст.151 УПК), и следователей прокуратуры (подп. «а» п.1 ч.2 ст.151 УПК РФ). Если в данном указании законодателя заложен определенный смысл, то можно говорить об ограничении действия рассматриваемого правила о подследственности уголовных дел. Впрочем, здесь скорее следует говорить о небрежности законодательной техники. Нельзя разумно объяснить, почему по делам о преступлениях, предусмотренных ст.ст. 290-293 УК РФ, предварительное следствие не могут производить следователи ФСБ или Госнаркоконтроля. Правило о подследственности по связи дел не должно иметь такого рода изъятий.</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Сложнее сделать вывод относительно определения подследственности уголовных дел о преступлениях, предусмотренных ст. 205 УК РФ (подследственность органов внутренних дел, прокуратуры и ФСБ), ст.211 УК РФ (подследственность органов прокуратуры и ФСБ), ст.227 УК РФ (подследственность органов внутренних дел и прокуратуры), ст.304 УК РФ (подследственность органов внутренних дел и прокуратуры) и ст. 359 УК РФ (подследственность органов прокуратуры и ФСБ). Предметные подследственности в приведенных случаях перекрывают друг друга.</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Кроме того, как следует из п.1 ч.3 ст.150, пп.3, 4 ч.3 ст.151, а также ч.5 ст.151 УПК, по делам о преступлениях, предусмотренных ч.1 ст.188 УК, может производиться дознание дознавателями органов ФСБ, или дознавателями таможенных органов, или следователями органа, выявившего эти преступления. Причем последние могут проводить по ним и предварительное следствие.</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Полагаем, что во всех приведенных случаях конкуренции подследственности применимо правило об альтернативной подследственности.</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Правило об альтернативной подследственности приводится в ч.5 ст.151 УПК. Суть этого правила состоит в том, что предварительное расследование производится дознавателем или следователем органа, выявившего данное преступление. Согласно ч.5 ст.151 УПК по уголовным делам о преступлениях, предусмотренных ст.ст.159 (чч.2 и 3), 160 (чч.2 и 3), 171 (ч.2), 171.1 (ч.2), 172-174, 174.1, 176, 183, 185, 187, 188, 190, 191 (ч.2), 192, 193, 195-197, 201, 202, 204, 206, 208-210, 222 (чч.2 и 3), 226 (чч.2-4), 272-274, 282.1, 282.2, 308, 310, 327 (ч.2), 327.1 (ч.2) УК, предварительное следствие может производиться также следователями органа, выявившего эти преступления</w:t>
      </w:r>
      <w:r w:rsidRPr="00F62C48">
        <w:rPr>
          <w:rStyle w:val="ac"/>
          <w:sz w:val="28"/>
          <w:szCs w:val="28"/>
        </w:rPr>
        <w:footnoteReference w:id="11"/>
      </w:r>
      <w:r w:rsidRPr="00F62C48">
        <w:rPr>
          <w:sz w:val="28"/>
          <w:szCs w:val="28"/>
        </w:rPr>
        <w:t>.</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Помимо случаев, специально указанных законом, данное правило применяется для разрешения и других случаев конкуренции предметных подследственностей нескольких органов предварительного расследования, которые выше были приведены нами. Это правило позволяет компетентному органу, так сказать, явочным порядком распространить свою подследственность на то или иное дело.</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Конечно, значение этого правила не абсолютно. Ибо, как уже указывалось, прокурор обладает универсальными (исключительными) полномочиями на определение подследственности уголовных дел.</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С учетом сказанного отметим, что в современных условиях правило об альтернативной подследственности проявляется двояко. Во-первых, правило об альтернативной подследственности прямо сформулировано для случаев, которые непосредственно указаны в ч.5 ст.151 УПК, а во-вторых, это правило фактически действует в ситуациях реальной конкуренции предметных подследственностей двух и более ведомств.</w:t>
      </w:r>
    </w:p>
    <w:p w:rsidR="00336DC0" w:rsidRPr="00F62C48" w:rsidRDefault="00336DC0" w:rsidP="00F62C48">
      <w:pPr>
        <w:widowControl w:val="0"/>
        <w:autoSpaceDE w:val="0"/>
        <w:autoSpaceDN w:val="0"/>
        <w:adjustRightInd w:val="0"/>
        <w:spacing w:line="360" w:lineRule="auto"/>
        <w:ind w:firstLine="709"/>
        <w:jc w:val="both"/>
        <w:rPr>
          <w:sz w:val="28"/>
          <w:szCs w:val="28"/>
        </w:rPr>
      </w:pPr>
      <w:r w:rsidRPr="00F62C48">
        <w:rPr>
          <w:sz w:val="28"/>
          <w:szCs w:val="28"/>
        </w:rPr>
        <w:t>В последнем случае окончательное решение по определению подследственности остается за прокурором. Прокурор определяет орган, да и саму форму предварительного расследования, что вытекает из его процессуальных полномочий, приведенных в пп.2, 4, 8, 9 ст.37 УПК РФ.</w:t>
      </w:r>
    </w:p>
    <w:p w:rsidR="005E0818" w:rsidRPr="00F62C48" w:rsidRDefault="005E0818" w:rsidP="00F62C48">
      <w:pPr>
        <w:widowControl w:val="0"/>
        <w:autoSpaceDE w:val="0"/>
        <w:autoSpaceDN w:val="0"/>
        <w:adjustRightInd w:val="0"/>
        <w:spacing w:line="360" w:lineRule="auto"/>
        <w:ind w:firstLine="709"/>
        <w:jc w:val="both"/>
        <w:rPr>
          <w:sz w:val="28"/>
          <w:szCs w:val="28"/>
        </w:rPr>
      </w:pPr>
    </w:p>
    <w:bookmarkEnd w:id="3"/>
    <w:p w:rsidR="00B0622B" w:rsidRPr="00FB786E" w:rsidRDefault="00E2641F" w:rsidP="00F62C48">
      <w:pPr>
        <w:widowControl w:val="0"/>
        <w:autoSpaceDE w:val="0"/>
        <w:autoSpaceDN w:val="0"/>
        <w:adjustRightInd w:val="0"/>
        <w:spacing w:line="360" w:lineRule="auto"/>
        <w:ind w:firstLine="709"/>
        <w:jc w:val="both"/>
        <w:rPr>
          <w:sz w:val="28"/>
          <w:szCs w:val="28"/>
        </w:rPr>
      </w:pPr>
      <w:r w:rsidRPr="00F62C48">
        <w:rPr>
          <w:sz w:val="28"/>
          <w:szCs w:val="28"/>
        </w:rPr>
        <w:t>§ 3. Порядок передачи уголовных дел по подследственности</w:t>
      </w:r>
    </w:p>
    <w:p w:rsidR="001D01FA" w:rsidRPr="00FB786E" w:rsidRDefault="001D01FA" w:rsidP="00F62C48">
      <w:pPr>
        <w:widowControl w:val="0"/>
        <w:autoSpaceDE w:val="0"/>
        <w:autoSpaceDN w:val="0"/>
        <w:adjustRightInd w:val="0"/>
        <w:spacing w:line="360" w:lineRule="auto"/>
        <w:ind w:firstLine="709"/>
        <w:jc w:val="both"/>
        <w:rPr>
          <w:sz w:val="28"/>
          <w:szCs w:val="28"/>
        </w:rPr>
      </w:pPr>
    </w:p>
    <w:p w:rsidR="001D01FA" w:rsidRPr="00F62C48" w:rsidRDefault="001D01FA" w:rsidP="00F62C48">
      <w:pPr>
        <w:widowControl w:val="0"/>
        <w:tabs>
          <w:tab w:val="num" w:pos="0"/>
        </w:tabs>
        <w:spacing w:line="360" w:lineRule="auto"/>
        <w:ind w:firstLine="709"/>
        <w:jc w:val="both"/>
        <w:rPr>
          <w:sz w:val="28"/>
          <w:szCs w:val="28"/>
        </w:rPr>
      </w:pPr>
      <w:r w:rsidRPr="00F62C48">
        <w:rPr>
          <w:sz w:val="28"/>
          <w:szCs w:val="28"/>
        </w:rPr>
        <w:t xml:space="preserve">Несмотря на то, что определение подследственности уголовных дел является одним из </w:t>
      </w:r>
      <w:r w:rsidRPr="00F62C48">
        <w:rPr>
          <w:iCs/>
          <w:sz w:val="28"/>
          <w:szCs w:val="28"/>
        </w:rPr>
        <w:t>общих условий предварительного расследования</w:t>
      </w:r>
      <w:r w:rsidRPr="00F62C48">
        <w:rPr>
          <w:sz w:val="28"/>
          <w:szCs w:val="28"/>
        </w:rPr>
        <w:t>, знание его положений необходимо уже в стадии возбуждения уголовного дела. Дело в том, что правила, устанавливающие, должностные лица какого именно правоохранительного органа, и его службы, подразделения, должны расследовать уголовные дела конкретного вида преступления, не менее актуальны и для данной стадии.</w:t>
      </w:r>
    </w:p>
    <w:p w:rsidR="001D01FA" w:rsidRPr="00F62C48" w:rsidRDefault="001D01FA" w:rsidP="00F62C48">
      <w:pPr>
        <w:widowControl w:val="0"/>
        <w:tabs>
          <w:tab w:val="num" w:pos="0"/>
        </w:tabs>
        <w:spacing w:line="360" w:lineRule="auto"/>
        <w:ind w:firstLine="709"/>
        <w:jc w:val="both"/>
        <w:rPr>
          <w:sz w:val="28"/>
          <w:szCs w:val="28"/>
        </w:rPr>
      </w:pPr>
      <w:r w:rsidRPr="00F62C48">
        <w:rPr>
          <w:sz w:val="28"/>
          <w:szCs w:val="28"/>
        </w:rPr>
        <w:t>Для наиболее эффективной деятельности по полученному сообщению и дальнейшему производству по уголовному делу (в случае принятия решения о его возбуждении), крайне важно, чтобы с самого начала работу по ним осуществлял тот орган, который будет впоследствии расследовать данное уголовное дело.</w:t>
      </w:r>
    </w:p>
    <w:p w:rsidR="001D01FA" w:rsidRPr="00F62C48" w:rsidRDefault="001D01FA" w:rsidP="00F62C48">
      <w:pPr>
        <w:widowControl w:val="0"/>
        <w:tabs>
          <w:tab w:val="num" w:pos="0"/>
        </w:tabs>
        <w:spacing w:line="360" w:lineRule="auto"/>
        <w:ind w:firstLine="709"/>
        <w:jc w:val="both"/>
        <w:rPr>
          <w:sz w:val="28"/>
          <w:szCs w:val="28"/>
        </w:rPr>
      </w:pPr>
      <w:r w:rsidRPr="00F62C48">
        <w:rPr>
          <w:sz w:val="28"/>
          <w:szCs w:val="28"/>
        </w:rPr>
        <w:t>При приеме сообщения о преступлении крайне сложно учесть все обстоятельства определяющие подследственность, а то и невозможно, принимая в расчет: скудность первоначальной информации, а также вероятность изменения формы, в которой должно быть расследовано уголовное дело, либо подследственности при соединении уголовных дел. Однако стремиться к максимально точному определению подследственности и формы предварительного расследования на начальном этапе производства все же необходимо.</w:t>
      </w:r>
    </w:p>
    <w:p w:rsidR="001D01FA" w:rsidRPr="00F62C48" w:rsidRDefault="001D01FA" w:rsidP="00F62C48">
      <w:pPr>
        <w:widowControl w:val="0"/>
        <w:tabs>
          <w:tab w:val="num" w:pos="0"/>
        </w:tabs>
        <w:spacing w:line="360" w:lineRule="auto"/>
        <w:ind w:firstLine="709"/>
        <w:jc w:val="both"/>
        <w:rPr>
          <w:sz w:val="28"/>
          <w:szCs w:val="28"/>
        </w:rPr>
      </w:pPr>
      <w:r w:rsidRPr="00F62C48">
        <w:rPr>
          <w:sz w:val="28"/>
          <w:szCs w:val="28"/>
        </w:rPr>
        <w:t>Статья 151 УПК РФ определяет, к компетенции какого именно правоохранительного органа (СК прокуратуры, ОВД, ФСБ, ФСКН и др.) относится расследование преступления в зависимости от его квалификации.</w:t>
      </w:r>
    </w:p>
    <w:p w:rsidR="001D01FA" w:rsidRPr="00F62C48" w:rsidRDefault="001D01FA" w:rsidP="00F62C48">
      <w:pPr>
        <w:widowControl w:val="0"/>
        <w:tabs>
          <w:tab w:val="num" w:pos="0"/>
        </w:tabs>
        <w:spacing w:line="360" w:lineRule="auto"/>
        <w:ind w:firstLine="709"/>
        <w:jc w:val="both"/>
        <w:rPr>
          <w:sz w:val="28"/>
          <w:szCs w:val="28"/>
        </w:rPr>
      </w:pPr>
      <w:r w:rsidRPr="00F62C48">
        <w:rPr>
          <w:sz w:val="28"/>
          <w:szCs w:val="28"/>
        </w:rPr>
        <w:t>Должностное лицо, принявшее сообщение о преступлении, расследование которого отнесено к компетенции другого правоохранительного органа, должно принять меры по пресечению преступления, обеспечению сохранности следов и направлению сообщения по подследственности. Если же об обстоятельствах, свидетельствующих о подследственности другому государственному органу, станет известно уже в ходе проведения предварительной проверки, должностное лицо, производившее проверку, направляет материалы проверки по подследственности.</w:t>
      </w:r>
    </w:p>
    <w:p w:rsidR="001D01FA" w:rsidRPr="00F62C48" w:rsidRDefault="001D01FA" w:rsidP="00F62C48">
      <w:pPr>
        <w:widowControl w:val="0"/>
        <w:tabs>
          <w:tab w:val="num" w:pos="0"/>
        </w:tabs>
        <w:spacing w:line="360" w:lineRule="auto"/>
        <w:ind w:firstLine="709"/>
        <w:jc w:val="both"/>
        <w:rPr>
          <w:bCs/>
          <w:sz w:val="28"/>
          <w:szCs w:val="28"/>
        </w:rPr>
      </w:pPr>
      <w:bookmarkStart w:id="4" w:name="_Toc33871213"/>
      <w:r w:rsidRPr="00F62C48">
        <w:rPr>
          <w:bCs/>
          <w:sz w:val="28"/>
          <w:szCs w:val="28"/>
        </w:rPr>
        <w:t>Если расследование преступления отнесено к компетенции ОВД, необходимо определить в какой форме должно расследоваться данное преступление: в форме предварительного следствия либо дознания</w:t>
      </w:r>
      <w:bookmarkEnd w:id="4"/>
      <w:r w:rsidRPr="00F62C48">
        <w:rPr>
          <w:bCs/>
          <w:sz w:val="28"/>
          <w:szCs w:val="28"/>
        </w:rPr>
        <w:t>.</w:t>
      </w:r>
    </w:p>
    <w:p w:rsidR="001D01FA" w:rsidRPr="00F62C48" w:rsidRDefault="001D01FA" w:rsidP="00F62C48">
      <w:pPr>
        <w:widowControl w:val="0"/>
        <w:tabs>
          <w:tab w:val="num" w:pos="0"/>
        </w:tabs>
        <w:spacing w:line="360" w:lineRule="auto"/>
        <w:ind w:firstLine="709"/>
        <w:jc w:val="both"/>
        <w:rPr>
          <w:sz w:val="28"/>
          <w:szCs w:val="28"/>
        </w:rPr>
      </w:pPr>
      <w:r w:rsidRPr="00F62C48">
        <w:rPr>
          <w:sz w:val="28"/>
          <w:szCs w:val="28"/>
        </w:rPr>
        <w:t>Данное условие позволяет избежать передачи сообщения, а также материалов предварительной проверки другому лицу. Ведь любая передача материалов для дальнейшего производства по ним другому лицу влечет за собой лишнюю трату времени, а подчас и проведение дополнительных процессуальных действий</w:t>
      </w:r>
      <w:r w:rsidRPr="00F62C48">
        <w:rPr>
          <w:rStyle w:val="ac"/>
          <w:sz w:val="28"/>
          <w:szCs w:val="28"/>
        </w:rPr>
        <w:footnoteReference w:id="12"/>
      </w:r>
      <w:r w:rsidRPr="00F62C48">
        <w:rPr>
          <w:sz w:val="28"/>
          <w:szCs w:val="28"/>
        </w:rPr>
        <w:t xml:space="preserve">. </w:t>
      </w:r>
    </w:p>
    <w:p w:rsidR="001D01FA" w:rsidRPr="00F62C48" w:rsidRDefault="001D01FA" w:rsidP="00F62C48">
      <w:pPr>
        <w:widowControl w:val="0"/>
        <w:tabs>
          <w:tab w:val="num" w:pos="0"/>
        </w:tabs>
        <w:spacing w:line="360" w:lineRule="auto"/>
        <w:ind w:firstLine="709"/>
        <w:jc w:val="both"/>
        <w:rPr>
          <w:sz w:val="28"/>
          <w:szCs w:val="28"/>
        </w:rPr>
      </w:pPr>
      <w:r w:rsidRPr="00F62C48">
        <w:rPr>
          <w:sz w:val="28"/>
          <w:szCs w:val="28"/>
        </w:rPr>
        <w:t>То, в какой форме должно быть расследовано уголовное дело, в зависимости от части и статьи уголовного кодекса, устанавливающих уголовную наказуемость конкретного общественного опасного деяния, закреплено в пункте 1 части 3 статьи 150 УПК РФ.</w:t>
      </w:r>
    </w:p>
    <w:p w:rsidR="001D01FA" w:rsidRPr="00F62C48" w:rsidRDefault="001D01FA" w:rsidP="00F62C48">
      <w:pPr>
        <w:widowControl w:val="0"/>
        <w:tabs>
          <w:tab w:val="num" w:pos="0"/>
        </w:tabs>
        <w:spacing w:line="360" w:lineRule="auto"/>
        <w:ind w:firstLine="709"/>
        <w:jc w:val="both"/>
        <w:rPr>
          <w:sz w:val="28"/>
          <w:szCs w:val="28"/>
        </w:rPr>
      </w:pPr>
      <w:r w:rsidRPr="00F62C48">
        <w:rPr>
          <w:sz w:val="28"/>
          <w:szCs w:val="28"/>
        </w:rPr>
        <w:t>Согласно данной статье, в форме дознания предварительное расследование должно осуществляться по уголовным делам о преступлениях, предусмотренных статьями 112, 115, 116, 117 частью первой, 118, 119, 121, 122 частями первой и второй, 123 частью первой, 125, 127 частью первой, 129, 130, 150 частью первой, 151 частью первой, 153-157, 158 частью первой, 159 частью первой, 160 частью первой, 161 частью первой, 163 частью первой, 165 частями первой и второй, 166 частью первой, 167 частью первой, 168, 170, 171 частью первой, 171.1 частью первой, 175 частями первой и второй, 177, 180 частями первой и второй, 181 частью первой, 188 частью первой, 194, 203, 207, 213 частью первой, 214, 218, 219 частью первой, 220 частью первой, 221 частью первой, 222 частями первой и четвертой, 223 частями первой и четвертой, 224, 228 частью первой, 228.2, 230 частью первой, 231 частью первой, 232 частью первой, 233, 234 частями первой и четвертой, 240 частью первой, 241 частью первой, 242, 243-245, 250 частью первой, 251 частью первой, 252 частью первой, 253, 254 частью первой, 256 - 258, 260 частью первой, 261 частью первой, 262, 266 частью первой, 268 частью первой, 294 частью первой, 297, 311 частью первой, 312, 313 частью первой, 314, 315, 319, 322 частью первой, 322.1 частью первой, 323 частью первой, 324-326, 327 частями первой и третьей, 327.1 частью первой, 329 и 330 частью первой Уголовного кодекса Российской Федерации.</w:t>
      </w:r>
    </w:p>
    <w:p w:rsidR="001D01FA" w:rsidRPr="00F62C48" w:rsidRDefault="001D01FA" w:rsidP="00F62C48">
      <w:pPr>
        <w:widowControl w:val="0"/>
        <w:tabs>
          <w:tab w:val="num" w:pos="0"/>
        </w:tabs>
        <w:spacing w:line="360" w:lineRule="auto"/>
        <w:ind w:firstLine="709"/>
        <w:jc w:val="both"/>
        <w:rPr>
          <w:sz w:val="28"/>
          <w:szCs w:val="28"/>
        </w:rPr>
      </w:pPr>
      <w:r w:rsidRPr="00F62C48">
        <w:rPr>
          <w:sz w:val="28"/>
          <w:szCs w:val="28"/>
        </w:rPr>
        <w:t>Допускается возможность указания прокурора о проведении предварительного расследования в форме дознания и по уголовным делам о преступлениях небольшой и средней тяжести, не указанных в пункте 1 части 3 статьи 150 УПК РФ. Однако предугадать возможность такого указания, при приеме сообщения о преступлении маловероятно.</w:t>
      </w:r>
    </w:p>
    <w:p w:rsidR="001D01FA" w:rsidRPr="00FB786E" w:rsidRDefault="001D01FA" w:rsidP="00F62C48">
      <w:pPr>
        <w:widowControl w:val="0"/>
        <w:tabs>
          <w:tab w:val="num" w:pos="0"/>
        </w:tabs>
        <w:spacing w:line="360" w:lineRule="auto"/>
        <w:ind w:firstLine="709"/>
        <w:jc w:val="both"/>
        <w:rPr>
          <w:sz w:val="28"/>
          <w:szCs w:val="28"/>
        </w:rPr>
      </w:pPr>
      <w:r w:rsidRPr="00F62C48">
        <w:rPr>
          <w:sz w:val="28"/>
          <w:szCs w:val="28"/>
        </w:rPr>
        <w:t xml:space="preserve">Согласно п. 14.3. Инструкции по организации деятельности участкового уполномоченного милиции, утвержденной приказом МВД России от 16 сентября </w:t>
      </w:r>
      <w:smartTag w:uri="urn:schemas-microsoft-com:office:smarttags" w:element="metricconverter">
        <w:smartTagPr>
          <w:attr w:name="ProductID" w:val="2002 г"/>
        </w:smartTagPr>
        <w:r w:rsidRPr="00F62C48">
          <w:rPr>
            <w:sz w:val="28"/>
            <w:szCs w:val="28"/>
          </w:rPr>
          <w:t>2002 г</w:t>
        </w:r>
      </w:smartTag>
      <w:r w:rsidRPr="00F62C48">
        <w:rPr>
          <w:sz w:val="28"/>
          <w:szCs w:val="28"/>
        </w:rPr>
        <w:t>. № 900 (в ред. Приказа МВД РФ от 03.05.2003 г. № 300) в случае невозможности прибытия на место происшествия следственно-оперативной группы или сотрудников подразделений криминальной милиции участковый уполномоченный самостоятельно проводит предусмотренные уголовно-процессуальным законодательством неотложные следственные действия по установлению и закреплению следов преступления и иных обстоятельств, имеющих значение для раскрытия и расследования преступления</w:t>
      </w:r>
      <w:r w:rsidRPr="00F62C48">
        <w:rPr>
          <w:sz w:val="28"/>
          <w:szCs w:val="28"/>
          <w:vertAlign w:val="superscript"/>
        </w:rPr>
        <w:footnoteReference w:id="13"/>
      </w:r>
      <w:r w:rsidRPr="00F62C48">
        <w:rPr>
          <w:sz w:val="28"/>
          <w:szCs w:val="28"/>
        </w:rPr>
        <w:t>.</w:t>
      </w:r>
    </w:p>
    <w:p w:rsidR="00F62C48" w:rsidRPr="00FB786E" w:rsidRDefault="00F62C48" w:rsidP="00F62C48">
      <w:pPr>
        <w:widowControl w:val="0"/>
        <w:tabs>
          <w:tab w:val="num" w:pos="0"/>
        </w:tabs>
        <w:spacing w:line="360" w:lineRule="auto"/>
        <w:ind w:firstLine="709"/>
        <w:jc w:val="both"/>
        <w:rPr>
          <w:sz w:val="28"/>
          <w:szCs w:val="28"/>
        </w:rPr>
      </w:pPr>
    </w:p>
    <w:p w:rsidR="001D01FA" w:rsidRPr="00F62C48" w:rsidRDefault="001D01FA" w:rsidP="00F62C48">
      <w:pPr>
        <w:widowControl w:val="0"/>
        <w:autoSpaceDE w:val="0"/>
        <w:autoSpaceDN w:val="0"/>
        <w:adjustRightInd w:val="0"/>
        <w:spacing w:line="360" w:lineRule="auto"/>
        <w:ind w:firstLine="709"/>
        <w:jc w:val="both"/>
        <w:rPr>
          <w:sz w:val="28"/>
          <w:szCs w:val="28"/>
        </w:rPr>
      </w:pPr>
      <w:r w:rsidRPr="00F62C48">
        <w:rPr>
          <w:sz w:val="28"/>
          <w:szCs w:val="28"/>
        </w:rPr>
        <w:br w:type="page"/>
        <w:t>Заключение</w:t>
      </w:r>
    </w:p>
    <w:p w:rsidR="001D01FA" w:rsidRPr="00F62C48" w:rsidRDefault="001D01FA" w:rsidP="00F62C48">
      <w:pPr>
        <w:widowControl w:val="0"/>
        <w:autoSpaceDE w:val="0"/>
        <w:autoSpaceDN w:val="0"/>
        <w:adjustRightInd w:val="0"/>
        <w:spacing w:line="360" w:lineRule="auto"/>
        <w:ind w:firstLine="709"/>
        <w:jc w:val="both"/>
        <w:rPr>
          <w:sz w:val="28"/>
          <w:szCs w:val="28"/>
        </w:rPr>
      </w:pPr>
    </w:p>
    <w:p w:rsidR="001D01FA" w:rsidRPr="00F62C48" w:rsidRDefault="001D01FA" w:rsidP="00F62C48">
      <w:pPr>
        <w:widowControl w:val="0"/>
        <w:autoSpaceDE w:val="0"/>
        <w:autoSpaceDN w:val="0"/>
        <w:adjustRightInd w:val="0"/>
        <w:spacing w:line="360" w:lineRule="auto"/>
        <w:ind w:firstLine="709"/>
        <w:jc w:val="both"/>
        <w:rPr>
          <w:sz w:val="28"/>
          <w:szCs w:val="28"/>
        </w:rPr>
      </w:pPr>
      <w:r w:rsidRPr="00F62C48">
        <w:rPr>
          <w:sz w:val="28"/>
          <w:szCs w:val="28"/>
        </w:rPr>
        <w:t xml:space="preserve">Подследственность в уголовном судопроизводстве РФ - установленная законом совокупность признаков преступления, позволяющая определить, в какой форме должно вестись досудебное производство по уголовному делу и какой конкретно орган предварительного расследования должен вести следствие или дознание по уголовному делу. </w:t>
      </w:r>
    </w:p>
    <w:p w:rsidR="001D01FA" w:rsidRPr="00F62C48" w:rsidRDefault="001D01FA" w:rsidP="00F62C48">
      <w:pPr>
        <w:widowControl w:val="0"/>
        <w:autoSpaceDE w:val="0"/>
        <w:autoSpaceDN w:val="0"/>
        <w:adjustRightInd w:val="0"/>
        <w:spacing w:line="360" w:lineRule="auto"/>
        <w:ind w:firstLine="709"/>
        <w:jc w:val="both"/>
        <w:rPr>
          <w:sz w:val="28"/>
          <w:szCs w:val="28"/>
        </w:rPr>
      </w:pPr>
      <w:r w:rsidRPr="00F62C48">
        <w:rPr>
          <w:sz w:val="28"/>
          <w:szCs w:val="28"/>
        </w:rPr>
        <w:t>Признаки подследственности</w:t>
      </w:r>
      <w:r w:rsidR="00F62C48">
        <w:rPr>
          <w:sz w:val="28"/>
          <w:szCs w:val="28"/>
        </w:rPr>
        <w:t xml:space="preserve"> </w:t>
      </w:r>
      <w:r w:rsidRPr="00F62C48">
        <w:rPr>
          <w:sz w:val="28"/>
          <w:szCs w:val="28"/>
        </w:rPr>
        <w:t xml:space="preserve">уголовных дел: </w:t>
      </w:r>
    </w:p>
    <w:p w:rsidR="001D01FA" w:rsidRPr="00F62C48" w:rsidRDefault="001D01FA" w:rsidP="00F62C48">
      <w:pPr>
        <w:widowControl w:val="0"/>
        <w:numPr>
          <w:ilvl w:val="0"/>
          <w:numId w:val="1"/>
        </w:numPr>
        <w:autoSpaceDE w:val="0"/>
        <w:autoSpaceDN w:val="0"/>
        <w:adjustRightInd w:val="0"/>
        <w:spacing w:line="360" w:lineRule="auto"/>
        <w:ind w:left="0" w:firstLine="709"/>
        <w:jc w:val="both"/>
        <w:rPr>
          <w:sz w:val="28"/>
          <w:szCs w:val="28"/>
        </w:rPr>
      </w:pPr>
      <w:r w:rsidRPr="00F62C48">
        <w:rPr>
          <w:sz w:val="28"/>
          <w:szCs w:val="28"/>
        </w:rPr>
        <w:t xml:space="preserve">предметный (родовой), </w:t>
      </w:r>
    </w:p>
    <w:p w:rsidR="001D01FA" w:rsidRPr="00F62C48" w:rsidRDefault="001D01FA" w:rsidP="00F62C48">
      <w:pPr>
        <w:widowControl w:val="0"/>
        <w:numPr>
          <w:ilvl w:val="0"/>
          <w:numId w:val="1"/>
        </w:numPr>
        <w:autoSpaceDE w:val="0"/>
        <w:autoSpaceDN w:val="0"/>
        <w:adjustRightInd w:val="0"/>
        <w:spacing w:line="360" w:lineRule="auto"/>
        <w:ind w:left="0" w:firstLine="709"/>
        <w:jc w:val="both"/>
        <w:rPr>
          <w:sz w:val="28"/>
          <w:szCs w:val="28"/>
        </w:rPr>
      </w:pPr>
      <w:r w:rsidRPr="00F62C48">
        <w:rPr>
          <w:sz w:val="28"/>
          <w:szCs w:val="28"/>
        </w:rPr>
        <w:t xml:space="preserve">персональный (личный), </w:t>
      </w:r>
    </w:p>
    <w:p w:rsidR="001D01FA" w:rsidRPr="00F62C48" w:rsidRDefault="001D01FA" w:rsidP="00F62C48">
      <w:pPr>
        <w:widowControl w:val="0"/>
        <w:numPr>
          <w:ilvl w:val="0"/>
          <w:numId w:val="1"/>
        </w:numPr>
        <w:autoSpaceDE w:val="0"/>
        <w:autoSpaceDN w:val="0"/>
        <w:adjustRightInd w:val="0"/>
        <w:spacing w:line="360" w:lineRule="auto"/>
        <w:ind w:left="0" w:firstLine="709"/>
        <w:jc w:val="both"/>
        <w:rPr>
          <w:sz w:val="28"/>
          <w:szCs w:val="28"/>
        </w:rPr>
      </w:pPr>
      <w:r w:rsidRPr="00F62C48">
        <w:rPr>
          <w:sz w:val="28"/>
          <w:szCs w:val="28"/>
        </w:rPr>
        <w:t xml:space="preserve">территориальный (местный), </w:t>
      </w:r>
    </w:p>
    <w:p w:rsidR="001D01FA" w:rsidRPr="00F62C48" w:rsidRDefault="001D01FA" w:rsidP="00F62C48">
      <w:pPr>
        <w:widowControl w:val="0"/>
        <w:numPr>
          <w:ilvl w:val="0"/>
          <w:numId w:val="1"/>
        </w:numPr>
        <w:autoSpaceDE w:val="0"/>
        <w:autoSpaceDN w:val="0"/>
        <w:adjustRightInd w:val="0"/>
        <w:spacing w:line="360" w:lineRule="auto"/>
        <w:ind w:left="0" w:firstLine="709"/>
        <w:jc w:val="both"/>
        <w:rPr>
          <w:sz w:val="28"/>
          <w:szCs w:val="28"/>
        </w:rPr>
      </w:pPr>
      <w:r w:rsidRPr="00F62C48">
        <w:rPr>
          <w:sz w:val="28"/>
          <w:szCs w:val="28"/>
        </w:rPr>
        <w:t xml:space="preserve">альтернативный (по связи дел). </w:t>
      </w:r>
    </w:p>
    <w:p w:rsidR="001D01FA" w:rsidRPr="00F62C48" w:rsidRDefault="001D01FA" w:rsidP="00F62C48">
      <w:pPr>
        <w:widowControl w:val="0"/>
        <w:autoSpaceDE w:val="0"/>
        <w:autoSpaceDN w:val="0"/>
        <w:adjustRightInd w:val="0"/>
        <w:spacing w:line="360" w:lineRule="auto"/>
        <w:ind w:firstLine="709"/>
        <w:jc w:val="both"/>
        <w:rPr>
          <w:sz w:val="28"/>
          <w:szCs w:val="28"/>
        </w:rPr>
      </w:pPr>
      <w:r w:rsidRPr="00F62C48">
        <w:rPr>
          <w:sz w:val="28"/>
          <w:szCs w:val="28"/>
        </w:rPr>
        <w:t>Анализ правил ч. 1-3 ст. 151 УПК показывает, что:</w:t>
      </w:r>
    </w:p>
    <w:p w:rsidR="001D01FA" w:rsidRPr="00F62C48" w:rsidRDefault="001D01FA" w:rsidP="00F62C48">
      <w:pPr>
        <w:widowControl w:val="0"/>
        <w:autoSpaceDE w:val="0"/>
        <w:autoSpaceDN w:val="0"/>
        <w:adjustRightInd w:val="0"/>
        <w:spacing w:line="360" w:lineRule="auto"/>
        <w:ind w:firstLine="709"/>
        <w:jc w:val="both"/>
        <w:rPr>
          <w:sz w:val="28"/>
          <w:szCs w:val="28"/>
        </w:rPr>
      </w:pPr>
      <w:r w:rsidRPr="00F62C48">
        <w:rPr>
          <w:sz w:val="28"/>
          <w:szCs w:val="28"/>
        </w:rPr>
        <w:t>1) они посвящены должностным лицам, которые осуществляют предварительное расследование, а именно:</w:t>
      </w:r>
    </w:p>
    <w:p w:rsidR="001D01FA" w:rsidRPr="00F62C48" w:rsidRDefault="001D01FA" w:rsidP="00F62C48">
      <w:pPr>
        <w:widowControl w:val="0"/>
        <w:autoSpaceDE w:val="0"/>
        <w:autoSpaceDN w:val="0"/>
        <w:adjustRightInd w:val="0"/>
        <w:spacing w:line="360" w:lineRule="auto"/>
        <w:ind w:firstLine="709"/>
        <w:jc w:val="both"/>
        <w:rPr>
          <w:sz w:val="28"/>
          <w:szCs w:val="28"/>
        </w:rPr>
      </w:pPr>
      <w:r w:rsidRPr="00F62C48">
        <w:rPr>
          <w:sz w:val="28"/>
          <w:szCs w:val="28"/>
        </w:rPr>
        <w:t>а) следователям (они производят предварительное следствие). Это следователи СКП, Следственного комитета при МВД, а также следователи органов ФСБ и ФСКН России;</w:t>
      </w:r>
    </w:p>
    <w:p w:rsidR="001D01FA" w:rsidRPr="00F62C48" w:rsidRDefault="001D01FA" w:rsidP="00F62C48">
      <w:pPr>
        <w:widowControl w:val="0"/>
        <w:autoSpaceDE w:val="0"/>
        <w:autoSpaceDN w:val="0"/>
        <w:adjustRightInd w:val="0"/>
        <w:spacing w:line="360" w:lineRule="auto"/>
        <w:ind w:firstLine="709"/>
        <w:jc w:val="both"/>
        <w:rPr>
          <w:sz w:val="28"/>
          <w:szCs w:val="28"/>
        </w:rPr>
      </w:pPr>
      <w:r w:rsidRPr="00F62C48">
        <w:rPr>
          <w:sz w:val="28"/>
          <w:szCs w:val="28"/>
        </w:rPr>
        <w:t>б) дознавателям (они осуществляют дознание). В настоящее время круг органов дознания и дознавателей следует определять в соответствии со ст. 40-41 УПК РФ и п. 1-8 ч. 3 ст. 151 УПК РФ;</w:t>
      </w:r>
    </w:p>
    <w:p w:rsidR="001D01FA" w:rsidRPr="00F62C48" w:rsidRDefault="001D01FA" w:rsidP="00F62C48">
      <w:pPr>
        <w:widowControl w:val="0"/>
        <w:autoSpaceDE w:val="0"/>
        <w:autoSpaceDN w:val="0"/>
        <w:adjustRightInd w:val="0"/>
        <w:spacing w:line="360" w:lineRule="auto"/>
        <w:ind w:firstLine="709"/>
        <w:jc w:val="both"/>
        <w:rPr>
          <w:sz w:val="28"/>
          <w:szCs w:val="28"/>
        </w:rPr>
      </w:pPr>
      <w:r w:rsidRPr="00F62C48">
        <w:rPr>
          <w:sz w:val="28"/>
          <w:szCs w:val="28"/>
        </w:rPr>
        <w:t>В ч. 2 ст. 151 УПК указаны уголовные дела, по которым предварительное следствие осуществляют соответственно следователи СКП, ФСКН, органов федеральной службы безопасности, органов внутренних дел Российской Федерации, а в п. 7 ч. 3 ст. 151 УПК - уголовные дела, по которым следователи СКП осуществляют также дознание. В ч. 3 ст. 151 УПК исчерпывающим образом указаны уголовные дела, по которым производится дознание, а также дознаватели (и органы, должностными лицами которых они являются) которые производят дознание по соответствующим уголовным делам. Перечень этих уголовных дел, а также круг дознавателей и органов дознания указанный в ч. 3 ст. 151 УПК - весьма часто изменяются, дополняются и уточняются поэтому эти изменения следует постоянно отслеживать.</w:t>
      </w:r>
    </w:p>
    <w:p w:rsidR="001D01FA" w:rsidRPr="00F62C48" w:rsidRDefault="001D01FA" w:rsidP="00F62C48">
      <w:pPr>
        <w:widowControl w:val="0"/>
        <w:tabs>
          <w:tab w:val="num" w:pos="0"/>
        </w:tabs>
        <w:spacing w:line="360" w:lineRule="auto"/>
        <w:ind w:firstLine="709"/>
        <w:jc w:val="both"/>
        <w:rPr>
          <w:sz w:val="28"/>
          <w:szCs w:val="28"/>
        </w:rPr>
      </w:pPr>
      <w:r w:rsidRPr="00F62C48">
        <w:rPr>
          <w:sz w:val="28"/>
          <w:szCs w:val="28"/>
        </w:rPr>
        <w:t>Должностное лицо, принявшее сообщение о преступлении, расследование которого отнесено к компетенции другого правоохранительного органа, должно принять меры по пресечению преступления, обеспечению сохранности следов и направлению сообщения по подследственности. Если же об обстоятельствах, свидетельствующих о подследственности другому государственному органу, станет известно уже в ходе проведения предварительной проверки, должностное лицо, производившее проверку, направляет материалы проверки по подследственности.</w:t>
      </w:r>
    </w:p>
    <w:p w:rsidR="001D01FA" w:rsidRPr="00F62C48" w:rsidRDefault="001D01FA" w:rsidP="00F62C48">
      <w:pPr>
        <w:widowControl w:val="0"/>
        <w:autoSpaceDE w:val="0"/>
        <w:autoSpaceDN w:val="0"/>
        <w:adjustRightInd w:val="0"/>
        <w:spacing w:line="360" w:lineRule="auto"/>
        <w:ind w:firstLine="709"/>
        <w:jc w:val="both"/>
        <w:rPr>
          <w:sz w:val="28"/>
          <w:szCs w:val="28"/>
        </w:rPr>
      </w:pPr>
    </w:p>
    <w:p w:rsidR="001D01FA" w:rsidRPr="00F62C48" w:rsidRDefault="001D01FA" w:rsidP="00F62C48">
      <w:pPr>
        <w:widowControl w:val="0"/>
        <w:autoSpaceDE w:val="0"/>
        <w:autoSpaceDN w:val="0"/>
        <w:adjustRightInd w:val="0"/>
        <w:spacing w:line="360" w:lineRule="auto"/>
        <w:ind w:firstLine="709"/>
        <w:jc w:val="both"/>
        <w:rPr>
          <w:sz w:val="28"/>
          <w:szCs w:val="28"/>
        </w:rPr>
      </w:pPr>
      <w:r w:rsidRPr="00F62C48">
        <w:rPr>
          <w:sz w:val="28"/>
          <w:szCs w:val="28"/>
        </w:rPr>
        <w:br w:type="page"/>
        <w:t>Список использованной литературы:</w:t>
      </w:r>
    </w:p>
    <w:p w:rsidR="001D01FA" w:rsidRPr="00F62C48" w:rsidRDefault="001D01FA" w:rsidP="00F62C48">
      <w:pPr>
        <w:widowControl w:val="0"/>
        <w:autoSpaceDE w:val="0"/>
        <w:autoSpaceDN w:val="0"/>
        <w:adjustRightInd w:val="0"/>
        <w:spacing w:line="360" w:lineRule="auto"/>
        <w:ind w:firstLine="709"/>
        <w:jc w:val="both"/>
        <w:rPr>
          <w:sz w:val="28"/>
          <w:szCs w:val="28"/>
        </w:rPr>
      </w:pPr>
    </w:p>
    <w:p w:rsidR="001D01FA" w:rsidRPr="00F62C48" w:rsidRDefault="001D01FA" w:rsidP="00F62C48">
      <w:pPr>
        <w:widowControl w:val="0"/>
        <w:numPr>
          <w:ilvl w:val="0"/>
          <w:numId w:val="2"/>
        </w:numPr>
        <w:tabs>
          <w:tab w:val="clear" w:pos="1845"/>
          <w:tab w:val="num" w:pos="-2340"/>
          <w:tab w:val="left" w:pos="567"/>
        </w:tabs>
        <w:autoSpaceDE w:val="0"/>
        <w:autoSpaceDN w:val="0"/>
        <w:adjustRightInd w:val="0"/>
        <w:spacing w:line="360" w:lineRule="auto"/>
        <w:ind w:left="0" w:firstLine="0"/>
        <w:jc w:val="both"/>
        <w:rPr>
          <w:sz w:val="28"/>
          <w:szCs w:val="28"/>
        </w:rPr>
      </w:pPr>
      <w:r w:rsidRPr="00F62C48">
        <w:rPr>
          <w:sz w:val="28"/>
          <w:szCs w:val="28"/>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F62C48">
          <w:rPr>
            <w:sz w:val="28"/>
            <w:szCs w:val="28"/>
          </w:rPr>
          <w:t>2001 г</w:t>
        </w:r>
      </w:smartTag>
      <w:r w:rsidRPr="00F62C48">
        <w:rPr>
          <w:sz w:val="28"/>
          <w:szCs w:val="28"/>
        </w:rPr>
        <w:t>. № 174-ФЗ (с изм. от</w:t>
      </w:r>
      <w:r w:rsidR="00F62C48">
        <w:rPr>
          <w:sz w:val="28"/>
          <w:szCs w:val="28"/>
        </w:rPr>
        <w:t xml:space="preserve"> </w:t>
      </w:r>
      <w:r w:rsidRPr="00F62C48">
        <w:rPr>
          <w:sz w:val="28"/>
          <w:szCs w:val="28"/>
        </w:rPr>
        <w:t xml:space="preserve">27 декабря 2009 года) // СЗ РФ от 24 декабря </w:t>
      </w:r>
      <w:smartTag w:uri="urn:schemas-microsoft-com:office:smarttags" w:element="metricconverter">
        <w:smartTagPr>
          <w:attr w:name="ProductID" w:val="2001 г"/>
        </w:smartTagPr>
        <w:r w:rsidRPr="00F62C48">
          <w:rPr>
            <w:sz w:val="28"/>
            <w:szCs w:val="28"/>
          </w:rPr>
          <w:t>2001 г</w:t>
        </w:r>
      </w:smartTag>
      <w:r w:rsidRPr="00F62C48">
        <w:rPr>
          <w:sz w:val="28"/>
          <w:szCs w:val="28"/>
        </w:rPr>
        <w:t>. - № 52 (часть I) - Ст. 4921.</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 xml:space="preserve">Федеральный закон от 17 января </w:t>
      </w:r>
      <w:smartTag w:uri="urn:schemas-microsoft-com:office:smarttags" w:element="metricconverter">
        <w:smartTagPr>
          <w:attr w:name="ProductID" w:val="1992 г"/>
        </w:smartTagPr>
        <w:r w:rsidRPr="00F62C48">
          <w:rPr>
            <w:sz w:val="28"/>
            <w:szCs w:val="28"/>
          </w:rPr>
          <w:t>1992 г</w:t>
        </w:r>
      </w:smartTag>
      <w:r w:rsidRPr="00F62C48">
        <w:rPr>
          <w:sz w:val="28"/>
          <w:szCs w:val="28"/>
        </w:rPr>
        <w:t xml:space="preserve">. № 2202-I «О прокуратуре Российской Федерации» (в ред. от 28 ноября </w:t>
      </w:r>
      <w:smartTag w:uri="urn:schemas-microsoft-com:office:smarttags" w:element="metricconverter">
        <w:smartTagPr>
          <w:attr w:name="ProductID" w:val="2009 г"/>
        </w:smartTagPr>
        <w:r w:rsidRPr="00F62C48">
          <w:rPr>
            <w:sz w:val="28"/>
            <w:szCs w:val="28"/>
          </w:rPr>
          <w:t>2009 г</w:t>
        </w:r>
      </w:smartTag>
      <w:r w:rsidRPr="00F62C48">
        <w:rPr>
          <w:sz w:val="28"/>
          <w:szCs w:val="28"/>
        </w:rPr>
        <w:t>.) // ВВС РФ. – 1992. - №</w:t>
      </w:r>
      <w:r w:rsidR="00F62C48">
        <w:rPr>
          <w:sz w:val="28"/>
          <w:szCs w:val="28"/>
        </w:rPr>
        <w:t xml:space="preserve">8. </w:t>
      </w:r>
      <w:r w:rsidRPr="00F62C48">
        <w:rPr>
          <w:sz w:val="28"/>
          <w:szCs w:val="28"/>
        </w:rPr>
        <w:t>Ст. 366.</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 xml:space="preserve">Приказ Генеральной прокуратуры РФ от 6 сентября </w:t>
      </w:r>
      <w:smartTag w:uri="urn:schemas-microsoft-com:office:smarttags" w:element="metricconverter">
        <w:smartTagPr>
          <w:attr w:name="ProductID" w:val="2007 г"/>
        </w:smartTagPr>
        <w:r w:rsidRPr="00F62C48">
          <w:rPr>
            <w:sz w:val="28"/>
            <w:szCs w:val="28"/>
          </w:rPr>
          <w:t>2007 г</w:t>
        </w:r>
      </w:smartTag>
      <w:r w:rsidRPr="00F62C48">
        <w:rPr>
          <w:sz w:val="28"/>
          <w:szCs w:val="28"/>
        </w:rPr>
        <w:t>. № 136</w:t>
      </w:r>
      <w:r w:rsidRPr="00F62C48">
        <w:rPr>
          <w:sz w:val="28"/>
          <w:szCs w:val="28"/>
        </w:rPr>
        <w:br/>
        <w:t>«Об организации прокурорского надзора за процессуальной деятельностью органов предварительного следствия» // Законность. – 2007. - № 11.</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Александров А. Подследственность уголовных дел // Российская юстиция. – 2003. - № 10. – С. 23.</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Зайковский В.Н. Обеспечение прав и свобод личности в процессе оперативно-розыскной деятельности // Государственно-правовые проблемы обеспечения и защиты прав граждан. Тверь.1997. С. 82.</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Жидких А.А. Обеспечение безопасности потерпевших несовершеннолетних на предварительном следствии // Вестник МВД России. 1997. №6. С. 67.</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Карпец И.И. Преступность: иллюзии и реальность. М., 1992. С. 244.</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Комментарий к Уголовно-процессуальному кодексу Российской Федерации (науч. ред. В.Т. Томин, М.П. Поляков)</w:t>
      </w:r>
      <w:r w:rsidR="00F62C48">
        <w:rPr>
          <w:sz w:val="28"/>
          <w:szCs w:val="28"/>
        </w:rPr>
        <w:t xml:space="preserve">. - 3-е изд., перераб. и доп. </w:t>
      </w:r>
      <w:r w:rsidRPr="00F62C48">
        <w:rPr>
          <w:sz w:val="28"/>
          <w:szCs w:val="28"/>
        </w:rPr>
        <w:t>«Издательство Юрайт», 2009. С. 245.</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Назаренко В. Формы расследования престу</w:t>
      </w:r>
      <w:r w:rsidR="00F62C48">
        <w:rPr>
          <w:sz w:val="28"/>
          <w:szCs w:val="28"/>
        </w:rPr>
        <w:t xml:space="preserve">плений // Законность. – 2002. </w:t>
      </w:r>
      <w:r w:rsidRPr="00F62C48">
        <w:rPr>
          <w:sz w:val="28"/>
          <w:szCs w:val="28"/>
        </w:rPr>
        <w:t>№12. – С. 4.</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Савицкий В.М. Закон надо совершенствовать, но не ухудшать // Соц. законность. 1990. № 1. С 29-32.</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Уголовный процесс: Учебник для вузов. (под общ. ред. В.И. Радченко) - 2-е изд., перераб. и доп. - «Юридический Дом «Юстицинформ», 2006. С. 372.</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Уголовный процесс: Учебник для студентов юридических вузов и факультетов/Под общ. ред. В.М. Лебедева. – М.: Издательско-торговая корпорация «Дашков и Ко», 2004. С. 427.</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bCs/>
          <w:sz w:val="28"/>
          <w:szCs w:val="28"/>
        </w:rPr>
        <w:t>Черкасов Д.А.</w:t>
      </w:r>
      <w:r w:rsidRPr="00F62C48">
        <w:rPr>
          <w:sz w:val="28"/>
          <w:szCs w:val="28"/>
        </w:rPr>
        <w:t xml:space="preserve"> Изменение правового регулирования соединения уголовных дел на предварительном расследовании по УПК РФ </w:t>
      </w:r>
      <w:smartTag w:uri="urn:schemas-microsoft-com:office:smarttags" w:element="metricconverter">
        <w:smartTagPr>
          <w:attr w:name="ProductID" w:val="2001 г"/>
        </w:smartTagPr>
        <w:r w:rsidRPr="00F62C48">
          <w:rPr>
            <w:sz w:val="28"/>
            <w:szCs w:val="28"/>
          </w:rPr>
          <w:t>2001 г</w:t>
        </w:r>
      </w:smartTag>
      <w:r w:rsidRPr="00F62C48">
        <w:rPr>
          <w:sz w:val="28"/>
          <w:szCs w:val="28"/>
        </w:rPr>
        <w:t>. / Черкасов Д.А. //Науч. исслед. высш. шк. - Тюмень, 2004. С. 17.</w:t>
      </w:r>
    </w:p>
    <w:p w:rsidR="001D01FA" w:rsidRPr="00F62C48" w:rsidRDefault="001D01FA" w:rsidP="00F62C48">
      <w:pPr>
        <w:widowControl w:val="0"/>
        <w:numPr>
          <w:ilvl w:val="0"/>
          <w:numId w:val="2"/>
        </w:numPr>
        <w:tabs>
          <w:tab w:val="clear" w:pos="1845"/>
          <w:tab w:val="num" w:pos="-1440"/>
          <w:tab w:val="left" w:pos="567"/>
        </w:tabs>
        <w:autoSpaceDE w:val="0"/>
        <w:autoSpaceDN w:val="0"/>
        <w:adjustRightInd w:val="0"/>
        <w:spacing w:line="360" w:lineRule="auto"/>
        <w:ind w:left="0" w:firstLine="0"/>
        <w:jc w:val="both"/>
        <w:rPr>
          <w:sz w:val="28"/>
          <w:szCs w:val="28"/>
        </w:rPr>
      </w:pPr>
      <w:r w:rsidRPr="00F62C48">
        <w:rPr>
          <w:sz w:val="28"/>
          <w:szCs w:val="28"/>
        </w:rPr>
        <w:t>Якимович Ю.К., Пан Т.Д. Предварительное следствие по УПК РФ.– Томск, 2002. С. 42.</w:t>
      </w:r>
    </w:p>
    <w:p w:rsidR="001D01FA" w:rsidRPr="00AF6641" w:rsidRDefault="001D01FA" w:rsidP="00F62C48">
      <w:pPr>
        <w:widowControl w:val="0"/>
        <w:tabs>
          <w:tab w:val="left" w:pos="567"/>
        </w:tabs>
        <w:autoSpaceDE w:val="0"/>
        <w:autoSpaceDN w:val="0"/>
        <w:adjustRightInd w:val="0"/>
        <w:spacing w:line="360" w:lineRule="auto"/>
        <w:jc w:val="center"/>
        <w:rPr>
          <w:color w:val="FFFFFF"/>
          <w:sz w:val="28"/>
          <w:szCs w:val="28"/>
        </w:rPr>
      </w:pPr>
      <w:bookmarkStart w:id="5" w:name="_GoBack"/>
      <w:bookmarkEnd w:id="5"/>
    </w:p>
    <w:sectPr w:rsidR="001D01FA" w:rsidRPr="00AF6641" w:rsidSect="00F62C48">
      <w:headerReference w:type="default"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641" w:rsidRDefault="00AF6641">
      <w:r>
        <w:separator/>
      </w:r>
    </w:p>
  </w:endnote>
  <w:endnote w:type="continuationSeparator" w:id="0">
    <w:p w:rsidR="00AF6641" w:rsidRDefault="00AF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1F" w:rsidRDefault="00E2641F" w:rsidP="00450FA2">
    <w:pPr>
      <w:pStyle w:val="a5"/>
      <w:framePr w:wrap="around" w:vAnchor="text" w:hAnchor="margin" w:xAlign="center" w:y="1"/>
      <w:rPr>
        <w:rStyle w:val="a7"/>
      </w:rPr>
    </w:pPr>
  </w:p>
  <w:p w:rsidR="00E2641F" w:rsidRDefault="00E264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641" w:rsidRDefault="00AF6641">
      <w:r>
        <w:separator/>
      </w:r>
    </w:p>
  </w:footnote>
  <w:footnote w:type="continuationSeparator" w:id="0">
    <w:p w:rsidR="00AF6641" w:rsidRDefault="00AF6641">
      <w:r>
        <w:continuationSeparator/>
      </w:r>
    </w:p>
  </w:footnote>
  <w:footnote w:id="1">
    <w:p w:rsidR="00E2641F" w:rsidRPr="00901ACC" w:rsidRDefault="00E2641F" w:rsidP="00901ACC">
      <w:pPr>
        <w:spacing w:after="139"/>
        <w:jc w:val="both"/>
      </w:pPr>
      <w:r w:rsidRPr="00901ACC">
        <w:rPr>
          <w:rStyle w:val="ac"/>
        </w:rPr>
        <w:footnoteRef/>
      </w:r>
      <w:r w:rsidRPr="00901ACC">
        <w:t xml:space="preserve"> Рыжаков А.П. Комментарий к Уголовно-процессуальному кодексу Российской Федерации (6-е изд., перераб.). - Система ГАРАНТ, 2009. С. 76.</w:t>
      </w:r>
    </w:p>
    <w:p w:rsidR="00AF6641" w:rsidRDefault="00AF6641" w:rsidP="00901ACC">
      <w:pPr>
        <w:spacing w:after="139"/>
        <w:jc w:val="both"/>
      </w:pPr>
    </w:p>
  </w:footnote>
  <w:footnote w:id="2">
    <w:p w:rsidR="00AF6641" w:rsidRDefault="00E2641F" w:rsidP="00901ACC">
      <w:pPr>
        <w:pStyle w:val="aa"/>
        <w:jc w:val="both"/>
      </w:pPr>
      <w:r w:rsidRPr="00901ACC">
        <w:rPr>
          <w:rStyle w:val="ac"/>
          <w:sz w:val="24"/>
          <w:szCs w:val="24"/>
        </w:rPr>
        <w:footnoteRef/>
      </w:r>
      <w:r w:rsidRPr="00901ACC">
        <w:rPr>
          <w:sz w:val="24"/>
          <w:szCs w:val="24"/>
        </w:rPr>
        <w:t xml:space="preserve"> Ягодинский В.Н. Предварительное расследование: предварительное следствие и дознание: Учебное пособие. – М., 2002. С. 25.</w:t>
      </w:r>
    </w:p>
  </w:footnote>
  <w:footnote w:id="3">
    <w:p w:rsidR="00AF6641" w:rsidRDefault="00E2641F" w:rsidP="00901ACC">
      <w:pPr>
        <w:spacing w:after="139"/>
        <w:jc w:val="both"/>
      </w:pPr>
      <w:r w:rsidRPr="00901ACC">
        <w:rPr>
          <w:rStyle w:val="ac"/>
        </w:rPr>
        <w:footnoteRef/>
      </w:r>
      <w:r w:rsidRPr="00901ACC">
        <w:t xml:space="preserve"> Александров А.,  Марчук А. Подследственность уголовных дел // Российская юс</w:t>
      </w:r>
      <w:r w:rsidR="00FB786E">
        <w:t>тиция. – 2003. - № 10. – С. 14.</w:t>
      </w:r>
    </w:p>
  </w:footnote>
  <w:footnote w:id="4">
    <w:p w:rsidR="00AF6641" w:rsidRDefault="00E2641F" w:rsidP="00901ACC">
      <w:pPr>
        <w:pStyle w:val="aa"/>
        <w:jc w:val="both"/>
      </w:pPr>
      <w:r>
        <w:rPr>
          <w:rStyle w:val="ac"/>
        </w:rPr>
        <w:footnoteRef/>
      </w:r>
      <w:r>
        <w:t xml:space="preserve"> </w:t>
      </w:r>
      <w:r w:rsidRPr="00901ACC">
        <w:rPr>
          <w:sz w:val="24"/>
          <w:szCs w:val="24"/>
        </w:rPr>
        <w:t>Александров А.,  Марчук А. Подследственность уголовных дел // Российская юстиция. – 2003. - № 10. – С. 14.</w:t>
      </w:r>
    </w:p>
  </w:footnote>
  <w:footnote w:id="5">
    <w:p w:rsidR="00AF6641" w:rsidRDefault="00E2641F" w:rsidP="005E0818">
      <w:pPr>
        <w:autoSpaceDE w:val="0"/>
        <w:autoSpaceDN w:val="0"/>
        <w:adjustRightInd w:val="0"/>
        <w:jc w:val="both"/>
      </w:pPr>
      <w:r w:rsidRPr="00487842">
        <w:rPr>
          <w:rStyle w:val="ac"/>
        </w:rPr>
        <w:footnoteRef/>
      </w:r>
      <w:r w:rsidRPr="00487842">
        <w:t xml:space="preserve"> Комментарий к Уголовно-процессуальному кодексу Российской Федерации (науч. ред. В.Т. Томин, М.П. Поляков). - 3-е изд., перераб. и доп. – </w:t>
      </w:r>
      <w:r>
        <w:t>«</w:t>
      </w:r>
      <w:r w:rsidRPr="00487842">
        <w:t>Издательство Юрайт</w:t>
      </w:r>
      <w:r>
        <w:t>»</w:t>
      </w:r>
      <w:r w:rsidR="00FB786E">
        <w:t>, 2009. С. 245.</w:t>
      </w:r>
    </w:p>
  </w:footnote>
  <w:footnote w:id="6">
    <w:p w:rsidR="00AF6641" w:rsidRDefault="00E2641F" w:rsidP="005E0818">
      <w:pPr>
        <w:spacing w:after="139"/>
      </w:pPr>
      <w:r>
        <w:rPr>
          <w:rStyle w:val="ac"/>
        </w:rPr>
        <w:footnoteRef/>
      </w:r>
      <w:r>
        <w:t xml:space="preserve"> </w:t>
      </w:r>
      <w:r w:rsidRPr="005E0818">
        <w:t>Соловьев Н. Реформа следственного аппарата от перераспределения подследственности до модернизации УК</w:t>
      </w:r>
      <w:r>
        <w:t xml:space="preserve"> РФ //</w:t>
      </w:r>
      <w:r w:rsidRPr="005E0818">
        <w:t xml:space="preserve"> Российская юстиция</w:t>
      </w:r>
      <w:r>
        <w:t>. – 2007. – №12. – С, 31.</w:t>
      </w:r>
    </w:p>
  </w:footnote>
  <w:footnote w:id="7">
    <w:p w:rsidR="00AF6641" w:rsidRDefault="00E2641F" w:rsidP="005E0818">
      <w:pPr>
        <w:pStyle w:val="aa"/>
        <w:jc w:val="both"/>
      </w:pPr>
      <w:r>
        <w:rPr>
          <w:rStyle w:val="ac"/>
        </w:rPr>
        <w:footnoteRef/>
      </w:r>
      <w:r>
        <w:t xml:space="preserve"> </w:t>
      </w:r>
      <w:r w:rsidRPr="005E0818">
        <w:rPr>
          <w:sz w:val="24"/>
          <w:szCs w:val="24"/>
        </w:rPr>
        <w:t>Шимановский В. Разграничение подследственности уголовных дел // Российская юстиция. – 1997. - №7. – С. 23.</w:t>
      </w:r>
    </w:p>
  </w:footnote>
  <w:footnote w:id="8">
    <w:p w:rsidR="00AF6641" w:rsidRDefault="00E2641F">
      <w:pPr>
        <w:pStyle w:val="aa"/>
      </w:pPr>
      <w:r w:rsidRPr="00336DC0">
        <w:rPr>
          <w:rStyle w:val="ac"/>
          <w:sz w:val="24"/>
          <w:szCs w:val="24"/>
        </w:rPr>
        <w:footnoteRef/>
      </w:r>
      <w:r w:rsidRPr="00336DC0">
        <w:rPr>
          <w:sz w:val="24"/>
          <w:szCs w:val="24"/>
        </w:rPr>
        <w:t xml:space="preserve"> Соловьев Н. Реформа следственного аппарата от перераспределения подследственности до модернизации УК РФ // Российская юстиция</w:t>
      </w:r>
      <w:r>
        <w:rPr>
          <w:sz w:val="24"/>
          <w:szCs w:val="24"/>
        </w:rPr>
        <w:t>. – 2007. – №12. – С.</w:t>
      </w:r>
      <w:r w:rsidRPr="00336DC0">
        <w:rPr>
          <w:sz w:val="24"/>
          <w:szCs w:val="24"/>
        </w:rPr>
        <w:t xml:space="preserve"> 31.</w:t>
      </w:r>
    </w:p>
  </w:footnote>
  <w:footnote w:id="9">
    <w:p w:rsidR="00AF6641" w:rsidRDefault="00E2641F" w:rsidP="005E0818">
      <w:pPr>
        <w:spacing w:after="139"/>
        <w:jc w:val="both"/>
      </w:pPr>
      <w:r w:rsidRPr="005E0818">
        <w:rPr>
          <w:rStyle w:val="ac"/>
        </w:rPr>
        <w:footnoteRef/>
      </w:r>
      <w:r w:rsidRPr="005E0818">
        <w:t xml:space="preserve"> Шимановский В. Разграничение подследственности уголовных дел // Российская </w:t>
      </w:r>
      <w:r w:rsidR="00FB786E">
        <w:t>юстиция. – 1997. - №7. – С. 23.</w:t>
      </w:r>
    </w:p>
  </w:footnote>
  <w:footnote w:id="10">
    <w:p w:rsidR="00AF6641" w:rsidRDefault="00E2641F" w:rsidP="00336DC0">
      <w:pPr>
        <w:autoSpaceDE w:val="0"/>
        <w:autoSpaceDN w:val="0"/>
        <w:adjustRightInd w:val="0"/>
        <w:jc w:val="both"/>
      </w:pPr>
      <w:r>
        <w:rPr>
          <w:rStyle w:val="ac"/>
        </w:rPr>
        <w:footnoteRef/>
      </w:r>
      <w:r>
        <w:t xml:space="preserve"> </w:t>
      </w:r>
      <w:r w:rsidRPr="00487842">
        <w:t xml:space="preserve">Комментарий к Уголовно-процессуальному кодексу Российской Федерации (науч. ред. В.Т. Томин, М.П. Поляков). - 3-е изд., перераб. и доп. – </w:t>
      </w:r>
      <w:r>
        <w:t>«</w:t>
      </w:r>
      <w:r w:rsidRPr="00487842">
        <w:t>Издательство Юрайт</w:t>
      </w:r>
      <w:r>
        <w:t>»</w:t>
      </w:r>
      <w:r w:rsidRPr="00487842">
        <w:t xml:space="preserve">, 2009. </w:t>
      </w:r>
      <w:r w:rsidR="00FB786E">
        <w:t>С. 245.</w:t>
      </w:r>
    </w:p>
  </w:footnote>
  <w:footnote w:id="11">
    <w:p w:rsidR="00AF6641" w:rsidRDefault="00E2641F" w:rsidP="00336DC0">
      <w:pPr>
        <w:spacing w:after="139"/>
        <w:jc w:val="both"/>
      </w:pPr>
      <w:r w:rsidRPr="007460D4">
        <w:rPr>
          <w:rStyle w:val="ac"/>
        </w:rPr>
        <w:footnoteRef/>
      </w:r>
      <w:r w:rsidRPr="007460D4">
        <w:t xml:space="preserve"> Александров А. Подследственность уголовных дел // Российская юс</w:t>
      </w:r>
      <w:r w:rsidR="00FB786E">
        <w:t>тиция. – 2003. - № 10. – С. 23.</w:t>
      </w:r>
    </w:p>
  </w:footnote>
  <w:footnote w:id="12">
    <w:p w:rsidR="00AF6641" w:rsidRDefault="001D01FA" w:rsidP="001D01FA">
      <w:pPr>
        <w:pStyle w:val="aa"/>
        <w:jc w:val="both"/>
      </w:pPr>
      <w:r w:rsidRPr="001D01FA">
        <w:rPr>
          <w:rStyle w:val="ac"/>
          <w:sz w:val="24"/>
          <w:szCs w:val="24"/>
        </w:rPr>
        <w:footnoteRef/>
      </w:r>
      <w:r w:rsidRPr="001D01FA">
        <w:rPr>
          <w:sz w:val="24"/>
          <w:szCs w:val="24"/>
        </w:rPr>
        <w:t xml:space="preserve"> Фондовая лекция ТЮИ МВД РФ по дисциплине уголовный процесс. Тема № 8 Возбуждение уголовного дела. С. 20.</w:t>
      </w:r>
    </w:p>
  </w:footnote>
  <w:footnote w:id="13">
    <w:p w:rsidR="00AF6641" w:rsidRDefault="001D01FA" w:rsidP="001D01FA">
      <w:pPr>
        <w:pStyle w:val="aa"/>
        <w:jc w:val="both"/>
      </w:pPr>
      <w:r w:rsidRPr="000A15C8">
        <w:rPr>
          <w:rStyle w:val="ac"/>
          <w:sz w:val="22"/>
          <w:szCs w:val="22"/>
        </w:rPr>
        <w:footnoteRef/>
      </w:r>
      <w:r w:rsidRPr="000A15C8">
        <w:rPr>
          <w:sz w:val="22"/>
          <w:szCs w:val="22"/>
        </w:rPr>
        <w:t xml:space="preserve"> </w:t>
      </w:r>
      <w:r w:rsidRPr="000A15C8">
        <w:rPr>
          <w:bCs/>
          <w:sz w:val="22"/>
          <w:szCs w:val="22"/>
        </w:rPr>
        <w:t>Проведение органами дознания неотложных следственных дей</w:t>
      </w:r>
      <w:r>
        <w:rPr>
          <w:bCs/>
          <w:sz w:val="22"/>
          <w:szCs w:val="22"/>
        </w:rPr>
        <w:t xml:space="preserve">ствий в порядке ст. 157 УПК РФ. </w:t>
      </w:r>
      <w:r w:rsidRPr="000A15C8">
        <w:rPr>
          <w:bCs/>
          <w:sz w:val="22"/>
          <w:szCs w:val="22"/>
        </w:rPr>
        <w:t>Методические рекомендации. ВНИИ МВД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48" w:rsidRPr="00F62C48" w:rsidRDefault="00F62C48" w:rsidP="00F62C48">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0190D"/>
    <w:multiLevelType w:val="hybridMultilevel"/>
    <w:tmpl w:val="3D80DEB6"/>
    <w:lvl w:ilvl="0" w:tplc="E99802E4">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391720A"/>
    <w:multiLevelType w:val="hybridMultilevel"/>
    <w:tmpl w:val="6A3E517E"/>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F08"/>
    <w:rsid w:val="00076DC4"/>
    <w:rsid w:val="000A15C8"/>
    <w:rsid w:val="001D01FA"/>
    <w:rsid w:val="00232B66"/>
    <w:rsid w:val="0026157B"/>
    <w:rsid w:val="003243CB"/>
    <w:rsid w:val="00336DC0"/>
    <w:rsid w:val="0034481A"/>
    <w:rsid w:val="004104C4"/>
    <w:rsid w:val="004477CD"/>
    <w:rsid w:val="00450FA2"/>
    <w:rsid w:val="00487842"/>
    <w:rsid w:val="005E0818"/>
    <w:rsid w:val="006A2D6C"/>
    <w:rsid w:val="007460D4"/>
    <w:rsid w:val="00877A52"/>
    <w:rsid w:val="008E008D"/>
    <w:rsid w:val="00901ACC"/>
    <w:rsid w:val="00AE45E1"/>
    <w:rsid w:val="00AF6641"/>
    <w:rsid w:val="00B0622B"/>
    <w:rsid w:val="00C220A0"/>
    <w:rsid w:val="00D73D6E"/>
    <w:rsid w:val="00DB5EAD"/>
    <w:rsid w:val="00E2641F"/>
    <w:rsid w:val="00EA0F08"/>
    <w:rsid w:val="00F06E2A"/>
    <w:rsid w:val="00F33A31"/>
    <w:rsid w:val="00F62C48"/>
    <w:rsid w:val="00FB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116FA6-8F6A-4252-8FA3-A5E2CCFC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A0F08"/>
    <w:pPr>
      <w:pBdr>
        <w:bottom w:val="single" w:sz="6" w:space="1" w:color="auto"/>
      </w:pBdr>
      <w:jc w:val="both"/>
    </w:pPr>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F33A3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33A31"/>
    <w:rPr>
      <w:rFonts w:cs="Times New Roman"/>
    </w:rPr>
  </w:style>
  <w:style w:type="paragraph" w:styleId="a8">
    <w:name w:val="Body Text Indent"/>
    <w:basedOn w:val="a"/>
    <w:link w:val="a9"/>
    <w:uiPriority w:val="99"/>
    <w:rsid w:val="003243CB"/>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footnote text"/>
    <w:basedOn w:val="a"/>
    <w:link w:val="ab"/>
    <w:uiPriority w:val="99"/>
    <w:semiHidden/>
    <w:rsid w:val="00877A52"/>
    <w:rPr>
      <w:sz w:val="20"/>
      <w:szCs w:val="20"/>
    </w:rPr>
  </w:style>
  <w:style w:type="character" w:customStyle="1" w:styleId="ab">
    <w:name w:val="Текст сноски Знак"/>
    <w:link w:val="aa"/>
    <w:uiPriority w:val="99"/>
    <w:semiHidden/>
    <w:locked/>
    <w:rsid w:val="001D01FA"/>
    <w:rPr>
      <w:rFonts w:cs="Times New Roman"/>
      <w:lang w:val="ru-RU" w:eastAsia="ru-RU" w:bidi="ar-SA"/>
    </w:rPr>
  </w:style>
  <w:style w:type="character" w:styleId="ac">
    <w:name w:val="footnote reference"/>
    <w:uiPriority w:val="99"/>
    <w:semiHidden/>
    <w:rsid w:val="00877A52"/>
    <w:rPr>
      <w:rFonts w:cs="Times New Roman"/>
      <w:vertAlign w:val="superscript"/>
    </w:rPr>
  </w:style>
  <w:style w:type="paragraph" w:styleId="ad">
    <w:name w:val="header"/>
    <w:basedOn w:val="a"/>
    <w:link w:val="ae"/>
    <w:uiPriority w:val="99"/>
    <w:rsid w:val="00F62C48"/>
    <w:pPr>
      <w:tabs>
        <w:tab w:val="center" w:pos="4677"/>
        <w:tab w:val="right" w:pos="9355"/>
      </w:tabs>
    </w:pPr>
  </w:style>
  <w:style w:type="character" w:customStyle="1" w:styleId="ae">
    <w:name w:val="Верхний колонтитул Знак"/>
    <w:link w:val="ad"/>
    <w:uiPriority w:val="99"/>
    <w:locked/>
    <w:rsid w:val="00F62C4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4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5540</Words>
  <Characters>31579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Организация</Company>
  <LinksUpToDate>false</LinksUpToDate>
  <CharactersWithSpaces>37045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FuckYouBill</dc:creator>
  <cp:keywords/>
  <dc:description/>
  <cp:lastModifiedBy>admin</cp:lastModifiedBy>
  <cp:revision>2</cp:revision>
  <dcterms:created xsi:type="dcterms:W3CDTF">2014-03-22T19:56:00Z</dcterms:created>
  <dcterms:modified xsi:type="dcterms:W3CDTF">2014-03-22T19:56:00Z</dcterms:modified>
</cp:coreProperties>
</file>