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FC" w:rsidRPr="00173425" w:rsidRDefault="00696FFC" w:rsidP="00173425">
      <w:pPr>
        <w:spacing w:line="360" w:lineRule="auto"/>
        <w:ind w:firstLine="709"/>
        <w:jc w:val="both"/>
        <w:rPr>
          <w:b/>
          <w:color w:val="000000"/>
          <w:sz w:val="28"/>
          <w:szCs w:val="32"/>
        </w:rPr>
      </w:pPr>
      <w:r w:rsidRPr="00173425">
        <w:rPr>
          <w:b/>
          <w:color w:val="000000"/>
          <w:sz w:val="28"/>
          <w:szCs w:val="32"/>
        </w:rPr>
        <w:t>Введение</w:t>
      </w:r>
    </w:p>
    <w:p w:rsidR="003138D3" w:rsidRDefault="003138D3" w:rsidP="00173425">
      <w:pPr>
        <w:pStyle w:val="3"/>
        <w:tabs>
          <w:tab w:val="left" w:pos="7371"/>
        </w:tabs>
        <w:spacing w:line="360" w:lineRule="auto"/>
        <w:ind w:firstLine="709"/>
        <w:rPr>
          <w:color w:val="000000"/>
          <w:spacing w:val="0"/>
          <w:lang w:val="uk-UA"/>
        </w:rPr>
      </w:pPr>
    </w:p>
    <w:p w:rsidR="00987FFB" w:rsidRPr="00173425" w:rsidRDefault="00987FFB" w:rsidP="00173425">
      <w:pPr>
        <w:pStyle w:val="3"/>
        <w:tabs>
          <w:tab w:val="left" w:pos="7371"/>
        </w:tabs>
        <w:spacing w:line="360" w:lineRule="auto"/>
        <w:ind w:firstLine="709"/>
        <w:rPr>
          <w:color w:val="000000"/>
          <w:spacing w:val="0"/>
        </w:rPr>
      </w:pPr>
      <w:r w:rsidRPr="00173425">
        <w:rPr>
          <w:color w:val="000000"/>
          <w:spacing w:val="0"/>
        </w:rPr>
        <w:t xml:space="preserve">Российская Федерация </w:t>
      </w:r>
      <w:r w:rsidR="00173425">
        <w:rPr>
          <w:color w:val="000000"/>
          <w:spacing w:val="0"/>
        </w:rPr>
        <w:t>–</w:t>
      </w:r>
      <w:r w:rsidR="00173425" w:rsidRPr="00173425">
        <w:rPr>
          <w:color w:val="000000"/>
          <w:spacing w:val="0"/>
        </w:rPr>
        <w:t xml:space="preserve"> </w:t>
      </w:r>
      <w:r w:rsidRPr="00173425">
        <w:rPr>
          <w:color w:val="000000"/>
          <w:spacing w:val="0"/>
        </w:rPr>
        <w:t xml:space="preserve">демократическое государство. Само понятие </w:t>
      </w:r>
      <w:r w:rsidR="00173425">
        <w:rPr>
          <w:color w:val="000000"/>
          <w:spacing w:val="0"/>
        </w:rPr>
        <w:t>«</w:t>
      </w:r>
      <w:r w:rsidR="00173425" w:rsidRPr="00173425">
        <w:rPr>
          <w:color w:val="000000"/>
          <w:spacing w:val="0"/>
        </w:rPr>
        <w:t>д</w:t>
      </w:r>
      <w:r w:rsidRPr="00173425">
        <w:rPr>
          <w:color w:val="000000"/>
          <w:spacing w:val="0"/>
        </w:rPr>
        <w:t>емократии</w:t>
      </w:r>
      <w:r w:rsidR="00173425">
        <w:rPr>
          <w:color w:val="000000"/>
          <w:spacing w:val="0"/>
        </w:rPr>
        <w:t>»</w:t>
      </w:r>
      <w:r w:rsidR="00173425" w:rsidRPr="00173425">
        <w:rPr>
          <w:color w:val="000000"/>
          <w:spacing w:val="0"/>
        </w:rPr>
        <w:t xml:space="preserve"> </w:t>
      </w:r>
      <w:r w:rsidRPr="00173425">
        <w:rPr>
          <w:color w:val="000000"/>
          <w:spacing w:val="0"/>
        </w:rPr>
        <w:t>предусматривает, что власть в Российской Федерации осуществляется ее гражданами в равных правах и на основании закрепления этих прав в Конституции Российской Федерации. Каким же образом</w:t>
      </w:r>
      <w:r w:rsidR="00173425">
        <w:rPr>
          <w:color w:val="000000"/>
          <w:spacing w:val="0"/>
        </w:rPr>
        <w:t xml:space="preserve"> </w:t>
      </w:r>
      <w:r w:rsidRPr="00173425">
        <w:rPr>
          <w:color w:val="000000"/>
          <w:spacing w:val="0"/>
        </w:rPr>
        <w:t xml:space="preserve">реализуются эти права на основании действующего законодательства и основного закона </w:t>
      </w:r>
      <w:r w:rsidR="00173425">
        <w:rPr>
          <w:color w:val="000000"/>
          <w:spacing w:val="0"/>
        </w:rPr>
        <w:t>–</w:t>
      </w:r>
      <w:r w:rsidR="00173425" w:rsidRPr="00173425">
        <w:rPr>
          <w:color w:val="000000"/>
          <w:spacing w:val="0"/>
        </w:rPr>
        <w:t xml:space="preserve"> </w:t>
      </w:r>
      <w:r w:rsidRPr="00173425">
        <w:rPr>
          <w:color w:val="000000"/>
          <w:spacing w:val="0"/>
        </w:rPr>
        <w:t>Конституции РФ, а также как основные политические права и свободы граждан в Российской Федерации, переплетаются с основными личными, социальными и общегосударственными правами.</w:t>
      </w:r>
    </w:p>
    <w:p w:rsidR="00B9065A" w:rsidRPr="00173425" w:rsidRDefault="00987FFB" w:rsidP="00173425">
      <w:pPr>
        <w:spacing w:line="360" w:lineRule="auto"/>
        <w:ind w:firstLine="709"/>
        <w:jc w:val="both"/>
        <w:rPr>
          <w:color w:val="000000"/>
          <w:sz w:val="28"/>
          <w:szCs w:val="28"/>
        </w:rPr>
      </w:pPr>
      <w:r w:rsidRPr="00173425">
        <w:rPr>
          <w:bCs/>
          <w:color w:val="000000"/>
          <w:sz w:val="28"/>
          <w:szCs w:val="28"/>
        </w:rPr>
        <w:t>Значение Конституции определяется тем, что нормы, установленные в ней, должны выступать как форма воплощения государственной воли народа, то есть те задачи, которые ставит перед собой общество, указываются принципы его организации и жизнедеятельности.</w:t>
      </w:r>
      <w:r w:rsidR="00B9065A" w:rsidRPr="00173425">
        <w:rPr>
          <w:color w:val="000000"/>
          <w:sz w:val="28"/>
          <w:szCs w:val="28"/>
        </w:rPr>
        <w:t xml:space="preserve"> Политические права и свободы относятся именно к конституционным правам и свободам, что говорит об их высоком приоритете и значимости. Политические права и свободы нацелены на активное включение каждого индивидуума в жизнь страны, в управление ее делами. Эти права и свободы создают условия для закрепления связей между человеком и обществом, гражданином и государством. От того, каково состояние политических прав и свобод, во многом зависит прочность устоев конституционного строя, реальность его демократизма, уровень политической культуры у населения. Политические права и свободы развиваются на фоне личных прав и свобод, во взаимодействии с ними и прежде всего при опоре на уважение к человеку.</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В отличие от основных личных прав и свобод, которые по природе своей неотчуждаемы и принадлежат каждому от рождения как человеку, политические права и свободы связаны, как правило, с обладанием гражданством. Вместе с тем право на объединение, свобода мысли и слова адресованы каждому, поскольку они могут быть отнесены как к личным, так и к политическим правам.</w:t>
      </w:r>
    </w:p>
    <w:p w:rsidR="00987FFB" w:rsidRPr="00173425" w:rsidRDefault="00B9065A" w:rsidP="00173425">
      <w:pPr>
        <w:pStyle w:val="a3"/>
        <w:pBdr>
          <w:top w:val="none" w:sz="0" w:space="0" w:color="auto"/>
          <w:left w:val="none" w:sz="0" w:space="0" w:color="auto"/>
          <w:bottom w:val="none" w:sz="0" w:space="0" w:color="auto"/>
          <w:right w:val="none" w:sz="0" w:space="0" w:color="auto"/>
        </w:pBdr>
        <w:spacing w:line="360" w:lineRule="auto"/>
        <w:ind w:right="0" w:firstLine="709"/>
        <w:jc w:val="both"/>
        <w:rPr>
          <w:rFonts w:ascii="Times New Roman" w:hAnsi="Times New Roman" w:cs="Times New Roman"/>
          <w:b w:val="0"/>
          <w:bCs w:val="0"/>
          <w:color w:val="000000"/>
          <w:sz w:val="28"/>
          <w:szCs w:val="28"/>
        </w:rPr>
      </w:pPr>
      <w:r w:rsidRPr="00173425">
        <w:rPr>
          <w:rFonts w:ascii="Times New Roman" w:hAnsi="Times New Roman" w:cs="Times New Roman"/>
          <w:b w:val="0"/>
          <w:color w:val="000000"/>
          <w:sz w:val="28"/>
          <w:szCs w:val="28"/>
        </w:rPr>
        <w:t>Связь политических прав и свобод с гражданством не означает, однако, что они вторичны, производны от воли государства. Политические права и свободы выступают как естественные права и свободы каждого гражданина демократического государства. В силу такого их характера эти права и свободы нельзя рассматривать в</w:t>
      </w:r>
      <w:r w:rsidRPr="00173425">
        <w:rPr>
          <w:rFonts w:ascii="Times New Roman" w:hAnsi="Times New Roman" w:cs="Times New Roman"/>
          <w:color w:val="000000"/>
          <w:sz w:val="28"/>
          <w:szCs w:val="28"/>
        </w:rPr>
        <w:t xml:space="preserve"> </w:t>
      </w:r>
      <w:r w:rsidRPr="00173425">
        <w:rPr>
          <w:rFonts w:ascii="Times New Roman" w:hAnsi="Times New Roman" w:cs="Times New Roman"/>
          <w:b w:val="0"/>
          <w:color w:val="000000"/>
          <w:sz w:val="28"/>
          <w:szCs w:val="28"/>
        </w:rPr>
        <w:t>качестве установленных.</w:t>
      </w:r>
    </w:p>
    <w:p w:rsidR="00987FFB" w:rsidRPr="00173425" w:rsidRDefault="00987FFB" w:rsidP="00173425">
      <w:pPr>
        <w:pStyle w:val="2"/>
        <w:spacing w:line="360" w:lineRule="auto"/>
        <w:ind w:firstLine="709"/>
        <w:rPr>
          <w:color w:val="000000"/>
          <w:spacing w:val="0"/>
        </w:rPr>
      </w:pPr>
      <w:r w:rsidRPr="00173425">
        <w:rPr>
          <w:color w:val="000000"/>
          <w:spacing w:val="0"/>
        </w:rPr>
        <w:t>Конституция закрепляет наиболее важные и социально значимые для отдельного человек</w:t>
      </w:r>
      <w:r w:rsidR="00B9065A" w:rsidRPr="00173425">
        <w:rPr>
          <w:color w:val="000000"/>
          <w:spacing w:val="0"/>
        </w:rPr>
        <w:t>а, общества и государства права</w:t>
      </w:r>
      <w:r w:rsidRPr="00173425">
        <w:rPr>
          <w:color w:val="000000"/>
          <w:spacing w:val="0"/>
        </w:rPr>
        <w:t xml:space="preserve">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него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w:t>
      </w:r>
    </w:p>
    <w:p w:rsidR="00987FFB" w:rsidRPr="00173425" w:rsidRDefault="00987FFB" w:rsidP="00173425">
      <w:pPr>
        <w:spacing w:line="360" w:lineRule="auto"/>
        <w:ind w:firstLine="709"/>
        <w:jc w:val="both"/>
        <w:rPr>
          <w:color w:val="000000"/>
          <w:sz w:val="28"/>
          <w:szCs w:val="28"/>
        </w:rPr>
      </w:pPr>
      <w:r w:rsidRPr="00173425">
        <w:rPr>
          <w:color w:val="000000"/>
          <w:sz w:val="28"/>
          <w:szCs w:val="28"/>
        </w:rPr>
        <w:t>Целью данной курсовой работы является изучение политических прав и свобод граждан в Российской Федерации.</w:t>
      </w:r>
    </w:p>
    <w:p w:rsidR="00987FFB" w:rsidRPr="00173425" w:rsidRDefault="00987FFB" w:rsidP="00173425">
      <w:pPr>
        <w:spacing w:line="360" w:lineRule="auto"/>
        <w:ind w:firstLine="709"/>
        <w:jc w:val="both"/>
        <w:rPr>
          <w:color w:val="000000"/>
          <w:sz w:val="28"/>
          <w:szCs w:val="28"/>
        </w:rPr>
      </w:pPr>
      <w:r w:rsidRPr="00173425">
        <w:rPr>
          <w:color w:val="000000"/>
          <w:sz w:val="28"/>
          <w:szCs w:val="28"/>
        </w:rPr>
        <w:t>Для реализации данной цели необходимо раскрыть следующие задачи:</w:t>
      </w:r>
    </w:p>
    <w:p w:rsidR="00987FFB" w:rsidRPr="00173425" w:rsidRDefault="00143119" w:rsidP="00173425">
      <w:pPr>
        <w:spacing w:line="360" w:lineRule="auto"/>
        <w:ind w:firstLine="709"/>
        <w:jc w:val="both"/>
        <w:rPr>
          <w:color w:val="000000"/>
          <w:sz w:val="28"/>
          <w:szCs w:val="28"/>
        </w:rPr>
      </w:pPr>
      <w:r w:rsidRPr="00173425">
        <w:rPr>
          <w:color w:val="000000"/>
          <w:sz w:val="28"/>
          <w:szCs w:val="28"/>
        </w:rPr>
        <w:t>1. Определить понятие</w:t>
      </w:r>
      <w:r w:rsidR="00987FFB" w:rsidRPr="00173425">
        <w:rPr>
          <w:color w:val="000000"/>
          <w:sz w:val="28"/>
          <w:szCs w:val="28"/>
        </w:rPr>
        <w:t xml:space="preserve"> политических прав и свобод граждан;</w:t>
      </w:r>
    </w:p>
    <w:p w:rsidR="00987FFB" w:rsidRPr="00173425" w:rsidRDefault="00987FFB" w:rsidP="00173425">
      <w:pPr>
        <w:spacing w:line="360" w:lineRule="auto"/>
        <w:ind w:firstLine="709"/>
        <w:jc w:val="both"/>
        <w:rPr>
          <w:color w:val="000000"/>
          <w:sz w:val="28"/>
          <w:szCs w:val="28"/>
        </w:rPr>
      </w:pPr>
      <w:r w:rsidRPr="00173425">
        <w:rPr>
          <w:color w:val="000000"/>
          <w:sz w:val="28"/>
          <w:szCs w:val="28"/>
        </w:rPr>
        <w:t>2. Изучить виды и содержание политических прав и свобод;</w:t>
      </w:r>
    </w:p>
    <w:p w:rsidR="00987FFB" w:rsidRPr="00173425" w:rsidRDefault="00B9065A" w:rsidP="00173425">
      <w:pPr>
        <w:spacing w:line="360" w:lineRule="auto"/>
        <w:ind w:firstLine="709"/>
        <w:jc w:val="both"/>
        <w:rPr>
          <w:color w:val="000000"/>
          <w:sz w:val="28"/>
          <w:szCs w:val="28"/>
        </w:rPr>
      </w:pPr>
      <w:r w:rsidRPr="00173425">
        <w:rPr>
          <w:color w:val="000000"/>
          <w:sz w:val="28"/>
          <w:szCs w:val="28"/>
        </w:rPr>
        <w:t>3. Описать гарантии защиты</w:t>
      </w:r>
      <w:r w:rsidR="00987FFB" w:rsidRPr="00173425">
        <w:rPr>
          <w:color w:val="000000"/>
          <w:sz w:val="28"/>
          <w:szCs w:val="28"/>
        </w:rPr>
        <w:t xml:space="preserve"> политических прав и свобод.</w:t>
      </w:r>
    </w:p>
    <w:p w:rsidR="00B9065A" w:rsidRPr="00173425" w:rsidRDefault="00987FFB" w:rsidP="00173425">
      <w:pPr>
        <w:spacing w:line="360" w:lineRule="auto"/>
        <w:ind w:firstLine="709"/>
        <w:jc w:val="both"/>
        <w:rPr>
          <w:color w:val="000000"/>
          <w:sz w:val="28"/>
          <w:szCs w:val="28"/>
        </w:rPr>
      </w:pPr>
      <w:r w:rsidRPr="00173425">
        <w:rPr>
          <w:color w:val="000000"/>
          <w:sz w:val="28"/>
          <w:szCs w:val="28"/>
        </w:rPr>
        <w:t xml:space="preserve">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w:t>
      </w:r>
      <w:r w:rsidR="00173425">
        <w:rPr>
          <w:color w:val="000000"/>
          <w:sz w:val="28"/>
          <w:szCs w:val="28"/>
        </w:rPr>
        <w:t>–</w:t>
      </w:r>
      <w:r w:rsidR="00173425" w:rsidRPr="00173425">
        <w:rPr>
          <w:color w:val="000000"/>
          <w:sz w:val="28"/>
          <w:szCs w:val="28"/>
        </w:rPr>
        <w:t xml:space="preserve"> </w:t>
      </w:r>
      <w:r w:rsidRPr="00173425">
        <w:rPr>
          <w:color w:val="000000"/>
          <w:sz w:val="28"/>
          <w:szCs w:val="28"/>
        </w:rPr>
        <w:t>в обязанности предоставить эту защиту.</w:t>
      </w:r>
      <w:r w:rsidR="00B9065A" w:rsidRPr="00173425">
        <w:rPr>
          <w:color w:val="000000"/>
          <w:sz w:val="28"/>
          <w:szCs w:val="28"/>
        </w:rPr>
        <w:t xml:space="preserve"> В соответствии с Конституцией гражданин Российской Федерации может самостоятельно осуществлять в полном объёме свои права и обязанности с 18 лет. Эта норма касается и политических прав и свобод.</w:t>
      </w:r>
    </w:p>
    <w:p w:rsidR="00B9065A" w:rsidRPr="00173425" w:rsidRDefault="003138D3" w:rsidP="00173425">
      <w:pPr>
        <w:spacing w:line="360" w:lineRule="auto"/>
        <w:ind w:firstLine="709"/>
        <w:jc w:val="both"/>
        <w:rPr>
          <w:b/>
          <w:bCs/>
          <w:color w:val="000000"/>
          <w:sz w:val="28"/>
          <w:szCs w:val="28"/>
        </w:rPr>
      </w:pPr>
      <w:r>
        <w:rPr>
          <w:b/>
          <w:bCs/>
          <w:color w:val="000000"/>
          <w:sz w:val="28"/>
          <w:szCs w:val="28"/>
        </w:rPr>
        <w:br w:type="page"/>
      </w:r>
      <w:r w:rsidR="00B9065A" w:rsidRPr="00173425">
        <w:rPr>
          <w:b/>
          <w:bCs/>
          <w:color w:val="000000"/>
          <w:sz w:val="28"/>
          <w:szCs w:val="28"/>
        </w:rPr>
        <w:t>1. Политические права и свободы</w:t>
      </w:r>
    </w:p>
    <w:p w:rsidR="00173425" w:rsidRPr="003138D3" w:rsidRDefault="00173425" w:rsidP="00173425">
      <w:pPr>
        <w:spacing w:line="360" w:lineRule="auto"/>
        <w:ind w:firstLine="709"/>
        <w:jc w:val="both"/>
        <w:rPr>
          <w:bCs/>
          <w:color w:val="000000"/>
          <w:sz w:val="28"/>
          <w:szCs w:val="28"/>
        </w:rPr>
      </w:pPr>
    </w:p>
    <w:p w:rsidR="00173425" w:rsidRDefault="00B9065A" w:rsidP="00173425">
      <w:pPr>
        <w:spacing w:line="360" w:lineRule="auto"/>
        <w:ind w:firstLine="709"/>
        <w:jc w:val="both"/>
        <w:rPr>
          <w:color w:val="000000"/>
          <w:sz w:val="28"/>
          <w:szCs w:val="28"/>
        </w:rPr>
      </w:pPr>
      <w:r w:rsidRPr="00173425">
        <w:rPr>
          <w:color w:val="000000"/>
          <w:sz w:val="28"/>
          <w:szCs w:val="28"/>
        </w:rPr>
        <w:t>Политические права подразумевают в первую очередь управление делами государства и осуществление местного самоуправления. Это положение закреплено в ст.</w:t>
      </w:r>
      <w:r w:rsidR="00173425">
        <w:rPr>
          <w:color w:val="000000"/>
          <w:sz w:val="28"/>
          <w:szCs w:val="28"/>
        </w:rPr>
        <w:t> </w:t>
      </w:r>
      <w:r w:rsidR="00173425" w:rsidRPr="00173425">
        <w:rPr>
          <w:color w:val="000000"/>
          <w:sz w:val="28"/>
          <w:szCs w:val="28"/>
        </w:rPr>
        <w:t>3</w:t>
      </w:r>
      <w:r w:rsidRPr="00173425">
        <w:rPr>
          <w:color w:val="000000"/>
          <w:sz w:val="28"/>
          <w:szCs w:val="28"/>
        </w:rPr>
        <w:t xml:space="preserve">2 Конституции Российской Федерации: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w:t>
      </w:r>
      <w:r w:rsidR="00143119" w:rsidRPr="00173425">
        <w:rPr>
          <w:color w:val="000000"/>
          <w:sz w:val="28"/>
          <w:szCs w:val="28"/>
        </w:rPr>
        <w:t>Федерации</w:t>
      </w:r>
      <w:r w:rsidRPr="00173425">
        <w:rPr>
          <w:color w:val="000000"/>
          <w:sz w:val="28"/>
          <w:szCs w:val="28"/>
        </w:rPr>
        <w:t xml:space="preserve"> имеют равный доступ к государственной службе. Они также имеют право участвовать в отправлении правосудия»</w:t>
      </w:r>
      <w:r w:rsidR="003138D3">
        <w:rPr>
          <w:color w:val="000000"/>
          <w:sz w:val="28"/>
          <w:szCs w:val="28"/>
        </w:rPr>
        <w:t>.</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 xml:space="preserve">Право каждого члена любого сообщества, ассоциации, в том числе государственной, участвовать в управлении делами государства </w:t>
      </w:r>
      <w:r w:rsidR="00173425">
        <w:rPr>
          <w:color w:val="000000"/>
          <w:sz w:val="28"/>
          <w:szCs w:val="28"/>
        </w:rPr>
        <w:t>–</w:t>
      </w:r>
      <w:r w:rsidR="00173425" w:rsidRPr="00173425">
        <w:rPr>
          <w:color w:val="000000"/>
          <w:sz w:val="28"/>
          <w:szCs w:val="28"/>
        </w:rPr>
        <w:t xml:space="preserve"> </w:t>
      </w:r>
      <w:r w:rsidRPr="00173425">
        <w:rPr>
          <w:color w:val="000000"/>
          <w:sz w:val="28"/>
          <w:szCs w:val="28"/>
        </w:rPr>
        <w:t>неотъемлемое демократическое начало в её организации.</w:t>
      </w:r>
    </w:p>
    <w:p w:rsidR="00173425" w:rsidRDefault="00B9065A" w:rsidP="00173425">
      <w:pPr>
        <w:spacing w:line="360" w:lineRule="auto"/>
        <w:ind w:firstLine="709"/>
        <w:jc w:val="both"/>
        <w:rPr>
          <w:color w:val="000000"/>
          <w:sz w:val="28"/>
          <w:szCs w:val="28"/>
        </w:rPr>
      </w:pPr>
      <w:r w:rsidRPr="00173425">
        <w:rPr>
          <w:color w:val="000000"/>
          <w:sz w:val="28"/>
          <w:szCs w:val="28"/>
        </w:rPr>
        <w:t>Граждане Российской Федерации имеют право участвовать не только в управлении делами государства, но и в осуществлении местного самоуправления. Эта вторая возможность вытекает из Конституции Российской Федерации (в ч.</w:t>
      </w:r>
      <w:r w:rsidR="00173425">
        <w:rPr>
          <w:color w:val="000000"/>
          <w:sz w:val="28"/>
          <w:szCs w:val="28"/>
        </w:rPr>
        <w:t> </w:t>
      </w:r>
      <w:r w:rsidR="00173425" w:rsidRPr="00173425">
        <w:rPr>
          <w:color w:val="000000"/>
          <w:sz w:val="28"/>
          <w:szCs w:val="28"/>
        </w:rPr>
        <w:t>2</w:t>
      </w:r>
      <w:r w:rsidRPr="00173425">
        <w:rPr>
          <w:color w:val="000000"/>
          <w:sz w:val="28"/>
          <w:szCs w:val="28"/>
        </w:rPr>
        <w:t xml:space="preserve"> ст.</w:t>
      </w:r>
      <w:r w:rsidR="00173425">
        <w:rPr>
          <w:color w:val="000000"/>
          <w:sz w:val="28"/>
          <w:szCs w:val="28"/>
        </w:rPr>
        <w:t> </w:t>
      </w:r>
      <w:r w:rsidR="00173425" w:rsidRPr="00173425">
        <w:rPr>
          <w:color w:val="000000"/>
          <w:sz w:val="28"/>
          <w:szCs w:val="28"/>
        </w:rPr>
        <w:t>1</w:t>
      </w:r>
      <w:r w:rsidRPr="00173425">
        <w:rPr>
          <w:color w:val="000000"/>
          <w:sz w:val="28"/>
          <w:szCs w:val="28"/>
        </w:rPr>
        <w:t>30 записано, что «местное самоуправление осуществляется гражданами») и прямо отражена в федеральном законе от 6 октября 2003</w:t>
      </w:r>
      <w:r w:rsidR="00173425">
        <w:rPr>
          <w:color w:val="000000"/>
          <w:sz w:val="28"/>
          <w:szCs w:val="28"/>
        </w:rPr>
        <w:t> </w:t>
      </w:r>
      <w:r w:rsidR="00173425" w:rsidRPr="00173425">
        <w:rPr>
          <w:color w:val="000000"/>
          <w:sz w:val="28"/>
          <w:szCs w:val="28"/>
        </w:rPr>
        <w:t>г</w:t>
      </w:r>
      <w:r w:rsidRPr="00173425">
        <w:rPr>
          <w:color w:val="000000"/>
          <w:sz w:val="28"/>
          <w:szCs w:val="28"/>
        </w:rPr>
        <w:t>. «Об общих принципах организации местного самоуправления в Российской Федерации», в частности в ст.</w:t>
      </w:r>
      <w:r w:rsidR="00173425">
        <w:rPr>
          <w:color w:val="000000"/>
          <w:sz w:val="28"/>
          <w:szCs w:val="28"/>
        </w:rPr>
        <w:t> </w:t>
      </w:r>
      <w:r w:rsidR="00173425" w:rsidRPr="00173425">
        <w:rPr>
          <w:color w:val="000000"/>
          <w:sz w:val="28"/>
          <w:szCs w:val="28"/>
        </w:rPr>
        <w:t>3</w:t>
      </w:r>
      <w:r w:rsidRPr="00173425">
        <w:rPr>
          <w:color w:val="000000"/>
          <w:sz w:val="28"/>
          <w:szCs w:val="28"/>
        </w:rPr>
        <w:t xml:space="preserve"> «Права граждан Российской Федерации на осуществление местного самоуправления».</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Непосредственное участие в управлении делами государства и местном самоуправлении выражается в следующих возможностях граждан России:</w:t>
      </w:r>
    </w:p>
    <w:p w:rsidR="00B9065A" w:rsidRPr="00173425" w:rsidRDefault="00B9065A" w:rsidP="00173425">
      <w:pPr>
        <w:numPr>
          <w:ilvl w:val="0"/>
          <w:numId w:val="4"/>
        </w:numPr>
        <w:spacing w:line="360" w:lineRule="auto"/>
        <w:ind w:left="0" w:firstLine="709"/>
        <w:jc w:val="both"/>
        <w:rPr>
          <w:color w:val="000000"/>
          <w:sz w:val="28"/>
          <w:szCs w:val="28"/>
        </w:rPr>
      </w:pPr>
      <w:r w:rsidRPr="00173425">
        <w:rPr>
          <w:color w:val="000000"/>
          <w:sz w:val="28"/>
          <w:szCs w:val="28"/>
        </w:rPr>
        <w:t>Участие в принятии государственного решения на референдуме Российской Федерации, а также решения на референдуме субъекта Российской Федерации и местном референдуме. Право постановки вопросов перед государственными органами и органами местного самоуправления в порядке народной инициативы (сбор подписей в поддержку проведения референдума, для подготовки и принятия законопроекта и др.).</w:t>
      </w:r>
    </w:p>
    <w:p w:rsidR="00B9065A" w:rsidRPr="00173425" w:rsidRDefault="00B9065A" w:rsidP="00173425">
      <w:pPr>
        <w:numPr>
          <w:ilvl w:val="0"/>
          <w:numId w:val="4"/>
        </w:numPr>
        <w:spacing w:line="360" w:lineRule="auto"/>
        <w:ind w:left="0" w:firstLine="709"/>
        <w:jc w:val="both"/>
        <w:rPr>
          <w:color w:val="000000"/>
          <w:sz w:val="28"/>
          <w:szCs w:val="28"/>
        </w:rPr>
      </w:pPr>
      <w:r w:rsidRPr="00173425">
        <w:rPr>
          <w:color w:val="000000"/>
          <w:sz w:val="28"/>
          <w:szCs w:val="28"/>
        </w:rPr>
        <w:t>Участие в формировании представительных и исполнительных органов власти Российской Федерации и её субъектов, избрание представительных органов и должностных лиц местного самоуправления.</w:t>
      </w:r>
    </w:p>
    <w:p w:rsidR="00B9065A" w:rsidRPr="00173425" w:rsidRDefault="00B9065A" w:rsidP="00173425">
      <w:pPr>
        <w:numPr>
          <w:ilvl w:val="0"/>
          <w:numId w:val="4"/>
        </w:numPr>
        <w:spacing w:line="360" w:lineRule="auto"/>
        <w:ind w:left="0" w:firstLine="709"/>
        <w:jc w:val="both"/>
        <w:rPr>
          <w:color w:val="000000"/>
          <w:sz w:val="28"/>
          <w:szCs w:val="28"/>
        </w:rPr>
      </w:pPr>
      <w:r w:rsidRPr="00173425">
        <w:rPr>
          <w:color w:val="000000"/>
          <w:sz w:val="28"/>
          <w:szCs w:val="28"/>
        </w:rPr>
        <w:t>Право занять государственную должность, так как граждане России имеют равный доступ к государственной службе (ч.</w:t>
      </w:r>
      <w:r w:rsidR="00173425">
        <w:rPr>
          <w:color w:val="000000"/>
          <w:sz w:val="28"/>
          <w:szCs w:val="28"/>
        </w:rPr>
        <w:t> </w:t>
      </w:r>
      <w:r w:rsidR="00173425" w:rsidRPr="00173425">
        <w:rPr>
          <w:color w:val="000000"/>
          <w:sz w:val="28"/>
          <w:szCs w:val="28"/>
        </w:rPr>
        <w:t>4</w:t>
      </w:r>
      <w:r w:rsidRPr="00173425">
        <w:rPr>
          <w:color w:val="000000"/>
          <w:sz w:val="28"/>
          <w:szCs w:val="28"/>
        </w:rPr>
        <w:t>, ст.</w:t>
      </w:r>
      <w:r w:rsidR="00173425">
        <w:rPr>
          <w:color w:val="000000"/>
          <w:sz w:val="28"/>
          <w:szCs w:val="28"/>
        </w:rPr>
        <w:t> </w:t>
      </w:r>
      <w:r w:rsidR="00173425" w:rsidRPr="00173425">
        <w:rPr>
          <w:color w:val="000000"/>
          <w:sz w:val="28"/>
          <w:szCs w:val="28"/>
        </w:rPr>
        <w:t>3</w:t>
      </w:r>
      <w:r w:rsidRPr="00173425">
        <w:rPr>
          <w:color w:val="000000"/>
          <w:sz w:val="28"/>
          <w:szCs w:val="28"/>
        </w:rPr>
        <w:t>2 Конституции Российской Федерации), а также муниципальную должность (федеральный закон «Об основах муниципальной службы в Российской Федерации» и соответствующие законы субъектов Российской Федерации).</w:t>
      </w:r>
    </w:p>
    <w:p w:rsidR="00B9065A" w:rsidRPr="00173425" w:rsidRDefault="00B9065A" w:rsidP="00173425">
      <w:pPr>
        <w:numPr>
          <w:ilvl w:val="0"/>
          <w:numId w:val="4"/>
        </w:numPr>
        <w:spacing w:line="360" w:lineRule="auto"/>
        <w:ind w:left="0" w:firstLine="709"/>
        <w:jc w:val="both"/>
        <w:rPr>
          <w:color w:val="000000"/>
          <w:sz w:val="28"/>
          <w:szCs w:val="28"/>
        </w:rPr>
      </w:pPr>
      <w:r w:rsidRPr="00173425">
        <w:rPr>
          <w:color w:val="000000"/>
          <w:sz w:val="28"/>
          <w:szCs w:val="28"/>
        </w:rPr>
        <w:t>Право обсуждения проектов решений государственных органов и органов местного самоуправления и направления им своих предложений.</w:t>
      </w:r>
    </w:p>
    <w:p w:rsidR="00B9065A" w:rsidRPr="00173425" w:rsidRDefault="00B9065A" w:rsidP="00173425">
      <w:pPr>
        <w:numPr>
          <w:ilvl w:val="0"/>
          <w:numId w:val="4"/>
        </w:numPr>
        <w:spacing w:line="360" w:lineRule="auto"/>
        <w:ind w:left="0" w:firstLine="709"/>
        <w:jc w:val="both"/>
        <w:rPr>
          <w:color w:val="000000"/>
          <w:sz w:val="28"/>
          <w:szCs w:val="28"/>
        </w:rPr>
      </w:pPr>
      <w:r w:rsidRPr="00173425">
        <w:rPr>
          <w:color w:val="000000"/>
          <w:sz w:val="28"/>
          <w:szCs w:val="28"/>
        </w:rPr>
        <w:t>Право участвовать в отправлении правосудия. Как известно, правосудие осуществляется от имени государства, а для граждан выражается в возможностях быть судьями, присяжными заседателями, арбитражными заседателями.</w:t>
      </w:r>
    </w:p>
    <w:p w:rsidR="00B9065A" w:rsidRPr="00173425" w:rsidRDefault="00B9065A" w:rsidP="00173425">
      <w:pPr>
        <w:spacing w:line="360" w:lineRule="auto"/>
        <w:ind w:firstLine="709"/>
        <w:jc w:val="both"/>
        <w:rPr>
          <w:color w:val="000000"/>
          <w:sz w:val="28"/>
          <w:szCs w:val="28"/>
        </w:rPr>
      </w:pPr>
    </w:p>
    <w:p w:rsidR="00B9065A" w:rsidRPr="00173425" w:rsidRDefault="00B9065A" w:rsidP="00173425">
      <w:pPr>
        <w:spacing w:line="360" w:lineRule="auto"/>
        <w:ind w:firstLine="709"/>
        <w:jc w:val="both"/>
        <w:rPr>
          <w:b/>
          <w:bCs/>
          <w:color w:val="000000"/>
          <w:sz w:val="28"/>
          <w:szCs w:val="28"/>
        </w:rPr>
      </w:pPr>
      <w:r w:rsidRPr="00173425">
        <w:rPr>
          <w:b/>
          <w:bCs/>
          <w:color w:val="000000"/>
          <w:sz w:val="28"/>
          <w:szCs w:val="28"/>
        </w:rPr>
        <w:t>1.1</w:t>
      </w:r>
      <w:r w:rsidR="003138D3">
        <w:rPr>
          <w:b/>
          <w:bCs/>
          <w:color w:val="000000"/>
          <w:sz w:val="28"/>
          <w:szCs w:val="28"/>
        </w:rPr>
        <w:t xml:space="preserve"> Право на участие в референдуме</w:t>
      </w:r>
    </w:p>
    <w:p w:rsidR="00173425" w:rsidRDefault="00173425" w:rsidP="00173425">
      <w:pPr>
        <w:spacing w:line="360" w:lineRule="auto"/>
        <w:ind w:firstLine="709"/>
        <w:jc w:val="both"/>
        <w:rPr>
          <w:color w:val="000000"/>
          <w:sz w:val="28"/>
          <w:szCs w:val="28"/>
        </w:rPr>
      </w:pPr>
    </w:p>
    <w:p w:rsidR="00173425" w:rsidRDefault="00B9065A" w:rsidP="00173425">
      <w:pPr>
        <w:spacing w:line="360" w:lineRule="auto"/>
        <w:ind w:firstLine="709"/>
        <w:jc w:val="both"/>
        <w:rPr>
          <w:color w:val="000000"/>
          <w:sz w:val="28"/>
          <w:szCs w:val="28"/>
        </w:rPr>
      </w:pPr>
      <w:r w:rsidRPr="00173425">
        <w:rPr>
          <w:color w:val="000000"/>
          <w:sz w:val="28"/>
          <w:szCs w:val="28"/>
        </w:rPr>
        <w:t>Право граждан на участие в управлении делами государства и на осуществление местного самоуправления может осуществляться как непосредственно, так и через представителей. Право на участие в референдуме относится к непосредственной форме.</w:t>
      </w:r>
    </w:p>
    <w:p w:rsidR="00173425" w:rsidRDefault="00B9065A" w:rsidP="00173425">
      <w:pPr>
        <w:spacing w:line="360" w:lineRule="auto"/>
        <w:ind w:firstLine="709"/>
        <w:jc w:val="both"/>
        <w:rPr>
          <w:color w:val="000000"/>
          <w:sz w:val="28"/>
          <w:szCs w:val="28"/>
        </w:rPr>
      </w:pPr>
      <w:r w:rsidRPr="00173425">
        <w:rPr>
          <w:color w:val="000000"/>
          <w:sz w:val="28"/>
          <w:szCs w:val="28"/>
        </w:rPr>
        <w:t xml:space="preserve">Референдум </w:t>
      </w:r>
      <w:r w:rsidR="00173425">
        <w:rPr>
          <w:color w:val="000000"/>
          <w:sz w:val="28"/>
          <w:szCs w:val="28"/>
        </w:rPr>
        <w:t>–</w:t>
      </w:r>
      <w:r w:rsidR="00173425" w:rsidRPr="00173425">
        <w:rPr>
          <w:color w:val="000000"/>
          <w:sz w:val="28"/>
          <w:szCs w:val="28"/>
        </w:rPr>
        <w:t xml:space="preserve"> </w:t>
      </w:r>
      <w:r w:rsidRPr="00173425">
        <w:rPr>
          <w:color w:val="000000"/>
          <w:sz w:val="28"/>
          <w:szCs w:val="28"/>
        </w:rPr>
        <w:t>форма прямого волеизъявления граждан по наиболее важным вопросам государственного, регионального и местного значения и принятия по ним решений посредством голосования. Решения, принятые на референдуме, сами по себе обладают юридической силой и в каком-либо утверждении не нуждаются.</w:t>
      </w:r>
    </w:p>
    <w:p w:rsidR="00173425" w:rsidRDefault="00B9065A" w:rsidP="00173425">
      <w:pPr>
        <w:spacing w:line="360" w:lineRule="auto"/>
        <w:ind w:firstLine="709"/>
        <w:jc w:val="both"/>
        <w:rPr>
          <w:color w:val="000000"/>
          <w:sz w:val="28"/>
          <w:szCs w:val="28"/>
        </w:rPr>
      </w:pPr>
      <w:r w:rsidRPr="00173425">
        <w:rPr>
          <w:color w:val="000000"/>
          <w:sz w:val="28"/>
          <w:szCs w:val="28"/>
        </w:rPr>
        <w:t xml:space="preserve">Суть и значение референдума обусловлены тремя исходными пунктами </w:t>
      </w:r>
      <w:r w:rsidR="00173425">
        <w:rPr>
          <w:color w:val="000000"/>
          <w:sz w:val="28"/>
          <w:szCs w:val="28"/>
        </w:rPr>
        <w:t>–</w:t>
      </w:r>
      <w:r w:rsidR="00173425" w:rsidRPr="00173425">
        <w:rPr>
          <w:color w:val="000000"/>
          <w:sz w:val="28"/>
          <w:szCs w:val="28"/>
        </w:rPr>
        <w:t xml:space="preserve"> </w:t>
      </w:r>
      <w:r w:rsidRPr="00173425">
        <w:rPr>
          <w:color w:val="000000"/>
          <w:sz w:val="28"/>
          <w:szCs w:val="28"/>
        </w:rPr>
        <w:t xml:space="preserve">волеизъявление народа, голосование, результат. Волеизъявление народа означает, что на референдуме свою волю выражают совершеннолетние граждане страны или соответствующей территории. При этом избиратель отдаёт предпочтение одному из вариантов решения проблемы, если на референдум предложено несколько вариантов; если же предложено только одно решение, у избирателя есть возможность выразить своё согласие или несогласие. Особенно важен третий аспект </w:t>
      </w:r>
      <w:r w:rsidR="00173425">
        <w:rPr>
          <w:color w:val="000000"/>
          <w:sz w:val="28"/>
          <w:szCs w:val="28"/>
        </w:rPr>
        <w:t>–</w:t>
      </w:r>
      <w:r w:rsidR="00173425" w:rsidRPr="00173425">
        <w:rPr>
          <w:color w:val="000000"/>
          <w:sz w:val="28"/>
          <w:szCs w:val="28"/>
        </w:rPr>
        <w:t xml:space="preserve"> </w:t>
      </w:r>
      <w:r w:rsidRPr="00173425">
        <w:rPr>
          <w:color w:val="000000"/>
          <w:sz w:val="28"/>
          <w:szCs w:val="28"/>
        </w:rPr>
        <w:t>результат, последствия. Референдум потому и назван выражением власти народа, что образовавшаяся в результате голосования воля большинства имеет обязательное значение.</w:t>
      </w:r>
    </w:p>
    <w:p w:rsidR="00173425" w:rsidRDefault="00B9065A" w:rsidP="00173425">
      <w:pPr>
        <w:spacing w:line="360" w:lineRule="auto"/>
        <w:ind w:firstLine="709"/>
        <w:jc w:val="both"/>
        <w:rPr>
          <w:color w:val="000000"/>
          <w:sz w:val="28"/>
          <w:szCs w:val="28"/>
        </w:rPr>
      </w:pPr>
      <w:r w:rsidRPr="00173425">
        <w:rPr>
          <w:color w:val="000000"/>
          <w:sz w:val="28"/>
          <w:szCs w:val="28"/>
        </w:rPr>
        <w:t>Базовые начала референдума закреплены в Конституции Российской Федерации.</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Законодательное закрепление порядка проведения референдумов на федеральном уровне происходит в следующих нормативно-правовых актах:</w:t>
      </w:r>
    </w:p>
    <w:p w:rsidR="00B9065A" w:rsidRPr="00173425" w:rsidRDefault="00B9065A" w:rsidP="00173425">
      <w:pPr>
        <w:numPr>
          <w:ilvl w:val="1"/>
          <w:numId w:val="5"/>
        </w:numPr>
        <w:tabs>
          <w:tab w:val="clear" w:pos="1785"/>
        </w:tabs>
        <w:spacing w:line="360" w:lineRule="auto"/>
        <w:ind w:left="0" w:firstLine="709"/>
        <w:jc w:val="both"/>
        <w:rPr>
          <w:color w:val="000000"/>
          <w:sz w:val="28"/>
          <w:szCs w:val="28"/>
        </w:rPr>
      </w:pPr>
      <w:r w:rsidRPr="00173425">
        <w:rPr>
          <w:color w:val="000000"/>
          <w:sz w:val="28"/>
          <w:szCs w:val="28"/>
        </w:rPr>
        <w:t>Федеральный закон от 12 июня 2002</w:t>
      </w:r>
      <w:r w:rsidR="00173425">
        <w:rPr>
          <w:color w:val="000000"/>
          <w:sz w:val="28"/>
          <w:szCs w:val="28"/>
        </w:rPr>
        <w:t> </w:t>
      </w:r>
      <w:r w:rsidR="00173425" w:rsidRPr="00173425">
        <w:rPr>
          <w:color w:val="000000"/>
          <w:sz w:val="28"/>
          <w:szCs w:val="28"/>
        </w:rPr>
        <w:t>г</w:t>
      </w:r>
      <w:r w:rsidRPr="00173425">
        <w:rPr>
          <w:color w:val="000000"/>
          <w:sz w:val="28"/>
          <w:szCs w:val="28"/>
        </w:rPr>
        <w:t>. «Об основных гарантиях избирательных прав и права на участие в референдуме граждан Российской Федерации» (в ред. 2005</w:t>
      </w:r>
      <w:r w:rsidR="00173425">
        <w:rPr>
          <w:color w:val="000000"/>
          <w:sz w:val="28"/>
          <w:szCs w:val="28"/>
        </w:rPr>
        <w:t> </w:t>
      </w:r>
      <w:r w:rsidR="00173425" w:rsidRPr="00173425">
        <w:rPr>
          <w:color w:val="000000"/>
          <w:sz w:val="28"/>
          <w:szCs w:val="28"/>
        </w:rPr>
        <w:t>г</w:t>
      </w:r>
      <w:r w:rsidRPr="00173425">
        <w:rPr>
          <w:color w:val="000000"/>
          <w:sz w:val="28"/>
          <w:szCs w:val="28"/>
        </w:rPr>
        <w:t>.). Он является важным для всех видов референдумов, проводимых в Российской Федерации.</w:t>
      </w:r>
    </w:p>
    <w:p w:rsidR="00173425" w:rsidRDefault="00B9065A" w:rsidP="00173425">
      <w:pPr>
        <w:numPr>
          <w:ilvl w:val="1"/>
          <w:numId w:val="5"/>
        </w:numPr>
        <w:tabs>
          <w:tab w:val="clear" w:pos="1785"/>
        </w:tabs>
        <w:spacing w:line="360" w:lineRule="auto"/>
        <w:ind w:left="0" w:firstLine="709"/>
        <w:jc w:val="both"/>
        <w:rPr>
          <w:color w:val="000000"/>
          <w:sz w:val="28"/>
          <w:szCs w:val="28"/>
        </w:rPr>
      </w:pPr>
      <w:r w:rsidRPr="00173425">
        <w:rPr>
          <w:color w:val="000000"/>
          <w:sz w:val="28"/>
          <w:szCs w:val="28"/>
        </w:rPr>
        <w:t>Федеральный конституционный закон от 28 июня 2004</w:t>
      </w:r>
      <w:r w:rsidR="00173425">
        <w:rPr>
          <w:color w:val="000000"/>
          <w:sz w:val="28"/>
          <w:szCs w:val="28"/>
        </w:rPr>
        <w:t> </w:t>
      </w:r>
      <w:r w:rsidR="00173425" w:rsidRPr="00173425">
        <w:rPr>
          <w:color w:val="000000"/>
          <w:sz w:val="28"/>
          <w:szCs w:val="28"/>
        </w:rPr>
        <w:t>г</w:t>
      </w:r>
      <w:r w:rsidRPr="00173425">
        <w:rPr>
          <w:color w:val="000000"/>
          <w:sz w:val="28"/>
          <w:szCs w:val="28"/>
        </w:rPr>
        <w:t>. «О референдуме Российской Федерации».</w:t>
      </w:r>
      <w:r w:rsidR="00ED6BBA" w:rsidRPr="00173425">
        <w:rPr>
          <w:rStyle w:val="a9"/>
          <w:color w:val="000000"/>
          <w:sz w:val="28"/>
          <w:szCs w:val="28"/>
        </w:rPr>
        <w:footnoteReference w:id="1"/>
      </w:r>
    </w:p>
    <w:p w:rsidR="00173425" w:rsidRDefault="00B9065A" w:rsidP="00173425">
      <w:pPr>
        <w:spacing w:line="360" w:lineRule="auto"/>
        <w:ind w:firstLine="709"/>
        <w:jc w:val="both"/>
        <w:rPr>
          <w:color w:val="000000"/>
          <w:sz w:val="28"/>
          <w:szCs w:val="28"/>
        </w:rPr>
      </w:pPr>
      <w:r w:rsidRPr="00173425">
        <w:rPr>
          <w:color w:val="000000"/>
          <w:sz w:val="28"/>
          <w:szCs w:val="28"/>
        </w:rPr>
        <w:t xml:space="preserve">Определённое значение имеют постановления Конституционного Суда Российской Федерации </w:t>
      </w:r>
      <w:r w:rsidR="00173425">
        <w:rPr>
          <w:color w:val="000000"/>
          <w:sz w:val="28"/>
          <w:szCs w:val="28"/>
        </w:rPr>
        <w:t>–</w:t>
      </w:r>
      <w:r w:rsidR="00173425" w:rsidRPr="00173425">
        <w:rPr>
          <w:color w:val="000000"/>
          <w:sz w:val="28"/>
          <w:szCs w:val="28"/>
        </w:rPr>
        <w:t xml:space="preserve"> </w:t>
      </w:r>
      <w:r w:rsidRPr="00173425">
        <w:rPr>
          <w:color w:val="000000"/>
          <w:sz w:val="28"/>
          <w:szCs w:val="28"/>
        </w:rPr>
        <w:t>в частности, постановление от 11 июня 2003</w:t>
      </w:r>
      <w:r w:rsidR="00173425">
        <w:rPr>
          <w:color w:val="000000"/>
          <w:sz w:val="28"/>
          <w:szCs w:val="28"/>
        </w:rPr>
        <w:t> </w:t>
      </w:r>
      <w:r w:rsidR="00173425" w:rsidRPr="00173425">
        <w:rPr>
          <w:color w:val="000000"/>
          <w:sz w:val="28"/>
          <w:szCs w:val="28"/>
        </w:rPr>
        <w:t>г</w:t>
      </w:r>
      <w:r w:rsidRPr="00173425">
        <w:rPr>
          <w:color w:val="000000"/>
          <w:sz w:val="28"/>
          <w:szCs w:val="28"/>
        </w:rPr>
        <w:t xml:space="preserve">. по делу о проверке конституционности федерального конституционного закона о внесении изменений и </w:t>
      </w:r>
      <w:r w:rsidR="004B53B7" w:rsidRPr="00173425">
        <w:rPr>
          <w:color w:val="000000"/>
          <w:sz w:val="28"/>
          <w:szCs w:val="28"/>
        </w:rPr>
        <w:t>дополнений</w:t>
      </w:r>
      <w:r w:rsidRPr="00173425">
        <w:rPr>
          <w:color w:val="000000"/>
          <w:sz w:val="28"/>
          <w:szCs w:val="28"/>
        </w:rPr>
        <w:t xml:space="preserve"> в закон 1995</w:t>
      </w:r>
      <w:r w:rsidR="00173425">
        <w:rPr>
          <w:color w:val="000000"/>
          <w:sz w:val="28"/>
          <w:szCs w:val="28"/>
        </w:rPr>
        <w:t> </w:t>
      </w:r>
      <w:r w:rsidR="00173425" w:rsidRPr="00173425">
        <w:rPr>
          <w:color w:val="000000"/>
          <w:sz w:val="28"/>
          <w:szCs w:val="28"/>
        </w:rPr>
        <w:t>г</w:t>
      </w:r>
      <w:r w:rsidRPr="00173425">
        <w:rPr>
          <w:color w:val="000000"/>
          <w:sz w:val="28"/>
          <w:szCs w:val="28"/>
        </w:rPr>
        <w:t>. «О референдуме Российской Федерации».</w:t>
      </w:r>
    </w:p>
    <w:p w:rsidR="00173425" w:rsidRDefault="00B9065A" w:rsidP="00173425">
      <w:pPr>
        <w:spacing w:line="360" w:lineRule="auto"/>
        <w:ind w:firstLine="709"/>
        <w:jc w:val="both"/>
        <w:rPr>
          <w:color w:val="000000"/>
          <w:sz w:val="28"/>
          <w:szCs w:val="28"/>
        </w:rPr>
      </w:pPr>
      <w:r w:rsidRPr="00173425">
        <w:rPr>
          <w:color w:val="000000"/>
          <w:sz w:val="28"/>
          <w:szCs w:val="28"/>
        </w:rPr>
        <w:t>В большинстве субъектов Российской Федерации есть отдельные законы о референдуме. В некоторых субъектах положения о референдуме включены в общий избирательный кодекс. В отдельных субъектах действует единый закон о порядке проведения как референдума субъекта, так и местного. Эти акты не могут противоречить федеральному закону от 12 июня 2002</w:t>
      </w:r>
      <w:r w:rsidR="00173425">
        <w:rPr>
          <w:color w:val="000000"/>
          <w:sz w:val="28"/>
          <w:szCs w:val="28"/>
        </w:rPr>
        <w:t> </w:t>
      </w:r>
      <w:r w:rsidR="00173425" w:rsidRPr="00173425">
        <w:rPr>
          <w:color w:val="000000"/>
          <w:sz w:val="28"/>
          <w:szCs w:val="28"/>
        </w:rPr>
        <w:t>г</w:t>
      </w:r>
      <w:r w:rsidRPr="00173425">
        <w:rPr>
          <w:color w:val="000000"/>
          <w:sz w:val="28"/>
          <w:szCs w:val="28"/>
        </w:rPr>
        <w:t>. «Об основных гарантиях избирательных прав и права на участие в референдуме граждан Российской Федерации» (в ред. от 21 июня 2005</w:t>
      </w:r>
      <w:r w:rsidR="00173425">
        <w:rPr>
          <w:color w:val="000000"/>
          <w:sz w:val="28"/>
          <w:szCs w:val="28"/>
        </w:rPr>
        <w:t> </w:t>
      </w:r>
      <w:r w:rsidR="00173425" w:rsidRPr="00173425">
        <w:rPr>
          <w:color w:val="000000"/>
          <w:sz w:val="28"/>
          <w:szCs w:val="28"/>
        </w:rPr>
        <w:t>г</w:t>
      </w:r>
      <w:r w:rsidRPr="00173425">
        <w:rPr>
          <w:color w:val="000000"/>
          <w:sz w:val="28"/>
          <w:szCs w:val="28"/>
        </w:rPr>
        <w:t>.).</w:t>
      </w:r>
    </w:p>
    <w:p w:rsidR="00173425" w:rsidRDefault="00B9065A" w:rsidP="00173425">
      <w:pPr>
        <w:spacing w:line="360" w:lineRule="auto"/>
        <w:ind w:firstLine="709"/>
        <w:jc w:val="both"/>
        <w:rPr>
          <w:color w:val="000000"/>
          <w:sz w:val="28"/>
          <w:szCs w:val="28"/>
        </w:rPr>
      </w:pPr>
      <w:r w:rsidRPr="00173425">
        <w:rPr>
          <w:color w:val="000000"/>
          <w:sz w:val="28"/>
          <w:szCs w:val="28"/>
        </w:rPr>
        <w:t>Референдумы в Российской Федерации по своему характеру различаются на виды: консультативный и императивный, обязательный и факультативный, конституционный и законодательный. Так, на федеральном уровне является обязательным референдум по решению конституционного собрания о вынесении на всенародное голосование проекта новой конституции; при принятии в состав Российской Федерации иностранного государства или его части. На региональном уровне обязательным является референдум в субъектах Российской Федерации, объединяющихся в новый субъект. В некоторых республиках предусмотрен консультативный референдум, предшествующий принятию или изменению Конституции.</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В России федеральный закон «Об основных гарантиях избирательных прав и права на участие в референдуме граждан Российской Федерации» от 12 июня 2002</w:t>
      </w:r>
      <w:r w:rsidR="00173425">
        <w:rPr>
          <w:color w:val="000000"/>
          <w:sz w:val="28"/>
          <w:szCs w:val="28"/>
        </w:rPr>
        <w:t> </w:t>
      </w:r>
      <w:r w:rsidR="00173425" w:rsidRPr="00173425">
        <w:rPr>
          <w:color w:val="000000"/>
          <w:sz w:val="28"/>
          <w:szCs w:val="28"/>
        </w:rPr>
        <w:t>г</w:t>
      </w:r>
      <w:r w:rsidRPr="00173425">
        <w:rPr>
          <w:color w:val="000000"/>
          <w:sz w:val="28"/>
          <w:szCs w:val="28"/>
        </w:rPr>
        <w:t>. предусматривает возможность только императивных референдумов, хотя напрямую и не запрещает консультативные референдумы. В некоторых субъектах приняты законы, допускающие также и консультативные референдумы.</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Достоинством референдума является обязательная альтернативность предлагаемых решений. Органы власти могут подготовить и вынести на референдум какой-либо документ, который населению надо принять или отклонить, то есть в данном случае граждане не влияют на содержания решения, а определяют, быть ему или не быть.</w:t>
      </w:r>
    </w:p>
    <w:p w:rsidR="00B9065A" w:rsidRPr="00173425" w:rsidRDefault="00B9065A" w:rsidP="00173425">
      <w:pPr>
        <w:spacing w:line="360" w:lineRule="auto"/>
        <w:ind w:firstLine="709"/>
        <w:jc w:val="both"/>
        <w:rPr>
          <w:color w:val="000000"/>
          <w:sz w:val="28"/>
          <w:szCs w:val="28"/>
        </w:rPr>
      </w:pPr>
      <w:r w:rsidRPr="00173425">
        <w:rPr>
          <w:color w:val="000000"/>
          <w:sz w:val="28"/>
          <w:szCs w:val="28"/>
        </w:rPr>
        <w:t>Как с политической, так и с конституционно-правовой точек зрения, референдумы являются высшим выражением власти народа. Проведение референдумов крайне важно, а иногда и просто необходимо, для развитого государства.</w:t>
      </w:r>
    </w:p>
    <w:p w:rsidR="00B9065A" w:rsidRPr="00173425" w:rsidRDefault="00B9065A" w:rsidP="00173425">
      <w:pPr>
        <w:spacing w:line="360" w:lineRule="auto"/>
        <w:ind w:firstLine="709"/>
        <w:jc w:val="both"/>
        <w:rPr>
          <w:color w:val="000000"/>
          <w:sz w:val="28"/>
          <w:szCs w:val="28"/>
        </w:rPr>
      </w:pPr>
    </w:p>
    <w:p w:rsidR="00B9065A" w:rsidRPr="00173425" w:rsidRDefault="00B9065A" w:rsidP="00173425">
      <w:pPr>
        <w:spacing w:line="360" w:lineRule="auto"/>
        <w:ind w:firstLine="709"/>
        <w:jc w:val="both"/>
        <w:rPr>
          <w:b/>
          <w:bCs/>
          <w:color w:val="000000"/>
          <w:sz w:val="28"/>
          <w:szCs w:val="28"/>
        </w:rPr>
      </w:pPr>
      <w:r w:rsidRPr="00173425">
        <w:rPr>
          <w:b/>
          <w:bCs/>
          <w:color w:val="000000"/>
          <w:sz w:val="28"/>
          <w:szCs w:val="28"/>
        </w:rPr>
        <w:t>1.2 Избирательное право</w:t>
      </w:r>
    </w:p>
    <w:p w:rsidR="00173425" w:rsidRDefault="00173425" w:rsidP="00173425">
      <w:pPr>
        <w:spacing w:line="360" w:lineRule="auto"/>
        <w:ind w:firstLine="709"/>
        <w:jc w:val="both"/>
        <w:rPr>
          <w:color w:val="000000"/>
          <w:sz w:val="28"/>
          <w:szCs w:val="28"/>
        </w:rPr>
      </w:pPr>
    </w:p>
    <w:p w:rsidR="000E50EE" w:rsidRPr="00173425" w:rsidRDefault="000E50EE" w:rsidP="00173425">
      <w:pPr>
        <w:spacing w:line="360" w:lineRule="auto"/>
        <w:ind w:firstLine="709"/>
        <w:jc w:val="both"/>
        <w:rPr>
          <w:color w:val="000000"/>
          <w:sz w:val="28"/>
          <w:szCs w:val="28"/>
        </w:rPr>
      </w:pPr>
      <w:r w:rsidRPr="00173425">
        <w:rPr>
          <w:color w:val="000000"/>
          <w:sz w:val="28"/>
          <w:szCs w:val="28"/>
        </w:rPr>
        <w:t>Право избирать и быть избранным в органы государственной власти и местного самоуправления возникает у граждан согласно ст.</w:t>
      </w:r>
      <w:r w:rsidR="00173425">
        <w:rPr>
          <w:color w:val="000000"/>
          <w:sz w:val="28"/>
          <w:szCs w:val="28"/>
        </w:rPr>
        <w:t> </w:t>
      </w:r>
      <w:r w:rsidR="00173425" w:rsidRPr="00173425">
        <w:rPr>
          <w:color w:val="000000"/>
          <w:sz w:val="28"/>
          <w:szCs w:val="28"/>
        </w:rPr>
        <w:t>6</w:t>
      </w:r>
      <w:r w:rsidRPr="00173425">
        <w:rPr>
          <w:color w:val="000000"/>
          <w:sz w:val="28"/>
          <w:szCs w:val="28"/>
        </w:rPr>
        <w:t>0 Конституции Российской Федерации с 18 лет. В этом возрасте у граждан на</w:t>
      </w:r>
      <w:r w:rsidR="006B7BA0" w:rsidRPr="00173425">
        <w:rPr>
          <w:color w:val="000000"/>
          <w:sz w:val="28"/>
          <w:szCs w:val="28"/>
        </w:rPr>
        <w:t>ступает полная дееспособность</w:t>
      </w:r>
      <w:r w:rsidRPr="00173425">
        <w:rPr>
          <w:color w:val="000000"/>
          <w:sz w:val="28"/>
          <w:szCs w:val="28"/>
        </w:rPr>
        <w:t xml:space="preserve">, </w:t>
      </w:r>
      <w:r w:rsidR="00173425">
        <w:rPr>
          <w:color w:val="000000"/>
          <w:sz w:val="28"/>
          <w:szCs w:val="28"/>
        </w:rPr>
        <w:t>т.е.</w:t>
      </w:r>
      <w:r w:rsidRPr="00173425">
        <w:rPr>
          <w:color w:val="000000"/>
          <w:sz w:val="28"/>
          <w:szCs w:val="28"/>
        </w:rPr>
        <w:t xml:space="preserve"> способность самостоятельно в полном объёме осуществлять свои права и обязанности. Применительно к осуществлению избирательных прав граждан говорят об избирательной </w:t>
      </w:r>
      <w:r w:rsidR="006B7BA0" w:rsidRPr="00173425">
        <w:rPr>
          <w:color w:val="000000"/>
          <w:sz w:val="28"/>
          <w:szCs w:val="28"/>
        </w:rPr>
        <w:t xml:space="preserve">дееспособности </w:t>
      </w:r>
      <w:r w:rsidRPr="00173425">
        <w:rPr>
          <w:color w:val="000000"/>
          <w:sz w:val="28"/>
          <w:szCs w:val="28"/>
        </w:rPr>
        <w:t xml:space="preserve">которая не отождествляется с </w:t>
      </w:r>
      <w:r w:rsidR="006B7BA0" w:rsidRPr="00173425">
        <w:rPr>
          <w:color w:val="000000"/>
          <w:sz w:val="28"/>
          <w:szCs w:val="28"/>
        </w:rPr>
        <w:t>гражданской правоспособностью</w:t>
      </w:r>
      <w:r w:rsidRPr="00173425">
        <w:rPr>
          <w:color w:val="000000"/>
          <w:sz w:val="28"/>
          <w:szCs w:val="28"/>
        </w:rPr>
        <w:t xml:space="preserve"> гражданина. Общепринято различать избирательное право в объективном и субъективном смысле. Избирательное право в субъективном смысле есть совокупность юридических норм, регулирующих фактические отношения по выборам представительных органов и должностных лиц. Эти нормы содержатся в Конституции Российской Федерации, конституциях и уставах субъектов Российской Федерации, в различных избирательных законах. Субъективное избирательное право </w:t>
      </w:r>
      <w:r w:rsidR="00173425">
        <w:rPr>
          <w:color w:val="000000"/>
          <w:sz w:val="28"/>
          <w:szCs w:val="28"/>
        </w:rPr>
        <w:t>–</w:t>
      </w:r>
      <w:r w:rsidR="00173425" w:rsidRPr="00173425">
        <w:rPr>
          <w:color w:val="000000"/>
          <w:sz w:val="28"/>
          <w:szCs w:val="28"/>
        </w:rPr>
        <w:t xml:space="preserve"> </w:t>
      </w:r>
      <w:r w:rsidRPr="00173425">
        <w:rPr>
          <w:color w:val="000000"/>
          <w:sz w:val="28"/>
          <w:szCs w:val="28"/>
        </w:rPr>
        <w:t>это конституционное право граждан Российской Федерации избирать Президента Российской Федерации, депутатов представительных органов государственной власти и местного самоуправления и право (возможность) быть избранным на соответствующий пост или в органы государственной власти и местного самоуправления. Такое разграничение, принятое в науке конституционного права, сделано юридически в ст.</w:t>
      </w:r>
      <w:r w:rsidR="00173425">
        <w:rPr>
          <w:color w:val="000000"/>
          <w:sz w:val="28"/>
          <w:szCs w:val="28"/>
        </w:rPr>
        <w:t> </w:t>
      </w:r>
      <w:r w:rsidR="00173425" w:rsidRPr="00173425">
        <w:rPr>
          <w:color w:val="000000"/>
          <w:sz w:val="28"/>
          <w:szCs w:val="28"/>
        </w:rPr>
        <w:t>2</w:t>
      </w:r>
      <w:r w:rsidRPr="00173425">
        <w:rPr>
          <w:color w:val="000000"/>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от 12 июня 2002</w:t>
      </w:r>
      <w:r w:rsidR="00173425">
        <w:rPr>
          <w:color w:val="000000"/>
          <w:sz w:val="28"/>
          <w:szCs w:val="28"/>
        </w:rPr>
        <w:t> </w:t>
      </w:r>
      <w:r w:rsidR="00173425" w:rsidRPr="00173425">
        <w:rPr>
          <w:color w:val="000000"/>
          <w:sz w:val="28"/>
          <w:szCs w:val="28"/>
        </w:rPr>
        <w:t>г</w:t>
      </w:r>
      <w:r w:rsidRPr="00173425">
        <w:rPr>
          <w:color w:val="000000"/>
          <w:sz w:val="28"/>
          <w:szCs w:val="28"/>
        </w:rPr>
        <w:t>.</w:t>
      </w:r>
    </w:p>
    <w:p w:rsidR="00173425" w:rsidRDefault="000E50EE" w:rsidP="00173425">
      <w:pPr>
        <w:spacing w:line="360" w:lineRule="auto"/>
        <w:ind w:firstLine="709"/>
        <w:jc w:val="both"/>
        <w:rPr>
          <w:color w:val="000000"/>
          <w:sz w:val="28"/>
          <w:szCs w:val="28"/>
        </w:rPr>
      </w:pPr>
      <w:r w:rsidRPr="00173425">
        <w:rPr>
          <w:color w:val="000000"/>
          <w:sz w:val="28"/>
          <w:szCs w:val="28"/>
        </w:rPr>
        <w:t>Новая редакция указанного федерального закона детализировала избирательные правомочия гражданина, дополнив их правом участвовать в выдвижении кандидатов (список кандидатов избирательными объединениями). Причём выдвижение кандидатов, списков кандидатов политическими партиями осуществляется в соответствии с федеральным законом «О политических партиях» от 11 июля 2001</w:t>
      </w:r>
      <w:r w:rsidR="00173425">
        <w:rPr>
          <w:color w:val="000000"/>
          <w:sz w:val="28"/>
          <w:szCs w:val="28"/>
        </w:rPr>
        <w:t> </w:t>
      </w:r>
      <w:r w:rsidR="00173425" w:rsidRPr="00173425">
        <w:rPr>
          <w:color w:val="000000"/>
          <w:sz w:val="28"/>
          <w:szCs w:val="28"/>
        </w:rPr>
        <w:t>г</w:t>
      </w:r>
      <w:r w:rsidRPr="00173425">
        <w:rPr>
          <w:color w:val="000000"/>
          <w:sz w:val="28"/>
          <w:szCs w:val="28"/>
        </w:rPr>
        <w:t>. (с изменениями от 31 декабря 2005</w:t>
      </w:r>
      <w:r w:rsidR="00173425">
        <w:rPr>
          <w:color w:val="000000"/>
          <w:sz w:val="28"/>
          <w:szCs w:val="28"/>
        </w:rPr>
        <w:t> </w:t>
      </w:r>
      <w:r w:rsidR="00173425" w:rsidRPr="00173425">
        <w:rPr>
          <w:color w:val="000000"/>
          <w:sz w:val="28"/>
          <w:szCs w:val="28"/>
        </w:rPr>
        <w:t>г</w:t>
      </w:r>
      <w:r w:rsidRPr="00173425">
        <w:rPr>
          <w:color w:val="000000"/>
          <w:sz w:val="28"/>
          <w:szCs w:val="28"/>
        </w:rPr>
        <w:t>.). В целом новая редакция рамочного избирательного закона направлена на демократизацию практически всех стадий избирательного процесса: предвыборной агитации, контроля за проведением выборов, работы</w:t>
      </w:r>
      <w:r w:rsidR="00173425">
        <w:rPr>
          <w:color w:val="000000"/>
          <w:sz w:val="28"/>
          <w:szCs w:val="28"/>
        </w:rPr>
        <w:t xml:space="preserve"> </w:t>
      </w:r>
      <w:r w:rsidRPr="00173425">
        <w:rPr>
          <w:color w:val="000000"/>
          <w:sz w:val="28"/>
          <w:szCs w:val="28"/>
        </w:rPr>
        <w:t>избирательных комиссий, установления итогов голосования, определения результатов выборов, ответственности за нарушение законодательства о выборах.</w:t>
      </w:r>
    </w:p>
    <w:p w:rsidR="000E50EE" w:rsidRPr="00173425" w:rsidRDefault="000E50EE" w:rsidP="00173425">
      <w:pPr>
        <w:spacing w:line="360" w:lineRule="auto"/>
        <w:ind w:firstLine="709"/>
        <w:jc w:val="both"/>
        <w:rPr>
          <w:color w:val="000000"/>
          <w:sz w:val="28"/>
          <w:szCs w:val="28"/>
        </w:rPr>
      </w:pPr>
      <w:r w:rsidRPr="00173425">
        <w:rPr>
          <w:color w:val="000000"/>
          <w:sz w:val="28"/>
          <w:szCs w:val="28"/>
        </w:rPr>
        <w:t>Избирательные права граждан Российской Федерации осуществляются на основе универсальных всемирно признанных принципов:</w:t>
      </w:r>
    </w:p>
    <w:p w:rsidR="000E50EE" w:rsidRPr="00173425" w:rsidRDefault="000E50EE" w:rsidP="00173425">
      <w:pPr>
        <w:numPr>
          <w:ilvl w:val="0"/>
          <w:numId w:val="6"/>
        </w:numPr>
        <w:spacing w:line="360" w:lineRule="auto"/>
        <w:ind w:left="0" w:firstLine="709"/>
        <w:jc w:val="both"/>
        <w:rPr>
          <w:color w:val="000000"/>
          <w:sz w:val="28"/>
          <w:szCs w:val="28"/>
        </w:rPr>
      </w:pPr>
      <w:r w:rsidRPr="00173425">
        <w:rPr>
          <w:color w:val="000000"/>
          <w:sz w:val="28"/>
          <w:szCs w:val="28"/>
        </w:rPr>
        <w:t>Равноправие избирателей.</w:t>
      </w:r>
    </w:p>
    <w:p w:rsidR="000E50EE" w:rsidRPr="00173425" w:rsidRDefault="000E50EE" w:rsidP="00173425">
      <w:pPr>
        <w:numPr>
          <w:ilvl w:val="0"/>
          <w:numId w:val="6"/>
        </w:numPr>
        <w:spacing w:line="360" w:lineRule="auto"/>
        <w:ind w:left="0" w:firstLine="709"/>
        <w:jc w:val="both"/>
        <w:rPr>
          <w:color w:val="000000"/>
          <w:sz w:val="28"/>
          <w:szCs w:val="28"/>
        </w:rPr>
      </w:pPr>
      <w:r w:rsidRPr="00173425">
        <w:rPr>
          <w:color w:val="000000"/>
          <w:sz w:val="28"/>
          <w:szCs w:val="28"/>
        </w:rPr>
        <w:t>Непосредственное избрание.</w:t>
      </w:r>
    </w:p>
    <w:p w:rsidR="000E50EE" w:rsidRPr="00173425" w:rsidRDefault="000E50EE" w:rsidP="00173425">
      <w:pPr>
        <w:numPr>
          <w:ilvl w:val="0"/>
          <w:numId w:val="6"/>
        </w:numPr>
        <w:spacing w:line="360" w:lineRule="auto"/>
        <w:ind w:left="0" w:firstLine="709"/>
        <w:jc w:val="both"/>
        <w:rPr>
          <w:color w:val="000000"/>
          <w:sz w:val="28"/>
          <w:szCs w:val="28"/>
        </w:rPr>
      </w:pPr>
      <w:r w:rsidRPr="00173425">
        <w:rPr>
          <w:color w:val="000000"/>
          <w:sz w:val="28"/>
          <w:szCs w:val="28"/>
        </w:rPr>
        <w:t>Тайность голосования.</w:t>
      </w:r>
    </w:p>
    <w:p w:rsidR="000E50EE" w:rsidRPr="00173425" w:rsidRDefault="000E50EE" w:rsidP="00173425">
      <w:pPr>
        <w:numPr>
          <w:ilvl w:val="0"/>
          <w:numId w:val="6"/>
        </w:numPr>
        <w:spacing w:line="360" w:lineRule="auto"/>
        <w:ind w:left="0" w:firstLine="709"/>
        <w:jc w:val="both"/>
        <w:rPr>
          <w:color w:val="000000"/>
          <w:sz w:val="28"/>
          <w:szCs w:val="28"/>
        </w:rPr>
      </w:pPr>
      <w:r w:rsidRPr="00173425">
        <w:rPr>
          <w:color w:val="000000"/>
          <w:sz w:val="28"/>
          <w:szCs w:val="28"/>
        </w:rPr>
        <w:t>Добровольность.</w:t>
      </w:r>
    </w:p>
    <w:p w:rsidR="000E50EE" w:rsidRPr="00173425" w:rsidRDefault="000E50EE" w:rsidP="00173425">
      <w:pPr>
        <w:numPr>
          <w:ilvl w:val="0"/>
          <w:numId w:val="6"/>
        </w:numPr>
        <w:spacing w:line="360" w:lineRule="auto"/>
        <w:ind w:left="0" w:firstLine="709"/>
        <w:jc w:val="both"/>
        <w:rPr>
          <w:color w:val="000000"/>
          <w:sz w:val="28"/>
          <w:szCs w:val="28"/>
        </w:rPr>
      </w:pPr>
      <w:r w:rsidRPr="00173425">
        <w:rPr>
          <w:color w:val="000000"/>
          <w:sz w:val="28"/>
          <w:szCs w:val="28"/>
        </w:rPr>
        <w:t>Всеобщность.</w:t>
      </w:r>
    </w:p>
    <w:p w:rsidR="000E50EE" w:rsidRPr="00173425" w:rsidRDefault="000E50EE" w:rsidP="00173425">
      <w:pPr>
        <w:spacing w:line="360" w:lineRule="auto"/>
        <w:ind w:firstLine="709"/>
        <w:jc w:val="both"/>
        <w:rPr>
          <w:color w:val="000000"/>
          <w:sz w:val="28"/>
          <w:szCs w:val="28"/>
        </w:rPr>
      </w:pPr>
      <w:r w:rsidRPr="00173425">
        <w:rPr>
          <w:color w:val="000000"/>
          <w:sz w:val="28"/>
          <w:szCs w:val="28"/>
        </w:rPr>
        <w:t>Однако существуют определённые ограничения как для активного избирательного права, так и для пассивного (стоит отметить, что понятие «ценз» в российском законодательстве при этом не используется):</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По принадлежности к гражданству.</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По возрасту.</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По проживанию.</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По количеству избраний.</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В связи с нахождением на выборной должности и претензиями на несколько мандатов.</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По возможности занятия определённой должности.</w:t>
      </w:r>
    </w:p>
    <w:p w:rsidR="000E50EE" w:rsidRPr="00173425" w:rsidRDefault="000E50EE" w:rsidP="00173425">
      <w:pPr>
        <w:numPr>
          <w:ilvl w:val="0"/>
          <w:numId w:val="7"/>
        </w:numPr>
        <w:spacing w:line="360" w:lineRule="auto"/>
        <w:ind w:left="0" w:firstLine="709"/>
        <w:jc w:val="both"/>
        <w:rPr>
          <w:color w:val="000000"/>
          <w:sz w:val="28"/>
          <w:szCs w:val="28"/>
        </w:rPr>
      </w:pPr>
      <w:r w:rsidRPr="00173425">
        <w:rPr>
          <w:color w:val="000000"/>
          <w:sz w:val="28"/>
          <w:szCs w:val="28"/>
        </w:rPr>
        <w:t>В связи с отбыванием уголовного наказания.</w:t>
      </w:r>
    </w:p>
    <w:p w:rsidR="000E50EE" w:rsidRDefault="000E50EE" w:rsidP="00173425">
      <w:pPr>
        <w:spacing w:line="360" w:lineRule="auto"/>
        <w:ind w:firstLine="709"/>
        <w:jc w:val="both"/>
        <w:rPr>
          <w:color w:val="000000"/>
          <w:sz w:val="28"/>
          <w:szCs w:val="28"/>
        </w:rPr>
      </w:pPr>
      <w:r w:rsidRPr="00173425">
        <w:rPr>
          <w:color w:val="000000"/>
          <w:sz w:val="28"/>
          <w:szCs w:val="28"/>
        </w:rPr>
        <w:t xml:space="preserve">Референдум и выборы имеют общие черты. Они являются высшей формой непосредственного осуществления власти народа; основываются на всеобщем равном прямом и тайном голосовании граждан; их результаты обладают юридической силой. Отличие заключается в характере решаемого вопроса. При выборах избираются депутаты всех уровней представительных органов и Президент; при референдуме решается конкретный вопрос государственного или местного значения. Выборы проводятся строго периодически в установленные Конституцией, законами сроки; референдумы </w:t>
      </w:r>
      <w:r w:rsidR="00173425">
        <w:rPr>
          <w:color w:val="000000"/>
          <w:sz w:val="28"/>
          <w:szCs w:val="28"/>
        </w:rPr>
        <w:t>–</w:t>
      </w:r>
      <w:r w:rsidR="00173425" w:rsidRPr="00173425">
        <w:rPr>
          <w:color w:val="000000"/>
          <w:sz w:val="28"/>
          <w:szCs w:val="28"/>
        </w:rPr>
        <w:t xml:space="preserve"> </w:t>
      </w:r>
      <w:r w:rsidRPr="00173425">
        <w:rPr>
          <w:color w:val="000000"/>
          <w:sz w:val="28"/>
          <w:szCs w:val="28"/>
        </w:rPr>
        <w:t>в зависимости от наличия инициативы граждан или в иных, оговоренных в Конституции и законах случаях. При выборах депутатов действует пропорциональная система выборов (в субъектах не менее половины депутатов избирается по пропорциональной системе, остальные по мажоритарной) по спискам кандидатов от политических партий. При референдуме каждый участник голосует «за» или «против» по вопросу референдума.</w:t>
      </w:r>
    </w:p>
    <w:p w:rsidR="003C3E79" w:rsidRPr="00173425" w:rsidRDefault="003C3E79" w:rsidP="00173425">
      <w:pPr>
        <w:spacing w:line="360" w:lineRule="auto"/>
        <w:ind w:firstLine="709"/>
        <w:jc w:val="both"/>
        <w:rPr>
          <w:color w:val="000000"/>
          <w:sz w:val="28"/>
          <w:szCs w:val="28"/>
        </w:rPr>
      </w:pPr>
    </w:p>
    <w:p w:rsidR="000E50EE" w:rsidRPr="00173425" w:rsidRDefault="000E50EE" w:rsidP="00173425">
      <w:pPr>
        <w:spacing w:line="360" w:lineRule="auto"/>
        <w:ind w:firstLine="709"/>
        <w:jc w:val="both"/>
        <w:rPr>
          <w:b/>
          <w:bCs/>
          <w:color w:val="000000"/>
          <w:sz w:val="28"/>
          <w:szCs w:val="28"/>
        </w:rPr>
      </w:pPr>
      <w:r w:rsidRPr="00173425">
        <w:rPr>
          <w:b/>
          <w:bCs/>
          <w:color w:val="000000"/>
          <w:sz w:val="28"/>
          <w:szCs w:val="28"/>
        </w:rPr>
        <w:t xml:space="preserve">1.3 Право на равный </w:t>
      </w:r>
      <w:r w:rsidR="003C3E79">
        <w:rPr>
          <w:b/>
          <w:bCs/>
          <w:color w:val="000000"/>
          <w:sz w:val="28"/>
          <w:szCs w:val="28"/>
        </w:rPr>
        <w:t>доступ к государственной службе</w:t>
      </w:r>
    </w:p>
    <w:p w:rsidR="00173425" w:rsidRPr="003C3E79" w:rsidRDefault="00173425" w:rsidP="00173425">
      <w:pPr>
        <w:spacing w:line="360" w:lineRule="auto"/>
        <w:ind w:firstLine="709"/>
        <w:jc w:val="both"/>
        <w:rPr>
          <w:bCs/>
          <w:color w:val="000000"/>
          <w:sz w:val="28"/>
          <w:szCs w:val="28"/>
        </w:rPr>
      </w:pPr>
    </w:p>
    <w:p w:rsidR="00173425" w:rsidRDefault="000E50EE" w:rsidP="00173425">
      <w:pPr>
        <w:spacing w:line="360" w:lineRule="auto"/>
        <w:ind w:firstLine="709"/>
        <w:jc w:val="both"/>
        <w:rPr>
          <w:color w:val="000000"/>
          <w:sz w:val="28"/>
          <w:szCs w:val="28"/>
        </w:rPr>
      </w:pPr>
      <w:r w:rsidRPr="00173425">
        <w:rPr>
          <w:color w:val="000000"/>
          <w:sz w:val="28"/>
          <w:szCs w:val="28"/>
        </w:rPr>
        <w:t>В соответствии с федеральным законом от 27 мая 2003</w:t>
      </w:r>
      <w:r w:rsidR="00173425">
        <w:rPr>
          <w:color w:val="000000"/>
          <w:sz w:val="28"/>
          <w:szCs w:val="28"/>
        </w:rPr>
        <w:t> </w:t>
      </w:r>
      <w:r w:rsidR="00173425" w:rsidRPr="00173425">
        <w:rPr>
          <w:color w:val="000000"/>
          <w:sz w:val="28"/>
          <w:szCs w:val="28"/>
        </w:rPr>
        <w:t>г</w:t>
      </w:r>
      <w:r w:rsidRPr="00173425">
        <w:rPr>
          <w:color w:val="000000"/>
          <w:sz w:val="28"/>
          <w:szCs w:val="28"/>
        </w:rPr>
        <w:t>. «О системе государственной службы Российской Федерации» определены виды федеральной службы: гражданская служба, военная служба и правоохранительная служба, государственная гражданская служба субъектов Федерации</w:t>
      </w:r>
      <w:r w:rsidRPr="00173425">
        <w:rPr>
          <w:rStyle w:val="a9"/>
          <w:color w:val="000000"/>
          <w:sz w:val="28"/>
          <w:szCs w:val="28"/>
        </w:rPr>
        <w:footnoteReference w:id="2"/>
      </w:r>
      <w:r w:rsidRPr="00173425">
        <w:rPr>
          <w:color w:val="000000"/>
          <w:sz w:val="28"/>
          <w:szCs w:val="28"/>
        </w:rPr>
        <w:t>.</w:t>
      </w:r>
    </w:p>
    <w:p w:rsidR="000E50EE" w:rsidRPr="00173425" w:rsidRDefault="000E50EE" w:rsidP="00173425">
      <w:pPr>
        <w:spacing w:line="360" w:lineRule="auto"/>
        <w:ind w:firstLine="709"/>
        <w:jc w:val="both"/>
        <w:rPr>
          <w:color w:val="000000"/>
          <w:sz w:val="28"/>
          <w:szCs w:val="28"/>
        </w:rPr>
      </w:pPr>
      <w:r w:rsidRPr="00173425">
        <w:rPr>
          <w:color w:val="000000"/>
          <w:sz w:val="28"/>
          <w:szCs w:val="28"/>
        </w:rPr>
        <w:t>Федеральный закон от 27 июля 2004</w:t>
      </w:r>
      <w:r w:rsidR="00173425">
        <w:rPr>
          <w:color w:val="000000"/>
          <w:sz w:val="28"/>
          <w:szCs w:val="28"/>
        </w:rPr>
        <w:t> </w:t>
      </w:r>
      <w:r w:rsidR="00173425" w:rsidRPr="00173425">
        <w:rPr>
          <w:color w:val="000000"/>
          <w:sz w:val="28"/>
          <w:szCs w:val="28"/>
        </w:rPr>
        <w:t>г</w:t>
      </w:r>
      <w:r w:rsidRPr="00173425">
        <w:rPr>
          <w:color w:val="000000"/>
          <w:sz w:val="28"/>
          <w:szCs w:val="28"/>
        </w:rPr>
        <w:t xml:space="preserve">. «О государственной гражданской службе Российской Федерации» закрепляет в качестве одного из принципов службы равный доступ граждан, владеющих государственным языком Российской Федерации, к гражданской службе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гражданского служащего. На гражданскую службу вправе поступать граждане Российской Федерации, достигнувшие возраста 18 лет, владеющие государственным языком Российской Федерации и соответствующие квалификационным требованиям, установленным в законе. Предельный возраст пребывания на гражданской службе </w:t>
      </w:r>
      <w:r w:rsidR="00173425">
        <w:rPr>
          <w:color w:val="000000"/>
          <w:sz w:val="28"/>
          <w:szCs w:val="28"/>
        </w:rPr>
        <w:t>–</w:t>
      </w:r>
      <w:r w:rsidR="00173425" w:rsidRPr="00173425">
        <w:rPr>
          <w:color w:val="000000"/>
          <w:sz w:val="28"/>
          <w:szCs w:val="28"/>
        </w:rPr>
        <w:t xml:space="preserve"> </w:t>
      </w:r>
      <w:r w:rsidRPr="00173425">
        <w:rPr>
          <w:color w:val="000000"/>
          <w:sz w:val="28"/>
          <w:szCs w:val="28"/>
        </w:rPr>
        <w:t>65 лет.</w:t>
      </w:r>
    </w:p>
    <w:p w:rsidR="000E50EE" w:rsidRDefault="000E50EE" w:rsidP="00173425">
      <w:pPr>
        <w:spacing w:line="360" w:lineRule="auto"/>
        <w:ind w:firstLine="709"/>
        <w:jc w:val="both"/>
        <w:rPr>
          <w:color w:val="000000"/>
          <w:sz w:val="28"/>
          <w:szCs w:val="28"/>
        </w:rPr>
      </w:pPr>
      <w:r w:rsidRPr="00173425">
        <w:rPr>
          <w:color w:val="000000"/>
          <w:sz w:val="28"/>
          <w:szCs w:val="28"/>
        </w:rPr>
        <w:t xml:space="preserve">Закон предусматривает важную норму о поступлении на гражданскую службу и замещение должности гражданской службы по конкурсу. Для проведения конкурса создаётся конкурсная комиссия. Если гражданин, поступающий на гражданскую службу, считает отказ в приёме неправомерным, он может обжаловать отказ в комиссию государственного органа по служебным спорам, а решение последней </w:t>
      </w:r>
      <w:r w:rsidR="00173425">
        <w:rPr>
          <w:color w:val="000000"/>
          <w:sz w:val="28"/>
          <w:szCs w:val="28"/>
        </w:rPr>
        <w:t>–</w:t>
      </w:r>
      <w:r w:rsidR="00173425" w:rsidRPr="00173425">
        <w:rPr>
          <w:color w:val="000000"/>
          <w:sz w:val="28"/>
          <w:szCs w:val="28"/>
        </w:rPr>
        <w:t xml:space="preserve"> </w:t>
      </w:r>
      <w:r w:rsidRPr="00173425">
        <w:rPr>
          <w:color w:val="000000"/>
          <w:sz w:val="28"/>
          <w:szCs w:val="28"/>
        </w:rPr>
        <w:t>в суд.</w:t>
      </w:r>
    </w:p>
    <w:p w:rsidR="003C3E79" w:rsidRPr="00173425" w:rsidRDefault="003C3E79" w:rsidP="00173425">
      <w:pPr>
        <w:spacing w:line="360" w:lineRule="auto"/>
        <w:ind w:firstLine="709"/>
        <w:jc w:val="both"/>
        <w:rPr>
          <w:color w:val="000000"/>
          <w:sz w:val="28"/>
          <w:szCs w:val="28"/>
        </w:rPr>
      </w:pPr>
    </w:p>
    <w:p w:rsidR="000E50EE" w:rsidRPr="00173425" w:rsidRDefault="000E50EE" w:rsidP="00173425">
      <w:pPr>
        <w:spacing w:line="360" w:lineRule="auto"/>
        <w:ind w:firstLine="709"/>
        <w:jc w:val="both"/>
        <w:rPr>
          <w:b/>
          <w:bCs/>
          <w:color w:val="000000"/>
          <w:sz w:val="28"/>
          <w:szCs w:val="28"/>
        </w:rPr>
      </w:pPr>
      <w:r w:rsidRPr="00173425">
        <w:rPr>
          <w:b/>
          <w:bCs/>
          <w:color w:val="000000"/>
          <w:sz w:val="28"/>
          <w:szCs w:val="28"/>
        </w:rPr>
        <w:t>1.4</w:t>
      </w:r>
      <w:r w:rsidR="003C3E79">
        <w:rPr>
          <w:b/>
          <w:bCs/>
          <w:color w:val="000000"/>
          <w:sz w:val="28"/>
          <w:szCs w:val="28"/>
        </w:rPr>
        <w:t xml:space="preserve"> Право на обращение</w:t>
      </w:r>
    </w:p>
    <w:p w:rsidR="000E50EE" w:rsidRPr="003C3E79" w:rsidRDefault="000E50EE" w:rsidP="00173425">
      <w:pPr>
        <w:spacing w:line="360" w:lineRule="auto"/>
        <w:ind w:firstLine="709"/>
        <w:jc w:val="both"/>
        <w:rPr>
          <w:bCs/>
          <w:color w:val="000000"/>
          <w:sz w:val="28"/>
          <w:szCs w:val="28"/>
        </w:rPr>
      </w:pPr>
    </w:p>
    <w:p w:rsidR="00173425" w:rsidRDefault="000E50EE" w:rsidP="00173425">
      <w:pPr>
        <w:spacing w:line="360" w:lineRule="auto"/>
        <w:ind w:firstLine="709"/>
        <w:jc w:val="both"/>
        <w:rPr>
          <w:color w:val="000000"/>
          <w:sz w:val="28"/>
          <w:szCs w:val="28"/>
        </w:rPr>
      </w:pPr>
      <w:r w:rsidRPr="00173425">
        <w:rPr>
          <w:color w:val="000000"/>
          <w:sz w:val="28"/>
          <w:szCs w:val="28"/>
        </w:rPr>
        <w:t xml:space="preserve">Обращение граждан </w:t>
      </w:r>
      <w:r w:rsidR="00173425">
        <w:rPr>
          <w:color w:val="000000"/>
          <w:sz w:val="28"/>
          <w:szCs w:val="28"/>
        </w:rPr>
        <w:t>–</w:t>
      </w:r>
      <w:r w:rsidR="00173425" w:rsidRPr="00173425">
        <w:rPr>
          <w:color w:val="000000"/>
          <w:sz w:val="28"/>
          <w:szCs w:val="28"/>
        </w:rPr>
        <w:t xml:space="preserve"> </w:t>
      </w:r>
      <w:r w:rsidRPr="00173425">
        <w:rPr>
          <w:color w:val="000000"/>
          <w:sz w:val="28"/>
          <w:szCs w:val="28"/>
        </w:rPr>
        <w:t xml:space="preserve">важное средство осуществления и охраны прав личности, укрепления связи органов государственной власти и местного самоуправления с населением. Обращения граждан являются, с одной стороны, существенным источником информации, необходимой для решения вопросов государственного и общественного строительства, с другой </w:t>
      </w:r>
      <w:r w:rsidR="00173425">
        <w:rPr>
          <w:color w:val="000000"/>
          <w:sz w:val="28"/>
          <w:szCs w:val="28"/>
        </w:rPr>
        <w:t>–</w:t>
      </w:r>
      <w:r w:rsidR="00173425" w:rsidRPr="00173425">
        <w:rPr>
          <w:color w:val="000000"/>
          <w:sz w:val="28"/>
          <w:szCs w:val="28"/>
        </w:rPr>
        <w:t xml:space="preserve"> </w:t>
      </w:r>
      <w:r w:rsidRPr="00173425">
        <w:rPr>
          <w:color w:val="000000"/>
          <w:sz w:val="28"/>
          <w:szCs w:val="28"/>
        </w:rPr>
        <w:t>одной из важнейших форм и гарантий участия граждан в управлении делами общества и государства.</w:t>
      </w:r>
    </w:p>
    <w:p w:rsidR="00173425" w:rsidRDefault="000E50EE" w:rsidP="00173425">
      <w:pPr>
        <w:spacing w:line="360" w:lineRule="auto"/>
        <w:ind w:firstLine="709"/>
        <w:jc w:val="both"/>
        <w:rPr>
          <w:color w:val="000000"/>
          <w:sz w:val="28"/>
          <w:szCs w:val="28"/>
        </w:rPr>
      </w:pPr>
      <w:r w:rsidRPr="00173425">
        <w:rPr>
          <w:color w:val="000000"/>
          <w:sz w:val="28"/>
          <w:szCs w:val="28"/>
        </w:rPr>
        <w:t>В соответствии со ст.</w:t>
      </w:r>
      <w:r w:rsidR="00173425">
        <w:rPr>
          <w:color w:val="000000"/>
          <w:sz w:val="28"/>
          <w:szCs w:val="28"/>
        </w:rPr>
        <w:t> </w:t>
      </w:r>
      <w:r w:rsidR="00173425" w:rsidRPr="00173425">
        <w:rPr>
          <w:color w:val="000000"/>
          <w:sz w:val="28"/>
          <w:szCs w:val="28"/>
        </w:rPr>
        <w:t>3</w:t>
      </w:r>
      <w:r w:rsidRPr="00173425">
        <w:rPr>
          <w:color w:val="000000"/>
          <w:sz w:val="28"/>
          <w:szCs w:val="28"/>
        </w:rPr>
        <w:t>3 Конституции граждане Российской Федерации имеют право обратиться лично либо через своего законного представителя, а также направить индивидуальное либо коллективное обращение в государственные органы, органы местного самоуправления и к должностным лицам.</w:t>
      </w:r>
    </w:p>
    <w:p w:rsidR="00173425" w:rsidRDefault="000E50EE" w:rsidP="00173425">
      <w:pPr>
        <w:spacing w:line="360" w:lineRule="auto"/>
        <w:ind w:firstLine="709"/>
        <w:jc w:val="both"/>
        <w:rPr>
          <w:color w:val="000000"/>
          <w:sz w:val="28"/>
          <w:szCs w:val="28"/>
        </w:rPr>
      </w:pPr>
      <w:r w:rsidRPr="00173425">
        <w:rPr>
          <w:color w:val="000000"/>
          <w:sz w:val="28"/>
          <w:szCs w:val="28"/>
        </w:rPr>
        <w:t>Конституционное право граждан на обращение конкретизируется в ряде законодательных актов. Так, ст.</w:t>
      </w:r>
      <w:r w:rsidR="00173425">
        <w:rPr>
          <w:color w:val="000000"/>
          <w:sz w:val="28"/>
          <w:szCs w:val="28"/>
        </w:rPr>
        <w:t> </w:t>
      </w:r>
      <w:r w:rsidR="00173425" w:rsidRPr="00173425">
        <w:rPr>
          <w:color w:val="000000"/>
          <w:sz w:val="28"/>
          <w:szCs w:val="28"/>
        </w:rPr>
        <w:t>2</w:t>
      </w:r>
      <w:r w:rsidRPr="00173425">
        <w:rPr>
          <w:color w:val="000000"/>
          <w:sz w:val="28"/>
          <w:szCs w:val="28"/>
        </w:rPr>
        <w:t>6 федерального закона от 28 сентября 1995</w:t>
      </w:r>
      <w:r w:rsidR="00173425">
        <w:rPr>
          <w:color w:val="000000"/>
          <w:sz w:val="28"/>
          <w:szCs w:val="28"/>
        </w:rPr>
        <w:t> </w:t>
      </w:r>
      <w:r w:rsidR="00173425" w:rsidRPr="00173425">
        <w:rPr>
          <w:color w:val="000000"/>
          <w:sz w:val="28"/>
          <w:szCs w:val="28"/>
        </w:rPr>
        <w:t>г</w:t>
      </w:r>
      <w:r w:rsidRPr="00173425">
        <w:rPr>
          <w:color w:val="000000"/>
          <w:sz w:val="28"/>
          <w:szCs w:val="28"/>
        </w:rPr>
        <w:t>. «Об общих принципах организации местного самоуправления» закрепляет обязанность органов местного самоуправления и их должностных лиц «дать ответ по существу обращений граждан в течение одного месяца».</w:t>
      </w:r>
    </w:p>
    <w:p w:rsidR="000E50EE" w:rsidRDefault="000E50EE" w:rsidP="00173425">
      <w:pPr>
        <w:spacing w:line="360" w:lineRule="auto"/>
        <w:ind w:firstLine="709"/>
        <w:jc w:val="both"/>
        <w:rPr>
          <w:color w:val="000000"/>
          <w:sz w:val="28"/>
          <w:szCs w:val="28"/>
        </w:rPr>
      </w:pPr>
      <w:r w:rsidRPr="00173425">
        <w:rPr>
          <w:color w:val="000000"/>
          <w:sz w:val="28"/>
          <w:szCs w:val="28"/>
        </w:rPr>
        <w:t>Термин «обращения» носит обобщающий характер, объединяя изложенные в письменной или устной форме предложения, заявления, ходатайства и жалобы гражданина. Каждый из этих видов обращений имеет свою специфику, особый порядок рассмотрения и различные правовые последствия.</w:t>
      </w:r>
    </w:p>
    <w:p w:rsidR="003C3E79" w:rsidRPr="00173425" w:rsidRDefault="003C3E79" w:rsidP="00173425">
      <w:pPr>
        <w:spacing w:line="360" w:lineRule="auto"/>
        <w:ind w:firstLine="709"/>
        <w:jc w:val="both"/>
        <w:rPr>
          <w:color w:val="000000"/>
          <w:sz w:val="28"/>
          <w:szCs w:val="28"/>
        </w:rPr>
      </w:pPr>
    </w:p>
    <w:p w:rsidR="000E50EE" w:rsidRPr="00173425" w:rsidRDefault="003C3E79" w:rsidP="00173425">
      <w:pPr>
        <w:spacing w:line="360" w:lineRule="auto"/>
        <w:ind w:firstLine="709"/>
        <w:jc w:val="both"/>
        <w:rPr>
          <w:color w:val="000000"/>
          <w:sz w:val="28"/>
          <w:szCs w:val="28"/>
        </w:rPr>
      </w:pPr>
      <w:r>
        <w:rPr>
          <w:b/>
          <w:bCs/>
          <w:color w:val="000000"/>
          <w:sz w:val="28"/>
          <w:szCs w:val="28"/>
        </w:rPr>
        <w:br w:type="page"/>
      </w:r>
      <w:r w:rsidR="000E50EE" w:rsidRPr="00173425">
        <w:rPr>
          <w:b/>
          <w:bCs/>
          <w:color w:val="000000"/>
          <w:sz w:val="28"/>
          <w:szCs w:val="28"/>
        </w:rPr>
        <w:t>1.5 Право на участие в отправлении правосудия</w:t>
      </w:r>
    </w:p>
    <w:p w:rsidR="00173425" w:rsidRDefault="00173425" w:rsidP="00173425">
      <w:pPr>
        <w:spacing w:line="360" w:lineRule="auto"/>
        <w:ind w:firstLine="709"/>
        <w:jc w:val="both"/>
        <w:rPr>
          <w:color w:val="000000"/>
          <w:sz w:val="28"/>
          <w:szCs w:val="28"/>
        </w:rPr>
      </w:pPr>
    </w:p>
    <w:p w:rsidR="000E50EE" w:rsidRPr="00173425" w:rsidRDefault="000E50EE" w:rsidP="00173425">
      <w:pPr>
        <w:spacing w:line="360" w:lineRule="auto"/>
        <w:ind w:firstLine="709"/>
        <w:jc w:val="both"/>
        <w:rPr>
          <w:color w:val="000000"/>
          <w:sz w:val="28"/>
          <w:szCs w:val="28"/>
        </w:rPr>
      </w:pPr>
      <w:r w:rsidRPr="00173425">
        <w:rPr>
          <w:color w:val="000000"/>
          <w:sz w:val="28"/>
          <w:szCs w:val="28"/>
        </w:rPr>
        <w:t>Участие граждан в отправлении правосудия есть один из демократических принципов организации и деятельности судебной власти. Это право устанавливается в первую очередь в ст.</w:t>
      </w:r>
      <w:r w:rsidR="00173425">
        <w:rPr>
          <w:color w:val="000000"/>
          <w:sz w:val="28"/>
          <w:szCs w:val="28"/>
        </w:rPr>
        <w:t> </w:t>
      </w:r>
      <w:r w:rsidR="00173425" w:rsidRPr="00173425">
        <w:rPr>
          <w:color w:val="000000"/>
          <w:sz w:val="28"/>
          <w:szCs w:val="28"/>
        </w:rPr>
        <w:t>3</w:t>
      </w:r>
      <w:r w:rsidRPr="00173425">
        <w:rPr>
          <w:color w:val="000000"/>
          <w:sz w:val="28"/>
          <w:szCs w:val="28"/>
        </w:rPr>
        <w:t>2 Конституции Российской Федерации.</w:t>
      </w:r>
    </w:p>
    <w:p w:rsidR="00173425" w:rsidRDefault="000E50EE" w:rsidP="00173425">
      <w:pPr>
        <w:spacing w:line="360" w:lineRule="auto"/>
        <w:ind w:firstLine="709"/>
        <w:jc w:val="both"/>
        <w:rPr>
          <w:color w:val="000000"/>
          <w:sz w:val="28"/>
          <w:szCs w:val="28"/>
        </w:rPr>
      </w:pPr>
      <w:r w:rsidRPr="00173425">
        <w:rPr>
          <w:color w:val="000000"/>
          <w:sz w:val="28"/>
          <w:szCs w:val="28"/>
        </w:rPr>
        <w:t>Часть 1 ст.</w:t>
      </w:r>
      <w:r w:rsidR="00173425">
        <w:rPr>
          <w:color w:val="000000"/>
          <w:sz w:val="28"/>
          <w:szCs w:val="28"/>
        </w:rPr>
        <w:t> </w:t>
      </w:r>
      <w:r w:rsidR="00173425" w:rsidRPr="00173425">
        <w:rPr>
          <w:color w:val="000000"/>
          <w:sz w:val="28"/>
          <w:szCs w:val="28"/>
        </w:rPr>
        <w:t>1</w:t>
      </w:r>
      <w:r w:rsidRPr="00173425">
        <w:rPr>
          <w:color w:val="000000"/>
          <w:sz w:val="28"/>
          <w:szCs w:val="28"/>
        </w:rPr>
        <w:t xml:space="preserve"> федерального конституционного закона «О судебной системе Российской Федерации» от 23 октября 1996</w:t>
      </w:r>
      <w:r w:rsidR="00173425">
        <w:rPr>
          <w:color w:val="000000"/>
          <w:sz w:val="28"/>
          <w:szCs w:val="28"/>
        </w:rPr>
        <w:t> </w:t>
      </w:r>
      <w:r w:rsidR="00173425" w:rsidRPr="00173425">
        <w:rPr>
          <w:color w:val="000000"/>
          <w:sz w:val="28"/>
          <w:szCs w:val="28"/>
        </w:rPr>
        <w:t>г</w:t>
      </w:r>
      <w:r w:rsidRPr="00173425">
        <w:rPr>
          <w:color w:val="000000"/>
          <w:sz w:val="28"/>
          <w:szCs w:val="28"/>
        </w:rPr>
        <w:t>. гласит: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r w:rsidRPr="00173425">
        <w:rPr>
          <w:rStyle w:val="a9"/>
          <w:color w:val="000000"/>
          <w:sz w:val="28"/>
          <w:szCs w:val="28"/>
        </w:rPr>
        <w:footnoteReference w:id="3"/>
      </w:r>
      <w:r w:rsidRPr="00173425">
        <w:rPr>
          <w:color w:val="000000"/>
          <w:sz w:val="28"/>
          <w:szCs w:val="28"/>
        </w:rPr>
        <w:t>.</w:t>
      </w:r>
    </w:p>
    <w:p w:rsidR="00173425" w:rsidRDefault="000E50EE" w:rsidP="00173425">
      <w:pPr>
        <w:spacing w:line="360" w:lineRule="auto"/>
        <w:ind w:firstLine="709"/>
        <w:jc w:val="both"/>
        <w:rPr>
          <w:color w:val="000000"/>
          <w:sz w:val="28"/>
          <w:szCs w:val="28"/>
        </w:rPr>
      </w:pPr>
      <w:r w:rsidRPr="00173425">
        <w:rPr>
          <w:color w:val="000000"/>
          <w:sz w:val="28"/>
          <w:szCs w:val="28"/>
        </w:rPr>
        <w:t>Федеральный закон от 20 августа 2004</w:t>
      </w:r>
      <w:r w:rsidR="00173425">
        <w:rPr>
          <w:color w:val="000000"/>
          <w:sz w:val="28"/>
          <w:szCs w:val="28"/>
        </w:rPr>
        <w:t> </w:t>
      </w:r>
      <w:r w:rsidR="00173425" w:rsidRPr="00173425">
        <w:rPr>
          <w:color w:val="000000"/>
          <w:sz w:val="28"/>
          <w:szCs w:val="28"/>
        </w:rPr>
        <w:t>г</w:t>
      </w:r>
      <w:r w:rsidRPr="00173425">
        <w:rPr>
          <w:color w:val="000000"/>
          <w:sz w:val="28"/>
          <w:szCs w:val="28"/>
        </w:rPr>
        <w:t>. «О присяжных заседателях федеральных судов общей юрисдикции» определяет условия и основания привлечения граждан к участию в осуществлении правосудия в качестве присяжных заседателей; требования, предъявляемые к присяжным заседателям, порядок составления общего и запасного списка кандидатов в присяжные заседатели; материальное обеспечение присяжных заседателей; гарантии их независимости и неприкосновенности. Рассмотрение уголовных дел с участием присяжных заседателей проводится в Верховном Суде Российской Федерации, в федеральных судах всех субъектов Федерации, в окружных (флотских) военных судах при рассмотрении этими судами в качестве первой инстанции подсудных им уголовных дел.</w:t>
      </w:r>
    </w:p>
    <w:p w:rsidR="000E50EE" w:rsidRDefault="000E50EE" w:rsidP="00173425">
      <w:pPr>
        <w:spacing w:line="360" w:lineRule="auto"/>
        <w:ind w:firstLine="709"/>
        <w:jc w:val="both"/>
        <w:rPr>
          <w:color w:val="000000"/>
          <w:sz w:val="28"/>
          <w:szCs w:val="28"/>
        </w:rPr>
      </w:pPr>
      <w:r w:rsidRPr="00173425">
        <w:rPr>
          <w:color w:val="000000"/>
          <w:sz w:val="28"/>
          <w:szCs w:val="28"/>
        </w:rPr>
        <w:t>Порядок формирования корпуса арбитражных заседателей установлен Федеральным законом от 30 мая 2001. «Об арбитражных заседателях арбитражных судов субъектов Российской Федерации». Федеральным законом от 14 марта 2002</w:t>
      </w:r>
      <w:r w:rsidR="00173425">
        <w:rPr>
          <w:color w:val="000000"/>
          <w:sz w:val="28"/>
          <w:szCs w:val="28"/>
        </w:rPr>
        <w:t> </w:t>
      </w:r>
      <w:r w:rsidR="00173425" w:rsidRPr="00173425">
        <w:rPr>
          <w:color w:val="000000"/>
          <w:sz w:val="28"/>
          <w:szCs w:val="28"/>
        </w:rPr>
        <w:t>г</w:t>
      </w:r>
      <w:r w:rsidRPr="00173425">
        <w:rPr>
          <w:color w:val="000000"/>
          <w:sz w:val="28"/>
          <w:szCs w:val="28"/>
        </w:rPr>
        <w:t>. «Об органах судейского сообщества в Российской Федерации» предусмотрено участие установленного числа представителей общественности в составе квалификационных коллегий судей.</w:t>
      </w:r>
    </w:p>
    <w:p w:rsidR="003C3E79" w:rsidRDefault="003C3E79" w:rsidP="00173425">
      <w:pPr>
        <w:spacing w:line="360" w:lineRule="auto"/>
        <w:ind w:firstLine="709"/>
        <w:jc w:val="both"/>
        <w:rPr>
          <w:color w:val="000000"/>
          <w:sz w:val="28"/>
          <w:szCs w:val="28"/>
        </w:rPr>
      </w:pPr>
    </w:p>
    <w:p w:rsidR="003C3E79" w:rsidRPr="00173425" w:rsidRDefault="003C3E79" w:rsidP="00173425">
      <w:pPr>
        <w:spacing w:line="360" w:lineRule="auto"/>
        <w:ind w:firstLine="709"/>
        <w:jc w:val="both"/>
        <w:rPr>
          <w:color w:val="000000"/>
          <w:sz w:val="28"/>
          <w:szCs w:val="28"/>
        </w:rPr>
      </w:pPr>
    </w:p>
    <w:p w:rsidR="00ED6BBA" w:rsidRPr="00173425" w:rsidRDefault="003C3E79" w:rsidP="00173425">
      <w:pPr>
        <w:spacing w:line="360" w:lineRule="auto"/>
        <w:ind w:firstLine="709"/>
        <w:jc w:val="both"/>
        <w:rPr>
          <w:b/>
          <w:bCs/>
          <w:color w:val="000000"/>
          <w:sz w:val="28"/>
          <w:szCs w:val="28"/>
        </w:rPr>
      </w:pPr>
      <w:r>
        <w:rPr>
          <w:b/>
          <w:bCs/>
          <w:color w:val="000000"/>
          <w:sz w:val="28"/>
          <w:szCs w:val="28"/>
        </w:rPr>
        <w:br w:type="page"/>
      </w:r>
      <w:r w:rsidR="00ED6BBA" w:rsidRPr="00173425">
        <w:rPr>
          <w:b/>
          <w:bCs/>
          <w:color w:val="000000"/>
          <w:sz w:val="28"/>
          <w:szCs w:val="28"/>
        </w:rPr>
        <w:t>2. Публично-политич</w:t>
      </w:r>
      <w:r>
        <w:rPr>
          <w:b/>
          <w:bCs/>
          <w:color w:val="000000"/>
          <w:sz w:val="28"/>
          <w:szCs w:val="28"/>
        </w:rPr>
        <w:t>еские права и свободы</w:t>
      </w:r>
    </w:p>
    <w:p w:rsidR="00ED6BBA" w:rsidRPr="003C3E79" w:rsidRDefault="00ED6BBA" w:rsidP="00173425">
      <w:pPr>
        <w:spacing w:line="360" w:lineRule="auto"/>
        <w:ind w:firstLine="709"/>
        <w:jc w:val="both"/>
        <w:rPr>
          <w:bCs/>
          <w:color w:val="000000"/>
          <w:sz w:val="28"/>
          <w:szCs w:val="28"/>
        </w:rPr>
      </w:pPr>
    </w:p>
    <w:p w:rsidR="00ED6BBA" w:rsidRPr="00173425" w:rsidRDefault="00ED6BBA" w:rsidP="00173425">
      <w:pPr>
        <w:spacing w:line="360" w:lineRule="auto"/>
        <w:ind w:firstLine="709"/>
        <w:jc w:val="both"/>
        <w:rPr>
          <w:color w:val="000000"/>
          <w:sz w:val="28"/>
          <w:szCs w:val="28"/>
        </w:rPr>
      </w:pPr>
      <w:r w:rsidRPr="00173425">
        <w:rPr>
          <w:color w:val="000000"/>
          <w:sz w:val="28"/>
          <w:szCs w:val="28"/>
        </w:rPr>
        <w:t>Помимо политических прав и свобод, предоставляющих возможность напрямую принимать участие в управлении делами государства и в осуществлении местного самоуправления, существуют также политические права и свободы, смежные с личными. Это публично-политические права и свободы.</w:t>
      </w:r>
    </w:p>
    <w:p w:rsidR="00ED6BBA" w:rsidRPr="00173425" w:rsidRDefault="00ED6BBA" w:rsidP="00173425">
      <w:pPr>
        <w:numPr>
          <w:ilvl w:val="0"/>
          <w:numId w:val="9"/>
        </w:numPr>
        <w:spacing w:line="360" w:lineRule="auto"/>
        <w:ind w:left="0" w:firstLine="709"/>
        <w:jc w:val="both"/>
        <w:rPr>
          <w:color w:val="000000"/>
          <w:sz w:val="28"/>
          <w:szCs w:val="28"/>
        </w:rPr>
      </w:pPr>
      <w:r w:rsidRPr="00173425">
        <w:rPr>
          <w:color w:val="000000"/>
          <w:sz w:val="28"/>
          <w:szCs w:val="28"/>
        </w:rPr>
        <w:t>Свобода мысли и слова.</w:t>
      </w:r>
    </w:p>
    <w:p w:rsidR="00ED6BBA" w:rsidRPr="00173425" w:rsidRDefault="00ED6BBA" w:rsidP="00173425">
      <w:pPr>
        <w:numPr>
          <w:ilvl w:val="0"/>
          <w:numId w:val="9"/>
        </w:numPr>
        <w:spacing w:line="360" w:lineRule="auto"/>
        <w:ind w:left="0" w:firstLine="709"/>
        <w:jc w:val="both"/>
        <w:rPr>
          <w:color w:val="000000"/>
          <w:sz w:val="28"/>
          <w:szCs w:val="28"/>
        </w:rPr>
      </w:pPr>
      <w:r w:rsidRPr="00173425">
        <w:rPr>
          <w:color w:val="000000"/>
          <w:sz w:val="28"/>
          <w:szCs w:val="28"/>
        </w:rPr>
        <w:t>Право на информацию.</w:t>
      </w:r>
    </w:p>
    <w:p w:rsidR="00ED6BBA" w:rsidRPr="00173425" w:rsidRDefault="00ED6BBA" w:rsidP="00173425">
      <w:pPr>
        <w:numPr>
          <w:ilvl w:val="0"/>
          <w:numId w:val="9"/>
        </w:numPr>
        <w:spacing w:line="360" w:lineRule="auto"/>
        <w:ind w:left="0" w:firstLine="709"/>
        <w:jc w:val="both"/>
        <w:rPr>
          <w:color w:val="000000"/>
          <w:sz w:val="28"/>
          <w:szCs w:val="28"/>
        </w:rPr>
      </w:pPr>
      <w:r w:rsidRPr="00173425">
        <w:rPr>
          <w:color w:val="000000"/>
          <w:sz w:val="28"/>
          <w:szCs w:val="28"/>
        </w:rPr>
        <w:t>Право на объединение.</w:t>
      </w:r>
    </w:p>
    <w:p w:rsidR="00ED6BBA" w:rsidRPr="00173425" w:rsidRDefault="00ED6BBA" w:rsidP="00173425">
      <w:pPr>
        <w:numPr>
          <w:ilvl w:val="0"/>
          <w:numId w:val="9"/>
        </w:numPr>
        <w:spacing w:line="360" w:lineRule="auto"/>
        <w:ind w:left="0" w:firstLine="709"/>
        <w:jc w:val="both"/>
        <w:rPr>
          <w:color w:val="000000"/>
          <w:sz w:val="28"/>
          <w:szCs w:val="28"/>
        </w:rPr>
      </w:pPr>
      <w:r w:rsidRPr="00173425">
        <w:rPr>
          <w:color w:val="000000"/>
          <w:sz w:val="28"/>
          <w:szCs w:val="28"/>
        </w:rPr>
        <w:t>Право на манифестацию.</w:t>
      </w:r>
    </w:p>
    <w:p w:rsidR="003C3E79" w:rsidRPr="003C3E79" w:rsidRDefault="003C3E79" w:rsidP="00173425">
      <w:pPr>
        <w:spacing w:line="360" w:lineRule="auto"/>
        <w:ind w:firstLine="709"/>
        <w:jc w:val="both"/>
        <w:rPr>
          <w:bCs/>
          <w:color w:val="000000"/>
          <w:sz w:val="28"/>
          <w:szCs w:val="28"/>
        </w:rPr>
      </w:pPr>
    </w:p>
    <w:p w:rsidR="00ED6BBA" w:rsidRPr="00173425" w:rsidRDefault="00ED6BBA" w:rsidP="00173425">
      <w:pPr>
        <w:spacing w:line="360" w:lineRule="auto"/>
        <w:ind w:firstLine="709"/>
        <w:jc w:val="both"/>
        <w:rPr>
          <w:b/>
          <w:bCs/>
          <w:color w:val="000000"/>
          <w:sz w:val="28"/>
          <w:szCs w:val="28"/>
        </w:rPr>
      </w:pPr>
      <w:r w:rsidRPr="00173425">
        <w:rPr>
          <w:b/>
          <w:bCs/>
          <w:color w:val="000000"/>
          <w:sz w:val="28"/>
          <w:szCs w:val="28"/>
        </w:rPr>
        <w:t>2.1</w:t>
      </w:r>
      <w:r w:rsidR="003C3E79">
        <w:rPr>
          <w:b/>
          <w:bCs/>
          <w:color w:val="000000"/>
          <w:sz w:val="28"/>
          <w:szCs w:val="28"/>
        </w:rPr>
        <w:t xml:space="preserve"> Свобода мысли и слова</w:t>
      </w:r>
    </w:p>
    <w:p w:rsidR="00173425" w:rsidRPr="003C3E79" w:rsidRDefault="00173425" w:rsidP="00173425">
      <w:pPr>
        <w:spacing w:line="360" w:lineRule="auto"/>
        <w:ind w:firstLine="709"/>
        <w:jc w:val="both"/>
        <w:rPr>
          <w:bCs/>
          <w:color w:val="000000"/>
          <w:sz w:val="28"/>
          <w:szCs w:val="28"/>
        </w:rPr>
      </w:pPr>
    </w:p>
    <w:p w:rsidR="00ED6BBA" w:rsidRPr="00173425" w:rsidRDefault="00ED6BBA" w:rsidP="00173425">
      <w:pPr>
        <w:spacing w:line="360" w:lineRule="auto"/>
        <w:ind w:firstLine="709"/>
        <w:jc w:val="both"/>
        <w:rPr>
          <w:color w:val="000000"/>
          <w:sz w:val="28"/>
          <w:szCs w:val="28"/>
        </w:rPr>
      </w:pPr>
      <w:r w:rsidRPr="00173425">
        <w:rPr>
          <w:color w:val="000000"/>
          <w:sz w:val="28"/>
          <w:szCs w:val="28"/>
        </w:rPr>
        <w:t>Право на свободу мысли и слово закреплено в ст.</w:t>
      </w:r>
      <w:r w:rsidR="00173425">
        <w:rPr>
          <w:color w:val="000000"/>
          <w:sz w:val="28"/>
          <w:szCs w:val="28"/>
        </w:rPr>
        <w:t> </w:t>
      </w:r>
      <w:r w:rsidR="00173425" w:rsidRPr="00173425">
        <w:rPr>
          <w:color w:val="000000"/>
          <w:sz w:val="28"/>
          <w:szCs w:val="28"/>
        </w:rPr>
        <w:t>2</w:t>
      </w:r>
      <w:r w:rsidRPr="00173425">
        <w:rPr>
          <w:color w:val="000000"/>
          <w:sz w:val="28"/>
          <w:szCs w:val="28"/>
        </w:rPr>
        <w:t>9 Конституции Российской Федерации.</w:t>
      </w:r>
    </w:p>
    <w:p w:rsidR="00173425" w:rsidRDefault="00ED6BBA" w:rsidP="00173425">
      <w:pPr>
        <w:spacing w:line="360" w:lineRule="auto"/>
        <w:ind w:firstLine="709"/>
        <w:jc w:val="both"/>
        <w:rPr>
          <w:color w:val="000000"/>
          <w:sz w:val="28"/>
          <w:szCs w:val="28"/>
        </w:rPr>
      </w:pPr>
      <w:r w:rsidRPr="00173425">
        <w:rPr>
          <w:color w:val="000000"/>
          <w:sz w:val="28"/>
          <w:szCs w:val="28"/>
        </w:rPr>
        <w:t xml:space="preserve">Мышление и мысль, как его результат, продукт, </w:t>
      </w:r>
      <w:r w:rsidR="00173425">
        <w:rPr>
          <w:color w:val="000000"/>
          <w:sz w:val="28"/>
          <w:szCs w:val="28"/>
        </w:rPr>
        <w:t>–</w:t>
      </w:r>
      <w:r w:rsidR="00173425" w:rsidRPr="00173425">
        <w:rPr>
          <w:color w:val="000000"/>
          <w:sz w:val="28"/>
          <w:szCs w:val="28"/>
        </w:rPr>
        <w:t xml:space="preserve"> </w:t>
      </w:r>
      <w:r w:rsidRPr="00173425">
        <w:rPr>
          <w:color w:val="000000"/>
          <w:sz w:val="28"/>
          <w:szCs w:val="28"/>
        </w:rPr>
        <w:t>естественное и неотъемлемое свойство человека, связанное с процессом постановки и решения им практических и теоретических вопросов. Мысль не может быть несвободной. Конституционное же закрепление свободы мысли гарантирует каждому свободу формирования собственных мнений и убеждений без вмешательства государства, исключение любого идеологического насилия над личностью. Свобода мысли и слова символизирует связь личной жизни и индивидуальной свободы человека с его переходом в сферу публичной жизни.</w:t>
      </w:r>
    </w:p>
    <w:p w:rsidR="00173425" w:rsidRDefault="00ED6BBA" w:rsidP="00173425">
      <w:pPr>
        <w:spacing w:line="360" w:lineRule="auto"/>
        <w:ind w:firstLine="709"/>
        <w:jc w:val="both"/>
        <w:rPr>
          <w:color w:val="000000"/>
          <w:sz w:val="28"/>
          <w:szCs w:val="28"/>
        </w:rPr>
      </w:pPr>
      <w:r w:rsidRPr="00173425">
        <w:rPr>
          <w:color w:val="000000"/>
          <w:sz w:val="28"/>
          <w:szCs w:val="28"/>
        </w:rPr>
        <w:t>Без свободы мысли и слова невозможна нормальная жизнь общества, ибо она лежит в основе других важнейших свобод, таких, как свобода печати, свобода творчества, свобода выбирать и быть избранным и др.</w:t>
      </w:r>
    </w:p>
    <w:p w:rsidR="00ED6BBA" w:rsidRPr="00173425" w:rsidRDefault="00ED6BBA" w:rsidP="00173425">
      <w:pPr>
        <w:spacing w:line="360" w:lineRule="auto"/>
        <w:ind w:firstLine="709"/>
        <w:jc w:val="both"/>
        <w:rPr>
          <w:color w:val="000000"/>
          <w:sz w:val="28"/>
          <w:szCs w:val="28"/>
        </w:rPr>
      </w:pPr>
      <w:r w:rsidRPr="00173425">
        <w:rPr>
          <w:color w:val="000000"/>
          <w:sz w:val="28"/>
          <w:szCs w:val="28"/>
        </w:rPr>
        <w:t>Однако свобода слова не может быть абсолютной. В «Международном пакте о гражданских и политических правах» говорится, что пользование свободой мнений налагает особые обязанности и особую ответственность, поэтому сопряжено и с некоторыми ограничениями. Они касаются прав других лиц, их репутации, а также охраны государственной безопасности, общественного порядка, здоровья и нравственности населения.</w:t>
      </w:r>
    </w:p>
    <w:p w:rsidR="00ED6BBA" w:rsidRPr="00173425" w:rsidRDefault="00ED6BBA" w:rsidP="00173425">
      <w:pPr>
        <w:spacing w:line="360" w:lineRule="auto"/>
        <w:ind w:firstLine="709"/>
        <w:jc w:val="both"/>
        <w:rPr>
          <w:color w:val="000000"/>
          <w:sz w:val="28"/>
          <w:szCs w:val="28"/>
        </w:rPr>
      </w:pPr>
    </w:p>
    <w:p w:rsidR="00ED6BBA" w:rsidRPr="00173425" w:rsidRDefault="00ED6BBA" w:rsidP="00173425">
      <w:pPr>
        <w:spacing w:line="360" w:lineRule="auto"/>
        <w:ind w:firstLine="709"/>
        <w:jc w:val="both"/>
        <w:rPr>
          <w:b/>
          <w:bCs/>
          <w:color w:val="000000"/>
          <w:sz w:val="28"/>
          <w:szCs w:val="28"/>
        </w:rPr>
      </w:pPr>
      <w:r w:rsidRPr="00173425">
        <w:rPr>
          <w:b/>
          <w:bCs/>
          <w:color w:val="000000"/>
          <w:sz w:val="28"/>
          <w:szCs w:val="28"/>
        </w:rPr>
        <w:t>2.2</w:t>
      </w:r>
      <w:r w:rsidR="003C3E79">
        <w:rPr>
          <w:b/>
          <w:bCs/>
          <w:color w:val="000000"/>
          <w:sz w:val="28"/>
          <w:szCs w:val="28"/>
        </w:rPr>
        <w:t xml:space="preserve"> Право на информацию</w:t>
      </w:r>
    </w:p>
    <w:p w:rsidR="00173425" w:rsidRDefault="00173425" w:rsidP="00173425">
      <w:pPr>
        <w:spacing w:line="360" w:lineRule="auto"/>
        <w:ind w:firstLine="709"/>
        <w:jc w:val="both"/>
        <w:rPr>
          <w:color w:val="000000"/>
          <w:sz w:val="28"/>
          <w:szCs w:val="28"/>
        </w:rPr>
      </w:pPr>
    </w:p>
    <w:p w:rsidR="00173425" w:rsidRDefault="00ED6BBA" w:rsidP="00173425">
      <w:pPr>
        <w:spacing w:line="360" w:lineRule="auto"/>
        <w:ind w:firstLine="709"/>
        <w:jc w:val="both"/>
        <w:rPr>
          <w:color w:val="000000"/>
          <w:sz w:val="28"/>
          <w:szCs w:val="28"/>
        </w:rPr>
      </w:pPr>
      <w:r w:rsidRPr="00173425">
        <w:rPr>
          <w:color w:val="000000"/>
          <w:sz w:val="28"/>
          <w:szCs w:val="28"/>
        </w:rPr>
        <w:t>Наиболее распространённым способом поиска, получения, передачи, производства и распространения информации являются средства массовой информации, под которыми в соответствии с законом «О средствах массовой информации» от 27 декабря 1991</w:t>
      </w:r>
      <w:r w:rsidR="00173425">
        <w:rPr>
          <w:color w:val="000000"/>
          <w:sz w:val="28"/>
          <w:szCs w:val="28"/>
        </w:rPr>
        <w:t> </w:t>
      </w:r>
      <w:r w:rsidR="00173425" w:rsidRPr="00173425">
        <w:rPr>
          <w:color w:val="000000"/>
          <w:sz w:val="28"/>
          <w:szCs w:val="28"/>
        </w:rPr>
        <w:t>г</w:t>
      </w:r>
      <w:r w:rsidRPr="00173425">
        <w:rPr>
          <w:color w:val="000000"/>
          <w:sz w:val="28"/>
          <w:szCs w:val="28"/>
        </w:rPr>
        <w:t xml:space="preserve">. понимаются периодические издания, радио-, теле-, видеопрограммы, кинохроникальные программы, иные формы периодического распространения массовой информации, среди которых особое место занимает </w:t>
      </w:r>
      <w:r w:rsidR="00A72F14" w:rsidRPr="00173425">
        <w:rPr>
          <w:color w:val="000000"/>
          <w:sz w:val="28"/>
          <w:szCs w:val="28"/>
        </w:rPr>
        <w:t>Интернет</w:t>
      </w:r>
      <w:r w:rsidRPr="00173425">
        <w:rPr>
          <w:color w:val="000000"/>
          <w:sz w:val="28"/>
          <w:szCs w:val="28"/>
        </w:rPr>
        <w:t xml:space="preserve"> Граждане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Эти сведения должны представляться средствам массовой информации по запросам редакций, а также путём проведения пресс-конференций и в иных формах, что конкретизировано в федеральном законе от 15 декабря 1994</w:t>
      </w:r>
      <w:r w:rsidR="00173425">
        <w:rPr>
          <w:color w:val="000000"/>
          <w:sz w:val="28"/>
          <w:szCs w:val="28"/>
        </w:rPr>
        <w:t> </w:t>
      </w:r>
      <w:r w:rsidR="00173425" w:rsidRPr="00173425">
        <w:rPr>
          <w:color w:val="000000"/>
          <w:sz w:val="28"/>
          <w:szCs w:val="28"/>
        </w:rPr>
        <w:t>г</w:t>
      </w:r>
      <w:r w:rsidRPr="00173425">
        <w:rPr>
          <w:color w:val="000000"/>
          <w:sz w:val="28"/>
          <w:szCs w:val="28"/>
        </w:rPr>
        <w:t>. «О порядке освещения деятельности органов государственной власти в государственных средствах массовой информации».</w:t>
      </w:r>
    </w:p>
    <w:p w:rsidR="00ED6BBA" w:rsidRPr="00173425" w:rsidRDefault="00ED6BBA" w:rsidP="00173425">
      <w:pPr>
        <w:spacing w:line="360" w:lineRule="auto"/>
        <w:ind w:firstLine="709"/>
        <w:jc w:val="both"/>
        <w:rPr>
          <w:color w:val="000000"/>
          <w:sz w:val="28"/>
          <w:szCs w:val="28"/>
        </w:rPr>
      </w:pPr>
      <w:r w:rsidRPr="00173425">
        <w:rPr>
          <w:color w:val="000000"/>
          <w:sz w:val="28"/>
          <w:szCs w:val="28"/>
        </w:rPr>
        <w:t>Граждане наряду с другими пользователями (органами государственной власти, органами местного самоуправления, организациями и общественными объединениями)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Такое право на доступ к информации является основой осуществления общественного контроля за деятельностью органов государственной власти и местного самоуправления, общественных, политических и иных организаций, а также за состоянием экономики, экологии и других сфер общественной жизни.</w:t>
      </w:r>
    </w:p>
    <w:p w:rsidR="00ED6BBA" w:rsidRPr="00173425" w:rsidRDefault="00ED6BBA" w:rsidP="00173425">
      <w:pPr>
        <w:spacing w:line="360" w:lineRule="auto"/>
        <w:ind w:firstLine="709"/>
        <w:jc w:val="both"/>
        <w:rPr>
          <w:color w:val="000000"/>
          <w:sz w:val="28"/>
          <w:szCs w:val="28"/>
        </w:rPr>
      </w:pPr>
    </w:p>
    <w:p w:rsidR="00ED6BBA" w:rsidRPr="00173425" w:rsidRDefault="00ED6BBA" w:rsidP="00173425">
      <w:pPr>
        <w:spacing w:line="360" w:lineRule="auto"/>
        <w:ind w:firstLine="709"/>
        <w:jc w:val="both"/>
        <w:rPr>
          <w:color w:val="000000"/>
          <w:sz w:val="28"/>
          <w:szCs w:val="28"/>
        </w:rPr>
      </w:pPr>
      <w:r w:rsidRPr="00173425">
        <w:rPr>
          <w:b/>
          <w:bCs/>
          <w:color w:val="000000"/>
          <w:sz w:val="28"/>
          <w:szCs w:val="28"/>
        </w:rPr>
        <w:t>2.3 Право на объединение</w:t>
      </w:r>
    </w:p>
    <w:p w:rsidR="00173425" w:rsidRDefault="00173425" w:rsidP="00173425">
      <w:pPr>
        <w:spacing w:line="360" w:lineRule="auto"/>
        <w:ind w:firstLine="709"/>
        <w:jc w:val="both"/>
        <w:rPr>
          <w:color w:val="000000"/>
          <w:sz w:val="28"/>
          <w:szCs w:val="28"/>
        </w:rPr>
      </w:pPr>
    </w:p>
    <w:p w:rsidR="00173425" w:rsidRDefault="00ED6BBA" w:rsidP="00173425">
      <w:pPr>
        <w:spacing w:line="360" w:lineRule="auto"/>
        <w:ind w:firstLine="709"/>
        <w:jc w:val="both"/>
        <w:rPr>
          <w:color w:val="000000"/>
          <w:sz w:val="28"/>
          <w:szCs w:val="28"/>
        </w:rPr>
      </w:pPr>
      <w:r w:rsidRPr="00173425">
        <w:rPr>
          <w:color w:val="000000"/>
          <w:sz w:val="28"/>
          <w:szCs w:val="28"/>
        </w:rPr>
        <w:t>Закреплённое в ст.</w:t>
      </w:r>
      <w:r w:rsidR="00173425">
        <w:rPr>
          <w:color w:val="000000"/>
          <w:sz w:val="28"/>
          <w:szCs w:val="28"/>
        </w:rPr>
        <w:t> </w:t>
      </w:r>
      <w:r w:rsidR="00173425" w:rsidRPr="00173425">
        <w:rPr>
          <w:color w:val="000000"/>
          <w:sz w:val="28"/>
          <w:szCs w:val="28"/>
        </w:rPr>
        <w:t>3</w:t>
      </w:r>
      <w:r w:rsidRPr="00173425">
        <w:rPr>
          <w:color w:val="000000"/>
          <w:sz w:val="28"/>
          <w:szCs w:val="28"/>
        </w:rPr>
        <w:t>0 Конституции Российской Федерации право на объединение является правовой основой образования и деятельности политических партий, профсоюзов, молодёжных и детских общественных объединений, некоммерческих организаций, благотворительных организаций и др. Хотя в данной статье и не говорится о политических партиях, но из содержания ст.</w:t>
      </w:r>
      <w:r w:rsidR="00173425">
        <w:rPr>
          <w:color w:val="000000"/>
          <w:sz w:val="28"/>
          <w:szCs w:val="28"/>
        </w:rPr>
        <w:t> </w:t>
      </w:r>
      <w:r w:rsidR="00173425" w:rsidRPr="00173425">
        <w:rPr>
          <w:color w:val="000000"/>
          <w:sz w:val="28"/>
          <w:szCs w:val="28"/>
        </w:rPr>
        <w:t>1</w:t>
      </w:r>
      <w:r w:rsidRPr="00173425">
        <w:rPr>
          <w:color w:val="000000"/>
          <w:sz w:val="28"/>
          <w:szCs w:val="28"/>
        </w:rPr>
        <w:t>3 Конституции Российской Федерации вытекает, что в Российской Федерации признаётся многопартийность и общественные объединения равны перед законом.</w:t>
      </w:r>
    </w:p>
    <w:p w:rsidR="00173425" w:rsidRDefault="00ED6BBA" w:rsidP="00173425">
      <w:pPr>
        <w:spacing w:line="360" w:lineRule="auto"/>
        <w:ind w:firstLine="709"/>
        <w:jc w:val="both"/>
        <w:rPr>
          <w:color w:val="000000"/>
          <w:sz w:val="28"/>
          <w:szCs w:val="28"/>
        </w:rPr>
      </w:pPr>
      <w:r w:rsidRPr="00173425">
        <w:rPr>
          <w:color w:val="000000"/>
          <w:sz w:val="28"/>
          <w:szCs w:val="28"/>
        </w:rPr>
        <w:t>Гражданин как член общественного объединения обладает всеми правами и несёт все обязанности, предусмотренные его уставом. Член объединения вправе участвовать в решении всех общих вопросов его деятельности, избирать и быть избранным в его руководящие органы. Гражданин может состоять членом нескольких общественных объединений, кроме партий. Свобода деятельности общественных объединений гарантируется. Порядок их образования, регистрация уставов устанавливается законодательством.</w:t>
      </w:r>
    </w:p>
    <w:p w:rsidR="00ED6BBA" w:rsidRPr="00173425" w:rsidRDefault="00ED6BBA" w:rsidP="00173425">
      <w:pPr>
        <w:spacing w:line="360" w:lineRule="auto"/>
        <w:ind w:firstLine="709"/>
        <w:jc w:val="both"/>
        <w:rPr>
          <w:color w:val="000000"/>
          <w:sz w:val="28"/>
          <w:szCs w:val="28"/>
        </w:rPr>
      </w:pPr>
      <w:r w:rsidRPr="00173425">
        <w:rPr>
          <w:color w:val="000000"/>
          <w:sz w:val="28"/>
          <w:szCs w:val="28"/>
        </w:rPr>
        <w:t>Общественные объединения способствуют развитию политической активности и самодеятельности граждан, удовлетворению их многообразных интересов.</w:t>
      </w:r>
    </w:p>
    <w:p w:rsidR="00ED6BBA" w:rsidRPr="00173425" w:rsidRDefault="00ED6BBA" w:rsidP="00173425">
      <w:pPr>
        <w:spacing w:line="360" w:lineRule="auto"/>
        <w:ind w:firstLine="709"/>
        <w:jc w:val="both"/>
        <w:rPr>
          <w:color w:val="000000"/>
          <w:sz w:val="28"/>
          <w:szCs w:val="28"/>
        </w:rPr>
      </w:pPr>
    </w:p>
    <w:p w:rsidR="00ED6BBA" w:rsidRPr="00173425" w:rsidRDefault="00ED6BBA" w:rsidP="00173425">
      <w:pPr>
        <w:spacing w:line="360" w:lineRule="auto"/>
        <w:ind w:firstLine="709"/>
        <w:jc w:val="both"/>
        <w:rPr>
          <w:color w:val="000000"/>
          <w:sz w:val="28"/>
          <w:szCs w:val="28"/>
        </w:rPr>
      </w:pPr>
      <w:r w:rsidRPr="00173425">
        <w:rPr>
          <w:b/>
          <w:bCs/>
          <w:color w:val="000000"/>
          <w:sz w:val="28"/>
          <w:szCs w:val="28"/>
        </w:rPr>
        <w:t>2.4 Право на манифестацию</w:t>
      </w:r>
    </w:p>
    <w:p w:rsidR="00173425" w:rsidRDefault="00173425" w:rsidP="00173425">
      <w:pPr>
        <w:spacing w:line="360" w:lineRule="auto"/>
        <w:ind w:firstLine="709"/>
        <w:jc w:val="both"/>
        <w:rPr>
          <w:color w:val="000000"/>
          <w:sz w:val="28"/>
          <w:szCs w:val="28"/>
        </w:rPr>
      </w:pPr>
    </w:p>
    <w:p w:rsidR="00173425" w:rsidRDefault="00ED6BBA" w:rsidP="00173425">
      <w:pPr>
        <w:spacing w:line="360" w:lineRule="auto"/>
        <w:ind w:firstLine="709"/>
        <w:jc w:val="both"/>
        <w:rPr>
          <w:color w:val="000000"/>
          <w:sz w:val="28"/>
          <w:szCs w:val="28"/>
        </w:rPr>
      </w:pPr>
      <w:r w:rsidRPr="00173425">
        <w:rPr>
          <w:color w:val="000000"/>
          <w:sz w:val="28"/>
          <w:szCs w:val="28"/>
        </w:rPr>
        <w:t xml:space="preserve">Право граждан Российской Федерации на проведение публичных мероприятий </w:t>
      </w:r>
      <w:r w:rsidR="00173425">
        <w:rPr>
          <w:color w:val="000000"/>
          <w:sz w:val="28"/>
          <w:szCs w:val="28"/>
        </w:rPr>
        <w:t>–</w:t>
      </w:r>
      <w:r w:rsidR="00173425" w:rsidRPr="00173425">
        <w:rPr>
          <w:color w:val="000000"/>
          <w:sz w:val="28"/>
          <w:szCs w:val="28"/>
        </w:rPr>
        <w:t xml:space="preserve"> </w:t>
      </w:r>
      <w:r w:rsidRPr="00173425">
        <w:rPr>
          <w:color w:val="000000"/>
          <w:sz w:val="28"/>
          <w:szCs w:val="28"/>
        </w:rPr>
        <w:t xml:space="preserve">собраний, митингов и демонстраций, шествий и пикетирований </w:t>
      </w:r>
      <w:r w:rsidR="00173425">
        <w:rPr>
          <w:color w:val="000000"/>
          <w:sz w:val="28"/>
          <w:szCs w:val="28"/>
        </w:rPr>
        <w:t>–</w:t>
      </w:r>
      <w:r w:rsidR="00173425" w:rsidRPr="00173425">
        <w:rPr>
          <w:color w:val="000000"/>
          <w:sz w:val="28"/>
          <w:szCs w:val="28"/>
        </w:rPr>
        <w:t xml:space="preserve"> </w:t>
      </w:r>
      <w:r w:rsidRPr="00173425">
        <w:rPr>
          <w:color w:val="000000"/>
          <w:sz w:val="28"/>
          <w:szCs w:val="28"/>
        </w:rPr>
        <w:t xml:space="preserve">является одной из гарантий свободы мысли и слова, выражение мнений и убеждений, права на создание общественных объединений и др. Реальное осуществление этого права </w:t>
      </w:r>
      <w:r w:rsidR="00173425">
        <w:rPr>
          <w:color w:val="000000"/>
          <w:sz w:val="28"/>
          <w:szCs w:val="28"/>
        </w:rPr>
        <w:t>–</w:t>
      </w:r>
      <w:r w:rsidR="00173425" w:rsidRPr="00173425">
        <w:rPr>
          <w:color w:val="000000"/>
          <w:sz w:val="28"/>
          <w:szCs w:val="28"/>
        </w:rPr>
        <w:t xml:space="preserve"> </w:t>
      </w:r>
      <w:r w:rsidRPr="00173425">
        <w:rPr>
          <w:color w:val="000000"/>
          <w:sz w:val="28"/>
          <w:szCs w:val="28"/>
        </w:rPr>
        <w:t>залог народовластия, непосредственной демократии, поскольку публичное выражение требований, мыслей, убеждений имеет цель воздействовать на органы государственной власти или институты гражданского общества для решения определённых проблем.</w:t>
      </w:r>
    </w:p>
    <w:p w:rsidR="00173425" w:rsidRDefault="00ED6BBA" w:rsidP="00173425">
      <w:pPr>
        <w:spacing w:line="360" w:lineRule="auto"/>
        <w:ind w:firstLine="709"/>
        <w:jc w:val="both"/>
        <w:rPr>
          <w:color w:val="000000"/>
          <w:sz w:val="28"/>
          <w:szCs w:val="28"/>
        </w:rPr>
      </w:pPr>
      <w:r w:rsidRPr="00173425">
        <w:rPr>
          <w:color w:val="000000"/>
          <w:sz w:val="28"/>
          <w:szCs w:val="28"/>
        </w:rPr>
        <w:t>С точки зрения предметной сущности, реализация права на манифестации может выражаться в виде протеста против политики и действий власти, либо выражения солидарности с властями, либо не иметь отношен</w:t>
      </w:r>
      <w:r w:rsidR="009C70D1" w:rsidRPr="00173425">
        <w:rPr>
          <w:color w:val="000000"/>
          <w:sz w:val="28"/>
          <w:szCs w:val="28"/>
        </w:rPr>
        <w:t>ия к властям. Манифестационн</w:t>
      </w:r>
      <w:r w:rsidRPr="00173425">
        <w:rPr>
          <w:color w:val="000000"/>
          <w:sz w:val="28"/>
          <w:szCs w:val="28"/>
        </w:rPr>
        <w:t xml:space="preserve">ые мероприятия, к властям отношения не имеющие, </w:t>
      </w:r>
      <w:r w:rsidR="00173425">
        <w:rPr>
          <w:color w:val="000000"/>
          <w:sz w:val="28"/>
          <w:szCs w:val="28"/>
        </w:rPr>
        <w:t>–</w:t>
      </w:r>
      <w:r w:rsidR="00173425" w:rsidRPr="00173425">
        <w:rPr>
          <w:color w:val="000000"/>
          <w:sz w:val="28"/>
          <w:szCs w:val="28"/>
        </w:rPr>
        <w:t xml:space="preserve"> </w:t>
      </w:r>
      <w:r w:rsidRPr="00173425">
        <w:rPr>
          <w:color w:val="000000"/>
          <w:sz w:val="28"/>
          <w:szCs w:val="28"/>
        </w:rPr>
        <w:t>это чаще всего собрания, где граждане обсуждают текущие дела, митинги, шествия, демонстрации, на которых выражают отношение к своим политическим противникам, а также к международным событиям</w:t>
      </w:r>
      <w:r w:rsidRPr="00173425">
        <w:rPr>
          <w:rStyle w:val="a9"/>
          <w:color w:val="000000"/>
          <w:sz w:val="28"/>
          <w:szCs w:val="28"/>
        </w:rPr>
        <w:footnoteReference w:id="4"/>
      </w:r>
      <w:r w:rsidRPr="00173425">
        <w:rPr>
          <w:color w:val="000000"/>
          <w:sz w:val="28"/>
          <w:szCs w:val="28"/>
        </w:rPr>
        <w:t>.</w:t>
      </w:r>
    </w:p>
    <w:p w:rsidR="00173425" w:rsidRDefault="00ED6BBA" w:rsidP="00173425">
      <w:pPr>
        <w:spacing w:line="360" w:lineRule="auto"/>
        <w:ind w:firstLine="709"/>
        <w:jc w:val="both"/>
        <w:rPr>
          <w:color w:val="000000"/>
          <w:sz w:val="28"/>
          <w:szCs w:val="28"/>
        </w:rPr>
      </w:pPr>
      <w:r w:rsidRPr="00173425">
        <w:rPr>
          <w:color w:val="000000"/>
          <w:sz w:val="28"/>
          <w:szCs w:val="28"/>
        </w:rPr>
        <w:t xml:space="preserve">С точки зрения организационной сущности данного права, во-первых, соответствующее мероприятие проводится как специальное, целевое, во-вторых, проводится в общественном месте </w:t>
      </w:r>
      <w:r w:rsidR="00173425">
        <w:rPr>
          <w:color w:val="000000"/>
          <w:sz w:val="28"/>
          <w:szCs w:val="28"/>
        </w:rPr>
        <w:t>–</w:t>
      </w:r>
      <w:r w:rsidR="00173425" w:rsidRPr="00173425">
        <w:rPr>
          <w:color w:val="000000"/>
          <w:sz w:val="28"/>
          <w:szCs w:val="28"/>
        </w:rPr>
        <w:t xml:space="preserve"> </w:t>
      </w:r>
      <w:r w:rsidRPr="00173425">
        <w:rPr>
          <w:color w:val="000000"/>
          <w:sz w:val="28"/>
          <w:szCs w:val="28"/>
        </w:rPr>
        <w:t>под открытом небом либо в нежилом помещении, в-третьих, предполагается определённое отношение властей к данному мероприятию.</w:t>
      </w:r>
    </w:p>
    <w:p w:rsidR="00173425" w:rsidRDefault="00ED6BBA" w:rsidP="00173425">
      <w:pPr>
        <w:spacing w:line="360" w:lineRule="auto"/>
        <w:ind w:firstLine="709"/>
        <w:jc w:val="both"/>
        <w:rPr>
          <w:color w:val="000000"/>
          <w:sz w:val="28"/>
          <w:szCs w:val="28"/>
        </w:rPr>
      </w:pPr>
      <w:r w:rsidRPr="00173425">
        <w:rPr>
          <w:color w:val="000000"/>
          <w:sz w:val="28"/>
          <w:szCs w:val="28"/>
        </w:rPr>
        <w:t>Федеральный закон от 19 июня 2004</w:t>
      </w:r>
      <w:r w:rsidR="00173425">
        <w:rPr>
          <w:color w:val="000000"/>
          <w:sz w:val="28"/>
          <w:szCs w:val="28"/>
        </w:rPr>
        <w:t> </w:t>
      </w:r>
      <w:r w:rsidR="00173425" w:rsidRPr="00173425">
        <w:rPr>
          <w:color w:val="000000"/>
          <w:sz w:val="28"/>
          <w:szCs w:val="28"/>
        </w:rPr>
        <w:t>г</w:t>
      </w:r>
      <w:r w:rsidRPr="00173425">
        <w:rPr>
          <w:color w:val="000000"/>
          <w:sz w:val="28"/>
          <w:szCs w:val="28"/>
        </w:rPr>
        <w:t>. «О собраниях, митингах, демонстрациях, шествиях и пикетированиях» использует обобщённое для всех видов манифестаций понятие «публичное мероприятие». Под ним понимается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политических партий, других общественных и религиозных объединений.</w:t>
      </w:r>
    </w:p>
    <w:p w:rsidR="00173425" w:rsidRDefault="00ED6BBA" w:rsidP="00173425">
      <w:pPr>
        <w:spacing w:line="360" w:lineRule="auto"/>
        <w:ind w:firstLine="709"/>
        <w:jc w:val="both"/>
        <w:rPr>
          <w:color w:val="000000"/>
          <w:sz w:val="28"/>
          <w:szCs w:val="28"/>
        </w:rPr>
      </w:pPr>
      <w:r w:rsidRPr="00173425">
        <w:rPr>
          <w:color w:val="000000"/>
          <w:sz w:val="28"/>
          <w:szCs w:val="28"/>
        </w:rPr>
        <w:t>Целью публичного мероприятия согласно данному закону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ED6BBA" w:rsidRPr="00173425" w:rsidRDefault="00ED6BBA" w:rsidP="00173425">
      <w:pPr>
        <w:spacing w:line="360" w:lineRule="auto"/>
        <w:ind w:firstLine="709"/>
        <w:jc w:val="both"/>
        <w:rPr>
          <w:color w:val="000000"/>
          <w:sz w:val="28"/>
          <w:szCs w:val="28"/>
        </w:rPr>
      </w:pPr>
      <w:r w:rsidRPr="00173425">
        <w:rPr>
          <w:color w:val="000000"/>
          <w:sz w:val="28"/>
          <w:szCs w:val="28"/>
        </w:rPr>
        <w:t>Закон содержит определения каждого вида манифестаций, названного в ст.</w:t>
      </w:r>
      <w:r w:rsidR="00173425">
        <w:rPr>
          <w:color w:val="000000"/>
          <w:sz w:val="28"/>
          <w:szCs w:val="28"/>
        </w:rPr>
        <w:t> </w:t>
      </w:r>
      <w:r w:rsidR="00173425" w:rsidRPr="00173425">
        <w:rPr>
          <w:color w:val="000000"/>
          <w:sz w:val="28"/>
          <w:szCs w:val="28"/>
        </w:rPr>
        <w:t>3</w:t>
      </w:r>
      <w:r w:rsidRPr="00173425">
        <w:rPr>
          <w:color w:val="000000"/>
          <w:sz w:val="28"/>
          <w:szCs w:val="28"/>
        </w:rPr>
        <w:t>1 Конституции Российской Федерации.</w:t>
      </w:r>
    </w:p>
    <w:p w:rsidR="00ED6BBA" w:rsidRPr="00173425" w:rsidRDefault="00ED6BBA" w:rsidP="00173425">
      <w:pPr>
        <w:spacing w:line="360" w:lineRule="auto"/>
        <w:ind w:firstLine="709"/>
        <w:jc w:val="both"/>
        <w:rPr>
          <w:color w:val="000000"/>
          <w:sz w:val="28"/>
          <w:szCs w:val="28"/>
        </w:rPr>
      </w:pPr>
      <w:r w:rsidRPr="00173425">
        <w:rPr>
          <w:color w:val="000000"/>
          <w:sz w:val="28"/>
          <w:szCs w:val="28"/>
        </w:rPr>
        <w:t>В соответствии с Конституцией Российской Федерации осуществление указанного права не должно нарушать права и свободы других лиц. Запрещается использование этого права для насильственного изменения конституционного строя, разжигания расовой, национальной, классовой, религиозной ненависти, для пропаганды насилия и войны.</w:t>
      </w:r>
    </w:p>
    <w:p w:rsidR="00A72F14" w:rsidRDefault="00A72F14" w:rsidP="00173425">
      <w:pPr>
        <w:spacing w:line="360" w:lineRule="auto"/>
        <w:ind w:firstLine="709"/>
        <w:jc w:val="both"/>
        <w:rPr>
          <w:color w:val="000000"/>
          <w:sz w:val="28"/>
          <w:szCs w:val="28"/>
        </w:rPr>
      </w:pPr>
    </w:p>
    <w:p w:rsidR="003C3E79" w:rsidRPr="00173425" w:rsidRDefault="003C3E79" w:rsidP="00173425">
      <w:pPr>
        <w:spacing w:line="360" w:lineRule="auto"/>
        <w:ind w:firstLine="709"/>
        <w:jc w:val="both"/>
        <w:rPr>
          <w:color w:val="000000"/>
          <w:sz w:val="28"/>
          <w:szCs w:val="28"/>
        </w:rPr>
      </w:pPr>
    </w:p>
    <w:p w:rsidR="00A72F14" w:rsidRPr="00173425" w:rsidRDefault="003C3E79" w:rsidP="00173425">
      <w:pPr>
        <w:spacing w:line="360" w:lineRule="auto"/>
        <w:ind w:firstLine="709"/>
        <w:jc w:val="both"/>
        <w:rPr>
          <w:b/>
          <w:bCs/>
          <w:color w:val="000000"/>
          <w:sz w:val="28"/>
          <w:szCs w:val="28"/>
        </w:rPr>
      </w:pPr>
      <w:r>
        <w:rPr>
          <w:b/>
          <w:bCs/>
          <w:color w:val="000000"/>
          <w:sz w:val="28"/>
          <w:szCs w:val="28"/>
        </w:rPr>
        <w:br w:type="page"/>
      </w:r>
      <w:r w:rsidR="00A72F14" w:rsidRPr="00173425">
        <w:rPr>
          <w:b/>
          <w:bCs/>
          <w:color w:val="000000"/>
          <w:sz w:val="28"/>
          <w:szCs w:val="28"/>
        </w:rPr>
        <w:t>3. За</w:t>
      </w:r>
      <w:r>
        <w:rPr>
          <w:b/>
          <w:bCs/>
          <w:color w:val="000000"/>
          <w:sz w:val="28"/>
          <w:szCs w:val="28"/>
        </w:rPr>
        <w:t>щита политических прав и свобод</w:t>
      </w:r>
    </w:p>
    <w:p w:rsidR="00A72F14" w:rsidRPr="00173425" w:rsidRDefault="00A72F14" w:rsidP="00173425">
      <w:pPr>
        <w:spacing w:line="360" w:lineRule="auto"/>
        <w:ind w:firstLine="709"/>
        <w:jc w:val="both"/>
        <w:rPr>
          <w:color w:val="000000"/>
          <w:sz w:val="28"/>
          <w:szCs w:val="28"/>
        </w:rPr>
      </w:pPr>
    </w:p>
    <w:p w:rsidR="00A72F14" w:rsidRPr="00173425" w:rsidRDefault="00A72F14" w:rsidP="00173425">
      <w:pPr>
        <w:spacing w:line="360" w:lineRule="auto"/>
        <w:ind w:firstLine="709"/>
        <w:jc w:val="both"/>
        <w:rPr>
          <w:color w:val="000000"/>
          <w:sz w:val="28"/>
          <w:szCs w:val="28"/>
        </w:rPr>
      </w:pPr>
      <w:r w:rsidRPr="00173425">
        <w:rPr>
          <w:color w:val="000000"/>
          <w:sz w:val="28"/>
          <w:szCs w:val="28"/>
        </w:rPr>
        <w:t xml:space="preserve">Укрепление гарантий прав граждан и охрана их законных интересов </w:t>
      </w:r>
      <w:r w:rsidR="00173425">
        <w:rPr>
          <w:color w:val="000000"/>
          <w:sz w:val="28"/>
          <w:szCs w:val="28"/>
        </w:rPr>
        <w:t>–</w:t>
      </w:r>
      <w:r w:rsidR="00173425" w:rsidRPr="00173425">
        <w:rPr>
          <w:color w:val="000000"/>
          <w:sz w:val="28"/>
          <w:szCs w:val="28"/>
        </w:rPr>
        <w:t xml:space="preserve"> </w:t>
      </w:r>
      <w:r w:rsidRPr="00173425">
        <w:rPr>
          <w:color w:val="000000"/>
          <w:sz w:val="28"/>
          <w:szCs w:val="28"/>
        </w:rPr>
        <w:t>необходимое условие нормального функционирования политической системы, развития государственности. Конституция Российской Федерации закрепляет обязанность государства и его органов создавать необходимые юридические и организационные условия для реализации прав, свобод и законных интересов граждан. Конституционные нормы определяют особое место человека в системе правовых отношений, выдвигают защиту его прав и интересов в качестве принципа, действующего в обществе и государстве.</w:t>
      </w:r>
    </w:p>
    <w:p w:rsidR="00A72F14" w:rsidRDefault="00A72F14" w:rsidP="00173425">
      <w:pPr>
        <w:spacing w:line="360" w:lineRule="auto"/>
        <w:ind w:firstLine="709"/>
        <w:jc w:val="both"/>
        <w:rPr>
          <w:color w:val="000000"/>
          <w:sz w:val="28"/>
          <w:szCs w:val="28"/>
        </w:rPr>
      </w:pPr>
      <w:r w:rsidRPr="00173425">
        <w:rPr>
          <w:color w:val="000000"/>
          <w:sz w:val="28"/>
          <w:szCs w:val="28"/>
        </w:rPr>
        <w:t xml:space="preserve">Особую роль в защите прав и свобод от нарушения органами государственной власти и органами местного самоуправления, а также другими лицами играют органы судебной власти. Конституцией предусмотрен и орган, который занимается только данной проблемой </w:t>
      </w:r>
      <w:r w:rsidR="00173425">
        <w:rPr>
          <w:color w:val="000000"/>
          <w:sz w:val="28"/>
          <w:szCs w:val="28"/>
        </w:rPr>
        <w:t>–</w:t>
      </w:r>
      <w:r w:rsidR="00173425" w:rsidRPr="00173425">
        <w:rPr>
          <w:color w:val="000000"/>
          <w:sz w:val="28"/>
          <w:szCs w:val="28"/>
        </w:rPr>
        <w:t xml:space="preserve"> </w:t>
      </w:r>
      <w:r w:rsidRPr="00173425">
        <w:rPr>
          <w:color w:val="000000"/>
          <w:sz w:val="28"/>
          <w:szCs w:val="28"/>
        </w:rPr>
        <w:t>Уполномоченный по правам человека.</w:t>
      </w:r>
    </w:p>
    <w:p w:rsidR="003C3E79" w:rsidRPr="00173425" w:rsidRDefault="003C3E79" w:rsidP="00173425">
      <w:pPr>
        <w:spacing w:line="360" w:lineRule="auto"/>
        <w:ind w:firstLine="709"/>
        <w:jc w:val="both"/>
        <w:rPr>
          <w:color w:val="000000"/>
          <w:sz w:val="28"/>
          <w:szCs w:val="28"/>
        </w:rPr>
      </w:pPr>
    </w:p>
    <w:p w:rsidR="00A72F14" w:rsidRPr="00173425" w:rsidRDefault="003C3E79" w:rsidP="00173425">
      <w:pPr>
        <w:spacing w:line="360" w:lineRule="auto"/>
        <w:ind w:firstLine="709"/>
        <w:jc w:val="both"/>
        <w:rPr>
          <w:b/>
          <w:bCs/>
          <w:color w:val="000000"/>
          <w:sz w:val="28"/>
          <w:szCs w:val="28"/>
        </w:rPr>
      </w:pPr>
      <w:r>
        <w:rPr>
          <w:b/>
          <w:bCs/>
          <w:color w:val="000000"/>
          <w:sz w:val="28"/>
          <w:szCs w:val="28"/>
        </w:rPr>
        <w:t>3.1</w:t>
      </w:r>
      <w:r w:rsidR="00A72F14" w:rsidRPr="00173425">
        <w:rPr>
          <w:b/>
          <w:bCs/>
          <w:color w:val="000000"/>
          <w:sz w:val="28"/>
          <w:szCs w:val="28"/>
        </w:rPr>
        <w:t xml:space="preserve"> Судебная за</w:t>
      </w:r>
      <w:r>
        <w:rPr>
          <w:b/>
          <w:bCs/>
          <w:color w:val="000000"/>
          <w:sz w:val="28"/>
          <w:szCs w:val="28"/>
        </w:rPr>
        <w:t>щита политических прав и свобод</w:t>
      </w:r>
    </w:p>
    <w:p w:rsidR="00A72F14" w:rsidRPr="00173425" w:rsidRDefault="00A72F14" w:rsidP="00173425">
      <w:pPr>
        <w:spacing w:line="360" w:lineRule="auto"/>
        <w:ind w:firstLine="709"/>
        <w:jc w:val="both"/>
        <w:rPr>
          <w:color w:val="000000"/>
          <w:sz w:val="28"/>
          <w:szCs w:val="28"/>
        </w:rPr>
      </w:pPr>
    </w:p>
    <w:p w:rsidR="00A72F14" w:rsidRPr="00173425" w:rsidRDefault="00A72F14" w:rsidP="00173425">
      <w:pPr>
        <w:spacing w:line="360" w:lineRule="auto"/>
        <w:ind w:firstLine="709"/>
        <w:jc w:val="both"/>
        <w:rPr>
          <w:color w:val="000000"/>
          <w:sz w:val="28"/>
          <w:szCs w:val="28"/>
        </w:rPr>
      </w:pPr>
      <w:r w:rsidRPr="00173425">
        <w:rPr>
          <w:color w:val="000000"/>
          <w:sz w:val="28"/>
          <w:szCs w:val="28"/>
        </w:rPr>
        <w:t>Конституция Российской Федерации, предписав, что права и свободы человека и гражданина определяют смысл, содержание законов, деятельность законодательной, исполнительной власти, местного самоуправления, одновременно установила способ обеспечения этих прав и свобод – правосудие.</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Правосудие –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административного и иных отраслей права. Суд является гарантом прав личности, в том числе политических прав. Каждому гарантируется судебная защита его прав и свобод (Конституция Российской Федерации ч.</w:t>
      </w:r>
      <w:r w:rsidR="00173425">
        <w:rPr>
          <w:color w:val="000000"/>
          <w:sz w:val="28"/>
          <w:szCs w:val="28"/>
        </w:rPr>
        <w:t> </w:t>
      </w:r>
      <w:r w:rsidR="00173425" w:rsidRPr="00173425">
        <w:rPr>
          <w:color w:val="000000"/>
          <w:sz w:val="28"/>
          <w:szCs w:val="28"/>
        </w:rPr>
        <w:t>1</w:t>
      </w:r>
      <w:r w:rsidRPr="00173425">
        <w:rPr>
          <w:color w:val="000000"/>
          <w:sz w:val="28"/>
          <w:szCs w:val="28"/>
        </w:rPr>
        <w:t xml:space="preserve"> ст.</w:t>
      </w:r>
      <w:r w:rsidR="00173425">
        <w:rPr>
          <w:color w:val="000000"/>
          <w:sz w:val="28"/>
          <w:szCs w:val="28"/>
        </w:rPr>
        <w:t> </w:t>
      </w:r>
      <w:r w:rsidR="00173425" w:rsidRPr="00173425">
        <w:rPr>
          <w:color w:val="000000"/>
          <w:sz w:val="28"/>
          <w:szCs w:val="28"/>
        </w:rPr>
        <w:t>4</w:t>
      </w:r>
      <w:r w:rsidRPr="00173425">
        <w:rPr>
          <w:color w:val="000000"/>
          <w:sz w:val="28"/>
          <w:szCs w:val="28"/>
        </w:rPr>
        <w:t>6).</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 xml:space="preserve">Право на судебную защиту каждого означает, что им обладает любое лицо независимо от гражданства. Гарантия судебной защиты означает, с одной стороны, право каждого подать жалобу в соответствующий суд и, с другой стороны </w:t>
      </w:r>
      <w:r w:rsidR="00173425">
        <w:rPr>
          <w:color w:val="000000"/>
          <w:sz w:val="28"/>
          <w:szCs w:val="28"/>
        </w:rPr>
        <w:t>–</w:t>
      </w:r>
      <w:r w:rsidR="00173425" w:rsidRPr="00173425">
        <w:rPr>
          <w:color w:val="000000"/>
          <w:sz w:val="28"/>
          <w:szCs w:val="28"/>
        </w:rPr>
        <w:t xml:space="preserve"> </w:t>
      </w:r>
      <w:r w:rsidRPr="00173425">
        <w:rPr>
          <w:color w:val="000000"/>
          <w:sz w:val="28"/>
          <w:szCs w:val="28"/>
        </w:rPr>
        <w:t>обязанность последнего рассмотреть эту жалобу и принять по ней законное, справедливое и обоснованное решение.</w:t>
      </w:r>
    </w:p>
    <w:p w:rsidR="00A72F14" w:rsidRDefault="00A72F14" w:rsidP="00173425">
      <w:pPr>
        <w:pStyle w:val="21"/>
        <w:spacing w:after="0" w:line="360" w:lineRule="auto"/>
        <w:ind w:left="0" w:firstLine="709"/>
        <w:jc w:val="both"/>
        <w:rPr>
          <w:color w:val="000000"/>
          <w:sz w:val="28"/>
          <w:szCs w:val="28"/>
        </w:rPr>
      </w:pPr>
      <w:r w:rsidRPr="00173425">
        <w:rPr>
          <w:color w:val="000000"/>
          <w:sz w:val="28"/>
          <w:szCs w:val="28"/>
        </w:rPr>
        <w:t>В гражданском судопроизводстве средством защиты прав и законных интересов является иск. По своей структуре право на иск как право на судебную защиту в исковом производстве состоит из права на предъявление иска и права на удовлетворение иска. При этом, одни авторы рассматривают право на иск как неразрывное, органическое единство двух правомочий: права на предъявление иска и права на его удовлетворение. Другие предлагают рассматривать право на иск в двух самостоятельных аспектах: в процессуальном и материально-правовом. При этом под правом на иск в процессуальном смысле понимается право на предъявление иска, а под правом на иск в материально-правовом смысле понимается право на удовлетворение иска.</w:t>
      </w:r>
    </w:p>
    <w:p w:rsidR="003C3E79" w:rsidRPr="00173425" w:rsidRDefault="003C3E79" w:rsidP="00173425">
      <w:pPr>
        <w:pStyle w:val="21"/>
        <w:spacing w:after="0" w:line="360" w:lineRule="auto"/>
        <w:ind w:left="0" w:firstLine="709"/>
        <w:jc w:val="both"/>
        <w:rPr>
          <w:color w:val="000000"/>
          <w:sz w:val="28"/>
          <w:szCs w:val="28"/>
        </w:rPr>
      </w:pPr>
    </w:p>
    <w:p w:rsidR="00A72F14" w:rsidRPr="00173425" w:rsidRDefault="00A72F14" w:rsidP="00173425">
      <w:pPr>
        <w:pStyle w:val="21"/>
        <w:spacing w:after="0" w:line="360" w:lineRule="auto"/>
        <w:ind w:left="0" w:firstLine="709"/>
        <w:jc w:val="both"/>
        <w:rPr>
          <w:b/>
          <w:bCs/>
          <w:color w:val="000000"/>
          <w:sz w:val="28"/>
          <w:szCs w:val="28"/>
        </w:rPr>
      </w:pPr>
      <w:r w:rsidRPr="00173425">
        <w:rPr>
          <w:b/>
          <w:bCs/>
          <w:color w:val="000000"/>
          <w:sz w:val="28"/>
          <w:szCs w:val="28"/>
        </w:rPr>
        <w:t>3.1.1 Суд</w:t>
      </w:r>
      <w:r w:rsidR="003C3E79">
        <w:rPr>
          <w:b/>
          <w:bCs/>
          <w:color w:val="000000"/>
          <w:sz w:val="28"/>
          <w:szCs w:val="28"/>
        </w:rPr>
        <w:t>ебная защита избирательных прав</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Отдельно стоит отметить судебную защиту избирательных прав граждан, поскольку их защита весьма специфична. Избирательные споры по своей природе требуют особого процессуального регулирования, не совпадающего ни с исковым производством, ни с производством по делам, возникающим из административных правоотношений. Это суждение также заслуживает внимания в том смысле, что по этим делам суды не могут применять процессуальные средства гражданского искового производства, так как спор вытекает не из гражданских, а из публично-правовых отношений. Отнесение к производству из административно-правовых отношений исследуемых дел не бесспорно потому, что здесь нет по сути административных правоотношений.</w:t>
      </w:r>
    </w:p>
    <w:p w:rsidR="00A72F14" w:rsidRPr="00173425" w:rsidRDefault="00A72F14" w:rsidP="00173425">
      <w:pPr>
        <w:pStyle w:val="21"/>
        <w:spacing w:after="0" w:line="360" w:lineRule="auto"/>
        <w:ind w:left="0" w:firstLine="709"/>
        <w:jc w:val="both"/>
        <w:rPr>
          <w:snapToGrid w:val="0"/>
          <w:color w:val="000000"/>
          <w:sz w:val="28"/>
          <w:szCs w:val="28"/>
        </w:rPr>
      </w:pPr>
      <w:r w:rsidRPr="00173425">
        <w:rPr>
          <w:snapToGrid w:val="0"/>
          <w:color w:val="000000"/>
          <w:sz w:val="28"/>
          <w:szCs w:val="28"/>
        </w:rPr>
        <w:t>Все избирательные споры можно разделить на две большие группы по предмету спора:</w:t>
      </w:r>
    </w:p>
    <w:p w:rsidR="00A72F14" w:rsidRPr="00173425" w:rsidRDefault="00A72F14" w:rsidP="00173425">
      <w:pPr>
        <w:pStyle w:val="21"/>
        <w:numPr>
          <w:ilvl w:val="0"/>
          <w:numId w:val="10"/>
        </w:numPr>
        <w:spacing w:after="0" w:line="360" w:lineRule="auto"/>
        <w:ind w:left="0" w:firstLine="709"/>
        <w:jc w:val="both"/>
        <w:rPr>
          <w:snapToGrid w:val="0"/>
          <w:color w:val="000000"/>
          <w:sz w:val="28"/>
          <w:szCs w:val="28"/>
        </w:rPr>
      </w:pPr>
      <w:r w:rsidRPr="00173425">
        <w:rPr>
          <w:snapToGrid w:val="0"/>
          <w:color w:val="000000"/>
          <w:sz w:val="28"/>
          <w:szCs w:val="28"/>
        </w:rPr>
        <w:t>Споры, возникающие из избирательных правоотношений в связи с нарушением организационно-процедурных правил организации и проведения выборов и проведения референдума</w:t>
      </w:r>
    </w:p>
    <w:p w:rsidR="00A72F14" w:rsidRPr="00173425" w:rsidRDefault="00A72F14" w:rsidP="00173425">
      <w:pPr>
        <w:pStyle w:val="21"/>
        <w:numPr>
          <w:ilvl w:val="0"/>
          <w:numId w:val="10"/>
        </w:numPr>
        <w:spacing w:after="0" w:line="360" w:lineRule="auto"/>
        <w:ind w:left="0" w:firstLine="709"/>
        <w:jc w:val="both"/>
        <w:rPr>
          <w:color w:val="000000"/>
          <w:sz w:val="28"/>
          <w:szCs w:val="28"/>
        </w:rPr>
      </w:pPr>
      <w:r w:rsidRPr="00173425">
        <w:rPr>
          <w:snapToGrid w:val="0"/>
          <w:color w:val="000000"/>
          <w:sz w:val="28"/>
          <w:szCs w:val="28"/>
        </w:rPr>
        <w:t>Споры о нарушении нормативно-правового регулирования выборов и проведения референдума.</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Предметом защиты во всех случаях разрешения правового конфликта из избирательных правоотношений будут политические права избирать и быть избранными и участвовать в проведении референдума граждан Российской Федерации.</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По всем избирательным спорам предметом доказывания будет совокупность юридически значимых фактов, подтверждающих или опровергающих обстоятельства так или иначе повлиявшие на свободу волеизъявления субъектов избирательных правоотношений. Именно свобода волеизъявления граждан как субъектов избирательных правоотношений пронизывает все законодательство о выборах как основополагающего принципа реализации конституционного избирательного права.</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Подсудность избирательных споров определяется в настоящее время как нормами материального права, так и гражданского процессуального права.</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Часть 2 ст.</w:t>
      </w:r>
      <w:r w:rsidR="00173425">
        <w:rPr>
          <w:color w:val="000000"/>
          <w:sz w:val="28"/>
          <w:szCs w:val="28"/>
        </w:rPr>
        <w:t> </w:t>
      </w:r>
      <w:r w:rsidR="00173425" w:rsidRPr="00173425">
        <w:rPr>
          <w:color w:val="000000"/>
          <w:sz w:val="28"/>
          <w:szCs w:val="28"/>
        </w:rPr>
        <w:t>6</w:t>
      </w:r>
      <w:r w:rsidRPr="00173425">
        <w:rPr>
          <w:color w:val="000000"/>
          <w:sz w:val="28"/>
          <w:szCs w:val="28"/>
        </w:rPr>
        <w:t xml:space="preserve">3 федерального закона </w:t>
      </w:r>
      <w:r w:rsidR="00173425">
        <w:rPr>
          <w:color w:val="000000"/>
          <w:sz w:val="28"/>
          <w:szCs w:val="28"/>
        </w:rPr>
        <w:t>«</w:t>
      </w:r>
      <w:r w:rsidR="00173425" w:rsidRPr="00173425">
        <w:rPr>
          <w:color w:val="000000"/>
          <w:sz w:val="28"/>
          <w:szCs w:val="28"/>
        </w:rPr>
        <w:t>О</w:t>
      </w:r>
      <w:r w:rsidRPr="00173425">
        <w:rPr>
          <w:color w:val="000000"/>
          <w:sz w:val="28"/>
          <w:szCs w:val="28"/>
        </w:rPr>
        <w:t>б основных гарантиях избирательных прав и права на участие в референдуме граждан Российской Федерации</w:t>
      </w:r>
      <w:r w:rsidR="00173425">
        <w:rPr>
          <w:color w:val="000000"/>
          <w:sz w:val="28"/>
          <w:szCs w:val="28"/>
        </w:rPr>
        <w:t>»</w:t>
      </w:r>
      <w:r w:rsidR="00173425" w:rsidRPr="00173425">
        <w:rPr>
          <w:color w:val="000000"/>
          <w:sz w:val="28"/>
          <w:szCs w:val="28"/>
        </w:rPr>
        <w:t xml:space="preserve"> </w:t>
      </w:r>
      <w:r w:rsidRPr="00173425">
        <w:rPr>
          <w:color w:val="000000"/>
          <w:sz w:val="28"/>
          <w:szCs w:val="28"/>
        </w:rPr>
        <w:t>от 12 июня 2002</w:t>
      </w:r>
      <w:r w:rsidR="00173425">
        <w:rPr>
          <w:color w:val="000000"/>
          <w:sz w:val="28"/>
          <w:szCs w:val="28"/>
        </w:rPr>
        <w:t> </w:t>
      </w:r>
      <w:r w:rsidR="00173425" w:rsidRPr="00173425">
        <w:rPr>
          <w:color w:val="000000"/>
          <w:sz w:val="28"/>
          <w:szCs w:val="28"/>
        </w:rPr>
        <w:t>г</w:t>
      </w:r>
      <w:r w:rsidRPr="00173425">
        <w:rPr>
          <w:color w:val="000000"/>
          <w:sz w:val="28"/>
          <w:szCs w:val="28"/>
        </w:rPr>
        <w:t xml:space="preserve">. определяет родовую подсудность избирательных споров соответственно уровню проводимых выборов. Решения и действия (бездействие) Центральной избирательной комиссии РФ и ее должностных лиц обжалуются в Верховный Суд РФ; Решения, действия (бездействие) избирательных комиссий субъектов РФ, окружных избирательных комиссий и их должностных лиц </w:t>
      </w:r>
      <w:r w:rsidR="00173425">
        <w:rPr>
          <w:color w:val="000000"/>
          <w:sz w:val="28"/>
          <w:szCs w:val="28"/>
        </w:rPr>
        <w:t>–</w:t>
      </w:r>
      <w:r w:rsidR="00173425" w:rsidRPr="00173425">
        <w:rPr>
          <w:color w:val="000000"/>
          <w:sz w:val="28"/>
          <w:szCs w:val="28"/>
        </w:rPr>
        <w:t xml:space="preserve"> </w:t>
      </w:r>
      <w:r w:rsidRPr="00173425">
        <w:rPr>
          <w:color w:val="000000"/>
          <w:sz w:val="28"/>
          <w:szCs w:val="28"/>
        </w:rPr>
        <w:t>в суд субъекта РФ. Решения, действия (бездействие) всех иных избирательных комиссий и комиссий референдума обжалуются в районные суды.</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Гражданское процессуальное законодательство в ст.</w:t>
      </w:r>
      <w:r w:rsidR="00173425">
        <w:rPr>
          <w:color w:val="000000"/>
          <w:sz w:val="28"/>
          <w:szCs w:val="28"/>
        </w:rPr>
        <w:t> </w:t>
      </w:r>
      <w:r w:rsidR="00173425" w:rsidRPr="00173425">
        <w:rPr>
          <w:color w:val="000000"/>
          <w:sz w:val="28"/>
          <w:szCs w:val="28"/>
        </w:rPr>
        <w:t>2</w:t>
      </w:r>
      <w:r w:rsidRPr="00173425">
        <w:rPr>
          <w:color w:val="000000"/>
          <w:sz w:val="28"/>
          <w:szCs w:val="28"/>
        </w:rPr>
        <w:t>33 ГПК новой редакции содержит отсылочное положение о подсудности избирательных споров (</w:t>
      </w:r>
      <w:r w:rsidR="00173425" w:rsidRPr="00173425">
        <w:rPr>
          <w:color w:val="000000"/>
          <w:sz w:val="28"/>
          <w:szCs w:val="28"/>
        </w:rPr>
        <w:t>ст.</w:t>
      </w:r>
      <w:r w:rsidR="00173425">
        <w:rPr>
          <w:color w:val="000000"/>
          <w:sz w:val="28"/>
          <w:szCs w:val="28"/>
        </w:rPr>
        <w:t xml:space="preserve"> </w:t>
      </w:r>
      <w:r w:rsidR="00173425" w:rsidRPr="00173425">
        <w:rPr>
          <w:color w:val="000000"/>
          <w:sz w:val="28"/>
          <w:szCs w:val="28"/>
        </w:rPr>
        <w:t>с</w:t>
      </w:r>
      <w:r w:rsidRPr="00173425">
        <w:rPr>
          <w:color w:val="000000"/>
          <w:sz w:val="28"/>
          <w:szCs w:val="28"/>
        </w:rPr>
        <w:t>т.</w:t>
      </w:r>
      <w:r w:rsidR="00173425">
        <w:rPr>
          <w:color w:val="000000"/>
          <w:sz w:val="28"/>
          <w:szCs w:val="28"/>
        </w:rPr>
        <w:t> </w:t>
      </w:r>
      <w:r w:rsidR="00173425" w:rsidRPr="00173425">
        <w:rPr>
          <w:color w:val="000000"/>
          <w:sz w:val="28"/>
          <w:szCs w:val="28"/>
        </w:rPr>
        <w:t>1</w:t>
      </w:r>
      <w:r w:rsidRPr="00173425">
        <w:rPr>
          <w:color w:val="000000"/>
          <w:sz w:val="28"/>
          <w:szCs w:val="28"/>
        </w:rPr>
        <w:t>14</w:t>
      </w:r>
      <w:r w:rsidR="00173425">
        <w:rPr>
          <w:color w:val="000000"/>
          <w:sz w:val="28"/>
          <w:szCs w:val="28"/>
        </w:rPr>
        <w:t>–</w:t>
      </w:r>
      <w:r w:rsidR="00173425" w:rsidRPr="00173425">
        <w:rPr>
          <w:color w:val="000000"/>
          <w:sz w:val="28"/>
          <w:szCs w:val="28"/>
        </w:rPr>
        <w:t>1</w:t>
      </w:r>
      <w:r w:rsidRPr="00173425">
        <w:rPr>
          <w:color w:val="000000"/>
          <w:sz w:val="28"/>
          <w:szCs w:val="28"/>
        </w:rPr>
        <w:t>16 ГПК). Материальное право регулирует подсудность с большей определенностью. Однако, судебная практика не отмечает серьезных проблем в определении подсудности.</w:t>
      </w:r>
    </w:p>
    <w:p w:rsidR="00A72F14" w:rsidRDefault="00A72F14" w:rsidP="00173425">
      <w:pPr>
        <w:pStyle w:val="21"/>
        <w:spacing w:after="0" w:line="360" w:lineRule="auto"/>
        <w:ind w:left="0" w:firstLine="709"/>
        <w:jc w:val="both"/>
        <w:rPr>
          <w:color w:val="000000"/>
          <w:sz w:val="28"/>
          <w:szCs w:val="28"/>
        </w:rPr>
      </w:pPr>
      <w:r w:rsidRPr="00173425">
        <w:rPr>
          <w:color w:val="000000"/>
          <w:sz w:val="28"/>
          <w:szCs w:val="28"/>
        </w:rPr>
        <w:t>Таким образом, большинство избирательных споров разрешают суды общей юрисдикции в соответствии с определенной процессуальным законодательством подсудностью избирательных споров.</w:t>
      </w:r>
    </w:p>
    <w:p w:rsidR="003C3E79" w:rsidRPr="00173425" w:rsidRDefault="003C3E79" w:rsidP="00173425">
      <w:pPr>
        <w:pStyle w:val="21"/>
        <w:spacing w:after="0" w:line="360" w:lineRule="auto"/>
        <w:ind w:left="0" w:firstLine="709"/>
        <w:jc w:val="both"/>
        <w:rPr>
          <w:color w:val="000000"/>
          <w:sz w:val="28"/>
          <w:szCs w:val="28"/>
        </w:rPr>
      </w:pPr>
    </w:p>
    <w:p w:rsidR="00A72F14" w:rsidRPr="00173425" w:rsidRDefault="00A72F14" w:rsidP="00173425">
      <w:pPr>
        <w:pStyle w:val="21"/>
        <w:spacing w:after="0" w:line="360" w:lineRule="auto"/>
        <w:ind w:left="0" w:firstLine="709"/>
        <w:jc w:val="both"/>
        <w:rPr>
          <w:b/>
          <w:bCs/>
          <w:color w:val="000000"/>
          <w:sz w:val="28"/>
          <w:szCs w:val="28"/>
        </w:rPr>
      </w:pPr>
      <w:r w:rsidRPr="00173425">
        <w:rPr>
          <w:b/>
          <w:bCs/>
          <w:color w:val="000000"/>
          <w:sz w:val="28"/>
          <w:szCs w:val="28"/>
        </w:rPr>
        <w:t>3.1.2 Роль Конституционного с</w:t>
      </w:r>
      <w:r w:rsidR="003C3E79">
        <w:rPr>
          <w:b/>
          <w:bCs/>
          <w:color w:val="000000"/>
          <w:sz w:val="28"/>
          <w:szCs w:val="28"/>
        </w:rPr>
        <w:t>уда в защите избирательных прав</w:t>
      </w:r>
    </w:p>
    <w:p w:rsidR="00A72F14" w:rsidRDefault="00A72F14" w:rsidP="00173425">
      <w:pPr>
        <w:pStyle w:val="21"/>
        <w:spacing w:after="0" w:line="360" w:lineRule="auto"/>
        <w:ind w:left="0" w:firstLine="709"/>
        <w:jc w:val="both"/>
        <w:rPr>
          <w:color w:val="000000"/>
          <w:sz w:val="28"/>
          <w:szCs w:val="28"/>
        </w:rPr>
      </w:pPr>
      <w:r w:rsidRPr="00173425">
        <w:rPr>
          <w:color w:val="000000"/>
          <w:sz w:val="28"/>
          <w:szCs w:val="28"/>
        </w:rPr>
        <w:t xml:space="preserve">Деятельность Конституционного Суда РФ и уставных судов субъектов по защите избирательных прав граждан имеет специфическую направленность. Эти суды не разрешают избирательных споров как таковых. Их компетенция </w:t>
      </w:r>
      <w:r w:rsidR="00173425">
        <w:rPr>
          <w:color w:val="000000"/>
          <w:sz w:val="28"/>
          <w:szCs w:val="28"/>
        </w:rPr>
        <w:t>–</w:t>
      </w:r>
      <w:r w:rsidR="00173425" w:rsidRPr="00173425">
        <w:rPr>
          <w:color w:val="000000"/>
          <w:sz w:val="28"/>
          <w:szCs w:val="28"/>
        </w:rPr>
        <w:t xml:space="preserve"> </w:t>
      </w:r>
      <w:r w:rsidRPr="00173425">
        <w:rPr>
          <w:color w:val="000000"/>
          <w:sz w:val="28"/>
          <w:szCs w:val="28"/>
        </w:rPr>
        <w:t>проверка соответствия Конституции РФ, уставам субъектов избирательного законодательства.</w:t>
      </w:r>
    </w:p>
    <w:p w:rsidR="003C3E79" w:rsidRPr="00173425" w:rsidRDefault="003C3E79" w:rsidP="00173425">
      <w:pPr>
        <w:pStyle w:val="21"/>
        <w:spacing w:after="0" w:line="360" w:lineRule="auto"/>
        <w:ind w:left="0" w:firstLine="709"/>
        <w:jc w:val="both"/>
        <w:rPr>
          <w:color w:val="000000"/>
          <w:sz w:val="28"/>
          <w:szCs w:val="28"/>
        </w:rPr>
      </w:pPr>
    </w:p>
    <w:p w:rsidR="00A72F14" w:rsidRPr="00173425" w:rsidRDefault="00A72F14" w:rsidP="00173425">
      <w:pPr>
        <w:pStyle w:val="21"/>
        <w:spacing w:after="0" w:line="360" w:lineRule="auto"/>
        <w:ind w:left="0" w:firstLine="709"/>
        <w:jc w:val="both"/>
        <w:rPr>
          <w:b/>
          <w:bCs/>
          <w:color w:val="000000"/>
          <w:sz w:val="28"/>
          <w:szCs w:val="28"/>
        </w:rPr>
      </w:pPr>
      <w:r w:rsidRPr="00173425">
        <w:rPr>
          <w:b/>
          <w:bCs/>
          <w:color w:val="000000"/>
          <w:sz w:val="28"/>
          <w:szCs w:val="28"/>
        </w:rPr>
        <w:t>3.2 Внесудебная за</w:t>
      </w:r>
      <w:r w:rsidR="003C3E79">
        <w:rPr>
          <w:b/>
          <w:bCs/>
          <w:color w:val="000000"/>
          <w:sz w:val="28"/>
          <w:szCs w:val="28"/>
        </w:rPr>
        <w:t>щита политических прав и свобод</w:t>
      </w:r>
    </w:p>
    <w:p w:rsidR="003C3E79" w:rsidRDefault="003C3E79" w:rsidP="00173425">
      <w:pPr>
        <w:pStyle w:val="21"/>
        <w:spacing w:after="0" w:line="360" w:lineRule="auto"/>
        <w:ind w:left="0" w:firstLine="709"/>
        <w:jc w:val="both"/>
        <w:rPr>
          <w:color w:val="000000"/>
          <w:sz w:val="28"/>
          <w:szCs w:val="28"/>
        </w:rPr>
      </w:pP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 xml:space="preserve">В части 1 статьи 45 Конституции Российской Федерации говорится: </w:t>
      </w:r>
      <w:r w:rsidR="00173425">
        <w:rPr>
          <w:color w:val="000000"/>
          <w:sz w:val="28"/>
          <w:szCs w:val="28"/>
        </w:rPr>
        <w:t>«</w:t>
      </w:r>
      <w:r w:rsidRPr="00173425">
        <w:rPr>
          <w:color w:val="000000"/>
          <w:sz w:val="28"/>
          <w:szCs w:val="28"/>
        </w:rPr>
        <w:t>Государственная защита прав и свобод человека и гражданина в Российской Федерации гарантируется</w:t>
      </w:r>
      <w:r w:rsidR="00173425">
        <w:rPr>
          <w:color w:val="000000"/>
          <w:sz w:val="28"/>
          <w:szCs w:val="28"/>
        </w:rPr>
        <w:t>»</w:t>
      </w:r>
      <w:r w:rsidRPr="00173425">
        <w:rPr>
          <w:color w:val="000000"/>
          <w:sz w:val="28"/>
          <w:szCs w:val="28"/>
        </w:rPr>
        <w:t>. Под государственной защитой прав и свобод понимается направленная на это деятельность всех ветвей государственной власти – законодательной, исполнительной, судебной. Каждая из них, действуя самостоятельно, должна в то же время направлять свои усилия на то, чтобы предоставленные гражданам права и свободы не оставались только на бумаге, а были защищены на деле.</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Особая роль в защите прав и свобод принадлежит Президенту Российской Федерации, как гаранту прав и свобод человека и гражданина (ст.</w:t>
      </w:r>
      <w:r w:rsidR="00173425">
        <w:rPr>
          <w:color w:val="000000"/>
          <w:sz w:val="28"/>
          <w:szCs w:val="28"/>
        </w:rPr>
        <w:t> </w:t>
      </w:r>
      <w:r w:rsidR="00173425" w:rsidRPr="00173425">
        <w:rPr>
          <w:color w:val="000000"/>
          <w:sz w:val="28"/>
          <w:szCs w:val="28"/>
        </w:rPr>
        <w:t>8</w:t>
      </w:r>
      <w:r w:rsidRPr="00173425">
        <w:rPr>
          <w:color w:val="000000"/>
          <w:sz w:val="28"/>
          <w:szCs w:val="28"/>
        </w:rPr>
        <w:t>0 Конституции Российской Федерации). Как глава государства Президент обладает широкими полномочиями и имеет большие возможности для выполнения этой обязанности. В его непосредственном подчинении имеется аппарат, структурные специальные подразделения, которые способствуют ему в исполнении этой государственной задачи.</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Многие вопросы защиты прав и свобод человека и гражданина разрабатываются и решаются на уровне Правительства Российской Федерации и его аппарата. В этом участвуют практически все министерства и ведомства. Например, МВД – обязано решать вопросы борьбы с преступностью, обеспечивать безопасность населения, защищать его имущественные и иные права от посягательств. Органы законодательной и исполнительной власти в субъектах Федерации также должны разрабатывать и реализовывать меры, гарантирующие политические, социальные, экономические и культурные права граждан.</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Одним из способов защиты гражданином своих прав (пока наиболее распространенным в России) является направление жалоб и заявлений в государственные органы, органы местного самоуправления, общественные объединения, руководителям предприятий, учреждений, организаций.</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В Российской Федерации возникли и официально действуют многочисленные неправительственные организации, в уставах которых в качестве цели ставится защита прав человека.</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 xml:space="preserve">Действенным способом защиты гражданами своих прав и свобод нередко оказываются их обращения в редакции газет, журналов, на радио, телевидение </w:t>
      </w:r>
      <w:r w:rsidR="00173425">
        <w:rPr>
          <w:color w:val="000000"/>
          <w:sz w:val="28"/>
          <w:szCs w:val="28"/>
        </w:rPr>
        <w:t>и т.д.</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 xml:space="preserve">Нарушенное равноправие людей нужно защищать и восстанавливать всеми средствами, предоставляемыми Конституцией и законом. В частности, каждый вправе защищать свои права и свободы всеми способами не запрещенными законом, </w:t>
      </w:r>
      <w:r w:rsidR="00173425">
        <w:rPr>
          <w:color w:val="000000"/>
          <w:sz w:val="28"/>
          <w:szCs w:val="28"/>
        </w:rPr>
        <w:t>–</w:t>
      </w:r>
      <w:r w:rsidR="00173425" w:rsidRPr="00173425">
        <w:rPr>
          <w:color w:val="000000"/>
          <w:sz w:val="28"/>
          <w:szCs w:val="28"/>
        </w:rPr>
        <w:t xml:space="preserve"> </w:t>
      </w:r>
      <w:r w:rsidRPr="00173425">
        <w:rPr>
          <w:color w:val="000000"/>
          <w:sz w:val="28"/>
          <w:szCs w:val="28"/>
        </w:rPr>
        <w:t xml:space="preserve">от обращения за помощью к судам, правоохранительным органам </w:t>
      </w:r>
      <w:r w:rsidR="00173425">
        <w:rPr>
          <w:color w:val="000000"/>
          <w:sz w:val="28"/>
          <w:szCs w:val="28"/>
        </w:rPr>
        <w:t>и т.д.</w:t>
      </w:r>
      <w:r w:rsidRPr="00173425">
        <w:rPr>
          <w:color w:val="000000"/>
          <w:sz w:val="28"/>
          <w:szCs w:val="28"/>
        </w:rPr>
        <w:t xml:space="preserve"> до законной самозащиты и законного обращения в международные организации, судебные органы, добиваясь не только восстановления нарушенных прав, но и возмещения вызванного этим нарушением материального и морального ущерба (ч.</w:t>
      </w:r>
      <w:r w:rsidR="00173425">
        <w:rPr>
          <w:color w:val="000000"/>
          <w:sz w:val="28"/>
          <w:szCs w:val="28"/>
        </w:rPr>
        <w:t> </w:t>
      </w:r>
      <w:r w:rsidR="00173425" w:rsidRPr="00173425">
        <w:rPr>
          <w:color w:val="000000"/>
          <w:sz w:val="28"/>
          <w:szCs w:val="28"/>
        </w:rPr>
        <w:t>1</w:t>
      </w:r>
      <w:r w:rsidRPr="00173425">
        <w:rPr>
          <w:color w:val="000000"/>
          <w:sz w:val="28"/>
          <w:szCs w:val="28"/>
        </w:rPr>
        <w:t xml:space="preserve"> ст.</w:t>
      </w:r>
      <w:r w:rsidR="00173425">
        <w:rPr>
          <w:color w:val="000000"/>
          <w:sz w:val="28"/>
          <w:szCs w:val="28"/>
        </w:rPr>
        <w:t> </w:t>
      </w:r>
      <w:r w:rsidR="00173425" w:rsidRPr="00173425">
        <w:rPr>
          <w:color w:val="000000"/>
          <w:sz w:val="28"/>
          <w:szCs w:val="28"/>
        </w:rPr>
        <w:t>3</w:t>
      </w:r>
      <w:r w:rsidRPr="00173425">
        <w:rPr>
          <w:color w:val="000000"/>
          <w:sz w:val="28"/>
          <w:szCs w:val="28"/>
        </w:rPr>
        <w:t>0, ч.</w:t>
      </w:r>
      <w:r w:rsidR="00173425">
        <w:rPr>
          <w:color w:val="000000"/>
          <w:sz w:val="28"/>
          <w:szCs w:val="28"/>
        </w:rPr>
        <w:t> </w:t>
      </w:r>
      <w:r w:rsidR="00173425" w:rsidRPr="00173425">
        <w:rPr>
          <w:color w:val="000000"/>
          <w:sz w:val="28"/>
          <w:szCs w:val="28"/>
        </w:rPr>
        <w:t>4</w:t>
      </w:r>
      <w:r w:rsidRPr="00173425">
        <w:rPr>
          <w:color w:val="000000"/>
          <w:sz w:val="28"/>
          <w:szCs w:val="28"/>
        </w:rPr>
        <w:t xml:space="preserve"> ст.</w:t>
      </w:r>
      <w:r w:rsidR="00173425">
        <w:rPr>
          <w:color w:val="000000"/>
          <w:sz w:val="28"/>
          <w:szCs w:val="28"/>
        </w:rPr>
        <w:t> </w:t>
      </w:r>
      <w:r w:rsidR="00173425" w:rsidRPr="00173425">
        <w:rPr>
          <w:color w:val="000000"/>
          <w:sz w:val="28"/>
          <w:szCs w:val="28"/>
        </w:rPr>
        <w:t>3</w:t>
      </w:r>
      <w:r w:rsidRPr="00173425">
        <w:rPr>
          <w:color w:val="000000"/>
          <w:sz w:val="28"/>
          <w:szCs w:val="28"/>
        </w:rPr>
        <w:t>7, ст.</w:t>
      </w:r>
      <w:r w:rsidR="00173425">
        <w:rPr>
          <w:color w:val="000000"/>
          <w:sz w:val="28"/>
          <w:szCs w:val="28"/>
        </w:rPr>
        <w:t> </w:t>
      </w:r>
      <w:r w:rsidR="00173425" w:rsidRPr="00173425">
        <w:rPr>
          <w:color w:val="000000"/>
          <w:sz w:val="28"/>
          <w:szCs w:val="28"/>
        </w:rPr>
        <w:t>4</w:t>
      </w:r>
      <w:r w:rsidRPr="00173425">
        <w:rPr>
          <w:color w:val="000000"/>
          <w:sz w:val="28"/>
          <w:szCs w:val="28"/>
        </w:rPr>
        <w:t>5, 46, 52, 53 и др.).</w:t>
      </w:r>
    </w:p>
    <w:p w:rsidR="00A72F14" w:rsidRPr="00173425" w:rsidRDefault="00A72F14" w:rsidP="00173425">
      <w:pPr>
        <w:pStyle w:val="21"/>
        <w:spacing w:after="0" w:line="360" w:lineRule="auto"/>
        <w:ind w:left="0" w:firstLine="709"/>
        <w:jc w:val="both"/>
        <w:rPr>
          <w:color w:val="000000"/>
          <w:sz w:val="28"/>
          <w:szCs w:val="28"/>
        </w:rPr>
      </w:pPr>
    </w:p>
    <w:p w:rsidR="009C70D1" w:rsidRPr="00173425" w:rsidRDefault="009C70D1" w:rsidP="00173425">
      <w:pPr>
        <w:pStyle w:val="21"/>
        <w:spacing w:after="0" w:line="360" w:lineRule="auto"/>
        <w:ind w:left="0" w:firstLine="709"/>
        <w:jc w:val="both"/>
        <w:rPr>
          <w:color w:val="000000"/>
          <w:sz w:val="28"/>
          <w:szCs w:val="28"/>
        </w:rPr>
      </w:pPr>
    </w:p>
    <w:p w:rsidR="00173425" w:rsidRDefault="003C3E79" w:rsidP="00173425">
      <w:pPr>
        <w:pStyle w:val="21"/>
        <w:spacing w:after="0" w:line="360" w:lineRule="auto"/>
        <w:ind w:left="0" w:firstLine="709"/>
        <w:jc w:val="both"/>
        <w:rPr>
          <w:b/>
          <w:bCs/>
          <w:color w:val="000000"/>
          <w:sz w:val="28"/>
          <w:szCs w:val="28"/>
        </w:rPr>
      </w:pPr>
      <w:r>
        <w:rPr>
          <w:b/>
          <w:bCs/>
          <w:color w:val="000000"/>
          <w:sz w:val="28"/>
          <w:szCs w:val="28"/>
        </w:rPr>
        <w:br w:type="page"/>
        <w:t>Заключение</w:t>
      </w:r>
    </w:p>
    <w:p w:rsidR="003C3E79" w:rsidRDefault="003C3E79" w:rsidP="00173425">
      <w:pPr>
        <w:spacing w:line="360" w:lineRule="auto"/>
        <w:ind w:firstLine="709"/>
        <w:jc w:val="both"/>
        <w:rPr>
          <w:color w:val="000000"/>
          <w:sz w:val="28"/>
          <w:szCs w:val="28"/>
        </w:rPr>
      </w:pPr>
    </w:p>
    <w:p w:rsidR="00D92C30" w:rsidRPr="00173425" w:rsidRDefault="00D92C30" w:rsidP="00173425">
      <w:pPr>
        <w:spacing w:line="360" w:lineRule="auto"/>
        <w:ind w:firstLine="709"/>
        <w:jc w:val="both"/>
        <w:rPr>
          <w:color w:val="000000"/>
          <w:sz w:val="28"/>
        </w:rPr>
      </w:pPr>
      <w:r w:rsidRPr="00173425">
        <w:rPr>
          <w:color w:val="000000"/>
          <w:sz w:val="28"/>
          <w:szCs w:val="28"/>
        </w:rPr>
        <w:t>Таким образом</w:t>
      </w:r>
      <w:r w:rsidR="003C3E79">
        <w:rPr>
          <w:color w:val="000000"/>
          <w:sz w:val="28"/>
          <w:szCs w:val="28"/>
        </w:rPr>
        <w:t>,</w:t>
      </w:r>
      <w:r w:rsidRPr="00173425">
        <w:rPr>
          <w:color w:val="000000"/>
          <w:sz w:val="28"/>
          <w:szCs w:val="28"/>
        </w:rPr>
        <w:t xml:space="preserve"> можно сделать вывод, что политические права и свободы граждан можно рассматривать в качестве принадлежащих им от рождения и обеспеченных законом основных возможностей, позволяющих гражданам в установленных пределах как активно воздействовать на организацию и деятельность государства и его органов, иных субъектов политической системы, то есть политическую область общественных отношений, так и участвовать в социальной жизни общества</w:t>
      </w:r>
      <w:r w:rsidR="00954956" w:rsidRPr="00173425">
        <w:rPr>
          <w:color w:val="000000"/>
          <w:sz w:val="28"/>
        </w:rPr>
        <w:t>.</w:t>
      </w:r>
    </w:p>
    <w:p w:rsidR="00954956" w:rsidRPr="00173425" w:rsidRDefault="00954956" w:rsidP="00173425">
      <w:pPr>
        <w:pStyle w:val="21"/>
        <w:spacing w:after="0" w:line="360" w:lineRule="auto"/>
        <w:ind w:left="0" w:firstLine="709"/>
        <w:jc w:val="both"/>
        <w:rPr>
          <w:color w:val="000000"/>
          <w:sz w:val="28"/>
          <w:szCs w:val="28"/>
        </w:rPr>
      </w:pPr>
      <w:r w:rsidRPr="00173425">
        <w:rPr>
          <w:color w:val="000000"/>
          <w:sz w:val="28"/>
          <w:szCs w:val="28"/>
        </w:rPr>
        <w:t>П</w:t>
      </w:r>
      <w:r w:rsidR="00A72F14" w:rsidRPr="00173425">
        <w:rPr>
          <w:color w:val="000000"/>
          <w:sz w:val="28"/>
          <w:szCs w:val="28"/>
        </w:rPr>
        <w:t xml:space="preserve">олитические права и </w:t>
      </w:r>
      <w:r w:rsidR="00D92C30" w:rsidRPr="00173425">
        <w:rPr>
          <w:color w:val="000000"/>
          <w:sz w:val="28"/>
          <w:szCs w:val="28"/>
        </w:rPr>
        <w:t xml:space="preserve">свободы гражданина обуславливают </w:t>
      </w:r>
      <w:r w:rsidR="00A72F14" w:rsidRPr="00173425">
        <w:rPr>
          <w:color w:val="000000"/>
          <w:sz w:val="28"/>
          <w:szCs w:val="28"/>
        </w:rPr>
        <w:t>его возможность влиять на политическую обстановку в стране, а следовательно на собственную жизнь и судьбу. Для России, которая стремится стать правовым государством и создать развитое гражданское общество, обеспечение политических прав и свобод является одной из важнейших задач.</w:t>
      </w:r>
      <w:r w:rsidRPr="00173425">
        <w:rPr>
          <w:color w:val="000000"/>
          <w:sz w:val="28"/>
          <w:szCs w:val="28"/>
        </w:rPr>
        <w:t xml:space="preserve"> Необходимо совершенствовать специальные процессуальные механизмы, гарантирующие максимальное обеспечение четкого, законного рассмотрения и разрешения этих дел, и обеспечения исполнения судебных актов. В условиях одной и той же формации могут существовать различные отношения к правам человека и правовому государству. Поэтому такие проблемы следует рассматривать с точки зрения цивилизационного подхода. Формация определяет лишь стадию социально-экономического развития и положение классов, социальных групп в обществе</w:t>
      </w:r>
      <w:r w:rsidRPr="00173425">
        <w:rPr>
          <w:color w:val="000000"/>
          <w:sz w:val="28"/>
        </w:rPr>
        <w:t>.</w:t>
      </w:r>
    </w:p>
    <w:p w:rsidR="00954956" w:rsidRPr="00173425" w:rsidRDefault="00954956" w:rsidP="00173425">
      <w:pPr>
        <w:pStyle w:val="21"/>
        <w:spacing w:after="0" w:line="360" w:lineRule="auto"/>
        <w:ind w:left="0" w:firstLine="709"/>
        <w:jc w:val="both"/>
        <w:rPr>
          <w:color w:val="000000"/>
          <w:sz w:val="28"/>
          <w:szCs w:val="28"/>
        </w:rPr>
      </w:pPr>
      <w:r w:rsidRPr="00173425">
        <w:rPr>
          <w:color w:val="000000"/>
          <w:sz w:val="28"/>
          <w:szCs w:val="28"/>
        </w:rPr>
        <w:t>Формационный подход не раскрывает место человека в обществе, его ценность, перечень его естественных и неотчуждаемых прав. Человек во всех его сложных связях и зависимостях предстает только в рамках цивилизационного подхода. Исходя из этого можно сделать вывод, что идея ценности человека, его права на свободу и формальное равенство, опоры общества на право, обеспечивающего притязания индивида на гуманное отношение к нему со стороны власти.</w:t>
      </w:r>
    </w:p>
    <w:p w:rsidR="00954956" w:rsidRPr="00173425" w:rsidRDefault="00954956" w:rsidP="00173425">
      <w:pPr>
        <w:pStyle w:val="21"/>
        <w:spacing w:after="0" w:line="360" w:lineRule="auto"/>
        <w:ind w:left="0" w:firstLine="709"/>
        <w:jc w:val="both"/>
        <w:rPr>
          <w:color w:val="000000"/>
          <w:sz w:val="28"/>
          <w:szCs w:val="28"/>
        </w:rPr>
      </w:pPr>
      <w:r w:rsidRPr="00173425">
        <w:rPr>
          <w:color w:val="000000"/>
          <w:sz w:val="28"/>
          <w:szCs w:val="28"/>
        </w:rPr>
        <w:t>В цивилизованном обществе суду принадлежит центральное место во всей правовой системе. Именно суд олицетворяет подлинное право, истинную справедливость. Чем выше роль, авторитет суда и правосудия в целом, чем большей самостоятельностью и независимостью обладает суд во взаимоотношениях с представительными органами и органами управления, тем выше уровень законности и демократии, тем надежнее защищены от возможных посягательств права и свободы граждан.</w:t>
      </w:r>
    </w:p>
    <w:p w:rsidR="00A72F14" w:rsidRPr="00173425" w:rsidRDefault="00A72F14" w:rsidP="00173425">
      <w:pPr>
        <w:pStyle w:val="21"/>
        <w:spacing w:after="0" w:line="360" w:lineRule="auto"/>
        <w:ind w:left="0" w:firstLine="709"/>
        <w:jc w:val="both"/>
        <w:rPr>
          <w:color w:val="000000"/>
          <w:sz w:val="28"/>
          <w:szCs w:val="28"/>
        </w:rPr>
      </w:pPr>
      <w:r w:rsidRPr="00173425">
        <w:rPr>
          <w:color w:val="000000"/>
          <w:sz w:val="28"/>
          <w:szCs w:val="28"/>
        </w:rPr>
        <w:t>Если учесть, что становление демократических преобразований происходит в России в очень сложных условиях явно недостаточной политической, правовой культуры, то вопросы должного, своевременного, и юридически безупречного судебного разрешения дел о нарушениях избирательных прав граждан весьма актуальны и важны.</w:t>
      </w:r>
    </w:p>
    <w:p w:rsidR="00696FFC" w:rsidRPr="00173425" w:rsidRDefault="00696FFC" w:rsidP="00173425">
      <w:pPr>
        <w:pStyle w:val="21"/>
        <w:spacing w:after="0" w:line="360" w:lineRule="auto"/>
        <w:ind w:left="0" w:firstLine="709"/>
        <w:jc w:val="both"/>
        <w:rPr>
          <w:color w:val="000000"/>
          <w:sz w:val="28"/>
          <w:szCs w:val="28"/>
        </w:rPr>
      </w:pPr>
    </w:p>
    <w:p w:rsidR="00902DE8" w:rsidRPr="00173425" w:rsidRDefault="00902DE8" w:rsidP="00173425">
      <w:pPr>
        <w:pStyle w:val="21"/>
        <w:spacing w:after="0" w:line="360" w:lineRule="auto"/>
        <w:ind w:left="0" w:firstLine="709"/>
        <w:jc w:val="both"/>
        <w:rPr>
          <w:color w:val="000000"/>
          <w:sz w:val="28"/>
          <w:szCs w:val="28"/>
        </w:rPr>
      </w:pPr>
    </w:p>
    <w:p w:rsidR="00902DE8" w:rsidRPr="00173425" w:rsidRDefault="00633947" w:rsidP="00173425">
      <w:pPr>
        <w:pStyle w:val="21"/>
        <w:spacing w:after="0" w:line="360" w:lineRule="auto"/>
        <w:ind w:left="0" w:firstLine="709"/>
        <w:jc w:val="both"/>
        <w:rPr>
          <w:b/>
          <w:bCs/>
          <w:color w:val="000000"/>
          <w:sz w:val="28"/>
          <w:szCs w:val="28"/>
        </w:rPr>
      </w:pPr>
      <w:r>
        <w:rPr>
          <w:b/>
          <w:bCs/>
          <w:color w:val="000000"/>
          <w:sz w:val="28"/>
          <w:szCs w:val="28"/>
        </w:rPr>
        <w:br w:type="page"/>
      </w:r>
      <w:r w:rsidR="00902DE8" w:rsidRPr="00173425">
        <w:rPr>
          <w:b/>
          <w:bCs/>
          <w:color w:val="000000"/>
          <w:sz w:val="28"/>
          <w:szCs w:val="28"/>
        </w:rPr>
        <w:t xml:space="preserve">Список </w:t>
      </w:r>
      <w:r>
        <w:rPr>
          <w:b/>
          <w:bCs/>
          <w:color w:val="000000"/>
          <w:sz w:val="28"/>
          <w:szCs w:val="28"/>
        </w:rPr>
        <w:t>литературы</w:t>
      </w:r>
    </w:p>
    <w:p w:rsidR="00633947" w:rsidRDefault="00633947" w:rsidP="00173425">
      <w:pPr>
        <w:pStyle w:val="21"/>
        <w:spacing w:after="0" w:line="360" w:lineRule="auto"/>
        <w:ind w:left="0" w:firstLine="709"/>
        <w:jc w:val="both"/>
        <w:rPr>
          <w:iCs/>
          <w:color w:val="000000"/>
          <w:sz w:val="28"/>
          <w:szCs w:val="28"/>
        </w:rPr>
      </w:pP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1. Конституция Российской Федерации от 12 декабря 1993</w:t>
      </w:r>
      <w:r w:rsidR="00173425">
        <w:rPr>
          <w:color w:val="000000"/>
          <w:sz w:val="28"/>
          <w:szCs w:val="28"/>
        </w:rPr>
        <w:t> </w:t>
      </w:r>
      <w:r w:rsidR="00173425" w:rsidRPr="00173425">
        <w:rPr>
          <w:color w:val="000000"/>
          <w:sz w:val="28"/>
          <w:szCs w:val="28"/>
        </w:rPr>
        <w:t>г</w:t>
      </w:r>
      <w:r w:rsidRPr="00173425">
        <w:rPr>
          <w:color w:val="000000"/>
          <w:sz w:val="28"/>
          <w:szCs w:val="28"/>
        </w:rPr>
        <w:t>.</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2. Федеральный закон от 6 октября 2003</w:t>
      </w:r>
      <w:r w:rsidR="00173425">
        <w:rPr>
          <w:color w:val="000000"/>
          <w:sz w:val="28"/>
          <w:szCs w:val="28"/>
        </w:rPr>
        <w:t> </w:t>
      </w:r>
      <w:r w:rsidR="00173425" w:rsidRPr="00173425">
        <w:rPr>
          <w:color w:val="000000"/>
          <w:sz w:val="28"/>
          <w:szCs w:val="28"/>
        </w:rPr>
        <w:t>г</w:t>
      </w:r>
      <w:r w:rsidRPr="00173425">
        <w:rPr>
          <w:color w:val="000000"/>
          <w:sz w:val="28"/>
          <w:szCs w:val="28"/>
        </w:rPr>
        <w:t>. «Об общих принципах организации местного самоуправления в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3. Федеральный закон от 8 января 1998</w:t>
      </w:r>
      <w:r w:rsidR="00173425">
        <w:rPr>
          <w:color w:val="000000"/>
          <w:sz w:val="28"/>
          <w:szCs w:val="28"/>
        </w:rPr>
        <w:t> </w:t>
      </w:r>
      <w:r w:rsidR="00173425" w:rsidRPr="00173425">
        <w:rPr>
          <w:color w:val="000000"/>
          <w:sz w:val="28"/>
          <w:szCs w:val="28"/>
        </w:rPr>
        <w:t>г</w:t>
      </w:r>
      <w:r w:rsidRPr="00173425">
        <w:rPr>
          <w:color w:val="000000"/>
          <w:sz w:val="28"/>
          <w:szCs w:val="28"/>
        </w:rPr>
        <w:t>. «Об основах муниципальной службы в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4. Федеральный закон от 12 июня 2002</w:t>
      </w:r>
      <w:r w:rsidR="00173425">
        <w:rPr>
          <w:color w:val="000000"/>
          <w:sz w:val="28"/>
          <w:szCs w:val="28"/>
        </w:rPr>
        <w:t> </w:t>
      </w:r>
      <w:r w:rsidR="00173425" w:rsidRPr="00173425">
        <w:rPr>
          <w:color w:val="000000"/>
          <w:sz w:val="28"/>
          <w:szCs w:val="28"/>
        </w:rPr>
        <w:t>г</w:t>
      </w:r>
      <w:r w:rsidRPr="00173425">
        <w:rPr>
          <w:color w:val="000000"/>
          <w:sz w:val="28"/>
          <w:szCs w:val="28"/>
        </w:rPr>
        <w:t>. «Об основных гарантиях избирательных прав и права на участие в референдуме граждан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5. Федеральный конституционный закон от 28 июня 2004</w:t>
      </w:r>
      <w:r w:rsidR="00173425">
        <w:rPr>
          <w:color w:val="000000"/>
          <w:sz w:val="28"/>
          <w:szCs w:val="28"/>
        </w:rPr>
        <w:t> </w:t>
      </w:r>
      <w:r w:rsidR="00173425" w:rsidRPr="00173425">
        <w:rPr>
          <w:color w:val="000000"/>
          <w:sz w:val="28"/>
          <w:szCs w:val="28"/>
        </w:rPr>
        <w:t>г</w:t>
      </w:r>
      <w:r w:rsidRPr="00173425">
        <w:rPr>
          <w:color w:val="000000"/>
          <w:sz w:val="28"/>
          <w:szCs w:val="28"/>
        </w:rPr>
        <w:t>. «О референдуме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6. Постановление Конституционного Суда Российской Федерации от 11 июля 2001</w:t>
      </w:r>
      <w:r w:rsidR="00173425">
        <w:rPr>
          <w:color w:val="000000"/>
          <w:sz w:val="28"/>
          <w:szCs w:val="28"/>
        </w:rPr>
        <w:t> </w:t>
      </w:r>
      <w:r w:rsidR="00173425" w:rsidRPr="00173425">
        <w:rPr>
          <w:color w:val="000000"/>
          <w:sz w:val="28"/>
          <w:szCs w:val="28"/>
        </w:rPr>
        <w:t>г</w:t>
      </w:r>
      <w:r w:rsidRPr="00173425">
        <w:rPr>
          <w:color w:val="000000"/>
          <w:sz w:val="28"/>
          <w:szCs w:val="28"/>
        </w:rPr>
        <w:t>. «По делу о проверке конституционности Федерального конституционного закона «О внесении изменения и дополнения в федеральный конституционный закон «О референдуме Российской Федерации» федеральным законом «О политических партиях»».</w:t>
      </w:r>
    </w:p>
    <w:p w:rsidR="00902DE8" w:rsidRPr="00173425" w:rsidRDefault="00902DE8" w:rsidP="00633947">
      <w:pPr>
        <w:pStyle w:val="21"/>
        <w:spacing w:after="0" w:line="360" w:lineRule="auto"/>
        <w:ind w:left="0"/>
        <w:jc w:val="both"/>
        <w:rPr>
          <w:b/>
          <w:bCs/>
          <w:color w:val="000000"/>
          <w:sz w:val="28"/>
          <w:szCs w:val="28"/>
        </w:rPr>
      </w:pPr>
      <w:r w:rsidRPr="00173425">
        <w:rPr>
          <w:color w:val="000000"/>
          <w:sz w:val="28"/>
          <w:szCs w:val="28"/>
        </w:rPr>
        <w:t>7. Федеральный закон от 27 июля 2004</w:t>
      </w:r>
      <w:r w:rsidR="00173425">
        <w:rPr>
          <w:color w:val="000000"/>
          <w:sz w:val="28"/>
          <w:szCs w:val="28"/>
        </w:rPr>
        <w:t> </w:t>
      </w:r>
      <w:r w:rsidR="00173425" w:rsidRPr="00173425">
        <w:rPr>
          <w:color w:val="000000"/>
          <w:sz w:val="28"/>
          <w:szCs w:val="28"/>
        </w:rPr>
        <w:t>г</w:t>
      </w:r>
      <w:r w:rsidRPr="00173425">
        <w:rPr>
          <w:color w:val="000000"/>
          <w:sz w:val="28"/>
          <w:szCs w:val="28"/>
        </w:rPr>
        <w:t>. «О государственной гражданской службе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8. Федеральный конституционный закон от 23 октября 1996</w:t>
      </w:r>
      <w:r w:rsidR="00173425">
        <w:rPr>
          <w:color w:val="000000"/>
          <w:sz w:val="28"/>
          <w:szCs w:val="28"/>
        </w:rPr>
        <w:t> </w:t>
      </w:r>
      <w:r w:rsidR="00173425" w:rsidRPr="00173425">
        <w:rPr>
          <w:color w:val="000000"/>
          <w:sz w:val="28"/>
          <w:szCs w:val="28"/>
        </w:rPr>
        <w:t>г</w:t>
      </w:r>
      <w:r w:rsidRPr="00173425">
        <w:rPr>
          <w:color w:val="000000"/>
          <w:sz w:val="28"/>
          <w:szCs w:val="28"/>
        </w:rPr>
        <w:t>. «О судебной системе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9. Федеральный закон от 20 августа 2004</w:t>
      </w:r>
      <w:r w:rsidR="00173425">
        <w:rPr>
          <w:color w:val="000000"/>
          <w:sz w:val="28"/>
          <w:szCs w:val="28"/>
        </w:rPr>
        <w:t> </w:t>
      </w:r>
      <w:r w:rsidR="00173425" w:rsidRPr="00173425">
        <w:rPr>
          <w:color w:val="000000"/>
          <w:sz w:val="28"/>
          <w:szCs w:val="28"/>
        </w:rPr>
        <w:t>г</w:t>
      </w:r>
      <w:r w:rsidRPr="00173425">
        <w:rPr>
          <w:color w:val="000000"/>
          <w:sz w:val="28"/>
          <w:szCs w:val="28"/>
        </w:rPr>
        <w:t>. «О присяжных заседателях федеральных судов общей юрисдикции».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10. Федеральный закон от 30 мая 2001</w:t>
      </w:r>
      <w:r w:rsidR="00173425">
        <w:rPr>
          <w:color w:val="000000"/>
          <w:sz w:val="28"/>
          <w:szCs w:val="28"/>
        </w:rPr>
        <w:t> </w:t>
      </w:r>
      <w:r w:rsidR="00173425" w:rsidRPr="00173425">
        <w:rPr>
          <w:color w:val="000000"/>
          <w:sz w:val="28"/>
          <w:szCs w:val="28"/>
        </w:rPr>
        <w:t>г</w:t>
      </w:r>
      <w:r w:rsidRPr="00173425">
        <w:rPr>
          <w:color w:val="000000"/>
          <w:sz w:val="28"/>
          <w:szCs w:val="28"/>
        </w:rPr>
        <w:t>. «Об арбитражных заседателях арбитражных судов субъектов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11. Федеральный закон от 14 марта 2002</w:t>
      </w:r>
      <w:r w:rsidR="00173425">
        <w:rPr>
          <w:color w:val="000000"/>
          <w:sz w:val="28"/>
          <w:szCs w:val="28"/>
        </w:rPr>
        <w:t> </w:t>
      </w:r>
      <w:r w:rsidR="00173425" w:rsidRPr="00173425">
        <w:rPr>
          <w:color w:val="000000"/>
          <w:sz w:val="28"/>
          <w:szCs w:val="28"/>
        </w:rPr>
        <w:t>г</w:t>
      </w:r>
      <w:r w:rsidRPr="00173425">
        <w:rPr>
          <w:color w:val="000000"/>
          <w:sz w:val="28"/>
          <w:szCs w:val="28"/>
        </w:rPr>
        <w:t>. «Об органах судейского сообщества в Российской Федерации».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12. Федеральный закон от 27 декабря 1991</w:t>
      </w:r>
      <w:r w:rsidR="00173425">
        <w:rPr>
          <w:color w:val="000000"/>
          <w:sz w:val="28"/>
          <w:szCs w:val="28"/>
        </w:rPr>
        <w:t> </w:t>
      </w:r>
      <w:r w:rsidR="00173425" w:rsidRPr="00173425">
        <w:rPr>
          <w:color w:val="000000"/>
          <w:sz w:val="28"/>
          <w:szCs w:val="28"/>
        </w:rPr>
        <w:t>г</w:t>
      </w:r>
      <w:r w:rsidRPr="00173425">
        <w:rPr>
          <w:color w:val="000000"/>
          <w:sz w:val="28"/>
          <w:szCs w:val="28"/>
        </w:rPr>
        <w:t>. «О средствах массовой информации».</w:t>
      </w:r>
    </w:p>
    <w:p w:rsidR="00902DE8" w:rsidRPr="00173425" w:rsidRDefault="00902DE8" w:rsidP="00633947">
      <w:pPr>
        <w:pStyle w:val="21"/>
        <w:spacing w:after="0" w:line="360" w:lineRule="auto"/>
        <w:ind w:left="0"/>
        <w:jc w:val="both"/>
        <w:rPr>
          <w:color w:val="000000"/>
          <w:sz w:val="28"/>
          <w:szCs w:val="28"/>
        </w:rPr>
      </w:pPr>
      <w:r w:rsidRPr="00173425">
        <w:rPr>
          <w:color w:val="000000"/>
          <w:sz w:val="28"/>
          <w:szCs w:val="28"/>
        </w:rPr>
        <w:t>13. Федеральный закон от 19 июня 2004</w:t>
      </w:r>
      <w:r w:rsidR="00173425">
        <w:rPr>
          <w:color w:val="000000"/>
          <w:sz w:val="28"/>
          <w:szCs w:val="28"/>
        </w:rPr>
        <w:t> </w:t>
      </w:r>
      <w:r w:rsidR="00173425" w:rsidRPr="00173425">
        <w:rPr>
          <w:color w:val="000000"/>
          <w:sz w:val="28"/>
          <w:szCs w:val="28"/>
        </w:rPr>
        <w:t>г</w:t>
      </w:r>
      <w:r w:rsidRPr="00173425">
        <w:rPr>
          <w:color w:val="000000"/>
          <w:sz w:val="28"/>
          <w:szCs w:val="28"/>
        </w:rPr>
        <w:t>. «О собраниях, митингах, демонстрациях, шествиях и пикетированиях».</w:t>
      </w:r>
      <w:bookmarkStart w:id="0" w:name="_GoBack"/>
      <w:bookmarkEnd w:id="0"/>
    </w:p>
    <w:sectPr w:rsidR="00902DE8" w:rsidRPr="00173425" w:rsidSect="0017342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6E" w:rsidRDefault="00A43B6E">
      <w:r>
        <w:separator/>
      </w:r>
    </w:p>
  </w:endnote>
  <w:endnote w:type="continuationSeparator" w:id="0">
    <w:p w:rsidR="00A43B6E" w:rsidRDefault="00A4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D1" w:rsidRDefault="009C70D1" w:rsidP="00665AE7">
    <w:pPr>
      <w:pStyle w:val="ab"/>
      <w:framePr w:wrap="around" w:vAnchor="text" w:hAnchor="margin" w:xAlign="right" w:y="1"/>
      <w:rPr>
        <w:rStyle w:val="a6"/>
      </w:rPr>
    </w:pPr>
  </w:p>
  <w:p w:rsidR="009C70D1" w:rsidRDefault="009C70D1" w:rsidP="00E8138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D1" w:rsidRDefault="00AA7807" w:rsidP="00665AE7">
    <w:pPr>
      <w:pStyle w:val="ab"/>
      <w:framePr w:wrap="around" w:vAnchor="text" w:hAnchor="margin" w:xAlign="right" w:y="1"/>
      <w:rPr>
        <w:rStyle w:val="a6"/>
      </w:rPr>
    </w:pPr>
    <w:r>
      <w:rPr>
        <w:rStyle w:val="a6"/>
        <w:noProof/>
      </w:rPr>
      <w:t>2</w:t>
    </w:r>
  </w:p>
  <w:p w:rsidR="009C70D1" w:rsidRDefault="009C70D1" w:rsidP="00E8138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E7" w:rsidRDefault="00665A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6E" w:rsidRDefault="00A43B6E">
      <w:r>
        <w:separator/>
      </w:r>
    </w:p>
  </w:footnote>
  <w:footnote w:type="continuationSeparator" w:id="0">
    <w:p w:rsidR="00A43B6E" w:rsidRDefault="00A43B6E">
      <w:r>
        <w:continuationSeparator/>
      </w:r>
    </w:p>
  </w:footnote>
  <w:footnote w:id="1">
    <w:p w:rsidR="00A43B6E" w:rsidRDefault="009C70D1" w:rsidP="003138D3">
      <w:pPr>
        <w:pStyle w:val="21"/>
        <w:spacing w:after="0" w:line="240" w:lineRule="auto"/>
        <w:ind w:left="0"/>
        <w:jc w:val="both"/>
      </w:pPr>
      <w:r>
        <w:rPr>
          <w:rStyle w:val="a9"/>
        </w:rPr>
        <w:footnoteRef/>
      </w:r>
      <w:r>
        <w:t xml:space="preserve"> </w:t>
      </w:r>
      <w:r w:rsidRPr="00D52432">
        <w:t xml:space="preserve">Федеральный конституционный закон от 28 июня </w:t>
      </w:r>
      <w:smartTag w:uri="urn:schemas-microsoft-com:office:smarttags" w:element="metricconverter">
        <w:smartTagPr>
          <w:attr w:name="ProductID" w:val="2005 г"/>
        </w:smartTagPr>
        <w:r w:rsidRPr="00D52432">
          <w:t>2004 г</w:t>
        </w:r>
      </w:smartTag>
      <w:r w:rsidRPr="00D52432">
        <w:t>. «О референдуме Российской Федерации»</w:t>
      </w:r>
      <w:r>
        <w:t>.</w:t>
      </w:r>
    </w:p>
  </w:footnote>
  <w:footnote w:id="2">
    <w:p w:rsidR="00A43B6E" w:rsidRDefault="009C70D1" w:rsidP="003138D3">
      <w:pPr>
        <w:pStyle w:val="21"/>
        <w:spacing w:after="0" w:line="240" w:lineRule="auto"/>
        <w:ind w:left="0"/>
        <w:jc w:val="both"/>
      </w:pPr>
      <w:r w:rsidRPr="00AB4D2A">
        <w:rPr>
          <w:rStyle w:val="a9"/>
        </w:rPr>
        <w:footnoteRef/>
      </w:r>
      <w:r>
        <w:t xml:space="preserve"> "</w:t>
      </w:r>
      <w:r w:rsidRPr="00ED6BBA">
        <w:t xml:space="preserve"> </w:t>
      </w:r>
      <w:r>
        <w:t xml:space="preserve">Федеральный закон от 27 июля </w:t>
      </w:r>
      <w:smartTag w:uri="urn:schemas-microsoft-com:office:smarttags" w:element="metricconverter">
        <w:smartTagPr>
          <w:attr w:name="ProductID" w:val="2005 г"/>
        </w:smartTagPr>
        <w:r>
          <w:t>2004 г</w:t>
        </w:r>
      </w:smartTag>
      <w:r>
        <w:t xml:space="preserve">. «О государственной гражданской службе </w:t>
      </w:r>
      <w:r w:rsidRPr="00957EDF">
        <w:t>Российской Федерации</w:t>
      </w:r>
      <w:r>
        <w:t>».</w:t>
      </w:r>
    </w:p>
  </w:footnote>
  <w:footnote w:id="3">
    <w:p w:rsidR="00A43B6E" w:rsidRDefault="009C70D1" w:rsidP="003138D3">
      <w:pPr>
        <w:pStyle w:val="21"/>
        <w:spacing w:after="0" w:line="240" w:lineRule="auto"/>
        <w:ind w:left="0"/>
        <w:jc w:val="both"/>
      </w:pPr>
      <w:r w:rsidRPr="00AB4D2A">
        <w:rPr>
          <w:rStyle w:val="a9"/>
        </w:rPr>
        <w:footnoteRef/>
      </w:r>
      <w:r>
        <w:t xml:space="preserve"> «</w:t>
      </w:r>
      <w:r w:rsidRPr="00AB4D2A">
        <w:t xml:space="preserve">Федеральный закон от 20 августа </w:t>
      </w:r>
      <w:smartTag w:uri="urn:schemas-microsoft-com:office:smarttags" w:element="metricconverter">
        <w:smartTagPr>
          <w:attr w:name="ProductID" w:val="2005 г"/>
        </w:smartTagPr>
        <w:r w:rsidRPr="00AB4D2A">
          <w:t>2004 г</w:t>
        </w:r>
      </w:smartTag>
      <w:r w:rsidRPr="00AB4D2A">
        <w:t>. «О присяжных заседателях федеральных судов общей юрисдикции»</w:t>
      </w:r>
    </w:p>
  </w:footnote>
  <w:footnote w:id="4">
    <w:p w:rsidR="00A43B6E" w:rsidRDefault="009C70D1" w:rsidP="003138D3">
      <w:pPr>
        <w:autoSpaceDE w:val="0"/>
        <w:autoSpaceDN w:val="0"/>
        <w:adjustRightInd w:val="0"/>
        <w:jc w:val="both"/>
      </w:pPr>
      <w:r w:rsidRPr="00B457F6">
        <w:rPr>
          <w:rStyle w:val="a9"/>
        </w:rPr>
        <w:footnoteRef/>
      </w:r>
      <w:r>
        <w:t xml:space="preserve"> </w:t>
      </w:r>
      <w:r w:rsidR="003C3E79">
        <w:t>Авакьян С.</w:t>
      </w:r>
      <w:r w:rsidRPr="0074438C">
        <w:t xml:space="preserve">А. Конституционное право России: Учебный курс: В 2 т. - М., </w:t>
      </w:r>
      <w:smartTag w:uri="urn:schemas-microsoft-com:office:smarttags" w:element="metricconverter">
        <w:smartTagPr>
          <w:attr w:name="ProductID" w:val="2005 г"/>
        </w:smartTagPr>
        <w:r w:rsidRPr="0074438C">
          <w:t>2005 г</w:t>
        </w:r>
      </w:smartTag>
      <w:r w:rsidRPr="0074438C">
        <w:t>.</w:t>
      </w:r>
      <w:r>
        <w:t xml:space="preserve"> С. 620.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E7" w:rsidRDefault="00665AE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E7" w:rsidRDefault="00665AE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E7" w:rsidRDefault="00665A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7DFD"/>
    <w:multiLevelType w:val="multilevel"/>
    <w:tmpl w:val="A9DA84E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D714B9E"/>
    <w:multiLevelType w:val="hybridMultilevel"/>
    <w:tmpl w:val="7ACA3A08"/>
    <w:lvl w:ilvl="0" w:tplc="0CA205E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FC02FB"/>
    <w:multiLevelType w:val="multilevel"/>
    <w:tmpl w:val="591E6178"/>
    <w:lvl w:ilvl="0">
      <w:start w:val="1"/>
      <w:numFmt w:val="bullet"/>
      <w:lvlText w:val=""/>
      <w:lvlJc w:val="left"/>
      <w:pPr>
        <w:tabs>
          <w:tab w:val="num" w:pos="1068"/>
        </w:tabs>
        <w:ind w:left="1068" w:hanging="360"/>
      </w:pPr>
      <w:rPr>
        <w:rFonts w:ascii="Symbol" w:hAnsi="Symbol" w:hint="default"/>
        <w:color w:val="auto"/>
      </w:rPr>
    </w:lvl>
    <w:lvl w:ilvl="1">
      <w:start w:val="1"/>
      <w:numFmt w:val="decimal"/>
      <w:lvlText w:val="%2."/>
      <w:lvlJc w:val="left"/>
      <w:pPr>
        <w:tabs>
          <w:tab w:val="num" w:pos="1785"/>
        </w:tabs>
        <w:ind w:left="1785" w:hanging="360"/>
      </w:pPr>
      <w:rPr>
        <w:rFonts w:cs="Times New Roman" w:hint="default"/>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
    <w:nsid w:val="30916309"/>
    <w:multiLevelType w:val="hybridMultilevel"/>
    <w:tmpl w:val="9EB069BE"/>
    <w:lvl w:ilvl="0" w:tplc="6EA06D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D3A120B"/>
    <w:multiLevelType w:val="multilevel"/>
    <w:tmpl w:val="0354FC0C"/>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E8B1893"/>
    <w:multiLevelType w:val="multilevel"/>
    <w:tmpl w:val="BA0AC3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673C3571"/>
    <w:multiLevelType w:val="hybridMultilevel"/>
    <w:tmpl w:val="E5F6A88E"/>
    <w:lvl w:ilvl="0" w:tplc="63029F9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9F9361C"/>
    <w:multiLevelType w:val="hybridMultilevel"/>
    <w:tmpl w:val="DD3E2A5E"/>
    <w:lvl w:ilvl="0" w:tplc="7256B0F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6FA679F7"/>
    <w:multiLevelType w:val="hybridMultilevel"/>
    <w:tmpl w:val="591E6178"/>
    <w:lvl w:ilvl="0" w:tplc="BCBE7CE4">
      <w:start w:val="1"/>
      <w:numFmt w:val="bullet"/>
      <w:lvlText w:val=""/>
      <w:lvlJc w:val="left"/>
      <w:pPr>
        <w:tabs>
          <w:tab w:val="num" w:pos="1068"/>
        </w:tabs>
        <w:ind w:left="1068" w:hanging="360"/>
      </w:pPr>
      <w:rPr>
        <w:rFonts w:ascii="Symbol" w:hAnsi="Symbol" w:hint="default"/>
        <w:color w:val="auto"/>
      </w:rPr>
    </w:lvl>
    <w:lvl w:ilvl="1" w:tplc="9B5C90D8">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7A415E75"/>
    <w:multiLevelType w:val="hybridMultilevel"/>
    <w:tmpl w:val="B3E4BA18"/>
    <w:lvl w:ilvl="0" w:tplc="171CDBB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4"/>
  </w:num>
  <w:num w:numId="2">
    <w:abstractNumId w:val="0"/>
  </w:num>
  <w:num w:numId="3">
    <w:abstractNumId w:val="5"/>
  </w:num>
  <w:num w:numId="4">
    <w:abstractNumId w:val="9"/>
  </w:num>
  <w:num w:numId="5">
    <w:abstractNumId w:val="8"/>
  </w:num>
  <w:num w:numId="6">
    <w:abstractNumId w:val="6"/>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594"/>
    <w:rsid w:val="00010FB3"/>
    <w:rsid w:val="000E50EE"/>
    <w:rsid w:val="000F0B15"/>
    <w:rsid w:val="00143119"/>
    <w:rsid w:val="00173425"/>
    <w:rsid w:val="00215978"/>
    <w:rsid w:val="002B016E"/>
    <w:rsid w:val="002D6C84"/>
    <w:rsid w:val="003138D3"/>
    <w:rsid w:val="00344E97"/>
    <w:rsid w:val="00365A61"/>
    <w:rsid w:val="003C3E79"/>
    <w:rsid w:val="004B53B7"/>
    <w:rsid w:val="004B7694"/>
    <w:rsid w:val="00502B5F"/>
    <w:rsid w:val="0053563F"/>
    <w:rsid w:val="00594139"/>
    <w:rsid w:val="005A2210"/>
    <w:rsid w:val="005B04A5"/>
    <w:rsid w:val="00627330"/>
    <w:rsid w:val="00633947"/>
    <w:rsid w:val="00665AE7"/>
    <w:rsid w:val="00696FA3"/>
    <w:rsid w:val="00696FFC"/>
    <w:rsid w:val="006B2FB4"/>
    <w:rsid w:val="006B7BA0"/>
    <w:rsid w:val="0074438C"/>
    <w:rsid w:val="007B70F7"/>
    <w:rsid w:val="007C3E0B"/>
    <w:rsid w:val="00902DE8"/>
    <w:rsid w:val="00954956"/>
    <w:rsid w:val="00957EDF"/>
    <w:rsid w:val="00972594"/>
    <w:rsid w:val="00987FFB"/>
    <w:rsid w:val="009C386D"/>
    <w:rsid w:val="009C70D1"/>
    <w:rsid w:val="00A43B6E"/>
    <w:rsid w:val="00A72F14"/>
    <w:rsid w:val="00A73673"/>
    <w:rsid w:val="00AA7807"/>
    <w:rsid w:val="00AB4D2A"/>
    <w:rsid w:val="00AF31EC"/>
    <w:rsid w:val="00B457F6"/>
    <w:rsid w:val="00B9065A"/>
    <w:rsid w:val="00B93010"/>
    <w:rsid w:val="00C32B03"/>
    <w:rsid w:val="00D03B55"/>
    <w:rsid w:val="00D235A6"/>
    <w:rsid w:val="00D52432"/>
    <w:rsid w:val="00D92C30"/>
    <w:rsid w:val="00E740A2"/>
    <w:rsid w:val="00E81382"/>
    <w:rsid w:val="00E9194B"/>
    <w:rsid w:val="00EB30DD"/>
    <w:rsid w:val="00ED6BBA"/>
    <w:rsid w:val="00F06D6C"/>
    <w:rsid w:val="00FC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3BE819-3847-4CDF-ADFD-B731D542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72594"/>
    <w:pPr>
      <w:jc w:val="both"/>
    </w:pPr>
    <w:rPr>
      <w:color w:val="FF00FF"/>
      <w:spacing w:val="6"/>
      <w:sz w:val="28"/>
      <w:szCs w:val="28"/>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sid w:val="00972594"/>
    <w:pPr>
      <w:pBdr>
        <w:top w:val="double" w:sz="12" w:space="1" w:color="auto"/>
        <w:left w:val="double" w:sz="12" w:space="1" w:color="auto"/>
        <w:bottom w:val="double" w:sz="12" w:space="1" w:color="auto"/>
        <w:right w:val="double" w:sz="12" w:space="1" w:color="auto"/>
      </w:pBdr>
      <w:ind w:right="-240"/>
      <w:jc w:val="center"/>
    </w:pPr>
    <w:rPr>
      <w:rFonts w:ascii="Arial" w:hAnsi="Arial" w:cs="Arial"/>
      <w:b/>
      <w:bCs/>
      <w:sz w:val="36"/>
      <w:szCs w:val="36"/>
    </w:rPr>
  </w:style>
  <w:style w:type="character" w:customStyle="1" w:styleId="a4">
    <w:name w:val="Основной текст Знак"/>
    <w:link w:val="a3"/>
    <w:uiPriority w:val="99"/>
    <w:semiHidden/>
    <w:rPr>
      <w:sz w:val="20"/>
      <w:szCs w:val="20"/>
    </w:rPr>
  </w:style>
  <w:style w:type="paragraph" w:styleId="3">
    <w:name w:val="Body Text Indent 3"/>
    <w:basedOn w:val="a"/>
    <w:link w:val="30"/>
    <w:uiPriority w:val="99"/>
    <w:rsid w:val="00972594"/>
    <w:pPr>
      <w:ind w:firstLine="426"/>
      <w:jc w:val="both"/>
    </w:pPr>
    <w:rPr>
      <w:spacing w:val="6"/>
      <w:sz w:val="28"/>
      <w:szCs w:val="28"/>
    </w:rPr>
  </w:style>
  <w:style w:type="character" w:customStyle="1" w:styleId="30">
    <w:name w:val="Основной текст с отступом 3 Знак"/>
    <w:link w:val="3"/>
    <w:uiPriority w:val="99"/>
    <w:semiHidden/>
    <w:rPr>
      <w:sz w:val="16"/>
      <w:szCs w:val="16"/>
    </w:rPr>
  </w:style>
  <w:style w:type="paragraph" w:styleId="1">
    <w:name w:val="toc 1"/>
    <w:basedOn w:val="a"/>
    <w:next w:val="a"/>
    <w:autoRedefine/>
    <w:uiPriority w:val="99"/>
    <w:semiHidden/>
    <w:rsid w:val="00D03B55"/>
    <w:rPr>
      <w:sz w:val="24"/>
      <w:szCs w:val="24"/>
    </w:rPr>
  </w:style>
  <w:style w:type="character" w:styleId="a5">
    <w:name w:val="Hyperlink"/>
    <w:uiPriority w:val="99"/>
    <w:rsid w:val="00D03B55"/>
    <w:rPr>
      <w:rFonts w:cs="Times New Roman"/>
      <w:color w:val="0000FF"/>
      <w:u w:val="single"/>
    </w:rPr>
  </w:style>
  <w:style w:type="character" w:styleId="a6">
    <w:name w:val="page number"/>
    <w:uiPriority w:val="99"/>
    <w:rsid w:val="00B9065A"/>
    <w:rPr>
      <w:rFonts w:cs="Times New Roman"/>
    </w:rPr>
  </w:style>
  <w:style w:type="paragraph" w:styleId="a7">
    <w:name w:val="footnote text"/>
    <w:basedOn w:val="a"/>
    <w:link w:val="a8"/>
    <w:uiPriority w:val="99"/>
    <w:semiHidden/>
    <w:rsid w:val="00B9065A"/>
    <w:rPr>
      <w:rFonts w:cs="Angsana New"/>
      <w:lang w:eastAsia="zh-CN" w:bidi="th-TH"/>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9065A"/>
    <w:rPr>
      <w:rFonts w:cs="Times New Roman"/>
      <w:vertAlign w:val="superscript"/>
    </w:rPr>
  </w:style>
  <w:style w:type="paragraph" w:customStyle="1" w:styleId="aa">
    <w:name w:val="Прижатый влево"/>
    <w:basedOn w:val="a"/>
    <w:next w:val="a"/>
    <w:uiPriority w:val="99"/>
    <w:rsid w:val="00B9065A"/>
    <w:pPr>
      <w:autoSpaceDE w:val="0"/>
      <w:autoSpaceDN w:val="0"/>
      <w:adjustRightInd w:val="0"/>
    </w:pPr>
    <w:rPr>
      <w:rFonts w:ascii="Arial" w:eastAsia="MS Mincho" w:hAnsi="Arial" w:cs="Angsana New"/>
      <w:lang w:eastAsia="zh-CN" w:bidi="th-TH"/>
    </w:rPr>
  </w:style>
  <w:style w:type="paragraph" w:styleId="21">
    <w:name w:val="Body Text Indent 2"/>
    <w:basedOn w:val="a"/>
    <w:link w:val="22"/>
    <w:uiPriority w:val="99"/>
    <w:rsid w:val="004B53B7"/>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b">
    <w:name w:val="footer"/>
    <w:basedOn w:val="a"/>
    <w:link w:val="ac"/>
    <w:uiPriority w:val="99"/>
    <w:rsid w:val="00E81382"/>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styleId="ad">
    <w:name w:val="header"/>
    <w:basedOn w:val="a"/>
    <w:link w:val="ae"/>
    <w:uiPriority w:val="99"/>
    <w:rsid w:val="00665AE7"/>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OEM</dc:creator>
  <cp:keywords/>
  <dc:description/>
  <cp:lastModifiedBy>admin</cp:lastModifiedBy>
  <cp:revision>2</cp:revision>
  <cp:lastPrinted>2009-06-01T19:45:00Z</cp:lastPrinted>
  <dcterms:created xsi:type="dcterms:W3CDTF">2014-03-19T19:09:00Z</dcterms:created>
  <dcterms:modified xsi:type="dcterms:W3CDTF">2014-03-19T19:09:00Z</dcterms:modified>
</cp:coreProperties>
</file>