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B3C" w:rsidRDefault="00645B3C" w:rsidP="0000797E">
      <w:pPr>
        <w:autoSpaceDE w:val="0"/>
        <w:autoSpaceDN w:val="0"/>
        <w:adjustRightInd w:val="0"/>
        <w:spacing w:line="360" w:lineRule="auto"/>
        <w:ind w:firstLine="709"/>
        <w:jc w:val="both"/>
        <w:rPr>
          <w:color w:val="000000"/>
          <w:sz w:val="28"/>
          <w:szCs w:val="28"/>
        </w:rPr>
      </w:pPr>
    </w:p>
    <w:p w:rsidR="00096183" w:rsidRDefault="00096183" w:rsidP="0000797E">
      <w:pPr>
        <w:autoSpaceDE w:val="0"/>
        <w:autoSpaceDN w:val="0"/>
        <w:adjustRightInd w:val="0"/>
        <w:spacing w:line="360" w:lineRule="auto"/>
        <w:ind w:firstLine="709"/>
        <w:jc w:val="both"/>
        <w:rPr>
          <w:color w:val="000000"/>
          <w:sz w:val="28"/>
          <w:szCs w:val="28"/>
        </w:rPr>
      </w:pPr>
    </w:p>
    <w:p w:rsidR="00096183" w:rsidRDefault="00096183" w:rsidP="0000797E">
      <w:pPr>
        <w:autoSpaceDE w:val="0"/>
        <w:autoSpaceDN w:val="0"/>
        <w:adjustRightInd w:val="0"/>
        <w:spacing w:line="360" w:lineRule="auto"/>
        <w:ind w:firstLine="709"/>
        <w:jc w:val="both"/>
        <w:rPr>
          <w:color w:val="000000"/>
          <w:sz w:val="28"/>
          <w:szCs w:val="28"/>
        </w:rPr>
      </w:pPr>
    </w:p>
    <w:p w:rsidR="00096183" w:rsidRDefault="00096183" w:rsidP="0000797E">
      <w:pPr>
        <w:autoSpaceDE w:val="0"/>
        <w:autoSpaceDN w:val="0"/>
        <w:adjustRightInd w:val="0"/>
        <w:spacing w:line="360" w:lineRule="auto"/>
        <w:ind w:firstLine="709"/>
        <w:jc w:val="both"/>
        <w:rPr>
          <w:color w:val="000000"/>
          <w:sz w:val="28"/>
          <w:szCs w:val="28"/>
        </w:rPr>
      </w:pPr>
    </w:p>
    <w:p w:rsidR="00096183" w:rsidRDefault="00096183" w:rsidP="0000797E">
      <w:pPr>
        <w:autoSpaceDE w:val="0"/>
        <w:autoSpaceDN w:val="0"/>
        <w:adjustRightInd w:val="0"/>
        <w:spacing w:line="360" w:lineRule="auto"/>
        <w:ind w:firstLine="709"/>
        <w:jc w:val="both"/>
        <w:rPr>
          <w:color w:val="000000"/>
          <w:sz w:val="28"/>
          <w:szCs w:val="28"/>
        </w:rPr>
      </w:pPr>
    </w:p>
    <w:p w:rsidR="00096183" w:rsidRDefault="00096183" w:rsidP="0000797E">
      <w:pPr>
        <w:autoSpaceDE w:val="0"/>
        <w:autoSpaceDN w:val="0"/>
        <w:adjustRightInd w:val="0"/>
        <w:spacing w:line="360" w:lineRule="auto"/>
        <w:ind w:firstLine="709"/>
        <w:jc w:val="both"/>
        <w:rPr>
          <w:color w:val="000000"/>
          <w:sz w:val="28"/>
          <w:szCs w:val="28"/>
        </w:rPr>
      </w:pPr>
    </w:p>
    <w:p w:rsidR="00096183" w:rsidRDefault="00096183" w:rsidP="0000797E">
      <w:pPr>
        <w:autoSpaceDE w:val="0"/>
        <w:autoSpaceDN w:val="0"/>
        <w:adjustRightInd w:val="0"/>
        <w:spacing w:line="360" w:lineRule="auto"/>
        <w:ind w:firstLine="709"/>
        <w:jc w:val="both"/>
        <w:rPr>
          <w:color w:val="000000"/>
          <w:sz w:val="28"/>
          <w:szCs w:val="28"/>
        </w:rPr>
      </w:pPr>
    </w:p>
    <w:p w:rsidR="00096183" w:rsidRDefault="00096183" w:rsidP="0000797E">
      <w:pPr>
        <w:autoSpaceDE w:val="0"/>
        <w:autoSpaceDN w:val="0"/>
        <w:adjustRightInd w:val="0"/>
        <w:spacing w:line="360" w:lineRule="auto"/>
        <w:ind w:firstLine="709"/>
        <w:jc w:val="both"/>
        <w:rPr>
          <w:color w:val="000000"/>
          <w:sz w:val="28"/>
          <w:szCs w:val="28"/>
        </w:rPr>
      </w:pPr>
    </w:p>
    <w:p w:rsidR="00096183" w:rsidRDefault="00096183" w:rsidP="0000797E">
      <w:pPr>
        <w:autoSpaceDE w:val="0"/>
        <w:autoSpaceDN w:val="0"/>
        <w:adjustRightInd w:val="0"/>
        <w:spacing w:line="360" w:lineRule="auto"/>
        <w:ind w:firstLine="709"/>
        <w:jc w:val="both"/>
        <w:rPr>
          <w:color w:val="000000"/>
          <w:sz w:val="28"/>
          <w:szCs w:val="28"/>
        </w:rPr>
      </w:pPr>
    </w:p>
    <w:p w:rsidR="00096183" w:rsidRDefault="00096183" w:rsidP="0000797E">
      <w:pPr>
        <w:autoSpaceDE w:val="0"/>
        <w:autoSpaceDN w:val="0"/>
        <w:adjustRightInd w:val="0"/>
        <w:spacing w:line="360" w:lineRule="auto"/>
        <w:ind w:firstLine="709"/>
        <w:jc w:val="both"/>
        <w:rPr>
          <w:color w:val="000000"/>
          <w:sz w:val="28"/>
          <w:szCs w:val="28"/>
        </w:rPr>
      </w:pPr>
    </w:p>
    <w:p w:rsidR="00096183" w:rsidRPr="0000797E" w:rsidRDefault="00096183" w:rsidP="0000797E">
      <w:pPr>
        <w:autoSpaceDE w:val="0"/>
        <w:autoSpaceDN w:val="0"/>
        <w:adjustRightInd w:val="0"/>
        <w:spacing w:line="360" w:lineRule="auto"/>
        <w:ind w:firstLine="709"/>
        <w:jc w:val="both"/>
        <w:rPr>
          <w:color w:val="000000"/>
          <w:sz w:val="28"/>
          <w:szCs w:val="28"/>
        </w:rPr>
      </w:pPr>
    </w:p>
    <w:p w:rsidR="00645B3C" w:rsidRPr="0000797E" w:rsidRDefault="00645B3C" w:rsidP="0000797E">
      <w:pPr>
        <w:autoSpaceDE w:val="0"/>
        <w:autoSpaceDN w:val="0"/>
        <w:adjustRightInd w:val="0"/>
        <w:spacing w:line="360" w:lineRule="auto"/>
        <w:ind w:firstLine="709"/>
        <w:jc w:val="both"/>
        <w:rPr>
          <w:color w:val="000000"/>
          <w:sz w:val="28"/>
          <w:szCs w:val="28"/>
        </w:rPr>
      </w:pPr>
    </w:p>
    <w:p w:rsidR="00645B3C" w:rsidRPr="0000797E" w:rsidRDefault="00645B3C" w:rsidP="0000797E">
      <w:pPr>
        <w:autoSpaceDE w:val="0"/>
        <w:autoSpaceDN w:val="0"/>
        <w:adjustRightInd w:val="0"/>
        <w:spacing w:line="360" w:lineRule="auto"/>
        <w:ind w:firstLine="709"/>
        <w:jc w:val="both"/>
        <w:rPr>
          <w:color w:val="000000"/>
          <w:sz w:val="28"/>
          <w:szCs w:val="28"/>
        </w:rPr>
      </w:pPr>
    </w:p>
    <w:p w:rsidR="00645B3C" w:rsidRPr="0000797E" w:rsidRDefault="00645B3C" w:rsidP="0000797E">
      <w:pPr>
        <w:autoSpaceDE w:val="0"/>
        <w:autoSpaceDN w:val="0"/>
        <w:adjustRightInd w:val="0"/>
        <w:spacing w:line="360" w:lineRule="auto"/>
        <w:ind w:firstLine="709"/>
        <w:jc w:val="both"/>
        <w:rPr>
          <w:color w:val="000000"/>
          <w:sz w:val="28"/>
          <w:szCs w:val="28"/>
        </w:rPr>
      </w:pPr>
    </w:p>
    <w:p w:rsidR="00645B3C" w:rsidRPr="0000797E" w:rsidRDefault="00645B3C" w:rsidP="00096183">
      <w:pPr>
        <w:autoSpaceDE w:val="0"/>
        <w:autoSpaceDN w:val="0"/>
        <w:adjustRightInd w:val="0"/>
        <w:spacing w:line="360" w:lineRule="auto"/>
        <w:jc w:val="center"/>
        <w:rPr>
          <w:b/>
          <w:bCs/>
          <w:color w:val="000000"/>
          <w:sz w:val="28"/>
          <w:szCs w:val="28"/>
        </w:rPr>
      </w:pPr>
      <w:r w:rsidRPr="0000797E">
        <w:rPr>
          <w:b/>
          <w:bCs/>
          <w:color w:val="000000"/>
          <w:sz w:val="28"/>
          <w:szCs w:val="28"/>
        </w:rPr>
        <w:t>Курсовая работа</w:t>
      </w:r>
    </w:p>
    <w:p w:rsidR="00645B3C" w:rsidRPr="0000797E" w:rsidRDefault="00645B3C" w:rsidP="00096183">
      <w:pPr>
        <w:spacing w:line="360" w:lineRule="auto"/>
        <w:jc w:val="center"/>
        <w:rPr>
          <w:color w:val="000000"/>
          <w:sz w:val="28"/>
          <w:szCs w:val="28"/>
        </w:rPr>
      </w:pPr>
      <w:r w:rsidRPr="0000797E">
        <w:rPr>
          <w:color w:val="000000"/>
          <w:sz w:val="28"/>
          <w:szCs w:val="28"/>
        </w:rPr>
        <w:t xml:space="preserve">На тему: </w:t>
      </w:r>
      <w:r w:rsidR="00096183">
        <w:rPr>
          <w:color w:val="000000"/>
          <w:sz w:val="28"/>
          <w:szCs w:val="28"/>
        </w:rPr>
        <w:t>"</w:t>
      </w:r>
      <w:r w:rsidRPr="0000797E">
        <w:rPr>
          <w:color w:val="000000"/>
          <w:sz w:val="28"/>
          <w:szCs w:val="28"/>
        </w:rPr>
        <w:t>Политика финансирования текущей деятельности промышленного предприятия</w:t>
      </w:r>
      <w:r w:rsidR="00096183">
        <w:rPr>
          <w:color w:val="000000"/>
          <w:sz w:val="28"/>
          <w:szCs w:val="28"/>
        </w:rPr>
        <w:t>"</w:t>
      </w:r>
    </w:p>
    <w:p w:rsidR="00645B3C" w:rsidRPr="0000797E" w:rsidRDefault="00645B3C" w:rsidP="0000797E">
      <w:pPr>
        <w:autoSpaceDE w:val="0"/>
        <w:autoSpaceDN w:val="0"/>
        <w:adjustRightInd w:val="0"/>
        <w:spacing w:line="360" w:lineRule="auto"/>
        <w:ind w:firstLine="709"/>
        <w:jc w:val="both"/>
        <w:rPr>
          <w:b/>
          <w:bCs/>
          <w:color w:val="000000"/>
          <w:sz w:val="28"/>
          <w:szCs w:val="28"/>
        </w:rPr>
      </w:pPr>
    </w:p>
    <w:p w:rsidR="00645B3C" w:rsidRPr="0000797E" w:rsidRDefault="00645B3C" w:rsidP="0000797E">
      <w:pPr>
        <w:autoSpaceDE w:val="0"/>
        <w:autoSpaceDN w:val="0"/>
        <w:adjustRightInd w:val="0"/>
        <w:spacing w:line="360" w:lineRule="auto"/>
        <w:ind w:firstLine="709"/>
        <w:jc w:val="both"/>
        <w:rPr>
          <w:color w:val="000000"/>
          <w:sz w:val="28"/>
          <w:szCs w:val="28"/>
        </w:rPr>
      </w:pPr>
    </w:p>
    <w:p w:rsidR="00ED6ADD" w:rsidRPr="0000797E" w:rsidRDefault="00096183" w:rsidP="0000797E">
      <w:pPr>
        <w:spacing w:line="360" w:lineRule="auto"/>
        <w:ind w:firstLine="709"/>
        <w:jc w:val="both"/>
        <w:rPr>
          <w:b/>
          <w:color w:val="000000"/>
          <w:sz w:val="28"/>
          <w:szCs w:val="28"/>
        </w:rPr>
      </w:pPr>
      <w:r>
        <w:rPr>
          <w:color w:val="000000"/>
          <w:sz w:val="28"/>
          <w:szCs w:val="28"/>
        </w:rPr>
        <w:br w:type="page"/>
      </w:r>
      <w:r w:rsidR="00470E40" w:rsidRPr="0000797E">
        <w:rPr>
          <w:b/>
          <w:color w:val="000000"/>
          <w:sz w:val="28"/>
          <w:szCs w:val="28"/>
        </w:rPr>
        <w:t>Введение</w:t>
      </w:r>
    </w:p>
    <w:p w:rsidR="00D472F5" w:rsidRPr="0000797E" w:rsidRDefault="00D472F5" w:rsidP="0000797E">
      <w:pPr>
        <w:spacing w:line="360" w:lineRule="auto"/>
        <w:ind w:firstLine="709"/>
        <w:jc w:val="both"/>
        <w:rPr>
          <w:b/>
          <w:color w:val="000000"/>
          <w:sz w:val="28"/>
          <w:szCs w:val="28"/>
        </w:rPr>
      </w:pPr>
    </w:p>
    <w:p w:rsidR="000D421F" w:rsidRPr="0000797E" w:rsidRDefault="000D421F" w:rsidP="0000797E">
      <w:pPr>
        <w:pStyle w:val="a3"/>
        <w:spacing w:after="0" w:line="360" w:lineRule="auto"/>
        <w:ind w:firstLine="709"/>
        <w:jc w:val="both"/>
        <w:rPr>
          <w:color w:val="000000"/>
          <w:sz w:val="28"/>
          <w:szCs w:val="28"/>
        </w:rPr>
      </w:pPr>
      <w:r w:rsidRPr="0000797E">
        <w:rPr>
          <w:color w:val="000000"/>
          <w:sz w:val="28"/>
          <w:szCs w:val="28"/>
        </w:rPr>
        <w:t>Финансовая политика представляет собой целенаправленное использование финансов для достижения долгосрочных и краткосрочных задач, определенных учредительными документами (уставом) организации. Например, усиление позиций на рынке товаров (услуг), достижение приемлемого объема продаж, прибыли, доходности (рентабельности) активов и собственного капитала, сохранение платежеспособности и ликвидности баланса.</w:t>
      </w:r>
    </w:p>
    <w:p w:rsidR="00D472F5" w:rsidRPr="0000797E" w:rsidRDefault="00D472F5" w:rsidP="0000797E">
      <w:pPr>
        <w:autoSpaceDE w:val="0"/>
        <w:autoSpaceDN w:val="0"/>
        <w:adjustRightInd w:val="0"/>
        <w:spacing w:line="360" w:lineRule="auto"/>
        <w:ind w:firstLine="709"/>
        <w:jc w:val="both"/>
        <w:rPr>
          <w:color w:val="000000"/>
          <w:sz w:val="28"/>
          <w:szCs w:val="28"/>
        </w:rPr>
      </w:pPr>
      <w:r w:rsidRPr="0000797E">
        <w:rPr>
          <w:color w:val="000000"/>
          <w:sz w:val="28"/>
          <w:szCs w:val="28"/>
        </w:rPr>
        <w:t>Оборотные активы составляют существенную долю всех активов предприятия. От умелого управления ими во многом зависит успешная предпринимательская деятельность хозяйственного объекта. Управление оборотными активами занимает особое место в работе финансового менеджера, поскольку является постоянным, ежедневным и непрерывным процессом.</w:t>
      </w:r>
    </w:p>
    <w:p w:rsidR="00D472F5" w:rsidRPr="0000797E" w:rsidRDefault="00D472F5" w:rsidP="0000797E">
      <w:pPr>
        <w:autoSpaceDE w:val="0"/>
        <w:autoSpaceDN w:val="0"/>
        <w:adjustRightInd w:val="0"/>
        <w:spacing w:line="360" w:lineRule="auto"/>
        <w:ind w:firstLine="709"/>
        <w:jc w:val="both"/>
        <w:rPr>
          <w:color w:val="000000"/>
          <w:sz w:val="28"/>
          <w:szCs w:val="28"/>
        </w:rPr>
      </w:pPr>
      <w:r w:rsidRPr="0000797E">
        <w:rPr>
          <w:color w:val="000000"/>
          <w:sz w:val="28"/>
          <w:szCs w:val="28"/>
        </w:rPr>
        <w:t>Наличие у предприятия оборотного капитала, его состав, структура, скорость оборота и эффективность использования оборотного капитала во многом предопределяют финансовое состояние предприятия и устойчивость его положения на финансовом рынке.</w:t>
      </w:r>
    </w:p>
    <w:p w:rsidR="00D472F5" w:rsidRPr="0000797E" w:rsidRDefault="00D472F5" w:rsidP="0000797E">
      <w:pPr>
        <w:autoSpaceDE w:val="0"/>
        <w:autoSpaceDN w:val="0"/>
        <w:adjustRightInd w:val="0"/>
        <w:spacing w:line="360" w:lineRule="auto"/>
        <w:ind w:firstLine="709"/>
        <w:jc w:val="both"/>
        <w:rPr>
          <w:color w:val="000000"/>
          <w:sz w:val="28"/>
          <w:szCs w:val="28"/>
        </w:rPr>
      </w:pPr>
      <w:r w:rsidRPr="0000797E">
        <w:rPr>
          <w:color w:val="000000"/>
          <w:sz w:val="28"/>
          <w:szCs w:val="28"/>
        </w:rPr>
        <w:t>Развитие рыночных отношений определяет новые условия организации оборотного капитала и новые подходы управления им на предприятии. Высокая инфляция, снижение объемов производства и потребительского спроса, неплатежи, разрыв хозяйственных связей, высокий уровень налогового бремени, снижение доступа к кредитам вследствие высоких банковских процентов и другие кризисные явления вынуждают предприятия изменять свою политику по отношению к оборотным средствам, искать новые источники пополнения, изучать проблему эффективности их использования.</w:t>
      </w:r>
      <w:r w:rsidR="00527548" w:rsidRPr="0000797E">
        <w:rPr>
          <w:color w:val="000000"/>
          <w:sz w:val="28"/>
          <w:szCs w:val="28"/>
        </w:rPr>
        <w:t xml:space="preserve"> </w:t>
      </w:r>
      <w:r w:rsidRPr="0000797E">
        <w:rPr>
          <w:color w:val="000000"/>
          <w:sz w:val="28"/>
          <w:szCs w:val="28"/>
        </w:rPr>
        <w:t>Значительный объем финансовых ресурсов, инвестируемых в оборотные активы, многообразие их видов и конкретных разновидностей, определяющая роль в ускорении оборота капитала и обеспечении постоянной платежеспособности, а также ряд других условий определяют сложность задач финансового менеджмента, связанных с управлением оборотными активами. Комплекс этих задач и механизмы их реализации получают отражение в разрабатываемой на предприятии политике управления оборотными активами.</w:t>
      </w:r>
    </w:p>
    <w:p w:rsidR="00527548" w:rsidRPr="0000797E" w:rsidRDefault="00527548" w:rsidP="0000797E">
      <w:pPr>
        <w:autoSpaceDE w:val="0"/>
        <w:autoSpaceDN w:val="0"/>
        <w:adjustRightInd w:val="0"/>
        <w:spacing w:line="360" w:lineRule="auto"/>
        <w:ind w:firstLine="709"/>
        <w:jc w:val="both"/>
        <w:rPr>
          <w:color w:val="000000"/>
          <w:sz w:val="28"/>
          <w:szCs w:val="28"/>
        </w:rPr>
      </w:pPr>
      <w:r w:rsidRPr="0000797E">
        <w:rPr>
          <w:color w:val="000000"/>
          <w:sz w:val="28"/>
          <w:szCs w:val="28"/>
        </w:rPr>
        <w:t>Целью курсовой работы является – рассмотреть политику финансирования предприятия, рассмотрение финансово-производственных потребностей и оборотных активов.</w:t>
      </w:r>
    </w:p>
    <w:p w:rsidR="00D472F5" w:rsidRPr="0000797E" w:rsidRDefault="00D472F5" w:rsidP="0000797E">
      <w:pPr>
        <w:pStyle w:val="aa"/>
        <w:spacing w:after="0" w:line="360" w:lineRule="auto"/>
        <w:ind w:firstLine="709"/>
        <w:jc w:val="both"/>
        <w:rPr>
          <w:color w:val="000000"/>
          <w:sz w:val="28"/>
          <w:szCs w:val="28"/>
        </w:rPr>
      </w:pPr>
      <w:r w:rsidRPr="0000797E">
        <w:rPr>
          <w:color w:val="000000"/>
          <w:sz w:val="28"/>
          <w:szCs w:val="28"/>
        </w:rPr>
        <w:t>Задачей данной курсовой работы является рассмотрение структуры, состава и динамики оборотных средств на предприятии предприятия.</w:t>
      </w:r>
    </w:p>
    <w:p w:rsidR="00D472F5" w:rsidRPr="0000797E" w:rsidRDefault="00D472F5" w:rsidP="0000797E">
      <w:pPr>
        <w:spacing w:line="360" w:lineRule="auto"/>
        <w:ind w:firstLine="709"/>
        <w:jc w:val="both"/>
        <w:rPr>
          <w:b/>
          <w:color w:val="000000"/>
          <w:sz w:val="28"/>
          <w:szCs w:val="28"/>
        </w:rPr>
      </w:pPr>
    </w:p>
    <w:p w:rsidR="00470E40" w:rsidRPr="0000797E" w:rsidRDefault="00470E40" w:rsidP="0000797E">
      <w:pPr>
        <w:spacing w:line="360" w:lineRule="auto"/>
        <w:ind w:firstLine="709"/>
        <w:jc w:val="both"/>
        <w:rPr>
          <w:b/>
          <w:color w:val="000000"/>
          <w:sz w:val="28"/>
          <w:szCs w:val="28"/>
        </w:rPr>
      </w:pPr>
    </w:p>
    <w:p w:rsidR="008F26F8" w:rsidRPr="0000797E" w:rsidRDefault="00096183" w:rsidP="0000797E">
      <w:pPr>
        <w:spacing w:line="360" w:lineRule="auto"/>
        <w:ind w:firstLine="709"/>
        <w:jc w:val="both"/>
        <w:rPr>
          <w:b/>
          <w:color w:val="000000"/>
          <w:sz w:val="28"/>
          <w:szCs w:val="28"/>
        </w:rPr>
      </w:pPr>
      <w:r>
        <w:rPr>
          <w:b/>
          <w:color w:val="000000"/>
          <w:sz w:val="28"/>
          <w:szCs w:val="28"/>
        </w:rPr>
        <w:br w:type="page"/>
      </w:r>
      <w:r w:rsidR="008F26F8" w:rsidRPr="0000797E">
        <w:rPr>
          <w:b/>
          <w:color w:val="000000"/>
          <w:sz w:val="28"/>
          <w:szCs w:val="28"/>
        </w:rPr>
        <w:t>1. Понятие, содержание и механизм формирования краткосрочной финансовой политики</w:t>
      </w:r>
    </w:p>
    <w:p w:rsidR="008F26F8" w:rsidRPr="0000797E" w:rsidRDefault="008F26F8" w:rsidP="0000797E">
      <w:pPr>
        <w:spacing w:line="360" w:lineRule="auto"/>
        <w:ind w:firstLine="709"/>
        <w:jc w:val="both"/>
        <w:rPr>
          <w:b/>
          <w:color w:val="000000"/>
          <w:sz w:val="28"/>
          <w:szCs w:val="28"/>
        </w:rPr>
      </w:pPr>
    </w:p>
    <w:p w:rsidR="008F26F8" w:rsidRPr="0000797E" w:rsidRDefault="00096183" w:rsidP="0000797E">
      <w:pPr>
        <w:spacing w:line="360" w:lineRule="auto"/>
        <w:ind w:firstLine="709"/>
        <w:jc w:val="both"/>
        <w:rPr>
          <w:b/>
          <w:color w:val="000000"/>
          <w:sz w:val="28"/>
          <w:szCs w:val="28"/>
        </w:rPr>
      </w:pPr>
      <w:r>
        <w:rPr>
          <w:b/>
          <w:color w:val="000000"/>
          <w:sz w:val="28"/>
          <w:szCs w:val="28"/>
        </w:rPr>
        <w:t>1.1</w:t>
      </w:r>
      <w:r w:rsidR="008F26F8" w:rsidRPr="0000797E">
        <w:rPr>
          <w:b/>
          <w:color w:val="000000"/>
          <w:sz w:val="28"/>
          <w:szCs w:val="28"/>
        </w:rPr>
        <w:t xml:space="preserve"> Понятие и механизм формирования краткосрочной финансовой политики</w:t>
      </w:r>
    </w:p>
    <w:p w:rsidR="00096183" w:rsidRDefault="00096183" w:rsidP="0000797E">
      <w:pPr>
        <w:pStyle w:val="a3"/>
        <w:spacing w:after="0" w:line="360" w:lineRule="auto"/>
        <w:ind w:firstLine="709"/>
        <w:jc w:val="both"/>
        <w:rPr>
          <w:rStyle w:val="-"/>
          <w:b w:val="0"/>
          <w:color w:val="000000"/>
          <w:sz w:val="28"/>
          <w:szCs w:val="28"/>
        </w:rPr>
      </w:pPr>
    </w:p>
    <w:p w:rsidR="00ED6ADD" w:rsidRPr="0000797E" w:rsidRDefault="00ED6ADD" w:rsidP="0000797E">
      <w:pPr>
        <w:pStyle w:val="a3"/>
        <w:spacing w:after="0" w:line="360" w:lineRule="auto"/>
        <w:ind w:firstLine="709"/>
        <w:jc w:val="both"/>
        <w:rPr>
          <w:color w:val="000000"/>
          <w:sz w:val="28"/>
          <w:szCs w:val="28"/>
        </w:rPr>
      </w:pPr>
      <w:r w:rsidRPr="0000797E">
        <w:rPr>
          <w:rStyle w:val="-"/>
          <w:b w:val="0"/>
          <w:color w:val="000000"/>
          <w:sz w:val="28"/>
          <w:szCs w:val="28"/>
        </w:rPr>
        <w:t>Финансовая политика</w:t>
      </w:r>
      <w:bookmarkStart w:id="0" w:name="i00136"/>
      <w:bookmarkEnd w:id="0"/>
      <w:r w:rsidRPr="0000797E">
        <w:rPr>
          <w:color w:val="000000"/>
          <w:sz w:val="28"/>
          <w:szCs w:val="28"/>
        </w:rPr>
        <w:t xml:space="preserve"> подразделяется на государственную финансовую политику и финансовую политику отдельно взятого хозяйствующего субъекта. Она выражает интересы тех, кто ее организует.</w:t>
      </w:r>
    </w:p>
    <w:p w:rsidR="00ED6ADD" w:rsidRPr="0000797E" w:rsidRDefault="00ED6ADD" w:rsidP="0000797E">
      <w:pPr>
        <w:pStyle w:val="a3"/>
        <w:spacing w:after="0" w:line="360" w:lineRule="auto"/>
        <w:ind w:firstLine="709"/>
        <w:jc w:val="both"/>
        <w:rPr>
          <w:color w:val="000000"/>
          <w:sz w:val="28"/>
          <w:szCs w:val="28"/>
        </w:rPr>
      </w:pPr>
      <w:r w:rsidRPr="0000797E">
        <w:rPr>
          <w:rStyle w:val="-"/>
          <w:b w:val="0"/>
          <w:color w:val="000000"/>
          <w:sz w:val="28"/>
          <w:szCs w:val="28"/>
        </w:rPr>
        <w:t>Государственная финансовая политика</w:t>
      </w:r>
      <w:bookmarkStart w:id="1" w:name="i00138"/>
      <w:bookmarkEnd w:id="1"/>
      <w:r w:rsidR="002A1619" w:rsidRPr="0000797E">
        <w:rPr>
          <w:color w:val="000000"/>
          <w:sz w:val="28"/>
          <w:szCs w:val="28"/>
        </w:rPr>
        <w:t xml:space="preserve"> </w:t>
      </w:r>
      <w:r w:rsidRPr="0000797E">
        <w:rPr>
          <w:color w:val="000000"/>
          <w:sz w:val="28"/>
          <w:szCs w:val="28"/>
        </w:rPr>
        <w:t xml:space="preserve">определяется и проводится государственными органами в отношении различных хозяйствующих субъектов через законодательную и нормативную базу, а также бюджетную, банковскую, налоговую системы и правоохранительные органы. </w:t>
      </w:r>
      <w:r w:rsidRPr="0000797E">
        <w:rPr>
          <w:rStyle w:val="a4"/>
          <w:b w:val="0"/>
          <w:color w:val="000000"/>
          <w:sz w:val="28"/>
          <w:szCs w:val="28"/>
        </w:rPr>
        <w:t>Основными формами</w:t>
      </w:r>
      <w:r w:rsidRPr="0000797E">
        <w:rPr>
          <w:color w:val="000000"/>
          <w:sz w:val="28"/>
          <w:szCs w:val="28"/>
        </w:rPr>
        <w:t xml:space="preserve"> регулирования финансов со стороны государства являются:</w:t>
      </w:r>
    </w:p>
    <w:p w:rsidR="00ED6ADD" w:rsidRPr="0000797E" w:rsidRDefault="00ED6ADD" w:rsidP="0000797E">
      <w:pPr>
        <w:pStyle w:val="a3"/>
        <w:spacing w:after="0" w:line="360" w:lineRule="auto"/>
        <w:ind w:firstLine="709"/>
        <w:jc w:val="both"/>
        <w:rPr>
          <w:color w:val="000000"/>
          <w:sz w:val="28"/>
          <w:szCs w:val="28"/>
        </w:rPr>
      </w:pPr>
      <w:r w:rsidRPr="0000797E">
        <w:rPr>
          <w:color w:val="000000"/>
          <w:sz w:val="28"/>
          <w:szCs w:val="28"/>
        </w:rPr>
        <w:t xml:space="preserve">1) </w:t>
      </w:r>
      <w:r w:rsidRPr="0000797E">
        <w:rPr>
          <w:rStyle w:val="a4"/>
          <w:b w:val="0"/>
          <w:color w:val="000000"/>
          <w:sz w:val="28"/>
          <w:szCs w:val="28"/>
        </w:rPr>
        <w:t>направление бюджетных средств</w:t>
      </w:r>
      <w:r w:rsidRPr="0000797E">
        <w:rPr>
          <w:color w:val="000000"/>
          <w:sz w:val="28"/>
          <w:szCs w:val="28"/>
        </w:rPr>
        <w:t xml:space="preserve"> на наиболее важные объекты финансирования;</w:t>
      </w:r>
    </w:p>
    <w:p w:rsidR="00ED6ADD" w:rsidRPr="0000797E" w:rsidRDefault="00ED6ADD" w:rsidP="0000797E">
      <w:pPr>
        <w:pStyle w:val="a3"/>
        <w:spacing w:after="0" w:line="360" w:lineRule="auto"/>
        <w:ind w:firstLine="709"/>
        <w:jc w:val="both"/>
        <w:rPr>
          <w:color w:val="000000"/>
          <w:sz w:val="28"/>
          <w:szCs w:val="28"/>
        </w:rPr>
      </w:pPr>
      <w:r w:rsidRPr="0000797E">
        <w:rPr>
          <w:color w:val="000000"/>
          <w:sz w:val="28"/>
          <w:szCs w:val="28"/>
        </w:rPr>
        <w:t xml:space="preserve">2) </w:t>
      </w:r>
      <w:r w:rsidRPr="0000797E">
        <w:rPr>
          <w:rStyle w:val="a4"/>
          <w:b w:val="0"/>
          <w:color w:val="000000"/>
          <w:sz w:val="28"/>
          <w:szCs w:val="28"/>
        </w:rPr>
        <w:t>регулирование экономических отношений</w:t>
      </w:r>
      <w:r w:rsidRPr="0000797E">
        <w:rPr>
          <w:color w:val="000000"/>
          <w:sz w:val="28"/>
          <w:szCs w:val="28"/>
        </w:rPr>
        <w:t xml:space="preserve"> через государственную систему налогообложения;</w:t>
      </w:r>
    </w:p>
    <w:p w:rsidR="00ED6ADD" w:rsidRPr="0000797E" w:rsidRDefault="00ED6ADD" w:rsidP="0000797E">
      <w:pPr>
        <w:pStyle w:val="a3"/>
        <w:spacing w:after="0" w:line="360" w:lineRule="auto"/>
        <w:ind w:firstLine="709"/>
        <w:jc w:val="both"/>
        <w:rPr>
          <w:color w:val="000000"/>
          <w:sz w:val="28"/>
          <w:szCs w:val="28"/>
        </w:rPr>
      </w:pPr>
      <w:r w:rsidRPr="0000797E">
        <w:rPr>
          <w:color w:val="000000"/>
          <w:sz w:val="28"/>
          <w:szCs w:val="28"/>
        </w:rPr>
        <w:t xml:space="preserve">3) </w:t>
      </w:r>
      <w:r w:rsidRPr="0000797E">
        <w:rPr>
          <w:rStyle w:val="a4"/>
          <w:b w:val="0"/>
          <w:color w:val="000000"/>
          <w:sz w:val="28"/>
          <w:szCs w:val="28"/>
        </w:rPr>
        <w:t>регулирование конкурентоспособности отечественных товаров</w:t>
      </w:r>
      <w:r w:rsidRPr="0000797E">
        <w:rPr>
          <w:color w:val="000000"/>
          <w:sz w:val="28"/>
          <w:szCs w:val="28"/>
        </w:rPr>
        <w:t xml:space="preserve"> посредством изменения таможенных платежей;</w:t>
      </w:r>
    </w:p>
    <w:p w:rsidR="00ED6ADD" w:rsidRPr="0000797E" w:rsidRDefault="00ED6ADD" w:rsidP="0000797E">
      <w:pPr>
        <w:pStyle w:val="a3"/>
        <w:spacing w:after="0" w:line="360" w:lineRule="auto"/>
        <w:ind w:firstLine="709"/>
        <w:jc w:val="both"/>
        <w:rPr>
          <w:color w:val="000000"/>
          <w:sz w:val="28"/>
          <w:szCs w:val="28"/>
        </w:rPr>
      </w:pPr>
      <w:r w:rsidRPr="0000797E">
        <w:rPr>
          <w:color w:val="000000"/>
          <w:sz w:val="28"/>
          <w:szCs w:val="28"/>
        </w:rPr>
        <w:t xml:space="preserve">4) </w:t>
      </w:r>
      <w:r w:rsidRPr="0000797E">
        <w:rPr>
          <w:rStyle w:val="a4"/>
          <w:b w:val="0"/>
          <w:color w:val="000000"/>
          <w:sz w:val="28"/>
          <w:szCs w:val="28"/>
        </w:rPr>
        <w:t>участие в регулировании стабилизации курса отечественной валюты</w:t>
      </w:r>
      <w:r w:rsidRPr="0000797E">
        <w:rPr>
          <w:color w:val="000000"/>
          <w:sz w:val="28"/>
          <w:szCs w:val="28"/>
        </w:rPr>
        <w:t xml:space="preserve"> по отношению к устойчивым иностранным валютам с помощью Центрального банка.</w:t>
      </w:r>
    </w:p>
    <w:p w:rsidR="00ED6ADD" w:rsidRPr="0000797E" w:rsidRDefault="00ED6ADD" w:rsidP="0000797E">
      <w:pPr>
        <w:pStyle w:val="a3"/>
        <w:spacing w:after="0" w:line="360" w:lineRule="auto"/>
        <w:ind w:firstLine="709"/>
        <w:jc w:val="both"/>
        <w:rPr>
          <w:color w:val="000000"/>
          <w:sz w:val="28"/>
          <w:szCs w:val="28"/>
        </w:rPr>
      </w:pPr>
      <w:r w:rsidRPr="0000797E">
        <w:rPr>
          <w:rStyle w:val="-"/>
          <w:b w:val="0"/>
          <w:color w:val="000000"/>
          <w:sz w:val="28"/>
          <w:szCs w:val="28"/>
        </w:rPr>
        <w:t>Финансовая политика предприятия</w:t>
      </w:r>
      <w:bookmarkStart w:id="2" w:name="i00146"/>
      <w:bookmarkEnd w:id="2"/>
      <w:r w:rsidR="002A1619" w:rsidRPr="0000797E">
        <w:rPr>
          <w:color w:val="000000"/>
          <w:sz w:val="28"/>
          <w:szCs w:val="28"/>
        </w:rPr>
        <w:t xml:space="preserve"> </w:t>
      </w:r>
      <w:r w:rsidRPr="0000797E">
        <w:rPr>
          <w:color w:val="000000"/>
          <w:sz w:val="28"/>
          <w:szCs w:val="28"/>
        </w:rPr>
        <w:t>представляет собой целенаправленное использование финансов для достижения долгосрочных и краткосрочных задач, определенных учредительными документами (уставом) предприятия.</w:t>
      </w:r>
    </w:p>
    <w:p w:rsidR="00ED6ADD" w:rsidRPr="0000797E" w:rsidRDefault="00ED6ADD" w:rsidP="0000797E">
      <w:pPr>
        <w:pStyle w:val="a3"/>
        <w:spacing w:after="0" w:line="360" w:lineRule="auto"/>
        <w:ind w:firstLine="709"/>
        <w:jc w:val="both"/>
        <w:rPr>
          <w:color w:val="000000"/>
          <w:sz w:val="28"/>
          <w:szCs w:val="28"/>
        </w:rPr>
      </w:pPr>
      <w:r w:rsidRPr="0000797E">
        <w:rPr>
          <w:color w:val="000000"/>
          <w:sz w:val="28"/>
          <w:szCs w:val="28"/>
        </w:rPr>
        <w:t>Финансовую политику предприятия определяют учредители, собственники, проводит финансовое руководство, исполняют финансовые службы, производственные структуры, подразделения и отдельные работники.</w:t>
      </w:r>
    </w:p>
    <w:p w:rsidR="00ED6ADD" w:rsidRDefault="00ED6ADD" w:rsidP="0000797E">
      <w:pPr>
        <w:pStyle w:val="a3"/>
        <w:spacing w:after="0" w:line="360" w:lineRule="auto"/>
        <w:ind w:firstLine="709"/>
        <w:jc w:val="both"/>
        <w:rPr>
          <w:color w:val="000000"/>
          <w:sz w:val="28"/>
          <w:szCs w:val="28"/>
        </w:rPr>
      </w:pPr>
      <w:r w:rsidRPr="0000797E">
        <w:rPr>
          <w:color w:val="000000"/>
          <w:sz w:val="28"/>
          <w:szCs w:val="28"/>
        </w:rPr>
        <w:t>Проводимая финансовая политика находит отражение в балансе предприятия, основной форме, отражающей ее имущественное и финансовое состояние (рис.</w:t>
      </w:r>
      <w:r w:rsidR="0000797E">
        <w:rPr>
          <w:color w:val="000000"/>
          <w:sz w:val="28"/>
          <w:szCs w:val="28"/>
        </w:rPr>
        <w:t> </w:t>
      </w:r>
      <w:r w:rsidR="0000797E" w:rsidRPr="0000797E">
        <w:rPr>
          <w:color w:val="000000"/>
          <w:sz w:val="28"/>
          <w:szCs w:val="28"/>
        </w:rPr>
        <w:t>1</w:t>
      </w:r>
      <w:r w:rsidRPr="0000797E">
        <w:rPr>
          <w:color w:val="000000"/>
          <w:sz w:val="28"/>
          <w:szCs w:val="28"/>
        </w:rPr>
        <w:t>.1</w:t>
      </w:r>
      <w:bookmarkStart w:id="3" w:name="i00147"/>
      <w:bookmarkEnd w:id="3"/>
      <w:r w:rsidRPr="0000797E">
        <w:rPr>
          <w:color w:val="000000"/>
          <w:sz w:val="28"/>
          <w:szCs w:val="28"/>
        </w:rPr>
        <w:t>).</w:t>
      </w:r>
    </w:p>
    <w:p w:rsidR="00096183" w:rsidRPr="0000797E" w:rsidRDefault="00096183" w:rsidP="0000797E">
      <w:pPr>
        <w:pStyle w:val="a3"/>
        <w:spacing w:after="0" w:line="360" w:lineRule="auto"/>
        <w:ind w:firstLine="709"/>
        <w:jc w:val="both"/>
        <w:rPr>
          <w:color w:val="000000"/>
          <w:sz w:val="28"/>
          <w:szCs w:val="28"/>
        </w:rPr>
      </w:pPr>
    </w:p>
    <w:p w:rsidR="002A1619" w:rsidRPr="0000797E" w:rsidRDefault="00404D0E" w:rsidP="0000797E">
      <w:pPr>
        <w:pStyle w:val="a3"/>
        <w:spacing w:after="0" w:line="360" w:lineRule="auto"/>
        <w:ind w:firstLine="709"/>
        <w:jc w:val="both"/>
        <w:rPr>
          <w:color w:val="000000"/>
          <w:sz w:val="28"/>
          <w:szCs w:val="18"/>
        </w:rPr>
      </w:pPr>
      <w:r>
        <w:rPr>
          <w:color w:val="000000"/>
          <w:sz w:val="2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ii00147" o:spid="_x0000_i1025" type="#_x0000_t75" style="width:296.25pt;height:166.5pt;mso-wrap-distance-top:7.35pt;mso-wrap-distance-bottom:7.35pt">
            <v:imagedata r:id="rId7" o:title=""/>
          </v:shape>
        </w:pict>
      </w:r>
    </w:p>
    <w:p w:rsidR="002A1619" w:rsidRPr="00096183" w:rsidRDefault="002A1619" w:rsidP="0000797E">
      <w:pPr>
        <w:pStyle w:val="a3"/>
        <w:spacing w:after="0" w:line="360" w:lineRule="auto"/>
        <w:ind w:firstLine="709"/>
        <w:jc w:val="both"/>
        <w:rPr>
          <w:color w:val="000000"/>
          <w:sz w:val="28"/>
          <w:szCs w:val="28"/>
        </w:rPr>
      </w:pPr>
      <w:r w:rsidRPr="00096183">
        <w:rPr>
          <w:color w:val="000000"/>
          <w:sz w:val="28"/>
          <w:szCs w:val="28"/>
        </w:rPr>
        <w:t>Рисунок 1.1. Финансовая политика</w:t>
      </w:r>
    </w:p>
    <w:p w:rsidR="00096183" w:rsidRDefault="00096183" w:rsidP="0000797E">
      <w:pPr>
        <w:pStyle w:val="a3"/>
        <w:spacing w:after="0" w:line="360" w:lineRule="auto"/>
        <w:ind w:firstLine="709"/>
        <w:jc w:val="both"/>
        <w:rPr>
          <w:color w:val="000000"/>
          <w:sz w:val="28"/>
          <w:szCs w:val="28"/>
        </w:rPr>
      </w:pPr>
    </w:p>
    <w:p w:rsidR="00ED6ADD" w:rsidRPr="0000797E" w:rsidRDefault="00ED6ADD" w:rsidP="0000797E">
      <w:pPr>
        <w:pStyle w:val="a3"/>
        <w:spacing w:after="0" w:line="360" w:lineRule="auto"/>
        <w:ind w:firstLine="709"/>
        <w:jc w:val="both"/>
        <w:rPr>
          <w:color w:val="000000"/>
          <w:sz w:val="28"/>
          <w:szCs w:val="28"/>
        </w:rPr>
      </w:pPr>
      <w:r w:rsidRPr="0000797E">
        <w:rPr>
          <w:color w:val="000000"/>
          <w:sz w:val="28"/>
          <w:szCs w:val="28"/>
        </w:rPr>
        <w:t xml:space="preserve">Реализация финансовой политики включает в себя стратегические и тактические финансовые решения, которые можно разделить на </w:t>
      </w:r>
      <w:r w:rsidRPr="0000797E">
        <w:rPr>
          <w:rStyle w:val="a4"/>
          <w:b w:val="0"/>
          <w:color w:val="000000"/>
          <w:sz w:val="28"/>
          <w:szCs w:val="28"/>
        </w:rPr>
        <w:t>две группы</w:t>
      </w:r>
      <w:r w:rsidRPr="0000797E">
        <w:rPr>
          <w:color w:val="000000"/>
          <w:sz w:val="28"/>
          <w:szCs w:val="28"/>
        </w:rPr>
        <w:t>:</w:t>
      </w:r>
    </w:p>
    <w:p w:rsidR="00ED6ADD" w:rsidRPr="0000797E" w:rsidRDefault="00ED6ADD" w:rsidP="0000797E">
      <w:pPr>
        <w:pStyle w:val="a3"/>
        <w:spacing w:after="0" w:line="360" w:lineRule="auto"/>
        <w:ind w:firstLine="709"/>
        <w:jc w:val="both"/>
        <w:rPr>
          <w:color w:val="000000"/>
          <w:sz w:val="28"/>
          <w:szCs w:val="28"/>
        </w:rPr>
      </w:pPr>
      <w:r w:rsidRPr="0000797E">
        <w:rPr>
          <w:color w:val="000000"/>
          <w:sz w:val="28"/>
          <w:szCs w:val="28"/>
        </w:rPr>
        <w:t>1) инвестиционные решения;</w:t>
      </w:r>
    </w:p>
    <w:p w:rsidR="00ED6ADD" w:rsidRPr="0000797E" w:rsidRDefault="00ED6ADD" w:rsidP="0000797E">
      <w:pPr>
        <w:pStyle w:val="a3"/>
        <w:spacing w:after="0" w:line="360" w:lineRule="auto"/>
        <w:ind w:firstLine="709"/>
        <w:jc w:val="both"/>
        <w:rPr>
          <w:color w:val="000000"/>
          <w:sz w:val="28"/>
          <w:szCs w:val="28"/>
        </w:rPr>
      </w:pPr>
      <w:r w:rsidRPr="0000797E">
        <w:rPr>
          <w:color w:val="000000"/>
          <w:sz w:val="28"/>
          <w:szCs w:val="28"/>
        </w:rPr>
        <w:t>2) решения финансирования.</w:t>
      </w:r>
    </w:p>
    <w:p w:rsidR="00ED6ADD" w:rsidRPr="0000797E" w:rsidRDefault="00ED6ADD" w:rsidP="0000797E">
      <w:pPr>
        <w:pStyle w:val="a3"/>
        <w:spacing w:after="0" w:line="360" w:lineRule="auto"/>
        <w:ind w:firstLine="709"/>
        <w:jc w:val="both"/>
        <w:rPr>
          <w:color w:val="000000"/>
          <w:sz w:val="28"/>
          <w:szCs w:val="28"/>
        </w:rPr>
      </w:pPr>
      <w:r w:rsidRPr="0000797E">
        <w:rPr>
          <w:rStyle w:val="-"/>
          <w:b w:val="0"/>
          <w:color w:val="000000"/>
          <w:sz w:val="28"/>
          <w:szCs w:val="28"/>
        </w:rPr>
        <w:t>Инвестиционные решения</w:t>
      </w:r>
      <w:bookmarkStart w:id="4" w:name="i00151"/>
      <w:bookmarkEnd w:id="4"/>
      <w:r w:rsidRPr="0000797E">
        <w:rPr>
          <w:color w:val="000000"/>
          <w:sz w:val="28"/>
          <w:szCs w:val="28"/>
        </w:rPr>
        <w:t xml:space="preserve"> связаны с образованием и использованием активов (имущества) организации и дают ответ на вопрос: «Куда вложить?».</w:t>
      </w:r>
    </w:p>
    <w:p w:rsidR="00ED6ADD" w:rsidRPr="0000797E" w:rsidRDefault="00ED6ADD" w:rsidP="0000797E">
      <w:pPr>
        <w:pStyle w:val="a3"/>
        <w:spacing w:after="0" w:line="360" w:lineRule="auto"/>
        <w:ind w:firstLine="709"/>
        <w:jc w:val="both"/>
        <w:rPr>
          <w:color w:val="000000"/>
          <w:sz w:val="28"/>
          <w:szCs w:val="28"/>
        </w:rPr>
      </w:pPr>
      <w:r w:rsidRPr="0000797E">
        <w:rPr>
          <w:rStyle w:val="-"/>
          <w:b w:val="0"/>
          <w:color w:val="000000"/>
          <w:sz w:val="28"/>
          <w:szCs w:val="28"/>
        </w:rPr>
        <w:t>Решения финансирования</w:t>
      </w:r>
      <w:bookmarkStart w:id="5" w:name="i00153"/>
      <w:bookmarkEnd w:id="5"/>
      <w:r w:rsidRPr="0000797E">
        <w:rPr>
          <w:color w:val="000000"/>
          <w:sz w:val="28"/>
          <w:szCs w:val="28"/>
        </w:rPr>
        <w:t xml:space="preserve"> связаны с образованием и использованием пассивов и дают ответ на вопрос: «Где взять средства?».</w:t>
      </w:r>
    </w:p>
    <w:p w:rsidR="00ED6ADD" w:rsidRPr="0000797E" w:rsidRDefault="00ED6ADD" w:rsidP="0000797E">
      <w:pPr>
        <w:pStyle w:val="a3"/>
        <w:spacing w:after="0" w:line="360" w:lineRule="auto"/>
        <w:ind w:firstLine="709"/>
        <w:jc w:val="both"/>
        <w:rPr>
          <w:color w:val="000000"/>
          <w:sz w:val="28"/>
          <w:szCs w:val="28"/>
        </w:rPr>
      </w:pPr>
      <w:r w:rsidRPr="0000797E">
        <w:rPr>
          <w:color w:val="000000"/>
          <w:sz w:val="28"/>
          <w:szCs w:val="28"/>
        </w:rPr>
        <w:t>Два типа финансовых решений взаимосвязаны и взаимопереплетены. Для организации приоритетными являются решения инвестирования, так как их цель </w:t>
      </w:r>
      <w:r w:rsidR="0000797E">
        <w:rPr>
          <w:color w:val="000000"/>
          <w:sz w:val="28"/>
          <w:szCs w:val="28"/>
        </w:rPr>
        <w:t>–</w:t>
      </w:r>
      <w:r w:rsidR="0000797E" w:rsidRPr="0000797E">
        <w:rPr>
          <w:color w:val="000000"/>
          <w:sz w:val="28"/>
          <w:szCs w:val="28"/>
        </w:rPr>
        <w:t xml:space="preserve"> </w:t>
      </w:r>
      <w:r w:rsidRPr="0000797E">
        <w:rPr>
          <w:color w:val="000000"/>
          <w:sz w:val="28"/>
          <w:szCs w:val="28"/>
        </w:rPr>
        <w:t>получение дохода от эффективного вложения капитала.</w:t>
      </w:r>
    </w:p>
    <w:p w:rsidR="00ED6ADD" w:rsidRPr="0000797E" w:rsidRDefault="00ED6ADD" w:rsidP="0000797E">
      <w:pPr>
        <w:pStyle w:val="a3"/>
        <w:spacing w:after="0" w:line="360" w:lineRule="auto"/>
        <w:ind w:firstLine="709"/>
        <w:jc w:val="both"/>
        <w:rPr>
          <w:color w:val="000000"/>
          <w:sz w:val="28"/>
          <w:szCs w:val="28"/>
        </w:rPr>
      </w:pPr>
      <w:r w:rsidRPr="0000797E">
        <w:rPr>
          <w:rStyle w:val="a4"/>
          <w:b w:val="0"/>
          <w:color w:val="000000"/>
          <w:sz w:val="28"/>
          <w:szCs w:val="28"/>
        </w:rPr>
        <w:t>Ключевой целью</w:t>
      </w:r>
      <w:r w:rsidRPr="0000797E">
        <w:rPr>
          <w:color w:val="000000"/>
          <w:sz w:val="28"/>
          <w:szCs w:val="28"/>
        </w:rPr>
        <w:t xml:space="preserve"> разработки финансовой политики организации является создание рациональной системы управления финансовыми ресурсами, направленной на обеспечение стратегических и тактических задач ее деятельности. Указанные задачи индивидуальны для каждого субъекта хозяйствования (например, достижение оптимальной финансовой устойчивости и платежеспособности, рентабельности активов и собственного капитала и др.). Эти аспекты деятельности поддаются управлению с помощью финансового, налогового и управленческого учета и анализа.</w:t>
      </w:r>
    </w:p>
    <w:p w:rsidR="00ED6ADD" w:rsidRPr="0000797E" w:rsidRDefault="00ED6ADD" w:rsidP="0000797E">
      <w:pPr>
        <w:pStyle w:val="a3"/>
        <w:spacing w:after="0" w:line="360" w:lineRule="auto"/>
        <w:ind w:firstLine="709"/>
        <w:jc w:val="both"/>
        <w:rPr>
          <w:color w:val="000000"/>
          <w:sz w:val="28"/>
          <w:szCs w:val="28"/>
        </w:rPr>
      </w:pPr>
      <w:r w:rsidRPr="0000797E">
        <w:rPr>
          <w:color w:val="000000"/>
          <w:sz w:val="28"/>
          <w:szCs w:val="28"/>
        </w:rPr>
        <w:t xml:space="preserve">В современных условиях для многих организаций характерна </w:t>
      </w:r>
      <w:r w:rsidRPr="0000797E">
        <w:rPr>
          <w:rStyle w:val="-"/>
          <w:b w:val="0"/>
          <w:color w:val="000000"/>
          <w:sz w:val="28"/>
          <w:szCs w:val="28"/>
        </w:rPr>
        <w:t>оперативная форма управления финансами</w:t>
      </w:r>
      <w:bookmarkStart w:id="6" w:name="i00157"/>
      <w:bookmarkEnd w:id="6"/>
      <w:r w:rsidRPr="0000797E">
        <w:rPr>
          <w:color w:val="000000"/>
          <w:sz w:val="28"/>
          <w:szCs w:val="28"/>
        </w:rPr>
        <w:t xml:space="preserve">, </w:t>
      </w:r>
      <w:r w:rsidR="0000797E">
        <w:rPr>
          <w:color w:val="000000"/>
          <w:sz w:val="28"/>
          <w:szCs w:val="28"/>
        </w:rPr>
        <w:t>т.е.</w:t>
      </w:r>
      <w:r w:rsidRPr="0000797E">
        <w:rPr>
          <w:color w:val="000000"/>
          <w:sz w:val="28"/>
          <w:szCs w:val="28"/>
        </w:rPr>
        <w:t xml:space="preserve"> управленческие решения представляют собой реакцию на текущие проблемы. Такая форма управления финансами зачастую вызывает противоречия между интересами организации и ее партнеров. Поэтому актуальна проблема перехода к управлению финансами на основе анализа финансового состояния, постановки стратегических целей деятельности организации, адекватных рыночным условиям, и поиска путей их достижения в рамках принятой финансовой политики.</w:t>
      </w:r>
    </w:p>
    <w:p w:rsidR="00ED6ADD" w:rsidRPr="0000797E" w:rsidRDefault="00ED6ADD" w:rsidP="0000797E">
      <w:pPr>
        <w:pStyle w:val="a3"/>
        <w:spacing w:after="0" w:line="360" w:lineRule="auto"/>
        <w:ind w:firstLine="709"/>
        <w:jc w:val="both"/>
        <w:rPr>
          <w:color w:val="000000"/>
          <w:sz w:val="28"/>
          <w:szCs w:val="28"/>
        </w:rPr>
      </w:pPr>
      <w:r w:rsidRPr="0000797E">
        <w:rPr>
          <w:color w:val="000000"/>
          <w:sz w:val="28"/>
          <w:szCs w:val="28"/>
        </w:rPr>
        <w:t>Финансовая политика представляет собой целенаправленное использование финансов для достижения долгосрочных и краткосрочных задач, определенных учредительными документами (уставом) организации. Например, усиление позиций на рынке товаров (услуг), достижение приемлемого объема продаж, прибыли, доходности (рентабельности) активов и собственного капитала, сохранение платежеспособности и ликвидности баланса.</w:t>
      </w:r>
    </w:p>
    <w:p w:rsidR="00ED6ADD" w:rsidRPr="0000797E" w:rsidRDefault="00ED6ADD" w:rsidP="0000797E">
      <w:pPr>
        <w:pStyle w:val="a3"/>
        <w:spacing w:after="0" w:line="360" w:lineRule="auto"/>
        <w:ind w:firstLine="709"/>
        <w:jc w:val="both"/>
        <w:rPr>
          <w:color w:val="000000"/>
          <w:sz w:val="28"/>
          <w:szCs w:val="28"/>
        </w:rPr>
      </w:pPr>
      <w:r w:rsidRPr="0000797E">
        <w:rPr>
          <w:color w:val="000000"/>
          <w:sz w:val="28"/>
          <w:szCs w:val="28"/>
        </w:rPr>
        <w:t>Многие организации, долгое время работавшие в условиях нестабильной экономической среды, высокой инфляции (10</w:t>
      </w:r>
      <w:r w:rsidR="0000797E">
        <w:rPr>
          <w:color w:val="000000"/>
          <w:sz w:val="28"/>
          <w:szCs w:val="28"/>
        </w:rPr>
        <w:t>–</w:t>
      </w:r>
      <w:r w:rsidRPr="0000797E">
        <w:rPr>
          <w:color w:val="000000"/>
          <w:sz w:val="28"/>
          <w:szCs w:val="28"/>
        </w:rPr>
        <w:t>9</w:t>
      </w:r>
      <w:r w:rsidR="0000797E" w:rsidRPr="0000797E">
        <w:rPr>
          <w:color w:val="000000"/>
          <w:sz w:val="28"/>
          <w:szCs w:val="28"/>
        </w:rPr>
        <w:t>0</w:t>
      </w:r>
      <w:r w:rsidR="0000797E">
        <w:rPr>
          <w:color w:val="000000"/>
          <w:sz w:val="28"/>
          <w:szCs w:val="28"/>
        </w:rPr>
        <w:t>%</w:t>
      </w:r>
      <w:r w:rsidRPr="0000797E">
        <w:rPr>
          <w:color w:val="000000"/>
          <w:sz w:val="28"/>
          <w:szCs w:val="28"/>
        </w:rPr>
        <w:t xml:space="preserve"> в год), непредсказуемой налоговой и денежно-кредитной политики государства, как и раньше решают текущие финансовые проблемы, реагируя на макроэкономические установки государственных властных структур. Такая политика в управлении финансами порождает ряд противоречий между интересами хозяйствующих субъектов и фискальными интересами государства: ценой внешних заимствований и рентабельностью производства, доходностью собственного капитала и фондового рынка, интересами производства и финансовой службы и др.</w:t>
      </w:r>
    </w:p>
    <w:p w:rsidR="00ED6ADD" w:rsidRPr="0000797E" w:rsidRDefault="00ED6ADD" w:rsidP="0000797E">
      <w:pPr>
        <w:pStyle w:val="a3"/>
        <w:spacing w:after="0" w:line="360" w:lineRule="auto"/>
        <w:ind w:firstLine="709"/>
        <w:jc w:val="both"/>
        <w:rPr>
          <w:color w:val="000000"/>
          <w:sz w:val="28"/>
          <w:szCs w:val="28"/>
        </w:rPr>
      </w:pPr>
      <w:r w:rsidRPr="0000797E">
        <w:rPr>
          <w:color w:val="000000"/>
          <w:sz w:val="28"/>
          <w:szCs w:val="28"/>
        </w:rPr>
        <w:t xml:space="preserve">Содержание финансовой политики многогранно и включает </w:t>
      </w:r>
      <w:r w:rsidRPr="0000797E">
        <w:rPr>
          <w:rStyle w:val="a4"/>
          <w:b w:val="0"/>
          <w:color w:val="000000"/>
          <w:sz w:val="28"/>
          <w:szCs w:val="28"/>
        </w:rPr>
        <w:t>следующие звенья</w:t>
      </w:r>
      <w:r w:rsidRPr="0000797E">
        <w:rPr>
          <w:color w:val="000000"/>
          <w:sz w:val="28"/>
          <w:szCs w:val="28"/>
        </w:rPr>
        <w:t>.</w:t>
      </w:r>
    </w:p>
    <w:p w:rsidR="00ED6ADD" w:rsidRPr="0000797E" w:rsidRDefault="00ED6ADD" w:rsidP="0000797E">
      <w:pPr>
        <w:pStyle w:val="a3"/>
        <w:numPr>
          <w:ilvl w:val="0"/>
          <w:numId w:val="2"/>
        </w:numPr>
        <w:tabs>
          <w:tab w:val="clear" w:pos="720"/>
          <w:tab w:val="num" w:pos="0"/>
        </w:tabs>
        <w:spacing w:after="0" w:line="360" w:lineRule="auto"/>
        <w:ind w:left="0" w:firstLine="709"/>
        <w:jc w:val="both"/>
        <w:rPr>
          <w:color w:val="000000"/>
          <w:sz w:val="28"/>
          <w:szCs w:val="28"/>
        </w:rPr>
      </w:pPr>
      <w:r w:rsidRPr="0000797E">
        <w:rPr>
          <w:rStyle w:val="a4"/>
          <w:b w:val="0"/>
          <w:color w:val="000000"/>
          <w:sz w:val="28"/>
          <w:szCs w:val="28"/>
        </w:rPr>
        <w:t>Разработку оптимальной концепции</w:t>
      </w:r>
      <w:r w:rsidRPr="0000797E">
        <w:rPr>
          <w:color w:val="000000"/>
          <w:sz w:val="28"/>
          <w:szCs w:val="28"/>
        </w:rPr>
        <w:t xml:space="preserve"> управления финансовыми ресурсами организации, обеспечивающую сочетание высокой доходности и защиты от предпринимательского риска.</w:t>
      </w:r>
    </w:p>
    <w:p w:rsidR="00ED6ADD" w:rsidRPr="0000797E" w:rsidRDefault="00ED6ADD" w:rsidP="0000797E">
      <w:pPr>
        <w:pStyle w:val="a3"/>
        <w:numPr>
          <w:ilvl w:val="0"/>
          <w:numId w:val="2"/>
        </w:numPr>
        <w:tabs>
          <w:tab w:val="clear" w:pos="720"/>
          <w:tab w:val="num" w:pos="0"/>
        </w:tabs>
        <w:spacing w:after="0" w:line="360" w:lineRule="auto"/>
        <w:ind w:left="0" w:firstLine="709"/>
        <w:jc w:val="both"/>
        <w:rPr>
          <w:color w:val="000000"/>
          <w:sz w:val="28"/>
          <w:szCs w:val="28"/>
        </w:rPr>
      </w:pPr>
      <w:r w:rsidRPr="0000797E">
        <w:rPr>
          <w:rStyle w:val="a4"/>
          <w:b w:val="0"/>
          <w:color w:val="000000"/>
          <w:sz w:val="28"/>
          <w:szCs w:val="28"/>
        </w:rPr>
        <w:t>Определение основных направлений использования финансовых ресурсов</w:t>
      </w:r>
      <w:r w:rsidRPr="0000797E">
        <w:rPr>
          <w:color w:val="000000"/>
          <w:sz w:val="28"/>
          <w:szCs w:val="28"/>
        </w:rPr>
        <w:t xml:space="preserve"> на текущий период (месяц, квартал) и на перспективу (год и более длительный период). При этом учитывают перспективы развития производственной и коммерческой деятельности, состояние макроэкономической конъюнктуры (налогообложение, учетная ставка банковского процента, тарифы взносов в государственные внебюджетные фонды в форме единого социального налога, нормы амортизационных отчислений по основным средствам и нематериальным активам и др.).</w:t>
      </w:r>
    </w:p>
    <w:p w:rsidR="00ED6ADD" w:rsidRPr="0000797E" w:rsidRDefault="00ED6ADD" w:rsidP="0000797E">
      <w:pPr>
        <w:pStyle w:val="a3"/>
        <w:numPr>
          <w:ilvl w:val="0"/>
          <w:numId w:val="2"/>
        </w:numPr>
        <w:tabs>
          <w:tab w:val="clear" w:pos="720"/>
          <w:tab w:val="num" w:pos="0"/>
        </w:tabs>
        <w:spacing w:after="0" w:line="360" w:lineRule="auto"/>
        <w:ind w:left="0" w:firstLine="709"/>
        <w:jc w:val="both"/>
        <w:rPr>
          <w:color w:val="000000"/>
          <w:sz w:val="28"/>
          <w:szCs w:val="28"/>
        </w:rPr>
      </w:pPr>
      <w:r w:rsidRPr="0000797E">
        <w:rPr>
          <w:rStyle w:val="a4"/>
          <w:b w:val="0"/>
          <w:color w:val="000000"/>
          <w:sz w:val="28"/>
          <w:szCs w:val="28"/>
        </w:rPr>
        <w:t>Осуществление практических действий</w:t>
      </w:r>
      <w:r w:rsidRPr="0000797E">
        <w:rPr>
          <w:color w:val="000000"/>
          <w:sz w:val="28"/>
          <w:szCs w:val="28"/>
        </w:rPr>
        <w:t xml:space="preserve">, направленных на достижение поставленных целей (финансовый анализ и контроль, выбор способов финансирования предприятия, оценка реальных инвестиционных проектов </w:t>
      </w:r>
      <w:r w:rsidR="0000797E">
        <w:rPr>
          <w:color w:val="000000"/>
          <w:sz w:val="28"/>
          <w:szCs w:val="28"/>
        </w:rPr>
        <w:t>и т.д.</w:t>
      </w:r>
      <w:r w:rsidRPr="0000797E">
        <w:rPr>
          <w:color w:val="000000"/>
          <w:sz w:val="28"/>
          <w:szCs w:val="28"/>
        </w:rPr>
        <w:t>).</w:t>
      </w:r>
    </w:p>
    <w:p w:rsidR="00ED6ADD" w:rsidRPr="0000797E" w:rsidRDefault="00ED6ADD" w:rsidP="0000797E">
      <w:pPr>
        <w:pStyle w:val="a3"/>
        <w:spacing w:after="0" w:line="360" w:lineRule="auto"/>
        <w:ind w:firstLine="709"/>
        <w:jc w:val="both"/>
        <w:rPr>
          <w:color w:val="000000"/>
          <w:sz w:val="28"/>
          <w:szCs w:val="28"/>
        </w:rPr>
      </w:pPr>
      <w:r w:rsidRPr="0000797E">
        <w:rPr>
          <w:color w:val="000000"/>
          <w:sz w:val="28"/>
          <w:szCs w:val="28"/>
        </w:rPr>
        <w:t xml:space="preserve">Единство трех ключевых звеньев определяет содержание финансовой политики, </w:t>
      </w:r>
      <w:r w:rsidRPr="0000797E">
        <w:rPr>
          <w:rStyle w:val="a4"/>
          <w:b w:val="0"/>
          <w:color w:val="000000"/>
          <w:sz w:val="28"/>
          <w:szCs w:val="28"/>
        </w:rPr>
        <w:t>стратегическими задачами</w:t>
      </w:r>
      <w:r w:rsidRPr="0000797E">
        <w:rPr>
          <w:color w:val="000000"/>
          <w:sz w:val="28"/>
          <w:szCs w:val="28"/>
        </w:rPr>
        <w:t xml:space="preserve"> которой являются:</w:t>
      </w:r>
    </w:p>
    <w:p w:rsidR="00ED6ADD" w:rsidRPr="0000797E" w:rsidRDefault="00ED6ADD" w:rsidP="0000797E">
      <w:pPr>
        <w:pStyle w:val="a3"/>
        <w:numPr>
          <w:ilvl w:val="0"/>
          <w:numId w:val="3"/>
        </w:numPr>
        <w:tabs>
          <w:tab w:val="clear" w:pos="720"/>
        </w:tabs>
        <w:spacing w:after="0" w:line="360" w:lineRule="auto"/>
        <w:ind w:left="0" w:firstLine="709"/>
        <w:jc w:val="both"/>
        <w:rPr>
          <w:color w:val="000000"/>
          <w:sz w:val="28"/>
          <w:szCs w:val="28"/>
        </w:rPr>
      </w:pPr>
      <w:r w:rsidRPr="0000797E">
        <w:rPr>
          <w:color w:val="000000"/>
          <w:sz w:val="28"/>
          <w:szCs w:val="28"/>
        </w:rPr>
        <w:t>максимизация прибыли;</w:t>
      </w:r>
    </w:p>
    <w:p w:rsidR="00ED6ADD" w:rsidRPr="0000797E" w:rsidRDefault="00ED6ADD" w:rsidP="0000797E">
      <w:pPr>
        <w:pStyle w:val="a3"/>
        <w:numPr>
          <w:ilvl w:val="0"/>
          <w:numId w:val="3"/>
        </w:numPr>
        <w:tabs>
          <w:tab w:val="clear" w:pos="720"/>
        </w:tabs>
        <w:spacing w:after="0" w:line="360" w:lineRule="auto"/>
        <w:ind w:left="0" w:firstLine="709"/>
        <w:jc w:val="both"/>
        <w:rPr>
          <w:color w:val="000000"/>
          <w:sz w:val="28"/>
          <w:szCs w:val="28"/>
        </w:rPr>
      </w:pPr>
      <w:r w:rsidRPr="0000797E">
        <w:rPr>
          <w:color w:val="000000"/>
          <w:sz w:val="28"/>
          <w:szCs w:val="28"/>
        </w:rPr>
        <w:t>оптимизация структуры капитала и обеспечение финансовой устойчивости организации;</w:t>
      </w:r>
    </w:p>
    <w:p w:rsidR="00ED6ADD" w:rsidRPr="0000797E" w:rsidRDefault="00ED6ADD" w:rsidP="0000797E">
      <w:pPr>
        <w:pStyle w:val="a3"/>
        <w:numPr>
          <w:ilvl w:val="0"/>
          <w:numId w:val="3"/>
        </w:numPr>
        <w:tabs>
          <w:tab w:val="clear" w:pos="720"/>
        </w:tabs>
        <w:spacing w:after="0" w:line="360" w:lineRule="auto"/>
        <w:ind w:left="0" w:firstLine="709"/>
        <w:jc w:val="both"/>
        <w:rPr>
          <w:color w:val="000000"/>
          <w:sz w:val="28"/>
          <w:szCs w:val="28"/>
        </w:rPr>
      </w:pPr>
      <w:r w:rsidRPr="0000797E">
        <w:rPr>
          <w:color w:val="000000"/>
          <w:sz w:val="28"/>
          <w:szCs w:val="28"/>
        </w:rPr>
        <w:t>достижение финансовой прозрачности организации для собственников (акционеров, учредителей), инвесторов и кредиторов;</w:t>
      </w:r>
    </w:p>
    <w:p w:rsidR="00ED6ADD" w:rsidRPr="0000797E" w:rsidRDefault="00ED6ADD" w:rsidP="0000797E">
      <w:pPr>
        <w:pStyle w:val="a3"/>
        <w:numPr>
          <w:ilvl w:val="0"/>
          <w:numId w:val="3"/>
        </w:numPr>
        <w:tabs>
          <w:tab w:val="clear" w:pos="720"/>
        </w:tabs>
        <w:spacing w:after="0" w:line="360" w:lineRule="auto"/>
        <w:ind w:left="0" w:firstLine="709"/>
        <w:jc w:val="both"/>
        <w:rPr>
          <w:color w:val="000000"/>
          <w:sz w:val="28"/>
          <w:szCs w:val="28"/>
        </w:rPr>
      </w:pPr>
      <w:r w:rsidRPr="0000797E">
        <w:rPr>
          <w:color w:val="000000"/>
          <w:sz w:val="28"/>
          <w:szCs w:val="28"/>
        </w:rPr>
        <w:t>использование рыночных механизмов привлечения капитала с помощью эмиссии корпоративных ценных бумаг;</w:t>
      </w:r>
    </w:p>
    <w:p w:rsidR="00ED6ADD" w:rsidRPr="0000797E" w:rsidRDefault="00ED6ADD" w:rsidP="0000797E">
      <w:pPr>
        <w:pStyle w:val="a3"/>
        <w:numPr>
          <w:ilvl w:val="0"/>
          <w:numId w:val="3"/>
        </w:numPr>
        <w:tabs>
          <w:tab w:val="clear" w:pos="720"/>
        </w:tabs>
        <w:spacing w:after="0" w:line="360" w:lineRule="auto"/>
        <w:ind w:left="0" w:firstLine="709"/>
        <w:jc w:val="both"/>
        <w:rPr>
          <w:color w:val="000000"/>
          <w:sz w:val="28"/>
          <w:szCs w:val="28"/>
        </w:rPr>
      </w:pPr>
      <w:r w:rsidRPr="0000797E">
        <w:rPr>
          <w:color w:val="000000"/>
          <w:sz w:val="28"/>
          <w:szCs w:val="28"/>
        </w:rPr>
        <w:t>разработка эффективного механизма управления финансами (финансового менеджмента) на основе диагностики финансового состояния, бюджетирования и прогнозирования движения капитала, доходов и расходов с учетом постановки стратегических целей и поиска путей их достижения.</w:t>
      </w:r>
    </w:p>
    <w:p w:rsidR="00ED6ADD" w:rsidRPr="0000797E" w:rsidRDefault="00ED6ADD" w:rsidP="0000797E">
      <w:pPr>
        <w:pStyle w:val="a3"/>
        <w:spacing w:after="0" w:line="360" w:lineRule="auto"/>
        <w:ind w:firstLine="709"/>
        <w:jc w:val="both"/>
        <w:rPr>
          <w:color w:val="000000"/>
          <w:sz w:val="28"/>
          <w:szCs w:val="28"/>
        </w:rPr>
      </w:pPr>
      <w:r w:rsidRPr="0000797E">
        <w:rPr>
          <w:color w:val="000000"/>
          <w:sz w:val="28"/>
          <w:szCs w:val="28"/>
        </w:rPr>
        <w:t>При разработке эффективной системы управления финансами постоянно возникают проблемы гармонизации различных интересов организации (собственников и управленческого персонала), наличия достаточного объема денежных ресурсов для расширения производства и сохранения высокой платежеспособности.</w:t>
      </w:r>
    </w:p>
    <w:p w:rsidR="00ED6ADD" w:rsidRPr="0000797E" w:rsidRDefault="00ED6ADD" w:rsidP="0000797E">
      <w:pPr>
        <w:pStyle w:val="a3"/>
        <w:spacing w:after="0" w:line="360" w:lineRule="auto"/>
        <w:ind w:firstLine="709"/>
        <w:jc w:val="both"/>
        <w:rPr>
          <w:color w:val="000000"/>
          <w:sz w:val="28"/>
          <w:szCs w:val="28"/>
        </w:rPr>
      </w:pPr>
      <w:r w:rsidRPr="0000797E">
        <w:rPr>
          <w:rStyle w:val="a4"/>
          <w:b w:val="0"/>
          <w:color w:val="000000"/>
          <w:sz w:val="28"/>
          <w:szCs w:val="28"/>
        </w:rPr>
        <w:t>Целью</w:t>
      </w:r>
      <w:r w:rsidRPr="0000797E">
        <w:rPr>
          <w:color w:val="000000"/>
          <w:sz w:val="28"/>
          <w:szCs w:val="28"/>
        </w:rPr>
        <w:t xml:space="preserve"> финансовой политики является оптимизация решений финансирования и инвестирования.</w:t>
      </w:r>
    </w:p>
    <w:p w:rsidR="00ED6ADD" w:rsidRPr="0000797E" w:rsidRDefault="00ED6ADD" w:rsidP="0000797E">
      <w:pPr>
        <w:pStyle w:val="a3"/>
        <w:spacing w:after="0" w:line="360" w:lineRule="auto"/>
        <w:ind w:firstLine="709"/>
        <w:jc w:val="both"/>
        <w:rPr>
          <w:color w:val="000000"/>
          <w:sz w:val="28"/>
          <w:szCs w:val="28"/>
        </w:rPr>
      </w:pPr>
      <w:r w:rsidRPr="0000797E">
        <w:rPr>
          <w:rStyle w:val="a4"/>
          <w:b w:val="0"/>
          <w:color w:val="000000"/>
          <w:sz w:val="28"/>
          <w:szCs w:val="28"/>
        </w:rPr>
        <w:t>Основными задачами</w:t>
      </w:r>
      <w:r w:rsidRPr="0000797E">
        <w:rPr>
          <w:color w:val="000000"/>
          <w:sz w:val="28"/>
          <w:szCs w:val="28"/>
        </w:rPr>
        <w:t xml:space="preserve"> конструктивной финансовой политики являются:</w:t>
      </w:r>
    </w:p>
    <w:p w:rsidR="00ED6ADD" w:rsidRPr="0000797E" w:rsidRDefault="00ED6ADD" w:rsidP="0000797E">
      <w:pPr>
        <w:pStyle w:val="a3"/>
        <w:spacing w:after="0" w:line="360" w:lineRule="auto"/>
        <w:ind w:firstLine="709"/>
        <w:jc w:val="both"/>
        <w:rPr>
          <w:color w:val="000000"/>
          <w:sz w:val="28"/>
          <w:szCs w:val="28"/>
        </w:rPr>
      </w:pPr>
      <w:r w:rsidRPr="0000797E">
        <w:rPr>
          <w:color w:val="000000"/>
          <w:sz w:val="28"/>
          <w:szCs w:val="28"/>
        </w:rPr>
        <w:t>1) обеспечение источников финансирования производства;</w:t>
      </w:r>
    </w:p>
    <w:p w:rsidR="00ED6ADD" w:rsidRPr="0000797E" w:rsidRDefault="00ED6ADD" w:rsidP="0000797E">
      <w:pPr>
        <w:pStyle w:val="a3"/>
        <w:spacing w:after="0" w:line="360" w:lineRule="auto"/>
        <w:ind w:firstLine="709"/>
        <w:jc w:val="both"/>
        <w:rPr>
          <w:color w:val="000000"/>
          <w:sz w:val="28"/>
          <w:szCs w:val="28"/>
        </w:rPr>
      </w:pPr>
      <w:r w:rsidRPr="0000797E">
        <w:rPr>
          <w:color w:val="000000"/>
          <w:sz w:val="28"/>
          <w:szCs w:val="28"/>
        </w:rPr>
        <w:t>2) недопущение убытков и увеличение массы прибыли;</w:t>
      </w:r>
    </w:p>
    <w:p w:rsidR="00ED6ADD" w:rsidRPr="0000797E" w:rsidRDefault="00ED6ADD" w:rsidP="0000797E">
      <w:pPr>
        <w:pStyle w:val="a3"/>
        <w:spacing w:after="0" w:line="360" w:lineRule="auto"/>
        <w:ind w:firstLine="709"/>
        <w:jc w:val="both"/>
        <w:rPr>
          <w:color w:val="000000"/>
          <w:sz w:val="28"/>
          <w:szCs w:val="28"/>
        </w:rPr>
      </w:pPr>
      <w:r w:rsidRPr="0000797E">
        <w:rPr>
          <w:color w:val="000000"/>
          <w:sz w:val="28"/>
          <w:szCs w:val="28"/>
        </w:rPr>
        <w:t>3) выбор направлений и оптимизация структуры производства с целью повышения ее эффективности;</w:t>
      </w:r>
    </w:p>
    <w:p w:rsidR="00ED6ADD" w:rsidRPr="0000797E" w:rsidRDefault="00ED6ADD" w:rsidP="0000797E">
      <w:pPr>
        <w:pStyle w:val="a3"/>
        <w:spacing w:after="0" w:line="360" w:lineRule="auto"/>
        <w:ind w:firstLine="709"/>
        <w:jc w:val="both"/>
        <w:rPr>
          <w:color w:val="000000"/>
          <w:sz w:val="28"/>
          <w:szCs w:val="28"/>
        </w:rPr>
      </w:pPr>
      <w:r w:rsidRPr="0000797E">
        <w:rPr>
          <w:color w:val="000000"/>
          <w:sz w:val="28"/>
          <w:szCs w:val="28"/>
        </w:rPr>
        <w:t>4) минимизация финансовых рисков.</w:t>
      </w:r>
    </w:p>
    <w:p w:rsidR="00DA0863" w:rsidRPr="0000797E" w:rsidRDefault="00ED6ADD" w:rsidP="0000797E">
      <w:pPr>
        <w:pStyle w:val="a3"/>
        <w:spacing w:after="0" w:line="360" w:lineRule="auto"/>
        <w:ind w:firstLine="709"/>
        <w:jc w:val="both"/>
        <w:rPr>
          <w:color w:val="000000"/>
          <w:sz w:val="28"/>
          <w:szCs w:val="28"/>
        </w:rPr>
      </w:pPr>
      <w:r w:rsidRPr="0000797E">
        <w:rPr>
          <w:rStyle w:val="a4"/>
          <w:b w:val="0"/>
          <w:color w:val="000000"/>
          <w:sz w:val="28"/>
          <w:szCs w:val="28"/>
        </w:rPr>
        <w:t>Приоритетной задачей</w:t>
      </w:r>
      <w:r w:rsidRPr="0000797E">
        <w:rPr>
          <w:color w:val="000000"/>
          <w:sz w:val="28"/>
          <w:szCs w:val="28"/>
        </w:rPr>
        <w:t xml:space="preserve"> оперативного управления финансами организации является обеспечение ее ликвидности и финансовой устойчивости.</w:t>
      </w:r>
    </w:p>
    <w:p w:rsidR="00096183" w:rsidRDefault="00096183" w:rsidP="0000797E">
      <w:pPr>
        <w:spacing w:line="360" w:lineRule="auto"/>
        <w:ind w:firstLine="709"/>
        <w:jc w:val="both"/>
        <w:rPr>
          <w:b/>
          <w:color w:val="000000"/>
          <w:sz w:val="28"/>
          <w:szCs w:val="28"/>
        </w:rPr>
      </w:pPr>
    </w:p>
    <w:p w:rsidR="008F26F8" w:rsidRPr="0000797E" w:rsidRDefault="00096183" w:rsidP="0000797E">
      <w:pPr>
        <w:spacing w:line="360" w:lineRule="auto"/>
        <w:ind w:firstLine="709"/>
        <w:jc w:val="both"/>
        <w:rPr>
          <w:b/>
          <w:color w:val="000000"/>
          <w:sz w:val="28"/>
          <w:szCs w:val="28"/>
        </w:rPr>
      </w:pPr>
      <w:r>
        <w:rPr>
          <w:b/>
          <w:color w:val="000000"/>
          <w:sz w:val="28"/>
          <w:szCs w:val="28"/>
        </w:rPr>
        <w:t>1.2</w:t>
      </w:r>
      <w:r w:rsidR="008F26F8" w:rsidRPr="0000797E">
        <w:rPr>
          <w:b/>
          <w:color w:val="000000"/>
          <w:sz w:val="28"/>
          <w:szCs w:val="28"/>
        </w:rPr>
        <w:t xml:space="preserve"> Финансово-эксплутационные потребности: понятие и определение объема потребностей</w:t>
      </w:r>
    </w:p>
    <w:p w:rsidR="00096183" w:rsidRDefault="00096183" w:rsidP="0000797E">
      <w:pPr>
        <w:spacing w:line="360" w:lineRule="auto"/>
        <w:ind w:firstLine="709"/>
        <w:jc w:val="both"/>
        <w:rPr>
          <w:color w:val="000000"/>
          <w:sz w:val="28"/>
          <w:szCs w:val="28"/>
        </w:rPr>
      </w:pPr>
    </w:p>
    <w:p w:rsidR="008F5224" w:rsidRPr="0000797E" w:rsidRDefault="008F5224" w:rsidP="0000797E">
      <w:pPr>
        <w:spacing w:line="360" w:lineRule="auto"/>
        <w:ind w:firstLine="709"/>
        <w:jc w:val="both"/>
        <w:rPr>
          <w:color w:val="000000"/>
          <w:sz w:val="28"/>
          <w:szCs w:val="28"/>
        </w:rPr>
      </w:pPr>
      <w:r w:rsidRPr="0000797E">
        <w:rPr>
          <w:color w:val="000000"/>
          <w:sz w:val="28"/>
          <w:szCs w:val="28"/>
        </w:rPr>
        <w:t>В краткосрочной политике существует две проблемы: принципы принятия ценовых решений и оперативное комплексное управление текущими активами и текущими пассивами.</w:t>
      </w:r>
    </w:p>
    <w:p w:rsidR="008F5224" w:rsidRPr="0000797E" w:rsidRDefault="008F5224" w:rsidP="0000797E">
      <w:pPr>
        <w:spacing w:line="360" w:lineRule="auto"/>
        <w:ind w:firstLine="709"/>
        <w:jc w:val="both"/>
        <w:rPr>
          <w:color w:val="000000"/>
          <w:sz w:val="28"/>
          <w:szCs w:val="28"/>
        </w:rPr>
      </w:pPr>
      <w:r w:rsidRPr="0000797E">
        <w:rPr>
          <w:color w:val="000000"/>
          <w:sz w:val="28"/>
          <w:szCs w:val="28"/>
        </w:rPr>
        <w:t>Цены задается кривой спроса. Фирма, в рамках этой непростой проблемы, решает две взаимосвязанные задачи: 1) определение базового уровня цены (определение цены на продукцию фирмы с учетом потребительского спроса), 2) определение предельного уровня скидки с базовой цены, наценки к базовой цене.</w:t>
      </w:r>
    </w:p>
    <w:p w:rsidR="008F5224" w:rsidRPr="0000797E" w:rsidRDefault="008F5224" w:rsidP="0000797E">
      <w:pPr>
        <w:spacing w:line="360" w:lineRule="auto"/>
        <w:ind w:firstLine="709"/>
        <w:jc w:val="both"/>
        <w:rPr>
          <w:color w:val="000000"/>
          <w:sz w:val="28"/>
          <w:szCs w:val="28"/>
        </w:rPr>
      </w:pPr>
      <w:r w:rsidRPr="0000797E">
        <w:rPr>
          <w:color w:val="000000"/>
          <w:sz w:val="28"/>
          <w:szCs w:val="28"/>
        </w:rPr>
        <w:t>Существует достаточно много подходов к определению базовой цены. Определение же предельного размера скидки (наценки) самым непосредственным образом связано с эластичностью (неэластичностью) спроса по цене.</w:t>
      </w:r>
    </w:p>
    <w:p w:rsidR="008F5224" w:rsidRPr="0000797E" w:rsidRDefault="008F5224" w:rsidP="0000797E">
      <w:pPr>
        <w:spacing w:line="360" w:lineRule="auto"/>
        <w:ind w:firstLine="709"/>
        <w:jc w:val="both"/>
        <w:rPr>
          <w:color w:val="000000"/>
          <w:sz w:val="28"/>
          <w:szCs w:val="28"/>
        </w:rPr>
      </w:pPr>
      <w:r w:rsidRPr="0000797E">
        <w:rPr>
          <w:color w:val="000000"/>
          <w:sz w:val="28"/>
          <w:szCs w:val="28"/>
        </w:rPr>
        <w:t xml:space="preserve">Таким образом, в самом широком смысле ценовые проблемы, связаны с принятием финансовых решений. Эта проблема (проблемы) становится значимой в связи с определением функциональной зависимости между ценой и объемом производства данного товара (в зависимости от фазы жизненного цикла товара и его типа), между ценой и увеличением выручки при стимулировании спроса с помощью скидок и наценок (связь: размер скидки (накидки) </w:t>
      </w:r>
      <w:r w:rsidR="0000797E">
        <w:rPr>
          <w:color w:val="000000"/>
          <w:sz w:val="28"/>
          <w:szCs w:val="28"/>
        </w:rPr>
        <w:t>–</w:t>
      </w:r>
      <w:r w:rsidR="0000797E" w:rsidRPr="0000797E">
        <w:rPr>
          <w:color w:val="000000"/>
          <w:sz w:val="28"/>
          <w:szCs w:val="28"/>
        </w:rPr>
        <w:t xml:space="preserve"> </w:t>
      </w:r>
      <w:r w:rsidRPr="0000797E">
        <w:rPr>
          <w:color w:val="000000"/>
          <w:sz w:val="28"/>
          <w:szCs w:val="28"/>
        </w:rPr>
        <w:t xml:space="preserve">величина спроса </w:t>
      </w:r>
      <w:r w:rsidR="0000797E">
        <w:rPr>
          <w:color w:val="000000"/>
          <w:sz w:val="28"/>
          <w:szCs w:val="28"/>
        </w:rPr>
        <w:t>–</w:t>
      </w:r>
      <w:r w:rsidR="0000797E" w:rsidRPr="0000797E">
        <w:rPr>
          <w:color w:val="000000"/>
          <w:sz w:val="28"/>
          <w:szCs w:val="28"/>
        </w:rPr>
        <w:t xml:space="preserve"> </w:t>
      </w:r>
      <w:r w:rsidRPr="0000797E">
        <w:rPr>
          <w:color w:val="000000"/>
          <w:sz w:val="28"/>
          <w:szCs w:val="28"/>
        </w:rPr>
        <w:t xml:space="preserve">выручка </w:t>
      </w:r>
      <w:r w:rsidR="0000797E">
        <w:rPr>
          <w:color w:val="000000"/>
          <w:sz w:val="28"/>
          <w:szCs w:val="28"/>
        </w:rPr>
        <w:t>–</w:t>
      </w:r>
      <w:r w:rsidR="0000797E" w:rsidRPr="0000797E">
        <w:rPr>
          <w:color w:val="000000"/>
          <w:sz w:val="28"/>
          <w:szCs w:val="28"/>
        </w:rPr>
        <w:t xml:space="preserve"> </w:t>
      </w:r>
      <w:r w:rsidRPr="0000797E">
        <w:rPr>
          <w:color w:val="000000"/>
          <w:sz w:val="28"/>
          <w:szCs w:val="28"/>
        </w:rPr>
        <w:t>прибыль).</w:t>
      </w:r>
    </w:p>
    <w:p w:rsidR="008F5224" w:rsidRPr="0000797E" w:rsidRDefault="008F5224" w:rsidP="0000797E">
      <w:pPr>
        <w:spacing w:line="360" w:lineRule="auto"/>
        <w:ind w:firstLine="709"/>
        <w:jc w:val="both"/>
        <w:rPr>
          <w:color w:val="000000"/>
          <w:sz w:val="28"/>
          <w:szCs w:val="28"/>
        </w:rPr>
      </w:pPr>
      <w:r w:rsidRPr="0000797E">
        <w:rPr>
          <w:color w:val="000000"/>
          <w:sz w:val="28"/>
          <w:szCs w:val="28"/>
        </w:rPr>
        <w:t xml:space="preserve">Сила (слабость) отмеченных связей определяется с помощью аппарата эластичности </w:t>
      </w:r>
      <w:r w:rsidR="0000797E">
        <w:rPr>
          <w:color w:val="000000"/>
          <w:sz w:val="28"/>
          <w:szCs w:val="28"/>
        </w:rPr>
        <w:t>–</w:t>
      </w:r>
      <w:r w:rsidR="0000797E" w:rsidRPr="0000797E">
        <w:rPr>
          <w:color w:val="000000"/>
          <w:sz w:val="28"/>
          <w:szCs w:val="28"/>
        </w:rPr>
        <w:t xml:space="preserve"> </w:t>
      </w:r>
      <w:r w:rsidRPr="0000797E">
        <w:rPr>
          <w:color w:val="000000"/>
          <w:sz w:val="28"/>
          <w:szCs w:val="28"/>
        </w:rPr>
        <w:t>неэластичности. Это позволяет оптимизировать финансовые поступления в краткосрочном периоде.</w:t>
      </w:r>
    </w:p>
    <w:p w:rsidR="009F3260" w:rsidRPr="0000797E" w:rsidRDefault="009F3260" w:rsidP="0000797E">
      <w:pPr>
        <w:spacing w:line="360" w:lineRule="auto"/>
        <w:ind w:firstLine="709"/>
        <w:jc w:val="both"/>
        <w:rPr>
          <w:color w:val="000000"/>
          <w:sz w:val="28"/>
          <w:szCs w:val="28"/>
        </w:rPr>
      </w:pPr>
      <w:r w:rsidRPr="0000797E">
        <w:rPr>
          <w:color w:val="000000"/>
          <w:sz w:val="28"/>
          <w:szCs w:val="28"/>
        </w:rPr>
        <w:t>Экономическая теория знает деление капитала на основной и оборотный. Первый, участвуя во многих актах производства, постепенно утрачивает свою стоимость, перенося ее на вновь созданные товары (понятно, что этот процесс перенесения и есть процесс труда, создания новой стоимости и сохранения овеществленной стоимости в средствах производства (средствах труда!)).</w:t>
      </w:r>
    </w:p>
    <w:p w:rsidR="009F3260" w:rsidRPr="0000797E" w:rsidRDefault="009F3260" w:rsidP="0000797E">
      <w:pPr>
        <w:spacing w:line="360" w:lineRule="auto"/>
        <w:ind w:firstLine="709"/>
        <w:jc w:val="both"/>
        <w:rPr>
          <w:color w:val="000000"/>
          <w:sz w:val="28"/>
          <w:szCs w:val="28"/>
        </w:rPr>
      </w:pPr>
      <w:r w:rsidRPr="0000797E">
        <w:rPr>
          <w:color w:val="000000"/>
          <w:sz w:val="28"/>
          <w:szCs w:val="28"/>
        </w:rPr>
        <w:t xml:space="preserve">Оборотный капитал </w:t>
      </w:r>
      <w:r w:rsidR="0000797E">
        <w:rPr>
          <w:color w:val="000000"/>
          <w:sz w:val="28"/>
          <w:szCs w:val="28"/>
        </w:rPr>
        <w:t>–</w:t>
      </w:r>
      <w:r w:rsidR="0000797E" w:rsidRPr="0000797E">
        <w:rPr>
          <w:color w:val="000000"/>
          <w:sz w:val="28"/>
          <w:szCs w:val="28"/>
        </w:rPr>
        <w:t xml:space="preserve"> </w:t>
      </w:r>
      <w:r w:rsidRPr="0000797E">
        <w:rPr>
          <w:color w:val="000000"/>
          <w:sz w:val="28"/>
          <w:szCs w:val="28"/>
        </w:rPr>
        <w:t>это та часть капитала, которая участвует только в одном акте производства и стоимость которой мы находим в стоимости, произведенной за этот акт производства (в данном случае о перенесении говорить неправильно, так как в действительности живой труд, создавая новую стоимость, присоединяет к ней и стоимость предметов труда (сырья, материалов, топлива, энергии)).</w:t>
      </w:r>
    </w:p>
    <w:p w:rsidR="009F3260" w:rsidRPr="0000797E" w:rsidRDefault="009F3260" w:rsidP="0000797E">
      <w:pPr>
        <w:spacing w:line="360" w:lineRule="auto"/>
        <w:ind w:firstLine="709"/>
        <w:jc w:val="both"/>
        <w:rPr>
          <w:color w:val="000000"/>
          <w:sz w:val="28"/>
          <w:szCs w:val="28"/>
        </w:rPr>
      </w:pPr>
      <w:r w:rsidRPr="0000797E">
        <w:rPr>
          <w:color w:val="000000"/>
          <w:sz w:val="28"/>
          <w:szCs w:val="28"/>
        </w:rPr>
        <w:t>Таким образом, средства труда, полностью принимая участие во многих актах производства, лишь частично принимают участие в создании стоимости (переносится и сохраняется лишь часть их стоимости). Замена этих средств производится только по мере их износа.</w:t>
      </w:r>
    </w:p>
    <w:p w:rsidR="009F3260" w:rsidRPr="0000797E" w:rsidRDefault="009F3260" w:rsidP="0000797E">
      <w:pPr>
        <w:spacing w:line="360" w:lineRule="auto"/>
        <w:ind w:firstLine="709"/>
        <w:jc w:val="both"/>
        <w:rPr>
          <w:color w:val="000000"/>
          <w:sz w:val="28"/>
          <w:szCs w:val="28"/>
        </w:rPr>
      </w:pPr>
      <w:r w:rsidRPr="0000797E">
        <w:rPr>
          <w:color w:val="000000"/>
          <w:sz w:val="28"/>
          <w:szCs w:val="28"/>
        </w:rPr>
        <w:t>Предметы же труда требуют своего возобновления после каждого акта производства.</w:t>
      </w:r>
    </w:p>
    <w:p w:rsidR="009F3260" w:rsidRPr="0000797E" w:rsidRDefault="009F3260" w:rsidP="0000797E">
      <w:pPr>
        <w:spacing w:line="360" w:lineRule="auto"/>
        <w:ind w:firstLine="709"/>
        <w:jc w:val="both"/>
        <w:rPr>
          <w:color w:val="000000"/>
          <w:sz w:val="28"/>
          <w:szCs w:val="28"/>
        </w:rPr>
      </w:pPr>
      <w:r w:rsidRPr="0000797E">
        <w:rPr>
          <w:color w:val="000000"/>
          <w:sz w:val="28"/>
          <w:szCs w:val="28"/>
        </w:rPr>
        <w:t xml:space="preserve">На уровне финансового менеджмента разделяют основные и оборотные активы. Основные, постоянные (в балансе </w:t>
      </w:r>
      <w:r w:rsidR="0000797E">
        <w:rPr>
          <w:color w:val="000000"/>
          <w:sz w:val="28"/>
          <w:szCs w:val="28"/>
        </w:rPr>
        <w:t>–</w:t>
      </w:r>
      <w:r w:rsidR="0000797E" w:rsidRPr="0000797E">
        <w:rPr>
          <w:color w:val="000000"/>
          <w:sz w:val="28"/>
          <w:szCs w:val="28"/>
        </w:rPr>
        <w:t xml:space="preserve"> </w:t>
      </w:r>
      <w:r w:rsidRPr="0000797E">
        <w:rPr>
          <w:iCs/>
          <w:color w:val="000000"/>
          <w:sz w:val="28"/>
          <w:szCs w:val="28"/>
        </w:rPr>
        <w:t>внеоборотные</w:t>
      </w:r>
      <w:r w:rsidRPr="0000797E">
        <w:rPr>
          <w:color w:val="000000"/>
          <w:sz w:val="28"/>
          <w:szCs w:val="28"/>
        </w:rPr>
        <w:t xml:space="preserve">) активы </w:t>
      </w:r>
      <w:r w:rsidR="0000797E">
        <w:rPr>
          <w:color w:val="000000"/>
          <w:sz w:val="28"/>
          <w:szCs w:val="28"/>
        </w:rPr>
        <w:t>–</w:t>
      </w:r>
      <w:r w:rsidR="0000797E" w:rsidRPr="0000797E">
        <w:rPr>
          <w:color w:val="000000"/>
          <w:sz w:val="28"/>
          <w:szCs w:val="28"/>
        </w:rPr>
        <w:t xml:space="preserve"> </w:t>
      </w:r>
      <w:r w:rsidRPr="0000797E">
        <w:rPr>
          <w:color w:val="000000"/>
          <w:sz w:val="28"/>
          <w:szCs w:val="28"/>
        </w:rPr>
        <w:t xml:space="preserve">труднореализуемые, временем на их реализацию нельзя пренебречь. К ним необходимо отнести здания, сооружения, нематериальные активы, землю. Оборотные (текущие) активы разделяются в зависимости от времени и затрат, связанных с их реализацией (обращением в деньги!). Это </w:t>
      </w:r>
      <w:r w:rsidR="0000797E">
        <w:rPr>
          <w:color w:val="000000"/>
          <w:sz w:val="28"/>
          <w:szCs w:val="28"/>
        </w:rPr>
        <w:t>–</w:t>
      </w:r>
      <w:r w:rsidR="0000797E" w:rsidRPr="0000797E">
        <w:rPr>
          <w:color w:val="000000"/>
          <w:sz w:val="28"/>
          <w:szCs w:val="28"/>
        </w:rPr>
        <w:t xml:space="preserve"> </w:t>
      </w:r>
      <w:r w:rsidRPr="0000797E">
        <w:rPr>
          <w:color w:val="000000"/>
          <w:sz w:val="28"/>
          <w:szCs w:val="28"/>
        </w:rPr>
        <w:t>медленнореализуемые (запасы готовой продукции, сырья, материалов), быстрореализуемые (дебиторская задолженность, средства на депозитах), наиболее ликвидные (денежные средства, краткосрочные ценные бумаги) активы.</w:t>
      </w:r>
    </w:p>
    <w:p w:rsidR="009F3260" w:rsidRPr="0000797E" w:rsidRDefault="009F3260" w:rsidP="0000797E">
      <w:pPr>
        <w:spacing w:line="360" w:lineRule="auto"/>
        <w:ind w:firstLine="709"/>
        <w:jc w:val="both"/>
        <w:rPr>
          <w:color w:val="000000"/>
          <w:sz w:val="28"/>
          <w:szCs w:val="28"/>
        </w:rPr>
      </w:pPr>
      <w:r w:rsidRPr="0000797E">
        <w:rPr>
          <w:color w:val="000000"/>
          <w:sz w:val="28"/>
          <w:szCs w:val="28"/>
        </w:rPr>
        <w:t xml:space="preserve">Основные активы и та часть оборотных, которые в рамках анализируемого периода остаются неизменными, называются стабильными активами (основные активы, сложившаяся на предприятии норма (величина) обязательных запасов сырья, материалов, запасов готовой продукции). Остальные активы </w:t>
      </w:r>
      <w:r w:rsidR="0000797E">
        <w:rPr>
          <w:color w:val="000000"/>
          <w:sz w:val="28"/>
          <w:szCs w:val="28"/>
        </w:rPr>
        <w:t>–</w:t>
      </w:r>
      <w:r w:rsidR="0000797E" w:rsidRPr="0000797E">
        <w:rPr>
          <w:color w:val="000000"/>
          <w:sz w:val="28"/>
          <w:szCs w:val="28"/>
        </w:rPr>
        <w:t xml:space="preserve"> </w:t>
      </w:r>
      <w:r w:rsidRPr="0000797E">
        <w:rPr>
          <w:color w:val="000000"/>
          <w:sz w:val="28"/>
          <w:szCs w:val="28"/>
        </w:rPr>
        <w:t>нестабильные.</w:t>
      </w:r>
    </w:p>
    <w:p w:rsidR="009F3260" w:rsidRPr="0000797E" w:rsidRDefault="009F3260" w:rsidP="0000797E">
      <w:pPr>
        <w:spacing w:line="360" w:lineRule="auto"/>
        <w:ind w:firstLine="709"/>
        <w:jc w:val="both"/>
        <w:rPr>
          <w:color w:val="000000"/>
          <w:sz w:val="28"/>
          <w:szCs w:val="28"/>
        </w:rPr>
      </w:pPr>
      <w:r w:rsidRPr="0000797E">
        <w:rPr>
          <w:color w:val="000000"/>
          <w:sz w:val="28"/>
          <w:szCs w:val="28"/>
        </w:rPr>
        <w:t>Другой стороной проблемы капитала предприятия является то, что предприятие может использовать как собственный (принадлежащий ей) капитал, так и заемный (отчуждаемый у собственников на время на принципах возвратности, срочности и платности).</w:t>
      </w:r>
    </w:p>
    <w:p w:rsidR="009F3260" w:rsidRPr="0000797E" w:rsidRDefault="009F3260" w:rsidP="0000797E">
      <w:pPr>
        <w:spacing w:line="360" w:lineRule="auto"/>
        <w:ind w:firstLine="709"/>
        <w:jc w:val="both"/>
        <w:rPr>
          <w:color w:val="000000"/>
          <w:sz w:val="28"/>
          <w:szCs w:val="28"/>
        </w:rPr>
      </w:pPr>
      <w:r w:rsidRPr="0000797E">
        <w:rPr>
          <w:color w:val="000000"/>
          <w:sz w:val="28"/>
          <w:szCs w:val="28"/>
        </w:rPr>
        <w:t xml:space="preserve">Данная постановка проблемы самым непосредственным образом связана с принятием финансовых решений (следовательно, это проблема как раз финансового менеджмента). Речь фактически идет об источниках капитала, </w:t>
      </w:r>
      <w:r w:rsidR="0000797E">
        <w:rPr>
          <w:color w:val="000000"/>
          <w:sz w:val="28"/>
          <w:szCs w:val="28"/>
        </w:rPr>
        <w:t>т.е.</w:t>
      </w:r>
      <w:r w:rsidRPr="0000797E">
        <w:rPr>
          <w:color w:val="000000"/>
          <w:sz w:val="28"/>
          <w:szCs w:val="28"/>
        </w:rPr>
        <w:t xml:space="preserve"> о пассивах предприятия.</w:t>
      </w:r>
    </w:p>
    <w:p w:rsidR="009F3260" w:rsidRPr="0000797E" w:rsidRDefault="009F3260" w:rsidP="0000797E">
      <w:pPr>
        <w:spacing w:line="360" w:lineRule="auto"/>
        <w:ind w:firstLine="709"/>
        <w:jc w:val="both"/>
        <w:rPr>
          <w:color w:val="000000"/>
          <w:sz w:val="28"/>
          <w:szCs w:val="28"/>
        </w:rPr>
      </w:pPr>
      <w:r w:rsidRPr="0000797E">
        <w:rPr>
          <w:color w:val="000000"/>
          <w:sz w:val="28"/>
          <w:szCs w:val="28"/>
        </w:rPr>
        <w:t xml:space="preserve">Пассивы бывают собственными и заемными. По времени реализации (превращения в деньги) они разделяются на постоянные и текущие. К первым относятся собственные средства предприятия, долгосрочные кредиты и займы (они мало изменяются в краткосрочном периоде). Ко вторым </w:t>
      </w:r>
      <w:r w:rsidR="0000797E">
        <w:rPr>
          <w:color w:val="000000"/>
          <w:sz w:val="28"/>
          <w:szCs w:val="28"/>
        </w:rPr>
        <w:t>–</w:t>
      </w:r>
      <w:r w:rsidR="0000797E" w:rsidRPr="0000797E">
        <w:rPr>
          <w:color w:val="000000"/>
          <w:sz w:val="28"/>
          <w:szCs w:val="28"/>
        </w:rPr>
        <w:t xml:space="preserve"> </w:t>
      </w:r>
      <w:r w:rsidRPr="0000797E">
        <w:rPr>
          <w:color w:val="000000"/>
          <w:sz w:val="28"/>
          <w:szCs w:val="28"/>
        </w:rPr>
        <w:t>краткосрочные кредиты и займы, кредиторская задолженность и та часть долгосрочных кредитов и займов, срок возвращения которых приходится на данный краткосрочный временной интервал.</w:t>
      </w:r>
    </w:p>
    <w:p w:rsidR="009F3260" w:rsidRPr="0000797E" w:rsidRDefault="009F3260" w:rsidP="0000797E">
      <w:pPr>
        <w:spacing w:line="360" w:lineRule="auto"/>
        <w:ind w:firstLine="709"/>
        <w:jc w:val="both"/>
        <w:rPr>
          <w:color w:val="000000"/>
          <w:sz w:val="28"/>
          <w:szCs w:val="28"/>
        </w:rPr>
      </w:pPr>
      <w:r w:rsidRPr="0000797E">
        <w:rPr>
          <w:color w:val="000000"/>
          <w:sz w:val="28"/>
          <w:szCs w:val="28"/>
        </w:rPr>
        <w:t>Для того чтобы разобраться подробнее с вопросом, как перечисленные понятия (категории) отражаются в балансе предприятия и как их рассчитать, используя существующую в нашей стране систему бухгалтерской отчетности, рассмотрим следующую таблицу. Она нетождественна бухгалтерскому балансу предприятия, а только связывает категории, понятия со строками баланса и бухгалтерскими счетами.</w:t>
      </w:r>
    </w:p>
    <w:p w:rsidR="009F3260" w:rsidRDefault="009F3260" w:rsidP="0000797E">
      <w:pPr>
        <w:spacing w:line="360" w:lineRule="auto"/>
        <w:ind w:firstLine="709"/>
        <w:jc w:val="both"/>
        <w:rPr>
          <w:color w:val="000000"/>
          <w:sz w:val="28"/>
          <w:szCs w:val="28"/>
        </w:rPr>
      </w:pPr>
      <w:r w:rsidRPr="0000797E">
        <w:rPr>
          <w:iCs/>
          <w:color w:val="000000"/>
          <w:sz w:val="28"/>
          <w:szCs w:val="28"/>
        </w:rPr>
        <w:t>Баланс предприятия дает информацию</w:t>
      </w:r>
      <w:r w:rsidR="0000797E">
        <w:rPr>
          <w:iCs/>
          <w:color w:val="000000"/>
          <w:sz w:val="28"/>
          <w:szCs w:val="28"/>
        </w:rPr>
        <w:t xml:space="preserve"> </w:t>
      </w:r>
      <w:r w:rsidRPr="0000797E">
        <w:rPr>
          <w:iCs/>
          <w:color w:val="000000"/>
          <w:sz w:val="28"/>
          <w:szCs w:val="28"/>
        </w:rPr>
        <w:t>на определенную дату. Для того чтобы оперировать показателями необходимо рассчитывать значения величин за период (или как среднеарифметические, или как среднегеометрические, или как среднехронологические)</w:t>
      </w:r>
      <w:r w:rsidRPr="0000797E">
        <w:rPr>
          <w:color w:val="000000"/>
          <w:sz w:val="28"/>
          <w:szCs w:val="28"/>
        </w:rPr>
        <w:t>.</w:t>
      </w:r>
    </w:p>
    <w:p w:rsidR="00096183" w:rsidRPr="0000797E" w:rsidRDefault="00096183" w:rsidP="0000797E">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19"/>
        <w:gridCol w:w="2817"/>
        <w:gridCol w:w="2161"/>
      </w:tblGrid>
      <w:tr w:rsidR="009F3260" w:rsidRPr="00255CAB" w:rsidTr="00255CAB">
        <w:trPr>
          <w:cantSplit/>
          <w:jc w:val="center"/>
        </w:trPr>
        <w:tc>
          <w:tcPr>
            <w:tcW w:w="2323" w:type="pct"/>
            <w:shd w:val="clear" w:color="auto" w:fill="auto"/>
          </w:tcPr>
          <w:p w:rsidR="009F3260" w:rsidRPr="00255CAB" w:rsidRDefault="009F3260" w:rsidP="00255CAB">
            <w:pPr>
              <w:spacing w:line="360" w:lineRule="auto"/>
              <w:jc w:val="both"/>
              <w:rPr>
                <w:color w:val="000000"/>
                <w:sz w:val="20"/>
              </w:rPr>
            </w:pPr>
            <w:r w:rsidRPr="00255CAB">
              <w:rPr>
                <w:iCs/>
                <w:color w:val="000000"/>
                <w:sz w:val="20"/>
              </w:rPr>
              <w:t>Счета</w:t>
            </w:r>
          </w:p>
        </w:tc>
        <w:tc>
          <w:tcPr>
            <w:tcW w:w="1515" w:type="pct"/>
            <w:shd w:val="clear" w:color="auto" w:fill="auto"/>
          </w:tcPr>
          <w:p w:rsidR="009F3260" w:rsidRPr="00255CAB" w:rsidRDefault="009F3260" w:rsidP="00255CAB">
            <w:pPr>
              <w:spacing w:line="360" w:lineRule="auto"/>
              <w:jc w:val="both"/>
              <w:rPr>
                <w:color w:val="000000"/>
                <w:sz w:val="20"/>
              </w:rPr>
            </w:pPr>
            <w:r w:rsidRPr="00255CAB">
              <w:rPr>
                <w:iCs/>
                <w:color w:val="000000"/>
                <w:sz w:val="20"/>
              </w:rPr>
              <w:t>Раздел пассива баланса, строка баланса</w:t>
            </w:r>
          </w:p>
        </w:tc>
        <w:tc>
          <w:tcPr>
            <w:tcW w:w="1162" w:type="pct"/>
            <w:shd w:val="clear" w:color="auto" w:fill="auto"/>
          </w:tcPr>
          <w:p w:rsidR="009F3260" w:rsidRPr="00255CAB" w:rsidRDefault="009F3260" w:rsidP="00255CAB">
            <w:pPr>
              <w:spacing w:line="360" w:lineRule="auto"/>
              <w:jc w:val="both"/>
              <w:rPr>
                <w:color w:val="000000"/>
                <w:sz w:val="20"/>
              </w:rPr>
            </w:pPr>
            <w:r w:rsidRPr="00255CAB">
              <w:rPr>
                <w:iCs/>
                <w:color w:val="000000"/>
                <w:sz w:val="20"/>
              </w:rPr>
              <w:t>№</w:t>
            </w:r>
          </w:p>
        </w:tc>
      </w:tr>
      <w:tr w:rsidR="009F3260" w:rsidRPr="00255CAB" w:rsidTr="00255CAB">
        <w:trPr>
          <w:cantSplit/>
          <w:jc w:val="center"/>
        </w:trPr>
        <w:tc>
          <w:tcPr>
            <w:tcW w:w="2323" w:type="pct"/>
            <w:shd w:val="clear" w:color="auto" w:fill="auto"/>
          </w:tcPr>
          <w:p w:rsidR="009F3260" w:rsidRPr="00255CAB" w:rsidRDefault="009F3260" w:rsidP="00255CAB">
            <w:pPr>
              <w:spacing w:line="360" w:lineRule="auto"/>
              <w:jc w:val="both"/>
              <w:rPr>
                <w:color w:val="000000"/>
                <w:sz w:val="20"/>
              </w:rPr>
            </w:pPr>
            <w:r w:rsidRPr="00255CAB">
              <w:rPr>
                <w:b/>
                <w:bCs/>
                <w:color w:val="000000"/>
                <w:sz w:val="20"/>
              </w:rPr>
              <w:t>1</w:t>
            </w:r>
          </w:p>
        </w:tc>
        <w:tc>
          <w:tcPr>
            <w:tcW w:w="1515" w:type="pct"/>
            <w:shd w:val="clear" w:color="auto" w:fill="auto"/>
          </w:tcPr>
          <w:p w:rsidR="009F3260" w:rsidRPr="00255CAB" w:rsidRDefault="009F3260" w:rsidP="00255CAB">
            <w:pPr>
              <w:spacing w:line="360" w:lineRule="auto"/>
              <w:jc w:val="both"/>
              <w:rPr>
                <w:color w:val="000000"/>
                <w:sz w:val="20"/>
              </w:rPr>
            </w:pPr>
            <w:r w:rsidRPr="00255CAB">
              <w:rPr>
                <w:b/>
                <w:bCs/>
                <w:color w:val="000000"/>
                <w:sz w:val="20"/>
              </w:rPr>
              <w:t>2</w:t>
            </w:r>
          </w:p>
        </w:tc>
        <w:tc>
          <w:tcPr>
            <w:tcW w:w="1162" w:type="pct"/>
            <w:shd w:val="clear" w:color="auto" w:fill="auto"/>
          </w:tcPr>
          <w:p w:rsidR="009F3260" w:rsidRPr="00255CAB" w:rsidRDefault="009F3260" w:rsidP="00255CAB">
            <w:pPr>
              <w:spacing w:line="360" w:lineRule="auto"/>
              <w:jc w:val="both"/>
              <w:rPr>
                <w:color w:val="000000"/>
                <w:sz w:val="20"/>
              </w:rPr>
            </w:pPr>
            <w:r w:rsidRPr="00255CAB">
              <w:rPr>
                <w:b/>
                <w:bCs/>
                <w:color w:val="000000"/>
                <w:sz w:val="20"/>
              </w:rPr>
              <w:t>3</w:t>
            </w:r>
          </w:p>
        </w:tc>
      </w:tr>
      <w:tr w:rsidR="009F3260" w:rsidRPr="00255CAB" w:rsidTr="00255CAB">
        <w:trPr>
          <w:cantSplit/>
          <w:jc w:val="center"/>
        </w:trPr>
        <w:tc>
          <w:tcPr>
            <w:tcW w:w="2323" w:type="pct"/>
            <w:shd w:val="clear" w:color="auto" w:fill="auto"/>
          </w:tcPr>
          <w:p w:rsidR="009F3260" w:rsidRPr="00255CAB" w:rsidRDefault="009F3260" w:rsidP="00255CAB">
            <w:pPr>
              <w:spacing w:line="360" w:lineRule="auto"/>
              <w:jc w:val="both"/>
              <w:rPr>
                <w:color w:val="000000"/>
                <w:sz w:val="20"/>
              </w:rPr>
            </w:pPr>
            <w:r w:rsidRPr="00255CAB">
              <w:rPr>
                <w:color w:val="000000"/>
                <w:sz w:val="20"/>
              </w:rPr>
              <w:t>1. АКТИВЫ</w:t>
            </w:r>
          </w:p>
        </w:tc>
        <w:tc>
          <w:tcPr>
            <w:tcW w:w="1515" w:type="pct"/>
            <w:shd w:val="clear" w:color="auto" w:fill="auto"/>
          </w:tcPr>
          <w:p w:rsidR="009F3260" w:rsidRPr="00255CAB" w:rsidRDefault="009F3260" w:rsidP="00255CAB">
            <w:pPr>
              <w:spacing w:line="360" w:lineRule="auto"/>
              <w:jc w:val="both"/>
              <w:rPr>
                <w:color w:val="000000"/>
                <w:sz w:val="20"/>
              </w:rPr>
            </w:pPr>
          </w:p>
        </w:tc>
        <w:tc>
          <w:tcPr>
            <w:tcW w:w="1162" w:type="pct"/>
            <w:shd w:val="clear" w:color="auto" w:fill="auto"/>
          </w:tcPr>
          <w:p w:rsidR="009F3260" w:rsidRPr="00255CAB" w:rsidRDefault="009F3260" w:rsidP="00255CAB">
            <w:pPr>
              <w:spacing w:line="360" w:lineRule="auto"/>
              <w:jc w:val="both"/>
              <w:rPr>
                <w:color w:val="000000"/>
                <w:sz w:val="20"/>
              </w:rPr>
            </w:pPr>
          </w:p>
        </w:tc>
      </w:tr>
      <w:tr w:rsidR="009F3260" w:rsidRPr="00255CAB" w:rsidTr="00255CAB">
        <w:trPr>
          <w:cantSplit/>
          <w:jc w:val="center"/>
        </w:trPr>
        <w:tc>
          <w:tcPr>
            <w:tcW w:w="2323" w:type="pct"/>
            <w:shd w:val="clear" w:color="auto" w:fill="auto"/>
          </w:tcPr>
          <w:p w:rsidR="009F3260" w:rsidRPr="00255CAB" w:rsidRDefault="009F3260" w:rsidP="00255CAB">
            <w:pPr>
              <w:spacing w:line="360" w:lineRule="auto"/>
              <w:jc w:val="both"/>
              <w:rPr>
                <w:color w:val="000000"/>
                <w:sz w:val="20"/>
              </w:rPr>
            </w:pPr>
            <w:r w:rsidRPr="00255CAB">
              <w:rPr>
                <w:iCs/>
                <w:color w:val="000000"/>
                <w:sz w:val="20"/>
              </w:rPr>
              <w:t>Основные, или постоянные (ВНЕОБОРОТНЫЕ):</w:t>
            </w:r>
          </w:p>
        </w:tc>
        <w:tc>
          <w:tcPr>
            <w:tcW w:w="1515" w:type="pct"/>
            <w:shd w:val="clear" w:color="auto" w:fill="auto"/>
          </w:tcPr>
          <w:p w:rsidR="009F3260" w:rsidRPr="00255CAB" w:rsidRDefault="009F3260" w:rsidP="00255CAB">
            <w:pPr>
              <w:spacing w:line="360" w:lineRule="auto"/>
              <w:jc w:val="both"/>
              <w:rPr>
                <w:color w:val="000000"/>
                <w:sz w:val="20"/>
              </w:rPr>
            </w:pPr>
          </w:p>
        </w:tc>
        <w:tc>
          <w:tcPr>
            <w:tcW w:w="1162" w:type="pct"/>
            <w:shd w:val="clear" w:color="auto" w:fill="auto"/>
          </w:tcPr>
          <w:p w:rsidR="009F3260" w:rsidRPr="00255CAB" w:rsidRDefault="009F3260" w:rsidP="00255CAB">
            <w:pPr>
              <w:spacing w:line="360" w:lineRule="auto"/>
              <w:jc w:val="both"/>
              <w:rPr>
                <w:color w:val="000000"/>
                <w:sz w:val="20"/>
              </w:rPr>
            </w:pPr>
          </w:p>
        </w:tc>
      </w:tr>
      <w:tr w:rsidR="009F3260" w:rsidRPr="00255CAB" w:rsidTr="00255CAB">
        <w:trPr>
          <w:cantSplit/>
          <w:jc w:val="center"/>
        </w:trPr>
        <w:tc>
          <w:tcPr>
            <w:tcW w:w="2323" w:type="pct"/>
            <w:shd w:val="clear" w:color="auto" w:fill="auto"/>
          </w:tcPr>
          <w:p w:rsidR="009F3260" w:rsidRPr="00255CAB" w:rsidRDefault="0000797E" w:rsidP="00255CAB">
            <w:pPr>
              <w:spacing w:line="360" w:lineRule="auto"/>
              <w:jc w:val="both"/>
              <w:rPr>
                <w:color w:val="000000"/>
                <w:sz w:val="20"/>
              </w:rPr>
            </w:pPr>
            <w:r w:rsidRPr="00255CAB">
              <w:rPr>
                <w:iCs/>
                <w:color w:val="000000"/>
                <w:sz w:val="20"/>
              </w:rPr>
              <w:t>–</w:t>
            </w:r>
            <w:r w:rsidR="009F3260" w:rsidRPr="00255CAB">
              <w:rPr>
                <w:iCs/>
                <w:color w:val="000000"/>
                <w:sz w:val="20"/>
              </w:rPr>
              <w:t xml:space="preserve"> нематериальные </w:t>
            </w:r>
            <w:r w:rsidR="009F3260" w:rsidRPr="00255CAB">
              <w:rPr>
                <w:iCs/>
                <w:color w:val="000000"/>
                <w:sz w:val="20"/>
              </w:rPr>
              <w:br/>
              <w:t>активы</w:t>
            </w:r>
          </w:p>
        </w:tc>
        <w:tc>
          <w:tcPr>
            <w:tcW w:w="1515" w:type="pct"/>
            <w:shd w:val="clear" w:color="auto" w:fill="auto"/>
          </w:tcPr>
          <w:p w:rsidR="009F3260" w:rsidRPr="00255CAB" w:rsidRDefault="009F3260" w:rsidP="00255CAB">
            <w:pPr>
              <w:spacing w:line="360" w:lineRule="auto"/>
              <w:jc w:val="both"/>
              <w:rPr>
                <w:color w:val="000000"/>
                <w:sz w:val="20"/>
              </w:rPr>
            </w:pPr>
            <w:r w:rsidRPr="00255CAB">
              <w:rPr>
                <w:color w:val="000000"/>
                <w:sz w:val="20"/>
              </w:rPr>
              <w:t>1А, строки 110</w:t>
            </w:r>
            <w:r w:rsidR="0000797E" w:rsidRPr="00255CAB">
              <w:rPr>
                <w:color w:val="000000"/>
                <w:sz w:val="20"/>
              </w:rPr>
              <w:t>–1</w:t>
            </w:r>
            <w:r w:rsidRPr="00255CAB">
              <w:rPr>
                <w:color w:val="000000"/>
                <w:sz w:val="20"/>
              </w:rPr>
              <w:t>12</w:t>
            </w:r>
          </w:p>
        </w:tc>
        <w:tc>
          <w:tcPr>
            <w:tcW w:w="1162" w:type="pct"/>
            <w:shd w:val="clear" w:color="auto" w:fill="auto"/>
          </w:tcPr>
          <w:p w:rsidR="009F3260" w:rsidRPr="00255CAB" w:rsidRDefault="009F3260" w:rsidP="00255CAB">
            <w:pPr>
              <w:spacing w:line="360" w:lineRule="auto"/>
              <w:jc w:val="both"/>
              <w:rPr>
                <w:color w:val="000000"/>
                <w:sz w:val="20"/>
              </w:rPr>
            </w:pPr>
            <w:r w:rsidRPr="00255CAB">
              <w:rPr>
                <w:color w:val="000000"/>
                <w:sz w:val="20"/>
              </w:rPr>
              <w:t>04, 05</w:t>
            </w:r>
          </w:p>
        </w:tc>
      </w:tr>
      <w:tr w:rsidR="009F3260" w:rsidRPr="00255CAB" w:rsidTr="00255CAB">
        <w:trPr>
          <w:cantSplit/>
          <w:jc w:val="center"/>
        </w:trPr>
        <w:tc>
          <w:tcPr>
            <w:tcW w:w="2323" w:type="pct"/>
            <w:shd w:val="clear" w:color="auto" w:fill="auto"/>
          </w:tcPr>
          <w:p w:rsidR="009F3260" w:rsidRPr="00255CAB" w:rsidRDefault="0000797E" w:rsidP="00255CAB">
            <w:pPr>
              <w:spacing w:line="360" w:lineRule="auto"/>
              <w:jc w:val="both"/>
              <w:rPr>
                <w:color w:val="000000"/>
                <w:sz w:val="20"/>
              </w:rPr>
            </w:pPr>
            <w:r w:rsidRPr="00255CAB">
              <w:rPr>
                <w:iCs/>
                <w:color w:val="000000"/>
                <w:sz w:val="20"/>
              </w:rPr>
              <w:t>–</w:t>
            </w:r>
            <w:r w:rsidR="009F3260" w:rsidRPr="00255CAB">
              <w:rPr>
                <w:iCs/>
                <w:color w:val="000000"/>
                <w:sz w:val="20"/>
              </w:rPr>
              <w:t xml:space="preserve"> основные средства</w:t>
            </w:r>
          </w:p>
        </w:tc>
        <w:tc>
          <w:tcPr>
            <w:tcW w:w="1515" w:type="pct"/>
            <w:shd w:val="clear" w:color="auto" w:fill="auto"/>
          </w:tcPr>
          <w:p w:rsidR="009F3260" w:rsidRPr="00255CAB" w:rsidRDefault="009F3260" w:rsidP="00255CAB">
            <w:pPr>
              <w:spacing w:line="360" w:lineRule="auto"/>
              <w:jc w:val="both"/>
              <w:rPr>
                <w:color w:val="000000"/>
                <w:sz w:val="20"/>
              </w:rPr>
            </w:pPr>
            <w:r w:rsidRPr="00255CAB">
              <w:rPr>
                <w:color w:val="000000"/>
                <w:sz w:val="20"/>
              </w:rPr>
              <w:t>1А, строки 120</w:t>
            </w:r>
            <w:r w:rsidR="0000797E" w:rsidRPr="00255CAB">
              <w:rPr>
                <w:color w:val="000000"/>
                <w:sz w:val="20"/>
              </w:rPr>
              <w:t>–1</w:t>
            </w:r>
            <w:r w:rsidRPr="00255CAB">
              <w:rPr>
                <w:color w:val="000000"/>
                <w:sz w:val="20"/>
              </w:rPr>
              <w:t>22</w:t>
            </w:r>
          </w:p>
        </w:tc>
        <w:tc>
          <w:tcPr>
            <w:tcW w:w="1162" w:type="pct"/>
            <w:shd w:val="clear" w:color="auto" w:fill="auto"/>
          </w:tcPr>
          <w:p w:rsidR="009F3260" w:rsidRPr="00255CAB" w:rsidRDefault="009F3260" w:rsidP="00255CAB">
            <w:pPr>
              <w:spacing w:line="360" w:lineRule="auto"/>
              <w:jc w:val="both"/>
              <w:rPr>
                <w:color w:val="000000"/>
                <w:sz w:val="20"/>
              </w:rPr>
            </w:pPr>
            <w:r w:rsidRPr="00255CAB">
              <w:rPr>
                <w:color w:val="000000"/>
                <w:sz w:val="20"/>
              </w:rPr>
              <w:t>01, 02, 03</w:t>
            </w:r>
          </w:p>
        </w:tc>
      </w:tr>
      <w:tr w:rsidR="009F3260" w:rsidRPr="00255CAB" w:rsidTr="00255CAB">
        <w:trPr>
          <w:cantSplit/>
          <w:jc w:val="center"/>
        </w:trPr>
        <w:tc>
          <w:tcPr>
            <w:tcW w:w="2323" w:type="pct"/>
            <w:shd w:val="clear" w:color="auto" w:fill="auto"/>
          </w:tcPr>
          <w:p w:rsidR="009F3260" w:rsidRPr="00255CAB" w:rsidRDefault="0000797E" w:rsidP="00255CAB">
            <w:pPr>
              <w:spacing w:line="360" w:lineRule="auto"/>
              <w:jc w:val="both"/>
              <w:rPr>
                <w:color w:val="000000"/>
                <w:sz w:val="20"/>
              </w:rPr>
            </w:pPr>
            <w:r w:rsidRPr="00255CAB">
              <w:rPr>
                <w:iCs/>
                <w:color w:val="000000"/>
                <w:sz w:val="20"/>
              </w:rPr>
              <w:t>–</w:t>
            </w:r>
            <w:r w:rsidR="009F3260" w:rsidRPr="00255CAB">
              <w:rPr>
                <w:iCs/>
                <w:color w:val="000000"/>
                <w:sz w:val="20"/>
              </w:rPr>
              <w:t xml:space="preserve"> незавершенное строительство</w:t>
            </w:r>
          </w:p>
        </w:tc>
        <w:tc>
          <w:tcPr>
            <w:tcW w:w="1515" w:type="pct"/>
            <w:shd w:val="clear" w:color="auto" w:fill="auto"/>
          </w:tcPr>
          <w:p w:rsidR="009F3260" w:rsidRPr="00255CAB" w:rsidRDefault="009F3260" w:rsidP="00255CAB">
            <w:pPr>
              <w:spacing w:line="360" w:lineRule="auto"/>
              <w:jc w:val="both"/>
              <w:rPr>
                <w:color w:val="000000"/>
                <w:sz w:val="20"/>
              </w:rPr>
            </w:pPr>
            <w:r w:rsidRPr="00255CAB">
              <w:rPr>
                <w:color w:val="000000"/>
                <w:sz w:val="20"/>
              </w:rPr>
              <w:t>1А, строка 123</w:t>
            </w:r>
          </w:p>
        </w:tc>
        <w:tc>
          <w:tcPr>
            <w:tcW w:w="1162" w:type="pct"/>
            <w:shd w:val="clear" w:color="auto" w:fill="auto"/>
          </w:tcPr>
          <w:p w:rsidR="009F3260" w:rsidRPr="00255CAB" w:rsidRDefault="009F3260" w:rsidP="00255CAB">
            <w:pPr>
              <w:spacing w:line="360" w:lineRule="auto"/>
              <w:jc w:val="both"/>
              <w:rPr>
                <w:color w:val="000000"/>
                <w:sz w:val="20"/>
              </w:rPr>
            </w:pPr>
            <w:r w:rsidRPr="00255CAB">
              <w:rPr>
                <w:color w:val="000000"/>
                <w:sz w:val="20"/>
              </w:rPr>
              <w:t>07, 08, 61</w:t>
            </w:r>
          </w:p>
        </w:tc>
      </w:tr>
      <w:tr w:rsidR="009F3260" w:rsidRPr="00255CAB" w:rsidTr="00255CAB">
        <w:trPr>
          <w:cantSplit/>
          <w:jc w:val="center"/>
        </w:trPr>
        <w:tc>
          <w:tcPr>
            <w:tcW w:w="2323" w:type="pct"/>
            <w:shd w:val="clear" w:color="auto" w:fill="auto"/>
          </w:tcPr>
          <w:p w:rsidR="009F3260" w:rsidRPr="00255CAB" w:rsidRDefault="0000797E" w:rsidP="00255CAB">
            <w:pPr>
              <w:spacing w:line="360" w:lineRule="auto"/>
              <w:jc w:val="both"/>
              <w:rPr>
                <w:color w:val="000000"/>
                <w:sz w:val="20"/>
              </w:rPr>
            </w:pPr>
            <w:r w:rsidRPr="00255CAB">
              <w:rPr>
                <w:iCs/>
                <w:color w:val="000000"/>
                <w:sz w:val="20"/>
              </w:rPr>
              <w:t>–</w:t>
            </w:r>
            <w:r w:rsidR="009F3260" w:rsidRPr="00255CAB">
              <w:rPr>
                <w:iCs/>
                <w:color w:val="000000"/>
                <w:sz w:val="20"/>
              </w:rPr>
              <w:t xml:space="preserve"> другие, относящиеся к внеоборотным </w:t>
            </w:r>
            <w:r w:rsidR="009F3260" w:rsidRPr="00255CAB">
              <w:rPr>
                <w:iCs/>
                <w:color w:val="000000"/>
                <w:sz w:val="20"/>
              </w:rPr>
              <w:br/>
              <w:t>активам</w:t>
            </w:r>
          </w:p>
        </w:tc>
        <w:tc>
          <w:tcPr>
            <w:tcW w:w="1515" w:type="pct"/>
            <w:shd w:val="clear" w:color="auto" w:fill="auto"/>
          </w:tcPr>
          <w:p w:rsidR="009F3260" w:rsidRPr="00255CAB" w:rsidRDefault="009F3260" w:rsidP="00255CAB">
            <w:pPr>
              <w:spacing w:line="360" w:lineRule="auto"/>
              <w:jc w:val="both"/>
              <w:rPr>
                <w:color w:val="000000"/>
                <w:sz w:val="20"/>
              </w:rPr>
            </w:pPr>
            <w:r w:rsidRPr="00255CAB">
              <w:rPr>
                <w:color w:val="000000"/>
                <w:sz w:val="20"/>
              </w:rPr>
              <w:t>1А, строки 130</w:t>
            </w:r>
            <w:r w:rsidR="0000797E" w:rsidRPr="00255CAB">
              <w:rPr>
                <w:color w:val="000000"/>
                <w:sz w:val="20"/>
              </w:rPr>
              <w:t>–1</w:t>
            </w:r>
            <w:r w:rsidRPr="00255CAB">
              <w:rPr>
                <w:color w:val="000000"/>
                <w:sz w:val="20"/>
              </w:rPr>
              <w:t>36, 140</w:t>
            </w:r>
          </w:p>
        </w:tc>
        <w:tc>
          <w:tcPr>
            <w:tcW w:w="1162" w:type="pct"/>
            <w:shd w:val="clear" w:color="auto" w:fill="auto"/>
          </w:tcPr>
          <w:p w:rsidR="009F3260" w:rsidRPr="00255CAB" w:rsidRDefault="009F3260" w:rsidP="00255CAB">
            <w:pPr>
              <w:spacing w:line="360" w:lineRule="auto"/>
              <w:jc w:val="both"/>
              <w:rPr>
                <w:color w:val="000000"/>
                <w:sz w:val="20"/>
              </w:rPr>
            </w:pPr>
            <w:r w:rsidRPr="00255CAB">
              <w:rPr>
                <w:color w:val="000000"/>
                <w:sz w:val="20"/>
              </w:rPr>
              <w:t>06, 56, 82</w:t>
            </w:r>
          </w:p>
        </w:tc>
      </w:tr>
      <w:tr w:rsidR="009F3260" w:rsidRPr="00255CAB" w:rsidTr="00255CAB">
        <w:trPr>
          <w:cantSplit/>
          <w:jc w:val="center"/>
        </w:trPr>
        <w:tc>
          <w:tcPr>
            <w:tcW w:w="2323" w:type="pct"/>
            <w:shd w:val="clear" w:color="auto" w:fill="auto"/>
          </w:tcPr>
          <w:p w:rsidR="009F3260" w:rsidRPr="00255CAB" w:rsidRDefault="009F3260" w:rsidP="00255CAB">
            <w:pPr>
              <w:spacing w:line="360" w:lineRule="auto"/>
              <w:jc w:val="both"/>
              <w:rPr>
                <w:color w:val="000000"/>
                <w:sz w:val="20"/>
              </w:rPr>
            </w:pPr>
            <w:r w:rsidRPr="00255CAB">
              <w:rPr>
                <w:iCs/>
                <w:color w:val="000000"/>
                <w:sz w:val="20"/>
              </w:rPr>
              <w:t>Оборотные, или текущие (ОБОРОТНЫЕ):</w:t>
            </w:r>
          </w:p>
        </w:tc>
        <w:tc>
          <w:tcPr>
            <w:tcW w:w="1515" w:type="pct"/>
            <w:shd w:val="clear" w:color="auto" w:fill="auto"/>
          </w:tcPr>
          <w:p w:rsidR="009F3260" w:rsidRPr="00255CAB" w:rsidRDefault="009F3260" w:rsidP="00255CAB">
            <w:pPr>
              <w:spacing w:line="360" w:lineRule="auto"/>
              <w:jc w:val="both"/>
              <w:rPr>
                <w:color w:val="000000"/>
                <w:sz w:val="20"/>
              </w:rPr>
            </w:pPr>
          </w:p>
        </w:tc>
        <w:tc>
          <w:tcPr>
            <w:tcW w:w="1162" w:type="pct"/>
            <w:shd w:val="clear" w:color="auto" w:fill="auto"/>
          </w:tcPr>
          <w:p w:rsidR="009F3260" w:rsidRPr="00255CAB" w:rsidRDefault="009F3260" w:rsidP="00255CAB">
            <w:pPr>
              <w:spacing w:line="360" w:lineRule="auto"/>
              <w:jc w:val="both"/>
              <w:rPr>
                <w:color w:val="000000"/>
                <w:sz w:val="20"/>
              </w:rPr>
            </w:pPr>
          </w:p>
        </w:tc>
      </w:tr>
      <w:tr w:rsidR="009F3260" w:rsidRPr="00255CAB" w:rsidTr="00255CAB">
        <w:trPr>
          <w:cantSplit/>
          <w:jc w:val="center"/>
        </w:trPr>
        <w:tc>
          <w:tcPr>
            <w:tcW w:w="2323" w:type="pct"/>
            <w:shd w:val="clear" w:color="auto" w:fill="auto"/>
          </w:tcPr>
          <w:p w:rsidR="009F3260" w:rsidRPr="00255CAB" w:rsidRDefault="009F3260" w:rsidP="00255CAB">
            <w:pPr>
              <w:spacing w:line="360" w:lineRule="auto"/>
              <w:jc w:val="both"/>
              <w:rPr>
                <w:iCs/>
                <w:color w:val="000000"/>
                <w:sz w:val="20"/>
              </w:rPr>
            </w:pPr>
            <w:r w:rsidRPr="00255CAB">
              <w:rPr>
                <w:iCs/>
                <w:color w:val="000000"/>
                <w:sz w:val="20"/>
                <w:u w:val="single"/>
              </w:rPr>
              <w:t>Медленнореализуемые</w:t>
            </w:r>
            <w:r w:rsidRPr="00255CAB">
              <w:rPr>
                <w:iCs/>
                <w:color w:val="000000"/>
                <w:sz w:val="20"/>
              </w:rPr>
              <w:t xml:space="preserve"> </w:t>
            </w:r>
            <w:r w:rsidR="0000797E" w:rsidRPr="00255CAB">
              <w:rPr>
                <w:iCs/>
                <w:color w:val="000000"/>
                <w:sz w:val="20"/>
              </w:rPr>
              <w:t>–</w:t>
            </w:r>
          </w:p>
          <w:p w:rsidR="009F3260" w:rsidRPr="00255CAB" w:rsidRDefault="009F3260" w:rsidP="00255CAB">
            <w:pPr>
              <w:spacing w:line="360" w:lineRule="auto"/>
              <w:jc w:val="both"/>
              <w:rPr>
                <w:color w:val="000000"/>
                <w:sz w:val="20"/>
              </w:rPr>
            </w:pPr>
            <w:r w:rsidRPr="00255CAB">
              <w:rPr>
                <w:iCs/>
                <w:color w:val="000000"/>
                <w:sz w:val="20"/>
              </w:rPr>
              <w:t>ЗАПАСЫ:</w:t>
            </w:r>
          </w:p>
        </w:tc>
        <w:tc>
          <w:tcPr>
            <w:tcW w:w="1515" w:type="pct"/>
            <w:shd w:val="clear" w:color="auto" w:fill="auto"/>
          </w:tcPr>
          <w:p w:rsidR="009F3260" w:rsidRPr="00255CAB" w:rsidRDefault="009F3260" w:rsidP="00255CAB">
            <w:pPr>
              <w:spacing w:line="360" w:lineRule="auto"/>
              <w:jc w:val="both"/>
              <w:rPr>
                <w:color w:val="000000"/>
                <w:sz w:val="20"/>
              </w:rPr>
            </w:pPr>
            <w:r w:rsidRPr="00255CAB">
              <w:rPr>
                <w:color w:val="000000"/>
                <w:sz w:val="20"/>
              </w:rPr>
              <w:t>2А, строка 210</w:t>
            </w:r>
          </w:p>
        </w:tc>
        <w:tc>
          <w:tcPr>
            <w:tcW w:w="1162" w:type="pct"/>
            <w:shd w:val="clear" w:color="auto" w:fill="auto"/>
          </w:tcPr>
          <w:p w:rsidR="009F3260" w:rsidRPr="00255CAB" w:rsidRDefault="009F3260" w:rsidP="00255CAB">
            <w:pPr>
              <w:spacing w:line="360" w:lineRule="auto"/>
              <w:jc w:val="both"/>
              <w:rPr>
                <w:color w:val="000000"/>
                <w:sz w:val="20"/>
              </w:rPr>
            </w:pPr>
          </w:p>
        </w:tc>
      </w:tr>
      <w:tr w:rsidR="009F3260" w:rsidRPr="00255CAB" w:rsidTr="00255CAB">
        <w:trPr>
          <w:cantSplit/>
          <w:jc w:val="center"/>
        </w:trPr>
        <w:tc>
          <w:tcPr>
            <w:tcW w:w="2323" w:type="pct"/>
            <w:shd w:val="clear" w:color="auto" w:fill="auto"/>
          </w:tcPr>
          <w:p w:rsidR="009F3260" w:rsidRPr="00255CAB" w:rsidRDefault="0000797E" w:rsidP="00255CAB">
            <w:pPr>
              <w:spacing w:line="360" w:lineRule="auto"/>
              <w:jc w:val="both"/>
              <w:rPr>
                <w:color w:val="000000"/>
                <w:sz w:val="20"/>
              </w:rPr>
            </w:pPr>
            <w:r w:rsidRPr="00255CAB">
              <w:rPr>
                <w:iCs/>
                <w:color w:val="000000"/>
                <w:sz w:val="20"/>
              </w:rPr>
              <w:t>–</w:t>
            </w:r>
            <w:r w:rsidR="009F3260" w:rsidRPr="00255CAB">
              <w:rPr>
                <w:iCs/>
                <w:color w:val="000000"/>
                <w:sz w:val="20"/>
              </w:rPr>
              <w:t xml:space="preserve"> запасы сырья, </w:t>
            </w:r>
            <w:r w:rsidR="009F3260" w:rsidRPr="00255CAB">
              <w:rPr>
                <w:iCs/>
                <w:color w:val="000000"/>
                <w:sz w:val="20"/>
              </w:rPr>
              <w:br/>
              <w:t>материалов</w:t>
            </w:r>
          </w:p>
        </w:tc>
        <w:tc>
          <w:tcPr>
            <w:tcW w:w="1515" w:type="pct"/>
            <w:shd w:val="clear" w:color="auto" w:fill="auto"/>
          </w:tcPr>
          <w:p w:rsidR="009F3260" w:rsidRPr="00255CAB" w:rsidRDefault="009F3260" w:rsidP="00255CAB">
            <w:pPr>
              <w:spacing w:line="360" w:lineRule="auto"/>
              <w:jc w:val="both"/>
              <w:rPr>
                <w:color w:val="000000"/>
                <w:sz w:val="20"/>
              </w:rPr>
            </w:pPr>
            <w:r w:rsidRPr="00255CAB">
              <w:rPr>
                <w:color w:val="000000"/>
                <w:sz w:val="20"/>
              </w:rPr>
              <w:t>2А, строка 211</w:t>
            </w:r>
          </w:p>
        </w:tc>
        <w:tc>
          <w:tcPr>
            <w:tcW w:w="1162" w:type="pct"/>
            <w:shd w:val="clear" w:color="auto" w:fill="auto"/>
          </w:tcPr>
          <w:p w:rsidR="009F3260" w:rsidRPr="00255CAB" w:rsidRDefault="009F3260" w:rsidP="00255CAB">
            <w:pPr>
              <w:spacing w:line="360" w:lineRule="auto"/>
              <w:jc w:val="both"/>
              <w:rPr>
                <w:color w:val="000000"/>
                <w:sz w:val="20"/>
              </w:rPr>
            </w:pPr>
            <w:r w:rsidRPr="00255CAB">
              <w:rPr>
                <w:color w:val="000000"/>
                <w:sz w:val="20"/>
              </w:rPr>
              <w:t>10, 15, 16</w:t>
            </w:r>
          </w:p>
        </w:tc>
      </w:tr>
      <w:tr w:rsidR="009F3260" w:rsidRPr="00255CAB" w:rsidTr="00255CAB">
        <w:trPr>
          <w:cantSplit/>
          <w:jc w:val="center"/>
        </w:trPr>
        <w:tc>
          <w:tcPr>
            <w:tcW w:w="2323" w:type="pct"/>
            <w:shd w:val="clear" w:color="auto" w:fill="auto"/>
          </w:tcPr>
          <w:p w:rsidR="009F3260" w:rsidRPr="00255CAB" w:rsidRDefault="0000797E" w:rsidP="00255CAB">
            <w:pPr>
              <w:spacing w:line="360" w:lineRule="auto"/>
              <w:jc w:val="both"/>
              <w:rPr>
                <w:color w:val="000000"/>
                <w:sz w:val="20"/>
              </w:rPr>
            </w:pPr>
            <w:r w:rsidRPr="00255CAB">
              <w:rPr>
                <w:iCs/>
                <w:color w:val="000000"/>
                <w:sz w:val="20"/>
              </w:rPr>
              <w:t>–</w:t>
            </w:r>
            <w:r w:rsidR="009F3260" w:rsidRPr="00255CAB">
              <w:rPr>
                <w:iCs/>
                <w:color w:val="000000"/>
                <w:sz w:val="20"/>
              </w:rPr>
              <w:t xml:space="preserve"> запасы готовой </w:t>
            </w:r>
            <w:r w:rsidR="009F3260" w:rsidRPr="00255CAB">
              <w:rPr>
                <w:iCs/>
                <w:color w:val="000000"/>
                <w:sz w:val="20"/>
              </w:rPr>
              <w:br/>
              <w:t>продукции</w:t>
            </w:r>
          </w:p>
        </w:tc>
        <w:tc>
          <w:tcPr>
            <w:tcW w:w="1515" w:type="pct"/>
            <w:shd w:val="clear" w:color="auto" w:fill="auto"/>
          </w:tcPr>
          <w:p w:rsidR="009F3260" w:rsidRPr="00255CAB" w:rsidRDefault="009F3260" w:rsidP="00255CAB">
            <w:pPr>
              <w:spacing w:line="360" w:lineRule="auto"/>
              <w:jc w:val="both"/>
              <w:rPr>
                <w:color w:val="000000"/>
                <w:sz w:val="20"/>
              </w:rPr>
            </w:pPr>
            <w:r w:rsidRPr="00255CAB">
              <w:rPr>
                <w:color w:val="000000"/>
                <w:sz w:val="20"/>
              </w:rPr>
              <w:t>2А, строка 215</w:t>
            </w:r>
          </w:p>
        </w:tc>
        <w:tc>
          <w:tcPr>
            <w:tcW w:w="1162" w:type="pct"/>
            <w:shd w:val="clear" w:color="auto" w:fill="auto"/>
          </w:tcPr>
          <w:p w:rsidR="009F3260" w:rsidRPr="00255CAB" w:rsidRDefault="009F3260" w:rsidP="00255CAB">
            <w:pPr>
              <w:spacing w:line="360" w:lineRule="auto"/>
              <w:jc w:val="both"/>
              <w:rPr>
                <w:color w:val="000000"/>
                <w:sz w:val="20"/>
              </w:rPr>
            </w:pPr>
            <w:r w:rsidRPr="00255CAB">
              <w:rPr>
                <w:color w:val="000000"/>
                <w:sz w:val="20"/>
              </w:rPr>
              <w:t>40, 41</w:t>
            </w:r>
          </w:p>
        </w:tc>
      </w:tr>
      <w:tr w:rsidR="009F3260" w:rsidRPr="00255CAB" w:rsidTr="00255CAB">
        <w:trPr>
          <w:cantSplit/>
          <w:jc w:val="center"/>
        </w:trPr>
        <w:tc>
          <w:tcPr>
            <w:tcW w:w="2323" w:type="pct"/>
            <w:shd w:val="clear" w:color="auto" w:fill="auto"/>
          </w:tcPr>
          <w:p w:rsidR="009F3260" w:rsidRPr="00255CAB" w:rsidRDefault="0000797E" w:rsidP="00255CAB">
            <w:pPr>
              <w:spacing w:line="360" w:lineRule="auto"/>
              <w:jc w:val="both"/>
              <w:rPr>
                <w:color w:val="000000"/>
                <w:sz w:val="20"/>
              </w:rPr>
            </w:pPr>
            <w:r w:rsidRPr="00255CAB">
              <w:rPr>
                <w:iCs/>
                <w:color w:val="000000"/>
                <w:sz w:val="20"/>
              </w:rPr>
              <w:t>–</w:t>
            </w:r>
            <w:r w:rsidR="009F3260" w:rsidRPr="00255CAB">
              <w:rPr>
                <w:iCs/>
                <w:color w:val="000000"/>
                <w:sz w:val="20"/>
              </w:rPr>
              <w:t>другие, относящиеся к медленнореализуемым</w:t>
            </w:r>
          </w:p>
        </w:tc>
        <w:tc>
          <w:tcPr>
            <w:tcW w:w="1515" w:type="pct"/>
            <w:shd w:val="clear" w:color="auto" w:fill="auto"/>
          </w:tcPr>
          <w:p w:rsidR="009F3260" w:rsidRPr="00255CAB" w:rsidRDefault="009F3260" w:rsidP="00255CAB">
            <w:pPr>
              <w:spacing w:line="360" w:lineRule="auto"/>
              <w:jc w:val="both"/>
              <w:rPr>
                <w:color w:val="000000"/>
                <w:sz w:val="20"/>
              </w:rPr>
            </w:pPr>
            <w:r w:rsidRPr="00255CAB">
              <w:rPr>
                <w:color w:val="000000"/>
                <w:sz w:val="20"/>
              </w:rPr>
              <w:t>2А, строки 212, 213, 214, 216, 217, 218</w:t>
            </w:r>
          </w:p>
        </w:tc>
        <w:tc>
          <w:tcPr>
            <w:tcW w:w="1162" w:type="pct"/>
            <w:shd w:val="clear" w:color="auto" w:fill="auto"/>
          </w:tcPr>
          <w:p w:rsidR="009F3260" w:rsidRPr="00255CAB" w:rsidRDefault="009F3260" w:rsidP="00255CAB">
            <w:pPr>
              <w:spacing w:line="360" w:lineRule="auto"/>
              <w:jc w:val="both"/>
              <w:rPr>
                <w:color w:val="000000"/>
                <w:sz w:val="20"/>
              </w:rPr>
            </w:pPr>
            <w:r w:rsidRPr="00255CAB">
              <w:rPr>
                <w:color w:val="000000"/>
                <w:sz w:val="20"/>
              </w:rPr>
              <w:t>11, 12, 13, 20, 21, 23, 29, 30, 36, 44, 45, 31, 19</w:t>
            </w:r>
          </w:p>
        </w:tc>
      </w:tr>
      <w:tr w:rsidR="009F3260" w:rsidRPr="00255CAB" w:rsidTr="00255CAB">
        <w:trPr>
          <w:cantSplit/>
          <w:jc w:val="center"/>
        </w:trPr>
        <w:tc>
          <w:tcPr>
            <w:tcW w:w="2323" w:type="pct"/>
            <w:shd w:val="clear" w:color="auto" w:fill="auto"/>
          </w:tcPr>
          <w:p w:rsidR="009F3260" w:rsidRPr="00255CAB" w:rsidRDefault="009F3260" w:rsidP="00255CAB">
            <w:pPr>
              <w:spacing w:line="360" w:lineRule="auto"/>
              <w:jc w:val="both"/>
              <w:rPr>
                <w:iCs/>
                <w:color w:val="000000"/>
                <w:sz w:val="20"/>
              </w:rPr>
            </w:pPr>
            <w:r w:rsidRPr="00255CAB">
              <w:rPr>
                <w:iCs/>
                <w:color w:val="000000"/>
                <w:sz w:val="20"/>
                <w:u w:val="single"/>
              </w:rPr>
              <w:t>Быстрореализуемые</w:t>
            </w:r>
            <w:r w:rsidRPr="00255CAB">
              <w:rPr>
                <w:iCs/>
                <w:color w:val="000000"/>
                <w:sz w:val="20"/>
              </w:rPr>
              <w:t xml:space="preserve"> </w:t>
            </w:r>
            <w:r w:rsidR="0000797E" w:rsidRPr="00255CAB">
              <w:rPr>
                <w:iCs/>
                <w:color w:val="000000"/>
                <w:sz w:val="20"/>
              </w:rPr>
              <w:t>–</w:t>
            </w:r>
          </w:p>
          <w:p w:rsidR="009F3260" w:rsidRPr="00255CAB" w:rsidRDefault="009F3260" w:rsidP="00255CAB">
            <w:pPr>
              <w:spacing w:line="360" w:lineRule="auto"/>
              <w:jc w:val="both"/>
              <w:rPr>
                <w:color w:val="000000"/>
                <w:sz w:val="20"/>
              </w:rPr>
            </w:pPr>
            <w:r w:rsidRPr="00255CAB">
              <w:rPr>
                <w:iCs/>
                <w:color w:val="000000"/>
                <w:sz w:val="20"/>
              </w:rPr>
              <w:t xml:space="preserve">ДЕБИТОРСКАЯ </w:t>
            </w:r>
            <w:r w:rsidRPr="00255CAB">
              <w:rPr>
                <w:iCs/>
                <w:color w:val="000000"/>
                <w:sz w:val="20"/>
              </w:rPr>
              <w:br/>
              <w:t>ЗАДОЛЖЕННОСТЬ:</w:t>
            </w:r>
          </w:p>
        </w:tc>
        <w:tc>
          <w:tcPr>
            <w:tcW w:w="1515" w:type="pct"/>
            <w:shd w:val="clear" w:color="auto" w:fill="auto"/>
          </w:tcPr>
          <w:p w:rsidR="009F3260" w:rsidRPr="00255CAB" w:rsidRDefault="009F3260" w:rsidP="00255CAB">
            <w:pPr>
              <w:spacing w:line="360" w:lineRule="auto"/>
              <w:jc w:val="both"/>
              <w:rPr>
                <w:color w:val="000000"/>
                <w:sz w:val="20"/>
              </w:rPr>
            </w:pPr>
            <w:r w:rsidRPr="00255CAB">
              <w:rPr>
                <w:color w:val="000000"/>
                <w:sz w:val="20"/>
              </w:rPr>
              <w:t>2А, строки 220, 230</w:t>
            </w:r>
          </w:p>
        </w:tc>
        <w:tc>
          <w:tcPr>
            <w:tcW w:w="1162" w:type="pct"/>
            <w:shd w:val="clear" w:color="auto" w:fill="auto"/>
          </w:tcPr>
          <w:p w:rsidR="009F3260" w:rsidRPr="00255CAB" w:rsidRDefault="009F3260" w:rsidP="00255CAB">
            <w:pPr>
              <w:spacing w:line="360" w:lineRule="auto"/>
              <w:jc w:val="both"/>
              <w:rPr>
                <w:color w:val="000000"/>
                <w:sz w:val="20"/>
              </w:rPr>
            </w:pPr>
          </w:p>
        </w:tc>
      </w:tr>
      <w:tr w:rsidR="009F3260" w:rsidRPr="00255CAB" w:rsidTr="00255CAB">
        <w:trPr>
          <w:cantSplit/>
          <w:jc w:val="center"/>
        </w:trPr>
        <w:tc>
          <w:tcPr>
            <w:tcW w:w="2323" w:type="pct"/>
            <w:shd w:val="clear" w:color="auto" w:fill="auto"/>
          </w:tcPr>
          <w:p w:rsidR="009F3260" w:rsidRPr="00255CAB" w:rsidRDefault="0000797E" w:rsidP="00255CAB">
            <w:pPr>
              <w:spacing w:line="360" w:lineRule="auto"/>
              <w:jc w:val="both"/>
              <w:rPr>
                <w:color w:val="000000"/>
                <w:sz w:val="20"/>
              </w:rPr>
            </w:pPr>
            <w:r w:rsidRPr="00255CAB">
              <w:rPr>
                <w:iCs/>
                <w:color w:val="000000"/>
                <w:sz w:val="20"/>
              </w:rPr>
              <w:t>–</w:t>
            </w:r>
            <w:r w:rsidR="009F3260" w:rsidRPr="00255CAB">
              <w:rPr>
                <w:iCs/>
                <w:color w:val="000000"/>
                <w:sz w:val="20"/>
              </w:rPr>
              <w:t xml:space="preserve"> платежи по которой ожидаются более чем через 12 месяцев после отчетной даты</w:t>
            </w:r>
          </w:p>
        </w:tc>
        <w:tc>
          <w:tcPr>
            <w:tcW w:w="1515" w:type="pct"/>
            <w:shd w:val="clear" w:color="auto" w:fill="auto"/>
          </w:tcPr>
          <w:p w:rsidR="009F3260" w:rsidRPr="00255CAB" w:rsidRDefault="009F3260" w:rsidP="00255CAB">
            <w:pPr>
              <w:spacing w:line="360" w:lineRule="auto"/>
              <w:jc w:val="both"/>
              <w:rPr>
                <w:color w:val="000000"/>
                <w:sz w:val="20"/>
              </w:rPr>
            </w:pPr>
            <w:r w:rsidRPr="00255CAB">
              <w:rPr>
                <w:color w:val="000000"/>
                <w:sz w:val="20"/>
              </w:rPr>
              <w:t>2А, строки 221</w:t>
            </w:r>
            <w:r w:rsidR="0000797E" w:rsidRPr="00255CAB">
              <w:rPr>
                <w:color w:val="000000"/>
                <w:sz w:val="20"/>
              </w:rPr>
              <w:t>–2</w:t>
            </w:r>
            <w:r w:rsidRPr="00255CAB">
              <w:rPr>
                <w:color w:val="000000"/>
                <w:sz w:val="20"/>
              </w:rPr>
              <w:t>26</w:t>
            </w:r>
          </w:p>
        </w:tc>
        <w:tc>
          <w:tcPr>
            <w:tcW w:w="1162" w:type="pct"/>
            <w:shd w:val="clear" w:color="auto" w:fill="auto"/>
          </w:tcPr>
          <w:p w:rsidR="009F3260" w:rsidRPr="00255CAB" w:rsidRDefault="009F3260" w:rsidP="00255CAB">
            <w:pPr>
              <w:spacing w:line="360" w:lineRule="auto"/>
              <w:jc w:val="both"/>
              <w:rPr>
                <w:color w:val="000000"/>
                <w:sz w:val="20"/>
              </w:rPr>
            </w:pPr>
            <w:r w:rsidRPr="00255CAB">
              <w:rPr>
                <w:color w:val="000000"/>
                <w:sz w:val="20"/>
              </w:rPr>
              <w:t>62, 76, 78, 75, 61</w:t>
            </w:r>
          </w:p>
        </w:tc>
      </w:tr>
      <w:tr w:rsidR="009F3260" w:rsidRPr="00255CAB" w:rsidTr="00255CAB">
        <w:trPr>
          <w:cantSplit/>
          <w:jc w:val="center"/>
        </w:trPr>
        <w:tc>
          <w:tcPr>
            <w:tcW w:w="2323" w:type="pct"/>
            <w:shd w:val="clear" w:color="auto" w:fill="auto"/>
          </w:tcPr>
          <w:p w:rsidR="009F3260" w:rsidRPr="00255CAB" w:rsidRDefault="0000797E" w:rsidP="00255CAB">
            <w:pPr>
              <w:spacing w:line="360" w:lineRule="auto"/>
              <w:jc w:val="both"/>
              <w:rPr>
                <w:color w:val="000000"/>
                <w:sz w:val="20"/>
              </w:rPr>
            </w:pPr>
            <w:r w:rsidRPr="00255CAB">
              <w:rPr>
                <w:iCs/>
                <w:color w:val="000000"/>
                <w:sz w:val="20"/>
              </w:rPr>
              <w:t>–</w:t>
            </w:r>
            <w:r w:rsidR="009F3260" w:rsidRPr="00255CAB">
              <w:rPr>
                <w:iCs/>
                <w:color w:val="000000"/>
                <w:sz w:val="20"/>
              </w:rPr>
              <w:t xml:space="preserve"> платежи по которой ожидаются в течение 12 месяцев после отчетной даты</w:t>
            </w:r>
          </w:p>
        </w:tc>
        <w:tc>
          <w:tcPr>
            <w:tcW w:w="1515" w:type="pct"/>
            <w:shd w:val="clear" w:color="auto" w:fill="auto"/>
          </w:tcPr>
          <w:p w:rsidR="009F3260" w:rsidRPr="00255CAB" w:rsidRDefault="009F3260" w:rsidP="00255CAB">
            <w:pPr>
              <w:spacing w:line="360" w:lineRule="auto"/>
              <w:jc w:val="both"/>
              <w:rPr>
                <w:color w:val="000000"/>
                <w:sz w:val="20"/>
              </w:rPr>
            </w:pPr>
            <w:r w:rsidRPr="00255CAB">
              <w:rPr>
                <w:color w:val="000000"/>
                <w:sz w:val="20"/>
              </w:rPr>
              <w:t>2А, строки 230</w:t>
            </w:r>
            <w:r w:rsidR="0000797E" w:rsidRPr="00255CAB">
              <w:rPr>
                <w:color w:val="000000"/>
                <w:sz w:val="20"/>
              </w:rPr>
              <w:t>–2</w:t>
            </w:r>
            <w:r w:rsidRPr="00255CAB">
              <w:rPr>
                <w:color w:val="000000"/>
                <w:sz w:val="20"/>
              </w:rPr>
              <w:t>36</w:t>
            </w:r>
          </w:p>
        </w:tc>
        <w:tc>
          <w:tcPr>
            <w:tcW w:w="1162" w:type="pct"/>
            <w:shd w:val="clear" w:color="auto" w:fill="auto"/>
          </w:tcPr>
          <w:p w:rsidR="009F3260" w:rsidRPr="00255CAB" w:rsidRDefault="009F3260" w:rsidP="00255CAB">
            <w:pPr>
              <w:spacing w:line="360" w:lineRule="auto"/>
              <w:jc w:val="both"/>
              <w:rPr>
                <w:color w:val="000000"/>
                <w:sz w:val="20"/>
              </w:rPr>
            </w:pPr>
            <w:r w:rsidRPr="00255CAB">
              <w:rPr>
                <w:color w:val="000000"/>
                <w:sz w:val="20"/>
              </w:rPr>
              <w:t>62, 76, 78, 75, 61</w:t>
            </w:r>
          </w:p>
        </w:tc>
      </w:tr>
      <w:tr w:rsidR="009F3260" w:rsidRPr="00255CAB" w:rsidTr="00255CAB">
        <w:trPr>
          <w:cantSplit/>
          <w:jc w:val="center"/>
        </w:trPr>
        <w:tc>
          <w:tcPr>
            <w:tcW w:w="2323" w:type="pct"/>
            <w:shd w:val="clear" w:color="auto" w:fill="auto"/>
          </w:tcPr>
          <w:p w:rsidR="009F3260" w:rsidRPr="00255CAB" w:rsidRDefault="009F3260" w:rsidP="00255CAB">
            <w:pPr>
              <w:spacing w:line="360" w:lineRule="auto"/>
              <w:jc w:val="both"/>
              <w:rPr>
                <w:color w:val="000000"/>
                <w:sz w:val="20"/>
              </w:rPr>
            </w:pPr>
            <w:r w:rsidRPr="00255CAB">
              <w:rPr>
                <w:b/>
                <w:bCs/>
                <w:color w:val="000000"/>
                <w:sz w:val="20"/>
              </w:rPr>
              <w:t>1</w:t>
            </w:r>
          </w:p>
        </w:tc>
        <w:tc>
          <w:tcPr>
            <w:tcW w:w="1515" w:type="pct"/>
            <w:shd w:val="clear" w:color="auto" w:fill="auto"/>
          </w:tcPr>
          <w:p w:rsidR="009F3260" w:rsidRPr="00255CAB" w:rsidRDefault="009F3260" w:rsidP="00255CAB">
            <w:pPr>
              <w:spacing w:line="360" w:lineRule="auto"/>
              <w:jc w:val="both"/>
              <w:rPr>
                <w:color w:val="000000"/>
                <w:sz w:val="20"/>
              </w:rPr>
            </w:pPr>
            <w:r w:rsidRPr="00255CAB">
              <w:rPr>
                <w:b/>
                <w:bCs/>
                <w:color w:val="000000"/>
                <w:sz w:val="20"/>
              </w:rPr>
              <w:t>2</w:t>
            </w:r>
          </w:p>
        </w:tc>
        <w:tc>
          <w:tcPr>
            <w:tcW w:w="1162" w:type="pct"/>
            <w:shd w:val="clear" w:color="auto" w:fill="auto"/>
          </w:tcPr>
          <w:p w:rsidR="009F3260" w:rsidRPr="00255CAB" w:rsidRDefault="009F3260" w:rsidP="00255CAB">
            <w:pPr>
              <w:spacing w:line="360" w:lineRule="auto"/>
              <w:jc w:val="both"/>
              <w:rPr>
                <w:color w:val="000000"/>
                <w:sz w:val="20"/>
              </w:rPr>
            </w:pPr>
            <w:r w:rsidRPr="00255CAB">
              <w:rPr>
                <w:b/>
                <w:bCs/>
                <w:color w:val="000000"/>
                <w:sz w:val="20"/>
              </w:rPr>
              <w:t>3</w:t>
            </w:r>
          </w:p>
        </w:tc>
      </w:tr>
      <w:tr w:rsidR="009F3260" w:rsidRPr="00255CAB" w:rsidTr="00255CAB">
        <w:trPr>
          <w:cantSplit/>
          <w:jc w:val="center"/>
        </w:trPr>
        <w:tc>
          <w:tcPr>
            <w:tcW w:w="2323" w:type="pct"/>
            <w:shd w:val="clear" w:color="auto" w:fill="auto"/>
          </w:tcPr>
          <w:p w:rsidR="009F3260" w:rsidRPr="00255CAB" w:rsidRDefault="009F3260" w:rsidP="00255CAB">
            <w:pPr>
              <w:spacing w:line="360" w:lineRule="auto"/>
              <w:jc w:val="both"/>
              <w:rPr>
                <w:iCs/>
                <w:color w:val="000000"/>
                <w:sz w:val="20"/>
              </w:rPr>
            </w:pPr>
            <w:r w:rsidRPr="00255CAB">
              <w:rPr>
                <w:iCs/>
                <w:color w:val="000000"/>
                <w:sz w:val="20"/>
                <w:u w:val="single"/>
              </w:rPr>
              <w:t>Наиболее ликвидные</w:t>
            </w:r>
            <w:r w:rsidRPr="00255CAB">
              <w:rPr>
                <w:iCs/>
                <w:color w:val="000000"/>
                <w:sz w:val="20"/>
              </w:rPr>
              <w:t xml:space="preserve"> </w:t>
            </w:r>
            <w:r w:rsidR="0000797E" w:rsidRPr="00255CAB">
              <w:rPr>
                <w:iCs/>
                <w:color w:val="000000"/>
                <w:sz w:val="20"/>
              </w:rPr>
              <w:t>–</w:t>
            </w:r>
          </w:p>
          <w:p w:rsidR="009F3260" w:rsidRPr="00255CAB" w:rsidRDefault="009F3260" w:rsidP="00255CAB">
            <w:pPr>
              <w:spacing w:line="360" w:lineRule="auto"/>
              <w:jc w:val="both"/>
              <w:rPr>
                <w:color w:val="000000"/>
                <w:sz w:val="20"/>
              </w:rPr>
            </w:pPr>
            <w:r w:rsidRPr="00255CAB">
              <w:rPr>
                <w:iCs/>
                <w:color w:val="000000"/>
                <w:sz w:val="20"/>
              </w:rPr>
              <w:t xml:space="preserve">КРАТКОСРОЧНЫЕ </w:t>
            </w:r>
            <w:r w:rsidRPr="00255CAB">
              <w:rPr>
                <w:iCs/>
                <w:color w:val="000000"/>
                <w:sz w:val="20"/>
              </w:rPr>
              <w:br/>
              <w:t xml:space="preserve">ФИНАНСОВЫЕ </w:t>
            </w:r>
            <w:r w:rsidRPr="00255CAB">
              <w:rPr>
                <w:iCs/>
                <w:color w:val="000000"/>
                <w:sz w:val="20"/>
              </w:rPr>
              <w:br/>
              <w:t>ВЛОЖЕНИЯ</w:t>
            </w:r>
          </w:p>
        </w:tc>
        <w:tc>
          <w:tcPr>
            <w:tcW w:w="1515" w:type="pct"/>
            <w:shd w:val="clear" w:color="auto" w:fill="auto"/>
          </w:tcPr>
          <w:p w:rsidR="009F3260" w:rsidRPr="00255CAB" w:rsidRDefault="009F3260" w:rsidP="00255CAB">
            <w:pPr>
              <w:spacing w:line="360" w:lineRule="auto"/>
              <w:jc w:val="both"/>
              <w:rPr>
                <w:color w:val="000000"/>
                <w:sz w:val="20"/>
              </w:rPr>
            </w:pPr>
            <w:r w:rsidRPr="00255CAB">
              <w:rPr>
                <w:color w:val="000000"/>
                <w:sz w:val="20"/>
              </w:rPr>
              <w:t>2А, строки 240</w:t>
            </w:r>
            <w:r w:rsidR="0000797E" w:rsidRPr="00255CAB">
              <w:rPr>
                <w:color w:val="000000"/>
                <w:sz w:val="20"/>
              </w:rPr>
              <w:t>–2</w:t>
            </w:r>
            <w:r w:rsidRPr="00255CAB">
              <w:rPr>
                <w:color w:val="000000"/>
                <w:sz w:val="20"/>
              </w:rPr>
              <w:t>43</w:t>
            </w:r>
          </w:p>
        </w:tc>
        <w:tc>
          <w:tcPr>
            <w:tcW w:w="1162" w:type="pct"/>
            <w:shd w:val="clear" w:color="auto" w:fill="auto"/>
          </w:tcPr>
          <w:p w:rsidR="009F3260" w:rsidRPr="00255CAB" w:rsidRDefault="009F3260" w:rsidP="00255CAB">
            <w:pPr>
              <w:spacing w:line="360" w:lineRule="auto"/>
              <w:jc w:val="both"/>
              <w:rPr>
                <w:color w:val="000000"/>
                <w:sz w:val="20"/>
              </w:rPr>
            </w:pPr>
            <w:r w:rsidRPr="00255CAB">
              <w:rPr>
                <w:color w:val="000000"/>
                <w:sz w:val="20"/>
              </w:rPr>
              <w:t>58, 82</w:t>
            </w:r>
          </w:p>
        </w:tc>
      </w:tr>
      <w:tr w:rsidR="009F3260" w:rsidRPr="00255CAB" w:rsidTr="00255CAB">
        <w:trPr>
          <w:cantSplit/>
          <w:jc w:val="center"/>
        </w:trPr>
        <w:tc>
          <w:tcPr>
            <w:tcW w:w="2323" w:type="pct"/>
            <w:shd w:val="clear" w:color="auto" w:fill="auto"/>
          </w:tcPr>
          <w:p w:rsidR="009F3260" w:rsidRPr="00255CAB" w:rsidRDefault="009F3260" w:rsidP="00255CAB">
            <w:pPr>
              <w:spacing w:line="360" w:lineRule="auto"/>
              <w:jc w:val="both"/>
              <w:rPr>
                <w:color w:val="000000"/>
                <w:sz w:val="20"/>
              </w:rPr>
            </w:pPr>
            <w:r w:rsidRPr="00255CAB">
              <w:rPr>
                <w:iCs/>
                <w:color w:val="000000"/>
                <w:sz w:val="20"/>
              </w:rPr>
              <w:t>ДЕНЕЖНЫЕ СРЕДСТВА</w:t>
            </w:r>
          </w:p>
        </w:tc>
        <w:tc>
          <w:tcPr>
            <w:tcW w:w="1515" w:type="pct"/>
            <w:shd w:val="clear" w:color="auto" w:fill="auto"/>
          </w:tcPr>
          <w:p w:rsidR="009F3260" w:rsidRPr="00255CAB" w:rsidRDefault="009F3260" w:rsidP="00255CAB">
            <w:pPr>
              <w:spacing w:line="360" w:lineRule="auto"/>
              <w:jc w:val="both"/>
              <w:rPr>
                <w:color w:val="000000"/>
                <w:sz w:val="20"/>
              </w:rPr>
            </w:pPr>
            <w:r w:rsidRPr="00255CAB">
              <w:rPr>
                <w:color w:val="000000"/>
                <w:sz w:val="20"/>
              </w:rPr>
              <w:t>2А, строки 250</w:t>
            </w:r>
            <w:r w:rsidR="0000797E" w:rsidRPr="00255CAB">
              <w:rPr>
                <w:color w:val="000000"/>
                <w:sz w:val="20"/>
              </w:rPr>
              <w:t>–2</w:t>
            </w:r>
            <w:r w:rsidRPr="00255CAB">
              <w:rPr>
                <w:color w:val="000000"/>
                <w:sz w:val="20"/>
              </w:rPr>
              <w:t>54</w:t>
            </w:r>
          </w:p>
        </w:tc>
        <w:tc>
          <w:tcPr>
            <w:tcW w:w="1162" w:type="pct"/>
            <w:shd w:val="clear" w:color="auto" w:fill="auto"/>
          </w:tcPr>
          <w:p w:rsidR="009F3260" w:rsidRPr="00255CAB" w:rsidRDefault="009F3260" w:rsidP="00255CAB">
            <w:pPr>
              <w:spacing w:line="360" w:lineRule="auto"/>
              <w:jc w:val="both"/>
              <w:rPr>
                <w:color w:val="000000"/>
                <w:sz w:val="20"/>
              </w:rPr>
            </w:pPr>
            <w:r w:rsidRPr="00255CAB">
              <w:rPr>
                <w:color w:val="000000"/>
                <w:sz w:val="20"/>
              </w:rPr>
              <w:t>50, 51, 52, 55, 56, 57</w:t>
            </w:r>
          </w:p>
        </w:tc>
      </w:tr>
      <w:tr w:rsidR="009F3260" w:rsidRPr="00255CAB" w:rsidTr="00255CAB">
        <w:trPr>
          <w:cantSplit/>
          <w:jc w:val="center"/>
        </w:trPr>
        <w:tc>
          <w:tcPr>
            <w:tcW w:w="2323" w:type="pct"/>
            <w:shd w:val="clear" w:color="auto" w:fill="auto"/>
          </w:tcPr>
          <w:p w:rsidR="009F3260" w:rsidRPr="00255CAB" w:rsidRDefault="009F3260" w:rsidP="00255CAB">
            <w:pPr>
              <w:spacing w:line="360" w:lineRule="auto"/>
              <w:jc w:val="both"/>
              <w:rPr>
                <w:color w:val="000000"/>
                <w:sz w:val="20"/>
              </w:rPr>
            </w:pPr>
          </w:p>
          <w:p w:rsidR="009F3260" w:rsidRPr="00255CAB" w:rsidRDefault="009F3260" w:rsidP="00255CAB">
            <w:pPr>
              <w:spacing w:line="360" w:lineRule="auto"/>
              <w:jc w:val="both"/>
              <w:rPr>
                <w:color w:val="000000"/>
                <w:sz w:val="20"/>
              </w:rPr>
            </w:pPr>
            <w:r w:rsidRPr="00255CAB">
              <w:rPr>
                <w:color w:val="000000"/>
                <w:sz w:val="20"/>
              </w:rPr>
              <w:t>2. ПАССИВЫ</w:t>
            </w:r>
          </w:p>
        </w:tc>
        <w:tc>
          <w:tcPr>
            <w:tcW w:w="1515" w:type="pct"/>
            <w:shd w:val="clear" w:color="auto" w:fill="auto"/>
          </w:tcPr>
          <w:p w:rsidR="009F3260" w:rsidRPr="00255CAB" w:rsidRDefault="009F3260" w:rsidP="00255CAB">
            <w:pPr>
              <w:spacing w:line="360" w:lineRule="auto"/>
              <w:jc w:val="both"/>
              <w:rPr>
                <w:color w:val="000000"/>
                <w:sz w:val="20"/>
              </w:rPr>
            </w:pPr>
          </w:p>
        </w:tc>
        <w:tc>
          <w:tcPr>
            <w:tcW w:w="1162" w:type="pct"/>
            <w:shd w:val="clear" w:color="auto" w:fill="auto"/>
          </w:tcPr>
          <w:p w:rsidR="009F3260" w:rsidRPr="00255CAB" w:rsidRDefault="009F3260" w:rsidP="00255CAB">
            <w:pPr>
              <w:spacing w:line="360" w:lineRule="auto"/>
              <w:jc w:val="both"/>
              <w:rPr>
                <w:color w:val="000000"/>
                <w:sz w:val="20"/>
              </w:rPr>
            </w:pPr>
          </w:p>
        </w:tc>
      </w:tr>
      <w:tr w:rsidR="009F3260" w:rsidRPr="00255CAB" w:rsidTr="00255CAB">
        <w:trPr>
          <w:cantSplit/>
          <w:jc w:val="center"/>
        </w:trPr>
        <w:tc>
          <w:tcPr>
            <w:tcW w:w="2323" w:type="pct"/>
            <w:shd w:val="clear" w:color="auto" w:fill="auto"/>
          </w:tcPr>
          <w:p w:rsidR="009F3260" w:rsidRPr="00255CAB" w:rsidRDefault="009F3260" w:rsidP="00255CAB">
            <w:pPr>
              <w:spacing w:line="360" w:lineRule="auto"/>
              <w:jc w:val="both"/>
              <w:rPr>
                <w:iCs/>
                <w:color w:val="000000"/>
                <w:sz w:val="20"/>
              </w:rPr>
            </w:pPr>
            <w:r w:rsidRPr="00255CAB">
              <w:rPr>
                <w:iCs/>
                <w:color w:val="000000"/>
                <w:sz w:val="20"/>
              </w:rPr>
              <w:t>ПОСТОЯННЫЕ:</w:t>
            </w:r>
          </w:p>
          <w:p w:rsidR="009F3260" w:rsidRPr="00255CAB" w:rsidRDefault="009F3260" w:rsidP="00255CAB">
            <w:pPr>
              <w:spacing w:line="360" w:lineRule="auto"/>
              <w:jc w:val="both"/>
              <w:rPr>
                <w:color w:val="000000"/>
                <w:sz w:val="20"/>
              </w:rPr>
            </w:pPr>
            <w:r w:rsidRPr="00255CAB">
              <w:rPr>
                <w:iCs/>
                <w:color w:val="000000"/>
                <w:sz w:val="20"/>
                <w:u w:val="single"/>
              </w:rPr>
              <w:t>Собственные</w:t>
            </w:r>
            <w:r w:rsidRPr="00255CAB">
              <w:rPr>
                <w:iCs/>
                <w:color w:val="000000"/>
                <w:sz w:val="20"/>
              </w:rPr>
              <w:t xml:space="preserve"> </w:t>
            </w:r>
            <w:r w:rsidR="0000797E" w:rsidRPr="00255CAB">
              <w:rPr>
                <w:iCs/>
                <w:color w:val="000000"/>
                <w:sz w:val="20"/>
              </w:rPr>
              <w:t>–</w:t>
            </w:r>
          </w:p>
        </w:tc>
        <w:tc>
          <w:tcPr>
            <w:tcW w:w="1515" w:type="pct"/>
            <w:shd w:val="clear" w:color="auto" w:fill="auto"/>
          </w:tcPr>
          <w:p w:rsidR="009F3260" w:rsidRPr="00255CAB" w:rsidRDefault="009F3260" w:rsidP="00255CAB">
            <w:pPr>
              <w:spacing w:line="360" w:lineRule="auto"/>
              <w:jc w:val="both"/>
              <w:rPr>
                <w:color w:val="000000"/>
                <w:sz w:val="20"/>
              </w:rPr>
            </w:pPr>
          </w:p>
        </w:tc>
        <w:tc>
          <w:tcPr>
            <w:tcW w:w="1162" w:type="pct"/>
            <w:shd w:val="clear" w:color="auto" w:fill="auto"/>
          </w:tcPr>
          <w:p w:rsidR="009F3260" w:rsidRPr="00255CAB" w:rsidRDefault="009F3260" w:rsidP="00255CAB">
            <w:pPr>
              <w:spacing w:line="360" w:lineRule="auto"/>
              <w:jc w:val="both"/>
              <w:rPr>
                <w:color w:val="000000"/>
                <w:sz w:val="20"/>
              </w:rPr>
            </w:pPr>
          </w:p>
        </w:tc>
      </w:tr>
      <w:tr w:rsidR="009F3260" w:rsidRPr="00255CAB" w:rsidTr="00255CAB">
        <w:trPr>
          <w:cantSplit/>
          <w:jc w:val="center"/>
        </w:trPr>
        <w:tc>
          <w:tcPr>
            <w:tcW w:w="2323" w:type="pct"/>
            <w:shd w:val="clear" w:color="auto" w:fill="auto"/>
          </w:tcPr>
          <w:p w:rsidR="009F3260" w:rsidRPr="00255CAB" w:rsidRDefault="009F3260" w:rsidP="00255CAB">
            <w:pPr>
              <w:spacing w:line="360" w:lineRule="auto"/>
              <w:jc w:val="both"/>
              <w:rPr>
                <w:color w:val="000000"/>
                <w:sz w:val="20"/>
              </w:rPr>
            </w:pPr>
            <w:r w:rsidRPr="00255CAB">
              <w:rPr>
                <w:iCs/>
                <w:color w:val="000000"/>
                <w:sz w:val="20"/>
              </w:rPr>
              <w:t xml:space="preserve">СОБСТВЕННЫЕ СРЕДСТВА (КАПИТАЛ </w:t>
            </w:r>
            <w:r w:rsidRPr="00255CAB">
              <w:rPr>
                <w:iCs/>
                <w:color w:val="000000"/>
                <w:sz w:val="20"/>
              </w:rPr>
              <w:br/>
              <w:t>И РЕЗЕРВЫ):</w:t>
            </w:r>
          </w:p>
        </w:tc>
        <w:tc>
          <w:tcPr>
            <w:tcW w:w="1515" w:type="pct"/>
            <w:shd w:val="clear" w:color="auto" w:fill="auto"/>
          </w:tcPr>
          <w:p w:rsidR="009F3260" w:rsidRPr="00255CAB" w:rsidRDefault="009F3260" w:rsidP="00255CAB">
            <w:pPr>
              <w:spacing w:line="360" w:lineRule="auto"/>
              <w:jc w:val="both"/>
              <w:rPr>
                <w:color w:val="000000"/>
                <w:sz w:val="20"/>
              </w:rPr>
            </w:pPr>
            <w:r w:rsidRPr="00255CAB">
              <w:rPr>
                <w:color w:val="000000"/>
                <w:sz w:val="20"/>
              </w:rPr>
              <w:t>4П, строки 410</w:t>
            </w:r>
            <w:r w:rsidR="0000797E" w:rsidRPr="00255CAB">
              <w:rPr>
                <w:color w:val="000000"/>
                <w:sz w:val="20"/>
              </w:rPr>
              <w:t>–4</w:t>
            </w:r>
            <w:r w:rsidRPr="00255CAB">
              <w:rPr>
                <w:color w:val="000000"/>
                <w:sz w:val="20"/>
              </w:rPr>
              <w:t>80</w:t>
            </w:r>
          </w:p>
        </w:tc>
        <w:tc>
          <w:tcPr>
            <w:tcW w:w="1162" w:type="pct"/>
            <w:shd w:val="clear" w:color="auto" w:fill="auto"/>
          </w:tcPr>
          <w:p w:rsidR="009F3260" w:rsidRPr="00255CAB" w:rsidRDefault="009F3260" w:rsidP="00255CAB">
            <w:pPr>
              <w:spacing w:line="360" w:lineRule="auto"/>
              <w:jc w:val="both"/>
              <w:rPr>
                <w:color w:val="000000"/>
                <w:sz w:val="20"/>
              </w:rPr>
            </w:pPr>
          </w:p>
        </w:tc>
      </w:tr>
      <w:tr w:rsidR="009F3260" w:rsidRPr="00255CAB" w:rsidTr="00255CAB">
        <w:trPr>
          <w:cantSplit/>
          <w:jc w:val="center"/>
        </w:trPr>
        <w:tc>
          <w:tcPr>
            <w:tcW w:w="2323" w:type="pct"/>
            <w:shd w:val="clear" w:color="auto" w:fill="auto"/>
          </w:tcPr>
          <w:p w:rsidR="009F3260" w:rsidRPr="00255CAB" w:rsidRDefault="0000797E" w:rsidP="00255CAB">
            <w:pPr>
              <w:spacing w:line="360" w:lineRule="auto"/>
              <w:jc w:val="both"/>
              <w:rPr>
                <w:color w:val="000000"/>
                <w:sz w:val="20"/>
              </w:rPr>
            </w:pPr>
            <w:r w:rsidRPr="00255CAB">
              <w:rPr>
                <w:iCs/>
                <w:color w:val="000000"/>
                <w:sz w:val="20"/>
              </w:rPr>
              <w:t>–</w:t>
            </w:r>
            <w:r w:rsidR="009F3260" w:rsidRPr="00255CAB">
              <w:rPr>
                <w:iCs/>
                <w:color w:val="000000"/>
                <w:sz w:val="20"/>
              </w:rPr>
              <w:t xml:space="preserve"> уставной капитал, добавочный капитал, резервный капитал</w:t>
            </w:r>
          </w:p>
        </w:tc>
        <w:tc>
          <w:tcPr>
            <w:tcW w:w="1515" w:type="pct"/>
            <w:shd w:val="clear" w:color="auto" w:fill="auto"/>
          </w:tcPr>
          <w:p w:rsidR="009F3260" w:rsidRPr="00255CAB" w:rsidRDefault="009F3260" w:rsidP="00255CAB">
            <w:pPr>
              <w:spacing w:line="360" w:lineRule="auto"/>
              <w:jc w:val="both"/>
              <w:rPr>
                <w:color w:val="000000"/>
                <w:sz w:val="20"/>
              </w:rPr>
            </w:pPr>
            <w:r w:rsidRPr="00255CAB">
              <w:rPr>
                <w:color w:val="000000"/>
                <w:sz w:val="20"/>
              </w:rPr>
              <w:t>4П, строка 410</w:t>
            </w:r>
            <w:r w:rsidR="0000797E" w:rsidRPr="00255CAB">
              <w:rPr>
                <w:color w:val="000000"/>
                <w:sz w:val="20"/>
              </w:rPr>
              <w:t>–4</w:t>
            </w:r>
            <w:r w:rsidRPr="00255CAB">
              <w:rPr>
                <w:color w:val="000000"/>
                <w:sz w:val="20"/>
              </w:rPr>
              <w:t>32</w:t>
            </w:r>
          </w:p>
        </w:tc>
        <w:tc>
          <w:tcPr>
            <w:tcW w:w="1162" w:type="pct"/>
            <w:shd w:val="clear" w:color="auto" w:fill="auto"/>
          </w:tcPr>
          <w:p w:rsidR="009F3260" w:rsidRPr="00255CAB" w:rsidRDefault="009F3260" w:rsidP="00255CAB">
            <w:pPr>
              <w:spacing w:line="360" w:lineRule="auto"/>
              <w:jc w:val="both"/>
              <w:rPr>
                <w:color w:val="000000"/>
                <w:sz w:val="20"/>
              </w:rPr>
            </w:pPr>
            <w:r w:rsidRPr="00255CAB">
              <w:rPr>
                <w:color w:val="000000"/>
                <w:sz w:val="20"/>
              </w:rPr>
              <w:t>85, 87, 86</w:t>
            </w:r>
          </w:p>
        </w:tc>
      </w:tr>
      <w:tr w:rsidR="009F3260" w:rsidRPr="00255CAB" w:rsidTr="00255CAB">
        <w:trPr>
          <w:cantSplit/>
          <w:jc w:val="center"/>
        </w:trPr>
        <w:tc>
          <w:tcPr>
            <w:tcW w:w="2323" w:type="pct"/>
            <w:shd w:val="clear" w:color="auto" w:fill="auto"/>
          </w:tcPr>
          <w:p w:rsidR="009F3260" w:rsidRPr="00255CAB" w:rsidRDefault="0000797E" w:rsidP="00255CAB">
            <w:pPr>
              <w:spacing w:line="360" w:lineRule="auto"/>
              <w:jc w:val="both"/>
              <w:rPr>
                <w:color w:val="000000"/>
                <w:sz w:val="20"/>
              </w:rPr>
            </w:pPr>
            <w:r w:rsidRPr="00255CAB">
              <w:rPr>
                <w:iCs/>
                <w:color w:val="000000"/>
                <w:sz w:val="20"/>
              </w:rPr>
              <w:t>–</w:t>
            </w:r>
            <w:r w:rsidR="009F3260" w:rsidRPr="00255CAB">
              <w:rPr>
                <w:iCs/>
                <w:color w:val="000000"/>
                <w:sz w:val="20"/>
              </w:rPr>
              <w:t>другие собственные пассивы</w:t>
            </w:r>
          </w:p>
        </w:tc>
        <w:tc>
          <w:tcPr>
            <w:tcW w:w="1515" w:type="pct"/>
            <w:shd w:val="clear" w:color="auto" w:fill="auto"/>
          </w:tcPr>
          <w:p w:rsidR="009F3260" w:rsidRPr="00255CAB" w:rsidRDefault="009F3260" w:rsidP="00255CAB">
            <w:pPr>
              <w:spacing w:line="360" w:lineRule="auto"/>
              <w:jc w:val="both"/>
              <w:rPr>
                <w:color w:val="000000"/>
                <w:sz w:val="20"/>
              </w:rPr>
            </w:pPr>
            <w:r w:rsidRPr="00255CAB">
              <w:rPr>
                <w:color w:val="000000"/>
                <w:sz w:val="20"/>
              </w:rPr>
              <w:t>4П, строки 440</w:t>
            </w:r>
            <w:r w:rsidR="0000797E" w:rsidRPr="00255CAB">
              <w:rPr>
                <w:color w:val="000000"/>
                <w:sz w:val="20"/>
              </w:rPr>
              <w:t>–4</w:t>
            </w:r>
            <w:r w:rsidRPr="00255CAB">
              <w:rPr>
                <w:color w:val="000000"/>
                <w:sz w:val="20"/>
              </w:rPr>
              <w:t>80</w:t>
            </w:r>
          </w:p>
        </w:tc>
        <w:tc>
          <w:tcPr>
            <w:tcW w:w="1162" w:type="pct"/>
            <w:shd w:val="clear" w:color="auto" w:fill="auto"/>
          </w:tcPr>
          <w:p w:rsidR="009F3260" w:rsidRPr="00255CAB" w:rsidRDefault="009F3260" w:rsidP="00255CAB">
            <w:pPr>
              <w:spacing w:line="360" w:lineRule="auto"/>
              <w:jc w:val="both"/>
              <w:rPr>
                <w:color w:val="000000"/>
                <w:sz w:val="20"/>
              </w:rPr>
            </w:pPr>
            <w:r w:rsidRPr="00255CAB">
              <w:rPr>
                <w:color w:val="000000"/>
                <w:sz w:val="20"/>
              </w:rPr>
              <w:t>88, 96</w:t>
            </w:r>
          </w:p>
        </w:tc>
      </w:tr>
      <w:tr w:rsidR="009F3260" w:rsidRPr="00255CAB" w:rsidTr="00255CAB">
        <w:trPr>
          <w:cantSplit/>
          <w:jc w:val="center"/>
        </w:trPr>
        <w:tc>
          <w:tcPr>
            <w:tcW w:w="2323" w:type="pct"/>
            <w:shd w:val="clear" w:color="auto" w:fill="auto"/>
          </w:tcPr>
          <w:p w:rsidR="009F3260" w:rsidRPr="00255CAB" w:rsidRDefault="009F3260" w:rsidP="00255CAB">
            <w:pPr>
              <w:spacing w:line="360" w:lineRule="auto"/>
              <w:jc w:val="both"/>
              <w:rPr>
                <w:color w:val="000000"/>
                <w:sz w:val="20"/>
              </w:rPr>
            </w:pPr>
            <w:r w:rsidRPr="00255CAB">
              <w:rPr>
                <w:iCs/>
                <w:color w:val="000000"/>
                <w:sz w:val="20"/>
                <w:u w:val="single"/>
              </w:rPr>
              <w:t>Заемные</w:t>
            </w:r>
            <w:r w:rsidRPr="00255CAB">
              <w:rPr>
                <w:iCs/>
                <w:color w:val="000000"/>
                <w:sz w:val="20"/>
              </w:rPr>
              <w:t xml:space="preserve"> </w:t>
            </w:r>
            <w:r w:rsidR="0000797E" w:rsidRPr="00255CAB">
              <w:rPr>
                <w:iCs/>
                <w:color w:val="000000"/>
                <w:sz w:val="20"/>
              </w:rPr>
              <w:t>–</w:t>
            </w:r>
          </w:p>
        </w:tc>
        <w:tc>
          <w:tcPr>
            <w:tcW w:w="1515" w:type="pct"/>
            <w:shd w:val="clear" w:color="auto" w:fill="auto"/>
          </w:tcPr>
          <w:p w:rsidR="009F3260" w:rsidRPr="00255CAB" w:rsidRDefault="009F3260" w:rsidP="00255CAB">
            <w:pPr>
              <w:spacing w:line="360" w:lineRule="auto"/>
              <w:jc w:val="both"/>
              <w:rPr>
                <w:color w:val="000000"/>
                <w:sz w:val="20"/>
              </w:rPr>
            </w:pPr>
          </w:p>
        </w:tc>
        <w:tc>
          <w:tcPr>
            <w:tcW w:w="1162" w:type="pct"/>
            <w:shd w:val="clear" w:color="auto" w:fill="auto"/>
          </w:tcPr>
          <w:p w:rsidR="009F3260" w:rsidRPr="00255CAB" w:rsidRDefault="009F3260" w:rsidP="00255CAB">
            <w:pPr>
              <w:spacing w:line="360" w:lineRule="auto"/>
              <w:jc w:val="both"/>
              <w:rPr>
                <w:color w:val="000000"/>
                <w:sz w:val="20"/>
              </w:rPr>
            </w:pPr>
          </w:p>
        </w:tc>
      </w:tr>
      <w:tr w:rsidR="009F3260" w:rsidRPr="00255CAB" w:rsidTr="00255CAB">
        <w:trPr>
          <w:cantSplit/>
          <w:jc w:val="center"/>
        </w:trPr>
        <w:tc>
          <w:tcPr>
            <w:tcW w:w="2323" w:type="pct"/>
            <w:shd w:val="clear" w:color="auto" w:fill="auto"/>
          </w:tcPr>
          <w:p w:rsidR="009F3260" w:rsidRPr="00255CAB" w:rsidRDefault="009F3260" w:rsidP="00255CAB">
            <w:pPr>
              <w:spacing w:line="360" w:lineRule="auto"/>
              <w:jc w:val="both"/>
              <w:rPr>
                <w:iCs/>
                <w:color w:val="000000"/>
                <w:sz w:val="20"/>
              </w:rPr>
            </w:pPr>
            <w:r w:rsidRPr="00255CAB">
              <w:rPr>
                <w:iCs/>
                <w:color w:val="000000"/>
                <w:sz w:val="20"/>
              </w:rPr>
              <w:t>ДОЛГОСРОЧНЫЕ (ДОЛГОСРОЧНЫЕ ПАССИВЫ):</w:t>
            </w:r>
          </w:p>
          <w:p w:rsidR="009F3260" w:rsidRPr="00255CAB" w:rsidRDefault="0000797E" w:rsidP="00255CAB">
            <w:pPr>
              <w:spacing w:line="360" w:lineRule="auto"/>
              <w:jc w:val="both"/>
              <w:rPr>
                <w:iCs/>
                <w:color w:val="000000"/>
                <w:sz w:val="20"/>
              </w:rPr>
            </w:pPr>
            <w:r w:rsidRPr="00255CAB">
              <w:rPr>
                <w:iCs/>
                <w:color w:val="000000"/>
                <w:sz w:val="20"/>
              </w:rPr>
              <w:t>–</w:t>
            </w:r>
            <w:r w:rsidR="009F3260" w:rsidRPr="00255CAB">
              <w:rPr>
                <w:iCs/>
                <w:color w:val="000000"/>
                <w:sz w:val="20"/>
              </w:rPr>
              <w:t xml:space="preserve"> кредиты и займы, подлежащие погашению более чем через 12 месяцев после отчетной даты</w:t>
            </w:r>
          </w:p>
        </w:tc>
        <w:tc>
          <w:tcPr>
            <w:tcW w:w="1515" w:type="pct"/>
            <w:shd w:val="clear" w:color="auto" w:fill="auto"/>
          </w:tcPr>
          <w:p w:rsidR="009F3260" w:rsidRPr="00255CAB" w:rsidRDefault="009F3260" w:rsidP="00255CAB">
            <w:pPr>
              <w:spacing w:line="360" w:lineRule="auto"/>
              <w:jc w:val="both"/>
              <w:rPr>
                <w:color w:val="000000"/>
                <w:sz w:val="20"/>
              </w:rPr>
            </w:pPr>
            <w:r w:rsidRPr="00255CAB">
              <w:rPr>
                <w:color w:val="000000"/>
                <w:sz w:val="20"/>
              </w:rPr>
              <w:t>5П, строки 510</w:t>
            </w:r>
            <w:r w:rsidR="0000797E" w:rsidRPr="00255CAB">
              <w:rPr>
                <w:color w:val="000000"/>
                <w:sz w:val="20"/>
              </w:rPr>
              <w:t>–5</w:t>
            </w:r>
            <w:r w:rsidRPr="00255CAB">
              <w:rPr>
                <w:color w:val="000000"/>
                <w:sz w:val="20"/>
              </w:rPr>
              <w:t>13</w:t>
            </w:r>
          </w:p>
        </w:tc>
        <w:tc>
          <w:tcPr>
            <w:tcW w:w="1162" w:type="pct"/>
            <w:shd w:val="clear" w:color="auto" w:fill="auto"/>
          </w:tcPr>
          <w:p w:rsidR="009F3260" w:rsidRPr="00255CAB" w:rsidRDefault="009F3260" w:rsidP="00255CAB">
            <w:pPr>
              <w:spacing w:line="360" w:lineRule="auto"/>
              <w:jc w:val="both"/>
              <w:rPr>
                <w:color w:val="000000"/>
                <w:sz w:val="20"/>
              </w:rPr>
            </w:pPr>
            <w:r w:rsidRPr="00255CAB">
              <w:rPr>
                <w:color w:val="000000"/>
                <w:sz w:val="20"/>
              </w:rPr>
              <w:t>92, 95</w:t>
            </w:r>
          </w:p>
        </w:tc>
      </w:tr>
      <w:tr w:rsidR="009F3260" w:rsidRPr="00255CAB" w:rsidTr="00255CAB">
        <w:trPr>
          <w:cantSplit/>
          <w:jc w:val="center"/>
        </w:trPr>
        <w:tc>
          <w:tcPr>
            <w:tcW w:w="2323" w:type="pct"/>
            <w:shd w:val="clear" w:color="auto" w:fill="auto"/>
          </w:tcPr>
          <w:p w:rsidR="009F3260" w:rsidRPr="00255CAB" w:rsidRDefault="0000797E" w:rsidP="00255CAB">
            <w:pPr>
              <w:spacing w:line="360" w:lineRule="auto"/>
              <w:jc w:val="both"/>
              <w:rPr>
                <w:color w:val="000000"/>
                <w:sz w:val="20"/>
              </w:rPr>
            </w:pPr>
            <w:r w:rsidRPr="00255CAB">
              <w:rPr>
                <w:iCs/>
                <w:color w:val="000000"/>
                <w:sz w:val="20"/>
              </w:rPr>
              <w:t>–</w:t>
            </w:r>
            <w:r w:rsidR="009F3260" w:rsidRPr="00255CAB">
              <w:rPr>
                <w:iCs/>
                <w:color w:val="000000"/>
                <w:sz w:val="20"/>
              </w:rPr>
              <w:t xml:space="preserve"> прочие долгосрочные пассивы</w:t>
            </w:r>
          </w:p>
        </w:tc>
        <w:tc>
          <w:tcPr>
            <w:tcW w:w="1515" w:type="pct"/>
            <w:shd w:val="clear" w:color="auto" w:fill="auto"/>
          </w:tcPr>
          <w:p w:rsidR="009F3260" w:rsidRPr="00255CAB" w:rsidRDefault="009F3260" w:rsidP="00255CAB">
            <w:pPr>
              <w:spacing w:line="360" w:lineRule="auto"/>
              <w:jc w:val="both"/>
              <w:rPr>
                <w:color w:val="000000"/>
                <w:sz w:val="20"/>
              </w:rPr>
            </w:pPr>
          </w:p>
        </w:tc>
        <w:tc>
          <w:tcPr>
            <w:tcW w:w="1162" w:type="pct"/>
            <w:shd w:val="clear" w:color="auto" w:fill="auto"/>
          </w:tcPr>
          <w:p w:rsidR="009F3260" w:rsidRPr="00255CAB" w:rsidRDefault="009F3260" w:rsidP="00255CAB">
            <w:pPr>
              <w:spacing w:line="360" w:lineRule="auto"/>
              <w:jc w:val="both"/>
              <w:rPr>
                <w:color w:val="000000"/>
                <w:sz w:val="20"/>
              </w:rPr>
            </w:pPr>
          </w:p>
        </w:tc>
      </w:tr>
      <w:tr w:rsidR="009F3260" w:rsidRPr="00255CAB" w:rsidTr="00255CAB">
        <w:trPr>
          <w:cantSplit/>
          <w:jc w:val="center"/>
        </w:trPr>
        <w:tc>
          <w:tcPr>
            <w:tcW w:w="2323" w:type="pct"/>
            <w:shd w:val="clear" w:color="auto" w:fill="auto"/>
          </w:tcPr>
          <w:p w:rsidR="009F3260" w:rsidRPr="00255CAB" w:rsidRDefault="009F3260" w:rsidP="00255CAB">
            <w:pPr>
              <w:spacing w:line="360" w:lineRule="auto"/>
              <w:jc w:val="both"/>
              <w:rPr>
                <w:color w:val="000000"/>
                <w:sz w:val="20"/>
              </w:rPr>
            </w:pPr>
            <w:r w:rsidRPr="00255CAB">
              <w:rPr>
                <w:iCs/>
                <w:color w:val="000000"/>
                <w:sz w:val="20"/>
              </w:rPr>
              <w:t>КРАТКОСРОЧНЫЕ ПАССИВЫ (ТЕКУЩИЕ)</w:t>
            </w:r>
          </w:p>
        </w:tc>
        <w:tc>
          <w:tcPr>
            <w:tcW w:w="1515" w:type="pct"/>
            <w:shd w:val="clear" w:color="auto" w:fill="auto"/>
          </w:tcPr>
          <w:p w:rsidR="009F3260" w:rsidRPr="00255CAB" w:rsidRDefault="009F3260" w:rsidP="00255CAB">
            <w:pPr>
              <w:spacing w:line="360" w:lineRule="auto"/>
              <w:jc w:val="both"/>
              <w:rPr>
                <w:color w:val="000000"/>
                <w:sz w:val="20"/>
              </w:rPr>
            </w:pPr>
            <w:r w:rsidRPr="00255CAB">
              <w:rPr>
                <w:color w:val="000000"/>
                <w:sz w:val="20"/>
              </w:rPr>
              <w:t>6П, строки 610</w:t>
            </w:r>
            <w:r w:rsidR="0000797E" w:rsidRPr="00255CAB">
              <w:rPr>
                <w:color w:val="000000"/>
                <w:sz w:val="20"/>
              </w:rPr>
              <w:t>–6</w:t>
            </w:r>
            <w:r w:rsidRPr="00255CAB">
              <w:rPr>
                <w:color w:val="000000"/>
                <w:sz w:val="20"/>
              </w:rPr>
              <w:t>70</w:t>
            </w:r>
          </w:p>
        </w:tc>
        <w:tc>
          <w:tcPr>
            <w:tcW w:w="1162" w:type="pct"/>
            <w:shd w:val="clear" w:color="auto" w:fill="auto"/>
          </w:tcPr>
          <w:p w:rsidR="009F3260" w:rsidRPr="00255CAB" w:rsidRDefault="009F3260" w:rsidP="00255CAB">
            <w:pPr>
              <w:spacing w:line="360" w:lineRule="auto"/>
              <w:jc w:val="both"/>
              <w:rPr>
                <w:color w:val="000000"/>
                <w:sz w:val="20"/>
              </w:rPr>
            </w:pPr>
            <w:r w:rsidRPr="00255CAB">
              <w:rPr>
                <w:color w:val="000000"/>
                <w:sz w:val="20"/>
              </w:rPr>
              <w:t>90, 94, 60, 76, 69, 78, 68, 64, 75, 83, 88, 89, 70</w:t>
            </w:r>
          </w:p>
        </w:tc>
      </w:tr>
      <w:tr w:rsidR="009F3260" w:rsidRPr="00255CAB" w:rsidTr="00255CAB">
        <w:trPr>
          <w:cantSplit/>
          <w:jc w:val="center"/>
        </w:trPr>
        <w:tc>
          <w:tcPr>
            <w:tcW w:w="2323" w:type="pct"/>
            <w:shd w:val="clear" w:color="auto" w:fill="auto"/>
          </w:tcPr>
          <w:p w:rsidR="009F3260" w:rsidRPr="00255CAB" w:rsidRDefault="009F3260" w:rsidP="00255CAB">
            <w:pPr>
              <w:spacing w:line="360" w:lineRule="auto"/>
              <w:jc w:val="both"/>
              <w:rPr>
                <w:iCs/>
                <w:color w:val="000000"/>
                <w:sz w:val="20"/>
              </w:rPr>
            </w:pPr>
            <w:r w:rsidRPr="00255CAB">
              <w:rPr>
                <w:iCs/>
                <w:color w:val="000000"/>
                <w:sz w:val="20"/>
              </w:rPr>
              <w:t>КРЕДИТЫ И ЗАЙМЫ:</w:t>
            </w:r>
          </w:p>
          <w:p w:rsidR="009F3260" w:rsidRPr="00255CAB" w:rsidRDefault="0000797E" w:rsidP="00255CAB">
            <w:pPr>
              <w:spacing w:line="360" w:lineRule="auto"/>
              <w:jc w:val="both"/>
              <w:rPr>
                <w:iCs/>
                <w:color w:val="000000"/>
                <w:sz w:val="20"/>
              </w:rPr>
            </w:pPr>
            <w:r w:rsidRPr="00255CAB">
              <w:rPr>
                <w:iCs/>
                <w:color w:val="000000"/>
                <w:sz w:val="20"/>
              </w:rPr>
              <w:t>–</w:t>
            </w:r>
            <w:r w:rsidR="009F3260" w:rsidRPr="00255CAB">
              <w:rPr>
                <w:iCs/>
                <w:color w:val="000000"/>
                <w:sz w:val="20"/>
              </w:rPr>
              <w:t xml:space="preserve"> подлежащие погашению в течение 12 месяцев после отчетной даты</w:t>
            </w:r>
          </w:p>
        </w:tc>
        <w:tc>
          <w:tcPr>
            <w:tcW w:w="1515" w:type="pct"/>
            <w:shd w:val="clear" w:color="auto" w:fill="auto"/>
          </w:tcPr>
          <w:p w:rsidR="009F3260" w:rsidRPr="00255CAB" w:rsidRDefault="009F3260" w:rsidP="00255CAB">
            <w:pPr>
              <w:spacing w:line="360" w:lineRule="auto"/>
              <w:jc w:val="both"/>
              <w:rPr>
                <w:color w:val="000000"/>
                <w:sz w:val="20"/>
              </w:rPr>
            </w:pPr>
            <w:r w:rsidRPr="00255CAB">
              <w:rPr>
                <w:color w:val="000000"/>
                <w:sz w:val="20"/>
              </w:rPr>
              <w:t>6П, строки 610</w:t>
            </w:r>
            <w:r w:rsidR="0000797E" w:rsidRPr="00255CAB">
              <w:rPr>
                <w:color w:val="000000"/>
                <w:sz w:val="20"/>
              </w:rPr>
              <w:t>–6</w:t>
            </w:r>
            <w:r w:rsidRPr="00255CAB">
              <w:rPr>
                <w:color w:val="000000"/>
                <w:sz w:val="20"/>
              </w:rPr>
              <w:t>12</w:t>
            </w:r>
          </w:p>
        </w:tc>
        <w:tc>
          <w:tcPr>
            <w:tcW w:w="1162" w:type="pct"/>
            <w:shd w:val="clear" w:color="auto" w:fill="auto"/>
          </w:tcPr>
          <w:p w:rsidR="009F3260" w:rsidRPr="00255CAB" w:rsidRDefault="009F3260" w:rsidP="00255CAB">
            <w:pPr>
              <w:spacing w:line="360" w:lineRule="auto"/>
              <w:jc w:val="both"/>
              <w:rPr>
                <w:color w:val="000000"/>
                <w:sz w:val="20"/>
              </w:rPr>
            </w:pPr>
            <w:r w:rsidRPr="00255CAB">
              <w:rPr>
                <w:color w:val="000000"/>
                <w:sz w:val="20"/>
              </w:rPr>
              <w:t>90, 94</w:t>
            </w:r>
          </w:p>
        </w:tc>
      </w:tr>
      <w:tr w:rsidR="009F3260" w:rsidRPr="00255CAB" w:rsidTr="00255CAB">
        <w:trPr>
          <w:cantSplit/>
          <w:jc w:val="center"/>
        </w:trPr>
        <w:tc>
          <w:tcPr>
            <w:tcW w:w="2323" w:type="pct"/>
            <w:shd w:val="clear" w:color="auto" w:fill="auto"/>
          </w:tcPr>
          <w:p w:rsidR="009F3260" w:rsidRPr="00255CAB" w:rsidRDefault="009F3260" w:rsidP="00255CAB">
            <w:pPr>
              <w:spacing w:line="360" w:lineRule="auto"/>
              <w:jc w:val="both"/>
              <w:rPr>
                <w:color w:val="000000"/>
                <w:sz w:val="20"/>
              </w:rPr>
            </w:pPr>
            <w:r w:rsidRPr="00255CAB">
              <w:rPr>
                <w:iCs/>
                <w:color w:val="000000"/>
                <w:sz w:val="20"/>
              </w:rPr>
              <w:t xml:space="preserve">КРЕДИТОРСКАЯ </w:t>
            </w:r>
            <w:r w:rsidRPr="00255CAB">
              <w:rPr>
                <w:iCs/>
                <w:color w:val="000000"/>
                <w:sz w:val="20"/>
              </w:rPr>
              <w:br/>
              <w:t>ЗАДОЛЖЕННОСТЬ</w:t>
            </w:r>
          </w:p>
        </w:tc>
        <w:tc>
          <w:tcPr>
            <w:tcW w:w="1515" w:type="pct"/>
            <w:shd w:val="clear" w:color="auto" w:fill="auto"/>
          </w:tcPr>
          <w:p w:rsidR="009F3260" w:rsidRPr="00255CAB" w:rsidRDefault="009F3260" w:rsidP="00255CAB">
            <w:pPr>
              <w:spacing w:line="360" w:lineRule="auto"/>
              <w:jc w:val="both"/>
              <w:rPr>
                <w:color w:val="000000"/>
                <w:sz w:val="20"/>
              </w:rPr>
            </w:pPr>
            <w:r w:rsidRPr="00255CAB">
              <w:rPr>
                <w:color w:val="000000"/>
                <w:sz w:val="20"/>
              </w:rPr>
              <w:t>6П, строки 620</w:t>
            </w:r>
            <w:r w:rsidR="0000797E" w:rsidRPr="00255CAB">
              <w:rPr>
                <w:color w:val="000000"/>
                <w:sz w:val="20"/>
              </w:rPr>
              <w:t>–6</w:t>
            </w:r>
            <w:r w:rsidRPr="00255CAB">
              <w:rPr>
                <w:color w:val="000000"/>
                <w:sz w:val="20"/>
              </w:rPr>
              <w:t>28</w:t>
            </w:r>
          </w:p>
        </w:tc>
        <w:tc>
          <w:tcPr>
            <w:tcW w:w="1162" w:type="pct"/>
            <w:shd w:val="clear" w:color="auto" w:fill="auto"/>
          </w:tcPr>
          <w:p w:rsidR="009F3260" w:rsidRPr="00255CAB" w:rsidRDefault="009F3260" w:rsidP="00255CAB">
            <w:pPr>
              <w:spacing w:line="360" w:lineRule="auto"/>
              <w:jc w:val="both"/>
              <w:rPr>
                <w:color w:val="000000"/>
                <w:sz w:val="20"/>
              </w:rPr>
            </w:pPr>
            <w:r w:rsidRPr="00255CAB">
              <w:rPr>
                <w:color w:val="000000"/>
                <w:sz w:val="20"/>
              </w:rPr>
              <w:t>60, 76, 70, 69, 78, 68, 64</w:t>
            </w:r>
          </w:p>
        </w:tc>
      </w:tr>
      <w:tr w:rsidR="009F3260" w:rsidRPr="00255CAB" w:rsidTr="00255CAB">
        <w:trPr>
          <w:cantSplit/>
          <w:jc w:val="center"/>
        </w:trPr>
        <w:tc>
          <w:tcPr>
            <w:tcW w:w="2323" w:type="pct"/>
            <w:shd w:val="clear" w:color="auto" w:fill="auto"/>
          </w:tcPr>
          <w:p w:rsidR="009F3260" w:rsidRPr="00255CAB" w:rsidRDefault="009F3260" w:rsidP="00255CAB">
            <w:pPr>
              <w:spacing w:line="360" w:lineRule="auto"/>
              <w:jc w:val="both"/>
              <w:rPr>
                <w:color w:val="000000"/>
                <w:sz w:val="20"/>
              </w:rPr>
            </w:pPr>
            <w:r w:rsidRPr="00255CAB">
              <w:rPr>
                <w:iCs/>
                <w:color w:val="000000"/>
                <w:sz w:val="20"/>
              </w:rPr>
              <w:t>ДРУГИЕ ПАССИВЫ</w:t>
            </w:r>
          </w:p>
        </w:tc>
        <w:tc>
          <w:tcPr>
            <w:tcW w:w="1515" w:type="pct"/>
            <w:shd w:val="clear" w:color="auto" w:fill="auto"/>
          </w:tcPr>
          <w:p w:rsidR="009F3260" w:rsidRPr="00255CAB" w:rsidRDefault="009F3260" w:rsidP="00255CAB">
            <w:pPr>
              <w:spacing w:line="360" w:lineRule="auto"/>
              <w:jc w:val="both"/>
              <w:rPr>
                <w:color w:val="000000"/>
                <w:sz w:val="20"/>
              </w:rPr>
            </w:pPr>
            <w:r w:rsidRPr="00255CAB">
              <w:rPr>
                <w:color w:val="000000"/>
                <w:sz w:val="20"/>
              </w:rPr>
              <w:t>6П, строки 630</w:t>
            </w:r>
            <w:r w:rsidR="0000797E" w:rsidRPr="00255CAB">
              <w:rPr>
                <w:color w:val="000000"/>
                <w:sz w:val="20"/>
              </w:rPr>
              <w:t>–6</w:t>
            </w:r>
            <w:r w:rsidRPr="00255CAB">
              <w:rPr>
                <w:color w:val="000000"/>
                <w:sz w:val="20"/>
              </w:rPr>
              <w:t>70</w:t>
            </w:r>
          </w:p>
        </w:tc>
        <w:tc>
          <w:tcPr>
            <w:tcW w:w="1162" w:type="pct"/>
            <w:shd w:val="clear" w:color="auto" w:fill="auto"/>
          </w:tcPr>
          <w:p w:rsidR="009F3260" w:rsidRPr="00255CAB" w:rsidRDefault="009F3260" w:rsidP="00255CAB">
            <w:pPr>
              <w:spacing w:line="360" w:lineRule="auto"/>
              <w:jc w:val="both"/>
              <w:rPr>
                <w:color w:val="000000"/>
                <w:sz w:val="20"/>
              </w:rPr>
            </w:pPr>
            <w:r w:rsidRPr="00255CAB">
              <w:rPr>
                <w:color w:val="000000"/>
                <w:sz w:val="20"/>
              </w:rPr>
              <w:t>75, 83, 88, 89</w:t>
            </w:r>
          </w:p>
        </w:tc>
      </w:tr>
    </w:tbl>
    <w:p w:rsidR="00096183" w:rsidRDefault="00096183" w:rsidP="0000797E">
      <w:pPr>
        <w:spacing w:line="360" w:lineRule="auto"/>
        <w:ind w:firstLine="709"/>
        <w:jc w:val="both"/>
        <w:rPr>
          <w:color w:val="000000"/>
          <w:sz w:val="28"/>
          <w:szCs w:val="28"/>
        </w:rPr>
      </w:pPr>
    </w:p>
    <w:p w:rsidR="009F3260" w:rsidRPr="0000797E" w:rsidRDefault="009F3260" w:rsidP="0000797E">
      <w:pPr>
        <w:spacing w:line="360" w:lineRule="auto"/>
        <w:ind w:firstLine="709"/>
        <w:jc w:val="both"/>
        <w:rPr>
          <w:color w:val="000000"/>
          <w:sz w:val="28"/>
          <w:szCs w:val="28"/>
        </w:rPr>
      </w:pPr>
      <w:r w:rsidRPr="0000797E">
        <w:rPr>
          <w:color w:val="000000"/>
          <w:sz w:val="28"/>
          <w:szCs w:val="28"/>
        </w:rPr>
        <w:t xml:space="preserve">Комплексное управление текущими активами и пассивами предприятия сводится к решению </w:t>
      </w:r>
      <w:r w:rsidR="007136E0" w:rsidRPr="0000797E">
        <w:rPr>
          <w:color w:val="000000"/>
          <w:sz w:val="28"/>
          <w:szCs w:val="28"/>
        </w:rPr>
        <w:t>следующих</w:t>
      </w:r>
      <w:r w:rsidRPr="0000797E">
        <w:rPr>
          <w:color w:val="000000"/>
          <w:sz w:val="28"/>
          <w:szCs w:val="28"/>
        </w:rPr>
        <w:t xml:space="preserve"> задач:</w:t>
      </w:r>
    </w:p>
    <w:p w:rsidR="009F3260" w:rsidRPr="0000797E" w:rsidRDefault="009F3260" w:rsidP="0000797E">
      <w:pPr>
        <w:spacing w:line="360" w:lineRule="auto"/>
        <w:ind w:firstLine="709"/>
        <w:jc w:val="both"/>
        <w:rPr>
          <w:color w:val="000000"/>
          <w:sz w:val="28"/>
          <w:szCs w:val="28"/>
        </w:rPr>
      </w:pPr>
      <w:r w:rsidRPr="0000797E">
        <w:rPr>
          <w:color w:val="000000"/>
          <w:sz w:val="28"/>
          <w:szCs w:val="28"/>
        </w:rPr>
        <w:t>1) превращение финансово-эксплуатационных потребностей предприятия (ФЭП) в отрицательную величину;</w:t>
      </w:r>
    </w:p>
    <w:p w:rsidR="009F3260" w:rsidRPr="0000797E" w:rsidRDefault="009F3260" w:rsidP="0000797E">
      <w:pPr>
        <w:spacing w:line="360" w:lineRule="auto"/>
        <w:ind w:firstLine="709"/>
        <w:jc w:val="both"/>
        <w:rPr>
          <w:color w:val="000000"/>
          <w:sz w:val="28"/>
          <w:szCs w:val="28"/>
        </w:rPr>
      </w:pPr>
      <w:r w:rsidRPr="0000797E">
        <w:rPr>
          <w:color w:val="000000"/>
          <w:sz w:val="28"/>
          <w:szCs w:val="28"/>
        </w:rPr>
        <w:t>2) ускорение оборачиваемости оборотных средств предприятия, сокращение времени их оборота;</w:t>
      </w:r>
    </w:p>
    <w:p w:rsidR="009F3260" w:rsidRPr="0000797E" w:rsidRDefault="009F3260" w:rsidP="0000797E">
      <w:pPr>
        <w:spacing w:line="360" w:lineRule="auto"/>
        <w:ind w:firstLine="709"/>
        <w:jc w:val="both"/>
        <w:rPr>
          <w:color w:val="000000"/>
          <w:sz w:val="28"/>
          <w:szCs w:val="28"/>
        </w:rPr>
      </w:pPr>
      <w:r w:rsidRPr="0000797E">
        <w:rPr>
          <w:color w:val="000000"/>
          <w:sz w:val="28"/>
          <w:szCs w:val="28"/>
        </w:rPr>
        <w:t>3) выбор подходящего для фирмы типа комплексного управления текущими активами и текущими пассивами.</w:t>
      </w:r>
    </w:p>
    <w:p w:rsidR="009F3260" w:rsidRDefault="009F3260" w:rsidP="0000797E">
      <w:pPr>
        <w:spacing w:line="360" w:lineRule="auto"/>
        <w:ind w:firstLine="709"/>
        <w:jc w:val="both"/>
        <w:rPr>
          <w:color w:val="000000"/>
          <w:sz w:val="28"/>
          <w:szCs w:val="28"/>
        </w:rPr>
      </w:pPr>
      <w:r w:rsidRPr="0000797E">
        <w:rPr>
          <w:color w:val="000000"/>
          <w:sz w:val="28"/>
          <w:szCs w:val="28"/>
        </w:rPr>
        <w:t xml:space="preserve">Финансово-эксплуатационные потребности предприятия представляют собой разницу между текущими активами и текущими пассивами фирмы. Согласно представленной выше таблице </w:t>
      </w:r>
      <w:r w:rsidR="0000797E">
        <w:rPr>
          <w:color w:val="000000"/>
          <w:sz w:val="28"/>
          <w:szCs w:val="28"/>
        </w:rPr>
        <w:t>–</w:t>
      </w:r>
      <w:r w:rsidR="0000797E" w:rsidRPr="0000797E">
        <w:rPr>
          <w:color w:val="000000"/>
          <w:sz w:val="28"/>
          <w:szCs w:val="28"/>
        </w:rPr>
        <w:t xml:space="preserve"> </w:t>
      </w:r>
      <w:r w:rsidRPr="0000797E">
        <w:rPr>
          <w:color w:val="000000"/>
          <w:sz w:val="28"/>
          <w:szCs w:val="28"/>
        </w:rPr>
        <w:t>это разница между вторым и шестым разделами баланса предприятия. Таким образом, ФЭП определяются в широком смысле. Практическую значимость также имеет и более конкретная (узкая) трактовка финансово-эксплуатационных потребностей. В этом случае:</w:t>
      </w:r>
    </w:p>
    <w:p w:rsidR="00096183" w:rsidRPr="0000797E" w:rsidRDefault="00096183" w:rsidP="0000797E">
      <w:pPr>
        <w:spacing w:line="360" w:lineRule="auto"/>
        <w:ind w:firstLine="709"/>
        <w:jc w:val="both"/>
        <w:rPr>
          <w:color w:val="000000"/>
          <w:sz w:val="28"/>
          <w:szCs w:val="28"/>
        </w:rPr>
      </w:pPr>
    </w:p>
    <w:p w:rsidR="00096183" w:rsidRPr="0000797E" w:rsidRDefault="00404D0E" w:rsidP="0000797E">
      <w:pPr>
        <w:spacing w:line="360" w:lineRule="auto"/>
        <w:ind w:firstLine="709"/>
        <w:jc w:val="both"/>
        <w:rPr>
          <w:color w:val="000000"/>
          <w:sz w:val="28"/>
          <w:szCs w:val="28"/>
        </w:rPr>
      </w:pPr>
      <w:r>
        <w:rPr>
          <w:color w:val="000000"/>
          <w:sz w:val="28"/>
          <w:szCs w:val="28"/>
        </w:rPr>
        <w:pict>
          <v:shape id="_x0000_i1026" type="#_x0000_t75" style="width:277.5pt;height:25.5pt">
            <v:imagedata r:id="rId8" o:title=""/>
          </v:shape>
        </w:pict>
      </w:r>
    </w:p>
    <w:p w:rsidR="009F3260" w:rsidRPr="0000797E" w:rsidRDefault="009F3260" w:rsidP="0000797E">
      <w:pPr>
        <w:spacing w:line="360" w:lineRule="auto"/>
        <w:ind w:firstLine="709"/>
        <w:jc w:val="both"/>
        <w:rPr>
          <w:color w:val="000000"/>
          <w:sz w:val="28"/>
          <w:szCs w:val="28"/>
        </w:rPr>
      </w:pPr>
    </w:p>
    <w:p w:rsidR="009F3260" w:rsidRPr="0000797E" w:rsidRDefault="009F3260" w:rsidP="0000797E">
      <w:pPr>
        <w:spacing w:line="360" w:lineRule="auto"/>
        <w:ind w:firstLine="709"/>
        <w:jc w:val="both"/>
        <w:rPr>
          <w:color w:val="000000"/>
          <w:sz w:val="28"/>
          <w:szCs w:val="28"/>
        </w:rPr>
      </w:pPr>
      <w:r w:rsidRPr="0000797E">
        <w:rPr>
          <w:color w:val="000000"/>
          <w:sz w:val="28"/>
          <w:szCs w:val="28"/>
        </w:rPr>
        <w:t xml:space="preserve">На основании данных нашей таблицы ФЭП </w:t>
      </w:r>
      <w:r w:rsidR="0000797E">
        <w:rPr>
          <w:color w:val="000000"/>
          <w:sz w:val="28"/>
          <w:szCs w:val="28"/>
        </w:rPr>
        <w:t>–</w:t>
      </w:r>
      <w:r w:rsidR="0000797E" w:rsidRPr="0000797E">
        <w:rPr>
          <w:color w:val="000000"/>
          <w:sz w:val="28"/>
          <w:szCs w:val="28"/>
        </w:rPr>
        <w:t xml:space="preserve"> </w:t>
      </w:r>
      <w:r w:rsidRPr="0000797E">
        <w:rPr>
          <w:color w:val="000000"/>
          <w:sz w:val="28"/>
          <w:szCs w:val="28"/>
        </w:rPr>
        <w:t>это сумма 210, 220, 230 строк баланса минус 620 строка баланса.</w:t>
      </w:r>
    </w:p>
    <w:p w:rsidR="009F3260" w:rsidRPr="0000797E" w:rsidRDefault="009F3260" w:rsidP="0000797E">
      <w:pPr>
        <w:spacing w:line="360" w:lineRule="auto"/>
        <w:ind w:firstLine="709"/>
        <w:jc w:val="both"/>
        <w:rPr>
          <w:color w:val="000000"/>
          <w:sz w:val="28"/>
          <w:szCs w:val="28"/>
        </w:rPr>
      </w:pPr>
      <w:r w:rsidRPr="0000797E">
        <w:rPr>
          <w:color w:val="000000"/>
          <w:sz w:val="28"/>
          <w:szCs w:val="28"/>
        </w:rPr>
        <w:t xml:space="preserve">В узкой трактовке ФЭП </w:t>
      </w:r>
      <w:r w:rsidR="0000797E">
        <w:rPr>
          <w:color w:val="000000"/>
          <w:sz w:val="28"/>
          <w:szCs w:val="28"/>
        </w:rPr>
        <w:t>–</w:t>
      </w:r>
      <w:r w:rsidR="0000797E" w:rsidRPr="0000797E">
        <w:rPr>
          <w:color w:val="000000"/>
          <w:sz w:val="28"/>
          <w:szCs w:val="28"/>
        </w:rPr>
        <w:t xml:space="preserve"> </w:t>
      </w:r>
      <w:r w:rsidRPr="0000797E">
        <w:rPr>
          <w:color w:val="000000"/>
          <w:sz w:val="28"/>
          <w:szCs w:val="28"/>
        </w:rPr>
        <w:t>величины, связанные со спецификой финансового механизма функционирования фирмы. Это могут быть запасы, которые не принимают непосредственного участия в формировании финансовых результатов деятельности (это или произведенная, но не реализованная продукция, или необходимое количество сырья и материалов, делающее маловероятным наступление разрывов в движении капитала (см. выше)), или это та часть средств предприятия (его капитала), которая формально принадлежит фирме, не участвует в хозяйственном обороте (дебиторская задолженность), или это такие средства, которые, не являясь собственностью предприятия, тем не менее принимают участие в процессе его хозяйственного оборота. Таким образом, очевидным представляется достижение такого положения (с точки зрения реализации финансовых целей фирмы), когда величина запасов сокращается, размер дебиторской задолженности сокращается, а кредиторской возрастает.</w:t>
      </w:r>
    </w:p>
    <w:p w:rsidR="009F3260" w:rsidRPr="0000797E" w:rsidRDefault="007136E0" w:rsidP="0000797E">
      <w:pPr>
        <w:spacing w:line="360" w:lineRule="auto"/>
        <w:ind w:firstLine="709"/>
        <w:jc w:val="both"/>
        <w:rPr>
          <w:color w:val="000000"/>
          <w:sz w:val="28"/>
          <w:szCs w:val="28"/>
        </w:rPr>
      </w:pPr>
      <w:r w:rsidRPr="0000797E">
        <w:rPr>
          <w:color w:val="000000"/>
          <w:sz w:val="28"/>
          <w:szCs w:val="28"/>
        </w:rPr>
        <w:t xml:space="preserve">Если </w:t>
      </w:r>
      <w:r w:rsidR="009F3260" w:rsidRPr="0000797E">
        <w:rPr>
          <w:color w:val="000000"/>
          <w:sz w:val="28"/>
          <w:szCs w:val="28"/>
        </w:rPr>
        <w:t xml:space="preserve">кредиторская задолженность фирмы (предприятия) превысит размер дебиторской задолженности и при этом величина запасов будет минимизирована, то это может означать только одно: фирма в большей степени использует </w:t>
      </w:r>
      <w:r w:rsidR="009F3260" w:rsidRPr="0000797E">
        <w:rPr>
          <w:i/>
          <w:iCs/>
          <w:color w:val="000000"/>
          <w:sz w:val="28"/>
          <w:szCs w:val="28"/>
        </w:rPr>
        <w:t xml:space="preserve">чужие </w:t>
      </w:r>
      <w:r w:rsidR="009F3260" w:rsidRPr="0000797E">
        <w:rPr>
          <w:color w:val="000000"/>
          <w:sz w:val="28"/>
          <w:szCs w:val="28"/>
        </w:rPr>
        <w:t xml:space="preserve">ресурсы для достижения </w:t>
      </w:r>
      <w:r w:rsidR="009F3260" w:rsidRPr="0000797E">
        <w:rPr>
          <w:i/>
          <w:iCs/>
          <w:color w:val="000000"/>
          <w:sz w:val="28"/>
          <w:szCs w:val="28"/>
        </w:rPr>
        <w:t>своих</w:t>
      </w:r>
      <w:r w:rsidR="009F3260" w:rsidRPr="0000797E">
        <w:rPr>
          <w:color w:val="000000"/>
          <w:sz w:val="28"/>
          <w:szCs w:val="28"/>
        </w:rPr>
        <w:t xml:space="preserve"> финансовых целей, чем другие предприятия пользуются ее ресурсами. С точки зрения финансового алгоритма функционирования фирмы </w:t>
      </w:r>
      <w:r w:rsidR="0000797E">
        <w:rPr>
          <w:color w:val="000000"/>
          <w:sz w:val="28"/>
          <w:szCs w:val="28"/>
        </w:rPr>
        <w:t>–</w:t>
      </w:r>
      <w:r w:rsidR="0000797E" w:rsidRPr="0000797E">
        <w:rPr>
          <w:color w:val="000000"/>
          <w:sz w:val="28"/>
          <w:szCs w:val="28"/>
        </w:rPr>
        <w:t xml:space="preserve"> </w:t>
      </w:r>
      <w:r w:rsidR="009F3260" w:rsidRPr="0000797E">
        <w:rPr>
          <w:color w:val="000000"/>
          <w:sz w:val="28"/>
          <w:szCs w:val="28"/>
        </w:rPr>
        <w:t>это прекрасный результат, к которому должна стремиться любая фирма.</w:t>
      </w:r>
    </w:p>
    <w:p w:rsidR="009F3260" w:rsidRPr="0000797E" w:rsidRDefault="009F3260" w:rsidP="0000797E">
      <w:pPr>
        <w:spacing w:line="360" w:lineRule="auto"/>
        <w:ind w:firstLine="709"/>
        <w:jc w:val="both"/>
        <w:rPr>
          <w:color w:val="000000"/>
          <w:sz w:val="28"/>
          <w:szCs w:val="28"/>
        </w:rPr>
      </w:pPr>
      <w:r w:rsidRPr="0000797E">
        <w:rPr>
          <w:color w:val="000000"/>
          <w:sz w:val="28"/>
          <w:szCs w:val="28"/>
        </w:rPr>
        <w:t xml:space="preserve">Отрицательное значение финансово-эксплуатационных потребностей предприятия означает и то, что </w:t>
      </w:r>
      <w:r w:rsidR="007136E0" w:rsidRPr="0000797E">
        <w:rPr>
          <w:iCs/>
          <w:color w:val="000000"/>
          <w:sz w:val="28"/>
          <w:szCs w:val="28"/>
        </w:rPr>
        <w:t>предприятие</w:t>
      </w:r>
      <w:r w:rsidRPr="0000797E">
        <w:rPr>
          <w:iCs/>
          <w:color w:val="000000"/>
          <w:sz w:val="28"/>
          <w:szCs w:val="28"/>
        </w:rPr>
        <w:t xml:space="preserve"> имеет избыточные оборотные (денежные) средства и может ставить вопрос об их непроизводительном использовании для получения спекулятивного дохода</w:t>
      </w:r>
      <w:r w:rsidRPr="0000797E">
        <w:rPr>
          <w:color w:val="000000"/>
          <w:sz w:val="28"/>
          <w:szCs w:val="28"/>
        </w:rPr>
        <w:t xml:space="preserve"> (дохода от вложений в ценные бумаги государства и других предприятий, дохода от спекуляций на валютном рынке и некоторых иных видов спекулятивного дохода) </w:t>
      </w:r>
      <w:r w:rsidRPr="0000797E">
        <w:rPr>
          <w:iCs/>
          <w:color w:val="000000"/>
          <w:sz w:val="28"/>
          <w:szCs w:val="28"/>
        </w:rPr>
        <w:t>и дохода от вложения денег в коммерческие банки</w:t>
      </w:r>
      <w:r w:rsidRPr="0000797E">
        <w:rPr>
          <w:color w:val="000000"/>
          <w:sz w:val="28"/>
          <w:szCs w:val="28"/>
        </w:rPr>
        <w:t xml:space="preserve"> (банковские депозиты и проч.).</w:t>
      </w:r>
    </w:p>
    <w:p w:rsidR="009F3260" w:rsidRPr="0000797E" w:rsidRDefault="009F3260" w:rsidP="0000797E">
      <w:pPr>
        <w:spacing w:line="360" w:lineRule="auto"/>
        <w:ind w:firstLine="709"/>
        <w:jc w:val="both"/>
        <w:rPr>
          <w:color w:val="000000"/>
          <w:sz w:val="28"/>
          <w:szCs w:val="28"/>
        </w:rPr>
      </w:pPr>
      <w:r w:rsidRPr="0000797E">
        <w:rPr>
          <w:color w:val="000000"/>
          <w:sz w:val="28"/>
          <w:szCs w:val="28"/>
        </w:rPr>
        <w:t xml:space="preserve">В противном случае речь идет о </w:t>
      </w:r>
      <w:r w:rsidRPr="0000797E">
        <w:rPr>
          <w:iCs/>
          <w:color w:val="000000"/>
          <w:sz w:val="28"/>
          <w:szCs w:val="28"/>
        </w:rPr>
        <w:t>нехватке оборотных (денежных) средств</w:t>
      </w:r>
      <w:r w:rsidRPr="0000797E">
        <w:rPr>
          <w:color w:val="000000"/>
          <w:sz w:val="28"/>
          <w:szCs w:val="28"/>
        </w:rPr>
        <w:t>. Данная ситуация сейчас наиболее часто встречается в нашей стране.</w:t>
      </w:r>
    </w:p>
    <w:p w:rsidR="009F3260" w:rsidRPr="0000797E" w:rsidRDefault="009F3260" w:rsidP="0000797E">
      <w:pPr>
        <w:spacing w:line="360" w:lineRule="auto"/>
        <w:ind w:firstLine="709"/>
        <w:jc w:val="both"/>
        <w:rPr>
          <w:color w:val="000000"/>
          <w:sz w:val="28"/>
          <w:szCs w:val="28"/>
        </w:rPr>
      </w:pPr>
      <w:r w:rsidRPr="0000797E">
        <w:rPr>
          <w:color w:val="000000"/>
          <w:sz w:val="28"/>
          <w:szCs w:val="28"/>
        </w:rPr>
        <w:t xml:space="preserve">Именно поэтому мы и ставим в качестве одной из основных задач тактического финансового менеджмента </w:t>
      </w:r>
      <w:r w:rsidRPr="0000797E">
        <w:rPr>
          <w:iCs/>
          <w:color w:val="000000"/>
          <w:sz w:val="28"/>
          <w:szCs w:val="28"/>
        </w:rPr>
        <w:t>превращение финансово-эксплуатационных потребностей предприятия в отрицательную величину</w:t>
      </w:r>
      <w:r w:rsidRPr="0000797E">
        <w:rPr>
          <w:color w:val="000000"/>
          <w:sz w:val="28"/>
          <w:szCs w:val="28"/>
        </w:rPr>
        <w:t>.</w:t>
      </w:r>
    </w:p>
    <w:p w:rsidR="009F3260" w:rsidRPr="0000797E" w:rsidRDefault="009F3260" w:rsidP="0000797E">
      <w:pPr>
        <w:spacing w:line="360" w:lineRule="auto"/>
        <w:ind w:firstLine="709"/>
        <w:jc w:val="both"/>
        <w:rPr>
          <w:color w:val="000000"/>
          <w:sz w:val="28"/>
          <w:szCs w:val="28"/>
        </w:rPr>
      </w:pPr>
      <w:r w:rsidRPr="0000797E">
        <w:rPr>
          <w:color w:val="000000"/>
          <w:sz w:val="28"/>
          <w:szCs w:val="28"/>
        </w:rPr>
        <w:t xml:space="preserve">Этой же цели будет служить и решение задачи </w:t>
      </w:r>
      <w:r w:rsidRPr="0000797E">
        <w:rPr>
          <w:iCs/>
          <w:color w:val="000000"/>
          <w:sz w:val="28"/>
          <w:szCs w:val="28"/>
        </w:rPr>
        <w:t>ускорения оборота средств предприятия</w:t>
      </w:r>
      <w:r w:rsidRPr="0000797E">
        <w:rPr>
          <w:color w:val="000000"/>
          <w:sz w:val="28"/>
          <w:szCs w:val="28"/>
        </w:rPr>
        <w:t xml:space="preserve">. При этом будет как раз минимизироваться величина запасов предприятия (запасов готовой продукции и запасов сырья, материалов). Это </w:t>
      </w:r>
      <w:r w:rsidR="0000797E">
        <w:rPr>
          <w:color w:val="000000"/>
          <w:sz w:val="28"/>
          <w:szCs w:val="28"/>
        </w:rPr>
        <w:t>–</w:t>
      </w:r>
      <w:r w:rsidR="0000797E" w:rsidRPr="0000797E">
        <w:rPr>
          <w:color w:val="000000"/>
          <w:sz w:val="28"/>
          <w:szCs w:val="28"/>
        </w:rPr>
        <w:t xml:space="preserve"> </w:t>
      </w:r>
      <w:r w:rsidRPr="0000797E">
        <w:rPr>
          <w:color w:val="000000"/>
          <w:sz w:val="28"/>
          <w:szCs w:val="28"/>
        </w:rPr>
        <w:t>дополнительный фактор сокращения ФЭП и дополнительная возможность использования финансового механизма функционирования фирмы для максимизации ее финансовых результатов (за счет преимущественно чужих средств, средств других предприятий).</w:t>
      </w:r>
    </w:p>
    <w:p w:rsidR="009F3260" w:rsidRDefault="009F3260" w:rsidP="0000797E">
      <w:pPr>
        <w:spacing w:line="360" w:lineRule="auto"/>
        <w:ind w:firstLine="709"/>
        <w:jc w:val="both"/>
        <w:rPr>
          <w:color w:val="000000"/>
          <w:sz w:val="28"/>
          <w:szCs w:val="28"/>
        </w:rPr>
      </w:pPr>
      <w:r w:rsidRPr="0000797E">
        <w:rPr>
          <w:color w:val="000000"/>
          <w:sz w:val="28"/>
          <w:szCs w:val="28"/>
        </w:rPr>
        <w:t xml:space="preserve">Скорость оборота средств предприятия </w:t>
      </w:r>
      <w:r w:rsidR="0000797E">
        <w:rPr>
          <w:color w:val="000000"/>
          <w:sz w:val="28"/>
          <w:szCs w:val="28"/>
        </w:rPr>
        <w:t>–</w:t>
      </w:r>
      <w:r w:rsidR="0000797E" w:rsidRPr="0000797E">
        <w:rPr>
          <w:color w:val="000000"/>
          <w:sz w:val="28"/>
          <w:szCs w:val="28"/>
        </w:rPr>
        <w:t xml:space="preserve"> </w:t>
      </w:r>
      <w:r w:rsidRPr="0000797E">
        <w:rPr>
          <w:color w:val="000000"/>
          <w:sz w:val="28"/>
          <w:szCs w:val="28"/>
        </w:rPr>
        <w:t>категория, непосредственно связанная со временем, временным интервалом. Она показывает, сколько оборотов те или иные средства предприятия совершают, предположим, за год или сколько времени необходимо на совершение ими одного оборота. Это находит свое выражение в расчете периода оборачиваемости оборотных средств:</w:t>
      </w:r>
    </w:p>
    <w:p w:rsidR="00096183" w:rsidRPr="0000797E" w:rsidRDefault="00096183" w:rsidP="0000797E">
      <w:pPr>
        <w:spacing w:line="360" w:lineRule="auto"/>
        <w:ind w:firstLine="709"/>
        <w:jc w:val="both"/>
        <w:rPr>
          <w:color w:val="000000"/>
          <w:sz w:val="28"/>
          <w:szCs w:val="28"/>
        </w:rPr>
      </w:pPr>
    </w:p>
    <w:p w:rsidR="009F3260" w:rsidRPr="0000797E" w:rsidRDefault="00404D0E" w:rsidP="0000797E">
      <w:pPr>
        <w:spacing w:line="360" w:lineRule="auto"/>
        <w:ind w:firstLine="709"/>
        <w:jc w:val="both"/>
        <w:rPr>
          <w:color w:val="000000"/>
          <w:sz w:val="28"/>
          <w:szCs w:val="28"/>
        </w:rPr>
      </w:pPr>
      <w:r>
        <w:rPr>
          <w:color w:val="000000"/>
          <w:sz w:val="28"/>
          <w:szCs w:val="28"/>
        </w:rPr>
        <w:pict>
          <v:shape id="_x0000_i1027" type="#_x0000_t75" style="width:290.25pt;height:52.5pt">
            <v:imagedata r:id="rId9" o:title=""/>
          </v:shape>
        </w:pict>
      </w:r>
    </w:p>
    <w:p w:rsidR="00096183" w:rsidRDefault="00096183" w:rsidP="0000797E">
      <w:pPr>
        <w:spacing w:line="360" w:lineRule="auto"/>
        <w:ind w:firstLine="709"/>
        <w:jc w:val="both"/>
        <w:rPr>
          <w:color w:val="000000"/>
          <w:sz w:val="28"/>
          <w:szCs w:val="28"/>
        </w:rPr>
      </w:pPr>
    </w:p>
    <w:p w:rsidR="009F3260" w:rsidRPr="0000797E" w:rsidRDefault="009F3260" w:rsidP="0000797E">
      <w:pPr>
        <w:spacing w:line="360" w:lineRule="auto"/>
        <w:ind w:firstLine="709"/>
        <w:jc w:val="both"/>
        <w:rPr>
          <w:color w:val="000000"/>
          <w:sz w:val="28"/>
          <w:szCs w:val="28"/>
        </w:rPr>
      </w:pPr>
      <w:r w:rsidRPr="0000797E">
        <w:rPr>
          <w:color w:val="000000"/>
          <w:sz w:val="28"/>
          <w:szCs w:val="28"/>
        </w:rPr>
        <w:t xml:space="preserve">Оборотные средства предприятия </w:t>
      </w:r>
      <w:r w:rsidR="0000797E">
        <w:rPr>
          <w:color w:val="000000"/>
          <w:sz w:val="28"/>
          <w:szCs w:val="28"/>
        </w:rPr>
        <w:t>–</w:t>
      </w:r>
      <w:r w:rsidR="0000797E" w:rsidRPr="0000797E">
        <w:rPr>
          <w:color w:val="000000"/>
          <w:sz w:val="28"/>
          <w:szCs w:val="28"/>
        </w:rPr>
        <w:t xml:space="preserve"> </w:t>
      </w:r>
      <w:r w:rsidRPr="0000797E">
        <w:rPr>
          <w:color w:val="000000"/>
          <w:sz w:val="28"/>
          <w:szCs w:val="28"/>
        </w:rPr>
        <w:t xml:space="preserve">оборотные активы </w:t>
      </w:r>
      <w:r w:rsidR="0000797E">
        <w:rPr>
          <w:color w:val="000000"/>
          <w:sz w:val="28"/>
          <w:szCs w:val="28"/>
        </w:rPr>
        <w:t>–</w:t>
      </w:r>
      <w:r w:rsidR="0000797E" w:rsidRPr="0000797E">
        <w:rPr>
          <w:color w:val="000000"/>
          <w:sz w:val="28"/>
          <w:szCs w:val="28"/>
        </w:rPr>
        <w:t xml:space="preserve"> </w:t>
      </w:r>
      <w:r w:rsidRPr="0000797E">
        <w:rPr>
          <w:color w:val="000000"/>
          <w:sz w:val="28"/>
          <w:szCs w:val="28"/>
        </w:rPr>
        <w:t xml:space="preserve">раздел 2 А, 290 строка актива баланса предприятия (сумма 210 </w:t>
      </w:r>
      <w:r w:rsidR="0000797E">
        <w:rPr>
          <w:color w:val="000000"/>
          <w:sz w:val="28"/>
          <w:szCs w:val="28"/>
        </w:rPr>
        <w:t>–</w:t>
      </w:r>
      <w:r w:rsidR="0000797E" w:rsidRPr="0000797E">
        <w:rPr>
          <w:color w:val="000000"/>
          <w:sz w:val="28"/>
          <w:szCs w:val="28"/>
        </w:rPr>
        <w:t xml:space="preserve"> </w:t>
      </w:r>
      <w:r w:rsidRPr="0000797E">
        <w:rPr>
          <w:color w:val="000000"/>
          <w:sz w:val="28"/>
          <w:szCs w:val="28"/>
        </w:rPr>
        <w:t xml:space="preserve">260 строк), оборот предприятия (понятие нами уже формулировалось) </w:t>
      </w:r>
      <w:r w:rsidR="0000797E">
        <w:rPr>
          <w:color w:val="000000"/>
          <w:sz w:val="28"/>
          <w:szCs w:val="28"/>
        </w:rPr>
        <w:t>–</w:t>
      </w:r>
      <w:r w:rsidR="0000797E" w:rsidRPr="0000797E">
        <w:rPr>
          <w:color w:val="000000"/>
          <w:sz w:val="28"/>
          <w:szCs w:val="28"/>
        </w:rPr>
        <w:t xml:space="preserve"> </w:t>
      </w:r>
      <w:r w:rsidRPr="0000797E">
        <w:rPr>
          <w:color w:val="000000"/>
          <w:sz w:val="28"/>
          <w:szCs w:val="28"/>
        </w:rPr>
        <w:t xml:space="preserve">сумма выручки от реализации и внереализационных доходов </w:t>
      </w:r>
      <w:r w:rsidR="0000797E">
        <w:rPr>
          <w:color w:val="000000"/>
          <w:sz w:val="28"/>
          <w:szCs w:val="28"/>
        </w:rPr>
        <w:t>–</w:t>
      </w:r>
      <w:r w:rsidR="0000797E" w:rsidRPr="0000797E">
        <w:rPr>
          <w:color w:val="000000"/>
          <w:sz w:val="28"/>
          <w:szCs w:val="28"/>
        </w:rPr>
        <w:t xml:space="preserve"> </w:t>
      </w:r>
      <w:r w:rsidRPr="0000797E">
        <w:rPr>
          <w:color w:val="000000"/>
          <w:sz w:val="28"/>
          <w:szCs w:val="28"/>
        </w:rPr>
        <w:t xml:space="preserve">Отчет о финансовых результатах (форма </w:t>
      </w:r>
      <w:r w:rsidR="0000797E">
        <w:rPr>
          <w:color w:val="000000"/>
          <w:sz w:val="28"/>
          <w:szCs w:val="28"/>
        </w:rPr>
        <w:t>№</w:t>
      </w:r>
      <w:r w:rsidR="0000797E" w:rsidRPr="0000797E">
        <w:rPr>
          <w:color w:val="000000"/>
          <w:sz w:val="28"/>
          <w:szCs w:val="28"/>
        </w:rPr>
        <w:t>2</w:t>
      </w:r>
      <w:r w:rsidRPr="0000797E">
        <w:rPr>
          <w:color w:val="000000"/>
          <w:sz w:val="28"/>
          <w:szCs w:val="28"/>
        </w:rPr>
        <w:t>).</w:t>
      </w:r>
    </w:p>
    <w:p w:rsidR="009F3260" w:rsidRDefault="009F3260" w:rsidP="0000797E">
      <w:pPr>
        <w:spacing w:line="360" w:lineRule="auto"/>
        <w:ind w:firstLine="709"/>
        <w:jc w:val="both"/>
        <w:rPr>
          <w:color w:val="000000"/>
          <w:sz w:val="28"/>
          <w:szCs w:val="28"/>
        </w:rPr>
      </w:pPr>
      <w:r w:rsidRPr="0000797E">
        <w:rPr>
          <w:color w:val="000000"/>
          <w:sz w:val="28"/>
          <w:szCs w:val="28"/>
        </w:rPr>
        <w:t xml:space="preserve">Это самый всеохватывающий показатель, так как у нас в числителе </w:t>
      </w:r>
      <w:r w:rsidRPr="0000797E">
        <w:rPr>
          <w:i/>
          <w:iCs/>
          <w:color w:val="000000"/>
          <w:sz w:val="28"/>
          <w:szCs w:val="28"/>
        </w:rPr>
        <w:t xml:space="preserve">все </w:t>
      </w:r>
      <w:r w:rsidRPr="0000797E">
        <w:rPr>
          <w:color w:val="000000"/>
          <w:sz w:val="28"/>
          <w:szCs w:val="28"/>
        </w:rPr>
        <w:t xml:space="preserve">оборотные средства предприятия, а в знаменателе фактически </w:t>
      </w:r>
      <w:r w:rsidRPr="0000797E">
        <w:rPr>
          <w:i/>
          <w:iCs/>
          <w:color w:val="000000"/>
          <w:sz w:val="28"/>
          <w:szCs w:val="28"/>
        </w:rPr>
        <w:t xml:space="preserve">все </w:t>
      </w:r>
      <w:r w:rsidRPr="0000797E">
        <w:rPr>
          <w:color w:val="000000"/>
          <w:sz w:val="28"/>
          <w:szCs w:val="28"/>
        </w:rPr>
        <w:t>доходы предприятия. Он очень сильно агрегирован, но тем не менее его расчет принесет финансовому менеджеру очень важную информацию, связанную с определением ФЭП в широком смысле.</w:t>
      </w:r>
    </w:p>
    <w:p w:rsidR="00096183" w:rsidRPr="0000797E" w:rsidRDefault="00096183" w:rsidP="0000797E">
      <w:pPr>
        <w:spacing w:line="360" w:lineRule="auto"/>
        <w:ind w:firstLine="709"/>
        <w:jc w:val="both"/>
        <w:rPr>
          <w:color w:val="000000"/>
          <w:sz w:val="28"/>
          <w:szCs w:val="28"/>
        </w:rPr>
      </w:pPr>
    </w:p>
    <w:p w:rsidR="009F3260" w:rsidRPr="0000797E" w:rsidRDefault="00404D0E" w:rsidP="0000797E">
      <w:pPr>
        <w:spacing w:line="360" w:lineRule="auto"/>
        <w:ind w:firstLine="709"/>
        <w:jc w:val="both"/>
        <w:rPr>
          <w:color w:val="000000"/>
          <w:sz w:val="28"/>
        </w:rPr>
      </w:pPr>
      <w:r>
        <w:rPr>
          <w:color w:val="000000"/>
          <w:sz w:val="28"/>
          <w:szCs w:val="28"/>
        </w:rPr>
        <w:pict>
          <v:shape id="_x0000_i1028" type="#_x0000_t75" style="width:420pt;height:55.5pt">
            <v:imagedata r:id="rId10" o:title=""/>
          </v:shape>
        </w:pict>
      </w:r>
    </w:p>
    <w:p w:rsidR="00096183" w:rsidRDefault="00096183" w:rsidP="0000797E">
      <w:pPr>
        <w:pStyle w:val="HTML"/>
        <w:spacing w:line="360" w:lineRule="auto"/>
        <w:ind w:firstLine="709"/>
        <w:jc w:val="both"/>
        <w:textAlignment w:val="top"/>
        <w:rPr>
          <w:rFonts w:ascii="Times New Roman" w:hAnsi="Times New Roman" w:cs="Times New Roman"/>
          <w:color w:val="000000"/>
          <w:sz w:val="28"/>
          <w:szCs w:val="28"/>
        </w:rPr>
      </w:pPr>
    </w:p>
    <w:p w:rsidR="0000797E" w:rsidRDefault="00B942EC" w:rsidP="0000797E">
      <w:pPr>
        <w:pStyle w:val="HTML"/>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Для финансового состояния предприятия:</w:t>
      </w:r>
    </w:p>
    <w:p w:rsidR="0000797E" w:rsidRDefault="00B942EC" w:rsidP="0000797E">
      <w:pPr>
        <w:pStyle w:val="HTML"/>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а) благоприятно:</w:t>
      </w:r>
    </w:p>
    <w:p w:rsidR="0000797E" w:rsidRDefault="00B942EC" w:rsidP="0000797E">
      <w:pPr>
        <w:pStyle w:val="HTML"/>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 xml:space="preserve">Получение отсрочек платежа от поставщиков (коммерческий кредит), от работников предприятия (если имеет место задолженность по зарплате), от государства (если в краткосрочном периоде есть задолженность по уплате налогов) </w:t>
      </w:r>
      <w:r w:rsidR="0000797E">
        <w:rPr>
          <w:rFonts w:ascii="Times New Roman" w:hAnsi="Times New Roman" w:cs="Times New Roman"/>
          <w:color w:val="000000"/>
          <w:sz w:val="28"/>
          <w:szCs w:val="28"/>
        </w:rPr>
        <w:t>и т.д.</w:t>
      </w:r>
      <w:r w:rsidR="0000797E" w:rsidRPr="0000797E">
        <w:rPr>
          <w:rFonts w:ascii="Times New Roman" w:hAnsi="Times New Roman" w:cs="Times New Roman"/>
          <w:color w:val="000000"/>
          <w:sz w:val="28"/>
          <w:szCs w:val="28"/>
        </w:rPr>
        <w:t xml:space="preserve"> </w:t>
      </w:r>
      <w:r w:rsidRPr="0000797E">
        <w:rPr>
          <w:rFonts w:ascii="Times New Roman" w:hAnsi="Times New Roman" w:cs="Times New Roman"/>
          <w:color w:val="000000"/>
          <w:sz w:val="28"/>
          <w:szCs w:val="28"/>
        </w:rPr>
        <w:t>Отсрочки платежа дают источник финансирования, порождаемый самим эксплуатационным циклом.</w:t>
      </w:r>
    </w:p>
    <w:p w:rsidR="0000797E" w:rsidRDefault="00B942EC" w:rsidP="0000797E">
      <w:pPr>
        <w:pStyle w:val="HTML"/>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б) неблагоприятно:</w:t>
      </w:r>
    </w:p>
    <w:p w:rsidR="0000797E" w:rsidRDefault="00B942EC" w:rsidP="0000797E">
      <w:pPr>
        <w:pStyle w:val="HTML"/>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1. Замораживание определенной части средств в запасах (резервных и текущих запасах сырья, запасах готовой продукции). Это порождает первостепенную потребность предприятия в финансировании.</w:t>
      </w:r>
    </w:p>
    <w:p w:rsidR="0000797E" w:rsidRDefault="00B942EC" w:rsidP="0000797E">
      <w:pPr>
        <w:pStyle w:val="HTML"/>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2. Предоставление отсрочек платежа клиентам. Такие отсрочки соответствуют, однако, коммерческим обычаям. Предприятие воздерживается при этом от немедленного возмещения затрат – отсюда вторая важнейшая потребность в финансировании.</w:t>
      </w:r>
    </w:p>
    <w:p w:rsidR="0000797E" w:rsidRDefault="00B942EC" w:rsidP="0000797E">
      <w:pPr>
        <w:pStyle w:val="HTML"/>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Финансово-эксплуатационные</w:t>
      </w:r>
      <w:r w:rsidR="0000797E">
        <w:rPr>
          <w:rFonts w:ascii="Times New Roman" w:hAnsi="Times New Roman" w:cs="Times New Roman"/>
          <w:color w:val="000000"/>
          <w:sz w:val="28"/>
          <w:szCs w:val="28"/>
        </w:rPr>
        <w:t xml:space="preserve"> </w:t>
      </w:r>
      <w:r w:rsidRPr="0000797E">
        <w:rPr>
          <w:rFonts w:ascii="Times New Roman" w:hAnsi="Times New Roman" w:cs="Times New Roman"/>
          <w:color w:val="000000"/>
          <w:sz w:val="28"/>
          <w:szCs w:val="28"/>
        </w:rPr>
        <w:t>потребности</w:t>
      </w:r>
      <w:r w:rsidR="0000797E">
        <w:rPr>
          <w:rFonts w:ascii="Times New Roman" w:hAnsi="Times New Roman" w:cs="Times New Roman"/>
          <w:color w:val="000000"/>
          <w:sz w:val="28"/>
          <w:szCs w:val="28"/>
        </w:rPr>
        <w:t xml:space="preserve"> </w:t>
      </w:r>
      <w:r w:rsidRPr="0000797E">
        <w:rPr>
          <w:rFonts w:ascii="Times New Roman" w:hAnsi="Times New Roman" w:cs="Times New Roman"/>
          <w:color w:val="000000"/>
          <w:sz w:val="28"/>
          <w:szCs w:val="28"/>
        </w:rPr>
        <w:t>вытекают</w:t>
      </w:r>
      <w:r w:rsidR="0000797E">
        <w:rPr>
          <w:rFonts w:ascii="Times New Roman" w:hAnsi="Times New Roman" w:cs="Times New Roman"/>
          <w:color w:val="000000"/>
          <w:sz w:val="28"/>
          <w:szCs w:val="28"/>
        </w:rPr>
        <w:t xml:space="preserve"> </w:t>
      </w:r>
      <w:r w:rsidRPr="0000797E">
        <w:rPr>
          <w:rFonts w:ascii="Times New Roman" w:hAnsi="Times New Roman" w:cs="Times New Roman"/>
          <w:color w:val="000000"/>
          <w:sz w:val="28"/>
          <w:szCs w:val="28"/>
        </w:rPr>
        <w:t>из</w:t>
      </w:r>
      <w:r w:rsidR="0000797E">
        <w:rPr>
          <w:rFonts w:ascii="Times New Roman" w:hAnsi="Times New Roman" w:cs="Times New Roman"/>
          <w:color w:val="000000"/>
          <w:sz w:val="28"/>
          <w:szCs w:val="28"/>
        </w:rPr>
        <w:t xml:space="preserve"> </w:t>
      </w:r>
      <w:r w:rsidRPr="0000797E">
        <w:rPr>
          <w:rFonts w:ascii="Times New Roman" w:hAnsi="Times New Roman" w:cs="Times New Roman"/>
          <w:color w:val="000000"/>
          <w:sz w:val="28"/>
          <w:szCs w:val="28"/>
        </w:rPr>
        <w:t>разницы</w:t>
      </w:r>
      <w:r w:rsidR="0000797E">
        <w:rPr>
          <w:rFonts w:ascii="Times New Roman" w:hAnsi="Times New Roman" w:cs="Times New Roman"/>
          <w:color w:val="000000"/>
          <w:sz w:val="28"/>
          <w:szCs w:val="28"/>
        </w:rPr>
        <w:t xml:space="preserve"> </w:t>
      </w:r>
      <w:r w:rsidRPr="0000797E">
        <w:rPr>
          <w:rFonts w:ascii="Times New Roman" w:hAnsi="Times New Roman" w:cs="Times New Roman"/>
          <w:color w:val="000000"/>
          <w:sz w:val="28"/>
          <w:szCs w:val="28"/>
        </w:rPr>
        <w:t>между неблагоприятными и благоприятными феноменами жизни предприятия.</w:t>
      </w:r>
    </w:p>
    <w:p w:rsidR="00B942EC" w:rsidRPr="0000797E" w:rsidRDefault="00B942EC" w:rsidP="0000797E">
      <w:pPr>
        <w:pStyle w:val="HTML"/>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Известно, что для достижения своих целей предприятию необходимы адекватные средства – производственный аппарат. Затраты на производственный аппарат отражаются в активе баланса.</w:t>
      </w:r>
    </w:p>
    <w:p w:rsidR="0000797E" w:rsidRDefault="00B942EC" w:rsidP="0000797E">
      <w:pPr>
        <w:pStyle w:val="HTML"/>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Для целей анализа представляется актив как совокупность сумм, иммобилизованных в основных средствах и вложениях, и финансово-эксплуатационных потребностей: иммобилизированные активы (здания, сооружения + машины, станки, оборудование + нематериальные активы (патенты, лицензии</w:t>
      </w:r>
      <w:r w:rsidR="0000797E">
        <w:rPr>
          <w:rFonts w:ascii="Times New Roman" w:hAnsi="Times New Roman" w:cs="Times New Roman"/>
          <w:color w:val="000000"/>
          <w:sz w:val="28"/>
          <w:szCs w:val="28"/>
        </w:rPr>
        <w:t>…</w:t>
      </w:r>
      <w:r w:rsidRPr="0000797E">
        <w:rPr>
          <w:rFonts w:ascii="Times New Roman" w:hAnsi="Times New Roman" w:cs="Times New Roman"/>
          <w:color w:val="000000"/>
          <w:sz w:val="28"/>
          <w:szCs w:val="28"/>
        </w:rPr>
        <w:t>) + финансово-эксплуатационные потребности</w:t>
      </w:r>
      <w:r w:rsidR="0000797E">
        <w:rPr>
          <w:rFonts w:ascii="Times New Roman" w:hAnsi="Times New Roman" w:cs="Times New Roman"/>
          <w:color w:val="000000"/>
          <w:sz w:val="28"/>
          <w:szCs w:val="28"/>
        </w:rPr>
        <w:t xml:space="preserve"> </w:t>
      </w:r>
      <w:r w:rsidRPr="0000797E">
        <w:rPr>
          <w:rFonts w:ascii="Times New Roman" w:hAnsi="Times New Roman" w:cs="Times New Roman"/>
          <w:color w:val="000000"/>
          <w:sz w:val="28"/>
          <w:szCs w:val="28"/>
        </w:rPr>
        <w:t>(запасы сырья и готовой продукции + долговые права к клиентам</w:t>
      </w:r>
      <w:r w:rsidR="0000797E">
        <w:rPr>
          <w:rFonts w:ascii="Times New Roman" w:hAnsi="Times New Roman" w:cs="Times New Roman"/>
          <w:color w:val="000000"/>
          <w:sz w:val="28"/>
          <w:szCs w:val="28"/>
        </w:rPr>
        <w:t xml:space="preserve"> </w:t>
      </w:r>
      <w:r w:rsidRPr="0000797E">
        <w:rPr>
          <w:rFonts w:ascii="Times New Roman" w:hAnsi="Times New Roman" w:cs="Times New Roman"/>
          <w:color w:val="000000"/>
          <w:sz w:val="28"/>
          <w:szCs w:val="28"/>
        </w:rPr>
        <w:t>– долевые обязательства поставщикам).</w:t>
      </w:r>
    </w:p>
    <w:p w:rsidR="0000797E" w:rsidRDefault="00B942EC" w:rsidP="0000797E">
      <w:pPr>
        <w:pStyle w:val="HTML"/>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Финансово-эксплуатационные потребности (ФЭП) принято исчислять в процентах к обороту (объему продаж, выручке от реализации), например ФЭП =</w:t>
      </w:r>
      <w:r w:rsidR="0000797E">
        <w:rPr>
          <w:rFonts w:ascii="Times New Roman" w:hAnsi="Times New Roman" w:cs="Times New Roman"/>
          <w:color w:val="000000"/>
          <w:sz w:val="28"/>
          <w:szCs w:val="28"/>
        </w:rPr>
        <w:t>…</w:t>
      </w:r>
      <w:r w:rsidRPr="0000797E">
        <w:rPr>
          <w:rFonts w:ascii="Times New Roman" w:hAnsi="Times New Roman" w:cs="Times New Roman"/>
          <w:color w:val="000000"/>
          <w:sz w:val="28"/>
          <w:szCs w:val="28"/>
        </w:rPr>
        <w:t xml:space="preserve"> процентов от оборота, или во времени относительно оборота, например, ФЭП эквивалентны</w:t>
      </w:r>
      <w:r w:rsidR="0000797E">
        <w:rPr>
          <w:rFonts w:ascii="Times New Roman" w:hAnsi="Times New Roman" w:cs="Times New Roman"/>
          <w:color w:val="000000"/>
          <w:sz w:val="28"/>
          <w:szCs w:val="28"/>
        </w:rPr>
        <w:t>…</w:t>
      </w:r>
      <w:r w:rsidRPr="0000797E">
        <w:rPr>
          <w:rFonts w:ascii="Times New Roman" w:hAnsi="Times New Roman" w:cs="Times New Roman"/>
          <w:color w:val="000000"/>
          <w:sz w:val="28"/>
          <w:szCs w:val="28"/>
        </w:rPr>
        <w:t xml:space="preserve"> дням, месяцам оборота:</w:t>
      </w:r>
    </w:p>
    <w:p w:rsidR="0000797E" w:rsidRDefault="00B942EC" w:rsidP="0000797E">
      <w:pPr>
        <w:pStyle w:val="HTML"/>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ФЭП * 360 дней / ОБОРОТ</w:t>
      </w:r>
    </w:p>
    <w:p w:rsidR="0000797E" w:rsidRDefault="00B942EC" w:rsidP="0000797E">
      <w:pPr>
        <w:pStyle w:val="HTML"/>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 xml:space="preserve">Желательно, чтобы </w:t>
      </w:r>
      <w:r w:rsidR="0000797E">
        <w:rPr>
          <w:rFonts w:ascii="Times New Roman" w:hAnsi="Times New Roman" w:cs="Times New Roman"/>
          <w:color w:val="000000"/>
          <w:sz w:val="28"/>
          <w:szCs w:val="28"/>
        </w:rPr>
        <w:t>«</w:t>
      </w:r>
      <w:r w:rsidRPr="0000797E">
        <w:rPr>
          <w:rFonts w:ascii="Times New Roman" w:hAnsi="Times New Roman" w:cs="Times New Roman"/>
          <w:color w:val="000000"/>
          <w:sz w:val="28"/>
          <w:szCs w:val="28"/>
        </w:rPr>
        <w:t>кредит</w:t>
      </w:r>
      <w:r w:rsidR="0000797E">
        <w:rPr>
          <w:rFonts w:ascii="Times New Roman" w:hAnsi="Times New Roman" w:cs="Times New Roman"/>
          <w:color w:val="000000"/>
          <w:sz w:val="28"/>
          <w:szCs w:val="28"/>
        </w:rPr>
        <w:t>»</w:t>
      </w:r>
      <w:r w:rsidRPr="0000797E">
        <w:rPr>
          <w:rFonts w:ascii="Times New Roman" w:hAnsi="Times New Roman" w:cs="Times New Roman"/>
          <w:color w:val="000000"/>
          <w:sz w:val="28"/>
          <w:szCs w:val="28"/>
        </w:rPr>
        <w:t xml:space="preserve"> поставщиков перекрывал клиентскую задолженность. Тогда у предприятия в каждый данный момент оказывается денежных средств даже больше, чем необходимо для обеспечения бесперебойности производства. Чтобы добиться отрицательной величины финансово-эксплуатационных потребностей, нужно сводить к расчету разумной длительности отсрочек платежей по поставкам сырья (услугам других организаций) и реализации готовой продукции (услуг). Величина потребностей неодинакова для различных отраслей и даже для предприятий одной и той же отрасли.</w:t>
      </w:r>
    </w:p>
    <w:p w:rsidR="0000797E" w:rsidRDefault="00B942EC" w:rsidP="0000797E">
      <w:pPr>
        <w:pStyle w:val="HTML"/>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На потребности оказывают влияние:</w:t>
      </w:r>
    </w:p>
    <w:p w:rsidR="0000797E" w:rsidRDefault="00B942EC" w:rsidP="0000797E">
      <w:pPr>
        <w:pStyle w:val="HTML"/>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 длительность эксплуатационного цикла (чем быстрее сырье превращается в готовую продукцию, тем меньше иммобилизация денежных средств в запасах);</w:t>
      </w:r>
    </w:p>
    <w:p w:rsidR="0000797E" w:rsidRDefault="00B942EC" w:rsidP="0000797E">
      <w:pPr>
        <w:pStyle w:val="HTML"/>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 темпы роста производства, поскольку финансово-эксплуатационные потребности вытекают непосредственно из величины оборота, то и величина их будет изменяться параллельно динамике оборота;</w:t>
      </w:r>
    </w:p>
    <w:p w:rsidR="00B942EC" w:rsidRPr="0000797E" w:rsidRDefault="00B942EC" w:rsidP="0000797E">
      <w:pPr>
        <w:spacing w:line="360" w:lineRule="auto"/>
        <w:ind w:firstLine="709"/>
        <w:jc w:val="both"/>
        <w:rPr>
          <w:color w:val="000000"/>
          <w:sz w:val="28"/>
        </w:rPr>
      </w:pPr>
      <w:r w:rsidRPr="0000797E">
        <w:rPr>
          <w:color w:val="000000"/>
          <w:sz w:val="28"/>
          <w:szCs w:val="28"/>
        </w:rPr>
        <w:t xml:space="preserve">• величина добавленной стоимости (чем меньше добавленная стоимость, тем в большей степени </w:t>
      </w:r>
      <w:r w:rsidR="0000797E">
        <w:rPr>
          <w:color w:val="000000"/>
          <w:sz w:val="28"/>
          <w:szCs w:val="28"/>
        </w:rPr>
        <w:t>«</w:t>
      </w:r>
      <w:r w:rsidRPr="0000797E">
        <w:rPr>
          <w:color w:val="000000"/>
          <w:sz w:val="28"/>
          <w:szCs w:val="28"/>
        </w:rPr>
        <w:t>кредит</w:t>
      </w:r>
      <w:r w:rsidR="0000797E">
        <w:rPr>
          <w:color w:val="000000"/>
          <w:sz w:val="28"/>
          <w:szCs w:val="28"/>
        </w:rPr>
        <w:t>»</w:t>
      </w:r>
      <w:r w:rsidRPr="0000797E">
        <w:rPr>
          <w:color w:val="000000"/>
          <w:sz w:val="28"/>
          <w:szCs w:val="28"/>
        </w:rPr>
        <w:t xml:space="preserve"> поставщиков может компенсировать клиентскую задолженность. При высокой норме добавленной стоимости (ДС / ОБОРОТ) * 10</w:t>
      </w:r>
      <w:r w:rsidR="0000797E" w:rsidRPr="0000797E">
        <w:rPr>
          <w:color w:val="000000"/>
          <w:sz w:val="28"/>
          <w:szCs w:val="28"/>
        </w:rPr>
        <w:t>0</w:t>
      </w:r>
      <w:r w:rsidR="0000797E">
        <w:rPr>
          <w:color w:val="000000"/>
          <w:sz w:val="28"/>
          <w:szCs w:val="28"/>
        </w:rPr>
        <w:t>%</w:t>
      </w:r>
      <w:r w:rsidRPr="0000797E">
        <w:rPr>
          <w:color w:val="000000"/>
          <w:sz w:val="28"/>
          <w:szCs w:val="28"/>
        </w:rPr>
        <w:t>) и небольшой степени зависимости предприятия от закупок сырьем, предприятию приходится просить своих поставщиков о более длительных отсрочках платежей.</w:t>
      </w:r>
    </w:p>
    <w:p w:rsidR="00DB7F47" w:rsidRPr="0000797E" w:rsidRDefault="00B942EC" w:rsidP="0000797E">
      <w:pPr>
        <w:spacing w:line="360" w:lineRule="auto"/>
        <w:ind w:firstLine="709"/>
        <w:jc w:val="both"/>
        <w:rPr>
          <w:color w:val="000000"/>
          <w:sz w:val="28"/>
          <w:szCs w:val="28"/>
        </w:rPr>
      </w:pPr>
      <w:r w:rsidRPr="0000797E">
        <w:rPr>
          <w:color w:val="000000"/>
          <w:sz w:val="28"/>
          <w:szCs w:val="28"/>
        </w:rPr>
        <w:t>Факторы, которые оказывают влияние на величину финансово-эксплуатационных потребностей, могут быть сгруппированы в технологические, экономические, финансовые.</w:t>
      </w:r>
    </w:p>
    <w:p w:rsidR="00B942EC" w:rsidRPr="0000797E" w:rsidRDefault="00B942EC" w:rsidP="0000797E">
      <w:pPr>
        <w:spacing w:line="360" w:lineRule="auto"/>
        <w:ind w:firstLine="709"/>
        <w:jc w:val="both"/>
        <w:rPr>
          <w:color w:val="000000"/>
          <w:sz w:val="28"/>
          <w:szCs w:val="28"/>
        </w:rPr>
      </w:pPr>
      <w:r w:rsidRPr="0000797E">
        <w:rPr>
          <w:color w:val="000000"/>
          <w:sz w:val="28"/>
          <w:szCs w:val="28"/>
        </w:rPr>
        <w:t>К технологическим факторам следует отнести:</w:t>
      </w:r>
    </w:p>
    <w:p w:rsidR="00B942EC" w:rsidRPr="0000797E" w:rsidRDefault="0000797E" w:rsidP="0000797E">
      <w:pPr>
        <w:spacing w:line="360" w:lineRule="auto"/>
        <w:ind w:firstLine="709"/>
        <w:jc w:val="both"/>
        <w:rPr>
          <w:color w:val="000000"/>
          <w:sz w:val="28"/>
          <w:szCs w:val="28"/>
        </w:rPr>
      </w:pPr>
      <w:r>
        <w:rPr>
          <w:color w:val="000000"/>
          <w:sz w:val="28"/>
          <w:szCs w:val="28"/>
        </w:rPr>
        <w:t>–</w:t>
      </w:r>
      <w:r w:rsidR="00B942EC" w:rsidRPr="0000797E">
        <w:rPr>
          <w:color w:val="000000"/>
          <w:sz w:val="28"/>
          <w:szCs w:val="28"/>
        </w:rPr>
        <w:t xml:space="preserve"> различные технологические условия производства продукции,</w:t>
      </w:r>
    </w:p>
    <w:p w:rsidR="00B942EC" w:rsidRPr="0000797E" w:rsidRDefault="0000797E" w:rsidP="0000797E">
      <w:pPr>
        <w:spacing w:line="360" w:lineRule="auto"/>
        <w:ind w:firstLine="709"/>
        <w:jc w:val="both"/>
        <w:rPr>
          <w:color w:val="000000"/>
          <w:sz w:val="28"/>
          <w:szCs w:val="28"/>
        </w:rPr>
      </w:pPr>
      <w:r>
        <w:rPr>
          <w:color w:val="000000"/>
          <w:sz w:val="28"/>
          <w:szCs w:val="28"/>
        </w:rPr>
        <w:t>–</w:t>
      </w:r>
      <w:r w:rsidR="00B942EC" w:rsidRPr="0000797E">
        <w:rPr>
          <w:color w:val="000000"/>
          <w:sz w:val="28"/>
          <w:szCs w:val="28"/>
        </w:rPr>
        <w:t xml:space="preserve"> различную продолжительность производственного периода,</w:t>
      </w:r>
    </w:p>
    <w:p w:rsidR="00B942EC" w:rsidRPr="0000797E" w:rsidRDefault="0000797E" w:rsidP="0000797E">
      <w:pPr>
        <w:spacing w:line="360" w:lineRule="auto"/>
        <w:ind w:firstLine="709"/>
        <w:jc w:val="both"/>
        <w:rPr>
          <w:color w:val="000000"/>
          <w:sz w:val="28"/>
          <w:szCs w:val="28"/>
        </w:rPr>
      </w:pPr>
      <w:r>
        <w:rPr>
          <w:color w:val="000000"/>
          <w:sz w:val="28"/>
          <w:szCs w:val="28"/>
        </w:rPr>
        <w:t>–</w:t>
      </w:r>
      <w:r w:rsidR="00B942EC" w:rsidRPr="0000797E">
        <w:rPr>
          <w:color w:val="000000"/>
          <w:sz w:val="28"/>
          <w:szCs w:val="28"/>
        </w:rPr>
        <w:t xml:space="preserve"> сложность доставки товара на рынок, к месту реализации или потребления,</w:t>
      </w:r>
    </w:p>
    <w:p w:rsidR="00B942EC" w:rsidRPr="0000797E" w:rsidRDefault="0000797E" w:rsidP="0000797E">
      <w:pPr>
        <w:spacing w:line="360" w:lineRule="auto"/>
        <w:ind w:firstLine="709"/>
        <w:jc w:val="both"/>
        <w:rPr>
          <w:color w:val="000000"/>
          <w:sz w:val="28"/>
          <w:szCs w:val="28"/>
        </w:rPr>
      </w:pPr>
      <w:r>
        <w:rPr>
          <w:color w:val="000000"/>
          <w:sz w:val="28"/>
          <w:szCs w:val="28"/>
        </w:rPr>
        <w:t>–</w:t>
      </w:r>
      <w:r w:rsidR="00B942EC" w:rsidRPr="0000797E">
        <w:rPr>
          <w:color w:val="000000"/>
          <w:sz w:val="28"/>
          <w:szCs w:val="28"/>
        </w:rPr>
        <w:t xml:space="preserve"> сезонный характер некоторых видов производства,</w:t>
      </w:r>
    </w:p>
    <w:p w:rsidR="00B942EC" w:rsidRPr="0000797E" w:rsidRDefault="0000797E" w:rsidP="0000797E">
      <w:pPr>
        <w:spacing w:line="360" w:lineRule="auto"/>
        <w:ind w:firstLine="709"/>
        <w:jc w:val="both"/>
        <w:rPr>
          <w:color w:val="000000"/>
          <w:sz w:val="28"/>
          <w:szCs w:val="28"/>
        </w:rPr>
      </w:pPr>
      <w:r>
        <w:rPr>
          <w:color w:val="000000"/>
          <w:sz w:val="28"/>
          <w:szCs w:val="28"/>
        </w:rPr>
        <w:t>–</w:t>
      </w:r>
      <w:r w:rsidR="00B942EC" w:rsidRPr="0000797E">
        <w:rPr>
          <w:color w:val="000000"/>
          <w:sz w:val="28"/>
          <w:szCs w:val="28"/>
        </w:rPr>
        <w:t xml:space="preserve"> сезонный характер спроса на некоторые виды продукции.</w:t>
      </w:r>
    </w:p>
    <w:p w:rsidR="00B942EC" w:rsidRPr="0000797E" w:rsidRDefault="00B942EC" w:rsidP="0000797E">
      <w:pPr>
        <w:spacing w:line="360" w:lineRule="auto"/>
        <w:ind w:firstLine="709"/>
        <w:jc w:val="both"/>
        <w:rPr>
          <w:color w:val="000000"/>
          <w:sz w:val="28"/>
          <w:szCs w:val="28"/>
        </w:rPr>
      </w:pPr>
      <w:r w:rsidRPr="0000797E">
        <w:rPr>
          <w:color w:val="000000"/>
          <w:sz w:val="28"/>
          <w:szCs w:val="28"/>
        </w:rPr>
        <w:t>К экономическим факторам следует отнести:</w:t>
      </w:r>
    </w:p>
    <w:p w:rsidR="00B942EC" w:rsidRPr="0000797E" w:rsidRDefault="0000797E" w:rsidP="0000797E">
      <w:pPr>
        <w:spacing w:line="360" w:lineRule="auto"/>
        <w:ind w:firstLine="709"/>
        <w:jc w:val="both"/>
        <w:rPr>
          <w:color w:val="000000"/>
          <w:sz w:val="28"/>
          <w:szCs w:val="28"/>
        </w:rPr>
      </w:pPr>
      <w:r>
        <w:rPr>
          <w:color w:val="000000"/>
          <w:sz w:val="28"/>
          <w:szCs w:val="28"/>
        </w:rPr>
        <w:t>–</w:t>
      </w:r>
      <w:r w:rsidR="00B942EC" w:rsidRPr="0000797E">
        <w:rPr>
          <w:color w:val="000000"/>
          <w:sz w:val="28"/>
          <w:szCs w:val="28"/>
        </w:rPr>
        <w:t xml:space="preserve"> тип рынка и место, которое занимает фирма на нем,</w:t>
      </w:r>
    </w:p>
    <w:p w:rsidR="00B942EC" w:rsidRPr="0000797E" w:rsidRDefault="0000797E" w:rsidP="0000797E">
      <w:pPr>
        <w:spacing w:line="360" w:lineRule="auto"/>
        <w:ind w:firstLine="709"/>
        <w:jc w:val="both"/>
        <w:rPr>
          <w:color w:val="000000"/>
          <w:sz w:val="28"/>
          <w:szCs w:val="28"/>
        </w:rPr>
      </w:pPr>
      <w:r>
        <w:rPr>
          <w:color w:val="000000"/>
          <w:sz w:val="28"/>
          <w:szCs w:val="28"/>
        </w:rPr>
        <w:t>–</w:t>
      </w:r>
      <w:r w:rsidR="00B942EC" w:rsidRPr="0000797E">
        <w:rPr>
          <w:color w:val="000000"/>
          <w:sz w:val="28"/>
          <w:szCs w:val="28"/>
        </w:rPr>
        <w:t xml:space="preserve"> состояние макроэкономической среды и ее параметров (инфляция, дефицит бюджета, уровень безработицы </w:t>
      </w:r>
      <w:r>
        <w:rPr>
          <w:color w:val="000000"/>
          <w:sz w:val="28"/>
          <w:szCs w:val="28"/>
        </w:rPr>
        <w:t>и т.д.</w:t>
      </w:r>
      <w:r w:rsidR="00B942EC" w:rsidRPr="0000797E">
        <w:rPr>
          <w:color w:val="000000"/>
          <w:sz w:val="28"/>
          <w:szCs w:val="28"/>
        </w:rPr>
        <w:t>),</w:t>
      </w:r>
    </w:p>
    <w:p w:rsidR="00B942EC" w:rsidRPr="0000797E" w:rsidRDefault="0000797E" w:rsidP="0000797E">
      <w:pPr>
        <w:spacing w:line="360" w:lineRule="auto"/>
        <w:ind w:firstLine="709"/>
        <w:jc w:val="both"/>
        <w:rPr>
          <w:color w:val="000000"/>
          <w:sz w:val="28"/>
          <w:szCs w:val="28"/>
        </w:rPr>
      </w:pPr>
      <w:r>
        <w:rPr>
          <w:color w:val="000000"/>
          <w:sz w:val="28"/>
          <w:szCs w:val="28"/>
        </w:rPr>
        <w:t>–</w:t>
      </w:r>
      <w:r w:rsidR="00B942EC" w:rsidRPr="0000797E">
        <w:rPr>
          <w:color w:val="000000"/>
          <w:sz w:val="28"/>
          <w:szCs w:val="28"/>
        </w:rPr>
        <w:t xml:space="preserve"> фазу цикла общехозяйственной конъюнктуры,</w:t>
      </w:r>
    </w:p>
    <w:p w:rsidR="00B942EC" w:rsidRPr="0000797E" w:rsidRDefault="0000797E" w:rsidP="0000797E">
      <w:pPr>
        <w:spacing w:line="360" w:lineRule="auto"/>
        <w:ind w:firstLine="709"/>
        <w:jc w:val="both"/>
        <w:rPr>
          <w:color w:val="000000"/>
          <w:sz w:val="28"/>
          <w:szCs w:val="28"/>
        </w:rPr>
      </w:pPr>
      <w:r>
        <w:rPr>
          <w:color w:val="000000"/>
          <w:sz w:val="28"/>
          <w:szCs w:val="28"/>
        </w:rPr>
        <w:t>–</w:t>
      </w:r>
      <w:r w:rsidR="00B942EC" w:rsidRPr="0000797E">
        <w:rPr>
          <w:color w:val="000000"/>
          <w:sz w:val="28"/>
          <w:szCs w:val="28"/>
        </w:rPr>
        <w:t xml:space="preserve"> фазу жизненного цикла предприятия,</w:t>
      </w:r>
    </w:p>
    <w:p w:rsidR="00B942EC" w:rsidRPr="0000797E" w:rsidRDefault="0000797E" w:rsidP="0000797E">
      <w:pPr>
        <w:spacing w:line="360" w:lineRule="auto"/>
        <w:ind w:firstLine="709"/>
        <w:jc w:val="both"/>
        <w:rPr>
          <w:color w:val="000000"/>
          <w:sz w:val="28"/>
          <w:szCs w:val="28"/>
        </w:rPr>
      </w:pPr>
      <w:r>
        <w:rPr>
          <w:color w:val="000000"/>
          <w:sz w:val="28"/>
          <w:szCs w:val="28"/>
        </w:rPr>
        <w:t>–</w:t>
      </w:r>
      <w:r w:rsidR="00B942EC" w:rsidRPr="0000797E">
        <w:rPr>
          <w:color w:val="000000"/>
          <w:sz w:val="28"/>
          <w:szCs w:val="28"/>
        </w:rPr>
        <w:t xml:space="preserve"> фазу жизненного цикла производимого фирмой товара,</w:t>
      </w:r>
    </w:p>
    <w:p w:rsidR="00B942EC" w:rsidRPr="0000797E" w:rsidRDefault="0000797E" w:rsidP="0000797E">
      <w:pPr>
        <w:spacing w:line="360" w:lineRule="auto"/>
        <w:ind w:firstLine="709"/>
        <w:jc w:val="both"/>
        <w:rPr>
          <w:color w:val="000000"/>
          <w:sz w:val="28"/>
          <w:szCs w:val="28"/>
        </w:rPr>
      </w:pPr>
      <w:r>
        <w:rPr>
          <w:color w:val="000000"/>
          <w:sz w:val="28"/>
          <w:szCs w:val="28"/>
        </w:rPr>
        <w:t>–</w:t>
      </w:r>
      <w:r w:rsidR="00B942EC" w:rsidRPr="0000797E">
        <w:rPr>
          <w:color w:val="000000"/>
          <w:sz w:val="28"/>
          <w:szCs w:val="28"/>
        </w:rPr>
        <w:t xml:space="preserve"> размер и динамику производства фирмы.</w:t>
      </w:r>
    </w:p>
    <w:p w:rsidR="00B942EC" w:rsidRPr="0000797E" w:rsidRDefault="00B942EC" w:rsidP="0000797E">
      <w:pPr>
        <w:spacing w:line="360" w:lineRule="auto"/>
        <w:ind w:firstLine="709"/>
        <w:jc w:val="both"/>
        <w:rPr>
          <w:color w:val="000000"/>
          <w:sz w:val="28"/>
          <w:szCs w:val="28"/>
        </w:rPr>
      </w:pPr>
      <w:r w:rsidRPr="0000797E">
        <w:rPr>
          <w:color w:val="000000"/>
          <w:sz w:val="28"/>
          <w:szCs w:val="28"/>
        </w:rPr>
        <w:t>К финансовым факторам следует отнести:</w:t>
      </w:r>
    </w:p>
    <w:p w:rsidR="00B942EC" w:rsidRPr="0000797E" w:rsidRDefault="0000797E" w:rsidP="0000797E">
      <w:pPr>
        <w:spacing w:line="360" w:lineRule="auto"/>
        <w:ind w:firstLine="709"/>
        <w:jc w:val="both"/>
        <w:rPr>
          <w:color w:val="000000"/>
          <w:sz w:val="28"/>
          <w:szCs w:val="28"/>
        </w:rPr>
      </w:pPr>
      <w:r>
        <w:rPr>
          <w:color w:val="000000"/>
          <w:sz w:val="28"/>
          <w:szCs w:val="28"/>
        </w:rPr>
        <w:t>–</w:t>
      </w:r>
      <w:r w:rsidR="00B942EC" w:rsidRPr="0000797E">
        <w:rPr>
          <w:color w:val="000000"/>
          <w:sz w:val="28"/>
          <w:szCs w:val="28"/>
        </w:rPr>
        <w:t xml:space="preserve"> финансовое положение предприятия,</w:t>
      </w:r>
    </w:p>
    <w:p w:rsidR="00B942EC" w:rsidRPr="0000797E" w:rsidRDefault="0000797E" w:rsidP="0000797E">
      <w:pPr>
        <w:spacing w:line="360" w:lineRule="auto"/>
        <w:ind w:firstLine="709"/>
        <w:jc w:val="both"/>
        <w:rPr>
          <w:color w:val="000000"/>
          <w:sz w:val="28"/>
          <w:szCs w:val="28"/>
        </w:rPr>
      </w:pPr>
      <w:r>
        <w:rPr>
          <w:color w:val="000000"/>
          <w:sz w:val="28"/>
          <w:szCs w:val="28"/>
        </w:rPr>
        <w:t>–</w:t>
      </w:r>
      <w:r w:rsidR="00B942EC" w:rsidRPr="0000797E">
        <w:rPr>
          <w:color w:val="000000"/>
          <w:sz w:val="28"/>
          <w:szCs w:val="28"/>
        </w:rPr>
        <w:t xml:space="preserve"> несовпадение сроков платежа и поступлений денежных средств,</w:t>
      </w:r>
    </w:p>
    <w:p w:rsidR="00B942EC" w:rsidRPr="0000797E" w:rsidRDefault="0000797E" w:rsidP="0000797E">
      <w:pPr>
        <w:spacing w:line="360" w:lineRule="auto"/>
        <w:ind w:firstLine="709"/>
        <w:jc w:val="both"/>
        <w:rPr>
          <w:color w:val="000000"/>
          <w:sz w:val="28"/>
          <w:szCs w:val="28"/>
        </w:rPr>
      </w:pPr>
      <w:r>
        <w:rPr>
          <w:color w:val="000000"/>
          <w:sz w:val="28"/>
          <w:szCs w:val="28"/>
        </w:rPr>
        <w:t>–</w:t>
      </w:r>
      <w:r w:rsidR="00B942EC" w:rsidRPr="0000797E">
        <w:rPr>
          <w:color w:val="000000"/>
          <w:sz w:val="28"/>
          <w:szCs w:val="28"/>
        </w:rPr>
        <w:t xml:space="preserve"> относительную величину добавленной стоимости и возможность фирмы предоставлять и получать отсрочки по поступлениям и платежам.</w:t>
      </w:r>
    </w:p>
    <w:p w:rsidR="00B942EC" w:rsidRPr="0000797E" w:rsidRDefault="00B942EC" w:rsidP="0000797E">
      <w:pPr>
        <w:spacing w:line="360" w:lineRule="auto"/>
        <w:ind w:firstLine="709"/>
        <w:jc w:val="both"/>
        <w:rPr>
          <w:color w:val="000000"/>
          <w:sz w:val="28"/>
          <w:szCs w:val="28"/>
        </w:rPr>
      </w:pPr>
      <w:r w:rsidRPr="0000797E">
        <w:rPr>
          <w:color w:val="000000"/>
          <w:sz w:val="28"/>
          <w:szCs w:val="28"/>
        </w:rPr>
        <w:t>Финансовое положение предприятия самым непосредственным образом сказывается на величине финансово-эксплуатационных потребностей. Если предприятие находится в тяжелом финансовом положении, то у него меньше возможностей для снижения ФЭП (за исключением, пожалуй, таких, как неплатежи, неоплата в срок своей задолженности, что, правда, может еще усугубить ситуацию).</w:t>
      </w:r>
    </w:p>
    <w:p w:rsidR="00B942EC" w:rsidRPr="0000797E" w:rsidRDefault="00B942EC" w:rsidP="0000797E">
      <w:pPr>
        <w:spacing w:line="360" w:lineRule="auto"/>
        <w:ind w:firstLine="709"/>
        <w:jc w:val="both"/>
        <w:rPr>
          <w:color w:val="000000"/>
          <w:sz w:val="28"/>
          <w:szCs w:val="28"/>
        </w:rPr>
      </w:pPr>
      <w:r w:rsidRPr="0000797E">
        <w:rPr>
          <w:color w:val="000000"/>
          <w:sz w:val="28"/>
          <w:szCs w:val="28"/>
        </w:rPr>
        <w:t xml:space="preserve">Несовпадение сроков поступлений средств и платежей может подвести предприятие к неприятному состоянию технической неплатежеспособности, когда оно (в целом успешно работающее) </w:t>
      </w:r>
      <w:r w:rsidRPr="0000797E">
        <w:rPr>
          <w:iCs/>
          <w:color w:val="000000"/>
          <w:sz w:val="28"/>
          <w:szCs w:val="28"/>
        </w:rPr>
        <w:t xml:space="preserve">сегодня </w:t>
      </w:r>
      <w:r w:rsidRPr="0000797E">
        <w:rPr>
          <w:color w:val="000000"/>
          <w:sz w:val="28"/>
          <w:szCs w:val="28"/>
        </w:rPr>
        <w:t xml:space="preserve">не в состоянии произвести оплату первоочередных платежей (хотя </w:t>
      </w:r>
      <w:r w:rsidRPr="0000797E">
        <w:rPr>
          <w:iCs/>
          <w:color w:val="000000"/>
          <w:sz w:val="28"/>
          <w:szCs w:val="28"/>
        </w:rPr>
        <w:t xml:space="preserve">завтра </w:t>
      </w:r>
      <w:r w:rsidRPr="0000797E">
        <w:rPr>
          <w:color w:val="000000"/>
          <w:sz w:val="28"/>
          <w:szCs w:val="28"/>
        </w:rPr>
        <w:t>это уже не будет представляться проблемой). Искусство и квалификация финансового менеджера как раз и состоят в том, чтобы не допускать такого положения.</w:t>
      </w:r>
    </w:p>
    <w:p w:rsidR="00B942EC" w:rsidRPr="0000797E" w:rsidRDefault="00B942EC" w:rsidP="0000797E">
      <w:pPr>
        <w:spacing w:line="360" w:lineRule="auto"/>
        <w:ind w:firstLine="709"/>
        <w:jc w:val="both"/>
        <w:rPr>
          <w:color w:val="000000"/>
          <w:sz w:val="28"/>
          <w:szCs w:val="28"/>
        </w:rPr>
      </w:pPr>
      <w:r w:rsidRPr="0000797E">
        <w:rPr>
          <w:color w:val="000000"/>
          <w:sz w:val="28"/>
          <w:szCs w:val="28"/>
        </w:rPr>
        <w:t>В данной ситуации самый простой совет</w:t>
      </w:r>
      <w:r w:rsidR="0000797E">
        <w:rPr>
          <w:color w:val="000000"/>
          <w:sz w:val="28"/>
          <w:szCs w:val="28"/>
        </w:rPr>
        <w:t xml:space="preserve"> –</w:t>
      </w:r>
      <w:r w:rsidR="0000797E" w:rsidRPr="0000797E">
        <w:rPr>
          <w:color w:val="000000"/>
          <w:sz w:val="28"/>
          <w:szCs w:val="28"/>
        </w:rPr>
        <w:t xml:space="preserve"> вз</w:t>
      </w:r>
      <w:r w:rsidRPr="0000797E">
        <w:rPr>
          <w:color w:val="000000"/>
          <w:sz w:val="28"/>
          <w:szCs w:val="28"/>
        </w:rPr>
        <w:t xml:space="preserve">ять на заметку </w:t>
      </w:r>
      <w:r w:rsidRPr="0000797E">
        <w:rPr>
          <w:iCs/>
          <w:color w:val="000000"/>
          <w:sz w:val="28"/>
          <w:szCs w:val="28"/>
        </w:rPr>
        <w:t xml:space="preserve">все </w:t>
      </w:r>
      <w:r w:rsidRPr="0000797E">
        <w:rPr>
          <w:color w:val="000000"/>
          <w:sz w:val="28"/>
          <w:szCs w:val="28"/>
        </w:rPr>
        <w:t xml:space="preserve">возможные поступления и платежи по срокам и размерам и составить </w:t>
      </w:r>
      <w:r w:rsidRPr="0000797E">
        <w:rPr>
          <w:iCs/>
          <w:color w:val="000000"/>
          <w:sz w:val="28"/>
          <w:szCs w:val="28"/>
        </w:rPr>
        <w:t>их график, в котором не должно быть временных разрывов</w:t>
      </w:r>
      <w:r w:rsidRPr="0000797E">
        <w:rPr>
          <w:color w:val="000000"/>
          <w:sz w:val="28"/>
          <w:szCs w:val="28"/>
        </w:rPr>
        <w:t>. Нужно достичь этого практически в условиях высокой неопределенности внешней среды и отсутствия платежной дисциплины у экономических субъектов.</w:t>
      </w:r>
    </w:p>
    <w:p w:rsidR="00B942EC" w:rsidRPr="0000797E" w:rsidRDefault="00B942EC" w:rsidP="0000797E">
      <w:pPr>
        <w:spacing w:line="360" w:lineRule="auto"/>
        <w:ind w:firstLine="709"/>
        <w:jc w:val="both"/>
        <w:rPr>
          <w:color w:val="000000"/>
          <w:sz w:val="28"/>
          <w:szCs w:val="28"/>
        </w:rPr>
      </w:pPr>
      <w:r w:rsidRPr="0000797E">
        <w:rPr>
          <w:color w:val="000000"/>
          <w:sz w:val="28"/>
          <w:szCs w:val="28"/>
        </w:rPr>
        <w:t>Временные разрывы должны преодолеваться за счет краткосрочных кредитов банка. Относительная величина добавленной стоимости самым непосредственным образом сказывается на величине финансово-эксплуатационных потребностей предприятия. Здесь имеет место обратная зависимость между относительной величиной добавленной стоимости и возможностью компенсировать коммерческим кредитом (дебиторской задолженностью) кредиторскую задолженность. Чем больше относительная величина добавленной стоимости, тем меньше у фирмы возможность компенсировать коммерческим кредитом свою клиентскую задолженность.</w:t>
      </w:r>
    </w:p>
    <w:p w:rsidR="00B942EC" w:rsidRPr="0000797E" w:rsidRDefault="00B942EC" w:rsidP="0000797E">
      <w:pPr>
        <w:spacing w:line="360" w:lineRule="auto"/>
        <w:ind w:firstLine="709"/>
        <w:jc w:val="both"/>
        <w:rPr>
          <w:color w:val="000000"/>
          <w:sz w:val="28"/>
          <w:szCs w:val="28"/>
        </w:rPr>
      </w:pPr>
      <w:r w:rsidRPr="0000797E">
        <w:rPr>
          <w:color w:val="000000"/>
          <w:sz w:val="28"/>
          <w:szCs w:val="28"/>
        </w:rPr>
        <w:t xml:space="preserve">Относительная величина добавленной стоимости </w:t>
      </w:r>
      <w:r w:rsidR="0000797E">
        <w:rPr>
          <w:color w:val="000000"/>
          <w:sz w:val="28"/>
          <w:szCs w:val="28"/>
        </w:rPr>
        <w:t>–</w:t>
      </w:r>
      <w:r w:rsidR="0000797E" w:rsidRPr="0000797E">
        <w:rPr>
          <w:color w:val="000000"/>
          <w:sz w:val="28"/>
          <w:szCs w:val="28"/>
        </w:rPr>
        <w:t xml:space="preserve"> </w:t>
      </w:r>
      <w:r w:rsidRPr="0000797E">
        <w:rPr>
          <w:color w:val="000000"/>
          <w:sz w:val="28"/>
          <w:szCs w:val="28"/>
        </w:rPr>
        <w:t xml:space="preserve">это ее величина относительно выручки от реализации (не забудем, что добавленная стоимость </w:t>
      </w:r>
      <w:r w:rsidR="0000797E">
        <w:rPr>
          <w:color w:val="000000"/>
          <w:sz w:val="28"/>
          <w:szCs w:val="28"/>
        </w:rPr>
        <w:t>–</w:t>
      </w:r>
      <w:r w:rsidR="0000797E" w:rsidRPr="0000797E">
        <w:rPr>
          <w:color w:val="000000"/>
          <w:sz w:val="28"/>
          <w:szCs w:val="28"/>
        </w:rPr>
        <w:t xml:space="preserve"> </w:t>
      </w:r>
      <w:r w:rsidRPr="0000797E">
        <w:rPr>
          <w:color w:val="000000"/>
          <w:sz w:val="28"/>
          <w:szCs w:val="28"/>
        </w:rPr>
        <w:t>категория процесса производства, она включает в себя добавленную стоимость произведенной, но не реализованной в данном периоде,</w:t>
      </w:r>
      <w:r w:rsidR="007136E0" w:rsidRPr="0000797E">
        <w:rPr>
          <w:color w:val="000000"/>
          <w:sz w:val="28"/>
          <w:szCs w:val="28"/>
        </w:rPr>
        <w:t xml:space="preserve"> продукции</w:t>
      </w:r>
      <w:r w:rsidRPr="0000797E">
        <w:rPr>
          <w:color w:val="000000"/>
          <w:sz w:val="28"/>
          <w:szCs w:val="28"/>
        </w:rPr>
        <w:t>).</w:t>
      </w:r>
    </w:p>
    <w:p w:rsidR="00B942EC" w:rsidRPr="0000797E" w:rsidRDefault="00B942EC" w:rsidP="0000797E">
      <w:pPr>
        <w:spacing w:line="360" w:lineRule="auto"/>
        <w:ind w:firstLine="709"/>
        <w:jc w:val="both"/>
        <w:rPr>
          <w:color w:val="000000"/>
          <w:sz w:val="28"/>
          <w:szCs w:val="28"/>
        </w:rPr>
      </w:pPr>
      <w:r w:rsidRPr="0000797E">
        <w:rPr>
          <w:color w:val="000000"/>
          <w:sz w:val="28"/>
          <w:szCs w:val="28"/>
        </w:rPr>
        <w:t>Почему же все-таки высокая относительная величина добавленной стоимости (идеальный вариант, по мнению производителя) с финансовой точки зрения оказывается фактором, не способствующим снижению финансово-эксплуатационных потребностей предприятия (а наоборот, приводит к их возрастанию).</w:t>
      </w:r>
      <w:r w:rsidR="007136E0" w:rsidRPr="0000797E">
        <w:rPr>
          <w:color w:val="000000"/>
          <w:sz w:val="28"/>
          <w:szCs w:val="28"/>
        </w:rPr>
        <w:t xml:space="preserve"> </w:t>
      </w:r>
      <w:r w:rsidRPr="0000797E">
        <w:rPr>
          <w:color w:val="000000"/>
          <w:sz w:val="28"/>
          <w:szCs w:val="28"/>
        </w:rPr>
        <w:t xml:space="preserve">С одной стороны, предприятие, безусловно, заинтересована в повышении нормы добавленной стоимости (что говорит о производственных успехах предприятия), с другой </w:t>
      </w:r>
      <w:r w:rsidR="0000797E">
        <w:rPr>
          <w:color w:val="000000"/>
          <w:sz w:val="28"/>
          <w:szCs w:val="28"/>
        </w:rPr>
        <w:t>–</w:t>
      </w:r>
      <w:r w:rsidR="0000797E" w:rsidRPr="0000797E">
        <w:rPr>
          <w:color w:val="000000"/>
          <w:sz w:val="28"/>
          <w:szCs w:val="28"/>
        </w:rPr>
        <w:t xml:space="preserve"> </w:t>
      </w:r>
      <w:r w:rsidRPr="0000797E">
        <w:rPr>
          <w:color w:val="000000"/>
          <w:sz w:val="28"/>
          <w:szCs w:val="28"/>
        </w:rPr>
        <w:t>это вступает в противоречие с финансовыми целями предприятия, более того, не способствует повышению финансовой эффективности функционирования предприятия.</w:t>
      </w:r>
    </w:p>
    <w:p w:rsidR="00B942EC" w:rsidRPr="0000797E" w:rsidRDefault="00B942EC" w:rsidP="0000797E">
      <w:pPr>
        <w:spacing w:line="360" w:lineRule="auto"/>
        <w:ind w:firstLine="709"/>
        <w:jc w:val="both"/>
        <w:rPr>
          <w:color w:val="000000"/>
          <w:sz w:val="28"/>
          <w:szCs w:val="28"/>
        </w:rPr>
      </w:pPr>
      <w:r w:rsidRPr="0000797E">
        <w:rPr>
          <w:color w:val="000000"/>
          <w:sz w:val="28"/>
          <w:szCs w:val="28"/>
        </w:rPr>
        <w:t xml:space="preserve">Предприятие покупает сырье, материалы, нанимает рабочую силу и продает свою продукцию. Между актом непосредственного производства и актом реализации, актом покупки и актом использования по назначению существует </w:t>
      </w:r>
      <w:r w:rsidRPr="0000797E">
        <w:rPr>
          <w:iCs/>
          <w:color w:val="000000"/>
          <w:sz w:val="28"/>
          <w:szCs w:val="28"/>
        </w:rPr>
        <w:t>временной разрыв</w:t>
      </w:r>
      <w:r w:rsidRPr="0000797E">
        <w:rPr>
          <w:color w:val="000000"/>
          <w:sz w:val="28"/>
          <w:szCs w:val="28"/>
        </w:rPr>
        <w:t>. Следовательно, фирма предоставляет отсрочки в платежах клиентам за свою продукцию, но в свою очередь, она должна получить отсрочки в платежах по своим обязательствам по приобретению сырья, материалов, найму рабочей силы от своих партнеров (клиентов).</w:t>
      </w:r>
    </w:p>
    <w:p w:rsidR="00B942EC" w:rsidRPr="0000797E" w:rsidRDefault="00B942EC" w:rsidP="0000797E">
      <w:pPr>
        <w:spacing w:line="360" w:lineRule="auto"/>
        <w:ind w:firstLine="709"/>
        <w:jc w:val="both"/>
        <w:rPr>
          <w:color w:val="000000"/>
          <w:sz w:val="28"/>
          <w:szCs w:val="28"/>
        </w:rPr>
      </w:pPr>
      <w:r w:rsidRPr="0000797E">
        <w:rPr>
          <w:color w:val="000000"/>
          <w:sz w:val="28"/>
          <w:szCs w:val="28"/>
        </w:rPr>
        <w:t>Чем выше норма добавленной стоимости, тем большую отсрочку должна просить фирма по своим обязательствам.</w:t>
      </w:r>
    </w:p>
    <w:p w:rsidR="00B942EC" w:rsidRPr="0000797E" w:rsidRDefault="00B942EC" w:rsidP="0000797E">
      <w:pPr>
        <w:spacing w:line="360" w:lineRule="auto"/>
        <w:ind w:firstLine="709"/>
        <w:jc w:val="both"/>
        <w:rPr>
          <w:color w:val="000000"/>
          <w:sz w:val="28"/>
          <w:szCs w:val="28"/>
        </w:rPr>
      </w:pPr>
      <w:r w:rsidRPr="0000797E">
        <w:rPr>
          <w:color w:val="000000"/>
          <w:sz w:val="28"/>
          <w:szCs w:val="28"/>
        </w:rPr>
        <w:t>Норма добавленной стоимости напрямую связана с величиной финансово-эксплуатационных потребностей. У предприятий с высокой нормой добавленной стоимости финансово-эксплуатационные потребности растут быстрее выручки. Повышение доли добавленной стоимости в реализованной продукции приводит к тому, что дебиторская задолженность растет быстрее кредиторской (повышается величина ФЭП), причем этот рост опережает рост выручки от реализации.</w:t>
      </w:r>
    </w:p>
    <w:p w:rsidR="00B942EC" w:rsidRPr="0000797E" w:rsidRDefault="00B942EC" w:rsidP="0000797E">
      <w:pPr>
        <w:spacing w:line="360" w:lineRule="auto"/>
        <w:ind w:firstLine="709"/>
        <w:jc w:val="both"/>
        <w:rPr>
          <w:color w:val="000000"/>
          <w:sz w:val="28"/>
          <w:szCs w:val="28"/>
        </w:rPr>
      </w:pPr>
      <w:r w:rsidRPr="0000797E">
        <w:rPr>
          <w:color w:val="000000"/>
          <w:sz w:val="28"/>
          <w:szCs w:val="28"/>
        </w:rPr>
        <w:t>Предприятие должно искусственно снижать долю добавленной стоимости в реализованной продукции. Это невозможно, т</w:t>
      </w:r>
      <w:r w:rsidR="0000797E">
        <w:rPr>
          <w:color w:val="000000"/>
          <w:sz w:val="28"/>
          <w:szCs w:val="28"/>
        </w:rPr>
        <w:t>. </w:t>
      </w:r>
      <w:r w:rsidR="0000797E" w:rsidRPr="0000797E">
        <w:rPr>
          <w:color w:val="000000"/>
          <w:sz w:val="28"/>
          <w:szCs w:val="28"/>
        </w:rPr>
        <w:t>к</w:t>
      </w:r>
      <w:r w:rsidRPr="0000797E">
        <w:rPr>
          <w:color w:val="000000"/>
          <w:sz w:val="28"/>
          <w:szCs w:val="28"/>
        </w:rPr>
        <w:t xml:space="preserve">. норма добавленной стоимости </w:t>
      </w:r>
      <w:r w:rsidR="0000797E">
        <w:rPr>
          <w:color w:val="000000"/>
          <w:sz w:val="28"/>
          <w:szCs w:val="28"/>
        </w:rPr>
        <w:t>–</w:t>
      </w:r>
      <w:r w:rsidR="0000797E" w:rsidRPr="0000797E">
        <w:rPr>
          <w:color w:val="000000"/>
          <w:sz w:val="28"/>
          <w:szCs w:val="28"/>
        </w:rPr>
        <w:t xml:space="preserve"> </w:t>
      </w:r>
      <w:r w:rsidRPr="0000797E">
        <w:rPr>
          <w:color w:val="000000"/>
          <w:sz w:val="28"/>
          <w:szCs w:val="28"/>
        </w:rPr>
        <w:t>это показатель высокой эффективности производства.</w:t>
      </w:r>
    </w:p>
    <w:p w:rsidR="00B942EC" w:rsidRPr="0000797E" w:rsidRDefault="00B942EC" w:rsidP="0000797E">
      <w:pPr>
        <w:spacing w:line="360" w:lineRule="auto"/>
        <w:ind w:firstLine="709"/>
        <w:jc w:val="both"/>
        <w:rPr>
          <w:color w:val="000000"/>
          <w:sz w:val="28"/>
          <w:szCs w:val="28"/>
        </w:rPr>
      </w:pPr>
      <w:r w:rsidRPr="0000797E">
        <w:rPr>
          <w:color w:val="000000"/>
          <w:sz w:val="28"/>
          <w:szCs w:val="28"/>
        </w:rPr>
        <w:t xml:space="preserve">Противоречие между добавленной стоимостью и финансово-эксплуатационными потребностями разрешается несколькими способами. Первый (и самый доступный) </w:t>
      </w:r>
      <w:r w:rsidR="0000797E">
        <w:rPr>
          <w:color w:val="000000"/>
          <w:sz w:val="28"/>
          <w:szCs w:val="28"/>
        </w:rPr>
        <w:t>–</w:t>
      </w:r>
      <w:r w:rsidR="0000797E" w:rsidRPr="0000797E">
        <w:rPr>
          <w:color w:val="000000"/>
          <w:sz w:val="28"/>
          <w:szCs w:val="28"/>
        </w:rPr>
        <w:t xml:space="preserve"> </w:t>
      </w:r>
      <w:r w:rsidRPr="0000797E">
        <w:rPr>
          <w:iCs/>
          <w:color w:val="000000"/>
          <w:sz w:val="28"/>
          <w:szCs w:val="28"/>
        </w:rPr>
        <w:t xml:space="preserve">кредит </w:t>
      </w:r>
      <w:r w:rsidRPr="0000797E">
        <w:rPr>
          <w:color w:val="000000"/>
          <w:sz w:val="28"/>
          <w:szCs w:val="28"/>
        </w:rPr>
        <w:t xml:space="preserve">банка. Есть и другие </w:t>
      </w:r>
      <w:r w:rsidR="0000797E">
        <w:rPr>
          <w:color w:val="000000"/>
          <w:sz w:val="28"/>
          <w:szCs w:val="28"/>
        </w:rPr>
        <w:t>–</w:t>
      </w:r>
      <w:r w:rsidR="0000797E" w:rsidRPr="0000797E">
        <w:rPr>
          <w:color w:val="000000"/>
          <w:sz w:val="28"/>
          <w:szCs w:val="28"/>
        </w:rPr>
        <w:t xml:space="preserve"> </w:t>
      </w:r>
      <w:r w:rsidRPr="0000797E">
        <w:rPr>
          <w:iCs/>
          <w:color w:val="000000"/>
          <w:sz w:val="28"/>
          <w:szCs w:val="28"/>
        </w:rPr>
        <w:t>учет векселей</w:t>
      </w:r>
      <w:r w:rsidRPr="0000797E">
        <w:rPr>
          <w:color w:val="000000"/>
          <w:sz w:val="28"/>
          <w:szCs w:val="28"/>
        </w:rPr>
        <w:t xml:space="preserve"> (для этого векселя должны быть векселями в экономическом смысле, в России же пока преобладают эрзац-векселя, они не имеют обратного обращения в деньги!) и </w:t>
      </w:r>
      <w:r w:rsidRPr="0000797E">
        <w:rPr>
          <w:iCs/>
          <w:color w:val="000000"/>
          <w:sz w:val="28"/>
          <w:szCs w:val="28"/>
        </w:rPr>
        <w:t>факторинговые операции</w:t>
      </w:r>
      <w:r w:rsidRPr="0000797E">
        <w:rPr>
          <w:color w:val="000000"/>
          <w:sz w:val="28"/>
          <w:szCs w:val="28"/>
        </w:rPr>
        <w:t xml:space="preserve"> (крайне редко встречаются в нашей стране).</w:t>
      </w:r>
    </w:p>
    <w:p w:rsidR="00B942EC" w:rsidRPr="0000797E" w:rsidRDefault="00B942EC" w:rsidP="0000797E">
      <w:pPr>
        <w:spacing w:line="360" w:lineRule="auto"/>
        <w:ind w:firstLine="709"/>
        <w:jc w:val="both"/>
        <w:rPr>
          <w:color w:val="000000"/>
          <w:sz w:val="28"/>
          <w:szCs w:val="28"/>
        </w:rPr>
      </w:pPr>
      <w:r w:rsidRPr="0000797E">
        <w:rPr>
          <w:color w:val="000000"/>
          <w:sz w:val="28"/>
          <w:szCs w:val="28"/>
        </w:rPr>
        <w:t>Р</w:t>
      </w:r>
      <w:r w:rsidRPr="0000797E">
        <w:rPr>
          <w:iCs/>
          <w:color w:val="000000"/>
          <w:sz w:val="28"/>
          <w:szCs w:val="28"/>
        </w:rPr>
        <w:t>ациональное</w:t>
      </w:r>
      <w:r w:rsidR="0000797E">
        <w:rPr>
          <w:iCs/>
          <w:color w:val="000000"/>
          <w:sz w:val="28"/>
          <w:szCs w:val="28"/>
        </w:rPr>
        <w:t xml:space="preserve"> </w:t>
      </w:r>
      <w:r w:rsidRPr="0000797E">
        <w:rPr>
          <w:iCs/>
          <w:color w:val="000000"/>
          <w:sz w:val="28"/>
          <w:szCs w:val="28"/>
        </w:rPr>
        <w:t>управление оборотными активам:</w:t>
      </w:r>
    </w:p>
    <w:p w:rsidR="00B942EC" w:rsidRPr="0000797E" w:rsidRDefault="00B942EC" w:rsidP="0000797E">
      <w:pPr>
        <w:spacing w:line="360" w:lineRule="auto"/>
        <w:ind w:firstLine="709"/>
        <w:jc w:val="both"/>
        <w:rPr>
          <w:color w:val="000000"/>
          <w:sz w:val="28"/>
          <w:szCs w:val="28"/>
        </w:rPr>
      </w:pPr>
      <w:r w:rsidRPr="0000797E">
        <w:rPr>
          <w:color w:val="000000"/>
          <w:sz w:val="28"/>
          <w:szCs w:val="28"/>
        </w:rPr>
        <w:t>1. Кредиты банков (об этом уже говорилось), которые используются для недопущения технической неплатежеспособности, для сокращения запасов и дебиторской задолженности.</w:t>
      </w:r>
    </w:p>
    <w:p w:rsidR="00B942EC" w:rsidRPr="0000797E" w:rsidRDefault="00B942EC" w:rsidP="0000797E">
      <w:pPr>
        <w:spacing w:line="360" w:lineRule="auto"/>
        <w:ind w:firstLine="709"/>
        <w:jc w:val="both"/>
        <w:rPr>
          <w:color w:val="000000"/>
          <w:sz w:val="28"/>
          <w:szCs w:val="28"/>
        </w:rPr>
      </w:pPr>
      <w:r w:rsidRPr="0000797E">
        <w:rPr>
          <w:color w:val="000000"/>
          <w:sz w:val="28"/>
          <w:szCs w:val="28"/>
        </w:rPr>
        <w:t>2. Векселя, которые служат тем же целям, что и банковские кредиты (обязательства покупателя немедленно превращаются в наличность, которая при этом несколько уменьшается в размерах).</w:t>
      </w:r>
    </w:p>
    <w:p w:rsidR="00B942EC" w:rsidRPr="0000797E" w:rsidRDefault="00B942EC" w:rsidP="0000797E">
      <w:pPr>
        <w:spacing w:line="360" w:lineRule="auto"/>
        <w:ind w:firstLine="709"/>
        <w:jc w:val="both"/>
        <w:rPr>
          <w:color w:val="000000"/>
          <w:sz w:val="28"/>
          <w:szCs w:val="28"/>
        </w:rPr>
      </w:pPr>
      <w:r w:rsidRPr="0000797E">
        <w:rPr>
          <w:color w:val="000000"/>
          <w:sz w:val="28"/>
          <w:szCs w:val="28"/>
        </w:rPr>
        <w:t>3. Факторинговые операции. Они также дают возможность ускорения оборота средств предприятия (продажа долговых обязательств специализированным фирмам, которые занимаются (профессионально) управлением чужой текущей задолженностью).</w:t>
      </w:r>
    </w:p>
    <w:p w:rsidR="00B942EC" w:rsidRDefault="00B942EC" w:rsidP="0000797E">
      <w:pPr>
        <w:spacing w:line="360" w:lineRule="auto"/>
        <w:ind w:firstLine="709"/>
        <w:jc w:val="both"/>
        <w:rPr>
          <w:color w:val="000000"/>
          <w:sz w:val="28"/>
          <w:szCs w:val="28"/>
        </w:rPr>
      </w:pPr>
      <w:r w:rsidRPr="0000797E">
        <w:rPr>
          <w:color w:val="000000"/>
          <w:sz w:val="28"/>
          <w:szCs w:val="28"/>
        </w:rPr>
        <w:t>4. Использование скидок за сокращение сроков оплаты текущей задолженности. Такую операцию иногда еще называют спонтанным финансированием. Кроме того, имеется формула цены отказа от скидки:</w:t>
      </w:r>
    </w:p>
    <w:p w:rsidR="00096183" w:rsidRPr="0000797E" w:rsidRDefault="00096183" w:rsidP="0000797E">
      <w:pPr>
        <w:spacing w:line="360" w:lineRule="auto"/>
        <w:ind w:firstLine="709"/>
        <w:jc w:val="both"/>
        <w:rPr>
          <w:color w:val="000000"/>
          <w:sz w:val="28"/>
          <w:szCs w:val="28"/>
        </w:rPr>
      </w:pPr>
    </w:p>
    <w:p w:rsidR="00B942EC" w:rsidRPr="0000797E" w:rsidRDefault="00404D0E" w:rsidP="0000797E">
      <w:pPr>
        <w:spacing w:line="360" w:lineRule="auto"/>
        <w:ind w:firstLine="709"/>
        <w:jc w:val="both"/>
        <w:rPr>
          <w:color w:val="000000"/>
          <w:sz w:val="28"/>
          <w:szCs w:val="28"/>
        </w:rPr>
      </w:pPr>
      <w:r>
        <w:rPr>
          <w:color w:val="000000"/>
          <w:sz w:val="28"/>
          <w:szCs w:val="28"/>
        </w:rPr>
        <w:pict>
          <v:shape id="_x0000_i1029" type="#_x0000_t75" style="width:397.5pt;height:66.75pt">
            <v:imagedata r:id="rId11" o:title=""/>
          </v:shape>
        </w:pict>
      </w:r>
    </w:p>
    <w:p w:rsidR="00096183" w:rsidRDefault="00096183" w:rsidP="0000797E">
      <w:pPr>
        <w:spacing w:line="360" w:lineRule="auto"/>
        <w:ind w:firstLine="709"/>
        <w:jc w:val="both"/>
        <w:rPr>
          <w:color w:val="000000"/>
          <w:sz w:val="28"/>
          <w:szCs w:val="28"/>
        </w:rPr>
      </w:pPr>
    </w:p>
    <w:p w:rsidR="00B942EC" w:rsidRPr="0000797E" w:rsidRDefault="00B942EC" w:rsidP="0000797E">
      <w:pPr>
        <w:spacing w:line="360" w:lineRule="auto"/>
        <w:ind w:firstLine="709"/>
        <w:jc w:val="both"/>
        <w:rPr>
          <w:color w:val="000000"/>
          <w:sz w:val="28"/>
          <w:szCs w:val="28"/>
        </w:rPr>
      </w:pPr>
      <w:r w:rsidRPr="0000797E">
        <w:rPr>
          <w:color w:val="000000"/>
          <w:sz w:val="28"/>
          <w:szCs w:val="28"/>
        </w:rPr>
        <w:t>Если цена отказа от скидки больше ставки процента, то имеет смысл воспользоваться предоставляемой скидкой. Таким образом, ускоряется оборот средств предприятия.</w:t>
      </w:r>
    </w:p>
    <w:p w:rsidR="00B942EC" w:rsidRPr="0000797E" w:rsidRDefault="00B942EC" w:rsidP="0000797E">
      <w:pPr>
        <w:spacing w:line="360" w:lineRule="auto"/>
        <w:ind w:firstLine="709"/>
        <w:jc w:val="both"/>
        <w:rPr>
          <w:color w:val="000000"/>
          <w:sz w:val="28"/>
          <w:szCs w:val="28"/>
        </w:rPr>
      </w:pPr>
      <w:r w:rsidRPr="0000797E">
        <w:rPr>
          <w:color w:val="000000"/>
          <w:sz w:val="28"/>
          <w:szCs w:val="28"/>
        </w:rPr>
        <w:t>5. Принцип дорогой покупки и дешевой продажи как средство сокращения финансово-эксплуатационных потребностей предприятия. Если дело идет о с эластичном по цене спросе и предложении, то некоторое снижение цены приводит к тому, что в результате роста производства происходит полное компенсирование убытков, связанных со снижением цены продажи и повышением цены покупки. При этом сокращается размер финансово-эксплуатационных потребностей. Если же фирма существует в условиях инфляции (превышающей нормальное значение), то справедливость принципа дорогой покупки и дешевой продажи подкрепляется на каждом шагу.</w:t>
      </w:r>
    </w:p>
    <w:p w:rsidR="00B942EC" w:rsidRPr="0000797E" w:rsidRDefault="00B942EC" w:rsidP="0000797E">
      <w:pPr>
        <w:spacing w:line="360" w:lineRule="auto"/>
        <w:ind w:firstLine="709"/>
        <w:jc w:val="both"/>
        <w:rPr>
          <w:color w:val="000000"/>
          <w:sz w:val="28"/>
          <w:szCs w:val="28"/>
        </w:rPr>
      </w:pPr>
      <w:r w:rsidRPr="0000797E">
        <w:rPr>
          <w:color w:val="000000"/>
          <w:sz w:val="28"/>
          <w:szCs w:val="28"/>
        </w:rPr>
        <w:t>Существуют еще два способа:</w:t>
      </w:r>
    </w:p>
    <w:p w:rsidR="00B942EC" w:rsidRPr="0000797E" w:rsidRDefault="00B942EC" w:rsidP="0000797E">
      <w:pPr>
        <w:numPr>
          <w:ilvl w:val="0"/>
          <w:numId w:val="8"/>
        </w:numPr>
        <w:tabs>
          <w:tab w:val="clear" w:pos="720"/>
          <w:tab w:val="left" w:pos="0"/>
        </w:tabs>
        <w:spacing w:line="360" w:lineRule="auto"/>
        <w:ind w:left="0" w:firstLine="709"/>
        <w:jc w:val="both"/>
        <w:rPr>
          <w:color w:val="000000"/>
          <w:sz w:val="28"/>
          <w:szCs w:val="28"/>
        </w:rPr>
      </w:pPr>
      <w:r w:rsidRPr="0000797E">
        <w:rPr>
          <w:color w:val="000000"/>
          <w:sz w:val="28"/>
          <w:szCs w:val="28"/>
        </w:rPr>
        <w:t xml:space="preserve">использование эрзац-денег в самых разнообразных формах (бартер, расписки, эрзац-векселя, взаимозачеты, редкие схемы </w:t>
      </w:r>
      <w:r w:rsidR="0000797E">
        <w:rPr>
          <w:color w:val="000000"/>
          <w:sz w:val="28"/>
          <w:szCs w:val="28"/>
        </w:rPr>
        <w:t>«</w:t>
      </w:r>
      <w:r w:rsidRPr="0000797E">
        <w:rPr>
          <w:color w:val="000000"/>
          <w:sz w:val="28"/>
          <w:szCs w:val="28"/>
        </w:rPr>
        <w:t>расшивания</w:t>
      </w:r>
      <w:r w:rsidR="0000797E">
        <w:rPr>
          <w:color w:val="000000"/>
          <w:sz w:val="28"/>
          <w:szCs w:val="28"/>
        </w:rPr>
        <w:t>»</w:t>
      </w:r>
      <w:r w:rsidRPr="0000797E">
        <w:rPr>
          <w:color w:val="000000"/>
          <w:sz w:val="28"/>
          <w:szCs w:val="28"/>
        </w:rPr>
        <w:t xml:space="preserve"> неплатежей)</w:t>
      </w:r>
    </w:p>
    <w:p w:rsidR="00B942EC" w:rsidRPr="0000797E" w:rsidRDefault="00B942EC" w:rsidP="0000797E">
      <w:pPr>
        <w:numPr>
          <w:ilvl w:val="0"/>
          <w:numId w:val="8"/>
        </w:numPr>
        <w:tabs>
          <w:tab w:val="clear" w:pos="720"/>
          <w:tab w:val="left" w:pos="0"/>
        </w:tabs>
        <w:spacing w:line="360" w:lineRule="auto"/>
        <w:ind w:left="0" w:firstLine="709"/>
        <w:jc w:val="both"/>
        <w:rPr>
          <w:color w:val="000000"/>
          <w:sz w:val="28"/>
          <w:szCs w:val="28"/>
        </w:rPr>
      </w:pPr>
      <w:r w:rsidRPr="0000797E">
        <w:rPr>
          <w:color w:val="000000"/>
          <w:sz w:val="28"/>
          <w:szCs w:val="28"/>
        </w:rPr>
        <w:t>использование неплатежей (неплатежи федеральному бюджету, неплатежи внебюджетным фондам, местным бюджетам, клиентам, неплатежи работникам своего предприятия и прочее).</w:t>
      </w:r>
    </w:p>
    <w:p w:rsidR="00B942EC" w:rsidRPr="0000797E" w:rsidRDefault="00B942EC" w:rsidP="0000797E">
      <w:pPr>
        <w:spacing w:line="360" w:lineRule="auto"/>
        <w:ind w:firstLine="709"/>
        <w:jc w:val="both"/>
        <w:rPr>
          <w:color w:val="000000"/>
          <w:sz w:val="28"/>
          <w:szCs w:val="28"/>
        </w:rPr>
      </w:pPr>
      <w:r w:rsidRPr="0000797E">
        <w:rPr>
          <w:color w:val="000000"/>
          <w:sz w:val="28"/>
          <w:szCs w:val="28"/>
        </w:rPr>
        <w:t xml:space="preserve">Использование эрзац-денег служит одному </w:t>
      </w:r>
      <w:r w:rsidR="0000797E">
        <w:rPr>
          <w:color w:val="000000"/>
          <w:sz w:val="28"/>
          <w:szCs w:val="28"/>
        </w:rPr>
        <w:t>–</w:t>
      </w:r>
      <w:r w:rsidR="0000797E" w:rsidRPr="0000797E">
        <w:rPr>
          <w:color w:val="000000"/>
          <w:sz w:val="28"/>
          <w:szCs w:val="28"/>
        </w:rPr>
        <w:t xml:space="preserve"> </w:t>
      </w:r>
      <w:r w:rsidRPr="0000797E">
        <w:rPr>
          <w:color w:val="000000"/>
          <w:sz w:val="28"/>
          <w:szCs w:val="28"/>
        </w:rPr>
        <w:t xml:space="preserve">ускорению оборачиваемости средств в условиях жесткой макроэкономической политики ограничения денежной массы. Российские предприниматели фактически уже создали большое количество локальных систем обращения эрзац-денег. Векселям предприятия в них отводится очень важная роль (иногда </w:t>
      </w:r>
      <w:r w:rsidR="0000797E">
        <w:rPr>
          <w:color w:val="000000"/>
          <w:sz w:val="28"/>
          <w:szCs w:val="28"/>
        </w:rPr>
        <w:t>–</w:t>
      </w:r>
      <w:r w:rsidR="0000797E" w:rsidRPr="0000797E">
        <w:rPr>
          <w:color w:val="000000"/>
          <w:sz w:val="28"/>
          <w:szCs w:val="28"/>
        </w:rPr>
        <w:t xml:space="preserve"> </w:t>
      </w:r>
      <w:r w:rsidRPr="0000797E">
        <w:rPr>
          <w:color w:val="000000"/>
          <w:sz w:val="28"/>
          <w:szCs w:val="28"/>
        </w:rPr>
        <w:t xml:space="preserve">важнейшая). У этих бумаг фактически нет обратного обращения в деньги. Это </w:t>
      </w:r>
      <w:r w:rsidR="0000797E">
        <w:rPr>
          <w:color w:val="000000"/>
          <w:sz w:val="28"/>
          <w:szCs w:val="28"/>
        </w:rPr>
        <w:t>–</w:t>
      </w:r>
      <w:r w:rsidR="0000797E" w:rsidRPr="0000797E">
        <w:rPr>
          <w:color w:val="000000"/>
          <w:sz w:val="28"/>
          <w:szCs w:val="28"/>
        </w:rPr>
        <w:t xml:space="preserve"> </w:t>
      </w:r>
      <w:r w:rsidRPr="0000797E">
        <w:rPr>
          <w:color w:val="000000"/>
          <w:sz w:val="28"/>
          <w:szCs w:val="28"/>
        </w:rPr>
        <w:t xml:space="preserve">своеобразные </w:t>
      </w:r>
      <w:r w:rsidR="0000797E">
        <w:rPr>
          <w:color w:val="000000"/>
          <w:sz w:val="28"/>
          <w:szCs w:val="28"/>
        </w:rPr>
        <w:t>«</w:t>
      </w:r>
      <w:r w:rsidRPr="0000797E">
        <w:rPr>
          <w:color w:val="000000"/>
          <w:sz w:val="28"/>
          <w:szCs w:val="28"/>
        </w:rPr>
        <w:t>вексельные пирамиды</w:t>
      </w:r>
      <w:r w:rsidR="0000797E">
        <w:rPr>
          <w:color w:val="000000"/>
          <w:sz w:val="28"/>
          <w:szCs w:val="28"/>
        </w:rPr>
        <w:t>»</w:t>
      </w:r>
      <w:r w:rsidRPr="0000797E">
        <w:rPr>
          <w:color w:val="000000"/>
          <w:sz w:val="28"/>
          <w:szCs w:val="28"/>
        </w:rPr>
        <w:t>, в которых обязательно будет тот, кто и понесет убытки от невозможности обратного обращения в деньги бумаги, именуемой векселем, и невозможности ее продажи даже со значительной скидкой от номинала. Общее количество обращающихся эрзац-денег в России уже вполне сопоставимо с величиной наличной денежной массы.</w:t>
      </w:r>
    </w:p>
    <w:p w:rsidR="00B942EC" w:rsidRPr="0000797E" w:rsidRDefault="00B942EC" w:rsidP="0000797E">
      <w:pPr>
        <w:spacing w:line="360" w:lineRule="auto"/>
        <w:ind w:firstLine="709"/>
        <w:jc w:val="both"/>
        <w:rPr>
          <w:color w:val="000000"/>
          <w:sz w:val="28"/>
          <w:szCs w:val="28"/>
        </w:rPr>
      </w:pPr>
      <w:r w:rsidRPr="0000797E">
        <w:rPr>
          <w:color w:val="000000"/>
          <w:sz w:val="28"/>
          <w:szCs w:val="28"/>
        </w:rPr>
        <w:t xml:space="preserve">Вторая специфически российская форма решения сложных финансовых проблем фирмы </w:t>
      </w:r>
      <w:r w:rsidR="0000797E">
        <w:rPr>
          <w:color w:val="000000"/>
          <w:sz w:val="28"/>
          <w:szCs w:val="28"/>
        </w:rPr>
        <w:t>–</w:t>
      </w:r>
      <w:r w:rsidR="0000797E" w:rsidRPr="0000797E">
        <w:rPr>
          <w:color w:val="000000"/>
          <w:sz w:val="28"/>
          <w:szCs w:val="28"/>
        </w:rPr>
        <w:t xml:space="preserve"> </w:t>
      </w:r>
      <w:r w:rsidRPr="0000797E">
        <w:rPr>
          <w:color w:val="000000"/>
          <w:sz w:val="28"/>
          <w:szCs w:val="28"/>
        </w:rPr>
        <w:t xml:space="preserve">это использование неплатежей в самых разных формах. В России финансовый менеджер должен знать </w:t>
      </w:r>
      <w:r w:rsidR="0000797E">
        <w:rPr>
          <w:color w:val="000000"/>
          <w:sz w:val="28"/>
          <w:szCs w:val="28"/>
        </w:rPr>
        <w:t>«</w:t>
      </w:r>
      <w:r w:rsidRPr="0000797E">
        <w:rPr>
          <w:color w:val="000000"/>
          <w:sz w:val="28"/>
          <w:szCs w:val="28"/>
        </w:rPr>
        <w:t>рейтинг неплатежей</w:t>
      </w:r>
      <w:r w:rsidR="0000797E">
        <w:rPr>
          <w:color w:val="000000"/>
          <w:sz w:val="28"/>
          <w:szCs w:val="28"/>
        </w:rPr>
        <w:t>»</w:t>
      </w:r>
      <w:r w:rsidRPr="0000797E">
        <w:rPr>
          <w:color w:val="000000"/>
          <w:sz w:val="28"/>
          <w:szCs w:val="28"/>
        </w:rPr>
        <w:t xml:space="preserve"> и при неоплате в срок счетов принимать с учетом этого рейтинга конкретные решения. Но для достижения результата по снижению ФЭП и ускорению оборота средств он должен четко представлять себе </w:t>
      </w:r>
      <w:r w:rsidRPr="0000797E">
        <w:rPr>
          <w:iCs/>
          <w:color w:val="000000"/>
          <w:sz w:val="28"/>
          <w:szCs w:val="28"/>
        </w:rPr>
        <w:t xml:space="preserve">последовательность неплатежей, их </w:t>
      </w:r>
      <w:r w:rsidR="0000797E">
        <w:rPr>
          <w:iCs/>
          <w:color w:val="000000"/>
          <w:sz w:val="28"/>
          <w:szCs w:val="28"/>
        </w:rPr>
        <w:t>«</w:t>
      </w:r>
      <w:r w:rsidRPr="0000797E">
        <w:rPr>
          <w:iCs/>
          <w:color w:val="000000"/>
          <w:sz w:val="28"/>
          <w:szCs w:val="28"/>
        </w:rPr>
        <w:t>приоритетность</w:t>
      </w:r>
      <w:r w:rsidR="0000797E">
        <w:rPr>
          <w:iCs/>
          <w:color w:val="000000"/>
          <w:sz w:val="28"/>
          <w:szCs w:val="28"/>
        </w:rPr>
        <w:t>»</w:t>
      </w:r>
      <w:r w:rsidRPr="0000797E">
        <w:rPr>
          <w:color w:val="000000"/>
          <w:sz w:val="28"/>
          <w:szCs w:val="28"/>
        </w:rPr>
        <w:t>.</w:t>
      </w:r>
    </w:p>
    <w:p w:rsidR="00B942EC" w:rsidRPr="0000797E" w:rsidRDefault="00B942EC" w:rsidP="0000797E">
      <w:pPr>
        <w:spacing w:line="360" w:lineRule="auto"/>
        <w:ind w:firstLine="709"/>
        <w:jc w:val="both"/>
        <w:rPr>
          <w:color w:val="000000"/>
          <w:sz w:val="28"/>
          <w:szCs w:val="28"/>
        </w:rPr>
      </w:pPr>
      <w:r w:rsidRPr="0000797E">
        <w:rPr>
          <w:color w:val="000000"/>
          <w:sz w:val="28"/>
          <w:szCs w:val="28"/>
        </w:rPr>
        <w:t xml:space="preserve">Таким образом, рассматривая способы сокращения финансово-эксплуатационных потребностей предприятия, что все они связаны с </w:t>
      </w:r>
      <w:r w:rsidRPr="0000797E">
        <w:rPr>
          <w:iCs/>
          <w:color w:val="000000"/>
          <w:sz w:val="28"/>
          <w:szCs w:val="28"/>
        </w:rPr>
        <w:t>повышением скорости оборота средств предприятия</w:t>
      </w:r>
      <w:r w:rsidRPr="0000797E">
        <w:rPr>
          <w:color w:val="000000"/>
          <w:sz w:val="28"/>
          <w:szCs w:val="28"/>
        </w:rPr>
        <w:t xml:space="preserve">. Сокращение ФЭП предполагает ускорение оборота средств предприятия и наоборот </w:t>
      </w:r>
      <w:r w:rsidR="0000797E">
        <w:rPr>
          <w:color w:val="000000"/>
          <w:sz w:val="28"/>
          <w:szCs w:val="28"/>
        </w:rPr>
        <w:t>–</w:t>
      </w:r>
      <w:r w:rsidR="0000797E" w:rsidRPr="0000797E">
        <w:rPr>
          <w:color w:val="000000"/>
          <w:sz w:val="28"/>
          <w:szCs w:val="28"/>
        </w:rPr>
        <w:t xml:space="preserve"> </w:t>
      </w:r>
      <w:r w:rsidRPr="0000797E">
        <w:rPr>
          <w:color w:val="000000"/>
          <w:sz w:val="28"/>
          <w:szCs w:val="28"/>
        </w:rPr>
        <w:t>повышение скорости оборота средств предприятия приводит к снижению финансово-эксплуатационных потребностей.</w:t>
      </w:r>
    </w:p>
    <w:p w:rsidR="00B942EC" w:rsidRPr="0000797E" w:rsidRDefault="00B942EC" w:rsidP="0000797E">
      <w:pPr>
        <w:spacing w:line="360" w:lineRule="auto"/>
        <w:ind w:firstLine="709"/>
        <w:jc w:val="both"/>
        <w:rPr>
          <w:b/>
          <w:color w:val="000000"/>
          <w:sz w:val="28"/>
          <w:szCs w:val="28"/>
        </w:rPr>
      </w:pPr>
    </w:p>
    <w:p w:rsidR="009F3260" w:rsidRPr="0000797E" w:rsidRDefault="009F3260" w:rsidP="0000797E">
      <w:pPr>
        <w:pStyle w:val="HTML"/>
        <w:spacing w:line="360" w:lineRule="auto"/>
        <w:ind w:firstLine="709"/>
        <w:jc w:val="both"/>
        <w:textAlignment w:val="top"/>
        <w:rPr>
          <w:rFonts w:ascii="Times New Roman" w:hAnsi="Times New Roman" w:cs="Times New Roman"/>
          <w:color w:val="000000"/>
          <w:sz w:val="28"/>
          <w:szCs w:val="28"/>
        </w:rPr>
      </w:pPr>
    </w:p>
    <w:p w:rsidR="008F26F8" w:rsidRPr="00096183" w:rsidRDefault="00096183" w:rsidP="00096183">
      <w:pPr>
        <w:pStyle w:val="HTML"/>
        <w:spacing w:line="360" w:lineRule="auto"/>
        <w:ind w:firstLine="709"/>
        <w:jc w:val="both"/>
        <w:textAlignment w:val="top"/>
        <w:rPr>
          <w:rFonts w:ascii="Times New Roman" w:hAnsi="Times New Roman" w:cs="Times New Roman"/>
          <w:b/>
          <w:sz w:val="28"/>
          <w:szCs w:val="28"/>
        </w:rPr>
      </w:pPr>
      <w:r>
        <w:br w:type="page"/>
      </w:r>
      <w:r w:rsidR="008F26F8" w:rsidRPr="00096183">
        <w:rPr>
          <w:rFonts w:ascii="Times New Roman" w:hAnsi="Times New Roman" w:cs="Times New Roman"/>
          <w:b/>
          <w:sz w:val="28"/>
          <w:szCs w:val="28"/>
        </w:rPr>
        <w:t>2. Финансирование активов промышленного предприятия</w:t>
      </w:r>
    </w:p>
    <w:p w:rsidR="008F26F8" w:rsidRPr="0000797E" w:rsidRDefault="008F26F8" w:rsidP="0000797E">
      <w:pPr>
        <w:spacing w:line="360" w:lineRule="auto"/>
        <w:ind w:firstLine="709"/>
        <w:jc w:val="both"/>
        <w:rPr>
          <w:b/>
          <w:color w:val="000000"/>
          <w:sz w:val="28"/>
          <w:szCs w:val="28"/>
        </w:rPr>
      </w:pPr>
    </w:p>
    <w:p w:rsidR="008F26F8" w:rsidRPr="0000797E" w:rsidRDefault="00096183" w:rsidP="00096183">
      <w:pPr>
        <w:spacing w:line="360" w:lineRule="auto"/>
        <w:ind w:firstLine="741"/>
        <w:jc w:val="both"/>
        <w:rPr>
          <w:b/>
          <w:color w:val="000000"/>
          <w:sz w:val="28"/>
          <w:szCs w:val="28"/>
        </w:rPr>
      </w:pPr>
      <w:r>
        <w:rPr>
          <w:b/>
          <w:color w:val="000000"/>
          <w:sz w:val="28"/>
          <w:szCs w:val="28"/>
        </w:rPr>
        <w:t xml:space="preserve">2.1 </w:t>
      </w:r>
      <w:r w:rsidR="008F26F8" w:rsidRPr="0000797E">
        <w:rPr>
          <w:b/>
          <w:color w:val="000000"/>
          <w:sz w:val="28"/>
          <w:szCs w:val="28"/>
        </w:rPr>
        <w:t>Определение оптимальной структуры финансирования активов предприятия</w:t>
      </w:r>
    </w:p>
    <w:p w:rsidR="009402DC" w:rsidRPr="0000797E" w:rsidRDefault="009402DC" w:rsidP="0000797E">
      <w:pPr>
        <w:pStyle w:val="HTML"/>
        <w:spacing w:line="360" w:lineRule="auto"/>
        <w:ind w:firstLine="709"/>
        <w:jc w:val="both"/>
        <w:textAlignment w:val="top"/>
        <w:rPr>
          <w:rFonts w:ascii="Times New Roman" w:hAnsi="Times New Roman" w:cs="Times New Roman"/>
          <w:color w:val="000000"/>
          <w:sz w:val="28"/>
          <w:szCs w:val="16"/>
        </w:rPr>
      </w:pPr>
    </w:p>
    <w:p w:rsidR="0040051A" w:rsidRPr="0000797E" w:rsidRDefault="009402DC" w:rsidP="0000797E">
      <w:pPr>
        <w:pStyle w:val="HTML"/>
        <w:tabs>
          <w:tab w:val="clear" w:pos="916"/>
          <w:tab w:val="left" w:pos="0"/>
        </w:tabs>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Управление финансированием оборотных активов предприятия подчинено целям обеспечения необходимой потребности в них соответствующими финансовыми средствами и оптимизации структуры источников формирования этих средств. С учетом этой цели строится политика финансирования оборотных активов, разрабатываемая на предприятии.</w:t>
      </w:r>
    </w:p>
    <w:p w:rsidR="0040051A" w:rsidRPr="0000797E" w:rsidRDefault="009402DC" w:rsidP="0000797E">
      <w:pPr>
        <w:pStyle w:val="HTML"/>
        <w:tabs>
          <w:tab w:val="clear" w:pos="916"/>
          <w:tab w:val="left" w:pos="0"/>
        </w:tabs>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Политика финансирования оборотных активов представляет собой часть общей политики управления его оборотными активами, заключающаяся в оптимизации объема и состава финансовых источников их формирования с позиций обеспечения эффективного использования собственного капитала и достаточной финансовой устойчивости предприятия.</w:t>
      </w:r>
    </w:p>
    <w:p w:rsidR="0040051A" w:rsidRPr="0000797E" w:rsidRDefault="009402DC" w:rsidP="0000797E">
      <w:pPr>
        <w:pStyle w:val="HTML"/>
        <w:tabs>
          <w:tab w:val="clear" w:pos="916"/>
          <w:tab w:val="left" w:pos="0"/>
        </w:tabs>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Разработка политики финансирования оборотных активов осуществляется по</w:t>
      </w:r>
      <w:r w:rsidR="0000797E">
        <w:rPr>
          <w:rFonts w:ascii="Times New Roman" w:hAnsi="Times New Roman" w:cs="Times New Roman"/>
          <w:color w:val="000000"/>
          <w:sz w:val="28"/>
          <w:szCs w:val="28"/>
        </w:rPr>
        <w:t xml:space="preserve"> </w:t>
      </w:r>
      <w:r w:rsidRPr="0000797E">
        <w:rPr>
          <w:rFonts w:ascii="Times New Roman" w:hAnsi="Times New Roman" w:cs="Times New Roman"/>
          <w:color w:val="000000"/>
          <w:sz w:val="28"/>
          <w:szCs w:val="28"/>
        </w:rPr>
        <w:t>следующим основным этапам.</w:t>
      </w:r>
    </w:p>
    <w:p w:rsidR="0040051A" w:rsidRPr="0000797E" w:rsidRDefault="009402DC" w:rsidP="0000797E">
      <w:pPr>
        <w:pStyle w:val="HTML"/>
        <w:numPr>
          <w:ilvl w:val="1"/>
          <w:numId w:val="2"/>
        </w:numPr>
        <w:tabs>
          <w:tab w:val="clear" w:pos="916"/>
          <w:tab w:val="clear" w:pos="1832"/>
          <w:tab w:val="clear" w:pos="2580"/>
          <w:tab w:val="clear" w:pos="2748"/>
          <w:tab w:val="left" w:pos="360"/>
          <w:tab w:val="left" w:pos="2340"/>
        </w:tabs>
        <w:spacing w:line="360" w:lineRule="auto"/>
        <w:ind w:left="0"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Анализ состояния финансирования оборотных активов предприятия в предшествующем периоде. Основной целью этого анализа является оценка у</w:t>
      </w:r>
      <w:r w:rsidR="0040051A" w:rsidRPr="0000797E">
        <w:rPr>
          <w:rFonts w:ascii="Times New Roman" w:hAnsi="Times New Roman" w:cs="Times New Roman"/>
          <w:color w:val="000000"/>
          <w:sz w:val="28"/>
          <w:szCs w:val="28"/>
        </w:rPr>
        <w:t>ровня достаточности финансовых средств,</w:t>
      </w:r>
      <w:r w:rsidRPr="0000797E">
        <w:rPr>
          <w:rFonts w:ascii="Times New Roman" w:hAnsi="Times New Roman" w:cs="Times New Roman"/>
          <w:color w:val="000000"/>
          <w:sz w:val="28"/>
          <w:szCs w:val="28"/>
        </w:rPr>
        <w:t xml:space="preserve"> инвестируемых в оборотные активы, а также степени эффективности формирования структуры источников их финансирования с позиций влияния на финансовую устойчивость предприятия.</w:t>
      </w:r>
    </w:p>
    <w:p w:rsidR="0040051A" w:rsidRPr="0000797E" w:rsidRDefault="009402DC" w:rsidP="0000797E">
      <w:pPr>
        <w:pStyle w:val="HTML"/>
        <w:tabs>
          <w:tab w:val="clear" w:pos="916"/>
          <w:tab w:val="clear" w:pos="1832"/>
          <w:tab w:val="clear" w:pos="2748"/>
          <w:tab w:val="left" w:pos="0"/>
          <w:tab w:val="left" w:pos="360"/>
        </w:tabs>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Анализ состояния финансирования оборотных активов предприятия в предшествующем периоде</w:t>
      </w:r>
      <w:r w:rsidR="0040051A" w:rsidRPr="0000797E">
        <w:rPr>
          <w:rFonts w:ascii="Times New Roman" w:hAnsi="Times New Roman" w:cs="Times New Roman"/>
          <w:color w:val="000000"/>
          <w:sz w:val="28"/>
          <w:szCs w:val="28"/>
        </w:rPr>
        <w:t>.</w:t>
      </w:r>
    </w:p>
    <w:p w:rsidR="0040051A" w:rsidRPr="0000797E" w:rsidRDefault="009402DC" w:rsidP="0000797E">
      <w:pPr>
        <w:pStyle w:val="HTML"/>
        <w:tabs>
          <w:tab w:val="clear" w:pos="916"/>
          <w:tab w:val="clear" w:pos="1832"/>
          <w:tab w:val="clear" w:pos="2748"/>
          <w:tab w:val="left" w:pos="0"/>
          <w:tab w:val="left" w:pos="360"/>
        </w:tabs>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Формирование принципов финансирования оборотных активов предприятия</w:t>
      </w:r>
      <w:r w:rsidR="0040051A" w:rsidRPr="0000797E">
        <w:rPr>
          <w:rFonts w:ascii="Times New Roman" w:hAnsi="Times New Roman" w:cs="Times New Roman"/>
          <w:color w:val="000000"/>
          <w:sz w:val="28"/>
          <w:szCs w:val="28"/>
        </w:rPr>
        <w:t>.</w:t>
      </w:r>
    </w:p>
    <w:p w:rsidR="0040051A" w:rsidRPr="0000797E" w:rsidRDefault="0040051A" w:rsidP="0000797E">
      <w:pPr>
        <w:pStyle w:val="HTML"/>
        <w:tabs>
          <w:tab w:val="clear" w:pos="916"/>
          <w:tab w:val="clear" w:pos="1832"/>
          <w:tab w:val="clear" w:pos="2748"/>
          <w:tab w:val="left" w:pos="0"/>
          <w:tab w:val="left" w:pos="360"/>
        </w:tabs>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Оптимизация объ</w:t>
      </w:r>
      <w:r w:rsidR="009402DC" w:rsidRPr="0000797E">
        <w:rPr>
          <w:rFonts w:ascii="Times New Roman" w:hAnsi="Times New Roman" w:cs="Times New Roman"/>
          <w:color w:val="000000"/>
          <w:sz w:val="28"/>
          <w:szCs w:val="28"/>
        </w:rPr>
        <w:t>ема текущего финансирования оборотных активов с учетом формируемого финансового цикла предприятия.</w:t>
      </w:r>
      <w:r w:rsidR="009402DC" w:rsidRPr="0000797E">
        <w:rPr>
          <w:rFonts w:ascii="Times New Roman" w:hAnsi="Times New Roman" w:cs="Times New Roman"/>
          <w:color w:val="000000"/>
          <w:sz w:val="28"/>
          <w:szCs w:val="28"/>
        </w:rPr>
        <w:br/>
        <w:t>Основные этапы формирования политики финансирования оборотных активов предприятия.</w:t>
      </w:r>
    </w:p>
    <w:p w:rsidR="00096183" w:rsidRDefault="009402DC" w:rsidP="0000797E">
      <w:pPr>
        <w:pStyle w:val="HTML"/>
        <w:tabs>
          <w:tab w:val="clear" w:pos="916"/>
          <w:tab w:val="clear" w:pos="1832"/>
          <w:tab w:val="clear" w:pos="2748"/>
          <w:tab w:val="left" w:pos="0"/>
          <w:tab w:val="left" w:pos="360"/>
        </w:tabs>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На первом этапе анализа проводится оценка достаточности финансовых средств, инвестируемых в оборотные активы, с позиций удовлетворения потребности в них в предшествующем периоде. Такая оценка проводится на основе коэффициента достаточности финансирования оборотных активов предприятия в целом, в том числе собственных оборотных активов. Для того, чтобы нивелировать влияние изменения объема реализации продукции на рассматриваемые показатели, они выражаются относительными значениями (в днях оборота).</w:t>
      </w:r>
      <w:r w:rsidRPr="0000797E">
        <w:rPr>
          <w:rFonts w:ascii="Times New Roman" w:hAnsi="Times New Roman" w:cs="Times New Roman"/>
          <w:color w:val="000000"/>
          <w:sz w:val="28"/>
          <w:szCs w:val="28"/>
        </w:rPr>
        <w:br/>
        <w:t>Результаты проведенного анализа используются в процессе последующей разработки отдельных параметров политики фи</w:t>
      </w:r>
      <w:r w:rsidR="00096183">
        <w:rPr>
          <w:rFonts w:ascii="Times New Roman" w:hAnsi="Times New Roman" w:cs="Times New Roman"/>
          <w:color w:val="000000"/>
          <w:sz w:val="28"/>
          <w:szCs w:val="28"/>
        </w:rPr>
        <w:t>нансирования оборотных активов.</w:t>
      </w:r>
    </w:p>
    <w:p w:rsidR="0040051A" w:rsidRPr="0000797E" w:rsidRDefault="009402DC" w:rsidP="0000797E">
      <w:pPr>
        <w:pStyle w:val="HTML"/>
        <w:tabs>
          <w:tab w:val="clear" w:pos="916"/>
          <w:tab w:val="clear" w:pos="1832"/>
          <w:tab w:val="clear" w:pos="2748"/>
          <w:tab w:val="left" w:pos="0"/>
          <w:tab w:val="left" w:pos="360"/>
        </w:tabs>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 xml:space="preserve">2. Формирование принципов финансирования оборотных активов предприятия. Эти принципы призваны отражать общую идеологию финансового управления предприятия с позиций приемлемого соотношения уровня доходности и риска финансовой деятельности, а также корреспондировать с ранее рассмотренными принципами формирования оборотных активов. В процессе формирования принципов финансирования оборотных активов используется их классификация по периоду функционирования, </w:t>
      </w:r>
      <w:r w:rsidR="0000797E">
        <w:rPr>
          <w:rFonts w:ascii="Times New Roman" w:hAnsi="Times New Roman" w:cs="Times New Roman"/>
          <w:color w:val="000000"/>
          <w:sz w:val="28"/>
          <w:szCs w:val="28"/>
        </w:rPr>
        <w:t>т.е.</w:t>
      </w:r>
      <w:r w:rsidRPr="0000797E">
        <w:rPr>
          <w:rFonts w:ascii="Times New Roman" w:hAnsi="Times New Roman" w:cs="Times New Roman"/>
          <w:color w:val="000000"/>
          <w:sz w:val="28"/>
          <w:szCs w:val="28"/>
        </w:rPr>
        <w:t xml:space="preserve"> в общем их составе выделяются постоянная и переменная их часть.</w:t>
      </w:r>
    </w:p>
    <w:p w:rsidR="0040051A" w:rsidRPr="0000797E" w:rsidRDefault="009402DC" w:rsidP="0000797E">
      <w:pPr>
        <w:pStyle w:val="HTML"/>
        <w:tabs>
          <w:tab w:val="clear" w:pos="916"/>
          <w:tab w:val="clear" w:pos="1832"/>
          <w:tab w:val="clear" w:pos="2748"/>
          <w:tab w:val="left" w:pos="0"/>
          <w:tab w:val="left" w:pos="360"/>
        </w:tabs>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Консервативный подход к финансированию оборотных активов предполагает, что за счет собственного и долгосрочного заемного капитала должны финансироваться постоянная часть оборотных активов и примерно половина переменной их части. Вторая половина переменной части оборотных активов должна финансироваться за счет краткосрочного заемного капитала. Такая модель (тип политики) финансирования оборотных активов обеспечивает высокий уровень финансовой устойчивости предприятия (за счет минимального объема использования краткосрочных заемных средств), однако увеличивает затраты собственного капитала на их финансирование, что при прочих равных условиях приводит к снижению уровня его рентабельности.</w:t>
      </w:r>
    </w:p>
    <w:p w:rsidR="0040051A" w:rsidRPr="0000797E" w:rsidRDefault="009402DC" w:rsidP="0000797E">
      <w:pPr>
        <w:pStyle w:val="HTML"/>
        <w:tabs>
          <w:tab w:val="clear" w:pos="916"/>
          <w:tab w:val="clear" w:pos="1832"/>
          <w:tab w:val="clear" w:pos="2748"/>
          <w:tab w:val="left" w:pos="0"/>
          <w:tab w:val="left" w:pos="360"/>
        </w:tabs>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 xml:space="preserve">Умеренный (или компромиссный) подход к финансированию оборотных активов предполагает, что за счет собственного и долгосрочного заемного капитала должна финансироваться постоянная часть оборотных активов, в то время как за счет краткосрочного заемного капитала </w:t>
      </w:r>
      <w:r w:rsidR="0000797E">
        <w:rPr>
          <w:rFonts w:ascii="Times New Roman" w:hAnsi="Times New Roman" w:cs="Times New Roman"/>
          <w:color w:val="000000"/>
          <w:sz w:val="28"/>
          <w:szCs w:val="28"/>
        </w:rPr>
        <w:t>–</w:t>
      </w:r>
      <w:r w:rsidR="0000797E" w:rsidRPr="0000797E">
        <w:rPr>
          <w:rFonts w:ascii="Times New Roman" w:hAnsi="Times New Roman" w:cs="Times New Roman"/>
          <w:color w:val="000000"/>
          <w:sz w:val="28"/>
          <w:szCs w:val="28"/>
        </w:rPr>
        <w:t xml:space="preserve"> </w:t>
      </w:r>
      <w:r w:rsidRPr="0000797E">
        <w:rPr>
          <w:rFonts w:ascii="Times New Roman" w:hAnsi="Times New Roman" w:cs="Times New Roman"/>
          <w:color w:val="000000"/>
          <w:sz w:val="28"/>
          <w:szCs w:val="28"/>
        </w:rPr>
        <w:t>весь объем переменной их части. Такая модель (тип политики) финансирования оборотных активов обеспечивает приемлемый уровень финансовой устойчивости предприятия и рентабельность использования собственного капитала, приближенную к среднерыночной норме прибыли на капитал.</w:t>
      </w:r>
      <w:r w:rsidRPr="0000797E">
        <w:rPr>
          <w:rFonts w:ascii="Times New Roman" w:hAnsi="Times New Roman" w:cs="Times New Roman"/>
          <w:color w:val="000000"/>
          <w:sz w:val="28"/>
          <w:szCs w:val="28"/>
        </w:rPr>
        <w:br/>
        <w:t xml:space="preserve">Агрессивный подход к финансированию оборотных активов предполагает, что за счет собственного и долгосрочного заемного капитала финансируется лишь небольшая доля постоянной их части (не более половины), в то время как за счет краткосрочного заемного капитала </w:t>
      </w:r>
      <w:r w:rsidR="0000797E">
        <w:rPr>
          <w:rFonts w:ascii="Times New Roman" w:hAnsi="Times New Roman" w:cs="Times New Roman"/>
          <w:color w:val="000000"/>
          <w:sz w:val="28"/>
          <w:szCs w:val="28"/>
        </w:rPr>
        <w:t>–</w:t>
      </w:r>
      <w:r w:rsidR="0000797E" w:rsidRPr="0000797E">
        <w:rPr>
          <w:rFonts w:ascii="Times New Roman" w:hAnsi="Times New Roman" w:cs="Times New Roman"/>
          <w:color w:val="000000"/>
          <w:sz w:val="28"/>
          <w:szCs w:val="28"/>
        </w:rPr>
        <w:t xml:space="preserve"> </w:t>
      </w:r>
      <w:r w:rsidRPr="0000797E">
        <w:rPr>
          <w:rFonts w:ascii="Times New Roman" w:hAnsi="Times New Roman" w:cs="Times New Roman"/>
          <w:color w:val="000000"/>
          <w:sz w:val="28"/>
          <w:szCs w:val="28"/>
        </w:rPr>
        <w:t>преимущественная доля постоянной и вся переменная части оборотных активов. Такая модель (тип политики) создает проблемы в обеспечении текущей платежеспособности и финансовой устойчивости предприятия. Вместе с тем, она позволяет осуществлять операционную деятельность с минимальной потребностью в собственном капитале, а следовательно обеспечивать при прочих равных условиях наиболее высокий уровень его рентабельности.</w:t>
      </w:r>
      <w:r w:rsidRPr="0000797E">
        <w:rPr>
          <w:rFonts w:ascii="Times New Roman" w:hAnsi="Times New Roman" w:cs="Times New Roman"/>
          <w:color w:val="000000"/>
          <w:sz w:val="28"/>
          <w:szCs w:val="28"/>
        </w:rPr>
        <w:br/>
        <w:t xml:space="preserve">Тот или иной тип политики финансирования отражает коэффициент чистых оборотных активов (чистого рабочего капитала) </w:t>
      </w:r>
      <w:r w:rsidR="0000797E">
        <w:rPr>
          <w:rFonts w:ascii="Times New Roman" w:hAnsi="Times New Roman" w:cs="Times New Roman"/>
          <w:color w:val="000000"/>
          <w:sz w:val="28"/>
          <w:szCs w:val="28"/>
        </w:rPr>
        <w:t>–</w:t>
      </w:r>
      <w:r w:rsidR="0000797E" w:rsidRPr="0000797E">
        <w:rPr>
          <w:rFonts w:ascii="Times New Roman" w:hAnsi="Times New Roman" w:cs="Times New Roman"/>
          <w:color w:val="000000"/>
          <w:sz w:val="28"/>
          <w:szCs w:val="28"/>
        </w:rPr>
        <w:t xml:space="preserve"> </w:t>
      </w:r>
      <w:r w:rsidRPr="0000797E">
        <w:rPr>
          <w:rFonts w:ascii="Times New Roman" w:hAnsi="Times New Roman" w:cs="Times New Roman"/>
          <w:color w:val="000000"/>
          <w:sz w:val="28"/>
          <w:szCs w:val="28"/>
        </w:rPr>
        <w:t xml:space="preserve">минимальное его значение характеризует осуществление предприятием политики агрессивного типа, в то время как достаточно высокое его значение (стремящееся к единице) </w:t>
      </w:r>
      <w:r w:rsidR="0000797E">
        <w:rPr>
          <w:rFonts w:ascii="Times New Roman" w:hAnsi="Times New Roman" w:cs="Times New Roman"/>
          <w:color w:val="000000"/>
          <w:sz w:val="28"/>
          <w:szCs w:val="28"/>
        </w:rPr>
        <w:t>–</w:t>
      </w:r>
      <w:r w:rsidR="0000797E" w:rsidRPr="0000797E">
        <w:rPr>
          <w:rFonts w:ascii="Times New Roman" w:hAnsi="Times New Roman" w:cs="Times New Roman"/>
          <w:color w:val="000000"/>
          <w:sz w:val="28"/>
          <w:szCs w:val="28"/>
        </w:rPr>
        <w:t xml:space="preserve"> </w:t>
      </w:r>
      <w:r w:rsidRPr="0000797E">
        <w:rPr>
          <w:rFonts w:ascii="Times New Roman" w:hAnsi="Times New Roman" w:cs="Times New Roman"/>
          <w:color w:val="000000"/>
          <w:sz w:val="28"/>
          <w:szCs w:val="28"/>
        </w:rPr>
        <w:t>политики консервативного типа.</w:t>
      </w:r>
    </w:p>
    <w:p w:rsidR="00096183" w:rsidRDefault="009402DC" w:rsidP="0000797E">
      <w:pPr>
        <w:pStyle w:val="HTML"/>
        <w:tabs>
          <w:tab w:val="clear" w:pos="916"/>
          <w:tab w:val="left" w:pos="0"/>
        </w:tabs>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Таким образом, формирование соответствующих принципов финансирования оборотных активов в конечном итоге определяет соотношение между уровнем рентабельности использования собственного капитала и уровнем риска снижения финансовой устойчивости и платежеспособности предприятия, своеобразным барометром которого выступают сумма и уровень чистых оборотных актив</w:t>
      </w:r>
      <w:r w:rsidR="00096183">
        <w:rPr>
          <w:rFonts w:ascii="Times New Roman" w:hAnsi="Times New Roman" w:cs="Times New Roman"/>
          <w:color w:val="000000"/>
          <w:sz w:val="28"/>
          <w:szCs w:val="28"/>
        </w:rPr>
        <w:t>ов (чистого рабочего капитала).</w:t>
      </w:r>
    </w:p>
    <w:p w:rsidR="0040051A" w:rsidRPr="0000797E" w:rsidRDefault="009402DC" w:rsidP="0000797E">
      <w:pPr>
        <w:pStyle w:val="HTML"/>
        <w:tabs>
          <w:tab w:val="clear" w:pos="916"/>
          <w:tab w:val="left" w:pos="0"/>
        </w:tabs>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3. Оптимизация объема текущего финансирования оборотных активов (текущих финансовых потребностей) с учетом формируемого финансового цикла предприятия. Такая оптимизация позволяет выявить и минимизировать реальную потребность предприятия в финансировании оборотных активов за счет собственного капитала и привлекаемого финансового кредита (в долгосрочной или краткосрочной его формах).</w:t>
      </w:r>
    </w:p>
    <w:p w:rsidR="009402DC" w:rsidRPr="0000797E" w:rsidRDefault="009402DC" w:rsidP="0000797E">
      <w:pPr>
        <w:pStyle w:val="HTML"/>
        <w:tabs>
          <w:tab w:val="clear" w:pos="916"/>
          <w:tab w:val="left" w:pos="0"/>
        </w:tabs>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На первом этапе расчетов прогнозируется объем кредиторской задолженности предприятия в предстоящем периоде. Ее основу составляет как кредиторская задолженность по товарным операциям, так и внутренняя кредиторская задолженность предприятия.</w:t>
      </w:r>
    </w:p>
    <w:p w:rsidR="0040051A" w:rsidRPr="0000797E" w:rsidRDefault="009402DC" w:rsidP="0000797E">
      <w:pPr>
        <w:pStyle w:val="HTML"/>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На втором этапе расчетов исходя из ранее определенных плановых объемов запасов товарно-материальных ценностей, дебиторской задолженности, а также прогнозируемого объема кредиторской задолженности определяется прогнозируемый объем текущего финансирования оборотных активов (текущих финансовых потребностей) предприятия. Расчет осуществляется по следующей формуле:</w:t>
      </w:r>
    </w:p>
    <w:p w:rsidR="00096183" w:rsidRDefault="00096183" w:rsidP="0000797E">
      <w:pPr>
        <w:pStyle w:val="HTML"/>
        <w:spacing w:line="360" w:lineRule="auto"/>
        <w:ind w:firstLine="709"/>
        <w:jc w:val="both"/>
        <w:textAlignment w:val="top"/>
        <w:rPr>
          <w:rFonts w:ascii="Times New Roman" w:hAnsi="Times New Roman" w:cs="Times New Roman"/>
          <w:color w:val="000000"/>
          <w:sz w:val="28"/>
          <w:szCs w:val="28"/>
        </w:rPr>
      </w:pPr>
    </w:p>
    <w:p w:rsidR="0040051A" w:rsidRPr="0000797E" w:rsidRDefault="009402DC" w:rsidP="0000797E">
      <w:pPr>
        <w:pStyle w:val="HTML"/>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 xml:space="preserve">ОТФП = Зп + ДЗП </w:t>
      </w:r>
      <w:r w:rsidR="0000797E">
        <w:rPr>
          <w:rFonts w:ascii="Times New Roman" w:hAnsi="Times New Roman" w:cs="Times New Roman"/>
          <w:color w:val="000000"/>
          <w:sz w:val="28"/>
          <w:szCs w:val="28"/>
        </w:rPr>
        <w:t>–</w:t>
      </w:r>
      <w:r w:rsidR="0000797E" w:rsidRPr="0000797E">
        <w:rPr>
          <w:rFonts w:ascii="Times New Roman" w:hAnsi="Times New Roman" w:cs="Times New Roman"/>
          <w:color w:val="000000"/>
          <w:sz w:val="28"/>
          <w:szCs w:val="28"/>
        </w:rPr>
        <w:t xml:space="preserve"> </w:t>
      </w:r>
      <w:r w:rsidRPr="0000797E">
        <w:rPr>
          <w:rFonts w:ascii="Times New Roman" w:hAnsi="Times New Roman" w:cs="Times New Roman"/>
          <w:color w:val="000000"/>
          <w:sz w:val="28"/>
          <w:szCs w:val="28"/>
        </w:rPr>
        <w:t>К3,</w:t>
      </w:r>
    </w:p>
    <w:p w:rsidR="00096183" w:rsidRDefault="00096183" w:rsidP="0000797E">
      <w:pPr>
        <w:pStyle w:val="HTML"/>
        <w:spacing w:line="360" w:lineRule="auto"/>
        <w:ind w:firstLine="709"/>
        <w:jc w:val="both"/>
        <w:textAlignment w:val="top"/>
        <w:rPr>
          <w:rFonts w:ascii="Times New Roman" w:hAnsi="Times New Roman" w:cs="Times New Roman"/>
          <w:color w:val="000000"/>
          <w:sz w:val="28"/>
          <w:szCs w:val="28"/>
        </w:rPr>
      </w:pPr>
    </w:p>
    <w:p w:rsidR="0040051A" w:rsidRPr="0000797E" w:rsidRDefault="009402DC" w:rsidP="0000797E">
      <w:pPr>
        <w:pStyle w:val="HTML"/>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 xml:space="preserve">где ОТФП </w:t>
      </w:r>
      <w:r w:rsidR="0000797E">
        <w:rPr>
          <w:rFonts w:ascii="Times New Roman" w:hAnsi="Times New Roman" w:cs="Times New Roman"/>
          <w:color w:val="000000"/>
          <w:sz w:val="28"/>
          <w:szCs w:val="28"/>
        </w:rPr>
        <w:t>–</w:t>
      </w:r>
      <w:r w:rsidR="0000797E" w:rsidRPr="0000797E">
        <w:rPr>
          <w:rFonts w:ascii="Times New Roman" w:hAnsi="Times New Roman" w:cs="Times New Roman"/>
          <w:color w:val="000000"/>
          <w:sz w:val="28"/>
          <w:szCs w:val="28"/>
        </w:rPr>
        <w:t xml:space="preserve"> </w:t>
      </w:r>
      <w:r w:rsidRPr="0000797E">
        <w:rPr>
          <w:rFonts w:ascii="Times New Roman" w:hAnsi="Times New Roman" w:cs="Times New Roman"/>
          <w:color w:val="000000"/>
          <w:sz w:val="28"/>
          <w:szCs w:val="28"/>
        </w:rPr>
        <w:t>прогнозируемый объем текущего финансирования оборотных активов (текущих финансовых потребностей) предприятия;</w:t>
      </w:r>
    </w:p>
    <w:p w:rsidR="0040051A" w:rsidRPr="0000797E" w:rsidRDefault="009402DC" w:rsidP="0000797E">
      <w:pPr>
        <w:pStyle w:val="HTML"/>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 xml:space="preserve">Зп </w:t>
      </w:r>
      <w:r w:rsidR="0000797E">
        <w:rPr>
          <w:rFonts w:ascii="Times New Roman" w:hAnsi="Times New Roman" w:cs="Times New Roman"/>
          <w:color w:val="000000"/>
          <w:sz w:val="28"/>
          <w:szCs w:val="28"/>
        </w:rPr>
        <w:t>–</w:t>
      </w:r>
      <w:r w:rsidR="0000797E" w:rsidRPr="0000797E">
        <w:rPr>
          <w:rFonts w:ascii="Times New Roman" w:hAnsi="Times New Roman" w:cs="Times New Roman"/>
          <w:color w:val="000000"/>
          <w:sz w:val="28"/>
          <w:szCs w:val="28"/>
        </w:rPr>
        <w:t xml:space="preserve"> </w:t>
      </w:r>
      <w:r w:rsidRPr="0000797E">
        <w:rPr>
          <w:rFonts w:ascii="Times New Roman" w:hAnsi="Times New Roman" w:cs="Times New Roman"/>
          <w:color w:val="000000"/>
          <w:sz w:val="28"/>
          <w:szCs w:val="28"/>
        </w:rPr>
        <w:t>планируемый объем запасов товарно-материальных ценностей в составе оборотных активов предприятия;</w:t>
      </w:r>
    </w:p>
    <w:p w:rsidR="0040051A" w:rsidRPr="0000797E" w:rsidRDefault="009402DC" w:rsidP="0000797E">
      <w:pPr>
        <w:pStyle w:val="HTML"/>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 xml:space="preserve">ДЗП </w:t>
      </w:r>
      <w:r w:rsidR="0000797E">
        <w:rPr>
          <w:rFonts w:ascii="Times New Roman" w:hAnsi="Times New Roman" w:cs="Times New Roman"/>
          <w:color w:val="000000"/>
          <w:sz w:val="28"/>
          <w:szCs w:val="28"/>
        </w:rPr>
        <w:t>–</w:t>
      </w:r>
      <w:r w:rsidR="0000797E" w:rsidRPr="0000797E">
        <w:rPr>
          <w:rFonts w:ascii="Times New Roman" w:hAnsi="Times New Roman" w:cs="Times New Roman"/>
          <w:color w:val="000000"/>
          <w:sz w:val="28"/>
          <w:szCs w:val="28"/>
        </w:rPr>
        <w:t xml:space="preserve"> </w:t>
      </w:r>
      <w:r w:rsidRPr="0000797E">
        <w:rPr>
          <w:rFonts w:ascii="Times New Roman" w:hAnsi="Times New Roman" w:cs="Times New Roman"/>
          <w:color w:val="000000"/>
          <w:sz w:val="28"/>
          <w:szCs w:val="28"/>
        </w:rPr>
        <w:t>планируемый объем дебиторской задолженности предприятия;</w:t>
      </w:r>
      <w:r w:rsidRPr="0000797E">
        <w:rPr>
          <w:rFonts w:ascii="Times New Roman" w:hAnsi="Times New Roman" w:cs="Times New Roman"/>
          <w:color w:val="000000"/>
          <w:sz w:val="28"/>
          <w:szCs w:val="28"/>
        </w:rPr>
        <w:br/>
        <w:t xml:space="preserve">К3 </w:t>
      </w:r>
      <w:r w:rsidR="0000797E">
        <w:rPr>
          <w:rFonts w:ascii="Times New Roman" w:hAnsi="Times New Roman" w:cs="Times New Roman"/>
          <w:color w:val="000000"/>
          <w:sz w:val="28"/>
          <w:szCs w:val="28"/>
        </w:rPr>
        <w:t>–</w:t>
      </w:r>
      <w:r w:rsidR="0000797E" w:rsidRPr="0000797E">
        <w:rPr>
          <w:rFonts w:ascii="Times New Roman" w:hAnsi="Times New Roman" w:cs="Times New Roman"/>
          <w:color w:val="000000"/>
          <w:sz w:val="28"/>
          <w:szCs w:val="28"/>
        </w:rPr>
        <w:t xml:space="preserve"> </w:t>
      </w:r>
      <w:r w:rsidRPr="0000797E">
        <w:rPr>
          <w:rFonts w:ascii="Times New Roman" w:hAnsi="Times New Roman" w:cs="Times New Roman"/>
          <w:color w:val="000000"/>
          <w:sz w:val="28"/>
          <w:szCs w:val="28"/>
        </w:rPr>
        <w:t>прогнозируемый объем кредиторской задолженности предприятия.</w:t>
      </w:r>
      <w:r w:rsidRPr="0000797E">
        <w:rPr>
          <w:rFonts w:ascii="Times New Roman" w:hAnsi="Times New Roman" w:cs="Times New Roman"/>
          <w:color w:val="000000"/>
          <w:sz w:val="28"/>
          <w:szCs w:val="28"/>
        </w:rPr>
        <w:br/>
        <w:t>Если в предстоящем периоде продолжительность финансового цикла предприятия не меняется, то расчет прогнозируемого объема текущего финансирования оборотных активов (текущих финансовых потребностей) предприятия осуществляется по упрощенной формуле:</w:t>
      </w:r>
    </w:p>
    <w:p w:rsidR="00096183" w:rsidRDefault="00096183" w:rsidP="0000797E">
      <w:pPr>
        <w:pStyle w:val="HTML"/>
        <w:spacing w:line="360" w:lineRule="auto"/>
        <w:ind w:firstLine="709"/>
        <w:jc w:val="both"/>
        <w:textAlignment w:val="top"/>
        <w:rPr>
          <w:rFonts w:ascii="Times New Roman" w:hAnsi="Times New Roman" w:cs="Times New Roman"/>
          <w:color w:val="000000"/>
          <w:sz w:val="28"/>
          <w:szCs w:val="28"/>
        </w:rPr>
      </w:pPr>
    </w:p>
    <w:p w:rsidR="009402DC" w:rsidRPr="0000797E" w:rsidRDefault="009402DC" w:rsidP="0000797E">
      <w:pPr>
        <w:pStyle w:val="HTML"/>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ОТФП = ПФЦ х ОРП,</w:t>
      </w:r>
    </w:p>
    <w:p w:rsidR="00096183" w:rsidRDefault="00096183" w:rsidP="0000797E">
      <w:pPr>
        <w:pStyle w:val="HTML"/>
        <w:spacing w:line="360" w:lineRule="auto"/>
        <w:ind w:firstLine="709"/>
        <w:jc w:val="both"/>
        <w:textAlignment w:val="top"/>
        <w:rPr>
          <w:rFonts w:ascii="Times New Roman" w:hAnsi="Times New Roman" w:cs="Times New Roman"/>
          <w:color w:val="000000"/>
          <w:sz w:val="28"/>
          <w:szCs w:val="28"/>
        </w:rPr>
      </w:pPr>
    </w:p>
    <w:p w:rsidR="00CA614E" w:rsidRPr="0000797E" w:rsidRDefault="009402DC" w:rsidP="0000797E">
      <w:pPr>
        <w:pStyle w:val="HTML"/>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 xml:space="preserve">где ОТФП </w:t>
      </w:r>
      <w:r w:rsidR="0000797E">
        <w:rPr>
          <w:rFonts w:ascii="Times New Roman" w:hAnsi="Times New Roman" w:cs="Times New Roman"/>
          <w:color w:val="000000"/>
          <w:sz w:val="28"/>
          <w:szCs w:val="28"/>
        </w:rPr>
        <w:t>–</w:t>
      </w:r>
      <w:r w:rsidR="0000797E" w:rsidRPr="0000797E">
        <w:rPr>
          <w:rFonts w:ascii="Times New Roman" w:hAnsi="Times New Roman" w:cs="Times New Roman"/>
          <w:color w:val="000000"/>
          <w:sz w:val="28"/>
          <w:szCs w:val="28"/>
        </w:rPr>
        <w:t xml:space="preserve"> </w:t>
      </w:r>
      <w:r w:rsidRPr="0000797E">
        <w:rPr>
          <w:rFonts w:ascii="Times New Roman" w:hAnsi="Times New Roman" w:cs="Times New Roman"/>
          <w:color w:val="000000"/>
          <w:sz w:val="28"/>
          <w:szCs w:val="28"/>
        </w:rPr>
        <w:t>прогнозируемый объем текущего финансирования оборотных активов (текущих финансовых потребностей) предприятия;</w:t>
      </w:r>
      <w:r w:rsidRPr="0000797E">
        <w:rPr>
          <w:rFonts w:ascii="Times New Roman" w:hAnsi="Times New Roman" w:cs="Times New Roman"/>
          <w:color w:val="000000"/>
          <w:sz w:val="28"/>
          <w:szCs w:val="28"/>
        </w:rPr>
        <w:br/>
        <w:t>ПФЦ</w:t>
      </w:r>
      <w:r w:rsidR="0000797E">
        <w:rPr>
          <w:rFonts w:ascii="Times New Roman" w:hAnsi="Times New Roman" w:cs="Times New Roman"/>
          <w:color w:val="000000"/>
          <w:sz w:val="28"/>
          <w:szCs w:val="28"/>
        </w:rPr>
        <w:t>–</w:t>
      </w:r>
      <w:r w:rsidRPr="0000797E">
        <w:rPr>
          <w:rFonts w:ascii="Times New Roman" w:hAnsi="Times New Roman" w:cs="Times New Roman"/>
          <w:color w:val="000000"/>
          <w:sz w:val="28"/>
          <w:szCs w:val="28"/>
        </w:rPr>
        <w:t>продолжительность финансового цикла предприятия, в днях;</w:t>
      </w:r>
      <w:r w:rsidRPr="0000797E">
        <w:rPr>
          <w:rFonts w:ascii="Times New Roman" w:hAnsi="Times New Roman" w:cs="Times New Roman"/>
          <w:color w:val="000000"/>
          <w:sz w:val="28"/>
          <w:szCs w:val="28"/>
        </w:rPr>
        <w:br/>
        <w:t xml:space="preserve">ОРП </w:t>
      </w:r>
      <w:r w:rsidR="0000797E">
        <w:rPr>
          <w:rFonts w:ascii="Times New Roman" w:hAnsi="Times New Roman" w:cs="Times New Roman"/>
          <w:color w:val="000000"/>
          <w:sz w:val="28"/>
          <w:szCs w:val="28"/>
        </w:rPr>
        <w:t>–</w:t>
      </w:r>
      <w:r w:rsidR="0000797E" w:rsidRPr="0000797E">
        <w:rPr>
          <w:rFonts w:ascii="Times New Roman" w:hAnsi="Times New Roman" w:cs="Times New Roman"/>
          <w:color w:val="000000"/>
          <w:sz w:val="28"/>
          <w:szCs w:val="28"/>
        </w:rPr>
        <w:t xml:space="preserve"> </w:t>
      </w:r>
      <w:r w:rsidRPr="0000797E">
        <w:rPr>
          <w:rFonts w:ascii="Times New Roman" w:hAnsi="Times New Roman" w:cs="Times New Roman"/>
          <w:color w:val="000000"/>
          <w:sz w:val="28"/>
          <w:szCs w:val="28"/>
        </w:rPr>
        <w:t>планируемый однодневный объем реализации продукции.</w:t>
      </w:r>
      <w:r w:rsidRPr="0000797E">
        <w:rPr>
          <w:rFonts w:ascii="Times New Roman" w:hAnsi="Times New Roman" w:cs="Times New Roman"/>
          <w:color w:val="000000"/>
          <w:sz w:val="28"/>
          <w:szCs w:val="28"/>
        </w:rPr>
        <w:br/>
        <w:t xml:space="preserve">На третьем этапе расчетов с учетом вскрытых в процессе анализа резервов разрабатываются мероприятия по сокращению прогнозируемого объема текущего финансирования оборотных активов (а соответственно и продолжительности финансового цикла) предприятия. Так как планируемые запасы товарно-материальных ценностей обеспечивают реальный прирост операционной деятельности, основное внимание при разработке таких мероприятий уделяется обеспечению сокращения объема дебиторской задолженности и особенно </w:t>
      </w:r>
      <w:r w:rsidR="0000797E">
        <w:rPr>
          <w:rFonts w:ascii="Times New Roman" w:hAnsi="Times New Roman" w:cs="Times New Roman"/>
          <w:color w:val="000000"/>
          <w:sz w:val="28"/>
          <w:szCs w:val="28"/>
        </w:rPr>
        <w:t>–</w:t>
      </w:r>
      <w:r w:rsidR="0000797E" w:rsidRPr="0000797E">
        <w:rPr>
          <w:rFonts w:ascii="Times New Roman" w:hAnsi="Times New Roman" w:cs="Times New Roman"/>
          <w:color w:val="000000"/>
          <w:sz w:val="28"/>
          <w:szCs w:val="28"/>
        </w:rPr>
        <w:t xml:space="preserve"> </w:t>
      </w:r>
      <w:r w:rsidRPr="0000797E">
        <w:rPr>
          <w:rFonts w:ascii="Times New Roman" w:hAnsi="Times New Roman" w:cs="Times New Roman"/>
          <w:color w:val="000000"/>
          <w:sz w:val="28"/>
          <w:szCs w:val="28"/>
        </w:rPr>
        <w:t>увеличению объема кредиторской задолженности предприятия.</w:t>
      </w:r>
    </w:p>
    <w:p w:rsidR="00CA614E" w:rsidRPr="0000797E" w:rsidRDefault="009402DC" w:rsidP="0000797E">
      <w:pPr>
        <w:pStyle w:val="HTML"/>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Оптимизированный с учетом этих мероприятий прогнозируемый объем текущего финансирования оборотных активов (текущих финансовых потребностей) служит основой выбора конкретных источников финансовых средств, инвестируемых в эти активы.</w:t>
      </w:r>
    </w:p>
    <w:p w:rsidR="00CA614E" w:rsidRPr="0000797E" w:rsidRDefault="00CA614E" w:rsidP="0000797E">
      <w:pPr>
        <w:pStyle w:val="HTML"/>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 xml:space="preserve">4. </w:t>
      </w:r>
      <w:r w:rsidR="009402DC" w:rsidRPr="0000797E">
        <w:rPr>
          <w:rFonts w:ascii="Times New Roman" w:hAnsi="Times New Roman" w:cs="Times New Roman"/>
          <w:color w:val="000000"/>
          <w:sz w:val="28"/>
          <w:szCs w:val="28"/>
        </w:rPr>
        <w:t>Оптимизация структуры источников финансирования оборотных активов предприятия. При определении структуры этого финансирования выделяют следующие группы источников:</w:t>
      </w:r>
    </w:p>
    <w:p w:rsidR="00CA614E" w:rsidRPr="0000797E" w:rsidRDefault="009402DC" w:rsidP="0000797E">
      <w:pPr>
        <w:pStyle w:val="HTML"/>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 собственный капитал предприятия;</w:t>
      </w:r>
    </w:p>
    <w:p w:rsidR="00CA614E" w:rsidRPr="0000797E" w:rsidRDefault="009402DC" w:rsidP="0000797E">
      <w:pPr>
        <w:pStyle w:val="HTML"/>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 долгосрочный финансовый кредит;</w:t>
      </w:r>
    </w:p>
    <w:p w:rsidR="00CA614E" w:rsidRPr="0000797E" w:rsidRDefault="009402DC" w:rsidP="0000797E">
      <w:pPr>
        <w:pStyle w:val="HTML"/>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 краткосрочный финансовый кредит;</w:t>
      </w:r>
    </w:p>
    <w:p w:rsidR="00CA614E" w:rsidRPr="0000797E" w:rsidRDefault="009402DC" w:rsidP="0000797E">
      <w:pPr>
        <w:pStyle w:val="HTML"/>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 товарный (коммерческий) кредит;</w:t>
      </w:r>
    </w:p>
    <w:p w:rsidR="00CA614E" w:rsidRPr="0000797E" w:rsidRDefault="009402DC" w:rsidP="0000797E">
      <w:pPr>
        <w:pStyle w:val="HTML"/>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 внутренняя кредиторская задолженность предприятия.</w:t>
      </w:r>
    </w:p>
    <w:p w:rsidR="00CA614E" w:rsidRPr="0000797E" w:rsidRDefault="009402DC" w:rsidP="0000797E">
      <w:pPr>
        <w:pStyle w:val="HTML"/>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Объемы финансирования оборотных активов за счет товарного кредита поставщиков (кредиторской задолженности по товарным операциям), а также за счет внутренней кредиторской задолженности были определены при</w:t>
      </w:r>
      <w:r w:rsidR="0000797E">
        <w:rPr>
          <w:rFonts w:ascii="Times New Roman" w:hAnsi="Times New Roman" w:cs="Times New Roman"/>
          <w:color w:val="000000"/>
          <w:sz w:val="28"/>
          <w:szCs w:val="28"/>
        </w:rPr>
        <w:t xml:space="preserve"> </w:t>
      </w:r>
      <w:r w:rsidRPr="0000797E">
        <w:rPr>
          <w:rFonts w:ascii="Times New Roman" w:hAnsi="Times New Roman" w:cs="Times New Roman"/>
          <w:color w:val="000000"/>
          <w:sz w:val="28"/>
          <w:szCs w:val="28"/>
        </w:rPr>
        <w:t>прогнозировании общего объема и состава кредиторской задолженности.</w:t>
      </w:r>
    </w:p>
    <w:p w:rsidR="0040051A" w:rsidRPr="0000797E" w:rsidRDefault="009402DC" w:rsidP="0000797E">
      <w:pPr>
        <w:pStyle w:val="HTML"/>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Объем финансирования оборотных активов за счет краткосрочного</w:t>
      </w:r>
      <w:r w:rsidR="0000797E">
        <w:rPr>
          <w:rFonts w:ascii="Times New Roman" w:hAnsi="Times New Roman" w:cs="Times New Roman"/>
          <w:color w:val="000000"/>
          <w:sz w:val="28"/>
          <w:szCs w:val="28"/>
        </w:rPr>
        <w:t xml:space="preserve"> </w:t>
      </w:r>
      <w:r w:rsidRPr="0000797E">
        <w:rPr>
          <w:rFonts w:ascii="Times New Roman" w:hAnsi="Times New Roman" w:cs="Times New Roman"/>
          <w:color w:val="000000"/>
          <w:sz w:val="28"/>
          <w:szCs w:val="28"/>
        </w:rPr>
        <w:t>инансового кредита определяется на основе прогнозируемой суммы чистых оборотных активов (в соответствии с избранным типом политики их</w:t>
      </w:r>
      <w:r w:rsidR="0000797E">
        <w:rPr>
          <w:rFonts w:ascii="Times New Roman" w:hAnsi="Times New Roman" w:cs="Times New Roman"/>
          <w:color w:val="000000"/>
          <w:sz w:val="28"/>
          <w:szCs w:val="28"/>
        </w:rPr>
        <w:t xml:space="preserve"> </w:t>
      </w:r>
      <w:r w:rsidRPr="0000797E">
        <w:rPr>
          <w:rFonts w:ascii="Times New Roman" w:hAnsi="Times New Roman" w:cs="Times New Roman"/>
          <w:color w:val="000000"/>
          <w:sz w:val="28"/>
          <w:szCs w:val="28"/>
        </w:rPr>
        <w:t>инансирования) и прогнозируемого объема текущего их финансирования</w:t>
      </w:r>
      <w:r w:rsidR="0000797E">
        <w:rPr>
          <w:rFonts w:ascii="Times New Roman" w:hAnsi="Times New Roman" w:cs="Times New Roman"/>
          <w:color w:val="000000"/>
          <w:sz w:val="28"/>
          <w:szCs w:val="28"/>
        </w:rPr>
        <w:t xml:space="preserve"> </w:t>
      </w:r>
      <w:r w:rsidRPr="0000797E">
        <w:rPr>
          <w:rFonts w:ascii="Times New Roman" w:hAnsi="Times New Roman" w:cs="Times New Roman"/>
          <w:color w:val="000000"/>
          <w:sz w:val="28"/>
          <w:szCs w:val="28"/>
        </w:rPr>
        <w:t>текущих финансовых потребностей).</w:t>
      </w:r>
    </w:p>
    <w:p w:rsidR="0040051A" w:rsidRPr="0000797E" w:rsidRDefault="009402DC" w:rsidP="0000797E">
      <w:pPr>
        <w:pStyle w:val="HTML"/>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 xml:space="preserve">Расчет плановой потребности в </w:t>
      </w:r>
      <w:r w:rsidR="00CA614E" w:rsidRPr="0000797E">
        <w:rPr>
          <w:rFonts w:ascii="Times New Roman" w:hAnsi="Times New Roman" w:cs="Times New Roman"/>
          <w:color w:val="000000"/>
          <w:sz w:val="28"/>
          <w:szCs w:val="28"/>
        </w:rPr>
        <w:t>к</w:t>
      </w:r>
      <w:r w:rsidRPr="0000797E">
        <w:rPr>
          <w:rFonts w:ascii="Times New Roman" w:hAnsi="Times New Roman" w:cs="Times New Roman"/>
          <w:color w:val="000000"/>
          <w:sz w:val="28"/>
          <w:szCs w:val="28"/>
        </w:rPr>
        <w:t>раткосрочном финансовом кредите осуществляется по формуле:</w:t>
      </w:r>
    </w:p>
    <w:p w:rsidR="00096183" w:rsidRDefault="00096183" w:rsidP="0000797E">
      <w:pPr>
        <w:pStyle w:val="HTML"/>
        <w:spacing w:line="360" w:lineRule="auto"/>
        <w:ind w:firstLine="709"/>
        <w:jc w:val="both"/>
        <w:textAlignment w:val="top"/>
        <w:rPr>
          <w:rFonts w:ascii="Times New Roman" w:hAnsi="Times New Roman" w:cs="Times New Roman"/>
          <w:color w:val="000000"/>
          <w:sz w:val="28"/>
          <w:szCs w:val="28"/>
        </w:rPr>
      </w:pPr>
    </w:p>
    <w:p w:rsidR="009402DC" w:rsidRPr="0000797E" w:rsidRDefault="009402DC" w:rsidP="0000797E">
      <w:pPr>
        <w:pStyle w:val="HTML"/>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 xml:space="preserve">КФКП = ЧОАП </w:t>
      </w:r>
      <w:r w:rsidR="0000797E">
        <w:rPr>
          <w:rFonts w:ascii="Times New Roman" w:hAnsi="Times New Roman" w:cs="Times New Roman"/>
          <w:color w:val="000000"/>
          <w:sz w:val="28"/>
          <w:szCs w:val="28"/>
        </w:rPr>
        <w:t>–</w:t>
      </w:r>
      <w:r w:rsidR="0000797E" w:rsidRPr="0000797E">
        <w:rPr>
          <w:rFonts w:ascii="Times New Roman" w:hAnsi="Times New Roman" w:cs="Times New Roman"/>
          <w:color w:val="000000"/>
          <w:sz w:val="28"/>
          <w:szCs w:val="28"/>
        </w:rPr>
        <w:t xml:space="preserve"> </w:t>
      </w:r>
      <w:r w:rsidRPr="0000797E">
        <w:rPr>
          <w:rFonts w:ascii="Times New Roman" w:hAnsi="Times New Roman" w:cs="Times New Roman"/>
          <w:color w:val="000000"/>
          <w:sz w:val="28"/>
          <w:szCs w:val="28"/>
        </w:rPr>
        <w:t>ОТФП,</w:t>
      </w:r>
    </w:p>
    <w:p w:rsidR="00096183" w:rsidRDefault="00096183" w:rsidP="0000797E">
      <w:pPr>
        <w:pStyle w:val="HTML"/>
        <w:spacing w:line="360" w:lineRule="auto"/>
        <w:ind w:firstLine="709"/>
        <w:jc w:val="both"/>
        <w:textAlignment w:val="top"/>
        <w:rPr>
          <w:rFonts w:ascii="Times New Roman" w:hAnsi="Times New Roman" w:cs="Times New Roman"/>
          <w:color w:val="000000"/>
          <w:sz w:val="28"/>
          <w:szCs w:val="28"/>
        </w:rPr>
      </w:pPr>
    </w:p>
    <w:p w:rsidR="0000797E" w:rsidRDefault="009402DC" w:rsidP="0000797E">
      <w:pPr>
        <w:pStyle w:val="HTML"/>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где КФК</w:t>
      </w:r>
      <w:r w:rsidR="0000797E">
        <w:rPr>
          <w:rFonts w:ascii="Times New Roman" w:hAnsi="Times New Roman" w:cs="Times New Roman"/>
          <w:color w:val="000000"/>
          <w:sz w:val="28"/>
          <w:szCs w:val="28"/>
        </w:rPr>
        <w:t xml:space="preserve"> –</w:t>
      </w:r>
      <w:r w:rsidR="0000797E" w:rsidRPr="0000797E">
        <w:rPr>
          <w:rFonts w:ascii="Times New Roman" w:hAnsi="Times New Roman" w:cs="Times New Roman"/>
          <w:color w:val="000000"/>
          <w:sz w:val="28"/>
          <w:szCs w:val="28"/>
        </w:rPr>
        <w:t xml:space="preserve"> </w:t>
      </w:r>
      <w:r w:rsidRPr="0000797E">
        <w:rPr>
          <w:rFonts w:ascii="Times New Roman" w:hAnsi="Times New Roman" w:cs="Times New Roman"/>
          <w:color w:val="000000"/>
          <w:sz w:val="28"/>
          <w:szCs w:val="28"/>
        </w:rPr>
        <w:t>планируемая потребность в краткосрочном финансовом кредите;</w:t>
      </w:r>
    </w:p>
    <w:p w:rsidR="009402DC" w:rsidRPr="0000797E" w:rsidRDefault="009402DC" w:rsidP="0000797E">
      <w:pPr>
        <w:pStyle w:val="HTML"/>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 xml:space="preserve">ЧОАП </w:t>
      </w:r>
      <w:r w:rsidR="0000797E">
        <w:rPr>
          <w:rFonts w:ascii="Times New Roman" w:hAnsi="Times New Roman" w:cs="Times New Roman"/>
          <w:color w:val="000000"/>
          <w:sz w:val="28"/>
          <w:szCs w:val="28"/>
        </w:rPr>
        <w:t>–</w:t>
      </w:r>
      <w:r w:rsidR="0000797E" w:rsidRPr="0000797E">
        <w:rPr>
          <w:rFonts w:ascii="Times New Roman" w:hAnsi="Times New Roman" w:cs="Times New Roman"/>
          <w:color w:val="000000"/>
          <w:sz w:val="28"/>
          <w:szCs w:val="28"/>
        </w:rPr>
        <w:t xml:space="preserve"> </w:t>
      </w:r>
      <w:r w:rsidRPr="0000797E">
        <w:rPr>
          <w:rFonts w:ascii="Times New Roman" w:hAnsi="Times New Roman" w:cs="Times New Roman"/>
          <w:color w:val="000000"/>
          <w:sz w:val="28"/>
          <w:szCs w:val="28"/>
        </w:rPr>
        <w:t>прогнозируемая сумма чистых оборотных активов (чистого рабочего капитала);</w:t>
      </w:r>
    </w:p>
    <w:p w:rsidR="0040051A" w:rsidRPr="0000797E" w:rsidRDefault="009402DC" w:rsidP="0000797E">
      <w:pPr>
        <w:pStyle w:val="HTML"/>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 xml:space="preserve">ОТФП </w:t>
      </w:r>
      <w:r w:rsidR="0000797E">
        <w:rPr>
          <w:rFonts w:ascii="Times New Roman" w:hAnsi="Times New Roman" w:cs="Times New Roman"/>
          <w:color w:val="000000"/>
          <w:sz w:val="28"/>
          <w:szCs w:val="28"/>
        </w:rPr>
        <w:t>–</w:t>
      </w:r>
      <w:r w:rsidR="0000797E" w:rsidRPr="0000797E">
        <w:rPr>
          <w:rFonts w:ascii="Times New Roman" w:hAnsi="Times New Roman" w:cs="Times New Roman"/>
          <w:color w:val="000000"/>
          <w:sz w:val="28"/>
          <w:szCs w:val="28"/>
        </w:rPr>
        <w:t xml:space="preserve"> </w:t>
      </w:r>
      <w:r w:rsidRPr="0000797E">
        <w:rPr>
          <w:rFonts w:ascii="Times New Roman" w:hAnsi="Times New Roman" w:cs="Times New Roman"/>
          <w:color w:val="000000"/>
          <w:sz w:val="28"/>
          <w:szCs w:val="28"/>
        </w:rPr>
        <w:t xml:space="preserve">прогнозируемый объем текущего финансирования </w:t>
      </w:r>
      <w:r w:rsidR="00CA614E" w:rsidRPr="0000797E">
        <w:rPr>
          <w:rFonts w:ascii="Times New Roman" w:hAnsi="Times New Roman" w:cs="Times New Roman"/>
          <w:color w:val="000000"/>
          <w:sz w:val="28"/>
          <w:szCs w:val="28"/>
        </w:rPr>
        <w:t>о</w:t>
      </w:r>
      <w:r w:rsidRPr="0000797E">
        <w:rPr>
          <w:rFonts w:ascii="Times New Roman" w:hAnsi="Times New Roman" w:cs="Times New Roman"/>
          <w:color w:val="000000"/>
          <w:sz w:val="28"/>
          <w:szCs w:val="28"/>
        </w:rPr>
        <w:t>боротных активов (текущих финансовых потребностей) предприятия.</w:t>
      </w:r>
    </w:p>
    <w:p w:rsidR="0040051A" w:rsidRPr="0000797E" w:rsidRDefault="009402DC" w:rsidP="0000797E">
      <w:pPr>
        <w:pStyle w:val="HTML"/>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Участие собственного и долгосрочного заемного капитала в финансировании чистых оборотных активов определяется исходя из целей привлечения долгосрочного финансового кредита.</w:t>
      </w:r>
    </w:p>
    <w:p w:rsidR="0040051A" w:rsidRPr="0000797E" w:rsidRDefault="009402DC" w:rsidP="0000797E">
      <w:pPr>
        <w:pStyle w:val="HTML"/>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Расчет объема финансирования чистого оборотного капитала за счет долгосрочного финансового кредита осуществляется по формуле:</w:t>
      </w:r>
    </w:p>
    <w:p w:rsidR="00096183" w:rsidRDefault="00096183" w:rsidP="0000797E">
      <w:pPr>
        <w:pStyle w:val="HTML"/>
        <w:spacing w:line="360" w:lineRule="auto"/>
        <w:ind w:firstLine="709"/>
        <w:jc w:val="both"/>
        <w:textAlignment w:val="top"/>
        <w:rPr>
          <w:rFonts w:ascii="Times New Roman" w:hAnsi="Times New Roman" w:cs="Times New Roman"/>
          <w:color w:val="000000"/>
          <w:sz w:val="28"/>
          <w:szCs w:val="28"/>
        </w:rPr>
      </w:pPr>
    </w:p>
    <w:p w:rsidR="00096183" w:rsidRDefault="009402DC" w:rsidP="0000797E">
      <w:pPr>
        <w:pStyle w:val="HTML"/>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 xml:space="preserve">ДФКоа = ДФК </w:t>
      </w:r>
      <w:r w:rsidR="0000797E">
        <w:rPr>
          <w:rFonts w:ascii="Times New Roman" w:hAnsi="Times New Roman" w:cs="Times New Roman"/>
          <w:color w:val="000000"/>
          <w:sz w:val="28"/>
          <w:szCs w:val="28"/>
        </w:rPr>
        <w:t>–</w:t>
      </w:r>
      <w:r w:rsidR="0000797E" w:rsidRPr="0000797E">
        <w:rPr>
          <w:rFonts w:ascii="Times New Roman" w:hAnsi="Times New Roman" w:cs="Times New Roman"/>
          <w:color w:val="000000"/>
          <w:sz w:val="28"/>
          <w:szCs w:val="28"/>
        </w:rPr>
        <w:t xml:space="preserve"> </w:t>
      </w:r>
      <w:r w:rsidRPr="0000797E">
        <w:rPr>
          <w:rFonts w:ascii="Times New Roman" w:hAnsi="Times New Roman" w:cs="Times New Roman"/>
          <w:color w:val="000000"/>
          <w:sz w:val="28"/>
          <w:szCs w:val="28"/>
        </w:rPr>
        <w:t>ДФКва,</w:t>
      </w:r>
    </w:p>
    <w:p w:rsidR="0040051A" w:rsidRPr="0000797E" w:rsidRDefault="00096183" w:rsidP="0000797E">
      <w:pPr>
        <w:pStyle w:val="HTML"/>
        <w:spacing w:line="360" w:lineRule="auto"/>
        <w:ind w:firstLine="709"/>
        <w:jc w:val="both"/>
        <w:textAlignment w:val="top"/>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9402DC" w:rsidRPr="0000797E">
        <w:rPr>
          <w:rFonts w:ascii="Times New Roman" w:hAnsi="Times New Roman" w:cs="Times New Roman"/>
          <w:color w:val="000000"/>
          <w:sz w:val="28"/>
          <w:szCs w:val="28"/>
        </w:rPr>
        <w:t xml:space="preserve">где ДФКоа </w:t>
      </w:r>
      <w:r w:rsidR="0000797E">
        <w:rPr>
          <w:rFonts w:ascii="Times New Roman" w:hAnsi="Times New Roman" w:cs="Times New Roman"/>
          <w:color w:val="000000"/>
          <w:sz w:val="28"/>
          <w:szCs w:val="28"/>
        </w:rPr>
        <w:t>–</w:t>
      </w:r>
      <w:r w:rsidR="0000797E" w:rsidRPr="0000797E">
        <w:rPr>
          <w:rFonts w:ascii="Times New Roman" w:hAnsi="Times New Roman" w:cs="Times New Roman"/>
          <w:color w:val="000000"/>
          <w:sz w:val="28"/>
          <w:szCs w:val="28"/>
        </w:rPr>
        <w:t xml:space="preserve"> </w:t>
      </w:r>
      <w:r w:rsidR="009402DC" w:rsidRPr="0000797E">
        <w:rPr>
          <w:rFonts w:ascii="Times New Roman" w:hAnsi="Times New Roman" w:cs="Times New Roman"/>
          <w:color w:val="000000"/>
          <w:sz w:val="28"/>
          <w:szCs w:val="28"/>
        </w:rPr>
        <w:t>сумма долгосрочного финансового кредита, инвестированного в оборотные активы (чистый рабочий капитал);</w:t>
      </w:r>
    </w:p>
    <w:p w:rsidR="0040051A" w:rsidRPr="0000797E" w:rsidRDefault="009402DC" w:rsidP="0000797E">
      <w:pPr>
        <w:pStyle w:val="HTML"/>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ДФК</w:t>
      </w:r>
      <w:r w:rsidR="0000797E">
        <w:rPr>
          <w:rFonts w:ascii="Times New Roman" w:hAnsi="Times New Roman" w:cs="Times New Roman"/>
          <w:color w:val="000000"/>
          <w:sz w:val="28"/>
          <w:szCs w:val="28"/>
        </w:rPr>
        <w:t xml:space="preserve"> –</w:t>
      </w:r>
      <w:r w:rsidR="0000797E" w:rsidRPr="0000797E">
        <w:rPr>
          <w:rFonts w:ascii="Times New Roman" w:hAnsi="Times New Roman" w:cs="Times New Roman"/>
          <w:color w:val="000000"/>
          <w:sz w:val="28"/>
          <w:szCs w:val="28"/>
        </w:rPr>
        <w:t xml:space="preserve"> об</w:t>
      </w:r>
      <w:r w:rsidRPr="0000797E">
        <w:rPr>
          <w:rFonts w:ascii="Times New Roman" w:hAnsi="Times New Roman" w:cs="Times New Roman"/>
          <w:color w:val="000000"/>
          <w:sz w:val="28"/>
          <w:szCs w:val="28"/>
        </w:rPr>
        <w:t>щая сумма долгосрочного финансового кредита, привлеченного предприятием, на начало планового периода;</w:t>
      </w:r>
    </w:p>
    <w:p w:rsidR="0040051A" w:rsidRPr="0000797E" w:rsidRDefault="009402DC" w:rsidP="0000797E">
      <w:pPr>
        <w:pStyle w:val="HTML"/>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 xml:space="preserve">ДФКва </w:t>
      </w:r>
      <w:r w:rsidR="0000797E">
        <w:rPr>
          <w:rFonts w:ascii="Times New Roman" w:hAnsi="Times New Roman" w:cs="Times New Roman"/>
          <w:color w:val="000000"/>
          <w:sz w:val="28"/>
          <w:szCs w:val="28"/>
        </w:rPr>
        <w:t xml:space="preserve">– </w:t>
      </w:r>
      <w:r w:rsidR="0000797E" w:rsidRPr="0000797E">
        <w:rPr>
          <w:rFonts w:ascii="Times New Roman" w:hAnsi="Times New Roman" w:cs="Times New Roman"/>
          <w:color w:val="000000"/>
          <w:sz w:val="28"/>
          <w:szCs w:val="28"/>
        </w:rPr>
        <w:t>с</w:t>
      </w:r>
      <w:r w:rsidRPr="0000797E">
        <w:rPr>
          <w:rFonts w:ascii="Times New Roman" w:hAnsi="Times New Roman" w:cs="Times New Roman"/>
          <w:color w:val="000000"/>
          <w:sz w:val="28"/>
          <w:szCs w:val="28"/>
        </w:rPr>
        <w:t xml:space="preserve">умма долгосрочного финансового кредита, привлеченного предприятием на целевое финансирование развития внеоборотных активов (капитальное строительство новых объектов, финансовый лизинг оборудования </w:t>
      </w:r>
      <w:r w:rsidR="0000797E">
        <w:rPr>
          <w:rFonts w:ascii="Times New Roman" w:hAnsi="Times New Roman" w:cs="Times New Roman"/>
          <w:color w:val="000000"/>
          <w:sz w:val="28"/>
          <w:szCs w:val="28"/>
        </w:rPr>
        <w:t>и т.п.</w:t>
      </w:r>
      <w:r w:rsidRPr="0000797E">
        <w:rPr>
          <w:rFonts w:ascii="Times New Roman" w:hAnsi="Times New Roman" w:cs="Times New Roman"/>
          <w:color w:val="000000"/>
          <w:sz w:val="28"/>
          <w:szCs w:val="28"/>
        </w:rPr>
        <w:t>).</w:t>
      </w:r>
    </w:p>
    <w:p w:rsidR="00096183" w:rsidRDefault="009402DC" w:rsidP="0000797E">
      <w:pPr>
        <w:pStyle w:val="HTML"/>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Соответственно расчет объема собственного капитала, инвестированного в оборотные активы (чистый рабочий капи</w:t>
      </w:r>
      <w:r w:rsidR="00096183">
        <w:rPr>
          <w:rFonts w:ascii="Times New Roman" w:hAnsi="Times New Roman" w:cs="Times New Roman"/>
          <w:color w:val="000000"/>
          <w:sz w:val="28"/>
          <w:szCs w:val="28"/>
        </w:rPr>
        <w:t>тал) осуществляется по формуле:</w:t>
      </w:r>
    </w:p>
    <w:p w:rsidR="00096183" w:rsidRDefault="00096183" w:rsidP="0000797E">
      <w:pPr>
        <w:pStyle w:val="HTML"/>
        <w:spacing w:line="360" w:lineRule="auto"/>
        <w:ind w:firstLine="709"/>
        <w:jc w:val="both"/>
        <w:textAlignment w:val="top"/>
        <w:rPr>
          <w:rFonts w:ascii="Times New Roman" w:hAnsi="Times New Roman" w:cs="Times New Roman"/>
          <w:color w:val="000000"/>
          <w:sz w:val="28"/>
          <w:szCs w:val="28"/>
        </w:rPr>
      </w:pPr>
    </w:p>
    <w:p w:rsidR="009402DC" w:rsidRPr="0000797E" w:rsidRDefault="009402DC" w:rsidP="0000797E">
      <w:pPr>
        <w:pStyle w:val="HTML"/>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 xml:space="preserve">СКоа = ЧОАП </w:t>
      </w:r>
      <w:r w:rsidR="0000797E">
        <w:rPr>
          <w:rFonts w:ascii="Times New Roman" w:hAnsi="Times New Roman" w:cs="Times New Roman"/>
          <w:color w:val="000000"/>
          <w:sz w:val="28"/>
          <w:szCs w:val="28"/>
        </w:rPr>
        <w:t>–</w:t>
      </w:r>
      <w:r w:rsidR="0000797E" w:rsidRPr="0000797E">
        <w:rPr>
          <w:rFonts w:ascii="Times New Roman" w:hAnsi="Times New Roman" w:cs="Times New Roman"/>
          <w:color w:val="000000"/>
          <w:sz w:val="28"/>
          <w:szCs w:val="28"/>
        </w:rPr>
        <w:t xml:space="preserve"> </w:t>
      </w:r>
      <w:r w:rsidRPr="0000797E">
        <w:rPr>
          <w:rFonts w:ascii="Times New Roman" w:hAnsi="Times New Roman" w:cs="Times New Roman"/>
          <w:color w:val="000000"/>
          <w:sz w:val="28"/>
          <w:szCs w:val="28"/>
        </w:rPr>
        <w:t>ДФКоа,</w:t>
      </w:r>
    </w:p>
    <w:p w:rsidR="00096183" w:rsidRDefault="00096183" w:rsidP="0000797E">
      <w:pPr>
        <w:pStyle w:val="HTML"/>
        <w:spacing w:line="360" w:lineRule="auto"/>
        <w:ind w:firstLine="709"/>
        <w:jc w:val="both"/>
        <w:textAlignment w:val="top"/>
        <w:rPr>
          <w:rFonts w:ascii="Times New Roman" w:hAnsi="Times New Roman" w:cs="Times New Roman"/>
          <w:color w:val="000000"/>
          <w:sz w:val="28"/>
          <w:szCs w:val="28"/>
        </w:rPr>
      </w:pPr>
    </w:p>
    <w:p w:rsidR="009402DC" w:rsidRPr="0000797E" w:rsidRDefault="009402DC" w:rsidP="0000797E">
      <w:pPr>
        <w:pStyle w:val="HTML"/>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 xml:space="preserve">где СКоа </w:t>
      </w:r>
      <w:r w:rsidR="0000797E">
        <w:rPr>
          <w:rFonts w:ascii="Times New Roman" w:hAnsi="Times New Roman" w:cs="Times New Roman"/>
          <w:color w:val="000000"/>
          <w:sz w:val="28"/>
          <w:szCs w:val="28"/>
        </w:rPr>
        <w:t>–</w:t>
      </w:r>
      <w:r w:rsidR="0000797E" w:rsidRPr="0000797E">
        <w:rPr>
          <w:rFonts w:ascii="Times New Roman" w:hAnsi="Times New Roman" w:cs="Times New Roman"/>
          <w:color w:val="000000"/>
          <w:sz w:val="28"/>
          <w:szCs w:val="28"/>
        </w:rPr>
        <w:t xml:space="preserve"> </w:t>
      </w:r>
      <w:r w:rsidRPr="0000797E">
        <w:rPr>
          <w:rFonts w:ascii="Times New Roman" w:hAnsi="Times New Roman" w:cs="Times New Roman"/>
          <w:color w:val="000000"/>
          <w:sz w:val="28"/>
          <w:szCs w:val="28"/>
        </w:rPr>
        <w:t>сумма собственного капитала, инвестируемого в оборотные активы (чистый рабочий капитал);</w:t>
      </w:r>
    </w:p>
    <w:p w:rsidR="00846FE6" w:rsidRPr="0000797E" w:rsidRDefault="009402DC" w:rsidP="0000797E">
      <w:pPr>
        <w:pStyle w:val="HTML"/>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 xml:space="preserve">ЧОАП </w:t>
      </w:r>
      <w:r w:rsidR="0000797E">
        <w:rPr>
          <w:rFonts w:ascii="Times New Roman" w:hAnsi="Times New Roman" w:cs="Times New Roman"/>
          <w:color w:val="000000"/>
          <w:sz w:val="28"/>
          <w:szCs w:val="28"/>
        </w:rPr>
        <w:t>–</w:t>
      </w:r>
      <w:r w:rsidR="0000797E" w:rsidRPr="0000797E">
        <w:rPr>
          <w:rFonts w:ascii="Times New Roman" w:hAnsi="Times New Roman" w:cs="Times New Roman"/>
          <w:color w:val="000000"/>
          <w:sz w:val="28"/>
          <w:szCs w:val="28"/>
        </w:rPr>
        <w:t xml:space="preserve"> </w:t>
      </w:r>
      <w:r w:rsidRPr="0000797E">
        <w:rPr>
          <w:rFonts w:ascii="Times New Roman" w:hAnsi="Times New Roman" w:cs="Times New Roman"/>
          <w:color w:val="000000"/>
          <w:sz w:val="28"/>
          <w:szCs w:val="28"/>
        </w:rPr>
        <w:t>прогнозируемая сумма чистых оборотных</w:t>
      </w:r>
      <w:r w:rsidR="00846FE6" w:rsidRPr="0000797E">
        <w:rPr>
          <w:rFonts w:ascii="Times New Roman" w:hAnsi="Times New Roman" w:cs="Times New Roman"/>
          <w:color w:val="000000"/>
          <w:sz w:val="28"/>
          <w:szCs w:val="28"/>
        </w:rPr>
        <w:t xml:space="preserve"> </w:t>
      </w:r>
      <w:r w:rsidRPr="0000797E">
        <w:rPr>
          <w:rFonts w:ascii="Times New Roman" w:hAnsi="Times New Roman" w:cs="Times New Roman"/>
          <w:color w:val="000000"/>
          <w:sz w:val="28"/>
          <w:szCs w:val="28"/>
        </w:rPr>
        <w:t>активов (чистого рабочего капитала);</w:t>
      </w:r>
    </w:p>
    <w:p w:rsidR="0040051A" w:rsidRPr="0000797E" w:rsidRDefault="009402DC" w:rsidP="0000797E">
      <w:pPr>
        <w:pStyle w:val="HTML"/>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 xml:space="preserve">ДФКоа </w:t>
      </w:r>
      <w:r w:rsidR="0000797E">
        <w:rPr>
          <w:rFonts w:ascii="Times New Roman" w:hAnsi="Times New Roman" w:cs="Times New Roman"/>
          <w:color w:val="000000"/>
          <w:sz w:val="28"/>
          <w:szCs w:val="28"/>
        </w:rPr>
        <w:t>–</w:t>
      </w:r>
      <w:r w:rsidR="0000797E" w:rsidRPr="0000797E">
        <w:rPr>
          <w:rFonts w:ascii="Times New Roman" w:hAnsi="Times New Roman" w:cs="Times New Roman"/>
          <w:color w:val="000000"/>
          <w:sz w:val="28"/>
          <w:szCs w:val="28"/>
        </w:rPr>
        <w:t xml:space="preserve"> </w:t>
      </w:r>
      <w:r w:rsidRPr="0000797E">
        <w:rPr>
          <w:rFonts w:ascii="Times New Roman" w:hAnsi="Times New Roman" w:cs="Times New Roman"/>
          <w:color w:val="000000"/>
          <w:sz w:val="28"/>
          <w:szCs w:val="28"/>
        </w:rPr>
        <w:t>сумма долгосрочного финансового кредита, инвестированного в оборотные активы (чистый рабочий капитал).</w:t>
      </w:r>
    </w:p>
    <w:p w:rsidR="009402DC" w:rsidRPr="0000797E" w:rsidRDefault="009402DC" w:rsidP="0000797E">
      <w:pPr>
        <w:pStyle w:val="HTML"/>
        <w:spacing w:line="360" w:lineRule="auto"/>
        <w:ind w:firstLine="709"/>
        <w:jc w:val="both"/>
        <w:textAlignment w:val="top"/>
        <w:rPr>
          <w:rFonts w:ascii="Times New Roman" w:hAnsi="Times New Roman" w:cs="Times New Roman"/>
          <w:color w:val="000000"/>
          <w:sz w:val="28"/>
          <w:szCs w:val="28"/>
        </w:rPr>
      </w:pPr>
      <w:r w:rsidRPr="0000797E">
        <w:rPr>
          <w:rFonts w:ascii="Times New Roman" w:hAnsi="Times New Roman" w:cs="Times New Roman"/>
          <w:color w:val="000000"/>
          <w:sz w:val="28"/>
          <w:szCs w:val="28"/>
        </w:rPr>
        <w:t>Результаты разработанной политики формирования и политики</w:t>
      </w:r>
      <w:r w:rsidR="00846FE6" w:rsidRPr="0000797E">
        <w:rPr>
          <w:rFonts w:ascii="Times New Roman" w:hAnsi="Times New Roman" w:cs="Times New Roman"/>
          <w:color w:val="000000"/>
          <w:sz w:val="28"/>
          <w:szCs w:val="28"/>
        </w:rPr>
        <w:t xml:space="preserve"> </w:t>
      </w:r>
      <w:r w:rsidRPr="0000797E">
        <w:rPr>
          <w:rFonts w:ascii="Times New Roman" w:hAnsi="Times New Roman" w:cs="Times New Roman"/>
          <w:color w:val="000000"/>
          <w:sz w:val="28"/>
          <w:szCs w:val="28"/>
        </w:rPr>
        <w:t xml:space="preserve">финансирования оборотных активов получают свое отражение в сводном плановом документе </w:t>
      </w:r>
      <w:r w:rsidR="0000797E">
        <w:rPr>
          <w:rFonts w:ascii="Times New Roman" w:hAnsi="Times New Roman" w:cs="Times New Roman"/>
          <w:color w:val="000000"/>
          <w:sz w:val="28"/>
          <w:szCs w:val="28"/>
        </w:rPr>
        <w:t>–</w:t>
      </w:r>
      <w:r w:rsidR="0000797E" w:rsidRPr="0000797E">
        <w:rPr>
          <w:rFonts w:ascii="Times New Roman" w:hAnsi="Times New Roman" w:cs="Times New Roman"/>
          <w:color w:val="000000"/>
          <w:sz w:val="28"/>
          <w:szCs w:val="28"/>
        </w:rPr>
        <w:t xml:space="preserve"> </w:t>
      </w:r>
      <w:r w:rsidRPr="0000797E">
        <w:rPr>
          <w:rFonts w:ascii="Times New Roman" w:hAnsi="Times New Roman" w:cs="Times New Roman"/>
          <w:color w:val="000000"/>
          <w:sz w:val="28"/>
          <w:szCs w:val="28"/>
        </w:rPr>
        <w:t>балансе формирования и финансирования оборотных активов. Этот баланс позволяет увязать общую потребность в оборотных активах с планируемым объемом финансовых средств, привлекаемых из</w:t>
      </w:r>
      <w:r w:rsidR="00846FE6" w:rsidRPr="0000797E">
        <w:rPr>
          <w:rFonts w:ascii="Times New Roman" w:hAnsi="Times New Roman" w:cs="Times New Roman"/>
          <w:color w:val="000000"/>
          <w:sz w:val="28"/>
          <w:szCs w:val="28"/>
        </w:rPr>
        <w:t xml:space="preserve"> </w:t>
      </w:r>
      <w:r w:rsidRPr="0000797E">
        <w:rPr>
          <w:rFonts w:ascii="Times New Roman" w:hAnsi="Times New Roman" w:cs="Times New Roman"/>
          <w:color w:val="000000"/>
          <w:sz w:val="28"/>
          <w:szCs w:val="28"/>
        </w:rPr>
        <w:t>разных источников для обеспечения их формирования.</w:t>
      </w:r>
    </w:p>
    <w:p w:rsidR="00560F10" w:rsidRPr="0000797E" w:rsidRDefault="00560F10" w:rsidP="0000797E">
      <w:pPr>
        <w:pStyle w:val="HTML"/>
        <w:spacing w:line="360" w:lineRule="auto"/>
        <w:ind w:firstLine="709"/>
        <w:jc w:val="both"/>
        <w:textAlignment w:val="top"/>
        <w:rPr>
          <w:rFonts w:ascii="Times New Roman" w:hAnsi="Times New Roman" w:cs="Times New Roman"/>
          <w:color w:val="000000"/>
          <w:sz w:val="28"/>
          <w:szCs w:val="28"/>
        </w:rPr>
      </w:pPr>
    </w:p>
    <w:p w:rsidR="00D85896" w:rsidRPr="0000797E" w:rsidRDefault="00096183" w:rsidP="0000797E">
      <w:pPr>
        <w:spacing w:line="360" w:lineRule="auto"/>
        <w:ind w:firstLine="709"/>
        <w:jc w:val="both"/>
        <w:rPr>
          <w:b/>
          <w:color w:val="000000"/>
          <w:sz w:val="28"/>
          <w:szCs w:val="28"/>
        </w:rPr>
      </w:pPr>
      <w:r>
        <w:rPr>
          <w:b/>
          <w:color w:val="000000"/>
          <w:sz w:val="28"/>
          <w:szCs w:val="28"/>
        </w:rPr>
        <w:br w:type="page"/>
        <w:t>2.2</w:t>
      </w:r>
      <w:r w:rsidR="00D85896" w:rsidRPr="0000797E">
        <w:rPr>
          <w:b/>
          <w:color w:val="000000"/>
          <w:sz w:val="28"/>
          <w:szCs w:val="28"/>
        </w:rPr>
        <w:t xml:space="preserve"> Возможные политики финансирования текущих активов предприятия и условия их осуществления</w:t>
      </w:r>
    </w:p>
    <w:p w:rsidR="00096183" w:rsidRDefault="00096183" w:rsidP="0000797E">
      <w:pPr>
        <w:spacing w:line="360" w:lineRule="auto"/>
        <w:ind w:firstLine="709"/>
        <w:jc w:val="both"/>
        <w:rPr>
          <w:color w:val="000000"/>
          <w:sz w:val="28"/>
          <w:szCs w:val="28"/>
        </w:rPr>
      </w:pPr>
    </w:p>
    <w:p w:rsidR="00D85896" w:rsidRPr="0000797E" w:rsidRDefault="00D85896" w:rsidP="0000797E">
      <w:pPr>
        <w:spacing w:line="360" w:lineRule="auto"/>
        <w:ind w:firstLine="709"/>
        <w:jc w:val="both"/>
        <w:rPr>
          <w:color w:val="000000"/>
          <w:sz w:val="28"/>
          <w:szCs w:val="28"/>
        </w:rPr>
      </w:pPr>
      <w:r w:rsidRPr="0000797E">
        <w:rPr>
          <w:color w:val="000000"/>
          <w:sz w:val="28"/>
          <w:szCs w:val="28"/>
        </w:rPr>
        <w:t>Различают агрессивную, консервативную и умеренную политики управления текущими активами, а также агрессивную, консервативную и умеренную политики управления текущими пассивами.</w:t>
      </w:r>
    </w:p>
    <w:p w:rsidR="00D85896" w:rsidRPr="0000797E" w:rsidRDefault="00D85896" w:rsidP="0000797E">
      <w:pPr>
        <w:spacing w:line="360" w:lineRule="auto"/>
        <w:ind w:firstLine="709"/>
        <w:jc w:val="both"/>
        <w:rPr>
          <w:color w:val="000000"/>
          <w:sz w:val="28"/>
          <w:szCs w:val="28"/>
        </w:rPr>
      </w:pPr>
      <w:r w:rsidRPr="0000797E">
        <w:rPr>
          <w:color w:val="000000"/>
          <w:sz w:val="28"/>
          <w:szCs w:val="28"/>
          <w:u w:val="single"/>
        </w:rPr>
        <w:t>Агрессивная политика управления текущими активами</w:t>
      </w:r>
      <w:r w:rsidRPr="0000797E">
        <w:rPr>
          <w:color w:val="000000"/>
          <w:sz w:val="28"/>
          <w:szCs w:val="28"/>
        </w:rPr>
        <w:t xml:space="preserve"> </w:t>
      </w:r>
      <w:r w:rsidR="0000797E">
        <w:rPr>
          <w:color w:val="000000"/>
          <w:sz w:val="28"/>
          <w:szCs w:val="28"/>
        </w:rPr>
        <w:t>–</w:t>
      </w:r>
      <w:r w:rsidR="0000797E" w:rsidRPr="0000797E">
        <w:rPr>
          <w:color w:val="000000"/>
          <w:sz w:val="28"/>
          <w:szCs w:val="28"/>
        </w:rPr>
        <w:t xml:space="preserve"> </w:t>
      </w:r>
      <w:r w:rsidRPr="0000797E">
        <w:rPr>
          <w:color w:val="000000"/>
          <w:sz w:val="28"/>
          <w:szCs w:val="28"/>
        </w:rPr>
        <w:t>характеризуется высокой долей текущих активов в совокупных (общих) активах фирмы (предприятия) и невысокой скоростью их оборота. При этом предприятие наращивает запасы сырья, материалов, нереализованной продукции, размеры дебиторской задолженности. Кроме того, возрастают финансово-эксплуатационные потребности предприятия. Экономическая рентабельность активов снижается, но при этом снижается и риск технической неплатежеспособности. Данная политика применяется в условиях высокой неопределенности и инфляционности экономики.</w:t>
      </w:r>
    </w:p>
    <w:p w:rsidR="00D85896" w:rsidRPr="0000797E" w:rsidRDefault="00D85896" w:rsidP="0000797E">
      <w:pPr>
        <w:spacing w:line="360" w:lineRule="auto"/>
        <w:ind w:firstLine="709"/>
        <w:jc w:val="both"/>
        <w:rPr>
          <w:color w:val="000000"/>
          <w:sz w:val="28"/>
          <w:szCs w:val="28"/>
        </w:rPr>
      </w:pPr>
      <w:r w:rsidRPr="0000797E">
        <w:rPr>
          <w:color w:val="000000"/>
          <w:sz w:val="28"/>
          <w:szCs w:val="28"/>
          <w:u w:val="single"/>
        </w:rPr>
        <w:t>Консервативная политика управления текущими активами</w:t>
      </w:r>
      <w:r w:rsidRPr="0000797E">
        <w:rPr>
          <w:color w:val="000000"/>
          <w:sz w:val="28"/>
          <w:szCs w:val="28"/>
        </w:rPr>
        <w:t xml:space="preserve"> </w:t>
      </w:r>
      <w:r w:rsidR="0000797E">
        <w:rPr>
          <w:color w:val="000000"/>
          <w:sz w:val="28"/>
          <w:szCs w:val="28"/>
        </w:rPr>
        <w:t>–</w:t>
      </w:r>
      <w:r w:rsidR="0000797E" w:rsidRPr="0000797E">
        <w:rPr>
          <w:color w:val="000000"/>
          <w:sz w:val="28"/>
          <w:szCs w:val="28"/>
        </w:rPr>
        <w:t xml:space="preserve"> </w:t>
      </w:r>
      <w:r w:rsidRPr="0000797E">
        <w:rPr>
          <w:color w:val="000000"/>
          <w:sz w:val="28"/>
          <w:szCs w:val="28"/>
        </w:rPr>
        <w:t>характеризуется снижением доли текущих активов в общих активах предприятия и высокой скоростью их оборота. При этом предприятие сводит размер запасов к рациональной величине, снижает размер дебиторской задолженности. Происходит сдерживание финансово-эксплуатационных потребностей предприятия. Растет экономическая рентабельность активов, но при этом резко повышается риск технической неплатежеспособности. Данная политика применяется в случае, когда точно известны все сроки поставок, имеет место высокая дисциплина платежей, или в случае, когда предприятие должно экономить абсолютно на всем.</w:t>
      </w:r>
    </w:p>
    <w:p w:rsidR="00D85896" w:rsidRPr="0000797E" w:rsidRDefault="00D85896" w:rsidP="0000797E">
      <w:pPr>
        <w:spacing w:line="360" w:lineRule="auto"/>
        <w:ind w:firstLine="709"/>
        <w:jc w:val="both"/>
        <w:rPr>
          <w:color w:val="000000"/>
          <w:sz w:val="28"/>
          <w:szCs w:val="28"/>
        </w:rPr>
      </w:pPr>
      <w:r w:rsidRPr="0000797E">
        <w:rPr>
          <w:color w:val="000000"/>
          <w:sz w:val="28"/>
          <w:szCs w:val="28"/>
          <w:u w:val="single"/>
        </w:rPr>
        <w:t>Умеренная политика управления текущими активами</w:t>
      </w:r>
      <w:r w:rsidRPr="0000797E">
        <w:rPr>
          <w:color w:val="000000"/>
          <w:sz w:val="28"/>
          <w:szCs w:val="28"/>
        </w:rPr>
        <w:t xml:space="preserve"> </w:t>
      </w:r>
      <w:r w:rsidR="0000797E">
        <w:rPr>
          <w:color w:val="000000"/>
          <w:sz w:val="28"/>
          <w:szCs w:val="28"/>
        </w:rPr>
        <w:t>–</w:t>
      </w:r>
      <w:r w:rsidR="0000797E" w:rsidRPr="0000797E">
        <w:rPr>
          <w:color w:val="000000"/>
          <w:sz w:val="28"/>
          <w:szCs w:val="28"/>
        </w:rPr>
        <w:t xml:space="preserve"> </w:t>
      </w:r>
      <w:r w:rsidRPr="0000797E">
        <w:rPr>
          <w:color w:val="000000"/>
          <w:sz w:val="28"/>
          <w:szCs w:val="28"/>
        </w:rPr>
        <w:t>характеризуется средними значениями (параметрами) доли текущих активов в общих активах предприятия и средней скоростью их оборота. Экономическая рентабельность активов, риск технической неплатежеспособности находятся на неком среднем уровне.</w:t>
      </w:r>
    </w:p>
    <w:p w:rsidR="00D85896" w:rsidRPr="0000797E" w:rsidRDefault="00D85896" w:rsidP="0000797E">
      <w:pPr>
        <w:spacing w:line="360" w:lineRule="auto"/>
        <w:ind w:firstLine="709"/>
        <w:jc w:val="both"/>
        <w:rPr>
          <w:color w:val="000000"/>
          <w:sz w:val="28"/>
          <w:szCs w:val="28"/>
        </w:rPr>
      </w:pPr>
      <w:r w:rsidRPr="0000797E">
        <w:rPr>
          <w:color w:val="000000"/>
          <w:sz w:val="28"/>
          <w:szCs w:val="28"/>
        </w:rPr>
        <w:t xml:space="preserve">Что же касается текущих пассивов предприятия (фирмы), то </w:t>
      </w:r>
      <w:r w:rsidRPr="0000797E">
        <w:rPr>
          <w:color w:val="000000"/>
          <w:sz w:val="28"/>
          <w:szCs w:val="28"/>
          <w:u w:val="single"/>
        </w:rPr>
        <w:t>агрессивная политика управления текущими пассивами предприятия</w:t>
      </w:r>
      <w:r w:rsidRPr="0000797E">
        <w:rPr>
          <w:color w:val="000000"/>
          <w:sz w:val="28"/>
          <w:szCs w:val="28"/>
        </w:rPr>
        <w:t xml:space="preserve"> характеризуется преобладанием краткосрочных кредитов в общих пассивах. Увеличивается сила эффекта финансового рычага. Растут постоянные затраты за счет увеличения процентов по кредитам, что неизбежно приводит к росту силы операционного рычага. Используется в условиях неопределенности и высокой инфляции. Правда, при этом возрастает совокупный риск, связанный с предприятием.</w:t>
      </w:r>
    </w:p>
    <w:p w:rsidR="00D85896" w:rsidRPr="0000797E" w:rsidRDefault="00D85896" w:rsidP="0000797E">
      <w:pPr>
        <w:spacing w:line="360" w:lineRule="auto"/>
        <w:ind w:firstLine="709"/>
        <w:jc w:val="both"/>
        <w:rPr>
          <w:color w:val="000000"/>
          <w:sz w:val="28"/>
          <w:szCs w:val="28"/>
        </w:rPr>
      </w:pPr>
      <w:r w:rsidRPr="0000797E">
        <w:rPr>
          <w:color w:val="000000"/>
          <w:sz w:val="28"/>
          <w:szCs w:val="28"/>
          <w:u w:val="single"/>
        </w:rPr>
        <w:t>Консервативная политика управления текущими пассивами предприятия</w:t>
      </w:r>
      <w:r w:rsidRPr="0000797E">
        <w:rPr>
          <w:color w:val="000000"/>
          <w:sz w:val="28"/>
          <w:szCs w:val="28"/>
        </w:rPr>
        <w:t xml:space="preserve"> </w:t>
      </w:r>
      <w:r w:rsidR="0000797E">
        <w:rPr>
          <w:color w:val="000000"/>
          <w:sz w:val="28"/>
          <w:szCs w:val="28"/>
        </w:rPr>
        <w:t>–</w:t>
      </w:r>
      <w:r w:rsidR="0000797E" w:rsidRPr="0000797E">
        <w:rPr>
          <w:color w:val="000000"/>
          <w:sz w:val="28"/>
          <w:szCs w:val="28"/>
        </w:rPr>
        <w:t xml:space="preserve"> </w:t>
      </w:r>
      <w:r w:rsidRPr="0000797E">
        <w:rPr>
          <w:color w:val="000000"/>
          <w:sz w:val="28"/>
          <w:szCs w:val="28"/>
        </w:rPr>
        <w:t>характеризуется низкой долей краткосрочных кредитов в пассиве предприятия. Источником финансирования активов в основном служат долгосрочные кредиты и займы, а также собственные средства. В краткосрочном периоде снижается сила воздействия финансового рычага. Однако сила воздействия производственного рычага возрастает (прежде всего за счет выплат процентов по долгосрочным кредитам). В этой ситуации имеет место довольно высокая предсказуемость риска, связанного с предприятием. Чаще всего пользуются такой политикой в условиях достаточной стабильности общехозяйственной конъюнктуры.</w:t>
      </w:r>
    </w:p>
    <w:p w:rsidR="00D85896" w:rsidRPr="0000797E" w:rsidRDefault="00D85896" w:rsidP="0000797E">
      <w:pPr>
        <w:spacing w:line="360" w:lineRule="auto"/>
        <w:ind w:firstLine="709"/>
        <w:jc w:val="both"/>
        <w:rPr>
          <w:color w:val="000000"/>
          <w:sz w:val="28"/>
          <w:szCs w:val="28"/>
        </w:rPr>
      </w:pPr>
      <w:r w:rsidRPr="0000797E">
        <w:rPr>
          <w:color w:val="000000"/>
          <w:sz w:val="28"/>
          <w:szCs w:val="28"/>
          <w:u w:val="single"/>
        </w:rPr>
        <w:t>Умеренная политика управления текущими пассивами предприятия</w:t>
      </w:r>
      <w:r w:rsidRPr="0000797E">
        <w:rPr>
          <w:color w:val="000000"/>
          <w:sz w:val="28"/>
          <w:szCs w:val="28"/>
        </w:rPr>
        <w:t xml:space="preserve"> </w:t>
      </w:r>
      <w:r w:rsidR="0000797E">
        <w:rPr>
          <w:color w:val="000000"/>
          <w:sz w:val="28"/>
          <w:szCs w:val="28"/>
        </w:rPr>
        <w:t>–</w:t>
      </w:r>
      <w:r w:rsidR="0000797E" w:rsidRPr="0000797E">
        <w:rPr>
          <w:color w:val="000000"/>
          <w:sz w:val="28"/>
          <w:szCs w:val="28"/>
        </w:rPr>
        <w:t xml:space="preserve"> </w:t>
      </w:r>
      <w:r w:rsidRPr="0000797E">
        <w:rPr>
          <w:color w:val="000000"/>
          <w:sz w:val="28"/>
          <w:szCs w:val="28"/>
        </w:rPr>
        <w:t>характеризуется средним (по сравнению с агрессивной и консервативной политиками) уровнем доли краткосрочного кредита в общих пассивах предприятия. Сила воздействия финансового и операционного рычагов находится в пределах средних значений (то же самое относится и к уровню риска, связанного с предприятием).</w:t>
      </w:r>
    </w:p>
    <w:p w:rsidR="00D85896" w:rsidRDefault="00D85896" w:rsidP="0000797E">
      <w:pPr>
        <w:spacing w:line="360" w:lineRule="auto"/>
        <w:ind w:firstLine="709"/>
        <w:jc w:val="both"/>
        <w:rPr>
          <w:iCs/>
          <w:color w:val="000000"/>
          <w:sz w:val="28"/>
          <w:szCs w:val="28"/>
        </w:rPr>
      </w:pPr>
      <w:r w:rsidRPr="0000797E">
        <w:rPr>
          <w:color w:val="000000"/>
          <w:sz w:val="28"/>
          <w:szCs w:val="28"/>
        </w:rPr>
        <w:t xml:space="preserve">Для определения сочетаемости политик управления текущими активами и текущими пассивами используется </w:t>
      </w:r>
      <w:r w:rsidRPr="0000797E">
        <w:rPr>
          <w:iCs/>
          <w:color w:val="000000"/>
          <w:sz w:val="28"/>
          <w:szCs w:val="28"/>
        </w:rPr>
        <w:t>матрица выбора политики комплексного управления (ПКУ) текущими активами и текущими пассивами предприятия</w:t>
      </w:r>
    </w:p>
    <w:p w:rsidR="00096183" w:rsidRPr="00096183" w:rsidRDefault="00096183" w:rsidP="0000797E">
      <w:pPr>
        <w:spacing w:line="360" w:lineRule="auto"/>
        <w:ind w:firstLine="709"/>
        <w:jc w:val="both"/>
        <w:rPr>
          <w:color w:val="000000"/>
          <w:sz w:val="2"/>
          <w:szCs w:val="2"/>
        </w:rPr>
      </w:pPr>
      <w:r>
        <w:rPr>
          <w:iCs/>
          <w:color w:val="000000"/>
          <w:sz w:val="28"/>
          <w:szCs w:val="28"/>
        </w:rPr>
        <w:br w:type="page"/>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98"/>
        <w:gridCol w:w="2551"/>
        <w:gridCol w:w="1978"/>
        <w:gridCol w:w="2170"/>
      </w:tblGrid>
      <w:tr w:rsidR="00FB2F27" w:rsidRPr="00255CAB" w:rsidTr="00255CAB">
        <w:trPr>
          <w:cantSplit/>
          <w:jc w:val="center"/>
        </w:trPr>
        <w:tc>
          <w:tcPr>
            <w:tcW w:w="1391" w:type="pct"/>
            <w:vMerge w:val="restart"/>
            <w:shd w:val="clear" w:color="auto" w:fill="auto"/>
          </w:tcPr>
          <w:p w:rsidR="00FB2F27" w:rsidRPr="00255CAB" w:rsidRDefault="00FB2F27" w:rsidP="00255CAB">
            <w:pPr>
              <w:spacing w:line="360" w:lineRule="auto"/>
              <w:jc w:val="both"/>
              <w:rPr>
                <w:color w:val="000000"/>
                <w:sz w:val="20"/>
                <w:szCs w:val="28"/>
              </w:rPr>
            </w:pPr>
            <w:r w:rsidRPr="00255CAB">
              <w:rPr>
                <w:iCs/>
                <w:color w:val="000000"/>
                <w:sz w:val="20"/>
                <w:szCs w:val="28"/>
              </w:rPr>
              <w:t xml:space="preserve">Политика управления </w:t>
            </w:r>
            <w:r w:rsidRPr="00255CAB">
              <w:rPr>
                <w:iCs/>
                <w:color w:val="000000"/>
                <w:sz w:val="20"/>
                <w:szCs w:val="28"/>
              </w:rPr>
              <w:br/>
              <w:t>текущими пассивами</w:t>
            </w:r>
          </w:p>
        </w:tc>
        <w:tc>
          <w:tcPr>
            <w:tcW w:w="3588" w:type="pct"/>
            <w:gridSpan w:val="3"/>
            <w:shd w:val="clear" w:color="auto" w:fill="auto"/>
          </w:tcPr>
          <w:p w:rsidR="00FB2F27" w:rsidRPr="00255CAB" w:rsidRDefault="00FB2F27" w:rsidP="00255CAB">
            <w:pPr>
              <w:spacing w:line="360" w:lineRule="auto"/>
              <w:jc w:val="both"/>
              <w:rPr>
                <w:color w:val="000000"/>
                <w:sz w:val="20"/>
                <w:szCs w:val="28"/>
              </w:rPr>
            </w:pPr>
            <w:r w:rsidRPr="00255CAB">
              <w:rPr>
                <w:iCs/>
                <w:color w:val="000000"/>
                <w:sz w:val="20"/>
                <w:szCs w:val="28"/>
              </w:rPr>
              <w:t>Политика управления текущими активами</w:t>
            </w:r>
          </w:p>
        </w:tc>
      </w:tr>
      <w:tr w:rsidR="00FB2F27" w:rsidRPr="00255CAB" w:rsidTr="00255CAB">
        <w:trPr>
          <w:cantSplit/>
          <w:jc w:val="center"/>
        </w:trPr>
        <w:tc>
          <w:tcPr>
            <w:tcW w:w="1391" w:type="pct"/>
            <w:vMerge/>
            <w:shd w:val="clear" w:color="auto" w:fill="auto"/>
          </w:tcPr>
          <w:p w:rsidR="00FB2F27" w:rsidRPr="00255CAB" w:rsidRDefault="00FB2F27" w:rsidP="00255CAB">
            <w:pPr>
              <w:spacing w:line="360" w:lineRule="auto"/>
              <w:jc w:val="both"/>
              <w:rPr>
                <w:color w:val="000000"/>
                <w:sz w:val="20"/>
                <w:szCs w:val="28"/>
              </w:rPr>
            </w:pPr>
          </w:p>
        </w:tc>
        <w:tc>
          <w:tcPr>
            <w:tcW w:w="1366" w:type="pct"/>
            <w:shd w:val="clear" w:color="auto" w:fill="auto"/>
          </w:tcPr>
          <w:p w:rsidR="00FB2F27" w:rsidRPr="00255CAB" w:rsidRDefault="00FB2F27" w:rsidP="00255CAB">
            <w:pPr>
              <w:spacing w:line="360" w:lineRule="auto"/>
              <w:jc w:val="both"/>
              <w:rPr>
                <w:color w:val="000000"/>
                <w:sz w:val="20"/>
                <w:szCs w:val="28"/>
              </w:rPr>
            </w:pPr>
            <w:r w:rsidRPr="00255CAB">
              <w:rPr>
                <w:iCs/>
                <w:color w:val="000000"/>
                <w:sz w:val="20"/>
                <w:szCs w:val="28"/>
              </w:rPr>
              <w:t>консервативная</w:t>
            </w:r>
          </w:p>
        </w:tc>
        <w:tc>
          <w:tcPr>
            <w:tcW w:w="1060" w:type="pct"/>
            <w:shd w:val="clear" w:color="auto" w:fill="auto"/>
          </w:tcPr>
          <w:p w:rsidR="00FB2F27" w:rsidRPr="00255CAB" w:rsidRDefault="00FB2F27" w:rsidP="00255CAB">
            <w:pPr>
              <w:spacing w:line="360" w:lineRule="auto"/>
              <w:jc w:val="both"/>
              <w:rPr>
                <w:color w:val="000000"/>
                <w:sz w:val="20"/>
                <w:szCs w:val="28"/>
              </w:rPr>
            </w:pPr>
            <w:r w:rsidRPr="00255CAB">
              <w:rPr>
                <w:iCs/>
                <w:color w:val="000000"/>
                <w:sz w:val="20"/>
                <w:szCs w:val="28"/>
              </w:rPr>
              <w:t>умеренная</w:t>
            </w:r>
          </w:p>
        </w:tc>
        <w:tc>
          <w:tcPr>
            <w:tcW w:w="1148" w:type="pct"/>
            <w:shd w:val="clear" w:color="auto" w:fill="auto"/>
          </w:tcPr>
          <w:p w:rsidR="00FB2F27" w:rsidRPr="00255CAB" w:rsidRDefault="00FB2F27" w:rsidP="00255CAB">
            <w:pPr>
              <w:spacing w:line="360" w:lineRule="auto"/>
              <w:jc w:val="both"/>
              <w:rPr>
                <w:color w:val="000000"/>
                <w:sz w:val="20"/>
                <w:szCs w:val="28"/>
              </w:rPr>
            </w:pPr>
            <w:r w:rsidRPr="00255CAB">
              <w:rPr>
                <w:iCs/>
                <w:color w:val="000000"/>
                <w:sz w:val="20"/>
                <w:szCs w:val="28"/>
              </w:rPr>
              <w:t>агрессивная</w:t>
            </w:r>
          </w:p>
        </w:tc>
      </w:tr>
      <w:tr w:rsidR="00D85896" w:rsidRPr="00255CAB" w:rsidTr="00255CAB">
        <w:trPr>
          <w:cantSplit/>
          <w:jc w:val="center"/>
        </w:trPr>
        <w:tc>
          <w:tcPr>
            <w:tcW w:w="1391" w:type="pct"/>
            <w:shd w:val="clear" w:color="auto" w:fill="auto"/>
          </w:tcPr>
          <w:p w:rsidR="008F26F8" w:rsidRPr="00255CAB" w:rsidRDefault="00D85896" w:rsidP="00255CAB">
            <w:pPr>
              <w:spacing w:line="360" w:lineRule="auto"/>
              <w:jc w:val="both"/>
              <w:rPr>
                <w:color w:val="000000"/>
                <w:sz w:val="20"/>
                <w:szCs w:val="28"/>
              </w:rPr>
            </w:pPr>
            <w:r w:rsidRPr="00255CAB">
              <w:rPr>
                <w:iCs/>
                <w:color w:val="000000"/>
                <w:sz w:val="20"/>
                <w:szCs w:val="28"/>
              </w:rPr>
              <w:t>Агрессивная</w:t>
            </w:r>
          </w:p>
        </w:tc>
        <w:tc>
          <w:tcPr>
            <w:tcW w:w="1366" w:type="pct"/>
            <w:shd w:val="clear" w:color="auto" w:fill="auto"/>
          </w:tcPr>
          <w:p w:rsidR="008F26F8" w:rsidRPr="00255CAB" w:rsidRDefault="00D85896" w:rsidP="00255CAB">
            <w:pPr>
              <w:spacing w:line="360" w:lineRule="auto"/>
              <w:jc w:val="both"/>
              <w:rPr>
                <w:color w:val="000000"/>
                <w:sz w:val="20"/>
                <w:szCs w:val="28"/>
              </w:rPr>
            </w:pPr>
            <w:r w:rsidRPr="00255CAB">
              <w:rPr>
                <w:color w:val="000000"/>
                <w:sz w:val="20"/>
                <w:szCs w:val="28"/>
              </w:rPr>
              <w:t>не сочетается</w:t>
            </w:r>
          </w:p>
        </w:tc>
        <w:tc>
          <w:tcPr>
            <w:tcW w:w="1060" w:type="pct"/>
            <w:shd w:val="clear" w:color="auto" w:fill="auto"/>
          </w:tcPr>
          <w:p w:rsidR="008F26F8" w:rsidRPr="00255CAB" w:rsidRDefault="00D85896" w:rsidP="00255CAB">
            <w:pPr>
              <w:spacing w:line="360" w:lineRule="auto"/>
              <w:jc w:val="both"/>
              <w:rPr>
                <w:color w:val="000000"/>
                <w:sz w:val="20"/>
                <w:szCs w:val="28"/>
              </w:rPr>
            </w:pPr>
            <w:r w:rsidRPr="00255CAB">
              <w:rPr>
                <w:color w:val="000000"/>
                <w:sz w:val="20"/>
                <w:szCs w:val="28"/>
              </w:rPr>
              <w:t>умеренная ПКУ</w:t>
            </w:r>
          </w:p>
        </w:tc>
        <w:tc>
          <w:tcPr>
            <w:tcW w:w="1148" w:type="pct"/>
            <w:shd w:val="clear" w:color="auto" w:fill="auto"/>
          </w:tcPr>
          <w:p w:rsidR="008F26F8" w:rsidRPr="00255CAB" w:rsidRDefault="00D85896" w:rsidP="00255CAB">
            <w:pPr>
              <w:spacing w:line="360" w:lineRule="auto"/>
              <w:jc w:val="both"/>
              <w:rPr>
                <w:color w:val="000000"/>
                <w:sz w:val="20"/>
                <w:szCs w:val="28"/>
              </w:rPr>
            </w:pPr>
            <w:r w:rsidRPr="00255CAB">
              <w:rPr>
                <w:color w:val="000000"/>
                <w:sz w:val="20"/>
                <w:szCs w:val="28"/>
              </w:rPr>
              <w:t>агрессивная ПКУ</w:t>
            </w:r>
          </w:p>
        </w:tc>
      </w:tr>
      <w:tr w:rsidR="00D85896" w:rsidRPr="00255CAB" w:rsidTr="00255CAB">
        <w:trPr>
          <w:cantSplit/>
          <w:jc w:val="center"/>
        </w:trPr>
        <w:tc>
          <w:tcPr>
            <w:tcW w:w="1391" w:type="pct"/>
            <w:shd w:val="clear" w:color="auto" w:fill="auto"/>
          </w:tcPr>
          <w:p w:rsidR="008F26F8" w:rsidRPr="00255CAB" w:rsidRDefault="00D85896" w:rsidP="00255CAB">
            <w:pPr>
              <w:spacing w:line="360" w:lineRule="auto"/>
              <w:jc w:val="both"/>
              <w:rPr>
                <w:color w:val="000000"/>
                <w:sz w:val="20"/>
                <w:szCs w:val="28"/>
              </w:rPr>
            </w:pPr>
            <w:r w:rsidRPr="00255CAB">
              <w:rPr>
                <w:iCs/>
                <w:color w:val="000000"/>
                <w:sz w:val="20"/>
                <w:szCs w:val="28"/>
              </w:rPr>
              <w:t>Умеренная</w:t>
            </w:r>
          </w:p>
        </w:tc>
        <w:tc>
          <w:tcPr>
            <w:tcW w:w="1366" w:type="pct"/>
            <w:shd w:val="clear" w:color="auto" w:fill="auto"/>
          </w:tcPr>
          <w:p w:rsidR="008F26F8" w:rsidRPr="00255CAB" w:rsidRDefault="00D85896" w:rsidP="00255CAB">
            <w:pPr>
              <w:spacing w:line="360" w:lineRule="auto"/>
              <w:jc w:val="both"/>
              <w:rPr>
                <w:color w:val="000000"/>
                <w:sz w:val="20"/>
                <w:szCs w:val="28"/>
              </w:rPr>
            </w:pPr>
            <w:r w:rsidRPr="00255CAB">
              <w:rPr>
                <w:color w:val="000000"/>
                <w:sz w:val="20"/>
                <w:szCs w:val="28"/>
              </w:rPr>
              <w:t>умеренная ПКУ</w:t>
            </w:r>
          </w:p>
        </w:tc>
        <w:tc>
          <w:tcPr>
            <w:tcW w:w="1060" w:type="pct"/>
            <w:shd w:val="clear" w:color="auto" w:fill="auto"/>
          </w:tcPr>
          <w:p w:rsidR="008F26F8" w:rsidRPr="00255CAB" w:rsidRDefault="00D85896" w:rsidP="00255CAB">
            <w:pPr>
              <w:spacing w:line="360" w:lineRule="auto"/>
              <w:jc w:val="both"/>
              <w:rPr>
                <w:color w:val="000000"/>
                <w:sz w:val="20"/>
                <w:szCs w:val="28"/>
              </w:rPr>
            </w:pPr>
            <w:r w:rsidRPr="00255CAB">
              <w:rPr>
                <w:color w:val="000000"/>
                <w:sz w:val="20"/>
                <w:szCs w:val="28"/>
              </w:rPr>
              <w:t>умеренная ПКУ</w:t>
            </w:r>
          </w:p>
        </w:tc>
        <w:tc>
          <w:tcPr>
            <w:tcW w:w="1148" w:type="pct"/>
            <w:shd w:val="clear" w:color="auto" w:fill="auto"/>
          </w:tcPr>
          <w:p w:rsidR="008F26F8" w:rsidRPr="00255CAB" w:rsidRDefault="00D85896" w:rsidP="00255CAB">
            <w:pPr>
              <w:spacing w:line="360" w:lineRule="auto"/>
              <w:jc w:val="both"/>
              <w:rPr>
                <w:color w:val="000000"/>
                <w:sz w:val="20"/>
                <w:szCs w:val="28"/>
              </w:rPr>
            </w:pPr>
            <w:r w:rsidRPr="00255CAB">
              <w:rPr>
                <w:color w:val="000000"/>
                <w:sz w:val="20"/>
                <w:szCs w:val="28"/>
              </w:rPr>
              <w:t>умеренная ПКУ</w:t>
            </w:r>
          </w:p>
        </w:tc>
      </w:tr>
      <w:tr w:rsidR="00D85896" w:rsidRPr="00255CAB" w:rsidTr="00255CAB">
        <w:trPr>
          <w:cantSplit/>
          <w:jc w:val="center"/>
        </w:trPr>
        <w:tc>
          <w:tcPr>
            <w:tcW w:w="1391" w:type="pct"/>
            <w:shd w:val="clear" w:color="auto" w:fill="auto"/>
          </w:tcPr>
          <w:p w:rsidR="008F26F8" w:rsidRPr="00255CAB" w:rsidRDefault="00D85896" w:rsidP="00255CAB">
            <w:pPr>
              <w:spacing w:line="360" w:lineRule="auto"/>
              <w:jc w:val="both"/>
              <w:rPr>
                <w:color w:val="000000"/>
                <w:sz w:val="20"/>
                <w:szCs w:val="28"/>
              </w:rPr>
            </w:pPr>
            <w:r w:rsidRPr="00255CAB">
              <w:rPr>
                <w:iCs/>
                <w:color w:val="000000"/>
                <w:sz w:val="20"/>
                <w:szCs w:val="28"/>
              </w:rPr>
              <w:t>Консервативная</w:t>
            </w:r>
          </w:p>
        </w:tc>
        <w:tc>
          <w:tcPr>
            <w:tcW w:w="1366" w:type="pct"/>
            <w:shd w:val="clear" w:color="auto" w:fill="auto"/>
          </w:tcPr>
          <w:p w:rsidR="008F26F8" w:rsidRPr="00255CAB" w:rsidRDefault="00D85896" w:rsidP="00255CAB">
            <w:pPr>
              <w:spacing w:line="360" w:lineRule="auto"/>
              <w:jc w:val="both"/>
              <w:rPr>
                <w:color w:val="000000"/>
                <w:sz w:val="20"/>
                <w:szCs w:val="28"/>
              </w:rPr>
            </w:pPr>
            <w:r w:rsidRPr="00255CAB">
              <w:rPr>
                <w:color w:val="000000"/>
                <w:sz w:val="20"/>
                <w:szCs w:val="28"/>
              </w:rPr>
              <w:t>консервативная ПКУ</w:t>
            </w:r>
          </w:p>
        </w:tc>
        <w:tc>
          <w:tcPr>
            <w:tcW w:w="1060" w:type="pct"/>
            <w:shd w:val="clear" w:color="auto" w:fill="auto"/>
          </w:tcPr>
          <w:p w:rsidR="008F26F8" w:rsidRPr="00255CAB" w:rsidRDefault="00D85896" w:rsidP="00255CAB">
            <w:pPr>
              <w:spacing w:line="360" w:lineRule="auto"/>
              <w:jc w:val="both"/>
              <w:rPr>
                <w:color w:val="000000"/>
                <w:sz w:val="20"/>
                <w:szCs w:val="28"/>
              </w:rPr>
            </w:pPr>
            <w:r w:rsidRPr="00255CAB">
              <w:rPr>
                <w:color w:val="000000"/>
                <w:sz w:val="20"/>
                <w:szCs w:val="28"/>
              </w:rPr>
              <w:t>умеренная ПКУ</w:t>
            </w:r>
          </w:p>
        </w:tc>
        <w:tc>
          <w:tcPr>
            <w:tcW w:w="1148" w:type="pct"/>
            <w:shd w:val="clear" w:color="auto" w:fill="auto"/>
          </w:tcPr>
          <w:p w:rsidR="008F26F8" w:rsidRPr="00255CAB" w:rsidRDefault="00D85896" w:rsidP="00255CAB">
            <w:pPr>
              <w:spacing w:line="360" w:lineRule="auto"/>
              <w:jc w:val="both"/>
              <w:rPr>
                <w:color w:val="000000"/>
                <w:sz w:val="20"/>
                <w:szCs w:val="28"/>
              </w:rPr>
            </w:pPr>
            <w:r w:rsidRPr="00255CAB">
              <w:rPr>
                <w:color w:val="000000"/>
                <w:sz w:val="20"/>
                <w:szCs w:val="28"/>
              </w:rPr>
              <w:t>не сочетается</w:t>
            </w:r>
          </w:p>
        </w:tc>
      </w:tr>
    </w:tbl>
    <w:p w:rsidR="00096183" w:rsidRDefault="00096183" w:rsidP="0000797E">
      <w:pPr>
        <w:spacing w:line="360" w:lineRule="auto"/>
        <w:ind w:firstLine="709"/>
        <w:jc w:val="both"/>
        <w:rPr>
          <w:color w:val="000000"/>
          <w:sz w:val="28"/>
          <w:szCs w:val="28"/>
        </w:rPr>
      </w:pPr>
    </w:p>
    <w:p w:rsidR="00FB2F27" w:rsidRPr="0000797E" w:rsidRDefault="00D85896" w:rsidP="0000797E">
      <w:pPr>
        <w:spacing w:line="360" w:lineRule="auto"/>
        <w:ind w:firstLine="709"/>
        <w:jc w:val="both"/>
        <w:rPr>
          <w:color w:val="000000"/>
          <w:sz w:val="28"/>
          <w:szCs w:val="28"/>
        </w:rPr>
      </w:pPr>
      <w:r w:rsidRPr="0000797E">
        <w:rPr>
          <w:color w:val="000000"/>
          <w:sz w:val="28"/>
          <w:szCs w:val="28"/>
        </w:rPr>
        <w:t>При анализе матрицы ПКУ видно, что некоторые виды политики управления текущими активами не сочетаются с определенными типами политики управления текущими пассивами. Это касается агрессивной политики управления текущими активами, которая не сочетается с консервативной политикой управления текущими пассивами, и наоборот. Прежде всего это связано с тем, что меры по управлению текущими активами вступают в прямое противоречие с методами управления текущими пассивами (например, при агрессивной политике уп</w:t>
      </w:r>
      <w:r w:rsidR="00FB2F27" w:rsidRPr="0000797E">
        <w:rPr>
          <w:color w:val="000000"/>
          <w:sz w:val="28"/>
          <w:szCs w:val="28"/>
        </w:rPr>
        <w:t>равления текущими активами предприятие</w:t>
      </w:r>
      <w:r w:rsidRPr="0000797E">
        <w:rPr>
          <w:color w:val="000000"/>
          <w:sz w:val="28"/>
          <w:szCs w:val="28"/>
        </w:rPr>
        <w:t xml:space="preserve"> всячески наращивает долю текущих активов в совокупных активах предприятия, при консервативной же политике управления текущими пассивами фирма фактически отказывается от краткосрочных кредитов</w:t>
      </w:r>
      <w:r w:rsidR="00FB2F27" w:rsidRPr="0000797E">
        <w:rPr>
          <w:color w:val="000000"/>
          <w:sz w:val="28"/>
          <w:szCs w:val="28"/>
        </w:rPr>
        <w:t>.</w:t>
      </w:r>
    </w:p>
    <w:p w:rsidR="00D85896" w:rsidRPr="0000797E" w:rsidRDefault="00D85896" w:rsidP="0000797E">
      <w:pPr>
        <w:spacing w:line="360" w:lineRule="auto"/>
        <w:ind w:firstLine="709"/>
        <w:jc w:val="both"/>
        <w:rPr>
          <w:color w:val="000000"/>
          <w:sz w:val="28"/>
          <w:szCs w:val="28"/>
        </w:rPr>
      </w:pPr>
      <w:r w:rsidRPr="0000797E">
        <w:rPr>
          <w:color w:val="000000"/>
          <w:sz w:val="28"/>
          <w:szCs w:val="28"/>
        </w:rPr>
        <w:t xml:space="preserve">Хорошо сочетается (можно даже говорить о </w:t>
      </w:r>
      <w:r w:rsidRPr="0000797E">
        <w:rPr>
          <w:iCs/>
          <w:color w:val="000000"/>
          <w:sz w:val="28"/>
          <w:szCs w:val="28"/>
        </w:rPr>
        <w:t xml:space="preserve">дополнении </w:t>
      </w:r>
      <w:r w:rsidRPr="0000797E">
        <w:rPr>
          <w:color w:val="000000"/>
          <w:sz w:val="28"/>
          <w:szCs w:val="28"/>
        </w:rPr>
        <w:t xml:space="preserve">и появлении </w:t>
      </w:r>
      <w:r w:rsidRPr="0000797E">
        <w:rPr>
          <w:iCs/>
          <w:color w:val="000000"/>
          <w:sz w:val="28"/>
          <w:szCs w:val="28"/>
        </w:rPr>
        <w:t xml:space="preserve">кумулятивного </w:t>
      </w:r>
      <w:r w:rsidRPr="0000797E">
        <w:rPr>
          <w:color w:val="000000"/>
          <w:sz w:val="28"/>
          <w:szCs w:val="28"/>
        </w:rPr>
        <w:t>эффекта) агрессивная политика управления текущими активами с агрессивной же политикой управления текущими пассивами предприятия (при этом возникает агрессивная ПКУ). Аналогичное происходит и в случае сочетания консервативной политики управления текущими активами с консервативной же политикой управления текущими пассивами (при этом возникает консервативная ПКУ).</w:t>
      </w:r>
    </w:p>
    <w:p w:rsidR="00D85896" w:rsidRPr="0000797E" w:rsidRDefault="00D85896" w:rsidP="0000797E">
      <w:pPr>
        <w:spacing w:line="360" w:lineRule="auto"/>
        <w:ind w:firstLine="709"/>
        <w:jc w:val="both"/>
        <w:rPr>
          <w:color w:val="000000"/>
          <w:sz w:val="28"/>
          <w:szCs w:val="28"/>
        </w:rPr>
      </w:pPr>
      <w:r w:rsidRPr="0000797E">
        <w:rPr>
          <w:color w:val="000000"/>
          <w:sz w:val="28"/>
          <w:szCs w:val="28"/>
        </w:rPr>
        <w:t>Нормально сочетаются, приводя к умеренной ПКУ, политика агрессивного управления текущими активами и консервативная политика управления текущими пассивами и наоборот, а также все виды умеренной политики управления текущими активами и умеренной политики управления текущими пассивами.</w:t>
      </w:r>
    </w:p>
    <w:p w:rsidR="00D85896" w:rsidRPr="0000797E" w:rsidRDefault="00D85896" w:rsidP="0000797E">
      <w:pPr>
        <w:spacing w:line="360" w:lineRule="auto"/>
        <w:ind w:firstLine="709"/>
        <w:jc w:val="both"/>
        <w:rPr>
          <w:color w:val="000000"/>
          <w:sz w:val="28"/>
          <w:szCs w:val="28"/>
        </w:rPr>
      </w:pPr>
      <w:r w:rsidRPr="0000797E">
        <w:rPr>
          <w:color w:val="000000"/>
          <w:sz w:val="28"/>
          <w:szCs w:val="28"/>
        </w:rPr>
        <w:t xml:space="preserve">Данная матрица имеет практический смысл при принятии решений о политике комплексного управления текущими активами и текущими пассивами. Фирма может сделать правильный выбор в этом принципиальном вопросе, имея всю информацию (обязательно достоверную) о внутренней среде предприятия и об основных параметрах внешней среды (напомним, что на последнюю фирма практически не может оказывать влияния, речь идет именно об ее </w:t>
      </w:r>
      <w:r w:rsidRPr="0000797E">
        <w:rPr>
          <w:iCs/>
          <w:color w:val="000000"/>
          <w:sz w:val="28"/>
          <w:szCs w:val="28"/>
        </w:rPr>
        <w:t xml:space="preserve">учете </w:t>
      </w:r>
      <w:r w:rsidRPr="0000797E">
        <w:rPr>
          <w:color w:val="000000"/>
          <w:sz w:val="28"/>
          <w:szCs w:val="28"/>
        </w:rPr>
        <w:t>в своей деятельности).</w:t>
      </w:r>
    </w:p>
    <w:p w:rsidR="000D421F" w:rsidRPr="0000797E" w:rsidRDefault="000D421F" w:rsidP="0000797E">
      <w:pPr>
        <w:spacing w:line="360" w:lineRule="auto"/>
        <w:ind w:firstLine="709"/>
        <w:jc w:val="both"/>
        <w:rPr>
          <w:color w:val="000000"/>
          <w:sz w:val="28"/>
          <w:szCs w:val="28"/>
        </w:rPr>
      </w:pPr>
    </w:p>
    <w:p w:rsidR="000D421F" w:rsidRPr="0000797E" w:rsidRDefault="000D421F" w:rsidP="0000797E">
      <w:pPr>
        <w:spacing w:line="360" w:lineRule="auto"/>
        <w:ind w:firstLine="709"/>
        <w:jc w:val="both"/>
        <w:rPr>
          <w:color w:val="000000"/>
          <w:sz w:val="28"/>
          <w:szCs w:val="28"/>
        </w:rPr>
      </w:pPr>
    </w:p>
    <w:p w:rsidR="00A959CB" w:rsidRPr="0000797E" w:rsidRDefault="00096183" w:rsidP="0000797E">
      <w:pPr>
        <w:spacing w:line="360" w:lineRule="auto"/>
        <w:ind w:firstLine="709"/>
        <w:jc w:val="both"/>
        <w:rPr>
          <w:b/>
          <w:color w:val="000000"/>
          <w:sz w:val="28"/>
          <w:szCs w:val="28"/>
        </w:rPr>
      </w:pPr>
      <w:r>
        <w:rPr>
          <w:color w:val="000000"/>
          <w:sz w:val="28"/>
          <w:szCs w:val="28"/>
        </w:rPr>
        <w:br w:type="page"/>
      </w:r>
      <w:r w:rsidR="00A959CB" w:rsidRPr="0000797E">
        <w:rPr>
          <w:b/>
          <w:color w:val="000000"/>
          <w:sz w:val="28"/>
          <w:szCs w:val="28"/>
        </w:rPr>
        <w:t>3.</w:t>
      </w:r>
      <w:r w:rsidR="0000797E">
        <w:rPr>
          <w:b/>
          <w:color w:val="000000"/>
          <w:sz w:val="28"/>
          <w:szCs w:val="28"/>
        </w:rPr>
        <w:t xml:space="preserve"> </w:t>
      </w:r>
      <w:r w:rsidR="00DB7F47" w:rsidRPr="0000797E">
        <w:rPr>
          <w:b/>
          <w:color w:val="000000"/>
          <w:sz w:val="28"/>
          <w:szCs w:val="28"/>
        </w:rPr>
        <w:t>Анализ оборотных активов предприятия</w:t>
      </w:r>
    </w:p>
    <w:p w:rsidR="00DB7F47" w:rsidRPr="0000797E" w:rsidRDefault="00DB7F47" w:rsidP="0000797E">
      <w:pPr>
        <w:spacing w:line="360" w:lineRule="auto"/>
        <w:ind w:firstLine="709"/>
        <w:jc w:val="both"/>
        <w:rPr>
          <w:b/>
          <w:color w:val="000000"/>
          <w:sz w:val="28"/>
          <w:szCs w:val="28"/>
        </w:rPr>
      </w:pPr>
    </w:p>
    <w:p w:rsidR="0062432B" w:rsidRPr="0000797E" w:rsidRDefault="0062432B" w:rsidP="0000797E">
      <w:pPr>
        <w:pStyle w:val="3"/>
        <w:spacing w:line="360" w:lineRule="auto"/>
        <w:ind w:firstLine="709"/>
        <w:rPr>
          <w:b w:val="0"/>
          <w:bCs w:val="0"/>
          <w:color w:val="000000"/>
          <w:sz w:val="28"/>
          <w:szCs w:val="28"/>
        </w:rPr>
      </w:pPr>
      <w:r w:rsidRPr="0000797E">
        <w:rPr>
          <w:b w:val="0"/>
          <w:bCs w:val="0"/>
          <w:color w:val="000000"/>
          <w:sz w:val="28"/>
          <w:szCs w:val="28"/>
        </w:rPr>
        <w:t>Для исследования и разработки системы управления оборотными активами было выбрано конкретное предприятие – оптово-промышленное предприятие «Оптим».</w:t>
      </w:r>
    </w:p>
    <w:p w:rsidR="0062432B" w:rsidRPr="0000797E" w:rsidRDefault="0062432B" w:rsidP="0000797E">
      <w:pPr>
        <w:pStyle w:val="2"/>
        <w:spacing w:after="0" w:line="360" w:lineRule="auto"/>
        <w:ind w:left="0" w:firstLine="709"/>
        <w:jc w:val="both"/>
        <w:rPr>
          <w:color w:val="000000"/>
          <w:sz w:val="28"/>
          <w:szCs w:val="28"/>
        </w:rPr>
      </w:pPr>
      <w:r w:rsidRPr="0000797E">
        <w:rPr>
          <w:color w:val="000000"/>
          <w:sz w:val="28"/>
          <w:szCs w:val="28"/>
        </w:rPr>
        <w:t>«Оптим» является самостоятельным хозяйствующим субъектом с правом юридического лица, имеет самостоятельный баланс, расчетный и иные счета в учреждениях банков. Предприятие действует на основании хозяйственного расчета, отвечает за результаты своей производственно-хозяйственной деятельности и выполнение обязательств перед поставщиками, потребителями, бюджетом, банками.</w:t>
      </w:r>
    </w:p>
    <w:p w:rsidR="0062432B" w:rsidRPr="0000797E" w:rsidRDefault="0062432B" w:rsidP="0000797E">
      <w:pPr>
        <w:spacing w:line="360" w:lineRule="auto"/>
        <w:ind w:firstLine="709"/>
        <w:jc w:val="both"/>
        <w:rPr>
          <w:color w:val="000000"/>
          <w:sz w:val="28"/>
          <w:szCs w:val="28"/>
        </w:rPr>
      </w:pPr>
      <w:r w:rsidRPr="0000797E">
        <w:rPr>
          <w:color w:val="000000"/>
          <w:sz w:val="28"/>
          <w:szCs w:val="28"/>
        </w:rPr>
        <w:t>Предприятие от своего имени приобретает имущественные и неимущественные права, имеет обязанности, выступает истцом и ответчиком в суде. Оно отвечает по своим обязательствам имуществом предприятия.</w:t>
      </w:r>
    </w:p>
    <w:p w:rsidR="0062432B" w:rsidRPr="0000797E" w:rsidRDefault="0062432B" w:rsidP="0000797E">
      <w:pPr>
        <w:spacing w:line="360" w:lineRule="auto"/>
        <w:ind w:firstLine="709"/>
        <w:jc w:val="both"/>
        <w:rPr>
          <w:color w:val="000000"/>
          <w:sz w:val="28"/>
          <w:szCs w:val="28"/>
        </w:rPr>
      </w:pPr>
      <w:r w:rsidRPr="0000797E">
        <w:rPr>
          <w:color w:val="000000"/>
          <w:sz w:val="28"/>
          <w:szCs w:val="28"/>
        </w:rPr>
        <w:t>Источниками формирования имущества предприятия, в том числе финансовых ресурсов является:</w:t>
      </w:r>
    </w:p>
    <w:p w:rsidR="0062432B" w:rsidRPr="0000797E" w:rsidRDefault="0000797E" w:rsidP="0000797E">
      <w:pPr>
        <w:spacing w:line="360" w:lineRule="auto"/>
        <w:ind w:firstLine="709"/>
        <w:jc w:val="both"/>
        <w:rPr>
          <w:color w:val="000000"/>
          <w:sz w:val="28"/>
          <w:szCs w:val="28"/>
        </w:rPr>
      </w:pPr>
      <w:r>
        <w:rPr>
          <w:color w:val="000000"/>
          <w:sz w:val="28"/>
          <w:szCs w:val="28"/>
        </w:rPr>
        <w:t>– </w:t>
      </w:r>
      <w:r w:rsidR="0062432B" w:rsidRPr="0000797E">
        <w:rPr>
          <w:color w:val="000000"/>
          <w:sz w:val="28"/>
          <w:szCs w:val="28"/>
        </w:rPr>
        <w:t>прибыль, полученная от реализации продукции, работ, услуг, а также от других видов хозяйственной и внешнеэкономической деятельности;</w:t>
      </w:r>
    </w:p>
    <w:p w:rsidR="0062432B" w:rsidRPr="0000797E" w:rsidRDefault="0000797E" w:rsidP="0000797E">
      <w:pPr>
        <w:spacing w:line="360" w:lineRule="auto"/>
        <w:ind w:firstLine="709"/>
        <w:jc w:val="both"/>
        <w:rPr>
          <w:color w:val="000000"/>
          <w:sz w:val="28"/>
          <w:szCs w:val="28"/>
        </w:rPr>
      </w:pPr>
      <w:r>
        <w:rPr>
          <w:color w:val="000000"/>
          <w:sz w:val="28"/>
          <w:szCs w:val="28"/>
        </w:rPr>
        <w:t>– </w:t>
      </w:r>
      <w:r w:rsidR="0062432B" w:rsidRPr="0000797E">
        <w:rPr>
          <w:color w:val="000000"/>
          <w:sz w:val="28"/>
          <w:szCs w:val="28"/>
        </w:rPr>
        <w:t>амортизационные отчисления;</w:t>
      </w:r>
    </w:p>
    <w:p w:rsidR="0062432B" w:rsidRPr="0000797E" w:rsidRDefault="0000797E" w:rsidP="0000797E">
      <w:pPr>
        <w:spacing w:line="360" w:lineRule="auto"/>
        <w:ind w:firstLine="709"/>
        <w:jc w:val="both"/>
        <w:rPr>
          <w:color w:val="000000"/>
          <w:sz w:val="28"/>
          <w:szCs w:val="28"/>
        </w:rPr>
      </w:pPr>
      <w:r>
        <w:rPr>
          <w:color w:val="000000"/>
          <w:sz w:val="28"/>
          <w:szCs w:val="28"/>
        </w:rPr>
        <w:t>– </w:t>
      </w:r>
      <w:r w:rsidR="0062432B" w:rsidRPr="0000797E">
        <w:rPr>
          <w:color w:val="000000"/>
          <w:sz w:val="28"/>
          <w:szCs w:val="28"/>
        </w:rPr>
        <w:t>кредиты банков и других кредиторов;</w:t>
      </w:r>
    </w:p>
    <w:p w:rsidR="0062432B" w:rsidRPr="0000797E" w:rsidRDefault="0000797E" w:rsidP="0000797E">
      <w:pPr>
        <w:spacing w:line="360" w:lineRule="auto"/>
        <w:ind w:firstLine="709"/>
        <w:jc w:val="both"/>
        <w:rPr>
          <w:color w:val="000000"/>
          <w:sz w:val="28"/>
          <w:szCs w:val="28"/>
        </w:rPr>
      </w:pPr>
      <w:r>
        <w:rPr>
          <w:color w:val="000000"/>
          <w:sz w:val="28"/>
          <w:szCs w:val="28"/>
        </w:rPr>
        <w:t>– </w:t>
      </w:r>
      <w:r w:rsidR="0062432B" w:rsidRPr="0000797E">
        <w:rPr>
          <w:color w:val="000000"/>
          <w:sz w:val="28"/>
          <w:szCs w:val="28"/>
        </w:rPr>
        <w:t>капитальные вложения и дотации из бюджета;</w:t>
      </w:r>
    </w:p>
    <w:p w:rsidR="0062432B" w:rsidRPr="0000797E" w:rsidRDefault="0000797E" w:rsidP="0000797E">
      <w:pPr>
        <w:spacing w:line="360" w:lineRule="auto"/>
        <w:ind w:firstLine="709"/>
        <w:jc w:val="both"/>
        <w:rPr>
          <w:color w:val="000000"/>
          <w:sz w:val="28"/>
          <w:szCs w:val="28"/>
        </w:rPr>
      </w:pPr>
      <w:r>
        <w:rPr>
          <w:color w:val="000000"/>
          <w:sz w:val="28"/>
          <w:szCs w:val="28"/>
        </w:rPr>
        <w:t>– </w:t>
      </w:r>
      <w:r w:rsidR="0062432B" w:rsidRPr="0000797E">
        <w:rPr>
          <w:color w:val="000000"/>
          <w:sz w:val="28"/>
          <w:szCs w:val="28"/>
        </w:rPr>
        <w:t>иные источники, не противоречащие законодательству РФ.</w:t>
      </w:r>
    </w:p>
    <w:p w:rsidR="0062432B" w:rsidRPr="0000797E" w:rsidRDefault="0062432B" w:rsidP="0000797E">
      <w:pPr>
        <w:spacing w:line="360" w:lineRule="auto"/>
        <w:ind w:firstLine="709"/>
        <w:jc w:val="both"/>
        <w:rPr>
          <w:color w:val="000000"/>
          <w:sz w:val="28"/>
          <w:szCs w:val="28"/>
        </w:rPr>
      </w:pPr>
      <w:r w:rsidRPr="0000797E">
        <w:rPr>
          <w:color w:val="000000"/>
          <w:sz w:val="28"/>
          <w:szCs w:val="28"/>
        </w:rPr>
        <w:t>Предприятие самостоятельно осуществляет свою деятельность, распоряжается выпускаемой продукцией (кроме изделий, производимых для государственных нужд, органов внутренних дел), полученной в результате хозяйственной деятельности предприятия прибылью, оставшейся после уплаты налогов и других обязательных платежей.</w:t>
      </w:r>
    </w:p>
    <w:p w:rsidR="00AD74C3" w:rsidRPr="0000797E" w:rsidRDefault="009E79AC" w:rsidP="0000797E">
      <w:pPr>
        <w:spacing w:line="360" w:lineRule="auto"/>
        <w:ind w:firstLine="709"/>
        <w:jc w:val="both"/>
        <w:rPr>
          <w:color w:val="000000"/>
          <w:sz w:val="28"/>
          <w:szCs w:val="28"/>
        </w:rPr>
      </w:pPr>
      <w:r w:rsidRPr="0000797E">
        <w:rPr>
          <w:color w:val="000000"/>
          <w:sz w:val="28"/>
          <w:szCs w:val="28"/>
        </w:rPr>
        <w:t>Изготавливает продукцию: кондиционеры, инверторные системы, завесы воздушные, осушители воздуха, конвекторы электрические настенные, тепловые. Оказывает услуги: ремонт и сервисное обслуживание кондиционеров.</w:t>
      </w:r>
    </w:p>
    <w:p w:rsidR="0062432B" w:rsidRPr="0000797E" w:rsidRDefault="0062432B" w:rsidP="0000797E">
      <w:pPr>
        <w:spacing w:line="360" w:lineRule="auto"/>
        <w:ind w:firstLine="709"/>
        <w:jc w:val="both"/>
        <w:rPr>
          <w:color w:val="000000"/>
          <w:sz w:val="28"/>
          <w:szCs w:val="28"/>
        </w:rPr>
      </w:pPr>
      <w:r w:rsidRPr="0000797E">
        <w:rPr>
          <w:color w:val="000000"/>
          <w:sz w:val="28"/>
          <w:szCs w:val="28"/>
        </w:rPr>
        <w:t>Для осуществления этой деятельности данная организация строит свои отношения с другими предприятиями во всех сферах хозяйственной деятельности на основе договоров, учитывая интересы и требования потребителей к качеству продукции, работ, услуг и другие условия выполнения обязательств.</w:t>
      </w:r>
    </w:p>
    <w:p w:rsidR="0062432B" w:rsidRPr="0000797E" w:rsidRDefault="0062432B" w:rsidP="0000797E">
      <w:pPr>
        <w:spacing w:line="360" w:lineRule="auto"/>
        <w:ind w:firstLine="709"/>
        <w:jc w:val="both"/>
        <w:rPr>
          <w:color w:val="000000"/>
          <w:sz w:val="28"/>
          <w:szCs w:val="28"/>
        </w:rPr>
      </w:pPr>
      <w:r w:rsidRPr="0000797E">
        <w:rPr>
          <w:color w:val="000000"/>
          <w:sz w:val="28"/>
          <w:szCs w:val="28"/>
        </w:rPr>
        <w:t>Предприятие реализует продукцию, работы и услуги, оказываемые предприятиям и населению по ценам и тарифам, установленным в соответствии с законодательством.</w:t>
      </w:r>
    </w:p>
    <w:p w:rsidR="0062432B" w:rsidRPr="0000797E" w:rsidRDefault="0062432B" w:rsidP="0000797E">
      <w:pPr>
        <w:spacing w:line="360" w:lineRule="auto"/>
        <w:ind w:firstLine="709"/>
        <w:jc w:val="both"/>
        <w:rPr>
          <w:color w:val="000000"/>
          <w:sz w:val="28"/>
          <w:szCs w:val="28"/>
        </w:rPr>
      </w:pPr>
      <w:r w:rsidRPr="0000797E">
        <w:rPr>
          <w:color w:val="000000"/>
          <w:sz w:val="28"/>
          <w:szCs w:val="28"/>
        </w:rPr>
        <w:t>Для достижения установленных целей предприятие имеет право самостоятельно:</w:t>
      </w:r>
    </w:p>
    <w:p w:rsidR="0062432B" w:rsidRPr="0000797E" w:rsidRDefault="0062432B" w:rsidP="0000797E">
      <w:pPr>
        <w:pStyle w:val="3"/>
        <w:numPr>
          <w:ilvl w:val="1"/>
          <w:numId w:val="16"/>
        </w:numPr>
        <w:spacing w:line="360" w:lineRule="auto"/>
        <w:ind w:left="0" w:firstLine="709"/>
        <w:rPr>
          <w:b w:val="0"/>
          <w:bCs w:val="0"/>
          <w:color w:val="000000"/>
          <w:sz w:val="28"/>
          <w:szCs w:val="28"/>
        </w:rPr>
      </w:pPr>
      <w:r w:rsidRPr="0000797E">
        <w:rPr>
          <w:b w:val="0"/>
          <w:bCs w:val="0"/>
          <w:color w:val="000000"/>
          <w:sz w:val="28"/>
          <w:szCs w:val="28"/>
        </w:rPr>
        <w:t>приобретать или арендовать основные или оборотные средства за счет имеющихся у него финансовых ресурсов, временной финансовой помощи и получаемых для этих целей ссуд и кредитов в банках;</w:t>
      </w:r>
    </w:p>
    <w:p w:rsidR="0062432B" w:rsidRPr="0000797E" w:rsidRDefault="0062432B" w:rsidP="0000797E">
      <w:pPr>
        <w:pStyle w:val="3"/>
        <w:numPr>
          <w:ilvl w:val="1"/>
          <w:numId w:val="16"/>
        </w:numPr>
        <w:spacing w:line="360" w:lineRule="auto"/>
        <w:ind w:left="0" w:firstLine="709"/>
        <w:rPr>
          <w:b w:val="0"/>
          <w:bCs w:val="0"/>
          <w:color w:val="000000"/>
          <w:sz w:val="28"/>
          <w:szCs w:val="28"/>
        </w:rPr>
      </w:pPr>
      <w:r w:rsidRPr="0000797E">
        <w:rPr>
          <w:b w:val="0"/>
          <w:bCs w:val="0"/>
          <w:color w:val="000000"/>
          <w:sz w:val="28"/>
          <w:szCs w:val="28"/>
        </w:rPr>
        <w:t>осуществлять внешнеэкономическую деятельность;</w:t>
      </w:r>
    </w:p>
    <w:p w:rsidR="0062432B" w:rsidRPr="0000797E" w:rsidRDefault="0062432B" w:rsidP="0000797E">
      <w:pPr>
        <w:pStyle w:val="3"/>
        <w:numPr>
          <w:ilvl w:val="1"/>
          <w:numId w:val="16"/>
        </w:numPr>
        <w:spacing w:line="360" w:lineRule="auto"/>
        <w:ind w:left="0" w:firstLine="709"/>
        <w:rPr>
          <w:b w:val="0"/>
          <w:bCs w:val="0"/>
          <w:color w:val="000000"/>
          <w:sz w:val="28"/>
          <w:szCs w:val="28"/>
        </w:rPr>
      </w:pPr>
      <w:r w:rsidRPr="0000797E">
        <w:rPr>
          <w:b w:val="0"/>
          <w:bCs w:val="0"/>
          <w:color w:val="000000"/>
          <w:sz w:val="28"/>
          <w:szCs w:val="28"/>
        </w:rPr>
        <w:t>осуществлять все виды коммерческих сделок путем заключения прямых договоров, а также через товарные биржи и другие посреднические организации;</w:t>
      </w:r>
    </w:p>
    <w:p w:rsidR="0062432B" w:rsidRPr="0000797E" w:rsidRDefault="0062432B" w:rsidP="0000797E">
      <w:pPr>
        <w:pStyle w:val="3"/>
        <w:numPr>
          <w:ilvl w:val="1"/>
          <w:numId w:val="16"/>
        </w:numPr>
        <w:spacing w:line="360" w:lineRule="auto"/>
        <w:ind w:left="0" w:firstLine="709"/>
        <w:rPr>
          <w:b w:val="0"/>
          <w:bCs w:val="0"/>
          <w:color w:val="000000"/>
          <w:sz w:val="28"/>
          <w:szCs w:val="28"/>
        </w:rPr>
      </w:pPr>
      <w:r w:rsidRPr="0000797E">
        <w:rPr>
          <w:b w:val="0"/>
          <w:bCs w:val="0"/>
          <w:color w:val="000000"/>
          <w:sz w:val="28"/>
          <w:szCs w:val="28"/>
        </w:rPr>
        <w:t>планировать свою деятельность и определять перспективы развития, исходя из необходимости удовлетворения спроса потребителей на продукцию;</w:t>
      </w:r>
    </w:p>
    <w:p w:rsidR="0062432B" w:rsidRPr="0000797E" w:rsidRDefault="0062432B" w:rsidP="0000797E">
      <w:pPr>
        <w:pStyle w:val="3"/>
        <w:numPr>
          <w:ilvl w:val="1"/>
          <w:numId w:val="16"/>
        </w:numPr>
        <w:spacing w:line="360" w:lineRule="auto"/>
        <w:ind w:left="0" w:firstLine="709"/>
        <w:rPr>
          <w:b w:val="0"/>
          <w:bCs w:val="0"/>
          <w:color w:val="000000"/>
          <w:sz w:val="28"/>
          <w:szCs w:val="28"/>
        </w:rPr>
      </w:pPr>
      <w:r w:rsidRPr="0000797E">
        <w:rPr>
          <w:b w:val="0"/>
          <w:bCs w:val="0"/>
          <w:color w:val="000000"/>
          <w:sz w:val="28"/>
          <w:szCs w:val="28"/>
        </w:rPr>
        <w:t>определять в установленном порядке размер средств, направляемых на оплату труда работников, производственное и социальное развитие.</w:t>
      </w:r>
    </w:p>
    <w:p w:rsidR="0062432B" w:rsidRPr="0000797E" w:rsidRDefault="0062432B" w:rsidP="0000797E">
      <w:pPr>
        <w:pStyle w:val="3"/>
        <w:spacing w:line="360" w:lineRule="auto"/>
        <w:ind w:firstLine="709"/>
        <w:rPr>
          <w:b w:val="0"/>
          <w:bCs w:val="0"/>
          <w:color w:val="000000"/>
          <w:sz w:val="28"/>
          <w:szCs w:val="28"/>
        </w:rPr>
      </w:pPr>
      <w:r w:rsidRPr="0000797E">
        <w:rPr>
          <w:b w:val="0"/>
          <w:bCs w:val="0"/>
          <w:color w:val="000000"/>
          <w:sz w:val="28"/>
          <w:szCs w:val="28"/>
        </w:rPr>
        <w:t>Предприятие обеспечивает гарантированные законодательством минимальный размер оплаты труда, условия труда и меры социальной защиты персонала.</w:t>
      </w:r>
    </w:p>
    <w:p w:rsidR="0062432B" w:rsidRPr="0000797E" w:rsidRDefault="0062432B" w:rsidP="0000797E">
      <w:pPr>
        <w:pStyle w:val="3"/>
        <w:spacing w:line="360" w:lineRule="auto"/>
        <w:ind w:firstLine="709"/>
        <w:rPr>
          <w:b w:val="0"/>
          <w:bCs w:val="0"/>
          <w:color w:val="000000"/>
          <w:sz w:val="28"/>
          <w:szCs w:val="28"/>
        </w:rPr>
      </w:pPr>
      <w:r w:rsidRPr="0000797E">
        <w:rPr>
          <w:b w:val="0"/>
          <w:bCs w:val="0"/>
          <w:color w:val="000000"/>
          <w:sz w:val="28"/>
          <w:szCs w:val="28"/>
        </w:rPr>
        <w:t>Организация несет ответственность за ненадлежащее исполнение заключенных договоров, нарушение кредитных и расчетных обязательств, реализацию продукции, пользование которой может принести вред здоровью.</w:t>
      </w:r>
    </w:p>
    <w:p w:rsidR="00D177B9" w:rsidRPr="0000797E" w:rsidRDefault="00D177B9" w:rsidP="0000797E">
      <w:pPr>
        <w:pStyle w:val="3"/>
        <w:spacing w:line="360" w:lineRule="auto"/>
        <w:ind w:firstLine="709"/>
        <w:rPr>
          <w:b w:val="0"/>
          <w:bCs w:val="0"/>
          <w:color w:val="000000"/>
          <w:sz w:val="28"/>
          <w:szCs w:val="28"/>
        </w:rPr>
      </w:pPr>
      <w:r w:rsidRPr="0000797E">
        <w:rPr>
          <w:b w:val="0"/>
          <w:bCs w:val="0"/>
          <w:color w:val="000000"/>
          <w:sz w:val="28"/>
          <w:szCs w:val="28"/>
        </w:rPr>
        <w:t>Анализ структуры и динамики изменения оборотных активов производится на основе бухга</w:t>
      </w:r>
      <w:r w:rsidR="00DB7F47" w:rsidRPr="0000797E">
        <w:rPr>
          <w:b w:val="0"/>
          <w:bCs w:val="0"/>
          <w:color w:val="000000"/>
          <w:sz w:val="28"/>
          <w:szCs w:val="28"/>
        </w:rPr>
        <w:t>лтерского баланса</w:t>
      </w:r>
      <w:r w:rsidRPr="0000797E">
        <w:rPr>
          <w:b w:val="0"/>
          <w:bCs w:val="0"/>
          <w:color w:val="000000"/>
          <w:sz w:val="28"/>
          <w:szCs w:val="28"/>
        </w:rPr>
        <w:t xml:space="preserve"> и отчета о п</w:t>
      </w:r>
      <w:r w:rsidR="00DB7F47" w:rsidRPr="0000797E">
        <w:rPr>
          <w:b w:val="0"/>
          <w:bCs w:val="0"/>
          <w:color w:val="000000"/>
          <w:sz w:val="28"/>
          <w:szCs w:val="28"/>
        </w:rPr>
        <w:t>рибылях и убытках</w:t>
      </w:r>
      <w:r w:rsidRPr="0000797E">
        <w:rPr>
          <w:b w:val="0"/>
          <w:bCs w:val="0"/>
          <w:color w:val="000000"/>
          <w:sz w:val="28"/>
          <w:szCs w:val="28"/>
        </w:rPr>
        <w:t>. Проведем анализ изменения активов и пассивов организации.</w:t>
      </w:r>
    </w:p>
    <w:p w:rsidR="00D177B9" w:rsidRPr="0000797E" w:rsidRDefault="00D177B9" w:rsidP="0000797E">
      <w:pPr>
        <w:pStyle w:val="3"/>
        <w:spacing w:line="360" w:lineRule="auto"/>
        <w:ind w:firstLine="709"/>
        <w:rPr>
          <w:b w:val="0"/>
          <w:bCs w:val="0"/>
          <w:iCs/>
          <w:color w:val="000000"/>
          <w:sz w:val="28"/>
          <w:szCs w:val="28"/>
        </w:rPr>
      </w:pPr>
      <w:r w:rsidRPr="0000797E">
        <w:rPr>
          <w:b w:val="0"/>
          <w:bCs w:val="0"/>
          <w:iCs/>
          <w:color w:val="000000"/>
          <w:sz w:val="28"/>
          <w:szCs w:val="28"/>
        </w:rPr>
        <w:t xml:space="preserve">Абсолютное отклонение, т.р. = Сумма, т.р. Конец года </w:t>
      </w:r>
      <w:r w:rsidR="0000797E">
        <w:rPr>
          <w:b w:val="0"/>
          <w:bCs w:val="0"/>
          <w:iCs/>
          <w:color w:val="000000"/>
          <w:sz w:val="28"/>
          <w:szCs w:val="28"/>
        </w:rPr>
        <w:t>–</w:t>
      </w:r>
      <w:r w:rsidR="0000797E" w:rsidRPr="0000797E">
        <w:rPr>
          <w:b w:val="0"/>
          <w:bCs w:val="0"/>
          <w:iCs/>
          <w:color w:val="000000"/>
          <w:sz w:val="28"/>
          <w:szCs w:val="28"/>
        </w:rPr>
        <w:t xml:space="preserve"> </w:t>
      </w:r>
      <w:r w:rsidRPr="0000797E">
        <w:rPr>
          <w:b w:val="0"/>
          <w:bCs w:val="0"/>
          <w:iCs/>
          <w:color w:val="000000"/>
          <w:sz w:val="28"/>
          <w:szCs w:val="28"/>
        </w:rPr>
        <w:t>Сумма, т.р. Начало года =</w:t>
      </w:r>
      <w:r w:rsidR="0000797E">
        <w:rPr>
          <w:b w:val="0"/>
          <w:bCs w:val="0"/>
          <w:iCs/>
          <w:color w:val="000000"/>
          <w:sz w:val="28"/>
          <w:szCs w:val="28"/>
        </w:rPr>
        <w:t xml:space="preserve"> </w:t>
      </w:r>
      <w:r w:rsidRPr="0000797E">
        <w:rPr>
          <w:b w:val="0"/>
          <w:bCs w:val="0"/>
          <w:iCs/>
          <w:color w:val="000000"/>
          <w:sz w:val="28"/>
          <w:szCs w:val="28"/>
        </w:rPr>
        <w:t>= 1504</w:t>
      </w:r>
      <w:r w:rsidR="0000797E">
        <w:rPr>
          <w:b w:val="0"/>
          <w:bCs w:val="0"/>
          <w:iCs/>
          <w:color w:val="000000"/>
          <w:sz w:val="28"/>
          <w:szCs w:val="28"/>
        </w:rPr>
        <w:t>–</w:t>
      </w:r>
      <w:r w:rsidR="0000797E" w:rsidRPr="0000797E">
        <w:rPr>
          <w:b w:val="0"/>
          <w:bCs w:val="0"/>
          <w:iCs/>
          <w:color w:val="000000"/>
          <w:sz w:val="28"/>
          <w:szCs w:val="28"/>
        </w:rPr>
        <w:t>1</w:t>
      </w:r>
      <w:r w:rsidRPr="0000797E">
        <w:rPr>
          <w:b w:val="0"/>
          <w:bCs w:val="0"/>
          <w:iCs/>
          <w:color w:val="000000"/>
          <w:sz w:val="28"/>
          <w:szCs w:val="28"/>
        </w:rPr>
        <w:t>137=367 т.р.;</w:t>
      </w:r>
    </w:p>
    <w:p w:rsidR="00D177B9" w:rsidRPr="0000797E" w:rsidRDefault="00D177B9" w:rsidP="0000797E">
      <w:pPr>
        <w:pStyle w:val="3"/>
        <w:spacing w:line="360" w:lineRule="auto"/>
        <w:ind w:firstLine="709"/>
        <w:rPr>
          <w:b w:val="0"/>
          <w:bCs w:val="0"/>
          <w:iCs/>
          <w:color w:val="000000"/>
          <w:sz w:val="28"/>
          <w:szCs w:val="28"/>
        </w:rPr>
      </w:pPr>
      <w:r w:rsidRPr="0000797E">
        <w:rPr>
          <w:b w:val="0"/>
          <w:bCs w:val="0"/>
          <w:iCs/>
          <w:color w:val="000000"/>
          <w:sz w:val="28"/>
          <w:szCs w:val="28"/>
        </w:rPr>
        <w:t>Относительное изменение</w:t>
      </w:r>
      <w:r w:rsidR="0000797E">
        <w:rPr>
          <w:b w:val="0"/>
          <w:bCs w:val="0"/>
          <w:iCs/>
          <w:color w:val="000000"/>
          <w:sz w:val="28"/>
          <w:szCs w:val="28"/>
        </w:rPr>
        <w:t>%</w:t>
      </w:r>
      <w:r w:rsidRPr="0000797E">
        <w:rPr>
          <w:b w:val="0"/>
          <w:bCs w:val="0"/>
          <w:iCs/>
          <w:color w:val="000000"/>
          <w:sz w:val="28"/>
          <w:szCs w:val="28"/>
        </w:rPr>
        <w:t xml:space="preserve"> = Абсолютное отклонение, т.р. / Сумма, т.р. Начало года *10</w:t>
      </w:r>
      <w:r w:rsidR="0000797E" w:rsidRPr="0000797E">
        <w:rPr>
          <w:b w:val="0"/>
          <w:bCs w:val="0"/>
          <w:iCs/>
          <w:color w:val="000000"/>
          <w:sz w:val="28"/>
          <w:szCs w:val="28"/>
        </w:rPr>
        <w:t>0</w:t>
      </w:r>
      <w:r w:rsidR="0000797E">
        <w:rPr>
          <w:b w:val="0"/>
          <w:bCs w:val="0"/>
          <w:iCs/>
          <w:color w:val="000000"/>
          <w:sz w:val="28"/>
          <w:szCs w:val="28"/>
        </w:rPr>
        <w:t>%</w:t>
      </w:r>
      <w:r w:rsidRPr="0000797E">
        <w:rPr>
          <w:b w:val="0"/>
          <w:bCs w:val="0"/>
          <w:iCs/>
          <w:color w:val="000000"/>
          <w:sz w:val="28"/>
          <w:szCs w:val="28"/>
        </w:rPr>
        <w:t xml:space="preserve"> = 367/1137 * 10</w:t>
      </w:r>
      <w:r w:rsidR="0000797E" w:rsidRPr="0000797E">
        <w:rPr>
          <w:b w:val="0"/>
          <w:bCs w:val="0"/>
          <w:iCs/>
          <w:color w:val="000000"/>
          <w:sz w:val="28"/>
          <w:szCs w:val="28"/>
        </w:rPr>
        <w:t>0</w:t>
      </w:r>
      <w:r w:rsidR="0000797E">
        <w:rPr>
          <w:b w:val="0"/>
          <w:bCs w:val="0"/>
          <w:iCs/>
          <w:color w:val="000000"/>
          <w:sz w:val="28"/>
          <w:szCs w:val="28"/>
        </w:rPr>
        <w:t>%</w:t>
      </w:r>
      <w:r w:rsidRPr="0000797E">
        <w:rPr>
          <w:b w:val="0"/>
          <w:bCs w:val="0"/>
          <w:iCs/>
          <w:color w:val="000000"/>
          <w:sz w:val="28"/>
          <w:szCs w:val="28"/>
        </w:rPr>
        <w:t>= 32,</w:t>
      </w:r>
      <w:r w:rsidR="0000797E" w:rsidRPr="0000797E">
        <w:rPr>
          <w:b w:val="0"/>
          <w:bCs w:val="0"/>
          <w:iCs/>
          <w:color w:val="000000"/>
          <w:sz w:val="28"/>
          <w:szCs w:val="28"/>
        </w:rPr>
        <w:t>3</w:t>
      </w:r>
      <w:r w:rsidR="0000797E">
        <w:rPr>
          <w:b w:val="0"/>
          <w:bCs w:val="0"/>
          <w:iCs/>
          <w:color w:val="000000"/>
          <w:sz w:val="28"/>
          <w:szCs w:val="28"/>
        </w:rPr>
        <w:t>%</w:t>
      </w:r>
      <w:r w:rsidRPr="0000797E">
        <w:rPr>
          <w:b w:val="0"/>
          <w:bCs w:val="0"/>
          <w:iCs/>
          <w:color w:val="000000"/>
          <w:sz w:val="28"/>
          <w:szCs w:val="28"/>
        </w:rPr>
        <w:t>;</w:t>
      </w:r>
    </w:p>
    <w:p w:rsidR="00D177B9" w:rsidRPr="0000797E" w:rsidRDefault="00D177B9" w:rsidP="0000797E">
      <w:pPr>
        <w:pStyle w:val="3"/>
        <w:spacing w:line="360" w:lineRule="auto"/>
        <w:ind w:firstLine="709"/>
        <w:rPr>
          <w:b w:val="0"/>
          <w:bCs w:val="0"/>
          <w:iCs/>
          <w:color w:val="000000"/>
          <w:sz w:val="28"/>
          <w:szCs w:val="28"/>
        </w:rPr>
      </w:pPr>
      <w:r w:rsidRPr="0000797E">
        <w:rPr>
          <w:b w:val="0"/>
          <w:bCs w:val="0"/>
          <w:iCs/>
          <w:color w:val="000000"/>
          <w:sz w:val="28"/>
          <w:szCs w:val="28"/>
        </w:rPr>
        <w:t>Абсолютное отклонение</w:t>
      </w:r>
      <w:r w:rsidR="0000797E" w:rsidRPr="0000797E">
        <w:rPr>
          <w:b w:val="0"/>
          <w:bCs w:val="0"/>
          <w:iCs/>
          <w:color w:val="000000"/>
          <w:sz w:val="28"/>
          <w:szCs w:val="28"/>
        </w:rPr>
        <w:t>,</w:t>
      </w:r>
      <w:r w:rsidR="0000797E">
        <w:rPr>
          <w:b w:val="0"/>
          <w:bCs w:val="0"/>
          <w:iCs/>
          <w:color w:val="000000"/>
          <w:sz w:val="28"/>
          <w:szCs w:val="28"/>
        </w:rPr>
        <w:t xml:space="preserve"> %</w:t>
      </w:r>
      <w:r w:rsidRPr="0000797E">
        <w:rPr>
          <w:b w:val="0"/>
          <w:bCs w:val="0"/>
          <w:iCs/>
          <w:color w:val="000000"/>
          <w:sz w:val="28"/>
          <w:szCs w:val="28"/>
        </w:rPr>
        <w:t xml:space="preserve"> = Структура</w:t>
      </w:r>
      <w:r w:rsidR="0000797E" w:rsidRPr="0000797E">
        <w:rPr>
          <w:b w:val="0"/>
          <w:bCs w:val="0"/>
          <w:iCs/>
          <w:color w:val="000000"/>
          <w:sz w:val="28"/>
          <w:szCs w:val="28"/>
        </w:rPr>
        <w:t>,</w:t>
      </w:r>
      <w:r w:rsidR="0000797E">
        <w:rPr>
          <w:b w:val="0"/>
          <w:bCs w:val="0"/>
          <w:iCs/>
          <w:color w:val="000000"/>
          <w:sz w:val="28"/>
          <w:szCs w:val="28"/>
        </w:rPr>
        <w:t xml:space="preserve"> %</w:t>
      </w:r>
      <w:r w:rsidRPr="0000797E">
        <w:rPr>
          <w:b w:val="0"/>
          <w:bCs w:val="0"/>
          <w:iCs/>
          <w:color w:val="000000"/>
          <w:sz w:val="28"/>
          <w:szCs w:val="28"/>
        </w:rPr>
        <w:t xml:space="preserve"> Конец года – Структура</w:t>
      </w:r>
      <w:r w:rsidR="0000797E">
        <w:rPr>
          <w:b w:val="0"/>
          <w:bCs w:val="0"/>
          <w:iCs/>
          <w:color w:val="000000"/>
          <w:sz w:val="28"/>
          <w:szCs w:val="28"/>
        </w:rPr>
        <w:t>%</w:t>
      </w:r>
      <w:r w:rsidRPr="0000797E">
        <w:rPr>
          <w:b w:val="0"/>
          <w:bCs w:val="0"/>
          <w:iCs/>
          <w:color w:val="000000"/>
          <w:sz w:val="28"/>
          <w:szCs w:val="28"/>
        </w:rPr>
        <w:t xml:space="preserve"> Начало года =</w:t>
      </w:r>
      <w:r w:rsidR="0000797E">
        <w:rPr>
          <w:b w:val="0"/>
          <w:bCs w:val="0"/>
          <w:iCs/>
          <w:color w:val="000000"/>
          <w:sz w:val="28"/>
          <w:szCs w:val="28"/>
        </w:rPr>
        <w:t xml:space="preserve"> </w:t>
      </w:r>
      <w:r w:rsidRPr="0000797E">
        <w:rPr>
          <w:b w:val="0"/>
          <w:bCs w:val="0"/>
          <w:iCs/>
          <w:color w:val="000000"/>
          <w:sz w:val="28"/>
          <w:szCs w:val="28"/>
        </w:rPr>
        <w:t xml:space="preserve">= 54,8 – 58,7 = </w:t>
      </w:r>
      <w:r w:rsidR="0000797E">
        <w:rPr>
          <w:b w:val="0"/>
          <w:bCs w:val="0"/>
          <w:iCs/>
          <w:color w:val="000000"/>
          <w:sz w:val="28"/>
          <w:szCs w:val="28"/>
        </w:rPr>
        <w:t>–</w:t>
      </w:r>
      <w:r w:rsidR="0000797E" w:rsidRPr="0000797E">
        <w:rPr>
          <w:b w:val="0"/>
          <w:bCs w:val="0"/>
          <w:iCs/>
          <w:color w:val="000000"/>
          <w:sz w:val="28"/>
          <w:szCs w:val="28"/>
        </w:rPr>
        <w:t xml:space="preserve"> </w:t>
      </w:r>
      <w:r w:rsidRPr="0000797E">
        <w:rPr>
          <w:b w:val="0"/>
          <w:bCs w:val="0"/>
          <w:iCs/>
          <w:color w:val="000000"/>
          <w:sz w:val="28"/>
          <w:szCs w:val="28"/>
        </w:rPr>
        <w:t>3,</w:t>
      </w:r>
      <w:r w:rsidR="0000797E" w:rsidRPr="0000797E">
        <w:rPr>
          <w:b w:val="0"/>
          <w:bCs w:val="0"/>
          <w:iCs/>
          <w:color w:val="000000"/>
          <w:sz w:val="28"/>
          <w:szCs w:val="28"/>
        </w:rPr>
        <w:t>9</w:t>
      </w:r>
      <w:r w:rsidR="0000797E">
        <w:rPr>
          <w:b w:val="0"/>
          <w:bCs w:val="0"/>
          <w:iCs/>
          <w:color w:val="000000"/>
          <w:sz w:val="28"/>
          <w:szCs w:val="28"/>
        </w:rPr>
        <w:t>%</w:t>
      </w:r>
      <w:r w:rsidRPr="0000797E">
        <w:rPr>
          <w:b w:val="0"/>
          <w:bCs w:val="0"/>
          <w:iCs/>
          <w:color w:val="000000"/>
          <w:sz w:val="28"/>
          <w:szCs w:val="28"/>
        </w:rPr>
        <w:t>;</w:t>
      </w:r>
    </w:p>
    <w:p w:rsidR="00D177B9" w:rsidRPr="0000797E" w:rsidRDefault="00D177B9" w:rsidP="0000797E">
      <w:pPr>
        <w:pStyle w:val="3"/>
        <w:spacing w:line="360" w:lineRule="auto"/>
        <w:ind w:firstLine="709"/>
        <w:rPr>
          <w:b w:val="0"/>
          <w:bCs w:val="0"/>
          <w:color w:val="000000"/>
          <w:sz w:val="28"/>
          <w:szCs w:val="28"/>
        </w:rPr>
      </w:pPr>
      <w:r w:rsidRPr="0000797E">
        <w:rPr>
          <w:b w:val="0"/>
          <w:bCs w:val="0"/>
          <w:iCs/>
          <w:color w:val="000000"/>
          <w:sz w:val="28"/>
          <w:szCs w:val="28"/>
        </w:rPr>
        <w:t>Относительное изменение</w:t>
      </w:r>
      <w:r w:rsidR="0000797E">
        <w:rPr>
          <w:b w:val="0"/>
          <w:bCs w:val="0"/>
          <w:iCs/>
          <w:color w:val="000000"/>
          <w:sz w:val="28"/>
          <w:szCs w:val="28"/>
        </w:rPr>
        <w:t>%</w:t>
      </w:r>
      <w:r w:rsidRPr="0000797E">
        <w:rPr>
          <w:b w:val="0"/>
          <w:bCs w:val="0"/>
          <w:iCs/>
          <w:color w:val="000000"/>
          <w:sz w:val="28"/>
          <w:szCs w:val="28"/>
        </w:rPr>
        <w:t xml:space="preserve"> = Абсолютное отклонение</w:t>
      </w:r>
      <w:r w:rsidR="0000797E" w:rsidRPr="0000797E">
        <w:rPr>
          <w:b w:val="0"/>
          <w:bCs w:val="0"/>
          <w:iCs/>
          <w:color w:val="000000"/>
          <w:sz w:val="28"/>
          <w:szCs w:val="28"/>
        </w:rPr>
        <w:t>,</w:t>
      </w:r>
      <w:r w:rsidR="0000797E">
        <w:rPr>
          <w:b w:val="0"/>
          <w:bCs w:val="0"/>
          <w:iCs/>
          <w:color w:val="000000"/>
          <w:sz w:val="28"/>
          <w:szCs w:val="28"/>
        </w:rPr>
        <w:t xml:space="preserve"> %</w:t>
      </w:r>
      <w:r w:rsidRPr="0000797E">
        <w:rPr>
          <w:b w:val="0"/>
          <w:bCs w:val="0"/>
          <w:iCs/>
          <w:color w:val="000000"/>
          <w:sz w:val="28"/>
          <w:szCs w:val="28"/>
        </w:rPr>
        <w:t>. / Структура</w:t>
      </w:r>
      <w:r w:rsidR="0000797E">
        <w:rPr>
          <w:b w:val="0"/>
          <w:bCs w:val="0"/>
          <w:iCs/>
          <w:color w:val="000000"/>
          <w:sz w:val="28"/>
          <w:szCs w:val="28"/>
        </w:rPr>
        <w:t>%</w:t>
      </w:r>
      <w:r w:rsidRPr="0000797E">
        <w:rPr>
          <w:b w:val="0"/>
          <w:bCs w:val="0"/>
          <w:iCs/>
          <w:color w:val="000000"/>
          <w:sz w:val="28"/>
          <w:szCs w:val="28"/>
        </w:rPr>
        <w:t xml:space="preserve"> Начало года *10</w:t>
      </w:r>
      <w:r w:rsidR="0000797E" w:rsidRPr="0000797E">
        <w:rPr>
          <w:b w:val="0"/>
          <w:bCs w:val="0"/>
          <w:iCs/>
          <w:color w:val="000000"/>
          <w:sz w:val="28"/>
          <w:szCs w:val="28"/>
        </w:rPr>
        <w:t>0</w:t>
      </w:r>
      <w:r w:rsidR="0000797E">
        <w:rPr>
          <w:b w:val="0"/>
          <w:bCs w:val="0"/>
          <w:iCs/>
          <w:color w:val="000000"/>
          <w:sz w:val="28"/>
          <w:szCs w:val="28"/>
        </w:rPr>
        <w:t>%</w:t>
      </w:r>
      <w:r w:rsidRPr="0000797E">
        <w:rPr>
          <w:b w:val="0"/>
          <w:bCs w:val="0"/>
          <w:iCs/>
          <w:color w:val="000000"/>
          <w:sz w:val="28"/>
          <w:szCs w:val="28"/>
        </w:rPr>
        <w:t xml:space="preserve"> =</w:t>
      </w:r>
      <w:r w:rsidR="0000797E">
        <w:rPr>
          <w:b w:val="0"/>
          <w:bCs w:val="0"/>
          <w:iCs/>
          <w:color w:val="000000"/>
          <w:sz w:val="28"/>
          <w:szCs w:val="28"/>
        </w:rPr>
        <w:t xml:space="preserve"> </w:t>
      </w:r>
      <w:r w:rsidRPr="0000797E">
        <w:rPr>
          <w:b w:val="0"/>
          <w:bCs w:val="0"/>
          <w:iCs/>
          <w:color w:val="000000"/>
          <w:sz w:val="28"/>
          <w:szCs w:val="28"/>
        </w:rPr>
        <w:t>-3,9/58,7 * 10</w:t>
      </w:r>
      <w:r w:rsidR="0000797E" w:rsidRPr="0000797E">
        <w:rPr>
          <w:b w:val="0"/>
          <w:bCs w:val="0"/>
          <w:iCs/>
          <w:color w:val="000000"/>
          <w:sz w:val="28"/>
          <w:szCs w:val="28"/>
        </w:rPr>
        <w:t>0</w:t>
      </w:r>
      <w:r w:rsidR="0000797E">
        <w:rPr>
          <w:b w:val="0"/>
          <w:bCs w:val="0"/>
          <w:iCs/>
          <w:color w:val="000000"/>
          <w:sz w:val="28"/>
          <w:szCs w:val="28"/>
        </w:rPr>
        <w:t>%</w:t>
      </w:r>
      <w:r w:rsidRPr="0000797E">
        <w:rPr>
          <w:b w:val="0"/>
          <w:bCs w:val="0"/>
          <w:iCs/>
          <w:color w:val="000000"/>
          <w:sz w:val="28"/>
          <w:szCs w:val="28"/>
        </w:rPr>
        <w:t>.</w:t>
      </w:r>
    </w:p>
    <w:p w:rsidR="00D177B9" w:rsidRPr="0000797E" w:rsidRDefault="00D177B9" w:rsidP="0000797E">
      <w:pPr>
        <w:pStyle w:val="3"/>
        <w:spacing w:line="360" w:lineRule="auto"/>
        <w:ind w:firstLine="709"/>
        <w:rPr>
          <w:b w:val="0"/>
          <w:bCs w:val="0"/>
          <w:color w:val="000000"/>
          <w:sz w:val="28"/>
          <w:szCs w:val="28"/>
        </w:rPr>
      </w:pPr>
      <w:r w:rsidRPr="0000797E">
        <w:rPr>
          <w:b w:val="0"/>
          <w:bCs w:val="0"/>
          <w:color w:val="000000"/>
          <w:sz w:val="28"/>
          <w:szCs w:val="28"/>
        </w:rPr>
        <w:t>На основе данной таблицы производится анализ актива и пассива баланса.</w:t>
      </w:r>
    </w:p>
    <w:p w:rsidR="00D177B9" w:rsidRPr="0000797E" w:rsidRDefault="00D177B9" w:rsidP="0000797E">
      <w:pPr>
        <w:pStyle w:val="3"/>
        <w:spacing w:line="360" w:lineRule="auto"/>
        <w:ind w:firstLine="709"/>
        <w:rPr>
          <w:b w:val="0"/>
          <w:bCs w:val="0"/>
          <w:color w:val="000000"/>
          <w:sz w:val="28"/>
          <w:szCs w:val="28"/>
        </w:rPr>
      </w:pPr>
      <w:r w:rsidRPr="0000797E">
        <w:rPr>
          <w:b w:val="0"/>
          <w:bCs w:val="0"/>
          <w:color w:val="000000"/>
          <w:sz w:val="28"/>
          <w:szCs w:val="28"/>
        </w:rPr>
        <w:t xml:space="preserve">Анализ </w:t>
      </w:r>
      <w:r w:rsidR="00096183" w:rsidRPr="0000797E">
        <w:rPr>
          <w:b w:val="0"/>
          <w:bCs w:val="0"/>
          <w:color w:val="000000"/>
          <w:sz w:val="28"/>
          <w:szCs w:val="28"/>
        </w:rPr>
        <w:t xml:space="preserve">актива </w:t>
      </w:r>
      <w:r w:rsidRPr="0000797E">
        <w:rPr>
          <w:b w:val="0"/>
          <w:bCs w:val="0"/>
          <w:color w:val="000000"/>
          <w:sz w:val="28"/>
          <w:szCs w:val="28"/>
        </w:rPr>
        <w:t>баланса. Расчет аналитических показателей свидетельствует о следующих фактах:</w:t>
      </w:r>
    </w:p>
    <w:p w:rsidR="00D177B9" w:rsidRPr="0000797E" w:rsidRDefault="00D177B9" w:rsidP="0000797E">
      <w:pPr>
        <w:pStyle w:val="3"/>
        <w:numPr>
          <w:ilvl w:val="0"/>
          <w:numId w:val="13"/>
        </w:numPr>
        <w:tabs>
          <w:tab w:val="clear" w:pos="1260"/>
          <w:tab w:val="num" w:pos="540"/>
        </w:tabs>
        <w:spacing w:line="360" w:lineRule="auto"/>
        <w:ind w:left="0" w:firstLine="709"/>
        <w:rPr>
          <w:b w:val="0"/>
          <w:bCs w:val="0"/>
          <w:color w:val="000000"/>
          <w:sz w:val="28"/>
          <w:szCs w:val="28"/>
        </w:rPr>
      </w:pPr>
      <w:r w:rsidRPr="0000797E">
        <w:rPr>
          <w:b w:val="0"/>
          <w:bCs w:val="0"/>
          <w:color w:val="000000"/>
          <w:sz w:val="28"/>
          <w:szCs w:val="28"/>
        </w:rPr>
        <w:t>величина актива баланса на конец периода существенно выросла, абсолютный прирост составил 809 т.р. или 41,</w:t>
      </w:r>
      <w:r w:rsidR="0000797E" w:rsidRPr="0000797E">
        <w:rPr>
          <w:b w:val="0"/>
          <w:bCs w:val="0"/>
          <w:color w:val="000000"/>
          <w:sz w:val="28"/>
          <w:szCs w:val="28"/>
        </w:rPr>
        <w:t>8</w:t>
      </w:r>
      <w:r w:rsidR="0000797E">
        <w:rPr>
          <w:b w:val="0"/>
          <w:bCs w:val="0"/>
          <w:color w:val="000000"/>
          <w:sz w:val="28"/>
          <w:szCs w:val="28"/>
        </w:rPr>
        <w:t>%</w:t>
      </w:r>
      <w:r w:rsidRPr="0000797E">
        <w:rPr>
          <w:b w:val="0"/>
          <w:bCs w:val="0"/>
          <w:color w:val="000000"/>
          <w:sz w:val="28"/>
          <w:szCs w:val="28"/>
        </w:rPr>
        <w:t>;</w:t>
      </w:r>
    </w:p>
    <w:p w:rsidR="00D177B9" w:rsidRPr="0000797E" w:rsidRDefault="00D177B9" w:rsidP="0000797E">
      <w:pPr>
        <w:pStyle w:val="3"/>
        <w:numPr>
          <w:ilvl w:val="0"/>
          <w:numId w:val="13"/>
        </w:numPr>
        <w:tabs>
          <w:tab w:val="clear" w:pos="1260"/>
          <w:tab w:val="num" w:pos="540"/>
        </w:tabs>
        <w:spacing w:line="360" w:lineRule="auto"/>
        <w:ind w:left="0" w:firstLine="709"/>
        <w:rPr>
          <w:b w:val="0"/>
          <w:bCs w:val="0"/>
          <w:color w:val="000000"/>
          <w:sz w:val="28"/>
          <w:szCs w:val="28"/>
        </w:rPr>
      </w:pPr>
      <w:r w:rsidRPr="0000797E">
        <w:rPr>
          <w:b w:val="0"/>
          <w:bCs w:val="0"/>
          <w:color w:val="000000"/>
          <w:sz w:val="28"/>
          <w:szCs w:val="28"/>
        </w:rPr>
        <w:t>рост актива баланса произошел как за счет увеличения вне оборотных активов (абсолютный рост составил 367 т.р., относительный рост – 32,</w:t>
      </w:r>
      <w:r w:rsidR="0000797E" w:rsidRPr="0000797E">
        <w:rPr>
          <w:b w:val="0"/>
          <w:bCs w:val="0"/>
          <w:color w:val="000000"/>
          <w:sz w:val="28"/>
          <w:szCs w:val="28"/>
        </w:rPr>
        <w:t>3</w:t>
      </w:r>
      <w:r w:rsidR="0000797E">
        <w:rPr>
          <w:b w:val="0"/>
          <w:bCs w:val="0"/>
          <w:color w:val="000000"/>
          <w:sz w:val="28"/>
          <w:szCs w:val="28"/>
        </w:rPr>
        <w:t>%</w:t>
      </w:r>
      <w:r w:rsidRPr="0000797E">
        <w:rPr>
          <w:b w:val="0"/>
          <w:bCs w:val="0"/>
          <w:color w:val="000000"/>
          <w:sz w:val="28"/>
          <w:szCs w:val="28"/>
        </w:rPr>
        <w:t>), так и за счет увеличения оборотных активов (абсолютный рост – 442 т.р., относительный – 55,</w:t>
      </w:r>
      <w:r w:rsidR="0000797E" w:rsidRPr="0000797E">
        <w:rPr>
          <w:b w:val="0"/>
          <w:bCs w:val="0"/>
          <w:color w:val="000000"/>
          <w:sz w:val="28"/>
          <w:szCs w:val="28"/>
        </w:rPr>
        <w:t>3</w:t>
      </w:r>
      <w:r w:rsidR="0000797E">
        <w:rPr>
          <w:b w:val="0"/>
          <w:bCs w:val="0"/>
          <w:color w:val="000000"/>
          <w:sz w:val="28"/>
          <w:szCs w:val="28"/>
        </w:rPr>
        <w:t>%</w:t>
      </w:r>
      <w:r w:rsidRPr="0000797E">
        <w:rPr>
          <w:b w:val="0"/>
          <w:bCs w:val="0"/>
          <w:color w:val="000000"/>
          <w:sz w:val="28"/>
          <w:szCs w:val="28"/>
        </w:rPr>
        <w:t>), причем величина оборотных активов растет быстрее, чем величина вне оборотных активов;</w:t>
      </w:r>
    </w:p>
    <w:p w:rsidR="00D177B9" w:rsidRPr="0000797E" w:rsidRDefault="00D177B9" w:rsidP="0000797E">
      <w:pPr>
        <w:pStyle w:val="3"/>
        <w:numPr>
          <w:ilvl w:val="0"/>
          <w:numId w:val="13"/>
        </w:numPr>
        <w:tabs>
          <w:tab w:val="clear" w:pos="1260"/>
          <w:tab w:val="num" w:pos="540"/>
        </w:tabs>
        <w:spacing w:line="360" w:lineRule="auto"/>
        <w:ind w:left="0" w:firstLine="709"/>
        <w:rPr>
          <w:b w:val="0"/>
          <w:bCs w:val="0"/>
          <w:color w:val="000000"/>
          <w:sz w:val="28"/>
          <w:szCs w:val="28"/>
        </w:rPr>
      </w:pPr>
      <w:r w:rsidRPr="0000797E">
        <w:rPr>
          <w:b w:val="0"/>
          <w:bCs w:val="0"/>
          <w:color w:val="000000"/>
          <w:sz w:val="28"/>
          <w:szCs w:val="28"/>
        </w:rPr>
        <w:t>рост оборотных активов произошел за счет увеличения его составляющих (запасы, дебиторская задолженность денежные средства, прочие оборотные активы);</w:t>
      </w:r>
    </w:p>
    <w:p w:rsidR="00D177B9" w:rsidRPr="0000797E" w:rsidRDefault="00D177B9" w:rsidP="0000797E">
      <w:pPr>
        <w:pStyle w:val="3"/>
        <w:numPr>
          <w:ilvl w:val="0"/>
          <w:numId w:val="13"/>
        </w:numPr>
        <w:tabs>
          <w:tab w:val="clear" w:pos="1260"/>
          <w:tab w:val="num" w:pos="540"/>
        </w:tabs>
        <w:spacing w:line="360" w:lineRule="auto"/>
        <w:ind w:left="0" w:firstLine="709"/>
        <w:rPr>
          <w:b w:val="0"/>
          <w:bCs w:val="0"/>
          <w:color w:val="000000"/>
          <w:sz w:val="28"/>
          <w:szCs w:val="28"/>
        </w:rPr>
      </w:pPr>
      <w:r w:rsidRPr="0000797E">
        <w:rPr>
          <w:b w:val="0"/>
          <w:bCs w:val="0"/>
          <w:color w:val="000000"/>
          <w:sz w:val="28"/>
          <w:szCs w:val="28"/>
        </w:rPr>
        <w:t>величина запасов выросла на 350 т.р. (59,</w:t>
      </w:r>
      <w:r w:rsidR="0000797E" w:rsidRPr="0000797E">
        <w:rPr>
          <w:b w:val="0"/>
          <w:bCs w:val="0"/>
          <w:color w:val="000000"/>
          <w:sz w:val="28"/>
          <w:szCs w:val="28"/>
        </w:rPr>
        <w:t>3</w:t>
      </w:r>
      <w:r w:rsidR="0000797E">
        <w:rPr>
          <w:b w:val="0"/>
          <w:bCs w:val="0"/>
          <w:color w:val="000000"/>
          <w:sz w:val="28"/>
          <w:szCs w:val="28"/>
        </w:rPr>
        <w:t>%</w:t>
      </w:r>
      <w:r w:rsidRPr="0000797E">
        <w:rPr>
          <w:b w:val="0"/>
          <w:bCs w:val="0"/>
          <w:color w:val="000000"/>
          <w:sz w:val="28"/>
          <w:szCs w:val="28"/>
        </w:rPr>
        <w:t>), что может свидетельствовать как об увеличении объема производства, так и о наличии сверхнормативных запасов. Объективная оценка роста запасов и оборотных активов ожжет быть дана только после расчета показателей эффективности использования;</w:t>
      </w:r>
    </w:p>
    <w:p w:rsidR="00D177B9" w:rsidRPr="0000797E" w:rsidRDefault="00D177B9" w:rsidP="0000797E">
      <w:pPr>
        <w:pStyle w:val="3"/>
        <w:numPr>
          <w:ilvl w:val="0"/>
          <w:numId w:val="13"/>
        </w:numPr>
        <w:tabs>
          <w:tab w:val="clear" w:pos="1260"/>
          <w:tab w:val="num" w:pos="540"/>
        </w:tabs>
        <w:spacing w:line="360" w:lineRule="auto"/>
        <w:ind w:left="0" w:firstLine="709"/>
        <w:rPr>
          <w:b w:val="0"/>
          <w:bCs w:val="0"/>
          <w:color w:val="000000"/>
          <w:sz w:val="28"/>
          <w:szCs w:val="28"/>
        </w:rPr>
      </w:pPr>
      <w:r w:rsidRPr="0000797E">
        <w:rPr>
          <w:b w:val="0"/>
          <w:bCs w:val="0"/>
          <w:color w:val="000000"/>
          <w:sz w:val="28"/>
          <w:szCs w:val="28"/>
        </w:rPr>
        <w:t>дебиторская задолженность выросла на 9 т.р. (10,</w:t>
      </w:r>
      <w:r w:rsidR="0000797E" w:rsidRPr="0000797E">
        <w:rPr>
          <w:b w:val="0"/>
          <w:bCs w:val="0"/>
          <w:color w:val="000000"/>
          <w:sz w:val="28"/>
          <w:szCs w:val="28"/>
        </w:rPr>
        <w:t>6</w:t>
      </w:r>
      <w:r w:rsidR="0000797E">
        <w:rPr>
          <w:b w:val="0"/>
          <w:bCs w:val="0"/>
          <w:color w:val="000000"/>
          <w:sz w:val="28"/>
          <w:szCs w:val="28"/>
        </w:rPr>
        <w:t>%</w:t>
      </w:r>
      <w:r w:rsidRPr="0000797E">
        <w:rPr>
          <w:b w:val="0"/>
          <w:bCs w:val="0"/>
          <w:color w:val="000000"/>
          <w:sz w:val="28"/>
          <w:szCs w:val="28"/>
        </w:rPr>
        <w:t>), что с точки зрения текущей финансовой потребности можно рассматривать, как негативное явление, хотя рост и небольшой;</w:t>
      </w:r>
    </w:p>
    <w:p w:rsidR="00D177B9" w:rsidRPr="0000797E" w:rsidRDefault="00D177B9" w:rsidP="0000797E">
      <w:pPr>
        <w:pStyle w:val="3"/>
        <w:numPr>
          <w:ilvl w:val="0"/>
          <w:numId w:val="13"/>
        </w:numPr>
        <w:tabs>
          <w:tab w:val="clear" w:pos="1260"/>
          <w:tab w:val="num" w:pos="540"/>
        </w:tabs>
        <w:spacing w:line="360" w:lineRule="auto"/>
        <w:ind w:left="0" w:firstLine="709"/>
        <w:rPr>
          <w:b w:val="0"/>
          <w:bCs w:val="0"/>
          <w:color w:val="000000"/>
          <w:sz w:val="28"/>
          <w:szCs w:val="28"/>
        </w:rPr>
      </w:pPr>
      <w:r w:rsidRPr="0000797E">
        <w:rPr>
          <w:b w:val="0"/>
          <w:bCs w:val="0"/>
          <w:color w:val="000000"/>
          <w:sz w:val="28"/>
          <w:szCs w:val="28"/>
        </w:rPr>
        <w:t>абсолютный прирост денежных средств на конец периода составил 77 т.р. (81,</w:t>
      </w:r>
      <w:r w:rsidR="0000797E" w:rsidRPr="0000797E">
        <w:rPr>
          <w:b w:val="0"/>
          <w:bCs w:val="0"/>
          <w:color w:val="000000"/>
          <w:sz w:val="28"/>
          <w:szCs w:val="28"/>
        </w:rPr>
        <w:t>1</w:t>
      </w:r>
      <w:r w:rsidR="0000797E">
        <w:rPr>
          <w:b w:val="0"/>
          <w:bCs w:val="0"/>
          <w:color w:val="000000"/>
          <w:sz w:val="28"/>
          <w:szCs w:val="28"/>
        </w:rPr>
        <w:t>%</w:t>
      </w:r>
      <w:r w:rsidRPr="0000797E">
        <w:rPr>
          <w:b w:val="0"/>
          <w:bCs w:val="0"/>
          <w:color w:val="000000"/>
          <w:sz w:val="28"/>
          <w:szCs w:val="28"/>
        </w:rPr>
        <w:t>). Это может свидетельствовать о неумении организации использовать свободные денежные средства и о неритмичности выпуска и реализации продукции, при которой большая часть продукции реализуемой продукции приходится на конец года;</w:t>
      </w:r>
    </w:p>
    <w:p w:rsidR="00D177B9" w:rsidRPr="0000797E" w:rsidRDefault="00D177B9" w:rsidP="0000797E">
      <w:pPr>
        <w:pStyle w:val="3"/>
        <w:numPr>
          <w:ilvl w:val="0"/>
          <w:numId w:val="13"/>
        </w:numPr>
        <w:tabs>
          <w:tab w:val="clear" w:pos="1260"/>
          <w:tab w:val="num" w:pos="540"/>
        </w:tabs>
        <w:spacing w:line="360" w:lineRule="auto"/>
        <w:ind w:left="0" w:firstLine="709"/>
        <w:rPr>
          <w:b w:val="0"/>
          <w:bCs w:val="0"/>
          <w:color w:val="000000"/>
          <w:sz w:val="28"/>
          <w:szCs w:val="28"/>
        </w:rPr>
      </w:pPr>
      <w:r w:rsidRPr="0000797E">
        <w:rPr>
          <w:b w:val="0"/>
          <w:bCs w:val="0"/>
          <w:color w:val="000000"/>
          <w:sz w:val="28"/>
          <w:szCs w:val="28"/>
        </w:rPr>
        <w:t>прочие оборотные активы выросли на 6 т.р. (20,</w:t>
      </w:r>
      <w:r w:rsidR="0000797E" w:rsidRPr="0000797E">
        <w:rPr>
          <w:b w:val="0"/>
          <w:bCs w:val="0"/>
          <w:color w:val="000000"/>
          <w:sz w:val="28"/>
          <w:szCs w:val="28"/>
        </w:rPr>
        <w:t>0</w:t>
      </w:r>
      <w:r w:rsidR="0000797E">
        <w:rPr>
          <w:b w:val="0"/>
          <w:bCs w:val="0"/>
          <w:color w:val="000000"/>
          <w:sz w:val="28"/>
          <w:szCs w:val="28"/>
        </w:rPr>
        <w:t>%</w:t>
      </w:r>
      <w:r w:rsidRPr="0000797E">
        <w:rPr>
          <w:b w:val="0"/>
          <w:bCs w:val="0"/>
          <w:color w:val="000000"/>
          <w:sz w:val="28"/>
          <w:szCs w:val="28"/>
        </w:rPr>
        <w:t>) и этот рост является положительным, так как почти все это краткосрочные финансовые вложения;</w:t>
      </w:r>
    </w:p>
    <w:p w:rsidR="00D177B9" w:rsidRPr="0000797E" w:rsidRDefault="00D177B9" w:rsidP="0000797E">
      <w:pPr>
        <w:pStyle w:val="3"/>
        <w:numPr>
          <w:ilvl w:val="0"/>
          <w:numId w:val="13"/>
        </w:numPr>
        <w:tabs>
          <w:tab w:val="clear" w:pos="1260"/>
          <w:tab w:val="num" w:pos="540"/>
        </w:tabs>
        <w:spacing w:line="360" w:lineRule="auto"/>
        <w:ind w:left="0" w:firstLine="709"/>
        <w:rPr>
          <w:b w:val="0"/>
          <w:bCs w:val="0"/>
          <w:color w:val="000000"/>
          <w:sz w:val="28"/>
          <w:szCs w:val="28"/>
        </w:rPr>
      </w:pPr>
      <w:r w:rsidRPr="0000797E">
        <w:rPr>
          <w:b w:val="0"/>
          <w:bCs w:val="0"/>
          <w:color w:val="000000"/>
          <w:sz w:val="28"/>
          <w:szCs w:val="28"/>
        </w:rPr>
        <w:t>анализ граф 4 – Структура</w:t>
      </w:r>
      <w:r w:rsidR="0000797E">
        <w:rPr>
          <w:b w:val="0"/>
          <w:bCs w:val="0"/>
          <w:color w:val="000000"/>
          <w:sz w:val="28"/>
          <w:szCs w:val="28"/>
        </w:rPr>
        <w:t>%</w:t>
      </w:r>
      <w:r w:rsidRPr="0000797E">
        <w:rPr>
          <w:b w:val="0"/>
          <w:bCs w:val="0"/>
          <w:color w:val="000000"/>
          <w:sz w:val="28"/>
          <w:szCs w:val="28"/>
        </w:rPr>
        <w:t>, Начало года и 5 – Структура</w:t>
      </w:r>
      <w:r w:rsidR="0000797E">
        <w:rPr>
          <w:b w:val="0"/>
          <w:bCs w:val="0"/>
          <w:color w:val="000000"/>
          <w:sz w:val="28"/>
          <w:szCs w:val="28"/>
        </w:rPr>
        <w:t>%</w:t>
      </w:r>
      <w:r w:rsidRPr="0000797E">
        <w:rPr>
          <w:b w:val="0"/>
          <w:bCs w:val="0"/>
          <w:color w:val="000000"/>
          <w:sz w:val="28"/>
          <w:szCs w:val="28"/>
        </w:rPr>
        <w:t>, Конец года показывает, что структура актива не претерпела существенных изменений, хотя определенные изменения по основным составляющим имеются;</w:t>
      </w:r>
    </w:p>
    <w:p w:rsidR="00D177B9" w:rsidRPr="0000797E" w:rsidRDefault="00D177B9" w:rsidP="0000797E">
      <w:pPr>
        <w:pStyle w:val="3"/>
        <w:numPr>
          <w:ilvl w:val="0"/>
          <w:numId w:val="13"/>
        </w:numPr>
        <w:tabs>
          <w:tab w:val="clear" w:pos="1260"/>
          <w:tab w:val="num" w:pos="540"/>
        </w:tabs>
        <w:spacing w:line="360" w:lineRule="auto"/>
        <w:ind w:left="0" w:firstLine="709"/>
        <w:rPr>
          <w:b w:val="0"/>
          <w:bCs w:val="0"/>
          <w:color w:val="000000"/>
          <w:sz w:val="28"/>
          <w:szCs w:val="28"/>
        </w:rPr>
      </w:pPr>
      <w:r w:rsidRPr="0000797E">
        <w:rPr>
          <w:b w:val="0"/>
          <w:bCs w:val="0"/>
          <w:color w:val="000000"/>
          <w:sz w:val="28"/>
          <w:szCs w:val="28"/>
        </w:rPr>
        <w:t>на начало года доля вне оборотных активов составила 58,</w:t>
      </w:r>
      <w:r w:rsidR="0000797E" w:rsidRPr="0000797E">
        <w:rPr>
          <w:b w:val="0"/>
          <w:bCs w:val="0"/>
          <w:color w:val="000000"/>
          <w:sz w:val="28"/>
          <w:szCs w:val="28"/>
        </w:rPr>
        <w:t>7</w:t>
      </w:r>
      <w:r w:rsidR="0000797E">
        <w:rPr>
          <w:b w:val="0"/>
          <w:bCs w:val="0"/>
          <w:color w:val="000000"/>
          <w:sz w:val="28"/>
          <w:szCs w:val="28"/>
        </w:rPr>
        <w:t>%</w:t>
      </w:r>
      <w:r w:rsidRPr="0000797E">
        <w:rPr>
          <w:b w:val="0"/>
          <w:bCs w:val="0"/>
          <w:color w:val="000000"/>
          <w:sz w:val="28"/>
          <w:szCs w:val="28"/>
        </w:rPr>
        <w:t>, доля оборотных активов 41,</w:t>
      </w:r>
      <w:r w:rsidR="0000797E" w:rsidRPr="0000797E">
        <w:rPr>
          <w:b w:val="0"/>
          <w:bCs w:val="0"/>
          <w:color w:val="000000"/>
          <w:sz w:val="28"/>
          <w:szCs w:val="28"/>
        </w:rPr>
        <w:t>3</w:t>
      </w:r>
      <w:r w:rsidR="0000797E">
        <w:rPr>
          <w:b w:val="0"/>
          <w:bCs w:val="0"/>
          <w:color w:val="000000"/>
          <w:sz w:val="28"/>
          <w:szCs w:val="28"/>
        </w:rPr>
        <w:t>%</w:t>
      </w:r>
      <w:r w:rsidRPr="0000797E">
        <w:rPr>
          <w:b w:val="0"/>
          <w:bCs w:val="0"/>
          <w:color w:val="000000"/>
          <w:sz w:val="28"/>
          <w:szCs w:val="28"/>
        </w:rPr>
        <w:t>. При этом наибольший удельный вес оборотных активов приходится на запасы (30,</w:t>
      </w:r>
      <w:r w:rsidR="0000797E" w:rsidRPr="0000797E">
        <w:rPr>
          <w:b w:val="0"/>
          <w:bCs w:val="0"/>
          <w:color w:val="000000"/>
          <w:sz w:val="28"/>
          <w:szCs w:val="28"/>
        </w:rPr>
        <w:t>5</w:t>
      </w:r>
      <w:r w:rsidR="0000797E">
        <w:rPr>
          <w:b w:val="0"/>
          <w:bCs w:val="0"/>
          <w:color w:val="000000"/>
          <w:sz w:val="28"/>
          <w:szCs w:val="28"/>
        </w:rPr>
        <w:t>%</w:t>
      </w:r>
      <w:r w:rsidRPr="0000797E">
        <w:rPr>
          <w:b w:val="0"/>
          <w:bCs w:val="0"/>
          <w:color w:val="000000"/>
          <w:sz w:val="28"/>
          <w:szCs w:val="28"/>
        </w:rPr>
        <w:t>);</w:t>
      </w:r>
    </w:p>
    <w:p w:rsidR="00D177B9" w:rsidRPr="0000797E" w:rsidRDefault="00D177B9" w:rsidP="0000797E">
      <w:pPr>
        <w:pStyle w:val="3"/>
        <w:numPr>
          <w:ilvl w:val="0"/>
          <w:numId w:val="13"/>
        </w:numPr>
        <w:tabs>
          <w:tab w:val="clear" w:pos="1260"/>
          <w:tab w:val="num" w:pos="540"/>
        </w:tabs>
        <w:spacing w:line="360" w:lineRule="auto"/>
        <w:ind w:left="0" w:firstLine="709"/>
        <w:rPr>
          <w:b w:val="0"/>
          <w:bCs w:val="0"/>
          <w:color w:val="000000"/>
          <w:sz w:val="28"/>
          <w:szCs w:val="28"/>
        </w:rPr>
      </w:pPr>
      <w:r w:rsidRPr="0000797E">
        <w:rPr>
          <w:b w:val="0"/>
          <w:bCs w:val="0"/>
          <w:color w:val="000000"/>
          <w:sz w:val="28"/>
          <w:szCs w:val="28"/>
        </w:rPr>
        <w:t>на конец года удельный вес оборотных активов увеличился на 3,</w:t>
      </w:r>
      <w:r w:rsidR="0000797E" w:rsidRPr="0000797E">
        <w:rPr>
          <w:b w:val="0"/>
          <w:bCs w:val="0"/>
          <w:color w:val="000000"/>
          <w:sz w:val="28"/>
          <w:szCs w:val="28"/>
        </w:rPr>
        <w:t>9</w:t>
      </w:r>
      <w:r w:rsidR="0000797E">
        <w:rPr>
          <w:b w:val="0"/>
          <w:bCs w:val="0"/>
          <w:color w:val="000000"/>
          <w:sz w:val="28"/>
          <w:szCs w:val="28"/>
        </w:rPr>
        <w:t>%</w:t>
      </w:r>
      <w:r w:rsidRPr="0000797E">
        <w:rPr>
          <w:b w:val="0"/>
          <w:bCs w:val="0"/>
          <w:color w:val="000000"/>
          <w:sz w:val="28"/>
          <w:szCs w:val="28"/>
        </w:rPr>
        <w:t xml:space="preserve"> и составил 45,</w:t>
      </w:r>
      <w:r w:rsidR="0000797E" w:rsidRPr="0000797E">
        <w:rPr>
          <w:b w:val="0"/>
          <w:bCs w:val="0"/>
          <w:color w:val="000000"/>
          <w:sz w:val="28"/>
          <w:szCs w:val="28"/>
        </w:rPr>
        <w:t>2</w:t>
      </w:r>
      <w:r w:rsidR="0000797E">
        <w:rPr>
          <w:b w:val="0"/>
          <w:bCs w:val="0"/>
          <w:color w:val="000000"/>
          <w:sz w:val="28"/>
          <w:szCs w:val="28"/>
        </w:rPr>
        <w:t>%</w:t>
      </w:r>
      <w:r w:rsidRPr="0000797E">
        <w:rPr>
          <w:b w:val="0"/>
          <w:bCs w:val="0"/>
          <w:color w:val="000000"/>
          <w:sz w:val="28"/>
          <w:szCs w:val="28"/>
        </w:rPr>
        <w:t>, что повлекло за собой увеличение удельного веса запасов до 34,</w:t>
      </w:r>
      <w:r w:rsidR="0000797E" w:rsidRPr="0000797E">
        <w:rPr>
          <w:b w:val="0"/>
          <w:bCs w:val="0"/>
          <w:color w:val="000000"/>
          <w:sz w:val="28"/>
          <w:szCs w:val="28"/>
        </w:rPr>
        <w:t>2</w:t>
      </w:r>
      <w:r w:rsidR="0000797E">
        <w:rPr>
          <w:b w:val="0"/>
          <w:bCs w:val="0"/>
          <w:color w:val="000000"/>
          <w:sz w:val="28"/>
          <w:szCs w:val="28"/>
        </w:rPr>
        <w:t>%</w:t>
      </w:r>
      <w:r w:rsidRPr="0000797E">
        <w:rPr>
          <w:b w:val="0"/>
          <w:bCs w:val="0"/>
          <w:color w:val="000000"/>
          <w:sz w:val="28"/>
          <w:szCs w:val="28"/>
        </w:rPr>
        <w:t xml:space="preserve"> и снижение дебиторской задолженности до 3,</w:t>
      </w:r>
      <w:r w:rsidR="0000797E" w:rsidRPr="0000797E">
        <w:rPr>
          <w:b w:val="0"/>
          <w:bCs w:val="0"/>
          <w:color w:val="000000"/>
          <w:sz w:val="28"/>
          <w:szCs w:val="28"/>
        </w:rPr>
        <w:t>4</w:t>
      </w:r>
      <w:r w:rsidR="0000797E">
        <w:rPr>
          <w:b w:val="0"/>
          <w:bCs w:val="0"/>
          <w:color w:val="000000"/>
          <w:sz w:val="28"/>
          <w:szCs w:val="28"/>
        </w:rPr>
        <w:t>%</w:t>
      </w:r>
      <w:r w:rsidRPr="0000797E">
        <w:rPr>
          <w:b w:val="0"/>
          <w:bCs w:val="0"/>
          <w:color w:val="000000"/>
          <w:sz w:val="28"/>
          <w:szCs w:val="28"/>
        </w:rPr>
        <w:t>, денежные средства увеличились до 4,</w:t>
      </w:r>
      <w:r w:rsidR="0000797E" w:rsidRPr="0000797E">
        <w:rPr>
          <w:b w:val="0"/>
          <w:bCs w:val="0"/>
          <w:color w:val="000000"/>
          <w:sz w:val="28"/>
          <w:szCs w:val="28"/>
        </w:rPr>
        <w:t>9</w:t>
      </w:r>
      <w:r w:rsidR="0000797E">
        <w:rPr>
          <w:b w:val="0"/>
          <w:bCs w:val="0"/>
          <w:color w:val="000000"/>
          <w:sz w:val="28"/>
          <w:szCs w:val="28"/>
        </w:rPr>
        <w:t>%</w:t>
      </w:r>
      <w:r w:rsidRPr="0000797E">
        <w:rPr>
          <w:b w:val="0"/>
          <w:bCs w:val="0"/>
          <w:color w:val="000000"/>
          <w:sz w:val="28"/>
          <w:szCs w:val="28"/>
        </w:rPr>
        <w:t>, а прочие оборотные активы уменьшились до 1,</w:t>
      </w:r>
      <w:r w:rsidR="0000797E" w:rsidRPr="0000797E">
        <w:rPr>
          <w:b w:val="0"/>
          <w:bCs w:val="0"/>
          <w:color w:val="000000"/>
          <w:sz w:val="28"/>
          <w:szCs w:val="28"/>
        </w:rPr>
        <w:t>3</w:t>
      </w:r>
      <w:r w:rsidR="0000797E">
        <w:rPr>
          <w:b w:val="0"/>
          <w:bCs w:val="0"/>
          <w:color w:val="000000"/>
          <w:sz w:val="28"/>
          <w:szCs w:val="28"/>
        </w:rPr>
        <w:t>%</w:t>
      </w:r>
      <w:r w:rsidRPr="0000797E">
        <w:rPr>
          <w:b w:val="0"/>
          <w:bCs w:val="0"/>
          <w:color w:val="000000"/>
          <w:sz w:val="28"/>
          <w:szCs w:val="28"/>
        </w:rPr>
        <w:t>.</w:t>
      </w:r>
    </w:p>
    <w:p w:rsidR="00D177B9" w:rsidRPr="0000797E" w:rsidRDefault="00D177B9" w:rsidP="0000797E">
      <w:pPr>
        <w:pStyle w:val="3"/>
        <w:spacing w:line="360" w:lineRule="auto"/>
        <w:ind w:firstLine="709"/>
        <w:rPr>
          <w:b w:val="0"/>
          <w:bCs w:val="0"/>
          <w:color w:val="000000"/>
          <w:sz w:val="28"/>
          <w:szCs w:val="28"/>
        </w:rPr>
      </w:pPr>
      <w:r w:rsidRPr="0000797E">
        <w:rPr>
          <w:b w:val="0"/>
          <w:bCs w:val="0"/>
          <w:color w:val="000000"/>
          <w:sz w:val="28"/>
          <w:szCs w:val="28"/>
        </w:rPr>
        <w:t>Приведенный анализ позволяет определить признаки политики комплексного управления оборотными активами. Как видно из граф 4, 5 удельный вес оборотных активов и на начало и на конец года находится на уровне 41 – 4</w:t>
      </w:r>
      <w:r w:rsidR="0000797E" w:rsidRPr="0000797E">
        <w:rPr>
          <w:b w:val="0"/>
          <w:bCs w:val="0"/>
          <w:color w:val="000000"/>
          <w:sz w:val="28"/>
          <w:szCs w:val="28"/>
        </w:rPr>
        <w:t>5</w:t>
      </w:r>
      <w:r w:rsidR="0000797E">
        <w:rPr>
          <w:b w:val="0"/>
          <w:bCs w:val="0"/>
          <w:color w:val="000000"/>
          <w:sz w:val="28"/>
          <w:szCs w:val="28"/>
        </w:rPr>
        <w:t>%</w:t>
      </w:r>
      <w:r w:rsidRPr="0000797E">
        <w:rPr>
          <w:b w:val="0"/>
          <w:bCs w:val="0"/>
          <w:color w:val="000000"/>
          <w:sz w:val="28"/>
          <w:szCs w:val="28"/>
        </w:rPr>
        <w:t>, что свидетельствует об умеренной доле оборотных активов в общей сумме активов, а значит, организация придерживается умеренной политики комплексного оперативного управления.</w:t>
      </w:r>
    </w:p>
    <w:p w:rsidR="00D177B9" w:rsidRPr="0000797E" w:rsidRDefault="00D177B9" w:rsidP="0000797E">
      <w:pPr>
        <w:pStyle w:val="3"/>
        <w:spacing w:line="360" w:lineRule="auto"/>
        <w:ind w:firstLine="709"/>
        <w:rPr>
          <w:b w:val="0"/>
          <w:bCs w:val="0"/>
          <w:color w:val="000000"/>
          <w:sz w:val="28"/>
          <w:szCs w:val="28"/>
        </w:rPr>
      </w:pPr>
      <w:r w:rsidRPr="0000797E">
        <w:rPr>
          <w:b w:val="0"/>
          <w:bCs w:val="0"/>
          <w:color w:val="000000"/>
          <w:sz w:val="28"/>
          <w:szCs w:val="28"/>
        </w:rPr>
        <w:t xml:space="preserve">Анализ </w:t>
      </w:r>
      <w:r w:rsidR="00096183" w:rsidRPr="0000797E">
        <w:rPr>
          <w:b w:val="0"/>
          <w:bCs w:val="0"/>
          <w:color w:val="000000"/>
          <w:sz w:val="28"/>
          <w:szCs w:val="28"/>
        </w:rPr>
        <w:t xml:space="preserve">пассива </w:t>
      </w:r>
      <w:r w:rsidRPr="0000797E">
        <w:rPr>
          <w:b w:val="0"/>
          <w:bCs w:val="0"/>
          <w:color w:val="000000"/>
          <w:sz w:val="28"/>
          <w:szCs w:val="28"/>
        </w:rPr>
        <w:t>баланса. Расчет аналитических показателей свидетельствует о следующих фактах:</w:t>
      </w:r>
    </w:p>
    <w:p w:rsidR="00D177B9" w:rsidRPr="0000797E" w:rsidRDefault="00D177B9" w:rsidP="0000797E">
      <w:pPr>
        <w:pStyle w:val="3"/>
        <w:numPr>
          <w:ilvl w:val="0"/>
          <w:numId w:val="13"/>
        </w:numPr>
        <w:tabs>
          <w:tab w:val="clear" w:pos="1260"/>
          <w:tab w:val="num" w:pos="540"/>
        </w:tabs>
        <w:spacing w:line="360" w:lineRule="auto"/>
        <w:ind w:left="0" w:firstLine="709"/>
        <w:rPr>
          <w:b w:val="0"/>
          <w:bCs w:val="0"/>
          <w:color w:val="000000"/>
          <w:sz w:val="28"/>
          <w:szCs w:val="28"/>
        </w:rPr>
      </w:pPr>
      <w:r w:rsidRPr="0000797E">
        <w:rPr>
          <w:b w:val="0"/>
          <w:bCs w:val="0"/>
          <w:color w:val="000000"/>
          <w:sz w:val="28"/>
          <w:szCs w:val="28"/>
        </w:rPr>
        <w:t>величина пассива баланса на конец периода существенно выросла, абсолютный прирост составил 809 т.р. или 41,</w:t>
      </w:r>
      <w:r w:rsidR="0000797E" w:rsidRPr="0000797E">
        <w:rPr>
          <w:b w:val="0"/>
          <w:bCs w:val="0"/>
          <w:color w:val="000000"/>
          <w:sz w:val="28"/>
          <w:szCs w:val="28"/>
        </w:rPr>
        <w:t>8</w:t>
      </w:r>
      <w:r w:rsidR="0000797E">
        <w:rPr>
          <w:b w:val="0"/>
          <w:bCs w:val="0"/>
          <w:color w:val="000000"/>
          <w:sz w:val="28"/>
          <w:szCs w:val="28"/>
        </w:rPr>
        <w:t>%</w:t>
      </w:r>
      <w:r w:rsidRPr="0000797E">
        <w:rPr>
          <w:b w:val="0"/>
          <w:bCs w:val="0"/>
          <w:color w:val="000000"/>
          <w:sz w:val="28"/>
          <w:szCs w:val="28"/>
        </w:rPr>
        <w:t>;</w:t>
      </w:r>
    </w:p>
    <w:p w:rsidR="00D177B9" w:rsidRPr="0000797E" w:rsidRDefault="00D177B9" w:rsidP="0000797E">
      <w:pPr>
        <w:pStyle w:val="3"/>
        <w:numPr>
          <w:ilvl w:val="0"/>
          <w:numId w:val="13"/>
        </w:numPr>
        <w:tabs>
          <w:tab w:val="clear" w:pos="1260"/>
          <w:tab w:val="num" w:pos="540"/>
        </w:tabs>
        <w:spacing w:line="360" w:lineRule="auto"/>
        <w:ind w:left="0" w:firstLine="709"/>
        <w:rPr>
          <w:b w:val="0"/>
          <w:bCs w:val="0"/>
          <w:color w:val="000000"/>
          <w:sz w:val="28"/>
          <w:szCs w:val="28"/>
        </w:rPr>
      </w:pPr>
      <w:r w:rsidRPr="0000797E">
        <w:rPr>
          <w:b w:val="0"/>
          <w:bCs w:val="0"/>
          <w:color w:val="000000"/>
          <w:sz w:val="28"/>
          <w:szCs w:val="28"/>
        </w:rPr>
        <w:t>рост пассива баланса произошел как за счет увеличения собственных средств (абсолютный рост составил 573 т.р., относительный рост – 31,</w:t>
      </w:r>
      <w:r w:rsidR="0000797E" w:rsidRPr="0000797E">
        <w:rPr>
          <w:b w:val="0"/>
          <w:bCs w:val="0"/>
          <w:color w:val="000000"/>
          <w:sz w:val="28"/>
          <w:szCs w:val="28"/>
        </w:rPr>
        <w:t>3</w:t>
      </w:r>
      <w:r w:rsidR="0000797E">
        <w:rPr>
          <w:b w:val="0"/>
          <w:bCs w:val="0"/>
          <w:color w:val="000000"/>
          <w:sz w:val="28"/>
          <w:szCs w:val="28"/>
        </w:rPr>
        <w:t>%</w:t>
      </w:r>
      <w:r w:rsidRPr="0000797E">
        <w:rPr>
          <w:b w:val="0"/>
          <w:bCs w:val="0"/>
          <w:color w:val="000000"/>
          <w:sz w:val="28"/>
          <w:szCs w:val="28"/>
        </w:rPr>
        <w:t>), так и за счет увеличения краткосрочных обязательств (абсолютный рост – 272 т.р., относительный – 123,</w:t>
      </w:r>
      <w:r w:rsidR="0000797E" w:rsidRPr="0000797E">
        <w:rPr>
          <w:b w:val="0"/>
          <w:bCs w:val="0"/>
          <w:color w:val="000000"/>
          <w:sz w:val="28"/>
          <w:szCs w:val="28"/>
        </w:rPr>
        <w:t>1</w:t>
      </w:r>
      <w:r w:rsidR="0000797E">
        <w:rPr>
          <w:b w:val="0"/>
          <w:bCs w:val="0"/>
          <w:color w:val="000000"/>
          <w:sz w:val="28"/>
          <w:szCs w:val="28"/>
        </w:rPr>
        <w:t>%</w:t>
      </w:r>
      <w:r w:rsidRPr="0000797E">
        <w:rPr>
          <w:b w:val="0"/>
          <w:bCs w:val="0"/>
          <w:color w:val="000000"/>
          <w:sz w:val="28"/>
          <w:szCs w:val="28"/>
        </w:rPr>
        <w:t>);</w:t>
      </w:r>
    </w:p>
    <w:p w:rsidR="00D177B9" w:rsidRPr="0000797E" w:rsidRDefault="00D177B9" w:rsidP="0000797E">
      <w:pPr>
        <w:pStyle w:val="3"/>
        <w:numPr>
          <w:ilvl w:val="0"/>
          <w:numId w:val="13"/>
        </w:numPr>
        <w:tabs>
          <w:tab w:val="clear" w:pos="1260"/>
          <w:tab w:val="num" w:pos="540"/>
        </w:tabs>
        <w:spacing w:line="360" w:lineRule="auto"/>
        <w:ind w:left="0" w:firstLine="709"/>
        <w:rPr>
          <w:b w:val="0"/>
          <w:bCs w:val="0"/>
          <w:color w:val="000000"/>
          <w:sz w:val="28"/>
          <w:szCs w:val="28"/>
        </w:rPr>
      </w:pPr>
      <w:r w:rsidRPr="0000797E">
        <w:rPr>
          <w:b w:val="0"/>
          <w:bCs w:val="0"/>
          <w:color w:val="000000"/>
          <w:sz w:val="28"/>
          <w:szCs w:val="28"/>
        </w:rPr>
        <w:t>рост краткосрочных обязательств произошел за счет увеличения его составляющих (краткосрочные кредиты, кредиторская задолженность, прочие краткосрочные обязательства);</w:t>
      </w:r>
    </w:p>
    <w:p w:rsidR="00D177B9" w:rsidRPr="0000797E" w:rsidRDefault="00D177B9" w:rsidP="0000797E">
      <w:pPr>
        <w:pStyle w:val="3"/>
        <w:numPr>
          <w:ilvl w:val="0"/>
          <w:numId w:val="13"/>
        </w:numPr>
        <w:tabs>
          <w:tab w:val="clear" w:pos="1260"/>
          <w:tab w:val="num" w:pos="540"/>
        </w:tabs>
        <w:spacing w:line="360" w:lineRule="auto"/>
        <w:ind w:left="0" w:firstLine="709"/>
        <w:rPr>
          <w:b w:val="0"/>
          <w:bCs w:val="0"/>
          <w:color w:val="000000"/>
          <w:sz w:val="28"/>
          <w:szCs w:val="28"/>
        </w:rPr>
      </w:pPr>
      <w:r w:rsidRPr="0000797E">
        <w:rPr>
          <w:b w:val="0"/>
          <w:bCs w:val="0"/>
          <w:color w:val="000000"/>
          <w:sz w:val="28"/>
          <w:szCs w:val="28"/>
        </w:rPr>
        <w:t>величина краткосрочных кредитов выросла на 76 т.р. (126,</w:t>
      </w:r>
      <w:r w:rsidR="0000797E" w:rsidRPr="0000797E">
        <w:rPr>
          <w:b w:val="0"/>
          <w:bCs w:val="0"/>
          <w:color w:val="000000"/>
          <w:sz w:val="28"/>
          <w:szCs w:val="28"/>
        </w:rPr>
        <w:t>7</w:t>
      </w:r>
      <w:r w:rsidR="0000797E">
        <w:rPr>
          <w:b w:val="0"/>
          <w:bCs w:val="0"/>
          <w:color w:val="000000"/>
          <w:sz w:val="28"/>
          <w:szCs w:val="28"/>
        </w:rPr>
        <w:t>%</w:t>
      </w:r>
      <w:r w:rsidRPr="0000797E">
        <w:rPr>
          <w:b w:val="0"/>
          <w:bCs w:val="0"/>
          <w:color w:val="000000"/>
          <w:sz w:val="28"/>
          <w:szCs w:val="28"/>
        </w:rPr>
        <w:t>), что может свидетельствовать о том, что предприятие стремится использовать чужие денежные средства для обеспечения необходимого для производства объема оборотных средств;</w:t>
      </w:r>
    </w:p>
    <w:p w:rsidR="00D177B9" w:rsidRPr="0000797E" w:rsidRDefault="00D177B9" w:rsidP="0000797E">
      <w:pPr>
        <w:pStyle w:val="3"/>
        <w:numPr>
          <w:ilvl w:val="0"/>
          <w:numId w:val="13"/>
        </w:numPr>
        <w:tabs>
          <w:tab w:val="clear" w:pos="1260"/>
          <w:tab w:val="num" w:pos="540"/>
        </w:tabs>
        <w:spacing w:line="360" w:lineRule="auto"/>
        <w:ind w:left="0" w:firstLine="709"/>
        <w:rPr>
          <w:b w:val="0"/>
          <w:bCs w:val="0"/>
          <w:color w:val="000000"/>
          <w:sz w:val="28"/>
          <w:szCs w:val="28"/>
        </w:rPr>
      </w:pPr>
      <w:r w:rsidRPr="0000797E">
        <w:rPr>
          <w:b w:val="0"/>
          <w:bCs w:val="0"/>
          <w:color w:val="000000"/>
          <w:sz w:val="28"/>
          <w:szCs w:val="28"/>
        </w:rPr>
        <w:t>кредиторская задолженность выросла на 179 т.р. (117,</w:t>
      </w:r>
      <w:r w:rsidR="0000797E" w:rsidRPr="0000797E">
        <w:rPr>
          <w:b w:val="0"/>
          <w:bCs w:val="0"/>
          <w:color w:val="000000"/>
          <w:sz w:val="28"/>
          <w:szCs w:val="28"/>
        </w:rPr>
        <w:t>0</w:t>
      </w:r>
      <w:r w:rsidR="0000797E">
        <w:rPr>
          <w:b w:val="0"/>
          <w:bCs w:val="0"/>
          <w:color w:val="000000"/>
          <w:sz w:val="28"/>
          <w:szCs w:val="28"/>
        </w:rPr>
        <w:t>%</w:t>
      </w:r>
      <w:r w:rsidRPr="0000797E">
        <w:rPr>
          <w:b w:val="0"/>
          <w:bCs w:val="0"/>
          <w:color w:val="000000"/>
          <w:sz w:val="28"/>
          <w:szCs w:val="28"/>
        </w:rPr>
        <w:t>), что с точки зрения текущей финансовой потребности можно рассматривать, как позитивное явление, хотя рост довольно большой;</w:t>
      </w:r>
    </w:p>
    <w:p w:rsidR="00D177B9" w:rsidRPr="0000797E" w:rsidRDefault="00D177B9" w:rsidP="0000797E">
      <w:pPr>
        <w:pStyle w:val="3"/>
        <w:numPr>
          <w:ilvl w:val="0"/>
          <w:numId w:val="13"/>
        </w:numPr>
        <w:tabs>
          <w:tab w:val="clear" w:pos="1260"/>
          <w:tab w:val="num" w:pos="540"/>
        </w:tabs>
        <w:spacing w:line="360" w:lineRule="auto"/>
        <w:ind w:left="0" w:firstLine="709"/>
        <w:rPr>
          <w:b w:val="0"/>
          <w:bCs w:val="0"/>
          <w:color w:val="000000"/>
          <w:sz w:val="28"/>
          <w:szCs w:val="28"/>
        </w:rPr>
      </w:pPr>
      <w:r w:rsidRPr="0000797E">
        <w:rPr>
          <w:b w:val="0"/>
          <w:bCs w:val="0"/>
          <w:color w:val="000000"/>
          <w:sz w:val="28"/>
          <w:szCs w:val="28"/>
        </w:rPr>
        <w:t>прочие краткосрочные обязательства выросли на 17 т.р. (212,</w:t>
      </w:r>
      <w:r w:rsidR="0000797E" w:rsidRPr="0000797E">
        <w:rPr>
          <w:b w:val="0"/>
          <w:bCs w:val="0"/>
          <w:color w:val="000000"/>
          <w:sz w:val="28"/>
          <w:szCs w:val="28"/>
        </w:rPr>
        <w:t>5</w:t>
      </w:r>
      <w:r w:rsidR="0000797E">
        <w:rPr>
          <w:b w:val="0"/>
          <w:bCs w:val="0"/>
          <w:color w:val="000000"/>
          <w:sz w:val="28"/>
          <w:szCs w:val="28"/>
        </w:rPr>
        <w:t>%</w:t>
      </w:r>
      <w:r w:rsidRPr="0000797E">
        <w:rPr>
          <w:b w:val="0"/>
          <w:bCs w:val="0"/>
          <w:color w:val="000000"/>
          <w:sz w:val="28"/>
          <w:szCs w:val="28"/>
        </w:rPr>
        <w:t>) и этот рост является положительным, так как весь этот рост идет за счет ожидаемых доходов будущих периодов;</w:t>
      </w:r>
    </w:p>
    <w:p w:rsidR="00D177B9" w:rsidRPr="0000797E" w:rsidRDefault="00D177B9" w:rsidP="0000797E">
      <w:pPr>
        <w:pStyle w:val="3"/>
        <w:numPr>
          <w:ilvl w:val="0"/>
          <w:numId w:val="13"/>
        </w:numPr>
        <w:tabs>
          <w:tab w:val="clear" w:pos="1260"/>
          <w:tab w:val="num" w:pos="540"/>
        </w:tabs>
        <w:spacing w:line="360" w:lineRule="auto"/>
        <w:ind w:left="0" w:firstLine="709"/>
        <w:rPr>
          <w:b w:val="0"/>
          <w:bCs w:val="0"/>
          <w:color w:val="000000"/>
          <w:sz w:val="28"/>
          <w:szCs w:val="28"/>
        </w:rPr>
      </w:pPr>
      <w:r w:rsidRPr="0000797E">
        <w:rPr>
          <w:b w:val="0"/>
          <w:bCs w:val="0"/>
          <w:color w:val="000000"/>
          <w:sz w:val="28"/>
          <w:szCs w:val="28"/>
        </w:rPr>
        <w:t>анализ граф 4 – Структура</w:t>
      </w:r>
      <w:r w:rsidR="0000797E">
        <w:rPr>
          <w:b w:val="0"/>
          <w:bCs w:val="0"/>
          <w:color w:val="000000"/>
          <w:sz w:val="28"/>
          <w:szCs w:val="28"/>
        </w:rPr>
        <w:t>%</w:t>
      </w:r>
      <w:r w:rsidRPr="0000797E">
        <w:rPr>
          <w:b w:val="0"/>
          <w:bCs w:val="0"/>
          <w:color w:val="000000"/>
          <w:sz w:val="28"/>
          <w:szCs w:val="28"/>
        </w:rPr>
        <w:t>, Начало года и 5 – Структура</w:t>
      </w:r>
      <w:r w:rsidR="0000797E">
        <w:rPr>
          <w:b w:val="0"/>
          <w:bCs w:val="0"/>
          <w:color w:val="000000"/>
          <w:sz w:val="28"/>
          <w:szCs w:val="28"/>
        </w:rPr>
        <w:t>%</w:t>
      </w:r>
      <w:r w:rsidRPr="0000797E">
        <w:rPr>
          <w:b w:val="0"/>
          <w:bCs w:val="0"/>
          <w:color w:val="000000"/>
          <w:sz w:val="28"/>
          <w:szCs w:val="28"/>
        </w:rPr>
        <w:t>, Конец года показывает, что структура меняется незначительно, определенные изменения по основным составляющим имеются;</w:t>
      </w:r>
    </w:p>
    <w:p w:rsidR="00D177B9" w:rsidRPr="0000797E" w:rsidRDefault="00D177B9" w:rsidP="0000797E">
      <w:pPr>
        <w:pStyle w:val="3"/>
        <w:numPr>
          <w:ilvl w:val="0"/>
          <w:numId w:val="13"/>
        </w:numPr>
        <w:tabs>
          <w:tab w:val="clear" w:pos="1260"/>
          <w:tab w:val="num" w:pos="540"/>
        </w:tabs>
        <w:spacing w:line="360" w:lineRule="auto"/>
        <w:ind w:left="0" w:firstLine="709"/>
        <w:rPr>
          <w:b w:val="0"/>
          <w:bCs w:val="0"/>
          <w:color w:val="000000"/>
          <w:sz w:val="28"/>
          <w:szCs w:val="28"/>
        </w:rPr>
      </w:pPr>
      <w:r w:rsidRPr="0000797E">
        <w:rPr>
          <w:b w:val="0"/>
          <w:bCs w:val="0"/>
          <w:color w:val="000000"/>
          <w:sz w:val="28"/>
          <w:szCs w:val="28"/>
        </w:rPr>
        <w:t>на начало года доля собственных средств составила 88,</w:t>
      </w:r>
      <w:r w:rsidR="0000797E" w:rsidRPr="0000797E">
        <w:rPr>
          <w:b w:val="0"/>
          <w:bCs w:val="0"/>
          <w:color w:val="000000"/>
          <w:sz w:val="28"/>
          <w:szCs w:val="28"/>
        </w:rPr>
        <w:t>6</w:t>
      </w:r>
      <w:r w:rsidR="0000797E">
        <w:rPr>
          <w:b w:val="0"/>
          <w:bCs w:val="0"/>
          <w:color w:val="000000"/>
          <w:sz w:val="28"/>
          <w:szCs w:val="28"/>
        </w:rPr>
        <w:t>%</w:t>
      </w:r>
      <w:r w:rsidRPr="0000797E">
        <w:rPr>
          <w:b w:val="0"/>
          <w:bCs w:val="0"/>
          <w:color w:val="000000"/>
          <w:sz w:val="28"/>
          <w:szCs w:val="28"/>
        </w:rPr>
        <w:t>, доля краткосрочных обязательств 11,</w:t>
      </w:r>
      <w:r w:rsidR="0000797E" w:rsidRPr="0000797E">
        <w:rPr>
          <w:b w:val="0"/>
          <w:bCs w:val="0"/>
          <w:color w:val="000000"/>
          <w:sz w:val="28"/>
          <w:szCs w:val="28"/>
        </w:rPr>
        <w:t>4</w:t>
      </w:r>
      <w:r w:rsidR="0000797E">
        <w:rPr>
          <w:b w:val="0"/>
          <w:bCs w:val="0"/>
          <w:color w:val="000000"/>
          <w:sz w:val="28"/>
          <w:szCs w:val="28"/>
        </w:rPr>
        <w:t>%</w:t>
      </w:r>
      <w:r w:rsidRPr="0000797E">
        <w:rPr>
          <w:b w:val="0"/>
          <w:bCs w:val="0"/>
          <w:color w:val="000000"/>
          <w:sz w:val="28"/>
          <w:szCs w:val="28"/>
        </w:rPr>
        <w:t>. При этом наибольший удельный вес краткосрочных обязательств приходится на кредиторскую задолженность (7,</w:t>
      </w:r>
      <w:r w:rsidR="0000797E" w:rsidRPr="0000797E">
        <w:rPr>
          <w:b w:val="0"/>
          <w:bCs w:val="0"/>
          <w:color w:val="000000"/>
          <w:sz w:val="28"/>
          <w:szCs w:val="28"/>
        </w:rPr>
        <w:t>9</w:t>
      </w:r>
      <w:r w:rsidR="0000797E">
        <w:rPr>
          <w:b w:val="0"/>
          <w:bCs w:val="0"/>
          <w:color w:val="000000"/>
          <w:sz w:val="28"/>
          <w:szCs w:val="28"/>
        </w:rPr>
        <w:t>%</w:t>
      </w:r>
      <w:r w:rsidRPr="0000797E">
        <w:rPr>
          <w:b w:val="0"/>
          <w:bCs w:val="0"/>
          <w:color w:val="000000"/>
          <w:sz w:val="28"/>
          <w:szCs w:val="28"/>
        </w:rPr>
        <w:t>);</w:t>
      </w:r>
    </w:p>
    <w:p w:rsidR="00D177B9" w:rsidRPr="0000797E" w:rsidRDefault="00D177B9" w:rsidP="0000797E">
      <w:pPr>
        <w:pStyle w:val="3"/>
        <w:numPr>
          <w:ilvl w:val="0"/>
          <w:numId w:val="13"/>
        </w:numPr>
        <w:tabs>
          <w:tab w:val="clear" w:pos="1260"/>
          <w:tab w:val="num" w:pos="540"/>
        </w:tabs>
        <w:spacing w:line="360" w:lineRule="auto"/>
        <w:ind w:left="0" w:firstLine="709"/>
        <w:rPr>
          <w:b w:val="0"/>
          <w:bCs w:val="0"/>
          <w:color w:val="000000"/>
          <w:sz w:val="28"/>
          <w:szCs w:val="28"/>
        </w:rPr>
      </w:pPr>
      <w:r w:rsidRPr="0000797E">
        <w:rPr>
          <w:b w:val="0"/>
          <w:bCs w:val="0"/>
          <w:color w:val="000000"/>
          <w:sz w:val="28"/>
          <w:szCs w:val="28"/>
        </w:rPr>
        <w:t>на конец года удельный вес собственных средств уменьшился на 6,</w:t>
      </w:r>
      <w:r w:rsidR="0000797E" w:rsidRPr="0000797E">
        <w:rPr>
          <w:b w:val="0"/>
          <w:bCs w:val="0"/>
          <w:color w:val="000000"/>
          <w:sz w:val="28"/>
          <w:szCs w:val="28"/>
        </w:rPr>
        <w:t>5</w:t>
      </w:r>
      <w:r w:rsidR="0000797E">
        <w:rPr>
          <w:b w:val="0"/>
          <w:bCs w:val="0"/>
          <w:color w:val="000000"/>
          <w:sz w:val="28"/>
          <w:szCs w:val="28"/>
        </w:rPr>
        <w:t>%</w:t>
      </w:r>
      <w:r w:rsidRPr="0000797E">
        <w:rPr>
          <w:b w:val="0"/>
          <w:bCs w:val="0"/>
          <w:color w:val="000000"/>
          <w:sz w:val="28"/>
          <w:szCs w:val="28"/>
        </w:rPr>
        <w:t xml:space="preserve"> и составил 82,</w:t>
      </w:r>
      <w:r w:rsidR="0000797E" w:rsidRPr="0000797E">
        <w:rPr>
          <w:b w:val="0"/>
          <w:bCs w:val="0"/>
          <w:color w:val="000000"/>
          <w:sz w:val="28"/>
          <w:szCs w:val="28"/>
        </w:rPr>
        <w:t>0</w:t>
      </w:r>
      <w:r w:rsidR="0000797E">
        <w:rPr>
          <w:b w:val="0"/>
          <w:bCs w:val="0"/>
          <w:color w:val="000000"/>
          <w:sz w:val="28"/>
          <w:szCs w:val="28"/>
        </w:rPr>
        <w:t>%</w:t>
      </w:r>
      <w:r w:rsidRPr="0000797E">
        <w:rPr>
          <w:b w:val="0"/>
          <w:bCs w:val="0"/>
          <w:color w:val="000000"/>
          <w:sz w:val="28"/>
          <w:szCs w:val="28"/>
        </w:rPr>
        <w:t>. Удельный вес краткосрочных обязательств увеличился на 6,</w:t>
      </w:r>
      <w:r w:rsidR="0000797E" w:rsidRPr="0000797E">
        <w:rPr>
          <w:b w:val="0"/>
          <w:bCs w:val="0"/>
          <w:color w:val="000000"/>
          <w:sz w:val="28"/>
          <w:szCs w:val="28"/>
        </w:rPr>
        <w:t>5</w:t>
      </w:r>
      <w:r w:rsidR="0000797E">
        <w:rPr>
          <w:b w:val="0"/>
          <w:bCs w:val="0"/>
          <w:color w:val="000000"/>
          <w:sz w:val="28"/>
          <w:szCs w:val="28"/>
        </w:rPr>
        <w:t>%</w:t>
      </w:r>
      <w:r w:rsidRPr="0000797E">
        <w:rPr>
          <w:b w:val="0"/>
          <w:bCs w:val="0"/>
          <w:color w:val="000000"/>
          <w:sz w:val="28"/>
          <w:szCs w:val="28"/>
        </w:rPr>
        <w:t xml:space="preserve"> и составил 18,</w:t>
      </w:r>
      <w:r w:rsidR="0000797E" w:rsidRPr="0000797E">
        <w:rPr>
          <w:b w:val="0"/>
          <w:bCs w:val="0"/>
          <w:color w:val="000000"/>
          <w:sz w:val="28"/>
          <w:szCs w:val="28"/>
        </w:rPr>
        <w:t>0</w:t>
      </w:r>
      <w:r w:rsidR="0000797E">
        <w:rPr>
          <w:b w:val="0"/>
          <w:bCs w:val="0"/>
          <w:color w:val="000000"/>
          <w:sz w:val="28"/>
          <w:szCs w:val="28"/>
        </w:rPr>
        <w:t>%</w:t>
      </w:r>
      <w:r w:rsidRPr="0000797E">
        <w:rPr>
          <w:b w:val="0"/>
          <w:bCs w:val="0"/>
          <w:color w:val="000000"/>
          <w:sz w:val="28"/>
          <w:szCs w:val="28"/>
        </w:rPr>
        <w:t xml:space="preserve"> что повлекло за собой увеличение удельного веса краткосрочных кредитов до 5,</w:t>
      </w:r>
      <w:r w:rsidR="0000797E" w:rsidRPr="0000797E">
        <w:rPr>
          <w:b w:val="0"/>
          <w:bCs w:val="0"/>
          <w:color w:val="000000"/>
          <w:sz w:val="28"/>
          <w:szCs w:val="28"/>
        </w:rPr>
        <w:t>0</w:t>
      </w:r>
      <w:r w:rsidR="0000797E">
        <w:rPr>
          <w:b w:val="0"/>
          <w:bCs w:val="0"/>
          <w:color w:val="000000"/>
          <w:sz w:val="28"/>
          <w:szCs w:val="28"/>
        </w:rPr>
        <w:t>%</w:t>
      </w:r>
      <w:r w:rsidRPr="0000797E">
        <w:rPr>
          <w:b w:val="0"/>
          <w:bCs w:val="0"/>
          <w:color w:val="000000"/>
          <w:sz w:val="28"/>
          <w:szCs w:val="28"/>
        </w:rPr>
        <w:t xml:space="preserve"> и увеличение кредиторской задолженности до 12,</w:t>
      </w:r>
      <w:r w:rsidR="0000797E" w:rsidRPr="0000797E">
        <w:rPr>
          <w:b w:val="0"/>
          <w:bCs w:val="0"/>
          <w:color w:val="000000"/>
          <w:sz w:val="28"/>
          <w:szCs w:val="28"/>
        </w:rPr>
        <w:t>1</w:t>
      </w:r>
      <w:r w:rsidR="0000797E">
        <w:rPr>
          <w:b w:val="0"/>
          <w:bCs w:val="0"/>
          <w:color w:val="000000"/>
          <w:sz w:val="28"/>
          <w:szCs w:val="28"/>
        </w:rPr>
        <w:t>%</w:t>
      </w:r>
      <w:r w:rsidRPr="0000797E">
        <w:rPr>
          <w:b w:val="0"/>
          <w:bCs w:val="0"/>
          <w:color w:val="000000"/>
          <w:sz w:val="28"/>
          <w:szCs w:val="28"/>
        </w:rPr>
        <w:t>, прочие краткосрочные обязательства увеличились до 0,</w:t>
      </w:r>
      <w:r w:rsidR="0000797E" w:rsidRPr="0000797E">
        <w:rPr>
          <w:b w:val="0"/>
          <w:bCs w:val="0"/>
          <w:color w:val="000000"/>
          <w:sz w:val="28"/>
          <w:szCs w:val="28"/>
        </w:rPr>
        <w:t>9</w:t>
      </w:r>
      <w:r w:rsidR="0000797E">
        <w:rPr>
          <w:b w:val="0"/>
          <w:bCs w:val="0"/>
          <w:color w:val="000000"/>
          <w:sz w:val="28"/>
          <w:szCs w:val="28"/>
        </w:rPr>
        <w:t>%</w:t>
      </w:r>
      <w:r w:rsidRPr="0000797E">
        <w:rPr>
          <w:b w:val="0"/>
          <w:bCs w:val="0"/>
          <w:color w:val="000000"/>
          <w:sz w:val="28"/>
          <w:szCs w:val="28"/>
        </w:rPr>
        <w:t>.</w:t>
      </w:r>
    </w:p>
    <w:p w:rsidR="00D177B9" w:rsidRPr="0000797E" w:rsidRDefault="00D177B9" w:rsidP="0000797E">
      <w:pPr>
        <w:pStyle w:val="3"/>
        <w:spacing w:line="360" w:lineRule="auto"/>
        <w:ind w:firstLine="709"/>
        <w:rPr>
          <w:b w:val="0"/>
          <w:bCs w:val="0"/>
          <w:color w:val="000000"/>
          <w:sz w:val="28"/>
          <w:szCs w:val="28"/>
        </w:rPr>
      </w:pPr>
      <w:r w:rsidRPr="0000797E">
        <w:rPr>
          <w:b w:val="0"/>
          <w:bCs w:val="0"/>
          <w:color w:val="000000"/>
          <w:sz w:val="28"/>
          <w:szCs w:val="28"/>
        </w:rPr>
        <w:t xml:space="preserve">Приведенный анализ позволяет определить признаки политики комплексного управления краткосрочными обязательствами. Как видно из граф 4, 5 удельный вес краткосрочных кредитов находится на уровне 3 </w:t>
      </w:r>
      <w:r w:rsidR="0000797E">
        <w:rPr>
          <w:b w:val="0"/>
          <w:bCs w:val="0"/>
          <w:color w:val="000000"/>
          <w:sz w:val="28"/>
          <w:szCs w:val="28"/>
        </w:rPr>
        <w:t>–</w:t>
      </w:r>
      <w:r w:rsidR="0000797E" w:rsidRPr="0000797E">
        <w:rPr>
          <w:b w:val="0"/>
          <w:bCs w:val="0"/>
          <w:color w:val="000000"/>
          <w:sz w:val="28"/>
          <w:szCs w:val="28"/>
        </w:rPr>
        <w:t xml:space="preserve"> 5</w:t>
      </w:r>
      <w:r w:rsidR="0000797E">
        <w:rPr>
          <w:b w:val="0"/>
          <w:bCs w:val="0"/>
          <w:color w:val="000000"/>
          <w:sz w:val="28"/>
          <w:szCs w:val="28"/>
        </w:rPr>
        <w:t>%</w:t>
      </w:r>
      <w:r w:rsidRPr="0000797E">
        <w:rPr>
          <w:b w:val="0"/>
          <w:bCs w:val="0"/>
          <w:color w:val="000000"/>
          <w:sz w:val="28"/>
          <w:szCs w:val="28"/>
        </w:rPr>
        <w:t>, что свидетельствует об очень низкой доле краткосрочных кредитов в общей сумме пассивов, а значит, организация придерживается консервативной политики комплексного оперативного управления.</w:t>
      </w:r>
    </w:p>
    <w:p w:rsidR="00096183" w:rsidRDefault="00D177B9" w:rsidP="0000797E">
      <w:pPr>
        <w:pStyle w:val="3"/>
        <w:spacing w:line="360" w:lineRule="auto"/>
        <w:ind w:firstLine="709"/>
        <w:rPr>
          <w:b w:val="0"/>
          <w:bCs w:val="0"/>
          <w:color w:val="000000"/>
          <w:sz w:val="28"/>
          <w:szCs w:val="28"/>
        </w:rPr>
      </w:pPr>
      <w:r w:rsidRPr="0000797E">
        <w:rPr>
          <w:b w:val="0"/>
          <w:bCs w:val="0"/>
          <w:color w:val="000000"/>
          <w:sz w:val="28"/>
          <w:szCs w:val="28"/>
        </w:rPr>
        <w:t xml:space="preserve">На основе таблицы 1.1. можно определить общую политику управления активами и пассивами организации. Так как для управления оборотными активами используется умеренная политика, а для управления краткосрочными обязательствами – консервативная, то их сочетание дает умеренную политику комплексного оперативного управления. </w:t>
      </w:r>
    </w:p>
    <w:p w:rsidR="00D177B9" w:rsidRPr="0000797E" w:rsidRDefault="00D177B9" w:rsidP="0000797E">
      <w:pPr>
        <w:pStyle w:val="3"/>
        <w:spacing w:line="360" w:lineRule="auto"/>
        <w:ind w:firstLine="709"/>
        <w:rPr>
          <w:b w:val="0"/>
          <w:bCs w:val="0"/>
          <w:color w:val="000000"/>
          <w:sz w:val="28"/>
          <w:szCs w:val="28"/>
        </w:rPr>
      </w:pPr>
      <w:r w:rsidRPr="0000797E">
        <w:rPr>
          <w:b w:val="0"/>
          <w:bCs w:val="0"/>
          <w:color w:val="000000"/>
          <w:sz w:val="28"/>
          <w:szCs w:val="28"/>
        </w:rPr>
        <w:t>Расчет аналитических показателей свидетельствует о следующих фактах:</w:t>
      </w:r>
    </w:p>
    <w:p w:rsidR="00D177B9" w:rsidRPr="0000797E" w:rsidRDefault="00D177B9" w:rsidP="0000797E">
      <w:pPr>
        <w:pStyle w:val="3"/>
        <w:numPr>
          <w:ilvl w:val="0"/>
          <w:numId w:val="13"/>
        </w:numPr>
        <w:tabs>
          <w:tab w:val="clear" w:pos="1260"/>
          <w:tab w:val="num" w:pos="540"/>
        </w:tabs>
        <w:spacing w:line="360" w:lineRule="auto"/>
        <w:ind w:left="0" w:firstLine="709"/>
        <w:rPr>
          <w:b w:val="0"/>
          <w:bCs w:val="0"/>
          <w:color w:val="000000"/>
          <w:sz w:val="28"/>
          <w:szCs w:val="28"/>
        </w:rPr>
      </w:pPr>
      <w:r w:rsidRPr="0000797E">
        <w:rPr>
          <w:b w:val="0"/>
          <w:bCs w:val="0"/>
          <w:color w:val="000000"/>
          <w:sz w:val="28"/>
          <w:szCs w:val="28"/>
        </w:rPr>
        <w:t>величина оборотных активов на конец периода существенно выросла, абсолютный прирост составил 442 т.р. или 55,</w:t>
      </w:r>
      <w:r w:rsidR="0000797E" w:rsidRPr="0000797E">
        <w:rPr>
          <w:b w:val="0"/>
          <w:bCs w:val="0"/>
          <w:color w:val="000000"/>
          <w:sz w:val="28"/>
          <w:szCs w:val="28"/>
        </w:rPr>
        <w:t>3</w:t>
      </w:r>
      <w:r w:rsidR="0000797E">
        <w:rPr>
          <w:b w:val="0"/>
          <w:bCs w:val="0"/>
          <w:color w:val="000000"/>
          <w:sz w:val="28"/>
          <w:szCs w:val="28"/>
        </w:rPr>
        <w:t>%</w:t>
      </w:r>
      <w:r w:rsidRPr="0000797E">
        <w:rPr>
          <w:b w:val="0"/>
          <w:bCs w:val="0"/>
          <w:color w:val="000000"/>
          <w:sz w:val="28"/>
          <w:szCs w:val="28"/>
        </w:rPr>
        <w:t>;</w:t>
      </w:r>
    </w:p>
    <w:p w:rsidR="00D177B9" w:rsidRPr="0000797E" w:rsidRDefault="00D177B9" w:rsidP="0000797E">
      <w:pPr>
        <w:pStyle w:val="3"/>
        <w:numPr>
          <w:ilvl w:val="0"/>
          <w:numId w:val="13"/>
        </w:numPr>
        <w:tabs>
          <w:tab w:val="clear" w:pos="1260"/>
          <w:tab w:val="num" w:pos="540"/>
        </w:tabs>
        <w:spacing w:line="360" w:lineRule="auto"/>
        <w:ind w:left="0" w:firstLine="709"/>
        <w:rPr>
          <w:b w:val="0"/>
          <w:bCs w:val="0"/>
          <w:color w:val="000000"/>
          <w:sz w:val="28"/>
          <w:szCs w:val="28"/>
        </w:rPr>
      </w:pPr>
      <w:r w:rsidRPr="0000797E">
        <w:rPr>
          <w:b w:val="0"/>
          <w:bCs w:val="0"/>
          <w:color w:val="000000"/>
          <w:sz w:val="28"/>
          <w:szCs w:val="28"/>
        </w:rPr>
        <w:t>рост оборотных активов произошел за счет увеличения запасов (абсолютный рост составил 352 т.р., относительный рост – 58,</w:t>
      </w:r>
      <w:r w:rsidR="0000797E" w:rsidRPr="0000797E">
        <w:rPr>
          <w:b w:val="0"/>
          <w:bCs w:val="0"/>
          <w:color w:val="000000"/>
          <w:sz w:val="28"/>
          <w:szCs w:val="28"/>
        </w:rPr>
        <w:t>7</w:t>
      </w:r>
      <w:r w:rsidR="0000797E">
        <w:rPr>
          <w:b w:val="0"/>
          <w:bCs w:val="0"/>
          <w:color w:val="000000"/>
          <w:sz w:val="28"/>
          <w:szCs w:val="28"/>
        </w:rPr>
        <w:t>%</w:t>
      </w:r>
      <w:r w:rsidRPr="0000797E">
        <w:rPr>
          <w:b w:val="0"/>
          <w:bCs w:val="0"/>
          <w:color w:val="000000"/>
          <w:sz w:val="28"/>
          <w:szCs w:val="28"/>
        </w:rPr>
        <w:t>), увеличения дебиторской задолженности (абсолютный рост – 9 т.р., относительный – 10,</w:t>
      </w:r>
      <w:r w:rsidR="0000797E" w:rsidRPr="0000797E">
        <w:rPr>
          <w:b w:val="0"/>
          <w:bCs w:val="0"/>
          <w:color w:val="000000"/>
          <w:sz w:val="28"/>
          <w:szCs w:val="28"/>
        </w:rPr>
        <w:t>6</w:t>
      </w:r>
      <w:r w:rsidR="0000797E">
        <w:rPr>
          <w:b w:val="0"/>
          <w:bCs w:val="0"/>
          <w:color w:val="000000"/>
          <w:sz w:val="28"/>
          <w:szCs w:val="28"/>
        </w:rPr>
        <w:t>%</w:t>
      </w:r>
      <w:r w:rsidRPr="0000797E">
        <w:rPr>
          <w:b w:val="0"/>
          <w:bCs w:val="0"/>
          <w:color w:val="000000"/>
          <w:sz w:val="28"/>
          <w:szCs w:val="28"/>
        </w:rPr>
        <w:t>), увеличения краткосрочных финансовых вложений (абсолютный рост – 4 т.р., относительный – 20,</w:t>
      </w:r>
      <w:r w:rsidR="0000797E" w:rsidRPr="0000797E">
        <w:rPr>
          <w:b w:val="0"/>
          <w:bCs w:val="0"/>
          <w:color w:val="000000"/>
          <w:sz w:val="28"/>
          <w:szCs w:val="28"/>
        </w:rPr>
        <w:t>0</w:t>
      </w:r>
      <w:r w:rsidR="0000797E">
        <w:rPr>
          <w:b w:val="0"/>
          <w:bCs w:val="0"/>
          <w:color w:val="000000"/>
          <w:sz w:val="28"/>
          <w:szCs w:val="28"/>
        </w:rPr>
        <w:t>%</w:t>
      </w:r>
      <w:r w:rsidRPr="0000797E">
        <w:rPr>
          <w:b w:val="0"/>
          <w:bCs w:val="0"/>
          <w:color w:val="000000"/>
          <w:sz w:val="28"/>
          <w:szCs w:val="28"/>
        </w:rPr>
        <w:t>), и увеличения денежных средств (абсолютный рост – 77 т.р., относительный – 81,</w:t>
      </w:r>
      <w:r w:rsidR="0000797E" w:rsidRPr="0000797E">
        <w:rPr>
          <w:b w:val="0"/>
          <w:bCs w:val="0"/>
          <w:color w:val="000000"/>
          <w:sz w:val="28"/>
          <w:szCs w:val="28"/>
        </w:rPr>
        <w:t>1</w:t>
      </w:r>
      <w:r w:rsidR="0000797E">
        <w:rPr>
          <w:b w:val="0"/>
          <w:bCs w:val="0"/>
          <w:color w:val="000000"/>
          <w:sz w:val="28"/>
          <w:szCs w:val="28"/>
        </w:rPr>
        <w:t>%</w:t>
      </w:r>
      <w:r w:rsidRPr="0000797E">
        <w:rPr>
          <w:b w:val="0"/>
          <w:bCs w:val="0"/>
          <w:color w:val="000000"/>
          <w:sz w:val="28"/>
          <w:szCs w:val="28"/>
        </w:rPr>
        <w:t>);</w:t>
      </w:r>
    </w:p>
    <w:p w:rsidR="00D177B9" w:rsidRPr="0000797E" w:rsidRDefault="00D177B9" w:rsidP="0000797E">
      <w:pPr>
        <w:pStyle w:val="3"/>
        <w:numPr>
          <w:ilvl w:val="0"/>
          <w:numId w:val="13"/>
        </w:numPr>
        <w:tabs>
          <w:tab w:val="clear" w:pos="1260"/>
          <w:tab w:val="num" w:pos="540"/>
        </w:tabs>
        <w:spacing w:line="360" w:lineRule="auto"/>
        <w:ind w:left="0" w:firstLine="709"/>
        <w:rPr>
          <w:b w:val="0"/>
          <w:bCs w:val="0"/>
          <w:color w:val="000000"/>
          <w:sz w:val="28"/>
          <w:szCs w:val="28"/>
        </w:rPr>
      </w:pPr>
      <w:r w:rsidRPr="0000797E">
        <w:rPr>
          <w:b w:val="0"/>
          <w:bCs w:val="0"/>
          <w:color w:val="000000"/>
          <w:sz w:val="28"/>
          <w:szCs w:val="28"/>
        </w:rPr>
        <w:t>дебиторская задолженность выросла на 9 т.р. (10,</w:t>
      </w:r>
      <w:r w:rsidR="0000797E" w:rsidRPr="0000797E">
        <w:rPr>
          <w:b w:val="0"/>
          <w:bCs w:val="0"/>
          <w:color w:val="000000"/>
          <w:sz w:val="28"/>
          <w:szCs w:val="28"/>
        </w:rPr>
        <w:t>6</w:t>
      </w:r>
      <w:r w:rsidR="0000797E">
        <w:rPr>
          <w:b w:val="0"/>
          <w:bCs w:val="0"/>
          <w:color w:val="000000"/>
          <w:sz w:val="28"/>
          <w:szCs w:val="28"/>
        </w:rPr>
        <w:t>%</w:t>
      </w:r>
      <w:r w:rsidRPr="0000797E">
        <w:rPr>
          <w:b w:val="0"/>
          <w:bCs w:val="0"/>
          <w:color w:val="000000"/>
          <w:sz w:val="28"/>
          <w:szCs w:val="28"/>
        </w:rPr>
        <w:t>), что с точки зрения текущей финансовой потребности можно рассматривать, как негативное явление, тем более, что основная часть дебиторской задолженности приходится на ту ее часть, оплата по которой ожидается более чем через 12 месяцев, а следовательно такую дебиторскую задолженность необходимо списывать.</w:t>
      </w:r>
    </w:p>
    <w:p w:rsidR="00D177B9" w:rsidRPr="0000797E" w:rsidRDefault="00D177B9" w:rsidP="0000797E">
      <w:pPr>
        <w:spacing w:line="360" w:lineRule="auto"/>
        <w:ind w:firstLine="709"/>
        <w:jc w:val="both"/>
        <w:rPr>
          <w:color w:val="000000"/>
          <w:sz w:val="28"/>
          <w:szCs w:val="28"/>
        </w:rPr>
      </w:pPr>
      <w:r w:rsidRPr="0000797E">
        <w:rPr>
          <w:color w:val="000000"/>
          <w:sz w:val="28"/>
          <w:szCs w:val="28"/>
        </w:rPr>
        <w:t>Рассмотрим текущие финансовые потребности предприятия и пути их удовлетворения.</w:t>
      </w:r>
    </w:p>
    <w:p w:rsidR="00D177B9" w:rsidRPr="0000797E" w:rsidRDefault="00D177B9" w:rsidP="0000797E">
      <w:pPr>
        <w:spacing w:line="360" w:lineRule="auto"/>
        <w:ind w:firstLine="709"/>
        <w:jc w:val="both"/>
        <w:rPr>
          <w:color w:val="000000"/>
          <w:sz w:val="28"/>
          <w:szCs w:val="28"/>
        </w:rPr>
      </w:pPr>
      <w:r w:rsidRPr="0000797E">
        <w:rPr>
          <w:color w:val="000000"/>
          <w:sz w:val="28"/>
          <w:szCs w:val="28"/>
        </w:rPr>
        <w:t>Текущие финансовые потребности могут определяться по формуле</w:t>
      </w:r>
    </w:p>
    <w:p w:rsidR="00096183" w:rsidRDefault="00096183" w:rsidP="0000797E">
      <w:pPr>
        <w:spacing w:line="360" w:lineRule="auto"/>
        <w:ind w:firstLine="709"/>
        <w:jc w:val="both"/>
        <w:rPr>
          <w:color w:val="000000"/>
          <w:sz w:val="28"/>
          <w:szCs w:val="28"/>
        </w:rPr>
      </w:pPr>
    </w:p>
    <w:p w:rsidR="00D177B9" w:rsidRPr="0000797E" w:rsidRDefault="00D177B9" w:rsidP="0000797E">
      <w:pPr>
        <w:spacing w:line="360" w:lineRule="auto"/>
        <w:ind w:firstLine="709"/>
        <w:jc w:val="both"/>
        <w:rPr>
          <w:color w:val="000000"/>
          <w:sz w:val="28"/>
          <w:szCs w:val="28"/>
        </w:rPr>
      </w:pPr>
      <w:r w:rsidRPr="0000797E">
        <w:rPr>
          <w:color w:val="000000"/>
          <w:sz w:val="28"/>
          <w:szCs w:val="28"/>
        </w:rPr>
        <w:t>ТФП = З + ДЗ – КрЗ,</w:t>
      </w:r>
    </w:p>
    <w:p w:rsidR="00096183" w:rsidRDefault="00096183" w:rsidP="0000797E">
      <w:pPr>
        <w:spacing w:line="360" w:lineRule="auto"/>
        <w:ind w:firstLine="709"/>
        <w:jc w:val="both"/>
        <w:rPr>
          <w:color w:val="000000"/>
          <w:sz w:val="28"/>
          <w:szCs w:val="28"/>
        </w:rPr>
      </w:pPr>
    </w:p>
    <w:p w:rsidR="00D177B9" w:rsidRPr="0000797E" w:rsidRDefault="00D177B9" w:rsidP="0000797E">
      <w:pPr>
        <w:spacing w:line="360" w:lineRule="auto"/>
        <w:ind w:firstLine="709"/>
        <w:jc w:val="both"/>
        <w:rPr>
          <w:color w:val="000000"/>
          <w:sz w:val="28"/>
          <w:szCs w:val="28"/>
        </w:rPr>
      </w:pPr>
      <w:r w:rsidRPr="0000797E">
        <w:rPr>
          <w:color w:val="000000"/>
          <w:sz w:val="28"/>
          <w:szCs w:val="28"/>
        </w:rPr>
        <w:t>где З – запасы сырья, материалов, незаконченной и готовой продукции; ДЗ – дебиторская задолженность; КрЗ – кредиторская задолженность.</w:t>
      </w:r>
    </w:p>
    <w:p w:rsidR="00D177B9" w:rsidRPr="0000797E" w:rsidRDefault="00D177B9" w:rsidP="0000797E">
      <w:pPr>
        <w:spacing w:line="360" w:lineRule="auto"/>
        <w:ind w:firstLine="709"/>
        <w:jc w:val="both"/>
        <w:rPr>
          <w:color w:val="000000"/>
          <w:sz w:val="28"/>
          <w:szCs w:val="28"/>
        </w:rPr>
      </w:pPr>
      <w:r w:rsidRPr="0000797E">
        <w:rPr>
          <w:color w:val="000000"/>
          <w:sz w:val="28"/>
          <w:szCs w:val="28"/>
        </w:rPr>
        <w:t xml:space="preserve">Для финансового состояния организации </w:t>
      </w:r>
      <w:r w:rsidRPr="0000797E">
        <w:rPr>
          <w:iCs/>
          <w:color w:val="000000"/>
          <w:sz w:val="28"/>
          <w:szCs w:val="28"/>
        </w:rPr>
        <w:t>благоприятно</w:t>
      </w:r>
      <w:r w:rsidRPr="0000797E">
        <w:rPr>
          <w:b/>
          <w:bCs/>
          <w:color w:val="000000"/>
          <w:sz w:val="28"/>
          <w:szCs w:val="28"/>
        </w:rPr>
        <w:t xml:space="preserve"> </w:t>
      </w:r>
      <w:r w:rsidRPr="0000797E">
        <w:rPr>
          <w:color w:val="000000"/>
          <w:sz w:val="28"/>
          <w:szCs w:val="28"/>
        </w:rPr>
        <w:t xml:space="preserve">получение отсрочек по различным видам платежей: поставщикам, работникам, бюджету (это дает источник финансирования, порождаемый самим эксплуатационным циклом), поэтому необходимо увеличивать кредиторскую задолженность в составе ТФП. Для финансового состояния организации </w:t>
      </w:r>
      <w:r w:rsidRPr="0000797E">
        <w:rPr>
          <w:i/>
          <w:iCs/>
          <w:color w:val="000000"/>
          <w:sz w:val="28"/>
          <w:szCs w:val="28"/>
        </w:rPr>
        <w:t>неблагоприятно</w:t>
      </w:r>
      <w:r w:rsidRPr="0000797E">
        <w:rPr>
          <w:b/>
          <w:bCs/>
          <w:color w:val="000000"/>
          <w:sz w:val="28"/>
          <w:szCs w:val="28"/>
        </w:rPr>
        <w:t xml:space="preserve"> </w:t>
      </w:r>
      <w:r w:rsidRPr="0000797E">
        <w:rPr>
          <w:color w:val="000000"/>
          <w:sz w:val="28"/>
          <w:szCs w:val="28"/>
        </w:rPr>
        <w:t>замораживание определенной части средств в запасах (вызывает потребность организации в дополнительном финансировании), а также представление отсрочек платежа клиентам (соответствует коммерческим обычаям, приводит к росту дебиторской задолженности и является второй причиной вызывающей дополнительные потребности в финансировании), поэтому запасы и дебиторскую задолженность в составе ТФП надо уменьшать. Таким образом:</w:t>
      </w:r>
    </w:p>
    <w:p w:rsidR="00D177B9" w:rsidRPr="0000797E" w:rsidRDefault="00D177B9" w:rsidP="0000797E">
      <w:pPr>
        <w:spacing w:line="360" w:lineRule="auto"/>
        <w:ind w:firstLine="709"/>
        <w:jc w:val="both"/>
        <w:rPr>
          <w:color w:val="000000"/>
          <w:sz w:val="28"/>
          <w:szCs w:val="28"/>
        </w:rPr>
      </w:pPr>
      <w:r w:rsidRPr="0000797E">
        <w:rPr>
          <w:color w:val="000000"/>
          <w:sz w:val="28"/>
          <w:szCs w:val="28"/>
        </w:rPr>
        <w:t>ТФП начало года = 600+85</w:t>
      </w:r>
      <w:r w:rsidR="0000797E">
        <w:rPr>
          <w:color w:val="000000"/>
          <w:sz w:val="28"/>
          <w:szCs w:val="28"/>
        </w:rPr>
        <w:t>–</w:t>
      </w:r>
      <w:r w:rsidR="0000797E" w:rsidRPr="0000797E">
        <w:rPr>
          <w:color w:val="000000"/>
          <w:sz w:val="28"/>
          <w:szCs w:val="28"/>
        </w:rPr>
        <w:t>1</w:t>
      </w:r>
      <w:r w:rsidRPr="0000797E">
        <w:rPr>
          <w:color w:val="000000"/>
          <w:sz w:val="28"/>
          <w:szCs w:val="28"/>
        </w:rPr>
        <w:t>53 = 532 т.р.;</w:t>
      </w:r>
    </w:p>
    <w:p w:rsidR="00D177B9" w:rsidRPr="0000797E" w:rsidRDefault="00D177B9" w:rsidP="0000797E">
      <w:pPr>
        <w:spacing w:line="360" w:lineRule="auto"/>
        <w:ind w:firstLine="709"/>
        <w:jc w:val="both"/>
        <w:rPr>
          <w:color w:val="000000"/>
          <w:sz w:val="28"/>
          <w:szCs w:val="28"/>
        </w:rPr>
      </w:pPr>
      <w:r w:rsidRPr="0000797E">
        <w:rPr>
          <w:color w:val="000000"/>
          <w:sz w:val="28"/>
          <w:szCs w:val="28"/>
        </w:rPr>
        <w:t>ТФП конец года = 954+94</w:t>
      </w:r>
      <w:r w:rsidR="0000797E">
        <w:rPr>
          <w:color w:val="000000"/>
          <w:sz w:val="28"/>
          <w:szCs w:val="28"/>
        </w:rPr>
        <w:t>–</w:t>
      </w:r>
      <w:r w:rsidR="0000797E" w:rsidRPr="0000797E">
        <w:rPr>
          <w:color w:val="000000"/>
          <w:sz w:val="28"/>
          <w:szCs w:val="28"/>
        </w:rPr>
        <w:t>3</w:t>
      </w:r>
      <w:r w:rsidRPr="0000797E">
        <w:rPr>
          <w:color w:val="000000"/>
          <w:sz w:val="28"/>
          <w:szCs w:val="28"/>
        </w:rPr>
        <w:t>32 = 716 т.р.</w:t>
      </w:r>
    </w:p>
    <w:p w:rsidR="00D177B9" w:rsidRPr="0000797E" w:rsidRDefault="00D177B9" w:rsidP="0000797E">
      <w:pPr>
        <w:spacing w:line="360" w:lineRule="auto"/>
        <w:ind w:firstLine="709"/>
        <w:jc w:val="both"/>
        <w:rPr>
          <w:color w:val="000000"/>
          <w:sz w:val="28"/>
          <w:szCs w:val="28"/>
        </w:rPr>
      </w:pPr>
      <w:r w:rsidRPr="0000797E">
        <w:rPr>
          <w:color w:val="000000"/>
          <w:sz w:val="28"/>
          <w:szCs w:val="28"/>
        </w:rPr>
        <w:t>Текущие финансовые потребности увеличились к концу периода. Это означает, что действуют неблагоприятные факторы для финансового состояния предприятия, а именно замораживается средства в запасах и покупателям и заказчикам предоставляется длительная отсрочка в оплате продукции.</w:t>
      </w:r>
    </w:p>
    <w:p w:rsidR="00D177B9" w:rsidRPr="0000797E" w:rsidRDefault="00D177B9" w:rsidP="0000797E">
      <w:pPr>
        <w:spacing w:line="360" w:lineRule="auto"/>
        <w:ind w:firstLine="709"/>
        <w:jc w:val="both"/>
        <w:rPr>
          <w:color w:val="000000"/>
          <w:sz w:val="28"/>
          <w:szCs w:val="28"/>
        </w:rPr>
      </w:pPr>
      <w:r w:rsidRPr="0000797E">
        <w:rPr>
          <w:color w:val="000000"/>
          <w:sz w:val="28"/>
          <w:szCs w:val="28"/>
        </w:rPr>
        <w:t>Оценка эффективности использования производится на основе показателей оборачиваемости и длительности оборота. Расчет коэффициентов оборачиваемости производится по форм</w:t>
      </w:r>
      <w:r w:rsidR="005278E6" w:rsidRPr="0000797E">
        <w:rPr>
          <w:color w:val="000000"/>
          <w:sz w:val="28"/>
          <w:szCs w:val="28"/>
        </w:rPr>
        <w:t>улам, представленным в таблице 3</w:t>
      </w:r>
      <w:r w:rsidRPr="0000797E">
        <w:rPr>
          <w:color w:val="000000"/>
          <w:sz w:val="28"/>
          <w:szCs w:val="28"/>
        </w:rPr>
        <w:t>.3:</w:t>
      </w:r>
    </w:p>
    <w:p w:rsidR="00096183" w:rsidRDefault="00096183" w:rsidP="0000797E">
      <w:pPr>
        <w:spacing w:line="360" w:lineRule="auto"/>
        <w:ind w:firstLine="709"/>
        <w:jc w:val="both"/>
        <w:rPr>
          <w:color w:val="000000"/>
          <w:sz w:val="28"/>
          <w:szCs w:val="28"/>
        </w:rPr>
      </w:pPr>
    </w:p>
    <w:p w:rsidR="00D177B9" w:rsidRPr="0000797E" w:rsidRDefault="00D177B9" w:rsidP="0000797E">
      <w:pPr>
        <w:spacing w:line="360" w:lineRule="auto"/>
        <w:ind w:firstLine="709"/>
        <w:jc w:val="both"/>
        <w:rPr>
          <w:color w:val="000000"/>
          <w:sz w:val="28"/>
          <w:szCs w:val="28"/>
        </w:rPr>
      </w:pPr>
      <w:r w:rsidRPr="0000797E">
        <w:rPr>
          <w:color w:val="000000"/>
          <w:sz w:val="28"/>
          <w:szCs w:val="28"/>
        </w:rPr>
        <w:t xml:space="preserve">Таблица </w:t>
      </w:r>
      <w:r w:rsidR="005278E6" w:rsidRPr="0000797E">
        <w:rPr>
          <w:color w:val="000000"/>
          <w:sz w:val="28"/>
          <w:szCs w:val="28"/>
        </w:rPr>
        <w:t>3</w:t>
      </w:r>
      <w:r w:rsidRPr="0000797E">
        <w:rPr>
          <w:color w:val="000000"/>
          <w:sz w:val="28"/>
          <w:szCs w:val="28"/>
        </w:rPr>
        <w:t>.3.</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35"/>
        <w:gridCol w:w="3284"/>
        <w:gridCol w:w="4078"/>
      </w:tblGrid>
      <w:tr w:rsidR="00D177B9" w:rsidRPr="00255CAB" w:rsidTr="00255CAB">
        <w:trPr>
          <w:cantSplit/>
          <w:jc w:val="center"/>
        </w:trPr>
        <w:tc>
          <w:tcPr>
            <w:tcW w:w="1041" w:type="pct"/>
            <w:shd w:val="clear" w:color="auto" w:fill="auto"/>
          </w:tcPr>
          <w:p w:rsidR="00D177B9" w:rsidRPr="00255CAB" w:rsidRDefault="00D177B9" w:rsidP="00255CAB">
            <w:pPr>
              <w:spacing w:line="360" w:lineRule="auto"/>
              <w:jc w:val="both"/>
              <w:rPr>
                <w:b/>
                <w:bCs/>
                <w:color w:val="000000"/>
                <w:sz w:val="20"/>
                <w:szCs w:val="20"/>
              </w:rPr>
            </w:pPr>
            <w:r w:rsidRPr="00255CAB">
              <w:rPr>
                <w:b/>
                <w:bCs/>
                <w:color w:val="000000"/>
                <w:sz w:val="20"/>
                <w:szCs w:val="20"/>
              </w:rPr>
              <w:t>Краткое обозначение</w:t>
            </w:r>
          </w:p>
        </w:tc>
        <w:tc>
          <w:tcPr>
            <w:tcW w:w="1766" w:type="pct"/>
            <w:shd w:val="clear" w:color="auto" w:fill="auto"/>
          </w:tcPr>
          <w:p w:rsidR="00D177B9" w:rsidRPr="00255CAB" w:rsidRDefault="00D177B9" w:rsidP="00255CAB">
            <w:pPr>
              <w:spacing w:line="360" w:lineRule="auto"/>
              <w:jc w:val="both"/>
              <w:rPr>
                <w:b/>
                <w:bCs/>
                <w:color w:val="000000"/>
                <w:sz w:val="20"/>
                <w:szCs w:val="20"/>
              </w:rPr>
            </w:pPr>
            <w:r w:rsidRPr="00255CAB">
              <w:rPr>
                <w:b/>
                <w:bCs/>
                <w:color w:val="000000"/>
                <w:sz w:val="20"/>
                <w:szCs w:val="20"/>
              </w:rPr>
              <w:t>Наименование показателя</w:t>
            </w:r>
          </w:p>
          <w:p w:rsidR="00D177B9" w:rsidRPr="00255CAB" w:rsidRDefault="00D177B9" w:rsidP="00255CAB">
            <w:pPr>
              <w:spacing w:line="360" w:lineRule="auto"/>
              <w:jc w:val="both"/>
              <w:rPr>
                <w:b/>
                <w:bCs/>
                <w:color w:val="000000"/>
                <w:sz w:val="20"/>
                <w:szCs w:val="20"/>
              </w:rPr>
            </w:pPr>
            <w:r w:rsidRPr="00255CAB">
              <w:rPr>
                <w:b/>
                <w:bCs/>
                <w:color w:val="000000"/>
                <w:sz w:val="20"/>
                <w:szCs w:val="20"/>
              </w:rPr>
              <w:t>деловой активности</w:t>
            </w:r>
          </w:p>
        </w:tc>
        <w:tc>
          <w:tcPr>
            <w:tcW w:w="2193" w:type="pct"/>
            <w:shd w:val="clear" w:color="auto" w:fill="auto"/>
          </w:tcPr>
          <w:p w:rsidR="00D177B9" w:rsidRPr="00255CAB" w:rsidRDefault="00D177B9" w:rsidP="00255CAB">
            <w:pPr>
              <w:spacing w:line="360" w:lineRule="auto"/>
              <w:jc w:val="both"/>
              <w:rPr>
                <w:b/>
                <w:bCs/>
                <w:color w:val="000000"/>
                <w:sz w:val="20"/>
                <w:szCs w:val="20"/>
              </w:rPr>
            </w:pPr>
            <w:r w:rsidRPr="00255CAB">
              <w:rPr>
                <w:b/>
                <w:bCs/>
                <w:color w:val="000000"/>
                <w:sz w:val="20"/>
                <w:szCs w:val="20"/>
              </w:rPr>
              <w:t>Алгоритм расчета показателей</w:t>
            </w:r>
          </w:p>
        </w:tc>
      </w:tr>
      <w:tr w:rsidR="00D177B9" w:rsidRPr="00255CAB" w:rsidTr="00255CAB">
        <w:trPr>
          <w:cantSplit/>
          <w:trHeight w:val="278"/>
          <w:jc w:val="center"/>
        </w:trPr>
        <w:tc>
          <w:tcPr>
            <w:tcW w:w="1041" w:type="pct"/>
            <w:shd w:val="clear" w:color="auto" w:fill="auto"/>
          </w:tcPr>
          <w:p w:rsidR="00D177B9" w:rsidRPr="00255CAB" w:rsidRDefault="00D177B9" w:rsidP="00255CAB">
            <w:pPr>
              <w:pStyle w:val="a8"/>
              <w:tabs>
                <w:tab w:val="clear" w:pos="4677"/>
                <w:tab w:val="clear" w:pos="9355"/>
              </w:tabs>
              <w:spacing w:line="360" w:lineRule="auto"/>
              <w:jc w:val="both"/>
              <w:rPr>
                <w:color w:val="000000"/>
                <w:sz w:val="20"/>
                <w:szCs w:val="20"/>
              </w:rPr>
            </w:pPr>
            <w:r w:rsidRPr="00255CAB">
              <w:rPr>
                <w:color w:val="000000"/>
                <w:sz w:val="20"/>
                <w:szCs w:val="20"/>
              </w:rPr>
              <w:t>Коб.а.</w:t>
            </w:r>
          </w:p>
        </w:tc>
        <w:tc>
          <w:tcPr>
            <w:tcW w:w="1766"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1</w:t>
            </w:r>
            <w:r w:rsidR="0000797E" w:rsidRPr="00255CAB">
              <w:rPr>
                <w:color w:val="000000"/>
                <w:sz w:val="20"/>
                <w:szCs w:val="20"/>
              </w:rPr>
              <w:t>. Ко</w:t>
            </w:r>
            <w:r w:rsidRPr="00255CAB">
              <w:rPr>
                <w:color w:val="000000"/>
                <w:sz w:val="20"/>
                <w:szCs w:val="20"/>
              </w:rPr>
              <w:t>эффициент оборачиваемости активов</w:t>
            </w:r>
          </w:p>
        </w:tc>
        <w:tc>
          <w:tcPr>
            <w:tcW w:w="2193" w:type="pct"/>
            <w:shd w:val="clear" w:color="auto" w:fill="auto"/>
          </w:tcPr>
          <w:p w:rsidR="00D177B9" w:rsidRPr="00255CAB" w:rsidRDefault="00D177B9" w:rsidP="00255CAB">
            <w:pPr>
              <w:pStyle w:val="a8"/>
              <w:tabs>
                <w:tab w:val="clear" w:pos="4677"/>
                <w:tab w:val="clear" w:pos="9355"/>
              </w:tabs>
              <w:spacing w:line="360" w:lineRule="auto"/>
              <w:jc w:val="both"/>
              <w:rPr>
                <w:color w:val="000000"/>
                <w:sz w:val="20"/>
                <w:szCs w:val="20"/>
              </w:rPr>
            </w:pPr>
            <w:r w:rsidRPr="00255CAB">
              <w:rPr>
                <w:color w:val="000000"/>
                <w:sz w:val="20"/>
                <w:szCs w:val="20"/>
              </w:rPr>
              <w:t>Чистая выручка от реализации / Среднегодовая сумма активов</w:t>
            </w:r>
          </w:p>
        </w:tc>
      </w:tr>
      <w:tr w:rsidR="00D177B9" w:rsidRPr="00255CAB" w:rsidTr="00255CAB">
        <w:trPr>
          <w:cantSplit/>
          <w:trHeight w:val="277"/>
          <w:jc w:val="center"/>
        </w:trPr>
        <w:tc>
          <w:tcPr>
            <w:tcW w:w="1041" w:type="pct"/>
            <w:shd w:val="clear" w:color="auto" w:fill="auto"/>
          </w:tcPr>
          <w:p w:rsidR="00D177B9" w:rsidRPr="00255CAB" w:rsidRDefault="00D177B9" w:rsidP="00255CAB">
            <w:pPr>
              <w:pStyle w:val="a8"/>
              <w:tabs>
                <w:tab w:val="clear" w:pos="4677"/>
                <w:tab w:val="clear" w:pos="9355"/>
              </w:tabs>
              <w:spacing w:line="360" w:lineRule="auto"/>
              <w:jc w:val="both"/>
              <w:rPr>
                <w:color w:val="000000"/>
                <w:sz w:val="20"/>
                <w:szCs w:val="20"/>
              </w:rPr>
            </w:pPr>
            <w:r w:rsidRPr="00255CAB">
              <w:rPr>
                <w:color w:val="000000"/>
                <w:sz w:val="20"/>
                <w:szCs w:val="20"/>
              </w:rPr>
              <w:t>Кзакр</w:t>
            </w:r>
          </w:p>
        </w:tc>
        <w:tc>
          <w:tcPr>
            <w:tcW w:w="1766"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2. Коэффициент закрепления</w:t>
            </w:r>
          </w:p>
        </w:tc>
        <w:tc>
          <w:tcPr>
            <w:tcW w:w="2193" w:type="pct"/>
            <w:shd w:val="clear" w:color="auto" w:fill="auto"/>
          </w:tcPr>
          <w:p w:rsidR="00D177B9" w:rsidRPr="00255CAB" w:rsidRDefault="00D177B9" w:rsidP="00255CAB">
            <w:pPr>
              <w:pStyle w:val="a8"/>
              <w:tabs>
                <w:tab w:val="clear" w:pos="4677"/>
                <w:tab w:val="clear" w:pos="9355"/>
              </w:tabs>
              <w:spacing w:line="360" w:lineRule="auto"/>
              <w:jc w:val="both"/>
              <w:rPr>
                <w:color w:val="000000"/>
                <w:sz w:val="20"/>
                <w:szCs w:val="20"/>
              </w:rPr>
            </w:pPr>
            <w:r w:rsidRPr="00255CAB">
              <w:rPr>
                <w:color w:val="000000"/>
                <w:sz w:val="20"/>
                <w:szCs w:val="20"/>
              </w:rPr>
              <w:t>1/ Коэффициент оборачиваемости активов</w:t>
            </w:r>
          </w:p>
        </w:tc>
      </w:tr>
      <w:tr w:rsidR="00D177B9" w:rsidRPr="00255CAB" w:rsidTr="00255CAB">
        <w:trPr>
          <w:cantSplit/>
          <w:jc w:val="center"/>
        </w:trPr>
        <w:tc>
          <w:tcPr>
            <w:tcW w:w="1041" w:type="pct"/>
            <w:shd w:val="clear" w:color="auto" w:fill="auto"/>
          </w:tcPr>
          <w:p w:rsidR="00D177B9" w:rsidRPr="00255CAB" w:rsidRDefault="00D177B9" w:rsidP="00255CAB">
            <w:pPr>
              <w:pStyle w:val="a8"/>
              <w:tabs>
                <w:tab w:val="clear" w:pos="4677"/>
                <w:tab w:val="clear" w:pos="9355"/>
              </w:tabs>
              <w:spacing w:line="360" w:lineRule="auto"/>
              <w:jc w:val="both"/>
              <w:rPr>
                <w:color w:val="000000"/>
                <w:sz w:val="20"/>
                <w:szCs w:val="20"/>
              </w:rPr>
            </w:pPr>
            <w:r w:rsidRPr="00255CAB">
              <w:rPr>
                <w:color w:val="000000"/>
                <w:sz w:val="20"/>
                <w:szCs w:val="20"/>
              </w:rPr>
              <w:t>Коб.д.з.</w:t>
            </w:r>
          </w:p>
        </w:tc>
        <w:tc>
          <w:tcPr>
            <w:tcW w:w="1766" w:type="pct"/>
            <w:shd w:val="clear" w:color="auto" w:fill="auto"/>
          </w:tcPr>
          <w:p w:rsidR="00D177B9" w:rsidRPr="00255CAB" w:rsidRDefault="00D177B9" w:rsidP="00255CAB">
            <w:pPr>
              <w:pStyle w:val="a8"/>
              <w:tabs>
                <w:tab w:val="clear" w:pos="4677"/>
                <w:tab w:val="clear" w:pos="9355"/>
              </w:tabs>
              <w:spacing w:line="360" w:lineRule="auto"/>
              <w:jc w:val="both"/>
              <w:rPr>
                <w:color w:val="000000"/>
                <w:sz w:val="20"/>
                <w:szCs w:val="20"/>
              </w:rPr>
            </w:pPr>
            <w:r w:rsidRPr="00255CAB">
              <w:rPr>
                <w:color w:val="000000"/>
                <w:sz w:val="20"/>
                <w:szCs w:val="20"/>
              </w:rPr>
              <w:t>3</w:t>
            </w:r>
            <w:r w:rsidR="0000797E" w:rsidRPr="00255CAB">
              <w:rPr>
                <w:color w:val="000000"/>
                <w:sz w:val="20"/>
                <w:szCs w:val="20"/>
              </w:rPr>
              <w:t>. Ко</w:t>
            </w:r>
            <w:r w:rsidRPr="00255CAB">
              <w:rPr>
                <w:color w:val="000000"/>
                <w:sz w:val="20"/>
                <w:szCs w:val="20"/>
              </w:rPr>
              <w:t>эффициент оборачиваемости</w:t>
            </w:r>
          </w:p>
          <w:p w:rsidR="00D177B9" w:rsidRPr="00255CAB" w:rsidRDefault="00D177B9" w:rsidP="00255CAB">
            <w:pPr>
              <w:pStyle w:val="a8"/>
              <w:tabs>
                <w:tab w:val="clear" w:pos="4677"/>
                <w:tab w:val="clear" w:pos="9355"/>
              </w:tabs>
              <w:spacing w:line="360" w:lineRule="auto"/>
              <w:jc w:val="both"/>
              <w:rPr>
                <w:color w:val="000000"/>
                <w:sz w:val="20"/>
                <w:szCs w:val="20"/>
              </w:rPr>
            </w:pPr>
            <w:r w:rsidRPr="00255CAB">
              <w:rPr>
                <w:color w:val="000000"/>
                <w:sz w:val="20"/>
                <w:szCs w:val="20"/>
              </w:rPr>
              <w:t>дебиторской задолженности</w:t>
            </w:r>
          </w:p>
        </w:tc>
        <w:tc>
          <w:tcPr>
            <w:tcW w:w="2193" w:type="pct"/>
            <w:shd w:val="clear" w:color="auto" w:fill="auto"/>
          </w:tcPr>
          <w:p w:rsidR="00D177B9" w:rsidRPr="00255CAB" w:rsidRDefault="00D177B9" w:rsidP="00255CAB">
            <w:pPr>
              <w:pStyle w:val="a8"/>
              <w:tabs>
                <w:tab w:val="clear" w:pos="4677"/>
                <w:tab w:val="clear" w:pos="9355"/>
              </w:tabs>
              <w:spacing w:line="360" w:lineRule="auto"/>
              <w:jc w:val="both"/>
              <w:rPr>
                <w:color w:val="000000"/>
                <w:sz w:val="20"/>
                <w:szCs w:val="20"/>
              </w:rPr>
            </w:pPr>
            <w:r w:rsidRPr="00255CAB">
              <w:rPr>
                <w:color w:val="000000"/>
                <w:sz w:val="20"/>
                <w:szCs w:val="20"/>
              </w:rPr>
              <w:t>Чистая выручка от реализации / Чистая среднегодовая дебиторская задолженность</w:t>
            </w:r>
          </w:p>
        </w:tc>
      </w:tr>
      <w:tr w:rsidR="00D177B9" w:rsidRPr="00255CAB" w:rsidTr="00255CAB">
        <w:trPr>
          <w:cantSplit/>
          <w:jc w:val="center"/>
        </w:trPr>
        <w:tc>
          <w:tcPr>
            <w:tcW w:w="1041"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Коб.к.з.</w:t>
            </w:r>
          </w:p>
        </w:tc>
        <w:tc>
          <w:tcPr>
            <w:tcW w:w="1766"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4. Коэффициент оборачиваемости</w:t>
            </w:r>
          </w:p>
          <w:p w:rsidR="00D177B9" w:rsidRPr="00255CAB" w:rsidRDefault="00D177B9" w:rsidP="00255CAB">
            <w:pPr>
              <w:spacing w:line="360" w:lineRule="auto"/>
              <w:jc w:val="both"/>
              <w:rPr>
                <w:color w:val="000000"/>
                <w:sz w:val="20"/>
                <w:szCs w:val="20"/>
              </w:rPr>
            </w:pPr>
            <w:r w:rsidRPr="00255CAB">
              <w:rPr>
                <w:color w:val="000000"/>
                <w:sz w:val="20"/>
                <w:szCs w:val="20"/>
              </w:rPr>
              <w:t>кредиторской задолженности</w:t>
            </w:r>
          </w:p>
        </w:tc>
        <w:tc>
          <w:tcPr>
            <w:tcW w:w="2193"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Чистая выручка от реализации / Среднегодовая кредиторская задолженность</w:t>
            </w:r>
          </w:p>
        </w:tc>
      </w:tr>
      <w:tr w:rsidR="00D177B9" w:rsidRPr="00255CAB" w:rsidTr="00255CAB">
        <w:trPr>
          <w:cantSplit/>
          <w:jc w:val="center"/>
        </w:trPr>
        <w:tc>
          <w:tcPr>
            <w:tcW w:w="1041"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Коб.м.з.</w:t>
            </w:r>
          </w:p>
        </w:tc>
        <w:tc>
          <w:tcPr>
            <w:tcW w:w="1766"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5. Коэффициент оборачиваемости</w:t>
            </w:r>
          </w:p>
          <w:p w:rsidR="00D177B9" w:rsidRPr="00255CAB" w:rsidRDefault="00D177B9" w:rsidP="00255CAB">
            <w:pPr>
              <w:spacing w:line="360" w:lineRule="auto"/>
              <w:jc w:val="both"/>
              <w:rPr>
                <w:color w:val="000000"/>
                <w:sz w:val="20"/>
                <w:szCs w:val="20"/>
              </w:rPr>
            </w:pPr>
            <w:r w:rsidRPr="00255CAB">
              <w:rPr>
                <w:color w:val="000000"/>
                <w:sz w:val="20"/>
                <w:szCs w:val="20"/>
              </w:rPr>
              <w:t>материально-производственных запасов</w:t>
            </w:r>
          </w:p>
        </w:tc>
        <w:tc>
          <w:tcPr>
            <w:tcW w:w="2193"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Себестоимость реализованной продукции / Среднегодовая стоимость материально-производственных запасов</w:t>
            </w:r>
          </w:p>
        </w:tc>
      </w:tr>
    </w:tbl>
    <w:p w:rsidR="00D177B9" w:rsidRPr="0000797E" w:rsidRDefault="00D177B9" w:rsidP="0000797E">
      <w:pPr>
        <w:spacing w:line="360" w:lineRule="auto"/>
        <w:ind w:firstLine="709"/>
        <w:jc w:val="both"/>
        <w:rPr>
          <w:color w:val="000000"/>
          <w:sz w:val="28"/>
          <w:szCs w:val="28"/>
        </w:rPr>
      </w:pPr>
    </w:p>
    <w:p w:rsidR="00D177B9" w:rsidRPr="0000797E" w:rsidRDefault="00D177B9" w:rsidP="0000797E">
      <w:pPr>
        <w:spacing w:line="360" w:lineRule="auto"/>
        <w:ind w:firstLine="709"/>
        <w:jc w:val="both"/>
        <w:rPr>
          <w:color w:val="000000"/>
          <w:sz w:val="28"/>
          <w:szCs w:val="28"/>
        </w:rPr>
      </w:pPr>
      <w:r w:rsidRPr="0000797E">
        <w:rPr>
          <w:color w:val="000000"/>
          <w:sz w:val="28"/>
          <w:szCs w:val="28"/>
        </w:rPr>
        <w:t>Длительность оборота определяется по форм</w:t>
      </w:r>
      <w:r w:rsidR="005278E6" w:rsidRPr="0000797E">
        <w:rPr>
          <w:color w:val="000000"/>
          <w:sz w:val="28"/>
          <w:szCs w:val="28"/>
        </w:rPr>
        <w:t>улам, представленным в таблице 3</w:t>
      </w:r>
      <w:r w:rsidRPr="0000797E">
        <w:rPr>
          <w:color w:val="000000"/>
          <w:sz w:val="28"/>
          <w:szCs w:val="28"/>
        </w:rPr>
        <w:t>.4.</w:t>
      </w:r>
    </w:p>
    <w:p w:rsidR="00096183" w:rsidRDefault="00096183" w:rsidP="0000797E">
      <w:pPr>
        <w:spacing w:line="360" w:lineRule="auto"/>
        <w:ind w:firstLine="709"/>
        <w:jc w:val="both"/>
        <w:rPr>
          <w:color w:val="000000"/>
          <w:sz w:val="28"/>
          <w:szCs w:val="28"/>
        </w:rPr>
      </w:pPr>
    </w:p>
    <w:p w:rsidR="00D177B9" w:rsidRPr="0000797E" w:rsidRDefault="005278E6" w:rsidP="0000797E">
      <w:pPr>
        <w:spacing w:line="360" w:lineRule="auto"/>
        <w:ind w:firstLine="709"/>
        <w:jc w:val="both"/>
        <w:rPr>
          <w:color w:val="000000"/>
          <w:sz w:val="28"/>
          <w:szCs w:val="28"/>
        </w:rPr>
      </w:pPr>
      <w:r w:rsidRPr="0000797E">
        <w:rPr>
          <w:color w:val="000000"/>
          <w:sz w:val="28"/>
          <w:szCs w:val="28"/>
        </w:rPr>
        <w:t>Таблица 3</w:t>
      </w:r>
      <w:r w:rsidR="00D177B9" w:rsidRPr="0000797E">
        <w:rPr>
          <w:color w:val="000000"/>
          <w:sz w:val="28"/>
          <w:szCs w:val="28"/>
        </w:rPr>
        <w:t>.4.</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35"/>
        <w:gridCol w:w="3286"/>
        <w:gridCol w:w="4076"/>
      </w:tblGrid>
      <w:tr w:rsidR="00D177B9" w:rsidRPr="00255CAB" w:rsidTr="00255CAB">
        <w:trPr>
          <w:cantSplit/>
          <w:jc w:val="center"/>
        </w:trPr>
        <w:tc>
          <w:tcPr>
            <w:tcW w:w="1041" w:type="pct"/>
            <w:shd w:val="clear" w:color="auto" w:fill="auto"/>
          </w:tcPr>
          <w:p w:rsidR="00D177B9" w:rsidRPr="00255CAB" w:rsidRDefault="00D177B9" w:rsidP="00255CAB">
            <w:pPr>
              <w:spacing w:line="360" w:lineRule="auto"/>
              <w:jc w:val="both"/>
              <w:rPr>
                <w:b/>
                <w:bCs/>
                <w:color w:val="000000"/>
                <w:sz w:val="20"/>
                <w:szCs w:val="20"/>
              </w:rPr>
            </w:pPr>
            <w:r w:rsidRPr="00255CAB">
              <w:rPr>
                <w:b/>
                <w:bCs/>
                <w:color w:val="000000"/>
                <w:sz w:val="20"/>
                <w:szCs w:val="20"/>
              </w:rPr>
              <w:t>Краткое обозначение</w:t>
            </w:r>
          </w:p>
        </w:tc>
        <w:tc>
          <w:tcPr>
            <w:tcW w:w="1767" w:type="pct"/>
            <w:shd w:val="clear" w:color="auto" w:fill="auto"/>
          </w:tcPr>
          <w:p w:rsidR="00D177B9" w:rsidRPr="00255CAB" w:rsidRDefault="00D177B9" w:rsidP="00255CAB">
            <w:pPr>
              <w:spacing w:line="360" w:lineRule="auto"/>
              <w:jc w:val="both"/>
              <w:rPr>
                <w:b/>
                <w:bCs/>
                <w:color w:val="000000"/>
                <w:sz w:val="20"/>
                <w:szCs w:val="20"/>
              </w:rPr>
            </w:pPr>
            <w:r w:rsidRPr="00255CAB">
              <w:rPr>
                <w:b/>
                <w:bCs/>
                <w:color w:val="000000"/>
                <w:sz w:val="20"/>
                <w:szCs w:val="20"/>
              </w:rPr>
              <w:t>Наименование показателя</w:t>
            </w:r>
          </w:p>
          <w:p w:rsidR="00D177B9" w:rsidRPr="00255CAB" w:rsidRDefault="00D177B9" w:rsidP="00255CAB">
            <w:pPr>
              <w:spacing w:line="360" w:lineRule="auto"/>
              <w:jc w:val="both"/>
              <w:rPr>
                <w:b/>
                <w:bCs/>
                <w:color w:val="000000"/>
                <w:sz w:val="20"/>
                <w:szCs w:val="20"/>
              </w:rPr>
            </w:pPr>
            <w:r w:rsidRPr="00255CAB">
              <w:rPr>
                <w:b/>
                <w:bCs/>
                <w:color w:val="000000"/>
                <w:sz w:val="20"/>
                <w:szCs w:val="20"/>
              </w:rPr>
              <w:t>деловой активности</w:t>
            </w:r>
          </w:p>
        </w:tc>
        <w:tc>
          <w:tcPr>
            <w:tcW w:w="2192" w:type="pct"/>
            <w:shd w:val="clear" w:color="auto" w:fill="auto"/>
          </w:tcPr>
          <w:p w:rsidR="00D177B9" w:rsidRPr="00255CAB" w:rsidRDefault="00D177B9" w:rsidP="00255CAB">
            <w:pPr>
              <w:spacing w:line="360" w:lineRule="auto"/>
              <w:jc w:val="both"/>
              <w:rPr>
                <w:b/>
                <w:bCs/>
                <w:color w:val="000000"/>
                <w:sz w:val="20"/>
                <w:szCs w:val="20"/>
              </w:rPr>
            </w:pPr>
            <w:r w:rsidRPr="00255CAB">
              <w:rPr>
                <w:b/>
                <w:bCs/>
                <w:color w:val="000000"/>
                <w:sz w:val="20"/>
                <w:szCs w:val="20"/>
              </w:rPr>
              <w:t>Алгоритм расчета показателей</w:t>
            </w:r>
          </w:p>
        </w:tc>
      </w:tr>
      <w:tr w:rsidR="00D177B9" w:rsidRPr="00255CAB" w:rsidTr="00255CAB">
        <w:trPr>
          <w:cantSplit/>
          <w:trHeight w:val="413"/>
          <w:jc w:val="center"/>
        </w:trPr>
        <w:tc>
          <w:tcPr>
            <w:tcW w:w="1041"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Тоб.а.</w:t>
            </w:r>
          </w:p>
        </w:tc>
        <w:tc>
          <w:tcPr>
            <w:tcW w:w="1767"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2</w:t>
            </w:r>
            <w:r w:rsidR="0000797E" w:rsidRPr="00255CAB">
              <w:rPr>
                <w:color w:val="000000"/>
                <w:sz w:val="20"/>
                <w:szCs w:val="20"/>
              </w:rPr>
              <w:t>. Дл</w:t>
            </w:r>
            <w:r w:rsidRPr="00255CAB">
              <w:rPr>
                <w:color w:val="000000"/>
                <w:sz w:val="20"/>
                <w:szCs w:val="20"/>
              </w:rPr>
              <w:t>ительность оборота оборотных активов</w:t>
            </w:r>
          </w:p>
        </w:tc>
        <w:tc>
          <w:tcPr>
            <w:tcW w:w="2192"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365/ Коэффициент оборачиваемости активов</w:t>
            </w:r>
          </w:p>
        </w:tc>
      </w:tr>
      <w:tr w:rsidR="00D177B9" w:rsidRPr="00255CAB" w:rsidTr="00255CAB">
        <w:trPr>
          <w:cantSplit/>
          <w:trHeight w:val="412"/>
          <w:jc w:val="center"/>
        </w:trPr>
        <w:tc>
          <w:tcPr>
            <w:tcW w:w="1041"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Тоб.д.з.</w:t>
            </w:r>
          </w:p>
        </w:tc>
        <w:tc>
          <w:tcPr>
            <w:tcW w:w="1767"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1. Длительность оборота дебиторской задолженности, дни</w:t>
            </w:r>
          </w:p>
          <w:p w:rsidR="00D177B9" w:rsidRPr="00255CAB" w:rsidRDefault="00D177B9" w:rsidP="00255CAB">
            <w:pPr>
              <w:spacing w:line="360" w:lineRule="auto"/>
              <w:jc w:val="both"/>
              <w:rPr>
                <w:color w:val="000000"/>
                <w:sz w:val="20"/>
                <w:szCs w:val="20"/>
              </w:rPr>
            </w:pPr>
          </w:p>
        </w:tc>
        <w:tc>
          <w:tcPr>
            <w:tcW w:w="2192"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365 / Коэффициент оборачиваемости</w:t>
            </w:r>
          </w:p>
          <w:p w:rsidR="00D177B9" w:rsidRPr="00255CAB" w:rsidRDefault="00D177B9" w:rsidP="00255CAB">
            <w:pPr>
              <w:spacing w:line="360" w:lineRule="auto"/>
              <w:jc w:val="both"/>
              <w:rPr>
                <w:color w:val="000000"/>
                <w:sz w:val="20"/>
                <w:szCs w:val="20"/>
              </w:rPr>
            </w:pPr>
            <w:r w:rsidRPr="00255CAB">
              <w:rPr>
                <w:color w:val="000000"/>
                <w:sz w:val="20"/>
                <w:szCs w:val="20"/>
              </w:rPr>
              <w:t>дебиторской задолженности</w:t>
            </w:r>
          </w:p>
        </w:tc>
      </w:tr>
      <w:tr w:rsidR="00D177B9" w:rsidRPr="00255CAB" w:rsidTr="00255CAB">
        <w:trPr>
          <w:cantSplit/>
          <w:jc w:val="center"/>
        </w:trPr>
        <w:tc>
          <w:tcPr>
            <w:tcW w:w="1041"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Тоб.к.з.</w:t>
            </w:r>
          </w:p>
        </w:tc>
        <w:tc>
          <w:tcPr>
            <w:tcW w:w="1767"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3. Длительность оборота кредиторской</w:t>
            </w:r>
          </w:p>
          <w:p w:rsidR="00D177B9" w:rsidRPr="00255CAB" w:rsidRDefault="00D177B9" w:rsidP="00255CAB">
            <w:pPr>
              <w:spacing w:line="360" w:lineRule="auto"/>
              <w:jc w:val="both"/>
              <w:rPr>
                <w:color w:val="000000"/>
                <w:sz w:val="20"/>
                <w:szCs w:val="20"/>
              </w:rPr>
            </w:pPr>
            <w:r w:rsidRPr="00255CAB">
              <w:rPr>
                <w:color w:val="000000"/>
                <w:sz w:val="20"/>
                <w:szCs w:val="20"/>
              </w:rPr>
              <w:t>задолженности, дни</w:t>
            </w:r>
          </w:p>
        </w:tc>
        <w:tc>
          <w:tcPr>
            <w:tcW w:w="2192"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365 / Коэффициент оборачиваемости</w:t>
            </w:r>
          </w:p>
          <w:p w:rsidR="00D177B9" w:rsidRPr="00255CAB" w:rsidRDefault="00D177B9" w:rsidP="00255CAB">
            <w:pPr>
              <w:spacing w:line="360" w:lineRule="auto"/>
              <w:jc w:val="both"/>
              <w:rPr>
                <w:color w:val="000000"/>
                <w:sz w:val="20"/>
                <w:szCs w:val="20"/>
              </w:rPr>
            </w:pPr>
            <w:r w:rsidRPr="00255CAB">
              <w:rPr>
                <w:color w:val="000000"/>
                <w:sz w:val="20"/>
                <w:szCs w:val="20"/>
              </w:rPr>
              <w:t>кредиторской задолженности</w:t>
            </w:r>
          </w:p>
        </w:tc>
      </w:tr>
      <w:tr w:rsidR="00D177B9" w:rsidRPr="00255CAB" w:rsidTr="00255CAB">
        <w:trPr>
          <w:cantSplit/>
          <w:jc w:val="center"/>
        </w:trPr>
        <w:tc>
          <w:tcPr>
            <w:tcW w:w="1041"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Тоб.м.з.</w:t>
            </w:r>
          </w:p>
        </w:tc>
        <w:tc>
          <w:tcPr>
            <w:tcW w:w="1767"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4. Длительность оборота материально-производственных запасов, дни</w:t>
            </w:r>
          </w:p>
        </w:tc>
        <w:tc>
          <w:tcPr>
            <w:tcW w:w="2192"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365 / Коэффициент оборачиваемости материально-производственных запасов</w:t>
            </w:r>
          </w:p>
        </w:tc>
      </w:tr>
      <w:tr w:rsidR="00D177B9" w:rsidRPr="00255CAB" w:rsidTr="00255CAB">
        <w:trPr>
          <w:cantSplit/>
          <w:jc w:val="center"/>
        </w:trPr>
        <w:tc>
          <w:tcPr>
            <w:tcW w:w="1041"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То.ц.</w:t>
            </w:r>
          </w:p>
        </w:tc>
        <w:tc>
          <w:tcPr>
            <w:tcW w:w="1767"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5</w:t>
            </w:r>
            <w:r w:rsidR="0000797E" w:rsidRPr="00255CAB">
              <w:rPr>
                <w:color w:val="000000"/>
                <w:sz w:val="20"/>
                <w:szCs w:val="20"/>
              </w:rPr>
              <w:t>. Дл</w:t>
            </w:r>
            <w:r w:rsidRPr="00255CAB">
              <w:rPr>
                <w:color w:val="000000"/>
                <w:sz w:val="20"/>
                <w:szCs w:val="20"/>
              </w:rPr>
              <w:t>ительность операционного цикла, дни</w:t>
            </w:r>
          </w:p>
        </w:tc>
        <w:tc>
          <w:tcPr>
            <w:tcW w:w="2192"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Длительность оборота кредиторской</w:t>
            </w:r>
          </w:p>
          <w:p w:rsidR="00D177B9" w:rsidRPr="00255CAB" w:rsidRDefault="00D177B9" w:rsidP="00255CAB">
            <w:pPr>
              <w:spacing w:line="360" w:lineRule="auto"/>
              <w:jc w:val="both"/>
              <w:rPr>
                <w:color w:val="000000"/>
                <w:sz w:val="20"/>
                <w:szCs w:val="20"/>
              </w:rPr>
            </w:pPr>
            <w:r w:rsidRPr="00255CAB">
              <w:rPr>
                <w:color w:val="000000"/>
                <w:sz w:val="20"/>
                <w:szCs w:val="20"/>
              </w:rPr>
              <w:t>задолженности + Длительность оборота материально-производственных запасов</w:t>
            </w:r>
          </w:p>
        </w:tc>
      </w:tr>
    </w:tbl>
    <w:p w:rsidR="00D177B9" w:rsidRPr="0000797E" w:rsidRDefault="00D177B9" w:rsidP="0000797E">
      <w:pPr>
        <w:spacing w:line="360" w:lineRule="auto"/>
        <w:ind w:firstLine="709"/>
        <w:jc w:val="both"/>
        <w:rPr>
          <w:color w:val="000000"/>
          <w:sz w:val="28"/>
          <w:szCs w:val="28"/>
        </w:rPr>
      </w:pPr>
    </w:p>
    <w:p w:rsidR="00D177B9" w:rsidRPr="0000797E" w:rsidRDefault="00DB7F47" w:rsidP="0000797E">
      <w:pPr>
        <w:spacing w:line="360" w:lineRule="auto"/>
        <w:ind w:firstLine="709"/>
        <w:jc w:val="both"/>
        <w:rPr>
          <w:color w:val="000000"/>
          <w:sz w:val="28"/>
          <w:szCs w:val="28"/>
        </w:rPr>
      </w:pPr>
      <w:r w:rsidRPr="0000797E">
        <w:rPr>
          <w:color w:val="000000"/>
          <w:sz w:val="28"/>
          <w:szCs w:val="28"/>
        </w:rPr>
        <w:t>Р</w:t>
      </w:r>
      <w:r w:rsidR="00D177B9" w:rsidRPr="0000797E">
        <w:rPr>
          <w:color w:val="000000"/>
          <w:sz w:val="28"/>
          <w:szCs w:val="28"/>
        </w:rPr>
        <w:t>езультаты расчета п</w:t>
      </w:r>
      <w:r w:rsidR="005278E6" w:rsidRPr="0000797E">
        <w:rPr>
          <w:color w:val="000000"/>
          <w:sz w:val="28"/>
          <w:szCs w:val="28"/>
        </w:rPr>
        <w:t>оказателей приведены в таблице 3</w:t>
      </w:r>
      <w:r w:rsidR="00D177B9" w:rsidRPr="0000797E">
        <w:rPr>
          <w:color w:val="000000"/>
          <w:sz w:val="28"/>
          <w:szCs w:val="28"/>
        </w:rPr>
        <w:t>.5:</w:t>
      </w:r>
    </w:p>
    <w:p w:rsidR="00096183" w:rsidRDefault="00096183" w:rsidP="0000797E">
      <w:pPr>
        <w:spacing w:line="360" w:lineRule="auto"/>
        <w:ind w:firstLine="709"/>
        <w:jc w:val="both"/>
        <w:rPr>
          <w:color w:val="000000"/>
          <w:sz w:val="28"/>
          <w:szCs w:val="28"/>
        </w:rPr>
      </w:pPr>
    </w:p>
    <w:p w:rsidR="00D177B9" w:rsidRPr="0000797E" w:rsidRDefault="005278E6" w:rsidP="0000797E">
      <w:pPr>
        <w:spacing w:line="360" w:lineRule="auto"/>
        <w:ind w:firstLine="709"/>
        <w:jc w:val="both"/>
        <w:rPr>
          <w:color w:val="000000"/>
          <w:sz w:val="28"/>
          <w:szCs w:val="28"/>
        </w:rPr>
      </w:pPr>
      <w:r w:rsidRPr="0000797E">
        <w:rPr>
          <w:color w:val="000000"/>
          <w:sz w:val="28"/>
          <w:szCs w:val="28"/>
        </w:rPr>
        <w:t>Таблица 3</w:t>
      </w:r>
      <w:r w:rsidR="00D177B9" w:rsidRPr="0000797E">
        <w:rPr>
          <w:color w:val="000000"/>
          <w:sz w:val="28"/>
          <w:szCs w:val="28"/>
        </w:rPr>
        <w:t>.5.</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40"/>
        <w:gridCol w:w="1212"/>
        <w:gridCol w:w="1144"/>
        <w:gridCol w:w="1839"/>
        <w:gridCol w:w="1631"/>
        <w:gridCol w:w="1631"/>
      </w:tblGrid>
      <w:tr w:rsidR="00D177B9" w:rsidRPr="00255CAB" w:rsidTr="00255CAB">
        <w:trPr>
          <w:cantSplit/>
          <w:trHeight w:val="330"/>
          <w:jc w:val="center"/>
        </w:trPr>
        <w:tc>
          <w:tcPr>
            <w:tcW w:w="990" w:type="pct"/>
            <w:shd w:val="clear" w:color="auto" w:fill="auto"/>
            <w:noWrap/>
          </w:tcPr>
          <w:p w:rsidR="00D177B9" w:rsidRPr="00255CAB" w:rsidRDefault="00D177B9" w:rsidP="00255CAB">
            <w:pPr>
              <w:spacing w:line="360" w:lineRule="auto"/>
              <w:jc w:val="both"/>
              <w:rPr>
                <w:color w:val="000000"/>
                <w:sz w:val="20"/>
                <w:szCs w:val="20"/>
              </w:rPr>
            </w:pPr>
          </w:p>
        </w:tc>
        <w:tc>
          <w:tcPr>
            <w:tcW w:w="652" w:type="pct"/>
            <w:shd w:val="clear" w:color="auto" w:fill="auto"/>
            <w:noWrap/>
          </w:tcPr>
          <w:p w:rsidR="00D177B9" w:rsidRPr="00255CAB" w:rsidRDefault="00D177B9" w:rsidP="00255CAB">
            <w:pPr>
              <w:spacing w:line="360" w:lineRule="auto"/>
              <w:jc w:val="both"/>
              <w:rPr>
                <w:color w:val="000000"/>
                <w:sz w:val="20"/>
                <w:szCs w:val="20"/>
              </w:rPr>
            </w:pPr>
          </w:p>
        </w:tc>
        <w:tc>
          <w:tcPr>
            <w:tcW w:w="615" w:type="pct"/>
            <w:shd w:val="clear" w:color="auto" w:fill="auto"/>
            <w:noWrap/>
          </w:tcPr>
          <w:p w:rsidR="00D177B9" w:rsidRPr="00255CAB" w:rsidRDefault="00D177B9" w:rsidP="00255CAB">
            <w:pPr>
              <w:spacing w:line="360" w:lineRule="auto"/>
              <w:jc w:val="both"/>
              <w:rPr>
                <w:color w:val="000000"/>
                <w:sz w:val="20"/>
                <w:szCs w:val="20"/>
              </w:rPr>
            </w:pPr>
          </w:p>
        </w:tc>
        <w:tc>
          <w:tcPr>
            <w:tcW w:w="1866" w:type="pct"/>
            <w:gridSpan w:val="2"/>
            <w:shd w:val="clear" w:color="auto" w:fill="auto"/>
            <w:noWrap/>
          </w:tcPr>
          <w:p w:rsidR="00D177B9" w:rsidRPr="00255CAB" w:rsidRDefault="00D177B9" w:rsidP="00255CAB">
            <w:pPr>
              <w:spacing w:line="360" w:lineRule="auto"/>
              <w:jc w:val="both"/>
              <w:rPr>
                <w:color w:val="000000"/>
                <w:sz w:val="20"/>
                <w:szCs w:val="20"/>
              </w:rPr>
            </w:pPr>
            <w:r w:rsidRPr="00255CAB">
              <w:rPr>
                <w:color w:val="000000"/>
                <w:sz w:val="20"/>
                <w:szCs w:val="20"/>
              </w:rPr>
              <w:t>Величина</w:t>
            </w:r>
          </w:p>
        </w:tc>
        <w:tc>
          <w:tcPr>
            <w:tcW w:w="877" w:type="pct"/>
            <w:shd w:val="clear" w:color="auto" w:fill="auto"/>
            <w:noWrap/>
          </w:tcPr>
          <w:p w:rsidR="00D177B9" w:rsidRPr="00255CAB" w:rsidRDefault="00D177B9" w:rsidP="00255CAB">
            <w:pPr>
              <w:spacing w:line="360" w:lineRule="auto"/>
              <w:jc w:val="both"/>
              <w:rPr>
                <w:color w:val="000000"/>
                <w:sz w:val="20"/>
                <w:szCs w:val="20"/>
              </w:rPr>
            </w:pPr>
          </w:p>
        </w:tc>
      </w:tr>
      <w:tr w:rsidR="00D177B9" w:rsidRPr="00255CAB" w:rsidTr="00255CAB">
        <w:trPr>
          <w:cantSplit/>
          <w:trHeight w:val="483"/>
          <w:jc w:val="center"/>
        </w:trPr>
        <w:tc>
          <w:tcPr>
            <w:tcW w:w="990" w:type="pct"/>
            <w:vMerge w:val="restar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Показатели</w:t>
            </w:r>
          </w:p>
        </w:tc>
        <w:tc>
          <w:tcPr>
            <w:tcW w:w="652" w:type="pct"/>
            <w:vMerge w:val="restar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Начало года</w:t>
            </w:r>
          </w:p>
        </w:tc>
        <w:tc>
          <w:tcPr>
            <w:tcW w:w="615" w:type="pct"/>
            <w:vMerge w:val="restar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Конец года</w:t>
            </w:r>
          </w:p>
        </w:tc>
        <w:tc>
          <w:tcPr>
            <w:tcW w:w="989" w:type="pct"/>
            <w:vMerge w:val="restar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Среднегодовое</w:t>
            </w:r>
          </w:p>
        </w:tc>
        <w:tc>
          <w:tcPr>
            <w:tcW w:w="877" w:type="pct"/>
            <w:vMerge w:val="restar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Абсолютное отклонение к началу года</w:t>
            </w:r>
          </w:p>
        </w:tc>
        <w:tc>
          <w:tcPr>
            <w:tcW w:w="877" w:type="pct"/>
            <w:vMerge w:val="restar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Абсолютное отклонение к среднегодовому</w:t>
            </w:r>
          </w:p>
        </w:tc>
      </w:tr>
      <w:tr w:rsidR="00D177B9" w:rsidRPr="00255CAB" w:rsidTr="00255CAB">
        <w:trPr>
          <w:cantSplit/>
          <w:trHeight w:val="663"/>
          <w:jc w:val="center"/>
        </w:trPr>
        <w:tc>
          <w:tcPr>
            <w:tcW w:w="990" w:type="pct"/>
            <w:vMerge/>
            <w:shd w:val="clear" w:color="auto" w:fill="auto"/>
          </w:tcPr>
          <w:p w:rsidR="00D177B9" w:rsidRPr="00255CAB" w:rsidRDefault="00D177B9" w:rsidP="00255CAB">
            <w:pPr>
              <w:spacing w:line="360" w:lineRule="auto"/>
              <w:jc w:val="both"/>
              <w:rPr>
                <w:color w:val="000000"/>
                <w:sz w:val="20"/>
                <w:szCs w:val="20"/>
              </w:rPr>
            </w:pPr>
          </w:p>
        </w:tc>
        <w:tc>
          <w:tcPr>
            <w:tcW w:w="652" w:type="pct"/>
            <w:vMerge/>
            <w:shd w:val="clear" w:color="auto" w:fill="auto"/>
          </w:tcPr>
          <w:p w:rsidR="00D177B9" w:rsidRPr="00255CAB" w:rsidRDefault="00D177B9" w:rsidP="00255CAB">
            <w:pPr>
              <w:spacing w:line="360" w:lineRule="auto"/>
              <w:jc w:val="both"/>
              <w:rPr>
                <w:color w:val="000000"/>
                <w:sz w:val="20"/>
                <w:szCs w:val="20"/>
              </w:rPr>
            </w:pPr>
          </w:p>
        </w:tc>
        <w:tc>
          <w:tcPr>
            <w:tcW w:w="615" w:type="pct"/>
            <w:vMerge/>
            <w:shd w:val="clear" w:color="auto" w:fill="auto"/>
          </w:tcPr>
          <w:p w:rsidR="00D177B9" w:rsidRPr="00255CAB" w:rsidRDefault="00D177B9" w:rsidP="00255CAB">
            <w:pPr>
              <w:spacing w:line="360" w:lineRule="auto"/>
              <w:jc w:val="both"/>
              <w:rPr>
                <w:color w:val="000000"/>
                <w:sz w:val="20"/>
                <w:szCs w:val="20"/>
              </w:rPr>
            </w:pPr>
          </w:p>
        </w:tc>
        <w:tc>
          <w:tcPr>
            <w:tcW w:w="989" w:type="pct"/>
            <w:vMerge/>
            <w:shd w:val="clear" w:color="auto" w:fill="auto"/>
          </w:tcPr>
          <w:p w:rsidR="00D177B9" w:rsidRPr="00255CAB" w:rsidRDefault="00D177B9" w:rsidP="00255CAB">
            <w:pPr>
              <w:spacing w:line="360" w:lineRule="auto"/>
              <w:jc w:val="both"/>
              <w:rPr>
                <w:color w:val="000000"/>
                <w:sz w:val="20"/>
                <w:szCs w:val="20"/>
              </w:rPr>
            </w:pPr>
          </w:p>
        </w:tc>
        <w:tc>
          <w:tcPr>
            <w:tcW w:w="877" w:type="pct"/>
            <w:vMerge/>
            <w:shd w:val="clear" w:color="auto" w:fill="auto"/>
          </w:tcPr>
          <w:p w:rsidR="00D177B9" w:rsidRPr="00255CAB" w:rsidRDefault="00D177B9" w:rsidP="00255CAB">
            <w:pPr>
              <w:spacing w:line="360" w:lineRule="auto"/>
              <w:jc w:val="both"/>
              <w:rPr>
                <w:color w:val="000000"/>
                <w:sz w:val="20"/>
                <w:szCs w:val="20"/>
              </w:rPr>
            </w:pPr>
          </w:p>
        </w:tc>
        <w:tc>
          <w:tcPr>
            <w:tcW w:w="877" w:type="pct"/>
            <w:vMerge/>
            <w:shd w:val="clear" w:color="auto" w:fill="auto"/>
          </w:tcPr>
          <w:p w:rsidR="00D177B9" w:rsidRPr="00255CAB" w:rsidRDefault="00D177B9" w:rsidP="00255CAB">
            <w:pPr>
              <w:spacing w:line="360" w:lineRule="auto"/>
              <w:jc w:val="both"/>
              <w:rPr>
                <w:color w:val="000000"/>
                <w:sz w:val="20"/>
                <w:szCs w:val="20"/>
              </w:rPr>
            </w:pPr>
          </w:p>
        </w:tc>
      </w:tr>
      <w:tr w:rsidR="00D177B9" w:rsidRPr="00255CAB" w:rsidTr="00255CAB">
        <w:trPr>
          <w:cantSplit/>
          <w:trHeight w:val="330"/>
          <w:jc w:val="center"/>
        </w:trPr>
        <w:tc>
          <w:tcPr>
            <w:tcW w:w="990"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1</w:t>
            </w:r>
          </w:p>
        </w:tc>
        <w:tc>
          <w:tcPr>
            <w:tcW w:w="652"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2</w:t>
            </w:r>
          </w:p>
        </w:tc>
        <w:tc>
          <w:tcPr>
            <w:tcW w:w="615"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3</w:t>
            </w:r>
          </w:p>
        </w:tc>
        <w:tc>
          <w:tcPr>
            <w:tcW w:w="989"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4</w:t>
            </w:r>
          </w:p>
        </w:tc>
        <w:tc>
          <w:tcPr>
            <w:tcW w:w="877"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5</w:t>
            </w:r>
          </w:p>
        </w:tc>
        <w:tc>
          <w:tcPr>
            <w:tcW w:w="877"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6</w:t>
            </w:r>
          </w:p>
        </w:tc>
      </w:tr>
      <w:tr w:rsidR="00D177B9" w:rsidRPr="00255CAB" w:rsidTr="00255CAB">
        <w:trPr>
          <w:cantSplit/>
          <w:trHeight w:val="330"/>
          <w:jc w:val="center"/>
        </w:trPr>
        <w:tc>
          <w:tcPr>
            <w:tcW w:w="990"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Коб.а.</w:t>
            </w:r>
          </w:p>
        </w:tc>
        <w:tc>
          <w:tcPr>
            <w:tcW w:w="652"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4,4</w:t>
            </w:r>
          </w:p>
        </w:tc>
        <w:tc>
          <w:tcPr>
            <w:tcW w:w="615"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2,1</w:t>
            </w:r>
          </w:p>
        </w:tc>
        <w:tc>
          <w:tcPr>
            <w:tcW w:w="989"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3,0</w:t>
            </w:r>
          </w:p>
        </w:tc>
        <w:tc>
          <w:tcPr>
            <w:tcW w:w="877" w:type="pct"/>
            <w:shd w:val="clear" w:color="auto" w:fill="auto"/>
          </w:tcPr>
          <w:p w:rsidR="00D177B9" w:rsidRPr="00255CAB" w:rsidRDefault="00D177B9" w:rsidP="00255CAB">
            <w:pPr>
              <w:spacing w:line="360" w:lineRule="auto"/>
              <w:jc w:val="both"/>
              <w:rPr>
                <w:color w:val="000000"/>
                <w:sz w:val="20"/>
                <w:szCs w:val="20"/>
              </w:rPr>
            </w:pPr>
          </w:p>
        </w:tc>
        <w:tc>
          <w:tcPr>
            <w:tcW w:w="877" w:type="pct"/>
            <w:shd w:val="clear" w:color="auto" w:fill="auto"/>
          </w:tcPr>
          <w:p w:rsidR="00D177B9" w:rsidRPr="00255CAB" w:rsidRDefault="00D177B9" w:rsidP="00255CAB">
            <w:pPr>
              <w:spacing w:line="360" w:lineRule="auto"/>
              <w:jc w:val="both"/>
              <w:rPr>
                <w:color w:val="000000"/>
                <w:sz w:val="20"/>
                <w:szCs w:val="20"/>
              </w:rPr>
            </w:pPr>
          </w:p>
        </w:tc>
      </w:tr>
      <w:tr w:rsidR="00D177B9" w:rsidRPr="00255CAB" w:rsidTr="00255CAB">
        <w:trPr>
          <w:cantSplit/>
          <w:trHeight w:val="330"/>
          <w:jc w:val="center"/>
        </w:trPr>
        <w:tc>
          <w:tcPr>
            <w:tcW w:w="990"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Кзакр.</w:t>
            </w:r>
          </w:p>
        </w:tc>
        <w:tc>
          <w:tcPr>
            <w:tcW w:w="652"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0,2</w:t>
            </w:r>
          </w:p>
        </w:tc>
        <w:tc>
          <w:tcPr>
            <w:tcW w:w="615"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0,5</w:t>
            </w:r>
          </w:p>
        </w:tc>
        <w:tc>
          <w:tcPr>
            <w:tcW w:w="989"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0,3</w:t>
            </w:r>
          </w:p>
        </w:tc>
        <w:tc>
          <w:tcPr>
            <w:tcW w:w="877" w:type="pct"/>
            <w:shd w:val="clear" w:color="auto" w:fill="auto"/>
          </w:tcPr>
          <w:p w:rsidR="00D177B9" w:rsidRPr="00255CAB" w:rsidRDefault="00D177B9" w:rsidP="00255CAB">
            <w:pPr>
              <w:spacing w:line="360" w:lineRule="auto"/>
              <w:jc w:val="both"/>
              <w:rPr>
                <w:color w:val="000000"/>
                <w:sz w:val="20"/>
                <w:szCs w:val="20"/>
              </w:rPr>
            </w:pPr>
          </w:p>
        </w:tc>
        <w:tc>
          <w:tcPr>
            <w:tcW w:w="877" w:type="pct"/>
            <w:shd w:val="clear" w:color="auto" w:fill="auto"/>
          </w:tcPr>
          <w:p w:rsidR="00D177B9" w:rsidRPr="00255CAB" w:rsidRDefault="00D177B9" w:rsidP="00255CAB">
            <w:pPr>
              <w:spacing w:line="360" w:lineRule="auto"/>
              <w:jc w:val="both"/>
              <w:rPr>
                <w:color w:val="000000"/>
                <w:sz w:val="20"/>
                <w:szCs w:val="20"/>
              </w:rPr>
            </w:pPr>
          </w:p>
        </w:tc>
      </w:tr>
      <w:tr w:rsidR="00D177B9" w:rsidRPr="00255CAB" w:rsidTr="00255CAB">
        <w:trPr>
          <w:cantSplit/>
          <w:trHeight w:val="330"/>
          <w:jc w:val="center"/>
        </w:trPr>
        <w:tc>
          <w:tcPr>
            <w:tcW w:w="990"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Коб.д.з.</w:t>
            </w:r>
          </w:p>
        </w:tc>
        <w:tc>
          <w:tcPr>
            <w:tcW w:w="652"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41,2</w:t>
            </w:r>
          </w:p>
        </w:tc>
        <w:tc>
          <w:tcPr>
            <w:tcW w:w="615"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27,7</w:t>
            </w:r>
          </w:p>
        </w:tc>
        <w:tc>
          <w:tcPr>
            <w:tcW w:w="989"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34,1</w:t>
            </w:r>
          </w:p>
        </w:tc>
        <w:tc>
          <w:tcPr>
            <w:tcW w:w="877" w:type="pct"/>
            <w:shd w:val="clear" w:color="auto" w:fill="auto"/>
          </w:tcPr>
          <w:p w:rsidR="00D177B9" w:rsidRPr="00255CAB" w:rsidRDefault="00D177B9" w:rsidP="00255CAB">
            <w:pPr>
              <w:spacing w:line="360" w:lineRule="auto"/>
              <w:jc w:val="both"/>
              <w:rPr>
                <w:color w:val="000000"/>
                <w:sz w:val="20"/>
                <w:szCs w:val="20"/>
              </w:rPr>
            </w:pPr>
          </w:p>
        </w:tc>
        <w:tc>
          <w:tcPr>
            <w:tcW w:w="877" w:type="pct"/>
            <w:shd w:val="clear" w:color="auto" w:fill="auto"/>
          </w:tcPr>
          <w:p w:rsidR="00D177B9" w:rsidRPr="00255CAB" w:rsidRDefault="00D177B9" w:rsidP="00255CAB">
            <w:pPr>
              <w:spacing w:line="360" w:lineRule="auto"/>
              <w:jc w:val="both"/>
              <w:rPr>
                <w:color w:val="000000"/>
                <w:sz w:val="20"/>
                <w:szCs w:val="20"/>
              </w:rPr>
            </w:pPr>
          </w:p>
        </w:tc>
      </w:tr>
      <w:tr w:rsidR="00D177B9" w:rsidRPr="00255CAB" w:rsidTr="00255CAB">
        <w:trPr>
          <w:cantSplit/>
          <w:trHeight w:val="330"/>
          <w:jc w:val="center"/>
        </w:trPr>
        <w:tc>
          <w:tcPr>
            <w:tcW w:w="990"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Коб.к.з.</w:t>
            </w:r>
          </w:p>
        </w:tc>
        <w:tc>
          <w:tcPr>
            <w:tcW w:w="652"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22,9</w:t>
            </w:r>
          </w:p>
        </w:tc>
        <w:tc>
          <w:tcPr>
            <w:tcW w:w="615"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7,8</w:t>
            </w:r>
          </w:p>
        </w:tc>
        <w:tc>
          <w:tcPr>
            <w:tcW w:w="989"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12,6</w:t>
            </w:r>
          </w:p>
        </w:tc>
        <w:tc>
          <w:tcPr>
            <w:tcW w:w="877" w:type="pct"/>
            <w:shd w:val="clear" w:color="auto" w:fill="auto"/>
          </w:tcPr>
          <w:p w:rsidR="00D177B9" w:rsidRPr="00255CAB" w:rsidRDefault="00D177B9" w:rsidP="00255CAB">
            <w:pPr>
              <w:spacing w:line="360" w:lineRule="auto"/>
              <w:jc w:val="both"/>
              <w:rPr>
                <w:color w:val="000000"/>
                <w:sz w:val="20"/>
                <w:szCs w:val="20"/>
              </w:rPr>
            </w:pPr>
          </w:p>
        </w:tc>
        <w:tc>
          <w:tcPr>
            <w:tcW w:w="877" w:type="pct"/>
            <w:shd w:val="clear" w:color="auto" w:fill="auto"/>
          </w:tcPr>
          <w:p w:rsidR="00D177B9" w:rsidRPr="00255CAB" w:rsidRDefault="00D177B9" w:rsidP="00255CAB">
            <w:pPr>
              <w:spacing w:line="360" w:lineRule="auto"/>
              <w:jc w:val="both"/>
              <w:rPr>
                <w:color w:val="000000"/>
                <w:sz w:val="20"/>
                <w:szCs w:val="20"/>
              </w:rPr>
            </w:pPr>
          </w:p>
        </w:tc>
      </w:tr>
      <w:tr w:rsidR="00D177B9" w:rsidRPr="00255CAB" w:rsidTr="00255CAB">
        <w:trPr>
          <w:cantSplit/>
          <w:trHeight w:val="330"/>
          <w:jc w:val="center"/>
        </w:trPr>
        <w:tc>
          <w:tcPr>
            <w:tcW w:w="990"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Коб.м.з.</w:t>
            </w:r>
          </w:p>
        </w:tc>
        <w:tc>
          <w:tcPr>
            <w:tcW w:w="652"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4,7</w:t>
            </w:r>
          </w:p>
        </w:tc>
        <w:tc>
          <w:tcPr>
            <w:tcW w:w="615"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2,2</w:t>
            </w:r>
          </w:p>
        </w:tc>
        <w:tc>
          <w:tcPr>
            <w:tcW w:w="989"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3,1</w:t>
            </w:r>
          </w:p>
        </w:tc>
        <w:tc>
          <w:tcPr>
            <w:tcW w:w="877" w:type="pct"/>
            <w:shd w:val="clear" w:color="auto" w:fill="auto"/>
          </w:tcPr>
          <w:p w:rsidR="00D177B9" w:rsidRPr="00255CAB" w:rsidRDefault="00D177B9" w:rsidP="00255CAB">
            <w:pPr>
              <w:spacing w:line="360" w:lineRule="auto"/>
              <w:jc w:val="both"/>
              <w:rPr>
                <w:color w:val="000000"/>
                <w:sz w:val="20"/>
                <w:szCs w:val="20"/>
              </w:rPr>
            </w:pPr>
          </w:p>
        </w:tc>
        <w:tc>
          <w:tcPr>
            <w:tcW w:w="877" w:type="pct"/>
            <w:shd w:val="clear" w:color="auto" w:fill="auto"/>
          </w:tcPr>
          <w:p w:rsidR="00D177B9" w:rsidRPr="00255CAB" w:rsidRDefault="00D177B9" w:rsidP="00255CAB">
            <w:pPr>
              <w:spacing w:line="360" w:lineRule="auto"/>
              <w:jc w:val="both"/>
              <w:rPr>
                <w:color w:val="000000"/>
                <w:sz w:val="20"/>
                <w:szCs w:val="20"/>
              </w:rPr>
            </w:pPr>
          </w:p>
        </w:tc>
      </w:tr>
      <w:tr w:rsidR="00D177B9" w:rsidRPr="00255CAB" w:rsidTr="00255CAB">
        <w:trPr>
          <w:cantSplit/>
          <w:trHeight w:val="285"/>
          <w:jc w:val="center"/>
        </w:trPr>
        <w:tc>
          <w:tcPr>
            <w:tcW w:w="990"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Выручка от реализации</w:t>
            </w:r>
          </w:p>
        </w:tc>
        <w:tc>
          <w:tcPr>
            <w:tcW w:w="652"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3502,0</w:t>
            </w:r>
          </w:p>
        </w:tc>
        <w:tc>
          <w:tcPr>
            <w:tcW w:w="615"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2604,0</w:t>
            </w:r>
          </w:p>
        </w:tc>
        <w:tc>
          <w:tcPr>
            <w:tcW w:w="989"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3053,0</w:t>
            </w:r>
          </w:p>
        </w:tc>
        <w:tc>
          <w:tcPr>
            <w:tcW w:w="877"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-449,0</w:t>
            </w:r>
          </w:p>
        </w:tc>
        <w:tc>
          <w:tcPr>
            <w:tcW w:w="877"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449,0</w:t>
            </w:r>
          </w:p>
        </w:tc>
      </w:tr>
      <w:tr w:rsidR="00D177B9" w:rsidRPr="00255CAB" w:rsidTr="00255CAB">
        <w:trPr>
          <w:cantSplit/>
          <w:trHeight w:val="330"/>
          <w:jc w:val="center"/>
        </w:trPr>
        <w:tc>
          <w:tcPr>
            <w:tcW w:w="990"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Оборотные активы</w:t>
            </w:r>
          </w:p>
        </w:tc>
        <w:tc>
          <w:tcPr>
            <w:tcW w:w="652"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800,0</w:t>
            </w:r>
          </w:p>
        </w:tc>
        <w:tc>
          <w:tcPr>
            <w:tcW w:w="615"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1242,0</w:t>
            </w:r>
          </w:p>
        </w:tc>
        <w:tc>
          <w:tcPr>
            <w:tcW w:w="989"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1021,0</w:t>
            </w:r>
          </w:p>
        </w:tc>
        <w:tc>
          <w:tcPr>
            <w:tcW w:w="877"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221,0</w:t>
            </w:r>
          </w:p>
        </w:tc>
        <w:tc>
          <w:tcPr>
            <w:tcW w:w="877"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-221,0</w:t>
            </w:r>
          </w:p>
        </w:tc>
      </w:tr>
      <w:tr w:rsidR="00D177B9" w:rsidRPr="00255CAB" w:rsidTr="00255CAB">
        <w:trPr>
          <w:cantSplit/>
          <w:trHeight w:val="375"/>
          <w:jc w:val="center"/>
        </w:trPr>
        <w:tc>
          <w:tcPr>
            <w:tcW w:w="990"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Дебиторская задолженность</w:t>
            </w:r>
          </w:p>
        </w:tc>
        <w:tc>
          <w:tcPr>
            <w:tcW w:w="652"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85,0</w:t>
            </w:r>
          </w:p>
        </w:tc>
        <w:tc>
          <w:tcPr>
            <w:tcW w:w="615"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94,0</w:t>
            </w:r>
          </w:p>
        </w:tc>
        <w:tc>
          <w:tcPr>
            <w:tcW w:w="989"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89,5</w:t>
            </w:r>
          </w:p>
        </w:tc>
        <w:tc>
          <w:tcPr>
            <w:tcW w:w="877"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4,5</w:t>
            </w:r>
          </w:p>
        </w:tc>
        <w:tc>
          <w:tcPr>
            <w:tcW w:w="877"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-4,5</w:t>
            </w:r>
          </w:p>
        </w:tc>
      </w:tr>
      <w:tr w:rsidR="00D177B9" w:rsidRPr="00255CAB" w:rsidTr="00255CAB">
        <w:trPr>
          <w:cantSplit/>
          <w:trHeight w:val="247"/>
          <w:jc w:val="center"/>
        </w:trPr>
        <w:tc>
          <w:tcPr>
            <w:tcW w:w="990"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Кредиторская задолженность</w:t>
            </w:r>
          </w:p>
        </w:tc>
        <w:tc>
          <w:tcPr>
            <w:tcW w:w="652"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153,0</w:t>
            </w:r>
          </w:p>
        </w:tc>
        <w:tc>
          <w:tcPr>
            <w:tcW w:w="615"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332,0</w:t>
            </w:r>
          </w:p>
        </w:tc>
        <w:tc>
          <w:tcPr>
            <w:tcW w:w="989"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242,5</w:t>
            </w:r>
          </w:p>
        </w:tc>
        <w:tc>
          <w:tcPr>
            <w:tcW w:w="877"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89,5</w:t>
            </w:r>
          </w:p>
        </w:tc>
        <w:tc>
          <w:tcPr>
            <w:tcW w:w="877"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-89,5</w:t>
            </w:r>
          </w:p>
        </w:tc>
      </w:tr>
      <w:tr w:rsidR="00D177B9" w:rsidRPr="00255CAB" w:rsidTr="00255CAB">
        <w:trPr>
          <w:cantSplit/>
          <w:trHeight w:val="493"/>
          <w:jc w:val="center"/>
        </w:trPr>
        <w:tc>
          <w:tcPr>
            <w:tcW w:w="990"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Себестоимость реализованной продукции</w:t>
            </w:r>
          </w:p>
        </w:tc>
        <w:tc>
          <w:tcPr>
            <w:tcW w:w="652"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2793,0</w:t>
            </w:r>
          </w:p>
        </w:tc>
        <w:tc>
          <w:tcPr>
            <w:tcW w:w="615"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2090,0</w:t>
            </w:r>
          </w:p>
        </w:tc>
        <w:tc>
          <w:tcPr>
            <w:tcW w:w="989"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2441,5</w:t>
            </w:r>
          </w:p>
        </w:tc>
        <w:tc>
          <w:tcPr>
            <w:tcW w:w="877"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-351,5</w:t>
            </w:r>
          </w:p>
        </w:tc>
        <w:tc>
          <w:tcPr>
            <w:tcW w:w="877"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351,5</w:t>
            </w:r>
          </w:p>
        </w:tc>
      </w:tr>
      <w:tr w:rsidR="00D177B9" w:rsidRPr="00255CAB" w:rsidTr="00255CAB">
        <w:trPr>
          <w:cantSplit/>
          <w:trHeight w:val="515"/>
          <w:jc w:val="center"/>
        </w:trPr>
        <w:tc>
          <w:tcPr>
            <w:tcW w:w="990"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Стоимость материально-производственных запасов</w:t>
            </w:r>
          </w:p>
        </w:tc>
        <w:tc>
          <w:tcPr>
            <w:tcW w:w="652"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600,0</w:t>
            </w:r>
          </w:p>
        </w:tc>
        <w:tc>
          <w:tcPr>
            <w:tcW w:w="615"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952,0</w:t>
            </w:r>
          </w:p>
        </w:tc>
        <w:tc>
          <w:tcPr>
            <w:tcW w:w="989"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776,0</w:t>
            </w:r>
          </w:p>
        </w:tc>
        <w:tc>
          <w:tcPr>
            <w:tcW w:w="877"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176,0</w:t>
            </w:r>
          </w:p>
        </w:tc>
        <w:tc>
          <w:tcPr>
            <w:tcW w:w="877"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-176,0</w:t>
            </w:r>
          </w:p>
        </w:tc>
      </w:tr>
      <w:tr w:rsidR="00D177B9" w:rsidRPr="00255CAB" w:rsidTr="00255CAB">
        <w:trPr>
          <w:cantSplit/>
          <w:trHeight w:val="330"/>
          <w:jc w:val="center"/>
        </w:trPr>
        <w:tc>
          <w:tcPr>
            <w:tcW w:w="990"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Тоб.а.</w:t>
            </w:r>
          </w:p>
        </w:tc>
        <w:tc>
          <w:tcPr>
            <w:tcW w:w="652"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83,4</w:t>
            </w:r>
          </w:p>
        </w:tc>
        <w:tc>
          <w:tcPr>
            <w:tcW w:w="615"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174,1</w:t>
            </w:r>
          </w:p>
        </w:tc>
        <w:tc>
          <w:tcPr>
            <w:tcW w:w="989"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122,1</w:t>
            </w:r>
          </w:p>
        </w:tc>
        <w:tc>
          <w:tcPr>
            <w:tcW w:w="877" w:type="pct"/>
            <w:shd w:val="clear" w:color="auto" w:fill="auto"/>
          </w:tcPr>
          <w:p w:rsidR="00D177B9" w:rsidRPr="00255CAB" w:rsidRDefault="00D177B9" w:rsidP="00255CAB">
            <w:pPr>
              <w:spacing w:line="360" w:lineRule="auto"/>
              <w:jc w:val="both"/>
              <w:rPr>
                <w:color w:val="000000"/>
                <w:sz w:val="20"/>
                <w:szCs w:val="20"/>
              </w:rPr>
            </w:pPr>
          </w:p>
        </w:tc>
        <w:tc>
          <w:tcPr>
            <w:tcW w:w="877" w:type="pct"/>
            <w:shd w:val="clear" w:color="auto" w:fill="auto"/>
          </w:tcPr>
          <w:p w:rsidR="00D177B9" w:rsidRPr="00255CAB" w:rsidRDefault="00D177B9" w:rsidP="00255CAB">
            <w:pPr>
              <w:spacing w:line="360" w:lineRule="auto"/>
              <w:jc w:val="both"/>
              <w:rPr>
                <w:color w:val="000000"/>
                <w:sz w:val="20"/>
                <w:szCs w:val="20"/>
              </w:rPr>
            </w:pPr>
          </w:p>
        </w:tc>
      </w:tr>
      <w:tr w:rsidR="00D177B9" w:rsidRPr="00255CAB" w:rsidTr="00255CAB">
        <w:trPr>
          <w:cantSplit/>
          <w:trHeight w:val="330"/>
          <w:jc w:val="center"/>
        </w:trPr>
        <w:tc>
          <w:tcPr>
            <w:tcW w:w="990"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Тоб.д.з.</w:t>
            </w:r>
          </w:p>
        </w:tc>
        <w:tc>
          <w:tcPr>
            <w:tcW w:w="652"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8,9</w:t>
            </w:r>
          </w:p>
        </w:tc>
        <w:tc>
          <w:tcPr>
            <w:tcW w:w="615"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13,2</w:t>
            </w:r>
          </w:p>
        </w:tc>
        <w:tc>
          <w:tcPr>
            <w:tcW w:w="989"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10,7</w:t>
            </w:r>
          </w:p>
        </w:tc>
        <w:tc>
          <w:tcPr>
            <w:tcW w:w="877" w:type="pct"/>
            <w:shd w:val="clear" w:color="auto" w:fill="auto"/>
          </w:tcPr>
          <w:p w:rsidR="00D177B9" w:rsidRPr="00255CAB" w:rsidRDefault="00D177B9" w:rsidP="00255CAB">
            <w:pPr>
              <w:spacing w:line="360" w:lineRule="auto"/>
              <w:jc w:val="both"/>
              <w:rPr>
                <w:color w:val="000000"/>
                <w:sz w:val="20"/>
                <w:szCs w:val="20"/>
              </w:rPr>
            </w:pPr>
          </w:p>
        </w:tc>
        <w:tc>
          <w:tcPr>
            <w:tcW w:w="877" w:type="pct"/>
            <w:shd w:val="clear" w:color="auto" w:fill="auto"/>
          </w:tcPr>
          <w:p w:rsidR="00D177B9" w:rsidRPr="00255CAB" w:rsidRDefault="00D177B9" w:rsidP="00255CAB">
            <w:pPr>
              <w:spacing w:line="360" w:lineRule="auto"/>
              <w:jc w:val="both"/>
              <w:rPr>
                <w:color w:val="000000"/>
                <w:sz w:val="20"/>
                <w:szCs w:val="20"/>
              </w:rPr>
            </w:pPr>
          </w:p>
        </w:tc>
      </w:tr>
      <w:tr w:rsidR="00D177B9" w:rsidRPr="00255CAB" w:rsidTr="00255CAB">
        <w:trPr>
          <w:cantSplit/>
          <w:trHeight w:val="330"/>
          <w:jc w:val="center"/>
        </w:trPr>
        <w:tc>
          <w:tcPr>
            <w:tcW w:w="990"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Тоб.к.з.</w:t>
            </w:r>
          </w:p>
        </w:tc>
        <w:tc>
          <w:tcPr>
            <w:tcW w:w="652"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15,9</w:t>
            </w:r>
          </w:p>
        </w:tc>
        <w:tc>
          <w:tcPr>
            <w:tcW w:w="615"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46,5</w:t>
            </w:r>
          </w:p>
        </w:tc>
        <w:tc>
          <w:tcPr>
            <w:tcW w:w="989"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29,0</w:t>
            </w:r>
          </w:p>
        </w:tc>
        <w:tc>
          <w:tcPr>
            <w:tcW w:w="877" w:type="pct"/>
            <w:shd w:val="clear" w:color="auto" w:fill="auto"/>
          </w:tcPr>
          <w:p w:rsidR="00D177B9" w:rsidRPr="00255CAB" w:rsidRDefault="00D177B9" w:rsidP="00255CAB">
            <w:pPr>
              <w:spacing w:line="360" w:lineRule="auto"/>
              <w:jc w:val="both"/>
              <w:rPr>
                <w:color w:val="000000"/>
                <w:sz w:val="20"/>
                <w:szCs w:val="20"/>
              </w:rPr>
            </w:pPr>
          </w:p>
        </w:tc>
        <w:tc>
          <w:tcPr>
            <w:tcW w:w="877" w:type="pct"/>
            <w:shd w:val="clear" w:color="auto" w:fill="auto"/>
          </w:tcPr>
          <w:p w:rsidR="00D177B9" w:rsidRPr="00255CAB" w:rsidRDefault="00D177B9" w:rsidP="00255CAB">
            <w:pPr>
              <w:spacing w:line="360" w:lineRule="auto"/>
              <w:jc w:val="both"/>
              <w:rPr>
                <w:color w:val="000000"/>
                <w:sz w:val="20"/>
                <w:szCs w:val="20"/>
              </w:rPr>
            </w:pPr>
          </w:p>
        </w:tc>
      </w:tr>
      <w:tr w:rsidR="00D177B9" w:rsidRPr="00255CAB" w:rsidTr="00255CAB">
        <w:trPr>
          <w:cantSplit/>
          <w:trHeight w:val="330"/>
          <w:jc w:val="center"/>
        </w:trPr>
        <w:tc>
          <w:tcPr>
            <w:tcW w:w="990"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Тобм.з.</w:t>
            </w:r>
          </w:p>
        </w:tc>
        <w:tc>
          <w:tcPr>
            <w:tcW w:w="652"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78,4</w:t>
            </w:r>
          </w:p>
        </w:tc>
        <w:tc>
          <w:tcPr>
            <w:tcW w:w="615"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166,3</w:t>
            </w:r>
          </w:p>
        </w:tc>
        <w:tc>
          <w:tcPr>
            <w:tcW w:w="989"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116,0</w:t>
            </w:r>
          </w:p>
        </w:tc>
        <w:tc>
          <w:tcPr>
            <w:tcW w:w="877" w:type="pct"/>
            <w:shd w:val="clear" w:color="auto" w:fill="auto"/>
          </w:tcPr>
          <w:p w:rsidR="00D177B9" w:rsidRPr="00255CAB" w:rsidRDefault="00D177B9" w:rsidP="00255CAB">
            <w:pPr>
              <w:spacing w:line="360" w:lineRule="auto"/>
              <w:jc w:val="both"/>
              <w:rPr>
                <w:color w:val="000000"/>
                <w:sz w:val="20"/>
                <w:szCs w:val="20"/>
              </w:rPr>
            </w:pPr>
          </w:p>
        </w:tc>
        <w:tc>
          <w:tcPr>
            <w:tcW w:w="877" w:type="pct"/>
            <w:shd w:val="clear" w:color="auto" w:fill="auto"/>
          </w:tcPr>
          <w:p w:rsidR="00D177B9" w:rsidRPr="00255CAB" w:rsidRDefault="00D177B9" w:rsidP="00255CAB">
            <w:pPr>
              <w:spacing w:line="360" w:lineRule="auto"/>
              <w:jc w:val="both"/>
              <w:rPr>
                <w:color w:val="000000"/>
                <w:sz w:val="20"/>
                <w:szCs w:val="20"/>
              </w:rPr>
            </w:pPr>
          </w:p>
        </w:tc>
      </w:tr>
      <w:tr w:rsidR="00D177B9" w:rsidRPr="00255CAB" w:rsidTr="00255CAB">
        <w:trPr>
          <w:cantSplit/>
          <w:trHeight w:val="330"/>
          <w:jc w:val="center"/>
        </w:trPr>
        <w:tc>
          <w:tcPr>
            <w:tcW w:w="990"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То.ц.</w:t>
            </w:r>
          </w:p>
        </w:tc>
        <w:tc>
          <w:tcPr>
            <w:tcW w:w="652"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94,4</w:t>
            </w:r>
          </w:p>
        </w:tc>
        <w:tc>
          <w:tcPr>
            <w:tcW w:w="615"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212,8</w:t>
            </w:r>
          </w:p>
        </w:tc>
        <w:tc>
          <w:tcPr>
            <w:tcW w:w="989" w:type="pct"/>
            <w:shd w:val="clear" w:color="auto" w:fill="auto"/>
          </w:tcPr>
          <w:p w:rsidR="00D177B9" w:rsidRPr="00255CAB" w:rsidRDefault="00D177B9" w:rsidP="00255CAB">
            <w:pPr>
              <w:spacing w:line="360" w:lineRule="auto"/>
              <w:jc w:val="both"/>
              <w:rPr>
                <w:color w:val="000000"/>
                <w:sz w:val="20"/>
                <w:szCs w:val="20"/>
              </w:rPr>
            </w:pPr>
            <w:r w:rsidRPr="00255CAB">
              <w:rPr>
                <w:color w:val="000000"/>
                <w:sz w:val="20"/>
                <w:szCs w:val="20"/>
              </w:rPr>
              <w:t>145,0</w:t>
            </w:r>
          </w:p>
        </w:tc>
        <w:tc>
          <w:tcPr>
            <w:tcW w:w="877" w:type="pct"/>
            <w:shd w:val="clear" w:color="auto" w:fill="auto"/>
          </w:tcPr>
          <w:p w:rsidR="00D177B9" w:rsidRPr="00255CAB" w:rsidRDefault="00D177B9" w:rsidP="00255CAB">
            <w:pPr>
              <w:spacing w:line="360" w:lineRule="auto"/>
              <w:jc w:val="both"/>
              <w:rPr>
                <w:color w:val="000000"/>
                <w:sz w:val="20"/>
                <w:szCs w:val="20"/>
              </w:rPr>
            </w:pPr>
          </w:p>
        </w:tc>
        <w:tc>
          <w:tcPr>
            <w:tcW w:w="877" w:type="pct"/>
            <w:shd w:val="clear" w:color="auto" w:fill="auto"/>
          </w:tcPr>
          <w:p w:rsidR="00D177B9" w:rsidRPr="00255CAB" w:rsidRDefault="00D177B9" w:rsidP="00255CAB">
            <w:pPr>
              <w:spacing w:line="360" w:lineRule="auto"/>
              <w:jc w:val="both"/>
              <w:rPr>
                <w:color w:val="000000"/>
                <w:sz w:val="20"/>
                <w:szCs w:val="20"/>
              </w:rPr>
            </w:pPr>
          </w:p>
        </w:tc>
      </w:tr>
    </w:tbl>
    <w:p w:rsidR="00096183" w:rsidRDefault="00096183" w:rsidP="0000797E">
      <w:pPr>
        <w:spacing w:line="360" w:lineRule="auto"/>
        <w:ind w:firstLine="709"/>
        <w:jc w:val="both"/>
        <w:rPr>
          <w:color w:val="000000"/>
          <w:sz w:val="28"/>
          <w:szCs w:val="28"/>
        </w:rPr>
      </w:pPr>
    </w:p>
    <w:p w:rsidR="00D177B9" w:rsidRPr="0000797E" w:rsidRDefault="00D177B9" w:rsidP="0000797E">
      <w:pPr>
        <w:spacing w:line="360" w:lineRule="auto"/>
        <w:ind w:firstLine="709"/>
        <w:jc w:val="both"/>
        <w:rPr>
          <w:color w:val="000000"/>
          <w:sz w:val="28"/>
          <w:szCs w:val="28"/>
        </w:rPr>
      </w:pPr>
      <w:r w:rsidRPr="0000797E">
        <w:rPr>
          <w:color w:val="000000"/>
          <w:sz w:val="28"/>
          <w:szCs w:val="28"/>
        </w:rPr>
        <w:t>Коб.а. = 3502,0/800,0 = 4,4;</w:t>
      </w:r>
    </w:p>
    <w:p w:rsidR="00D177B9" w:rsidRPr="0000797E" w:rsidRDefault="00D177B9" w:rsidP="0000797E">
      <w:pPr>
        <w:spacing w:line="360" w:lineRule="auto"/>
        <w:ind w:firstLine="709"/>
        <w:jc w:val="both"/>
        <w:rPr>
          <w:color w:val="000000"/>
          <w:sz w:val="28"/>
          <w:szCs w:val="28"/>
        </w:rPr>
      </w:pPr>
      <w:r w:rsidRPr="0000797E">
        <w:rPr>
          <w:color w:val="000000"/>
          <w:sz w:val="28"/>
          <w:szCs w:val="28"/>
        </w:rPr>
        <w:t>Кзакр = 1/ 4,4 = 0,2;</w:t>
      </w:r>
    </w:p>
    <w:p w:rsidR="00D177B9" w:rsidRPr="0000797E" w:rsidRDefault="00D177B9" w:rsidP="0000797E">
      <w:pPr>
        <w:spacing w:line="360" w:lineRule="auto"/>
        <w:ind w:firstLine="709"/>
        <w:jc w:val="both"/>
        <w:rPr>
          <w:color w:val="000000"/>
          <w:sz w:val="28"/>
          <w:szCs w:val="28"/>
        </w:rPr>
      </w:pPr>
      <w:r w:rsidRPr="0000797E">
        <w:rPr>
          <w:color w:val="000000"/>
          <w:sz w:val="28"/>
          <w:szCs w:val="28"/>
        </w:rPr>
        <w:t>Коб.д.з. = 3502,0/85 = 41,2;</w:t>
      </w:r>
    </w:p>
    <w:p w:rsidR="00D177B9" w:rsidRPr="0000797E" w:rsidRDefault="00D177B9" w:rsidP="0000797E">
      <w:pPr>
        <w:spacing w:line="360" w:lineRule="auto"/>
        <w:ind w:firstLine="709"/>
        <w:jc w:val="both"/>
        <w:rPr>
          <w:color w:val="000000"/>
          <w:sz w:val="28"/>
          <w:szCs w:val="28"/>
        </w:rPr>
      </w:pPr>
      <w:r w:rsidRPr="0000797E">
        <w:rPr>
          <w:color w:val="000000"/>
          <w:sz w:val="28"/>
          <w:szCs w:val="28"/>
        </w:rPr>
        <w:t>Коб.м.з. = 2793,0/600,0 = 4,7;</w:t>
      </w:r>
    </w:p>
    <w:p w:rsidR="00D177B9" w:rsidRPr="0000797E" w:rsidRDefault="00D177B9" w:rsidP="0000797E">
      <w:pPr>
        <w:spacing w:line="360" w:lineRule="auto"/>
        <w:ind w:firstLine="709"/>
        <w:jc w:val="both"/>
        <w:rPr>
          <w:color w:val="000000"/>
          <w:sz w:val="28"/>
          <w:szCs w:val="28"/>
        </w:rPr>
      </w:pPr>
      <w:r w:rsidRPr="0000797E">
        <w:rPr>
          <w:color w:val="000000"/>
          <w:sz w:val="28"/>
          <w:szCs w:val="28"/>
        </w:rPr>
        <w:t>Тоб.а. = 365/4,4 = 83,4;</w:t>
      </w:r>
    </w:p>
    <w:p w:rsidR="00D177B9" w:rsidRPr="0000797E" w:rsidRDefault="00D177B9" w:rsidP="0000797E">
      <w:pPr>
        <w:spacing w:line="360" w:lineRule="auto"/>
        <w:ind w:firstLine="709"/>
        <w:jc w:val="both"/>
        <w:rPr>
          <w:color w:val="000000"/>
          <w:sz w:val="28"/>
          <w:szCs w:val="28"/>
        </w:rPr>
      </w:pPr>
      <w:r w:rsidRPr="0000797E">
        <w:rPr>
          <w:color w:val="000000"/>
          <w:sz w:val="28"/>
          <w:szCs w:val="28"/>
        </w:rPr>
        <w:t>То.ц. = 15,9+78,4 = 94,4.</w:t>
      </w:r>
    </w:p>
    <w:p w:rsidR="00D177B9" w:rsidRPr="0000797E" w:rsidRDefault="00D177B9" w:rsidP="0000797E">
      <w:pPr>
        <w:spacing w:line="360" w:lineRule="auto"/>
        <w:ind w:firstLine="709"/>
        <w:jc w:val="both"/>
        <w:rPr>
          <w:color w:val="000000"/>
          <w:sz w:val="28"/>
          <w:szCs w:val="28"/>
        </w:rPr>
      </w:pPr>
      <w:r w:rsidRPr="0000797E">
        <w:rPr>
          <w:color w:val="000000"/>
          <w:sz w:val="28"/>
          <w:szCs w:val="28"/>
        </w:rPr>
        <w:t xml:space="preserve">Данные таблицы </w:t>
      </w:r>
      <w:r w:rsidR="005278E6" w:rsidRPr="0000797E">
        <w:rPr>
          <w:color w:val="000000"/>
          <w:sz w:val="28"/>
          <w:szCs w:val="28"/>
        </w:rPr>
        <w:t>3</w:t>
      </w:r>
      <w:r w:rsidRPr="0000797E">
        <w:rPr>
          <w:color w:val="000000"/>
          <w:sz w:val="28"/>
          <w:szCs w:val="28"/>
        </w:rPr>
        <w:t>.5 показывают, что:</w:t>
      </w:r>
    </w:p>
    <w:p w:rsidR="00D177B9" w:rsidRPr="0000797E" w:rsidRDefault="00D177B9" w:rsidP="0000797E">
      <w:pPr>
        <w:numPr>
          <w:ilvl w:val="0"/>
          <w:numId w:val="14"/>
        </w:numPr>
        <w:tabs>
          <w:tab w:val="clear" w:pos="1287"/>
          <w:tab w:val="num" w:pos="0"/>
        </w:tabs>
        <w:spacing w:line="360" w:lineRule="auto"/>
        <w:ind w:left="0" w:firstLine="709"/>
        <w:jc w:val="both"/>
        <w:rPr>
          <w:color w:val="000000"/>
          <w:sz w:val="28"/>
          <w:szCs w:val="28"/>
        </w:rPr>
      </w:pPr>
      <w:r w:rsidRPr="0000797E">
        <w:rPr>
          <w:color w:val="000000"/>
          <w:sz w:val="28"/>
          <w:szCs w:val="28"/>
        </w:rPr>
        <w:t>коэффициент оборачиваемости оборотных активов на конец и начало года отличается почти в 2 раза, это означает, что в течение года произошли незначительные изменения;</w:t>
      </w:r>
    </w:p>
    <w:p w:rsidR="00D177B9" w:rsidRPr="0000797E" w:rsidRDefault="00D177B9" w:rsidP="0000797E">
      <w:pPr>
        <w:numPr>
          <w:ilvl w:val="0"/>
          <w:numId w:val="14"/>
        </w:numPr>
        <w:tabs>
          <w:tab w:val="clear" w:pos="1287"/>
          <w:tab w:val="num" w:pos="0"/>
        </w:tabs>
        <w:spacing w:line="360" w:lineRule="auto"/>
        <w:ind w:left="0" w:firstLine="709"/>
        <w:jc w:val="both"/>
        <w:rPr>
          <w:color w:val="000000"/>
          <w:sz w:val="28"/>
          <w:szCs w:val="28"/>
        </w:rPr>
      </w:pPr>
      <w:r w:rsidRPr="0000797E">
        <w:rPr>
          <w:color w:val="000000"/>
          <w:sz w:val="28"/>
          <w:szCs w:val="28"/>
        </w:rPr>
        <w:t>коэффициент оборачиваемости дебиторской задолженности на конец и начало года отличается почти в 1,5 раза, это означает, что в течение года произошли незначительные изменения;</w:t>
      </w:r>
    </w:p>
    <w:p w:rsidR="00D177B9" w:rsidRPr="0000797E" w:rsidRDefault="00D177B9" w:rsidP="0000797E">
      <w:pPr>
        <w:numPr>
          <w:ilvl w:val="0"/>
          <w:numId w:val="14"/>
        </w:numPr>
        <w:tabs>
          <w:tab w:val="clear" w:pos="1287"/>
          <w:tab w:val="num" w:pos="0"/>
        </w:tabs>
        <w:spacing w:line="360" w:lineRule="auto"/>
        <w:ind w:left="0" w:firstLine="709"/>
        <w:jc w:val="both"/>
        <w:rPr>
          <w:color w:val="000000"/>
          <w:sz w:val="28"/>
          <w:szCs w:val="28"/>
        </w:rPr>
      </w:pPr>
      <w:r w:rsidRPr="0000797E">
        <w:rPr>
          <w:color w:val="000000"/>
          <w:sz w:val="28"/>
          <w:szCs w:val="28"/>
        </w:rPr>
        <w:t>коэффициент оборачиваемости кредиторской задолженности на конец и начало года отличается почти в 3 раза, это означает, что в течение года произошли изменения;</w:t>
      </w:r>
    </w:p>
    <w:p w:rsidR="00D177B9" w:rsidRPr="0000797E" w:rsidRDefault="00D177B9" w:rsidP="0000797E">
      <w:pPr>
        <w:numPr>
          <w:ilvl w:val="0"/>
          <w:numId w:val="14"/>
        </w:numPr>
        <w:tabs>
          <w:tab w:val="clear" w:pos="1287"/>
          <w:tab w:val="num" w:pos="0"/>
        </w:tabs>
        <w:spacing w:line="360" w:lineRule="auto"/>
        <w:ind w:left="0" w:firstLine="709"/>
        <w:jc w:val="both"/>
        <w:rPr>
          <w:color w:val="000000"/>
          <w:sz w:val="28"/>
          <w:szCs w:val="28"/>
        </w:rPr>
      </w:pPr>
      <w:r w:rsidRPr="0000797E">
        <w:rPr>
          <w:color w:val="000000"/>
          <w:sz w:val="28"/>
          <w:szCs w:val="28"/>
        </w:rPr>
        <w:t>коэффициент оборачиваемости материальных запасов на конец и начало года отличается почти в 2,5 раза, это означает, что в течение года произошли изменения.</w:t>
      </w:r>
    </w:p>
    <w:p w:rsidR="00D177B9" w:rsidRPr="0000797E" w:rsidRDefault="00D177B9" w:rsidP="0000797E">
      <w:pPr>
        <w:spacing w:line="360" w:lineRule="auto"/>
        <w:ind w:firstLine="709"/>
        <w:jc w:val="both"/>
        <w:rPr>
          <w:color w:val="000000"/>
          <w:sz w:val="28"/>
          <w:szCs w:val="28"/>
        </w:rPr>
      </w:pPr>
      <w:r w:rsidRPr="0000797E">
        <w:rPr>
          <w:color w:val="000000"/>
          <w:sz w:val="28"/>
          <w:szCs w:val="28"/>
        </w:rPr>
        <w:t>Изменения, произошедшие в течение года на предприятии, как показывает оценка эффективности использования оборотных активов, негативные, так как:</w:t>
      </w:r>
    </w:p>
    <w:p w:rsidR="00D177B9" w:rsidRPr="0000797E" w:rsidRDefault="00D177B9" w:rsidP="0000797E">
      <w:pPr>
        <w:numPr>
          <w:ilvl w:val="0"/>
          <w:numId w:val="14"/>
        </w:numPr>
        <w:tabs>
          <w:tab w:val="clear" w:pos="1287"/>
          <w:tab w:val="num" w:pos="0"/>
        </w:tabs>
        <w:spacing w:line="360" w:lineRule="auto"/>
        <w:ind w:left="0" w:firstLine="709"/>
        <w:jc w:val="both"/>
        <w:rPr>
          <w:color w:val="000000"/>
          <w:sz w:val="28"/>
          <w:szCs w:val="28"/>
        </w:rPr>
      </w:pPr>
      <w:r w:rsidRPr="0000797E">
        <w:rPr>
          <w:color w:val="000000"/>
          <w:sz w:val="28"/>
          <w:szCs w:val="28"/>
        </w:rPr>
        <w:t>коэффициенты оборачиваемости активов, дебиторской задолженности, материальных запасов уменьшаются, увеличивается только коэффициент оборачиваемости кредиторской задолженности;</w:t>
      </w:r>
    </w:p>
    <w:p w:rsidR="00D177B9" w:rsidRPr="0000797E" w:rsidRDefault="00D177B9" w:rsidP="0000797E">
      <w:pPr>
        <w:numPr>
          <w:ilvl w:val="0"/>
          <w:numId w:val="14"/>
        </w:numPr>
        <w:tabs>
          <w:tab w:val="clear" w:pos="1287"/>
          <w:tab w:val="num" w:pos="0"/>
        </w:tabs>
        <w:spacing w:line="360" w:lineRule="auto"/>
        <w:ind w:left="0" w:firstLine="709"/>
        <w:jc w:val="both"/>
        <w:rPr>
          <w:color w:val="000000"/>
          <w:sz w:val="28"/>
          <w:szCs w:val="28"/>
        </w:rPr>
      </w:pPr>
      <w:r w:rsidRPr="0000797E">
        <w:rPr>
          <w:color w:val="000000"/>
          <w:sz w:val="28"/>
          <w:szCs w:val="28"/>
        </w:rPr>
        <w:t>тенденция изменения ухудшается, так как плохо используются активы, что было ясно еще из политики оперативного управления оборотными активами.</w:t>
      </w:r>
    </w:p>
    <w:p w:rsidR="00096183" w:rsidRDefault="00096183" w:rsidP="0000797E">
      <w:pPr>
        <w:spacing w:line="360" w:lineRule="auto"/>
        <w:ind w:firstLine="709"/>
        <w:jc w:val="both"/>
        <w:rPr>
          <w:color w:val="000000"/>
          <w:sz w:val="28"/>
          <w:szCs w:val="28"/>
        </w:rPr>
      </w:pPr>
    </w:p>
    <w:p w:rsidR="00D177B9" w:rsidRPr="0000797E" w:rsidRDefault="00D177B9" w:rsidP="0000797E">
      <w:pPr>
        <w:spacing w:line="360" w:lineRule="auto"/>
        <w:ind w:firstLine="709"/>
        <w:jc w:val="both"/>
        <w:rPr>
          <w:b/>
          <w:color w:val="000000"/>
          <w:sz w:val="28"/>
          <w:szCs w:val="28"/>
        </w:rPr>
      </w:pPr>
      <w:r w:rsidRPr="0000797E">
        <w:rPr>
          <w:color w:val="000000"/>
          <w:sz w:val="28"/>
          <w:szCs w:val="28"/>
        </w:rPr>
        <w:br w:type="page"/>
      </w:r>
      <w:r w:rsidRPr="0000797E">
        <w:rPr>
          <w:b/>
          <w:color w:val="000000"/>
          <w:sz w:val="28"/>
          <w:szCs w:val="28"/>
        </w:rPr>
        <w:t>Заключение</w:t>
      </w:r>
    </w:p>
    <w:p w:rsidR="00D177B9" w:rsidRPr="0000797E" w:rsidRDefault="00D177B9" w:rsidP="0000797E">
      <w:pPr>
        <w:spacing w:line="360" w:lineRule="auto"/>
        <w:ind w:firstLine="709"/>
        <w:jc w:val="both"/>
        <w:rPr>
          <w:color w:val="000000"/>
          <w:sz w:val="28"/>
          <w:szCs w:val="28"/>
        </w:rPr>
      </w:pPr>
    </w:p>
    <w:p w:rsidR="00D177B9" w:rsidRPr="0000797E" w:rsidRDefault="00D177B9" w:rsidP="0000797E">
      <w:pPr>
        <w:spacing w:line="360" w:lineRule="auto"/>
        <w:ind w:firstLine="709"/>
        <w:jc w:val="both"/>
        <w:rPr>
          <w:color w:val="000000"/>
          <w:sz w:val="28"/>
          <w:szCs w:val="28"/>
        </w:rPr>
      </w:pPr>
      <w:r w:rsidRPr="0000797E">
        <w:rPr>
          <w:color w:val="000000"/>
          <w:sz w:val="28"/>
          <w:szCs w:val="28"/>
        </w:rPr>
        <w:t>Как видно из проведенного анализа придерживается умеренной политики комплексного оперативного управления. Это неплохо, но в сфере управления краткосрочными кредитами, преобладает консервативная политика использования собственных средств для обеспечения активов. Для улучшения работы организации и наилучшего обеспечения активов рекомендуется и в сфере управления краткосрочными кредитами использовать умеренную политику комплексного оперативного управления, то есть довести величину краткосрочных кредитов и займов до 38 – 4</w:t>
      </w:r>
      <w:r w:rsidR="0000797E" w:rsidRPr="0000797E">
        <w:rPr>
          <w:color w:val="000000"/>
          <w:sz w:val="28"/>
          <w:szCs w:val="28"/>
        </w:rPr>
        <w:t>5</w:t>
      </w:r>
      <w:r w:rsidR="0000797E">
        <w:rPr>
          <w:color w:val="000000"/>
          <w:sz w:val="28"/>
          <w:szCs w:val="28"/>
        </w:rPr>
        <w:t>%</w:t>
      </w:r>
      <w:r w:rsidRPr="0000797E">
        <w:rPr>
          <w:color w:val="000000"/>
          <w:sz w:val="28"/>
          <w:szCs w:val="28"/>
        </w:rPr>
        <w:t xml:space="preserve"> от общей суммы пассива баланса. Тенденция изменения краткосрочных кредитов и займов в организации положительная, но увеличение краткосрочных кредитов идет слишком медленными темпами.</w:t>
      </w:r>
    </w:p>
    <w:p w:rsidR="00D177B9" w:rsidRPr="0000797E" w:rsidRDefault="00D177B9" w:rsidP="0000797E">
      <w:pPr>
        <w:spacing w:line="360" w:lineRule="auto"/>
        <w:ind w:firstLine="709"/>
        <w:jc w:val="both"/>
        <w:rPr>
          <w:color w:val="000000"/>
          <w:sz w:val="28"/>
          <w:szCs w:val="28"/>
        </w:rPr>
      </w:pPr>
      <w:r w:rsidRPr="0000797E">
        <w:rPr>
          <w:color w:val="000000"/>
          <w:sz w:val="28"/>
          <w:szCs w:val="28"/>
        </w:rPr>
        <w:t>Коэффициенты оборачиваемости активов, дебиторской задолженности, материальных запасов уменьшаются, что плохо для предприятия, так как уменьшение коэффициентов оборачиваемости указывает на плохое использование активов. Это означает:</w:t>
      </w:r>
    </w:p>
    <w:p w:rsidR="00D177B9" w:rsidRPr="0000797E" w:rsidRDefault="00D177B9" w:rsidP="0000797E">
      <w:pPr>
        <w:numPr>
          <w:ilvl w:val="0"/>
          <w:numId w:val="15"/>
        </w:numPr>
        <w:tabs>
          <w:tab w:val="clear" w:pos="1505"/>
          <w:tab w:val="num" w:pos="0"/>
        </w:tabs>
        <w:spacing w:line="360" w:lineRule="auto"/>
        <w:ind w:left="0" w:firstLine="709"/>
        <w:jc w:val="both"/>
        <w:rPr>
          <w:color w:val="000000"/>
          <w:sz w:val="28"/>
          <w:szCs w:val="28"/>
        </w:rPr>
      </w:pPr>
      <w:r w:rsidRPr="0000797E">
        <w:rPr>
          <w:color w:val="000000"/>
          <w:sz w:val="28"/>
          <w:szCs w:val="28"/>
        </w:rPr>
        <w:t>что материальные запасы просто лежат мертвым грузом, не используются в производстве;</w:t>
      </w:r>
    </w:p>
    <w:p w:rsidR="00D177B9" w:rsidRPr="0000797E" w:rsidRDefault="00D177B9" w:rsidP="0000797E">
      <w:pPr>
        <w:numPr>
          <w:ilvl w:val="0"/>
          <w:numId w:val="15"/>
        </w:numPr>
        <w:tabs>
          <w:tab w:val="clear" w:pos="1505"/>
          <w:tab w:val="num" w:pos="0"/>
        </w:tabs>
        <w:spacing w:line="360" w:lineRule="auto"/>
        <w:ind w:left="0" w:firstLine="709"/>
        <w:jc w:val="both"/>
        <w:rPr>
          <w:color w:val="000000"/>
          <w:sz w:val="28"/>
          <w:szCs w:val="28"/>
        </w:rPr>
      </w:pPr>
      <w:r w:rsidRPr="0000797E">
        <w:rPr>
          <w:color w:val="000000"/>
          <w:sz w:val="28"/>
          <w:szCs w:val="28"/>
        </w:rPr>
        <w:t>что дебиторская задолженность не покрывается, идет плохая работа с покупателями и заказчиками, предприятию это невыгодно;</w:t>
      </w:r>
    </w:p>
    <w:p w:rsidR="00D177B9" w:rsidRPr="0000797E" w:rsidRDefault="00D177B9" w:rsidP="0000797E">
      <w:pPr>
        <w:numPr>
          <w:ilvl w:val="0"/>
          <w:numId w:val="15"/>
        </w:numPr>
        <w:tabs>
          <w:tab w:val="clear" w:pos="1505"/>
          <w:tab w:val="num" w:pos="0"/>
        </w:tabs>
        <w:spacing w:line="360" w:lineRule="auto"/>
        <w:ind w:left="0" w:firstLine="709"/>
        <w:jc w:val="both"/>
        <w:rPr>
          <w:color w:val="000000"/>
          <w:sz w:val="28"/>
          <w:szCs w:val="28"/>
        </w:rPr>
      </w:pPr>
      <w:r w:rsidRPr="0000797E">
        <w:rPr>
          <w:color w:val="000000"/>
          <w:sz w:val="28"/>
          <w:szCs w:val="28"/>
        </w:rPr>
        <w:t>что активы используются плохо и с течением времени эта тенденция не меняется.</w:t>
      </w:r>
    </w:p>
    <w:p w:rsidR="00D177B9" w:rsidRPr="0000797E" w:rsidRDefault="00D177B9" w:rsidP="0000797E">
      <w:pPr>
        <w:pStyle w:val="2"/>
        <w:spacing w:after="0" w:line="360" w:lineRule="auto"/>
        <w:ind w:left="0" w:firstLine="709"/>
        <w:jc w:val="both"/>
        <w:rPr>
          <w:color w:val="000000"/>
          <w:sz w:val="28"/>
          <w:szCs w:val="28"/>
        </w:rPr>
      </w:pPr>
      <w:r w:rsidRPr="0000797E">
        <w:rPr>
          <w:color w:val="000000"/>
          <w:sz w:val="28"/>
          <w:szCs w:val="28"/>
        </w:rPr>
        <w:t>Для исключения таких фактов необходимо сменить политику оперативного управления, проводить конкретную работу с дебиторами, направленную на покрытие их задолженностей, избегать затоваривания складов материально–производственными запасами.</w:t>
      </w:r>
    </w:p>
    <w:p w:rsidR="00096183" w:rsidRDefault="00096183" w:rsidP="0000797E">
      <w:pPr>
        <w:spacing w:line="360" w:lineRule="auto"/>
        <w:ind w:firstLine="709"/>
        <w:jc w:val="both"/>
        <w:rPr>
          <w:color w:val="000000"/>
          <w:sz w:val="28"/>
          <w:szCs w:val="28"/>
        </w:rPr>
      </w:pPr>
    </w:p>
    <w:p w:rsidR="00A959CB" w:rsidRPr="0000797E" w:rsidRDefault="00D177B9" w:rsidP="0000797E">
      <w:pPr>
        <w:spacing w:line="360" w:lineRule="auto"/>
        <w:ind w:firstLine="709"/>
        <w:jc w:val="both"/>
        <w:rPr>
          <w:b/>
          <w:color w:val="000000"/>
          <w:sz w:val="28"/>
          <w:szCs w:val="28"/>
        </w:rPr>
      </w:pPr>
      <w:r w:rsidRPr="0000797E">
        <w:rPr>
          <w:color w:val="000000"/>
          <w:sz w:val="28"/>
          <w:szCs w:val="28"/>
        </w:rPr>
        <w:br w:type="page"/>
      </w:r>
      <w:r w:rsidR="00A959CB" w:rsidRPr="0000797E">
        <w:rPr>
          <w:b/>
          <w:color w:val="000000"/>
          <w:sz w:val="28"/>
          <w:szCs w:val="28"/>
        </w:rPr>
        <w:t>С</w:t>
      </w:r>
      <w:r w:rsidR="00D7351C" w:rsidRPr="0000797E">
        <w:rPr>
          <w:b/>
          <w:color w:val="000000"/>
          <w:sz w:val="28"/>
          <w:szCs w:val="28"/>
        </w:rPr>
        <w:t>писок использованной литературы</w:t>
      </w:r>
    </w:p>
    <w:p w:rsidR="00D7351C" w:rsidRPr="0000797E" w:rsidRDefault="00D7351C" w:rsidP="0000797E">
      <w:pPr>
        <w:spacing w:line="360" w:lineRule="auto"/>
        <w:ind w:firstLine="709"/>
        <w:jc w:val="both"/>
        <w:rPr>
          <w:b/>
          <w:color w:val="000000"/>
          <w:sz w:val="28"/>
          <w:szCs w:val="28"/>
        </w:rPr>
      </w:pPr>
    </w:p>
    <w:p w:rsidR="00A959CB" w:rsidRPr="0000797E" w:rsidRDefault="00A959CB" w:rsidP="00096183">
      <w:pPr>
        <w:numPr>
          <w:ilvl w:val="0"/>
          <w:numId w:val="12"/>
        </w:numPr>
        <w:tabs>
          <w:tab w:val="clear" w:pos="1080"/>
          <w:tab w:val="left" w:pos="360"/>
        </w:tabs>
        <w:spacing w:line="360" w:lineRule="auto"/>
        <w:ind w:left="0" w:firstLine="0"/>
        <w:jc w:val="both"/>
        <w:rPr>
          <w:color w:val="000000"/>
          <w:sz w:val="28"/>
          <w:szCs w:val="28"/>
        </w:rPr>
      </w:pPr>
      <w:r w:rsidRPr="0000797E">
        <w:rPr>
          <w:color w:val="000000"/>
          <w:sz w:val="28"/>
          <w:szCs w:val="28"/>
        </w:rPr>
        <w:t xml:space="preserve">Финансовый менеджмент: Учебник для вузов / Под ред. </w:t>
      </w:r>
      <w:r w:rsidR="0000797E" w:rsidRPr="0000797E">
        <w:rPr>
          <w:color w:val="000000"/>
          <w:sz w:val="28"/>
          <w:szCs w:val="28"/>
        </w:rPr>
        <w:t>Н.Ф.</w:t>
      </w:r>
      <w:r w:rsidR="0000797E">
        <w:rPr>
          <w:color w:val="000000"/>
          <w:sz w:val="28"/>
          <w:szCs w:val="28"/>
        </w:rPr>
        <w:t> </w:t>
      </w:r>
      <w:r w:rsidR="0000797E" w:rsidRPr="0000797E">
        <w:rPr>
          <w:color w:val="000000"/>
          <w:sz w:val="28"/>
          <w:szCs w:val="28"/>
        </w:rPr>
        <w:t>Самсонова</w:t>
      </w:r>
      <w:r w:rsidRPr="0000797E">
        <w:rPr>
          <w:color w:val="000000"/>
          <w:sz w:val="28"/>
          <w:szCs w:val="28"/>
        </w:rPr>
        <w:t>.</w:t>
      </w:r>
      <w:r w:rsidR="0000797E">
        <w:rPr>
          <w:color w:val="000000"/>
          <w:sz w:val="28"/>
          <w:szCs w:val="28"/>
        </w:rPr>
        <w:t xml:space="preserve"> –</w:t>
      </w:r>
      <w:r w:rsidR="0000797E" w:rsidRPr="0000797E">
        <w:rPr>
          <w:color w:val="000000"/>
          <w:sz w:val="28"/>
          <w:szCs w:val="28"/>
        </w:rPr>
        <w:t xml:space="preserve"> </w:t>
      </w:r>
      <w:r w:rsidRPr="0000797E">
        <w:rPr>
          <w:color w:val="000000"/>
          <w:sz w:val="28"/>
          <w:szCs w:val="28"/>
        </w:rPr>
        <w:t>2</w:t>
      </w:r>
      <w:r w:rsidR="0000797E">
        <w:rPr>
          <w:color w:val="000000"/>
          <w:sz w:val="28"/>
          <w:szCs w:val="28"/>
        </w:rPr>
        <w:t>-</w:t>
      </w:r>
      <w:r w:rsidR="0000797E" w:rsidRPr="0000797E">
        <w:rPr>
          <w:color w:val="000000"/>
          <w:sz w:val="28"/>
          <w:szCs w:val="28"/>
        </w:rPr>
        <w:t>е</w:t>
      </w:r>
      <w:r w:rsidRPr="0000797E">
        <w:rPr>
          <w:color w:val="000000"/>
          <w:sz w:val="28"/>
          <w:szCs w:val="28"/>
        </w:rPr>
        <w:t xml:space="preserve"> изд., перераб</w:t>
      </w:r>
      <w:r w:rsidR="00D7351C" w:rsidRPr="0000797E">
        <w:rPr>
          <w:color w:val="000000"/>
          <w:sz w:val="28"/>
          <w:szCs w:val="28"/>
        </w:rPr>
        <w:t xml:space="preserve">. и доп. </w:t>
      </w:r>
      <w:r w:rsidR="0000797E">
        <w:rPr>
          <w:color w:val="000000"/>
          <w:sz w:val="28"/>
          <w:szCs w:val="28"/>
        </w:rPr>
        <w:t>–</w:t>
      </w:r>
      <w:r w:rsidR="0000797E" w:rsidRPr="0000797E">
        <w:rPr>
          <w:color w:val="000000"/>
          <w:sz w:val="28"/>
          <w:szCs w:val="28"/>
        </w:rPr>
        <w:t xml:space="preserve"> </w:t>
      </w:r>
      <w:r w:rsidR="00D7351C" w:rsidRPr="0000797E">
        <w:rPr>
          <w:color w:val="000000"/>
          <w:sz w:val="28"/>
          <w:szCs w:val="28"/>
        </w:rPr>
        <w:t>М.: ЮНИТИ-ДАНА, 2004</w:t>
      </w:r>
    </w:p>
    <w:p w:rsidR="00A959CB" w:rsidRPr="0000797E" w:rsidRDefault="00A959CB" w:rsidP="00096183">
      <w:pPr>
        <w:numPr>
          <w:ilvl w:val="0"/>
          <w:numId w:val="12"/>
        </w:numPr>
        <w:tabs>
          <w:tab w:val="clear" w:pos="1080"/>
          <w:tab w:val="left" w:pos="360"/>
        </w:tabs>
        <w:spacing w:line="360" w:lineRule="auto"/>
        <w:ind w:left="0" w:firstLine="0"/>
        <w:jc w:val="both"/>
        <w:rPr>
          <w:color w:val="000000"/>
          <w:sz w:val="28"/>
          <w:szCs w:val="28"/>
        </w:rPr>
      </w:pPr>
      <w:r w:rsidRPr="0000797E">
        <w:rPr>
          <w:color w:val="000000"/>
          <w:sz w:val="28"/>
          <w:szCs w:val="28"/>
        </w:rPr>
        <w:t>Финансовый менеджмент: Учебник под р</w:t>
      </w:r>
      <w:r w:rsidR="00D7351C" w:rsidRPr="0000797E">
        <w:rPr>
          <w:color w:val="000000"/>
          <w:sz w:val="28"/>
          <w:szCs w:val="28"/>
        </w:rPr>
        <w:t xml:space="preserve">ед. Ковалевой </w:t>
      </w:r>
      <w:r w:rsidR="0000797E">
        <w:rPr>
          <w:color w:val="000000"/>
          <w:sz w:val="28"/>
          <w:szCs w:val="28"/>
        </w:rPr>
        <w:t>–</w:t>
      </w:r>
      <w:r w:rsidR="0000797E" w:rsidRPr="0000797E">
        <w:rPr>
          <w:color w:val="000000"/>
          <w:sz w:val="28"/>
          <w:szCs w:val="28"/>
        </w:rPr>
        <w:t xml:space="preserve"> М.</w:t>
      </w:r>
      <w:r w:rsidR="0000797E">
        <w:rPr>
          <w:color w:val="000000"/>
          <w:sz w:val="28"/>
          <w:szCs w:val="28"/>
        </w:rPr>
        <w:t> </w:t>
      </w:r>
      <w:r w:rsidR="0000797E" w:rsidRPr="0000797E">
        <w:rPr>
          <w:color w:val="000000"/>
          <w:sz w:val="28"/>
          <w:szCs w:val="28"/>
        </w:rPr>
        <w:t>Инфра</w:t>
      </w:r>
      <w:r w:rsidR="0000797E">
        <w:rPr>
          <w:color w:val="000000"/>
          <w:sz w:val="28"/>
          <w:szCs w:val="28"/>
        </w:rPr>
        <w:t>-</w:t>
      </w:r>
      <w:r w:rsidR="0000797E" w:rsidRPr="0000797E">
        <w:rPr>
          <w:color w:val="000000"/>
          <w:sz w:val="28"/>
          <w:szCs w:val="28"/>
        </w:rPr>
        <w:t>М,</w:t>
      </w:r>
      <w:r w:rsidR="00D7351C" w:rsidRPr="0000797E">
        <w:rPr>
          <w:color w:val="000000"/>
          <w:sz w:val="28"/>
          <w:szCs w:val="28"/>
        </w:rPr>
        <w:t xml:space="preserve"> 2005</w:t>
      </w:r>
    </w:p>
    <w:p w:rsidR="00A959CB" w:rsidRPr="0000797E" w:rsidRDefault="0000797E" w:rsidP="00096183">
      <w:pPr>
        <w:numPr>
          <w:ilvl w:val="0"/>
          <w:numId w:val="12"/>
        </w:numPr>
        <w:tabs>
          <w:tab w:val="clear" w:pos="1080"/>
          <w:tab w:val="left" w:pos="360"/>
        </w:tabs>
        <w:spacing w:line="360" w:lineRule="auto"/>
        <w:ind w:left="0" w:firstLine="0"/>
        <w:jc w:val="both"/>
        <w:rPr>
          <w:color w:val="000000"/>
          <w:sz w:val="28"/>
          <w:szCs w:val="28"/>
        </w:rPr>
      </w:pPr>
      <w:r w:rsidRPr="0000797E">
        <w:rPr>
          <w:color w:val="000000"/>
          <w:sz w:val="28"/>
          <w:szCs w:val="28"/>
        </w:rPr>
        <w:t>Бланк</w:t>
      </w:r>
      <w:r>
        <w:rPr>
          <w:color w:val="000000"/>
          <w:sz w:val="28"/>
          <w:szCs w:val="28"/>
        </w:rPr>
        <w:t> </w:t>
      </w:r>
      <w:r w:rsidRPr="0000797E">
        <w:rPr>
          <w:color w:val="000000"/>
          <w:sz w:val="28"/>
          <w:szCs w:val="28"/>
        </w:rPr>
        <w:t>И.А.</w:t>
      </w:r>
      <w:r>
        <w:rPr>
          <w:color w:val="000000"/>
          <w:sz w:val="28"/>
          <w:szCs w:val="28"/>
        </w:rPr>
        <w:t> </w:t>
      </w:r>
      <w:r w:rsidRPr="0000797E">
        <w:rPr>
          <w:color w:val="000000"/>
          <w:sz w:val="28"/>
          <w:szCs w:val="28"/>
        </w:rPr>
        <w:t>Финансовый</w:t>
      </w:r>
      <w:r w:rsidR="00A959CB" w:rsidRPr="0000797E">
        <w:rPr>
          <w:color w:val="000000"/>
          <w:sz w:val="28"/>
          <w:szCs w:val="28"/>
        </w:rPr>
        <w:t xml:space="preserve"> менеджмент: Учеб. курс. </w:t>
      </w:r>
      <w:r>
        <w:rPr>
          <w:color w:val="000000"/>
          <w:sz w:val="28"/>
          <w:szCs w:val="28"/>
        </w:rPr>
        <w:t>–</w:t>
      </w:r>
      <w:r w:rsidRPr="0000797E">
        <w:rPr>
          <w:color w:val="000000"/>
          <w:sz w:val="28"/>
          <w:szCs w:val="28"/>
        </w:rPr>
        <w:t xml:space="preserve"> </w:t>
      </w:r>
      <w:r w:rsidR="00A959CB" w:rsidRPr="0000797E">
        <w:rPr>
          <w:color w:val="000000"/>
          <w:sz w:val="28"/>
          <w:szCs w:val="28"/>
        </w:rPr>
        <w:t>2</w:t>
      </w:r>
      <w:r>
        <w:rPr>
          <w:color w:val="000000"/>
          <w:sz w:val="28"/>
          <w:szCs w:val="28"/>
        </w:rPr>
        <w:t>-</w:t>
      </w:r>
      <w:r w:rsidRPr="0000797E">
        <w:rPr>
          <w:color w:val="000000"/>
          <w:sz w:val="28"/>
          <w:szCs w:val="28"/>
        </w:rPr>
        <w:t>е</w:t>
      </w:r>
      <w:r w:rsidR="00A959CB" w:rsidRPr="0000797E">
        <w:rPr>
          <w:color w:val="000000"/>
          <w:sz w:val="28"/>
          <w:szCs w:val="28"/>
        </w:rPr>
        <w:t xml:space="preserve"> изд. </w:t>
      </w:r>
      <w:r>
        <w:rPr>
          <w:color w:val="000000"/>
          <w:sz w:val="28"/>
          <w:szCs w:val="28"/>
        </w:rPr>
        <w:t>–</w:t>
      </w:r>
      <w:r w:rsidRPr="0000797E">
        <w:rPr>
          <w:color w:val="000000"/>
          <w:sz w:val="28"/>
          <w:szCs w:val="28"/>
        </w:rPr>
        <w:t xml:space="preserve"> </w:t>
      </w:r>
      <w:r w:rsidR="00A959CB" w:rsidRPr="0000797E">
        <w:rPr>
          <w:color w:val="000000"/>
          <w:sz w:val="28"/>
          <w:szCs w:val="28"/>
        </w:rPr>
        <w:t>К: Эльга, Ника-Центр, 2005</w:t>
      </w:r>
    </w:p>
    <w:p w:rsidR="00D7351C" w:rsidRPr="0000797E" w:rsidRDefault="0000797E" w:rsidP="00096183">
      <w:pPr>
        <w:numPr>
          <w:ilvl w:val="0"/>
          <w:numId w:val="12"/>
        </w:numPr>
        <w:tabs>
          <w:tab w:val="clear" w:pos="1080"/>
          <w:tab w:val="left" w:pos="360"/>
        </w:tabs>
        <w:spacing w:line="360" w:lineRule="auto"/>
        <w:ind w:left="0" w:firstLine="0"/>
        <w:jc w:val="both"/>
        <w:rPr>
          <w:color w:val="000000"/>
          <w:sz w:val="28"/>
          <w:szCs w:val="28"/>
        </w:rPr>
      </w:pPr>
      <w:r w:rsidRPr="0000797E">
        <w:rPr>
          <w:color w:val="000000"/>
          <w:sz w:val="28"/>
          <w:szCs w:val="28"/>
        </w:rPr>
        <w:t>Бригхэм</w:t>
      </w:r>
      <w:r>
        <w:rPr>
          <w:color w:val="000000"/>
          <w:sz w:val="28"/>
          <w:szCs w:val="28"/>
        </w:rPr>
        <w:t> </w:t>
      </w:r>
      <w:r w:rsidRPr="0000797E">
        <w:rPr>
          <w:color w:val="000000"/>
          <w:sz w:val="28"/>
          <w:szCs w:val="28"/>
        </w:rPr>
        <w:t>Ю.Ф.</w:t>
      </w:r>
      <w:r w:rsidR="00D7351C" w:rsidRPr="0000797E">
        <w:rPr>
          <w:color w:val="000000"/>
          <w:sz w:val="28"/>
          <w:szCs w:val="28"/>
        </w:rPr>
        <w:t xml:space="preserve">, </w:t>
      </w:r>
      <w:r w:rsidRPr="0000797E">
        <w:rPr>
          <w:color w:val="000000"/>
          <w:sz w:val="28"/>
          <w:szCs w:val="28"/>
        </w:rPr>
        <w:t>Эрхард</w:t>
      </w:r>
      <w:r>
        <w:rPr>
          <w:color w:val="000000"/>
          <w:sz w:val="28"/>
          <w:szCs w:val="28"/>
        </w:rPr>
        <w:t> </w:t>
      </w:r>
      <w:r w:rsidRPr="0000797E">
        <w:rPr>
          <w:color w:val="000000"/>
          <w:sz w:val="28"/>
          <w:szCs w:val="28"/>
        </w:rPr>
        <w:t>М.С.</w:t>
      </w:r>
      <w:r>
        <w:rPr>
          <w:color w:val="000000"/>
          <w:sz w:val="28"/>
          <w:szCs w:val="28"/>
        </w:rPr>
        <w:t> </w:t>
      </w:r>
      <w:r w:rsidRPr="0000797E">
        <w:rPr>
          <w:color w:val="000000"/>
          <w:sz w:val="28"/>
          <w:szCs w:val="28"/>
        </w:rPr>
        <w:t>Финансовый</w:t>
      </w:r>
      <w:r w:rsidR="00D7351C" w:rsidRPr="0000797E">
        <w:rPr>
          <w:color w:val="000000"/>
          <w:sz w:val="28"/>
          <w:szCs w:val="28"/>
        </w:rPr>
        <w:t xml:space="preserve"> менеджмент. М., СПб.: Питер, 2005</w:t>
      </w:r>
    </w:p>
    <w:p w:rsidR="00A959CB" w:rsidRPr="0000797E" w:rsidRDefault="0000797E" w:rsidP="00096183">
      <w:pPr>
        <w:numPr>
          <w:ilvl w:val="0"/>
          <w:numId w:val="12"/>
        </w:numPr>
        <w:tabs>
          <w:tab w:val="clear" w:pos="1080"/>
          <w:tab w:val="left" w:pos="360"/>
        </w:tabs>
        <w:spacing w:line="360" w:lineRule="auto"/>
        <w:ind w:left="0" w:firstLine="0"/>
        <w:jc w:val="both"/>
        <w:rPr>
          <w:color w:val="000000"/>
          <w:sz w:val="28"/>
          <w:szCs w:val="28"/>
        </w:rPr>
      </w:pPr>
      <w:r w:rsidRPr="0000797E">
        <w:rPr>
          <w:color w:val="000000"/>
          <w:sz w:val="28"/>
          <w:szCs w:val="28"/>
        </w:rPr>
        <w:t>Незамайкин</w:t>
      </w:r>
      <w:r>
        <w:rPr>
          <w:color w:val="000000"/>
          <w:sz w:val="28"/>
          <w:szCs w:val="28"/>
        </w:rPr>
        <w:t> </w:t>
      </w:r>
      <w:r w:rsidRPr="0000797E">
        <w:rPr>
          <w:color w:val="000000"/>
          <w:sz w:val="28"/>
          <w:szCs w:val="28"/>
        </w:rPr>
        <w:t>В.М.</w:t>
      </w:r>
      <w:r w:rsidR="00A959CB" w:rsidRPr="0000797E">
        <w:rPr>
          <w:color w:val="000000"/>
          <w:sz w:val="28"/>
          <w:szCs w:val="28"/>
        </w:rPr>
        <w:t xml:space="preserve">, </w:t>
      </w:r>
      <w:r w:rsidRPr="0000797E">
        <w:rPr>
          <w:color w:val="000000"/>
          <w:sz w:val="28"/>
          <w:szCs w:val="28"/>
        </w:rPr>
        <w:t>Юрзинова</w:t>
      </w:r>
      <w:r>
        <w:rPr>
          <w:color w:val="000000"/>
          <w:sz w:val="28"/>
          <w:szCs w:val="28"/>
        </w:rPr>
        <w:t> </w:t>
      </w:r>
      <w:r w:rsidRPr="0000797E">
        <w:rPr>
          <w:color w:val="000000"/>
          <w:sz w:val="28"/>
          <w:szCs w:val="28"/>
        </w:rPr>
        <w:t>И.Л.</w:t>
      </w:r>
      <w:r>
        <w:rPr>
          <w:color w:val="000000"/>
          <w:sz w:val="28"/>
          <w:szCs w:val="28"/>
        </w:rPr>
        <w:t> </w:t>
      </w:r>
      <w:r w:rsidRPr="0000797E">
        <w:rPr>
          <w:color w:val="000000"/>
          <w:sz w:val="28"/>
          <w:szCs w:val="28"/>
        </w:rPr>
        <w:t>Финансы</w:t>
      </w:r>
      <w:r w:rsidR="00A959CB" w:rsidRPr="0000797E">
        <w:rPr>
          <w:color w:val="000000"/>
          <w:sz w:val="28"/>
          <w:szCs w:val="28"/>
        </w:rPr>
        <w:t xml:space="preserve"> организации. Менеджмент и анализ: Учеб. пособие. </w:t>
      </w:r>
      <w:r>
        <w:rPr>
          <w:color w:val="000000"/>
          <w:sz w:val="28"/>
          <w:szCs w:val="28"/>
        </w:rPr>
        <w:t>–</w:t>
      </w:r>
      <w:r w:rsidRPr="0000797E">
        <w:rPr>
          <w:color w:val="000000"/>
          <w:sz w:val="28"/>
          <w:szCs w:val="28"/>
        </w:rPr>
        <w:t xml:space="preserve"> </w:t>
      </w:r>
      <w:r w:rsidR="00A959CB" w:rsidRPr="0000797E">
        <w:rPr>
          <w:color w:val="000000"/>
          <w:sz w:val="28"/>
          <w:szCs w:val="28"/>
        </w:rPr>
        <w:t>2</w:t>
      </w:r>
      <w:r>
        <w:rPr>
          <w:color w:val="000000"/>
          <w:sz w:val="28"/>
          <w:szCs w:val="28"/>
        </w:rPr>
        <w:t>-</w:t>
      </w:r>
      <w:r w:rsidRPr="0000797E">
        <w:rPr>
          <w:color w:val="000000"/>
          <w:sz w:val="28"/>
          <w:szCs w:val="28"/>
        </w:rPr>
        <w:t>е</w:t>
      </w:r>
      <w:r w:rsidR="00A959CB" w:rsidRPr="0000797E">
        <w:rPr>
          <w:color w:val="000000"/>
          <w:sz w:val="28"/>
          <w:szCs w:val="28"/>
        </w:rPr>
        <w:t xml:space="preserve"> издание, пе</w:t>
      </w:r>
      <w:r w:rsidR="00D7351C" w:rsidRPr="0000797E">
        <w:rPr>
          <w:color w:val="000000"/>
          <w:sz w:val="28"/>
          <w:szCs w:val="28"/>
        </w:rPr>
        <w:t xml:space="preserve">рераб. и доп. </w:t>
      </w:r>
      <w:r>
        <w:rPr>
          <w:color w:val="000000"/>
          <w:sz w:val="28"/>
          <w:szCs w:val="28"/>
        </w:rPr>
        <w:t>–</w:t>
      </w:r>
      <w:r w:rsidRPr="0000797E">
        <w:rPr>
          <w:color w:val="000000"/>
          <w:sz w:val="28"/>
          <w:szCs w:val="28"/>
        </w:rPr>
        <w:t xml:space="preserve"> </w:t>
      </w:r>
      <w:r w:rsidR="00D7351C" w:rsidRPr="0000797E">
        <w:rPr>
          <w:color w:val="000000"/>
          <w:sz w:val="28"/>
          <w:szCs w:val="28"/>
        </w:rPr>
        <w:t>М.: Эксмо, 2005</w:t>
      </w:r>
    </w:p>
    <w:p w:rsidR="00A959CB" w:rsidRPr="0000797E" w:rsidRDefault="0000797E" w:rsidP="00096183">
      <w:pPr>
        <w:numPr>
          <w:ilvl w:val="0"/>
          <w:numId w:val="12"/>
        </w:numPr>
        <w:tabs>
          <w:tab w:val="clear" w:pos="1080"/>
          <w:tab w:val="left" w:pos="360"/>
        </w:tabs>
        <w:spacing w:line="360" w:lineRule="auto"/>
        <w:ind w:left="0" w:firstLine="0"/>
        <w:jc w:val="both"/>
        <w:rPr>
          <w:color w:val="000000"/>
          <w:sz w:val="28"/>
          <w:szCs w:val="28"/>
        </w:rPr>
      </w:pPr>
      <w:r w:rsidRPr="0000797E">
        <w:rPr>
          <w:color w:val="000000"/>
          <w:sz w:val="28"/>
          <w:szCs w:val="28"/>
        </w:rPr>
        <w:t>Ковалев</w:t>
      </w:r>
      <w:r>
        <w:rPr>
          <w:color w:val="000000"/>
          <w:sz w:val="28"/>
          <w:szCs w:val="28"/>
        </w:rPr>
        <w:t> </w:t>
      </w:r>
      <w:r w:rsidRPr="0000797E">
        <w:rPr>
          <w:color w:val="000000"/>
          <w:sz w:val="28"/>
          <w:szCs w:val="28"/>
        </w:rPr>
        <w:t>В.В.</w:t>
      </w:r>
      <w:r>
        <w:rPr>
          <w:color w:val="000000"/>
          <w:sz w:val="28"/>
          <w:szCs w:val="28"/>
        </w:rPr>
        <w:t> </w:t>
      </w:r>
      <w:r w:rsidRPr="0000797E">
        <w:rPr>
          <w:color w:val="000000"/>
          <w:sz w:val="28"/>
          <w:szCs w:val="28"/>
        </w:rPr>
        <w:t>Введение</w:t>
      </w:r>
      <w:r w:rsidR="00A959CB" w:rsidRPr="0000797E">
        <w:rPr>
          <w:color w:val="000000"/>
          <w:sz w:val="28"/>
          <w:szCs w:val="28"/>
        </w:rPr>
        <w:t xml:space="preserve"> в финансовый менеджмент. </w:t>
      </w:r>
      <w:r>
        <w:rPr>
          <w:color w:val="000000"/>
          <w:sz w:val="28"/>
          <w:szCs w:val="28"/>
        </w:rPr>
        <w:t>–</w:t>
      </w:r>
      <w:r w:rsidRPr="0000797E">
        <w:rPr>
          <w:color w:val="000000"/>
          <w:sz w:val="28"/>
          <w:szCs w:val="28"/>
        </w:rPr>
        <w:t xml:space="preserve"> </w:t>
      </w:r>
      <w:r w:rsidR="00D7351C" w:rsidRPr="0000797E">
        <w:rPr>
          <w:color w:val="000000"/>
          <w:sz w:val="28"/>
          <w:szCs w:val="28"/>
        </w:rPr>
        <w:t>М.: Финансы и статистика, 2006</w:t>
      </w:r>
    </w:p>
    <w:p w:rsidR="00D7351C" w:rsidRPr="0000797E" w:rsidRDefault="0000797E" w:rsidP="00096183">
      <w:pPr>
        <w:numPr>
          <w:ilvl w:val="0"/>
          <w:numId w:val="12"/>
        </w:numPr>
        <w:tabs>
          <w:tab w:val="clear" w:pos="1080"/>
          <w:tab w:val="left" w:pos="360"/>
        </w:tabs>
        <w:spacing w:line="360" w:lineRule="auto"/>
        <w:ind w:left="0" w:firstLine="0"/>
        <w:jc w:val="both"/>
        <w:rPr>
          <w:color w:val="000000"/>
          <w:sz w:val="28"/>
          <w:szCs w:val="28"/>
        </w:rPr>
      </w:pPr>
      <w:r w:rsidRPr="0000797E">
        <w:rPr>
          <w:color w:val="000000"/>
          <w:sz w:val="28"/>
          <w:szCs w:val="28"/>
        </w:rPr>
        <w:t>Поляк</w:t>
      </w:r>
      <w:r>
        <w:rPr>
          <w:color w:val="000000"/>
          <w:sz w:val="28"/>
          <w:szCs w:val="28"/>
        </w:rPr>
        <w:t> </w:t>
      </w:r>
      <w:r w:rsidRPr="0000797E">
        <w:rPr>
          <w:color w:val="000000"/>
          <w:sz w:val="28"/>
          <w:szCs w:val="28"/>
        </w:rPr>
        <w:t>Г.Б.</w:t>
      </w:r>
      <w:r>
        <w:rPr>
          <w:color w:val="000000"/>
          <w:sz w:val="28"/>
          <w:szCs w:val="28"/>
        </w:rPr>
        <w:t> </w:t>
      </w:r>
      <w:r w:rsidRPr="0000797E">
        <w:rPr>
          <w:color w:val="000000"/>
          <w:sz w:val="28"/>
          <w:szCs w:val="28"/>
        </w:rPr>
        <w:t>Финансовый</w:t>
      </w:r>
      <w:r w:rsidR="00D7351C" w:rsidRPr="0000797E">
        <w:rPr>
          <w:color w:val="000000"/>
          <w:sz w:val="28"/>
          <w:szCs w:val="28"/>
        </w:rPr>
        <w:t xml:space="preserve"> менеджмент. Учебник для вузов М: Прима, 2003</w:t>
      </w:r>
    </w:p>
    <w:p w:rsidR="00D30E6F" w:rsidRPr="0000797E" w:rsidRDefault="0000797E" w:rsidP="00096183">
      <w:pPr>
        <w:numPr>
          <w:ilvl w:val="0"/>
          <w:numId w:val="12"/>
        </w:numPr>
        <w:tabs>
          <w:tab w:val="clear" w:pos="1080"/>
          <w:tab w:val="left" w:pos="360"/>
        </w:tabs>
        <w:spacing w:line="360" w:lineRule="auto"/>
        <w:ind w:left="0" w:firstLine="0"/>
        <w:jc w:val="both"/>
        <w:rPr>
          <w:color w:val="000000"/>
          <w:sz w:val="28"/>
          <w:szCs w:val="28"/>
        </w:rPr>
      </w:pPr>
      <w:r w:rsidRPr="0000797E">
        <w:rPr>
          <w:color w:val="000000"/>
          <w:sz w:val="28"/>
          <w:szCs w:val="28"/>
        </w:rPr>
        <w:t>Снитко</w:t>
      </w:r>
      <w:r>
        <w:rPr>
          <w:color w:val="000000"/>
          <w:sz w:val="28"/>
          <w:szCs w:val="28"/>
        </w:rPr>
        <w:t> </w:t>
      </w:r>
      <w:r w:rsidRPr="0000797E">
        <w:rPr>
          <w:color w:val="000000"/>
          <w:sz w:val="28"/>
          <w:szCs w:val="28"/>
        </w:rPr>
        <w:t>Т.Л.</w:t>
      </w:r>
      <w:r w:rsidR="00D30E6F" w:rsidRPr="0000797E">
        <w:rPr>
          <w:color w:val="000000"/>
          <w:sz w:val="28"/>
          <w:szCs w:val="28"/>
        </w:rPr>
        <w:t xml:space="preserve">, </w:t>
      </w:r>
      <w:r w:rsidRPr="0000797E">
        <w:rPr>
          <w:color w:val="000000"/>
          <w:sz w:val="28"/>
          <w:szCs w:val="28"/>
        </w:rPr>
        <w:t>Красная</w:t>
      </w:r>
      <w:r>
        <w:rPr>
          <w:color w:val="000000"/>
          <w:sz w:val="28"/>
          <w:szCs w:val="28"/>
        </w:rPr>
        <w:t> </w:t>
      </w:r>
      <w:r w:rsidRPr="0000797E">
        <w:rPr>
          <w:color w:val="000000"/>
          <w:sz w:val="28"/>
          <w:szCs w:val="28"/>
        </w:rPr>
        <w:t>Е.Н.</w:t>
      </w:r>
      <w:r>
        <w:rPr>
          <w:color w:val="000000"/>
          <w:sz w:val="28"/>
          <w:szCs w:val="28"/>
        </w:rPr>
        <w:t>.</w:t>
      </w:r>
      <w:r w:rsidR="00D30E6F" w:rsidRPr="0000797E">
        <w:rPr>
          <w:color w:val="000000"/>
          <w:sz w:val="28"/>
          <w:szCs w:val="28"/>
        </w:rPr>
        <w:t>Управление оборотным капиталом организации М: РДЛ, 2002</w:t>
      </w:r>
    </w:p>
    <w:p w:rsidR="0000797E" w:rsidRDefault="00A959CB" w:rsidP="00096183">
      <w:pPr>
        <w:numPr>
          <w:ilvl w:val="0"/>
          <w:numId w:val="12"/>
        </w:numPr>
        <w:tabs>
          <w:tab w:val="clear" w:pos="1080"/>
          <w:tab w:val="left" w:pos="360"/>
        </w:tabs>
        <w:spacing w:line="360" w:lineRule="auto"/>
        <w:ind w:left="0" w:firstLine="0"/>
        <w:jc w:val="both"/>
        <w:rPr>
          <w:color w:val="000000"/>
          <w:sz w:val="28"/>
          <w:szCs w:val="28"/>
        </w:rPr>
      </w:pPr>
      <w:r w:rsidRPr="0000797E">
        <w:rPr>
          <w:color w:val="000000"/>
          <w:sz w:val="28"/>
          <w:szCs w:val="28"/>
        </w:rPr>
        <w:t xml:space="preserve">Финансовый менеджмент: теория и практика: Учебник / Под ред. Стояновой </w:t>
      </w:r>
      <w:r w:rsidR="0000797E">
        <w:rPr>
          <w:color w:val="000000"/>
          <w:sz w:val="28"/>
          <w:szCs w:val="28"/>
        </w:rPr>
        <w:t>–</w:t>
      </w:r>
      <w:r w:rsidR="0000797E" w:rsidRPr="0000797E">
        <w:rPr>
          <w:color w:val="000000"/>
          <w:sz w:val="28"/>
          <w:szCs w:val="28"/>
        </w:rPr>
        <w:t xml:space="preserve"> </w:t>
      </w:r>
      <w:r w:rsidRPr="0000797E">
        <w:rPr>
          <w:color w:val="000000"/>
          <w:sz w:val="28"/>
          <w:szCs w:val="28"/>
        </w:rPr>
        <w:t>5</w:t>
      </w:r>
      <w:r w:rsidR="0000797E">
        <w:rPr>
          <w:color w:val="000000"/>
          <w:sz w:val="28"/>
          <w:szCs w:val="28"/>
        </w:rPr>
        <w:t>-</w:t>
      </w:r>
      <w:r w:rsidR="0000797E" w:rsidRPr="0000797E">
        <w:rPr>
          <w:color w:val="000000"/>
          <w:sz w:val="28"/>
          <w:szCs w:val="28"/>
        </w:rPr>
        <w:t>е</w:t>
      </w:r>
      <w:r w:rsidR="00D7351C" w:rsidRPr="0000797E">
        <w:rPr>
          <w:color w:val="000000"/>
          <w:sz w:val="28"/>
          <w:szCs w:val="28"/>
        </w:rPr>
        <w:t xml:space="preserve"> изд. </w:t>
      </w:r>
      <w:r w:rsidR="0000797E">
        <w:rPr>
          <w:color w:val="000000"/>
          <w:sz w:val="28"/>
          <w:szCs w:val="28"/>
        </w:rPr>
        <w:t>–</w:t>
      </w:r>
      <w:r w:rsidR="0000797E" w:rsidRPr="0000797E">
        <w:rPr>
          <w:color w:val="000000"/>
          <w:sz w:val="28"/>
          <w:szCs w:val="28"/>
        </w:rPr>
        <w:t xml:space="preserve"> </w:t>
      </w:r>
      <w:r w:rsidR="00D7351C" w:rsidRPr="0000797E">
        <w:rPr>
          <w:color w:val="000000"/>
          <w:sz w:val="28"/>
          <w:szCs w:val="28"/>
        </w:rPr>
        <w:t>М.: Перспектива, 2005</w:t>
      </w:r>
    </w:p>
    <w:p w:rsidR="00A959CB" w:rsidRPr="0000797E" w:rsidRDefault="00A959CB" w:rsidP="00096183">
      <w:pPr>
        <w:numPr>
          <w:ilvl w:val="0"/>
          <w:numId w:val="12"/>
        </w:numPr>
        <w:tabs>
          <w:tab w:val="clear" w:pos="1080"/>
          <w:tab w:val="left" w:pos="360"/>
        </w:tabs>
        <w:spacing w:line="360" w:lineRule="auto"/>
        <w:ind w:left="0" w:firstLine="0"/>
        <w:jc w:val="both"/>
        <w:rPr>
          <w:color w:val="000000"/>
          <w:sz w:val="28"/>
          <w:szCs w:val="28"/>
        </w:rPr>
      </w:pPr>
      <w:r w:rsidRPr="0000797E">
        <w:rPr>
          <w:color w:val="000000"/>
          <w:sz w:val="28"/>
          <w:szCs w:val="28"/>
        </w:rPr>
        <w:t xml:space="preserve">Финансовый менеджмент: Учеб. пособие / Под ред. </w:t>
      </w:r>
      <w:r w:rsidR="0000797E" w:rsidRPr="0000797E">
        <w:rPr>
          <w:color w:val="000000"/>
          <w:sz w:val="28"/>
          <w:szCs w:val="28"/>
        </w:rPr>
        <w:t>Е.И.</w:t>
      </w:r>
      <w:r w:rsidR="0000797E">
        <w:rPr>
          <w:color w:val="000000"/>
          <w:sz w:val="28"/>
          <w:szCs w:val="28"/>
        </w:rPr>
        <w:t> </w:t>
      </w:r>
      <w:r w:rsidR="0000797E" w:rsidRPr="0000797E">
        <w:rPr>
          <w:color w:val="000000"/>
          <w:sz w:val="28"/>
          <w:szCs w:val="28"/>
        </w:rPr>
        <w:t>Шохина</w:t>
      </w:r>
      <w:r w:rsidRPr="0000797E">
        <w:rPr>
          <w:color w:val="000000"/>
          <w:sz w:val="28"/>
          <w:szCs w:val="28"/>
        </w:rPr>
        <w:t xml:space="preserve">. </w:t>
      </w:r>
      <w:r w:rsidR="0000797E">
        <w:rPr>
          <w:color w:val="000000"/>
          <w:sz w:val="28"/>
          <w:szCs w:val="28"/>
        </w:rPr>
        <w:t>–</w:t>
      </w:r>
      <w:r w:rsidR="0000797E" w:rsidRPr="0000797E">
        <w:rPr>
          <w:color w:val="000000"/>
          <w:sz w:val="28"/>
          <w:szCs w:val="28"/>
        </w:rPr>
        <w:t xml:space="preserve"> </w:t>
      </w:r>
      <w:r w:rsidRPr="0000797E">
        <w:rPr>
          <w:color w:val="000000"/>
          <w:sz w:val="28"/>
          <w:szCs w:val="28"/>
        </w:rPr>
        <w:t>М.: ИД ФБК-Пресс, 2005</w:t>
      </w:r>
      <w:bookmarkStart w:id="7" w:name="_GoBack"/>
      <w:bookmarkEnd w:id="7"/>
    </w:p>
    <w:sectPr w:rsidR="00A959CB" w:rsidRPr="0000797E" w:rsidSect="0000797E">
      <w:footerReference w:type="even" r:id="rId12"/>
      <w:footerReference w:type="default" r:id="rId13"/>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CAB" w:rsidRDefault="00255CAB">
      <w:r>
        <w:separator/>
      </w:r>
    </w:p>
  </w:endnote>
  <w:endnote w:type="continuationSeparator" w:id="0">
    <w:p w:rsidR="00255CAB" w:rsidRDefault="0025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2F5" w:rsidRDefault="00D472F5" w:rsidP="00682632">
    <w:pPr>
      <w:pStyle w:val="a5"/>
      <w:framePr w:wrap="around" w:vAnchor="text" w:hAnchor="margin" w:xAlign="right" w:y="1"/>
      <w:rPr>
        <w:rStyle w:val="a7"/>
      </w:rPr>
    </w:pPr>
  </w:p>
  <w:p w:rsidR="00D472F5" w:rsidRDefault="00D472F5" w:rsidP="005D155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2F5" w:rsidRDefault="00C06371" w:rsidP="00682632">
    <w:pPr>
      <w:pStyle w:val="a5"/>
      <w:framePr w:wrap="around" w:vAnchor="text" w:hAnchor="margin" w:xAlign="right" w:y="1"/>
      <w:rPr>
        <w:rStyle w:val="a7"/>
      </w:rPr>
    </w:pPr>
    <w:r>
      <w:rPr>
        <w:rStyle w:val="a7"/>
        <w:noProof/>
      </w:rPr>
      <w:t>2</w:t>
    </w:r>
  </w:p>
  <w:p w:rsidR="00D472F5" w:rsidRDefault="00D472F5" w:rsidP="005D155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CAB" w:rsidRDefault="00255CAB">
      <w:r>
        <w:separator/>
      </w:r>
    </w:p>
  </w:footnote>
  <w:footnote w:type="continuationSeparator" w:id="0">
    <w:p w:rsidR="00255CAB" w:rsidRDefault="00255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27C39"/>
    <w:multiLevelType w:val="hybridMultilevel"/>
    <w:tmpl w:val="012E9C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344B2A"/>
    <w:multiLevelType w:val="hybridMultilevel"/>
    <w:tmpl w:val="B95A48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D67C32"/>
    <w:multiLevelType w:val="hybridMultilevel"/>
    <w:tmpl w:val="7E4A5A64"/>
    <w:lvl w:ilvl="0" w:tplc="FFFFFFFF">
      <w:start w:val="1"/>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Times New Roman" w:eastAsia="Times New Roman" w:hAnsi="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nsid w:val="1B2515BC"/>
    <w:multiLevelType w:val="hybridMultilevel"/>
    <w:tmpl w:val="8DD6D5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CA769D8"/>
    <w:multiLevelType w:val="multilevel"/>
    <w:tmpl w:val="BF8851A8"/>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22E14163"/>
    <w:multiLevelType w:val="multilevel"/>
    <w:tmpl w:val="D0BEABD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2580"/>
        </w:tabs>
        <w:ind w:left="2580" w:hanging="150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7BA3B9E"/>
    <w:multiLevelType w:val="multilevel"/>
    <w:tmpl w:val="D6C045A0"/>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2C8D4F37"/>
    <w:multiLevelType w:val="hybridMultilevel"/>
    <w:tmpl w:val="70FCCD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6330CEE"/>
    <w:multiLevelType w:val="multilevel"/>
    <w:tmpl w:val="4D2C135E"/>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403855EF"/>
    <w:multiLevelType w:val="hybridMultilevel"/>
    <w:tmpl w:val="161A623C"/>
    <w:lvl w:ilvl="0" w:tplc="04190001">
      <w:start w:val="1"/>
      <w:numFmt w:val="bullet"/>
      <w:lvlText w:val=""/>
      <w:lvlJc w:val="left"/>
      <w:pPr>
        <w:tabs>
          <w:tab w:val="num" w:pos="1505"/>
        </w:tabs>
        <w:ind w:left="1505" w:hanging="360"/>
      </w:pPr>
      <w:rPr>
        <w:rFonts w:ascii="Symbol" w:hAnsi="Symbol" w:hint="default"/>
      </w:rPr>
    </w:lvl>
    <w:lvl w:ilvl="1" w:tplc="04190003">
      <w:start w:val="1"/>
      <w:numFmt w:val="bullet"/>
      <w:lvlText w:val="o"/>
      <w:lvlJc w:val="left"/>
      <w:pPr>
        <w:tabs>
          <w:tab w:val="num" w:pos="2225"/>
        </w:tabs>
        <w:ind w:left="2225" w:hanging="360"/>
      </w:pPr>
      <w:rPr>
        <w:rFonts w:ascii="Courier New" w:hAnsi="Courier New" w:hint="default"/>
      </w:rPr>
    </w:lvl>
    <w:lvl w:ilvl="2" w:tplc="04190005">
      <w:start w:val="1"/>
      <w:numFmt w:val="bullet"/>
      <w:lvlText w:val=""/>
      <w:lvlJc w:val="left"/>
      <w:pPr>
        <w:tabs>
          <w:tab w:val="num" w:pos="2945"/>
        </w:tabs>
        <w:ind w:left="2945" w:hanging="360"/>
      </w:pPr>
      <w:rPr>
        <w:rFonts w:ascii="Wingdings" w:hAnsi="Wingdings" w:hint="default"/>
      </w:rPr>
    </w:lvl>
    <w:lvl w:ilvl="3" w:tplc="04190001">
      <w:start w:val="1"/>
      <w:numFmt w:val="bullet"/>
      <w:lvlText w:val=""/>
      <w:lvlJc w:val="left"/>
      <w:pPr>
        <w:tabs>
          <w:tab w:val="num" w:pos="3665"/>
        </w:tabs>
        <w:ind w:left="3665" w:hanging="360"/>
      </w:pPr>
      <w:rPr>
        <w:rFonts w:ascii="Symbol" w:hAnsi="Symbol" w:hint="default"/>
      </w:rPr>
    </w:lvl>
    <w:lvl w:ilvl="4" w:tplc="04190003">
      <w:start w:val="1"/>
      <w:numFmt w:val="bullet"/>
      <w:lvlText w:val="o"/>
      <w:lvlJc w:val="left"/>
      <w:pPr>
        <w:tabs>
          <w:tab w:val="num" w:pos="4385"/>
        </w:tabs>
        <w:ind w:left="4385" w:hanging="360"/>
      </w:pPr>
      <w:rPr>
        <w:rFonts w:ascii="Courier New" w:hAnsi="Courier New" w:hint="default"/>
      </w:rPr>
    </w:lvl>
    <w:lvl w:ilvl="5" w:tplc="04190005">
      <w:start w:val="1"/>
      <w:numFmt w:val="bullet"/>
      <w:lvlText w:val=""/>
      <w:lvlJc w:val="left"/>
      <w:pPr>
        <w:tabs>
          <w:tab w:val="num" w:pos="5105"/>
        </w:tabs>
        <w:ind w:left="5105" w:hanging="360"/>
      </w:pPr>
      <w:rPr>
        <w:rFonts w:ascii="Wingdings" w:hAnsi="Wingdings" w:hint="default"/>
      </w:rPr>
    </w:lvl>
    <w:lvl w:ilvl="6" w:tplc="04190001">
      <w:start w:val="1"/>
      <w:numFmt w:val="bullet"/>
      <w:lvlText w:val=""/>
      <w:lvlJc w:val="left"/>
      <w:pPr>
        <w:tabs>
          <w:tab w:val="num" w:pos="5825"/>
        </w:tabs>
        <w:ind w:left="5825" w:hanging="360"/>
      </w:pPr>
      <w:rPr>
        <w:rFonts w:ascii="Symbol" w:hAnsi="Symbol" w:hint="default"/>
      </w:rPr>
    </w:lvl>
    <w:lvl w:ilvl="7" w:tplc="04190003">
      <w:start w:val="1"/>
      <w:numFmt w:val="bullet"/>
      <w:lvlText w:val="o"/>
      <w:lvlJc w:val="left"/>
      <w:pPr>
        <w:tabs>
          <w:tab w:val="num" w:pos="6545"/>
        </w:tabs>
        <w:ind w:left="6545" w:hanging="360"/>
      </w:pPr>
      <w:rPr>
        <w:rFonts w:ascii="Courier New" w:hAnsi="Courier New" w:hint="default"/>
      </w:rPr>
    </w:lvl>
    <w:lvl w:ilvl="8" w:tplc="04190005">
      <w:start w:val="1"/>
      <w:numFmt w:val="bullet"/>
      <w:lvlText w:val=""/>
      <w:lvlJc w:val="left"/>
      <w:pPr>
        <w:tabs>
          <w:tab w:val="num" w:pos="7265"/>
        </w:tabs>
        <w:ind w:left="7265" w:hanging="360"/>
      </w:pPr>
      <w:rPr>
        <w:rFonts w:ascii="Wingdings" w:hAnsi="Wingdings" w:hint="default"/>
      </w:rPr>
    </w:lvl>
  </w:abstractNum>
  <w:abstractNum w:abstractNumId="10">
    <w:nsid w:val="4ADA5D6D"/>
    <w:multiLevelType w:val="multilevel"/>
    <w:tmpl w:val="C722E8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911887"/>
    <w:multiLevelType w:val="multilevel"/>
    <w:tmpl w:val="47B65EF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59BC413D"/>
    <w:multiLevelType w:val="hybridMultilevel"/>
    <w:tmpl w:val="0750C11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6610365E"/>
    <w:multiLevelType w:val="multilevel"/>
    <w:tmpl w:val="E33E7F7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6DDE2BCA"/>
    <w:multiLevelType w:val="hybridMultilevel"/>
    <w:tmpl w:val="47169A74"/>
    <w:lvl w:ilvl="0" w:tplc="041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5">
    <w:nsid w:val="78150F5B"/>
    <w:multiLevelType w:val="hybridMultilevel"/>
    <w:tmpl w:val="7498734C"/>
    <w:lvl w:ilvl="0" w:tplc="04190001">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2007"/>
        </w:tabs>
        <w:ind w:left="2007" w:hanging="360"/>
      </w:pPr>
      <w:rPr>
        <w:rFonts w:ascii="Courier New" w:hAnsi="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hint="default"/>
      </w:rPr>
    </w:lvl>
    <w:lvl w:ilvl="8" w:tplc="04090005">
      <w:start w:val="1"/>
      <w:numFmt w:val="bullet"/>
      <w:lvlText w:val=""/>
      <w:lvlJc w:val="left"/>
      <w:pPr>
        <w:tabs>
          <w:tab w:val="num" w:pos="7047"/>
        </w:tabs>
        <w:ind w:left="7047" w:hanging="360"/>
      </w:pPr>
      <w:rPr>
        <w:rFonts w:ascii="Wingdings" w:hAnsi="Wingdings" w:hint="default"/>
      </w:rPr>
    </w:lvl>
  </w:abstractNum>
  <w:num w:numId="1">
    <w:abstractNumId w:val="11"/>
  </w:num>
  <w:num w:numId="2">
    <w:abstractNumId w:val="5"/>
  </w:num>
  <w:num w:numId="3">
    <w:abstractNumId w:val="10"/>
  </w:num>
  <w:num w:numId="4">
    <w:abstractNumId w:val="13"/>
  </w:num>
  <w:num w:numId="5">
    <w:abstractNumId w:val="6"/>
  </w:num>
  <w:num w:numId="6">
    <w:abstractNumId w:val="8"/>
  </w:num>
  <w:num w:numId="7">
    <w:abstractNumId w:val="4"/>
  </w:num>
  <w:num w:numId="8">
    <w:abstractNumId w:val="3"/>
  </w:num>
  <w:num w:numId="9">
    <w:abstractNumId w:val="1"/>
  </w:num>
  <w:num w:numId="10">
    <w:abstractNumId w:val="7"/>
  </w:num>
  <w:num w:numId="11">
    <w:abstractNumId w:val="0"/>
  </w:num>
  <w:num w:numId="12">
    <w:abstractNumId w:val="12"/>
  </w:num>
  <w:num w:numId="13">
    <w:abstractNumId w:val="14"/>
  </w:num>
  <w:num w:numId="14">
    <w:abstractNumId w:val="15"/>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218"/>
    <w:rsid w:val="0000797E"/>
    <w:rsid w:val="00007D07"/>
    <w:rsid w:val="00096183"/>
    <w:rsid w:val="000D421F"/>
    <w:rsid w:val="001027BE"/>
    <w:rsid w:val="00141AEF"/>
    <w:rsid w:val="00217A17"/>
    <w:rsid w:val="00255CAB"/>
    <w:rsid w:val="00276991"/>
    <w:rsid w:val="002A1619"/>
    <w:rsid w:val="0040051A"/>
    <w:rsid w:val="00404D0E"/>
    <w:rsid w:val="004366DE"/>
    <w:rsid w:val="00470E40"/>
    <w:rsid w:val="004C05DC"/>
    <w:rsid w:val="00517218"/>
    <w:rsid w:val="00527548"/>
    <w:rsid w:val="005278E6"/>
    <w:rsid w:val="00560F10"/>
    <w:rsid w:val="005C05C4"/>
    <w:rsid w:val="005D155A"/>
    <w:rsid w:val="0062432B"/>
    <w:rsid w:val="00634807"/>
    <w:rsid w:val="00645B3C"/>
    <w:rsid w:val="00682632"/>
    <w:rsid w:val="007136E0"/>
    <w:rsid w:val="00752DDD"/>
    <w:rsid w:val="007530C6"/>
    <w:rsid w:val="00772A62"/>
    <w:rsid w:val="00846FE6"/>
    <w:rsid w:val="008728C8"/>
    <w:rsid w:val="00882AC3"/>
    <w:rsid w:val="008D274A"/>
    <w:rsid w:val="008F26F8"/>
    <w:rsid w:val="008F5224"/>
    <w:rsid w:val="009402DC"/>
    <w:rsid w:val="009E79AC"/>
    <w:rsid w:val="009F3260"/>
    <w:rsid w:val="00A21111"/>
    <w:rsid w:val="00A959CB"/>
    <w:rsid w:val="00AD74C3"/>
    <w:rsid w:val="00B231C2"/>
    <w:rsid w:val="00B942EC"/>
    <w:rsid w:val="00C06371"/>
    <w:rsid w:val="00CA614E"/>
    <w:rsid w:val="00CB5F60"/>
    <w:rsid w:val="00D177B9"/>
    <w:rsid w:val="00D30E6F"/>
    <w:rsid w:val="00D472F5"/>
    <w:rsid w:val="00D7351C"/>
    <w:rsid w:val="00D85896"/>
    <w:rsid w:val="00D951CC"/>
    <w:rsid w:val="00DA0863"/>
    <w:rsid w:val="00DB7F47"/>
    <w:rsid w:val="00DD7198"/>
    <w:rsid w:val="00E35F95"/>
    <w:rsid w:val="00ED6ADD"/>
    <w:rsid w:val="00F63C64"/>
    <w:rsid w:val="00F90F1D"/>
    <w:rsid w:val="00FB2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D28A097A-2C54-4D12-B921-30AC4D5D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D6ADD"/>
    <w:pPr>
      <w:spacing w:after="168"/>
    </w:pPr>
  </w:style>
  <w:style w:type="character" w:customStyle="1" w:styleId="a4">
    <w:name w:val="выделение"/>
    <w:uiPriority w:val="99"/>
    <w:rsid w:val="00ED6ADD"/>
    <w:rPr>
      <w:rFonts w:cs="Times New Roman"/>
      <w:b/>
      <w:bCs/>
      <w:color w:val="910025"/>
    </w:rPr>
  </w:style>
  <w:style w:type="character" w:customStyle="1" w:styleId="-">
    <w:name w:val="опред-е"/>
    <w:uiPriority w:val="99"/>
    <w:rsid w:val="00ED6ADD"/>
    <w:rPr>
      <w:rFonts w:cs="Times New Roman"/>
      <w:b/>
      <w:bCs/>
    </w:rPr>
  </w:style>
  <w:style w:type="paragraph" w:styleId="HTML">
    <w:name w:val="HTML Preformatted"/>
    <w:basedOn w:val="a"/>
    <w:link w:val="HTML0"/>
    <w:uiPriority w:val="99"/>
    <w:rsid w:val="00DA0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5">
    <w:name w:val="footer"/>
    <w:basedOn w:val="a"/>
    <w:link w:val="a6"/>
    <w:uiPriority w:val="99"/>
    <w:rsid w:val="005D155A"/>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5D155A"/>
    <w:rPr>
      <w:rFonts w:cs="Times New Roman"/>
    </w:rPr>
  </w:style>
  <w:style w:type="paragraph" w:styleId="3">
    <w:name w:val="Body Text Indent 3"/>
    <w:basedOn w:val="a"/>
    <w:link w:val="30"/>
    <w:uiPriority w:val="99"/>
    <w:rsid w:val="00D177B9"/>
    <w:pPr>
      <w:ind w:firstLine="360"/>
      <w:jc w:val="both"/>
    </w:pPr>
    <w:rPr>
      <w:b/>
      <w:bCs/>
    </w:rPr>
  </w:style>
  <w:style w:type="character" w:customStyle="1" w:styleId="30">
    <w:name w:val="Основной текст с отступом 3 Знак"/>
    <w:link w:val="3"/>
    <w:uiPriority w:val="99"/>
    <w:semiHidden/>
    <w:rPr>
      <w:sz w:val="16"/>
      <w:szCs w:val="16"/>
    </w:rPr>
  </w:style>
  <w:style w:type="paragraph" w:styleId="2">
    <w:name w:val="Body Text Indent 2"/>
    <w:basedOn w:val="a"/>
    <w:link w:val="20"/>
    <w:uiPriority w:val="99"/>
    <w:rsid w:val="00D177B9"/>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a8">
    <w:name w:val="header"/>
    <w:basedOn w:val="a"/>
    <w:link w:val="a9"/>
    <w:uiPriority w:val="99"/>
    <w:rsid w:val="00D177B9"/>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aa">
    <w:name w:val="Body Text"/>
    <w:basedOn w:val="a"/>
    <w:link w:val="ab"/>
    <w:uiPriority w:val="99"/>
    <w:rsid w:val="00D472F5"/>
    <w:pPr>
      <w:spacing w:after="120"/>
    </w:pPr>
  </w:style>
  <w:style w:type="character" w:customStyle="1" w:styleId="ab">
    <w:name w:val="Основной текст Знак"/>
    <w:link w:val="aa"/>
    <w:uiPriority w:val="99"/>
    <w:semiHidden/>
    <w:rPr>
      <w:sz w:val="24"/>
      <w:szCs w:val="24"/>
    </w:rPr>
  </w:style>
  <w:style w:type="table" w:styleId="1">
    <w:name w:val="Table Grid 1"/>
    <w:basedOn w:val="a1"/>
    <w:uiPriority w:val="99"/>
    <w:rsid w:val="0000797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817833">
      <w:marLeft w:val="0"/>
      <w:marRight w:val="0"/>
      <w:marTop w:val="0"/>
      <w:marBottom w:val="0"/>
      <w:divBdr>
        <w:top w:val="none" w:sz="0" w:space="0" w:color="auto"/>
        <w:left w:val="none" w:sz="0" w:space="0" w:color="auto"/>
        <w:bottom w:val="none" w:sz="0" w:space="0" w:color="auto"/>
        <w:right w:val="none" w:sz="0" w:space="0" w:color="auto"/>
      </w:divBdr>
      <w:divsChild>
        <w:div w:id="1629817835">
          <w:marLeft w:val="0"/>
          <w:marRight w:val="0"/>
          <w:marTop w:val="0"/>
          <w:marBottom w:val="0"/>
          <w:divBdr>
            <w:top w:val="none" w:sz="0" w:space="0" w:color="auto"/>
            <w:left w:val="none" w:sz="0" w:space="0" w:color="auto"/>
            <w:bottom w:val="none" w:sz="0" w:space="0" w:color="auto"/>
            <w:right w:val="none" w:sz="0" w:space="0" w:color="auto"/>
          </w:divBdr>
        </w:div>
      </w:divsChild>
    </w:div>
    <w:div w:id="1629817834">
      <w:marLeft w:val="0"/>
      <w:marRight w:val="0"/>
      <w:marTop w:val="0"/>
      <w:marBottom w:val="0"/>
      <w:divBdr>
        <w:top w:val="none" w:sz="0" w:space="0" w:color="auto"/>
        <w:left w:val="none" w:sz="0" w:space="0" w:color="auto"/>
        <w:bottom w:val="none" w:sz="0" w:space="0" w:color="auto"/>
        <w:right w:val="none" w:sz="0" w:space="0" w:color="auto"/>
      </w:divBdr>
      <w:divsChild>
        <w:div w:id="1629817832">
          <w:marLeft w:val="0"/>
          <w:marRight w:val="0"/>
          <w:marTop w:val="13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9997</Words>
  <Characters>56989</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Политика финансирования текущей деятельности промышленного предприятия</vt:lpstr>
    </vt:vector>
  </TitlesOfParts>
  <Company/>
  <LinksUpToDate>false</LinksUpToDate>
  <CharactersWithSpaces>66853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финансирования текущей деятельности промышленного предприятия</dc:title>
  <dc:subject/>
  <dc:creator>Андрей</dc:creator>
  <cp:keywords/>
  <dc:description/>
  <cp:lastModifiedBy>admin</cp:lastModifiedBy>
  <cp:revision>2</cp:revision>
  <dcterms:created xsi:type="dcterms:W3CDTF">2014-03-20T06:29:00Z</dcterms:created>
  <dcterms:modified xsi:type="dcterms:W3CDTF">2014-03-20T06:29:00Z</dcterms:modified>
</cp:coreProperties>
</file>