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ADF" w:rsidRPr="004C7CE1" w:rsidRDefault="00442ADF" w:rsidP="004C7CE1">
      <w:pPr>
        <w:pStyle w:val="af"/>
        <w:jc w:val="center"/>
      </w:pPr>
      <w:r w:rsidRPr="004C7CE1">
        <w:t>МОСКОВСКИЙ ГУМАНИТАРНО-ЭКОНОМИЧЕСКИЙ ИНСТИТУТ КАЛУЖСКИЙ ФИЛИАЛ</w:t>
      </w:r>
    </w:p>
    <w:p w:rsidR="00442ADF" w:rsidRPr="004C7CE1" w:rsidRDefault="00442ADF" w:rsidP="004C7CE1">
      <w:pPr>
        <w:pStyle w:val="af"/>
        <w:jc w:val="center"/>
      </w:pPr>
    </w:p>
    <w:p w:rsidR="00442ADF" w:rsidRPr="004C7CE1" w:rsidRDefault="00442ADF" w:rsidP="004C7CE1">
      <w:pPr>
        <w:pStyle w:val="af"/>
        <w:jc w:val="center"/>
      </w:pPr>
    </w:p>
    <w:p w:rsidR="00442ADF" w:rsidRDefault="00442ADF" w:rsidP="004C7CE1">
      <w:pPr>
        <w:pStyle w:val="af"/>
        <w:jc w:val="center"/>
      </w:pPr>
    </w:p>
    <w:p w:rsidR="004C7CE1" w:rsidRDefault="004C7CE1" w:rsidP="004C7CE1">
      <w:pPr>
        <w:pStyle w:val="af"/>
        <w:jc w:val="center"/>
      </w:pPr>
    </w:p>
    <w:p w:rsidR="004C7CE1" w:rsidRDefault="004C7CE1" w:rsidP="004C7CE1">
      <w:pPr>
        <w:pStyle w:val="af"/>
        <w:jc w:val="center"/>
      </w:pPr>
    </w:p>
    <w:p w:rsidR="004C7CE1" w:rsidRDefault="004C7CE1" w:rsidP="004C7CE1">
      <w:pPr>
        <w:pStyle w:val="af"/>
        <w:jc w:val="center"/>
      </w:pPr>
    </w:p>
    <w:p w:rsidR="004C7CE1" w:rsidRDefault="004C7CE1" w:rsidP="004C7CE1">
      <w:pPr>
        <w:pStyle w:val="af"/>
        <w:jc w:val="center"/>
      </w:pPr>
    </w:p>
    <w:p w:rsidR="004C7CE1" w:rsidRPr="004C7CE1" w:rsidRDefault="004C7CE1" w:rsidP="004C7CE1">
      <w:pPr>
        <w:pStyle w:val="af"/>
        <w:jc w:val="center"/>
      </w:pPr>
    </w:p>
    <w:p w:rsidR="00442ADF" w:rsidRPr="004C7CE1" w:rsidRDefault="00442ADF" w:rsidP="004C7CE1">
      <w:pPr>
        <w:pStyle w:val="af"/>
        <w:jc w:val="center"/>
      </w:pPr>
    </w:p>
    <w:p w:rsidR="00442ADF" w:rsidRPr="004C7CE1" w:rsidRDefault="008825A9" w:rsidP="004C7CE1">
      <w:pPr>
        <w:pStyle w:val="af"/>
        <w:jc w:val="center"/>
      </w:pPr>
      <w:r w:rsidRPr="004C7CE1">
        <w:t>Курсовая работа</w:t>
      </w:r>
    </w:p>
    <w:p w:rsidR="00442ADF" w:rsidRPr="004C7CE1" w:rsidRDefault="008825A9" w:rsidP="004C7CE1">
      <w:pPr>
        <w:pStyle w:val="af"/>
        <w:jc w:val="center"/>
      </w:pPr>
      <w:r w:rsidRPr="004C7CE1">
        <w:t>По дисциплине</w:t>
      </w:r>
      <w:r w:rsidR="00442ADF" w:rsidRPr="004C7CE1">
        <w:t xml:space="preserve">: </w:t>
      </w:r>
      <w:r w:rsidRPr="004C7CE1">
        <w:t>Жилищное право</w:t>
      </w:r>
      <w:r w:rsidR="00442ADF" w:rsidRPr="004C7CE1">
        <w:t>.</w:t>
      </w:r>
    </w:p>
    <w:p w:rsidR="001958DF" w:rsidRPr="004C7CE1" w:rsidRDefault="008825A9" w:rsidP="004C7CE1">
      <w:pPr>
        <w:pStyle w:val="af"/>
        <w:jc w:val="center"/>
      </w:pPr>
      <w:r w:rsidRPr="004C7CE1">
        <w:t>На тему</w:t>
      </w:r>
      <w:r w:rsidR="001958DF" w:rsidRPr="004C7CE1">
        <w:t xml:space="preserve">: </w:t>
      </w:r>
      <w:r w:rsidR="00F0334A" w:rsidRPr="004C7CE1">
        <w:t>ПОНЯТИЕ ЖИЛИЩНОГО ФОНДА И ЕГО ВИДЫ</w:t>
      </w:r>
      <w:r w:rsidR="001958DF" w:rsidRPr="004C7CE1">
        <w:t>.</w:t>
      </w:r>
    </w:p>
    <w:p w:rsidR="00442ADF" w:rsidRPr="004C7CE1" w:rsidRDefault="00442ADF" w:rsidP="004C7CE1">
      <w:pPr>
        <w:pStyle w:val="af"/>
        <w:jc w:val="center"/>
      </w:pPr>
    </w:p>
    <w:p w:rsidR="00442ADF" w:rsidRPr="004C7CE1" w:rsidRDefault="00442ADF" w:rsidP="004C7CE1">
      <w:pPr>
        <w:pStyle w:val="af"/>
        <w:jc w:val="center"/>
      </w:pPr>
    </w:p>
    <w:p w:rsidR="00F0334A" w:rsidRPr="004C7CE1" w:rsidRDefault="00F0334A" w:rsidP="004C7CE1">
      <w:pPr>
        <w:pStyle w:val="af"/>
        <w:jc w:val="center"/>
      </w:pPr>
    </w:p>
    <w:p w:rsidR="00442ADF" w:rsidRPr="004C7CE1" w:rsidRDefault="00442ADF" w:rsidP="004C7CE1">
      <w:pPr>
        <w:pStyle w:val="af"/>
        <w:jc w:val="center"/>
      </w:pPr>
    </w:p>
    <w:p w:rsidR="00D16F80" w:rsidRPr="004C7CE1" w:rsidRDefault="00D16F80" w:rsidP="004C7CE1">
      <w:pPr>
        <w:pStyle w:val="af"/>
        <w:jc w:val="center"/>
      </w:pPr>
    </w:p>
    <w:p w:rsidR="00D16F80" w:rsidRPr="004C7CE1" w:rsidRDefault="00D16F80" w:rsidP="004C7CE1">
      <w:pPr>
        <w:pStyle w:val="af"/>
        <w:jc w:val="center"/>
      </w:pPr>
    </w:p>
    <w:p w:rsidR="00D16F80" w:rsidRPr="004C7CE1" w:rsidRDefault="00D16F80" w:rsidP="004C7CE1">
      <w:pPr>
        <w:pStyle w:val="af"/>
        <w:jc w:val="center"/>
      </w:pPr>
    </w:p>
    <w:p w:rsidR="00D16F80" w:rsidRPr="004C7CE1" w:rsidRDefault="00D16F80" w:rsidP="004C7CE1">
      <w:pPr>
        <w:pStyle w:val="af"/>
        <w:jc w:val="center"/>
      </w:pPr>
    </w:p>
    <w:p w:rsidR="00D16F80" w:rsidRPr="004C7CE1" w:rsidRDefault="00D16F80" w:rsidP="004C7CE1">
      <w:pPr>
        <w:pStyle w:val="af"/>
        <w:jc w:val="center"/>
      </w:pPr>
    </w:p>
    <w:p w:rsidR="00D16F80" w:rsidRPr="004C7CE1" w:rsidRDefault="00D16F80" w:rsidP="004C7CE1">
      <w:pPr>
        <w:pStyle w:val="af"/>
        <w:jc w:val="center"/>
      </w:pPr>
    </w:p>
    <w:p w:rsidR="00D16F80" w:rsidRPr="004C7CE1" w:rsidRDefault="00D16F80" w:rsidP="004C7CE1">
      <w:pPr>
        <w:pStyle w:val="af"/>
        <w:jc w:val="center"/>
      </w:pPr>
    </w:p>
    <w:p w:rsidR="00D16F80" w:rsidRPr="004C7CE1" w:rsidRDefault="00D16F80" w:rsidP="004C7CE1">
      <w:pPr>
        <w:pStyle w:val="af"/>
        <w:jc w:val="center"/>
      </w:pPr>
    </w:p>
    <w:p w:rsidR="001E68D5" w:rsidRPr="004C7CE1" w:rsidRDefault="001E68D5" w:rsidP="004C7CE1">
      <w:pPr>
        <w:pStyle w:val="af"/>
        <w:jc w:val="center"/>
      </w:pPr>
    </w:p>
    <w:p w:rsidR="00442ADF" w:rsidRPr="004C7CE1" w:rsidRDefault="00442ADF" w:rsidP="004C7CE1">
      <w:pPr>
        <w:pStyle w:val="af"/>
        <w:jc w:val="center"/>
      </w:pPr>
    </w:p>
    <w:p w:rsidR="00442ADF" w:rsidRPr="004C7CE1" w:rsidRDefault="008825A9" w:rsidP="004C7CE1">
      <w:pPr>
        <w:pStyle w:val="af"/>
        <w:jc w:val="center"/>
      </w:pPr>
      <w:r w:rsidRPr="004C7CE1">
        <w:t>Калуга 2009</w:t>
      </w:r>
    </w:p>
    <w:p w:rsidR="006C488C" w:rsidRPr="004C7CE1" w:rsidRDefault="004C7CE1" w:rsidP="004C7CE1">
      <w:pPr>
        <w:pStyle w:val="af"/>
      </w:pPr>
      <w:r>
        <w:br w:type="page"/>
      </w:r>
      <w:r w:rsidRPr="004C7CE1">
        <w:t>Оглавление</w:t>
      </w:r>
    </w:p>
    <w:p w:rsidR="006C488C" w:rsidRPr="004C7CE1" w:rsidRDefault="006C488C" w:rsidP="004C7CE1">
      <w:pPr>
        <w:pStyle w:val="af"/>
      </w:pPr>
    </w:p>
    <w:p w:rsidR="004C7CE1" w:rsidRDefault="004C7CE1" w:rsidP="004C7CE1">
      <w:pPr>
        <w:pStyle w:val="af"/>
        <w:ind w:firstLine="0"/>
        <w:jc w:val="left"/>
      </w:pPr>
      <w:r w:rsidRPr="004C7CE1">
        <w:t>Введение</w:t>
      </w:r>
    </w:p>
    <w:p w:rsidR="004C7CE1" w:rsidRDefault="004C7CE1" w:rsidP="004C7CE1">
      <w:pPr>
        <w:pStyle w:val="af"/>
        <w:ind w:firstLine="0"/>
        <w:jc w:val="left"/>
      </w:pPr>
      <w:r w:rsidRPr="004C7CE1">
        <w:t>Глава</w:t>
      </w:r>
      <w:r w:rsidR="006C488C" w:rsidRPr="004C7CE1">
        <w:t xml:space="preserve"> I.</w:t>
      </w:r>
      <w:r>
        <w:t xml:space="preserve"> </w:t>
      </w:r>
      <w:r w:rsidR="007C295D" w:rsidRPr="004C7CE1">
        <w:t>Понятие и виды жилищных фондов РФ</w:t>
      </w:r>
    </w:p>
    <w:p w:rsidR="004C7CE1" w:rsidRDefault="004C7CE1" w:rsidP="004C7CE1">
      <w:pPr>
        <w:pStyle w:val="af"/>
        <w:ind w:firstLine="0"/>
        <w:jc w:val="left"/>
      </w:pPr>
      <w:r w:rsidRPr="004C7CE1">
        <w:t>Глава</w:t>
      </w:r>
      <w:r w:rsidR="006C488C" w:rsidRPr="004C7CE1">
        <w:t xml:space="preserve"> II.</w:t>
      </w:r>
      <w:r>
        <w:t xml:space="preserve"> </w:t>
      </w:r>
      <w:r w:rsidR="007C295D" w:rsidRPr="004C7CE1">
        <w:t>Понятие и виды жилых помещений</w:t>
      </w:r>
    </w:p>
    <w:p w:rsidR="004C7CE1" w:rsidRDefault="007C295D" w:rsidP="004C7CE1">
      <w:pPr>
        <w:pStyle w:val="af"/>
        <w:ind w:firstLine="0"/>
        <w:jc w:val="left"/>
      </w:pPr>
      <w:r w:rsidRPr="004C7CE1">
        <w:t>2.1 Виды жилых помещений в зависимости от форм собственности</w:t>
      </w:r>
    </w:p>
    <w:p w:rsidR="004C7CE1" w:rsidRDefault="007C295D" w:rsidP="004C7CE1">
      <w:pPr>
        <w:pStyle w:val="af"/>
        <w:ind w:firstLine="0"/>
        <w:jc w:val="left"/>
      </w:pPr>
      <w:r w:rsidRPr="004C7CE1">
        <w:t>2.2</w:t>
      </w:r>
      <w:r w:rsidR="006C488C" w:rsidRPr="004C7CE1">
        <w:t xml:space="preserve"> </w:t>
      </w:r>
      <w:r w:rsidRPr="004C7CE1">
        <w:t>Виды жилых помещений в зависимости от целей использования</w:t>
      </w:r>
    </w:p>
    <w:p w:rsidR="004C7CE1" w:rsidRDefault="004C7CE1" w:rsidP="004C7CE1">
      <w:pPr>
        <w:pStyle w:val="af"/>
        <w:ind w:firstLine="0"/>
        <w:jc w:val="left"/>
      </w:pPr>
      <w:r w:rsidRPr="004C7CE1">
        <w:t>Глава</w:t>
      </w:r>
      <w:r w:rsidR="007C295D" w:rsidRPr="004C7CE1">
        <w:t xml:space="preserve"> III. </w:t>
      </w:r>
      <w:r w:rsidR="00054ACD" w:rsidRPr="004C7CE1">
        <w:t>Управление жилищным фондом</w:t>
      </w:r>
    </w:p>
    <w:p w:rsidR="004C7CE1" w:rsidRDefault="004C7CE1" w:rsidP="004C7CE1">
      <w:pPr>
        <w:pStyle w:val="af"/>
        <w:ind w:firstLine="0"/>
        <w:jc w:val="left"/>
      </w:pPr>
      <w:r w:rsidRPr="004C7CE1">
        <w:t>Заключение</w:t>
      </w:r>
    </w:p>
    <w:p w:rsidR="004C7CE1" w:rsidRDefault="004C7CE1" w:rsidP="004C7CE1">
      <w:pPr>
        <w:pStyle w:val="af"/>
        <w:ind w:firstLine="0"/>
        <w:jc w:val="left"/>
      </w:pPr>
      <w:r w:rsidRPr="004C7CE1">
        <w:t>Библиографический список</w:t>
      </w:r>
    </w:p>
    <w:p w:rsidR="005D72CD" w:rsidRPr="004C7CE1" w:rsidRDefault="005D72CD" w:rsidP="004C7CE1">
      <w:pPr>
        <w:pStyle w:val="af"/>
      </w:pPr>
    </w:p>
    <w:p w:rsidR="005D72CD" w:rsidRDefault="004C7CE1" w:rsidP="004C7CE1">
      <w:pPr>
        <w:pStyle w:val="af"/>
      </w:pPr>
      <w:r>
        <w:br w:type="page"/>
      </w:r>
      <w:r w:rsidRPr="004C7CE1">
        <w:t>Введение</w:t>
      </w:r>
    </w:p>
    <w:p w:rsidR="004C7CE1" w:rsidRPr="004C7CE1" w:rsidRDefault="004C7CE1" w:rsidP="004C7CE1">
      <w:pPr>
        <w:pStyle w:val="af"/>
      </w:pPr>
    </w:p>
    <w:p w:rsidR="004C7CE1" w:rsidRPr="004C7CE1" w:rsidRDefault="00CD3B1A" w:rsidP="004C7CE1">
      <w:pPr>
        <w:pStyle w:val="af"/>
      </w:pPr>
      <w:r w:rsidRPr="004C7CE1">
        <w:t>В данной работе рассматривается в</w:t>
      </w:r>
      <w:r w:rsidR="00381C0C" w:rsidRPr="004C7CE1">
        <w:t>опрос «</w:t>
      </w:r>
      <w:r w:rsidR="0082058C" w:rsidRPr="004C7CE1">
        <w:t>Понятие, виды и порядок заключения договоров</w:t>
      </w:r>
      <w:r w:rsidR="00381C0C" w:rsidRPr="004C7CE1">
        <w:t>»</w:t>
      </w:r>
      <w:r w:rsidRPr="004C7CE1">
        <w:t>, который</w:t>
      </w:r>
      <w:r w:rsidR="00381C0C" w:rsidRPr="004C7CE1">
        <w:t xml:space="preserve"> является</w:t>
      </w:r>
      <w:r w:rsidR="004C7CE1" w:rsidRPr="004C7CE1">
        <w:t xml:space="preserve"> </w:t>
      </w:r>
      <w:r w:rsidR="00381C0C" w:rsidRPr="004C7CE1">
        <w:t xml:space="preserve">самым интересным, актуальным из представленных на рассмотрение. </w:t>
      </w:r>
      <w:r w:rsidR="007F246A" w:rsidRPr="004C7CE1">
        <w:t>Термин «договор» употребляется в гражданском праве в различных значениях. Под договором понимают и юридический факт, лежащий в основе обязательства, и само договорное обязательство, и документ, в котором закреплен факт установления обязательственного правоотношения. В настоящей главе речь пойдет о договоре как юридическом факте, лежащем в основе обязательственного правоотношения. В этом смысле договор представляет собой соглашение двух или нескольких лиц об установлении, изменении или прекращении гражданских прав и обязанностей (п. 1 ст. 420 ГК).</w:t>
      </w:r>
    </w:p>
    <w:p w:rsidR="004C7CE1" w:rsidRPr="004C7CE1" w:rsidRDefault="007F246A" w:rsidP="004C7CE1">
      <w:pPr>
        <w:pStyle w:val="af"/>
      </w:pPr>
      <w:r w:rsidRPr="004C7CE1">
        <w:t>Договор — это наиболее распространенный вид сделок. Только немногочисленные односторонние сделки не относятся к числу договоров. Основная же масса встречающихся в гражданском праве сделок — договоры. В соответствии с этим договор подчиняется общим для всех сделок правилам. К договорам применяются правила о двух- и многосторонних сделках. К обязательствам, возникающим из договора, применяются общие положения об обязательствах, если иное не предусмотрено общими правилами о договорах и правилами об отдельных видах договоров (пп. 2,3 ст. 420 ГК).</w:t>
      </w:r>
    </w:p>
    <w:p w:rsidR="007F246A" w:rsidRPr="004C7CE1" w:rsidRDefault="007F246A" w:rsidP="004C7CE1">
      <w:pPr>
        <w:pStyle w:val="af"/>
      </w:pPr>
      <w:r w:rsidRPr="004C7CE1">
        <w:t>Договор представляет собой одно из самых уникальных правовых средств, в рамках которого интерес каждой стороны, в принципе, может быть удовлетворен лишь посредством удовлетворения интереса другой стороны. Это и порождает общий интерес сторон в заключение договора и его надлежащем исполнении</w:t>
      </w:r>
      <w:r w:rsidRPr="004C7CE1">
        <w:footnoteReference w:id="1"/>
      </w:r>
      <w:r w:rsidRPr="004C7CE1">
        <w:t>. Поэтому именно договор, основанный на взаимной заинтересованности сторон, способен обеспечить такую организованность, порядок и стабильность в гражданском обороте.</w:t>
      </w:r>
    </w:p>
    <w:p w:rsidR="007F246A" w:rsidRPr="004C7CE1" w:rsidRDefault="007F246A" w:rsidP="004C7CE1">
      <w:pPr>
        <w:pStyle w:val="af"/>
      </w:pPr>
      <w:r w:rsidRPr="004C7CE1">
        <w:t>С помощью договора у граждан и юридических лиц формируется уверенность в том, что их предпринимательская деятельность будет обеспечена всеми необходимыми материальными предпосылками, а результаты предпринимательской деятельности найдут признание у потребителей и будут реализованы. Такая уверенность, в свою очередь, способствует развитию производственной сферы. С помощью договора совершенствуется и процесс распределения произведенных в обществе материальных благ, поскольку договор позволяет доставить произведенный продукт тому, кто в нем нуждается.</w:t>
      </w:r>
    </w:p>
    <w:p w:rsidR="004C7CE1" w:rsidRPr="004C7CE1" w:rsidRDefault="007F246A" w:rsidP="004C7CE1">
      <w:pPr>
        <w:pStyle w:val="af"/>
      </w:pPr>
      <w:r w:rsidRPr="004C7CE1">
        <w:t>Эти и многие другие качества договора с неизбежностью обусловливают усиление его роли и расширение сферы применения. Вместе с тем поистине бесценные свойства договора сохраняются лишь до тех пор, пока обеспечивается необходимая для любого договора свобода усмотрения сторон при его заключении.</w:t>
      </w:r>
    </w:p>
    <w:p w:rsidR="004C7CE1" w:rsidRPr="004C7CE1" w:rsidRDefault="007F246A" w:rsidP="004C7CE1">
      <w:pPr>
        <w:pStyle w:val="af"/>
      </w:pPr>
      <w:r w:rsidRPr="004C7CE1">
        <w:t>Как и любая сделка, договор представляет собой волевой акт. Однако этот волевой акт обладает присущими ему специфическими особенностями. Он представляет собой не разрозненные волевые действия двух или более лиц, а единое волеизъявление, выражающее их общую волю. Для того чтобы эта общая воля могла быть сформирована и закреплена в договоре, он должен быть свободен от какого-либо внешнего воздействия. Поэтому ст. 421 ГК закрепляет целый ряд правил, обеспечивающих свободу договора.</w:t>
      </w:r>
    </w:p>
    <w:p w:rsidR="007F246A" w:rsidRPr="004C7CE1" w:rsidRDefault="007F246A" w:rsidP="004C7CE1">
      <w:pPr>
        <w:pStyle w:val="af"/>
      </w:pPr>
      <w:r w:rsidRPr="004C7CE1">
        <w:t>К договорам применяется такое общее правило, как «закон обратной силы не имеет», что, несомненно, придает устойчивость гражданскому обороту. Участники договора могут быть уверены в том, что последующие изменения в законодательстве не могут изменить условий заключенных ими договоров. Вместе с тем потребности дальнейшего развития гражданского оборота могут натолкнуться на такие препятствия, которые заложены в условиях заключенных договоров. В целях преодоления этих препятствий в п. 2 ст. 422 ГК предусмотрена возможность изменения условий уже заключенных договоров путем введения обязательных для участников договора правил, действующих с обратной силой. При этом следует обратить внимание на то, что вновь введенные правила только в том случае обязательны для участников ранее заключенных договоров, если обратная сила им придана законом. Иные правовые акты не могут действовать с обратной силой в отношении заключенных договоров.</w:t>
      </w:r>
    </w:p>
    <w:p w:rsidR="0084753C" w:rsidRPr="004C7CE1" w:rsidRDefault="005330B5" w:rsidP="004C7CE1">
      <w:pPr>
        <w:pStyle w:val="af"/>
      </w:pPr>
      <w:r w:rsidRPr="004C7CE1">
        <w:t>О</w:t>
      </w:r>
      <w:r w:rsidR="00381C0C" w:rsidRPr="004C7CE1">
        <w:t xml:space="preserve">бъект исследования </w:t>
      </w:r>
      <w:r w:rsidR="00330A35" w:rsidRPr="004C7CE1">
        <w:t>представляет собой реально существующие общественные отношения, возникающие в ходе заключения договора.</w:t>
      </w:r>
    </w:p>
    <w:p w:rsidR="0084753C" w:rsidRPr="004C7CE1" w:rsidRDefault="00381C0C" w:rsidP="004C7CE1">
      <w:pPr>
        <w:pStyle w:val="af"/>
      </w:pPr>
      <w:r w:rsidRPr="004C7CE1">
        <w:t xml:space="preserve">Предметом исследования </w:t>
      </w:r>
      <w:r w:rsidR="0084753C" w:rsidRPr="004C7CE1">
        <w:t>данной работы явля</w:t>
      </w:r>
      <w:r w:rsidR="00C673D0" w:rsidRPr="004C7CE1">
        <w:t>е</w:t>
      </w:r>
      <w:r w:rsidR="0084753C" w:rsidRPr="004C7CE1">
        <w:t xml:space="preserve">тся </w:t>
      </w:r>
      <w:r w:rsidR="00C673D0" w:rsidRPr="004C7CE1">
        <w:t>изучение и анализ института договоров</w:t>
      </w:r>
      <w:r w:rsidR="0084753C" w:rsidRPr="004C7CE1">
        <w:t>.</w:t>
      </w:r>
    </w:p>
    <w:p w:rsidR="005330B5" w:rsidRPr="004C7CE1" w:rsidRDefault="005330B5" w:rsidP="004C7CE1">
      <w:pPr>
        <w:pStyle w:val="af"/>
      </w:pPr>
      <w:r w:rsidRPr="004C7CE1">
        <w:t>При написании работы ставились следующие цели и задачи: раскрыть понятие договора, выявить его сущность, изучив содержание и значение договора, обозначить особенности заключения договоров, выявить недостатки действующего законодательства и правоприменительной практики и разработать меры по усовершенствованию текущей нормативно-правовой базы.</w:t>
      </w:r>
    </w:p>
    <w:p w:rsidR="00381C0C" w:rsidRPr="004C7CE1" w:rsidRDefault="00381C0C" w:rsidP="004C7CE1">
      <w:pPr>
        <w:pStyle w:val="af"/>
      </w:pPr>
      <w:r w:rsidRPr="004C7CE1">
        <w:t xml:space="preserve">Методологическая основа исследования курсовой работы. Основными методологическими принципами при подготовке </w:t>
      </w:r>
      <w:r w:rsidR="005330B5" w:rsidRPr="004C7CE1">
        <w:t>курсовой работы</w:t>
      </w:r>
      <w:r w:rsidRPr="004C7CE1">
        <w:t xml:space="preserve"> явились: объективность, всесторонность, историзм. Методологическую базу исследования составили современные методы познания, функциональный подход, методы анализа, синтеза и аксиологический. Применялся также ряд специальных методов: сравнительно-правовой, статистический, системный, конкретно-социологический, историко-правовой, логико-юридический и др.</w:t>
      </w:r>
    </w:p>
    <w:p w:rsidR="005330B5" w:rsidRPr="004C7CE1" w:rsidRDefault="007F246A" w:rsidP="004C7CE1">
      <w:pPr>
        <w:pStyle w:val="af"/>
      </w:pPr>
      <w:r w:rsidRPr="004C7CE1">
        <w:t>Источниковая</w:t>
      </w:r>
      <w:r w:rsidR="00381C0C" w:rsidRPr="004C7CE1">
        <w:t xml:space="preserve"> база исследования.</w:t>
      </w:r>
      <w:r w:rsidR="005330B5" w:rsidRPr="004C7CE1">
        <w:t xml:space="preserve"> В процессе написании работы использовались различные нормативно-правовые акты</w:t>
      </w:r>
      <w:r w:rsidR="00146947" w:rsidRPr="004C7CE1">
        <w:t>, комментарии</w:t>
      </w:r>
      <w:r w:rsidR="005330B5" w:rsidRPr="004C7CE1">
        <w:t xml:space="preserve"> и специальная литература таких авторов как П.Е. Орловского и С.М. Корнеева</w:t>
      </w:r>
      <w:r w:rsidR="00146947" w:rsidRPr="004C7CE1">
        <w:t xml:space="preserve">, </w:t>
      </w:r>
      <w:r w:rsidR="005330B5" w:rsidRPr="004C7CE1">
        <w:t>А.П. Сергеева</w:t>
      </w:r>
      <w:r w:rsidR="00146947" w:rsidRPr="004C7CE1">
        <w:t xml:space="preserve"> и Ю.К.Толстого, </w:t>
      </w:r>
      <w:r w:rsidR="005330B5" w:rsidRPr="004C7CE1">
        <w:t>А.Г.Калпина</w:t>
      </w:r>
      <w:r w:rsidR="00146947" w:rsidRPr="004C7CE1">
        <w:t xml:space="preserve"> и А.И.Масляева, Е.А.Суханова и многих других.</w:t>
      </w:r>
    </w:p>
    <w:p w:rsidR="00381C0C" w:rsidRPr="004C7CE1" w:rsidRDefault="00381C0C" w:rsidP="004C7CE1">
      <w:pPr>
        <w:pStyle w:val="af"/>
      </w:pPr>
      <w:r w:rsidRPr="004C7CE1">
        <w:t>В процессе исследования использовались разнообразные источники: научные работы юристов,</w:t>
      </w:r>
      <w:r w:rsidR="005330B5" w:rsidRPr="004C7CE1">
        <w:t xml:space="preserve"> </w:t>
      </w:r>
      <w:r w:rsidRPr="004C7CE1">
        <w:t>материалы периодической печати. Содержание работы раскрывается через юридический анализ правовых документов.</w:t>
      </w:r>
    </w:p>
    <w:p w:rsidR="00381C0C" w:rsidRPr="004C7CE1" w:rsidRDefault="00381C0C" w:rsidP="004C7CE1">
      <w:pPr>
        <w:pStyle w:val="af"/>
      </w:pPr>
      <w:r w:rsidRPr="004C7CE1">
        <w:t>Структура курсовой обусловлена логикой исследования, а также его целью и задачами. Курсовая работа состоит из введения, трех глав, имеющих свои подпункты, заключения</w:t>
      </w:r>
      <w:r w:rsidR="007F246A" w:rsidRPr="004C7CE1">
        <w:t xml:space="preserve"> и</w:t>
      </w:r>
      <w:r w:rsidRPr="004C7CE1">
        <w:t xml:space="preserve"> библиографического списка.</w:t>
      </w:r>
    </w:p>
    <w:p w:rsidR="005330B5" w:rsidRPr="004C7CE1" w:rsidRDefault="005330B5" w:rsidP="004C7CE1">
      <w:pPr>
        <w:pStyle w:val="af"/>
      </w:pPr>
      <w:r w:rsidRPr="004C7CE1">
        <w:t>В 1-ой главе «</w:t>
      </w:r>
      <w:r w:rsidR="00146947" w:rsidRPr="004C7CE1">
        <w:t>Общее понятие о договорах</w:t>
      </w:r>
      <w:r w:rsidRPr="004C7CE1">
        <w:t xml:space="preserve">», </w:t>
      </w:r>
      <w:r w:rsidR="00146947" w:rsidRPr="004C7CE1">
        <w:t>речь пойдет о договоре как юридическом факте, лежащем в основе обязательственного правоотношения. В этом смысле договор представляет собой соглашение двух или нескольких лиц об установлении, изменении или прекращении гражданских прав и обязанностей (п. 1 ст. 420 ГК).</w:t>
      </w:r>
    </w:p>
    <w:p w:rsidR="00146947" w:rsidRPr="004C7CE1" w:rsidRDefault="005330B5" w:rsidP="004C7CE1">
      <w:pPr>
        <w:pStyle w:val="af"/>
      </w:pPr>
      <w:r w:rsidRPr="004C7CE1">
        <w:t>Во 2-ой главе «</w:t>
      </w:r>
      <w:r w:rsidR="00146947" w:rsidRPr="004C7CE1">
        <w:t>Виды договоров</w:t>
      </w:r>
      <w:r w:rsidRPr="004C7CE1">
        <w:t xml:space="preserve">», </w:t>
      </w:r>
      <w:r w:rsidR="00146947" w:rsidRPr="004C7CE1">
        <w:t>рассматривается как многочисленные гражданско-правовые договоры обладают общими и определенными различиями, позволяющими отграничивать их друг от друга. Для того чтобы правильно ориентироваться во всей массе многочисленных и разнообразных договоров, принято осуществлять их деление на отдельные виды. В основе такого деления могут лежать самые различные категории, избираемые в зависимости от преследуемых целей. Деление договоров на отдельные виды имеет не только теоретическое, но и важное практическое значение. Оно позволяет участникам гражданского оборота достаточно легко выявлять и использовать в своей деятельности наиболее существенные свойства договоров, прибегать на практике к такому договору, который в наибольшей мере соответствует их потребностям.</w:t>
      </w:r>
    </w:p>
    <w:p w:rsidR="00146947" w:rsidRPr="004C7CE1" w:rsidRDefault="00146947" w:rsidP="004C7CE1">
      <w:pPr>
        <w:pStyle w:val="af"/>
      </w:pPr>
      <w:r w:rsidRPr="004C7CE1">
        <w:t>Поскольку договоры являются разновидностью сделок, на них распространяется и деление сделок на различные виды. Так, общее для всех сделок учение об их делении на консенсуальные и реальные в равной мере применимо и к договорам. В настоящей же главе приводится такое деление, которое имеет отношение только к договорам и не применяется к односторонним сделкам.</w:t>
      </w:r>
    </w:p>
    <w:p w:rsidR="005D72CD" w:rsidRPr="004C7CE1" w:rsidRDefault="00146947" w:rsidP="004C7CE1">
      <w:pPr>
        <w:pStyle w:val="af"/>
      </w:pPr>
      <w:r w:rsidRPr="004C7CE1">
        <w:t xml:space="preserve">В 3-ей главе «Заключение договоров», </w:t>
      </w:r>
      <w:r w:rsidR="00C06CE8" w:rsidRPr="004C7CE1">
        <w:t xml:space="preserve">разъясняются способы заключения договоров, с учетом установленных законом требований к их заключению и </w:t>
      </w:r>
      <w:r w:rsidR="00A02E7E" w:rsidRPr="004C7CE1">
        <w:t>правовые последствия не исполнения условий договоров.</w:t>
      </w:r>
    </w:p>
    <w:p w:rsidR="00A02E7E" w:rsidRPr="004C7CE1" w:rsidRDefault="00A02E7E" w:rsidP="004C7CE1">
      <w:pPr>
        <w:pStyle w:val="af"/>
      </w:pPr>
    </w:p>
    <w:p w:rsidR="00490ACA" w:rsidRPr="004C7CE1" w:rsidRDefault="004C7CE1" w:rsidP="004C7CE1">
      <w:pPr>
        <w:pStyle w:val="af"/>
      </w:pPr>
      <w:r>
        <w:br w:type="page"/>
      </w:r>
      <w:r w:rsidRPr="004C7CE1">
        <w:t>Глава</w:t>
      </w:r>
      <w:r w:rsidR="00490ACA" w:rsidRPr="004C7CE1">
        <w:t xml:space="preserve"> I.</w:t>
      </w:r>
      <w:r w:rsidR="001958DF" w:rsidRPr="004C7CE1">
        <w:t xml:space="preserve"> </w:t>
      </w:r>
      <w:r w:rsidR="007C295D" w:rsidRPr="004C7CE1">
        <w:t>Понятие и виды жилищных фондов Российской Федерации</w:t>
      </w:r>
    </w:p>
    <w:p w:rsidR="004C7CE1" w:rsidRDefault="004C7CE1" w:rsidP="004C7CE1">
      <w:pPr>
        <w:pStyle w:val="af"/>
      </w:pPr>
    </w:p>
    <w:p w:rsidR="007C295D" w:rsidRPr="004C7CE1" w:rsidRDefault="007C295D" w:rsidP="004C7CE1">
      <w:pPr>
        <w:pStyle w:val="af"/>
      </w:pPr>
      <w:r w:rsidRPr="004C7CE1">
        <w:t>Жилищный фонд - совокупность всех жилых помещений, находящихся на территории Российской Федерации (ст. 19 ЖК РФ), в которую входят жилые помещения независимо от форм собственности, включая жилые дома, специализированные дома (общежития, гостиницы-приюты, дома маневренного фонда, специальные дома для одиноких престарелых, дома-интернаты для инвалидов, ветеранов и др.), квартиры, служебные жилые помещения, иные жилые помещения в других строениях, пригодные для проживания.</w:t>
      </w:r>
    </w:p>
    <w:p w:rsidR="007C295D" w:rsidRPr="004C7CE1" w:rsidRDefault="007C295D" w:rsidP="004C7CE1">
      <w:pPr>
        <w:pStyle w:val="af"/>
      </w:pPr>
      <w:r w:rsidRPr="004C7CE1">
        <w:t>Ю.К. Толстой определяет жилищный фонд как совокупность жилых помещений, пригодных для постоянного проживания, расположенных в жилых или иных строениях, помещений, которые в зависимости от формы собственности, характера использования, других факторов подчиняются особому правовому режиму и удовлетворяют потребности граждан в жилье постоянно или временно*(49).</w:t>
      </w:r>
    </w:p>
    <w:p w:rsidR="007C295D" w:rsidRPr="004C7CE1" w:rsidRDefault="007C295D" w:rsidP="004C7CE1">
      <w:pPr>
        <w:pStyle w:val="af"/>
      </w:pPr>
      <w:r w:rsidRPr="004C7CE1">
        <w:t>До принятия ЖК РФ в законодательстве не было единых подходов к классификации жилищных фондов. Классификация, которая была закреплена в ЖК РСФСР, устарела, и ею нельзя было руководствоваться. Подразделение жилищного фонда на виды, данное в Законе Российской Федерации "Об основах федеральной жилищной политики", являлось противоречивым и не всегда может быть применимо в практических целях.</w:t>
      </w:r>
    </w:p>
    <w:p w:rsidR="007C295D" w:rsidRPr="004C7CE1" w:rsidRDefault="007C295D" w:rsidP="004C7CE1">
      <w:pPr>
        <w:pStyle w:val="af"/>
      </w:pPr>
      <w:r w:rsidRPr="004C7CE1">
        <w:t>В юридической литературе были выработаны следующие критерии классификации жилищных фондов:</w:t>
      </w:r>
    </w:p>
    <w:p w:rsidR="007C295D" w:rsidRPr="004C7CE1" w:rsidRDefault="007C295D" w:rsidP="004C7CE1">
      <w:pPr>
        <w:pStyle w:val="af"/>
      </w:pPr>
      <w:r w:rsidRPr="004C7CE1">
        <w:t>- по формам собственности в соответствии со ст. 7 Закона Российской Федерации "Об основах жилищной политики": частный жилищный фонд (фонд, находящийся в собственности граждан и юридических лиц); государственный жилищный фонд (ведомственный фонд, находящийся в федеральной собственности, и фонд в собственности субъектов Российской Федерации); муниципальный жилищный фонд (фонд, находящийся в собственности муниципальных образований, а также ведомственный фонд, находящийся в хозяйственном ведении или оперативном управлении муниципальных предприятий и учреждений); общественный жилищный фонд, состоящий в собственности общественных объединений*(50); жилищный фонд, находящийся в коллективной собственности (фонд, находящийся в общей совместной или общей долевой собственности различных субъектов права собственности)*(51).</w:t>
      </w:r>
    </w:p>
    <w:p w:rsidR="007C295D" w:rsidRPr="004C7CE1" w:rsidRDefault="007C295D" w:rsidP="004C7CE1">
      <w:pPr>
        <w:pStyle w:val="af"/>
      </w:pPr>
      <w:r w:rsidRPr="004C7CE1">
        <w:t>Ведомственный жилищный фонд образовывался из жилых помещений, поступающих от жилищного строительства, переоборудования нежилых помещений в жилые и приобретаемых соответствующими федеральными органами исполнительной власти, субъектами Российской Федерации, муниципальными образованиями или организациями. Например, в Министерстве обороны Российской Федерации в основном к нему относится жилищный фонд в закрытых военных городках, в которых запрещена приватизация жилых помещений, в том числе не имеющих статуса служебных жилых помещений. Согласно ст. 15 Федерального закона "О статусе военнослужащих" служебные жилые помещения предоставляются на весь срок военной службы в закрытых военных городках военнослужащим - гражданам Российской Федерации, проходящим военную службу по контракту, и совместно проживающим с ними членам их семей. Однако поскольку согласно ЖК РФ указанные жилые помещения относятся к жилищному фонду Российской Федерации, постольку говорить о наличии ведомственного жилищного фонда можно условно, понимая при этом, прежде всего, совокупность служебных жилых помещений, находящихся в ведении того или иного ведомства (Министерства обороны Российской Федерации, ФСБ России, МВД России и др.), предназначенных для жилищного обеспечения военнослужащих данного ведомства и членов их семей и других граждан, прямо указанных в законодательстве;</w:t>
      </w:r>
    </w:p>
    <w:p w:rsidR="007C295D" w:rsidRPr="004C7CE1" w:rsidRDefault="007C295D" w:rsidP="004C7CE1">
      <w:pPr>
        <w:pStyle w:val="af"/>
      </w:pPr>
      <w:r w:rsidRPr="004C7CE1">
        <w:t>- по основаниям предоставления в пользование различают жилые помещения, предоставляемые по договору социального и коммерческого найма и по договору аренды; жилые помещения в домах жилищно-строительных и жилищных кооперативов; жилые помещения, находящиеся в собственности граждан; служебные и специализированные жилые помещения; жилые помещения, предоставляемые гражданам по иным основаниям*(52);</w:t>
      </w:r>
    </w:p>
    <w:p w:rsidR="007C295D" w:rsidRPr="004C7CE1" w:rsidRDefault="007C295D" w:rsidP="004C7CE1">
      <w:pPr>
        <w:pStyle w:val="af"/>
      </w:pPr>
      <w:r w:rsidRPr="004C7CE1">
        <w:t>- по направлению использования жилищный фонд, находящийся в государственной или муниципальной собственности, делится на фонд социального использования (предоставляется по договору социального найма жилого помещения, и регулирование отношений происходит на основании жилищного законодательства), фонд несоциального (коммерческого) использования (предоставляется по договору коммерческого найма или аренды, и регулирование отношений происходит в основном в соответствии с гражданским законодательством)*(53), а также иные жилищные фонды.</w:t>
      </w:r>
    </w:p>
    <w:p w:rsidR="007C295D" w:rsidRPr="004C7CE1" w:rsidRDefault="007C295D" w:rsidP="004C7CE1">
      <w:pPr>
        <w:pStyle w:val="af"/>
      </w:pPr>
      <w:r w:rsidRPr="004C7CE1">
        <w:t>П.И. Седугин при определении видов жилищных фондов исходил из назначения жилых помещений, выделяя жилищный фонд социального использования (жилые помещения, предоставляемые гражданам для проживания в режиме социального использования) и жилищный фонд, используемый на коммерческих началах (т.е. для использования по договору найма жилого помещения в целях извлечения прибыли)*(54).</w:t>
      </w:r>
    </w:p>
    <w:p w:rsidR="007C295D" w:rsidRPr="004C7CE1" w:rsidRDefault="007C295D" w:rsidP="004C7CE1">
      <w:pPr>
        <w:pStyle w:val="af"/>
      </w:pPr>
      <w:r w:rsidRPr="004C7CE1">
        <w:t>П.В. Крашенинников при классификации жилищных фондов исходит из двух признаков: 1) принадлежность к той или иной форме собственности. По данному признаку жилищный фонд подразделяется на три вида: а) частный жилищный фонд (включая общественный жилищный фонд и жилищный фонд жилищных и жилищно-строительных кооперативов); б) государственный жилищный фонд; в) муниципальный жилищный фонд); 2) в зависимости от использования. По этому признаку жилищный фонд можно разделить на четыре группы: социальный; индивидуальный; коммерческий и специализированный*(55).</w:t>
      </w:r>
    </w:p>
    <w:p w:rsidR="007C295D" w:rsidRPr="004C7CE1" w:rsidRDefault="007C295D" w:rsidP="004C7CE1">
      <w:pPr>
        <w:pStyle w:val="af"/>
      </w:pPr>
      <w:r w:rsidRPr="004C7CE1">
        <w:t>ЖК РФ устанавливает два критерия дифференциации жилищных фондов: по формам собственности и по целям использования (ст. 19).</w:t>
      </w:r>
    </w:p>
    <w:p w:rsidR="007C295D" w:rsidRPr="004C7CE1" w:rsidRDefault="007C295D" w:rsidP="004C7CE1">
      <w:pPr>
        <w:pStyle w:val="af"/>
      </w:pPr>
      <w:r w:rsidRPr="004C7CE1">
        <w:t>В зависимости от формы собственности жилищный фонд подразделяется:</w:t>
      </w:r>
    </w:p>
    <w:p w:rsidR="007C295D" w:rsidRPr="004C7CE1" w:rsidRDefault="007C295D" w:rsidP="004C7CE1">
      <w:pPr>
        <w:pStyle w:val="af"/>
      </w:pPr>
      <w:r w:rsidRPr="004C7CE1">
        <w:t>1) на частный жилищный фонд - совокупность жилых помещений, находящихся в собственности граждан и в собственности юридических лиц;</w:t>
      </w:r>
    </w:p>
    <w:p w:rsidR="007C295D" w:rsidRPr="004C7CE1" w:rsidRDefault="007C295D" w:rsidP="004C7CE1">
      <w:pPr>
        <w:pStyle w:val="af"/>
      </w:pPr>
      <w:r w:rsidRPr="004C7CE1">
        <w:t>2) на государственный жилищный фонд - совокупность жилых помещений, принадлежащих на праве собственности Российской Федерации (жилищный фонд Российской Федерации), и жилых помещений, принадлежащих на праве собственности субъектам Российской Федерации (жилищный фонд субъектов Российской Федерации);</w:t>
      </w:r>
    </w:p>
    <w:p w:rsidR="007C295D" w:rsidRPr="004C7CE1" w:rsidRDefault="007C295D" w:rsidP="004C7CE1">
      <w:pPr>
        <w:pStyle w:val="af"/>
      </w:pPr>
      <w:r w:rsidRPr="004C7CE1">
        <w:t>3) на муниципальный жилищный фонд - совокупность жилых помещений, принадлежащих на праве собственности муниципальным образованиям.</w:t>
      </w:r>
    </w:p>
    <w:p w:rsidR="007C295D" w:rsidRPr="004C7CE1" w:rsidRDefault="007C295D" w:rsidP="004C7CE1">
      <w:pPr>
        <w:pStyle w:val="af"/>
      </w:pPr>
      <w:r w:rsidRPr="004C7CE1">
        <w:t>В зависимости от целей использования жилищный фонд подразделяется:</w:t>
      </w:r>
    </w:p>
    <w:p w:rsidR="007C295D" w:rsidRPr="004C7CE1" w:rsidRDefault="007C295D" w:rsidP="004C7CE1">
      <w:pPr>
        <w:pStyle w:val="af"/>
      </w:pPr>
      <w:r w:rsidRPr="004C7CE1">
        <w:t>1) на жилищный фонд социального использования - совокупность предоставляемых гражданам по договорам социального найма жилых помещений государственного и муниципального жилищных фондов;</w:t>
      </w:r>
    </w:p>
    <w:p w:rsidR="007C295D" w:rsidRPr="004C7CE1" w:rsidRDefault="007C295D" w:rsidP="004C7CE1">
      <w:pPr>
        <w:pStyle w:val="af"/>
      </w:pPr>
      <w:r w:rsidRPr="004C7CE1">
        <w:t>2) на специализированный жилищный фонд - совокупность предназначенных для проживания отдельных категорий граждан и предоставляемых по правилам разд. IV ЖК РФ жилых помещений государственного и муниципального жилищных фондов;</w:t>
      </w:r>
    </w:p>
    <w:p w:rsidR="007C295D" w:rsidRPr="004C7CE1" w:rsidRDefault="007C295D" w:rsidP="004C7CE1">
      <w:pPr>
        <w:pStyle w:val="af"/>
      </w:pPr>
      <w:r w:rsidRPr="004C7CE1">
        <w:t>3) на индивидуальный жилищный фонд - совокупность жилых помещений частного жилищного фонда, которые используются гражданами - собственниками таких помещений для своего проживания, проживания членов своей семьи и (или) проживания иных граждан на условиях безвозмездного пользования, а также юридическими лицами - собственниками таких помещений для проживания граждан на указанных условиях пользования;</w:t>
      </w:r>
    </w:p>
    <w:p w:rsidR="007C295D" w:rsidRPr="004C7CE1" w:rsidRDefault="007C295D" w:rsidP="004C7CE1">
      <w:pPr>
        <w:pStyle w:val="af"/>
      </w:pPr>
      <w:r w:rsidRPr="004C7CE1">
        <w:t>4) на жилищный фонд коммерческого использования - совокупность жилых помещений, которые используются собственниками таких помещений для проживания граждан на условиях возмездного пользования, предоставлены гражданам по иным договорам, предоставлены собственниками таких помещений лицам во владение и (или) в пользование.</w:t>
      </w:r>
    </w:p>
    <w:p w:rsidR="00490ACA" w:rsidRPr="004C7CE1" w:rsidRDefault="007C295D" w:rsidP="004C7CE1">
      <w:pPr>
        <w:pStyle w:val="af"/>
      </w:pPr>
      <w:r w:rsidRPr="004C7CE1">
        <w:t>Следует обратить внимание на то, что жилищный фонд не является недвижимостью, в то время как входящие в него жилые помещения таковыми являются, т.е. объектом субъективного права могут быть только жилые помещения, но не их совокупность в виде жилищного фонда. Дифференциация жилищных фондов на виды позволяет определить типы правового регулирования в отношении входящих в него жилых помещений: частноправовой или публично-правовой, без привязки к конкретным жилым помещениям*(56).</w:t>
      </w:r>
    </w:p>
    <w:p w:rsidR="001958DF" w:rsidRPr="004C7CE1" w:rsidRDefault="001958DF" w:rsidP="004C7CE1">
      <w:pPr>
        <w:pStyle w:val="af"/>
      </w:pPr>
    </w:p>
    <w:p w:rsidR="001958DF" w:rsidRPr="004C7CE1" w:rsidRDefault="00AC7095" w:rsidP="004C7CE1">
      <w:pPr>
        <w:pStyle w:val="af"/>
      </w:pPr>
      <w:r>
        <w:br w:type="page"/>
      </w:r>
      <w:r w:rsidRPr="004C7CE1">
        <w:t>Глава</w:t>
      </w:r>
      <w:r w:rsidR="00490ACA" w:rsidRPr="004C7CE1">
        <w:t xml:space="preserve"> II.</w:t>
      </w:r>
      <w:r w:rsidR="001958DF" w:rsidRPr="004C7CE1">
        <w:t xml:space="preserve"> </w:t>
      </w:r>
      <w:r w:rsidR="007C295D" w:rsidRPr="004C7CE1">
        <w:t>Понятие и виды жилых помещений</w:t>
      </w:r>
    </w:p>
    <w:p w:rsidR="00AC7095" w:rsidRDefault="00AC7095" w:rsidP="004C7CE1">
      <w:pPr>
        <w:pStyle w:val="af"/>
      </w:pPr>
    </w:p>
    <w:p w:rsidR="007C295D" w:rsidRPr="004C7CE1" w:rsidRDefault="001958DF" w:rsidP="004C7CE1">
      <w:pPr>
        <w:pStyle w:val="af"/>
      </w:pPr>
      <w:r w:rsidRPr="004C7CE1">
        <w:t>2.1</w:t>
      </w:r>
      <w:r w:rsidR="007C295D" w:rsidRPr="004C7CE1">
        <w:t xml:space="preserve"> Виды жилых помещений в зависимости от форм собственности</w:t>
      </w:r>
    </w:p>
    <w:p w:rsidR="00AC7095" w:rsidRDefault="00AC7095" w:rsidP="004C7CE1">
      <w:pPr>
        <w:pStyle w:val="af"/>
      </w:pPr>
    </w:p>
    <w:p w:rsidR="007C295D" w:rsidRPr="004C7CE1" w:rsidRDefault="007C295D" w:rsidP="004C7CE1">
      <w:pPr>
        <w:pStyle w:val="af"/>
      </w:pPr>
      <w:r w:rsidRPr="004C7CE1">
        <w:t>Жилым помещением признается 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 (ч. 2 ст. 15 ЖК РФ), например, противопожарным, градостроительным и техническим. Следует обратить внимание на то, что ЖК РФ жилым считает только то помещение, которое пригодно для постоянного, а не временного проживания. При этом следует иметь в виду, что указанное жилое помещение может предоставляться как во временное, так и в постоянное пользование.</w:t>
      </w:r>
    </w:p>
    <w:p w:rsidR="007C295D" w:rsidRPr="004C7CE1" w:rsidRDefault="007C295D" w:rsidP="004C7CE1">
      <w:pPr>
        <w:pStyle w:val="af"/>
      </w:pPr>
      <w:r w:rsidRPr="004C7CE1">
        <w:t>Жилые помещения формируют понятие жилищного фонда. Жилые помещения отличаются от иных строений и помещений функциональным предназначением - конструктивной возможностью проживания в них. В строениях смешанного типа, в которых наряду с жилыми имеются и нежилые помещения (административные, лечебные, коммунально-бытовые и т.п.), к жилищному фонду относятся только собственно жилые помещения.</w:t>
      </w:r>
    </w:p>
    <w:p w:rsidR="007C295D" w:rsidRPr="004C7CE1" w:rsidRDefault="007C295D" w:rsidP="004C7CE1">
      <w:pPr>
        <w:pStyle w:val="af"/>
      </w:pPr>
      <w:r w:rsidRPr="004C7CE1">
        <w:t>К жилым помещениям относятся:</w:t>
      </w:r>
    </w:p>
    <w:p w:rsidR="007C295D" w:rsidRPr="004C7CE1" w:rsidRDefault="007C295D" w:rsidP="004C7CE1">
      <w:pPr>
        <w:pStyle w:val="af"/>
      </w:pPr>
      <w:r w:rsidRPr="004C7CE1">
        <w:t>1) жилой дом, часть жилого дома;</w:t>
      </w:r>
    </w:p>
    <w:p w:rsidR="007C295D" w:rsidRPr="004C7CE1" w:rsidRDefault="007C295D" w:rsidP="004C7CE1">
      <w:pPr>
        <w:pStyle w:val="af"/>
      </w:pPr>
      <w:r w:rsidRPr="004C7CE1">
        <w:t>2) квартира, часть квартиры;</w:t>
      </w:r>
    </w:p>
    <w:p w:rsidR="004C7CE1" w:rsidRPr="004C7CE1" w:rsidRDefault="007C295D" w:rsidP="004C7CE1">
      <w:pPr>
        <w:pStyle w:val="af"/>
      </w:pPr>
      <w:r w:rsidRPr="004C7CE1">
        <w:t>3) комната.</w:t>
      </w:r>
    </w:p>
    <w:p w:rsidR="007C295D" w:rsidRPr="004C7CE1" w:rsidRDefault="007C295D" w:rsidP="004C7CE1">
      <w:pPr>
        <w:pStyle w:val="af"/>
      </w:pPr>
      <w:r w:rsidRPr="004C7CE1">
        <w:t>ЖК РФ в ст. 16 дает краткую юридическую характеристику указанных помещений.</w:t>
      </w:r>
    </w:p>
    <w:p w:rsidR="007C295D" w:rsidRPr="004C7CE1" w:rsidRDefault="007C295D" w:rsidP="004C7CE1">
      <w:pPr>
        <w:pStyle w:val="af"/>
      </w:pPr>
      <w:r w:rsidRPr="004C7CE1">
        <w:t>Жилым домом признается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здании. Следовательно, жилым домом признается постройка (строение), предназначенная для проживания людей и отвечающая соответствующим строительным, техническим, противопожарным, санитарно-гигиеническим требованиям. Иногда в это понятие в широком смысле включаются также земельный участок, на котором находится дом, подсобные хозяйственные постройки, многолетние зеленые насаждения и т.д.</w:t>
      </w:r>
    </w:p>
    <w:p w:rsidR="007C295D" w:rsidRPr="004C7CE1" w:rsidRDefault="007C295D" w:rsidP="004C7CE1">
      <w:pPr>
        <w:pStyle w:val="af"/>
      </w:pPr>
      <w:r w:rsidRPr="004C7CE1">
        <w:t>К жилым помещениям относится и часть жилого дома, которая также должна отвечать определенным критериям, т.е. предназначаться для удовлетворения гражданами бытовых и иных нужд, связанных с их проживанием в таком здании.</w:t>
      </w:r>
    </w:p>
    <w:p w:rsidR="007C295D" w:rsidRPr="004C7CE1" w:rsidRDefault="007C295D" w:rsidP="004C7CE1">
      <w:pPr>
        <w:pStyle w:val="af"/>
      </w:pPr>
      <w:r w:rsidRPr="004C7CE1">
        <w:t>Кроме того, в качестве особой разновидности жилого дома ЖК РФ называет многоквартирный дом. Однако ЖК РФ не содержит нормативного определения понятия "многоквартирный дом". В то же время это вид жилого дома, к которому применимо общее определение жилого дома, установленное в ст. 16 ЖК РФ. Многоквартирный жилой дом как специфический комплексный объект состоит: а) из жилых помещений; б) из нежилых помещений; в) из помещений, предназначенных для обслуживания жилых и нежилых помещений и доступа к ним (вспомогательные помещения), тесно связанных с ними предназначением и следующих юридической судьбе жилых и нежилых помещений. Жилые и нежилые помещения могут находиться в частной собственности любых субъектов права собственности независимо от ее формы, а вспомогательные помещения - только в общей долевой собственности указанных субъектов.</w:t>
      </w:r>
    </w:p>
    <w:p w:rsidR="007C295D" w:rsidRPr="004C7CE1" w:rsidRDefault="007C295D" w:rsidP="004C7CE1">
      <w:pPr>
        <w:pStyle w:val="af"/>
      </w:pPr>
      <w:r w:rsidRPr="004C7CE1">
        <w:t>Часть жилого дома как объект жилищного права может состоять из квартир (в многоквартирном доме) и комнат. Следовательно, в составе жилых домов (части жилого дома) особо следует выделить квартиры и жилые комнаты, которые непосредственно служат жилищем для граждан.</w:t>
      </w:r>
    </w:p>
    <w:p w:rsidR="007C295D" w:rsidRPr="004C7CE1" w:rsidRDefault="007C295D" w:rsidP="004C7CE1">
      <w:pPr>
        <w:pStyle w:val="af"/>
      </w:pPr>
      <w:r w:rsidRPr="004C7CE1">
        <w:t>Квартирой признается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помещении. На практике квартирой считается предназначенная и используемая для проживания отдельная жилая площадь, которая имеет отдельный выход на улицу (во двор, на лестничную клетку или в общий коридор) и отдельную кухню*(57). В качестве признаков квартиры называется также отсутствие в ее пределах функциональных частей (площадей, объемов) других квартир (мест общего пользования)*(58).</w:t>
      </w:r>
    </w:p>
    <w:p w:rsidR="007C295D" w:rsidRPr="004C7CE1" w:rsidRDefault="007C295D" w:rsidP="004C7CE1">
      <w:pPr>
        <w:pStyle w:val="af"/>
      </w:pPr>
      <w:r w:rsidRPr="004C7CE1">
        <w:t>Комнатой признается часть жилого дома или квартиры, предназначенная для использования в качестве места непосредственного проживания граждан в жилом доме или квартире. Комната - это обособленная постоянными стенами часть квартиры*(59). По своему предназначению комнаты подразделяются на жилые (спальни, гостиные и др.) и вспомогательные (коридоры, кухня, ванная комната, туалет, кладовые). Жилой комнатой считается обособленная постоянными стенами часть помещения, предназначенная и используемая для жилья*(60). Площадь жилой комнаты или жилых комнат квартиры является площадью основного (главного) назначения. Указанное деление имеет важное значение, так как согласно ст.ст. 16 и 60 ЖК РФ и ст. 673 ГК РФ предметом договора найма жилого помещения может быть лишь изолированное жилое помещение, пригодное для постоянного проживания, в том числе одна или несколько комнат. Не могут быть самостоятельным предметом договора найма часть комнаты или комната, связанная с другой комнатой общим входом (смежные комнаты), подсобные помещения.</w:t>
      </w:r>
    </w:p>
    <w:p w:rsidR="007C295D" w:rsidRPr="004C7CE1" w:rsidRDefault="007C295D" w:rsidP="004C7CE1">
      <w:pPr>
        <w:pStyle w:val="af"/>
      </w:pPr>
      <w:r w:rsidRPr="004C7CE1">
        <w:t>Важное практическое значение имеет выделение внутри помещения: 1) полезной (общей) площади, т.е. площади всех жилых комнат квартиры и имеющихся в ней вспомогательных (подсобных) помещений (коридоры, кухня, ванная комната, кладовые и т.д.), и 2) жилой площади, которая включает только площадь жилых комнат, в том числе площадь спальных и столовых комнат, комнат для игр, учебы и отдыха, а также площадь утепленных веранд, оборудованных для проживания*(61).</w:t>
      </w:r>
    </w:p>
    <w:p w:rsidR="001958DF" w:rsidRPr="004C7CE1" w:rsidRDefault="007C295D" w:rsidP="004C7CE1">
      <w:pPr>
        <w:pStyle w:val="af"/>
      </w:pPr>
      <w:r w:rsidRPr="004C7CE1">
        <w:t>Общая площадь жилого помещения состоит из суммы площадей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 (ч. 5 ст. 15 ЖК РФ). К общей площади относятся площади всех жилых комнат квартиры и имеющихся в ней вспомогательных (подсобных) помещений (коридоры, кухня, ванная комната, кладовые и т.д.).</w:t>
      </w:r>
    </w:p>
    <w:p w:rsidR="001958DF" w:rsidRPr="004C7CE1" w:rsidRDefault="001958DF" w:rsidP="004C7CE1">
      <w:pPr>
        <w:pStyle w:val="af"/>
      </w:pPr>
    </w:p>
    <w:p w:rsidR="001958DF" w:rsidRDefault="001958DF" w:rsidP="004C7CE1">
      <w:pPr>
        <w:pStyle w:val="af"/>
      </w:pPr>
      <w:r w:rsidRPr="004C7CE1">
        <w:t xml:space="preserve">2.2 </w:t>
      </w:r>
      <w:r w:rsidR="007C295D" w:rsidRPr="004C7CE1">
        <w:t>Виды жилых помещений в зависимости от целей использования</w:t>
      </w:r>
    </w:p>
    <w:p w:rsidR="00AC7095" w:rsidRPr="004C7CE1" w:rsidRDefault="00AC7095" w:rsidP="004C7CE1">
      <w:pPr>
        <w:pStyle w:val="af"/>
      </w:pPr>
    </w:p>
    <w:p w:rsidR="007C295D" w:rsidRPr="004C7CE1" w:rsidRDefault="007C295D" w:rsidP="004C7CE1">
      <w:pPr>
        <w:pStyle w:val="af"/>
      </w:pPr>
      <w:r w:rsidRPr="004C7CE1">
        <w:t>Жилые помещения (строения) делятся также на следующие группы:</w:t>
      </w:r>
    </w:p>
    <w:p w:rsidR="007C295D" w:rsidRPr="004C7CE1" w:rsidRDefault="007C295D" w:rsidP="004C7CE1">
      <w:pPr>
        <w:pStyle w:val="af"/>
      </w:pPr>
      <w:r w:rsidRPr="004C7CE1">
        <w:t>- помещения (строения) квартирного типа. В таких жилых помещениях вся или преобладающая часть площади занята квартирами;</w:t>
      </w:r>
    </w:p>
    <w:p w:rsidR="007C295D" w:rsidRPr="004C7CE1" w:rsidRDefault="007C295D" w:rsidP="004C7CE1">
      <w:pPr>
        <w:pStyle w:val="af"/>
      </w:pPr>
      <w:r w:rsidRPr="004C7CE1">
        <w:t>- строения типа общежития;</w:t>
      </w:r>
    </w:p>
    <w:p w:rsidR="007C295D" w:rsidRPr="004C7CE1" w:rsidRDefault="007C295D" w:rsidP="004C7CE1">
      <w:pPr>
        <w:pStyle w:val="af"/>
      </w:pPr>
      <w:r w:rsidRPr="004C7CE1">
        <w:t>- строения дачного типа, приспособленные для постоянного, круглогодичного проживания (летние дачи к ним не относятся)*(62);</w:t>
      </w:r>
    </w:p>
    <w:p w:rsidR="007C295D" w:rsidRPr="004C7CE1" w:rsidRDefault="007C295D" w:rsidP="004C7CE1">
      <w:pPr>
        <w:pStyle w:val="af"/>
      </w:pPr>
      <w:r w:rsidRPr="004C7CE1">
        <w:t>- помещения казарменного типа для размещения отдельных категорий военнослужащих. Требования к ним и порядок пользования ими определяются Уставом внутренней службы Вооруженных Сил Российской Федерации и ведомственными нормативными правовыми актами.</w:t>
      </w:r>
    </w:p>
    <w:p w:rsidR="007C295D" w:rsidRPr="004C7CE1" w:rsidRDefault="007C295D" w:rsidP="004C7CE1">
      <w:pPr>
        <w:pStyle w:val="af"/>
      </w:pPr>
      <w:r w:rsidRPr="004C7CE1">
        <w:t>По нашему мнению, жилые помещения целесообразно классифицировать также по характеру пользования ими на жилые помещения постоянного пользования и жилые помещения непостоянного пользования.</w:t>
      </w:r>
    </w:p>
    <w:p w:rsidR="007C295D" w:rsidRPr="004C7CE1" w:rsidRDefault="007C295D" w:rsidP="004C7CE1">
      <w:pPr>
        <w:pStyle w:val="af"/>
      </w:pPr>
      <w:r w:rsidRPr="004C7CE1">
        <w:t>К первым относятся: жилые помещения, предоставляемые в домах государственного и муниципального жилищных фондов по договору социального найма; жилые помещения, предоставляемые в домах ЖСК и ЖК*(63); жилые помещения, находящиеся в собственности граждан. Сроки проживания в указанных помещениях ничем не ограничены, а выселение из них возможно лишь в исключительных случаях.</w:t>
      </w:r>
    </w:p>
    <w:p w:rsidR="007C295D" w:rsidRPr="004C7CE1" w:rsidRDefault="007C295D" w:rsidP="004C7CE1">
      <w:pPr>
        <w:pStyle w:val="af"/>
      </w:pPr>
      <w:r w:rsidRPr="004C7CE1">
        <w:t>Ко вторым относятся: специализированные жилые помещения - служебные жилые помещения, общежития, маневренный фонд, гостиницы, жилые помещения, предоставляемые по договору коммерческого найма, поднайма, субаренды и некоторые другие помещения, поскольку они предоставляются гражданам только на время работы или службы в данной местности, по окончании которой подлежат освобождению.</w:t>
      </w:r>
    </w:p>
    <w:p w:rsidR="007C295D" w:rsidRPr="004C7CE1" w:rsidRDefault="007C295D" w:rsidP="004C7CE1">
      <w:pPr>
        <w:pStyle w:val="af"/>
      </w:pPr>
      <w:r w:rsidRPr="004C7CE1">
        <w:t>Оправданным также является отнесение к жилым помещениям непостоянного пользования жилых помещений, расположенных в закрытых и обособленных военных городках. Позиция судебных органов по данному вопросу наглядно представлена в Справке Военной коллегии Верховного Суда Российской Федерации о применении п. 14 ст. 15 Закона Российской Федерации "О статусе военнослужащих": "...не должны признаваться жилыми помещениями для постоянного проживания также помещения в домах государственного, муниципального или ведомственного жилого фонда, находящихся на территории закрытого военного городка, поскольку в соответствии со ст. 94 ЖК РСФСР после увольнения из Вооруженных Сил военнослужащие могут быть выселены оттуда без их согласия за пределы городка"*(64).</w:t>
      </w:r>
    </w:p>
    <w:p w:rsidR="007C295D" w:rsidRPr="004C7CE1" w:rsidRDefault="007C295D" w:rsidP="004C7CE1">
      <w:pPr>
        <w:pStyle w:val="af"/>
      </w:pPr>
      <w:r w:rsidRPr="004C7CE1">
        <w:t xml:space="preserve">Целевое предназначение жилого помещения - жилое помещение предоставляется для проживания в нем (ст. 17 ЖК РФ). В то же время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гражданами, если это не нарушает права и законные интересы других граждан, а также требования, которым должно отвечать жилое помещение. В данном случае к гражданам, осуществляющим указанную деятельность, например, относятся нотариусы (Основы законодательства Российской Федерации о нотариате от 11 февраля </w:t>
      </w:r>
      <w:smartTag w:uri="urn:schemas-microsoft-com:office:smarttags" w:element="metricconverter">
        <w:smartTagPr>
          <w:attr w:name="ProductID" w:val="1993 г"/>
        </w:smartTagPr>
        <w:r w:rsidRPr="004C7CE1">
          <w:t>1993 г</w:t>
        </w:r>
      </w:smartTag>
      <w:r w:rsidRPr="004C7CE1">
        <w:t xml:space="preserve">.*(65)), адвокаты (Федеральный закон "Об адвокатской деятельности и адвокатуре в Российской Федерации" от 31 мая </w:t>
      </w:r>
      <w:smartTag w:uri="urn:schemas-microsoft-com:office:smarttags" w:element="metricconverter">
        <w:smartTagPr>
          <w:attr w:name="ProductID" w:val="2002 г"/>
        </w:smartTagPr>
        <w:r w:rsidRPr="004C7CE1">
          <w:t>2002 г</w:t>
        </w:r>
      </w:smartTag>
      <w:r w:rsidRPr="004C7CE1">
        <w:t xml:space="preserve">.*(66)), педагоги (Закон Российской Федерации "Об образовании" от 10 июля </w:t>
      </w:r>
      <w:smartTag w:uri="urn:schemas-microsoft-com:office:smarttags" w:element="metricconverter">
        <w:smartTagPr>
          <w:attr w:name="ProductID" w:val="1992 г"/>
        </w:smartTagPr>
        <w:r w:rsidRPr="004C7CE1">
          <w:t>1992 г</w:t>
        </w:r>
      </w:smartTag>
      <w:r w:rsidRPr="004C7CE1">
        <w:t xml:space="preserve">. в редакции Федерального закона от 13 января </w:t>
      </w:r>
      <w:smartTag w:uri="urn:schemas-microsoft-com:office:smarttags" w:element="metricconverter">
        <w:smartTagPr>
          <w:attr w:name="ProductID" w:val="1996 г"/>
        </w:smartTagPr>
        <w:r w:rsidRPr="004C7CE1">
          <w:t>1996 г</w:t>
        </w:r>
      </w:smartTag>
      <w:r w:rsidRPr="004C7CE1">
        <w:t>.*(67) и др.).</w:t>
      </w:r>
    </w:p>
    <w:p w:rsidR="007C295D" w:rsidRPr="004C7CE1" w:rsidRDefault="007C295D" w:rsidP="004C7CE1">
      <w:pPr>
        <w:pStyle w:val="af"/>
      </w:pPr>
      <w:r w:rsidRPr="004C7CE1">
        <w:t>Не допускается размещение в жилых помещениях промышленных производств. Иное использование может повлечь расторжение договора социального найма в силу ч. 4 ст. 83 ЖК РФ. Указанное положение ЖК РФ корреспондируется с ч. 1 п. 3 ст. 288 ГК РФ, запрещающей размещение промышленных производств в жилых домах в целом, т.е. как в жилых, так и в нежилых помещениях, которые могут находиться в таком доме. Проблема заключается в отсутствии легального раскрытия понятия "промышленное производство", в том числе в целях жилищного законодательства. В иных законодательных актах также нет определений данного понятия, что на практике может привести к сложностям при решении вопросов об отнесении какого-либо вида деятельности к "промышленному производству".</w:t>
      </w:r>
    </w:p>
    <w:p w:rsidR="007C295D" w:rsidRPr="004C7CE1" w:rsidRDefault="007C295D" w:rsidP="004C7CE1">
      <w:pPr>
        <w:pStyle w:val="af"/>
      </w:pPr>
      <w:r w:rsidRPr="004C7CE1">
        <w:t>Также возникает вопрос о возможности размещения промышленного производства в нежилой части жилого многоквартирного дома. С учетом абз. 2 п. 3 ст. 288 ГК РФ в указанных помещениях могут размещаться организации, не занимающиеся промышленным производством (например, организации, занимающиеся торговлей, оказанием бытовых услуг населению и т.п.), и только при соблюдении требований, установленных жилищным, градостроительным, экологическим законодательством, законодательством о пожарной безопасности и др.</w:t>
      </w:r>
    </w:p>
    <w:p w:rsidR="001958DF" w:rsidRPr="004C7CE1" w:rsidRDefault="007C295D" w:rsidP="004C7CE1">
      <w:pPr>
        <w:pStyle w:val="af"/>
      </w:pPr>
      <w:r w:rsidRPr="004C7CE1">
        <w:t>Пользование жилым помещением осуществляется с учетом соблюдения прав и законных интересов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Правительством Российской Федерации.</w:t>
      </w:r>
    </w:p>
    <w:p w:rsidR="00C6445E" w:rsidRPr="004C7CE1" w:rsidRDefault="00AC7095" w:rsidP="004C7CE1">
      <w:pPr>
        <w:pStyle w:val="af"/>
      </w:pPr>
      <w:r>
        <w:br w:type="page"/>
      </w:r>
      <w:r w:rsidRPr="004C7CE1">
        <w:t>Глава</w:t>
      </w:r>
      <w:r w:rsidR="00490ACA" w:rsidRPr="004C7CE1">
        <w:t xml:space="preserve"> III. </w:t>
      </w:r>
      <w:r w:rsidR="00054ACD" w:rsidRPr="004C7CE1">
        <w:t>Управление жилищным фондом</w:t>
      </w:r>
    </w:p>
    <w:p w:rsidR="00AC7095" w:rsidRDefault="00AC7095" w:rsidP="004C7CE1">
      <w:pPr>
        <w:pStyle w:val="af"/>
      </w:pPr>
    </w:p>
    <w:p w:rsidR="00054ACD" w:rsidRPr="004C7CE1" w:rsidRDefault="00054ACD" w:rsidP="004C7CE1">
      <w:pPr>
        <w:pStyle w:val="af"/>
      </w:pPr>
      <w:r w:rsidRPr="004C7CE1">
        <w:t>Раздел VIII ЖК РФ посвящен вопросам управления многоквартирным домом, требованиям к договору управления, принципам управления многоквартирными домами, собственниками которых являются государство или муниципальные образования. На органы местного самоуправления возложена обязанность создания надлежащих условий для осуществления управленческой деятельности в данной сфере.</w:t>
      </w:r>
    </w:p>
    <w:p w:rsidR="00054ACD" w:rsidRPr="004C7CE1" w:rsidRDefault="00054ACD" w:rsidP="004C7CE1">
      <w:pPr>
        <w:pStyle w:val="af"/>
      </w:pPr>
      <w:r w:rsidRPr="004C7CE1">
        <w:t>ЖК РФ не регулирует вопросы управления жилыми домами, не являющимися многоквартирными, поскольку собственники индивидуальных жилых домов строят свои отношения по вопросам оказания им различного рода коммунальных услуг как индивидуально, посредством заключения соответствующих гражданско-правовых договоров, так и создавая различного рода некоммерческие организации (например, товарищества собственников жилых помещений), которые представляют их интересы во взаимоотношениях с органами местного самоуправления и организациями, оказывающими коммунальные услуги. Указанные отношения по своей природе являются гражданско-правовыми. В ЖК РСФСР управлению жилищным фондом был посвящен разд. II, статьи которого определяли централизованную систему органов, наделенных управленческими полномочиями, отношения между отдельными звеньями которой строились не столько на гражданско-правовых, сколько на административно-правовых началах.</w:t>
      </w:r>
    </w:p>
    <w:p w:rsidR="00054ACD" w:rsidRPr="004C7CE1" w:rsidRDefault="00054ACD" w:rsidP="004C7CE1">
      <w:pPr>
        <w:pStyle w:val="af"/>
      </w:pPr>
      <w:r w:rsidRPr="004C7CE1">
        <w:t>ЖК РФ к жилищным отношениям относит в числе прочих отношения, касающиеся управления многоквартирными домами; предоставления коммунальных услуг; внесения платы за жилое помещение и коммунальные услуги (ст. 4). Таким образом, только сфера управления многоквартирными домами является предметом жилищных правоотношений (об этом будет сказано ниже).</w:t>
      </w:r>
    </w:p>
    <w:p w:rsidR="00054ACD" w:rsidRPr="004C7CE1" w:rsidRDefault="00054ACD" w:rsidP="004C7CE1">
      <w:pPr>
        <w:pStyle w:val="af"/>
      </w:pPr>
      <w:r w:rsidRPr="004C7CE1">
        <w:t>Управление многоквартирным домом. Оно предназначено для решения следующих задач:</w:t>
      </w:r>
    </w:p>
    <w:p w:rsidR="00054ACD" w:rsidRPr="004C7CE1" w:rsidRDefault="00054ACD" w:rsidP="004C7CE1">
      <w:pPr>
        <w:pStyle w:val="af"/>
      </w:pPr>
      <w:r w:rsidRPr="004C7CE1">
        <w:t>- обеспечение благоприятных и безопасных условий проживания граждан;</w:t>
      </w:r>
    </w:p>
    <w:p w:rsidR="00054ACD" w:rsidRPr="004C7CE1" w:rsidRDefault="00054ACD" w:rsidP="004C7CE1">
      <w:pPr>
        <w:pStyle w:val="af"/>
      </w:pPr>
      <w:r w:rsidRPr="004C7CE1">
        <w:t>- надлежащее содержание общего имущества в многоквартирном доме;</w:t>
      </w:r>
    </w:p>
    <w:p w:rsidR="00054ACD" w:rsidRPr="004C7CE1" w:rsidRDefault="00054ACD" w:rsidP="004C7CE1">
      <w:pPr>
        <w:pStyle w:val="af"/>
      </w:pPr>
      <w:r w:rsidRPr="004C7CE1">
        <w:t>- решение вопросов пользования указанным имуществом;</w:t>
      </w:r>
    </w:p>
    <w:p w:rsidR="00054ACD" w:rsidRPr="004C7CE1" w:rsidRDefault="00054ACD" w:rsidP="004C7CE1">
      <w:pPr>
        <w:pStyle w:val="af"/>
      </w:pPr>
      <w:r w:rsidRPr="004C7CE1">
        <w:t>- предоставление коммунальных услуг гражданам, проживающим в таком доме.</w:t>
      </w:r>
    </w:p>
    <w:p w:rsidR="00054ACD" w:rsidRPr="004C7CE1" w:rsidRDefault="00054ACD" w:rsidP="004C7CE1">
      <w:pPr>
        <w:pStyle w:val="af"/>
      </w:pPr>
      <w:r w:rsidRPr="004C7CE1">
        <w:t>Собственники помещений в многоквартирном доме обязаны самостоятельно на своем общем собрании выбрать один из следующих способов управления многоквартирным домом:</w:t>
      </w:r>
    </w:p>
    <w:p w:rsidR="00054ACD" w:rsidRPr="004C7CE1" w:rsidRDefault="00054ACD" w:rsidP="004C7CE1">
      <w:pPr>
        <w:pStyle w:val="af"/>
      </w:pPr>
      <w:r w:rsidRPr="004C7CE1">
        <w:t>1) непосредственное управление собственниками помещений в многоквартирном доме. Управление в этом случае осуществляется общим собранием собственников и его управомоченными органами, которые в своей деятельности руководствуются правилами разд. II ЖК РФ;</w:t>
      </w:r>
    </w:p>
    <w:p w:rsidR="00054ACD" w:rsidRPr="004C7CE1" w:rsidRDefault="00054ACD" w:rsidP="004C7CE1">
      <w:pPr>
        <w:pStyle w:val="af"/>
      </w:pPr>
      <w:r w:rsidRPr="004C7CE1">
        <w:t>2) управление товариществом собственников жилья либо жилищным кооперативом или иным специализированным потребительским кооперативом (например, жилищно-накопительным кооперативом);</w:t>
      </w:r>
    </w:p>
    <w:p w:rsidR="00054ACD" w:rsidRPr="004C7CE1" w:rsidRDefault="00054ACD" w:rsidP="004C7CE1">
      <w:pPr>
        <w:pStyle w:val="af"/>
      </w:pPr>
      <w:r w:rsidRPr="004C7CE1">
        <w:t>3) управление управляющей организацией, которой может быть как юридическое лицо, так и индивидуальный предприниматель.</w:t>
      </w:r>
    </w:p>
    <w:p w:rsidR="00054ACD" w:rsidRPr="004C7CE1" w:rsidRDefault="00054ACD" w:rsidP="004C7CE1">
      <w:pPr>
        <w:pStyle w:val="af"/>
      </w:pPr>
      <w:r w:rsidRPr="004C7CE1">
        <w:t>Собственниками помещений являются граждане и юридические лица (частный жилищный фонд), Российская Федерация и ее субъекты (государственный жилищный фонд), муниципальные образования (муниципальный жилищный фонд).</w:t>
      </w:r>
    </w:p>
    <w:p w:rsidR="00054ACD" w:rsidRPr="004C7CE1" w:rsidRDefault="00054ACD" w:rsidP="004C7CE1">
      <w:pPr>
        <w:pStyle w:val="af"/>
      </w:pPr>
      <w:r w:rsidRPr="004C7CE1">
        <w:t>Множественность вариантов управления имеет целью демонополизировать хозяйственную и управленческую деятельность в данной сфере и создать правовые условия для свободной конкуренции субъектов управления многоквартирными домами в целях стимулирования их заинтересованности в повышении качества обслуживания. Если собственники помещений многоквартирного дома сочтут избранный ими ранее способ управления недостаточно эффективным, то они вправе своим решением изменить его (ч. 3 ст. 160 ЖК РФ).</w:t>
      </w:r>
    </w:p>
    <w:p w:rsidR="00054ACD" w:rsidRPr="004C7CE1" w:rsidRDefault="00054ACD" w:rsidP="004C7CE1">
      <w:pPr>
        <w:pStyle w:val="af"/>
      </w:pPr>
      <w:r w:rsidRPr="004C7CE1">
        <w:t xml:space="preserve">Управление управляющей организацией. Орган местного самоуправления проводит открытый конкурс по выбору управляющей организации, если собственниками помещений в многоквартирном доме в течение года со дня введения в действие ЖК РФ (1 марта </w:t>
      </w:r>
      <w:smartTag w:uri="urn:schemas-microsoft-com:office:smarttags" w:element="metricconverter">
        <w:smartTagPr>
          <w:attr w:name="ProductID" w:val="2006 г"/>
        </w:smartTagPr>
        <w:r w:rsidRPr="004C7CE1">
          <w:t>2006 г</w:t>
        </w:r>
      </w:smartTag>
      <w:r w:rsidRPr="004C7CE1">
        <w:t>.) не выбран способ управления многоквартирным домом или принятое такими собственниками решение о выборе способа управления многоквартирным домом не было реализовано.</w:t>
      </w:r>
    </w:p>
    <w:p w:rsidR="00054ACD" w:rsidRPr="004C7CE1" w:rsidRDefault="00054ACD" w:rsidP="004C7CE1">
      <w:pPr>
        <w:pStyle w:val="af"/>
      </w:pPr>
      <w:r w:rsidRPr="004C7CE1">
        <w:t>Орган местного самоуправления в течение 10 дней со дня проведения открытого конкурса уведомляет всех собственников помещений в многоквартирном доме о результатах указанного конкурса и об условиях договора управления домом. Собственники помещений в многоквартирном доме обязаны заключить договор управления этим домом с управляющей организацией, выбранной по результатам открытого конкурса, в порядке, установленном ст. 445 ГК РФ. Если сторона, для которой заключение договора обязательно, уклоняется от его заключения, другая сторона вправе обратиться в суд с требованием о понуждении заключить договор. Сторона, необоснованно уклоняющаяся от заключения договора, должна возместить другой стороне причиненные этим убытки.</w:t>
      </w:r>
    </w:p>
    <w:p w:rsidR="00054ACD" w:rsidRPr="004C7CE1" w:rsidRDefault="00054ACD" w:rsidP="004C7CE1">
      <w:pPr>
        <w:pStyle w:val="af"/>
      </w:pPr>
      <w:r w:rsidRPr="004C7CE1">
        <w:t>Орган местного самоуправления не позднее чем через год после заключения договора управления многоквартирным домом созывает собрание собственников помещений в этом доме для решения вопроса о последующем выборе способа управления этим домом.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организацию.</w:t>
      </w:r>
    </w:p>
    <w:p w:rsidR="00054ACD" w:rsidRPr="004C7CE1" w:rsidRDefault="00054ACD" w:rsidP="004C7CE1">
      <w:pPr>
        <w:pStyle w:val="af"/>
      </w:pPr>
      <w:r w:rsidRPr="004C7CE1">
        <w:t>Заключение договора управления многоквартирным домом без проведения открытого конкурса допускается, если указанный конкурс в соответствии с законодательством признан несостоявшимся. Таковыми являются конкурсы, в которых участвовал только один участник (ст. 447 ГК РФ).</w:t>
      </w:r>
    </w:p>
    <w:p w:rsidR="00054ACD" w:rsidRPr="004C7CE1" w:rsidRDefault="00054ACD" w:rsidP="004C7CE1">
      <w:pPr>
        <w:pStyle w:val="af"/>
      </w:pPr>
      <w:r w:rsidRPr="004C7CE1">
        <w:t>Многоквартирный дом может управляться только одной управляющей организацией.</w:t>
      </w:r>
    </w:p>
    <w:p w:rsidR="00054ACD" w:rsidRPr="004C7CE1" w:rsidRDefault="00054ACD" w:rsidP="004C7CE1">
      <w:pPr>
        <w:pStyle w:val="af"/>
      </w:pPr>
      <w:r w:rsidRPr="004C7CE1">
        <w:t>Договор управления многоквартирным домом. Договор управления многоквартирным домом заключается в письменной форме путем составления одного документа, подписанного сторонами.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условиях, указанных в решении данного общего собрания.</w:t>
      </w:r>
    </w:p>
    <w:p w:rsidR="00054ACD" w:rsidRPr="004C7CE1" w:rsidRDefault="00054ACD" w:rsidP="004C7CE1">
      <w:pPr>
        <w:pStyle w:val="af"/>
      </w:pPr>
      <w:r w:rsidRPr="004C7CE1">
        <w:t>Понятие договора управления содержится в ч. 2 ст. 162 ЖК РФ. По договору управления многоквартирным домом одна сторона (управляющая организация) по заданию другой стороны (собственников помещений в многоквартирном доме,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кооператива)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лицам, осуществлять иную направленную на достижение целей управления многоквартирным домом деятельность.</w:t>
      </w:r>
    </w:p>
    <w:p w:rsidR="00054ACD" w:rsidRPr="004C7CE1" w:rsidRDefault="00054ACD" w:rsidP="004C7CE1">
      <w:pPr>
        <w:pStyle w:val="af"/>
      </w:pPr>
      <w:r w:rsidRPr="004C7CE1">
        <w:t>Юридическая характеристика договора управления многоквартирным домом: это договор консенсуальный, взаимный, двусторонний, возмездный. Указанный договор не является публичным, правовой режим которого определяется ст. 426 ГК РФ, поскольку выбор управляющей организации происходит в результате конкурса, участие в котором зависит от самой управляющей организации, т.е. она не может быть принуждена к участию в нем.</w:t>
      </w:r>
    </w:p>
    <w:p w:rsidR="00054ACD" w:rsidRPr="004C7CE1" w:rsidRDefault="00054ACD" w:rsidP="004C7CE1">
      <w:pPr>
        <w:pStyle w:val="af"/>
      </w:pPr>
      <w:r w:rsidRPr="004C7CE1">
        <w:t>Существенные условия договора:</w:t>
      </w:r>
    </w:p>
    <w:p w:rsidR="00054ACD" w:rsidRPr="004C7CE1" w:rsidRDefault="00054ACD" w:rsidP="004C7CE1">
      <w:pPr>
        <w:pStyle w:val="af"/>
      </w:pPr>
      <w:r w:rsidRPr="004C7CE1">
        <w:t>1) предмет - состав общего имущества многоквартирного дома, в отношении которого будет осуществляться управление, и адрес такого дома;</w:t>
      </w:r>
    </w:p>
    <w:p w:rsidR="00054ACD" w:rsidRPr="004C7CE1" w:rsidRDefault="00054ACD" w:rsidP="004C7CE1">
      <w:pPr>
        <w:pStyle w:val="af"/>
      </w:pPr>
      <w:r w:rsidRPr="004C7CE1">
        <w:t>2) перечень услуг и работ по содержанию и ремонту общего имущества в многоквартирном доме, порядок изменения такого перечня, а также перечень коммунальных услуг, которые предоставляет управляющая организация;</w:t>
      </w:r>
    </w:p>
    <w:p w:rsidR="00054ACD" w:rsidRPr="004C7CE1" w:rsidRDefault="00054ACD" w:rsidP="004C7CE1">
      <w:pPr>
        <w:pStyle w:val="af"/>
      </w:pPr>
      <w:r w:rsidRPr="004C7CE1">
        <w:t>3) порядок определения цены договора, размера платы за содержание и ремонт жилого помещения и размера платы за коммунальные услуги, а также порядок внесения такой платы;</w:t>
      </w:r>
    </w:p>
    <w:p w:rsidR="00054ACD" w:rsidRPr="004C7CE1" w:rsidRDefault="00054ACD" w:rsidP="004C7CE1">
      <w:pPr>
        <w:pStyle w:val="af"/>
      </w:pPr>
      <w:r w:rsidRPr="004C7CE1">
        <w:t>4) порядок осуществления контроля за выполнением управляющей организацией ее обязательств по договору управления.</w:t>
      </w:r>
    </w:p>
    <w:p w:rsidR="00054ACD" w:rsidRPr="004C7CE1" w:rsidRDefault="00054ACD" w:rsidP="004C7CE1">
      <w:pPr>
        <w:pStyle w:val="af"/>
      </w:pPr>
      <w:r w:rsidRPr="004C7CE1">
        <w:t>Условия договора управления многоквартирным домом устанавливаются одинаковыми для всех собственников помещений в многоквартирном доме.</w:t>
      </w:r>
    </w:p>
    <w:p w:rsidR="00054ACD" w:rsidRPr="004C7CE1" w:rsidRDefault="00054ACD" w:rsidP="004C7CE1">
      <w:pPr>
        <w:pStyle w:val="af"/>
      </w:pPr>
      <w:r w:rsidRPr="004C7CE1">
        <w:t>Договор управления многоквартирным домом заключается на срок не менее чем один год и не более чем пять лет.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условиях, какие были предусмотрены таким договором, т.е. договор пролонгируется на новый срок.</w:t>
      </w:r>
    </w:p>
    <w:p w:rsidR="00054ACD" w:rsidRPr="004C7CE1" w:rsidRDefault="00054ACD" w:rsidP="004C7CE1">
      <w:pPr>
        <w:pStyle w:val="af"/>
      </w:pPr>
      <w:r w:rsidRPr="004C7CE1">
        <w:t>К выполнению договора управляющая организация должна приступить не позднее чем через 30 дней со дня его подписания, если договором не установлен иной, более короткий, срок.</w:t>
      </w:r>
    </w:p>
    <w:p w:rsidR="00054ACD" w:rsidRPr="004C7CE1" w:rsidRDefault="00054ACD" w:rsidP="004C7CE1">
      <w:pPr>
        <w:pStyle w:val="af"/>
      </w:pPr>
      <w:r w:rsidRPr="004C7CE1">
        <w:t>Если иное не установлено договором управления многоквартирным домом, управляющая организация обязана приступить к выполнению такого договора.</w:t>
      </w:r>
    </w:p>
    <w:p w:rsidR="00054ACD" w:rsidRPr="004C7CE1" w:rsidRDefault="00054ACD" w:rsidP="004C7CE1">
      <w:pPr>
        <w:pStyle w:val="af"/>
      </w:pPr>
      <w:r w:rsidRPr="004C7CE1">
        <w:t>Изменение и (или) расторжение договора управления многоквартирным домом осуществляются в порядке, предусмотренном ст.ст. 450-453 ГК РФ.</w:t>
      </w:r>
    </w:p>
    <w:p w:rsidR="00054ACD" w:rsidRPr="004C7CE1" w:rsidRDefault="00054ACD" w:rsidP="004C7CE1">
      <w:pPr>
        <w:pStyle w:val="af"/>
      </w:pPr>
      <w:r w:rsidRPr="004C7CE1">
        <w:t>Управление многоквартирным домом, который находится в собственности жилищного кооператива или в котором создано товарищество собственников жилья, осуществляется с учетом положений разд. V ("Жилищные и жилищно-строительные кооперативы") и разд. VI ("Товарищество собственников жилья") ЖК РФ.</w:t>
      </w:r>
    </w:p>
    <w:p w:rsidR="00054ACD" w:rsidRPr="004C7CE1" w:rsidRDefault="00054ACD" w:rsidP="004C7CE1">
      <w:pPr>
        <w:pStyle w:val="af"/>
      </w:pPr>
      <w:r w:rsidRPr="004C7CE1">
        <w:t>Управляющая организация обязана:</w:t>
      </w:r>
    </w:p>
    <w:p w:rsidR="00054ACD" w:rsidRPr="004C7CE1" w:rsidRDefault="00054ACD" w:rsidP="004C7CE1">
      <w:pPr>
        <w:pStyle w:val="af"/>
      </w:pPr>
      <w:r w:rsidRPr="004C7CE1">
        <w:t>- за 30 дней до прекращения договора управления многоквартирным домом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организации,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собственников, указанному в решении общего собрания данных собственников о выборе способа управления таким домом или, если такой собственник не указан, любому собственнику помещения в таком доме;</w:t>
      </w:r>
    </w:p>
    <w:p w:rsidR="00054ACD" w:rsidRPr="004C7CE1" w:rsidRDefault="00054ACD" w:rsidP="004C7CE1">
      <w:pPr>
        <w:pStyle w:val="af"/>
      </w:pPr>
      <w:r w:rsidRPr="004C7CE1">
        <w:t>- ежегодно в течение первого квартала текущего года представлять собственникам помещений в многоквартирном доме отчет о выполнении договора управления за предыдущий год, если иное не установлено договором управления многоквартирным домом.</w:t>
      </w:r>
    </w:p>
    <w:p w:rsidR="00054ACD" w:rsidRPr="004C7CE1" w:rsidRDefault="00054ACD" w:rsidP="004C7CE1">
      <w:pPr>
        <w:pStyle w:val="af"/>
      </w:pPr>
      <w:r w:rsidRPr="004C7CE1">
        <w:t>Статья 163 ЖК РФ регулирует вопросы управления многоквартирным домом, находящимся в государственной или муниципальной собственности, т.е. все помещения в котором находятся в собственности Российской Федерации, субъекта Российской Федерации или муниципального образования. Порядок управления устанавливается соответственно Правительством Российской Федерации, органом государственной власти субъекта Российской Федерации и органом местного самоуправления. При этом управление осуществляется путем заключения договора управления данным домом с управляющей организацией, выбираемой по результатам открытого конкурса или, если такой конкурс в соответствии с законодательством признан несостоявшимся, без проведения такого конкурса. Таким образом, следует отметить отход от административных механизмов регулирования в указанной сфере, переход к рыночным договорным отношениям в целях создания условия для свободной конкуренции в сфере эксплуатации и обеспечения сохранности дома, что в конечном счете призвано реально обеспечить жизненные интересы граждан, проживающих в государственном и муниципальном жилищном фонде.</w:t>
      </w:r>
    </w:p>
    <w:p w:rsidR="00054ACD" w:rsidRPr="004C7CE1" w:rsidRDefault="00054ACD" w:rsidP="004C7CE1">
      <w:pPr>
        <w:pStyle w:val="af"/>
      </w:pPr>
      <w:r w:rsidRPr="004C7CE1">
        <w:t>Непосредственное управление. Статья 164 ЖК РФ определяет принципы непосредственного управления многоквартирным домом собственниками помещений в таком доме:</w:t>
      </w:r>
    </w:p>
    <w:p w:rsidR="00054ACD" w:rsidRPr="004C7CE1" w:rsidRDefault="00054ACD" w:rsidP="004C7CE1">
      <w:pPr>
        <w:pStyle w:val="af"/>
      </w:pPr>
      <w:r w:rsidRPr="004C7CE1">
        <w:t>- при непосредственном управлении многоквартирным домом собственниками помещений в таком доме договоры оказания услуг по содержанию и (или) выполнению работ по ремонту общего имущества в таком доме с лицами, осуществляющими соответствующие виды деятельности, собственники помещений в таком доме заключают на основании решений общего собрания указанных собственников. При этом все или большинство собственников помещений в таком доме выступают в качестве одной стороны заключаемых договоров;</w:t>
      </w:r>
    </w:p>
    <w:p w:rsidR="00054ACD" w:rsidRPr="004C7CE1" w:rsidRDefault="00054ACD" w:rsidP="004C7CE1">
      <w:pPr>
        <w:pStyle w:val="af"/>
      </w:pPr>
      <w:r w:rsidRPr="004C7CE1">
        <w:t>- договоры 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 заключаются каждым собственником помещения, осуществляющим непосредственное управление многоквартирным домом, от своего имени;</w:t>
      </w:r>
    </w:p>
    <w:p w:rsidR="00054ACD" w:rsidRPr="004C7CE1" w:rsidRDefault="00054ACD" w:rsidP="004C7CE1">
      <w:pPr>
        <w:pStyle w:val="af"/>
      </w:pPr>
      <w:r w:rsidRPr="004C7CE1">
        <w:t>- на основании решения общего собрания собственников помещений в многоквартирном доме, осуществляющих непосредственное управление таким домом,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лицо, имеющее полномочие, удостоверенное доверенностью, выданной в письменной форме ему всеми или большинством собственников помещений в таком доме.</w:t>
      </w:r>
    </w:p>
    <w:p w:rsidR="00054ACD" w:rsidRPr="004C7CE1" w:rsidRDefault="00054ACD" w:rsidP="004C7CE1">
      <w:pPr>
        <w:pStyle w:val="af"/>
      </w:pPr>
      <w:r w:rsidRPr="004C7CE1">
        <w:t>В целях создания условий для управления многоквартирными домами органы местного самоуправления:</w:t>
      </w:r>
    </w:p>
    <w:p w:rsidR="00054ACD" w:rsidRPr="004C7CE1" w:rsidRDefault="00054ACD" w:rsidP="004C7CE1">
      <w:pPr>
        <w:pStyle w:val="af"/>
      </w:pPr>
      <w:r w:rsidRPr="004C7CE1">
        <w:t>1) обеспечивают равные условия для деятельности управляющих организаций независимо от организационно-правовых форм;</w:t>
      </w:r>
    </w:p>
    <w:p w:rsidR="00054ACD" w:rsidRPr="004C7CE1" w:rsidRDefault="00054ACD" w:rsidP="004C7CE1">
      <w:pPr>
        <w:pStyle w:val="af"/>
      </w:pPr>
      <w:r w:rsidRPr="004C7CE1">
        <w:t>2) могут предоставлять управляющим организациям,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домов;</w:t>
      </w:r>
    </w:p>
    <w:p w:rsidR="00054ACD" w:rsidRPr="004C7CE1" w:rsidRDefault="00054ACD" w:rsidP="004C7CE1">
      <w:pPr>
        <w:pStyle w:val="af"/>
      </w:pPr>
      <w:r w:rsidRPr="004C7CE1">
        <w:t>3) содействуют повышению уровня квалификации лиц, осуществляющих управление многоквартирными домами, и организации обучения лиц, имеющих намерение осуществлять такую деятельность.</w:t>
      </w:r>
    </w:p>
    <w:p w:rsidR="00490ACA" w:rsidRPr="004C7CE1" w:rsidRDefault="00054ACD" w:rsidP="004C7CE1">
      <w:pPr>
        <w:pStyle w:val="af"/>
      </w:pPr>
      <w:r w:rsidRPr="004C7CE1">
        <w:t>Органы местного самоуправления и управляющие организации обязаны предоставлять гражданам по их запросам информацию об установленных ценах и тарифах на услуги и работы по содержанию и ремонту многоквартирных домов и жилых помещений в них, о размерах оплаты в соответствии с этими ценами и тарифами, об объеме, о перечне и качестве оказываемых услуг и выполняемых работ, а также о ценах и тарифах на предоставляемые коммунальные услуги и размерах оплаты этих услуг (ст. 165 ЖК РФ).</w:t>
      </w:r>
    </w:p>
    <w:p w:rsidR="00490ACA" w:rsidRPr="004C7CE1" w:rsidRDefault="00490ACA" w:rsidP="004C7CE1">
      <w:pPr>
        <w:pStyle w:val="af"/>
      </w:pPr>
    </w:p>
    <w:p w:rsidR="00490ACA" w:rsidRPr="004C7CE1" w:rsidRDefault="00AC7095" w:rsidP="004C7CE1">
      <w:pPr>
        <w:pStyle w:val="af"/>
      </w:pPr>
      <w:r>
        <w:br w:type="page"/>
        <w:t>Заключение</w:t>
      </w:r>
    </w:p>
    <w:p w:rsidR="00AC7095" w:rsidRDefault="00AC7095" w:rsidP="00AC7095">
      <w:pPr>
        <w:pStyle w:val="af"/>
      </w:pPr>
    </w:p>
    <w:p w:rsidR="004C7CE1" w:rsidRPr="004C7CE1" w:rsidRDefault="00C06CE8" w:rsidP="004C7CE1">
      <w:pPr>
        <w:pStyle w:val="af"/>
      </w:pPr>
      <w:r w:rsidRPr="004C7CE1">
        <w:t>При переходе российского общества к рыночной экономике неуклонно усиливается значение гражданско-правового договора, который становится основной правовой формой имущественных отношений между всеми участниками гражданского оборота. Еще сравнительно недавно содержание большинства договоров в социалистическом обществе предопределялось различными плановыми предпосылками. В настоящее время этот феномен все в большей степени отражает то непреложное обстоятельство, что участники гражданского оборота беспрепятственно действуют, проявляя исключительно свою волю в своем интересе. Как гласит закон, граждане и юридические лица свободны в установлении своих прав и обязанностей на основе договора и в определении любых не противоречащих законодательству условий договора, хотя как мы показали выше в курсовой работе, от этого правила имеется ряд отступлений.</w:t>
      </w:r>
    </w:p>
    <w:p w:rsidR="00C06CE8" w:rsidRPr="004C7CE1" w:rsidRDefault="00C06CE8" w:rsidP="004C7CE1">
      <w:pPr>
        <w:pStyle w:val="af"/>
      </w:pPr>
      <w:r w:rsidRPr="004C7CE1">
        <w:t>Итак, были рассмотрены общие вопросы, касающиеся института гражданско-правового договора, как то: понятие и значение договора, порядок его заключения, классификация. При характеристике данных вопросов, были показаны точки зрения различных авторов на поставленную проблему, на основе чего можно сделать вывод, что в целом, в последние годы, в связи с развитием рыночных отношений в нашем пока еще не совсем правовом государстве, гражданское законодательство в области регулирования договорных отношений претерпело значительное развитие, что в первую очередь было связано с принятием части второй Гражданского кодекса РФ, который практически целиком посвящен проблемам регулирования договоров. Тем не менее и он не закрыл всех пробелов в законодательстве, которые объективно складываются в связи с опережающими темпами развития договорных отношений на практике, появлению все новых видов и форм договоров.</w:t>
      </w:r>
    </w:p>
    <w:p w:rsidR="00C06CE8" w:rsidRPr="004C7CE1" w:rsidRDefault="00C06CE8" w:rsidP="004C7CE1">
      <w:pPr>
        <w:pStyle w:val="af"/>
      </w:pPr>
      <w:r w:rsidRPr="004C7CE1">
        <w:t>И все же, несмотря на проблемы, возникающие на практике, в том числе поставленные в данной курсовой работе, законодательство о договорах находится на достаточно на высоком уровне развития (по сравнению с другими институтами гражданского, гражданско-процессуального права Российской Федерации) и постоянно совершенствуется, что в конечном счете будет способствовать более широкому и правильному применению контрагентами на практике договоров и становлению в нашем государстве цивилизованного рынка.</w:t>
      </w:r>
    </w:p>
    <w:p w:rsidR="00A02E7E" w:rsidRPr="004C7CE1" w:rsidRDefault="00A02E7E" w:rsidP="004C7CE1">
      <w:pPr>
        <w:pStyle w:val="af"/>
      </w:pPr>
    </w:p>
    <w:p w:rsidR="00490ACA" w:rsidRPr="004C7CE1" w:rsidRDefault="00AC7095" w:rsidP="004C7CE1">
      <w:pPr>
        <w:pStyle w:val="af"/>
      </w:pPr>
      <w:r>
        <w:br w:type="page"/>
      </w:r>
      <w:r w:rsidRPr="004C7CE1">
        <w:t>Библиографический список</w:t>
      </w:r>
    </w:p>
    <w:p w:rsidR="00AC7095" w:rsidRDefault="00AC7095" w:rsidP="004C7CE1">
      <w:pPr>
        <w:pStyle w:val="af"/>
      </w:pPr>
    </w:p>
    <w:p w:rsidR="004C7CE1" w:rsidRPr="004C7CE1" w:rsidRDefault="007C295D" w:rsidP="00AC7095">
      <w:pPr>
        <w:pStyle w:val="af"/>
        <w:ind w:firstLine="0"/>
        <w:jc w:val="left"/>
      </w:pPr>
      <w:r w:rsidRPr="004C7CE1">
        <w:t>Нормативные акты:</w:t>
      </w:r>
    </w:p>
    <w:p w:rsidR="004C7CE1" w:rsidRPr="004C7CE1" w:rsidRDefault="007C295D" w:rsidP="00AC7095">
      <w:pPr>
        <w:pStyle w:val="af"/>
        <w:ind w:firstLine="0"/>
        <w:jc w:val="left"/>
      </w:pPr>
      <w:r w:rsidRPr="004C7CE1">
        <w:t>1. Конституция Российской Федерации от 12 декабря 1993 года//Российская газета. 25.12.1993. № 237.</w:t>
      </w:r>
    </w:p>
    <w:p w:rsidR="004C7CE1" w:rsidRPr="004C7CE1" w:rsidRDefault="007C295D" w:rsidP="00AC7095">
      <w:pPr>
        <w:pStyle w:val="af"/>
        <w:ind w:firstLine="0"/>
        <w:jc w:val="left"/>
      </w:pPr>
      <w:r w:rsidRPr="004C7CE1">
        <w:t>2. Градостроительный кодекс РФ от 29.12.2004 года № 190-ФЗ//Собрание законодательства РФ. 03.01.2005. № 1 (часть 1). Ст.16.</w:t>
      </w:r>
    </w:p>
    <w:p w:rsidR="004C7CE1" w:rsidRPr="004C7CE1" w:rsidRDefault="007C295D" w:rsidP="00AC7095">
      <w:pPr>
        <w:pStyle w:val="af"/>
        <w:ind w:firstLine="0"/>
        <w:jc w:val="left"/>
      </w:pPr>
      <w:r w:rsidRPr="004C7CE1">
        <w:t>3. Гражданский кодекс РФ (часть первая) от 30.11.1994 года № 51-ФЗ//Собрание законодательства РФ. 05.12.1994. № 32. Ст.3301.</w:t>
      </w:r>
    </w:p>
    <w:p w:rsidR="004C7CE1" w:rsidRPr="004C7CE1" w:rsidRDefault="007C295D" w:rsidP="00AC7095">
      <w:pPr>
        <w:pStyle w:val="af"/>
        <w:ind w:firstLine="0"/>
        <w:jc w:val="left"/>
      </w:pPr>
      <w:r w:rsidRPr="004C7CE1">
        <w:t>4. Гражданский кодекс РФ (часть вторая) от 26.01.1996 года № 14-ФЗ//Собрание законодательства РФ. 29.01.1996. № 5. Ст.410.</w:t>
      </w:r>
    </w:p>
    <w:p w:rsidR="004C7CE1" w:rsidRPr="004C7CE1" w:rsidRDefault="007C295D" w:rsidP="00AC7095">
      <w:pPr>
        <w:pStyle w:val="af"/>
        <w:ind w:firstLine="0"/>
        <w:jc w:val="left"/>
      </w:pPr>
      <w:r w:rsidRPr="004C7CE1">
        <w:t>5. Жилищный кодекс РФ от 29.12.2004 года № 188-ФЗ//Собрание законодательства РФ. 03.01.2005. № 1 (часть 1). Ст.14.</w:t>
      </w:r>
    </w:p>
    <w:p w:rsidR="004C7CE1" w:rsidRPr="004C7CE1" w:rsidRDefault="007C295D" w:rsidP="00AC7095">
      <w:pPr>
        <w:pStyle w:val="af"/>
        <w:ind w:firstLine="0"/>
        <w:jc w:val="left"/>
      </w:pPr>
      <w:r w:rsidRPr="004C7CE1">
        <w:t>6. Приказ Минземстроя от 4 августа 1998 года «Об утверждении Инструкции о проведении учета жилищного фонда в Российской Федерации»//Нормирование в строительстве и ЖКХ. 2000. № 5.</w:t>
      </w:r>
    </w:p>
    <w:p w:rsidR="004C7CE1" w:rsidRPr="004C7CE1" w:rsidRDefault="007C295D" w:rsidP="00AC7095">
      <w:pPr>
        <w:pStyle w:val="af"/>
        <w:ind w:firstLine="0"/>
        <w:jc w:val="left"/>
      </w:pPr>
      <w:r w:rsidRPr="004C7CE1">
        <w:t>7. Закон РСФСР от 24 декабря 1990 года «О собственности в РСФСР»//Ведомости РСФСР. 1990. № 3. Ст.416 (не действует).</w:t>
      </w:r>
    </w:p>
    <w:p w:rsidR="004C7CE1" w:rsidRPr="004C7CE1" w:rsidRDefault="007C295D" w:rsidP="00AC7095">
      <w:pPr>
        <w:pStyle w:val="af"/>
        <w:ind w:firstLine="0"/>
        <w:jc w:val="left"/>
      </w:pPr>
      <w:r w:rsidRPr="004C7CE1">
        <w:t>8. Основы гражданского законодательства Союза ССР и республик от 31 мая 1991 года//Ведомости СССР. 1991. № 26. Ст.733 (не действует).</w:t>
      </w:r>
    </w:p>
    <w:p w:rsidR="004C7CE1" w:rsidRPr="004C7CE1" w:rsidRDefault="007C295D" w:rsidP="00AC7095">
      <w:pPr>
        <w:pStyle w:val="af"/>
        <w:ind w:firstLine="0"/>
        <w:jc w:val="left"/>
      </w:pPr>
      <w:r w:rsidRPr="004C7CE1">
        <w:t>Литература:</w:t>
      </w:r>
    </w:p>
    <w:p w:rsidR="004C7CE1" w:rsidRPr="004C7CE1" w:rsidRDefault="007C295D" w:rsidP="00AC7095">
      <w:pPr>
        <w:pStyle w:val="af"/>
        <w:ind w:firstLine="0"/>
        <w:jc w:val="left"/>
      </w:pPr>
      <w:r w:rsidRPr="004C7CE1">
        <w:t>1. Бойцов Г.В., Долгова М.Н. Постатейный комментарий к Жилищному кодексу Российской Федерации. – М.: ГроссМедиа, 2006.</w:t>
      </w:r>
    </w:p>
    <w:p w:rsidR="004C7CE1" w:rsidRPr="004C7CE1" w:rsidRDefault="007C295D" w:rsidP="00AC7095">
      <w:pPr>
        <w:pStyle w:val="af"/>
        <w:ind w:firstLine="0"/>
        <w:jc w:val="left"/>
      </w:pPr>
      <w:r w:rsidRPr="004C7CE1">
        <w:t>2. Глазов В.В. Комментарий к Жилищному кодексу Российской Федерации от 29 декабря 2004 года № 188-ФЗ (постатейный). – М.: ЗАО Юстицинформ, 2005.</w:t>
      </w:r>
    </w:p>
    <w:p w:rsidR="004C7CE1" w:rsidRPr="004C7CE1" w:rsidRDefault="007C295D" w:rsidP="00AC7095">
      <w:pPr>
        <w:pStyle w:val="af"/>
        <w:ind w:firstLine="0"/>
        <w:jc w:val="left"/>
      </w:pPr>
      <w:r w:rsidRPr="004C7CE1">
        <w:t>3. Ефремова Н.Н. Судебная защита права собственности в России XVIIIв.//Собственность: Право и свобода. Сб.ст./Отв.ред.Е.А.Скрипилев. – М.: 1992.</w:t>
      </w:r>
    </w:p>
    <w:p w:rsidR="004C7CE1" w:rsidRPr="004C7CE1" w:rsidRDefault="007C295D" w:rsidP="00AC7095">
      <w:pPr>
        <w:pStyle w:val="af"/>
        <w:ind w:firstLine="0"/>
        <w:jc w:val="left"/>
      </w:pPr>
      <w:r w:rsidRPr="004C7CE1">
        <w:t>4. Комментарий к Жилищному кодексу Российской Федерации (постатейный)/Под ред.В.М.Жуйкова. – М.: Юридическая фирма «КОНТРАКТ», 2006.</w:t>
      </w:r>
    </w:p>
    <w:p w:rsidR="004C7CE1" w:rsidRPr="004C7CE1" w:rsidRDefault="007C295D" w:rsidP="00AC7095">
      <w:pPr>
        <w:pStyle w:val="af"/>
        <w:ind w:firstLine="0"/>
        <w:jc w:val="left"/>
      </w:pPr>
      <w:r w:rsidRPr="004C7CE1">
        <w:t>5. Крашенинников П.В. Жилищное право (издание четвертое, переработанное и дополненное с учетом нового Жилищного кодекса Российской Федерации). – М.: «Статут» 2005.</w:t>
      </w:r>
    </w:p>
    <w:p w:rsidR="004C7CE1" w:rsidRPr="004C7CE1" w:rsidRDefault="007C295D" w:rsidP="00AC7095">
      <w:pPr>
        <w:pStyle w:val="af"/>
        <w:ind w:firstLine="0"/>
        <w:jc w:val="left"/>
      </w:pPr>
      <w:r w:rsidRPr="004C7CE1">
        <w:t>6. Малахова А.А. Признаки жилого помещения в свете положения ЖК РФ//Юрист. 2006. № 10.</w:t>
      </w:r>
    </w:p>
    <w:p w:rsidR="004C7CE1" w:rsidRPr="004C7CE1" w:rsidRDefault="007C295D" w:rsidP="00AC7095">
      <w:pPr>
        <w:pStyle w:val="af"/>
        <w:ind w:firstLine="0"/>
        <w:jc w:val="left"/>
      </w:pPr>
      <w:r w:rsidRPr="004C7CE1">
        <w:t>7. Постатейный комментарий к Жилищному кодексу Российской Федерации/Под ред.П.В.Крашенинникова. – М.: Статут, 2005.</w:t>
      </w:r>
    </w:p>
    <w:p w:rsidR="004C7CE1" w:rsidRPr="004C7CE1" w:rsidRDefault="007C295D" w:rsidP="00AC7095">
      <w:pPr>
        <w:pStyle w:val="af"/>
        <w:ind w:firstLine="0"/>
        <w:jc w:val="left"/>
      </w:pPr>
      <w:r w:rsidRPr="004C7CE1">
        <w:t>8. Римское частное право: Учебник/Под ред.И.Б.Новицкого, И.С.Перетерского. – М.: Юрист, 1996.</w:t>
      </w:r>
    </w:p>
    <w:p w:rsidR="004C7CE1" w:rsidRPr="004C7CE1" w:rsidRDefault="007C295D" w:rsidP="00AC7095">
      <w:pPr>
        <w:pStyle w:val="af"/>
        <w:ind w:firstLine="0"/>
        <w:jc w:val="left"/>
      </w:pPr>
      <w:r w:rsidRPr="004C7CE1">
        <w:t>9. Российский статистический ежегодник. 2003: Стат. сб./Госкомстат России. – М.: 2003.</w:t>
      </w:r>
    </w:p>
    <w:p w:rsidR="004C7CE1" w:rsidRPr="004C7CE1" w:rsidRDefault="007C295D" w:rsidP="00AC7095">
      <w:pPr>
        <w:pStyle w:val="af"/>
        <w:ind w:firstLine="0"/>
        <w:jc w:val="left"/>
      </w:pPr>
      <w:r w:rsidRPr="004C7CE1">
        <w:t>10. Титов А.А. Комментарий к новому Жилищному кодексу Российской Федерации (постатейный). – М.: Юрайт-Издат, 2005.</w:t>
      </w:r>
    </w:p>
    <w:p w:rsidR="00A02E7E" w:rsidRPr="004C7CE1" w:rsidRDefault="007C295D" w:rsidP="00AC7095">
      <w:pPr>
        <w:pStyle w:val="af"/>
        <w:ind w:firstLine="0"/>
        <w:jc w:val="left"/>
      </w:pPr>
      <w:r w:rsidRPr="004C7CE1">
        <w:t>11. Фаршатов И.А. Комментарий к Жилищному кодексу Российской Федерации (постатейный). – М.: ОАО «Издательский Дом «Городец», 2006.</w:t>
      </w:r>
    </w:p>
    <w:p w:rsidR="00A02E7E" w:rsidRPr="004C7CE1" w:rsidRDefault="00A02E7E" w:rsidP="004C7CE1">
      <w:pPr>
        <w:pStyle w:val="af"/>
      </w:pPr>
      <w:bookmarkStart w:id="0" w:name="_GoBack"/>
      <w:bookmarkEnd w:id="0"/>
    </w:p>
    <w:sectPr w:rsidR="00A02E7E" w:rsidRPr="004C7CE1" w:rsidSect="004C7CE1">
      <w:head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B9D" w:rsidRDefault="007D0B9D">
      <w:r>
        <w:separator/>
      </w:r>
    </w:p>
  </w:endnote>
  <w:endnote w:type="continuationSeparator" w:id="0">
    <w:p w:rsidR="007D0B9D" w:rsidRDefault="007D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B9D" w:rsidRDefault="007D0B9D">
      <w:r>
        <w:separator/>
      </w:r>
    </w:p>
  </w:footnote>
  <w:footnote w:type="continuationSeparator" w:id="0">
    <w:p w:rsidR="007D0B9D" w:rsidRDefault="007D0B9D">
      <w:r>
        <w:continuationSeparator/>
      </w:r>
    </w:p>
  </w:footnote>
  <w:footnote w:id="1">
    <w:p w:rsidR="007D0B9D" w:rsidRDefault="007D33D3" w:rsidP="004C7CE1">
      <w:pPr>
        <w:pStyle w:val="a3"/>
        <w:spacing w:line="360" w:lineRule="auto"/>
        <w:jc w:val="both"/>
      </w:pPr>
      <w:r w:rsidRPr="004C7CE1">
        <w:rPr>
          <w:rStyle w:val="a5"/>
        </w:rPr>
        <w:footnoteRef/>
      </w:r>
      <w:r w:rsidRPr="004C7CE1">
        <w:t xml:space="preserve"> Договор в народном хозяйстве (вопросы общей теории) / М. К. Сулейменов, Б. В. Покровский, С.С. Жакенов и др.; Отв. ред. М. К. Сулейменов. Алма-Ата, 1987. С. 32.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3D3" w:rsidRDefault="007D33D3" w:rsidP="00C91B29">
    <w:pPr>
      <w:pStyle w:val="a6"/>
      <w:framePr w:wrap="around" w:vAnchor="text" w:hAnchor="margin" w:xAlign="center" w:y="1"/>
      <w:rPr>
        <w:rStyle w:val="a8"/>
      </w:rPr>
    </w:pPr>
  </w:p>
  <w:p w:rsidR="007D33D3" w:rsidRDefault="007D33D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343C6"/>
    <w:multiLevelType w:val="hybridMultilevel"/>
    <w:tmpl w:val="3C284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952CEA"/>
    <w:multiLevelType w:val="singleLevel"/>
    <w:tmpl w:val="9AE6FA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2796603E"/>
    <w:multiLevelType w:val="singleLevel"/>
    <w:tmpl w:val="C5C6B3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35925042"/>
    <w:multiLevelType w:val="singleLevel"/>
    <w:tmpl w:val="814EED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3EBE4A23"/>
    <w:multiLevelType w:val="singleLevel"/>
    <w:tmpl w:val="C06098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63DC41EE"/>
    <w:multiLevelType w:val="singleLevel"/>
    <w:tmpl w:val="1A082352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6">
    <w:nsid w:val="71D25436"/>
    <w:multiLevelType w:val="hybridMultilevel"/>
    <w:tmpl w:val="1D06C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9B2"/>
    <w:rsid w:val="00054ACD"/>
    <w:rsid w:val="000760F6"/>
    <w:rsid w:val="000C3AC8"/>
    <w:rsid w:val="00146947"/>
    <w:rsid w:val="001958DF"/>
    <w:rsid w:val="00195D04"/>
    <w:rsid w:val="0019608E"/>
    <w:rsid w:val="001C5B84"/>
    <w:rsid w:val="001E68D5"/>
    <w:rsid w:val="0027211A"/>
    <w:rsid w:val="00292B81"/>
    <w:rsid w:val="002D453A"/>
    <w:rsid w:val="003006A9"/>
    <w:rsid w:val="00330A35"/>
    <w:rsid w:val="003500CF"/>
    <w:rsid w:val="00354D6D"/>
    <w:rsid w:val="00381C0C"/>
    <w:rsid w:val="00392766"/>
    <w:rsid w:val="004309B2"/>
    <w:rsid w:val="00442ADF"/>
    <w:rsid w:val="00457E4E"/>
    <w:rsid w:val="00490ACA"/>
    <w:rsid w:val="004A6BD5"/>
    <w:rsid w:val="004C7CE1"/>
    <w:rsid w:val="004C7E98"/>
    <w:rsid w:val="005330B5"/>
    <w:rsid w:val="005471CE"/>
    <w:rsid w:val="005563BD"/>
    <w:rsid w:val="00572073"/>
    <w:rsid w:val="0057299A"/>
    <w:rsid w:val="005D72CD"/>
    <w:rsid w:val="005F222F"/>
    <w:rsid w:val="00637B82"/>
    <w:rsid w:val="006C488C"/>
    <w:rsid w:val="007B30A4"/>
    <w:rsid w:val="007C295D"/>
    <w:rsid w:val="007D0B9D"/>
    <w:rsid w:val="007D33D3"/>
    <w:rsid w:val="007F246A"/>
    <w:rsid w:val="0082058C"/>
    <w:rsid w:val="0084753C"/>
    <w:rsid w:val="008740FE"/>
    <w:rsid w:val="008825A9"/>
    <w:rsid w:val="00954F12"/>
    <w:rsid w:val="0099413C"/>
    <w:rsid w:val="009A330A"/>
    <w:rsid w:val="00A02E7E"/>
    <w:rsid w:val="00A72FBC"/>
    <w:rsid w:val="00AB0DE7"/>
    <w:rsid w:val="00AC7095"/>
    <w:rsid w:val="00AD0513"/>
    <w:rsid w:val="00B00302"/>
    <w:rsid w:val="00B20F97"/>
    <w:rsid w:val="00B27904"/>
    <w:rsid w:val="00B352BA"/>
    <w:rsid w:val="00B61E1B"/>
    <w:rsid w:val="00C06CE8"/>
    <w:rsid w:val="00C11AAA"/>
    <w:rsid w:val="00C528A8"/>
    <w:rsid w:val="00C6445E"/>
    <w:rsid w:val="00C673D0"/>
    <w:rsid w:val="00C91B29"/>
    <w:rsid w:val="00CC31AC"/>
    <w:rsid w:val="00CD3B1A"/>
    <w:rsid w:val="00CD5F7B"/>
    <w:rsid w:val="00D16F80"/>
    <w:rsid w:val="00D241CE"/>
    <w:rsid w:val="00D46139"/>
    <w:rsid w:val="00DD227B"/>
    <w:rsid w:val="00DE64F6"/>
    <w:rsid w:val="00DF268E"/>
    <w:rsid w:val="00EA58FF"/>
    <w:rsid w:val="00EF3262"/>
    <w:rsid w:val="00F0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D13262-D4DC-4E0B-B6C4-4332CD1D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B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2E7E"/>
    <w:pPr>
      <w:keepNext/>
      <w:widowControl w:val="0"/>
      <w:ind w:left="72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490ACA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490ACA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B352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B352BA"/>
    <w:rPr>
      <w:rFonts w:cs="Times New Roman"/>
    </w:rPr>
  </w:style>
  <w:style w:type="paragraph" w:styleId="a9">
    <w:name w:val="footer"/>
    <w:basedOn w:val="a"/>
    <w:link w:val="aa"/>
    <w:uiPriority w:val="99"/>
    <w:rsid w:val="000760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table" w:styleId="ab">
    <w:name w:val="Table Grid"/>
    <w:basedOn w:val="a1"/>
    <w:uiPriority w:val="59"/>
    <w:rsid w:val="001E68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3D effects 1"/>
    <w:basedOn w:val="a1"/>
    <w:uiPriority w:val="99"/>
    <w:rsid w:val="005471C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тиль таблицы1"/>
    <w:basedOn w:val="ab"/>
    <w:rsid w:val="00547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Table Columns 1"/>
    <w:basedOn w:val="a1"/>
    <w:uiPriority w:val="99"/>
    <w:rsid w:val="005471C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Normal (Web)"/>
    <w:basedOn w:val="a"/>
    <w:uiPriority w:val="99"/>
    <w:rsid w:val="00381C0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TML">
    <w:name w:val="HTML Preformatted"/>
    <w:basedOn w:val="a"/>
    <w:link w:val="HTML0"/>
    <w:uiPriority w:val="99"/>
    <w:rsid w:val="00B20F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d">
    <w:name w:val="Plain Text"/>
    <w:basedOn w:val="a"/>
    <w:link w:val="ae"/>
    <w:uiPriority w:val="99"/>
    <w:rsid w:val="00CD3B1A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link w:val="ad"/>
    <w:uiPriority w:val="99"/>
    <w:semiHidden/>
    <w:rPr>
      <w:rFonts w:ascii="Courier New" w:hAnsi="Courier New" w:cs="Courier New"/>
    </w:rPr>
  </w:style>
  <w:style w:type="paragraph" w:customStyle="1" w:styleId="af">
    <w:name w:val="А"/>
    <w:basedOn w:val="a"/>
    <w:qFormat/>
    <w:rsid w:val="004C7CE1"/>
    <w:pPr>
      <w:spacing w:line="360" w:lineRule="auto"/>
      <w:ind w:firstLine="709"/>
      <w:contextualSpacing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06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6663</Words>
  <Characters>37983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2014-03-06T18:09:00Z</dcterms:created>
  <dcterms:modified xsi:type="dcterms:W3CDTF">2014-03-06T18:09:00Z</dcterms:modified>
</cp:coreProperties>
</file>