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DC" w:rsidRPr="009A689F" w:rsidRDefault="00C769DC" w:rsidP="009A689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A689F">
        <w:rPr>
          <w:b/>
          <w:i/>
          <w:sz w:val="28"/>
          <w:szCs w:val="28"/>
        </w:rPr>
        <w:t>Оглавление:</w:t>
      </w:r>
    </w:p>
    <w:p w:rsidR="00C769DC" w:rsidRPr="009A689F" w:rsidRDefault="00C769DC" w:rsidP="009A689F">
      <w:pPr>
        <w:spacing w:line="360" w:lineRule="auto"/>
        <w:ind w:firstLine="709"/>
        <w:jc w:val="both"/>
        <w:rPr>
          <w:sz w:val="28"/>
          <w:szCs w:val="28"/>
        </w:rPr>
      </w:pPr>
    </w:p>
    <w:p w:rsidR="00C769DC" w:rsidRPr="009A689F" w:rsidRDefault="00C769DC" w:rsidP="009A689F">
      <w:pPr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Введение</w:t>
      </w:r>
    </w:p>
    <w:p w:rsidR="00C769DC" w:rsidRPr="009A689F" w:rsidRDefault="00C769DC" w:rsidP="009A689F">
      <w:pPr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Основная часть.</w:t>
      </w:r>
    </w:p>
    <w:p w:rsidR="00D9109C" w:rsidRPr="009A689F" w:rsidRDefault="00D9109C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Глава 1. Понятие вины. Содержание и значение</w:t>
      </w:r>
      <w:r w:rsidR="00200C1A" w:rsidRPr="009A689F">
        <w:rPr>
          <w:sz w:val="28"/>
          <w:szCs w:val="28"/>
        </w:rPr>
        <w:t>:</w:t>
      </w:r>
    </w:p>
    <w:p w:rsidR="009A689F" w:rsidRPr="009A689F" w:rsidRDefault="00D9109C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1.1. Понятие вины</w:t>
      </w:r>
    </w:p>
    <w:p w:rsidR="00D9109C" w:rsidRPr="009A689F" w:rsidRDefault="00D9109C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1.2. Содержание вины</w:t>
      </w:r>
    </w:p>
    <w:p w:rsidR="008C2D6E" w:rsidRPr="009A689F" w:rsidRDefault="00D9109C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Глава 2. Формы вины</w:t>
      </w:r>
      <w:r w:rsidR="008C2D6E" w:rsidRPr="009A689F">
        <w:rPr>
          <w:sz w:val="28"/>
          <w:szCs w:val="28"/>
        </w:rPr>
        <w:t>:</w:t>
      </w:r>
    </w:p>
    <w:p w:rsidR="00D9109C" w:rsidRPr="009A689F" w:rsidRDefault="00D9109C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2.1. Понятие формы вины</w:t>
      </w:r>
    </w:p>
    <w:p w:rsidR="00D9109C" w:rsidRPr="009A689F" w:rsidRDefault="00D9109C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2.2. Неосторожная форма вины и ее виды</w:t>
      </w:r>
    </w:p>
    <w:p w:rsidR="00D9109C" w:rsidRPr="009A689F" w:rsidRDefault="00D9109C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2.3. Сложная форма вины</w:t>
      </w:r>
    </w:p>
    <w:p w:rsidR="00C769DC" w:rsidRPr="009A689F" w:rsidRDefault="00C769DC" w:rsidP="009A689F">
      <w:pPr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Заключение</w:t>
      </w:r>
    </w:p>
    <w:p w:rsidR="00C769DC" w:rsidRPr="009A689F" w:rsidRDefault="00C769DC" w:rsidP="009A689F">
      <w:pPr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Список использу</w:t>
      </w:r>
      <w:r w:rsidR="008C2D6E" w:rsidRPr="009A689F">
        <w:rPr>
          <w:sz w:val="28"/>
          <w:szCs w:val="28"/>
        </w:rPr>
        <w:t>емой литературы</w:t>
      </w:r>
    </w:p>
    <w:p w:rsidR="00C769DC" w:rsidRPr="009A689F" w:rsidRDefault="009A689F" w:rsidP="009A68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89F">
        <w:rPr>
          <w:sz w:val="28"/>
          <w:szCs w:val="28"/>
        </w:rPr>
        <w:br w:type="page"/>
      </w:r>
      <w:r w:rsidR="00C769DC" w:rsidRPr="009A689F">
        <w:rPr>
          <w:b/>
          <w:sz w:val="28"/>
          <w:szCs w:val="28"/>
        </w:rPr>
        <w:t>Введение</w:t>
      </w:r>
    </w:p>
    <w:p w:rsidR="009A689F" w:rsidRDefault="009A689F" w:rsidP="009A689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69DC" w:rsidRPr="009A689F" w:rsidRDefault="00C769DC" w:rsidP="009A689F">
      <w:pPr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b/>
          <w:sz w:val="28"/>
          <w:szCs w:val="28"/>
        </w:rPr>
        <w:t xml:space="preserve">Актуальность темы исследования. </w:t>
      </w:r>
    </w:p>
    <w:p w:rsidR="009A689F" w:rsidRDefault="009A689F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2DE" w:rsidRPr="009A689F" w:rsidRDefault="001512D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Данная тема весьма актуальна в современных условиях. Ее</w:t>
      </w:r>
      <w:r w:rsidR="004B57FA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актуальность определена несколькими важными факторами.</w:t>
      </w:r>
    </w:p>
    <w:p w:rsidR="004B57FA" w:rsidRPr="009A689F" w:rsidRDefault="001512D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Вина является краеугольным камнем любой ответственности.</w:t>
      </w:r>
      <w:r w:rsidR="004B57FA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Поскольку под принципом (как общепризнан) понимается</w:t>
      </w:r>
      <w:r w:rsidR="004B57FA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основополагающая идея (правило), которой подчинено то или иное явление</w:t>
      </w:r>
      <w:r w:rsidR="004B57FA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(процесс), то следует сделать вывод, что, как в уголовно – правовых нормах,</w:t>
      </w:r>
      <w:r w:rsidR="004B57FA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так и в практике их применения, идея вины должна найти реальное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воплощение.</w:t>
      </w:r>
    </w:p>
    <w:p w:rsidR="00E558E3" w:rsidRPr="009A689F" w:rsidRDefault="001512D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Прежде всего, обращает внимание то обстоятельство, что в теории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уголовного права нет единого понимания содержания, сущности и границ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вины. Большая часть криминалистов по традиции ориентируется на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психологическую концепцию вины, согласно которой под виной признается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психическое отношение в виде умысла и неосторожности. Во многих случаях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из этого исходит и судебная практика. Однако в последнее время вина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нередко характеризуется с оценочных позиций, когда вине придается более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широкое содержание, обусловленное отчасти субъективными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представлениями правоприменителя.</w:t>
      </w:r>
    </w:p>
    <w:p w:rsidR="00E558E3" w:rsidRPr="009A689F" w:rsidRDefault="001512D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 известном смысле, в уголовно – правовой науке, да и на практике,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мы наблюдаем “кризис вины”, разрешение которого во многом определит и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дальнейшие перспективы развития уголовного права. Кризисное положение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вины в уголовном праве обусловлено накоплением противоречий в правовых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нормах и потребностях их развития, практике применения уголовного закона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и теоретических научных положениях, освещающих проблему вины. К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сожалению, в уголовно – правовой науке “кризис вины” пока не привлек</w:t>
      </w:r>
      <w:r w:rsidR="009A689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достаточного внимания.</w:t>
      </w:r>
    </w:p>
    <w:p w:rsidR="001512DE" w:rsidRPr="009A689F" w:rsidRDefault="001512D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Использование понятия вины в юриспруденции было связано с</w:t>
      </w:r>
      <w:r w:rsidR="00E558E3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необходимостью найти точк</w:t>
      </w:r>
      <w:r w:rsidR="00E558E3" w:rsidRPr="009A689F">
        <w:rPr>
          <w:sz w:val="28"/>
          <w:szCs w:val="28"/>
        </w:rPr>
        <w:t xml:space="preserve">у отсчета, опоры, оснований для </w:t>
      </w:r>
      <w:r w:rsidRPr="009A689F">
        <w:rPr>
          <w:sz w:val="28"/>
          <w:szCs w:val="28"/>
        </w:rPr>
        <w:t>ответственности,</w:t>
      </w:r>
      <w:r w:rsidR="00102CE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повод для осуждения. В последующем вина могла пройти различные</w:t>
      </w:r>
      <w:r w:rsidR="00102CE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трансформации. Известно, что в средние века вина отождествлялась с</w:t>
      </w:r>
      <w:r w:rsidR="00102CE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греховным поведением, а человек признавался грешным и при одной мысли</w:t>
      </w:r>
      <w:r w:rsidR="00102CE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 недостойном поведении.</w:t>
      </w:r>
    </w:p>
    <w:p w:rsidR="001512DE" w:rsidRPr="009A689F" w:rsidRDefault="00C769DC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b/>
          <w:sz w:val="28"/>
          <w:szCs w:val="28"/>
        </w:rPr>
        <w:t xml:space="preserve">Цели и задачи работы. </w:t>
      </w:r>
      <w:r w:rsidRPr="009A689F">
        <w:rPr>
          <w:sz w:val="28"/>
          <w:szCs w:val="28"/>
        </w:rPr>
        <w:t xml:space="preserve">Цель данной работы состоит в </w:t>
      </w:r>
      <w:r w:rsidR="001512DE" w:rsidRPr="009A689F">
        <w:rPr>
          <w:sz w:val="28"/>
          <w:szCs w:val="28"/>
        </w:rPr>
        <w:t>изучении понятия формы вины по российскому уголовному законодательству.</w:t>
      </w:r>
    </w:p>
    <w:p w:rsidR="00C769DC" w:rsidRPr="009A689F" w:rsidRDefault="00C769DC" w:rsidP="009A689F">
      <w:pPr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9A689F">
        <w:rPr>
          <w:b/>
          <w:sz w:val="28"/>
          <w:szCs w:val="28"/>
        </w:rPr>
        <w:t>частные задачи</w:t>
      </w:r>
      <w:r w:rsidRPr="009A689F">
        <w:rPr>
          <w:sz w:val="28"/>
          <w:szCs w:val="28"/>
        </w:rPr>
        <w:t>:</w:t>
      </w:r>
    </w:p>
    <w:p w:rsidR="001512DE" w:rsidRPr="009A689F" w:rsidRDefault="00102CE8" w:rsidP="009A689F">
      <w:pPr>
        <w:numPr>
          <w:ilvl w:val="0"/>
          <w:numId w:val="3"/>
        </w:numPr>
        <w:tabs>
          <w:tab w:val="clear" w:pos="106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р</w:t>
      </w:r>
      <w:r w:rsidR="001512DE" w:rsidRPr="009A689F">
        <w:rPr>
          <w:sz w:val="28"/>
          <w:szCs w:val="28"/>
        </w:rPr>
        <w:t>ассмотреть понятие вины;</w:t>
      </w:r>
    </w:p>
    <w:p w:rsidR="001512DE" w:rsidRPr="009A689F" w:rsidRDefault="00102CE8" w:rsidP="009A689F">
      <w:pPr>
        <w:numPr>
          <w:ilvl w:val="0"/>
          <w:numId w:val="3"/>
        </w:numPr>
        <w:tabs>
          <w:tab w:val="clear" w:pos="106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о</w:t>
      </w:r>
      <w:r w:rsidR="001512DE" w:rsidRPr="009A689F">
        <w:rPr>
          <w:sz w:val="28"/>
          <w:szCs w:val="28"/>
        </w:rPr>
        <w:t>пределить формы вины;</w:t>
      </w:r>
    </w:p>
    <w:p w:rsidR="001512DE" w:rsidRPr="009A689F" w:rsidRDefault="00102CE8" w:rsidP="009A689F">
      <w:pPr>
        <w:numPr>
          <w:ilvl w:val="0"/>
          <w:numId w:val="3"/>
        </w:numPr>
        <w:tabs>
          <w:tab w:val="clear" w:pos="106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п</w:t>
      </w:r>
      <w:r w:rsidR="001512DE" w:rsidRPr="009A689F">
        <w:rPr>
          <w:sz w:val="28"/>
          <w:szCs w:val="28"/>
        </w:rPr>
        <w:t>роанализировать содержание формы вины;</w:t>
      </w:r>
    </w:p>
    <w:p w:rsidR="00C769DC" w:rsidRPr="009A689F" w:rsidRDefault="00C769DC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b/>
          <w:color w:val="000000"/>
          <w:sz w:val="28"/>
          <w:szCs w:val="28"/>
        </w:rPr>
        <w:t>Объект исследования</w:t>
      </w:r>
      <w:r w:rsidRPr="009A689F">
        <w:rPr>
          <w:color w:val="000000"/>
          <w:sz w:val="28"/>
          <w:szCs w:val="28"/>
        </w:rPr>
        <w:t xml:space="preserve"> –</w:t>
      </w:r>
      <w:r w:rsidR="009C71A5" w:rsidRPr="009A689F">
        <w:rPr>
          <w:color w:val="000000"/>
          <w:sz w:val="28"/>
          <w:szCs w:val="28"/>
        </w:rPr>
        <w:t xml:space="preserve"> </w:t>
      </w:r>
      <w:r w:rsidR="009C71A5" w:rsidRPr="009A689F">
        <w:rPr>
          <w:sz w:val="28"/>
          <w:szCs w:val="28"/>
        </w:rPr>
        <w:t>форма вины по российскому уголовному законодательству.</w:t>
      </w:r>
    </w:p>
    <w:p w:rsidR="009C71A5" w:rsidRPr="009A689F" w:rsidRDefault="00C769DC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b/>
          <w:sz w:val="28"/>
          <w:szCs w:val="28"/>
        </w:rPr>
        <w:t>Предметом исследования</w:t>
      </w:r>
      <w:r w:rsidRPr="009A689F">
        <w:rPr>
          <w:sz w:val="28"/>
          <w:szCs w:val="28"/>
        </w:rPr>
        <w:t xml:space="preserve"> являются общественные отношения, связанные с </w:t>
      </w:r>
      <w:r w:rsidR="009C71A5" w:rsidRPr="009A689F">
        <w:rPr>
          <w:sz w:val="28"/>
          <w:szCs w:val="28"/>
        </w:rPr>
        <w:t>изучением понятия формы вины по российскому уголовному законодательству.</w:t>
      </w:r>
    </w:p>
    <w:p w:rsidR="00141FF8" w:rsidRPr="009A689F" w:rsidRDefault="009A689F" w:rsidP="009A689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41FF8" w:rsidRPr="009A689F">
        <w:rPr>
          <w:b/>
          <w:sz w:val="28"/>
          <w:szCs w:val="28"/>
        </w:rPr>
        <w:t>Основная часть</w:t>
      </w:r>
    </w:p>
    <w:p w:rsidR="009A689F" w:rsidRDefault="009A689F" w:rsidP="009A689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C71A5" w:rsidRPr="009A689F" w:rsidRDefault="009C71A5" w:rsidP="009A68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89F">
        <w:rPr>
          <w:b/>
          <w:sz w:val="28"/>
          <w:szCs w:val="28"/>
        </w:rPr>
        <w:t>Глава 1. Понятие вины. Содержание и значение</w:t>
      </w:r>
    </w:p>
    <w:p w:rsidR="009A689F" w:rsidRDefault="009A689F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C71A5" w:rsidRPr="009A689F" w:rsidRDefault="00141FF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689F">
        <w:rPr>
          <w:b/>
          <w:sz w:val="28"/>
          <w:szCs w:val="28"/>
        </w:rPr>
        <w:t>1.1. Понятие вины</w:t>
      </w:r>
    </w:p>
    <w:p w:rsidR="009A689F" w:rsidRDefault="009A689F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26D07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В Конституции РФ получил закрепление принцип, в соответствии с</w:t>
      </w:r>
      <w:r w:rsidR="00F26D07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которым уголовная ответственность наступает лишь при наличии вины лица,</w:t>
      </w:r>
      <w:r w:rsidR="00F26D07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совершившего преступление. Каждый обвиняемый в совершении</w:t>
      </w:r>
      <w:r w:rsidR="00F26D07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преступления считается невиновным, пока его виновность не будет доказана в</w:t>
      </w:r>
      <w:r w:rsidR="00F26D07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установленном федеральным законом порядке (ст. 49 Конституции РФ).</w:t>
      </w:r>
    </w:p>
    <w:p w:rsidR="00F26D07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Согласно ныне действующему уголовному законодательству вина –</w:t>
      </w:r>
      <w:r w:rsidR="00F26D07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необходимый признак преступления, его психологическое содержание.</w:t>
      </w:r>
    </w:p>
    <w:p w:rsidR="00F26D07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П. А. Сорокин под преступлением понимал психическое явление,</w:t>
      </w:r>
      <w:r w:rsid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специфические психические процессы, переживаемые тем или иным</w:t>
      </w:r>
      <w:r w:rsidR="00F26D07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индивидом</w:t>
      </w:r>
      <w:r w:rsidR="005D4CBE" w:rsidRPr="009A689F">
        <w:rPr>
          <w:rStyle w:val="aa"/>
          <w:color w:val="000000"/>
          <w:sz w:val="28"/>
          <w:szCs w:val="28"/>
        </w:rPr>
        <w:footnoteReference w:id="1"/>
      </w:r>
      <w:r w:rsidRPr="009A689F">
        <w:rPr>
          <w:color w:val="000000"/>
          <w:sz w:val="28"/>
          <w:szCs w:val="28"/>
        </w:rPr>
        <w:t>. Учитывая это, данная особенность преступления описывается в</w:t>
      </w:r>
      <w:r w:rsidR="00F26D07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нормативных актах с помощью признаков, характеризующих не только</w:t>
      </w:r>
      <w:r w:rsidR="00F26D07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внешнюю, но и внутреннюю сторону противоправного поведения.</w:t>
      </w:r>
    </w:p>
    <w:p w:rsidR="00F26D07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Применение правовой нормы обязывает скрупулезно проанализировать</w:t>
      </w:r>
      <w:r w:rsidR="00F26D07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описанные в ней признаки и установить тождество между конкретным</w:t>
      </w:r>
      <w:r w:rsidR="00F26D07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правонарушением и этими признаками с их законодательной характеристикой.</w:t>
      </w:r>
    </w:p>
    <w:p w:rsidR="005D4CBE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 xml:space="preserve">Еще в прошлом веке </w:t>
      </w:r>
      <w:r w:rsidR="00610DEB" w:rsidRPr="009A689F">
        <w:rPr>
          <w:color w:val="000000"/>
          <w:sz w:val="28"/>
          <w:szCs w:val="28"/>
        </w:rPr>
        <w:t>Г. С. Фельдштейн отмечал, что “</w:t>
      </w:r>
      <w:r w:rsidRPr="009A689F">
        <w:rPr>
          <w:color w:val="000000"/>
          <w:sz w:val="28"/>
          <w:szCs w:val="28"/>
        </w:rPr>
        <w:t>учение о</w:t>
      </w:r>
      <w:r w:rsidR="005D4CBE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виновности и его большая или меньшая глубина есть как бы барометр</w:t>
      </w:r>
      <w:r w:rsidR="005D4CBE" w:rsidRPr="009A689F">
        <w:rPr>
          <w:color w:val="000000"/>
          <w:sz w:val="28"/>
          <w:szCs w:val="28"/>
        </w:rPr>
        <w:t xml:space="preserve"> уголовного права”</w:t>
      </w:r>
      <w:r w:rsidRPr="009A689F">
        <w:rPr>
          <w:color w:val="000000"/>
          <w:sz w:val="28"/>
          <w:szCs w:val="28"/>
        </w:rPr>
        <w:t>.</w:t>
      </w:r>
    </w:p>
    <w:p w:rsidR="005D4CBE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Вопросам вины в российском уголовном праве всегда уделялось</w:t>
      </w:r>
      <w:r w:rsidR="005D4CBE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большое внимание. Многие из них всесторонне освещены в</w:t>
      </w:r>
      <w:r w:rsidR="005D4CBE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монографической и учебной литературе. Однако до их пор некоторые из этих</w:t>
      </w:r>
      <w:r w:rsidR="005D4CBE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вопросов представляют трудности и поэтому решаются по-разному.</w:t>
      </w:r>
    </w:p>
    <w:p w:rsidR="00087610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Неоднозначный подход к различным аспектам вины обусловливает довольно</w:t>
      </w:r>
      <w:r w:rsidR="005D4CBE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 xml:space="preserve">большое количество </w:t>
      </w:r>
      <w:r w:rsidR="00087610" w:rsidRPr="009A689F">
        <w:rPr>
          <w:color w:val="000000"/>
          <w:sz w:val="28"/>
          <w:szCs w:val="28"/>
        </w:rPr>
        <w:t>судебных ошибок (от 20 до 50 %)</w:t>
      </w:r>
      <w:r w:rsidR="00087610" w:rsidRPr="009A689F">
        <w:rPr>
          <w:rStyle w:val="aa"/>
          <w:color w:val="000000"/>
          <w:sz w:val="28"/>
          <w:szCs w:val="28"/>
        </w:rPr>
        <w:footnoteReference w:id="2"/>
      </w:r>
      <w:r w:rsidRPr="009A689F">
        <w:rPr>
          <w:color w:val="000000"/>
          <w:sz w:val="28"/>
          <w:szCs w:val="28"/>
        </w:rPr>
        <w:t>.</w:t>
      </w:r>
    </w:p>
    <w:p w:rsidR="00087610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iCs/>
          <w:sz w:val="28"/>
          <w:szCs w:val="28"/>
        </w:rPr>
        <w:t>Вина, по общему признанию, относится к субъективной стороне</w:t>
      </w:r>
      <w:r w:rsidR="00087610" w:rsidRPr="009A689F">
        <w:rPr>
          <w:color w:val="000000"/>
          <w:sz w:val="28"/>
          <w:szCs w:val="28"/>
        </w:rPr>
        <w:t xml:space="preserve"> </w:t>
      </w:r>
      <w:r w:rsidRPr="009A689F">
        <w:rPr>
          <w:iCs/>
          <w:sz w:val="28"/>
          <w:szCs w:val="28"/>
        </w:rPr>
        <w:t>преступления</w:t>
      </w:r>
      <w:r w:rsidRPr="009A689F">
        <w:rPr>
          <w:sz w:val="28"/>
          <w:szCs w:val="28"/>
        </w:rPr>
        <w:t>, но соотношение этих категорий в уголовно-правовой</w:t>
      </w:r>
      <w:r w:rsidR="00087610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литературе – предмет продолжительной дискуссии. Совпадают ли понятия</w:t>
      </w:r>
      <w:r w:rsidR="00087610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субъективной стороны преступления и вины или эти понятия тождественны?</w:t>
      </w:r>
    </w:p>
    <w:p w:rsidR="00AD706E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На данный вопрос имеется два разных ответа. Одни авторы полагают, что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вина и представляет собой субъективную сторону преступления, что эти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понятия совпадают по своему содержанию (А. А. Пионтковский, П. С.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Дагель, Д. В. Котов, Г. А. Кригер и др.).</w:t>
      </w:r>
    </w:p>
    <w:p w:rsidR="00AD706E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iCs/>
          <w:sz w:val="28"/>
          <w:szCs w:val="28"/>
        </w:rPr>
        <w:t>Другие считают, что субъективная сторона, являясь более емким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iCs/>
          <w:sz w:val="28"/>
          <w:szCs w:val="28"/>
        </w:rPr>
        <w:t>понятием, не исчерпывается содержанием вины, субъективная сторона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iCs/>
          <w:sz w:val="28"/>
          <w:szCs w:val="28"/>
        </w:rPr>
        <w:t>якобы включает наряду с виной и другие психические моменты (мотив, цель,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iCs/>
          <w:sz w:val="28"/>
          <w:szCs w:val="28"/>
        </w:rPr>
        <w:t xml:space="preserve">эмоции). </w:t>
      </w:r>
      <w:r w:rsidRPr="009A689F">
        <w:rPr>
          <w:sz w:val="28"/>
          <w:szCs w:val="28"/>
        </w:rPr>
        <w:t>Данная точка зрения получила распространение и в учебной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литературе. Ответ на этот вопрос и наиболее полное представление о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содержании дискуссии можно получить лишь после раскрытия содержания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вины и ее компонентов.</w:t>
      </w:r>
    </w:p>
    <w:p w:rsidR="00AD706E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Слово “вина” в русском языке имеет множество значений. Так, под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iCs/>
          <w:sz w:val="28"/>
          <w:szCs w:val="28"/>
        </w:rPr>
        <w:t>виной понимаются и проступок, и преступление, и их причина, и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iCs/>
          <w:sz w:val="28"/>
          <w:szCs w:val="28"/>
        </w:rPr>
        <w:t>ответственность за них и т. д.</w:t>
      </w:r>
    </w:p>
    <w:p w:rsidR="00AD706E" w:rsidRPr="009A689F" w:rsidRDefault="00ED410E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bCs/>
          <w:sz w:val="28"/>
          <w:szCs w:val="28"/>
        </w:rPr>
        <w:t xml:space="preserve">В уголовном праве под </w:t>
      </w:r>
      <w:r w:rsidR="00C30F71" w:rsidRPr="009A689F">
        <w:rPr>
          <w:bCs/>
          <w:sz w:val="28"/>
          <w:szCs w:val="28"/>
        </w:rPr>
        <w:t>виной,</w:t>
      </w:r>
      <w:r w:rsidRPr="009A689F">
        <w:rPr>
          <w:bCs/>
          <w:sz w:val="28"/>
          <w:szCs w:val="28"/>
        </w:rPr>
        <w:t xml:space="preserve"> прежде </w:t>
      </w:r>
      <w:r w:rsidR="00C30F71" w:rsidRPr="009A689F">
        <w:rPr>
          <w:bCs/>
          <w:sz w:val="28"/>
          <w:szCs w:val="28"/>
        </w:rPr>
        <w:t>всего,</w:t>
      </w:r>
      <w:r w:rsidRPr="009A689F">
        <w:rPr>
          <w:bCs/>
          <w:sz w:val="28"/>
          <w:szCs w:val="28"/>
        </w:rPr>
        <w:t xml:space="preserve"> принято понимать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bCs/>
          <w:sz w:val="28"/>
          <w:szCs w:val="28"/>
        </w:rPr>
        <w:t xml:space="preserve">психическое отношение субъекта к совершаемому деянию. </w:t>
      </w:r>
      <w:r w:rsidRPr="009A689F">
        <w:rPr>
          <w:sz w:val="28"/>
          <w:szCs w:val="28"/>
        </w:rPr>
        <w:t>Такое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понимание вины сложилось в результате дискуссии по проблемам вины,</w:t>
      </w:r>
      <w:r w:rsidR="00AD706E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которая проходила в 50-е годы. В результате этой дискуссии была отвергнута</w:t>
      </w:r>
      <w:r w:rsidR="00AD706E" w:rsidRPr="009A689F">
        <w:rPr>
          <w:color w:val="000000"/>
          <w:sz w:val="28"/>
          <w:szCs w:val="28"/>
        </w:rPr>
        <w:t xml:space="preserve"> </w:t>
      </w:r>
      <w:r w:rsidR="009A7DEA" w:rsidRPr="009A689F">
        <w:rPr>
          <w:sz w:val="28"/>
          <w:szCs w:val="28"/>
        </w:rPr>
        <w:t>так называемая оценочная теория вины, которая рассматривала психическое</w:t>
      </w:r>
      <w:r w:rsidR="00AD706E" w:rsidRPr="009A689F">
        <w:rPr>
          <w:color w:val="000000"/>
          <w:sz w:val="28"/>
          <w:szCs w:val="28"/>
        </w:rPr>
        <w:t xml:space="preserve"> </w:t>
      </w:r>
      <w:r w:rsidR="009A7DEA" w:rsidRPr="009A689F">
        <w:rPr>
          <w:sz w:val="28"/>
          <w:szCs w:val="28"/>
        </w:rPr>
        <w:t>отношение лица к совершаемому деянию и последствиям не как реально</w:t>
      </w:r>
      <w:r w:rsidR="00AD706E" w:rsidRPr="009A689F">
        <w:rPr>
          <w:color w:val="000000"/>
          <w:sz w:val="28"/>
          <w:szCs w:val="28"/>
        </w:rPr>
        <w:t xml:space="preserve"> </w:t>
      </w:r>
      <w:r w:rsidR="009A7DEA" w:rsidRPr="009A689F">
        <w:rPr>
          <w:sz w:val="28"/>
          <w:szCs w:val="28"/>
        </w:rPr>
        <w:t>существующее, а лишь как оценку судом всех объективных и субъективных</w:t>
      </w:r>
      <w:r w:rsidR="00AD706E" w:rsidRPr="009A689F">
        <w:rPr>
          <w:color w:val="000000"/>
          <w:sz w:val="28"/>
          <w:szCs w:val="28"/>
        </w:rPr>
        <w:t xml:space="preserve"> </w:t>
      </w:r>
      <w:r w:rsidR="009A7DEA" w:rsidRPr="009A689F">
        <w:rPr>
          <w:sz w:val="28"/>
          <w:szCs w:val="28"/>
        </w:rPr>
        <w:t>обстоятельств, связанных с преступлением, а также личностью преступника.</w:t>
      </w:r>
    </w:p>
    <w:p w:rsidR="004562A6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Оценочная теория вины могла бы дать обоснование необоснованным</w:t>
      </w:r>
      <w:r w:rsidR="004562A6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репрессиям, так как она способствовала пониманию вины как оценки судом</w:t>
      </w:r>
      <w:r w:rsidR="004562A6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деятельности, поведения личности.</w:t>
      </w:r>
    </w:p>
    <w:p w:rsidR="004562A6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В определении вины отражается и ее социальная сущность –</w:t>
      </w:r>
      <w:r w:rsidR="004562A6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отрицательное отношение субъекта к интересам личности и общества,</w:t>
      </w:r>
      <w:r w:rsidR="004562A6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которое выражено в уголовно – противоправном деянии. Применяя уголовно</w:t>
      </w:r>
      <w:r w:rsidR="004562A6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– правовую норму, правоохранительные органы не устанавливают этого</w:t>
      </w:r>
      <w:r w:rsidR="004562A6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отрицательного отношения субъекта к интересам личности и общества.</w:t>
      </w:r>
    </w:p>
    <w:p w:rsidR="004562A6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Данное отношение трансформируется</w:t>
      </w:r>
      <w:r w:rsidR="004562A6" w:rsidRPr="009A689F">
        <w:rPr>
          <w:sz w:val="28"/>
          <w:szCs w:val="28"/>
        </w:rPr>
        <w:t xml:space="preserve"> самим законодателем в уголовно</w:t>
      </w:r>
      <w:r w:rsidRPr="009A689F">
        <w:rPr>
          <w:sz w:val="28"/>
          <w:szCs w:val="28"/>
        </w:rPr>
        <w:t>–правовых нормах, социальная сущность вины получает юридическую оценку</w:t>
      </w:r>
      <w:r w:rsidR="004562A6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посредством ее описания в той или иной части УК РФ</w:t>
      </w:r>
      <w:r w:rsidR="00610DEB" w:rsidRPr="009A689F">
        <w:rPr>
          <w:rStyle w:val="aa"/>
          <w:sz w:val="28"/>
          <w:szCs w:val="28"/>
        </w:rPr>
        <w:footnoteReference w:id="3"/>
      </w:r>
      <w:r w:rsidRPr="009A689F">
        <w:rPr>
          <w:sz w:val="28"/>
          <w:szCs w:val="28"/>
        </w:rPr>
        <w:t>.</w:t>
      </w:r>
    </w:p>
    <w:p w:rsidR="004562A6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Итак, определение вины можно сформулировать следующим</w:t>
      </w:r>
      <w:r w:rsidR="004562A6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образом:</w:t>
      </w:r>
      <w:r w:rsidR="004562A6" w:rsidRPr="009A689F">
        <w:rPr>
          <w:sz w:val="28"/>
          <w:szCs w:val="28"/>
        </w:rPr>
        <w:t xml:space="preserve"> </w:t>
      </w:r>
      <w:r w:rsidR="004562A6" w:rsidRPr="009A689F">
        <w:rPr>
          <w:bCs/>
          <w:sz w:val="28"/>
          <w:szCs w:val="28"/>
        </w:rPr>
        <w:t>“</w:t>
      </w:r>
      <w:r w:rsidRPr="009A689F">
        <w:rPr>
          <w:bCs/>
          <w:sz w:val="28"/>
          <w:szCs w:val="28"/>
        </w:rPr>
        <w:t>Вина – это предусмотренное уголовным законом психическое</w:t>
      </w:r>
      <w:r w:rsidR="004562A6" w:rsidRPr="009A689F">
        <w:rPr>
          <w:color w:val="000000"/>
          <w:sz w:val="28"/>
          <w:szCs w:val="28"/>
        </w:rPr>
        <w:t xml:space="preserve"> </w:t>
      </w:r>
      <w:r w:rsidRPr="009A689F">
        <w:rPr>
          <w:bCs/>
          <w:sz w:val="28"/>
          <w:szCs w:val="28"/>
        </w:rPr>
        <w:t>отношение лица в форме умысла или неосторожности к совершаемому</w:t>
      </w:r>
      <w:r w:rsidR="004562A6" w:rsidRPr="009A689F">
        <w:rPr>
          <w:color w:val="000000"/>
          <w:sz w:val="28"/>
          <w:szCs w:val="28"/>
        </w:rPr>
        <w:t xml:space="preserve"> </w:t>
      </w:r>
      <w:r w:rsidRPr="009A689F">
        <w:rPr>
          <w:bCs/>
          <w:sz w:val="28"/>
          <w:szCs w:val="28"/>
        </w:rPr>
        <w:t>деянию и его последствиям, выражающее отрицательное или</w:t>
      </w:r>
      <w:r w:rsidR="004562A6" w:rsidRPr="009A689F">
        <w:rPr>
          <w:color w:val="000000"/>
          <w:sz w:val="28"/>
          <w:szCs w:val="28"/>
        </w:rPr>
        <w:t xml:space="preserve"> </w:t>
      </w:r>
      <w:r w:rsidRPr="009A689F">
        <w:rPr>
          <w:bCs/>
          <w:sz w:val="28"/>
          <w:szCs w:val="28"/>
        </w:rPr>
        <w:t>безразличное отношение к интересам личности и общества”.</w:t>
      </w:r>
    </w:p>
    <w:p w:rsidR="009A7DEA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Такое определение вины дает возможность раскрыть</w:t>
      </w:r>
      <w:r w:rsidR="00D35902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психологическое содержание и социальную сущность вины.</w:t>
      </w:r>
    </w:p>
    <w:p w:rsidR="00D35902" w:rsidRPr="009A689F" w:rsidRDefault="00D35902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71A5" w:rsidRPr="009A689F" w:rsidRDefault="009C71A5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689F">
        <w:rPr>
          <w:b/>
          <w:sz w:val="28"/>
          <w:szCs w:val="28"/>
        </w:rPr>
        <w:t>1.2. Содержание вины</w:t>
      </w:r>
    </w:p>
    <w:p w:rsidR="009A689F" w:rsidRDefault="009A689F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5902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Психологическое содержание вины занимает центральное место среди</w:t>
      </w:r>
      <w:r w:rsidR="00D3590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основных категорий, характеризующих ее. Составные элементы</w:t>
      </w:r>
      <w:r w:rsidR="00D3590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психического отношения, проявленного в конкретном преступлении,-</w:t>
      </w:r>
      <w:r w:rsidR="00D3590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 xml:space="preserve">сознание и воля. </w:t>
      </w:r>
      <w:r w:rsidRPr="009A689F">
        <w:rPr>
          <w:iCs/>
          <w:sz w:val="28"/>
          <w:szCs w:val="28"/>
        </w:rPr>
        <w:t>Содержание вины обусловлено совокупностью интеллекта,</w:t>
      </w:r>
      <w:r w:rsidR="00D35902" w:rsidRPr="009A689F">
        <w:rPr>
          <w:sz w:val="28"/>
          <w:szCs w:val="28"/>
        </w:rPr>
        <w:t xml:space="preserve"> </w:t>
      </w:r>
      <w:r w:rsidRPr="009A689F">
        <w:rPr>
          <w:iCs/>
          <w:sz w:val="28"/>
          <w:szCs w:val="28"/>
        </w:rPr>
        <w:t>воли и их соотношением</w:t>
      </w:r>
      <w:r w:rsidR="00C30F71" w:rsidRPr="009A689F">
        <w:rPr>
          <w:rStyle w:val="aa"/>
          <w:iCs/>
          <w:sz w:val="28"/>
          <w:szCs w:val="28"/>
        </w:rPr>
        <w:footnoteReference w:id="4"/>
      </w:r>
      <w:r w:rsidRPr="009A689F">
        <w:rPr>
          <w:iCs/>
          <w:sz w:val="28"/>
          <w:szCs w:val="28"/>
        </w:rPr>
        <w:t>.</w:t>
      </w:r>
    </w:p>
    <w:p w:rsidR="00D35902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A689F">
        <w:rPr>
          <w:sz w:val="28"/>
          <w:szCs w:val="28"/>
        </w:rPr>
        <w:t xml:space="preserve">Совершая преступление, лицо охватывает своим сознанием </w:t>
      </w:r>
      <w:r w:rsidRPr="009A689F">
        <w:rPr>
          <w:iCs/>
          <w:sz w:val="28"/>
          <w:szCs w:val="28"/>
        </w:rPr>
        <w:t>объект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iCs/>
          <w:sz w:val="28"/>
          <w:szCs w:val="28"/>
        </w:rPr>
        <w:t>преступления, характер совершаемых действий (бездействия), предвидит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iCs/>
          <w:sz w:val="28"/>
          <w:szCs w:val="28"/>
        </w:rPr>
        <w:t xml:space="preserve">(либо имеет возможность предвидеть) последствия </w:t>
      </w:r>
      <w:r w:rsidRPr="009A689F">
        <w:rPr>
          <w:sz w:val="28"/>
          <w:szCs w:val="28"/>
        </w:rPr>
        <w:t>в материальных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преступлениях. Если законодатель включает в число признаков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преступления, например, место, время, обстановка, то осознание этих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дополнительных признаков также входит в содержание интеллектуального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элемента вины. Когда законодатель понижает или повышает уголовную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ответственность за какое – либо преступление, учитывая смягчающие или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отягчающие ответственность обстоятельства, то при совершении данного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преступления эти обстоятельства должны охватываться сознанием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виновного.</w:t>
      </w:r>
    </w:p>
    <w:p w:rsidR="00D35902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A689F">
        <w:rPr>
          <w:sz w:val="28"/>
          <w:szCs w:val="28"/>
        </w:rPr>
        <w:t>Нередко лицо имеет возможность осознавать определенные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обстоятельства, но не воспринимает их сознанием. Нереализованная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возможность в данном случае свидетельствует о том, что субъект располагал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объективной информацией и у него не было каких – либо препятствий к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осознанию этой информации. Неосознание в данной ситуации тех или иных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обстоятельств – тоже определенное психическое состояние, обусловленное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личностными особенностями, которое зависит и от восприятия личностью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тех раздражителей, которые воздействуют на нее.</w:t>
      </w:r>
    </w:p>
    <w:p w:rsidR="00D35902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A689F">
        <w:rPr>
          <w:sz w:val="28"/>
          <w:szCs w:val="28"/>
        </w:rPr>
        <w:t xml:space="preserve">Предметом </w:t>
      </w:r>
      <w:r w:rsidRPr="009A689F">
        <w:rPr>
          <w:iCs/>
          <w:sz w:val="28"/>
          <w:szCs w:val="28"/>
        </w:rPr>
        <w:t xml:space="preserve">волевого отношения субъекта </w:t>
      </w:r>
      <w:r w:rsidRPr="009A689F">
        <w:rPr>
          <w:sz w:val="28"/>
          <w:szCs w:val="28"/>
        </w:rPr>
        <w:t>служат те же фактические</w:t>
      </w:r>
      <w:r w:rsidR="00D3590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обстоятельства, которые составляют предмет интеллектуального отношения.</w:t>
      </w:r>
    </w:p>
    <w:p w:rsidR="002A20F7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A689F">
        <w:rPr>
          <w:sz w:val="28"/>
          <w:szCs w:val="28"/>
        </w:rPr>
        <w:t>Воля – практическая сознания, функция которой заключается в</w:t>
      </w:r>
      <w:r w:rsidR="00C22A61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регулировании практической деятельности человека. Воля – это способность</w:t>
      </w:r>
      <w:r w:rsidR="00C22A61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человека, проявляющаяся в самодетерминации и саморегуляции им своей</w:t>
      </w:r>
      <w:r w:rsidR="00C22A61" w:rsidRPr="009A689F">
        <w:rPr>
          <w:iCs/>
          <w:sz w:val="28"/>
          <w:szCs w:val="28"/>
        </w:rPr>
        <w:t xml:space="preserve"> </w:t>
      </w:r>
      <w:r w:rsidR="00C22A61" w:rsidRPr="009A689F">
        <w:rPr>
          <w:sz w:val="28"/>
          <w:szCs w:val="28"/>
        </w:rPr>
        <w:t>деятельности</w:t>
      </w:r>
      <w:r w:rsidRPr="009A689F">
        <w:rPr>
          <w:sz w:val="28"/>
          <w:szCs w:val="28"/>
        </w:rPr>
        <w:t>. Благодаря волевым усилиям человек контролирует свое</w:t>
      </w:r>
      <w:r w:rsidR="002A20F7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поведение, руководит своими действиями, подчиняет свое поведение</w:t>
      </w:r>
      <w:r w:rsidR="002A20F7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правовым требованиям. Волевой акт предполагает постановку цели,</w:t>
      </w:r>
      <w:r w:rsidR="002A20F7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планирование средств ее достижения, действие, направленное на ее</w:t>
      </w:r>
      <w:r w:rsidR="003F4D72" w:rsidRPr="009A689F">
        <w:rPr>
          <w:iCs/>
          <w:sz w:val="28"/>
          <w:szCs w:val="28"/>
        </w:rPr>
        <w:t xml:space="preserve"> </w:t>
      </w:r>
      <w:r w:rsidRPr="009A689F">
        <w:rPr>
          <w:sz w:val="28"/>
          <w:szCs w:val="28"/>
        </w:rPr>
        <w:t>осуществление</w:t>
      </w:r>
      <w:r w:rsidR="003F4D72" w:rsidRPr="009A689F">
        <w:rPr>
          <w:rStyle w:val="aa"/>
          <w:sz w:val="28"/>
          <w:szCs w:val="28"/>
        </w:rPr>
        <w:footnoteReference w:id="5"/>
      </w:r>
      <w:r w:rsidRPr="009A689F">
        <w:rPr>
          <w:sz w:val="28"/>
          <w:szCs w:val="28"/>
        </w:rPr>
        <w:t>.</w:t>
      </w:r>
    </w:p>
    <w:p w:rsidR="002A20F7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 уголовном законодательстве волевые признаки виновного</w:t>
      </w:r>
      <w:r w:rsidR="002A20F7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психического отношения принято выражать в желании наступления, в</w:t>
      </w:r>
      <w:r w:rsidR="002A20F7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сознательном допущении последствий, в расчете на их предотвращение. Во</w:t>
      </w:r>
      <w:r w:rsidR="002A20F7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всех случаях волевое отношение своим предметом имеет последствие, а</w:t>
      </w:r>
      <w:r w:rsidR="002A20F7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различные формы вины характеризуются различным волевым отношением</w:t>
      </w:r>
      <w:r w:rsidR="002A20F7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именно к последствиям</w:t>
      </w:r>
      <w:r w:rsidR="003F4D72" w:rsidRPr="009A689F">
        <w:rPr>
          <w:rStyle w:val="aa"/>
          <w:sz w:val="28"/>
          <w:szCs w:val="28"/>
        </w:rPr>
        <w:footnoteReference w:id="6"/>
      </w:r>
      <w:r w:rsidRPr="009A689F">
        <w:rPr>
          <w:sz w:val="28"/>
          <w:szCs w:val="28"/>
        </w:rPr>
        <w:t>.</w:t>
      </w:r>
    </w:p>
    <w:p w:rsidR="002A20F7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Действие или бездействие лица должны быть волевыми, они</w:t>
      </w:r>
      <w:r w:rsid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являются средством достижения его цели. В некоторых случаях причиной</w:t>
      </w:r>
      <w:r w:rsidR="002A20F7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совершения преступления служат слабые волевые усилия, проявленные</w:t>
      </w:r>
      <w:r w:rsidR="002A20F7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субъектом. Например, растерявшись, врач не находит правильных средств</w:t>
      </w:r>
      <w:r w:rsidR="002A20F7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оказания помощи больному, не ставит правильного диагноза, что влечет или</w:t>
      </w:r>
      <w:r w:rsidR="002A20F7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может повлечь смерть больного. Подобные случаи могут повлечь уголовную</w:t>
      </w:r>
      <w:r w:rsidR="002A20F7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ответственность лишь при условии, что субъект имел возможность проявить</w:t>
      </w:r>
      <w:r w:rsidR="002A20F7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требуемые волевые условия.</w:t>
      </w:r>
    </w:p>
    <w:p w:rsidR="00C53C5E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 ситуациях, когда волевой акт отсутствует (проспал, забыл,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потерял), человек отвечает за то, что не использовал свои возможности для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предотвращения вредных последствий. Это также характеризует отношения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лица к интересам личности, общества, а поэтому установление признака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реальной возможности имеет значение для установления наличия воли.</w:t>
      </w:r>
    </w:p>
    <w:p w:rsidR="00C53C5E" w:rsidRPr="009A689F" w:rsidRDefault="009A7DEA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Эмоциональный компонент человеческой психики –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обязательный элемент каждого поступка человека, в том числе и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преступления. Законодатель не включает эмоции в определения формы вины,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однако они входят в содержание психического отношения, составляющего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вину.</w:t>
      </w:r>
    </w:p>
    <w:p w:rsidR="00C53C5E" w:rsidRPr="009A689F" w:rsidRDefault="00591A91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 преступном поведении эмоции играют роль мотива (ненависть,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страх, жестокость и т. д.); фона, на котором протекают интеллектуальные и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волевые процессы; аффекта – сильного и относительно кратковременного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эмоционального состояния, связанного с резким изменением важных для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субъекта жизненных обстоятельств, способного породить преступление.</w:t>
      </w:r>
    </w:p>
    <w:p w:rsidR="00C53C5E" w:rsidRPr="009A689F" w:rsidRDefault="00591A91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Каждое преступление имеет свои особенности, свой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психологический механизм, в котором различную роль играют</w:t>
      </w:r>
      <w:r w:rsidR="00C53C5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интеллектуальный, волевой и эмоциональный компоненты.</w:t>
      </w:r>
    </w:p>
    <w:p w:rsidR="008E72B2" w:rsidRPr="009A689F" w:rsidRDefault="00591A91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 законодательной формулировке (cт. 24-26 УК РФ) форм вины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(умысла и неосторожности) нет каких-либо упоминаний о мотиве, цели и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эмоциях. Однако это не означает, что указанные компоненты не входят в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содержание вины. Они присущи любому поведению человека. Мотив, цель,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эмоции, характеризуя психическую деятельность виновного в связи с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совершением преступления, входят в субъективную сторону преступления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через умысел и неосторожность (формы вины). Установление мотива, цели и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эмоций позволяет определить степень вины.</w:t>
      </w:r>
    </w:p>
    <w:p w:rsidR="008E72B2" w:rsidRPr="009A689F" w:rsidRDefault="00591A91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Именно из такого понимания вины как объективной реальности,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отраженной в законе, исходит наука уголовного права. В науке уголовного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права разработаны оценочные теории вины. Они не признают за виной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качество строго определенного факта внешнего мира, явления объективной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действительности, которое может и должно быть правильно отражено в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сознании суда, и суть ее усматривают в “упреке” суда по отношению к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поведению обвиняемого, в отрицательной его оценке.</w:t>
      </w:r>
    </w:p>
    <w:p w:rsidR="008E72B2" w:rsidRPr="009A689F" w:rsidRDefault="00591A91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По мнению сторонника оценочной теории Б.С. Утевского, вина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как общее основание уголовной ответственности есть “ совокупность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обстоятельств, заслуживающих, по убеждению советского суда,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отрицательной общественной (морально - политической) оценк</w:t>
      </w:r>
      <w:r w:rsidR="008E72B2" w:rsidRPr="009A689F">
        <w:rPr>
          <w:sz w:val="28"/>
          <w:szCs w:val="28"/>
        </w:rPr>
        <w:t xml:space="preserve">и от имени </w:t>
      </w:r>
      <w:r w:rsidRPr="009A689F">
        <w:rPr>
          <w:sz w:val="28"/>
          <w:szCs w:val="28"/>
        </w:rPr>
        <w:t>социалистического государства и требующих уголовной ответственности</w:t>
      </w:r>
      <w:r w:rsidR="008E72B2" w:rsidRPr="009A689F">
        <w:rPr>
          <w:sz w:val="28"/>
          <w:szCs w:val="28"/>
        </w:rPr>
        <w:t xml:space="preserve"> подсудимого”</w:t>
      </w:r>
      <w:r w:rsidR="008E72B2" w:rsidRPr="009A689F">
        <w:rPr>
          <w:rStyle w:val="aa"/>
          <w:sz w:val="28"/>
          <w:szCs w:val="28"/>
        </w:rPr>
        <w:footnoteReference w:id="7"/>
      </w:r>
      <w:r w:rsidRPr="009A689F">
        <w:rPr>
          <w:sz w:val="28"/>
          <w:szCs w:val="28"/>
        </w:rPr>
        <w:t>.</w:t>
      </w:r>
    </w:p>
    <w:p w:rsidR="00591A91" w:rsidRPr="009A689F" w:rsidRDefault="00591A91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Понимание Б.С. Утевским вины как оценочной категории было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подвергнуто справедливой критике 6. Вместе с тем его концепции была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поддержана рядом ученых, в частности Т.Л. Сергеевой и Ю.А. Демидовым.</w:t>
      </w:r>
    </w:p>
    <w:p w:rsidR="009C71A5" w:rsidRPr="009A689F" w:rsidRDefault="008E72B2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689F">
        <w:rPr>
          <w:b/>
          <w:sz w:val="28"/>
          <w:szCs w:val="28"/>
        </w:rPr>
        <w:t>Глава 2. Формы вины</w:t>
      </w:r>
    </w:p>
    <w:p w:rsidR="009A689F" w:rsidRDefault="009A689F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C71A5" w:rsidRPr="009A689F" w:rsidRDefault="009C71A5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689F">
        <w:rPr>
          <w:b/>
          <w:sz w:val="28"/>
          <w:szCs w:val="28"/>
        </w:rPr>
        <w:t>2.1. Понятие формы вины</w:t>
      </w:r>
    </w:p>
    <w:p w:rsidR="009A689F" w:rsidRDefault="009A689F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72B2" w:rsidRPr="009A689F" w:rsidRDefault="00591A91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Форму вины как правовое понятие определяет законодатель,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раскрывая содержание двух известных нашему уголовному праву форм вины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– умысла и неосторожности. Эти формы вины различаются в зависимости от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степени осознанности лицом характера совершаемых действий и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предвидения вредных последствий при одновременном учете содержания и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направленности воли виновного. Форма вины – это внутренняя структура</w:t>
      </w:r>
      <w:r w:rsidR="008E72B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содержания, соотношение его элементов, существенные связи между ними.</w:t>
      </w:r>
    </w:p>
    <w:p w:rsidR="00692672" w:rsidRPr="009A689F" w:rsidRDefault="00591A91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Из совокупности разнородных психических отношений следует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выделить отношение к признаку, определяющему в концентрированном виде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общественную опасность деяния: т.е. в формальных составах это отношение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к действию (бездействию), в материальных – к последствию. Оно и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определяет форму вины.</w:t>
      </w:r>
    </w:p>
    <w:p w:rsidR="00692672" w:rsidRPr="009A689F" w:rsidRDefault="00591A91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Одно и то же деяние при умышленном совершении наказывается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значительно строже, чем при неосторожной вине. Применение ряда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институтов (приготовление, покушение, соучастие, рецидив) связано только</w:t>
      </w:r>
      <w:r w:rsidR="00692672" w:rsidRPr="009A689F">
        <w:rPr>
          <w:sz w:val="28"/>
          <w:szCs w:val="28"/>
        </w:rPr>
        <w:t xml:space="preserve"> </w:t>
      </w:r>
      <w:r w:rsidR="00DE5C56" w:rsidRPr="009A689F">
        <w:rPr>
          <w:sz w:val="28"/>
          <w:szCs w:val="28"/>
        </w:rPr>
        <w:t>с умышленной формой вины. В соответствии со ст. 15 УК РФ к категории</w:t>
      </w:r>
      <w:r w:rsidR="00692672" w:rsidRPr="009A689F">
        <w:rPr>
          <w:sz w:val="28"/>
          <w:szCs w:val="28"/>
        </w:rPr>
        <w:t xml:space="preserve"> </w:t>
      </w:r>
      <w:r w:rsidR="00DE5C56" w:rsidRPr="009A689F">
        <w:rPr>
          <w:sz w:val="28"/>
          <w:szCs w:val="28"/>
        </w:rPr>
        <w:t xml:space="preserve">особо тяжких относятся только умышленные преступления. </w:t>
      </w:r>
    </w:p>
    <w:p w:rsidR="00692672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Форма вины</w:t>
      </w:r>
      <w:r w:rsid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лежит в основе законодательной категоризации преступлений по их тяжести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и, как следствие этого, служит важным критерием при назначении вида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наказания и режима отбывания лишения свободы. Уголовно – правовое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значение форм вины разнообразно. Начнем с того, что форма вины является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объективной границей, отличающей преступное поведение от непреступного</w:t>
      </w:r>
      <w:r w:rsidR="003F4D72" w:rsidRPr="009A689F">
        <w:rPr>
          <w:rStyle w:val="aa"/>
          <w:sz w:val="28"/>
          <w:szCs w:val="28"/>
        </w:rPr>
        <w:footnoteReference w:id="8"/>
      </w:r>
      <w:r w:rsidRPr="009A689F">
        <w:rPr>
          <w:sz w:val="28"/>
          <w:szCs w:val="28"/>
        </w:rPr>
        <w:t>.</w:t>
      </w:r>
    </w:p>
    <w:p w:rsidR="00692672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Это касается</w:t>
      </w:r>
      <w:r w:rsidR="00692672" w:rsidRPr="009A689F">
        <w:rPr>
          <w:sz w:val="28"/>
          <w:szCs w:val="28"/>
        </w:rPr>
        <w:t>,</w:t>
      </w:r>
      <w:r w:rsidRPr="009A689F">
        <w:rPr>
          <w:sz w:val="28"/>
          <w:szCs w:val="28"/>
        </w:rPr>
        <w:t xml:space="preserve"> прежде всего</w:t>
      </w:r>
      <w:r w:rsidR="00692672" w:rsidRPr="009A689F">
        <w:rPr>
          <w:sz w:val="28"/>
          <w:szCs w:val="28"/>
        </w:rPr>
        <w:t>,</w:t>
      </w:r>
      <w:r w:rsidRPr="009A689F">
        <w:rPr>
          <w:sz w:val="28"/>
          <w:szCs w:val="28"/>
        </w:rPr>
        <w:t xml:space="preserve"> уголовной ответственности за деяния, наказуемые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лишь при умышленном их совершении. Форма вины определяет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квалификацию преступлений, ответственность за которые в законе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дифференцируется в зависимости от этого признака. Наличие умышленной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формы вины обосновывается, а неосторожной формы исключает постановку</w:t>
      </w:r>
      <w:r w:rsidR="00692672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вопро</w:t>
      </w:r>
      <w:r w:rsidR="00EE3089" w:rsidRPr="009A689F">
        <w:rPr>
          <w:sz w:val="28"/>
          <w:szCs w:val="28"/>
        </w:rPr>
        <w:t>са о преступных мотивах и целях</w:t>
      </w:r>
      <w:r w:rsidRPr="009A689F">
        <w:rPr>
          <w:sz w:val="28"/>
          <w:szCs w:val="28"/>
        </w:rPr>
        <w:t>.</w:t>
      </w:r>
    </w:p>
    <w:p w:rsidR="00EE3089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Целый ряд правовых последствий совершения преступления связан</w:t>
      </w:r>
      <w:r w:rsidR="00EE3089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исключительно с умышленной формой вины. Так, ст. 111 УК РФ</w:t>
      </w:r>
      <w:r w:rsidR="00EE3089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предусматривает уголовную ответственность за умышленное причинение</w:t>
      </w:r>
      <w:r w:rsidR="009A689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тяжкого вреда здоровью.</w:t>
      </w:r>
    </w:p>
    <w:p w:rsidR="006E57E6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Форма как философская категория есть внутренняя структура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устойчивых связей и взаимодействия элементов, свойств и процессов,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образующих предмет или явление, а также способ существования и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выражения содержания и его отдельных модификаций.</w:t>
      </w:r>
    </w:p>
    <w:p w:rsidR="006E57E6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От форм вины во многом зависит применение института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освобождения осужденных от уголовного указания. В частности, институт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условно- досрочного освобождения от наказания тесно связан с категориями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преступлений, находящимися в зависимости от форм вины. При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конструировании некоторых составов умышленных преступлений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 xml:space="preserve">законодатель не дает их определения как умышленных. </w:t>
      </w:r>
    </w:p>
    <w:p w:rsidR="006E57E6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Например, ч. 1 ст.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117 УК РФ рассматривает истязание как причинение физических или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психических страданий путем систематического нанесения побоев либо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иным насильственным способом без указания на форму вины. В таких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случаях для установления формы вины необходимо руководствоваться ч. 2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ст. 24 УК РФ: деяние, совершенной только по неосторожности, признается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преступлением в том случае, когда оно специально предусмотрено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соответствующей</w:t>
      </w:r>
      <w:r w:rsidR="006E57E6" w:rsidRPr="009A689F">
        <w:rPr>
          <w:sz w:val="28"/>
          <w:szCs w:val="28"/>
        </w:rPr>
        <w:t xml:space="preserve"> статьей Особенной части УК РФ.</w:t>
      </w:r>
    </w:p>
    <w:p w:rsidR="006E57E6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Следовательно, если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диспозиция статьи не конкретизирует форму вины, то предусмотренное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данной нормой преступление может быть только умышленным</w:t>
      </w:r>
      <w:r w:rsidR="003F4D72" w:rsidRPr="009A689F">
        <w:rPr>
          <w:rStyle w:val="aa"/>
          <w:sz w:val="28"/>
          <w:szCs w:val="28"/>
        </w:rPr>
        <w:footnoteReference w:id="9"/>
      </w:r>
      <w:r w:rsidRPr="009A689F">
        <w:rPr>
          <w:sz w:val="28"/>
          <w:szCs w:val="28"/>
        </w:rPr>
        <w:t>.</w:t>
      </w:r>
    </w:p>
    <w:p w:rsidR="006E57E6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Лица, отбывающее наказание за неосторожные преступления, могут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быть условно- досрочно освобождены от дальнейшего отбывания наказания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после фактического отбывания половины или 2/3 назначенного срока. А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осужденные за умышленные преступления подлежат условно- досрочному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освобождению при наличии необходимых условий после фактического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отбытия половины, 2/3 или 3/4 назначенного срока наказания в зависимости</w:t>
      </w:r>
      <w:r w:rsidR="009A689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от категории совершенного преступления.</w:t>
      </w:r>
    </w:p>
    <w:p w:rsidR="006E57E6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Понятие “формы вины”, характеризуя психическое отношение лица,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совершившего преступление, к содеянному, как раз и отражает определенное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взаимоотношение элементов его сознания и воли. Следовательно, различное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взаимоотношение сознания и воли лица при совершении преступления и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находится в основе деления вины на формы, а в пределах одной и той же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 xml:space="preserve">формы - на виды. </w:t>
      </w:r>
    </w:p>
    <w:p w:rsidR="006E57E6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 соответствии с действующим уголовным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 xml:space="preserve">законодательством (ч. 1 ст. 24 УК РФ) выделяются две формы вины </w:t>
      </w:r>
      <w:r w:rsidR="006E57E6" w:rsidRPr="009A689F">
        <w:rPr>
          <w:sz w:val="28"/>
          <w:szCs w:val="28"/>
        </w:rPr>
        <w:t>–</w:t>
      </w:r>
      <w:r w:rsidRPr="009A689F">
        <w:rPr>
          <w:sz w:val="28"/>
          <w:szCs w:val="28"/>
        </w:rPr>
        <w:t xml:space="preserve"> умысел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и неосторожность. Это значит, что вне этих форм, вины не существует. Вина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может реально существовать только в установленных формах и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разновидностях психического отношения лица к содеянному.</w:t>
      </w:r>
    </w:p>
    <w:p w:rsidR="006E57E6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Форма вины определяется соотношением психических элементов,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образующих содержание вины, т.е. различиями интенсивности и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определенности интеллектуальных и волевых процессов, протекающих в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психике субъекта преступления. Она указыв</w:t>
      </w:r>
      <w:r w:rsidR="006E57E6" w:rsidRPr="009A689F">
        <w:rPr>
          <w:sz w:val="28"/>
          <w:szCs w:val="28"/>
        </w:rPr>
        <w:t xml:space="preserve">ает на способ интеллектуального </w:t>
      </w:r>
      <w:r w:rsidRPr="009A689F">
        <w:rPr>
          <w:sz w:val="28"/>
          <w:szCs w:val="28"/>
        </w:rPr>
        <w:t>и волевого взаимодействия субъекта с объективными обстоятельствами,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составляющими юридическую характеристику данного вида преступления.</w:t>
      </w:r>
    </w:p>
    <w:p w:rsidR="006E57E6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Вина реально существует только в определенных законодателем формах и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видах, вне их вины быть не м</w:t>
      </w:r>
      <w:r w:rsidR="006E57E6" w:rsidRPr="009A689F">
        <w:rPr>
          <w:sz w:val="28"/>
          <w:szCs w:val="28"/>
        </w:rPr>
        <w:t xml:space="preserve">ожет. Таким образом, составными </w:t>
      </w:r>
      <w:r w:rsidRPr="009A689F">
        <w:rPr>
          <w:sz w:val="28"/>
          <w:szCs w:val="28"/>
        </w:rPr>
        <w:t>элементами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психического отношения, проявленного в конкретном преступлении,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являются сознание и воля. Соотношение сознания и воли образует форму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вины. Содержание вины обусловлено совокупностью интеллекта и воли, их</w:t>
      </w:r>
      <w:r w:rsidR="006E57E6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соотношением.</w:t>
      </w:r>
    </w:p>
    <w:p w:rsidR="008646DE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Форма вины учитывается в законодательстве при установлении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санкций за конкретные преступления: как правило, более строгие наказания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предусмотрены за умышленные преступления. Лица, впервые осужденные к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лишению свободы за преступления, совершенные при неосторожности,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отбывают наказания в колониях - поселениях (п. “а” ч. 1 ст. 58 УК РФ).</w:t>
      </w:r>
    </w:p>
    <w:p w:rsidR="008646DE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Форма вины непосредственным образом влияет на степень общественной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опасности соответствующего преступления. Умысел традиционно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рассматривается как более тяжкая форма вины по сравнению с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неосторожностью.</w:t>
      </w:r>
    </w:p>
    <w:p w:rsidR="008646DE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 описание тех или иных видов преступлений, предусмотренных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Особенной частью УК РФ, всегда входит определенная форма вины или она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предполагается. Поэтому формы вины в плане общего учения о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преступлении именуются обязательными признаками. Остальные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компоненты вины (мотив, цель, эмоции) при описании видов преступлений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предусматриваются редко, что позволяет отнести их к факультативным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признакам.</w:t>
      </w:r>
    </w:p>
    <w:p w:rsidR="008646DE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Субъективная сторона преступления и все признаки ее образующие,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т.е. конкретные формы вины и ее элементы, мотив, цель, а также чувства и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эмоции могут быть таким образом познаны и достоверно установлены в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каждом конкретном случае путем исследования обстоятельств совершенного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преступления и, прежде всего, исследова</w:t>
      </w:r>
      <w:r w:rsidR="008646DE" w:rsidRPr="009A689F">
        <w:rPr>
          <w:sz w:val="28"/>
          <w:szCs w:val="28"/>
        </w:rPr>
        <w:t xml:space="preserve">ния характера, направленности и </w:t>
      </w:r>
      <w:r w:rsidRPr="009A689F">
        <w:rPr>
          <w:sz w:val="28"/>
          <w:szCs w:val="28"/>
        </w:rPr>
        <w:t>формы действия. Все обстоятельства, влияющие на характер и степень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общественной опасности совершенного преступления, должны преломиться</w:t>
      </w:r>
      <w:r w:rsidR="008646DE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через содержание той формы вины, которая присуща вменяемому лицу.</w:t>
      </w:r>
    </w:p>
    <w:p w:rsidR="00DE5C56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Определение наличия и степени вины является завершающим этапом в</w:t>
      </w:r>
      <w:r w:rsidR="00E56735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решении вопроса об ответственности и наказуемости.</w:t>
      </w:r>
    </w:p>
    <w:p w:rsidR="009C71A5" w:rsidRPr="009A689F" w:rsidRDefault="009A689F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71A5" w:rsidRPr="009A689F">
        <w:rPr>
          <w:b/>
          <w:sz w:val="28"/>
          <w:szCs w:val="28"/>
        </w:rPr>
        <w:t>2.2. Неосторожная форма вины и ее виды</w:t>
      </w:r>
    </w:p>
    <w:p w:rsidR="009A689F" w:rsidRDefault="009A689F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CC8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К неосторожным преступлениям в сфере профессиональной</w:t>
      </w:r>
      <w:r w:rsidR="00E56735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деятельности относятся: неоказание помощи больному, нарушение</w:t>
      </w:r>
      <w:r w:rsidR="00E56735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ветеринарных правил и т. п. К неосторожным преступлениям, совершаемым</w:t>
      </w:r>
      <w:r w:rsidR="00E56735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 быту, относятся такие, как, неосторожное тяжкое или менее тяжкое</w:t>
      </w:r>
      <w:r w:rsidR="00E56735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телесное повреждение, неосторожное уничтожение или повреждение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государственного, общественного либо личного имущества граждан,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повлекшее тяжкие последствия, небрежное хранение огнестрельного оружия,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если это повлекло тяжелые последствия.</w:t>
      </w:r>
    </w:p>
    <w:p w:rsidR="00604CC8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По общему правилу преступление с неосторожной формой менее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опасно, чем умышленное, ибо лицо вообще не намеривается совершать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преступление. Чаще всего происходит нарушение каких либо инструкций (по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технике безопасности, противопожарных, обращения с оружием и т.п.),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которое влечет общественно опасные последствия, превращающие проступок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 преступление. Такие преступления совершаются в любой сфере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деятельности человека.</w:t>
      </w:r>
    </w:p>
    <w:p w:rsidR="00604CC8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Преступлением, совершенным по неосторожности, признается</w:t>
      </w:r>
      <w:r w:rsidR="00604CC8" w:rsidRPr="009A689F">
        <w:rPr>
          <w:sz w:val="28"/>
          <w:szCs w:val="28"/>
        </w:rPr>
        <w:t xml:space="preserve"> деяние, </w:t>
      </w:r>
      <w:r w:rsidRPr="009A689F">
        <w:rPr>
          <w:sz w:val="28"/>
          <w:szCs w:val="28"/>
        </w:rPr>
        <w:t>совершенное по легкомыслию или небрежности (ст.26 УК РФ).</w:t>
      </w:r>
    </w:p>
    <w:p w:rsidR="00604CC8" w:rsidRPr="009A689F" w:rsidRDefault="00DE5C56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Однако необходимо иметь в виду, что, во-первых, неосторожная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форма вины – это одна из опасных разновидностей невнимательности,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неосмотрительности, а иногда и равнодушия, неуважения к интересам</w:t>
      </w:r>
      <w:r w:rsidR="00604CC8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личности и общества в целом. Во-вторых, в условиях научно-технического</w:t>
      </w:r>
      <w:r w:rsidR="00604CC8" w:rsidRPr="009A689F">
        <w:rPr>
          <w:color w:val="000000"/>
          <w:sz w:val="28"/>
          <w:szCs w:val="28"/>
        </w:rPr>
        <w:t xml:space="preserve"> </w:t>
      </w:r>
      <w:r w:rsidR="00CD0BB8" w:rsidRPr="009A689F">
        <w:rPr>
          <w:color w:val="000000"/>
          <w:sz w:val="28"/>
          <w:szCs w:val="28"/>
        </w:rPr>
        <w:t>прогресса число неосторожных преступлений во всех сферах деятельности</w:t>
      </w:r>
      <w:r w:rsidR="00604CC8" w:rsidRPr="009A689F">
        <w:rPr>
          <w:sz w:val="28"/>
          <w:szCs w:val="28"/>
        </w:rPr>
        <w:t xml:space="preserve"> </w:t>
      </w:r>
      <w:r w:rsidR="00CD0BB8" w:rsidRPr="009A689F">
        <w:rPr>
          <w:color w:val="000000"/>
          <w:sz w:val="28"/>
          <w:szCs w:val="28"/>
        </w:rPr>
        <w:t>человека увеличилось. Лица, обязанные по роду своей службы (работы)</w:t>
      </w:r>
      <w:r w:rsidR="00604CC8" w:rsidRPr="009A689F">
        <w:rPr>
          <w:sz w:val="28"/>
          <w:szCs w:val="28"/>
        </w:rPr>
        <w:t xml:space="preserve"> </w:t>
      </w:r>
      <w:r w:rsidR="00CD0BB8" w:rsidRPr="009A689F">
        <w:rPr>
          <w:color w:val="000000"/>
          <w:sz w:val="28"/>
          <w:szCs w:val="28"/>
        </w:rPr>
        <w:t>соблюдать определенные требования, из-за беспечности, легкомыслия,</w:t>
      </w:r>
      <w:r w:rsidR="00604CC8" w:rsidRPr="009A689F">
        <w:rPr>
          <w:sz w:val="28"/>
          <w:szCs w:val="28"/>
        </w:rPr>
        <w:t xml:space="preserve"> </w:t>
      </w:r>
      <w:r w:rsidR="00CD0BB8" w:rsidRPr="009A689F">
        <w:rPr>
          <w:color w:val="000000"/>
          <w:sz w:val="28"/>
          <w:szCs w:val="28"/>
        </w:rPr>
        <w:t>недисциплинированности нарушают их, причиняя огромный ущерб жизни,</w:t>
      </w:r>
      <w:r w:rsidR="00604CC8" w:rsidRPr="009A689F">
        <w:rPr>
          <w:sz w:val="28"/>
          <w:szCs w:val="28"/>
        </w:rPr>
        <w:t xml:space="preserve"> </w:t>
      </w:r>
      <w:r w:rsidR="00CD0BB8" w:rsidRPr="009A689F">
        <w:rPr>
          <w:color w:val="000000"/>
          <w:sz w:val="28"/>
          <w:szCs w:val="28"/>
        </w:rPr>
        <w:t>здоровью людей и окружающей среде.</w:t>
      </w:r>
    </w:p>
    <w:p w:rsidR="008820D2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color w:val="000000"/>
          <w:sz w:val="28"/>
          <w:szCs w:val="28"/>
        </w:rPr>
        <w:t>По ст. 26 УК РФ можно выделить две формы неосторожных</w:t>
      </w:r>
      <w:r w:rsidR="008820D2" w:rsidRPr="009A689F">
        <w:rPr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преступлений - преступление, совершенное по легкомыслию и преступление</w:t>
      </w:r>
      <w:r w:rsidR="008820D2" w:rsidRPr="009A689F">
        <w:rPr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по небрежности.</w:t>
      </w:r>
    </w:p>
    <w:p w:rsidR="008820D2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color w:val="000000"/>
          <w:sz w:val="28"/>
          <w:szCs w:val="28"/>
        </w:rPr>
        <w:t>Неосторожные преступления квалифицируются, как правило, по</w:t>
      </w:r>
      <w:r w:rsidR="008820D2" w:rsidRPr="009A689F">
        <w:rPr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последствиям, а также по способам их причинения, по сфере деятельности, в</w:t>
      </w:r>
      <w:r w:rsidR="008820D2" w:rsidRPr="009A689F">
        <w:rPr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которой они наступают. Не наступление последствий причинивших вред, по</w:t>
      </w:r>
      <w:r w:rsidR="008820D2" w:rsidRPr="009A689F">
        <w:rPr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общему правилу, исключает ответственность за неосторожное создание</w:t>
      </w:r>
      <w:r w:rsidR="008820D2" w:rsidRPr="009A689F">
        <w:rPr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опасности причинения вреда.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color w:val="000000"/>
          <w:sz w:val="28"/>
          <w:szCs w:val="28"/>
        </w:rPr>
        <w:t>Преступление признается совершенным по легкомыслию, если лицо</w:t>
      </w:r>
      <w:r w:rsidR="000467C8" w:rsidRPr="009A689F">
        <w:rPr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предвидело возможность наступления общественно опасных последствий</w:t>
      </w:r>
      <w:r w:rsidR="000467C8" w:rsidRPr="009A689F">
        <w:rPr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своих действий (бездействия), но без достаточных к тому оснований</w:t>
      </w:r>
      <w:r w:rsidR="000467C8" w:rsidRPr="009A689F">
        <w:rPr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самонадеянно рассчитывало на предотвращение этих последствий (ст.26 УК</w:t>
      </w:r>
      <w:r w:rsidR="000467C8" w:rsidRPr="009A689F">
        <w:rPr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РФ).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По своему интеллектуальному критерию преступное легкомыслие</w:t>
      </w:r>
      <w:r w:rsidR="00217799" w:rsidRPr="00217799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состоит из: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bCs/>
          <w:color w:val="000000"/>
          <w:sz w:val="28"/>
          <w:szCs w:val="28"/>
        </w:rPr>
        <w:t xml:space="preserve">1. </w:t>
      </w:r>
      <w:r w:rsidRPr="009A689F">
        <w:rPr>
          <w:color w:val="000000"/>
          <w:sz w:val="28"/>
          <w:szCs w:val="28"/>
        </w:rPr>
        <w:t>Осознания виновным общественной опасности совершаемого</w:t>
      </w:r>
      <w:r w:rsidR="00217799" w:rsidRPr="00217799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действия (бездействия);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bCs/>
          <w:color w:val="000000"/>
          <w:sz w:val="28"/>
          <w:szCs w:val="28"/>
        </w:rPr>
        <w:t>2.</w:t>
      </w:r>
      <w:r w:rsidRPr="009A689F">
        <w:rPr>
          <w:bCs/>
          <w:color w:val="FFFFFF"/>
          <w:sz w:val="28"/>
          <w:szCs w:val="28"/>
        </w:rPr>
        <w:t>.</w:t>
      </w:r>
      <w:r w:rsidRPr="009A689F">
        <w:rPr>
          <w:color w:val="000000"/>
          <w:sz w:val="28"/>
          <w:szCs w:val="28"/>
        </w:rPr>
        <w:t>Предвидения абстрактной возможности наступления общественно</w:t>
      </w:r>
      <w:r w:rsidR="00217799" w:rsidRPr="00217799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опасных последствий.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Абстрактное предвидение означает, что лицо осознает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неправомерность своих действий, понимает (предвидит), что такие действия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вообще, в принципе, могут повлечь за собой общественно опасные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последствия, но считает невозможным их наступление в данном конкретном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случае.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Волевой критерий этого преступления состоит в том, что лицо не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желает наступления последствий, более того, стремиться не допустить их с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помощью каких-либо реально существующих факторов (сил).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Преступное легкомыслие, как форма вины, представляет опасность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тем, что лицо сознательно нарушает правила предосторожности, хотя и не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желает вредных последствий.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Преступление признается совершенным по небрежности, если лицо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не предвидело возможности наступления общественно опасных последствий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своих действий (бездействия), хотя при необходимой внимательности и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предусмотрительности должно было и могло предвидеть эти последствия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(ст.26 УК РФ).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Интеллектуальный критерий состоит в том, что лицо не сознает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общественной опасности совершаемых им действий (бездействия).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Происходит это потому, что оно не намеривается совершать преступление.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Лицо нарушает какие-либо но</w:t>
      </w:r>
      <w:r w:rsidR="000467C8" w:rsidRPr="009A689F">
        <w:rPr>
          <w:sz w:val="28"/>
          <w:szCs w:val="28"/>
        </w:rPr>
        <w:t xml:space="preserve">рмы, запреты либо всем понятные </w:t>
      </w:r>
      <w:r w:rsidRPr="009A689F">
        <w:rPr>
          <w:sz w:val="28"/>
          <w:szCs w:val="28"/>
        </w:rPr>
        <w:t>житейские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правила предосторожности. Следовательно, лицо не предвидит общественно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опасных последствий своего деяния, причем это не означает отсутствия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всякого психического отношения к происходящему, а представляет особую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форму этого отношения. Непредвидение последствий при небрежности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свидетельствует о пренебрежении лица к требованиям закона, правилам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общежития, интересам других лиц.</w:t>
      </w:r>
    </w:p>
    <w:p w:rsidR="000467C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По существу лицо, действующее с преступной небрежностью,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упрекают за то, что имея реальную возможность предвидеть свои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общественно опасные последствия, оно не проявляет должной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внимательности, осмотрительности, направленной на то, чтобы не допустить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наступления этих последствий. Волевой критерий означает, что лицо при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необходимой внимательности и предусмотрительности должно было и</w:t>
      </w:r>
      <w:r w:rsidR="000467C8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могло предвидеть эти последствия.</w:t>
      </w:r>
    </w:p>
    <w:p w:rsidR="00BD4D03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Обязанность предвидеть последствия свих действий является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характерным признаком для всех дееспособных людей. Поэтому вопрос о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возможности человека сознавать факт нарушения им каких-то правил и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предвидеть наступившие в результате этого общественно опасные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последствия должен решаться с учетом конкретной обстановки и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индивидуальных особенностей лица, привлекаемого к уголовной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ответственности. В соответствии с этим в законе и науке уголовного права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выделяют два критерия преступной небрежности: объективный и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субъективный</w:t>
      </w:r>
      <w:r w:rsidR="003F4D72" w:rsidRPr="009A689F">
        <w:rPr>
          <w:rStyle w:val="aa"/>
          <w:sz w:val="28"/>
          <w:szCs w:val="28"/>
        </w:rPr>
        <w:footnoteReference w:id="10"/>
      </w:r>
      <w:r w:rsidRPr="009A689F">
        <w:rPr>
          <w:sz w:val="28"/>
          <w:szCs w:val="28"/>
        </w:rPr>
        <w:t>.</w:t>
      </w:r>
    </w:p>
    <w:p w:rsidR="00BD4D03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Обязанность предвидеть основывается на прямом указании закона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либо вытекает из профессиональных обязанностей лица, договорных,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семейных отношений. Объективный критерий имеет нормативный характер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и значит, что обязанность предвидеть общественно опасные последствия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возлагается на определенных лиц, которые должны выполнять свои</w:t>
      </w:r>
      <w:r w:rsidR="00BD4D03" w:rsidRPr="009A689F">
        <w:rPr>
          <w:color w:val="000000"/>
          <w:sz w:val="28"/>
          <w:szCs w:val="28"/>
        </w:rPr>
        <w:t xml:space="preserve"> </w:t>
      </w:r>
      <w:r w:rsidR="00BD4D03" w:rsidRPr="009A689F">
        <w:rPr>
          <w:sz w:val="28"/>
          <w:szCs w:val="28"/>
        </w:rPr>
        <w:t xml:space="preserve">обязанности, строго </w:t>
      </w:r>
      <w:r w:rsidRPr="009A689F">
        <w:rPr>
          <w:sz w:val="28"/>
          <w:szCs w:val="28"/>
        </w:rPr>
        <w:t>соблюдая предписанные правила поведения, проявляя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должную внимательность и предусмотрительность.</w:t>
      </w:r>
    </w:p>
    <w:p w:rsidR="00BD4D03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Однако для привлечения к уголовной ответственности одного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субъективного критерия недостаточно. Необходимо еще выяснить, мог ли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конкретный человек, привлекаемый к уголовной ответственности,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предвидеть общественно опасные последствия своего неправомерного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поведения.</w:t>
      </w:r>
    </w:p>
    <w:p w:rsidR="00BD4D03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Личностными (сугубо индивидуальными) качествами виновного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считаются образовательный, интеллектуальный уровень, наличие или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отсутствие отклонений в психике, профессиональный и жизненный опыт,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состояние здоровья на момент выполнения данных действий и другие.</w:t>
      </w:r>
    </w:p>
    <w:p w:rsidR="00BD4D03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 xml:space="preserve">Субъективный критерий </w:t>
      </w:r>
      <w:r w:rsidR="00BD4D03" w:rsidRPr="009A689F">
        <w:rPr>
          <w:sz w:val="28"/>
          <w:szCs w:val="28"/>
        </w:rPr>
        <w:t xml:space="preserve">преступной небрежности означает </w:t>
      </w:r>
      <w:r w:rsidRPr="009A689F">
        <w:rPr>
          <w:sz w:val="28"/>
          <w:szCs w:val="28"/>
        </w:rPr>
        <w:t>индивидуальную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способность лица своими личными качествами предвидеть наступление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общественно опасных последствий. Выявление всех этих качеств и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сопоставление их с ос</w:t>
      </w:r>
      <w:r w:rsidR="00BD4D03" w:rsidRPr="009A689F">
        <w:rPr>
          <w:sz w:val="28"/>
          <w:szCs w:val="28"/>
        </w:rPr>
        <w:t xml:space="preserve">обенностями ситуации, в которой </w:t>
      </w:r>
      <w:r w:rsidRPr="009A689F">
        <w:rPr>
          <w:sz w:val="28"/>
          <w:szCs w:val="28"/>
        </w:rPr>
        <w:t xml:space="preserve">совершается деяние, позволяет установить, </w:t>
      </w:r>
      <w:r w:rsidR="00BD4D03" w:rsidRPr="009A689F">
        <w:rPr>
          <w:sz w:val="28"/>
          <w:szCs w:val="28"/>
        </w:rPr>
        <w:t xml:space="preserve">могло ли данное лицо предвидеть </w:t>
      </w:r>
      <w:r w:rsidRPr="009A689F">
        <w:rPr>
          <w:sz w:val="28"/>
          <w:szCs w:val="28"/>
        </w:rPr>
        <w:t>общественно</w:t>
      </w:r>
      <w:r w:rsidR="00BD4D03" w:rsidRPr="009A689F">
        <w:rPr>
          <w:color w:val="000000"/>
          <w:sz w:val="28"/>
          <w:szCs w:val="28"/>
        </w:rPr>
        <w:t xml:space="preserve"> </w:t>
      </w:r>
      <w:r w:rsidR="00BD4D03" w:rsidRPr="009A689F">
        <w:rPr>
          <w:sz w:val="28"/>
          <w:szCs w:val="28"/>
        </w:rPr>
        <w:t>опасные последствия</w:t>
      </w:r>
      <w:r w:rsidRPr="009A689F">
        <w:rPr>
          <w:sz w:val="28"/>
          <w:szCs w:val="28"/>
        </w:rPr>
        <w:t>.</w:t>
      </w:r>
    </w:p>
    <w:p w:rsidR="00BD4D03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При невиновном причинении вреда лицо не предвидит, не должно и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не могло предвидеть наступления общественно опасных последствий либо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должно, но не могло их предвидеть. Например, рабочий мясокомбината,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играя в обеденный перерыв со своим приятелем, из озорства надел ему на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голову бумажный мешок из-под костной муки. Остатки муки попали в глаза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потерпевшему, в результате чего он ослеп. Объективный критерий в этом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случае имеется – все рабочие данного комбината должны знать свойства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костной муки и не допускать нарушения правил безопасности при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обращении с мешком. Преступную небрежность как вид неосторожной вины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необходимо отграничивать от случайного невиновного причинения вреда.</w:t>
      </w:r>
    </w:p>
    <w:p w:rsidR="00BD4D03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Случай, «казус», может характериз</w:t>
      </w:r>
      <w:r w:rsidR="00BD4D03" w:rsidRPr="009A689F">
        <w:rPr>
          <w:sz w:val="28"/>
          <w:szCs w:val="28"/>
        </w:rPr>
        <w:t xml:space="preserve">оваться либо полным отсутствием </w:t>
      </w:r>
      <w:r w:rsidRPr="009A689F">
        <w:rPr>
          <w:sz w:val="28"/>
          <w:szCs w:val="28"/>
        </w:rPr>
        <w:t>как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объективного, так и субъективного критерия преступной небрежности, либо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отсутствием одного из ни</w:t>
      </w:r>
      <w:r w:rsidR="00BD4D03" w:rsidRPr="009A689F">
        <w:rPr>
          <w:sz w:val="28"/>
          <w:szCs w:val="28"/>
        </w:rPr>
        <w:t xml:space="preserve">х. Однако субъективным критерий </w:t>
      </w:r>
      <w:r w:rsidRPr="009A689F">
        <w:rPr>
          <w:sz w:val="28"/>
          <w:szCs w:val="28"/>
        </w:rPr>
        <w:t>небрежности –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лицо могло предвидеть наступление вредных последствий – отсутствует.</w:t>
      </w:r>
    </w:p>
    <w:p w:rsidR="00BD4D03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Рабочий ранее не имел дело с костной мукой, не знал ее свойств, не прошел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соответствующего инст</w:t>
      </w:r>
      <w:r w:rsidR="00A1276B">
        <w:rPr>
          <w:sz w:val="28"/>
          <w:szCs w:val="28"/>
        </w:rPr>
        <w:t>руктажа по технике безопасности</w:t>
      </w:r>
      <w:r w:rsidRPr="009A689F">
        <w:rPr>
          <w:sz w:val="28"/>
          <w:szCs w:val="28"/>
        </w:rPr>
        <w:t>.</w:t>
      </w:r>
    </w:p>
    <w:p w:rsidR="00BD4D03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Таким образом, если отсутствует объективный и субъективный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критерии преступной небрежности либо нет одного из них, лицо,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допустившее наступление последствий, считается невиновным, а сами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последствия расцениваются как несчастный случай.</w:t>
      </w:r>
    </w:p>
    <w:p w:rsidR="00BD4D03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Невинное причинение вреда имеет место и в том случае, когда лицо,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совершившее то или иное деяние, хотя и предвидело наступление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общественно опасных последствий, но не могло предотвратить их в силу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несоответствия своих психофизиологических качеств требованиям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экстремальных условий или нервно-психическим перегрузкам. Это не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распространяется на те случаи, когда общественно опасное деяние возникло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по вине самого лица, поскольку оно не обладало достаточными навыками к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выполнению той или иной работы и скрыло эти обстоятельства или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добровольно привело себя в такое состояние, в котором не могло совершить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необходимые, соответствующие ситуации действия, в результате</w:t>
      </w:r>
      <w:r w:rsidR="00BD4D03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употребления наркотиков, алкоголя и т.п.</w:t>
      </w:r>
    </w:p>
    <w:p w:rsidR="002E6E24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С учетом рассмотренного материала в преступлении по</w:t>
      </w:r>
      <w:r w:rsidR="002E6E24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легкомыслию и преступлении по небрежности можно выделить сходства и</w:t>
      </w:r>
      <w:r w:rsidR="002E6E24" w:rsidRPr="009A689F">
        <w:rPr>
          <w:color w:val="000000"/>
          <w:sz w:val="28"/>
          <w:szCs w:val="28"/>
        </w:rPr>
        <w:t xml:space="preserve"> </w:t>
      </w:r>
      <w:r w:rsidR="002E6E24" w:rsidRPr="009A689F">
        <w:rPr>
          <w:sz w:val="28"/>
          <w:szCs w:val="28"/>
        </w:rPr>
        <w:t xml:space="preserve">отличия по двум </w:t>
      </w:r>
      <w:r w:rsidRPr="009A689F">
        <w:rPr>
          <w:sz w:val="28"/>
          <w:szCs w:val="28"/>
        </w:rPr>
        <w:t>основным критериям оценки.</w:t>
      </w:r>
    </w:p>
    <w:p w:rsidR="002E6E24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sz w:val="28"/>
          <w:szCs w:val="28"/>
        </w:rPr>
        <w:t>Общее для них в интеллектуальном критерии – отсутствие</w:t>
      </w:r>
      <w:r w:rsidR="002E6E24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предвидения реальной возможности наступления общественно опасных</w:t>
      </w:r>
      <w:r w:rsidR="002E6E24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последствий. Вместе с тем они различаются по целому ряду признаков,</w:t>
      </w:r>
      <w:r w:rsidR="002E6E24" w:rsidRPr="009A689F">
        <w:rPr>
          <w:color w:val="000000"/>
          <w:sz w:val="28"/>
          <w:szCs w:val="28"/>
        </w:rPr>
        <w:t xml:space="preserve"> </w:t>
      </w:r>
      <w:r w:rsidRPr="009A689F">
        <w:rPr>
          <w:sz w:val="28"/>
          <w:szCs w:val="28"/>
        </w:rPr>
        <w:t>относящихся как к интеллектуальному, так и к волевому критерию.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iCs/>
          <w:sz w:val="28"/>
          <w:szCs w:val="28"/>
        </w:rPr>
        <w:t>Интеллектуальный критерий: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1) при легкомыслии лицо осознает общественно опасный характер</w:t>
      </w:r>
      <w:r w:rsidR="00217799" w:rsidRPr="00217799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свих действий, тогда как при небрежности этого нет;</w:t>
      </w:r>
    </w:p>
    <w:p w:rsidR="002E6E24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2) при легкомыслии лицо предвидит абстрактную возможность</w:t>
      </w:r>
      <w:r w:rsidR="002E6E24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наступления последствий, а при небрежности – не предвидит, хотя должно</w:t>
      </w:r>
      <w:r w:rsidR="002E6E24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(объективный критерий) и могло (субъективный критерий) их предвидеть.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iCs/>
          <w:sz w:val="28"/>
          <w:szCs w:val="28"/>
        </w:rPr>
        <w:t>Волевой критерий: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1) в легкомыслии он характеризуется легкомысленным расчетом на</w:t>
      </w:r>
      <w:r w:rsidR="00217799" w:rsidRPr="00217799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предотвращение преступных последствий, основанном на реальных</w:t>
      </w:r>
      <w:r w:rsidR="00217799" w:rsidRPr="00217799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жизненных обстоятельствах; при небрежности – не проявлением должного</w:t>
      </w:r>
      <w:r w:rsidR="00217799" w:rsidRPr="00217799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напряжения психических процессов, которое не позволяет ему предвидеть</w:t>
      </w:r>
      <w:r w:rsidR="00217799" w:rsidRPr="00217799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последствия своего поведения.</w:t>
      </w:r>
    </w:p>
    <w:p w:rsidR="000D2FF7" w:rsidRPr="009A689F" w:rsidRDefault="000D2FF7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71A5" w:rsidRPr="009A689F" w:rsidRDefault="009C71A5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689F">
        <w:rPr>
          <w:b/>
          <w:sz w:val="28"/>
          <w:szCs w:val="28"/>
        </w:rPr>
        <w:t>2.3. Сложная форма вины</w:t>
      </w:r>
    </w:p>
    <w:p w:rsidR="00217799" w:rsidRDefault="00217799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E24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Действующий УК РФ содержит около тридцати составов с двойной</w:t>
      </w:r>
      <w:r w:rsidR="002E6E24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формой вины. Все они конструируются законодателем. Задача следствия и</w:t>
      </w:r>
      <w:r w:rsidR="002E6E24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суда состоит в правильном определении вида состава с двойной формой</w:t>
      </w:r>
      <w:r w:rsidR="002E6E24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вины и правильной квалификации действий виновного.</w:t>
      </w:r>
    </w:p>
    <w:p w:rsidR="002E6E24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Из анализа норм Особенной части УК можно назвать два вида</w:t>
      </w:r>
      <w:r w:rsidR="002E6E24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составов с двойной формой вины. Первый вид - материальные составы с</w:t>
      </w:r>
      <w:r w:rsidR="002E6E24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двумя последствиями, причем вторые (отдаленные) последствия более</w:t>
      </w:r>
      <w:r w:rsidR="002E6E24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тяжкие, чем первые, являющиеся обязательными признаками простого</w:t>
      </w:r>
      <w:r w:rsidR="002E6E24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состава. Отдаленные последствия выступают в качестве квалифицирующего</w:t>
      </w:r>
      <w:r w:rsidR="002E6E24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признака, существенно повышающего общественную опасность деяния.</w:t>
      </w:r>
    </w:p>
    <w:p w:rsidR="000B2E4F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Двойная форма вины - это соединение в одном составе двух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различных ее форм, из которых одна характеризует психическое отношение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лица к непосредственному, а вторая - к отдаленному общественно опасному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последствию.</w:t>
      </w:r>
    </w:p>
    <w:p w:rsidR="000B2E4F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Необходимость ее теоретического обоснования и законодательного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воплощения возникла в связи с тем, что в уголовном законодательстве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существуют нормы, которые устанавливают повышенную ответственность за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отдаленные последствия общественно опасного действия (бездействия).</w:t>
      </w:r>
    </w:p>
    <w:p w:rsidR="00F43166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Наступления этих последствий виновный не предвидел, хотя мог предвидеть,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либо предвидел нечетко и надеялся при этом на их предотвращение. Иными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словами, совершая умышленное преступление с материальным составом,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лицо иногда приводит в движение какие-либо силы, которые помимо его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воли влекут наступление дополнительных, более тяжких, не желаемых им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 xml:space="preserve">последствий. </w:t>
      </w:r>
    </w:p>
    <w:p w:rsidR="000B2E4F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Эти последствия, превращающие простой состав в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квалифицированный, инкриминируются лицу лишь при установлении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неосторожной вины по отношению к ним. В противном случае наказуемость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за отдаленные последствия наступала бы на основе объективного вменения,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что чуждо нашему уголовному праву.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Общими характерными для этого вида составов признаками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являются: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1.Это преступления с материальным составом</w:t>
      </w:r>
      <w:r w:rsidR="00F43166" w:rsidRPr="009A689F">
        <w:rPr>
          <w:sz w:val="28"/>
          <w:szCs w:val="28"/>
        </w:rPr>
        <w:t>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2.Умыслом виновного охватываются деяния и близкие (обязательные</w:t>
      </w:r>
      <w:r w:rsidR="00217799" w:rsidRPr="00217799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для этого состава) последствия его</w:t>
      </w:r>
      <w:r w:rsidR="00F43166" w:rsidRPr="009A689F">
        <w:rPr>
          <w:sz w:val="28"/>
          <w:szCs w:val="28"/>
        </w:rPr>
        <w:t>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3.Отдаленные последствия являются более тяжкими и выступают в</w:t>
      </w:r>
      <w:r w:rsidR="00217799" w:rsidRPr="00217799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роли квалифицирующего состава</w:t>
      </w:r>
      <w:r w:rsidR="00F43166" w:rsidRPr="009A689F">
        <w:rPr>
          <w:sz w:val="28"/>
          <w:szCs w:val="28"/>
        </w:rPr>
        <w:t>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4.Психическое отношение виновного к обязательным последствиям</w:t>
      </w:r>
      <w:r w:rsidR="00217799" w:rsidRPr="00217799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выражается в форме умысла, а к отдаленным - в неосторожной форме вины.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 целом такое преступление считается умышленным.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5.Квалифицирующее последствие причиняет вред другому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непосредственному объекту (не тому, которому причиняется вред в основном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составе).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Второй вид преступлений с двойной формой вины характерен для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преступлений с формальным составом. Общими признаками для этих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составов являются: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1.Основной состав законодательно сконструирован как формальный.</w:t>
      </w:r>
    </w:p>
    <w:p w:rsidR="000B2E4F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Ответственность устанавливается за сам факт общественно опасного деяния</w:t>
      </w:r>
      <w:r w:rsidR="000B2E4F" w:rsidRPr="009A689F">
        <w:rPr>
          <w:sz w:val="28"/>
          <w:szCs w:val="28"/>
        </w:rPr>
        <w:t>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2.Общественно опасное деяние совершается умышленно</w:t>
      </w:r>
    </w:p>
    <w:p w:rsidR="000B2E4F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3.Квалифицированный вид преступления конструируется как</w:t>
      </w:r>
      <w:r w:rsid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материальный состав, повышающий общественную опасность деяния за счет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наступления тяжких последствий. В целом это - умышленное преступление</w:t>
      </w:r>
      <w:r w:rsidR="00F43166" w:rsidRPr="009A689F">
        <w:rPr>
          <w:rStyle w:val="aa"/>
          <w:sz w:val="28"/>
          <w:szCs w:val="28"/>
        </w:rPr>
        <w:footnoteReference w:id="11"/>
      </w:r>
      <w:r w:rsidRPr="009A689F">
        <w:rPr>
          <w:sz w:val="28"/>
          <w:szCs w:val="28"/>
        </w:rPr>
        <w:t>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iCs/>
          <w:sz w:val="28"/>
          <w:szCs w:val="28"/>
        </w:rPr>
        <w:t>Обратимся к правовому значению двойной формы вины: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1.Анализ субъективного отношения виновного к отдаленным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последствиям своего деяния позволяет решить вопрос о наличии или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отсутствии состава преступления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2.Исследование субъективного содержания преступления с двумя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формами вины необходимо для их отграничения от умышленных, с одной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стороны, и неосторожных - с другой в тех случаях, когда они сходны по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объективным признакам, т.е. в конечном счете, для правильной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квалификации вины.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3.Наличие двойной формы вины в деянии, вменяемом лицу,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позволяет оценить степень опасности совершаемых им деяний, что влияет на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размер наказания.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4.Учет особенностей психического отношения виновного к деянию,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его основному и дополнительному последствиям влияет, с учетом мотивов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преступления, на индивидуализацию наказания.</w:t>
      </w:r>
    </w:p>
    <w:p w:rsidR="009C71A5" w:rsidRPr="009A689F" w:rsidRDefault="009C71A5" w:rsidP="009A68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89F">
        <w:rPr>
          <w:b/>
          <w:sz w:val="28"/>
          <w:szCs w:val="28"/>
        </w:rPr>
        <w:t>Заключение</w:t>
      </w:r>
    </w:p>
    <w:p w:rsidR="00217799" w:rsidRDefault="00217799" w:rsidP="009A689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C71A5" w:rsidRPr="009A689F" w:rsidRDefault="009844A2" w:rsidP="009A689F">
      <w:pPr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Итак, мы рассмотрели понятие и формы вины.</w:t>
      </w:r>
    </w:p>
    <w:p w:rsidR="009844A2" w:rsidRPr="009A689F" w:rsidRDefault="009844A2" w:rsidP="009A689F">
      <w:pPr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Из всего вышеизложенного можно сделать следующие выводы.</w:t>
      </w:r>
    </w:p>
    <w:p w:rsidR="00CD0BB8" w:rsidRPr="009A689F" w:rsidRDefault="00D93760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В заключение</w:t>
      </w:r>
      <w:r w:rsidR="00CD0BB8" w:rsidRPr="009A689F">
        <w:rPr>
          <w:sz w:val="28"/>
          <w:szCs w:val="28"/>
        </w:rPr>
        <w:t xml:space="preserve"> можно сказать, что после рассмотрения различных</w:t>
      </w:r>
      <w:r w:rsidR="000B2E4F" w:rsidRPr="009A689F">
        <w:rPr>
          <w:sz w:val="28"/>
          <w:szCs w:val="28"/>
        </w:rPr>
        <w:t xml:space="preserve"> </w:t>
      </w:r>
      <w:r w:rsidR="00CD0BB8" w:rsidRPr="009A689F">
        <w:rPr>
          <w:sz w:val="28"/>
          <w:szCs w:val="28"/>
        </w:rPr>
        <w:t>аспектов вины, ее форм и компонентов мы пришли к выводу о том, что: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1. Вина относится к субъективной стороне преступления, при этом ее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содержание не исчерпывается содержанием субъективной стороны</w:t>
      </w:r>
      <w:r w:rsidR="000B2E4F" w:rsidRPr="009A689F">
        <w:rPr>
          <w:sz w:val="28"/>
          <w:szCs w:val="28"/>
        </w:rPr>
        <w:t xml:space="preserve"> </w:t>
      </w:r>
      <w:r w:rsidRPr="009A689F">
        <w:rPr>
          <w:sz w:val="28"/>
          <w:szCs w:val="28"/>
        </w:rPr>
        <w:t>преступления.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2.</w:t>
      </w:r>
      <w:r w:rsidRPr="009A689F">
        <w:rPr>
          <w:color w:val="FFFFFF"/>
          <w:sz w:val="28"/>
          <w:szCs w:val="28"/>
        </w:rPr>
        <w:t>.</w:t>
      </w:r>
      <w:r w:rsidRPr="009A689F">
        <w:rPr>
          <w:color w:val="000000"/>
          <w:sz w:val="28"/>
          <w:szCs w:val="28"/>
        </w:rPr>
        <w:t>Вина связывает преступника с совершаемым им деянием и его</w:t>
      </w:r>
      <w:r w:rsidR="000B2E4F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последствиями.</w:t>
      </w:r>
    </w:p>
    <w:p w:rsidR="000B2E4F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3. С психологической стороны вина - это интеллектуальное и волевое</w:t>
      </w:r>
      <w:r w:rsidR="000B2E4F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отношение лица к совершаемому им деянию и его последствиям.</w:t>
      </w:r>
    </w:p>
    <w:p w:rsidR="000B2E4F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Законодатель, формируя возможные комбинации интеллектуальных и</w:t>
      </w:r>
      <w:r w:rsidR="000B2E4F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волевых процессов, протекающих в психике субъекта, обусловливает</w:t>
      </w:r>
      <w:r w:rsidR="000B2E4F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выделение форм вины – умысла и неосторожности, и их видов – прямой и</w:t>
      </w:r>
      <w:r w:rsidR="000B2E4F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косвенный умысел, преступное легкомыслие и преступная небрежность.</w:t>
      </w:r>
    </w:p>
    <w:p w:rsidR="00CD0BB8" w:rsidRPr="009A689F" w:rsidRDefault="00CD0BB8" w:rsidP="009A68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89F">
        <w:rPr>
          <w:color w:val="000000"/>
          <w:sz w:val="28"/>
          <w:szCs w:val="28"/>
        </w:rPr>
        <w:t>Можно сказать, что в содержании вины отражается отрицательное,</w:t>
      </w:r>
      <w:r w:rsidR="000B2E4F" w:rsidRPr="009A689F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пренебрежительное или недостаточно бережное отношение лица к интересам</w:t>
      </w:r>
      <w:r w:rsidR="00217799" w:rsidRPr="00217799">
        <w:rPr>
          <w:color w:val="000000"/>
          <w:sz w:val="28"/>
          <w:szCs w:val="28"/>
        </w:rPr>
        <w:t xml:space="preserve"> </w:t>
      </w:r>
      <w:r w:rsidRPr="009A689F">
        <w:rPr>
          <w:color w:val="000000"/>
          <w:sz w:val="28"/>
          <w:szCs w:val="28"/>
        </w:rPr>
        <w:t>личности и общества.</w:t>
      </w:r>
    </w:p>
    <w:p w:rsidR="00713AF6" w:rsidRPr="009A689F" w:rsidRDefault="00D93760" w:rsidP="009A68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Сущность вины в российском праве традиционно указывает на способ интеллектуального и волевого взаимодействия субъекта с объективными обстоятельствами, составляющими юриди</w:t>
      </w:r>
      <w:r w:rsidR="00713AF6" w:rsidRPr="009A689F">
        <w:rPr>
          <w:rFonts w:ascii="Times New Roman" w:hAnsi="Times New Roman" w:cs="Times New Roman"/>
          <w:sz w:val="28"/>
          <w:szCs w:val="28"/>
        </w:rPr>
        <w:t>ческую характеристику деяния</w:t>
      </w:r>
      <w:r w:rsidRPr="009A689F">
        <w:rPr>
          <w:rFonts w:ascii="Times New Roman" w:hAnsi="Times New Roman" w:cs="Times New Roman"/>
          <w:sz w:val="28"/>
          <w:szCs w:val="28"/>
        </w:rPr>
        <w:t xml:space="preserve">. Конкретные сочетания интеллектуального и волевого элементов, характерные для каждой формы вины, определены в законе. </w:t>
      </w:r>
    </w:p>
    <w:p w:rsidR="00D93760" w:rsidRPr="009A689F" w:rsidRDefault="00D93760" w:rsidP="009A68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Поэтому под формой вины принято понимать законодательно закрепленное сочетание интеллектуальных и волевых процессов, протекающих в психике виновного по отношению к юридически значимым объективным свойствам противоправного деяния, во взаимодействии с внешними условиями. Соответственно и различие в интенсивности и определенности интеллектуальных и волевых процессов, протекающих в психике субъекта, определяет форму вины, а в пределах одной формы вины - ее виды.</w:t>
      </w:r>
    </w:p>
    <w:p w:rsidR="00713AF6" w:rsidRPr="009A689F" w:rsidRDefault="00713AF6" w:rsidP="009A68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Анализируя законодательное описание и разделение форм и видов вины, можно прийти к выводу, что в действительности законодатель придерживается интеллектуалистической концепции.</w:t>
      </w:r>
    </w:p>
    <w:p w:rsidR="00D93760" w:rsidRPr="009A689F" w:rsidRDefault="00713AF6" w:rsidP="009A68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Вина, как обязательный признак уголовного преступления, административного и налогового правонарушения не может быть представлена исключительно в качестве психического отношения. Вероятно, вновь возникла необходимость обратить внимание юристов на оценочную теорию вины: "Кроме психического отношения субъекта, вина всегда включает социально-правовую оценку отношения виновного к охраняемым... законом ценностям"</w:t>
      </w:r>
      <w:r w:rsidRPr="009A689F">
        <w:rPr>
          <w:rStyle w:val="aa"/>
          <w:rFonts w:ascii="Times New Roman" w:hAnsi="Times New Roman"/>
          <w:sz w:val="28"/>
          <w:szCs w:val="28"/>
        </w:rPr>
        <w:footnoteReference w:id="12"/>
      </w:r>
      <w:r w:rsidRPr="009A689F">
        <w:rPr>
          <w:rFonts w:ascii="Times New Roman" w:hAnsi="Times New Roman" w:cs="Times New Roman"/>
          <w:sz w:val="28"/>
          <w:szCs w:val="28"/>
        </w:rPr>
        <w:t>.</w:t>
      </w:r>
    </w:p>
    <w:p w:rsidR="00713AF6" w:rsidRPr="009A689F" w:rsidRDefault="00713AF6" w:rsidP="009A68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Юридическое значение форм вины велико.</w:t>
      </w:r>
    </w:p>
    <w:p w:rsidR="00713AF6" w:rsidRPr="009A689F" w:rsidRDefault="00713AF6" w:rsidP="009A68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Во-первых, в отношении случаев причинения общественно опасных (вредных) последствий без вины и случаев неосторожного совершения деяний, наказуемых лишь при умышленном их совершении, форма вины является субъективной границей, отделяющей преступное поведение от непреступного (правомерное поведение от противоправного).</w:t>
      </w:r>
    </w:p>
    <w:p w:rsidR="00713AF6" w:rsidRPr="009A689F" w:rsidRDefault="00713AF6" w:rsidP="009A68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Во-вторых, форма вины является основанием дифференциации ответственности и наказания за правонарушения, которые могут совершаться как умышленно, так и неосторожно.</w:t>
      </w:r>
    </w:p>
    <w:p w:rsidR="00713AF6" w:rsidRPr="009A689F" w:rsidRDefault="00713AF6" w:rsidP="009A68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В-третьих, наличие умышленной формы вины обосновывает, а неосторожной вины исключает постановку вопроса о преступных мотивах и целях.</w:t>
      </w:r>
    </w:p>
    <w:p w:rsidR="00713AF6" w:rsidRPr="009A689F" w:rsidRDefault="00713AF6" w:rsidP="009A68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В-четвертых, форма вины зачастую способствует квалификации преступления или правонарушения.</w:t>
      </w:r>
    </w:p>
    <w:p w:rsidR="009C71A5" w:rsidRPr="009A689F" w:rsidRDefault="00217799" w:rsidP="00217799">
      <w:pPr>
        <w:autoSpaceDE w:val="0"/>
        <w:autoSpaceDN w:val="0"/>
        <w:adjustRightInd w:val="0"/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C71A5" w:rsidRPr="009A689F">
        <w:rPr>
          <w:b/>
          <w:sz w:val="28"/>
          <w:szCs w:val="28"/>
        </w:rPr>
        <w:t>Список используемой литературы</w:t>
      </w:r>
      <w:r w:rsidR="00141FF8" w:rsidRPr="009A689F">
        <w:rPr>
          <w:b/>
          <w:sz w:val="28"/>
          <w:szCs w:val="28"/>
        </w:rPr>
        <w:t>:</w:t>
      </w:r>
    </w:p>
    <w:p w:rsidR="00217799" w:rsidRDefault="00217799" w:rsidP="00217799">
      <w:pPr>
        <w:tabs>
          <w:tab w:val="left" w:pos="540"/>
        </w:tabs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</w:p>
    <w:p w:rsidR="007245A4" w:rsidRPr="009A689F" w:rsidRDefault="007245A4" w:rsidP="00217799">
      <w:pPr>
        <w:tabs>
          <w:tab w:val="left" w:pos="540"/>
        </w:tabs>
        <w:spacing w:line="360" w:lineRule="auto"/>
        <w:ind w:firstLine="1418"/>
        <w:jc w:val="both"/>
        <w:rPr>
          <w:b/>
          <w:sz w:val="28"/>
          <w:szCs w:val="28"/>
        </w:rPr>
      </w:pPr>
      <w:r w:rsidRPr="009A689F">
        <w:rPr>
          <w:b/>
          <w:sz w:val="28"/>
          <w:szCs w:val="28"/>
        </w:rPr>
        <w:t>Нормативные правовые акты:</w:t>
      </w:r>
    </w:p>
    <w:p w:rsidR="007245A4" w:rsidRPr="009A689F" w:rsidRDefault="007245A4" w:rsidP="00217799">
      <w:pPr>
        <w:pStyle w:val="ConsPlusNormal"/>
        <w:numPr>
          <w:ilvl w:val="0"/>
          <w:numId w:val="8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«Уголовный кодекс Российской Федерации» от 13.06.1996 № 63-ФЗ (ред. от 04.11.2007) // Собрание законодательства РФ, 17.06.1996, № 25, ст. 2954.</w:t>
      </w:r>
    </w:p>
    <w:p w:rsidR="007245A4" w:rsidRPr="009A689F" w:rsidRDefault="007245A4" w:rsidP="009A689F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C2DF3" w:rsidRPr="009A689F" w:rsidRDefault="007245A4" w:rsidP="00217799">
      <w:pPr>
        <w:spacing w:line="360" w:lineRule="auto"/>
        <w:ind w:firstLine="1418"/>
        <w:jc w:val="both"/>
        <w:rPr>
          <w:sz w:val="28"/>
          <w:szCs w:val="28"/>
        </w:rPr>
      </w:pPr>
      <w:r w:rsidRPr="009A689F">
        <w:rPr>
          <w:b/>
          <w:sz w:val="28"/>
          <w:szCs w:val="28"/>
        </w:rPr>
        <w:t>Литература:</w:t>
      </w:r>
    </w:p>
    <w:p w:rsidR="001C01EF" w:rsidRPr="009A689F" w:rsidRDefault="001C01EF" w:rsidP="00217799">
      <w:pPr>
        <w:pStyle w:val="ConsPlusNormal"/>
        <w:numPr>
          <w:ilvl w:val="0"/>
          <w:numId w:val="7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Иванов И.С. К вопросу соотношения форм вины и их основных признаков // Российский следователь, 2005, № 11.</w:t>
      </w:r>
    </w:p>
    <w:p w:rsidR="001C01EF" w:rsidRPr="009A689F" w:rsidRDefault="001C01EF" w:rsidP="00217799">
      <w:pPr>
        <w:numPr>
          <w:ilvl w:val="0"/>
          <w:numId w:val="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Казанцев С. Я., Кругликов Л. Л., Мазуренко П. Н., Сундуров Ф. Р. Уголовное право. М., 2007.</w:t>
      </w:r>
      <w:r w:rsidR="0042195E" w:rsidRPr="009A689F">
        <w:rPr>
          <w:sz w:val="28"/>
          <w:szCs w:val="28"/>
        </w:rPr>
        <w:t xml:space="preserve"> С. 304.</w:t>
      </w:r>
    </w:p>
    <w:p w:rsidR="001C01EF" w:rsidRPr="009A689F" w:rsidRDefault="001C01EF" w:rsidP="00217799">
      <w:pPr>
        <w:numPr>
          <w:ilvl w:val="0"/>
          <w:numId w:val="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Кузьмин В.А. Уголовное право. М., 2007. С. 320.</w:t>
      </w:r>
    </w:p>
    <w:p w:rsidR="004E2BA7" w:rsidRPr="009A689F" w:rsidRDefault="00CD0BB8" w:rsidP="0021779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Рарог А. И. Вина в советском уголовном праве // Саратов, 1987.</w:t>
      </w:r>
      <w:r w:rsidR="00195CA5" w:rsidRPr="009A689F">
        <w:rPr>
          <w:sz w:val="28"/>
          <w:szCs w:val="28"/>
        </w:rPr>
        <w:t xml:space="preserve"> С. 391.</w:t>
      </w:r>
    </w:p>
    <w:p w:rsidR="004E2BA7" w:rsidRPr="009A689F" w:rsidRDefault="004E2BA7" w:rsidP="0021779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Рарог А.И. Уголовное право Российской Федерации. Общая часть. М., 2007. С. 496.</w:t>
      </w:r>
    </w:p>
    <w:p w:rsidR="003F4D72" w:rsidRPr="009A689F" w:rsidRDefault="004E2BA7" w:rsidP="0021779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Смирнова Н.Н. Уголовное право. М., 2007. С. 256.</w:t>
      </w:r>
    </w:p>
    <w:p w:rsidR="003F4D72" w:rsidRPr="009A689F" w:rsidRDefault="003F4D72" w:rsidP="0021779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9A689F">
        <w:rPr>
          <w:color w:val="000000"/>
          <w:sz w:val="28"/>
          <w:szCs w:val="28"/>
        </w:rPr>
        <w:t>Сорокин П. А. Человек. Цивилизация. Общество. М., 2002. С. 371.</w:t>
      </w:r>
    </w:p>
    <w:p w:rsidR="00195CA5" w:rsidRPr="009A689F" w:rsidRDefault="00195CA5" w:rsidP="0021779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Уголовное право. Общая и Особенная части. М., 2008. С. 816.</w:t>
      </w:r>
    </w:p>
    <w:p w:rsidR="00CD0BB8" w:rsidRPr="009A689F" w:rsidRDefault="00CD0BB8" w:rsidP="0021779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Утевский Б.С. Вина</w:t>
      </w:r>
      <w:r w:rsidR="00195CA5" w:rsidRPr="009A689F">
        <w:rPr>
          <w:sz w:val="28"/>
          <w:szCs w:val="28"/>
        </w:rPr>
        <w:t xml:space="preserve"> в советском уголовном праве. </w:t>
      </w:r>
      <w:r w:rsidRPr="009A689F">
        <w:rPr>
          <w:sz w:val="28"/>
          <w:szCs w:val="28"/>
        </w:rPr>
        <w:t>М., 1950.</w:t>
      </w:r>
      <w:r w:rsidR="00195CA5" w:rsidRPr="009A689F">
        <w:rPr>
          <w:sz w:val="28"/>
          <w:szCs w:val="28"/>
        </w:rPr>
        <w:t xml:space="preserve"> С. 293.</w:t>
      </w:r>
    </w:p>
    <w:p w:rsidR="001C01EF" w:rsidRPr="009A689F" w:rsidRDefault="001C01EF" w:rsidP="0021779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9A689F">
        <w:rPr>
          <w:sz w:val="28"/>
          <w:szCs w:val="28"/>
        </w:rPr>
        <w:t>Фельдштейн Г. С. Природа умысла. М., 2003.</w:t>
      </w:r>
    </w:p>
    <w:p w:rsidR="00A01E7E" w:rsidRPr="009A689F" w:rsidRDefault="00930220" w:rsidP="00217799">
      <w:pPr>
        <w:pStyle w:val="ConsPlusNormal"/>
        <w:numPr>
          <w:ilvl w:val="0"/>
          <w:numId w:val="7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9A689F">
        <w:rPr>
          <w:rFonts w:ascii="Times New Roman" w:hAnsi="Times New Roman" w:cs="Times New Roman"/>
          <w:sz w:val="28"/>
          <w:szCs w:val="28"/>
        </w:rPr>
        <w:t>Флетчер Дж., Наумов А.В. Основные концепции современного уголовного права. М., 1998. С. 224.</w:t>
      </w:r>
      <w:bookmarkStart w:id="0" w:name="_GoBack"/>
      <w:bookmarkEnd w:id="0"/>
    </w:p>
    <w:sectPr w:rsidR="00A01E7E" w:rsidRPr="009A689F" w:rsidSect="009A689F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9C" w:rsidRDefault="008E7F9C">
      <w:r>
        <w:separator/>
      </w:r>
    </w:p>
  </w:endnote>
  <w:endnote w:type="continuationSeparator" w:id="0">
    <w:p w:rsidR="008E7F9C" w:rsidRDefault="008E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9C" w:rsidRDefault="008E7F9C">
      <w:r>
        <w:separator/>
      </w:r>
    </w:p>
  </w:footnote>
  <w:footnote w:type="continuationSeparator" w:id="0">
    <w:p w:rsidR="008E7F9C" w:rsidRDefault="008E7F9C">
      <w:r>
        <w:continuationSeparator/>
      </w:r>
    </w:p>
  </w:footnote>
  <w:footnote w:id="1">
    <w:p w:rsidR="007877B9" w:rsidRPr="005D4CBE" w:rsidRDefault="007877B9" w:rsidP="005D4C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CBE">
        <w:rPr>
          <w:rStyle w:val="aa"/>
        </w:rPr>
        <w:footnoteRef/>
      </w:r>
      <w:r w:rsidRPr="005D4CBE">
        <w:t xml:space="preserve"> </w:t>
      </w:r>
      <w:r w:rsidRPr="005D4CBE">
        <w:rPr>
          <w:color w:val="000000"/>
        </w:rPr>
        <w:t>Сорокин П. А. Человек. Цивилизация. Общество. М.,</w:t>
      </w:r>
      <w:r>
        <w:rPr>
          <w:color w:val="000000"/>
        </w:rPr>
        <w:t xml:space="preserve"> </w:t>
      </w:r>
      <w:r w:rsidRPr="005D4CBE">
        <w:rPr>
          <w:color w:val="000000"/>
        </w:rPr>
        <w:t>2002. С. 73.</w:t>
      </w:r>
    </w:p>
    <w:p w:rsidR="008E7F9C" w:rsidRDefault="007877B9" w:rsidP="005D4CBE">
      <w:pPr>
        <w:autoSpaceDE w:val="0"/>
        <w:autoSpaceDN w:val="0"/>
        <w:adjustRightInd w:val="0"/>
        <w:spacing w:line="360" w:lineRule="auto"/>
        <w:jc w:val="both"/>
      </w:pPr>
      <w:r w:rsidRPr="005D4CBE">
        <w:t>Фельдштейн Г. С. Природа умысла. М.,</w:t>
      </w:r>
      <w:r>
        <w:t xml:space="preserve"> </w:t>
      </w:r>
      <w:smartTag w:uri="urn:schemas-microsoft-com:office:smarttags" w:element="metricconverter">
        <w:smartTagPr>
          <w:attr w:name="ProductID" w:val="2003. C"/>
        </w:smartTagPr>
        <w:r w:rsidRPr="005D4CBE">
          <w:t>2003. C</w:t>
        </w:r>
      </w:smartTag>
      <w:r w:rsidRPr="005D4CBE">
        <w:t>. 2.</w:t>
      </w:r>
    </w:p>
  </w:footnote>
  <w:footnote w:id="2">
    <w:p w:rsidR="008E7F9C" w:rsidRDefault="007877B9" w:rsidP="00087610">
      <w:pPr>
        <w:autoSpaceDE w:val="0"/>
        <w:autoSpaceDN w:val="0"/>
        <w:adjustRightInd w:val="0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4B57FA">
        <w:t xml:space="preserve">Рарог А. И. Вина в советском </w:t>
      </w:r>
      <w:r>
        <w:t>уголовном праве. Саратов, 1987. С. 83.</w:t>
      </w:r>
    </w:p>
  </w:footnote>
  <w:footnote w:id="3">
    <w:p w:rsidR="008E7F9C" w:rsidRDefault="00610DEB" w:rsidP="00610DEB">
      <w:pPr>
        <w:pStyle w:val="ConsPlusNormal"/>
        <w:spacing w:line="360" w:lineRule="auto"/>
        <w:ind w:firstLine="0"/>
        <w:jc w:val="both"/>
      </w:pPr>
      <w:r w:rsidRPr="00610DEB">
        <w:rPr>
          <w:rStyle w:val="aa"/>
          <w:rFonts w:ascii="Times New Roman" w:hAnsi="Times New Roman"/>
        </w:rPr>
        <w:footnoteRef/>
      </w:r>
      <w:r w:rsidRPr="00610DEB">
        <w:rPr>
          <w:rFonts w:ascii="Times New Roman" w:hAnsi="Times New Roman" w:cs="Times New Roman"/>
        </w:rPr>
        <w:t xml:space="preserve"> «Уголовный кодекс Российской Федерации» от 13.06.1996 № 63-ФЗ (ред. от 04.11.2007) // Собрание законодательства РФ, 17.06.1996, № 25, ст. 2954.</w:t>
      </w:r>
    </w:p>
  </w:footnote>
  <w:footnote w:id="4">
    <w:p w:rsidR="008E7F9C" w:rsidRDefault="007877B9" w:rsidP="00C30F71">
      <w:pPr>
        <w:autoSpaceDE w:val="0"/>
        <w:autoSpaceDN w:val="0"/>
        <w:adjustRightInd w:val="0"/>
        <w:spacing w:line="360" w:lineRule="auto"/>
        <w:jc w:val="both"/>
      </w:pPr>
      <w:r w:rsidRPr="00610DEB">
        <w:rPr>
          <w:rStyle w:val="aa"/>
        </w:rPr>
        <w:footnoteRef/>
      </w:r>
      <w:r w:rsidRPr="00610DEB">
        <w:t xml:space="preserve"> Уголовное право. Общая и Особенная части. М., 2008. С. 273.</w:t>
      </w:r>
    </w:p>
  </w:footnote>
  <w:footnote w:id="5">
    <w:p w:rsidR="008E7F9C" w:rsidRDefault="007877B9" w:rsidP="003F4D72">
      <w:pPr>
        <w:autoSpaceDE w:val="0"/>
        <w:autoSpaceDN w:val="0"/>
        <w:adjustRightInd w:val="0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410572">
        <w:t>Смирнова Н.Н. Уг</w:t>
      </w:r>
      <w:r>
        <w:t>оловное право. М., 2007. С. 18.</w:t>
      </w:r>
    </w:p>
  </w:footnote>
  <w:footnote w:id="6">
    <w:p w:rsidR="008E7F9C" w:rsidRDefault="007877B9" w:rsidP="003F4D72">
      <w:pPr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1C01EF">
        <w:t>Кузьмин В.А. Уг</w:t>
      </w:r>
      <w:r>
        <w:t>оловное право. М., 2007. С. 284.</w:t>
      </w:r>
    </w:p>
  </w:footnote>
  <w:footnote w:id="7">
    <w:p w:rsidR="008E7F9C" w:rsidRDefault="007877B9" w:rsidP="008E72B2">
      <w:pPr>
        <w:pStyle w:val="a8"/>
        <w:spacing w:line="360" w:lineRule="auto"/>
        <w:jc w:val="both"/>
      </w:pPr>
      <w:r w:rsidRPr="008E72B2">
        <w:rPr>
          <w:rStyle w:val="aa"/>
        </w:rPr>
        <w:footnoteRef/>
      </w:r>
      <w:r w:rsidRPr="008E72B2">
        <w:t xml:space="preserve"> Утевский Б.С. Вина в советском уголовном праве. М., 1950.</w:t>
      </w:r>
      <w:r>
        <w:t xml:space="preserve"> С. 246.</w:t>
      </w:r>
    </w:p>
  </w:footnote>
  <w:footnote w:id="8">
    <w:p w:rsidR="008E7F9C" w:rsidRDefault="007877B9" w:rsidP="003F4D72">
      <w:pPr>
        <w:pStyle w:val="ConsPlusNormal"/>
        <w:spacing w:line="360" w:lineRule="auto"/>
        <w:ind w:firstLine="0"/>
        <w:jc w:val="both"/>
      </w:pPr>
      <w:r w:rsidRPr="003F4D72">
        <w:rPr>
          <w:rStyle w:val="aa"/>
          <w:rFonts w:ascii="Times New Roman" w:hAnsi="Times New Roman"/>
        </w:rPr>
        <w:footnoteRef/>
      </w:r>
      <w:r w:rsidRPr="003F4D72">
        <w:rPr>
          <w:rFonts w:ascii="Times New Roman" w:hAnsi="Times New Roman" w:cs="Times New Roman"/>
        </w:rPr>
        <w:t xml:space="preserve"> Флетчер Дж., Наумов А.В. Основные концепции современного уг</w:t>
      </w:r>
      <w:r>
        <w:rPr>
          <w:rFonts w:ascii="Times New Roman" w:hAnsi="Times New Roman" w:cs="Times New Roman"/>
        </w:rPr>
        <w:t>оловного права. М., 1998. С. 135.</w:t>
      </w:r>
    </w:p>
  </w:footnote>
  <w:footnote w:id="9">
    <w:p w:rsidR="008E7F9C" w:rsidRDefault="007877B9" w:rsidP="003F4D72">
      <w:pPr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1C01EF">
        <w:t>Казанцев С. Я., Кругликов Л. Л., Мазуренко П. Н., Сундуров Ф. Р. Уголовное право. М., 2007.</w:t>
      </w:r>
      <w:r>
        <w:t xml:space="preserve"> С. 67.</w:t>
      </w:r>
    </w:p>
  </w:footnote>
  <w:footnote w:id="10">
    <w:p w:rsidR="008E7F9C" w:rsidRDefault="007877B9" w:rsidP="003F4D72">
      <w:pPr>
        <w:autoSpaceDE w:val="0"/>
        <w:autoSpaceDN w:val="0"/>
        <w:adjustRightInd w:val="0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51346B">
        <w:t>Рарог А.И. Уголовное право Российской Федерации</w:t>
      </w:r>
      <w:r>
        <w:t>. Общая часть. М., 2007. С. 288.</w:t>
      </w:r>
    </w:p>
  </w:footnote>
  <w:footnote w:id="11">
    <w:p w:rsidR="008E7F9C" w:rsidRDefault="007877B9" w:rsidP="00F43166">
      <w:pPr>
        <w:pStyle w:val="ConsPlusNormal"/>
        <w:spacing w:line="360" w:lineRule="auto"/>
        <w:ind w:firstLine="0"/>
        <w:jc w:val="both"/>
      </w:pPr>
      <w:r w:rsidRPr="00F43166">
        <w:rPr>
          <w:rStyle w:val="aa"/>
          <w:rFonts w:ascii="Times New Roman" w:hAnsi="Times New Roman"/>
        </w:rPr>
        <w:footnoteRef/>
      </w:r>
      <w:r w:rsidRPr="00F43166">
        <w:rPr>
          <w:rFonts w:ascii="Times New Roman" w:hAnsi="Times New Roman" w:cs="Times New Roman"/>
        </w:rPr>
        <w:t xml:space="preserve"> Иванов И.С. К вопросу соотношения форм вины и их основных признаков // Российский следователь, 2005, № 11.</w:t>
      </w:r>
    </w:p>
  </w:footnote>
  <w:footnote w:id="12">
    <w:p w:rsidR="008E7F9C" w:rsidRDefault="007877B9" w:rsidP="00713AF6">
      <w:pPr>
        <w:pStyle w:val="ConsPlusNormal"/>
        <w:spacing w:line="360" w:lineRule="auto"/>
        <w:ind w:firstLine="0"/>
        <w:jc w:val="both"/>
      </w:pPr>
      <w:r w:rsidRPr="00713AF6">
        <w:rPr>
          <w:rStyle w:val="aa"/>
          <w:rFonts w:ascii="Times New Roman" w:hAnsi="Times New Roman"/>
        </w:rPr>
        <w:footnoteRef/>
      </w:r>
      <w:r w:rsidRPr="00713AF6">
        <w:rPr>
          <w:rFonts w:ascii="Times New Roman" w:hAnsi="Times New Roman" w:cs="Times New Roman"/>
        </w:rPr>
        <w:t xml:space="preserve"> Флетчер Дж., Наумов А.В. Основные концепции современного уголовного права. М., 1998. С. 224.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B9" w:rsidRDefault="007877B9" w:rsidP="00ED410E">
    <w:pPr>
      <w:pStyle w:val="a5"/>
      <w:framePr w:wrap="around" w:vAnchor="text" w:hAnchor="margin" w:xAlign="right" w:y="1"/>
      <w:rPr>
        <w:rStyle w:val="a7"/>
      </w:rPr>
    </w:pPr>
  </w:p>
  <w:p w:rsidR="007877B9" w:rsidRDefault="007877B9" w:rsidP="009C71A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B9" w:rsidRDefault="008D3AD8" w:rsidP="00ED410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877B9" w:rsidRDefault="007877B9" w:rsidP="009C71A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000"/>
    <w:multiLevelType w:val="hybridMultilevel"/>
    <w:tmpl w:val="4DB0B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50B9D"/>
    <w:multiLevelType w:val="hybridMultilevel"/>
    <w:tmpl w:val="DBA4CC3E"/>
    <w:lvl w:ilvl="0" w:tplc="01FA33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FB96488"/>
    <w:multiLevelType w:val="hybridMultilevel"/>
    <w:tmpl w:val="05722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692CEA"/>
    <w:multiLevelType w:val="hybridMultilevel"/>
    <w:tmpl w:val="83C0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D74F7C"/>
    <w:multiLevelType w:val="hybridMultilevel"/>
    <w:tmpl w:val="0A0A6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9C121C"/>
    <w:multiLevelType w:val="multilevel"/>
    <w:tmpl w:val="D50823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60"/>
        </w:tabs>
        <w:ind w:left="102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cs="Times New Roman" w:hint="default"/>
      </w:rPr>
    </w:lvl>
  </w:abstractNum>
  <w:abstractNum w:abstractNumId="6">
    <w:nsid w:val="4A293D59"/>
    <w:multiLevelType w:val="hybridMultilevel"/>
    <w:tmpl w:val="A0E031FC"/>
    <w:lvl w:ilvl="0" w:tplc="A120E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1207F46"/>
    <w:multiLevelType w:val="hybridMultilevel"/>
    <w:tmpl w:val="FC087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9DC"/>
    <w:rsid w:val="0003532B"/>
    <w:rsid w:val="000467C8"/>
    <w:rsid w:val="000511C7"/>
    <w:rsid w:val="00087610"/>
    <w:rsid w:val="000B2E4F"/>
    <w:rsid w:val="000B7FF7"/>
    <w:rsid w:val="000C21BF"/>
    <w:rsid w:val="000D2FF7"/>
    <w:rsid w:val="00102CE8"/>
    <w:rsid w:val="00141FF8"/>
    <w:rsid w:val="001512DE"/>
    <w:rsid w:val="00192C71"/>
    <w:rsid w:val="001958A8"/>
    <w:rsid w:val="00195CA5"/>
    <w:rsid w:val="001B5379"/>
    <w:rsid w:val="001C01EF"/>
    <w:rsid w:val="00200C1A"/>
    <w:rsid w:val="00217799"/>
    <w:rsid w:val="00226D7C"/>
    <w:rsid w:val="002379D1"/>
    <w:rsid w:val="00250DFB"/>
    <w:rsid w:val="002A20F7"/>
    <w:rsid w:val="002E6E24"/>
    <w:rsid w:val="00323CFD"/>
    <w:rsid w:val="00351BF0"/>
    <w:rsid w:val="003D462A"/>
    <w:rsid w:val="003F4D72"/>
    <w:rsid w:val="00410572"/>
    <w:rsid w:val="0042195E"/>
    <w:rsid w:val="004562A6"/>
    <w:rsid w:val="00494431"/>
    <w:rsid w:val="004B57FA"/>
    <w:rsid w:val="004C2DF3"/>
    <w:rsid w:val="004E2BA7"/>
    <w:rsid w:val="0051346B"/>
    <w:rsid w:val="00583477"/>
    <w:rsid w:val="00591A91"/>
    <w:rsid w:val="005A0430"/>
    <w:rsid w:val="005D4CBE"/>
    <w:rsid w:val="00604CC8"/>
    <w:rsid w:val="00610DEB"/>
    <w:rsid w:val="00623566"/>
    <w:rsid w:val="006251B4"/>
    <w:rsid w:val="00645DFF"/>
    <w:rsid w:val="0068239D"/>
    <w:rsid w:val="00692672"/>
    <w:rsid w:val="006E57E6"/>
    <w:rsid w:val="006F181D"/>
    <w:rsid w:val="00713AF6"/>
    <w:rsid w:val="007245A4"/>
    <w:rsid w:val="007877B9"/>
    <w:rsid w:val="007A737C"/>
    <w:rsid w:val="007D0BB1"/>
    <w:rsid w:val="007F31BF"/>
    <w:rsid w:val="008646DE"/>
    <w:rsid w:val="00877D77"/>
    <w:rsid w:val="008820D2"/>
    <w:rsid w:val="008C2D6E"/>
    <w:rsid w:val="008D3AD8"/>
    <w:rsid w:val="008E72B2"/>
    <w:rsid w:val="008E7F9C"/>
    <w:rsid w:val="00930220"/>
    <w:rsid w:val="009844A2"/>
    <w:rsid w:val="00991662"/>
    <w:rsid w:val="009A689F"/>
    <w:rsid w:val="009A7DEA"/>
    <w:rsid w:val="009C71A5"/>
    <w:rsid w:val="00A01E7E"/>
    <w:rsid w:val="00A1276B"/>
    <w:rsid w:val="00A131EE"/>
    <w:rsid w:val="00A137B7"/>
    <w:rsid w:val="00A54CFF"/>
    <w:rsid w:val="00AB4593"/>
    <w:rsid w:val="00AB63BA"/>
    <w:rsid w:val="00AD706E"/>
    <w:rsid w:val="00AD7E39"/>
    <w:rsid w:val="00B36EDD"/>
    <w:rsid w:val="00BB0825"/>
    <w:rsid w:val="00BD1382"/>
    <w:rsid w:val="00BD4D03"/>
    <w:rsid w:val="00C22A61"/>
    <w:rsid w:val="00C30F71"/>
    <w:rsid w:val="00C32435"/>
    <w:rsid w:val="00C53C5E"/>
    <w:rsid w:val="00C769DC"/>
    <w:rsid w:val="00C82D95"/>
    <w:rsid w:val="00CA278F"/>
    <w:rsid w:val="00CD0BB8"/>
    <w:rsid w:val="00D15C20"/>
    <w:rsid w:val="00D35902"/>
    <w:rsid w:val="00D9109C"/>
    <w:rsid w:val="00D93760"/>
    <w:rsid w:val="00DE5C56"/>
    <w:rsid w:val="00E34FAB"/>
    <w:rsid w:val="00E558E3"/>
    <w:rsid w:val="00E56735"/>
    <w:rsid w:val="00E8093C"/>
    <w:rsid w:val="00ED410E"/>
    <w:rsid w:val="00EE3089"/>
    <w:rsid w:val="00EE3986"/>
    <w:rsid w:val="00F02EF1"/>
    <w:rsid w:val="00F225F7"/>
    <w:rsid w:val="00F26D07"/>
    <w:rsid w:val="00F32499"/>
    <w:rsid w:val="00F43166"/>
    <w:rsid w:val="00FB2D42"/>
    <w:rsid w:val="00F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866495-D99B-46E0-9113-B7F8B0C6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69DC"/>
    <w:pPr>
      <w:spacing w:line="36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header"/>
    <w:basedOn w:val="a"/>
    <w:link w:val="a6"/>
    <w:uiPriority w:val="99"/>
    <w:rsid w:val="009C71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rsid w:val="009C71A5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5D4CBE"/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5D4CBE"/>
    <w:rPr>
      <w:rFonts w:cs="Times New Roman"/>
      <w:vertAlign w:val="superscript"/>
    </w:rPr>
  </w:style>
  <w:style w:type="paragraph" w:customStyle="1" w:styleId="ConsPlusNormal">
    <w:name w:val="ConsPlusNormal"/>
    <w:rsid w:val="00D937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13AF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36620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2014-03-06T18:57:00Z</dcterms:created>
  <dcterms:modified xsi:type="dcterms:W3CDTF">2014-03-06T18:57:00Z</dcterms:modified>
</cp:coreProperties>
</file>