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EE" w:rsidRPr="00A82D09" w:rsidRDefault="00C778B9" w:rsidP="00A82D09">
      <w:pPr>
        <w:spacing w:line="360" w:lineRule="auto"/>
        <w:ind w:right="-6"/>
        <w:jc w:val="center"/>
        <w:rPr>
          <w:sz w:val="28"/>
          <w:szCs w:val="28"/>
        </w:rPr>
      </w:pPr>
      <w:r w:rsidRPr="00A82D09">
        <w:rPr>
          <w:sz w:val="28"/>
          <w:szCs w:val="28"/>
        </w:rPr>
        <w:t>СОДЕРЖАНИЕ</w:t>
      </w:r>
    </w:p>
    <w:p w:rsidR="00696FEE" w:rsidRPr="00A82D09" w:rsidRDefault="00696FEE" w:rsidP="00A75779">
      <w:pPr>
        <w:spacing w:line="360" w:lineRule="auto"/>
        <w:ind w:right="-6"/>
        <w:rPr>
          <w:sz w:val="28"/>
          <w:szCs w:val="28"/>
        </w:rPr>
      </w:pPr>
    </w:p>
    <w:p w:rsidR="00C778B9" w:rsidRPr="00A82D09" w:rsidRDefault="00696FEE" w:rsidP="00A82D09">
      <w:pPr>
        <w:spacing w:line="360" w:lineRule="auto"/>
        <w:ind w:right="-6"/>
        <w:rPr>
          <w:sz w:val="28"/>
          <w:szCs w:val="28"/>
        </w:rPr>
      </w:pPr>
      <w:r w:rsidRPr="00A82D09">
        <w:rPr>
          <w:sz w:val="28"/>
          <w:szCs w:val="28"/>
        </w:rPr>
        <w:t>Введение</w:t>
      </w:r>
    </w:p>
    <w:p w:rsidR="00C778B9" w:rsidRPr="00A82D09" w:rsidRDefault="00C778B9" w:rsidP="00A82D09">
      <w:pPr>
        <w:spacing w:line="360" w:lineRule="auto"/>
        <w:ind w:right="-6"/>
        <w:rPr>
          <w:sz w:val="28"/>
          <w:szCs w:val="28"/>
        </w:rPr>
      </w:pPr>
      <w:r w:rsidRPr="00A82D09">
        <w:rPr>
          <w:sz w:val="28"/>
          <w:szCs w:val="28"/>
        </w:rPr>
        <w:t xml:space="preserve">1. </w:t>
      </w:r>
      <w:r w:rsidR="00696FEE" w:rsidRPr="00A82D09">
        <w:rPr>
          <w:sz w:val="28"/>
          <w:szCs w:val="28"/>
        </w:rPr>
        <w:t xml:space="preserve">Понятие и признаки конституционной ответственности </w:t>
      </w:r>
    </w:p>
    <w:p w:rsidR="00696FEE" w:rsidRPr="00A82D09" w:rsidRDefault="00C778B9" w:rsidP="00A82D09">
      <w:pPr>
        <w:spacing w:line="360" w:lineRule="auto"/>
        <w:ind w:right="-6"/>
        <w:rPr>
          <w:sz w:val="28"/>
          <w:szCs w:val="28"/>
        </w:rPr>
      </w:pPr>
      <w:r w:rsidRPr="00A82D09">
        <w:rPr>
          <w:sz w:val="28"/>
          <w:szCs w:val="28"/>
        </w:rPr>
        <w:t xml:space="preserve">2. </w:t>
      </w:r>
      <w:r w:rsidR="00696FEE" w:rsidRPr="00A82D09">
        <w:rPr>
          <w:sz w:val="28"/>
          <w:szCs w:val="28"/>
        </w:rPr>
        <w:t>Содержание конституционной ответственности в Российской Федерации</w:t>
      </w:r>
    </w:p>
    <w:p w:rsidR="00696FEE" w:rsidRPr="00A82D09" w:rsidRDefault="00696FEE" w:rsidP="00A82D09">
      <w:pPr>
        <w:spacing w:line="360" w:lineRule="auto"/>
        <w:ind w:right="-6"/>
        <w:rPr>
          <w:sz w:val="28"/>
          <w:szCs w:val="28"/>
        </w:rPr>
      </w:pPr>
      <w:r w:rsidRPr="00A82D09">
        <w:rPr>
          <w:sz w:val="28"/>
          <w:szCs w:val="28"/>
        </w:rPr>
        <w:t>Заключение</w:t>
      </w:r>
    </w:p>
    <w:p w:rsidR="00696FEE" w:rsidRPr="00A82D09" w:rsidRDefault="00696FEE" w:rsidP="00A82D09">
      <w:pPr>
        <w:spacing w:line="360" w:lineRule="auto"/>
        <w:ind w:right="-6"/>
        <w:rPr>
          <w:sz w:val="28"/>
          <w:szCs w:val="28"/>
        </w:rPr>
      </w:pPr>
      <w:r w:rsidRPr="00A82D09">
        <w:rPr>
          <w:sz w:val="28"/>
          <w:szCs w:val="28"/>
        </w:rPr>
        <w:t>Список нормативно-правовых актов и литературы</w:t>
      </w:r>
    </w:p>
    <w:p w:rsidR="00696FEE" w:rsidRDefault="00696FEE" w:rsidP="00A82D09">
      <w:pPr>
        <w:spacing w:line="360" w:lineRule="auto"/>
        <w:ind w:right="-6"/>
        <w:rPr>
          <w:sz w:val="28"/>
          <w:szCs w:val="28"/>
        </w:rPr>
      </w:pPr>
      <w:r w:rsidRPr="00A82D09">
        <w:rPr>
          <w:sz w:val="28"/>
          <w:szCs w:val="28"/>
        </w:rPr>
        <w:t>Приложения</w:t>
      </w:r>
    </w:p>
    <w:p w:rsidR="00A82D09" w:rsidRDefault="00A82D09" w:rsidP="00A82D09">
      <w:pPr>
        <w:spacing w:line="360" w:lineRule="auto"/>
        <w:ind w:right="-6"/>
        <w:rPr>
          <w:sz w:val="28"/>
          <w:szCs w:val="28"/>
        </w:rPr>
      </w:pPr>
    </w:p>
    <w:p w:rsidR="002D314F" w:rsidRPr="00A82D09" w:rsidRDefault="00A82D09" w:rsidP="00A82D09">
      <w:pPr>
        <w:spacing w:line="360" w:lineRule="auto"/>
        <w:ind w:right="-6"/>
        <w:jc w:val="center"/>
        <w:rPr>
          <w:b/>
          <w:bCs/>
          <w:sz w:val="28"/>
          <w:szCs w:val="28"/>
        </w:rPr>
      </w:pPr>
      <w:r>
        <w:rPr>
          <w:sz w:val="28"/>
          <w:szCs w:val="28"/>
        </w:rPr>
        <w:br w:type="page"/>
      </w:r>
      <w:r w:rsidR="002D314F" w:rsidRPr="00A82D09">
        <w:rPr>
          <w:b/>
          <w:bCs/>
          <w:sz w:val="28"/>
          <w:szCs w:val="28"/>
        </w:rPr>
        <w:t>Введение</w:t>
      </w:r>
    </w:p>
    <w:p w:rsidR="00C778B9" w:rsidRPr="00A82D09" w:rsidRDefault="00C778B9" w:rsidP="00A75779">
      <w:pPr>
        <w:spacing w:line="360" w:lineRule="auto"/>
        <w:ind w:right="-6"/>
        <w:jc w:val="both"/>
        <w:rPr>
          <w:sz w:val="28"/>
          <w:szCs w:val="28"/>
        </w:rPr>
      </w:pPr>
    </w:p>
    <w:p w:rsidR="002D314F" w:rsidRPr="00A82D09" w:rsidRDefault="006E10F7" w:rsidP="00A82D09">
      <w:pPr>
        <w:spacing w:line="360" w:lineRule="auto"/>
        <w:ind w:right="-6" w:firstLine="709"/>
        <w:jc w:val="both"/>
        <w:rPr>
          <w:sz w:val="28"/>
          <w:szCs w:val="28"/>
        </w:rPr>
      </w:pPr>
      <w:r w:rsidRPr="00A82D09">
        <w:rPr>
          <w:b/>
          <w:bCs/>
          <w:sz w:val="28"/>
          <w:szCs w:val="28"/>
        </w:rPr>
        <w:t>Актуальность.</w:t>
      </w:r>
      <w:r w:rsidRPr="00A82D09">
        <w:rPr>
          <w:sz w:val="28"/>
          <w:szCs w:val="28"/>
        </w:rPr>
        <w:t xml:space="preserve"> </w:t>
      </w:r>
      <w:r w:rsidR="002D314F" w:rsidRPr="00A82D09">
        <w:rPr>
          <w:sz w:val="28"/>
          <w:szCs w:val="28"/>
        </w:rPr>
        <w:t>Самая актуальная на сегодня задача заключается в защите закрепленных в Конституции РФ устоев демократически-правовой государственности, рыночной экономики, гражданского общества от любых попыток их демонтажа. Именно для этого необходима система процедур, механизмов, основанных на единой теории конституционной ответственности. Конституционная ответственность - самая острая тема правовой науки. Без налаженной системы ответственности право становится бессильным и ненадежным, не оправдывающим возлагаемых на него социальных ожиданий. Правовые нормы, а равно проистекающие из них права и обязанности членов общества превращаются в благие пожелания, если власть не способна организовать восстановление нарушенных прав, принуждение к исполнению обязанностей, наказание нарушителей правовых запретов. С другой стороны, государственное принуждение, с помощью которого охраняются право и правопорядок, более всего затрагивает личность, ее интересы, права и свободы. Если оно применяется для защиты несправедливого права, вне права или вопреки праву, проблема социального взаимодействия права и государственного принуждения становится особенно острой.</w:t>
      </w:r>
    </w:p>
    <w:p w:rsidR="00C778B9" w:rsidRPr="00A82D09" w:rsidRDefault="00C778B9" w:rsidP="00A82D09">
      <w:pPr>
        <w:spacing w:line="360" w:lineRule="auto"/>
        <w:ind w:right="-6" w:firstLine="709"/>
        <w:jc w:val="both"/>
        <w:rPr>
          <w:sz w:val="28"/>
          <w:szCs w:val="28"/>
        </w:rPr>
      </w:pPr>
      <w:r w:rsidRPr="00A82D09">
        <w:rPr>
          <w:b/>
          <w:bCs/>
          <w:sz w:val="28"/>
          <w:szCs w:val="28"/>
        </w:rPr>
        <w:t>Объектом работы</w:t>
      </w:r>
      <w:r w:rsidRPr="00A82D09">
        <w:rPr>
          <w:sz w:val="28"/>
          <w:szCs w:val="28"/>
        </w:rPr>
        <w:t xml:space="preserve"> являются общественные отношения складывающиеся в</w:t>
      </w:r>
      <w:r w:rsidR="00A82D09" w:rsidRPr="00A82D09">
        <w:rPr>
          <w:sz w:val="28"/>
          <w:szCs w:val="28"/>
        </w:rPr>
        <w:t xml:space="preserve"> </w:t>
      </w:r>
      <w:r w:rsidRPr="00A82D09">
        <w:rPr>
          <w:sz w:val="28"/>
          <w:szCs w:val="28"/>
        </w:rPr>
        <w:t xml:space="preserve">сфере взаимодействия граждан и государства, по поводу конституционно-правовой ответственности. </w:t>
      </w:r>
    </w:p>
    <w:p w:rsidR="00C778B9" w:rsidRPr="00A82D09" w:rsidRDefault="00C778B9" w:rsidP="00A82D09">
      <w:pPr>
        <w:spacing w:line="360" w:lineRule="auto"/>
        <w:ind w:right="-6" w:firstLine="709"/>
        <w:jc w:val="both"/>
        <w:rPr>
          <w:sz w:val="28"/>
          <w:szCs w:val="28"/>
        </w:rPr>
      </w:pPr>
      <w:r w:rsidRPr="00A82D09">
        <w:rPr>
          <w:b/>
          <w:bCs/>
          <w:sz w:val="28"/>
          <w:szCs w:val="28"/>
        </w:rPr>
        <w:t>Предмет работы</w:t>
      </w:r>
      <w:r w:rsidRPr="00A82D09">
        <w:rPr>
          <w:sz w:val="28"/>
          <w:szCs w:val="28"/>
        </w:rPr>
        <w:t xml:space="preserve"> – нормы Конституции Российской Федерации и российского законодательства, регламентирующие институт конституционной ответственности в Российской Федерации.</w:t>
      </w:r>
    </w:p>
    <w:p w:rsidR="002D314F" w:rsidRPr="00A82D09" w:rsidRDefault="002D314F" w:rsidP="00A82D09">
      <w:pPr>
        <w:spacing w:line="360" w:lineRule="auto"/>
        <w:ind w:right="-6" w:firstLine="709"/>
        <w:jc w:val="both"/>
        <w:rPr>
          <w:sz w:val="28"/>
          <w:szCs w:val="28"/>
        </w:rPr>
      </w:pPr>
      <w:r w:rsidRPr="00A82D09">
        <w:rPr>
          <w:b/>
          <w:bCs/>
          <w:sz w:val="28"/>
          <w:szCs w:val="28"/>
        </w:rPr>
        <w:t>Цель работы</w:t>
      </w:r>
      <w:r w:rsidRPr="00A82D09">
        <w:rPr>
          <w:sz w:val="28"/>
          <w:szCs w:val="28"/>
        </w:rPr>
        <w:t xml:space="preserve"> - рассмотреть сущность и содержание конституционно-правовой ответственности в Российской Федерации, как вида юридической ответственности. Достижению цели способствует решение следующих исследовательских </w:t>
      </w:r>
      <w:r w:rsidRPr="00A82D09">
        <w:rPr>
          <w:b/>
          <w:bCs/>
          <w:sz w:val="28"/>
          <w:szCs w:val="28"/>
        </w:rPr>
        <w:t>задач</w:t>
      </w:r>
      <w:r w:rsidRPr="00A82D09">
        <w:rPr>
          <w:sz w:val="28"/>
          <w:szCs w:val="28"/>
        </w:rPr>
        <w:t>:</w:t>
      </w:r>
    </w:p>
    <w:p w:rsidR="003D781D" w:rsidRPr="00A82D09" w:rsidRDefault="003D781D" w:rsidP="00A82D09">
      <w:pPr>
        <w:numPr>
          <w:ilvl w:val="0"/>
          <w:numId w:val="2"/>
        </w:numPr>
        <w:tabs>
          <w:tab w:val="clear" w:pos="1620"/>
          <w:tab w:val="left" w:pos="900"/>
          <w:tab w:val="num" w:pos="1080"/>
        </w:tabs>
        <w:spacing w:line="360" w:lineRule="auto"/>
        <w:ind w:left="0" w:right="-6" w:firstLine="709"/>
        <w:jc w:val="both"/>
        <w:rPr>
          <w:sz w:val="28"/>
          <w:szCs w:val="28"/>
        </w:rPr>
      </w:pPr>
      <w:r w:rsidRPr="00A82D09">
        <w:rPr>
          <w:sz w:val="28"/>
          <w:szCs w:val="28"/>
        </w:rPr>
        <w:t>Выяснить сущность понятий ответственность и юридическая ответственность, выделить разновидности последней</w:t>
      </w:r>
    </w:p>
    <w:p w:rsidR="003D781D" w:rsidRPr="00A82D09" w:rsidRDefault="002D314F" w:rsidP="00A82D09">
      <w:pPr>
        <w:numPr>
          <w:ilvl w:val="0"/>
          <w:numId w:val="2"/>
        </w:numPr>
        <w:tabs>
          <w:tab w:val="clear" w:pos="1620"/>
          <w:tab w:val="left" w:pos="900"/>
          <w:tab w:val="num" w:pos="1080"/>
        </w:tabs>
        <w:spacing w:line="360" w:lineRule="auto"/>
        <w:ind w:left="0" w:right="-6" w:firstLine="709"/>
        <w:jc w:val="both"/>
        <w:rPr>
          <w:sz w:val="28"/>
          <w:szCs w:val="28"/>
        </w:rPr>
      </w:pPr>
      <w:r w:rsidRPr="00A82D09">
        <w:rPr>
          <w:sz w:val="28"/>
          <w:szCs w:val="28"/>
        </w:rPr>
        <w:t xml:space="preserve">Дать понятие </w:t>
      </w:r>
      <w:r w:rsidR="003D781D" w:rsidRPr="00A82D09">
        <w:rPr>
          <w:sz w:val="28"/>
          <w:szCs w:val="28"/>
        </w:rPr>
        <w:t>конституционной ответственности в Российской Федерации</w:t>
      </w:r>
    </w:p>
    <w:p w:rsidR="003D781D" w:rsidRPr="00A82D09" w:rsidRDefault="003D781D" w:rsidP="00A82D09">
      <w:pPr>
        <w:numPr>
          <w:ilvl w:val="0"/>
          <w:numId w:val="2"/>
        </w:numPr>
        <w:tabs>
          <w:tab w:val="clear" w:pos="1620"/>
          <w:tab w:val="left" w:pos="900"/>
          <w:tab w:val="num" w:pos="1080"/>
        </w:tabs>
        <w:spacing w:line="360" w:lineRule="auto"/>
        <w:ind w:left="0" w:right="-6" w:firstLine="709"/>
        <w:jc w:val="both"/>
        <w:rPr>
          <w:sz w:val="28"/>
          <w:szCs w:val="28"/>
        </w:rPr>
      </w:pPr>
      <w:r w:rsidRPr="00A82D09">
        <w:rPr>
          <w:sz w:val="28"/>
          <w:szCs w:val="28"/>
        </w:rPr>
        <w:t>Выявить характерные черты конституционной ответственности</w:t>
      </w:r>
    </w:p>
    <w:p w:rsidR="003D781D" w:rsidRPr="00A82D09" w:rsidRDefault="003D781D" w:rsidP="00A82D09">
      <w:pPr>
        <w:numPr>
          <w:ilvl w:val="0"/>
          <w:numId w:val="2"/>
        </w:numPr>
        <w:tabs>
          <w:tab w:val="clear" w:pos="1620"/>
          <w:tab w:val="left" w:pos="900"/>
          <w:tab w:val="num" w:pos="1080"/>
        </w:tabs>
        <w:spacing w:line="360" w:lineRule="auto"/>
        <w:ind w:left="0" w:right="-6" w:firstLine="709"/>
        <w:jc w:val="both"/>
        <w:rPr>
          <w:sz w:val="28"/>
          <w:szCs w:val="28"/>
        </w:rPr>
      </w:pPr>
      <w:r w:rsidRPr="00A82D09">
        <w:rPr>
          <w:sz w:val="28"/>
          <w:szCs w:val="28"/>
        </w:rPr>
        <w:t>Раскрыть содержание конституционной ответственности в Российской Федерации</w:t>
      </w:r>
    </w:p>
    <w:p w:rsidR="00C778B9" w:rsidRPr="00A82D09" w:rsidRDefault="00C778B9" w:rsidP="00A82D09">
      <w:pPr>
        <w:spacing w:line="360" w:lineRule="auto"/>
        <w:ind w:right="-6" w:firstLine="709"/>
        <w:jc w:val="both"/>
        <w:rPr>
          <w:sz w:val="28"/>
          <w:szCs w:val="28"/>
        </w:rPr>
      </w:pPr>
      <w:r w:rsidRPr="00A82D09">
        <w:rPr>
          <w:b/>
          <w:bCs/>
          <w:sz w:val="28"/>
          <w:szCs w:val="28"/>
        </w:rPr>
        <w:t>Правовой основой</w:t>
      </w:r>
      <w:r w:rsidRPr="00A82D09">
        <w:rPr>
          <w:sz w:val="28"/>
          <w:szCs w:val="28"/>
        </w:rPr>
        <w:t xml:space="preserve"> исследования явились: Конституция Российской Федерации 1993 года; федеральные конституционные законы; федеральные законы; указы Президента Российской Федерации; постановления Пра</w:t>
      </w:r>
      <w:r w:rsidR="00354002" w:rsidRPr="00A82D09">
        <w:rPr>
          <w:sz w:val="28"/>
          <w:szCs w:val="28"/>
        </w:rPr>
        <w:t>вительства Российской Федерации.</w:t>
      </w:r>
    </w:p>
    <w:p w:rsidR="003D781D" w:rsidRDefault="00354002" w:rsidP="00A82D09">
      <w:pPr>
        <w:spacing w:line="360" w:lineRule="auto"/>
        <w:ind w:right="-6" w:firstLine="709"/>
        <w:jc w:val="both"/>
        <w:rPr>
          <w:sz w:val="28"/>
          <w:szCs w:val="28"/>
        </w:rPr>
      </w:pPr>
      <w:r w:rsidRPr="00A82D09">
        <w:rPr>
          <w:b/>
          <w:bCs/>
          <w:sz w:val="28"/>
          <w:szCs w:val="28"/>
        </w:rPr>
        <w:t>Структурна</w:t>
      </w:r>
      <w:r w:rsidR="003D781D" w:rsidRPr="00A82D09">
        <w:rPr>
          <w:b/>
          <w:bCs/>
          <w:sz w:val="28"/>
          <w:szCs w:val="28"/>
        </w:rPr>
        <w:t xml:space="preserve"> работ</w:t>
      </w:r>
      <w:r w:rsidRPr="00A82D09">
        <w:rPr>
          <w:b/>
          <w:bCs/>
          <w:sz w:val="28"/>
          <w:szCs w:val="28"/>
        </w:rPr>
        <w:t>ы представлена</w:t>
      </w:r>
      <w:r w:rsidR="003D781D" w:rsidRPr="00A82D09">
        <w:rPr>
          <w:sz w:val="28"/>
          <w:szCs w:val="28"/>
        </w:rPr>
        <w:t xml:space="preserve"> </w:t>
      </w:r>
      <w:r w:rsidRPr="00A82D09">
        <w:rPr>
          <w:sz w:val="28"/>
          <w:szCs w:val="28"/>
        </w:rPr>
        <w:t>введением, заключением и двумя разделами</w:t>
      </w:r>
      <w:r w:rsidR="003D781D" w:rsidRPr="00A82D09">
        <w:rPr>
          <w:sz w:val="28"/>
          <w:szCs w:val="28"/>
        </w:rPr>
        <w:t>. Также приведен список используемой литературы и нормативно-правовых актов.</w:t>
      </w:r>
    </w:p>
    <w:p w:rsidR="00A82D09" w:rsidRDefault="00A82D09" w:rsidP="00A75779">
      <w:pPr>
        <w:spacing w:line="360" w:lineRule="auto"/>
        <w:ind w:right="-6"/>
        <w:jc w:val="both"/>
        <w:rPr>
          <w:sz w:val="28"/>
          <w:szCs w:val="28"/>
        </w:rPr>
      </w:pPr>
    </w:p>
    <w:p w:rsidR="00696FEE" w:rsidRPr="00A82D09" w:rsidRDefault="00A82D09" w:rsidP="00A82D09">
      <w:pPr>
        <w:spacing w:line="360" w:lineRule="auto"/>
        <w:ind w:right="-6"/>
        <w:jc w:val="center"/>
        <w:rPr>
          <w:b/>
          <w:bCs/>
          <w:sz w:val="28"/>
          <w:szCs w:val="28"/>
        </w:rPr>
      </w:pPr>
      <w:r>
        <w:rPr>
          <w:sz w:val="28"/>
          <w:szCs w:val="28"/>
        </w:rPr>
        <w:br w:type="page"/>
      </w:r>
      <w:r w:rsidR="00354002" w:rsidRPr="00A82D09">
        <w:rPr>
          <w:b/>
          <w:bCs/>
          <w:sz w:val="28"/>
          <w:szCs w:val="28"/>
        </w:rPr>
        <w:t xml:space="preserve">1. </w:t>
      </w:r>
      <w:r w:rsidR="00696FEE" w:rsidRPr="00A82D09">
        <w:rPr>
          <w:b/>
          <w:bCs/>
          <w:sz w:val="28"/>
          <w:szCs w:val="28"/>
        </w:rPr>
        <w:t>Понятие и признаки конституционной ответственности</w:t>
      </w:r>
    </w:p>
    <w:p w:rsidR="00696FEE" w:rsidRPr="00A82D09" w:rsidRDefault="00696FEE" w:rsidP="00A75779">
      <w:pPr>
        <w:tabs>
          <w:tab w:val="left" w:pos="8460"/>
        </w:tabs>
        <w:spacing w:line="360" w:lineRule="auto"/>
        <w:ind w:right="-6"/>
        <w:rPr>
          <w:sz w:val="28"/>
          <w:szCs w:val="28"/>
        </w:rPr>
      </w:pPr>
    </w:p>
    <w:p w:rsidR="006E10F7" w:rsidRPr="00A82D09" w:rsidRDefault="006E10F7" w:rsidP="00A82D09">
      <w:pPr>
        <w:tabs>
          <w:tab w:val="left" w:pos="8460"/>
        </w:tabs>
        <w:spacing w:line="360" w:lineRule="auto"/>
        <w:ind w:right="-6" w:firstLine="709"/>
        <w:jc w:val="both"/>
        <w:rPr>
          <w:sz w:val="28"/>
          <w:szCs w:val="28"/>
        </w:rPr>
      </w:pPr>
      <w:r w:rsidRPr="00A82D09">
        <w:rPr>
          <w:sz w:val="28"/>
          <w:szCs w:val="28"/>
        </w:rPr>
        <w:t xml:space="preserve">Прежде чем рассмотреть понятие конституционно-правовая ответственность, необходимо определить сущность родовых понятий: ответственность и юридическая ответственность. </w:t>
      </w:r>
      <w:r w:rsidR="00696FEE" w:rsidRPr="00A82D09">
        <w:rPr>
          <w:sz w:val="28"/>
          <w:szCs w:val="28"/>
        </w:rPr>
        <w:t>Анализируя философскую литературу по данному вопросу, И.А. Галаган отмечает, что категория ответственности рассматривается в двух аспектах</w:t>
      </w:r>
      <w:r w:rsidRPr="00A82D09">
        <w:rPr>
          <w:sz w:val="28"/>
          <w:szCs w:val="28"/>
        </w:rPr>
        <w:t xml:space="preserve"> -</w:t>
      </w:r>
      <w:r w:rsidR="00696FEE" w:rsidRPr="00A82D09">
        <w:rPr>
          <w:sz w:val="28"/>
          <w:szCs w:val="28"/>
        </w:rPr>
        <w:t xml:space="preserve"> активном и ретроспективном. В активном аспекте ответственность представляет собой осознание личностью собственного долга перед обществом и государством, понимание в свете этого долга смысла и значения своих поступков, согласование деятельности личности с лежащими на ней обязанностями, которые следуют из общественных связей человека (например, добросовестное исполнение обязанностей финансовыми и налоговыми органами в лице их должностных лиц, с одной стороны, и</w:t>
      </w:r>
      <w:r w:rsidRPr="00A82D09">
        <w:rPr>
          <w:sz w:val="28"/>
          <w:szCs w:val="28"/>
        </w:rPr>
        <w:t xml:space="preserve"> контролируемых ими субъектов -</w:t>
      </w:r>
      <w:r w:rsidR="00696FEE" w:rsidRPr="00A82D09">
        <w:rPr>
          <w:sz w:val="28"/>
          <w:szCs w:val="28"/>
        </w:rPr>
        <w:t xml:space="preserve"> с другой). Такую ответственность называют активной, позитивной, перспективной. Ответственность в ретроспективном смысле наступает за прошлое поведение, противоречащее социальным нормам, и называется ретроспективной, негативной, юридической. Негативная ответственность имеет большое значение для регулирования поведения различных лиц (как физических, так и юридических). Ее своеобразие состоит в том, что она включается в механизм регулирования общественных отношений в связи с фактами нарушения установленных правил поведения либо (если учитывать ее предупредительную роль) с возможностью такого нарушения</w:t>
      </w:r>
      <w:r w:rsidRPr="00A82D09">
        <w:rPr>
          <w:rStyle w:val="a7"/>
          <w:sz w:val="28"/>
          <w:szCs w:val="28"/>
        </w:rPr>
        <w:footnoteReference w:id="1"/>
      </w:r>
      <w:r w:rsidR="00696FEE" w:rsidRPr="00A82D09">
        <w:rPr>
          <w:sz w:val="28"/>
          <w:szCs w:val="28"/>
        </w:rPr>
        <w:t xml:space="preserve">. </w:t>
      </w:r>
    </w:p>
    <w:p w:rsidR="00696FEE" w:rsidRPr="00A82D09" w:rsidRDefault="00696FEE" w:rsidP="00A82D09">
      <w:pPr>
        <w:tabs>
          <w:tab w:val="left" w:pos="8460"/>
        </w:tabs>
        <w:spacing w:line="360" w:lineRule="auto"/>
        <w:ind w:right="-6" w:firstLine="709"/>
        <w:jc w:val="both"/>
        <w:rPr>
          <w:sz w:val="28"/>
          <w:szCs w:val="28"/>
        </w:rPr>
      </w:pPr>
      <w:r w:rsidRPr="00A82D09">
        <w:rPr>
          <w:sz w:val="28"/>
          <w:szCs w:val="28"/>
        </w:rPr>
        <w:t>По мнению Б.Т. Базылева, юридическая ответственность -- это правовое отношение охранительного типа, возникшее на основании правонарушения. Как отмечает автор, специфика правоотношения ответственности состоит в том, что «в рамках данного правоотношения осуществляется наказание».</w:t>
      </w:r>
    </w:p>
    <w:p w:rsidR="00696FEE" w:rsidRPr="00A82D09" w:rsidRDefault="00696FEE" w:rsidP="00A82D09">
      <w:pPr>
        <w:pStyle w:val="a4"/>
        <w:spacing w:before="0" w:beforeAutospacing="0" w:after="0" w:afterAutospacing="0" w:line="360" w:lineRule="auto"/>
        <w:ind w:right="-6" w:firstLine="709"/>
        <w:jc w:val="both"/>
        <w:rPr>
          <w:sz w:val="28"/>
          <w:szCs w:val="28"/>
        </w:rPr>
      </w:pPr>
      <w:r w:rsidRPr="00A82D09">
        <w:rPr>
          <w:sz w:val="28"/>
          <w:szCs w:val="28"/>
        </w:rPr>
        <w:t>С.С. Алексеев, рассматривая соотношение охранительных правоотношений и юридической ответственности, отметил, что в рамках охранительных правоотношений осуществляется не только наказание (меры ответственности), но и специфические меры защиты, т.е.</w:t>
      </w:r>
      <w:r w:rsidR="006E10F7" w:rsidRPr="00A82D09">
        <w:rPr>
          <w:sz w:val="28"/>
          <w:szCs w:val="28"/>
        </w:rPr>
        <w:t xml:space="preserve"> охранительные правоотношения -</w:t>
      </w:r>
      <w:r w:rsidRPr="00A82D09">
        <w:rPr>
          <w:sz w:val="28"/>
          <w:szCs w:val="28"/>
        </w:rPr>
        <w:t xml:space="preserve"> категория более емкая и широкая, чем категория юридической ответственности. Юридическая ответственность, пишет он, представляет собой один из элементов охранительных правоотношений, поскольку это «обязанность лица претерпевать меры государственно-принудительного воздействия за совершенное правонарушение в форме лишений личного, организационного или имущественного порядка». Из данного определения усматриваются специфические признаки юридической ответственности, которые состоят в том, что выражается ответственность в обязанности претерпеть меры государственно-принудительного воздействия, основанием ответственности является правонарушение, и ответственность всегда связана с различного рода отрицательными последствиями.</w:t>
      </w:r>
    </w:p>
    <w:p w:rsidR="00D8468E" w:rsidRPr="00A82D09" w:rsidRDefault="00696FEE" w:rsidP="00A82D09">
      <w:pPr>
        <w:pStyle w:val="a4"/>
        <w:spacing w:before="0" w:beforeAutospacing="0" w:after="0" w:afterAutospacing="0" w:line="360" w:lineRule="auto"/>
        <w:ind w:right="-6" w:firstLine="709"/>
        <w:jc w:val="both"/>
        <w:rPr>
          <w:sz w:val="28"/>
          <w:szCs w:val="28"/>
        </w:rPr>
      </w:pPr>
      <w:r w:rsidRPr="00A82D09">
        <w:rPr>
          <w:sz w:val="28"/>
          <w:szCs w:val="28"/>
        </w:rPr>
        <w:t xml:space="preserve">Как замечали И.С. Самощенко и М.Х. Фарукшин, юридическая ответственность, с тех пор как она возникла, всегда была ответственностью за прошлое, за совершенное деяние. Являясь реакцией на совершенное правонарушение, юридическая ответственность имеет государственно-принудительный характер. Он </w:t>
      </w:r>
      <w:r w:rsidR="00A82D09" w:rsidRPr="00A82D09">
        <w:rPr>
          <w:sz w:val="28"/>
          <w:szCs w:val="28"/>
        </w:rPr>
        <w:t>выражается,</w:t>
      </w:r>
      <w:r w:rsidRPr="00A82D09">
        <w:rPr>
          <w:sz w:val="28"/>
          <w:szCs w:val="28"/>
        </w:rPr>
        <w:t xml:space="preserve"> прежде всего в том, что ответственность возлагается в случае правонарушения независимо от воли и желания правонарушителя и имеет по отношению к нему внешний характер</w:t>
      </w:r>
      <w:r w:rsidR="00354002" w:rsidRPr="00A82D09">
        <w:rPr>
          <w:rStyle w:val="a7"/>
          <w:sz w:val="28"/>
          <w:szCs w:val="28"/>
        </w:rPr>
        <w:footnoteReference w:id="2"/>
      </w:r>
      <w:r w:rsidRPr="00A82D09">
        <w:rPr>
          <w:sz w:val="28"/>
          <w:szCs w:val="28"/>
        </w:rPr>
        <w:t xml:space="preserve">. </w:t>
      </w:r>
      <w:r w:rsidR="006E10F7" w:rsidRPr="00A82D09">
        <w:rPr>
          <w:sz w:val="28"/>
          <w:szCs w:val="28"/>
        </w:rPr>
        <w:t>Юридическая ответственность -</w:t>
      </w:r>
      <w:r w:rsidRPr="00A82D09">
        <w:rPr>
          <w:sz w:val="28"/>
          <w:szCs w:val="28"/>
        </w:rPr>
        <w:t xml:space="preserve"> одна из форм государственного принуждения, обеспечивающего правовую систему общества. По сути, это всегда отрицательная реакция государства на противоправное действие. Эта реакция содержит неблагоприятные последствия для правонарушителя, установленные правом. Юридическая ответственность устанавливается законом. </w:t>
      </w:r>
      <w:r w:rsidR="006E10F7" w:rsidRPr="00A82D09">
        <w:rPr>
          <w:sz w:val="28"/>
          <w:szCs w:val="28"/>
        </w:rPr>
        <w:t>Конституционно-правовая ответственность является видом юридической ответственности. Конституционно-правовая ответственность впервые появилась не в правовых актах, а в научных исследованиях, причем по сравнению с другими видами юридической ответственности относительно недавно</w:t>
      </w:r>
      <w:r w:rsidR="006E10F7" w:rsidRPr="00A82D09">
        <w:rPr>
          <w:rStyle w:val="a7"/>
          <w:sz w:val="28"/>
          <w:szCs w:val="28"/>
        </w:rPr>
        <w:footnoteReference w:id="3"/>
      </w:r>
      <w:r w:rsidR="006E10F7" w:rsidRPr="00A82D09">
        <w:rPr>
          <w:sz w:val="28"/>
          <w:szCs w:val="28"/>
        </w:rPr>
        <w:t>.</w:t>
      </w:r>
    </w:p>
    <w:p w:rsidR="006E10F7" w:rsidRPr="00A82D09" w:rsidRDefault="00D8468E" w:rsidP="00A82D09">
      <w:pPr>
        <w:pStyle w:val="a4"/>
        <w:spacing w:before="0" w:beforeAutospacing="0" w:after="0" w:afterAutospacing="0" w:line="360" w:lineRule="auto"/>
        <w:ind w:right="-6" w:firstLine="709"/>
        <w:jc w:val="both"/>
        <w:rPr>
          <w:sz w:val="28"/>
          <w:szCs w:val="28"/>
        </w:rPr>
      </w:pPr>
      <w:r w:rsidRPr="00A82D09">
        <w:rPr>
          <w:sz w:val="28"/>
          <w:szCs w:val="28"/>
        </w:rPr>
        <w:t>В юридической литературе, как правило, признается наличие двух аспектов (видов) конституционно-правовой ответственности - позитивного и негативного (ретроспективного). Ответственность первого вида несут все субъекты конституционно-правовых отношений, ответственность второго вида связана с применением специальных мер воздействия, вытекающих из недолжного поведения субъектов конституционно-п Сторонники первого считают, что конституционно-правовая ответственность проявляется главным образом в ее позитивной направленности - как ответственное отношение субъектов к своим конституционным обязанностям, добросовестное и эффективное их исполнение</w:t>
      </w:r>
      <w:r w:rsidRPr="00A82D09">
        <w:rPr>
          <w:rStyle w:val="a7"/>
          <w:sz w:val="28"/>
          <w:szCs w:val="28"/>
        </w:rPr>
        <w:footnoteReference w:id="4"/>
      </w:r>
      <w:r w:rsidRPr="00A82D09">
        <w:rPr>
          <w:sz w:val="28"/>
          <w:szCs w:val="28"/>
        </w:rPr>
        <w:t>. Позитивную направленность конституционно-правовой ответственности ассоциируют с подотчетностью, юридической компетентностью</w:t>
      </w:r>
      <w:r w:rsidRPr="00A82D09">
        <w:rPr>
          <w:rStyle w:val="a7"/>
          <w:sz w:val="28"/>
          <w:szCs w:val="28"/>
        </w:rPr>
        <w:footnoteReference w:id="5"/>
      </w:r>
      <w:r w:rsidRPr="00A82D09">
        <w:rPr>
          <w:sz w:val="28"/>
          <w:szCs w:val="28"/>
        </w:rPr>
        <w:t>. Однако эти понятия не тождественны, последние непосредственно вытекают из конституционно-правового статуса субъектов и их участия в общественных отношений.</w:t>
      </w:r>
      <w:r w:rsidRPr="00A82D09">
        <w:rPr>
          <w:rStyle w:val="a7"/>
          <w:sz w:val="28"/>
          <w:szCs w:val="28"/>
        </w:rPr>
        <w:footnoteReference w:id="6"/>
      </w:r>
    </w:p>
    <w:p w:rsidR="00D8468E" w:rsidRPr="00A82D09" w:rsidRDefault="00D8468E" w:rsidP="00A82D09">
      <w:pPr>
        <w:spacing w:line="360" w:lineRule="auto"/>
        <w:ind w:right="-6" w:firstLine="709"/>
        <w:jc w:val="both"/>
        <w:rPr>
          <w:sz w:val="28"/>
          <w:szCs w:val="28"/>
        </w:rPr>
      </w:pPr>
      <w:r w:rsidRPr="00A82D09">
        <w:rPr>
          <w:sz w:val="28"/>
          <w:szCs w:val="28"/>
        </w:rPr>
        <w:t>Ряд авторов отдает предпочтение ретроспективному (негативному) аспекту конституционно-правовой ответственности</w:t>
      </w:r>
      <w:r w:rsidRPr="00A82D09">
        <w:rPr>
          <w:rStyle w:val="a7"/>
          <w:sz w:val="28"/>
          <w:szCs w:val="28"/>
        </w:rPr>
        <w:footnoteReference w:id="7"/>
      </w:r>
      <w:r w:rsidRPr="00A82D09">
        <w:rPr>
          <w:sz w:val="28"/>
          <w:szCs w:val="28"/>
        </w:rPr>
        <w:t>. При этом конституционно-правовая ответственность понимается как отрицательная оценка деятельности субъекта, в результате чего он испытывает неблагоприятные последствия - ограничение либо лишение политических, юридических или других интересов</w:t>
      </w:r>
      <w:r w:rsidRPr="00A82D09">
        <w:rPr>
          <w:rStyle w:val="a7"/>
          <w:sz w:val="28"/>
          <w:szCs w:val="28"/>
        </w:rPr>
        <w:footnoteReference w:id="8"/>
      </w:r>
      <w:r w:rsidRPr="00A82D09">
        <w:rPr>
          <w:sz w:val="28"/>
          <w:szCs w:val="28"/>
        </w:rPr>
        <w:t>.</w:t>
      </w:r>
    </w:p>
    <w:p w:rsidR="00D8468E" w:rsidRPr="00A82D09" w:rsidRDefault="00D8468E" w:rsidP="00A82D09">
      <w:pPr>
        <w:spacing w:line="360" w:lineRule="auto"/>
        <w:ind w:right="-6" w:firstLine="709"/>
        <w:jc w:val="both"/>
        <w:rPr>
          <w:sz w:val="28"/>
          <w:szCs w:val="28"/>
        </w:rPr>
      </w:pPr>
      <w:r w:rsidRPr="00A82D09">
        <w:rPr>
          <w:sz w:val="28"/>
          <w:szCs w:val="28"/>
        </w:rPr>
        <w:t>В свою очередь, негативную конституционно-правовую ответственность некоторые исследователи рассматривают в широком и узком смысле. В первом случае - это отдельный вид ответственности, а во втором - любая негативная ответственность за совершение всякого правонарушения.</w:t>
      </w:r>
    </w:p>
    <w:p w:rsidR="00D8468E" w:rsidRPr="00A82D09" w:rsidRDefault="00D8468E" w:rsidP="00A82D09">
      <w:pPr>
        <w:spacing w:line="360" w:lineRule="auto"/>
        <w:ind w:right="-6" w:firstLine="709"/>
        <w:jc w:val="both"/>
        <w:rPr>
          <w:sz w:val="28"/>
          <w:szCs w:val="28"/>
        </w:rPr>
      </w:pPr>
      <w:r w:rsidRPr="00A82D09">
        <w:rPr>
          <w:sz w:val="28"/>
          <w:szCs w:val="28"/>
        </w:rPr>
        <w:t>Следует подходить к конституционно-правовой ответственности прежде всего как к ответственности за поведение, которое отклоняется от модели, предусмотренной диспозицией конституционно-правовой нормы.</w:t>
      </w:r>
    </w:p>
    <w:p w:rsidR="002E2731" w:rsidRPr="00A82D09" w:rsidRDefault="00D8468E" w:rsidP="00A82D09">
      <w:pPr>
        <w:pStyle w:val="a4"/>
        <w:spacing w:before="0" w:beforeAutospacing="0" w:after="0" w:afterAutospacing="0" w:line="360" w:lineRule="auto"/>
        <w:ind w:right="-6" w:firstLine="709"/>
        <w:jc w:val="both"/>
        <w:rPr>
          <w:sz w:val="28"/>
          <w:szCs w:val="28"/>
        </w:rPr>
      </w:pPr>
      <w:r w:rsidRPr="00A82D09">
        <w:rPr>
          <w:sz w:val="28"/>
          <w:szCs w:val="28"/>
        </w:rPr>
        <w:t>Конституционно-правовая ответственность - это самостоятельный вид юридической ответственности, осуществление мер которой (в виде различного рода неблагоприятных последствий для субъектов) не только устанавливается конституционно-правовыми нормами, но и направлено, прежде всего, на защиту конституционно-правовых отношений</w:t>
      </w:r>
      <w:r w:rsidRPr="00A82D09">
        <w:rPr>
          <w:rStyle w:val="a7"/>
          <w:sz w:val="28"/>
          <w:szCs w:val="28"/>
        </w:rPr>
        <w:footnoteReference w:id="9"/>
      </w:r>
      <w:r w:rsidRPr="00A82D09">
        <w:rPr>
          <w:sz w:val="28"/>
          <w:szCs w:val="28"/>
        </w:rPr>
        <w:t>.</w:t>
      </w:r>
      <w:r w:rsidR="002E2731" w:rsidRPr="00A82D09">
        <w:rPr>
          <w:sz w:val="28"/>
          <w:szCs w:val="28"/>
        </w:rPr>
        <w:t xml:space="preserve"> </w:t>
      </w:r>
      <w:r w:rsidR="00100136" w:rsidRPr="00A82D09">
        <w:rPr>
          <w:sz w:val="28"/>
          <w:szCs w:val="28"/>
        </w:rPr>
        <w:t>С учетом общесистемных признаков юридической ответственности конституционно-правовую ответственность, наступающую в большинстве случаев, можно определить следующим образом. Это закрепленная конституционно-правовыми нормами обязанность субъекта конституционно-правовых отношений отвечать за несоответствие своего юридически значимого поведения тому, которое предписано ему этими нормами, обеспечиваемая возможностью применения уполномоченной инстанцией мер государственного (или приравненного к нему общественного) воздействия.</w:t>
      </w:r>
    </w:p>
    <w:p w:rsidR="00D8468E" w:rsidRPr="00A82D09" w:rsidRDefault="002E2731" w:rsidP="00A82D09">
      <w:pPr>
        <w:pStyle w:val="a4"/>
        <w:spacing w:before="0" w:beforeAutospacing="0" w:after="0" w:afterAutospacing="0" w:line="360" w:lineRule="auto"/>
        <w:ind w:right="-6" w:firstLine="709"/>
        <w:jc w:val="both"/>
        <w:rPr>
          <w:sz w:val="28"/>
          <w:szCs w:val="28"/>
        </w:rPr>
      </w:pPr>
      <w:r w:rsidRPr="00A82D09">
        <w:rPr>
          <w:sz w:val="28"/>
          <w:szCs w:val="28"/>
        </w:rPr>
        <w:t>Особенности конституционно-правовой ответственности и соответственно ее обособление как самостоятельного вида юридической ответственности объясняются предметом и методом конституционно-правового регулирования общественных отношений; функциями, которые выполняет конституционное право в общей системе права; спецификой статуса субъектов конституционно-правовых отношений; особенностями юридической природы неправомерного поведения в конституционно-правовой сфере; характером конституционных предписаний, на базе которых возникает ответственность; особой процедурой ее реализации.</w:t>
      </w:r>
    </w:p>
    <w:p w:rsidR="002E2731" w:rsidRPr="00A82D09" w:rsidRDefault="002E2731" w:rsidP="00A82D09">
      <w:pPr>
        <w:pStyle w:val="a4"/>
        <w:spacing w:before="0" w:beforeAutospacing="0" w:after="0" w:afterAutospacing="0" w:line="360" w:lineRule="auto"/>
        <w:ind w:right="-6" w:firstLine="709"/>
        <w:jc w:val="both"/>
        <w:rPr>
          <w:sz w:val="28"/>
          <w:szCs w:val="28"/>
        </w:rPr>
      </w:pPr>
      <w:r w:rsidRPr="00A82D09">
        <w:rPr>
          <w:sz w:val="28"/>
          <w:szCs w:val="28"/>
        </w:rPr>
        <w:t>Исходя из рассмотренного материала, можем выделить характерные черты</w:t>
      </w:r>
      <w:r w:rsidR="00A82D09" w:rsidRPr="00A82D09">
        <w:rPr>
          <w:sz w:val="28"/>
          <w:szCs w:val="28"/>
        </w:rPr>
        <w:t xml:space="preserve"> </w:t>
      </w:r>
      <w:r w:rsidR="002D22C5" w:rsidRPr="00A82D09">
        <w:rPr>
          <w:sz w:val="28"/>
          <w:szCs w:val="28"/>
        </w:rPr>
        <w:t>конституционно-правовой ответственности</w:t>
      </w:r>
      <w:r w:rsidRPr="00A82D09">
        <w:rPr>
          <w:sz w:val="28"/>
          <w:szCs w:val="28"/>
        </w:rPr>
        <w:t>:</w:t>
      </w:r>
    </w:p>
    <w:p w:rsidR="002E2731" w:rsidRPr="00A82D09" w:rsidRDefault="002E2731" w:rsidP="00A82D09">
      <w:pPr>
        <w:pStyle w:val="a4"/>
        <w:numPr>
          <w:ilvl w:val="0"/>
          <w:numId w:val="3"/>
        </w:numPr>
        <w:tabs>
          <w:tab w:val="clear" w:pos="800"/>
          <w:tab w:val="num" w:pos="0"/>
          <w:tab w:val="left" w:pos="1080"/>
        </w:tabs>
        <w:spacing w:before="0" w:beforeAutospacing="0" w:after="0" w:afterAutospacing="0" w:line="360" w:lineRule="auto"/>
        <w:ind w:left="0" w:right="-6" w:firstLine="709"/>
        <w:jc w:val="both"/>
        <w:rPr>
          <w:sz w:val="28"/>
          <w:szCs w:val="28"/>
        </w:rPr>
      </w:pPr>
      <w:r w:rsidRPr="00A82D09">
        <w:rPr>
          <w:sz w:val="28"/>
          <w:szCs w:val="28"/>
        </w:rPr>
        <w:t>Является видом юридической ответственности и видовым к ней понятием</w:t>
      </w:r>
      <w:r w:rsidR="00100136" w:rsidRPr="00A82D09">
        <w:rPr>
          <w:sz w:val="28"/>
          <w:szCs w:val="28"/>
        </w:rPr>
        <w:t>.</w:t>
      </w:r>
    </w:p>
    <w:p w:rsidR="002E2731" w:rsidRPr="00A82D09" w:rsidRDefault="002E2731" w:rsidP="00A82D09">
      <w:pPr>
        <w:pStyle w:val="a4"/>
        <w:numPr>
          <w:ilvl w:val="0"/>
          <w:numId w:val="3"/>
        </w:numPr>
        <w:tabs>
          <w:tab w:val="clear" w:pos="800"/>
          <w:tab w:val="num" w:pos="0"/>
          <w:tab w:val="left" w:pos="1080"/>
        </w:tabs>
        <w:spacing w:before="0" w:beforeAutospacing="0" w:after="0" w:afterAutospacing="0" w:line="360" w:lineRule="auto"/>
        <w:ind w:left="0" w:right="-6" w:firstLine="709"/>
        <w:jc w:val="both"/>
        <w:rPr>
          <w:sz w:val="28"/>
          <w:szCs w:val="28"/>
        </w:rPr>
      </w:pPr>
      <w:r w:rsidRPr="00A82D09">
        <w:rPr>
          <w:sz w:val="28"/>
          <w:szCs w:val="28"/>
        </w:rPr>
        <w:t>Устанавливается конституционно-правовыми нормами. Актами, устанавливающими конституционно-правовую ответственность, являются Конституция РФ, федеральные конституционные и федеральные законы. Иные нормативно-правовые акты не могут выступать источниками юридической и, в частности, конституционно-правовой ответственности. В настоящее время конституционно-правовая ответственность органов и должностных лиц государственной власти субъектов РФ, должностных лиц и представительных органов местного самоуправления закрепляется в конституциях (уставах) и законах субъектов РФ. Но регулирование публично-правовой ответственности актами субъектов или муниципальных образований, подзаконными актами недопустимо, поскольку, согласно с ч. 3 ст. 55 Конституции РФ ограничение прав граждан (а ответственность всегда влечет за собой ограничение прав граждан), возможно только в соответствии с Федеральным законом. Законы субъекта Федерации (в том числе конституция или устав субъекта РФ) могут устанавливать конституционно-правовую ответственность только в том случае, если такое право делегировано им Федеральным законом.</w:t>
      </w:r>
    </w:p>
    <w:p w:rsidR="00100136" w:rsidRPr="00A82D09" w:rsidRDefault="002E2731" w:rsidP="00A82D09">
      <w:pPr>
        <w:pStyle w:val="a4"/>
        <w:numPr>
          <w:ilvl w:val="0"/>
          <w:numId w:val="3"/>
        </w:numPr>
        <w:tabs>
          <w:tab w:val="clear" w:pos="800"/>
          <w:tab w:val="num" w:pos="0"/>
          <w:tab w:val="left" w:pos="1080"/>
        </w:tabs>
        <w:spacing w:before="0" w:beforeAutospacing="0" w:after="0" w:afterAutospacing="0" w:line="360" w:lineRule="auto"/>
        <w:ind w:left="0" w:right="-6" w:firstLine="709"/>
        <w:jc w:val="both"/>
        <w:rPr>
          <w:sz w:val="28"/>
          <w:szCs w:val="28"/>
        </w:rPr>
      </w:pPr>
      <w:r w:rsidRPr="00A82D09">
        <w:rPr>
          <w:sz w:val="28"/>
          <w:szCs w:val="28"/>
        </w:rPr>
        <w:t xml:space="preserve">Не существует </w:t>
      </w:r>
      <w:r w:rsidR="002D22C5" w:rsidRPr="00A82D09">
        <w:rPr>
          <w:sz w:val="28"/>
          <w:szCs w:val="28"/>
        </w:rPr>
        <w:t>единой процедурной формы ее применения. Почти каждой мере конституционно-правовой ответственности соответствует особый порядок ее назначения и исполнения, а в ряде случаев такой порядок вообще не урегулирован в законодательстве. Более того, существенная часть санкций конституционной ответственности и их применение недостаточно полно урегулированы в действующем законодательстве. Это относится, например, к порядку отрешения от должности Президента РФ в виде импичмента или к отставке Правительства РФ. При этом, в отличие от большинства иных видов юридической ответственности, не существует единого акта, в котором регулировался бы порядок привлечения к конституционно-правовой ответственности, либо акта, в котором устанавливался бы перечень конституционных деликтов.</w:t>
      </w:r>
    </w:p>
    <w:p w:rsidR="002D22C5" w:rsidRPr="00A82D09" w:rsidRDefault="00100136" w:rsidP="00A82D09">
      <w:pPr>
        <w:pStyle w:val="a4"/>
        <w:numPr>
          <w:ilvl w:val="0"/>
          <w:numId w:val="3"/>
        </w:numPr>
        <w:tabs>
          <w:tab w:val="clear" w:pos="800"/>
          <w:tab w:val="num" w:pos="0"/>
          <w:tab w:val="left" w:pos="1080"/>
        </w:tabs>
        <w:spacing w:before="0" w:beforeAutospacing="0" w:after="0" w:afterAutospacing="0" w:line="360" w:lineRule="auto"/>
        <w:ind w:left="0" w:right="-6" w:firstLine="709"/>
        <w:jc w:val="both"/>
        <w:rPr>
          <w:sz w:val="28"/>
          <w:szCs w:val="28"/>
        </w:rPr>
      </w:pPr>
      <w:r w:rsidRPr="00A82D09">
        <w:rPr>
          <w:sz w:val="28"/>
          <w:szCs w:val="28"/>
        </w:rPr>
        <w:t xml:space="preserve"> Основание конституционно-правовой ответственности (конституционный деликт) существенно отличается не только от основания уголовной ответственности (преступления), но и от других правонарушений (деликтов) - административных, дисциплинарных, гражданско-правовых. Вместе с тем, основанием конституционно-правовой ответственности может являться не только не соответствующее нормам конституционного права поведение, но и наступление иных обстоятельств, прямо предусмотренных конституционно-правовыми нормами. Так, конституционно-правовая ответственность может возлагаться за деяния других субъектов. Примером здесь служит ответственность кандидатов за действия их уполномоченных лиц в соответствии с </w:t>
      </w:r>
      <w:r w:rsidRPr="00641D55">
        <w:rPr>
          <w:sz w:val="28"/>
          <w:szCs w:val="28"/>
        </w:rPr>
        <w:t>подп."в" п.2 ст.91</w:t>
      </w:r>
      <w:r w:rsidRPr="00A82D09">
        <w:rPr>
          <w:sz w:val="28"/>
          <w:szCs w:val="28"/>
        </w:rPr>
        <w:t xml:space="preserve"> Федерального закона "О выборах депутатов Государственной Думы Федерального Собрания Российской Федерации"</w:t>
      </w:r>
      <w:r w:rsidRPr="00A82D09">
        <w:rPr>
          <w:rStyle w:val="a7"/>
          <w:sz w:val="28"/>
          <w:szCs w:val="28"/>
        </w:rPr>
        <w:footnoteReference w:id="10"/>
      </w:r>
      <w:r w:rsidRPr="00A82D09">
        <w:rPr>
          <w:sz w:val="28"/>
          <w:szCs w:val="28"/>
        </w:rPr>
        <w:t>.</w:t>
      </w:r>
    </w:p>
    <w:p w:rsidR="00100136" w:rsidRPr="00A82D09" w:rsidRDefault="00100136" w:rsidP="00A82D09">
      <w:pPr>
        <w:pStyle w:val="a4"/>
        <w:numPr>
          <w:ilvl w:val="0"/>
          <w:numId w:val="3"/>
        </w:numPr>
        <w:tabs>
          <w:tab w:val="clear" w:pos="800"/>
          <w:tab w:val="num" w:pos="0"/>
          <w:tab w:val="left" w:pos="1080"/>
        </w:tabs>
        <w:spacing w:before="0" w:beforeAutospacing="0" w:after="0" w:afterAutospacing="0" w:line="360" w:lineRule="auto"/>
        <w:ind w:left="0" w:right="-6" w:firstLine="709"/>
        <w:jc w:val="both"/>
        <w:rPr>
          <w:sz w:val="28"/>
          <w:szCs w:val="28"/>
        </w:rPr>
      </w:pPr>
      <w:r w:rsidRPr="00A82D09">
        <w:rPr>
          <w:sz w:val="28"/>
          <w:szCs w:val="28"/>
        </w:rPr>
        <w:t>Особенности конституционно-правовых санкций. Конституционно-правовые санкции применяются широким кругом уполномоченных субъектов (инстанциями ответственности) - органами законодательной, исполнительной, судебной</w:t>
      </w:r>
      <w:r w:rsidRPr="00A82D09">
        <w:rPr>
          <w:rStyle w:val="a7"/>
          <w:sz w:val="28"/>
          <w:szCs w:val="28"/>
        </w:rPr>
        <w:footnoteReference w:id="11"/>
      </w:r>
      <w:r w:rsidRPr="00A82D09">
        <w:rPr>
          <w:sz w:val="28"/>
          <w:szCs w:val="28"/>
        </w:rPr>
        <w:t>власти, местного самоуправления, должностными лицами, гражданами и др. - в отношении неподчиненных и неподотчетных им субъектов, тем самым отличаясь от дисциплинарных взысканий.</w:t>
      </w:r>
    </w:p>
    <w:p w:rsidR="00001F0D" w:rsidRPr="00A82D09" w:rsidRDefault="00001F0D" w:rsidP="00A82D09">
      <w:pPr>
        <w:spacing w:line="360" w:lineRule="auto"/>
        <w:ind w:right="-6" w:firstLine="709"/>
        <w:jc w:val="both"/>
        <w:rPr>
          <w:sz w:val="28"/>
          <w:szCs w:val="28"/>
        </w:rPr>
      </w:pPr>
      <w:r w:rsidRPr="00A82D09">
        <w:rPr>
          <w:sz w:val="28"/>
          <w:szCs w:val="28"/>
        </w:rPr>
        <w:t xml:space="preserve">Итак, конституционно-правовая ответственность - это самостоятельный вид юридической ответственности, осуществление мер которой не только устанавливается конституционно-правовыми нормами, но и направлено, прежде всего, на защиту конституционно-правовых отношений. Она имеет отличительные черты: </w:t>
      </w:r>
      <w:r w:rsidR="00751FEC" w:rsidRPr="00A82D09">
        <w:rPr>
          <w:sz w:val="28"/>
          <w:szCs w:val="28"/>
        </w:rPr>
        <w:t>у</w:t>
      </w:r>
      <w:r w:rsidRPr="00A82D09">
        <w:rPr>
          <w:sz w:val="28"/>
          <w:szCs w:val="28"/>
        </w:rPr>
        <w:t>станавливается конституционно-правовыми нормами</w:t>
      </w:r>
      <w:r w:rsidR="00751FEC" w:rsidRPr="00A82D09">
        <w:rPr>
          <w:sz w:val="28"/>
          <w:szCs w:val="28"/>
        </w:rPr>
        <w:t xml:space="preserve">, ее основания отличаются от других видов юридической ответственности, широкий круг применения уполномоченных к применению санкций субъектов, отсутствие </w:t>
      </w:r>
      <w:r w:rsidRPr="00A82D09">
        <w:rPr>
          <w:sz w:val="28"/>
          <w:szCs w:val="28"/>
        </w:rPr>
        <w:t>единой процедурной формы ее применения</w:t>
      </w:r>
      <w:r w:rsidR="00751FEC" w:rsidRPr="00A82D09">
        <w:rPr>
          <w:sz w:val="28"/>
          <w:szCs w:val="28"/>
        </w:rPr>
        <w:t>.</w:t>
      </w:r>
    </w:p>
    <w:p w:rsidR="00A82D09" w:rsidRDefault="00A82D09" w:rsidP="00A82D09">
      <w:pPr>
        <w:pStyle w:val="a4"/>
        <w:spacing w:before="0" w:beforeAutospacing="0" w:after="0" w:afterAutospacing="0" w:line="360" w:lineRule="auto"/>
        <w:ind w:right="-6"/>
        <w:jc w:val="both"/>
        <w:rPr>
          <w:sz w:val="28"/>
          <w:szCs w:val="28"/>
        </w:rPr>
      </w:pPr>
    </w:p>
    <w:p w:rsidR="002D22C5" w:rsidRPr="00A82D09" w:rsidRDefault="002D22C5" w:rsidP="00A82D09">
      <w:pPr>
        <w:pStyle w:val="a4"/>
        <w:spacing w:before="0" w:beforeAutospacing="0" w:after="0" w:afterAutospacing="0" w:line="360" w:lineRule="auto"/>
        <w:ind w:right="-6"/>
        <w:jc w:val="center"/>
        <w:rPr>
          <w:b/>
          <w:bCs/>
          <w:sz w:val="28"/>
          <w:szCs w:val="28"/>
        </w:rPr>
      </w:pPr>
      <w:r w:rsidRPr="00A82D09">
        <w:rPr>
          <w:b/>
          <w:bCs/>
          <w:sz w:val="28"/>
          <w:szCs w:val="28"/>
        </w:rPr>
        <w:t>2. Содержание конституционной ответственности в Российской Федерации</w:t>
      </w:r>
    </w:p>
    <w:p w:rsidR="00A82D09" w:rsidRDefault="00A82D09" w:rsidP="00A75779">
      <w:pPr>
        <w:pStyle w:val="a4"/>
        <w:spacing w:before="0" w:beforeAutospacing="0" w:after="0" w:afterAutospacing="0" w:line="360" w:lineRule="auto"/>
        <w:ind w:right="-6"/>
        <w:jc w:val="both"/>
        <w:rPr>
          <w:sz w:val="28"/>
          <w:szCs w:val="28"/>
        </w:rPr>
      </w:pPr>
    </w:p>
    <w:p w:rsidR="00100136" w:rsidRPr="00A82D09" w:rsidRDefault="00100136" w:rsidP="00A82D09">
      <w:pPr>
        <w:pStyle w:val="a4"/>
        <w:spacing w:before="0" w:beforeAutospacing="0" w:after="0" w:afterAutospacing="0" w:line="360" w:lineRule="auto"/>
        <w:ind w:right="-6" w:firstLine="709"/>
        <w:jc w:val="both"/>
        <w:rPr>
          <w:sz w:val="28"/>
          <w:szCs w:val="28"/>
        </w:rPr>
      </w:pPr>
      <w:r w:rsidRPr="00A82D09">
        <w:rPr>
          <w:sz w:val="28"/>
          <w:szCs w:val="28"/>
        </w:rPr>
        <w:t>Конституционная ответственность обладает не только своими признаками, но и элементами структуры.</w:t>
      </w:r>
    </w:p>
    <w:p w:rsidR="00100136" w:rsidRPr="00A82D09" w:rsidRDefault="00100136" w:rsidP="00A82D09">
      <w:pPr>
        <w:pStyle w:val="a4"/>
        <w:spacing w:before="0" w:beforeAutospacing="0" w:after="0" w:afterAutospacing="0" w:line="360" w:lineRule="auto"/>
        <w:ind w:right="-6" w:firstLine="709"/>
        <w:jc w:val="both"/>
        <w:rPr>
          <w:sz w:val="28"/>
          <w:szCs w:val="28"/>
        </w:rPr>
      </w:pPr>
      <w:r w:rsidRPr="00A82D09">
        <w:rPr>
          <w:sz w:val="28"/>
          <w:szCs w:val="28"/>
        </w:rPr>
        <w:t>Элементами структуры конституционной</w:t>
      </w:r>
      <w:r w:rsidR="00A82D09" w:rsidRPr="00A82D09">
        <w:rPr>
          <w:sz w:val="28"/>
          <w:szCs w:val="28"/>
        </w:rPr>
        <w:t xml:space="preserve"> </w:t>
      </w:r>
      <w:r w:rsidRPr="00A82D09">
        <w:rPr>
          <w:sz w:val="28"/>
          <w:szCs w:val="28"/>
        </w:rPr>
        <w:t>ответственности являются основания ответственности, субъекты, меры ответственности, процедура и порядок применения ответственности</w:t>
      </w:r>
      <w:r w:rsidR="00CF0BE7" w:rsidRPr="00A82D09">
        <w:rPr>
          <w:rStyle w:val="a7"/>
          <w:sz w:val="28"/>
          <w:szCs w:val="28"/>
        </w:rPr>
        <w:footnoteReference w:id="12"/>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Как известно, одним из признаков, отличающих один вид юридической ответственности от другого, а также важнейшим элементом того или иного вида ответственности, является основание ее наступления.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Основанием юридической (в том числе конституционно-правовой ответственности) является совокупность следующих составляющих</w:t>
      </w:r>
      <w:r w:rsidR="00CF0BE7" w:rsidRPr="00A82D09">
        <w:rPr>
          <w:rStyle w:val="a7"/>
          <w:sz w:val="28"/>
          <w:szCs w:val="28"/>
        </w:rPr>
        <w:footnoteReference w:id="13"/>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1. фактическое основание (совокупность юридических фактов);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2. нормативное основание (закрепление состава правонарушения в нормативно-правовом акте).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Основанием наступления любого вида ответственности всегда является нарушение выраженного в норме права обязательного правила поведения - правонарушение. Нарушение каких-либо моральных, нравственных, политических норм не может рассматриваться как основание конституционной ответственности, если эти нормы не нашли соответствующего закрепления в нормах права. Утрата доверия избирателей, если она не сопровождалась нарушением правовых норм, даже если такое основание отставки закреплено в законодательстве, не является основанием конституционно-правовой ответственности, а представляет собой разновидность политической ответственности.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Различные виды правонарушений могут иметь различные наименования: преступление, деликт и т.д. Основание конституционно-правовой ответственности не имеет какого-либо устоявшегося наименования: конституционное правонарушение, конституционный деликт. При этом наименование основания того или иного вида ответственности складывалось исторически. Принципиального различия между названиями «правонарушение» либо «деликт» не имеется (delictum - лат. правонарушение). Поэтому условно обозначим нормативное основание конституционно-правовой ответственности как конституционный деликт.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На основании приведенного выше понятия конституционно-правовой ответственности конституционным деликтом является противоправное, виновное (умышленное или неосторожное) деяние (действие или бездействие) органа публичной власти или должностного лица такого органа, которое причинило либо создало опасность причинения вреда общественным отношениям в сфере осуществления публичной власти и за которое законодательством предусмотрена конституционно-правовая ответственность</w:t>
      </w:r>
      <w:r w:rsidR="00CF0BE7" w:rsidRPr="00A82D09">
        <w:rPr>
          <w:rStyle w:val="a7"/>
          <w:sz w:val="28"/>
          <w:szCs w:val="28"/>
        </w:rPr>
        <w:footnoteReference w:id="14"/>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Существуют следующие при</w:t>
      </w:r>
      <w:r w:rsidR="00CF0BE7" w:rsidRPr="00A82D09">
        <w:rPr>
          <w:sz w:val="28"/>
          <w:szCs w:val="28"/>
        </w:rPr>
        <w:t>знаки конституционного деликта</w:t>
      </w:r>
      <w:r w:rsidR="00CF0BE7" w:rsidRPr="00A82D09">
        <w:rPr>
          <w:rStyle w:val="a7"/>
          <w:sz w:val="28"/>
          <w:szCs w:val="28"/>
        </w:rPr>
        <w:footnoteReference w:id="15"/>
      </w:r>
      <w:r w:rsidR="00CF0BE7" w:rsidRPr="00A82D09">
        <w:rPr>
          <w:sz w:val="28"/>
          <w:szCs w:val="28"/>
        </w:rPr>
        <w:t>:</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1. Конституционный деликт должен быть совершен в форме </w:t>
      </w:r>
      <w:r w:rsidRPr="00A82D09">
        <w:rPr>
          <w:i/>
          <w:iCs/>
          <w:sz w:val="28"/>
          <w:szCs w:val="28"/>
        </w:rPr>
        <w:t>деяния</w:t>
      </w:r>
      <w:r w:rsidRPr="00A82D09">
        <w:rPr>
          <w:sz w:val="28"/>
          <w:szCs w:val="28"/>
        </w:rPr>
        <w:t xml:space="preserve"> (действия или бездействия). Российское законодательство не предусматривает юридической ответственности за мысли и намерения, не выразившиеся в деянии или подготовке к осуществлению деяния. Не является исключением и конституционно-правовая ответственность.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2. </w:t>
      </w:r>
      <w:r w:rsidRPr="00A82D09">
        <w:rPr>
          <w:i/>
          <w:iCs/>
          <w:sz w:val="28"/>
          <w:szCs w:val="28"/>
        </w:rPr>
        <w:t>Противоправность</w:t>
      </w:r>
      <w:r w:rsidRPr="00A82D09">
        <w:rPr>
          <w:sz w:val="28"/>
          <w:szCs w:val="28"/>
        </w:rPr>
        <w:t>. Деяние должно противоречить предписаниям правовых норм; это может быть неисполнение обязанности, злоупотребление правом и т.д.</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3. </w:t>
      </w:r>
      <w:r w:rsidRPr="00A82D09">
        <w:rPr>
          <w:i/>
          <w:iCs/>
          <w:sz w:val="28"/>
          <w:szCs w:val="28"/>
        </w:rPr>
        <w:t>Виновность</w:t>
      </w:r>
      <w:r w:rsidRPr="00A82D09">
        <w:rPr>
          <w:sz w:val="28"/>
          <w:szCs w:val="28"/>
        </w:rPr>
        <w:t xml:space="preserve"> - психическое отношение субъекта конституционно-правовой ответственности к совершенному деянию, выражающееся в форме умысла или неосторожности; не допускается привлечение лица к ответственности в случае, если деяние было совершено без вины.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4. </w:t>
      </w:r>
      <w:r w:rsidRPr="00A82D09">
        <w:rPr>
          <w:i/>
          <w:iCs/>
          <w:sz w:val="28"/>
          <w:szCs w:val="28"/>
        </w:rPr>
        <w:t>Общественная опасность</w:t>
      </w:r>
      <w:r w:rsidRPr="00A82D09">
        <w:rPr>
          <w:sz w:val="28"/>
          <w:szCs w:val="28"/>
        </w:rPr>
        <w:t xml:space="preserve"> выражается в посягательстве деяния (причинение вреда либо создание опасности причинения вреда) на защищаемые правом общественные отношения в особой сфере - сфере осуществления публичной власти.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5. </w:t>
      </w:r>
      <w:r w:rsidRPr="00A82D09">
        <w:rPr>
          <w:i/>
          <w:iCs/>
          <w:sz w:val="28"/>
          <w:szCs w:val="28"/>
        </w:rPr>
        <w:t>Наказуемость</w:t>
      </w:r>
      <w:r w:rsidRPr="00A82D09">
        <w:rPr>
          <w:sz w:val="28"/>
          <w:szCs w:val="28"/>
        </w:rPr>
        <w:t>. Конституционно-правовая ответственность за данное деяние должна быть предусмотрена законодательством РФ; деяние может быть общественно вредным, посягать на общественные отношения, противоречить предписаниям правовых норм, однако если в законодательстве РФ не предусмотрена конкретная форма конституционно-правовой ответственности за такое деяние, то оно не может считаться конституционно-правовым деликтом.</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Специальный субъект ответственности - органы публичной власти и должностные лица этих органов.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Важнейшим условием эффективности конституционно-правовой ответственности является четкое закрепление в законодательных актах состава конституционного правонарушения. В литературе высказано мнение о том, что невозможно «дать точный перечень обстоятельств, которые могут служить основанием конституционной ответственности</w:t>
      </w:r>
      <w:r w:rsidR="00001F0D" w:rsidRPr="00A82D09">
        <w:rPr>
          <w:rStyle w:val="a7"/>
          <w:sz w:val="28"/>
          <w:szCs w:val="28"/>
        </w:rPr>
        <w:footnoteReference w:id="16"/>
      </w:r>
      <w:r w:rsidRPr="00A82D09">
        <w:rPr>
          <w:sz w:val="28"/>
          <w:szCs w:val="28"/>
        </w:rPr>
        <w:t>». Закрепление же такого перечня необходимо, поскольку обязательным условием наступления юридической ответственности является наличие в действиях лица состава правонарушения, указанного в законе. В противном случае может наступить политическая, моральная или иная, но не юридическая ответственность.</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Существенным недостатком законодательства РФ является то, что состав конституционного правонарушения (деликта) зачастую не закреплен в каком-либо нормативно-правовом акте. Это относится, в частности, к ответственности органов исполнительной власти Российской Федерации и субъектов РФ. Конституция РФ предусмотрела право Президента отправить в отставку Правительство, однако ни в Конституции, ни в Федеральном конституционном законе от 17 декабря 1997 г. (с изм. и доп.) «О Правительстве Российской Федерации» не закреплены основания такого решения Президента, что является несомненным пробелом законодательства.</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По аналогии с иными видами ответственности Т.Д. Зражевская</w:t>
      </w:r>
      <w:r w:rsidR="00001F0D" w:rsidRPr="00A82D09">
        <w:rPr>
          <w:rStyle w:val="a7"/>
          <w:sz w:val="28"/>
          <w:szCs w:val="28"/>
        </w:rPr>
        <w:footnoteReference w:id="17"/>
      </w:r>
      <w:r w:rsidRPr="00A82D09">
        <w:rPr>
          <w:sz w:val="28"/>
          <w:szCs w:val="28"/>
        </w:rPr>
        <w:t xml:space="preserve"> выделяет следующие элементы состава конституционного правонарушения: объект, субъект, объективную и субъективную стороны.</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Объектом конституционного правонарушения является комплекс охраняемых законом общественных отношений, урегулированных нормами конституционного права, складывающихся по поводу осуществления публичной власти.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Объективная сторона конституционного деликта состоит из нескольких элементов: противоправного деяния (действия или бездействия), общественно опасных последствий и причинно-следственной связи между деянием и последствиями. Существенным недостатком действующего законодательства, регламентирующего конституционно-правовую ответственность, является нечеткая формулировка объективной стороны конституционного правонарушения.</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Вопрос о том, кто может выступать субъектом конституционно-правового правонарушения, т.е. лицом, способным нести ответственность за противоправное деяние, является дискуссионным в науке. Это обусловлено рассмотренными выше различиями в понимании конституционно-правовой ответственности.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Конституционно-правовая ответственность характеризуется специальным субъектом правонарушения. Им может быть только орган или должностное лицо, на которого Конституцией РФ возложены функции осуществления публичной власти. Из сказанного следует, что субъектом конституционно-правовой ответственности может выступать и политическая партия, хотя в настоящее время такой ответственности она не несет. Законодательством РФ не предусмотрена ответственность депутата Государственной Думы, как, впрочем, и конституционная ответственность палат Федерального Собрания.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Таким образом, субъектами конституционного правонарушения (деликта) являются: Президент, Правительство, член Совета Федерации РФ, высшее должностное лицо (руководитель высшего исполнительного органа государственной власти субъекта РФ), орган исполнительной власти субъекта, депутат законодательного (представительного) органа государственной власти субъекта, орган местного самоуправления или должностное лицо органа муниципального образования, политическая партия, Генеральная прокуратура РФ в лице Генерального прокурора.</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Необходимым элементом субъективной стороны конституционного деликта является наличие вины - психического отношения субъекта к совершенному деянию, выражающегося в форме умысла либо неосторожности. Факультативными признаками субъективной стороны могут быть мотив и цель. Так, создание и деятельность политических партий становится конституционно-правовым деликтом лишь при условии, если они преследуют запрещенные цели, перечисленные в ч. 5 ст. 13 Конституции РФ.</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i/>
          <w:iCs/>
          <w:sz w:val="28"/>
          <w:szCs w:val="28"/>
        </w:rPr>
        <w:t>Умысел</w:t>
      </w:r>
      <w:r w:rsidRPr="00A82D09">
        <w:rPr>
          <w:sz w:val="28"/>
          <w:szCs w:val="28"/>
        </w:rPr>
        <w:t xml:space="preserve"> характеризуется тем, что лицо, совершившее конституционно-правовой деликт,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w:t>
      </w:r>
      <w:r w:rsidRPr="00A82D09">
        <w:rPr>
          <w:i/>
          <w:iCs/>
          <w:sz w:val="28"/>
          <w:szCs w:val="28"/>
        </w:rPr>
        <w:t>Неосторожность</w:t>
      </w:r>
      <w:r w:rsidRPr="00A82D09">
        <w:rPr>
          <w:sz w:val="28"/>
          <w:szCs w:val="28"/>
        </w:rPr>
        <w:t xml:space="preserve"> имеет место в том случае, если лицо, совершившее конституционно-правовой деликт, предвидело возможность наступления вредных последствий своего </w:t>
      </w:r>
      <w:r w:rsidR="00A82D09" w:rsidRPr="00A82D09">
        <w:rPr>
          <w:sz w:val="28"/>
          <w:szCs w:val="28"/>
        </w:rPr>
        <w:t>действия,</w:t>
      </w:r>
      <w:r w:rsidRPr="00A82D09">
        <w:rPr>
          <w:sz w:val="28"/>
          <w:szCs w:val="28"/>
        </w:rPr>
        <w:t xml:space="preserve"> либо бездействия, но легкомысленно рассчитывало на их </w:t>
      </w:r>
      <w:r w:rsidR="00A82D09" w:rsidRPr="00A82D09">
        <w:rPr>
          <w:sz w:val="28"/>
          <w:szCs w:val="28"/>
        </w:rPr>
        <w:t>предотвращение,</w:t>
      </w:r>
      <w:r w:rsidRPr="00A82D09">
        <w:rPr>
          <w:sz w:val="28"/>
          <w:szCs w:val="28"/>
        </w:rPr>
        <w:t xml:space="preserve"> либо не предвидело возможности наступления таких последствий, хотя должно было и могло их предвидеть.</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Как уже отмечалось, в российском законодательстве существует случай ответственности без вины. Однако это скорее исключение, чем правило. Обязательным условием применения мер конституционно-правовой ответственности является наличие вины субъекта ответственности.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В литературе высказано мнение, что вину по конституционному праву нельзя рассматривать только через категории ее психических форм (умысел и неосторожность). Предлагается на первое место поставить такие социально-политические критерии, как политические убеждения, интересы дела и т.п. Однако перечисленные критерии ближе к политической, нежели к конституционно-правовой ответственности. Думается, что умысел, а тем более неосторожность (в ее формах: легкомыслие - если лицо предвидело возможность наступления общественно опасных последствий своих действий или бездействия, но без достаточных к тому оснований самонадеянно рассчитывало на предотвращение этих последствий; небрежность - если лицо не предвидело возможности наступления общественно опасных последствий своих действий или бездействия, хотя при необходимой внимательности и предусмотрительности должно было и могло предвидеть эти последствия) полностью соответствуют природе конституционно-правовой ответственности, и она не нуждается во введении каких-либо иных критериев, не имеющих к тому же четкого правового определения</w:t>
      </w:r>
      <w:r w:rsidR="00393499" w:rsidRPr="00A82D09">
        <w:rPr>
          <w:rStyle w:val="a7"/>
          <w:sz w:val="28"/>
          <w:szCs w:val="28"/>
        </w:rPr>
        <w:footnoteReference w:id="18"/>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Сложным является вопрос о вине применительно к коллективной конституционно-правовой ответственности. Например, в случае отставки Правительства не учитывается степень вины конкретного члена Правительства. Меры ответственности применяются к правительству как к «цельному организму, обладающему определенной конституционно-правовой компетенцией».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Состав конституционно-правового деликта зачастую не имеет полной формулировки в законодательстве. Отдельные его элементы выводятся только путем толкования. Кроме того, конституционно-правовые деликты разбросаны по различным правовым актам, некодифицированы и несистематизированы. Такое положение недопустимо и ограничивает возможности применения конституционно-правовой ответственности.</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Субъекты конституционно-правовой ответственности</w:t>
      </w:r>
      <w:r w:rsidR="00001F0D" w:rsidRPr="00A82D09">
        <w:rPr>
          <w:sz w:val="28"/>
          <w:szCs w:val="28"/>
        </w:rPr>
        <w:t xml:space="preserve">. </w:t>
      </w:r>
      <w:r w:rsidRPr="00A82D09">
        <w:rPr>
          <w:sz w:val="28"/>
          <w:szCs w:val="28"/>
        </w:rPr>
        <w:t xml:space="preserve">Круг субъектов конституционно-правовой ответственности как ответственности за ненадлежащее осуществление публичной власти ограничен. Они могут быть как индивидуальными, так и коллективными. Однако для того, чтобы лицо могло нести конституционно-правовую ответственность, оно должно обладать деликтоспособностью, т.е. способностью нести ответственность за свои действия.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Деликтоспособность должностных лиц начинается с момента их вступления в должность (с начала срока полномочий) и заканчивается моментом прекращения полномочий. Деликтоспособность коллегиальных субъектов - органов публичной власти, определяется моментом их создания, однако привлечение к конституционно-правовой ответственности должностных лиц как членов коллективного органа также возможно только в отношении уже вступивших в должность лиц.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Государство является своего рода абстракцией. Даже в случае привлечения государства к гражданско-правовой ответственности за нарушение прав граждан и причинение им материального и морального вреда, ответчиком в суде выступает Министерство финансов РФ. Представляют государство и выражают его волю вовне ряд конкретных органов власти и должностных лиц. Именно они и могут подвергаться конституционно-правовой ответственности, но не само государство.</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Рассмотрение проблемы конституционно-правовой ответственности в последнее время привлекает все большее внимание исследователей, однако сразу следует оговориться, что возможность привлечения к конституционно-правовой ответственности и меры ответственности субъектов Федерации обязательно должны быть закреплены в Конституции. Конституция РФ 1993г. не предусматривает ни одной из перечисленных мер (кроме отмены решения органов власти, что, как мы полагаем, не является мерой ответственности), а следовательно, не закрепляет возможности привлечь субъект РФ к конституционно-правовой ответственности. Введение чрезвычайного положения также не относится в соответствии с Федеральным конституционным законом «О чрезвычайном положении» к мерам ответственности субъекта РФ. После устранения причин, послуживших основанием для его введения, в субъекте РФ восстанавливается деятельность органов государственной власти субъекта (если она была приостановлена), продолжается дальнейшее нормальное функционирование всех органов власти, общественных объединений, предприятий и учреждений. Субъект РФ, как территориальное образование, не несет каких-либо негативных последствий. К ответственности могут быть привлечены отдельные физические и юридические лица, общественные объединения, но не субъект Федерации.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Таким образом, можно констатировать, что круг субъектов конституционно-правовой ответственности не совпадает с кругом субъектов конституционного права и строго ограничен в законодательстве РФ.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Особого рассмотрения требует вопрос о субъектах, правомочных применять меры конституционно-правовой ответственности, а в отдельных случаях владеющих правом возбуждать этот вопрос либо иным образом (например, посредством дачи заключений) участвующих в процедуре реализации конституционно-правовой ответственности. К числу таких органов и должностных лиц в России относятся: Президент РФ, главы органов исполнительной власти (высшие должностные лица) субъектов Федерации, Государственная Дума, Совет Федерации, законодательные (представительные) органы государственной власти субъектов РФ, Конституционный Суд, суды общей юрисдикции, арбитражные суды, Верховный Суд, собрание (сход) избирателей, избиратели конкретного избирательного округа. Таким образом, целый ряд органов и должностных лиц могут выступать одновременно и как субъект, привлекаемый к конституционно-правовой ответственности, и как субъект, привлекающий к конституционно-правовой ответственности</w:t>
      </w:r>
      <w:r w:rsidR="00393499" w:rsidRPr="00A82D09">
        <w:rPr>
          <w:rStyle w:val="a7"/>
          <w:sz w:val="28"/>
          <w:szCs w:val="28"/>
        </w:rPr>
        <w:footnoteReference w:id="19"/>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Опыт зарубежных государств убеждает в том, что для эффективной реализации конституционно-правовой ответственности необходимо либо создание специального органа, правомочного привлекать иные органы и должностных лиц к конституционно-правовой ответственности (например, Государственный Трибунал в Польше), либо активное участие в процессе привлечения к ответственности Конституционного Суда. Действующая Конституция РФ ограничивает возможности развития конституционно-правовой ответственности, поскольку не предусматривает ни возможности создания специального органа, ни каких-либо серьезных полномочий Конституционного Суда в этой области. Представляется необходимым усиление роли Конституционного Суда путем предоставления ему, например, права рассматривать вопросы о конституционности политических партий, о наличии в действиях должностных лиц состава конституционного деликта.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Конституционно-правовые санкции</w:t>
      </w:r>
      <w:r w:rsidR="00001F0D" w:rsidRPr="00A82D09">
        <w:rPr>
          <w:sz w:val="28"/>
          <w:szCs w:val="28"/>
        </w:rPr>
        <w:t xml:space="preserve">. </w:t>
      </w:r>
      <w:r w:rsidRPr="00A82D09">
        <w:rPr>
          <w:sz w:val="28"/>
          <w:szCs w:val="28"/>
        </w:rPr>
        <w:t xml:space="preserve">Конституционно-правовые санкции являются необходимым атрибутом конституционно-правовой ответственности. Санкция указывает на те неблагоприятные последствия, которые применяются к субъекту конституционно-правовой ответственности.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Представляется, что понятие санкции конституционно-правовой ответственности неразрывно связано с понятием санкции, разрабатываемым в общей теории права применительно к любому виду ответственности. Содержание санкции правовых норм связывается в юридической науке, как правило, с неблагоприятными последствиями для правонарушителя, мерами государственного принуждения, ущемлениями материального или имущественного характера.</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В настоящее время санкциями конституционно-правовой ответственности являются</w:t>
      </w:r>
      <w:r w:rsidR="00393499" w:rsidRPr="00A82D09">
        <w:rPr>
          <w:rStyle w:val="a7"/>
          <w:sz w:val="28"/>
          <w:szCs w:val="28"/>
        </w:rPr>
        <w:footnoteReference w:id="20"/>
      </w:r>
      <w:r w:rsidRPr="00A82D09">
        <w:rPr>
          <w:sz w:val="28"/>
          <w:szCs w:val="28"/>
        </w:rPr>
        <w:t xml:space="preserve">: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предупреждение, выносимое главе органа исполнительной власти (высшему должностному лицу), законодательному (представительному) органу власти субъекта РФ либо главе муниципального образования, представительному органу местного самоуправления;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отзыв депутата законодательного (представительного) органа;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досрочное прекращение полномочий члена Совета Федерации;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отставка Правительства РФ, отставка органа исполнительного власти субъекта РФ;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отставка главы органа исполнительной власти (высшего должностного лица) субъекта РФ или главы муниципального образования;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роспуск законодательного (представительного) органа субъекта РФ либо представительного органа муниципального образования;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отрешение от должности Президента РФ</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 отставка Генерального прокурора РФ.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Некоторые ученые предлагают ввести такую меру конституционно-правовой ответственности, как временное приостановление Президентом полномочий высших должностных лиц и законодательных (представительных) органов власти субъектов РФ и временное отстранение от должности высших должностных лиц субъектов.</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Большинство санкций индивидуальны для каждого вида ответственности, исключением являются только штраф и арест, выступающие одновременно санкциями уголовной и административной ответственности (для штрафа еще и гражданско-правовой). Санкции конституционно-правовой ответственности также свойственны только ей и не применяются (за некоторыми исключениями) в иных видах ответственности.</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 xml:space="preserve">В качестве одного из видов конституционно-правовых санкций в литературе рассматривается лишение орденов, медалей и почетных званий. В настоящее время эта мера также предусмотрена среди уголовно-правовых санкций (ст. 48 Уголовного кодекса РФ - лишение специального воинского или почетного звания, классного чина или государственных наград). </w:t>
      </w:r>
    </w:p>
    <w:p w:rsidR="002D22C5" w:rsidRPr="00A82D09" w:rsidRDefault="002D22C5" w:rsidP="00A82D09">
      <w:pPr>
        <w:pStyle w:val="a4"/>
        <w:spacing w:before="0" w:beforeAutospacing="0" w:after="0" w:afterAutospacing="0" w:line="360" w:lineRule="auto"/>
        <w:ind w:right="-6" w:firstLine="709"/>
        <w:jc w:val="both"/>
        <w:rPr>
          <w:sz w:val="28"/>
          <w:szCs w:val="28"/>
        </w:rPr>
      </w:pPr>
      <w:r w:rsidRPr="00A82D09">
        <w:rPr>
          <w:sz w:val="28"/>
          <w:szCs w:val="28"/>
        </w:rPr>
        <w:t>Как видно из приведенного выше перечня, все санкции, кроме предупреждения, носят радикальный характер и предусматривают прекращение полномочий виновного лица. Иногда это не совсем целесообразно. Введение таких санкций, как общественное порицание, понуждение к исполнению обязанности, приостановление полномочий, лишение права занимать определенные должности, более широкое использование предупреждения, способствовало бы большей гибкости санкций конституционно-правовой ответственности, большему соответствию их принципам целесообразности и гуманизма ответственности.</w:t>
      </w:r>
    </w:p>
    <w:p w:rsidR="002D22C5" w:rsidRDefault="00001F0D" w:rsidP="00A82D09">
      <w:pPr>
        <w:spacing w:line="360" w:lineRule="auto"/>
        <w:ind w:right="-6" w:firstLine="709"/>
        <w:jc w:val="both"/>
        <w:rPr>
          <w:sz w:val="28"/>
          <w:szCs w:val="28"/>
        </w:rPr>
      </w:pPr>
      <w:r w:rsidRPr="00A82D09">
        <w:rPr>
          <w:sz w:val="28"/>
          <w:szCs w:val="28"/>
        </w:rPr>
        <w:t>Таким образом, содержание конституционной ответственности в Российской Федерации составляют основания ответственности, субъекты, меры ответственности, процедура и порядок применения ответственности.</w:t>
      </w:r>
      <w:r w:rsidR="00751FEC" w:rsidRPr="00A82D09">
        <w:rPr>
          <w:sz w:val="28"/>
          <w:szCs w:val="28"/>
        </w:rPr>
        <w:t xml:space="preserve"> Конституционная ответственность наступает за совершенный конституционный деликт, который в свою очередь для наступления ответственности должен обладать признаками деликта: наказуемостью, виновностью, общественной опасностью и противоправностью.</w:t>
      </w:r>
    </w:p>
    <w:p w:rsidR="00A75779" w:rsidRPr="00A75779" w:rsidRDefault="00A75779" w:rsidP="00A75779">
      <w:pPr>
        <w:spacing w:line="360" w:lineRule="auto"/>
        <w:ind w:right="-6"/>
        <w:jc w:val="both"/>
        <w:rPr>
          <w:color w:val="FFFFFF"/>
          <w:sz w:val="28"/>
          <w:szCs w:val="28"/>
        </w:rPr>
      </w:pPr>
      <w:r w:rsidRPr="00A75779">
        <w:rPr>
          <w:color w:val="FFFFFF"/>
          <w:sz w:val="28"/>
          <w:szCs w:val="28"/>
        </w:rPr>
        <w:t>право норма конституционная ответственность</w:t>
      </w:r>
    </w:p>
    <w:p w:rsidR="00A82D09" w:rsidRPr="00A75779" w:rsidRDefault="00A82D09" w:rsidP="00A75779">
      <w:pPr>
        <w:spacing w:line="360" w:lineRule="auto"/>
        <w:ind w:right="-6"/>
        <w:jc w:val="both"/>
        <w:rPr>
          <w:sz w:val="28"/>
          <w:szCs w:val="28"/>
        </w:rPr>
      </w:pPr>
    </w:p>
    <w:p w:rsidR="00F308E2" w:rsidRPr="00A82D09" w:rsidRDefault="00A82D09" w:rsidP="00A82D09">
      <w:pPr>
        <w:spacing w:line="360" w:lineRule="auto"/>
        <w:ind w:right="-6"/>
        <w:jc w:val="center"/>
        <w:rPr>
          <w:b/>
          <w:bCs/>
          <w:sz w:val="28"/>
          <w:szCs w:val="28"/>
        </w:rPr>
      </w:pPr>
      <w:r w:rsidRPr="00A75779">
        <w:rPr>
          <w:sz w:val="28"/>
          <w:szCs w:val="28"/>
        </w:rPr>
        <w:br w:type="page"/>
      </w:r>
      <w:r w:rsidR="00393499" w:rsidRPr="00A82D09">
        <w:rPr>
          <w:b/>
          <w:bCs/>
          <w:sz w:val="28"/>
          <w:szCs w:val="28"/>
        </w:rPr>
        <w:t>Заключение</w:t>
      </w:r>
    </w:p>
    <w:p w:rsidR="00A82D09" w:rsidRDefault="00A82D09" w:rsidP="00A75779">
      <w:pPr>
        <w:pStyle w:val="a3"/>
        <w:spacing w:line="360" w:lineRule="auto"/>
        <w:ind w:right="-6" w:firstLine="0"/>
      </w:pPr>
    </w:p>
    <w:p w:rsidR="00F308E2" w:rsidRPr="00A82D09" w:rsidRDefault="00F308E2" w:rsidP="00A82D09">
      <w:pPr>
        <w:pStyle w:val="a3"/>
        <w:spacing w:line="360" w:lineRule="auto"/>
        <w:ind w:right="-6" w:firstLine="709"/>
      </w:pPr>
      <w:r w:rsidRPr="00A82D09">
        <w:t>Итак, проанализировав</w:t>
      </w:r>
      <w:r w:rsidR="00A82D09" w:rsidRPr="00A82D09">
        <w:t xml:space="preserve"> </w:t>
      </w:r>
      <w:r w:rsidRPr="00A82D09">
        <w:t>учебную и научную литературу по данной</w:t>
      </w:r>
      <w:r w:rsidR="00A82D09" w:rsidRPr="00A82D09">
        <w:t xml:space="preserve"> </w:t>
      </w:r>
      <w:r w:rsidRPr="00A82D09">
        <w:t>теме, я могу</w:t>
      </w:r>
      <w:r w:rsidR="00A82D09" w:rsidRPr="00A82D09">
        <w:t xml:space="preserve"> </w:t>
      </w:r>
      <w:r w:rsidRPr="00A82D09">
        <w:t>сказать, что цели и задачи курсовой работы достигнуты в полном объеме. Полученный материал</w:t>
      </w:r>
      <w:r w:rsidR="00A82D09" w:rsidRPr="00A82D09">
        <w:t xml:space="preserve"> </w:t>
      </w:r>
      <w:r w:rsidRPr="00A82D09">
        <w:t>в заключении позволяет сделать следующие выводы:</w:t>
      </w:r>
    </w:p>
    <w:p w:rsidR="00F308E2" w:rsidRPr="00A82D09" w:rsidRDefault="00F308E2" w:rsidP="00A82D09">
      <w:pPr>
        <w:numPr>
          <w:ilvl w:val="0"/>
          <w:numId w:val="4"/>
        </w:numPr>
        <w:tabs>
          <w:tab w:val="left" w:pos="1080"/>
        </w:tabs>
        <w:spacing w:line="360" w:lineRule="auto"/>
        <w:ind w:left="0" w:right="-6" w:firstLine="709"/>
        <w:jc w:val="both"/>
        <w:rPr>
          <w:sz w:val="28"/>
          <w:szCs w:val="28"/>
        </w:rPr>
      </w:pPr>
      <w:r w:rsidRPr="00A82D09">
        <w:rPr>
          <w:sz w:val="28"/>
          <w:szCs w:val="28"/>
        </w:rPr>
        <w:t>Конституционная ответственность является одним из видов юридической ответственности в Российской Федерации</w:t>
      </w:r>
    </w:p>
    <w:p w:rsidR="00F308E2" w:rsidRPr="00A82D09" w:rsidRDefault="00F308E2" w:rsidP="00A82D09">
      <w:pPr>
        <w:numPr>
          <w:ilvl w:val="0"/>
          <w:numId w:val="4"/>
        </w:numPr>
        <w:tabs>
          <w:tab w:val="left" w:pos="1080"/>
        </w:tabs>
        <w:spacing w:line="360" w:lineRule="auto"/>
        <w:ind w:left="0" w:right="-6" w:firstLine="709"/>
        <w:jc w:val="both"/>
        <w:rPr>
          <w:sz w:val="28"/>
          <w:szCs w:val="28"/>
        </w:rPr>
      </w:pPr>
      <w:r w:rsidRPr="00A82D09">
        <w:rPr>
          <w:sz w:val="28"/>
          <w:szCs w:val="28"/>
        </w:rPr>
        <w:t>Конституционно-правовая ответственность - это самостоятельный вид юридической ответственности, осуществление мер которой не только устанавливается конституционно-правовыми нормами, но и направлено, прежде всего, на защиту конституционно-правовых отношений.</w:t>
      </w:r>
    </w:p>
    <w:p w:rsidR="0071539A" w:rsidRPr="00A82D09" w:rsidRDefault="00F308E2" w:rsidP="00A82D09">
      <w:pPr>
        <w:numPr>
          <w:ilvl w:val="0"/>
          <w:numId w:val="4"/>
        </w:numPr>
        <w:tabs>
          <w:tab w:val="left" w:pos="1080"/>
        </w:tabs>
        <w:spacing w:line="360" w:lineRule="auto"/>
        <w:ind w:left="0" w:right="-6" w:firstLine="709"/>
        <w:jc w:val="both"/>
        <w:rPr>
          <w:sz w:val="28"/>
          <w:szCs w:val="28"/>
        </w:rPr>
      </w:pPr>
      <w:r w:rsidRPr="00A82D09">
        <w:rPr>
          <w:sz w:val="28"/>
          <w:szCs w:val="28"/>
        </w:rPr>
        <w:t>Конституционная ответственность имеет свои отличительные черты:</w:t>
      </w:r>
      <w:r w:rsidR="00A82D09" w:rsidRPr="00A82D09">
        <w:rPr>
          <w:sz w:val="28"/>
          <w:szCs w:val="28"/>
        </w:rPr>
        <w:t xml:space="preserve"> </w:t>
      </w:r>
      <w:r w:rsidRPr="00A82D09">
        <w:rPr>
          <w:sz w:val="28"/>
          <w:szCs w:val="28"/>
        </w:rPr>
        <w:t>устанавливается конституционно-правовыми нормами, ее основания отличаются от других видов юридической ответственности, имеет</w:t>
      </w:r>
      <w:r w:rsidR="00A82D09" w:rsidRPr="00A82D09">
        <w:rPr>
          <w:sz w:val="28"/>
          <w:szCs w:val="28"/>
        </w:rPr>
        <w:t xml:space="preserve"> </w:t>
      </w:r>
      <w:r w:rsidRPr="00A82D09">
        <w:rPr>
          <w:sz w:val="28"/>
          <w:szCs w:val="28"/>
        </w:rPr>
        <w:t>широкий круг</w:t>
      </w:r>
      <w:r w:rsidR="00A82D09" w:rsidRPr="00A82D09">
        <w:rPr>
          <w:sz w:val="28"/>
          <w:szCs w:val="28"/>
        </w:rPr>
        <w:t xml:space="preserve"> </w:t>
      </w:r>
      <w:r w:rsidRPr="00A82D09">
        <w:rPr>
          <w:sz w:val="28"/>
          <w:szCs w:val="28"/>
        </w:rPr>
        <w:t>уполномоченных к применению санкций субъектов, отсутствует единая процедурная форма ее применения.</w:t>
      </w:r>
      <w:r w:rsidR="0071539A" w:rsidRPr="00A82D09">
        <w:rPr>
          <w:sz w:val="28"/>
          <w:szCs w:val="28"/>
        </w:rPr>
        <w:t xml:space="preserve"> Кроме того, конституционно-правовая ответственность характеризуется специальным субъектом правонарушения. Им может быть только орган или должностное лицо, на которого Конституцией РФ возложены функции осуществления публичной власти. </w:t>
      </w:r>
    </w:p>
    <w:p w:rsidR="00F308E2" w:rsidRPr="00A82D09" w:rsidRDefault="00F308E2" w:rsidP="00A82D09">
      <w:pPr>
        <w:numPr>
          <w:ilvl w:val="0"/>
          <w:numId w:val="4"/>
        </w:numPr>
        <w:tabs>
          <w:tab w:val="clear" w:pos="720"/>
          <w:tab w:val="num" w:pos="1080"/>
        </w:tabs>
        <w:spacing w:line="360" w:lineRule="auto"/>
        <w:ind w:left="0" w:right="-6" w:firstLine="709"/>
        <w:jc w:val="both"/>
        <w:rPr>
          <w:sz w:val="28"/>
          <w:szCs w:val="28"/>
        </w:rPr>
      </w:pPr>
      <w:r w:rsidRPr="00A82D09">
        <w:rPr>
          <w:sz w:val="28"/>
          <w:szCs w:val="28"/>
        </w:rPr>
        <w:t>Конституционная ответственность проявляется в форме конституционного деликта. Конституционная ответственность наступает за совершенный конституционный деликт, который в свою очередь для наступления ответственности должен обладать признаками деликт</w:t>
      </w:r>
      <w:r w:rsidR="0071539A" w:rsidRPr="00A82D09">
        <w:rPr>
          <w:sz w:val="28"/>
          <w:szCs w:val="28"/>
        </w:rPr>
        <w:t>а:</w:t>
      </w:r>
      <w:r w:rsidRPr="00A82D09">
        <w:rPr>
          <w:sz w:val="28"/>
          <w:szCs w:val="28"/>
        </w:rPr>
        <w:t xml:space="preserve"> наказуемостью, виновностью, общественной опасностью и противоправностью.</w:t>
      </w:r>
    </w:p>
    <w:p w:rsidR="00F308E2" w:rsidRPr="00A75779" w:rsidRDefault="00F308E2" w:rsidP="00A82D09">
      <w:pPr>
        <w:numPr>
          <w:ilvl w:val="0"/>
          <w:numId w:val="4"/>
        </w:numPr>
        <w:tabs>
          <w:tab w:val="clear" w:pos="720"/>
          <w:tab w:val="num" w:pos="1080"/>
        </w:tabs>
        <w:spacing w:line="360" w:lineRule="auto"/>
        <w:ind w:left="0" w:right="-6" w:firstLine="709"/>
        <w:jc w:val="both"/>
        <w:rPr>
          <w:sz w:val="28"/>
          <w:szCs w:val="28"/>
        </w:rPr>
      </w:pPr>
      <w:r w:rsidRPr="00A75779">
        <w:rPr>
          <w:sz w:val="28"/>
          <w:szCs w:val="28"/>
        </w:rPr>
        <w:t xml:space="preserve">Содержание конституционной ответственности в Российской Федерации составляют основания ответственности, субъекты, меры ответственности, процедура и порядок применения ответственности. </w:t>
      </w:r>
    </w:p>
    <w:p w:rsidR="00A82D09" w:rsidRPr="00A82D09" w:rsidRDefault="00A82D09" w:rsidP="00A82D09">
      <w:pPr>
        <w:spacing w:line="360" w:lineRule="auto"/>
        <w:ind w:right="-6"/>
        <w:jc w:val="center"/>
        <w:rPr>
          <w:b/>
          <w:bCs/>
          <w:sz w:val="28"/>
          <w:szCs w:val="28"/>
        </w:rPr>
      </w:pPr>
      <w:r w:rsidRPr="00A75779">
        <w:rPr>
          <w:sz w:val="28"/>
          <w:szCs w:val="28"/>
        </w:rPr>
        <w:br w:type="page"/>
      </w:r>
      <w:r w:rsidRPr="00A82D09">
        <w:rPr>
          <w:b/>
          <w:bCs/>
          <w:sz w:val="28"/>
          <w:szCs w:val="28"/>
        </w:rPr>
        <w:t>СИСОК НОРМАТИВНО-ПРАВОВЫХ АКТОВ И ЛИТЕРАТУРЫ</w:t>
      </w:r>
    </w:p>
    <w:p w:rsidR="00A82D09" w:rsidRPr="00A82D09" w:rsidRDefault="00A82D09" w:rsidP="00A82D09">
      <w:pPr>
        <w:pStyle w:val="2"/>
        <w:spacing w:line="360" w:lineRule="auto"/>
        <w:ind w:right="-6"/>
        <w:jc w:val="center"/>
        <w:rPr>
          <w:sz w:val="28"/>
          <w:szCs w:val="28"/>
        </w:rPr>
      </w:pPr>
      <w:r>
        <w:rPr>
          <w:sz w:val="28"/>
          <w:szCs w:val="28"/>
        </w:rPr>
        <w:t>Нормативно-правовые акты</w:t>
      </w:r>
    </w:p>
    <w:p w:rsid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1. </w:t>
      </w:r>
      <w:r w:rsidRPr="00A82D09">
        <w:rPr>
          <w:b w:val="0"/>
          <w:bCs w:val="0"/>
          <w:sz w:val="28"/>
          <w:szCs w:val="28"/>
        </w:rPr>
        <w:t>Конституция Российской Федерации от 12 декабря 1993г.// Российская газета от 25 декабря 1993г. №6</w:t>
      </w:r>
    </w:p>
    <w:p w:rsidR="00A82D09" w:rsidRPr="00A82D09" w:rsidRDefault="00A82D09" w:rsidP="00A82D09">
      <w:pPr>
        <w:pStyle w:val="2"/>
        <w:spacing w:before="0" w:beforeAutospacing="0" w:after="0" w:afterAutospacing="0" w:line="360" w:lineRule="auto"/>
        <w:rPr>
          <w:b w:val="0"/>
          <w:bCs w:val="0"/>
          <w:sz w:val="28"/>
          <w:szCs w:val="28"/>
        </w:rPr>
      </w:pPr>
    </w:p>
    <w:p w:rsidR="00A82D09" w:rsidRDefault="00A82D09" w:rsidP="00A82D09">
      <w:pPr>
        <w:pStyle w:val="2"/>
        <w:spacing w:before="0" w:beforeAutospacing="0" w:after="0" w:afterAutospacing="0" w:line="360" w:lineRule="auto"/>
        <w:jc w:val="center"/>
        <w:rPr>
          <w:sz w:val="28"/>
          <w:szCs w:val="28"/>
        </w:rPr>
      </w:pPr>
      <w:r>
        <w:rPr>
          <w:sz w:val="28"/>
          <w:szCs w:val="28"/>
        </w:rPr>
        <w:t>Научная и учебная литература</w:t>
      </w:r>
    </w:p>
    <w:p w:rsidR="00A82D09" w:rsidRPr="00A82D09" w:rsidRDefault="00A82D09" w:rsidP="00A82D09">
      <w:pPr>
        <w:pStyle w:val="2"/>
        <w:spacing w:before="0" w:beforeAutospacing="0" w:after="0" w:afterAutospacing="0" w:line="360" w:lineRule="auto"/>
        <w:rPr>
          <w:sz w:val="28"/>
          <w:szCs w:val="28"/>
        </w:rPr>
      </w:pP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1. </w:t>
      </w:r>
      <w:r w:rsidRPr="00A82D09">
        <w:rPr>
          <w:b w:val="0"/>
          <w:bCs w:val="0"/>
          <w:sz w:val="28"/>
          <w:szCs w:val="28"/>
        </w:rPr>
        <w:t>Венгеров, А.Б. Теория государства и права: учебник/ А.Б. Венгеров- М.: Омега-Л, 2007.</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2. </w:t>
      </w:r>
      <w:r w:rsidRPr="00A82D09">
        <w:rPr>
          <w:b w:val="0"/>
          <w:bCs w:val="0"/>
          <w:sz w:val="28"/>
          <w:szCs w:val="28"/>
        </w:rPr>
        <w:t>Виноградов В.А. Конституционная ответственность: вопросы теории и правовое регулирование. М., 2000.</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3. </w:t>
      </w:r>
      <w:r w:rsidRPr="00A82D09">
        <w:rPr>
          <w:b w:val="0"/>
          <w:bCs w:val="0"/>
          <w:sz w:val="28"/>
          <w:szCs w:val="28"/>
        </w:rPr>
        <w:t>Еременко Ю.П. Советская Конституция и законность. Саратов, 1982.</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4. </w:t>
      </w:r>
      <w:r w:rsidRPr="00A82D09">
        <w:rPr>
          <w:b w:val="0"/>
          <w:bCs w:val="0"/>
          <w:sz w:val="28"/>
          <w:szCs w:val="28"/>
        </w:rPr>
        <w:t>Колосова Н.М. Конституционная ответственность - самостоятельный вид юридической ответственности. М: 2001</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5. </w:t>
      </w:r>
      <w:r w:rsidRPr="00A82D09">
        <w:rPr>
          <w:b w:val="0"/>
          <w:bCs w:val="0"/>
          <w:sz w:val="28"/>
          <w:szCs w:val="28"/>
        </w:rPr>
        <w:t xml:space="preserve">Лучин В.О. Конституция Российской Федерации. Проблемы реализации. М., 2002. </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6. </w:t>
      </w:r>
      <w:r w:rsidRPr="00A82D09">
        <w:rPr>
          <w:b w:val="0"/>
          <w:bCs w:val="0"/>
          <w:sz w:val="28"/>
          <w:szCs w:val="28"/>
        </w:rPr>
        <w:t xml:space="preserve">Самощенко И.С., Фарукшин М.Х. Ответственность по советскому законодательству. М., 1971. </w:t>
      </w:r>
    </w:p>
    <w:p w:rsidR="00A82D09" w:rsidRDefault="00A82D09" w:rsidP="00A82D09">
      <w:pPr>
        <w:pStyle w:val="2"/>
        <w:spacing w:before="0" w:beforeAutospacing="0" w:after="0" w:afterAutospacing="0" w:line="360" w:lineRule="auto"/>
        <w:rPr>
          <w:b w:val="0"/>
          <w:bCs w:val="0"/>
          <w:sz w:val="28"/>
          <w:szCs w:val="28"/>
        </w:rPr>
      </w:pPr>
    </w:p>
    <w:p w:rsidR="00A82D09" w:rsidRPr="00A82D09" w:rsidRDefault="00A82D09" w:rsidP="00A82D09">
      <w:pPr>
        <w:pStyle w:val="2"/>
        <w:spacing w:before="0" w:beforeAutospacing="0" w:after="0" w:afterAutospacing="0" w:line="360" w:lineRule="auto"/>
        <w:jc w:val="center"/>
        <w:rPr>
          <w:sz w:val="28"/>
          <w:szCs w:val="28"/>
        </w:rPr>
      </w:pPr>
      <w:r>
        <w:rPr>
          <w:sz w:val="28"/>
          <w:szCs w:val="28"/>
        </w:rPr>
        <w:t>Периодические издания</w:t>
      </w:r>
    </w:p>
    <w:p w:rsidR="00A82D09" w:rsidRDefault="00A82D09" w:rsidP="00A75779">
      <w:pPr>
        <w:pStyle w:val="2"/>
        <w:spacing w:before="0" w:beforeAutospacing="0" w:after="0" w:afterAutospacing="0" w:line="360" w:lineRule="auto"/>
        <w:rPr>
          <w:b w:val="0"/>
          <w:bCs w:val="0"/>
          <w:sz w:val="28"/>
          <w:szCs w:val="28"/>
        </w:rPr>
      </w:pP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1. </w:t>
      </w:r>
      <w:r w:rsidRPr="00A82D09">
        <w:rPr>
          <w:b w:val="0"/>
          <w:bCs w:val="0"/>
          <w:sz w:val="28"/>
          <w:szCs w:val="28"/>
        </w:rPr>
        <w:t>Актуальные проблемы конституционно-правовой ответственности В.А. Виноградов, "Законодательство", N 10, октябрь 2002 г.</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2. </w:t>
      </w:r>
      <w:r w:rsidRPr="00A82D09">
        <w:rPr>
          <w:b w:val="0"/>
          <w:bCs w:val="0"/>
          <w:sz w:val="28"/>
          <w:szCs w:val="28"/>
        </w:rPr>
        <w:t>Белошапко Ю.Н. Правонарушение и ответственность в финансовом и налоговом праве Российской Федерации // Известия вузов. Правоведение. 2006. N 5.</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3. </w:t>
      </w:r>
      <w:r w:rsidRPr="00A82D09">
        <w:rPr>
          <w:b w:val="0"/>
          <w:bCs w:val="0"/>
          <w:sz w:val="28"/>
          <w:szCs w:val="28"/>
        </w:rPr>
        <w:t xml:space="preserve">Лучин В.О. Ответственность в механизме реализации Конституции // Право и жизнь. 1992. N 1. </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4. </w:t>
      </w:r>
      <w:r w:rsidRPr="00A82D09">
        <w:rPr>
          <w:b w:val="0"/>
          <w:bCs w:val="0"/>
          <w:sz w:val="28"/>
          <w:szCs w:val="28"/>
        </w:rPr>
        <w:t>Барабашев Г.В. Ответственность органов управления перед Советами // Советское государство и право. 1981. N 5.</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5. </w:t>
      </w:r>
      <w:r w:rsidRPr="00A82D09">
        <w:rPr>
          <w:b w:val="0"/>
          <w:bCs w:val="0"/>
          <w:sz w:val="28"/>
          <w:szCs w:val="28"/>
        </w:rPr>
        <w:t xml:space="preserve">Авакьян С.А. Государственно-правовая ответственность // Советское государство и право. 1975. N 10. </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6. </w:t>
      </w:r>
      <w:r w:rsidRPr="00A82D09">
        <w:rPr>
          <w:b w:val="0"/>
          <w:bCs w:val="0"/>
          <w:sz w:val="28"/>
          <w:szCs w:val="28"/>
        </w:rPr>
        <w:t>Колосова Н.М. Конституционная ответственность - самостоятельный вид юридической ответственности // Государство и право. 1997. N 2;</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7. </w:t>
      </w:r>
      <w:r w:rsidRPr="00A82D09">
        <w:rPr>
          <w:b w:val="0"/>
          <w:bCs w:val="0"/>
          <w:sz w:val="28"/>
          <w:szCs w:val="28"/>
        </w:rPr>
        <w:t>Шон Д.Т. Конституционная ответственность // Государство и право. 1995. N 7.</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8. </w:t>
      </w:r>
      <w:r w:rsidRPr="00A82D09">
        <w:rPr>
          <w:b w:val="0"/>
          <w:bCs w:val="0"/>
          <w:sz w:val="28"/>
          <w:szCs w:val="28"/>
        </w:rPr>
        <w:t>Виноградов В.А. Конституционно-правовые санкции // Законодательство. 2001. N 12.</w:t>
      </w:r>
    </w:p>
    <w:p w:rsidR="00A82D09" w:rsidRP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9. </w:t>
      </w:r>
      <w:r w:rsidRPr="00A82D09">
        <w:rPr>
          <w:b w:val="0"/>
          <w:bCs w:val="0"/>
          <w:sz w:val="28"/>
          <w:szCs w:val="28"/>
        </w:rPr>
        <w:t>Венгеров, А.Б. Теория государства и права: учебник/ А.Б. Венгеров- М.: Омега-Л, 2007.</w:t>
      </w:r>
    </w:p>
    <w:p w:rsidR="00A82D09" w:rsidRDefault="00A82D09" w:rsidP="00A82D09">
      <w:pPr>
        <w:pStyle w:val="2"/>
        <w:spacing w:before="0" w:beforeAutospacing="0" w:after="0" w:afterAutospacing="0" w:line="360" w:lineRule="auto"/>
        <w:rPr>
          <w:b w:val="0"/>
          <w:bCs w:val="0"/>
          <w:sz w:val="28"/>
          <w:szCs w:val="28"/>
        </w:rPr>
      </w:pPr>
      <w:r>
        <w:rPr>
          <w:b w:val="0"/>
          <w:bCs w:val="0"/>
          <w:sz w:val="28"/>
          <w:szCs w:val="28"/>
        </w:rPr>
        <w:t xml:space="preserve">10. </w:t>
      </w:r>
      <w:r w:rsidRPr="00A82D09">
        <w:rPr>
          <w:b w:val="0"/>
          <w:bCs w:val="0"/>
          <w:sz w:val="28"/>
          <w:szCs w:val="28"/>
        </w:rPr>
        <w:t xml:space="preserve">Усенко Ю.Н. Юридическая ответственность исполнительных органов государственной власти субъектов Российской Федерации в условиях административной реформы // Государственная власть и местное самоуправление. 2005. N 8. </w:t>
      </w:r>
    </w:p>
    <w:p w:rsidR="00A75779" w:rsidRPr="00A82D09" w:rsidRDefault="00A75779" w:rsidP="00A82D09">
      <w:pPr>
        <w:pStyle w:val="2"/>
        <w:spacing w:before="0" w:beforeAutospacing="0" w:after="0" w:afterAutospacing="0" w:line="360" w:lineRule="auto"/>
        <w:rPr>
          <w:b w:val="0"/>
          <w:bCs w:val="0"/>
          <w:sz w:val="28"/>
          <w:szCs w:val="28"/>
        </w:rPr>
      </w:pPr>
    </w:p>
    <w:p w:rsidR="00393499" w:rsidRPr="00A82D09" w:rsidRDefault="00393499" w:rsidP="00A82D09">
      <w:pPr>
        <w:pStyle w:val="2"/>
        <w:spacing w:line="360" w:lineRule="auto"/>
        <w:ind w:right="-6"/>
        <w:jc w:val="center"/>
        <w:rPr>
          <w:b w:val="0"/>
          <w:bCs w:val="0"/>
          <w:color w:val="FFFFFF"/>
          <w:sz w:val="28"/>
          <w:szCs w:val="28"/>
        </w:rPr>
      </w:pPr>
      <w:bookmarkStart w:id="0" w:name="_GoBack"/>
      <w:bookmarkEnd w:id="0"/>
    </w:p>
    <w:sectPr w:rsidR="00393499" w:rsidRPr="00A82D09" w:rsidSect="00A82D09">
      <w:headerReference w:type="default" r:id="rId7"/>
      <w:foot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EA" w:rsidRDefault="008324EA">
      <w:r>
        <w:separator/>
      </w:r>
    </w:p>
  </w:endnote>
  <w:endnote w:type="continuationSeparator" w:id="0">
    <w:p w:rsidR="008324EA" w:rsidRDefault="0083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09" w:rsidRPr="00A82D09" w:rsidRDefault="00641D55" w:rsidP="002D4472">
    <w:pPr>
      <w:pStyle w:val="a9"/>
      <w:framePr w:wrap="auto" w:vAnchor="text" w:hAnchor="margin" w:xAlign="right" w:y="1"/>
      <w:rPr>
        <w:rStyle w:val="ab"/>
        <w:sz w:val="24"/>
        <w:szCs w:val="24"/>
      </w:rPr>
    </w:pPr>
    <w:r>
      <w:rPr>
        <w:rStyle w:val="ab"/>
        <w:noProof/>
        <w:sz w:val="24"/>
        <w:szCs w:val="24"/>
      </w:rPr>
      <w:t>1</w:t>
    </w:r>
  </w:p>
  <w:p w:rsidR="00A82D09" w:rsidRDefault="00A82D09" w:rsidP="00A82D0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EA" w:rsidRDefault="008324EA">
      <w:r>
        <w:separator/>
      </w:r>
    </w:p>
  </w:footnote>
  <w:footnote w:type="continuationSeparator" w:id="0">
    <w:p w:rsidR="008324EA" w:rsidRDefault="008324EA">
      <w:r>
        <w:continuationSeparator/>
      </w:r>
    </w:p>
  </w:footnote>
  <w:footnote w:id="1">
    <w:p w:rsidR="008324EA" w:rsidRDefault="006E10F7" w:rsidP="00A82D09">
      <w:pPr>
        <w:tabs>
          <w:tab w:val="left" w:pos="8460"/>
        </w:tabs>
        <w:jc w:val="both"/>
      </w:pPr>
      <w:r w:rsidRPr="00A82D09">
        <w:rPr>
          <w:rStyle w:val="a7"/>
        </w:rPr>
        <w:footnoteRef/>
      </w:r>
      <w:r w:rsidRPr="00A82D09">
        <w:t xml:space="preserve"> Белошапко Ю.Н. Правонарушение и ответственность в финансовом и налоговом праве Российской Федерации // Известия </w:t>
      </w:r>
      <w:r w:rsidR="00A82D09" w:rsidRPr="00A82D09">
        <w:t>вузов. Правоведение. 2006. N 5</w:t>
      </w:r>
    </w:p>
  </w:footnote>
  <w:footnote w:id="2">
    <w:p w:rsidR="008324EA" w:rsidRDefault="00354002">
      <w:pPr>
        <w:pStyle w:val="a5"/>
      </w:pPr>
      <w:r w:rsidRPr="00A82D09">
        <w:rPr>
          <w:rStyle w:val="a7"/>
        </w:rPr>
        <w:footnoteRef/>
      </w:r>
      <w:r w:rsidRPr="00A82D09">
        <w:t xml:space="preserve"> Самощенко И.С., Фарукшин М.Х. Ответственность по советскому законодательству. М., 1971. С. 43 - 44.</w:t>
      </w:r>
    </w:p>
  </w:footnote>
  <w:footnote w:id="3">
    <w:p w:rsidR="008324EA" w:rsidRDefault="006E10F7" w:rsidP="00A82D09">
      <w:pPr>
        <w:pStyle w:val="1"/>
        <w:spacing w:before="0" w:after="0"/>
        <w:jc w:val="both"/>
      </w:pPr>
      <w:r w:rsidRPr="00A82D09">
        <w:rPr>
          <w:rStyle w:val="a7"/>
          <w:rFonts w:ascii="Times New Roman" w:hAnsi="Times New Roman" w:cs="Times New Roman"/>
          <w:b w:val="0"/>
          <w:bCs w:val="0"/>
          <w:sz w:val="20"/>
          <w:szCs w:val="20"/>
        </w:rPr>
        <w:footnoteRef/>
      </w:r>
      <w:r w:rsidRPr="00A82D09">
        <w:rPr>
          <w:rFonts w:ascii="Times New Roman" w:hAnsi="Times New Roman" w:cs="Times New Roman"/>
          <w:b w:val="0"/>
          <w:bCs w:val="0"/>
          <w:sz w:val="20"/>
          <w:szCs w:val="20"/>
        </w:rPr>
        <w:t xml:space="preserve"> Актуальные проблемы конституционно-правовой ответственности (В.А. Виноградов, "Законодательство", N 10, октябрь 2002 г.)</w:t>
      </w:r>
    </w:p>
  </w:footnote>
  <w:footnote w:id="4">
    <w:p w:rsidR="00D8468E" w:rsidRPr="00A82D09" w:rsidRDefault="00D8468E" w:rsidP="00A82D09">
      <w:pPr>
        <w:jc w:val="both"/>
      </w:pPr>
      <w:r w:rsidRPr="00A82D09">
        <w:rPr>
          <w:rStyle w:val="a7"/>
        </w:rPr>
        <w:footnoteRef/>
      </w:r>
      <w:r w:rsidRPr="00A82D09">
        <w:t xml:space="preserve"> Лучин В.О. Ответственность в механизме реализации Конституции // Право и жизнь. 1992. N 1. С. 36.</w:t>
      </w:r>
    </w:p>
    <w:p w:rsidR="008324EA" w:rsidRDefault="00D8468E" w:rsidP="00A82D09">
      <w:pPr>
        <w:jc w:val="both"/>
      </w:pPr>
      <w:r w:rsidRPr="00A82D09">
        <w:t>Позитивную направленность конституционно-правовой ответственности поддерживают и другие авторы. См. также: Барабашев Г.В. Ответственность органов управления перед Советами // Советское государство и право. 1981. N 5.</w:t>
      </w:r>
    </w:p>
  </w:footnote>
  <w:footnote w:id="5">
    <w:p w:rsidR="008324EA" w:rsidRDefault="00D8468E" w:rsidP="00A82D09">
      <w:pPr>
        <w:pStyle w:val="a5"/>
        <w:jc w:val="both"/>
      </w:pPr>
      <w:r w:rsidRPr="00A82D09">
        <w:rPr>
          <w:rStyle w:val="a7"/>
        </w:rPr>
        <w:footnoteRef/>
      </w:r>
      <w:r w:rsidRPr="00A82D09">
        <w:t xml:space="preserve"> Еременко Ю.П. Советская Конституция и законность. Саратов, 1982. С. 148</w:t>
      </w:r>
    </w:p>
  </w:footnote>
  <w:footnote w:id="6">
    <w:p w:rsidR="008324EA" w:rsidRDefault="00D8468E" w:rsidP="00A82D09">
      <w:pPr>
        <w:pStyle w:val="a5"/>
        <w:jc w:val="both"/>
      </w:pPr>
      <w:r w:rsidRPr="00A82D09">
        <w:rPr>
          <w:rStyle w:val="a7"/>
        </w:rPr>
        <w:footnoteRef/>
      </w:r>
      <w:r w:rsidRPr="00A82D09">
        <w:t xml:space="preserve"> Авакьян С.А. Государственно-правовая ответственность // Советское государство и право. 1975. N 10. С. 17-18.</w:t>
      </w:r>
    </w:p>
  </w:footnote>
  <w:footnote w:id="7">
    <w:p w:rsidR="008324EA" w:rsidRDefault="00D8468E" w:rsidP="00A82D09">
      <w:pPr>
        <w:pStyle w:val="a5"/>
        <w:jc w:val="both"/>
      </w:pPr>
      <w:r w:rsidRPr="00A82D09">
        <w:rPr>
          <w:rStyle w:val="a7"/>
        </w:rPr>
        <w:footnoteRef/>
      </w:r>
      <w:r w:rsidRPr="00A82D09">
        <w:t>Колосова Н.М. Конституционная ответственность - самостоятельный вид юридической ответственности // Государство и право. 1997. N 2; Она же.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2000.</w:t>
      </w:r>
    </w:p>
  </w:footnote>
  <w:footnote w:id="8">
    <w:p w:rsidR="008324EA" w:rsidRDefault="00D8468E" w:rsidP="00A82D09">
      <w:pPr>
        <w:pStyle w:val="a5"/>
        <w:jc w:val="both"/>
      </w:pPr>
      <w:r w:rsidRPr="00A82D09">
        <w:rPr>
          <w:rStyle w:val="a7"/>
        </w:rPr>
        <w:footnoteRef/>
      </w:r>
      <w:r w:rsidRPr="00A82D09">
        <w:t xml:space="preserve"> Шон Д.Т. Конституционная ответственность // Госуда</w:t>
      </w:r>
      <w:r w:rsidR="002E2731" w:rsidRPr="00A82D09">
        <w:t>рство и право. 1995. N 7. С. 41</w:t>
      </w:r>
    </w:p>
  </w:footnote>
  <w:footnote w:id="9">
    <w:p w:rsidR="008324EA" w:rsidRDefault="00D8468E" w:rsidP="00A82D09">
      <w:pPr>
        <w:pStyle w:val="1"/>
        <w:spacing w:before="0" w:after="0"/>
        <w:jc w:val="both"/>
      </w:pPr>
      <w:r w:rsidRPr="00A82D09">
        <w:rPr>
          <w:rStyle w:val="a7"/>
          <w:rFonts w:ascii="Times New Roman" w:hAnsi="Times New Roman" w:cs="Times New Roman"/>
          <w:b w:val="0"/>
          <w:bCs w:val="0"/>
          <w:sz w:val="20"/>
          <w:szCs w:val="20"/>
        </w:rPr>
        <w:footnoteRef/>
      </w:r>
      <w:r w:rsidRPr="00A82D09">
        <w:rPr>
          <w:rFonts w:ascii="Times New Roman" w:hAnsi="Times New Roman" w:cs="Times New Roman"/>
          <w:b w:val="0"/>
          <w:bCs w:val="0"/>
          <w:sz w:val="20"/>
          <w:szCs w:val="20"/>
        </w:rPr>
        <w:t xml:space="preserve"> Актуальные проблемы конституционно-правовой ответственности (В.А. Виноградов, "Законодательство", N 10, октябрь 2002 г.)</w:t>
      </w:r>
    </w:p>
  </w:footnote>
  <w:footnote w:id="10">
    <w:p w:rsidR="008324EA" w:rsidRDefault="00100136" w:rsidP="00A82D09">
      <w:pPr>
        <w:pStyle w:val="a5"/>
        <w:jc w:val="both"/>
      </w:pPr>
      <w:r w:rsidRPr="00A82D09">
        <w:rPr>
          <w:rStyle w:val="a7"/>
        </w:rPr>
        <w:footnoteRef/>
      </w:r>
      <w:r w:rsidRPr="00A82D09">
        <w:t xml:space="preserve"> В случае установления подкупа избирателей уполномоченным представителем кандидата или зарегистрированного кандидата в отношении последних могут быть применены отказ в регистрации и отмена регистрации соответственно (СЗ РФ. 1999. N 26)</w:t>
      </w:r>
    </w:p>
  </w:footnote>
  <w:footnote w:id="11">
    <w:p w:rsidR="008324EA" w:rsidRDefault="00100136" w:rsidP="00A82D09">
      <w:pPr>
        <w:pStyle w:val="a5"/>
        <w:jc w:val="both"/>
      </w:pPr>
      <w:r w:rsidRPr="00A82D09">
        <w:rPr>
          <w:rStyle w:val="a7"/>
        </w:rPr>
        <w:footnoteRef/>
      </w:r>
      <w:r w:rsidRPr="00A82D09">
        <w:t xml:space="preserve"> Виноградов В.А. Конституционно-правовые санкции // Законодательство. 2001. N 12. С. 54-62.</w:t>
      </w:r>
    </w:p>
  </w:footnote>
  <w:footnote w:id="12">
    <w:p w:rsidR="008324EA" w:rsidRDefault="00CF0BE7" w:rsidP="00A82D09">
      <w:pPr>
        <w:tabs>
          <w:tab w:val="left" w:pos="8460"/>
        </w:tabs>
        <w:jc w:val="both"/>
      </w:pPr>
      <w:r w:rsidRPr="00A82D09">
        <w:rPr>
          <w:rStyle w:val="a7"/>
        </w:rPr>
        <w:footnoteRef/>
      </w:r>
      <w:r w:rsidRPr="00A82D09">
        <w:t xml:space="preserve"> Венгеров, А.Б. Теория государства и права: учебник/ А.Б. Венгеров- М.: Омега-Л, 2007.-  с. 211.</w:t>
      </w:r>
    </w:p>
  </w:footnote>
  <w:footnote w:id="13">
    <w:p w:rsidR="008324EA" w:rsidRDefault="00CF0BE7" w:rsidP="00A82D09">
      <w:pPr>
        <w:tabs>
          <w:tab w:val="left" w:pos="8460"/>
        </w:tabs>
        <w:jc w:val="both"/>
      </w:pPr>
      <w:r w:rsidRPr="00A82D09">
        <w:rPr>
          <w:rStyle w:val="a7"/>
        </w:rPr>
        <w:footnoteRef/>
      </w:r>
      <w:r w:rsidRPr="00A82D09">
        <w:t xml:space="preserve"> Венгеров, А.Б. Теория государства и права: учебник/ А.Б. Венгеро</w:t>
      </w:r>
      <w:r w:rsidR="00A82D09" w:rsidRPr="00A82D09">
        <w:t>в- М.: Омега-Л, 2007.-  с. 212</w:t>
      </w:r>
      <w:r w:rsidR="00A82D09">
        <w:t xml:space="preserve"> </w:t>
      </w:r>
    </w:p>
  </w:footnote>
  <w:footnote w:id="14">
    <w:p w:rsidR="008324EA" w:rsidRDefault="00CF0BE7" w:rsidP="00A82D09">
      <w:pPr>
        <w:pStyle w:val="a5"/>
        <w:jc w:val="both"/>
      </w:pPr>
      <w:r w:rsidRPr="00A82D09">
        <w:rPr>
          <w:rStyle w:val="a7"/>
        </w:rPr>
        <w:footnoteRef/>
      </w:r>
      <w:r w:rsidRPr="00A82D09">
        <w:t xml:space="preserve"> Актуальные проблемы конституционно-правовой ответственности В.А. Виноградов, "Законодательство", N 10, октябрь 2002 г., ст. 23</w:t>
      </w:r>
    </w:p>
  </w:footnote>
  <w:footnote w:id="15">
    <w:p w:rsidR="008324EA" w:rsidRDefault="00CF0BE7" w:rsidP="00A82D09">
      <w:pPr>
        <w:jc w:val="both"/>
      </w:pPr>
      <w:r w:rsidRPr="00A82D09">
        <w:rPr>
          <w:rStyle w:val="a7"/>
        </w:rPr>
        <w:footnoteRef/>
      </w:r>
      <w:r w:rsidRPr="00A82D09">
        <w:t xml:space="preserve"> Колосова Н.М. Конституционная ответственность - самостоятельный вид юридической о</w:t>
      </w:r>
      <w:r w:rsidR="00A82D09" w:rsidRPr="00A82D09">
        <w:t>тветственности. М: 2001, С. 87.</w:t>
      </w:r>
    </w:p>
  </w:footnote>
  <w:footnote w:id="16">
    <w:p w:rsidR="008324EA" w:rsidRDefault="00001F0D" w:rsidP="00A82D09">
      <w:pPr>
        <w:spacing w:line="360" w:lineRule="auto"/>
        <w:jc w:val="both"/>
      </w:pPr>
      <w:r w:rsidRPr="00A82D09">
        <w:rPr>
          <w:rStyle w:val="a7"/>
        </w:rPr>
        <w:footnoteRef/>
      </w:r>
      <w:r w:rsidRPr="00A82D09">
        <w:t xml:space="preserve"> См., напр. Лучин В.О. Конституция Российской Федерации. Проблемы ре</w:t>
      </w:r>
      <w:r w:rsidR="00A82D09" w:rsidRPr="00A82D09">
        <w:t>ализации. М., 2002. С. 382-383.</w:t>
      </w:r>
    </w:p>
  </w:footnote>
  <w:footnote w:id="17">
    <w:p w:rsidR="008324EA" w:rsidRDefault="00001F0D" w:rsidP="00A82D09">
      <w:pPr>
        <w:pStyle w:val="a5"/>
        <w:spacing w:line="360" w:lineRule="auto"/>
        <w:jc w:val="both"/>
      </w:pPr>
      <w:r w:rsidRPr="00A82D09">
        <w:rPr>
          <w:rStyle w:val="a7"/>
        </w:rPr>
        <w:footnoteRef/>
      </w:r>
      <w:r w:rsidRPr="00A82D09">
        <w:t xml:space="preserve"> </w:t>
      </w:r>
      <w:r w:rsidR="00077BDB" w:rsidRPr="00A82D09">
        <w:t>http://www.pravo.vuzlib.net/book_z1551_page_1.html</w:t>
      </w:r>
    </w:p>
  </w:footnote>
  <w:footnote w:id="18">
    <w:p w:rsidR="008324EA" w:rsidRDefault="00393499" w:rsidP="00A82D09">
      <w:pPr>
        <w:jc w:val="both"/>
      </w:pPr>
      <w:r w:rsidRPr="00A82D09">
        <w:rPr>
          <w:rStyle w:val="a7"/>
        </w:rPr>
        <w:footnoteRef/>
      </w:r>
      <w:r w:rsidRPr="00A82D09">
        <w:t xml:space="preserve"> Виноградов В.А. Конституционная ответственность: вопросы теории и правовое </w:t>
      </w:r>
      <w:r w:rsidR="00A82D09" w:rsidRPr="00A82D09">
        <w:t>регулирование. М., 2000. С. 23.</w:t>
      </w:r>
    </w:p>
  </w:footnote>
  <w:footnote w:id="19">
    <w:p w:rsidR="008324EA" w:rsidRDefault="00393499" w:rsidP="00A82D09">
      <w:r w:rsidRPr="00A82D09">
        <w:rPr>
          <w:rStyle w:val="a7"/>
        </w:rPr>
        <w:footnoteRef/>
      </w:r>
      <w:r w:rsidRPr="00A82D09">
        <w:t xml:space="preserve"> Виноградов В.А. Конституционная ответственность: вопросы теории и правовое </w:t>
      </w:r>
      <w:r w:rsidR="00A82D09" w:rsidRPr="00A82D09">
        <w:t>регулирование. М., 2000. С. 35.</w:t>
      </w:r>
    </w:p>
  </w:footnote>
  <w:footnote w:id="20">
    <w:p w:rsidR="008324EA" w:rsidRDefault="00393499" w:rsidP="00A82D09">
      <w:r w:rsidRPr="00393499">
        <w:rPr>
          <w:rStyle w:val="a7"/>
        </w:rPr>
        <w:footnoteRef/>
      </w:r>
      <w:r w:rsidRPr="00393499">
        <w:t xml:space="preserve"> Виноградов В.А. Конституционная ответственность: вопросы теории и правовое </w:t>
      </w:r>
      <w:r w:rsidR="00A82D09">
        <w:t>регулирование. М., 2000.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09" w:rsidRPr="00A82D09" w:rsidRDefault="00A82D09" w:rsidP="00A82D09">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A12"/>
    <w:multiLevelType w:val="multilevel"/>
    <w:tmpl w:val="57B6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4F760C"/>
    <w:multiLevelType w:val="hybridMultilevel"/>
    <w:tmpl w:val="EE388E62"/>
    <w:lvl w:ilvl="0" w:tplc="7D9669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311ABB"/>
    <w:multiLevelType w:val="multilevel"/>
    <w:tmpl w:val="37320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8ED25B1"/>
    <w:multiLevelType w:val="hybridMultilevel"/>
    <w:tmpl w:val="B7FE07B4"/>
    <w:lvl w:ilvl="0" w:tplc="7D9669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F230AB"/>
    <w:multiLevelType w:val="hybridMultilevel"/>
    <w:tmpl w:val="98161EA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nsid w:val="73041FA3"/>
    <w:multiLevelType w:val="hybridMultilevel"/>
    <w:tmpl w:val="E24286CA"/>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6">
    <w:nsid w:val="7526774F"/>
    <w:multiLevelType w:val="hybridMultilevel"/>
    <w:tmpl w:val="AAAAF074"/>
    <w:lvl w:ilvl="0" w:tplc="7D9669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6D2391F"/>
    <w:multiLevelType w:val="hybridMultilevel"/>
    <w:tmpl w:val="0464C068"/>
    <w:lvl w:ilvl="0" w:tplc="7D9669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F206E"/>
    <w:multiLevelType w:val="hybridMultilevel"/>
    <w:tmpl w:val="B56A4358"/>
    <w:lvl w:ilvl="0" w:tplc="7D9669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3"/>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FEE"/>
    <w:rsid w:val="00001F0D"/>
    <w:rsid w:val="00077BDB"/>
    <w:rsid w:val="00100136"/>
    <w:rsid w:val="00285412"/>
    <w:rsid w:val="00290FEF"/>
    <w:rsid w:val="002D22C5"/>
    <w:rsid w:val="002D314F"/>
    <w:rsid w:val="002D4472"/>
    <w:rsid w:val="002E2731"/>
    <w:rsid w:val="00354002"/>
    <w:rsid w:val="00393499"/>
    <w:rsid w:val="003D781D"/>
    <w:rsid w:val="004004A5"/>
    <w:rsid w:val="004A533C"/>
    <w:rsid w:val="004D7580"/>
    <w:rsid w:val="0058517A"/>
    <w:rsid w:val="005C0669"/>
    <w:rsid w:val="00641D55"/>
    <w:rsid w:val="00696FEE"/>
    <w:rsid w:val="006E10F7"/>
    <w:rsid w:val="0071539A"/>
    <w:rsid w:val="00751FEC"/>
    <w:rsid w:val="008324EA"/>
    <w:rsid w:val="008747B7"/>
    <w:rsid w:val="0089161C"/>
    <w:rsid w:val="00A75779"/>
    <w:rsid w:val="00A82D09"/>
    <w:rsid w:val="00AD0367"/>
    <w:rsid w:val="00B11AF8"/>
    <w:rsid w:val="00C51460"/>
    <w:rsid w:val="00C778B9"/>
    <w:rsid w:val="00CE14D2"/>
    <w:rsid w:val="00CF0BE7"/>
    <w:rsid w:val="00D241FD"/>
    <w:rsid w:val="00D357EC"/>
    <w:rsid w:val="00D8468E"/>
    <w:rsid w:val="00E372B7"/>
    <w:rsid w:val="00F3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02BDF9-10FE-4F5B-BE95-012A2FAE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FEE"/>
  </w:style>
  <w:style w:type="paragraph" w:styleId="1">
    <w:name w:val="heading 1"/>
    <w:basedOn w:val="a"/>
    <w:next w:val="a"/>
    <w:link w:val="10"/>
    <w:uiPriority w:val="99"/>
    <w:qFormat/>
    <w:rsid w:val="006E10F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D22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рабочий"/>
    <w:basedOn w:val="a"/>
    <w:uiPriority w:val="99"/>
    <w:rsid w:val="00D357EC"/>
    <w:pPr>
      <w:ind w:firstLine="851"/>
    </w:pPr>
    <w:rPr>
      <w:sz w:val="28"/>
      <w:szCs w:val="28"/>
    </w:rPr>
  </w:style>
  <w:style w:type="paragraph" w:styleId="a4">
    <w:name w:val="Normal (Web)"/>
    <w:basedOn w:val="a"/>
    <w:uiPriority w:val="99"/>
    <w:rsid w:val="00696FEE"/>
    <w:pPr>
      <w:spacing w:before="100" w:beforeAutospacing="1" w:after="100" w:afterAutospacing="1"/>
    </w:pPr>
    <w:rPr>
      <w:sz w:val="24"/>
      <w:szCs w:val="24"/>
    </w:rPr>
  </w:style>
  <w:style w:type="paragraph" w:styleId="a5">
    <w:name w:val="footnote text"/>
    <w:basedOn w:val="a"/>
    <w:link w:val="a6"/>
    <w:uiPriority w:val="99"/>
    <w:semiHidden/>
    <w:rsid w:val="006E10F7"/>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E10F7"/>
    <w:rPr>
      <w:vertAlign w:val="superscript"/>
    </w:rPr>
  </w:style>
  <w:style w:type="character" w:styleId="a8">
    <w:name w:val="Hyperlink"/>
    <w:uiPriority w:val="99"/>
    <w:rsid w:val="00D8468E"/>
    <w:rPr>
      <w:color w:val="0000FF"/>
      <w:u w:val="single"/>
    </w:rPr>
  </w:style>
  <w:style w:type="paragraph" w:styleId="a9">
    <w:name w:val="footer"/>
    <w:basedOn w:val="a"/>
    <w:link w:val="aa"/>
    <w:uiPriority w:val="99"/>
    <w:rsid w:val="00A82D09"/>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A82D09"/>
  </w:style>
  <w:style w:type="paragraph" w:styleId="ac">
    <w:name w:val="header"/>
    <w:basedOn w:val="a"/>
    <w:link w:val="ad"/>
    <w:uiPriority w:val="99"/>
    <w:rsid w:val="00A82D09"/>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38731">
      <w:marLeft w:val="0"/>
      <w:marRight w:val="0"/>
      <w:marTop w:val="0"/>
      <w:marBottom w:val="0"/>
      <w:divBdr>
        <w:top w:val="none" w:sz="0" w:space="0" w:color="auto"/>
        <w:left w:val="none" w:sz="0" w:space="0" w:color="auto"/>
        <w:bottom w:val="none" w:sz="0" w:space="0" w:color="auto"/>
        <w:right w:val="none" w:sz="0" w:space="0" w:color="auto"/>
      </w:divBdr>
    </w:div>
    <w:div w:id="532038733">
      <w:marLeft w:val="0"/>
      <w:marRight w:val="0"/>
      <w:marTop w:val="0"/>
      <w:marBottom w:val="0"/>
      <w:divBdr>
        <w:top w:val="none" w:sz="0" w:space="0" w:color="auto"/>
        <w:left w:val="none" w:sz="0" w:space="0" w:color="auto"/>
        <w:bottom w:val="none" w:sz="0" w:space="0" w:color="auto"/>
        <w:right w:val="none" w:sz="0" w:space="0" w:color="auto"/>
      </w:divBdr>
    </w:div>
    <w:div w:id="532038735">
      <w:marLeft w:val="0"/>
      <w:marRight w:val="0"/>
      <w:marTop w:val="0"/>
      <w:marBottom w:val="0"/>
      <w:divBdr>
        <w:top w:val="none" w:sz="0" w:space="0" w:color="auto"/>
        <w:left w:val="none" w:sz="0" w:space="0" w:color="auto"/>
        <w:bottom w:val="none" w:sz="0" w:space="0" w:color="auto"/>
        <w:right w:val="none" w:sz="0" w:space="0" w:color="auto"/>
      </w:divBdr>
      <w:divsChild>
        <w:div w:id="532038732">
          <w:marLeft w:val="0"/>
          <w:marRight w:val="0"/>
          <w:marTop w:val="0"/>
          <w:marBottom w:val="0"/>
          <w:divBdr>
            <w:top w:val="none" w:sz="0" w:space="0" w:color="auto"/>
            <w:left w:val="none" w:sz="0" w:space="0" w:color="auto"/>
            <w:bottom w:val="none" w:sz="0" w:space="0" w:color="auto"/>
            <w:right w:val="none" w:sz="0" w:space="0" w:color="auto"/>
          </w:divBdr>
        </w:div>
        <w:div w:id="532038736">
          <w:marLeft w:val="0"/>
          <w:marRight w:val="0"/>
          <w:marTop w:val="0"/>
          <w:marBottom w:val="0"/>
          <w:divBdr>
            <w:top w:val="none" w:sz="0" w:space="0" w:color="auto"/>
            <w:left w:val="none" w:sz="0" w:space="0" w:color="auto"/>
            <w:bottom w:val="none" w:sz="0" w:space="0" w:color="auto"/>
            <w:right w:val="none" w:sz="0" w:space="0" w:color="auto"/>
          </w:divBdr>
        </w:div>
      </w:divsChild>
    </w:div>
    <w:div w:id="532038737">
      <w:marLeft w:val="0"/>
      <w:marRight w:val="0"/>
      <w:marTop w:val="0"/>
      <w:marBottom w:val="0"/>
      <w:divBdr>
        <w:top w:val="none" w:sz="0" w:space="0" w:color="auto"/>
        <w:left w:val="none" w:sz="0" w:space="0" w:color="auto"/>
        <w:bottom w:val="none" w:sz="0" w:space="0" w:color="auto"/>
        <w:right w:val="none" w:sz="0" w:space="0" w:color="auto"/>
      </w:divBdr>
      <w:divsChild>
        <w:div w:id="532038734">
          <w:marLeft w:val="0"/>
          <w:marRight w:val="0"/>
          <w:marTop w:val="0"/>
          <w:marBottom w:val="0"/>
          <w:divBdr>
            <w:top w:val="none" w:sz="0" w:space="0" w:color="auto"/>
            <w:left w:val="none" w:sz="0" w:space="0" w:color="auto"/>
            <w:bottom w:val="none" w:sz="0" w:space="0" w:color="auto"/>
            <w:right w:val="none" w:sz="0" w:space="0" w:color="auto"/>
          </w:divBdr>
        </w:div>
        <w:div w:id="532038738">
          <w:marLeft w:val="0"/>
          <w:marRight w:val="0"/>
          <w:marTop w:val="0"/>
          <w:marBottom w:val="0"/>
          <w:divBdr>
            <w:top w:val="none" w:sz="0" w:space="0" w:color="auto"/>
            <w:left w:val="none" w:sz="0" w:space="0" w:color="auto"/>
            <w:bottom w:val="none" w:sz="0" w:space="0" w:color="auto"/>
            <w:right w:val="none" w:sz="0" w:space="0" w:color="auto"/>
          </w:divBdr>
        </w:div>
      </w:divsChild>
    </w:div>
    <w:div w:id="532038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Maximus</dc:creator>
  <cp:keywords/>
  <dc:description/>
  <cp:lastModifiedBy>admin</cp:lastModifiedBy>
  <cp:revision>2</cp:revision>
  <dcterms:created xsi:type="dcterms:W3CDTF">2014-03-24T07:54:00Z</dcterms:created>
  <dcterms:modified xsi:type="dcterms:W3CDTF">2014-03-24T07:54:00Z</dcterms:modified>
</cp:coreProperties>
</file>