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8D6" w:rsidRPr="008D1FF2" w:rsidRDefault="00EA08D6" w:rsidP="008D1FF2">
      <w:pPr>
        <w:spacing w:after="0" w:line="360" w:lineRule="auto"/>
        <w:ind w:firstLine="709"/>
        <w:jc w:val="both"/>
        <w:rPr>
          <w:rFonts w:ascii="Times New Roman" w:hAnsi="Times New Roman"/>
          <w:b/>
          <w:sz w:val="28"/>
          <w:szCs w:val="28"/>
        </w:rPr>
      </w:pPr>
      <w:r w:rsidRPr="008D1FF2">
        <w:rPr>
          <w:rFonts w:ascii="Times New Roman" w:hAnsi="Times New Roman"/>
          <w:b/>
          <w:sz w:val="28"/>
          <w:szCs w:val="28"/>
        </w:rPr>
        <w:t>ПЛАН</w:t>
      </w:r>
    </w:p>
    <w:p w:rsidR="008D1FF2" w:rsidRDefault="008D1FF2" w:rsidP="008D1FF2">
      <w:pPr>
        <w:spacing w:after="0" w:line="360" w:lineRule="auto"/>
        <w:ind w:firstLine="709"/>
        <w:jc w:val="both"/>
        <w:rPr>
          <w:rFonts w:ascii="Times New Roman" w:hAnsi="Times New Roman"/>
          <w:sz w:val="28"/>
          <w:szCs w:val="28"/>
        </w:rPr>
      </w:pPr>
    </w:p>
    <w:p w:rsidR="00EA08D6" w:rsidRPr="008D1FF2" w:rsidRDefault="00EA08D6" w:rsidP="008D1FF2">
      <w:pPr>
        <w:spacing w:after="0" w:line="360" w:lineRule="auto"/>
        <w:jc w:val="both"/>
        <w:rPr>
          <w:rFonts w:ascii="Times New Roman" w:hAnsi="Times New Roman"/>
          <w:b/>
          <w:sz w:val="28"/>
          <w:szCs w:val="28"/>
        </w:rPr>
      </w:pPr>
      <w:r w:rsidRPr="008D1FF2">
        <w:rPr>
          <w:rFonts w:ascii="Times New Roman" w:hAnsi="Times New Roman"/>
          <w:sz w:val="28"/>
          <w:szCs w:val="28"/>
        </w:rPr>
        <w:t>Введение</w:t>
      </w:r>
    </w:p>
    <w:p w:rsidR="00EA08D6" w:rsidRPr="008D1FF2" w:rsidRDefault="00EA08D6" w:rsidP="008D1FF2">
      <w:pPr>
        <w:spacing w:after="0" w:line="360" w:lineRule="auto"/>
        <w:jc w:val="both"/>
        <w:rPr>
          <w:rFonts w:ascii="Times New Roman" w:hAnsi="Times New Roman"/>
          <w:sz w:val="28"/>
          <w:szCs w:val="28"/>
        </w:rPr>
      </w:pPr>
      <w:r w:rsidRPr="008D1FF2">
        <w:rPr>
          <w:rFonts w:ascii="Times New Roman" w:hAnsi="Times New Roman"/>
          <w:sz w:val="28"/>
          <w:szCs w:val="28"/>
        </w:rPr>
        <w:t>Глава I</w:t>
      </w:r>
      <w:r w:rsidR="008D1FF2">
        <w:rPr>
          <w:rFonts w:ascii="Times New Roman" w:hAnsi="Times New Roman"/>
          <w:sz w:val="28"/>
          <w:szCs w:val="28"/>
        </w:rPr>
        <w:t>.</w:t>
      </w:r>
      <w:r w:rsidRPr="008D1FF2">
        <w:rPr>
          <w:rFonts w:ascii="Times New Roman" w:hAnsi="Times New Roman"/>
          <w:sz w:val="28"/>
          <w:szCs w:val="28"/>
        </w:rPr>
        <w:t xml:space="preserve"> Муниципальная служба: понятие и принципы</w:t>
      </w:r>
    </w:p>
    <w:p w:rsidR="00EA08D6" w:rsidRPr="008D1FF2" w:rsidRDefault="00EA08D6" w:rsidP="008D1FF2">
      <w:pPr>
        <w:spacing w:after="0" w:line="360" w:lineRule="auto"/>
        <w:jc w:val="both"/>
        <w:rPr>
          <w:rFonts w:ascii="Times New Roman" w:hAnsi="Times New Roman"/>
          <w:sz w:val="28"/>
          <w:szCs w:val="28"/>
        </w:rPr>
      </w:pPr>
      <w:r w:rsidRPr="008D1FF2">
        <w:rPr>
          <w:rFonts w:ascii="Times New Roman" w:hAnsi="Times New Roman"/>
          <w:sz w:val="28"/>
          <w:szCs w:val="28"/>
        </w:rPr>
        <w:t>Глава II</w:t>
      </w:r>
      <w:r w:rsidR="008D1FF2">
        <w:rPr>
          <w:rFonts w:ascii="Times New Roman" w:hAnsi="Times New Roman"/>
          <w:sz w:val="28"/>
          <w:szCs w:val="28"/>
        </w:rPr>
        <w:t>.</w:t>
      </w:r>
      <w:r w:rsidRPr="008D1FF2">
        <w:rPr>
          <w:rFonts w:ascii="Times New Roman" w:hAnsi="Times New Roman"/>
          <w:sz w:val="28"/>
          <w:szCs w:val="28"/>
        </w:rPr>
        <w:t xml:space="preserve"> Муниципальный служащий</w:t>
      </w:r>
    </w:p>
    <w:p w:rsidR="00EA08D6" w:rsidRPr="008D1FF2" w:rsidRDefault="00EA08D6" w:rsidP="008D1FF2">
      <w:pPr>
        <w:spacing w:after="0" w:line="360" w:lineRule="auto"/>
        <w:jc w:val="both"/>
        <w:rPr>
          <w:rFonts w:ascii="Times New Roman" w:hAnsi="Times New Roman"/>
          <w:sz w:val="28"/>
          <w:szCs w:val="28"/>
        </w:rPr>
      </w:pPr>
      <w:r w:rsidRPr="008D1FF2">
        <w:rPr>
          <w:rFonts w:ascii="Times New Roman" w:hAnsi="Times New Roman"/>
          <w:sz w:val="28"/>
          <w:szCs w:val="28"/>
        </w:rPr>
        <w:t>Глава III</w:t>
      </w:r>
      <w:r w:rsidR="008D1FF2">
        <w:rPr>
          <w:rFonts w:ascii="Times New Roman" w:hAnsi="Times New Roman"/>
          <w:sz w:val="28"/>
          <w:szCs w:val="28"/>
        </w:rPr>
        <w:t>.</w:t>
      </w:r>
      <w:r w:rsidRPr="008D1FF2">
        <w:rPr>
          <w:rFonts w:ascii="Times New Roman" w:hAnsi="Times New Roman"/>
          <w:sz w:val="28"/>
          <w:szCs w:val="28"/>
        </w:rPr>
        <w:t xml:space="preserve"> Прохождение муниципальной службы</w:t>
      </w:r>
    </w:p>
    <w:p w:rsidR="00EA08D6" w:rsidRPr="008D1FF2" w:rsidRDefault="00EA08D6" w:rsidP="008D1FF2">
      <w:pPr>
        <w:spacing w:after="0" w:line="360" w:lineRule="auto"/>
        <w:jc w:val="both"/>
        <w:rPr>
          <w:rFonts w:ascii="Times New Roman" w:hAnsi="Times New Roman"/>
          <w:sz w:val="28"/>
          <w:szCs w:val="28"/>
        </w:rPr>
      </w:pPr>
      <w:r w:rsidRPr="008D1FF2">
        <w:rPr>
          <w:rFonts w:ascii="Times New Roman" w:hAnsi="Times New Roman"/>
          <w:sz w:val="28"/>
          <w:szCs w:val="28"/>
        </w:rPr>
        <w:t>Заключение</w:t>
      </w:r>
    </w:p>
    <w:p w:rsidR="00EA08D6" w:rsidRPr="008D1FF2" w:rsidRDefault="00EA08D6" w:rsidP="008D1FF2">
      <w:pPr>
        <w:spacing w:after="0" w:line="360" w:lineRule="auto"/>
        <w:jc w:val="both"/>
        <w:rPr>
          <w:rFonts w:ascii="Times New Roman" w:hAnsi="Times New Roman"/>
          <w:sz w:val="28"/>
          <w:szCs w:val="28"/>
        </w:rPr>
      </w:pPr>
      <w:r w:rsidRPr="008D1FF2">
        <w:rPr>
          <w:rFonts w:ascii="Times New Roman" w:hAnsi="Times New Roman"/>
          <w:sz w:val="28"/>
          <w:szCs w:val="28"/>
        </w:rPr>
        <w:t>Библиография</w:t>
      </w:r>
    </w:p>
    <w:p w:rsidR="00EA08D6" w:rsidRPr="008D1FF2" w:rsidRDefault="00EA08D6" w:rsidP="008D1FF2">
      <w:pPr>
        <w:spacing w:after="0" w:line="360" w:lineRule="auto"/>
        <w:ind w:firstLine="709"/>
        <w:jc w:val="both"/>
        <w:rPr>
          <w:rFonts w:ascii="Times New Roman" w:hAnsi="Times New Roman"/>
          <w:b/>
          <w:sz w:val="28"/>
          <w:szCs w:val="28"/>
        </w:rPr>
      </w:pPr>
    </w:p>
    <w:p w:rsidR="008D1FF2" w:rsidRDefault="008D1FF2">
      <w:pPr>
        <w:rPr>
          <w:rFonts w:ascii="Times New Roman" w:hAnsi="Times New Roman"/>
          <w:b/>
          <w:sz w:val="28"/>
          <w:szCs w:val="28"/>
        </w:rPr>
      </w:pPr>
      <w:r>
        <w:rPr>
          <w:rFonts w:ascii="Times New Roman" w:hAnsi="Times New Roman"/>
          <w:b/>
          <w:sz w:val="28"/>
          <w:szCs w:val="28"/>
        </w:rPr>
        <w:br w:type="page"/>
      </w:r>
    </w:p>
    <w:p w:rsidR="00907A58" w:rsidRPr="008D1FF2" w:rsidRDefault="00907A58" w:rsidP="008D1FF2">
      <w:pPr>
        <w:spacing w:after="0" w:line="360" w:lineRule="auto"/>
        <w:ind w:firstLine="709"/>
        <w:jc w:val="both"/>
        <w:rPr>
          <w:rFonts w:ascii="Times New Roman" w:hAnsi="Times New Roman"/>
          <w:b/>
          <w:sz w:val="28"/>
          <w:szCs w:val="28"/>
        </w:rPr>
      </w:pPr>
      <w:r w:rsidRPr="008D1FF2">
        <w:rPr>
          <w:rFonts w:ascii="Times New Roman" w:hAnsi="Times New Roman"/>
          <w:b/>
          <w:sz w:val="28"/>
          <w:szCs w:val="28"/>
        </w:rPr>
        <w:t>ВВЕДЕНИЕ</w:t>
      </w:r>
    </w:p>
    <w:p w:rsidR="006133E3" w:rsidRPr="008D1FF2" w:rsidRDefault="006133E3" w:rsidP="008D1FF2">
      <w:pPr>
        <w:spacing w:after="0" w:line="360" w:lineRule="auto"/>
        <w:ind w:firstLine="709"/>
        <w:jc w:val="both"/>
        <w:rPr>
          <w:rFonts w:ascii="Times New Roman" w:hAnsi="Times New Roman"/>
          <w:sz w:val="28"/>
          <w:szCs w:val="28"/>
        </w:rPr>
      </w:pPr>
    </w:p>
    <w:p w:rsidR="00E31931" w:rsidRPr="008D1FF2" w:rsidRDefault="00E31931"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Президент России Д.А.</w:t>
      </w:r>
      <w:r w:rsidR="00E033F8" w:rsidRPr="008D1FF2">
        <w:rPr>
          <w:rFonts w:ascii="Times New Roman" w:hAnsi="Times New Roman"/>
          <w:sz w:val="28"/>
          <w:szCs w:val="28"/>
        </w:rPr>
        <w:t xml:space="preserve"> </w:t>
      </w:r>
      <w:r w:rsidRPr="008D1FF2">
        <w:rPr>
          <w:rFonts w:ascii="Times New Roman" w:hAnsi="Times New Roman"/>
          <w:sz w:val="28"/>
          <w:szCs w:val="28"/>
        </w:rPr>
        <w:t>Медведев обозначил работу по развитию местного самоуправления в качестве одной из приоритетных задач государства – «местное самоуправление должно открывать гражданам возможность самостоятельно решать свои локальные проблемы без указаний и распоряжений сверху». В своем Послании Федеральному Собранию РФ 5 ноября 2008 г. он отметил, что работа по совершенствованию муниципального законодательства будет продолжаться. Необходимость и актуальность исследования муниципальной службы в РФ обусловлено рядом причин. Во-первых, в настоящее время российское местное самоуправление находится на пороге важного рубежа в своем развитии. А отделять реформу местного самоуправления от изменений в законодательстве о муниципальных служащих нецелесообразно. Местное самоуправление, как и вся российская политическая система, накапливает положительный опыт функционирования в качестве полноправного института и в то же время требует дальнейшего развития и совершенствования. И сейчас, в органах местного самоуправления занимают должности муниципальные служащие, которые структурно представляют особую группу служащих. Таким образом, муниципальная служба не входит в систему государственной службы, не является ее структурной частью и требует своего правового регулирования. 2 марта 2007 года принят и 1 июня вступил в силу Федеральный закон №25-ФЗ «О муниципальной службе в Российской Федерации», что позволило начать формирование системы административно-служебного законодательства, регулирующего отношения между субъектом РФ и органами местного самоуправления, в частности в кадровом обеспечении муниципальной службы. В свете вышесказанного актуальность проблемы изучения и анализа муниципальной службы в России представляется доказанной.</w:t>
      </w:r>
    </w:p>
    <w:p w:rsidR="00E31931" w:rsidRPr="008D1FF2" w:rsidRDefault="00E31931"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Цели работы: раскрыть понятие муниципальной службы в РФ,</w:t>
      </w:r>
    </w:p>
    <w:p w:rsidR="00E033F8" w:rsidRPr="008D1FF2" w:rsidRDefault="00DE2E21"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Проанализировав законодательство РФ, учебную литературу, о</w:t>
      </w:r>
      <w:r w:rsidR="00BC426F" w:rsidRPr="008D1FF2">
        <w:rPr>
          <w:rFonts w:ascii="Times New Roman" w:hAnsi="Times New Roman"/>
          <w:sz w:val="28"/>
          <w:szCs w:val="28"/>
        </w:rPr>
        <w:t xml:space="preserve">пределить понятие муниципальной службы, рассказать о её взаимосвязи с </w:t>
      </w:r>
      <w:r w:rsidRPr="008D1FF2">
        <w:rPr>
          <w:rFonts w:ascii="Times New Roman" w:hAnsi="Times New Roman"/>
          <w:sz w:val="28"/>
          <w:szCs w:val="28"/>
        </w:rPr>
        <w:t>государственной службой, рассказать о</w:t>
      </w:r>
      <w:r w:rsidR="00AE2A0D" w:rsidRPr="008D1FF2">
        <w:rPr>
          <w:rFonts w:ascii="Times New Roman" w:hAnsi="Times New Roman"/>
          <w:sz w:val="28"/>
          <w:szCs w:val="28"/>
        </w:rPr>
        <w:t>б</w:t>
      </w:r>
      <w:r w:rsidRPr="008D1FF2">
        <w:rPr>
          <w:rFonts w:ascii="Times New Roman" w:hAnsi="Times New Roman"/>
          <w:sz w:val="28"/>
          <w:szCs w:val="28"/>
        </w:rPr>
        <w:t xml:space="preserve"> истории становления муниципальной службы</w:t>
      </w:r>
      <w:r w:rsidR="008D1FF2">
        <w:rPr>
          <w:rFonts w:ascii="Times New Roman" w:hAnsi="Times New Roman"/>
          <w:sz w:val="28"/>
          <w:szCs w:val="28"/>
        </w:rPr>
        <w:t xml:space="preserve"> </w:t>
      </w:r>
      <w:r w:rsidRPr="008D1FF2">
        <w:rPr>
          <w:rFonts w:ascii="Times New Roman" w:hAnsi="Times New Roman"/>
          <w:sz w:val="28"/>
          <w:szCs w:val="28"/>
        </w:rPr>
        <w:t>в России, о принципах муниципальной службы,</w:t>
      </w:r>
      <w:r w:rsidR="00AE2A0D" w:rsidRPr="008D1FF2">
        <w:rPr>
          <w:rFonts w:ascii="Times New Roman" w:hAnsi="Times New Roman"/>
          <w:sz w:val="28"/>
          <w:szCs w:val="28"/>
        </w:rPr>
        <w:t xml:space="preserve"> о правовых основа муниципальной службы,</w:t>
      </w:r>
      <w:r w:rsidRPr="008D1FF2">
        <w:rPr>
          <w:rFonts w:ascii="Times New Roman" w:hAnsi="Times New Roman"/>
          <w:sz w:val="28"/>
          <w:szCs w:val="28"/>
        </w:rPr>
        <w:t xml:space="preserve"> о паровом статусе муниципального служащего и о порядке прохождения муниципальной службы.</w:t>
      </w:r>
      <w:r w:rsidR="00EA08D6" w:rsidRPr="008D1FF2">
        <w:rPr>
          <w:rFonts w:ascii="Times New Roman" w:hAnsi="Times New Roman"/>
          <w:sz w:val="28"/>
          <w:szCs w:val="28"/>
        </w:rPr>
        <w:t xml:space="preserve"> </w:t>
      </w:r>
      <w:r w:rsidR="008728FB" w:rsidRPr="008D1FF2">
        <w:rPr>
          <w:rFonts w:ascii="Times New Roman" w:hAnsi="Times New Roman"/>
          <w:sz w:val="28"/>
          <w:szCs w:val="28"/>
        </w:rPr>
        <w:t>Основная часть состоит из трех глав, а п</w:t>
      </w:r>
      <w:r w:rsidR="00EA08D6" w:rsidRPr="008D1FF2">
        <w:rPr>
          <w:rFonts w:ascii="Times New Roman" w:hAnsi="Times New Roman"/>
          <w:sz w:val="28"/>
          <w:szCs w:val="28"/>
        </w:rPr>
        <w:t>осле каждой главы предлагаются краткие выводы по данной главе. Заключение полностью посвящено результатам исследования. В нем перечисляются сделанные ранее выводы, из которых следует основной.</w:t>
      </w:r>
      <w:r w:rsidR="008728FB" w:rsidRPr="008D1FF2">
        <w:rPr>
          <w:rFonts w:ascii="Times New Roman" w:hAnsi="Times New Roman"/>
          <w:sz w:val="28"/>
          <w:szCs w:val="28"/>
        </w:rPr>
        <w:t xml:space="preserve"> В конце работы прилагается список литературы.</w:t>
      </w:r>
    </w:p>
    <w:p w:rsidR="00E033F8" w:rsidRPr="008D1FF2" w:rsidRDefault="00E033F8" w:rsidP="008D1FF2">
      <w:pPr>
        <w:spacing w:after="0" w:line="360" w:lineRule="auto"/>
        <w:ind w:firstLine="709"/>
        <w:jc w:val="both"/>
        <w:rPr>
          <w:rFonts w:ascii="Times New Roman" w:hAnsi="Times New Roman"/>
          <w:sz w:val="28"/>
          <w:szCs w:val="28"/>
        </w:rPr>
      </w:pPr>
    </w:p>
    <w:p w:rsidR="008D1FF2" w:rsidRDefault="008D1FF2">
      <w:pPr>
        <w:rPr>
          <w:rFonts w:ascii="Times New Roman" w:hAnsi="Times New Roman"/>
          <w:sz w:val="28"/>
          <w:szCs w:val="28"/>
        </w:rPr>
      </w:pPr>
      <w:r>
        <w:rPr>
          <w:rFonts w:ascii="Times New Roman" w:hAnsi="Times New Roman"/>
          <w:sz w:val="28"/>
          <w:szCs w:val="28"/>
        </w:rPr>
        <w:br w:type="page"/>
      </w:r>
    </w:p>
    <w:p w:rsidR="00907A58" w:rsidRPr="008D1FF2" w:rsidRDefault="00DE2E21" w:rsidP="008D1FF2">
      <w:pPr>
        <w:spacing w:after="0" w:line="360" w:lineRule="auto"/>
        <w:ind w:firstLine="709"/>
        <w:jc w:val="both"/>
        <w:rPr>
          <w:rFonts w:ascii="Times New Roman" w:hAnsi="Times New Roman"/>
          <w:b/>
          <w:sz w:val="28"/>
          <w:szCs w:val="28"/>
        </w:rPr>
      </w:pPr>
      <w:r w:rsidRPr="008D1FF2">
        <w:rPr>
          <w:rFonts w:ascii="Times New Roman" w:hAnsi="Times New Roman"/>
          <w:b/>
          <w:sz w:val="28"/>
          <w:szCs w:val="28"/>
        </w:rPr>
        <w:t xml:space="preserve">ГЛАВА </w:t>
      </w:r>
      <w:r w:rsidRPr="008D1FF2">
        <w:rPr>
          <w:rFonts w:ascii="Times New Roman" w:hAnsi="Times New Roman"/>
          <w:b/>
          <w:sz w:val="28"/>
          <w:szCs w:val="28"/>
          <w:lang w:val="en-US"/>
        </w:rPr>
        <w:t>I</w:t>
      </w:r>
      <w:r w:rsidR="008D1FF2">
        <w:rPr>
          <w:rFonts w:ascii="Times New Roman" w:hAnsi="Times New Roman"/>
          <w:b/>
          <w:sz w:val="28"/>
          <w:szCs w:val="28"/>
        </w:rPr>
        <w:t xml:space="preserve">. </w:t>
      </w:r>
      <w:r w:rsidR="00E033F8" w:rsidRPr="008D1FF2">
        <w:rPr>
          <w:rFonts w:ascii="Times New Roman" w:hAnsi="Times New Roman"/>
          <w:b/>
          <w:sz w:val="28"/>
          <w:szCs w:val="28"/>
        </w:rPr>
        <w:t>МУНИЦИПАЛЬНАЯ СЛУЖБА:</w:t>
      </w:r>
      <w:r w:rsidRPr="008D1FF2">
        <w:rPr>
          <w:rFonts w:ascii="Times New Roman" w:hAnsi="Times New Roman"/>
          <w:b/>
          <w:sz w:val="28"/>
          <w:szCs w:val="28"/>
        </w:rPr>
        <w:t xml:space="preserve"> ПОНЯТИЕ И ПРИНЦИПЫ</w:t>
      </w:r>
    </w:p>
    <w:p w:rsidR="00E033F8" w:rsidRPr="008D1FF2" w:rsidRDefault="00E033F8" w:rsidP="008D1FF2">
      <w:pPr>
        <w:spacing w:after="0" w:line="360" w:lineRule="auto"/>
        <w:ind w:firstLine="709"/>
        <w:jc w:val="both"/>
        <w:rPr>
          <w:rFonts w:ascii="Times New Roman" w:hAnsi="Times New Roman"/>
          <w:sz w:val="28"/>
          <w:szCs w:val="28"/>
        </w:rPr>
      </w:pPr>
    </w:p>
    <w:p w:rsidR="00E31931" w:rsidRPr="008D1FF2" w:rsidRDefault="00E31931"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 xml:space="preserve">История </w:t>
      </w:r>
      <w:r w:rsidR="00120528" w:rsidRPr="008D1FF2">
        <w:rPr>
          <w:rFonts w:ascii="Times New Roman" w:hAnsi="Times New Roman"/>
          <w:sz w:val="28"/>
          <w:szCs w:val="28"/>
        </w:rPr>
        <w:t xml:space="preserve">становления </w:t>
      </w:r>
      <w:r w:rsidRPr="008D1FF2">
        <w:rPr>
          <w:rFonts w:ascii="Times New Roman" w:hAnsi="Times New Roman"/>
          <w:sz w:val="28"/>
          <w:szCs w:val="28"/>
        </w:rPr>
        <w:t>муниципальной службы в России</w:t>
      </w:r>
    </w:p>
    <w:p w:rsidR="00E31931" w:rsidRPr="008D1FF2" w:rsidRDefault="00E31931"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Становление современного местного самоуправления является одной из ключевых проблем российского государства. Решение ее во многом зависит от лиц, работающих в органах местной власти - муниципальных служащих, от их профессионализма, компетентности.</w:t>
      </w:r>
    </w:p>
    <w:p w:rsidR="00E31931" w:rsidRPr="008D1FF2" w:rsidRDefault="0012052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w:t>
      </w:r>
      <w:r w:rsidR="00E31931" w:rsidRPr="008D1FF2">
        <w:rPr>
          <w:rFonts w:ascii="Times New Roman" w:hAnsi="Times New Roman"/>
          <w:sz w:val="28"/>
          <w:szCs w:val="28"/>
        </w:rPr>
        <w:t>Определение места и роли службы в органах местного самоуправления зависит от подходов государства к муниципальным органам как составной части общей системы управления. В монархической России второй половины XIX века в соответствии с реформами Александра II деятельность земских и городских органов самоуправления не признавалась государственной, она считалась общественной. В силу этого служащие земских и городских органов самоуправления не являлись государственными служащими. Такой подход соответствовал общественно-хозяйственной теории местного самоуправления, под влиянием которой производились реформы</w:t>
      </w:r>
      <w:r w:rsidRPr="008D1FF2">
        <w:rPr>
          <w:rFonts w:ascii="Times New Roman" w:hAnsi="Times New Roman"/>
          <w:sz w:val="28"/>
          <w:szCs w:val="28"/>
        </w:rPr>
        <w:t>»</w:t>
      </w:r>
      <w:r w:rsidRPr="008D1FF2">
        <w:rPr>
          <w:rStyle w:val="a4"/>
          <w:rFonts w:ascii="Times New Roman" w:hAnsi="Times New Roman"/>
          <w:sz w:val="28"/>
          <w:szCs w:val="28"/>
        </w:rPr>
        <w:footnoteReference w:id="1"/>
      </w:r>
      <w:r w:rsidR="00E31931" w:rsidRPr="008D1FF2">
        <w:rPr>
          <w:rFonts w:ascii="Times New Roman" w:hAnsi="Times New Roman"/>
          <w:sz w:val="28"/>
          <w:szCs w:val="28"/>
        </w:rPr>
        <w:t>.</w:t>
      </w:r>
    </w:p>
    <w:p w:rsidR="00E033F8" w:rsidRPr="008D1FF2" w:rsidRDefault="00E31931"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В дальнейшем в ходе контрреформ Александра III в последнем десятилетии XIX века в основу была положена другая - государственная теория местного самоуправления. В соответствии с ней местное самоуправление определялось как система децентрализованного государственного управления</w:t>
      </w:r>
      <w:bookmarkStart w:id="0" w:name="18-2002-102s1cr"/>
      <w:bookmarkEnd w:id="0"/>
      <w:r w:rsidRPr="008D1FF2">
        <w:rPr>
          <w:rStyle w:val="a4"/>
          <w:rFonts w:ascii="Times New Roman" w:hAnsi="Times New Roman"/>
          <w:sz w:val="28"/>
          <w:szCs w:val="28"/>
        </w:rPr>
        <w:footnoteReference w:id="2"/>
      </w:r>
      <w:r w:rsidRPr="008D1FF2">
        <w:rPr>
          <w:rFonts w:ascii="Times New Roman" w:hAnsi="Times New Roman"/>
          <w:sz w:val="28"/>
          <w:szCs w:val="28"/>
        </w:rPr>
        <w:t>. Исходя из этого в Положении о земских учреждениях 1890 года и Городовом положении 1892 года выборные лица, занимающие должности в коллегиальных органах земского и городского самоуправления, были признаны состоящими на государственной службе. Это давало им право на чинопроизводство, получение наград и ношение мундира.</w:t>
      </w:r>
    </w:p>
    <w:p w:rsidR="00E31931" w:rsidRPr="008D1FF2" w:rsidRDefault="00E033F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Европейская хартия местного самоуправления, принятая Советом Европы 15 октября 1985 г., в статье 2 устанавливает, что принцип местного самоуправления должен быть признан в законодательстве страны и, по возможности, в конституции страны. Конституция Российской Федерации признает и гарантирует местное самоуправление, закрепляет его в качестве одной из демократических основ системы управления Российской Федерации. И к идее местного самоуправления в Росси вернулись в конце 1980-х годов в связи с реформой государственной власти в стране. Закон СССР «Об общих началах местного самоуправления и местного хозяйства» (1990), Закон РСФСР «О местном самоуправлении» (1991) сыграли большую роль в становлении местного самоуправления. Были разграничены полномочия между местными советами и администрациями, введены судебные и некоторые иные гарантии местного самоуправления</w:t>
      </w:r>
    </w:p>
    <w:p w:rsidR="00E31931" w:rsidRPr="008D1FF2" w:rsidRDefault="00E31931"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Модель местного самоуправления, принятая в современной России и закрепленная в Конституции России 1993 года, исходит из того, что его органы не являются структурными подразделениями государственного управления.</w:t>
      </w:r>
    </w:p>
    <w:p w:rsidR="00E31931" w:rsidRPr="008D1FF2" w:rsidRDefault="00E31931"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8 января 1998 года</w:t>
      </w:r>
      <w:r w:rsidR="008D1FF2">
        <w:rPr>
          <w:rFonts w:ascii="Times New Roman" w:hAnsi="Times New Roman"/>
          <w:sz w:val="28"/>
          <w:szCs w:val="28"/>
        </w:rPr>
        <w:t xml:space="preserve"> </w:t>
      </w:r>
      <w:r w:rsidRPr="008D1FF2">
        <w:rPr>
          <w:rFonts w:ascii="Times New Roman" w:hAnsi="Times New Roman"/>
          <w:sz w:val="28"/>
          <w:szCs w:val="28"/>
        </w:rPr>
        <w:t>вступает в силу Федеральный закон от N 8-ФЗ "Об основах муниципальной службы в Российской Федерации" (</w:t>
      </w:r>
      <w:r w:rsidR="00E033F8" w:rsidRPr="008D1FF2">
        <w:rPr>
          <w:rFonts w:ascii="Times New Roman" w:hAnsi="Times New Roman"/>
          <w:sz w:val="28"/>
          <w:szCs w:val="28"/>
        </w:rPr>
        <w:t xml:space="preserve">в настоящее время </w:t>
      </w:r>
      <w:r w:rsidRPr="008D1FF2">
        <w:rPr>
          <w:rFonts w:ascii="Times New Roman" w:hAnsi="Times New Roman"/>
          <w:sz w:val="28"/>
          <w:szCs w:val="28"/>
        </w:rPr>
        <w:t xml:space="preserve">утратил силу </w:t>
      </w:r>
      <w:r w:rsidR="00E033F8" w:rsidRPr="008D1FF2">
        <w:rPr>
          <w:rFonts w:ascii="Times New Roman" w:hAnsi="Times New Roman"/>
          <w:sz w:val="28"/>
          <w:szCs w:val="28"/>
        </w:rPr>
        <w:t xml:space="preserve">с </w:t>
      </w:r>
      <w:r w:rsidRPr="008D1FF2">
        <w:rPr>
          <w:rFonts w:ascii="Times New Roman" w:hAnsi="Times New Roman"/>
          <w:sz w:val="28"/>
          <w:szCs w:val="28"/>
        </w:rPr>
        <w:t>1 июня 2007 г.) Дальше в ходе</w:t>
      </w:r>
      <w:r w:rsidR="00C009AD" w:rsidRPr="008D1FF2">
        <w:rPr>
          <w:rFonts w:ascii="Times New Roman" w:hAnsi="Times New Roman"/>
          <w:sz w:val="28"/>
          <w:szCs w:val="28"/>
        </w:rPr>
        <w:t xml:space="preserve"> общего</w:t>
      </w:r>
      <w:r w:rsidR="008D1FF2">
        <w:rPr>
          <w:rFonts w:ascii="Times New Roman" w:hAnsi="Times New Roman"/>
          <w:sz w:val="28"/>
          <w:szCs w:val="28"/>
        </w:rPr>
        <w:t xml:space="preserve"> </w:t>
      </w:r>
      <w:r w:rsidRPr="008D1FF2">
        <w:rPr>
          <w:rFonts w:ascii="Times New Roman" w:hAnsi="Times New Roman"/>
          <w:sz w:val="28"/>
          <w:szCs w:val="28"/>
        </w:rPr>
        <w:t xml:space="preserve">реформаторства муниципальной системы разрабатывается и </w:t>
      </w:r>
      <w:r w:rsidR="00C009AD" w:rsidRPr="008D1FF2">
        <w:rPr>
          <w:rFonts w:ascii="Times New Roman" w:hAnsi="Times New Roman"/>
          <w:sz w:val="28"/>
          <w:szCs w:val="28"/>
        </w:rPr>
        <w:t>вступает</w:t>
      </w:r>
      <w:r w:rsidRPr="008D1FF2">
        <w:rPr>
          <w:rFonts w:ascii="Times New Roman" w:hAnsi="Times New Roman"/>
          <w:sz w:val="28"/>
          <w:szCs w:val="28"/>
        </w:rPr>
        <w:t xml:space="preserve"> в силу</w:t>
      </w:r>
      <w:r w:rsidR="008D1FF2">
        <w:rPr>
          <w:rFonts w:ascii="Times New Roman" w:hAnsi="Times New Roman"/>
          <w:sz w:val="28"/>
          <w:szCs w:val="28"/>
        </w:rPr>
        <w:t xml:space="preserve"> </w:t>
      </w:r>
      <w:r w:rsidRPr="008D1FF2">
        <w:rPr>
          <w:rFonts w:ascii="Times New Roman" w:hAnsi="Times New Roman"/>
          <w:sz w:val="28"/>
          <w:szCs w:val="28"/>
        </w:rPr>
        <w:t>Федеральный закон от 06.10.2003 N 131-ФЗ (ред. от 28.11.2009) "Об общих принципах организации местного самоуправления в Российской Федерации" (принят ГД ФС РФ 16.09.2003). И, наконец, вступает в силу Федеральный закон от 02.03.2007 N 25-ФЗ</w:t>
      </w:r>
      <w:r w:rsidR="008D1FF2">
        <w:rPr>
          <w:rFonts w:ascii="Times New Roman" w:hAnsi="Times New Roman"/>
          <w:sz w:val="28"/>
          <w:szCs w:val="28"/>
        </w:rPr>
        <w:t xml:space="preserve"> </w:t>
      </w:r>
      <w:r w:rsidRPr="008D1FF2">
        <w:rPr>
          <w:rFonts w:ascii="Times New Roman" w:hAnsi="Times New Roman"/>
          <w:sz w:val="28"/>
          <w:szCs w:val="28"/>
        </w:rPr>
        <w:t>(ред. от 17.07.2009) "О муниципальной службе в Российской Федерации" (принят ГД ФС РФ 07.02.2007)</w:t>
      </w:r>
      <w:r w:rsidR="00120528" w:rsidRPr="008D1FF2">
        <w:rPr>
          <w:rFonts w:ascii="Times New Roman" w:hAnsi="Times New Roman"/>
          <w:sz w:val="28"/>
          <w:szCs w:val="28"/>
        </w:rPr>
        <w:t xml:space="preserve"> (далее в тексте – ФЗ № 25)</w:t>
      </w:r>
      <w:r w:rsidRPr="008D1FF2">
        <w:rPr>
          <w:rFonts w:ascii="Times New Roman" w:hAnsi="Times New Roman"/>
          <w:sz w:val="28"/>
          <w:szCs w:val="28"/>
        </w:rPr>
        <w:t>. Этот новый закон в отличие от старого более четко и конкретно определил организационно-правовые основы муниципальной службы в Российской Федерации, обеспечил единый статус муниципальных служащих - их основные права и обязанности, а также ограничения и запреты, связанные с муниципальной службой. Также в новом законе определено, что существенным отличием статуса муниципальных служащих от статуса государственных гражданских служащих Российской Федерации является то, что замещение должностей муниципальной службы осуществляется на основе трудового договора (контракта), а не служебного контракта, как это предусмотрено для государственных гражданских служащих Российской Федерации.</w:t>
      </w:r>
    </w:p>
    <w:p w:rsidR="00E31931" w:rsidRPr="008D1FF2" w:rsidRDefault="00E31931"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Понятие муниципальной службы</w:t>
      </w:r>
    </w:p>
    <w:p w:rsidR="00E31931" w:rsidRPr="008D1FF2" w:rsidRDefault="0012052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r w:rsidRPr="008D1FF2">
        <w:rPr>
          <w:rStyle w:val="a4"/>
          <w:rFonts w:ascii="Times New Roman" w:hAnsi="Times New Roman"/>
          <w:sz w:val="28"/>
          <w:szCs w:val="28"/>
        </w:rPr>
        <w:footnoteReference w:id="3"/>
      </w:r>
      <w:r w:rsidRPr="008D1FF2">
        <w:rPr>
          <w:rFonts w:ascii="Times New Roman" w:hAnsi="Times New Roman"/>
          <w:sz w:val="28"/>
          <w:szCs w:val="28"/>
        </w:rPr>
        <w:t>.</w:t>
      </w:r>
    </w:p>
    <w:p w:rsidR="00B973BF" w:rsidRPr="008D1FF2" w:rsidRDefault="0012052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 xml:space="preserve">Правовые основы муниципальной службы в Российской Федерации составляют Конституция Российской Федерации, а также </w:t>
      </w:r>
      <w:r w:rsidR="001E0916" w:rsidRPr="008D1FF2">
        <w:rPr>
          <w:rFonts w:ascii="Times New Roman" w:hAnsi="Times New Roman"/>
          <w:sz w:val="28"/>
          <w:szCs w:val="28"/>
        </w:rPr>
        <w:t xml:space="preserve">ФЗ № 25 от 02.03.2007 г </w:t>
      </w:r>
      <w:r w:rsidRPr="008D1FF2">
        <w:rPr>
          <w:rFonts w:ascii="Times New Roman" w:hAnsi="Times New Roman"/>
          <w:sz w:val="28"/>
          <w:szCs w:val="28"/>
        </w:rPr>
        <w:t>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120528" w:rsidRPr="008D1FF2" w:rsidRDefault="0012052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 xml:space="preserve">На муниципальных служащих распространяется действие трудового законодательства с особенностями, предусмотренными </w:t>
      </w:r>
      <w:r w:rsidR="001E0916" w:rsidRPr="008D1FF2">
        <w:rPr>
          <w:rFonts w:ascii="Times New Roman" w:hAnsi="Times New Roman"/>
          <w:sz w:val="28"/>
          <w:szCs w:val="28"/>
        </w:rPr>
        <w:t>ФЗ № 25 от 03</w:t>
      </w:r>
      <w:r w:rsidRPr="008D1FF2">
        <w:rPr>
          <w:rFonts w:ascii="Times New Roman" w:hAnsi="Times New Roman"/>
          <w:sz w:val="28"/>
          <w:szCs w:val="28"/>
        </w:rPr>
        <w:t>.</w:t>
      </w:r>
      <w:r w:rsidR="001E0916" w:rsidRPr="008D1FF2">
        <w:rPr>
          <w:rFonts w:ascii="Times New Roman" w:hAnsi="Times New Roman"/>
          <w:sz w:val="28"/>
          <w:szCs w:val="28"/>
        </w:rPr>
        <w:t>02.2007 г.</w:t>
      </w:r>
    </w:p>
    <w:p w:rsidR="00120528" w:rsidRPr="008D1FF2" w:rsidRDefault="0012052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Основные принципы муниципальной службы</w:t>
      </w:r>
      <w:r w:rsidRPr="008D1FF2">
        <w:rPr>
          <w:rStyle w:val="a4"/>
          <w:rFonts w:ascii="Times New Roman" w:hAnsi="Times New Roman"/>
          <w:sz w:val="28"/>
          <w:szCs w:val="28"/>
        </w:rPr>
        <w:footnoteReference w:id="4"/>
      </w:r>
      <w:r w:rsidR="001E0916" w:rsidRPr="008D1FF2">
        <w:rPr>
          <w:rFonts w:ascii="Times New Roman" w:hAnsi="Times New Roman"/>
          <w:sz w:val="28"/>
          <w:szCs w:val="28"/>
        </w:rPr>
        <w:t>. Это основополагающие идеи, отражающие суть муниципальной службы, раскрывающие общий характер управленческой, исполнительно-распорядительной и др. деятельности муниципального служащего.</w:t>
      </w:r>
    </w:p>
    <w:p w:rsidR="00120528" w:rsidRPr="008D1FF2" w:rsidRDefault="0012052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1) приоритет прав и свобод человека и гражданина;</w:t>
      </w:r>
    </w:p>
    <w:p w:rsidR="00120528" w:rsidRPr="008D1FF2" w:rsidRDefault="0012052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120528" w:rsidRPr="008D1FF2" w:rsidRDefault="0012052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3) профессионализм и компетентность муниципальных служащих;</w:t>
      </w:r>
    </w:p>
    <w:p w:rsidR="00120528" w:rsidRPr="008D1FF2" w:rsidRDefault="0012052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4) стабильность муниципальной службы;</w:t>
      </w:r>
    </w:p>
    <w:p w:rsidR="00120528" w:rsidRPr="008D1FF2" w:rsidRDefault="0012052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5) доступность информации о деятельности муниципальных служащих;</w:t>
      </w:r>
    </w:p>
    <w:p w:rsidR="00120528" w:rsidRPr="008D1FF2" w:rsidRDefault="0012052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6) взаимодействие с общественными объединениями и гражданами;</w:t>
      </w:r>
    </w:p>
    <w:p w:rsidR="00120528" w:rsidRPr="008D1FF2" w:rsidRDefault="0012052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120528" w:rsidRPr="008D1FF2" w:rsidRDefault="0012052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8) правовая и социальная защищенность муниципальных служащих;</w:t>
      </w:r>
    </w:p>
    <w:p w:rsidR="00120528" w:rsidRPr="008D1FF2" w:rsidRDefault="0012052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9) ответственность муниципальных служащих за неисполнение или ненадлежащее исполнение своих должностных обязанностей;</w:t>
      </w:r>
    </w:p>
    <w:p w:rsidR="00120528" w:rsidRPr="008D1FF2" w:rsidRDefault="0012052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10) внепартийность муниципальной службы.</w:t>
      </w:r>
    </w:p>
    <w:p w:rsidR="00120528" w:rsidRPr="008D1FF2" w:rsidRDefault="001E0916"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Существует определенная в</w:t>
      </w:r>
      <w:r w:rsidR="00120528" w:rsidRPr="008D1FF2">
        <w:rPr>
          <w:rFonts w:ascii="Times New Roman" w:hAnsi="Times New Roman"/>
          <w:sz w:val="28"/>
          <w:szCs w:val="28"/>
        </w:rPr>
        <w:t>заимосвязь муниципальной службы и государственной гражданской службы Российской Федерации</w:t>
      </w:r>
      <w:r w:rsidR="00120528" w:rsidRPr="008D1FF2">
        <w:rPr>
          <w:rStyle w:val="a4"/>
          <w:rFonts w:ascii="Times New Roman" w:hAnsi="Times New Roman"/>
          <w:sz w:val="28"/>
          <w:szCs w:val="28"/>
        </w:rPr>
        <w:footnoteReference w:id="5"/>
      </w:r>
      <w:r w:rsidRPr="008D1FF2">
        <w:rPr>
          <w:rFonts w:ascii="Times New Roman" w:hAnsi="Times New Roman"/>
          <w:sz w:val="28"/>
          <w:szCs w:val="28"/>
        </w:rPr>
        <w:t xml:space="preserve">. </w:t>
      </w:r>
      <w:r w:rsidR="001F4319" w:rsidRPr="008D1FF2">
        <w:rPr>
          <w:rFonts w:ascii="Times New Roman" w:hAnsi="Times New Roman"/>
          <w:sz w:val="28"/>
          <w:szCs w:val="28"/>
        </w:rPr>
        <w:t>Она закрепляется в ст. 7 ФЗ № 79 от 27.07.2004 "О государственной гражданской службе Российской Федерации".</w:t>
      </w:r>
    </w:p>
    <w:p w:rsidR="00120528" w:rsidRPr="008D1FF2" w:rsidRDefault="0012052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Взаимосвязь муниципальной службы и государственной гражданской службы Российской Федерации обеспечивается посредством:</w:t>
      </w:r>
    </w:p>
    <w:p w:rsidR="00120528" w:rsidRPr="008D1FF2" w:rsidRDefault="0012052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1) единства основных квалификационных требований к должностям муниципальной службы и должностям государственной гражданской службы;</w:t>
      </w:r>
    </w:p>
    <w:p w:rsidR="00120528" w:rsidRPr="008D1FF2" w:rsidRDefault="0012052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2) единства ограничений и обязательств при прохождении муниципальной службы и государственной гражданской службы;</w:t>
      </w:r>
    </w:p>
    <w:p w:rsidR="00120528" w:rsidRPr="008D1FF2" w:rsidRDefault="0012052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3) единства требований к подготовке, переподготовке и повышению квалификации муниципальных служащих и государственных гражданских служащих;</w:t>
      </w:r>
    </w:p>
    <w:p w:rsidR="00120528" w:rsidRPr="008D1FF2" w:rsidRDefault="0012052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120528" w:rsidRPr="008D1FF2" w:rsidRDefault="0012052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5) соотносительности основных условий оплаты труда и социальных гарантий муниципальных служащих и государственных гражданских служащих;</w:t>
      </w:r>
    </w:p>
    <w:p w:rsidR="00120528" w:rsidRPr="008D1FF2" w:rsidRDefault="0012052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6C6A80" w:rsidRPr="008D1FF2" w:rsidRDefault="006C6A80"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Для примера рассмотрим взаимодействие органов государственной власти города Москвы с органами местного самоуправления</w:t>
      </w:r>
      <w:r w:rsidR="00155F1A" w:rsidRPr="008D1FF2">
        <w:rPr>
          <w:rFonts w:ascii="Times New Roman" w:hAnsi="Times New Roman"/>
          <w:sz w:val="28"/>
          <w:szCs w:val="28"/>
        </w:rPr>
        <w:t xml:space="preserve"> по вопросам организации муниципальной службы и управления муниципальной службой. </w:t>
      </w:r>
      <w:r w:rsidRPr="008D1FF2">
        <w:rPr>
          <w:rFonts w:ascii="Times New Roman" w:hAnsi="Times New Roman"/>
          <w:sz w:val="28"/>
          <w:szCs w:val="28"/>
        </w:rPr>
        <w:t>Взаимосвязь эта отражается в ст. 4 Закона города Москвы от 22 октября 2008 года N 50 «О муниципальной службе в городе Москве» Органы государственной власти города Москвы взаимодействуют с органами местного самоуправления по вопросам организации муниципальной службы и управления муниципальной службой, в том числе службы и управления муниципальной службой, в том числе: 1) реализации программ развития местного самоуправления в городе Москве;2) изучения и анализа кадрового состава органов местного самоуправления, муниципальных органов; 3) организации работы по повышению квалификации и переподготовке муниципальных служащих.</w:t>
      </w:r>
    </w:p>
    <w:p w:rsidR="001F4319" w:rsidRPr="008D1FF2" w:rsidRDefault="001F4319"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 xml:space="preserve">Краткие выводы по Главе </w:t>
      </w:r>
      <w:r w:rsidRPr="008D1FF2">
        <w:rPr>
          <w:rFonts w:ascii="Times New Roman" w:hAnsi="Times New Roman"/>
          <w:sz w:val="28"/>
          <w:szCs w:val="28"/>
          <w:lang w:val="en-US"/>
        </w:rPr>
        <w:t>I</w:t>
      </w:r>
      <w:r w:rsidRPr="008D1FF2">
        <w:rPr>
          <w:rFonts w:ascii="Times New Roman" w:hAnsi="Times New Roman"/>
          <w:sz w:val="28"/>
          <w:szCs w:val="28"/>
        </w:rPr>
        <w:t>:</w:t>
      </w:r>
    </w:p>
    <w:p w:rsidR="001F4319" w:rsidRPr="008D1FF2" w:rsidRDefault="00AE2A0D"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E2A0D" w:rsidRPr="008D1FF2" w:rsidRDefault="00AE2A0D"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Модель местного самоуправления, принятая в современной России и закрепленная в Конституции России 1993 года, исходит из того, что его органы не являются структурными подразделениями государственного управления.</w:t>
      </w:r>
    </w:p>
    <w:p w:rsidR="00AE2A0D" w:rsidRPr="008D1FF2" w:rsidRDefault="00AE2A0D"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Основные принципы муниципальной службы: приоритет прав и свобод человека и гражданина; равный доступ граждан к муниципальной службе; профессионализм и компетентность муниципальных служащих; стабильность муниципальной службы; доступность информации о деятельности муниципальных служащих; взаимодействие с общественными объединениями и гражданами; единство основных требований к муниципальной службе, а также учет исторических и иных местных традиций при прохождении муниципальной службы;</w:t>
      </w:r>
      <w:r w:rsidR="008D1FF2">
        <w:rPr>
          <w:rFonts w:ascii="Times New Roman" w:hAnsi="Times New Roman"/>
          <w:sz w:val="28"/>
          <w:szCs w:val="28"/>
        </w:rPr>
        <w:t xml:space="preserve"> </w:t>
      </w:r>
      <w:r w:rsidRPr="008D1FF2">
        <w:rPr>
          <w:rFonts w:ascii="Times New Roman" w:hAnsi="Times New Roman"/>
          <w:sz w:val="28"/>
          <w:szCs w:val="28"/>
        </w:rPr>
        <w:t>правовая и социальная защищенность муниципальных служащих; ответственность муниципальных служащих за неисполнение или ненадлежащее исполнение своих должностных обязанностей;</w:t>
      </w:r>
      <w:r w:rsidR="008D1FF2">
        <w:rPr>
          <w:rFonts w:ascii="Times New Roman" w:hAnsi="Times New Roman"/>
          <w:sz w:val="28"/>
          <w:szCs w:val="28"/>
        </w:rPr>
        <w:t xml:space="preserve"> </w:t>
      </w:r>
      <w:r w:rsidRPr="008D1FF2">
        <w:rPr>
          <w:rFonts w:ascii="Times New Roman" w:hAnsi="Times New Roman"/>
          <w:sz w:val="28"/>
          <w:szCs w:val="28"/>
        </w:rPr>
        <w:t>внепартийность муниципальной службы.</w:t>
      </w:r>
    </w:p>
    <w:p w:rsidR="00AE2A0D" w:rsidRPr="008D1FF2" w:rsidRDefault="00AE2A0D" w:rsidP="008D1FF2">
      <w:pPr>
        <w:spacing w:after="0" w:line="360" w:lineRule="auto"/>
        <w:ind w:firstLine="709"/>
        <w:jc w:val="both"/>
        <w:rPr>
          <w:rFonts w:ascii="Times New Roman" w:hAnsi="Times New Roman"/>
          <w:sz w:val="28"/>
          <w:szCs w:val="28"/>
        </w:rPr>
      </w:pPr>
    </w:p>
    <w:p w:rsidR="00907A58" w:rsidRPr="008D1FF2" w:rsidRDefault="00DE2E21" w:rsidP="008D1FF2">
      <w:pPr>
        <w:spacing w:after="0" w:line="360" w:lineRule="auto"/>
        <w:ind w:firstLine="709"/>
        <w:jc w:val="both"/>
        <w:rPr>
          <w:rFonts w:ascii="Times New Roman" w:hAnsi="Times New Roman"/>
          <w:b/>
          <w:sz w:val="28"/>
          <w:szCs w:val="28"/>
        </w:rPr>
      </w:pPr>
      <w:r w:rsidRPr="008D1FF2">
        <w:rPr>
          <w:rFonts w:ascii="Times New Roman" w:hAnsi="Times New Roman"/>
          <w:b/>
          <w:sz w:val="28"/>
          <w:szCs w:val="28"/>
        </w:rPr>
        <w:t xml:space="preserve">ГЛАВА </w:t>
      </w:r>
      <w:r w:rsidRPr="008D1FF2">
        <w:rPr>
          <w:rFonts w:ascii="Times New Roman" w:hAnsi="Times New Roman"/>
          <w:b/>
          <w:sz w:val="28"/>
          <w:szCs w:val="28"/>
          <w:lang w:val="en-US"/>
        </w:rPr>
        <w:t>II</w:t>
      </w:r>
      <w:r w:rsidR="008D1FF2">
        <w:rPr>
          <w:rFonts w:ascii="Times New Roman" w:hAnsi="Times New Roman"/>
          <w:b/>
          <w:sz w:val="28"/>
          <w:szCs w:val="28"/>
        </w:rPr>
        <w:t xml:space="preserve">. </w:t>
      </w:r>
      <w:r w:rsidRPr="008D1FF2">
        <w:rPr>
          <w:rFonts w:ascii="Times New Roman" w:hAnsi="Times New Roman"/>
          <w:b/>
          <w:sz w:val="28"/>
          <w:szCs w:val="28"/>
        </w:rPr>
        <w:t>МУНИЦИПАЛЬНЫЙ СЛУЖАЩИЙ</w:t>
      </w:r>
    </w:p>
    <w:p w:rsidR="001F4319" w:rsidRPr="008D1FF2" w:rsidRDefault="001F4319" w:rsidP="008D1FF2">
      <w:pPr>
        <w:spacing w:after="0" w:line="360" w:lineRule="auto"/>
        <w:ind w:firstLine="709"/>
        <w:jc w:val="both"/>
        <w:rPr>
          <w:rFonts w:ascii="Times New Roman" w:hAnsi="Times New Roman"/>
          <w:b/>
          <w:sz w:val="28"/>
          <w:szCs w:val="28"/>
        </w:rPr>
      </w:pPr>
    </w:p>
    <w:p w:rsidR="00953E68" w:rsidRPr="008D1FF2" w:rsidRDefault="00953E6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Как уже было замечено, муниципальный служащий не имеет отношения к государственной службе и, следовательно, имеет иной статус, чем госслужащий.</w:t>
      </w:r>
    </w:p>
    <w:p w:rsidR="00953E68" w:rsidRPr="008D1FF2" w:rsidRDefault="00953E6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ФЗ № 25 ст.: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4848DA" w:rsidRPr="008D1FF2" w:rsidRDefault="00736AF0"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 xml:space="preserve">Муниципальные служащие могут занимать муниципальные должности различных категорий. </w:t>
      </w:r>
      <w:r w:rsidR="004848DA" w:rsidRPr="008D1FF2">
        <w:rPr>
          <w:rFonts w:ascii="Times New Roman" w:hAnsi="Times New Roman"/>
          <w:sz w:val="28"/>
          <w:szCs w:val="28"/>
        </w:rPr>
        <w:t>Муниципальные должности подразделяются на два вида: выборные муниципальные должности, замещаемые в результате муниципальных выборов (депутаты, члены выборного органа местного самоуправления, выборные должностные лица местного самоуправления), а также замещаемые на основании решений представительного или иного выборного органа местного самоуправления в отношении лиц, избранных в состав указанных органов в результате муниципальных выборов; иные муниципальные должности, замещаемые путем заключения трудового договора.</w:t>
      </w:r>
    </w:p>
    <w:p w:rsidR="00736AF0" w:rsidRPr="008D1FF2" w:rsidRDefault="004848DA"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Дискриминация граждан Российской Федерации к доступу к муниципальной службе запрещена. Граждане Российской Федерации имеют равный доступ к муниципальной службе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B973BF" w:rsidRPr="008D1FF2" w:rsidRDefault="004848DA"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Муниципальные должности муниципальной службы устанавливаются нормативными правовыми актами органов местного самоуправления в соответствии с реестром муниципальных должностей муниципальной службы, утверждаемым законом субъекта Российской Федерации.</w:t>
      </w:r>
    </w:p>
    <w:p w:rsidR="00736AF0" w:rsidRPr="008D1FF2" w:rsidRDefault="00736AF0"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Сравнительно недавно -</w:t>
      </w:r>
      <w:r w:rsidR="008D1FF2">
        <w:rPr>
          <w:rFonts w:ascii="Times New Roman" w:hAnsi="Times New Roman"/>
          <w:sz w:val="28"/>
          <w:szCs w:val="28"/>
        </w:rPr>
        <w:t xml:space="preserve"> </w:t>
      </w:r>
      <w:r w:rsidRPr="008D1FF2">
        <w:rPr>
          <w:rFonts w:ascii="Times New Roman" w:hAnsi="Times New Roman"/>
          <w:sz w:val="28"/>
          <w:szCs w:val="28"/>
        </w:rPr>
        <w:t>25.11.2008 в ФЗ № 25 от 02.03. 2007 г. была введена новая статья 9.1, которая позволяет муниципальным служащим иметь классные чины и позволяет устанавливать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736AF0" w:rsidRPr="008D1FF2" w:rsidRDefault="00736AF0"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736AF0" w:rsidRPr="008D1FF2" w:rsidRDefault="00953E6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Статус муниципального служащего.</w:t>
      </w:r>
    </w:p>
    <w:p w:rsidR="00785800" w:rsidRPr="008D1FF2" w:rsidRDefault="00953E6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Согласно ФЗ № 25, муниципальный служащий имеет право на:</w:t>
      </w:r>
    </w:p>
    <w:p w:rsidR="00953E68" w:rsidRPr="008D1FF2" w:rsidRDefault="00953E6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 xml:space="preserve">1) ознакомление с документами, устанавливающими его права и обязанности по замещаемой должности муниципальной </w:t>
      </w:r>
      <w:r w:rsidR="00785800" w:rsidRPr="008D1FF2">
        <w:rPr>
          <w:rFonts w:ascii="Times New Roman" w:hAnsi="Times New Roman"/>
          <w:sz w:val="28"/>
          <w:szCs w:val="28"/>
        </w:rPr>
        <w:t>службы</w:t>
      </w:r>
      <w:r w:rsidRPr="008D1FF2">
        <w:rPr>
          <w:rFonts w:ascii="Times New Roman" w:hAnsi="Times New Roman"/>
          <w:sz w:val="28"/>
          <w:szCs w:val="28"/>
        </w:rPr>
        <w:t>;</w:t>
      </w:r>
    </w:p>
    <w:p w:rsidR="00953E68" w:rsidRPr="008D1FF2" w:rsidRDefault="00953E6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2) обеспечение организационно-технических условий, необходимых для исполнения должностных обязанностей;</w:t>
      </w:r>
    </w:p>
    <w:p w:rsidR="00953E68" w:rsidRPr="008D1FF2" w:rsidRDefault="00953E6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3) оплату труда и другие выплаты;</w:t>
      </w:r>
    </w:p>
    <w:p w:rsidR="00953E68" w:rsidRPr="008D1FF2" w:rsidRDefault="00953E6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 xml:space="preserve">4) </w:t>
      </w:r>
      <w:r w:rsidR="00785800" w:rsidRPr="008D1FF2">
        <w:rPr>
          <w:rFonts w:ascii="Times New Roman" w:hAnsi="Times New Roman"/>
          <w:sz w:val="28"/>
          <w:szCs w:val="28"/>
        </w:rPr>
        <w:t>оплачиваемый отпуск в соответствии с трудовым законодательством</w:t>
      </w:r>
      <w:r w:rsidRPr="008D1FF2">
        <w:rPr>
          <w:rFonts w:ascii="Times New Roman" w:hAnsi="Times New Roman"/>
          <w:sz w:val="28"/>
          <w:szCs w:val="28"/>
        </w:rPr>
        <w:t>;</w:t>
      </w:r>
    </w:p>
    <w:p w:rsidR="00953E68" w:rsidRPr="008D1FF2" w:rsidRDefault="00953E6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5) получение в установленном порядке информации и материалов, необходимых для исполнения должностных обязанностей;</w:t>
      </w:r>
    </w:p>
    <w:p w:rsidR="00953E68" w:rsidRPr="008D1FF2" w:rsidRDefault="00953E6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6) участие по своей инициативе в конкурсе на замещение вакантной должности муниципальной службы;</w:t>
      </w:r>
    </w:p>
    <w:p w:rsidR="00953E68" w:rsidRPr="008D1FF2" w:rsidRDefault="00953E6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7) повышение квалификации в соответствии с муниципальным правовым актом за счет средств местного бюджета;</w:t>
      </w:r>
    </w:p>
    <w:p w:rsidR="00953E68" w:rsidRPr="008D1FF2" w:rsidRDefault="00953E6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8) защиту своих персональных данных;</w:t>
      </w:r>
    </w:p>
    <w:p w:rsidR="00953E68" w:rsidRPr="008D1FF2" w:rsidRDefault="00953E6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953E68" w:rsidRPr="008D1FF2" w:rsidRDefault="00953E6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953E68" w:rsidRPr="008D1FF2" w:rsidRDefault="00953E6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953E68" w:rsidRPr="008D1FF2" w:rsidRDefault="00953E6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12) пенсионное обеспечение.</w:t>
      </w:r>
    </w:p>
    <w:p w:rsidR="00953E68" w:rsidRPr="008D1FF2" w:rsidRDefault="00953E6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953E68" w:rsidRPr="008D1FF2" w:rsidRDefault="00953E6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Основные обязанности муниципального служащего</w:t>
      </w:r>
    </w:p>
    <w:p w:rsidR="00953E68" w:rsidRPr="008D1FF2" w:rsidRDefault="00953E6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Муниципальный служащий обязан:</w:t>
      </w:r>
    </w:p>
    <w:p w:rsidR="00953E68" w:rsidRPr="008D1FF2" w:rsidRDefault="00953E6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1) соблюдать Конституцию Российской Федерации,</w:t>
      </w:r>
      <w:r w:rsidR="00785800" w:rsidRPr="008D1FF2">
        <w:rPr>
          <w:rFonts w:ascii="Times New Roman" w:hAnsi="Times New Roman"/>
          <w:sz w:val="28"/>
          <w:szCs w:val="28"/>
        </w:rPr>
        <w:t xml:space="preserve"> ФЗ, ФКЗ и иные нормативные акты</w:t>
      </w:r>
      <w:r w:rsidRPr="008D1FF2">
        <w:rPr>
          <w:rFonts w:ascii="Times New Roman" w:hAnsi="Times New Roman"/>
          <w:sz w:val="28"/>
          <w:szCs w:val="28"/>
        </w:rPr>
        <w:t>;</w:t>
      </w:r>
    </w:p>
    <w:p w:rsidR="00953E68" w:rsidRPr="008D1FF2" w:rsidRDefault="00953E6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2) исполнять должностные обязанности в соответствии с должностной инструкцией;</w:t>
      </w:r>
    </w:p>
    <w:p w:rsidR="00953E68" w:rsidRPr="008D1FF2" w:rsidRDefault="00953E6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3) соблюдать при исполнении должностных обязанностей права и законные интересы граждан и организаций;</w:t>
      </w:r>
    </w:p>
    <w:p w:rsidR="00953E68" w:rsidRPr="008D1FF2" w:rsidRDefault="00953E6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4) соблюдать правила внутреннего трудового распорядка, должностную инструкцию, порядок работы со служебной информацией;</w:t>
      </w:r>
    </w:p>
    <w:p w:rsidR="00953E68" w:rsidRPr="008D1FF2" w:rsidRDefault="00953E6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5) поддерживать уровень квалификации, необходимый для надлежащего исполнения должностных обязанностей;</w:t>
      </w:r>
    </w:p>
    <w:p w:rsidR="00953E68" w:rsidRPr="008D1FF2" w:rsidRDefault="00953E6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6) не разглашать сведения, охраняемую федеральными з</w:t>
      </w:r>
      <w:r w:rsidR="00785800" w:rsidRPr="008D1FF2">
        <w:rPr>
          <w:rFonts w:ascii="Times New Roman" w:hAnsi="Times New Roman"/>
          <w:sz w:val="28"/>
          <w:szCs w:val="28"/>
        </w:rPr>
        <w:t>аконами тайну, а также сведения</w:t>
      </w:r>
      <w:r w:rsidRPr="008D1FF2">
        <w:rPr>
          <w:rFonts w:ascii="Times New Roman" w:hAnsi="Times New Roman"/>
          <w:sz w:val="28"/>
          <w:szCs w:val="28"/>
        </w:rPr>
        <w:t>;</w:t>
      </w:r>
    </w:p>
    <w:p w:rsidR="00953E68" w:rsidRPr="008D1FF2" w:rsidRDefault="00953E6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953E68" w:rsidRPr="008D1FF2" w:rsidRDefault="00953E6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953E68" w:rsidRPr="008D1FF2" w:rsidRDefault="00953E6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953E68" w:rsidRPr="008D1FF2" w:rsidRDefault="00953E6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953E68" w:rsidRPr="008D1FF2" w:rsidRDefault="00953E6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53E68" w:rsidRPr="008D1FF2" w:rsidRDefault="00953E6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953E68" w:rsidRPr="008D1FF2" w:rsidRDefault="00785800"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Существую</w:t>
      </w:r>
      <w:r w:rsidR="00B973BF" w:rsidRPr="008D1FF2">
        <w:rPr>
          <w:rFonts w:ascii="Times New Roman" w:hAnsi="Times New Roman"/>
          <w:sz w:val="28"/>
          <w:szCs w:val="28"/>
        </w:rPr>
        <w:t>т</w:t>
      </w:r>
      <w:r w:rsidRPr="008D1FF2">
        <w:rPr>
          <w:rFonts w:ascii="Times New Roman" w:hAnsi="Times New Roman"/>
          <w:sz w:val="28"/>
          <w:szCs w:val="28"/>
        </w:rPr>
        <w:t xml:space="preserve"> также некоторые </w:t>
      </w:r>
      <w:r w:rsidR="00B973BF" w:rsidRPr="008D1FF2">
        <w:rPr>
          <w:rFonts w:ascii="Times New Roman" w:hAnsi="Times New Roman"/>
          <w:sz w:val="28"/>
          <w:szCs w:val="28"/>
        </w:rPr>
        <w:t>ограничения</w:t>
      </w:r>
      <w:r w:rsidR="00953E68" w:rsidRPr="008D1FF2">
        <w:rPr>
          <w:rFonts w:ascii="Times New Roman" w:hAnsi="Times New Roman"/>
          <w:sz w:val="28"/>
          <w:szCs w:val="28"/>
        </w:rPr>
        <w:t>, связанные с муниципальной службой</w:t>
      </w:r>
      <w:r w:rsidRPr="008D1FF2">
        <w:rPr>
          <w:rFonts w:ascii="Times New Roman" w:hAnsi="Times New Roman"/>
          <w:sz w:val="28"/>
          <w:szCs w:val="28"/>
        </w:rPr>
        <w:t>, закрепленные в ФЗ № 25 в ст. 13: г</w:t>
      </w:r>
      <w:r w:rsidR="00953E68" w:rsidRPr="008D1FF2">
        <w:rPr>
          <w:rFonts w:ascii="Times New Roman" w:hAnsi="Times New Roman"/>
          <w:sz w:val="28"/>
          <w:szCs w:val="28"/>
        </w:rPr>
        <w:t>ражданин не может быть принят на муниципальную службу, а муниципальный служащий не может находиться на муниципальной службе в случае:</w:t>
      </w:r>
      <w:r w:rsidRPr="008D1FF2">
        <w:rPr>
          <w:rFonts w:ascii="Times New Roman" w:hAnsi="Times New Roman"/>
          <w:sz w:val="28"/>
          <w:szCs w:val="28"/>
        </w:rPr>
        <w:t xml:space="preserve"> </w:t>
      </w:r>
      <w:r w:rsidR="00953E68" w:rsidRPr="008D1FF2">
        <w:rPr>
          <w:rFonts w:ascii="Times New Roman" w:hAnsi="Times New Roman"/>
          <w:sz w:val="28"/>
          <w:szCs w:val="28"/>
        </w:rPr>
        <w:t>признания его недееспособным или ограниченно дееспособным решением суда, вступившим в законную силу;</w:t>
      </w:r>
      <w:r w:rsidRPr="008D1FF2">
        <w:rPr>
          <w:rFonts w:ascii="Times New Roman" w:hAnsi="Times New Roman"/>
          <w:sz w:val="28"/>
          <w:szCs w:val="28"/>
        </w:rPr>
        <w:t xml:space="preserve"> </w:t>
      </w:r>
      <w:r w:rsidR="00953E68" w:rsidRPr="008D1FF2">
        <w:rPr>
          <w:rFonts w:ascii="Times New Roman" w:hAnsi="Times New Roman"/>
          <w:sz w:val="28"/>
          <w:szCs w:val="28"/>
        </w:rPr>
        <w:t>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r w:rsidR="008D1FF2">
        <w:rPr>
          <w:rFonts w:ascii="Times New Roman" w:hAnsi="Times New Roman"/>
          <w:sz w:val="28"/>
          <w:szCs w:val="28"/>
        </w:rPr>
        <w:t xml:space="preserve"> </w:t>
      </w:r>
      <w:r w:rsidR="00953E68" w:rsidRPr="008D1FF2">
        <w:rPr>
          <w:rFonts w:ascii="Times New Roman" w:hAnsi="Times New Roman"/>
          <w:sz w:val="28"/>
          <w:szCs w:val="28"/>
        </w:rPr>
        <w:t>близкого родства с муниципальным служащим, если замещение должности муниципальной службы связано с непосредственной подчиненностью или подконтр</w:t>
      </w:r>
      <w:r w:rsidRPr="008D1FF2">
        <w:rPr>
          <w:rFonts w:ascii="Times New Roman" w:hAnsi="Times New Roman"/>
          <w:sz w:val="28"/>
          <w:szCs w:val="28"/>
        </w:rPr>
        <w:t>ольностью одного из них другому и др.</w:t>
      </w:r>
    </w:p>
    <w:p w:rsidR="00953E68" w:rsidRPr="008D1FF2" w:rsidRDefault="00785800"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Существуют также з</w:t>
      </w:r>
      <w:r w:rsidR="00953E68" w:rsidRPr="008D1FF2">
        <w:rPr>
          <w:rFonts w:ascii="Times New Roman" w:hAnsi="Times New Roman"/>
          <w:sz w:val="28"/>
          <w:szCs w:val="28"/>
        </w:rPr>
        <w:t>апреты</w:t>
      </w:r>
      <w:r w:rsidRPr="008D1FF2">
        <w:rPr>
          <w:rFonts w:ascii="Times New Roman" w:hAnsi="Times New Roman"/>
          <w:sz w:val="28"/>
          <w:szCs w:val="28"/>
        </w:rPr>
        <w:t xml:space="preserve"> (ст. 14 ФЗ № 25)</w:t>
      </w:r>
      <w:r w:rsidR="00953E68" w:rsidRPr="008D1FF2">
        <w:rPr>
          <w:rFonts w:ascii="Times New Roman" w:hAnsi="Times New Roman"/>
          <w:sz w:val="28"/>
          <w:szCs w:val="28"/>
        </w:rPr>
        <w:t>, связанные с муниципальной службой</w:t>
      </w:r>
      <w:r w:rsidRPr="008D1FF2">
        <w:rPr>
          <w:rFonts w:ascii="Times New Roman" w:hAnsi="Times New Roman"/>
          <w:sz w:val="28"/>
          <w:szCs w:val="28"/>
        </w:rPr>
        <w:t>, которые выражаются в том, что в</w:t>
      </w:r>
      <w:r w:rsidR="00953E68" w:rsidRPr="008D1FF2">
        <w:rPr>
          <w:rFonts w:ascii="Times New Roman" w:hAnsi="Times New Roman"/>
          <w:sz w:val="28"/>
          <w:szCs w:val="28"/>
        </w:rPr>
        <w:t xml:space="preserve"> связи с прохождением муниципальной службы муниципальному служащему запрещается:</w:t>
      </w:r>
      <w:r w:rsidR="00276428" w:rsidRPr="008D1FF2">
        <w:rPr>
          <w:rFonts w:ascii="Times New Roman" w:hAnsi="Times New Roman"/>
          <w:sz w:val="28"/>
          <w:szCs w:val="28"/>
        </w:rPr>
        <w:t xml:space="preserve"> </w:t>
      </w:r>
      <w:r w:rsidR="00953E68" w:rsidRPr="008D1FF2">
        <w:rPr>
          <w:rFonts w:ascii="Times New Roman" w:hAnsi="Times New Roman"/>
          <w:sz w:val="28"/>
          <w:szCs w:val="28"/>
        </w:rPr>
        <w:t xml:space="preserve">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w:t>
      </w:r>
      <w:r w:rsidR="00B973BF" w:rsidRPr="008D1FF2">
        <w:rPr>
          <w:rFonts w:ascii="Times New Roman" w:hAnsi="Times New Roman"/>
          <w:sz w:val="28"/>
          <w:szCs w:val="28"/>
        </w:rPr>
        <w:t>ФЗ</w:t>
      </w:r>
      <w:r w:rsidR="00953E68" w:rsidRPr="008D1FF2">
        <w:rPr>
          <w:rFonts w:ascii="Times New Roman" w:hAnsi="Times New Roman"/>
          <w:sz w:val="28"/>
          <w:szCs w:val="28"/>
        </w:rPr>
        <w:t xml:space="preserve"> и законами субъекта </w:t>
      </w:r>
      <w:r w:rsidR="00B973BF" w:rsidRPr="008D1FF2">
        <w:rPr>
          <w:rFonts w:ascii="Times New Roman" w:hAnsi="Times New Roman"/>
          <w:sz w:val="28"/>
          <w:szCs w:val="28"/>
        </w:rPr>
        <w:t>РФ</w:t>
      </w:r>
      <w:r w:rsidR="00953E68" w:rsidRPr="008D1FF2">
        <w:rPr>
          <w:rFonts w:ascii="Times New Roman" w:hAnsi="Times New Roman"/>
          <w:sz w:val="28"/>
          <w:szCs w:val="28"/>
        </w:rPr>
        <w:t>, ему не поручено участвовать</w:t>
      </w:r>
      <w:r w:rsidR="00276428" w:rsidRPr="008D1FF2">
        <w:rPr>
          <w:rFonts w:ascii="Times New Roman" w:hAnsi="Times New Roman"/>
          <w:sz w:val="28"/>
          <w:szCs w:val="28"/>
        </w:rPr>
        <w:t xml:space="preserve"> в управлении этой организацией. З</w:t>
      </w:r>
      <w:r w:rsidR="00953E68" w:rsidRPr="008D1FF2">
        <w:rPr>
          <w:rFonts w:ascii="Times New Roman" w:hAnsi="Times New Roman"/>
          <w:sz w:val="28"/>
          <w:szCs w:val="28"/>
        </w:rPr>
        <w:t xml:space="preserve">амещать должность муниципальной службы в случае: избрания или назначения на государственную должность </w:t>
      </w:r>
      <w:r w:rsidR="00B973BF" w:rsidRPr="008D1FF2">
        <w:rPr>
          <w:rFonts w:ascii="Times New Roman" w:hAnsi="Times New Roman"/>
          <w:sz w:val="28"/>
          <w:szCs w:val="28"/>
        </w:rPr>
        <w:t>РФ</w:t>
      </w:r>
      <w:r w:rsidR="00953E68" w:rsidRPr="008D1FF2">
        <w:rPr>
          <w:rFonts w:ascii="Times New Roman" w:hAnsi="Times New Roman"/>
          <w:sz w:val="28"/>
          <w:szCs w:val="28"/>
        </w:rPr>
        <w:t xml:space="preserve"> либо на государственную должность субъекта </w:t>
      </w:r>
      <w:r w:rsidR="00B973BF" w:rsidRPr="008D1FF2">
        <w:rPr>
          <w:rFonts w:ascii="Times New Roman" w:hAnsi="Times New Roman"/>
          <w:sz w:val="28"/>
          <w:szCs w:val="28"/>
        </w:rPr>
        <w:t>РФ</w:t>
      </w:r>
      <w:r w:rsidR="00953E68" w:rsidRPr="008D1FF2">
        <w:rPr>
          <w:rFonts w:ascii="Times New Roman" w:hAnsi="Times New Roman"/>
          <w:sz w:val="28"/>
          <w:szCs w:val="28"/>
        </w:rPr>
        <w:t>, а также в случае назначения на должность государственной службы;</w:t>
      </w:r>
      <w:r w:rsidR="00276428" w:rsidRPr="008D1FF2">
        <w:rPr>
          <w:rFonts w:ascii="Times New Roman" w:hAnsi="Times New Roman"/>
          <w:sz w:val="28"/>
          <w:szCs w:val="28"/>
        </w:rPr>
        <w:t xml:space="preserve"> </w:t>
      </w:r>
      <w:r w:rsidR="00953E68" w:rsidRPr="008D1FF2">
        <w:rPr>
          <w:rFonts w:ascii="Times New Roman" w:hAnsi="Times New Roman"/>
          <w:sz w:val="28"/>
          <w:szCs w:val="28"/>
        </w:rPr>
        <w:t>избрания или назначения на муниципальную должность;</w:t>
      </w:r>
      <w:r w:rsidR="00276428" w:rsidRPr="008D1FF2">
        <w:rPr>
          <w:rFonts w:ascii="Times New Roman" w:hAnsi="Times New Roman"/>
          <w:sz w:val="28"/>
          <w:szCs w:val="28"/>
        </w:rPr>
        <w:t xml:space="preserve"> </w:t>
      </w:r>
      <w:r w:rsidR="00953E68" w:rsidRPr="008D1FF2">
        <w:rPr>
          <w:rFonts w:ascii="Times New Roman" w:hAnsi="Times New Roman"/>
          <w:sz w:val="28"/>
          <w:szCs w:val="28"/>
        </w:rP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r w:rsidR="008D1FF2">
        <w:rPr>
          <w:rFonts w:ascii="Times New Roman" w:hAnsi="Times New Roman"/>
          <w:sz w:val="28"/>
          <w:szCs w:val="28"/>
        </w:rPr>
        <w:t xml:space="preserve"> </w:t>
      </w:r>
      <w:r w:rsidR="00953E68" w:rsidRPr="008D1FF2">
        <w:rPr>
          <w:rFonts w:ascii="Times New Roman" w:hAnsi="Times New Roman"/>
          <w:sz w:val="28"/>
          <w:szCs w:val="28"/>
        </w:rPr>
        <w:t>заниматься предпринимательской деятельностью;</w:t>
      </w:r>
      <w:r w:rsidR="00276428" w:rsidRPr="008D1FF2">
        <w:rPr>
          <w:rFonts w:ascii="Times New Roman" w:hAnsi="Times New Roman"/>
          <w:sz w:val="28"/>
          <w:szCs w:val="28"/>
        </w:rPr>
        <w:t xml:space="preserve"> </w:t>
      </w:r>
      <w:r w:rsidR="00953E68" w:rsidRPr="008D1FF2">
        <w:rPr>
          <w:rFonts w:ascii="Times New Roman" w:hAnsi="Times New Roman"/>
          <w:sz w:val="28"/>
          <w:szCs w:val="28"/>
        </w:rPr>
        <w:t>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w:t>
      </w:r>
      <w:r w:rsidR="00276428" w:rsidRPr="008D1FF2">
        <w:rPr>
          <w:rFonts w:ascii="Times New Roman" w:hAnsi="Times New Roman"/>
          <w:sz w:val="28"/>
          <w:szCs w:val="28"/>
        </w:rPr>
        <w:t>усмотрено федеральными законами</w:t>
      </w:r>
      <w:r w:rsidR="008D1FF2">
        <w:rPr>
          <w:rFonts w:ascii="Times New Roman" w:hAnsi="Times New Roman"/>
          <w:sz w:val="28"/>
          <w:szCs w:val="28"/>
        </w:rPr>
        <w:t xml:space="preserve"> </w:t>
      </w:r>
      <w:r w:rsidR="00276428" w:rsidRPr="008D1FF2">
        <w:rPr>
          <w:rFonts w:ascii="Times New Roman" w:hAnsi="Times New Roman"/>
          <w:sz w:val="28"/>
          <w:szCs w:val="28"/>
        </w:rPr>
        <w:t>и др.</w:t>
      </w:r>
    </w:p>
    <w:p w:rsidR="00276428" w:rsidRPr="008D1FF2" w:rsidRDefault="0027642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Дисциплинарная ответственность муниципального служащего</w:t>
      </w:r>
    </w:p>
    <w:p w:rsidR="00276428" w:rsidRPr="008D1FF2" w:rsidRDefault="0027642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За неисполнение или ненадлежащее исполнение муниципальным служащим возложенных на него обязанностей (должностной проступок) на муниципального служащего могут налагаться дисциплинарные взыскания, предусмотренные нормативными правовыми актами органов местного самоуправления в соответствии с федеральными и региональными законами.</w:t>
      </w:r>
    </w:p>
    <w:p w:rsidR="006C2CAD" w:rsidRPr="008D1FF2" w:rsidRDefault="00276428"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Как правило, за совершение должностного проступка на муниципального служащего могут налагаться следующие дисциплинарные взыскания: замечание, выговор, предупреждение о неполном должностном соответствии, освобождение от замещаемой должности гражданской службы, увольнение с муниципальной службы. При этом за каждый должностной проступок может быть применено только одно дисциплинарное взыскание</w:t>
      </w:r>
      <w:r w:rsidRPr="008D1FF2">
        <w:rPr>
          <w:rStyle w:val="a4"/>
          <w:rFonts w:ascii="Times New Roman" w:hAnsi="Times New Roman"/>
          <w:sz w:val="28"/>
          <w:szCs w:val="28"/>
        </w:rPr>
        <w:footnoteReference w:id="6"/>
      </w:r>
      <w:r w:rsidRPr="008D1FF2">
        <w:rPr>
          <w:rFonts w:ascii="Times New Roman" w:hAnsi="Times New Roman"/>
          <w:sz w:val="28"/>
          <w:szCs w:val="28"/>
        </w:rPr>
        <w:t>.</w:t>
      </w:r>
    </w:p>
    <w:p w:rsidR="00AE2A0D" w:rsidRPr="008D1FF2" w:rsidRDefault="00AE2A0D"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 xml:space="preserve">Краткие выводы по Главе </w:t>
      </w:r>
      <w:r w:rsidRPr="008D1FF2">
        <w:rPr>
          <w:rFonts w:ascii="Times New Roman" w:hAnsi="Times New Roman"/>
          <w:sz w:val="28"/>
          <w:szCs w:val="28"/>
          <w:lang w:val="en-US"/>
        </w:rPr>
        <w:t>II</w:t>
      </w:r>
      <w:r w:rsidRPr="008D1FF2">
        <w:rPr>
          <w:rFonts w:ascii="Times New Roman" w:hAnsi="Times New Roman"/>
          <w:sz w:val="28"/>
          <w:szCs w:val="28"/>
        </w:rPr>
        <w:t>:</w:t>
      </w:r>
    </w:p>
    <w:p w:rsidR="00813B09" w:rsidRPr="008D1FF2" w:rsidRDefault="00D604BA"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813B09" w:rsidRPr="008D1FF2" w:rsidRDefault="00813B09"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Муниципальный служащий обязан:</w:t>
      </w:r>
      <w:r w:rsidR="008D1FF2">
        <w:rPr>
          <w:rFonts w:ascii="Times New Roman" w:hAnsi="Times New Roman"/>
          <w:sz w:val="28"/>
          <w:szCs w:val="28"/>
        </w:rPr>
        <w:t xml:space="preserve"> </w:t>
      </w:r>
      <w:r w:rsidRPr="008D1FF2">
        <w:rPr>
          <w:rFonts w:ascii="Times New Roman" w:hAnsi="Times New Roman"/>
          <w:sz w:val="28"/>
          <w:szCs w:val="28"/>
        </w:rPr>
        <w:t xml:space="preserve">соблюдать </w:t>
      </w:r>
      <w:r w:rsidR="006133E3" w:rsidRPr="008D1FF2">
        <w:rPr>
          <w:rFonts w:ascii="Times New Roman" w:hAnsi="Times New Roman"/>
          <w:sz w:val="28"/>
          <w:szCs w:val="28"/>
        </w:rPr>
        <w:t>Законы РФ</w:t>
      </w:r>
      <w:r w:rsidRPr="008D1FF2">
        <w:rPr>
          <w:rFonts w:ascii="Times New Roman" w:hAnsi="Times New Roman"/>
          <w:sz w:val="28"/>
          <w:szCs w:val="28"/>
        </w:rPr>
        <w:t>;</w:t>
      </w:r>
      <w:r w:rsidR="006133E3" w:rsidRPr="008D1FF2">
        <w:rPr>
          <w:rFonts w:ascii="Times New Roman" w:hAnsi="Times New Roman"/>
          <w:sz w:val="28"/>
          <w:szCs w:val="28"/>
        </w:rPr>
        <w:t xml:space="preserve"> квалифицированно</w:t>
      </w:r>
      <w:r w:rsidRPr="008D1FF2">
        <w:rPr>
          <w:rFonts w:ascii="Times New Roman" w:hAnsi="Times New Roman"/>
          <w:sz w:val="28"/>
          <w:szCs w:val="28"/>
        </w:rPr>
        <w:t xml:space="preserve"> исполнять должностные обязанности;</w:t>
      </w:r>
      <w:r w:rsidR="006133E3" w:rsidRPr="008D1FF2">
        <w:rPr>
          <w:rFonts w:ascii="Times New Roman" w:hAnsi="Times New Roman"/>
          <w:sz w:val="28"/>
          <w:szCs w:val="28"/>
        </w:rPr>
        <w:t xml:space="preserve"> </w:t>
      </w:r>
      <w:r w:rsidRPr="008D1FF2">
        <w:rPr>
          <w:rFonts w:ascii="Times New Roman" w:hAnsi="Times New Roman"/>
          <w:sz w:val="28"/>
          <w:szCs w:val="28"/>
        </w:rPr>
        <w:t>соблюдать права и законные интересы граждан и организаций;</w:t>
      </w:r>
      <w:r w:rsidR="006133E3" w:rsidRPr="008D1FF2">
        <w:rPr>
          <w:rFonts w:ascii="Times New Roman" w:hAnsi="Times New Roman"/>
          <w:sz w:val="28"/>
          <w:szCs w:val="28"/>
        </w:rPr>
        <w:t xml:space="preserve"> </w:t>
      </w:r>
      <w:r w:rsidRPr="008D1FF2">
        <w:rPr>
          <w:rFonts w:ascii="Times New Roman" w:hAnsi="Times New Roman"/>
          <w:sz w:val="28"/>
          <w:szCs w:val="28"/>
        </w:rPr>
        <w:t>соблюдать правила внутреннего трудового рас</w:t>
      </w:r>
      <w:r w:rsidR="006133E3" w:rsidRPr="008D1FF2">
        <w:rPr>
          <w:rFonts w:ascii="Times New Roman" w:hAnsi="Times New Roman"/>
          <w:sz w:val="28"/>
          <w:szCs w:val="28"/>
        </w:rPr>
        <w:t>порядка, должностную инструкцию;</w:t>
      </w:r>
      <w:r w:rsidR="008D1FF2">
        <w:rPr>
          <w:rFonts w:ascii="Times New Roman" w:hAnsi="Times New Roman"/>
          <w:sz w:val="28"/>
          <w:szCs w:val="28"/>
        </w:rPr>
        <w:t xml:space="preserve"> </w:t>
      </w:r>
      <w:r w:rsidRPr="008D1FF2">
        <w:rPr>
          <w:rFonts w:ascii="Times New Roman" w:hAnsi="Times New Roman"/>
          <w:sz w:val="28"/>
          <w:szCs w:val="28"/>
        </w:rPr>
        <w:t xml:space="preserve">поддерживать </w:t>
      </w:r>
      <w:r w:rsidR="006133E3" w:rsidRPr="008D1FF2">
        <w:rPr>
          <w:rFonts w:ascii="Times New Roman" w:hAnsi="Times New Roman"/>
          <w:sz w:val="28"/>
          <w:szCs w:val="28"/>
        </w:rPr>
        <w:t>свой уровень квалификации</w:t>
      </w:r>
      <w:r w:rsidRPr="008D1FF2">
        <w:rPr>
          <w:rFonts w:ascii="Times New Roman" w:hAnsi="Times New Roman"/>
          <w:sz w:val="28"/>
          <w:szCs w:val="28"/>
        </w:rPr>
        <w:t>;</w:t>
      </w:r>
      <w:r w:rsidR="006133E3" w:rsidRPr="008D1FF2">
        <w:rPr>
          <w:rFonts w:ascii="Times New Roman" w:hAnsi="Times New Roman"/>
          <w:sz w:val="28"/>
          <w:szCs w:val="28"/>
        </w:rPr>
        <w:t xml:space="preserve"> </w:t>
      </w:r>
      <w:r w:rsidRPr="008D1FF2">
        <w:rPr>
          <w:rFonts w:ascii="Times New Roman" w:hAnsi="Times New Roman"/>
          <w:sz w:val="28"/>
          <w:szCs w:val="28"/>
        </w:rPr>
        <w:t xml:space="preserve">не разглашать сведения, </w:t>
      </w:r>
      <w:r w:rsidR="006133E3" w:rsidRPr="008D1FF2">
        <w:rPr>
          <w:rFonts w:ascii="Times New Roman" w:hAnsi="Times New Roman"/>
          <w:sz w:val="28"/>
          <w:szCs w:val="28"/>
        </w:rPr>
        <w:t xml:space="preserve">ставшие ему известными во время службы, не разглашать </w:t>
      </w:r>
      <w:r w:rsidRPr="008D1FF2">
        <w:rPr>
          <w:rFonts w:ascii="Times New Roman" w:hAnsi="Times New Roman"/>
          <w:sz w:val="28"/>
          <w:szCs w:val="28"/>
        </w:rPr>
        <w:t>охраняемую федеральными з</w:t>
      </w:r>
      <w:r w:rsidR="006133E3" w:rsidRPr="008D1FF2">
        <w:rPr>
          <w:rFonts w:ascii="Times New Roman" w:hAnsi="Times New Roman"/>
          <w:sz w:val="28"/>
          <w:szCs w:val="28"/>
        </w:rPr>
        <w:t xml:space="preserve">аконами тайну; </w:t>
      </w:r>
      <w:r w:rsidRPr="008D1FF2">
        <w:rPr>
          <w:rFonts w:ascii="Times New Roman" w:hAnsi="Times New Roman"/>
          <w:sz w:val="28"/>
          <w:szCs w:val="28"/>
        </w:rPr>
        <w:t>беречь государственное и муниципальное имущество;</w:t>
      </w:r>
      <w:r w:rsidR="006133E3" w:rsidRPr="008D1FF2">
        <w:rPr>
          <w:rFonts w:ascii="Times New Roman" w:hAnsi="Times New Roman"/>
          <w:sz w:val="28"/>
          <w:szCs w:val="28"/>
        </w:rPr>
        <w:t xml:space="preserve"> </w:t>
      </w:r>
      <w:r w:rsidRPr="008D1FF2">
        <w:rPr>
          <w:rFonts w:ascii="Times New Roman" w:hAnsi="Times New Roman"/>
          <w:sz w:val="28"/>
          <w:szCs w:val="28"/>
        </w:rPr>
        <w:t xml:space="preserve">представлять </w:t>
      </w:r>
      <w:r w:rsidR="006133E3" w:rsidRPr="008D1FF2">
        <w:rPr>
          <w:rFonts w:ascii="Times New Roman" w:hAnsi="Times New Roman"/>
          <w:sz w:val="28"/>
          <w:szCs w:val="28"/>
        </w:rPr>
        <w:t>с</w:t>
      </w:r>
      <w:r w:rsidRPr="008D1FF2">
        <w:rPr>
          <w:rFonts w:ascii="Times New Roman" w:hAnsi="Times New Roman"/>
          <w:sz w:val="28"/>
          <w:szCs w:val="28"/>
        </w:rPr>
        <w:t>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r w:rsidR="008D1FF2">
        <w:rPr>
          <w:rFonts w:ascii="Times New Roman" w:hAnsi="Times New Roman"/>
          <w:sz w:val="28"/>
          <w:szCs w:val="28"/>
        </w:rPr>
        <w:t xml:space="preserve"> </w:t>
      </w:r>
      <w:r w:rsidRPr="008D1FF2">
        <w:rPr>
          <w:rFonts w:ascii="Times New Roman" w:hAnsi="Times New Roman"/>
          <w:sz w:val="28"/>
          <w:szCs w:val="28"/>
        </w:rPr>
        <w:t>сообщать работодателю о выходе из гражданства Российской Федерации;</w:t>
      </w:r>
      <w:r w:rsidR="006133E3" w:rsidRPr="008D1FF2">
        <w:rPr>
          <w:rFonts w:ascii="Times New Roman" w:hAnsi="Times New Roman"/>
          <w:sz w:val="28"/>
          <w:szCs w:val="28"/>
        </w:rPr>
        <w:t xml:space="preserve"> </w:t>
      </w:r>
      <w:r w:rsidRPr="008D1FF2">
        <w:rPr>
          <w:rFonts w:ascii="Times New Roman" w:hAnsi="Times New Roman"/>
          <w:sz w:val="28"/>
          <w:szCs w:val="28"/>
        </w:rPr>
        <w:t>сообщать работодателю о личной заинтересованности при исполнении должностных обязанностей</w:t>
      </w:r>
      <w:r w:rsidR="006133E3" w:rsidRPr="008D1FF2">
        <w:rPr>
          <w:rFonts w:ascii="Times New Roman" w:hAnsi="Times New Roman"/>
          <w:sz w:val="28"/>
          <w:szCs w:val="28"/>
        </w:rPr>
        <w:t>.</w:t>
      </w:r>
    </w:p>
    <w:p w:rsidR="008D1FF2" w:rsidRDefault="008D1FF2">
      <w:pPr>
        <w:rPr>
          <w:rFonts w:ascii="Times New Roman" w:hAnsi="Times New Roman"/>
          <w:sz w:val="28"/>
          <w:szCs w:val="28"/>
        </w:rPr>
      </w:pPr>
      <w:r>
        <w:rPr>
          <w:rFonts w:ascii="Times New Roman" w:hAnsi="Times New Roman"/>
          <w:sz w:val="28"/>
          <w:szCs w:val="28"/>
        </w:rPr>
        <w:br w:type="page"/>
      </w:r>
    </w:p>
    <w:p w:rsidR="00907A58" w:rsidRPr="008D1FF2" w:rsidRDefault="00C009AD" w:rsidP="008D1FF2">
      <w:pPr>
        <w:spacing w:after="0" w:line="360" w:lineRule="auto"/>
        <w:ind w:firstLine="709"/>
        <w:jc w:val="both"/>
        <w:rPr>
          <w:rFonts w:ascii="Times New Roman" w:hAnsi="Times New Roman"/>
          <w:b/>
          <w:sz w:val="28"/>
          <w:szCs w:val="28"/>
        </w:rPr>
      </w:pPr>
      <w:r w:rsidRPr="008D1FF2">
        <w:rPr>
          <w:rFonts w:ascii="Times New Roman" w:hAnsi="Times New Roman"/>
          <w:b/>
          <w:sz w:val="28"/>
          <w:szCs w:val="28"/>
        </w:rPr>
        <w:t>ГЛАВА</w:t>
      </w:r>
      <w:r w:rsidR="00B973BF" w:rsidRPr="008D1FF2">
        <w:rPr>
          <w:rFonts w:ascii="Times New Roman" w:hAnsi="Times New Roman"/>
          <w:b/>
          <w:sz w:val="28"/>
          <w:szCs w:val="28"/>
        </w:rPr>
        <w:t xml:space="preserve"> </w:t>
      </w:r>
      <w:r w:rsidR="00B973BF" w:rsidRPr="008D1FF2">
        <w:rPr>
          <w:rFonts w:ascii="Times New Roman" w:hAnsi="Times New Roman"/>
          <w:b/>
          <w:sz w:val="28"/>
          <w:szCs w:val="28"/>
          <w:lang w:val="en-US"/>
        </w:rPr>
        <w:t>III</w:t>
      </w:r>
      <w:r w:rsidR="008D1FF2">
        <w:rPr>
          <w:rFonts w:ascii="Times New Roman" w:hAnsi="Times New Roman"/>
          <w:b/>
          <w:sz w:val="28"/>
          <w:szCs w:val="28"/>
        </w:rPr>
        <w:t xml:space="preserve">. </w:t>
      </w:r>
      <w:r w:rsidR="006133E3" w:rsidRPr="008D1FF2">
        <w:rPr>
          <w:rFonts w:ascii="Times New Roman" w:hAnsi="Times New Roman"/>
          <w:b/>
          <w:sz w:val="28"/>
          <w:szCs w:val="28"/>
        </w:rPr>
        <w:t>ПРОХОЖДЕНИЕ МУНИЦИПАЛЬНОЙ СЛУЖБЫ</w:t>
      </w:r>
    </w:p>
    <w:p w:rsidR="006133E3" w:rsidRPr="008D1FF2" w:rsidRDefault="006133E3" w:rsidP="008D1FF2">
      <w:pPr>
        <w:spacing w:after="0" w:line="360" w:lineRule="auto"/>
        <w:ind w:firstLine="709"/>
        <w:jc w:val="both"/>
        <w:rPr>
          <w:rFonts w:ascii="Times New Roman" w:hAnsi="Times New Roman"/>
          <w:b/>
          <w:sz w:val="28"/>
          <w:szCs w:val="28"/>
        </w:rPr>
      </w:pPr>
    </w:p>
    <w:p w:rsidR="006C2CAD" w:rsidRPr="008D1FF2" w:rsidRDefault="006C2CAD"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w:t>
      </w:r>
      <w:r w:rsidR="00155F1A" w:rsidRPr="008D1FF2">
        <w:rPr>
          <w:rFonts w:ascii="Times New Roman" w:hAnsi="Times New Roman"/>
          <w:sz w:val="28"/>
          <w:szCs w:val="28"/>
        </w:rPr>
        <w:t>с ФЗ №25</w:t>
      </w:r>
      <w:r w:rsidRPr="008D1FF2">
        <w:rPr>
          <w:rFonts w:ascii="Times New Roman" w:hAnsi="Times New Roman"/>
          <w:sz w:val="28"/>
          <w:szCs w:val="28"/>
        </w:rPr>
        <w:t xml:space="preserve"> для замещения должностей муниципальной службы, при отсутствии обстоятельств, указанных в ст</w:t>
      </w:r>
      <w:r w:rsidR="00155F1A" w:rsidRPr="008D1FF2">
        <w:rPr>
          <w:rFonts w:ascii="Times New Roman" w:hAnsi="Times New Roman"/>
          <w:sz w:val="28"/>
          <w:szCs w:val="28"/>
        </w:rPr>
        <w:t>.</w:t>
      </w:r>
      <w:r w:rsidRPr="008D1FF2">
        <w:rPr>
          <w:rFonts w:ascii="Times New Roman" w:hAnsi="Times New Roman"/>
          <w:sz w:val="28"/>
          <w:szCs w:val="28"/>
        </w:rPr>
        <w:t xml:space="preserve"> 13 </w:t>
      </w:r>
      <w:r w:rsidR="00155F1A" w:rsidRPr="008D1FF2">
        <w:rPr>
          <w:rFonts w:ascii="Times New Roman" w:hAnsi="Times New Roman"/>
          <w:sz w:val="28"/>
          <w:szCs w:val="28"/>
        </w:rPr>
        <w:t xml:space="preserve">того же ФЗ </w:t>
      </w:r>
      <w:r w:rsidRPr="008D1FF2">
        <w:rPr>
          <w:rFonts w:ascii="Times New Roman" w:hAnsi="Times New Roman"/>
          <w:sz w:val="28"/>
          <w:szCs w:val="28"/>
        </w:rPr>
        <w:t>в качестве ограничений, связанных с муниципальной службой.</w:t>
      </w:r>
    </w:p>
    <w:p w:rsidR="006C2CAD" w:rsidRPr="008D1FF2" w:rsidRDefault="00155F1A"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Как уже говорилось, п</w:t>
      </w:r>
      <w:r w:rsidR="006C2CAD" w:rsidRPr="008D1FF2">
        <w:rPr>
          <w:rFonts w:ascii="Times New Roman" w:hAnsi="Times New Roman"/>
          <w:sz w:val="28"/>
          <w:szCs w:val="28"/>
        </w:rPr>
        <w:t>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E2A0D" w:rsidRPr="008D1FF2" w:rsidRDefault="00155F1A"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Может назначаться экзамен в виде тестирования</w:t>
      </w:r>
      <w:r w:rsidR="00AE2A0D" w:rsidRPr="008D1FF2">
        <w:rPr>
          <w:rFonts w:ascii="Times New Roman" w:hAnsi="Times New Roman"/>
          <w:sz w:val="28"/>
          <w:szCs w:val="28"/>
        </w:rPr>
        <w:t xml:space="preserve"> и собеседования</w:t>
      </w:r>
    </w:p>
    <w:p w:rsidR="00AE2A0D" w:rsidRPr="008D1FF2" w:rsidRDefault="00AE2A0D"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Раз в три года проводится аттестация муниципального служащего. Это делается</w:t>
      </w:r>
      <w:r w:rsidR="008D1FF2">
        <w:rPr>
          <w:rFonts w:ascii="Times New Roman" w:hAnsi="Times New Roman"/>
          <w:sz w:val="28"/>
          <w:szCs w:val="28"/>
        </w:rPr>
        <w:t xml:space="preserve"> </w:t>
      </w:r>
      <w:r w:rsidRPr="008D1FF2">
        <w:rPr>
          <w:rFonts w:ascii="Times New Roman" w:hAnsi="Times New Roman"/>
          <w:sz w:val="28"/>
          <w:szCs w:val="28"/>
        </w:rPr>
        <w:t>в целях определения его соответствия замещаемой должности муниципальной службы. Не аттестуются замещающие должности муниципальной службы менее одного года; достигшие возраста 60 лет; беременные; в отпуске по уходу за ребенком; замещающие должности муниципальной службы на основании срочного трудового договора.</w:t>
      </w:r>
    </w:p>
    <w:p w:rsidR="00B973BF" w:rsidRPr="008D1FF2" w:rsidRDefault="00B973BF"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В стаж муниципальной службы муниципального служащего включается время работы на муниципальных должностях муниципальной службы, выборных муниципальных должностях и государственных должностях. Включение в стаж муниципальной службы иных периодов трудовой деятельности осуществляется в соответствии с федеральными и региональными законами.</w:t>
      </w:r>
    </w:p>
    <w:p w:rsidR="00B973BF" w:rsidRPr="008D1FF2" w:rsidRDefault="00B973BF"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Стаж муниципальной службы муниципального служащего приравнивается к стажу государственной службы государственного служащего. Время работы на муниципальных должностях муниципальной службы засчитывается в стаж, исчисляемый для предоставления льгот и гарантий в соответствии с законодательством Российской Федерации о государственной службе.</w:t>
      </w:r>
    </w:p>
    <w:p w:rsidR="00B973BF" w:rsidRPr="008D1FF2" w:rsidRDefault="00B973BF"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Основания для прекращения муниципальной службы:</w:t>
      </w:r>
    </w:p>
    <w:p w:rsidR="00B973BF" w:rsidRPr="008D1FF2" w:rsidRDefault="00B973BF"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 xml:space="preserve">Помимо оснований для расторжения трудового договора, предусмотренных Трудовым кодексом </w:t>
      </w:r>
      <w:r w:rsidR="006C6A80" w:rsidRPr="008D1FF2">
        <w:rPr>
          <w:rFonts w:ascii="Times New Roman" w:hAnsi="Times New Roman"/>
          <w:sz w:val="28"/>
          <w:szCs w:val="28"/>
        </w:rPr>
        <w:t>РФ</w:t>
      </w:r>
      <w:r w:rsidRPr="008D1FF2">
        <w:rPr>
          <w:rFonts w:ascii="Times New Roman" w:hAnsi="Times New Roman"/>
          <w:sz w:val="28"/>
          <w:szCs w:val="28"/>
        </w:rPr>
        <w:t>, трудовой договор с муниципальным служащим может быть также расторгнут по инициативе представителя нанимателя (работодателя) в случае:</w:t>
      </w:r>
    </w:p>
    <w:p w:rsidR="00B973BF" w:rsidRPr="008D1FF2" w:rsidRDefault="00B973BF"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1) достижения предельного возраста, установленного для замещения должности муниципальной службы;</w:t>
      </w:r>
    </w:p>
    <w:p w:rsidR="00B973BF" w:rsidRPr="008D1FF2" w:rsidRDefault="00B973BF"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B973BF" w:rsidRPr="008D1FF2" w:rsidRDefault="00B973BF"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3) несоблюдения ограничений и запретов, связанных с муниципальной службой и установленных статьями 13 и 14 настоящего Федерального закона;</w:t>
      </w:r>
    </w:p>
    <w:p w:rsidR="00B973BF" w:rsidRPr="008D1FF2" w:rsidRDefault="00B973BF"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4) применения административного наказания в виде дисквалификации.</w:t>
      </w:r>
    </w:p>
    <w:p w:rsidR="00B973BF" w:rsidRPr="008D1FF2" w:rsidRDefault="00B973BF"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E00E9D" w:rsidRPr="008D1FF2" w:rsidRDefault="00D604BA"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 xml:space="preserve">Краткие выводы по Главе </w:t>
      </w:r>
      <w:r w:rsidRPr="008D1FF2">
        <w:rPr>
          <w:rFonts w:ascii="Times New Roman" w:hAnsi="Times New Roman"/>
          <w:sz w:val="28"/>
          <w:szCs w:val="28"/>
          <w:lang w:val="en-US"/>
        </w:rPr>
        <w:t>III</w:t>
      </w:r>
    </w:p>
    <w:p w:rsidR="00813B09" w:rsidRPr="008D1FF2" w:rsidRDefault="00813B09"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На муниципальную службу вправе поступать граждане, достигшие возраста 18 лет (дееспособные), владеющие государственным языком Российской Федерации и соответствующие квалификационным требованиям, установленным в соответствии с ФЗ №25 для замещения должностей муниципальной службы, при отсутствии обстоятельств, указанных в ст. 13 того же ФЗ в качестве ограничений, связанных с муниципальной службой. Им могут присваиваться классные чины, они должны проходить аттестацию раз в три года. Они несут ответственность за совершение коррупционных правонарушений</w:t>
      </w:r>
      <w:r w:rsidRPr="008D1FF2">
        <w:rPr>
          <w:rFonts w:ascii="Times New Roman" w:hAnsi="Times New Roman"/>
          <w:sz w:val="28"/>
          <w:szCs w:val="28"/>
        </w:rPr>
        <w:footnoteReference w:id="7"/>
      </w:r>
      <w:r w:rsidRPr="008D1FF2">
        <w:rPr>
          <w:rFonts w:ascii="Times New Roman" w:hAnsi="Times New Roman"/>
          <w:sz w:val="28"/>
          <w:szCs w:val="28"/>
        </w:rPr>
        <w:t>. Для них действуют ограничения коммерческой деятельности. Кстати, ФЗ № 273 от 25. 12. 2008 «О противодействии коррупции» не делает различий в коррупционной ответственности между государственными и муниципальными служащими.</w:t>
      </w:r>
    </w:p>
    <w:p w:rsidR="008D1FF2" w:rsidRDefault="008D1FF2" w:rsidP="008D1FF2">
      <w:pPr>
        <w:spacing w:after="0" w:line="360" w:lineRule="auto"/>
        <w:ind w:firstLine="709"/>
        <w:jc w:val="both"/>
        <w:rPr>
          <w:rFonts w:ascii="Times New Roman" w:hAnsi="Times New Roman"/>
          <w:b/>
          <w:sz w:val="28"/>
          <w:szCs w:val="28"/>
        </w:rPr>
      </w:pPr>
    </w:p>
    <w:p w:rsidR="008D1FF2" w:rsidRDefault="008D1FF2">
      <w:pPr>
        <w:rPr>
          <w:rFonts w:ascii="Times New Roman" w:hAnsi="Times New Roman"/>
          <w:b/>
          <w:sz w:val="28"/>
          <w:szCs w:val="28"/>
        </w:rPr>
      </w:pPr>
      <w:r>
        <w:rPr>
          <w:rFonts w:ascii="Times New Roman" w:hAnsi="Times New Roman"/>
          <w:b/>
          <w:sz w:val="28"/>
          <w:szCs w:val="28"/>
        </w:rPr>
        <w:br w:type="page"/>
      </w:r>
    </w:p>
    <w:p w:rsidR="00E31931" w:rsidRPr="008D1FF2" w:rsidRDefault="00E31931" w:rsidP="008D1FF2">
      <w:pPr>
        <w:spacing w:after="0" w:line="360" w:lineRule="auto"/>
        <w:ind w:firstLine="709"/>
        <w:jc w:val="both"/>
        <w:rPr>
          <w:rFonts w:ascii="Times New Roman" w:hAnsi="Times New Roman"/>
          <w:b/>
          <w:sz w:val="28"/>
          <w:szCs w:val="28"/>
        </w:rPr>
      </w:pPr>
      <w:r w:rsidRPr="008D1FF2">
        <w:rPr>
          <w:rFonts w:ascii="Times New Roman" w:hAnsi="Times New Roman"/>
          <w:b/>
          <w:sz w:val="28"/>
          <w:szCs w:val="28"/>
        </w:rPr>
        <w:t>ЗАКЛЮЧЕНИЕ</w:t>
      </w:r>
    </w:p>
    <w:p w:rsidR="006133E3" w:rsidRPr="008D1FF2" w:rsidRDefault="006133E3" w:rsidP="008D1FF2">
      <w:pPr>
        <w:spacing w:after="0" w:line="360" w:lineRule="auto"/>
        <w:ind w:firstLine="709"/>
        <w:jc w:val="both"/>
        <w:rPr>
          <w:rFonts w:ascii="Times New Roman" w:hAnsi="Times New Roman"/>
          <w:b/>
          <w:sz w:val="28"/>
          <w:szCs w:val="28"/>
        </w:rPr>
      </w:pPr>
    </w:p>
    <w:p w:rsidR="006133E3" w:rsidRPr="008D1FF2" w:rsidRDefault="006133E3"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133E3" w:rsidRPr="008D1FF2" w:rsidRDefault="006133E3"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Модель местного самоуправления, принятая в современной России и закрепленная в Конституции России 1993 года, исходит из того, что его органы не являются структурными подразделениями государственного управления.</w:t>
      </w:r>
    </w:p>
    <w:p w:rsidR="006133E3" w:rsidRPr="008D1FF2" w:rsidRDefault="006133E3"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Основные принципы муниципальной службы: приоритет прав и свобод человека и гражданина; равный доступ граждан к муниципальной службе; профессионализм и компетентность муниципальных служащих; стабильность муниципальной службы; доступность информации о деятельности муниципальных служащих; взаимодействие с общественными объединениями и гражданами; единство основных требований к муниципальной службе, а также учет исторических и иных местных традиций при прохождении муниципальной службы;</w:t>
      </w:r>
      <w:r w:rsidR="008D1FF2">
        <w:rPr>
          <w:rFonts w:ascii="Times New Roman" w:hAnsi="Times New Roman"/>
          <w:sz w:val="28"/>
          <w:szCs w:val="28"/>
        </w:rPr>
        <w:t xml:space="preserve"> </w:t>
      </w:r>
      <w:r w:rsidRPr="008D1FF2">
        <w:rPr>
          <w:rFonts w:ascii="Times New Roman" w:hAnsi="Times New Roman"/>
          <w:sz w:val="28"/>
          <w:szCs w:val="28"/>
        </w:rPr>
        <w:t>правовая и социальная защищенность муниципальных служащих; ответственность муниципальных служащих за неисполнение или ненадлежащее исполнение своих должностных обязанностей;</w:t>
      </w:r>
      <w:r w:rsidR="008D1FF2">
        <w:rPr>
          <w:rFonts w:ascii="Times New Roman" w:hAnsi="Times New Roman"/>
          <w:sz w:val="28"/>
          <w:szCs w:val="28"/>
        </w:rPr>
        <w:t xml:space="preserve"> </w:t>
      </w:r>
      <w:r w:rsidRPr="008D1FF2">
        <w:rPr>
          <w:rFonts w:ascii="Times New Roman" w:hAnsi="Times New Roman"/>
          <w:sz w:val="28"/>
          <w:szCs w:val="28"/>
        </w:rPr>
        <w:t>внепартийность муниципальной службы.</w:t>
      </w:r>
    </w:p>
    <w:p w:rsidR="006133E3" w:rsidRPr="008D1FF2" w:rsidRDefault="006133E3"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6133E3" w:rsidRPr="008D1FF2" w:rsidRDefault="006133E3"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Муниципальный служащий обязан:</w:t>
      </w:r>
      <w:r w:rsidR="008D1FF2">
        <w:rPr>
          <w:rFonts w:ascii="Times New Roman" w:hAnsi="Times New Roman"/>
          <w:sz w:val="28"/>
          <w:szCs w:val="28"/>
        </w:rPr>
        <w:t xml:space="preserve"> </w:t>
      </w:r>
      <w:r w:rsidRPr="008D1FF2">
        <w:rPr>
          <w:rFonts w:ascii="Times New Roman" w:hAnsi="Times New Roman"/>
          <w:sz w:val="28"/>
          <w:szCs w:val="28"/>
        </w:rPr>
        <w:t>соблюдать Законы РФ; квалифицированно исполнять должностные обязанности; соблюдать права и законные интересы граждан и организаций; соблюдать правила внутреннего трудового распорядка, должностную инструкцию;</w:t>
      </w:r>
      <w:r w:rsidR="008D1FF2">
        <w:rPr>
          <w:rFonts w:ascii="Times New Roman" w:hAnsi="Times New Roman"/>
          <w:sz w:val="28"/>
          <w:szCs w:val="28"/>
        </w:rPr>
        <w:t xml:space="preserve"> </w:t>
      </w:r>
      <w:r w:rsidRPr="008D1FF2">
        <w:rPr>
          <w:rFonts w:ascii="Times New Roman" w:hAnsi="Times New Roman"/>
          <w:sz w:val="28"/>
          <w:szCs w:val="28"/>
        </w:rPr>
        <w:t>поддерживать свой уровень квалификации; не разглашать сведения, ставшие ему известными во время службы, не разглашать охраняемую федеральными законами тайну; беречь государственное и муниципальное имущество; представлять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r w:rsidR="008D1FF2">
        <w:rPr>
          <w:rFonts w:ascii="Times New Roman" w:hAnsi="Times New Roman"/>
          <w:sz w:val="28"/>
          <w:szCs w:val="28"/>
        </w:rPr>
        <w:t xml:space="preserve"> </w:t>
      </w:r>
      <w:r w:rsidRPr="008D1FF2">
        <w:rPr>
          <w:rFonts w:ascii="Times New Roman" w:hAnsi="Times New Roman"/>
          <w:sz w:val="28"/>
          <w:szCs w:val="28"/>
        </w:rPr>
        <w:t>сообщать работодателю о выходе из гражданства Российской Федерации; сообщать работодателю о личной заинтересованности при исполнении должностных обязанностей.</w:t>
      </w:r>
    </w:p>
    <w:p w:rsidR="006133E3" w:rsidRPr="008D1FF2" w:rsidRDefault="006133E3"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На муниципальную службу вправе поступать граждане, достигшие возраста 18 лет (дееспособные), владеющие государственным языком Российской Федерации и соответствующие квалификационным требованиям, установленным в соответствии с ФЗ №25 для замещения должностей муниципальной службы, при отсутствии обстоятельств, указанных в ст. 13 того же ФЗ в качестве ограничений, связанных с муниципальной службой. Им могут присваиваться классные чины, они должны проходить аттестацию раз в три года. Они несут ответственность за совершение коррупционных правонарушений</w:t>
      </w:r>
      <w:r w:rsidRPr="008D1FF2">
        <w:rPr>
          <w:rFonts w:ascii="Times New Roman" w:hAnsi="Times New Roman"/>
          <w:sz w:val="28"/>
          <w:szCs w:val="28"/>
        </w:rPr>
        <w:footnoteReference w:id="8"/>
      </w:r>
      <w:r w:rsidRPr="008D1FF2">
        <w:rPr>
          <w:rFonts w:ascii="Times New Roman" w:hAnsi="Times New Roman"/>
          <w:sz w:val="28"/>
          <w:szCs w:val="28"/>
        </w:rPr>
        <w:t>. Для них действуют ограничения коммерческой деятельности. Кстати, ФЗ № 273 от 25. 12. 2008 «О противодействии коррупции» не делает различий в коррупционной ответственности между государственными и муниципальными служащими.</w:t>
      </w:r>
    </w:p>
    <w:p w:rsidR="00E31931" w:rsidRPr="008D1FF2" w:rsidRDefault="00E31931"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Совершенно очевидно, что государственная и муниципальная служба будут меняться. Это диктуется объективной необходимостью, прослеживается в публичных действиях и высказываниях высших должностных лиц страны, подтверждается возросшим числом публикаций на эту тему, а содержание изменений оформляется в виде проектов нормативных актов.</w:t>
      </w:r>
    </w:p>
    <w:p w:rsidR="00E31931" w:rsidRPr="008D1FF2" w:rsidRDefault="00E31931"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Собственно, главной целью реформаторов является построение на новых принципах государственной и, в первую очередь, федеральной службы. Муниципальная служба выступает в качестве, что называется "прицепа", хотя ей, безусловно, в настоящее время на федеральном уровне уделяется гораздо больше внимания.</w:t>
      </w:r>
    </w:p>
    <w:p w:rsidR="001F4319" w:rsidRPr="008D1FF2" w:rsidRDefault="00E31931" w:rsidP="008D1FF2">
      <w:pPr>
        <w:spacing w:after="0" w:line="360" w:lineRule="auto"/>
        <w:ind w:firstLine="709"/>
        <w:jc w:val="both"/>
        <w:rPr>
          <w:rFonts w:ascii="Times New Roman" w:hAnsi="Times New Roman"/>
          <w:sz w:val="28"/>
          <w:szCs w:val="28"/>
        </w:rPr>
      </w:pPr>
      <w:r w:rsidRPr="008D1FF2">
        <w:rPr>
          <w:rFonts w:ascii="Times New Roman" w:hAnsi="Times New Roman"/>
          <w:sz w:val="28"/>
          <w:szCs w:val="28"/>
        </w:rPr>
        <w:t>В заключении остается отметить, что реформирование местного с</w:t>
      </w:r>
      <w:r w:rsidR="006133E3" w:rsidRPr="008D1FF2">
        <w:rPr>
          <w:rFonts w:ascii="Times New Roman" w:hAnsi="Times New Roman"/>
          <w:sz w:val="28"/>
          <w:szCs w:val="28"/>
        </w:rPr>
        <w:t>амоуправления призвано оживить</w:t>
      </w:r>
      <w:r w:rsidRPr="008D1FF2">
        <w:rPr>
          <w:rFonts w:ascii="Times New Roman" w:hAnsi="Times New Roman"/>
          <w:sz w:val="28"/>
          <w:szCs w:val="28"/>
        </w:rPr>
        <w:t xml:space="preserve"> важнейший демократический институт – институт местного самоуправления, являющийся одной из основ конституционного строя современной России. Без эффективно работающего местного самоуправления невозможно формирование гражданского общества в нашей стране. Четкая регламентация всех сторон деятельности муниципальной администрации, установленная Законом </w:t>
      </w:r>
      <w:r w:rsidR="006133E3" w:rsidRPr="008D1FF2">
        <w:rPr>
          <w:rFonts w:ascii="Times New Roman" w:hAnsi="Times New Roman"/>
          <w:sz w:val="28"/>
          <w:szCs w:val="28"/>
        </w:rPr>
        <w:t>«</w:t>
      </w:r>
      <w:r w:rsidRPr="008D1FF2">
        <w:rPr>
          <w:rFonts w:ascii="Times New Roman" w:hAnsi="Times New Roman"/>
          <w:sz w:val="28"/>
          <w:szCs w:val="28"/>
        </w:rPr>
        <w:t>О муниципальной службе в РФ</w:t>
      </w:r>
      <w:r w:rsidR="006133E3" w:rsidRPr="008D1FF2">
        <w:rPr>
          <w:rFonts w:ascii="Times New Roman" w:hAnsi="Times New Roman"/>
          <w:sz w:val="28"/>
          <w:szCs w:val="28"/>
        </w:rPr>
        <w:t>»</w:t>
      </w:r>
      <w:r w:rsidRPr="008D1FF2">
        <w:rPr>
          <w:rFonts w:ascii="Times New Roman" w:hAnsi="Times New Roman"/>
          <w:sz w:val="28"/>
          <w:szCs w:val="28"/>
        </w:rPr>
        <w:t>, позволит повысить качество публичных услуг, предоставляемых гражданам муниципальными органами, более действенно бороться с проявлениями чиновничьего произвола и коррупцией.</w:t>
      </w:r>
      <w:r w:rsidR="001F4319" w:rsidRPr="008D1FF2">
        <w:rPr>
          <w:rFonts w:ascii="Times New Roman" w:hAnsi="Times New Roman"/>
          <w:sz w:val="28"/>
          <w:szCs w:val="28"/>
        </w:rPr>
        <w:t xml:space="preserve"> Стаж муниципальной службы</w:t>
      </w:r>
      <w:r w:rsidR="006133E3" w:rsidRPr="008D1FF2">
        <w:rPr>
          <w:rFonts w:ascii="Times New Roman" w:hAnsi="Times New Roman"/>
          <w:sz w:val="28"/>
          <w:szCs w:val="28"/>
        </w:rPr>
        <w:t>.</w:t>
      </w:r>
    </w:p>
    <w:p w:rsidR="006133E3" w:rsidRPr="008D1FF2" w:rsidRDefault="006133E3" w:rsidP="008D1FF2">
      <w:pPr>
        <w:spacing w:after="0" w:line="360" w:lineRule="auto"/>
        <w:ind w:firstLine="709"/>
        <w:jc w:val="both"/>
        <w:rPr>
          <w:rFonts w:ascii="Times New Roman" w:hAnsi="Times New Roman"/>
          <w:sz w:val="28"/>
          <w:szCs w:val="28"/>
        </w:rPr>
      </w:pPr>
    </w:p>
    <w:p w:rsidR="008D1FF2" w:rsidRDefault="008D1FF2">
      <w:pPr>
        <w:rPr>
          <w:rFonts w:ascii="Times New Roman" w:hAnsi="Times New Roman"/>
          <w:sz w:val="28"/>
          <w:szCs w:val="28"/>
        </w:rPr>
      </w:pPr>
      <w:r>
        <w:rPr>
          <w:rFonts w:ascii="Times New Roman" w:hAnsi="Times New Roman"/>
          <w:sz w:val="28"/>
          <w:szCs w:val="28"/>
        </w:rPr>
        <w:br w:type="page"/>
      </w:r>
    </w:p>
    <w:p w:rsidR="00E31931" w:rsidRPr="008D1FF2" w:rsidRDefault="00AE2A0D" w:rsidP="008D1FF2">
      <w:pPr>
        <w:spacing w:after="0" w:line="360" w:lineRule="auto"/>
        <w:ind w:firstLine="709"/>
        <w:jc w:val="both"/>
        <w:rPr>
          <w:rFonts w:ascii="Times New Roman" w:hAnsi="Times New Roman"/>
          <w:b/>
          <w:sz w:val="28"/>
          <w:szCs w:val="28"/>
        </w:rPr>
      </w:pPr>
      <w:r w:rsidRPr="008D1FF2">
        <w:rPr>
          <w:rFonts w:ascii="Times New Roman" w:hAnsi="Times New Roman"/>
          <w:b/>
          <w:sz w:val="28"/>
          <w:szCs w:val="28"/>
        </w:rPr>
        <w:t>БИБЛИОГРАФИЯ</w:t>
      </w:r>
    </w:p>
    <w:p w:rsidR="00EA08D6" w:rsidRPr="008D1FF2" w:rsidRDefault="00EA08D6" w:rsidP="008D1FF2">
      <w:pPr>
        <w:spacing w:after="0" w:line="360" w:lineRule="auto"/>
        <w:jc w:val="both"/>
        <w:rPr>
          <w:rFonts w:ascii="Times New Roman" w:hAnsi="Times New Roman"/>
          <w:sz w:val="28"/>
          <w:szCs w:val="28"/>
        </w:rPr>
      </w:pPr>
    </w:p>
    <w:p w:rsidR="008D1FF2" w:rsidRPr="008D1FF2" w:rsidRDefault="008D1FF2" w:rsidP="008D1FF2">
      <w:pPr>
        <w:tabs>
          <w:tab w:val="left" w:pos="81"/>
        </w:tabs>
        <w:spacing w:after="0" w:line="360" w:lineRule="auto"/>
        <w:jc w:val="both"/>
        <w:rPr>
          <w:rFonts w:ascii="Times New Roman" w:hAnsi="Times New Roman"/>
          <w:sz w:val="28"/>
          <w:szCs w:val="28"/>
        </w:rPr>
      </w:pPr>
      <w:r w:rsidRPr="008D1FF2">
        <w:rPr>
          <w:rFonts w:ascii="Times New Roman" w:hAnsi="Times New Roman"/>
          <w:sz w:val="28"/>
          <w:szCs w:val="28"/>
        </w:rPr>
        <w:t>1."Конституция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w:t>
      </w:r>
    </w:p>
    <w:p w:rsidR="006133E3" w:rsidRPr="008D1FF2" w:rsidRDefault="006133E3" w:rsidP="008D1FF2">
      <w:pPr>
        <w:pStyle w:val="ab"/>
        <w:numPr>
          <w:ilvl w:val="0"/>
          <w:numId w:val="3"/>
        </w:numPr>
        <w:spacing w:after="0" w:line="360" w:lineRule="auto"/>
        <w:ind w:left="0" w:firstLine="0"/>
        <w:jc w:val="both"/>
        <w:rPr>
          <w:rFonts w:ascii="Times New Roman" w:hAnsi="Times New Roman"/>
          <w:sz w:val="28"/>
          <w:szCs w:val="28"/>
        </w:rPr>
      </w:pPr>
      <w:r w:rsidRPr="008D1FF2">
        <w:rPr>
          <w:rFonts w:ascii="Times New Roman" w:hAnsi="Times New Roman"/>
          <w:sz w:val="28"/>
          <w:szCs w:val="28"/>
        </w:rPr>
        <w:t>ФЗ от 02.03.2007 N 25-ФЗ (ред. от 17.07.2009) "О муниципальной службе в Российской Федерации" (принят ГД ФС РФ 07.02.2007)</w:t>
      </w:r>
    </w:p>
    <w:p w:rsidR="00EA08D6" w:rsidRPr="008D1FF2" w:rsidRDefault="00EA08D6" w:rsidP="008D1FF2">
      <w:pPr>
        <w:pStyle w:val="ab"/>
        <w:numPr>
          <w:ilvl w:val="0"/>
          <w:numId w:val="3"/>
        </w:numPr>
        <w:spacing w:after="0" w:line="360" w:lineRule="auto"/>
        <w:ind w:left="0" w:firstLine="0"/>
        <w:jc w:val="both"/>
        <w:rPr>
          <w:rFonts w:ascii="Times New Roman" w:hAnsi="Times New Roman"/>
          <w:sz w:val="28"/>
          <w:szCs w:val="28"/>
        </w:rPr>
      </w:pPr>
      <w:r w:rsidRPr="008D1FF2">
        <w:rPr>
          <w:rFonts w:ascii="Times New Roman" w:hAnsi="Times New Roman"/>
          <w:sz w:val="28"/>
          <w:szCs w:val="28"/>
        </w:rPr>
        <w:t>ФЗ от 25.12.2008 N 273-ФЗ "О противодействии коррупции"</w:t>
      </w:r>
    </w:p>
    <w:p w:rsidR="006133E3" w:rsidRPr="008D1FF2" w:rsidRDefault="006133E3" w:rsidP="008D1FF2">
      <w:pPr>
        <w:pStyle w:val="ab"/>
        <w:numPr>
          <w:ilvl w:val="0"/>
          <w:numId w:val="3"/>
        </w:numPr>
        <w:spacing w:after="0" w:line="360" w:lineRule="auto"/>
        <w:ind w:left="0" w:firstLine="0"/>
        <w:jc w:val="both"/>
        <w:rPr>
          <w:rFonts w:ascii="Times New Roman" w:hAnsi="Times New Roman"/>
          <w:sz w:val="28"/>
          <w:szCs w:val="28"/>
        </w:rPr>
      </w:pPr>
      <w:r w:rsidRPr="008D1FF2">
        <w:rPr>
          <w:rFonts w:ascii="Times New Roman" w:hAnsi="Times New Roman"/>
          <w:sz w:val="28"/>
          <w:szCs w:val="28"/>
        </w:rPr>
        <w:t>Закон г. Москвы от 22.10.2008 N 50 (ред. от 16.09.2009) "О муниципальной службе в городе Москве"</w:t>
      </w:r>
    </w:p>
    <w:p w:rsidR="008D1FF2" w:rsidRPr="008D1FF2" w:rsidRDefault="008D1FF2" w:rsidP="008D1FF2">
      <w:pPr>
        <w:pStyle w:val="ab"/>
        <w:numPr>
          <w:ilvl w:val="0"/>
          <w:numId w:val="3"/>
        </w:numPr>
        <w:spacing w:after="0" w:line="360" w:lineRule="auto"/>
        <w:ind w:left="0" w:firstLine="0"/>
        <w:jc w:val="both"/>
        <w:rPr>
          <w:rFonts w:ascii="Times New Roman" w:hAnsi="Times New Roman"/>
          <w:sz w:val="28"/>
          <w:szCs w:val="28"/>
        </w:rPr>
      </w:pPr>
      <w:r w:rsidRPr="008D1FF2">
        <w:rPr>
          <w:rFonts w:ascii="Times New Roman" w:hAnsi="Times New Roman"/>
          <w:sz w:val="28"/>
          <w:szCs w:val="28"/>
        </w:rPr>
        <w:t>Игнатюк Н.А., Павлушкин А.В. Муниципальное право. Учебное пособие - Москва: Юстицинформ, 2007</w:t>
      </w:r>
    </w:p>
    <w:p w:rsidR="008D1FF2" w:rsidRPr="008D1FF2" w:rsidRDefault="008D1FF2" w:rsidP="008D1FF2">
      <w:pPr>
        <w:tabs>
          <w:tab w:val="left" w:pos="9328"/>
        </w:tabs>
        <w:spacing w:after="0" w:line="360" w:lineRule="auto"/>
        <w:jc w:val="both"/>
        <w:rPr>
          <w:rFonts w:ascii="Times New Roman" w:hAnsi="Times New Roman"/>
          <w:sz w:val="28"/>
          <w:szCs w:val="28"/>
        </w:rPr>
      </w:pPr>
      <w:r w:rsidRPr="008D1FF2">
        <w:rPr>
          <w:rFonts w:ascii="Times New Roman" w:hAnsi="Times New Roman"/>
          <w:sz w:val="28"/>
          <w:szCs w:val="28"/>
        </w:rPr>
        <w:t>Лазаревский Н.И. Лекции по русскому государственному праву. СПб., 1910. Т.11.Ч.1</w:t>
      </w:r>
    </w:p>
    <w:p w:rsidR="008D1FF2" w:rsidRPr="008D1FF2" w:rsidRDefault="008D1FF2" w:rsidP="008D1FF2">
      <w:pPr>
        <w:pStyle w:val="ab"/>
        <w:numPr>
          <w:ilvl w:val="0"/>
          <w:numId w:val="3"/>
        </w:numPr>
        <w:spacing w:after="0" w:line="360" w:lineRule="auto"/>
        <w:ind w:left="0" w:firstLine="0"/>
        <w:jc w:val="both"/>
        <w:rPr>
          <w:rFonts w:ascii="Times New Roman" w:hAnsi="Times New Roman"/>
          <w:sz w:val="28"/>
          <w:szCs w:val="28"/>
        </w:rPr>
      </w:pPr>
      <w:r w:rsidRPr="008D1FF2">
        <w:rPr>
          <w:rFonts w:ascii="Times New Roman" w:hAnsi="Times New Roman"/>
          <w:sz w:val="28"/>
          <w:szCs w:val="28"/>
        </w:rPr>
        <w:t>Щербаков Ю.</w:t>
      </w:r>
      <w:r w:rsidRPr="008D1FF2">
        <w:rPr>
          <w:rFonts w:ascii="Times New Roman" w:hAnsi="Times New Roman"/>
          <w:b/>
          <w:bCs/>
          <w:sz w:val="28"/>
          <w:szCs w:val="28"/>
        </w:rPr>
        <w:t xml:space="preserve"> </w:t>
      </w:r>
      <w:r w:rsidRPr="008D1FF2">
        <w:rPr>
          <w:rFonts w:ascii="Times New Roman" w:hAnsi="Times New Roman"/>
          <w:sz w:val="28"/>
          <w:szCs w:val="28"/>
        </w:rPr>
        <w:t>Государственная и муниципальная служба: Учебник. Ростов на Дону: Феникс, 2008.</w:t>
      </w:r>
    </w:p>
    <w:p w:rsidR="00EA08D6" w:rsidRPr="008D1FF2" w:rsidRDefault="008D1FF2" w:rsidP="008D1FF2">
      <w:pPr>
        <w:pStyle w:val="ab"/>
        <w:numPr>
          <w:ilvl w:val="0"/>
          <w:numId w:val="3"/>
        </w:numPr>
        <w:spacing w:after="0" w:line="360" w:lineRule="auto"/>
        <w:ind w:left="0" w:firstLine="0"/>
        <w:jc w:val="both"/>
        <w:rPr>
          <w:rFonts w:ascii="Times New Roman" w:hAnsi="Times New Roman"/>
          <w:sz w:val="28"/>
          <w:szCs w:val="28"/>
        </w:rPr>
      </w:pPr>
      <w:r w:rsidRPr="008D1FF2">
        <w:rPr>
          <w:rFonts w:ascii="Times New Roman" w:hAnsi="Times New Roman"/>
          <w:sz w:val="28"/>
          <w:szCs w:val="28"/>
        </w:rPr>
        <w:t>Периодическое издание - журнал "Государственная служба" 4 (18) Июль - август 2002статья Татьяны Михеевой (кандидат юридических наук) «О некоторых проблемах института муниципальной службы»</w:t>
      </w:r>
      <w:bookmarkStart w:id="2" w:name="_GoBack"/>
      <w:bookmarkEnd w:id="2"/>
    </w:p>
    <w:sectPr w:rsidR="00EA08D6" w:rsidRPr="008D1FF2" w:rsidSect="008D1FF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582" w:rsidRDefault="00E24582" w:rsidP="00E31931">
      <w:pPr>
        <w:spacing w:after="0" w:line="240" w:lineRule="auto"/>
      </w:pPr>
      <w:r>
        <w:separator/>
      </w:r>
    </w:p>
  </w:endnote>
  <w:endnote w:type="continuationSeparator" w:id="0">
    <w:p w:rsidR="00E24582" w:rsidRDefault="00E24582" w:rsidP="00E31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582" w:rsidRDefault="00E24582" w:rsidP="00E31931">
      <w:pPr>
        <w:spacing w:after="0" w:line="240" w:lineRule="auto"/>
      </w:pPr>
      <w:r>
        <w:separator/>
      </w:r>
    </w:p>
  </w:footnote>
  <w:footnote w:type="continuationSeparator" w:id="0">
    <w:p w:rsidR="00E24582" w:rsidRDefault="00E24582" w:rsidP="00E31931">
      <w:pPr>
        <w:spacing w:after="0" w:line="240" w:lineRule="auto"/>
      </w:pPr>
      <w:r>
        <w:continuationSeparator/>
      </w:r>
    </w:p>
  </w:footnote>
  <w:footnote w:id="1">
    <w:p w:rsidR="00E24582" w:rsidRDefault="00120528" w:rsidP="008D1FF2">
      <w:pPr>
        <w:pStyle w:val="glava"/>
        <w:spacing w:before="0" w:beforeAutospacing="0" w:after="0" w:afterAutospacing="0"/>
        <w:jc w:val="both"/>
      </w:pPr>
      <w:r w:rsidRPr="008D1FF2">
        <w:rPr>
          <w:rStyle w:val="a4"/>
          <w:sz w:val="20"/>
          <w:szCs w:val="20"/>
        </w:rPr>
        <w:footnoteRef/>
      </w:r>
      <w:r w:rsidRPr="008D1FF2">
        <w:rPr>
          <w:sz w:val="20"/>
          <w:szCs w:val="20"/>
        </w:rPr>
        <w:t xml:space="preserve"> Периодическое издание - журнал "Государственная служба" 4 (18) Июль - август 2002статья Татьяны Михеевой (кандидат юридических наук) «О некоторых проблемах института муниципальной службы»</w:t>
      </w:r>
    </w:p>
  </w:footnote>
  <w:footnote w:id="2">
    <w:p w:rsidR="00E24582" w:rsidRDefault="00E31931" w:rsidP="008D1FF2">
      <w:pPr>
        <w:pStyle w:val="a9"/>
        <w:jc w:val="both"/>
      </w:pPr>
      <w:r w:rsidRPr="008D1FF2">
        <w:rPr>
          <w:rStyle w:val="a4"/>
          <w:rFonts w:ascii="Times New Roman" w:hAnsi="Times New Roman"/>
        </w:rPr>
        <w:footnoteRef/>
      </w:r>
      <w:r w:rsidRPr="008D1FF2">
        <w:rPr>
          <w:rFonts w:ascii="Times New Roman" w:hAnsi="Times New Roman"/>
        </w:rPr>
        <w:t xml:space="preserve"> </w:t>
      </w:r>
      <w:bookmarkStart w:id="1" w:name="18-2002-102s1"/>
      <w:bookmarkEnd w:id="1"/>
      <w:r w:rsidRPr="008D1FF2">
        <w:rPr>
          <w:rFonts w:ascii="Times New Roman" w:hAnsi="Times New Roman"/>
        </w:rPr>
        <w:t>Лазаревский Н.И. Лекции по русскому государственному праву. СПб., 1910. Т.11.Ч.1. С.46-47</w:t>
      </w:r>
    </w:p>
  </w:footnote>
  <w:footnote w:id="3">
    <w:p w:rsidR="00E24582" w:rsidRDefault="00120528">
      <w:pPr>
        <w:pStyle w:val="a9"/>
      </w:pPr>
      <w:r>
        <w:rPr>
          <w:rStyle w:val="a4"/>
        </w:rPr>
        <w:footnoteRef/>
      </w:r>
      <w:r>
        <w:t xml:space="preserve"> ФЗ № 25</w:t>
      </w:r>
    </w:p>
  </w:footnote>
  <w:footnote w:id="4">
    <w:p w:rsidR="00E24582" w:rsidRDefault="00120528">
      <w:pPr>
        <w:pStyle w:val="a9"/>
      </w:pPr>
      <w:r>
        <w:rPr>
          <w:rStyle w:val="a4"/>
        </w:rPr>
        <w:footnoteRef/>
      </w:r>
      <w:r>
        <w:t xml:space="preserve"> ФЗ № 25 ст. 4</w:t>
      </w:r>
    </w:p>
  </w:footnote>
  <w:footnote w:id="5">
    <w:p w:rsidR="00E24582" w:rsidRDefault="00120528">
      <w:pPr>
        <w:pStyle w:val="a9"/>
      </w:pPr>
      <w:r>
        <w:rPr>
          <w:rStyle w:val="a4"/>
        </w:rPr>
        <w:footnoteRef/>
      </w:r>
      <w:r>
        <w:t xml:space="preserve"> ФЗ № 25 ст. 5</w:t>
      </w:r>
    </w:p>
  </w:footnote>
  <w:footnote w:id="6">
    <w:p w:rsidR="00E24582" w:rsidRDefault="006C2CAD" w:rsidP="008D1FF2">
      <w:pPr>
        <w:spacing w:before="90" w:after="0" w:line="240" w:lineRule="auto"/>
        <w:ind w:firstLine="360"/>
        <w:jc w:val="both"/>
      </w:pPr>
      <w:r w:rsidRPr="006C2CAD">
        <w:rPr>
          <w:rFonts w:ascii="Times New Roman" w:hAnsi="Times New Roman"/>
          <w:color w:val="000000"/>
          <w:sz w:val="20"/>
          <w:szCs w:val="20"/>
        </w:rPr>
        <w:t>Игнатюк Н.А., Павлушкин А.В. Муниципальное право.Учебное пособие - Москва: Юстицинформ, 2007</w:t>
      </w:r>
    </w:p>
  </w:footnote>
  <w:footnote w:id="7">
    <w:p w:rsidR="00E24582" w:rsidRDefault="00813B09" w:rsidP="00813B09">
      <w:pPr>
        <w:pStyle w:val="a9"/>
      </w:pPr>
      <w:r>
        <w:rPr>
          <w:rStyle w:val="a4"/>
        </w:rPr>
        <w:footnoteRef/>
      </w:r>
      <w:r>
        <w:t xml:space="preserve"> </w:t>
      </w:r>
      <w:r w:rsidRPr="00813B09">
        <w:rPr>
          <w:rFonts w:ascii="Times New Roman" w:hAnsi="Times New Roman"/>
          <w:color w:val="000000"/>
        </w:rPr>
        <w:t>ФЕДЕРАЛЬНЫЙ ЗАКОН от 25.12.2008 N 273-ФЗ "О ПРОТИВОДЕЙСТВИИ КОРРУПЦИИ</w:t>
      </w:r>
      <w:r>
        <w:t>"</w:t>
      </w:r>
    </w:p>
  </w:footnote>
  <w:footnote w:id="8">
    <w:p w:rsidR="00E24582" w:rsidRDefault="006133E3" w:rsidP="006133E3">
      <w:pPr>
        <w:pStyle w:val="a9"/>
      </w:pPr>
      <w:r>
        <w:rPr>
          <w:rStyle w:val="a4"/>
        </w:rPr>
        <w:footnoteRef/>
      </w:r>
      <w:r>
        <w:t xml:space="preserve"> </w:t>
      </w:r>
      <w:r w:rsidRPr="00813B09">
        <w:rPr>
          <w:rFonts w:ascii="Times New Roman" w:hAnsi="Times New Roman"/>
          <w:color w:val="000000"/>
        </w:rPr>
        <w:t>ФЕДЕРАЛЬНЫЙ ЗАКОН от 25.12.2008 N 273-ФЗ "О ПРОТИВОДЕЙСТВИИ КОРРУПЦИИ</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494D3B"/>
    <w:multiLevelType w:val="hybridMultilevel"/>
    <w:tmpl w:val="0B94AFDC"/>
    <w:lvl w:ilvl="0" w:tplc="0419000F">
      <w:start w:val="1"/>
      <w:numFmt w:val="decimal"/>
      <w:lvlText w:val="%1."/>
      <w:lvlJc w:val="left"/>
      <w:pPr>
        <w:ind w:left="1684" w:hanging="360"/>
      </w:pPr>
      <w:rPr>
        <w:rFonts w:cs="Times New Roman"/>
      </w:rPr>
    </w:lvl>
    <w:lvl w:ilvl="1" w:tplc="04190019" w:tentative="1">
      <w:start w:val="1"/>
      <w:numFmt w:val="lowerLetter"/>
      <w:lvlText w:val="%2."/>
      <w:lvlJc w:val="left"/>
      <w:pPr>
        <w:ind w:left="2404" w:hanging="360"/>
      </w:pPr>
      <w:rPr>
        <w:rFonts w:cs="Times New Roman"/>
      </w:rPr>
    </w:lvl>
    <w:lvl w:ilvl="2" w:tplc="0419001B" w:tentative="1">
      <w:start w:val="1"/>
      <w:numFmt w:val="lowerRoman"/>
      <w:lvlText w:val="%3."/>
      <w:lvlJc w:val="right"/>
      <w:pPr>
        <w:ind w:left="3124" w:hanging="180"/>
      </w:pPr>
      <w:rPr>
        <w:rFonts w:cs="Times New Roman"/>
      </w:rPr>
    </w:lvl>
    <w:lvl w:ilvl="3" w:tplc="0419000F" w:tentative="1">
      <w:start w:val="1"/>
      <w:numFmt w:val="decimal"/>
      <w:lvlText w:val="%4."/>
      <w:lvlJc w:val="left"/>
      <w:pPr>
        <w:ind w:left="3844" w:hanging="360"/>
      </w:pPr>
      <w:rPr>
        <w:rFonts w:cs="Times New Roman"/>
      </w:rPr>
    </w:lvl>
    <w:lvl w:ilvl="4" w:tplc="04190019" w:tentative="1">
      <w:start w:val="1"/>
      <w:numFmt w:val="lowerLetter"/>
      <w:lvlText w:val="%5."/>
      <w:lvlJc w:val="left"/>
      <w:pPr>
        <w:ind w:left="4564" w:hanging="360"/>
      </w:pPr>
      <w:rPr>
        <w:rFonts w:cs="Times New Roman"/>
      </w:rPr>
    </w:lvl>
    <w:lvl w:ilvl="5" w:tplc="0419001B" w:tentative="1">
      <w:start w:val="1"/>
      <w:numFmt w:val="lowerRoman"/>
      <w:lvlText w:val="%6."/>
      <w:lvlJc w:val="right"/>
      <w:pPr>
        <w:ind w:left="5284" w:hanging="180"/>
      </w:pPr>
      <w:rPr>
        <w:rFonts w:cs="Times New Roman"/>
      </w:rPr>
    </w:lvl>
    <w:lvl w:ilvl="6" w:tplc="0419000F" w:tentative="1">
      <w:start w:val="1"/>
      <w:numFmt w:val="decimal"/>
      <w:lvlText w:val="%7."/>
      <w:lvlJc w:val="left"/>
      <w:pPr>
        <w:ind w:left="6004" w:hanging="360"/>
      </w:pPr>
      <w:rPr>
        <w:rFonts w:cs="Times New Roman"/>
      </w:rPr>
    </w:lvl>
    <w:lvl w:ilvl="7" w:tplc="04190019" w:tentative="1">
      <w:start w:val="1"/>
      <w:numFmt w:val="lowerLetter"/>
      <w:lvlText w:val="%8."/>
      <w:lvlJc w:val="left"/>
      <w:pPr>
        <w:ind w:left="6724" w:hanging="360"/>
      </w:pPr>
      <w:rPr>
        <w:rFonts w:cs="Times New Roman"/>
      </w:rPr>
    </w:lvl>
    <w:lvl w:ilvl="8" w:tplc="0419001B" w:tentative="1">
      <w:start w:val="1"/>
      <w:numFmt w:val="lowerRoman"/>
      <w:lvlText w:val="%9."/>
      <w:lvlJc w:val="right"/>
      <w:pPr>
        <w:ind w:left="7444" w:hanging="180"/>
      </w:pPr>
      <w:rPr>
        <w:rFonts w:cs="Times New Roman"/>
      </w:rPr>
    </w:lvl>
  </w:abstractNum>
  <w:abstractNum w:abstractNumId="1">
    <w:nsid w:val="5ECC0F3F"/>
    <w:multiLevelType w:val="singleLevel"/>
    <w:tmpl w:val="5256FC7E"/>
    <w:lvl w:ilvl="0">
      <w:start w:val="1"/>
      <w:numFmt w:val="decimal"/>
      <w:lvlText w:val="%1)"/>
      <w:legacy w:legacy="1" w:legacySpace="0" w:legacyIndent="115"/>
      <w:lvlJc w:val="left"/>
      <w:rPr>
        <w:rFonts w:ascii="Times New Roman" w:hAnsi="Times New Roman" w:cs="Times New Roman" w:hint="default"/>
      </w:rPr>
    </w:lvl>
  </w:abstractNum>
  <w:abstractNum w:abstractNumId="2">
    <w:nsid w:val="60492A28"/>
    <w:multiLevelType w:val="hybridMultilevel"/>
    <w:tmpl w:val="E01AE3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7A58"/>
    <w:rsid w:val="00120528"/>
    <w:rsid w:val="00155F1A"/>
    <w:rsid w:val="00165782"/>
    <w:rsid w:val="001A044F"/>
    <w:rsid w:val="001E0916"/>
    <w:rsid w:val="001F1FA6"/>
    <w:rsid w:val="001F4319"/>
    <w:rsid w:val="002262AF"/>
    <w:rsid w:val="00234E89"/>
    <w:rsid w:val="00272651"/>
    <w:rsid w:val="00276428"/>
    <w:rsid w:val="002B17E2"/>
    <w:rsid w:val="00306AE2"/>
    <w:rsid w:val="00346C7A"/>
    <w:rsid w:val="004848DA"/>
    <w:rsid w:val="006133E3"/>
    <w:rsid w:val="006A78B0"/>
    <w:rsid w:val="006C2CAD"/>
    <w:rsid w:val="006C6A80"/>
    <w:rsid w:val="00736AF0"/>
    <w:rsid w:val="00785800"/>
    <w:rsid w:val="00813B09"/>
    <w:rsid w:val="008728FB"/>
    <w:rsid w:val="008D1FF2"/>
    <w:rsid w:val="008F0F56"/>
    <w:rsid w:val="00907A58"/>
    <w:rsid w:val="00953E68"/>
    <w:rsid w:val="00A42321"/>
    <w:rsid w:val="00A9290E"/>
    <w:rsid w:val="00AE2A0D"/>
    <w:rsid w:val="00B973BF"/>
    <w:rsid w:val="00BB4B34"/>
    <w:rsid w:val="00BC426F"/>
    <w:rsid w:val="00C009AD"/>
    <w:rsid w:val="00D604BA"/>
    <w:rsid w:val="00DE2E21"/>
    <w:rsid w:val="00E00E9D"/>
    <w:rsid w:val="00E033F8"/>
    <w:rsid w:val="00E24582"/>
    <w:rsid w:val="00E31931"/>
    <w:rsid w:val="00E52C69"/>
    <w:rsid w:val="00EA08D6"/>
    <w:rsid w:val="00FD1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9B9AB0-4243-4202-8AF3-DE834659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C69"/>
    <w:pPr>
      <w:spacing w:after="200" w:line="276" w:lineRule="auto"/>
    </w:pPr>
    <w:rPr>
      <w:sz w:val="22"/>
      <w:szCs w:val="22"/>
    </w:rPr>
  </w:style>
  <w:style w:type="paragraph" w:styleId="3">
    <w:name w:val="heading 3"/>
    <w:basedOn w:val="a"/>
    <w:next w:val="a"/>
    <w:link w:val="30"/>
    <w:uiPriority w:val="9"/>
    <w:semiHidden/>
    <w:unhideWhenUsed/>
    <w:qFormat/>
    <w:rsid w:val="006C6A80"/>
    <w:pPr>
      <w:keepNext/>
      <w:keepLines/>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6C2CAD"/>
    <w:pPr>
      <w:keepNext/>
      <w:keepLines/>
      <w:spacing w:before="200" w:after="0"/>
      <w:outlineLvl w:val="3"/>
    </w:pPr>
    <w:rPr>
      <w:rFonts w:ascii="Cambria" w:hAnsi="Cambria"/>
      <w:b/>
      <w:bCs/>
      <w:i/>
      <w:iCs/>
      <w:color w:val="4F81BD"/>
    </w:rPr>
  </w:style>
  <w:style w:type="paragraph" w:styleId="5">
    <w:name w:val="heading 5"/>
    <w:basedOn w:val="a"/>
    <w:link w:val="50"/>
    <w:uiPriority w:val="9"/>
    <w:qFormat/>
    <w:rsid w:val="00276428"/>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sid w:val="006C6A80"/>
    <w:rPr>
      <w:rFonts w:ascii="Cambria" w:eastAsia="Times New Roman" w:hAnsi="Cambria" w:cs="Times New Roman"/>
      <w:b/>
      <w:bCs/>
      <w:color w:val="4F81BD"/>
    </w:rPr>
  </w:style>
  <w:style w:type="character" w:customStyle="1" w:styleId="40">
    <w:name w:val="Заголовок 4 Знак"/>
    <w:link w:val="4"/>
    <w:uiPriority w:val="9"/>
    <w:semiHidden/>
    <w:locked/>
    <w:rsid w:val="006C2CAD"/>
    <w:rPr>
      <w:rFonts w:ascii="Cambria" w:eastAsia="Times New Roman" w:hAnsi="Cambria" w:cs="Times New Roman"/>
      <w:b/>
      <w:bCs/>
      <w:i/>
      <w:iCs/>
      <w:color w:val="4F81BD"/>
    </w:rPr>
  </w:style>
  <w:style w:type="character" w:customStyle="1" w:styleId="50">
    <w:name w:val="Заголовок 5 Знак"/>
    <w:link w:val="5"/>
    <w:uiPriority w:val="9"/>
    <w:locked/>
    <w:rsid w:val="00276428"/>
    <w:rPr>
      <w:rFonts w:ascii="Times New Roman" w:hAnsi="Times New Roman" w:cs="Times New Roman"/>
      <w:b/>
      <w:bCs/>
      <w:sz w:val="20"/>
      <w:szCs w:val="20"/>
    </w:rPr>
  </w:style>
  <w:style w:type="paragraph" w:styleId="a3">
    <w:name w:val="Normal (Web)"/>
    <w:basedOn w:val="a"/>
    <w:uiPriority w:val="99"/>
    <w:unhideWhenUsed/>
    <w:rsid w:val="00907A58"/>
    <w:pPr>
      <w:spacing w:before="100" w:beforeAutospacing="1" w:after="100" w:afterAutospacing="1" w:line="240" w:lineRule="auto"/>
      <w:jc w:val="both"/>
    </w:pPr>
    <w:rPr>
      <w:rFonts w:ascii="Times New Roman" w:hAnsi="Times New Roman"/>
      <w:color w:val="000000"/>
      <w:sz w:val="24"/>
      <w:szCs w:val="24"/>
    </w:rPr>
  </w:style>
  <w:style w:type="character" w:styleId="a4">
    <w:name w:val="footnote reference"/>
    <w:uiPriority w:val="99"/>
    <w:semiHidden/>
    <w:unhideWhenUsed/>
    <w:rsid w:val="00E31931"/>
    <w:rPr>
      <w:rFonts w:cs="Times New Roman"/>
    </w:rPr>
  </w:style>
  <w:style w:type="paragraph" w:customStyle="1" w:styleId="pre">
    <w:name w:val="pre"/>
    <w:basedOn w:val="a"/>
    <w:rsid w:val="00E31931"/>
    <w:pPr>
      <w:spacing w:before="100" w:beforeAutospacing="1" w:after="100" w:afterAutospacing="1" w:line="240" w:lineRule="auto"/>
    </w:pPr>
    <w:rPr>
      <w:rFonts w:ascii="Times New Roman" w:hAnsi="Times New Roman"/>
      <w:sz w:val="24"/>
      <w:szCs w:val="24"/>
    </w:rPr>
  </w:style>
  <w:style w:type="character" w:styleId="a5">
    <w:name w:val="Hyperlink"/>
    <w:uiPriority w:val="99"/>
    <w:semiHidden/>
    <w:unhideWhenUsed/>
    <w:rsid w:val="00E31931"/>
    <w:rPr>
      <w:rFonts w:cs="Times New Roman"/>
      <w:color w:val="0000FF"/>
      <w:u w:val="single"/>
    </w:rPr>
  </w:style>
  <w:style w:type="paragraph" w:styleId="a6">
    <w:name w:val="endnote text"/>
    <w:basedOn w:val="a"/>
    <w:link w:val="a7"/>
    <w:uiPriority w:val="99"/>
    <w:semiHidden/>
    <w:unhideWhenUsed/>
    <w:rsid w:val="00E31931"/>
    <w:pPr>
      <w:spacing w:after="0" w:line="240" w:lineRule="auto"/>
    </w:pPr>
    <w:rPr>
      <w:sz w:val="20"/>
      <w:szCs w:val="20"/>
    </w:rPr>
  </w:style>
  <w:style w:type="character" w:customStyle="1" w:styleId="a7">
    <w:name w:val="Текст концевой сноски Знак"/>
    <w:link w:val="a6"/>
    <w:uiPriority w:val="99"/>
    <w:semiHidden/>
    <w:locked/>
    <w:rsid w:val="00E31931"/>
    <w:rPr>
      <w:rFonts w:cs="Times New Roman"/>
      <w:sz w:val="20"/>
      <w:szCs w:val="20"/>
    </w:rPr>
  </w:style>
  <w:style w:type="character" w:styleId="a8">
    <w:name w:val="endnote reference"/>
    <w:uiPriority w:val="99"/>
    <w:semiHidden/>
    <w:unhideWhenUsed/>
    <w:rsid w:val="00E31931"/>
    <w:rPr>
      <w:rFonts w:cs="Times New Roman"/>
      <w:vertAlign w:val="superscript"/>
    </w:rPr>
  </w:style>
  <w:style w:type="paragraph" w:styleId="a9">
    <w:name w:val="footnote text"/>
    <w:basedOn w:val="a"/>
    <w:link w:val="aa"/>
    <w:uiPriority w:val="99"/>
    <w:unhideWhenUsed/>
    <w:rsid w:val="00E31931"/>
    <w:pPr>
      <w:spacing w:after="0" w:line="240" w:lineRule="auto"/>
    </w:pPr>
    <w:rPr>
      <w:sz w:val="20"/>
      <w:szCs w:val="20"/>
    </w:rPr>
  </w:style>
  <w:style w:type="character" w:customStyle="1" w:styleId="aa">
    <w:name w:val="Текст сноски Знак"/>
    <w:link w:val="a9"/>
    <w:uiPriority w:val="99"/>
    <w:locked/>
    <w:rsid w:val="00E31931"/>
    <w:rPr>
      <w:rFonts w:cs="Times New Roman"/>
      <w:sz w:val="20"/>
      <w:szCs w:val="20"/>
    </w:rPr>
  </w:style>
  <w:style w:type="paragraph" w:customStyle="1" w:styleId="glava">
    <w:name w:val="glava"/>
    <w:basedOn w:val="a"/>
    <w:rsid w:val="00120528"/>
    <w:pPr>
      <w:spacing w:before="100" w:beforeAutospacing="1" w:after="100" w:afterAutospacing="1" w:line="240" w:lineRule="auto"/>
    </w:pPr>
    <w:rPr>
      <w:rFonts w:ascii="Times New Roman" w:hAnsi="Times New Roman"/>
      <w:sz w:val="24"/>
      <w:szCs w:val="24"/>
    </w:rPr>
  </w:style>
  <w:style w:type="paragraph" w:styleId="ab">
    <w:name w:val="List Paragraph"/>
    <w:basedOn w:val="a"/>
    <w:uiPriority w:val="34"/>
    <w:qFormat/>
    <w:rsid w:val="00EA0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110924">
      <w:marLeft w:val="0"/>
      <w:marRight w:val="0"/>
      <w:marTop w:val="0"/>
      <w:marBottom w:val="0"/>
      <w:divBdr>
        <w:top w:val="none" w:sz="0" w:space="0" w:color="auto"/>
        <w:left w:val="none" w:sz="0" w:space="0" w:color="auto"/>
        <w:bottom w:val="none" w:sz="0" w:space="0" w:color="auto"/>
        <w:right w:val="none" w:sz="0" w:space="0" w:color="auto"/>
      </w:divBdr>
    </w:div>
    <w:div w:id="1285110925">
      <w:marLeft w:val="0"/>
      <w:marRight w:val="0"/>
      <w:marTop w:val="0"/>
      <w:marBottom w:val="300"/>
      <w:divBdr>
        <w:top w:val="none" w:sz="0" w:space="0" w:color="auto"/>
        <w:left w:val="none" w:sz="0" w:space="0" w:color="auto"/>
        <w:bottom w:val="none" w:sz="0" w:space="0" w:color="auto"/>
        <w:right w:val="none" w:sz="0" w:space="0" w:color="auto"/>
      </w:divBdr>
      <w:divsChild>
        <w:div w:id="1285110950">
          <w:marLeft w:val="0"/>
          <w:marRight w:val="0"/>
          <w:marTop w:val="0"/>
          <w:marBottom w:val="0"/>
          <w:divBdr>
            <w:top w:val="none" w:sz="0" w:space="0" w:color="auto"/>
            <w:left w:val="none" w:sz="0" w:space="0" w:color="auto"/>
            <w:bottom w:val="none" w:sz="0" w:space="0" w:color="auto"/>
            <w:right w:val="none" w:sz="0" w:space="0" w:color="auto"/>
          </w:divBdr>
          <w:divsChild>
            <w:div w:id="1285110927">
              <w:marLeft w:val="0"/>
              <w:marRight w:val="0"/>
              <w:marTop w:val="0"/>
              <w:marBottom w:val="0"/>
              <w:divBdr>
                <w:top w:val="none" w:sz="0" w:space="0" w:color="auto"/>
                <w:left w:val="none" w:sz="0" w:space="0" w:color="auto"/>
                <w:bottom w:val="none" w:sz="0" w:space="0" w:color="auto"/>
                <w:right w:val="none" w:sz="0" w:space="0" w:color="auto"/>
              </w:divBdr>
              <w:divsChild>
                <w:div w:id="12851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10928">
      <w:marLeft w:val="0"/>
      <w:marRight w:val="0"/>
      <w:marTop w:val="0"/>
      <w:marBottom w:val="0"/>
      <w:divBdr>
        <w:top w:val="none" w:sz="0" w:space="0" w:color="auto"/>
        <w:left w:val="none" w:sz="0" w:space="0" w:color="auto"/>
        <w:bottom w:val="none" w:sz="0" w:space="0" w:color="auto"/>
        <w:right w:val="none" w:sz="0" w:space="0" w:color="auto"/>
      </w:divBdr>
    </w:div>
    <w:div w:id="1285110934">
      <w:marLeft w:val="0"/>
      <w:marRight w:val="0"/>
      <w:marTop w:val="0"/>
      <w:marBottom w:val="0"/>
      <w:divBdr>
        <w:top w:val="none" w:sz="0" w:space="0" w:color="auto"/>
        <w:left w:val="none" w:sz="0" w:space="0" w:color="auto"/>
        <w:bottom w:val="none" w:sz="0" w:space="0" w:color="auto"/>
        <w:right w:val="none" w:sz="0" w:space="0" w:color="auto"/>
      </w:divBdr>
      <w:divsChild>
        <w:div w:id="1285110936">
          <w:marLeft w:val="0"/>
          <w:marRight w:val="0"/>
          <w:marTop w:val="0"/>
          <w:marBottom w:val="0"/>
          <w:divBdr>
            <w:top w:val="none" w:sz="0" w:space="0" w:color="auto"/>
            <w:left w:val="none" w:sz="0" w:space="0" w:color="auto"/>
            <w:bottom w:val="none" w:sz="0" w:space="0" w:color="auto"/>
            <w:right w:val="none" w:sz="0" w:space="0" w:color="auto"/>
          </w:divBdr>
        </w:div>
      </w:divsChild>
    </w:div>
    <w:div w:id="1285110935">
      <w:marLeft w:val="0"/>
      <w:marRight w:val="0"/>
      <w:marTop w:val="0"/>
      <w:marBottom w:val="0"/>
      <w:divBdr>
        <w:top w:val="none" w:sz="0" w:space="0" w:color="auto"/>
        <w:left w:val="none" w:sz="0" w:space="0" w:color="auto"/>
        <w:bottom w:val="none" w:sz="0" w:space="0" w:color="auto"/>
        <w:right w:val="none" w:sz="0" w:space="0" w:color="auto"/>
      </w:divBdr>
      <w:divsChild>
        <w:div w:id="1285110953">
          <w:marLeft w:val="0"/>
          <w:marRight w:val="0"/>
          <w:marTop w:val="0"/>
          <w:marBottom w:val="0"/>
          <w:divBdr>
            <w:top w:val="none" w:sz="0" w:space="0" w:color="auto"/>
            <w:left w:val="none" w:sz="0" w:space="0" w:color="auto"/>
            <w:bottom w:val="none" w:sz="0" w:space="0" w:color="auto"/>
            <w:right w:val="none" w:sz="0" w:space="0" w:color="auto"/>
          </w:divBdr>
        </w:div>
      </w:divsChild>
    </w:div>
    <w:div w:id="1285110937">
      <w:marLeft w:val="0"/>
      <w:marRight w:val="0"/>
      <w:marTop w:val="0"/>
      <w:marBottom w:val="0"/>
      <w:divBdr>
        <w:top w:val="none" w:sz="0" w:space="0" w:color="auto"/>
        <w:left w:val="none" w:sz="0" w:space="0" w:color="auto"/>
        <w:bottom w:val="none" w:sz="0" w:space="0" w:color="auto"/>
        <w:right w:val="none" w:sz="0" w:space="0" w:color="auto"/>
      </w:divBdr>
      <w:divsChild>
        <w:div w:id="1285110943">
          <w:marLeft w:val="0"/>
          <w:marRight w:val="0"/>
          <w:marTop w:val="195"/>
          <w:marBottom w:val="0"/>
          <w:divBdr>
            <w:top w:val="none" w:sz="0" w:space="0" w:color="auto"/>
            <w:left w:val="none" w:sz="0" w:space="0" w:color="auto"/>
            <w:bottom w:val="none" w:sz="0" w:space="0" w:color="auto"/>
            <w:right w:val="none" w:sz="0" w:space="0" w:color="auto"/>
          </w:divBdr>
          <w:divsChild>
            <w:div w:id="1285110951">
              <w:marLeft w:val="0"/>
              <w:marRight w:val="0"/>
              <w:marTop w:val="0"/>
              <w:marBottom w:val="0"/>
              <w:divBdr>
                <w:top w:val="none" w:sz="0" w:space="0" w:color="auto"/>
                <w:left w:val="none" w:sz="0" w:space="0" w:color="auto"/>
                <w:bottom w:val="none" w:sz="0" w:space="0" w:color="auto"/>
                <w:right w:val="none" w:sz="0" w:space="0" w:color="auto"/>
              </w:divBdr>
              <w:divsChild>
                <w:div w:id="1285110923">
                  <w:marLeft w:val="0"/>
                  <w:marRight w:val="0"/>
                  <w:marTop w:val="0"/>
                  <w:marBottom w:val="0"/>
                  <w:divBdr>
                    <w:top w:val="none" w:sz="0" w:space="0" w:color="auto"/>
                    <w:left w:val="none" w:sz="0" w:space="0" w:color="auto"/>
                    <w:bottom w:val="none" w:sz="0" w:space="0" w:color="auto"/>
                    <w:right w:val="none" w:sz="0" w:space="0" w:color="auto"/>
                  </w:divBdr>
                  <w:divsChild>
                    <w:div w:id="1285110952">
                      <w:marLeft w:val="0"/>
                      <w:marRight w:val="0"/>
                      <w:marTop w:val="0"/>
                      <w:marBottom w:val="0"/>
                      <w:divBdr>
                        <w:top w:val="none" w:sz="0" w:space="0" w:color="auto"/>
                        <w:left w:val="none" w:sz="0" w:space="0" w:color="auto"/>
                        <w:bottom w:val="none" w:sz="0" w:space="0" w:color="auto"/>
                        <w:right w:val="single" w:sz="6" w:space="8" w:color="FFFFFF"/>
                      </w:divBdr>
                    </w:div>
                  </w:divsChild>
                </w:div>
              </w:divsChild>
            </w:div>
          </w:divsChild>
        </w:div>
      </w:divsChild>
    </w:div>
    <w:div w:id="1285110938">
      <w:marLeft w:val="0"/>
      <w:marRight w:val="0"/>
      <w:marTop w:val="0"/>
      <w:marBottom w:val="0"/>
      <w:divBdr>
        <w:top w:val="none" w:sz="0" w:space="0" w:color="auto"/>
        <w:left w:val="none" w:sz="0" w:space="0" w:color="auto"/>
        <w:bottom w:val="none" w:sz="0" w:space="0" w:color="auto"/>
        <w:right w:val="none" w:sz="0" w:space="0" w:color="auto"/>
      </w:divBdr>
    </w:div>
    <w:div w:id="1285110939">
      <w:marLeft w:val="0"/>
      <w:marRight w:val="0"/>
      <w:marTop w:val="0"/>
      <w:marBottom w:val="0"/>
      <w:divBdr>
        <w:top w:val="none" w:sz="0" w:space="0" w:color="auto"/>
        <w:left w:val="none" w:sz="0" w:space="0" w:color="auto"/>
        <w:bottom w:val="none" w:sz="0" w:space="0" w:color="auto"/>
        <w:right w:val="none" w:sz="0" w:space="0" w:color="auto"/>
      </w:divBdr>
      <w:divsChild>
        <w:div w:id="1285110933">
          <w:marLeft w:val="0"/>
          <w:marRight w:val="0"/>
          <w:marTop w:val="0"/>
          <w:marBottom w:val="0"/>
          <w:divBdr>
            <w:top w:val="none" w:sz="0" w:space="0" w:color="auto"/>
            <w:left w:val="none" w:sz="0" w:space="0" w:color="auto"/>
            <w:bottom w:val="none" w:sz="0" w:space="0" w:color="auto"/>
            <w:right w:val="none" w:sz="0" w:space="0" w:color="auto"/>
          </w:divBdr>
        </w:div>
        <w:div w:id="1285110947">
          <w:marLeft w:val="0"/>
          <w:marRight w:val="0"/>
          <w:marTop w:val="0"/>
          <w:marBottom w:val="0"/>
          <w:divBdr>
            <w:top w:val="none" w:sz="0" w:space="0" w:color="auto"/>
            <w:left w:val="none" w:sz="0" w:space="0" w:color="auto"/>
            <w:bottom w:val="none" w:sz="0" w:space="0" w:color="auto"/>
            <w:right w:val="none" w:sz="0" w:space="0" w:color="auto"/>
          </w:divBdr>
        </w:div>
        <w:div w:id="1285110955">
          <w:marLeft w:val="0"/>
          <w:marRight w:val="0"/>
          <w:marTop w:val="0"/>
          <w:marBottom w:val="0"/>
          <w:divBdr>
            <w:top w:val="none" w:sz="0" w:space="0" w:color="auto"/>
            <w:left w:val="none" w:sz="0" w:space="0" w:color="auto"/>
            <w:bottom w:val="none" w:sz="0" w:space="0" w:color="auto"/>
            <w:right w:val="none" w:sz="0" w:space="0" w:color="auto"/>
          </w:divBdr>
        </w:div>
      </w:divsChild>
    </w:div>
    <w:div w:id="1285110940">
      <w:marLeft w:val="0"/>
      <w:marRight w:val="0"/>
      <w:marTop w:val="0"/>
      <w:marBottom w:val="0"/>
      <w:divBdr>
        <w:top w:val="none" w:sz="0" w:space="0" w:color="auto"/>
        <w:left w:val="none" w:sz="0" w:space="0" w:color="auto"/>
        <w:bottom w:val="none" w:sz="0" w:space="0" w:color="auto"/>
        <w:right w:val="none" w:sz="0" w:space="0" w:color="auto"/>
      </w:divBdr>
      <w:divsChild>
        <w:div w:id="1285110961">
          <w:marLeft w:val="0"/>
          <w:marRight w:val="0"/>
          <w:marTop w:val="0"/>
          <w:marBottom w:val="0"/>
          <w:divBdr>
            <w:top w:val="none" w:sz="0" w:space="0" w:color="auto"/>
            <w:left w:val="none" w:sz="0" w:space="0" w:color="auto"/>
            <w:bottom w:val="none" w:sz="0" w:space="0" w:color="auto"/>
            <w:right w:val="none" w:sz="0" w:space="0" w:color="auto"/>
          </w:divBdr>
          <w:divsChild>
            <w:div w:id="1285110929">
              <w:marLeft w:val="0"/>
              <w:marRight w:val="0"/>
              <w:marTop w:val="0"/>
              <w:marBottom w:val="0"/>
              <w:divBdr>
                <w:top w:val="none" w:sz="0" w:space="0" w:color="auto"/>
                <w:left w:val="none" w:sz="0" w:space="0" w:color="auto"/>
                <w:bottom w:val="none" w:sz="0" w:space="0" w:color="auto"/>
                <w:right w:val="none" w:sz="0" w:space="0" w:color="auto"/>
              </w:divBdr>
              <w:divsChild>
                <w:div w:id="1285110945">
                  <w:marLeft w:val="-4950"/>
                  <w:marRight w:val="0"/>
                  <w:marTop w:val="0"/>
                  <w:marBottom w:val="0"/>
                  <w:divBdr>
                    <w:top w:val="none" w:sz="0" w:space="0" w:color="auto"/>
                    <w:left w:val="none" w:sz="0" w:space="0" w:color="auto"/>
                    <w:bottom w:val="none" w:sz="0" w:space="0" w:color="auto"/>
                    <w:right w:val="none" w:sz="0" w:space="0" w:color="auto"/>
                  </w:divBdr>
                  <w:divsChild>
                    <w:div w:id="1285110960">
                      <w:marLeft w:val="4950"/>
                      <w:marRight w:val="0"/>
                      <w:marTop w:val="0"/>
                      <w:marBottom w:val="0"/>
                      <w:divBdr>
                        <w:top w:val="none" w:sz="0" w:space="0" w:color="auto"/>
                        <w:left w:val="none" w:sz="0" w:space="0" w:color="auto"/>
                        <w:bottom w:val="none" w:sz="0" w:space="0" w:color="auto"/>
                        <w:right w:val="none" w:sz="0" w:space="0" w:color="auto"/>
                      </w:divBdr>
                      <w:divsChild>
                        <w:div w:id="1285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110941">
      <w:marLeft w:val="0"/>
      <w:marRight w:val="0"/>
      <w:marTop w:val="0"/>
      <w:marBottom w:val="0"/>
      <w:divBdr>
        <w:top w:val="none" w:sz="0" w:space="0" w:color="auto"/>
        <w:left w:val="none" w:sz="0" w:space="0" w:color="auto"/>
        <w:bottom w:val="none" w:sz="0" w:space="0" w:color="auto"/>
        <w:right w:val="none" w:sz="0" w:space="0" w:color="auto"/>
      </w:divBdr>
      <w:divsChild>
        <w:div w:id="1285110926">
          <w:marLeft w:val="0"/>
          <w:marRight w:val="0"/>
          <w:marTop w:val="0"/>
          <w:marBottom w:val="0"/>
          <w:divBdr>
            <w:top w:val="none" w:sz="0" w:space="0" w:color="auto"/>
            <w:left w:val="none" w:sz="0" w:space="0" w:color="auto"/>
            <w:bottom w:val="none" w:sz="0" w:space="0" w:color="auto"/>
            <w:right w:val="none" w:sz="0" w:space="0" w:color="auto"/>
          </w:divBdr>
        </w:div>
      </w:divsChild>
    </w:div>
    <w:div w:id="1285110946">
      <w:marLeft w:val="0"/>
      <w:marRight w:val="0"/>
      <w:marTop w:val="0"/>
      <w:marBottom w:val="0"/>
      <w:divBdr>
        <w:top w:val="none" w:sz="0" w:space="0" w:color="auto"/>
        <w:left w:val="none" w:sz="0" w:space="0" w:color="auto"/>
        <w:bottom w:val="none" w:sz="0" w:space="0" w:color="auto"/>
        <w:right w:val="none" w:sz="0" w:space="0" w:color="auto"/>
      </w:divBdr>
      <w:divsChild>
        <w:div w:id="1285110930">
          <w:marLeft w:val="0"/>
          <w:marRight w:val="0"/>
          <w:marTop w:val="0"/>
          <w:marBottom w:val="0"/>
          <w:divBdr>
            <w:top w:val="none" w:sz="0" w:space="0" w:color="auto"/>
            <w:left w:val="none" w:sz="0" w:space="0" w:color="auto"/>
            <w:bottom w:val="none" w:sz="0" w:space="0" w:color="auto"/>
            <w:right w:val="none" w:sz="0" w:space="0" w:color="auto"/>
          </w:divBdr>
          <w:divsChild>
            <w:div w:id="12851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0948">
      <w:marLeft w:val="0"/>
      <w:marRight w:val="0"/>
      <w:marTop w:val="0"/>
      <w:marBottom w:val="0"/>
      <w:divBdr>
        <w:top w:val="none" w:sz="0" w:space="0" w:color="auto"/>
        <w:left w:val="none" w:sz="0" w:space="0" w:color="auto"/>
        <w:bottom w:val="none" w:sz="0" w:space="0" w:color="auto"/>
        <w:right w:val="none" w:sz="0" w:space="0" w:color="auto"/>
      </w:divBdr>
    </w:div>
    <w:div w:id="1285110949">
      <w:marLeft w:val="0"/>
      <w:marRight w:val="0"/>
      <w:marTop w:val="0"/>
      <w:marBottom w:val="0"/>
      <w:divBdr>
        <w:top w:val="none" w:sz="0" w:space="0" w:color="auto"/>
        <w:left w:val="none" w:sz="0" w:space="0" w:color="auto"/>
        <w:bottom w:val="none" w:sz="0" w:space="0" w:color="auto"/>
        <w:right w:val="none" w:sz="0" w:space="0" w:color="auto"/>
      </w:divBdr>
      <w:divsChild>
        <w:div w:id="1285110963">
          <w:marLeft w:val="0"/>
          <w:marRight w:val="0"/>
          <w:marTop w:val="0"/>
          <w:marBottom w:val="0"/>
          <w:divBdr>
            <w:top w:val="none" w:sz="0" w:space="0" w:color="auto"/>
            <w:left w:val="none" w:sz="0" w:space="0" w:color="auto"/>
            <w:bottom w:val="none" w:sz="0" w:space="0" w:color="auto"/>
            <w:right w:val="none" w:sz="0" w:space="0" w:color="auto"/>
          </w:divBdr>
          <w:divsChild>
            <w:div w:id="128511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0954">
      <w:marLeft w:val="0"/>
      <w:marRight w:val="0"/>
      <w:marTop w:val="0"/>
      <w:marBottom w:val="0"/>
      <w:divBdr>
        <w:top w:val="none" w:sz="0" w:space="0" w:color="auto"/>
        <w:left w:val="none" w:sz="0" w:space="0" w:color="auto"/>
        <w:bottom w:val="none" w:sz="0" w:space="0" w:color="auto"/>
        <w:right w:val="none" w:sz="0" w:space="0" w:color="auto"/>
      </w:divBdr>
      <w:divsChild>
        <w:div w:id="1285110942">
          <w:marLeft w:val="0"/>
          <w:marRight w:val="0"/>
          <w:marTop w:val="195"/>
          <w:marBottom w:val="0"/>
          <w:divBdr>
            <w:top w:val="none" w:sz="0" w:space="0" w:color="auto"/>
            <w:left w:val="none" w:sz="0" w:space="0" w:color="auto"/>
            <w:bottom w:val="none" w:sz="0" w:space="0" w:color="auto"/>
            <w:right w:val="none" w:sz="0" w:space="0" w:color="auto"/>
          </w:divBdr>
          <w:divsChild>
            <w:div w:id="1285110958">
              <w:marLeft w:val="0"/>
              <w:marRight w:val="0"/>
              <w:marTop w:val="0"/>
              <w:marBottom w:val="0"/>
              <w:divBdr>
                <w:top w:val="none" w:sz="0" w:space="0" w:color="auto"/>
                <w:left w:val="none" w:sz="0" w:space="0" w:color="auto"/>
                <w:bottom w:val="none" w:sz="0" w:space="0" w:color="auto"/>
                <w:right w:val="none" w:sz="0" w:space="0" w:color="auto"/>
              </w:divBdr>
              <w:divsChild>
                <w:div w:id="1285110944">
                  <w:marLeft w:val="0"/>
                  <w:marRight w:val="0"/>
                  <w:marTop w:val="0"/>
                  <w:marBottom w:val="0"/>
                  <w:divBdr>
                    <w:top w:val="none" w:sz="0" w:space="0" w:color="auto"/>
                    <w:left w:val="none" w:sz="0" w:space="0" w:color="auto"/>
                    <w:bottom w:val="none" w:sz="0" w:space="0" w:color="auto"/>
                    <w:right w:val="none" w:sz="0" w:space="0" w:color="auto"/>
                  </w:divBdr>
                  <w:divsChild>
                    <w:div w:id="128511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110956">
      <w:marLeft w:val="0"/>
      <w:marRight w:val="0"/>
      <w:marTop w:val="0"/>
      <w:marBottom w:val="0"/>
      <w:divBdr>
        <w:top w:val="none" w:sz="0" w:space="0" w:color="auto"/>
        <w:left w:val="none" w:sz="0" w:space="0" w:color="auto"/>
        <w:bottom w:val="none" w:sz="0" w:space="0" w:color="auto"/>
        <w:right w:val="none" w:sz="0" w:space="0" w:color="auto"/>
      </w:divBdr>
    </w:div>
    <w:div w:id="12851109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1131E-9771-432E-BC76-120926FB8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4931</Words>
  <Characters>28108</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ogo</dc:creator>
  <cp:keywords/>
  <dc:description/>
  <cp:lastModifiedBy>admin</cp:lastModifiedBy>
  <cp:revision>2</cp:revision>
  <dcterms:created xsi:type="dcterms:W3CDTF">2014-03-22T06:14:00Z</dcterms:created>
  <dcterms:modified xsi:type="dcterms:W3CDTF">2014-03-22T06:14:00Z</dcterms:modified>
</cp:coreProperties>
</file>