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DE2" w:rsidRPr="00C72DE2" w:rsidRDefault="00C72DE2" w:rsidP="00C72DE2">
      <w:pPr>
        <w:widowControl/>
        <w:spacing w:line="360" w:lineRule="auto"/>
        <w:jc w:val="center"/>
        <w:rPr>
          <w:rFonts w:ascii="Times New Roman" w:hAnsi="Times New Roman" w:cs="Times New Roman"/>
          <w:color w:val="000000"/>
          <w:sz w:val="28"/>
          <w:szCs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color w:val="000000"/>
          <w:sz w:val="28"/>
        </w:rPr>
      </w:pPr>
    </w:p>
    <w:p w:rsidR="00C72DE2" w:rsidRPr="00C72DE2" w:rsidRDefault="00C72DE2" w:rsidP="00C72DE2">
      <w:pPr>
        <w:widowControl/>
        <w:spacing w:line="360" w:lineRule="auto"/>
        <w:jc w:val="center"/>
        <w:rPr>
          <w:rFonts w:ascii="Times New Roman" w:hAnsi="Times New Roman" w:cs="Times New Roman"/>
          <w:color w:val="000000"/>
          <w:sz w:val="28"/>
        </w:rPr>
      </w:pPr>
    </w:p>
    <w:p w:rsidR="00C72DE2" w:rsidRPr="00C72DE2" w:rsidRDefault="00C72DE2" w:rsidP="00C72DE2">
      <w:pPr>
        <w:widowControl/>
        <w:spacing w:line="360" w:lineRule="auto"/>
        <w:jc w:val="center"/>
        <w:rPr>
          <w:rFonts w:ascii="Times New Roman" w:hAnsi="Times New Roman" w:cs="Times New Roman"/>
          <w:color w:val="000000"/>
          <w:sz w:val="28"/>
        </w:rPr>
      </w:pPr>
    </w:p>
    <w:p w:rsidR="00C72DE2" w:rsidRPr="00C72DE2" w:rsidRDefault="00C72DE2" w:rsidP="00C72DE2">
      <w:pPr>
        <w:widowControl/>
        <w:spacing w:line="360" w:lineRule="auto"/>
        <w:jc w:val="center"/>
        <w:rPr>
          <w:rFonts w:ascii="Times New Roman" w:hAnsi="Times New Roman" w:cs="Times New Roman"/>
          <w:color w:val="000000"/>
          <w:sz w:val="28"/>
          <w:szCs w:val="32"/>
        </w:rPr>
      </w:pPr>
      <w:r>
        <w:rPr>
          <w:rFonts w:ascii="Times New Roman" w:hAnsi="Times New Roman" w:cs="Times New Roman"/>
          <w:color w:val="000000"/>
          <w:sz w:val="28"/>
          <w:szCs w:val="32"/>
        </w:rPr>
        <w:t>Контрольная работа</w:t>
      </w:r>
    </w:p>
    <w:p w:rsidR="00C72DE2" w:rsidRPr="00C72DE2" w:rsidRDefault="00C72DE2" w:rsidP="00C72DE2">
      <w:pPr>
        <w:widowControl/>
        <w:spacing w:line="360" w:lineRule="auto"/>
        <w:jc w:val="center"/>
        <w:rPr>
          <w:rFonts w:ascii="Times New Roman" w:hAnsi="Times New Roman" w:cs="Times New Roman"/>
          <w:color w:val="000000"/>
          <w:sz w:val="28"/>
        </w:rPr>
      </w:pPr>
    </w:p>
    <w:p w:rsidR="00C72DE2" w:rsidRPr="00C72DE2" w:rsidRDefault="00C72DE2" w:rsidP="00C72DE2">
      <w:pPr>
        <w:widowControl/>
        <w:spacing w:line="360" w:lineRule="auto"/>
        <w:jc w:val="center"/>
        <w:rPr>
          <w:rFonts w:ascii="Times New Roman" w:hAnsi="Times New Roman" w:cs="Times New Roman"/>
          <w:color w:val="000000"/>
          <w:sz w:val="28"/>
        </w:rPr>
      </w:pPr>
    </w:p>
    <w:p w:rsidR="00C72DE2" w:rsidRDefault="00C72DE2" w:rsidP="00C72DE2">
      <w:pPr>
        <w:widowControl/>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На тему:</w:t>
      </w:r>
    </w:p>
    <w:p w:rsidR="00C72DE2" w:rsidRPr="00C72DE2" w:rsidRDefault="00C72DE2" w:rsidP="00C72DE2">
      <w:pPr>
        <w:widowControl/>
        <w:spacing w:line="36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"Понятие и виды ценных бумаг"</w:t>
      </w:r>
    </w:p>
    <w:p w:rsidR="00C72DE2" w:rsidRPr="00C72DE2" w:rsidRDefault="00C72DE2" w:rsidP="00C72DE2">
      <w:pPr>
        <w:widowControl/>
        <w:spacing w:line="360" w:lineRule="auto"/>
        <w:jc w:val="center"/>
        <w:rPr>
          <w:rFonts w:ascii="Times New Roman" w:hAnsi="Times New Roman" w:cs="Times New Roman"/>
          <w:color w:val="000000"/>
          <w:sz w:val="28"/>
        </w:rPr>
      </w:pPr>
    </w:p>
    <w:p w:rsidR="00C72DE2" w:rsidRPr="00C72DE2" w:rsidRDefault="00C72DE2" w:rsidP="00C72DE2">
      <w:pPr>
        <w:widowControl/>
        <w:spacing w:line="360" w:lineRule="auto"/>
        <w:jc w:val="center"/>
        <w:rPr>
          <w:rFonts w:ascii="Times New Roman" w:hAnsi="Times New Roman" w:cs="Times New Roman"/>
          <w:color w:val="000000"/>
          <w:sz w:val="28"/>
        </w:rPr>
      </w:pPr>
    </w:p>
    <w:p w:rsidR="00AF5753" w:rsidRPr="00C72DE2" w:rsidRDefault="00C72DE2" w:rsidP="00C72DE2">
      <w:pPr>
        <w:widowControl/>
        <w:shd w:val="clear" w:color="auto" w:fill="FFFFFF"/>
        <w:spacing w:line="360" w:lineRule="auto"/>
        <w:ind w:firstLine="709"/>
        <w:jc w:val="both"/>
        <w:rPr>
          <w:rFonts w:ascii="Times New Roman" w:hAnsi="Times New Roman" w:cs="Times New Roman"/>
          <w:b/>
          <w:bCs/>
          <w:iCs/>
          <w:color w:val="000000"/>
          <w:sz w:val="28"/>
          <w:szCs w:val="28"/>
        </w:rPr>
      </w:pPr>
      <w:r w:rsidRPr="00C72DE2">
        <w:rPr>
          <w:rFonts w:ascii="Times New Roman" w:hAnsi="Times New Roman" w:cs="Times New Roman"/>
          <w:b/>
          <w:bCs/>
          <w:iCs/>
          <w:color w:val="000000"/>
          <w:sz w:val="28"/>
          <w:szCs w:val="28"/>
        </w:rPr>
        <w:br w:type="page"/>
      </w:r>
      <w:r>
        <w:rPr>
          <w:rFonts w:ascii="Times New Roman" w:hAnsi="Times New Roman" w:cs="Times New Roman"/>
          <w:b/>
          <w:bCs/>
          <w:iCs/>
          <w:color w:val="000000"/>
          <w:sz w:val="28"/>
          <w:szCs w:val="28"/>
        </w:rPr>
        <w:t>Введение</w:t>
      </w:r>
    </w:p>
    <w:p w:rsidR="00C72DE2" w:rsidRDefault="00C72DE2" w:rsidP="00C72DE2">
      <w:pPr>
        <w:widowControl/>
        <w:shd w:val="clear" w:color="auto" w:fill="FFFFFF"/>
        <w:spacing w:line="360" w:lineRule="auto"/>
        <w:ind w:firstLine="709"/>
        <w:jc w:val="both"/>
        <w:rPr>
          <w:rFonts w:ascii="Times New Roman" w:hAnsi="Times New Roman" w:cs="Times New Roman"/>
          <w:bCs/>
          <w:iCs/>
          <w:color w:val="000000"/>
          <w:sz w:val="28"/>
          <w:szCs w:val="28"/>
        </w:rPr>
      </w:pPr>
    </w:p>
    <w:p w:rsidR="00AF5753" w:rsidRPr="00C72DE2" w:rsidRDefault="00AF5753"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Cs/>
          <w:iCs/>
          <w:color w:val="000000"/>
          <w:sz w:val="28"/>
          <w:szCs w:val="28"/>
        </w:rPr>
        <w:t xml:space="preserve">Экономические виды ценных </w:t>
      </w:r>
      <w:r w:rsidRPr="00C72DE2">
        <w:rPr>
          <w:rFonts w:ascii="Times New Roman" w:hAnsi="Times New Roman" w:cs="Times New Roman"/>
          <w:iCs/>
          <w:color w:val="000000"/>
          <w:sz w:val="28"/>
          <w:szCs w:val="28"/>
        </w:rPr>
        <w:t>бумаг</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формы существования фиктивной стоимости в виде ценных бумаг. Иначе говоря, это деление ценных бумаг в зависимости оттого, какие действительные формы существования стоимости они замещают или фиксируют в эмиссионном отношении.</w:t>
      </w:r>
      <w:r w:rsidR="002A0D0E" w:rsidRPr="00C72DE2">
        <w:rPr>
          <w:rFonts w:ascii="Times New Roman" w:hAnsi="Times New Roman" w:cs="Times New Roman"/>
          <w:color w:val="000000"/>
          <w:sz w:val="28"/>
          <w:szCs w:val="28"/>
        </w:rPr>
        <w:t xml:space="preserve"> Основными свойствами ценной бумаги являются: ликвидность, обращаемость, риск.</w:t>
      </w:r>
      <w:r w:rsidR="00C72DE2">
        <w:rPr>
          <w:rFonts w:ascii="Times New Roman" w:hAnsi="Times New Roman" w:cs="Times New Roman"/>
          <w:color w:val="000000"/>
          <w:sz w:val="28"/>
          <w:szCs w:val="28"/>
        </w:rPr>
        <w:t xml:space="preserve"> </w:t>
      </w:r>
      <w:r w:rsidR="002A0D0E" w:rsidRPr="00C72DE2">
        <w:rPr>
          <w:rFonts w:ascii="Times New Roman" w:hAnsi="Times New Roman" w:cs="Times New Roman"/>
          <w:bCs/>
          <w:iCs/>
          <w:color w:val="000000"/>
          <w:sz w:val="28"/>
          <w:szCs w:val="28"/>
        </w:rPr>
        <w:t>Виды ценных бумаг разнообразны</w:t>
      </w:r>
      <w:r w:rsidR="002A0D0E" w:rsidRPr="00C72DE2">
        <w:rPr>
          <w:rFonts w:ascii="Times New Roman" w:hAnsi="Times New Roman" w:cs="Times New Roman"/>
          <w:color w:val="000000"/>
          <w:sz w:val="28"/>
          <w:szCs w:val="28"/>
        </w:rPr>
        <w:t xml:space="preserve">. Их классификация осуществляется по эмитентам, времени обращения, способу выплаты дохода, территории </w:t>
      </w:r>
      <w:r w:rsidR="00C72DE2">
        <w:rPr>
          <w:rFonts w:ascii="Times New Roman" w:hAnsi="Times New Roman" w:cs="Times New Roman"/>
          <w:color w:val="000000"/>
          <w:sz w:val="28"/>
          <w:szCs w:val="28"/>
        </w:rPr>
        <w:t>и т.д.</w:t>
      </w:r>
    </w:p>
    <w:p w:rsidR="00ED1125" w:rsidRPr="00C72DE2" w:rsidRDefault="009E3B20"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основе видов эмиссионного отношения можно выделить следующие экономические виды ценных бумаг: товарная, денежная, инвестиционная ценная бумага. Инвестиционные ценные бумаги, в свою очередь,</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подразделяются на две разновидности в зависимости от взаимоотношений между эмитентом и инвестором</w:t>
      </w:r>
      <w:r w:rsidR="00A92A0E"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A92A0E" w:rsidRPr="00C72DE2">
        <w:rPr>
          <w:rFonts w:ascii="Times New Roman" w:hAnsi="Times New Roman" w:cs="Times New Roman"/>
          <w:color w:val="000000"/>
          <w:sz w:val="28"/>
          <w:szCs w:val="28"/>
        </w:rPr>
        <w:t>долевые, долговые и доверительные)</w:t>
      </w:r>
      <w:r w:rsidRPr="00C72DE2">
        <w:rPr>
          <w:rFonts w:ascii="Times New Roman" w:hAnsi="Times New Roman" w:cs="Times New Roman"/>
          <w:color w:val="000000"/>
          <w:sz w:val="28"/>
          <w:szCs w:val="28"/>
        </w:rPr>
        <w:t>, а также от характера</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употребления эмитентом капитала инвестора</w:t>
      </w:r>
      <w:r w:rsidR="00A92A0E" w:rsidRPr="00C72DE2">
        <w:rPr>
          <w:rFonts w:ascii="Times New Roman" w:hAnsi="Times New Roman" w:cs="Times New Roman"/>
          <w:color w:val="000000"/>
          <w:sz w:val="28"/>
          <w:szCs w:val="28"/>
        </w:rPr>
        <w:t xml:space="preserve"> (государственные, коммерческие ценные бумаги)</w:t>
      </w:r>
      <w:r w:rsidRPr="00C72DE2">
        <w:rPr>
          <w:rFonts w:ascii="Times New Roman" w:hAnsi="Times New Roman" w:cs="Times New Roman"/>
          <w:color w:val="000000"/>
          <w:sz w:val="28"/>
          <w:szCs w:val="28"/>
        </w:rPr>
        <w:t>.</w:t>
      </w:r>
    </w:p>
    <w:p w:rsidR="00C72DE2" w:rsidRDefault="00ED112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Форма ценной бумаги имеет целый ряд реквизитов, или разнообразных характеристик, многие из которых обязательны для соответствующею вида ценных бумаг и задаются законом. Эти характеристики обычно имеют попарно-противоположный характер (например, документарная или бездокументарная формы существования ценной бумаги), а потому ценные бумаги могут классифицироваться в зависимости оттого, какому признаку из соответствующей их пары они отвечают. Совокупность всех этих признаков, собственно, и есть то, что отличает один вид ценной бумаги от других ее видов.</w:t>
      </w:r>
    </w:p>
    <w:p w:rsidR="000A28D5" w:rsidRPr="00C72DE2" w:rsidRDefault="000A28D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самом общем виде набор характеристик, которыми обладает каждая ценная бумага, включает:</w:t>
      </w:r>
      <w:r w:rsidR="000B12CA" w:rsidRPr="00C72DE2">
        <w:rPr>
          <w:rFonts w:ascii="Times New Roman" w:hAnsi="Times New Roman" w:cs="Times New Roman"/>
          <w:color w:val="000000"/>
          <w:sz w:val="28"/>
          <w:szCs w:val="28"/>
        </w:rPr>
        <w:t xml:space="preserve"> в</w:t>
      </w:r>
      <w:r w:rsidRPr="00C72DE2">
        <w:rPr>
          <w:rFonts w:ascii="Times New Roman" w:hAnsi="Times New Roman" w:cs="Times New Roman"/>
          <w:color w:val="000000"/>
          <w:sz w:val="28"/>
          <w:szCs w:val="28"/>
        </w:rPr>
        <w:t>ременны</w:t>
      </w:r>
      <w:r w:rsidR="0066637C" w:rsidRPr="00C72DE2">
        <w:rPr>
          <w:rFonts w:ascii="Times New Roman" w:hAnsi="Times New Roman" w:cs="Times New Roman"/>
          <w:color w:val="000000"/>
          <w:sz w:val="28"/>
          <w:szCs w:val="28"/>
        </w:rPr>
        <w:t>е,</w:t>
      </w:r>
      <w:r w:rsidRPr="00C72DE2">
        <w:rPr>
          <w:rFonts w:ascii="Times New Roman" w:hAnsi="Times New Roman" w:cs="Times New Roman"/>
          <w:color w:val="000000"/>
          <w:sz w:val="28"/>
          <w:szCs w:val="28"/>
        </w:rPr>
        <w:t xml:space="preserve"> пространственные;</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рыночные.</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Временные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характеристики, измеряемые временем. К ним относятся сроки:</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обращения ценной бумаги</w:t>
      </w:r>
      <w:r w:rsidR="00D83570"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выплаты доходов по ней;</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действия тех или иных отдельных прав по ценной бумаге.</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Пространственные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формы се существования как рыночного товара, обособленного от любого участника рынка. Они включают:</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внешнюю форму существования ценной бумаги (документарная или бездокументарная);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национальную принадлежность ценной бумаги (национальная или иностранная);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рынка, на котором обращается ценная бумага (биржевая или небиржевая ценная бумага).</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Рыночные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ее характеристики, связанные с ее эмитентом или инвестором (владельцем). Они включают:</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порядок фиксации владельца ценной бумаги (предъявительская или именная);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порядок передачи (форма обращения) (вручение или уступка требования);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форму выпуска (эмиссионная или неэмиссионная, регистрируемая или нерегистрируемая);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эмитента (государственная или негосударственная);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капитала (собственный или заемный);</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степень обращаемости (рыночная или нерыночная);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уровень риска (рисковые и безрисковые ценные бумаги);</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наличие дохода (доходная или бездоходная);</w:t>
      </w:r>
    </w:p>
    <w:p w:rsidR="00651345"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наличие номинала (номинальная или безноминальная).</w:t>
      </w:r>
    </w:p>
    <w:p w:rsidR="009E3B20" w:rsidRPr="00C72DE2" w:rsidRDefault="00651345"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практике ценные бумаги различаются по еще большему числу признаков, поскольку речь идет уже о различиях не только между видами ценных бумаг, но и между ценными бумагами одного и того же вида, выпускаемыми разными эмитентами</w:t>
      </w:r>
      <w:r w:rsidR="00D61280" w:rsidRPr="00C72DE2">
        <w:rPr>
          <w:rFonts w:ascii="Times New Roman" w:hAnsi="Times New Roman" w:cs="Times New Roman"/>
          <w:color w:val="000000"/>
          <w:sz w:val="28"/>
          <w:szCs w:val="28"/>
        </w:rPr>
        <w:t>.</w:t>
      </w:r>
    </w:p>
    <w:p w:rsidR="008E6579" w:rsidRPr="00C72DE2" w:rsidRDefault="00C72DE2"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rPr>
        <w:br w:type="page"/>
      </w:r>
      <w:r w:rsidR="009E3B20" w:rsidRPr="00C72DE2">
        <w:rPr>
          <w:rFonts w:ascii="Times New Roman" w:hAnsi="Times New Roman" w:cs="Times New Roman"/>
          <w:b/>
          <w:color w:val="000000"/>
          <w:sz w:val="28"/>
          <w:szCs w:val="28"/>
        </w:rPr>
        <w:t>1</w:t>
      </w:r>
      <w:r w:rsidRPr="00C72DE2">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w:t>
      </w:r>
      <w:r w:rsidRPr="00C72DE2">
        <w:rPr>
          <w:rFonts w:ascii="Times New Roman" w:hAnsi="Times New Roman" w:cs="Times New Roman"/>
          <w:b/>
          <w:color w:val="000000"/>
          <w:sz w:val="28"/>
          <w:szCs w:val="28"/>
        </w:rPr>
        <w:t>Су</w:t>
      </w:r>
      <w:r w:rsidR="008E6579" w:rsidRPr="00C72DE2">
        <w:rPr>
          <w:rFonts w:ascii="Times New Roman" w:hAnsi="Times New Roman" w:cs="Times New Roman"/>
          <w:b/>
          <w:color w:val="000000"/>
          <w:sz w:val="28"/>
          <w:szCs w:val="28"/>
        </w:rPr>
        <w:t>щность, функции и фундаментальные</w:t>
      </w:r>
      <w:r>
        <w:rPr>
          <w:rFonts w:ascii="Times New Roman" w:hAnsi="Times New Roman" w:cs="Times New Roman"/>
          <w:b/>
          <w:color w:val="000000"/>
          <w:sz w:val="28"/>
          <w:szCs w:val="28"/>
        </w:rPr>
        <w:t xml:space="preserve"> свойства ценных бумаг</w:t>
      </w:r>
    </w:p>
    <w:p w:rsidR="00C72DE2" w:rsidRPr="00C72DE2" w:rsidRDefault="00C72DE2" w:rsidP="00C72DE2">
      <w:pPr>
        <w:widowControl/>
        <w:shd w:val="clear" w:color="auto" w:fill="FFFFFF"/>
        <w:spacing w:line="360" w:lineRule="auto"/>
        <w:ind w:firstLine="709"/>
        <w:jc w:val="both"/>
        <w:rPr>
          <w:rFonts w:ascii="Times New Roman" w:hAnsi="Times New Roman" w:cs="Times New Roman"/>
          <w:color w:val="000000"/>
          <w:sz w:val="28"/>
          <w:szCs w:val="28"/>
        </w:rPr>
      </w:pPr>
    </w:p>
    <w:p w:rsidR="004702F2" w:rsidRPr="00C72DE2" w:rsidRDefault="008E6579" w:rsidP="00C72DE2">
      <w:pPr>
        <w:widowControl/>
        <w:shd w:val="clear" w:color="auto" w:fill="FFFFFF"/>
        <w:spacing w:line="360" w:lineRule="auto"/>
        <w:ind w:firstLine="709"/>
        <w:jc w:val="both"/>
        <w:rPr>
          <w:rFonts w:ascii="Times New Roman" w:hAnsi="Times New Roman" w:cs="Times New Roman"/>
          <w:b/>
          <w:bCs/>
          <w:color w:val="000000"/>
          <w:sz w:val="28"/>
          <w:szCs w:val="28"/>
        </w:rPr>
      </w:pPr>
      <w:r w:rsidRPr="00C72DE2">
        <w:rPr>
          <w:rFonts w:ascii="Times New Roman" w:hAnsi="Times New Roman" w:cs="Times New Roman"/>
          <w:b/>
          <w:color w:val="000000"/>
          <w:sz w:val="28"/>
          <w:szCs w:val="28"/>
        </w:rPr>
        <w:t>1.1</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Эк</w:t>
      </w:r>
      <w:r w:rsidR="00D16606" w:rsidRPr="00C72DE2">
        <w:rPr>
          <w:rFonts w:ascii="Times New Roman" w:hAnsi="Times New Roman" w:cs="Times New Roman"/>
          <w:b/>
          <w:color w:val="000000"/>
          <w:sz w:val="28"/>
          <w:szCs w:val="28"/>
        </w:rPr>
        <w:t>ономические виды ценных бумаг</w:t>
      </w: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00D16606" w:rsidRPr="00C72DE2">
        <w:rPr>
          <w:rFonts w:ascii="Times New Roman" w:hAnsi="Times New Roman" w:cs="Times New Roman"/>
          <w:b/>
          <w:bCs/>
          <w:color w:val="000000"/>
          <w:sz w:val="28"/>
          <w:szCs w:val="28"/>
        </w:rPr>
        <w:t>Понятие эк</w:t>
      </w:r>
      <w:r w:rsidR="00C72DE2">
        <w:rPr>
          <w:rFonts w:ascii="Times New Roman" w:hAnsi="Times New Roman" w:cs="Times New Roman"/>
          <w:b/>
          <w:bCs/>
          <w:color w:val="000000"/>
          <w:sz w:val="28"/>
          <w:szCs w:val="28"/>
        </w:rPr>
        <w:t>ономических видов ценной бумаги</w:t>
      </w:r>
    </w:p>
    <w:p w:rsidR="008E6579" w:rsidRPr="00C72DE2" w:rsidRDefault="008E6579"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iCs/>
          <w:color w:val="000000"/>
          <w:sz w:val="28"/>
          <w:szCs w:val="28"/>
        </w:rPr>
        <w:t xml:space="preserve">Экономические виды ценных </w:t>
      </w:r>
      <w:r w:rsidRPr="00C72DE2">
        <w:rPr>
          <w:rFonts w:ascii="Times New Roman" w:hAnsi="Times New Roman" w:cs="Times New Roman"/>
          <w:b/>
          <w:iCs/>
          <w:color w:val="000000"/>
          <w:sz w:val="28"/>
          <w:szCs w:val="28"/>
        </w:rPr>
        <w:t>бумаг</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формы существования фиктивной стоимости в виде ценных бумаг. Иначе говоря, это деление ценных бумаг в зависимости оттого, какие действительные формы существования стоимости они замещают или фиксируют в эмиссионном отношении.</w:t>
      </w:r>
    </w:p>
    <w:p w:rsidR="009B419A" w:rsidRPr="00C72DE2" w:rsidRDefault="009B419A" w:rsidP="00C72DE2">
      <w:pPr>
        <w:pStyle w:val="a3"/>
        <w:spacing w:before="0" w:beforeAutospacing="0" w:after="0" w:afterAutospacing="0" w:line="360" w:lineRule="auto"/>
        <w:ind w:firstLine="709"/>
        <w:jc w:val="both"/>
        <w:rPr>
          <w:color w:val="000000"/>
          <w:sz w:val="28"/>
          <w:szCs w:val="28"/>
          <w:lang w:val="ru-RU"/>
        </w:rPr>
      </w:pPr>
      <w:r w:rsidRPr="00C72DE2">
        <w:rPr>
          <w:rStyle w:val="a4"/>
          <w:color w:val="000000"/>
          <w:sz w:val="28"/>
          <w:szCs w:val="28"/>
          <w:lang w:val="ru-RU"/>
        </w:rPr>
        <w:t>Л</w:t>
      </w:r>
      <w:r w:rsidR="00F72DEF" w:rsidRPr="00C72DE2">
        <w:rPr>
          <w:rStyle w:val="a4"/>
          <w:color w:val="000000"/>
          <w:sz w:val="28"/>
          <w:szCs w:val="28"/>
          <w:lang w:val="ru-RU"/>
        </w:rPr>
        <w:t xml:space="preserve">иквидность </w:t>
      </w:r>
      <w:r w:rsidRPr="00C72DE2">
        <w:rPr>
          <w:color w:val="000000"/>
          <w:sz w:val="28"/>
          <w:szCs w:val="28"/>
          <w:lang w:val="ru-RU"/>
        </w:rPr>
        <w:t>– мобильность активов предприятий и организаций, предоставляющая им возможность беспрепятственного осуществления платежей по кредитам и иным финансовым обязательствам.</w:t>
      </w:r>
    </w:p>
    <w:p w:rsidR="009B419A" w:rsidRPr="00C72DE2" w:rsidRDefault="009B419A" w:rsidP="00C72DE2">
      <w:pPr>
        <w:pStyle w:val="a3"/>
        <w:spacing w:before="0" w:beforeAutospacing="0" w:after="0" w:afterAutospacing="0" w:line="360" w:lineRule="auto"/>
        <w:ind w:firstLine="709"/>
        <w:jc w:val="both"/>
        <w:rPr>
          <w:color w:val="000000"/>
          <w:sz w:val="28"/>
          <w:szCs w:val="28"/>
          <w:lang w:val="ru-RU"/>
        </w:rPr>
      </w:pPr>
      <w:r w:rsidRPr="00C72DE2">
        <w:rPr>
          <w:color w:val="000000"/>
          <w:sz w:val="28"/>
          <w:szCs w:val="28"/>
          <w:lang w:val="ru-RU"/>
        </w:rPr>
        <w:t>По отношению к фондовому рынку один из показателей качества ценных бумаг, характеризующий способность быстрого обращения их в денежные средства без потерь для владельца.</w:t>
      </w:r>
    </w:p>
    <w:p w:rsidR="009B419A" w:rsidRPr="00C72DE2" w:rsidRDefault="009B419A" w:rsidP="00C72DE2">
      <w:pPr>
        <w:pStyle w:val="a3"/>
        <w:spacing w:before="0" w:beforeAutospacing="0" w:after="0" w:afterAutospacing="0" w:line="360" w:lineRule="auto"/>
        <w:ind w:firstLine="709"/>
        <w:jc w:val="both"/>
        <w:rPr>
          <w:color w:val="000000"/>
          <w:sz w:val="28"/>
          <w:szCs w:val="28"/>
          <w:lang w:val="ru-RU"/>
        </w:rPr>
      </w:pPr>
      <w:r w:rsidRPr="00C72DE2">
        <w:rPr>
          <w:rStyle w:val="a4"/>
          <w:color w:val="000000"/>
          <w:sz w:val="28"/>
          <w:szCs w:val="28"/>
          <w:lang w:val="ru-RU"/>
        </w:rPr>
        <w:t>О</w:t>
      </w:r>
      <w:r w:rsidR="00F72DEF" w:rsidRPr="00C72DE2">
        <w:rPr>
          <w:rStyle w:val="a4"/>
          <w:color w:val="000000"/>
          <w:sz w:val="28"/>
          <w:szCs w:val="28"/>
          <w:lang w:val="ru-RU"/>
        </w:rPr>
        <w:t xml:space="preserve">борот ценных бумаг </w:t>
      </w:r>
      <w:r w:rsidRPr="00C72DE2">
        <w:rPr>
          <w:color w:val="000000"/>
          <w:sz w:val="28"/>
          <w:szCs w:val="28"/>
          <w:lang w:val="ru-RU"/>
        </w:rPr>
        <w:t>– общий объем ценных бумаг, проданных на фондовой бирже в течение года, в процентном отношении ко всем ценными бумагам, прошедшим биржевой листинг и, следовательно, тем, которые могли бы приобрести инвесторы.</w:t>
      </w:r>
    </w:p>
    <w:p w:rsidR="009B419A" w:rsidRPr="00C72DE2" w:rsidRDefault="00F72DEF" w:rsidP="00C72DE2">
      <w:pPr>
        <w:pStyle w:val="a3"/>
        <w:spacing w:before="0" w:beforeAutospacing="0" w:after="0" w:afterAutospacing="0" w:line="360" w:lineRule="auto"/>
        <w:ind w:firstLine="709"/>
        <w:jc w:val="both"/>
        <w:rPr>
          <w:color w:val="000000"/>
          <w:sz w:val="28"/>
          <w:szCs w:val="28"/>
          <w:lang w:val="ru-RU"/>
        </w:rPr>
      </w:pPr>
      <w:r w:rsidRPr="00C72DE2">
        <w:rPr>
          <w:rStyle w:val="a4"/>
          <w:color w:val="000000"/>
          <w:sz w:val="28"/>
          <w:szCs w:val="28"/>
          <w:lang w:val="ru-RU"/>
        </w:rPr>
        <w:t xml:space="preserve">Риск </w:t>
      </w:r>
      <w:r w:rsidRPr="00C72DE2">
        <w:rPr>
          <w:color w:val="000000"/>
          <w:sz w:val="28"/>
          <w:szCs w:val="28"/>
          <w:lang w:val="ru-RU"/>
        </w:rPr>
        <w:t>– количественно определенный размер потециальных финансовых убытков. При превышении определенного уровня риска возникает степень риска, при которой инвестор н</w:t>
      </w:r>
      <w:r w:rsidR="00EC06E2" w:rsidRPr="00C72DE2">
        <w:rPr>
          <w:color w:val="000000"/>
          <w:sz w:val="28"/>
          <w:szCs w:val="28"/>
          <w:lang w:val="ru-RU"/>
        </w:rPr>
        <w:t>е желает принимать его на себя</w:t>
      </w:r>
      <w:r w:rsidRPr="00C72DE2">
        <w:rPr>
          <w:color w:val="000000"/>
          <w:sz w:val="28"/>
          <w:szCs w:val="28"/>
          <w:lang w:val="ru-RU"/>
        </w:rPr>
        <w:t>.</w:t>
      </w: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Экономическая разновидность ценной бумаги, проявляющаяся в отношении обмена на вторичном рынке, или в инвестиционном отношении, целиком определяется тем, какой экономический объект собственности является объектом отчуждения в исходном эмиссионном отношении:</w:t>
      </w:r>
    </w:p>
    <w:p w:rsidR="00D16606" w:rsidRPr="00C72DE2" w:rsidRDefault="00D16606" w:rsidP="00C72DE2">
      <w:pPr>
        <w:widowControl/>
        <w:numPr>
          <w:ilvl w:val="0"/>
          <w:numId w:val="1"/>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если в эмиссионном отношении стоимость, временно отчуждаемая инвестором, передается в качестве товара, то и на рынке представляющая ее ценная бумага обращается как фиктивный товар;</w:t>
      </w:r>
    </w:p>
    <w:p w:rsidR="00D16606" w:rsidRPr="00C72DE2" w:rsidRDefault="00D16606" w:rsidP="00C72DE2">
      <w:pPr>
        <w:widowControl/>
        <w:numPr>
          <w:ilvl w:val="0"/>
          <w:numId w:val="1"/>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если в эмиссионном отношении стоимость, временно отчуждаемая инвестором, передается в качестве денег, то и на рынке представляющая ее ценная бумага обращается как фиктивные деньги;</w:t>
      </w:r>
    </w:p>
    <w:p w:rsidR="00D16606" w:rsidRPr="00C72DE2" w:rsidRDefault="00D16606" w:rsidP="00C72DE2">
      <w:pPr>
        <w:widowControl/>
        <w:numPr>
          <w:ilvl w:val="0"/>
          <w:numId w:val="1"/>
        </w:numPr>
        <w:shd w:val="clear" w:color="auto" w:fill="FFFFFF"/>
        <w:tabs>
          <w:tab w:val="left" w:pos="60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если в эмиссионном отношении стоимость в форме товара или денег временно отчуждается как капитал, то и в инвестиционном отношении ценная бумага представляет собой капитал,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обращается на рынке как фиктивный капитал.</w:t>
      </w: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основе указанных видов эмиссионного отношения можно выделить следующие экономические виды ценных бумаг.</w:t>
      </w: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Товарная ценная бумага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ценная бумага как фиктивный товар. Она есть заместитель товара, свидетельство собственности на временно отчужденную вещь, которое может обращаться на рынке вместо самой этой вещи.</w:t>
      </w: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Товарная ценная бумага есть форма существования простого товарного ссудного отношения в качестве ценной бумаги. Ее юридическими видами являются складские свидетельства и коносаменты.</w:t>
      </w:r>
    </w:p>
    <w:p w:rsidR="00D16606" w:rsidRPr="00C72DE2" w:rsidRDefault="00D1660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Товарная форма ценной бумаги позволяет отделить потребительную стоимость товара от его стоимости, в результате чего в форме ценной бумаги между участниками рынка начинает обособленно обращаться стоимость товара без физического перемещения самого товара между ними,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без обращения его потребительной стоимости. Товар может храниться или перевозиться, но это ничуть не мешает его купле-продаже посредством соответствующей ценной бумаги.</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Денежная ценная бумага</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 xml:space="preserve"> эт</w:t>
      </w:r>
      <w:r w:rsidRPr="00C72DE2">
        <w:rPr>
          <w:rFonts w:ascii="Times New Roman" w:hAnsi="Times New Roman" w:cs="Times New Roman"/>
          <w:color w:val="000000"/>
          <w:sz w:val="28"/>
          <w:szCs w:val="28"/>
        </w:rPr>
        <w:t>о ценная бумага как заместитель денег, своего рода свидетельство собственности на определенное количество временно отчужденных денег, которое может выполнять платежную функцию денег.</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Денежная ценная бумага есть форма существования простого денежного ссудного отношения. Ее юридическими видами являются чеки и векселя.</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Сущность денежной ценной бумаги состоит в расщеплении функций определенной денежной суммы между эмитентом ценной бумаги и ее владельцем. Это осуществляется таким образом, что у эмитента деньги остаются только в качестве источника денежной ссуды, а у владельца ценной бумаги деньги предстают только в качестве средства покупки и платежа (расчетов). Иначе говоря, в форме денежкой ценной бумаги осуществляется относительное обособление платежно-расчетной функции денег от их употребления в качестве ссуды. Денежная ценная бумага представляет собой разновидность кредитных денег.</w:t>
      </w:r>
    </w:p>
    <w:p w:rsidR="00DE59A6" w:rsidRPr="00C72DE2" w:rsidRDefault="000115AA"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Денежная </w:t>
      </w:r>
      <w:r w:rsidR="00DE59A6" w:rsidRPr="00C72DE2">
        <w:rPr>
          <w:rFonts w:ascii="Times New Roman" w:hAnsi="Times New Roman" w:cs="Times New Roman"/>
          <w:color w:val="000000"/>
          <w:sz w:val="28"/>
          <w:szCs w:val="28"/>
        </w:rPr>
        <w:t xml:space="preserve">ценная бумага погашается деньгами ее эмитента. Поэтому если он употребил полученные деньги окончательно (истратил на покупку чего-то или уплатил налоги государству), то он не сможет рассчитаться с владельцем ценной бумаги, </w:t>
      </w:r>
      <w:r w:rsidR="00C72DE2">
        <w:rPr>
          <w:rFonts w:ascii="Times New Roman" w:hAnsi="Times New Roman" w:cs="Times New Roman"/>
          <w:color w:val="000000"/>
          <w:sz w:val="28"/>
          <w:szCs w:val="28"/>
        </w:rPr>
        <w:t>т.е.</w:t>
      </w:r>
      <w:r w:rsidR="00DE59A6" w:rsidRPr="00C72DE2">
        <w:rPr>
          <w:rFonts w:ascii="Times New Roman" w:hAnsi="Times New Roman" w:cs="Times New Roman"/>
          <w:color w:val="000000"/>
          <w:sz w:val="28"/>
          <w:szCs w:val="28"/>
        </w:rPr>
        <w:t xml:space="preserve"> нарушит исходное эмиссионное отношение.</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Денежная ценная бумага одновременно может быть и капиталом, если инвестор отдал эмитенту одну сумму денег, а уплатить данной ценной бумагой он может за большую величину стоимости. Очевидно, что в таком случае его капитал возрастает.</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Денежная ценная бумага, как и любая другая, в течение срока своего существования может передаваться от одного владельца к другому рыночным путем. Внешне это обычно имеет форму купли-продажи ценной бумаги, но последняя сама является средством платежа, а потому ее обратный обмен на деньги есть не что иное, как обмен на деньги в качестве ссуды. Для инвестора продажа денежной ценной бумаги есть возврат отчужденных им денег, но для ее покупателя это только «выдача» денежной ссуды. Покупатель денежной ценной бумаги замещает инвестора в эмиссионном отношении,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уже он превращается в кредитора.</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Отличия денежной ценной бумаги от товарной ценной бумаги. Поскольку денежная ценная бумага есть заместитель денег в обращении, а товарная ценная бумага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заместитель товара в обращении, постольку между ними имеются два важных различия:</w:t>
      </w:r>
    </w:p>
    <w:p w:rsidR="00DE59A6" w:rsidRPr="00C72DE2" w:rsidRDefault="00DE59A6" w:rsidP="00C72DE2">
      <w:pPr>
        <w:widowControl/>
        <w:numPr>
          <w:ilvl w:val="0"/>
          <w:numId w:val="1"/>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возврат эмитентом денег при гашении денежной ценной бумаги внешне ничем не отличается от ее купли-продажи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имеет место обмен ценной бумаги на деньги. При гашении товарной ценной бумаги возвращается сам товар (в обмен на ценную бумагу), а потому гашение не выступает в форме купли-продажи ценной бумаги;</w:t>
      </w:r>
    </w:p>
    <w:p w:rsidR="00DE59A6" w:rsidRPr="00C72DE2" w:rsidRDefault="00DE59A6" w:rsidP="00C72DE2">
      <w:pPr>
        <w:widowControl/>
        <w:numPr>
          <w:ilvl w:val="0"/>
          <w:numId w:val="1"/>
        </w:numPr>
        <w:shd w:val="clear" w:color="auto" w:fill="FFFFFF"/>
        <w:tabs>
          <w:tab w:val="left" w:pos="581"/>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продажа денежной ценной бумаги на вторичном рынке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до даты ее гашения) всегда совершается по цене, меньшей, чем возвращаемая по ней сумма денег, так как сумма денег, выдаваемая в ссуду, всегда меньше суммы возвращаемого долга. Продажа товарной ценной бумаги на вторичном рынке совершается в соответствии с текущей рыночной ценой представляемого ею товара.</w:t>
      </w:r>
    </w:p>
    <w:p w:rsidR="00DE59A6" w:rsidRPr="00C72DE2" w:rsidRDefault="009E185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Ценная </w:t>
      </w:r>
      <w:r w:rsidR="00DE59A6" w:rsidRPr="00C72DE2">
        <w:rPr>
          <w:rFonts w:ascii="Times New Roman" w:hAnsi="Times New Roman" w:cs="Times New Roman"/>
          <w:color w:val="000000"/>
          <w:sz w:val="28"/>
          <w:szCs w:val="28"/>
        </w:rPr>
        <w:t xml:space="preserve">бумага как капитал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DE59A6" w:rsidRPr="00C72DE2">
        <w:rPr>
          <w:rFonts w:ascii="Times New Roman" w:hAnsi="Times New Roman" w:cs="Times New Roman"/>
          <w:color w:val="000000"/>
          <w:sz w:val="28"/>
          <w:szCs w:val="28"/>
        </w:rPr>
        <w:t xml:space="preserve">это всегда фиктивный, а не действительный капитал. Действительный капитал в качестве отчужденной и производительно используемой потребительной стоимости находится у эмитента, а вместо него у инвестора имеется ценная бумага как его общепризнанный </w:t>
      </w:r>
      <w:r w:rsidR="00C72DE2" w:rsidRPr="00C72DE2">
        <w:rPr>
          <w:rFonts w:ascii="Times New Roman" w:hAnsi="Times New Roman" w:cs="Times New Roman"/>
          <w:color w:val="000000"/>
          <w:sz w:val="28"/>
          <w:szCs w:val="28"/>
        </w:rPr>
        <w:t>(«узаконенный»</w:t>
      </w:r>
      <w:r w:rsidR="00DE59A6" w:rsidRPr="00C72DE2">
        <w:rPr>
          <w:rFonts w:ascii="Times New Roman" w:hAnsi="Times New Roman" w:cs="Times New Roman"/>
          <w:color w:val="000000"/>
          <w:sz w:val="28"/>
          <w:szCs w:val="28"/>
        </w:rPr>
        <w:t xml:space="preserve">) рыночный эквивалент, </w:t>
      </w:r>
      <w:r w:rsidR="00C72DE2">
        <w:rPr>
          <w:rFonts w:ascii="Times New Roman" w:hAnsi="Times New Roman" w:cs="Times New Roman"/>
          <w:color w:val="000000"/>
          <w:sz w:val="28"/>
          <w:szCs w:val="28"/>
        </w:rPr>
        <w:t>т.е.</w:t>
      </w:r>
      <w:r w:rsidR="00DE59A6" w:rsidRPr="00C72DE2">
        <w:rPr>
          <w:rFonts w:ascii="Times New Roman" w:hAnsi="Times New Roman" w:cs="Times New Roman"/>
          <w:color w:val="000000"/>
          <w:sz w:val="28"/>
          <w:szCs w:val="28"/>
        </w:rPr>
        <w:t xml:space="preserve"> то, что приносит чистый доход, не являясь на самом деле капиталом.</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Фиктивная природа ценной бумаги как капитала основывается на том, что одной из главных функций действительного капитала является присвоение чистого дохода наряду с другой его важнейшей функцией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производством этого чистого дохода. Ценная бумага выполняет функцию присвоения чистого дохода, поскольку по условиям своего выпуска позволяет инвестору присваивать соответствующую часть чистого дохода. Она заменяет действительный капитал в этой его важнейшей для всех участников рынка функции, а потому и приравнивается ими к капиталу. Но поскольку функцию производства чистого дохода ценная бумага не может выполнять в силу своего невещественного характера, постольку она не является истинным капиталом. Поэтому, по определению фиктивности, она есть лишь фиктивный, но не действительный (или не «полновесный») капитал.</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Инвестиционная (капитальная) ценная бумага</w:t>
      </w:r>
      <w:r w:rsidR="009E185D" w:rsidRPr="00C72DE2">
        <w:rPr>
          <w:rFonts w:ascii="Times New Roman" w:hAnsi="Times New Roman" w:cs="Times New Roman"/>
          <w:b/>
          <w:bCs/>
          <w:iCs/>
          <w:color w:val="000000"/>
          <w:sz w:val="28"/>
          <w:szCs w:val="28"/>
        </w:rPr>
        <w:t xml:space="preserve">. </w:t>
      </w:r>
      <w:r w:rsidRPr="00C72DE2">
        <w:rPr>
          <w:rFonts w:ascii="Times New Roman" w:hAnsi="Times New Roman" w:cs="Times New Roman"/>
          <w:color w:val="000000"/>
          <w:sz w:val="28"/>
          <w:szCs w:val="28"/>
        </w:rPr>
        <w:t>Внешне инвестиционная ценная бумага есть заместитель капитала; это свидетельство собственности на временно отчужденный капитал, которое обращается на рынке вместо самого капитала. Инвестиционные ценные бумаги еще называют доходными ценными бумагами</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Инвестиционная ценная бумага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форма существования количественного ссудного отношения. Ее юридическими владельцами являются облигации, акции и инвестиционные паи.</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Сущность инвестиционной ценной бумаги состоит в расщеплении собственности на отчуждаемый капитал и на чистый доход от него. Эмитент ценной бумаги получает в собственность сам капитал, и потому ему принадлежит часть чистого дохода от него. Инвестор в форме ценной бумаги получает собственность на другую часть чистого дохода от капитала и собственность на отчужденный капитал, но только в его фиктивной форме</w:t>
      </w:r>
      <w:r w:rsidR="009E185D" w:rsidRPr="00C72DE2">
        <w:rPr>
          <w:rFonts w:ascii="Times New Roman" w:hAnsi="Times New Roman" w:cs="Times New Roman"/>
          <w:color w:val="000000"/>
          <w:sz w:val="28"/>
          <w:szCs w:val="28"/>
        </w:rPr>
        <w:t>.</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Рыночная цена инвестиционной ценной бумаги. </w:t>
      </w:r>
      <w:r w:rsidRPr="00C72DE2">
        <w:rPr>
          <w:rFonts w:ascii="Times New Roman" w:hAnsi="Times New Roman" w:cs="Times New Roman"/>
          <w:color w:val="000000"/>
          <w:sz w:val="28"/>
          <w:szCs w:val="28"/>
        </w:rPr>
        <w:t>Поскольку инвестиционная ценная бумага есть форма существования чистого дохода на капитал, постольку в продаже ценной бумаги скрывается продажа приносимого ею чистого дохода.</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Рыночная оценка инвестиционной ценной бумаги осуществляется на основе того чистого дохода, который получает (получит) инвестор за свой отчужденный капитал. Этот процесс называется капитализацией дохода.</w:t>
      </w:r>
    </w:p>
    <w:p w:rsidR="00DE59A6" w:rsidRP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iCs/>
          <w:color w:val="000000"/>
          <w:sz w:val="28"/>
          <w:szCs w:val="28"/>
        </w:rPr>
        <w:t>Капитализация дохода</w:t>
      </w:r>
      <w:r w:rsidRPr="00C72DE2">
        <w:rPr>
          <w:rFonts w:ascii="Times New Roman" w:hAnsi="Times New Roman" w:cs="Times New Roman"/>
          <w:b/>
          <w:bCs/>
          <w:i/>
          <w:iCs/>
          <w:color w:val="000000"/>
          <w:sz w:val="28"/>
          <w:szCs w:val="28"/>
        </w:rPr>
        <w:t xml:space="preserve"> </w:t>
      </w:r>
      <w:r w:rsidRPr="00C72DE2">
        <w:rPr>
          <w:rFonts w:ascii="Times New Roman" w:hAnsi="Times New Roman" w:cs="Times New Roman"/>
          <w:color w:val="000000"/>
          <w:sz w:val="28"/>
          <w:szCs w:val="28"/>
        </w:rPr>
        <w:t xml:space="preserve">по ценной бумаге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текущая оценка капитала инвестора на основе величины получаемого (предполагаемого к получению) им чистого дохода от эмитента ценной бумаги.</w:t>
      </w:r>
    </w:p>
    <w:p w:rsidR="00C72DE2" w:rsidRDefault="00DE59A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Капитализация дохода ценной бумаги есть денежная сумма, которая, будучи использована как другой доходный актив, например в качестве банковского депозита, приносила бы аналогичный доход:</w:t>
      </w:r>
    </w:p>
    <w:p w:rsidR="008B602A" w:rsidRDefault="008B602A" w:rsidP="00C72DE2">
      <w:pPr>
        <w:widowControl/>
        <w:shd w:val="clear" w:color="auto" w:fill="FFFFFF"/>
        <w:spacing w:line="360" w:lineRule="auto"/>
        <w:ind w:firstLine="709"/>
        <w:jc w:val="both"/>
        <w:rPr>
          <w:rFonts w:ascii="Times New Roman" w:hAnsi="Times New Roman" w:cs="Times New Roman"/>
          <w:bCs/>
          <w:color w:val="000000"/>
          <w:sz w:val="28"/>
          <w:szCs w:val="28"/>
        </w:rPr>
      </w:pPr>
    </w:p>
    <w:p w:rsidR="00CE5E9C" w:rsidRPr="008B602A"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8B602A">
        <w:rPr>
          <w:rFonts w:ascii="Times New Roman" w:hAnsi="Times New Roman" w:cs="Times New Roman"/>
          <w:bCs/>
          <w:color w:val="000000"/>
          <w:sz w:val="28"/>
          <w:szCs w:val="28"/>
        </w:rPr>
        <w:t>д = ц • п,</w:t>
      </w:r>
    </w:p>
    <w:p w:rsidR="008B602A" w:rsidRDefault="008B602A" w:rsidP="00C72DE2">
      <w:pPr>
        <w:widowControl/>
        <w:shd w:val="clear" w:color="auto" w:fill="FFFFFF"/>
        <w:spacing w:line="360" w:lineRule="auto"/>
        <w:ind w:firstLine="709"/>
        <w:jc w:val="both"/>
        <w:rPr>
          <w:rFonts w:ascii="Times New Roman" w:hAnsi="Times New Roman" w:cs="Times New Roman"/>
          <w:color w:val="000000"/>
          <w:sz w:val="28"/>
          <w:szCs w:val="28"/>
        </w:rPr>
      </w:pPr>
    </w:p>
    <w:p w:rsidR="00CE5E9C" w:rsidRPr="00C72DE2" w:rsidRDefault="003C06BF"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w:t>
      </w:r>
      <w:r w:rsidR="00CE5E9C" w:rsidRPr="00C72DE2">
        <w:rPr>
          <w:rFonts w:ascii="Times New Roman" w:hAnsi="Times New Roman" w:cs="Times New Roman"/>
          <w:color w:val="000000"/>
          <w:sz w:val="28"/>
          <w:szCs w:val="28"/>
        </w:rPr>
        <w:t>де</w:t>
      </w:r>
      <w:r w:rsidR="00C72DE2">
        <w:rPr>
          <w:rFonts w:ascii="Times New Roman" w:hAnsi="Times New Roman" w:cs="Times New Roman"/>
          <w:color w:val="000000"/>
          <w:sz w:val="28"/>
          <w:szCs w:val="28"/>
        </w:rPr>
        <w:t xml:space="preserve"> </w:t>
      </w:r>
      <w:r w:rsidR="00CE5E9C" w:rsidRPr="00C72DE2">
        <w:rPr>
          <w:rFonts w:ascii="Times New Roman" w:hAnsi="Times New Roman" w:cs="Times New Roman"/>
          <w:color w:val="000000"/>
          <w:sz w:val="28"/>
          <w:szCs w:val="28"/>
        </w:rPr>
        <w:t xml:space="preserve">Д </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д</w:t>
      </w:r>
      <w:r w:rsidR="00CE5E9C" w:rsidRPr="00C72DE2">
        <w:rPr>
          <w:rFonts w:ascii="Times New Roman" w:hAnsi="Times New Roman" w:cs="Times New Roman"/>
          <w:color w:val="000000"/>
          <w:sz w:val="28"/>
          <w:szCs w:val="28"/>
        </w:rPr>
        <w:t>оход по ценной бумаге;</w:t>
      </w: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денежная сумма, положенная на депозит;</w:t>
      </w: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процент, выплачиваемый по депозиту (в долях).</w:t>
      </w:r>
    </w:p>
    <w:p w:rsidR="008B602A"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Отсюда получаем:</w:t>
      </w:r>
      <w:r w:rsidR="00C72DE2">
        <w:rPr>
          <w:rFonts w:ascii="Times New Roman" w:hAnsi="Times New Roman" w:cs="Times New Roman"/>
          <w:color w:val="000000"/>
          <w:sz w:val="28"/>
          <w:szCs w:val="28"/>
        </w:rPr>
        <w:t xml:space="preserve"> </w:t>
      </w:r>
    </w:p>
    <w:p w:rsidR="008B602A" w:rsidRDefault="008B602A" w:rsidP="00C72DE2">
      <w:pPr>
        <w:widowControl/>
        <w:shd w:val="clear" w:color="auto" w:fill="FFFFFF"/>
        <w:spacing w:line="360" w:lineRule="auto"/>
        <w:ind w:firstLine="709"/>
        <w:jc w:val="both"/>
        <w:rPr>
          <w:rFonts w:ascii="Times New Roman" w:hAnsi="Times New Roman" w:cs="Times New Roman"/>
          <w:color w:val="000000"/>
          <w:sz w:val="28"/>
          <w:szCs w:val="28"/>
        </w:rPr>
      </w:pP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Ц = Д/П,</w:t>
      </w:r>
    </w:p>
    <w:p w:rsidR="008B602A" w:rsidRDefault="008B602A" w:rsidP="00C72DE2">
      <w:pPr>
        <w:widowControl/>
        <w:shd w:val="clear" w:color="auto" w:fill="FFFFFF"/>
        <w:spacing w:line="360" w:lineRule="auto"/>
        <w:ind w:firstLine="709"/>
        <w:jc w:val="both"/>
        <w:rPr>
          <w:rFonts w:ascii="Times New Roman" w:hAnsi="Times New Roman" w:cs="Times New Roman"/>
          <w:color w:val="000000"/>
          <w:sz w:val="28"/>
          <w:szCs w:val="28"/>
        </w:rPr>
      </w:pP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где</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Ц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цена ценной бумаги, равная сумме депозита.</w:t>
      </w: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Ценная бумага как капитал представляет собой свидетельство как бы на часть чистого дохода, которая на рынке приравнивается к действительному капиталу. Однако в этом может заключаться и дополнительная проблема образования рыночной цены ценной бумаги, которая для участников рынка предстает как капитализация всего отчужденного капитала, но на основе чистого дохода, присваиваемого только инвестором.</w:t>
      </w:r>
    </w:p>
    <w:p w:rsidR="00CE5E9C" w:rsidRPr="00C72DE2" w:rsidRDefault="00CE5E9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Ценная бумага замещает инвестору отчужденный им капитал таким образом, что он как бы и не лишается этого капитала, поскольку, например, инвестор:</w:t>
      </w:r>
    </w:p>
    <w:p w:rsidR="00CE5E9C" w:rsidRPr="00C72DE2" w:rsidRDefault="00CE5E9C" w:rsidP="00C72DE2">
      <w:pPr>
        <w:widowControl/>
        <w:numPr>
          <w:ilvl w:val="0"/>
          <w:numId w:val="5"/>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продолжает получать в необходимом ему размере чистый доход от этого капитала;</w:t>
      </w:r>
    </w:p>
    <w:p w:rsidR="00CE5E9C" w:rsidRPr="00C72DE2" w:rsidRDefault="00CE5E9C" w:rsidP="00C72DE2">
      <w:pPr>
        <w:widowControl/>
        <w:numPr>
          <w:ilvl w:val="0"/>
          <w:numId w:val="5"/>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может свободно реализовать свой капитал на рынке, продав ценную бумагу;</w:t>
      </w:r>
    </w:p>
    <w:p w:rsidR="00CE5E9C" w:rsidRPr="00C72DE2" w:rsidRDefault="00CE5E9C" w:rsidP="00C72DE2">
      <w:pPr>
        <w:widowControl/>
        <w:numPr>
          <w:ilvl w:val="0"/>
          <w:numId w:val="5"/>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может отдать свой капитал в</w:t>
      </w:r>
      <w:r w:rsidR="000C6265"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долг, отдав в долг ценную бумагу;</w:t>
      </w:r>
    </w:p>
    <w:p w:rsidR="00CE5E9C" w:rsidRPr="00C72DE2" w:rsidRDefault="00CE5E9C" w:rsidP="00C72DE2">
      <w:pPr>
        <w:widowControl/>
        <w:numPr>
          <w:ilvl w:val="0"/>
          <w:numId w:val="5"/>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может подарить свой капитал путем дарения ценной бумаги </w:t>
      </w:r>
      <w:r w:rsidR="00C72DE2">
        <w:rPr>
          <w:rFonts w:ascii="Times New Roman" w:hAnsi="Times New Roman" w:cs="Times New Roman"/>
          <w:color w:val="000000"/>
          <w:sz w:val="28"/>
          <w:szCs w:val="28"/>
        </w:rPr>
        <w:t>и т.д.</w:t>
      </w:r>
    </w:p>
    <w:p w:rsidR="00C72DE2" w:rsidRDefault="008B602A"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8E6579" w:rsidRPr="00C72DE2">
        <w:rPr>
          <w:rFonts w:ascii="Times New Roman" w:hAnsi="Times New Roman" w:cs="Times New Roman"/>
          <w:b/>
          <w:color w:val="000000"/>
          <w:sz w:val="28"/>
          <w:szCs w:val="28"/>
        </w:rPr>
        <w:t>1.2</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Це</w:t>
      </w:r>
      <w:r w:rsidR="00AC5E97" w:rsidRPr="00C72DE2">
        <w:rPr>
          <w:rFonts w:ascii="Times New Roman" w:hAnsi="Times New Roman" w:cs="Times New Roman"/>
          <w:b/>
          <w:color w:val="000000"/>
          <w:sz w:val="28"/>
          <w:szCs w:val="28"/>
        </w:rPr>
        <w:t>нная бумага как фиктивная форма стоимости</w:t>
      </w:r>
    </w:p>
    <w:p w:rsidR="008B602A" w:rsidRDefault="008B602A" w:rsidP="00C72DE2">
      <w:pPr>
        <w:widowControl/>
        <w:shd w:val="clear" w:color="auto" w:fill="FFFFFF"/>
        <w:spacing w:line="360" w:lineRule="auto"/>
        <w:ind w:firstLine="709"/>
        <w:jc w:val="both"/>
        <w:rPr>
          <w:rFonts w:ascii="Times New Roman" w:hAnsi="Times New Roman" w:cs="Times New Roman"/>
          <w:b/>
          <w:bCs/>
          <w:color w:val="000000"/>
          <w:sz w:val="28"/>
          <w:szCs w:val="28"/>
        </w:rPr>
      </w:pP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Ссудное отношение как основа эмиссионного отношения. </w:t>
      </w:r>
      <w:r w:rsidRPr="00C72DE2">
        <w:rPr>
          <w:rFonts w:ascii="Times New Roman" w:hAnsi="Times New Roman" w:cs="Times New Roman"/>
          <w:color w:val="000000"/>
          <w:sz w:val="28"/>
          <w:szCs w:val="28"/>
        </w:rPr>
        <w:t xml:space="preserve">В основе ценной бумаги лежит отношение между ее эмитентом и инвестором, или эмиссионное отношение. В свою очередь, эмиссионное отношение есть ссудное отношение, но лишь выражаемое (фиксируемое) специальным инструментом рынка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ценной бумагой. Внешне </w:t>
      </w:r>
      <w:r w:rsidRPr="00C72DE2">
        <w:rPr>
          <w:rFonts w:ascii="Times New Roman" w:hAnsi="Times New Roman" w:cs="Times New Roman"/>
          <w:b/>
          <w:iCs/>
          <w:color w:val="000000"/>
          <w:sz w:val="28"/>
          <w:szCs w:val="28"/>
        </w:rPr>
        <w:t>ссудное отношение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такое отношение, в котором потребительная стоимость в виде товара или денег временно (неокончательно) отчуждается от одного участника рынка (кредитора) к другому участнику рынка (должнику). Временно отчуждаемый товар или деньги обычно называют ссудой (товарной или денежной).</w:t>
      </w:r>
    </w:p>
    <w:p w:rsidR="00C72DE2" w:rsidRPr="008B602A" w:rsidRDefault="00AC5E97" w:rsidP="00C72DE2">
      <w:pPr>
        <w:widowControl/>
        <w:shd w:val="clear" w:color="auto" w:fill="FFFFFF"/>
        <w:spacing w:line="360" w:lineRule="auto"/>
        <w:ind w:firstLine="709"/>
        <w:jc w:val="both"/>
        <w:rPr>
          <w:rFonts w:ascii="Times New Roman" w:hAnsi="Times New Roman" w:cs="Times New Roman"/>
          <w:iCs/>
          <w:color w:val="000000"/>
          <w:sz w:val="28"/>
          <w:szCs w:val="28"/>
        </w:rPr>
      </w:pPr>
      <w:r w:rsidRPr="008B602A">
        <w:rPr>
          <w:rFonts w:ascii="Times New Roman" w:hAnsi="Times New Roman" w:cs="Times New Roman"/>
          <w:iCs/>
          <w:color w:val="000000"/>
          <w:sz w:val="28"/>
          <w:szCs w:val="28"/>
        </w:rPr>
        <w:t>Ценная бумага как отчуждаемая форма фиксации ссуды.</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Ценная бумага есть свидетельство отчуждения потребительной стоимости на договорных условиях, но она не обычное свидетельство, удостоверяющее такое отчуждение. Ценная бумага всегда:</w:t>
      </w:r>
    </w:p>
    <w:p w:rsidR="00AC5E97" w:rsidRPr="00C72DE2" w:rsidRDefault="00AC5E97" w:rsidP="00C72DE2">
      <w:pPr>
        <w:widowControl/>
        <w:numPr>
          <w:ilvl w:val="0"/>
          <w:numId w:val="7"/>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выдается, выпускается, выписывается </w:t>
      </w:r>
      <w:r w:rsidR="00C72DE2">
        <w:rPr>
          <w:rFonts w:ascii="Times New Roman" w:hAnsi="Times New Roman" w:cs="Times New Roman"/>
          <w:color w:val="000000"/>
          <w:sz w:val="28"/>
          <w:szCs w:val="28"/>
        </w:rPr>
        <w:t>и т.п.</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сама отчуждается от участника рынка;</w:t>
      </w:r>
    </w:p>
    <w:p w:rsidR="00AC5E97" w:rsidRPr="00C72DE2" w:rsidRDefault="00AC5E97" w:rsidP="00C72DE2">
      <w:pPr>
        <w:widowControl/>
        <w:numPr>
          <w:ilvl w:val="0"/>
          <w:numId w:val="7"/>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выдается только эмитентом (должником), но никогда не выдается инвестором;</w:t>
      </w:r>
    </w:p>
    <w:p w:rsidR="00AC5E97" w:rsidRPr="00C72DE2" w:rsidRDefault="00AC5E97" w:rsidP="00C72DE2">
      <w:pPr>
        <w:widowControl/>
        <w:numPr>
          <w:ilvl w:val="0"/>
          <w:numId w:val="7"/>
        </w:numPr>
        <w:shd w:val="clear" w:color="auto" w:fill="FFFFFF"/>
        <w:tabs>
          <w:tab w:val="left" w:pos="0"/>
        </w:tabs>
        <w:spacing w:line="360" w:lineRule="auto"/>
        <w:ind w:left="0"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выдается </w:t>
      </w:r>
      <w:r w:rsidRPr="00C72DE2">
        <w:rPr>
          <w:rFonts w:ascii="Times New Roman" w:hAnsi="Times New Roman" w:cs="Times New Roman"/>
          <w:iCs/>
          <w:color w:val="000000"/>
          <w:sz w:val="28"/>
          <w:szCs w:val="28"/>
        </w:rPr>
        <w:t xml:space="preserve">в обмен </w:t>
      </w:r>
      <w:r w:rsidRPr="00C72DE2">
        <w:rPr>
          <w:rFonts w:ascii="Times New Roman" w:hAnsi="Times New Roman" w:cs="Times New Roman"/>
          <w:color w:val="000000"/>
          <w:sz w:val="28"/>
          <w:szCs w:val="28"/>
        </w:rPr>
        <w:t>на отчуждаемую инвестором потребительную стоимость в виде товара или денег, а не безотносительно к процессу их отчуждения, как, например, заключение кредитного договора не является каким-то отношением обмена договора на товар или деньги как на его собственный предмет.</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Следовательно, ценная бумага есть не простое долговое свидетельство или фиксация ссудного отношения как такового, а одновременно и самостоятельная форма существования отчужденной потребительной стоимости (ссуды). В случае фиксации ссудного отношения ценной бумагой ссуда получает дополнительную, новую для себя форму существования на рынке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форму ценной бумаги, которая отлична от ее собственной потребительной стоимости.</w:t>
      </w:r>
    </w:p>
    <w:p w:rsidR="00AC5E97" w:rsidRPr="008B602A" w:rsidRDefault="00AC5E97" w:rsidP="00C72DE2">
      <w:pPr>
        <w:widowControl/>
        <w:shd w:val="clear" w:color="auto" w:fill="FFFFFF"/>
        <w:spacing w:line="360" w:lineRule="auto"/>
        <w:ind w:firstLine="709"/>
        <w:jc w:val="both"/>
        <w:rPr>
          <w:rFonts w:ascii="Times New Roman" w:hAnsi="Times New Roman" w:cs="Times New Roman"/>
          <w:bCs/>
          <w:iCs/>
          <w:color w:val="000000"/>
          <w:sz w:val="28"/>
          <w:szCs w:val="28"/>
        </w:rPr>
      </w:pPr>
      <w:r w:rsidRPr="008B602A">
        <w:rPr>
          <w:rFonts w:ascii="Times New Roman" w:hAnsi="Times New Roman" w:cs="Times New Roman"/>
          <w:bCs/>
          <w:iCs/>
          <w:color w:val="000000"/>
          <w:sz w:val="28"/>
          <w:szCs w:val="28"/>
        </w:rPr>
        <w:t>Ценная бумага как форма стоимости.</w:t>
      </w:r>
    </w:p>
    <w:p w:rsid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Выдача ценной бумаги, или ее выпуск в обращение, есть обмен ценной бумаги на отчуждаемую потребительную стоимость, имеющую определенную стоимость. В результате, поскольку выдача ценной бумаги и отчуждение стоимости происходят одновременно, постольку создается впечатление, что ценная бумага обменивается и на отчужденную стоимость, а потому является и ее представителем, или формой существования отчужденной стоимости.</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Ценная бумага как форма стоимости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свидетельство на возврат отчужденной потребительной стоимости и одновременно свидетельство на получение стоимости в будущем.</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Ценная бумага как единство эмиссионного и инвестиционного отношений. </w:t>
      </w:r>
      <w:r w:rsidRPr="00C72DE2">
        <w:rPr>
          <w:rFonts w:ascii="Times New Roman" w:hAnsi="Times New Roman" w:cs="Times New Roman"/>
          <w:color w:val="000000"/>
          <w:sz w:val="28"/>
          <w:szCs w:val="28"/>
        </w:rPr>
        <w:t xml:space="preserve">Отношение, зафиксированное ценной бумагой, превращается из чисто ссудного отношения в единство эмиссионного и инвестиционного отношений. Ценная бумага «ценна» тем, что она не только фиксирует эмиссионное отношение, но и сама превращается в товар на рынке. Ценная бумага есть такое свидетельство, которое одновременно является товаром на рынке. Если выразиться еще точнее, то в </w:t>
      </w:r>
      <w:r w:rsidRPr="00C72DE2">
        <w:rPr>
          <w:rFonts w:ascii="Times New Roman" w:hAnsi="Times New Roman" w:cs="Times New Roman"/>
          <w:iCs/>
          <w:color w:val="000000"/>
          <w:sz w:val="28"/>
          <w:szCs w:val="28"/>
        </w:rPr>
        <w:t xml:space="preserve">форме ценной бумаги в товар превращается стоимостное отношение между эмитентом и инвестором. </w:t>
      </w:r>
      <w:r w:rsidRPr="00C72DE2">
        <w:rPr>
          <w:rFonts w:ascii="Times New Roman" w:hAnsi="Times New Roman" w:cs="Times New Roman"/>
          <w:color w:val="000000"/>
          <w:sz w:val="28"/>
          <w:szCs w:val="28"/>
        </w:rPr>
        <w:t>Юридически это и означает, что ценная бумага выражает определенные имущественные права инвестора к ее эмитенту, которые приравниваются к вещи.</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Как экономическая категория ценная бумага есть носитель двух групп рыночных отношений. Они представляют собой:</w:t>
      </w:r>
    </w:p>
    <w:p w:rsidR="00AC5E97" w:rsidRPr="00C72DE2" w:rsidRDefault="00AC5E97" w:rsidP="00C72DE2">
      <w:pPr>
        <w:widowControl/>
        <w:numPr>
          <w:ilvl w:val="0"/>
          <w:numId w:val="2"/>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iCs/>
          <w:color w:val="000000"/>
          <w:sz w:val="28"/>
          <w:szCs w:val="28"/>
        </w:rPr>
        <w:t xml:space="preserve">эмиссионное, или первичное, отношение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отношение между эмитентом ценной бумаги и ее инвестором;</w:t>
      </w:r>
    </w:p>
    <w:p w:rsidR="00AC5E97" w:rsidRPr="00C72DE2" w:rsidRDefault="00AC5E97" w:rsidP="00C72DE2">
      <w:pPr>
        <w:widowControl/>
        <w:numPr>
          <w:ilvl w:val="0"/>
          <w:numId w:val="2"/>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iCs/>
          <w:color w:val="000000"/>
          <w:sz w:val="28"/>
          <w:szCs w:val="28"/>
        </w:rPr>
        <w:t xml:space="preserve">инвестиционное, или вторичное, отношение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отношение отчуждения между инвесторами по поводу ценной бумаги.</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Эмиссионное отношение есть первичное, или исходное ссудное, отношение ценной бумаги, поскольку оно имеет своим результатом выпуск ценной бумаги в обращение, или «появление ее на свет».</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Одновременно в ценной бумаге заложена возможность замены своего первоначального и любого последующего владельца,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возможность ее обращения (отчуждения) на рынке в качестве товара. Это есть второе экономическое отношение, «спрятанное» в ценной бумаге.</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Ценная бумага представляет собой такой способ фиксации эмиссионного отношения, который на рынке принимает форму товара. Если перейти на язык юридических терминов, то это и означает, что ценная бумага есть юридический инструмент, который приравнивается к вещи или есть одновременно и юридическая вещь.</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Инвестиционное отношение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отношение столь же обязательное или присущее ценной бумаге, как и эмиссионное отношение. Конкретная ценная бумага может продаваться или не продаваться (обращаться или не обращаться) на рынке, но такое отношение встроено в нее, так как без инвестиционного отношения понятие «ценная бумага» становится бессмысленным, не нужным вообще. Обмен ценной бумаги в инвестиционном отношении на деньги (или иной товар) в практическом плане означает не что иное, как досрочный возврат инвестору отчужденной им стоимости по текущей оценке, но только не самим эмитентом, а путем замещения инвестора в эмиссионном отношении другим участником рынка.</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Как экономическая категория ценная бумага есть всегда единство эмиссионного и инвестиционного отношений. Впечатление, что инвестиционное отношение совсем не обязательно присутствует в ценной бумаге, может появиться только потому, что та или иная ценная бумага далеко не всегда продается и покупается.</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Ценная бумага как фиктивный товар (фиктивные деньги). </w:t>
      </w:r>
      <w:r w:rsidRPr="00C72DE2">
        <w:rPr>
          <w:rFonts w:ascii="Times New Roman" w:hAnsi="Times New Roman" w:cs="Times New Roman"/>
          <w:color w:val="000000"/>
          <w:sz w:val="28"/>
          <w:szCs w:val="28"/>
        </w:rPr>
        <w:t>Поскольку ценная бумага по условиям своего выпуска отчуждается (передается) от эмитента к инвестору и в дальнейшем между инвесторами, это неизбежно принимает обычную форму обмена потребительной стоимости на деньги (ил и другие товары), а потому внешне ее выпуск не отличается от купли-продажи (товарного обмена).</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обмене ценной бумаги на другой товар или деньги сама ценная бумага не есть ни товар, ни деньги, а лишь фиктивный товар (или фиктивные деньги). Ценная бумага как материальное свидетельство эмиссионного и инвестиционного отношений выполняет в них роль товара (денег), не являясь товаром или деньгами по своему собственному существу.</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Фиктивность ценной бумаги</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выражение ею существенных характеристик, составляющих сущность других экономических категорий.</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Ценная бумага есть фиктивный товар (деньги), так как обращается на рынке точно так же, как и любой действительный,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вещественный, товар (или выполняет функции действительных денег), но при этом сама ценная бумага от этого не становится товаром (деньгами) по своей сущности.</w:t>
      </w:r>
    </w:p>
    <w:p w:rsid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Ценная бумага как фиктивный товар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невещественный товар, или товар, потребительная стоимость которого не основана на веществе природы и потому не состоит в удовлетворении каких-то материальных или духовных потребностей человека. Полезность ценной бумаги состоит в том, что она является свидетельством стоимостного отношения между эмитентом и инвестором.</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 эмиссионном (ссудном) отношении ценная бумага не есть ни вещь как некое полезное для человека благо в качестве предмета потребления или средства производства, ни стоимость как овеществленный всеобщий (абстрактный) человеческий труд. В эмиссионном отношении ценная бумага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какое-то материальное свидетельство, материальная фиксация этого отношения.</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инвестиционном отношении ценная бумага выступает в качестве какой-то полезности, потребительной стоимости, иначе ее никто не купил бы, и имеет свою рыночную цену. В инвестиционном отношении та же самая ценная бумага есть уже не просто свидетельство, но свидетельство как товар.</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Ценная бумага представляет собой единство товара и нетовара. Ценная бумага не существует только как товар или только как свидетельство ссудного соглашения, не являющееся товаром. Она есть и то и другое одновременно, но в форме товара, а потому она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фиктивный товар. Действительный товар есть и внешне, и внутренне товар. Фиктивный товар есть внешне товар, а внутренне не является товаром.</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качестве фиктивного товара ценная бумага имеет присущие ей фиктивные потребительную стоимость и стоимость.</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Ценная бумага как фиктивная стоимость. </w:t>
      </w:r>
      <w:r w:rsidRPr="00C72DE2">
        <w:rPr>
          <w:rFonts w:ascii="Times New Roman" w:hAnsi="Times New Roman" w:cs="Times New Roman"/>
          <w:color w:val="000000"/>
          <w:sz w:val="28"/>
          <w:szCs w:val="28"/>
        </w:rPr>
        <w:t xml:space="preserve">Товарная форма существования ценной бумаги означает, что последняя получает меновую стоимость, или рыночную цену,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представляет собой определенное количество денег на рынке.</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Фиктивная стоимость ценной бумаги</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те характеристики ценной бумаги, которые ложатся в основу ее рыночной цены. Фиктивная стоимость ценной бумаги есть стоимость, которую эмитент должен передать инвестору в будущем и которая для возникновения рыночной цены должна быть в ходе рыночного процесса обращения приведена к ее действительным размерам на текущую дату.</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Полезность, или фиктивная потребительная стоимость, ценной бумаги как товара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ее существование на рынке в качестве заместителя действительных товаров, денег или капитала, это есть выполнение ценной бумагой функций, присущих действительным товарам, деньгам или капиталам.</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Рыночная цена ценной бумаги. Ценная бумага имеет рыночную цену, но у нее есть и фиктивная стоимость. Соотношение между данными категориями следующее:</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Теоретическая цена ценной бумаги</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денежная оценка фиктивной стоимости ценной бумаги.</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Рыночная цена ценной бумаги</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теоретическая цена, скорректированная на соотношение между спросом и предложением ценной бумаги на рынке.</w:t>
      </w:r>
    </w:p>
    <w:p w:rsidR="00AC5E97" w:rsidRPr="00C72DE2"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случае ценной бумаги рыночные цены колеблются уже не вокруг своей собственной стоимости в денежном выражении, а они совершают колебательные движения вокруг цены, которая представляет собой денежное выражение фиктивной стоимости ценной бумаги, или вокруг теоретической цены ценной бумаги.</w:t>
      </w:r>
      <w:r w:rsidR="008B602A">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Рыночная цена ценной бумаги, в отличие от рыночной цены действительного товара, превращается во вдвойне неопределенную цену. С одной стороны, как и цена любого товара, рыночная цена ценной бумаги испытывает случайные колебания спроса и предложения, но, с другой стороны, сама ее теоретическая цена, как основа рыночной цены, не есть объективная стоимость, а есть некая рассчитываемая рынком величина, или есть как бы «теоретическая», а не действительная стоимость. Сама основа теоретической цены ценной бумаги фиктивна.</w:t>
      </w:r>
    </w:p>
    <w:p w:rsidR="00AC5E97" w:rsidRDefault="00AC5E9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Рыночная цена ценной бумаги есть денежное выражение, в котором фиктивная стоимость принимает вид действительной стоимости или в котором несуществующая стоимость превращается в существующую стоимость.</w:t>
      </w:r>
      <w:r w:rsidR="008B602A">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Действительные, или вещественные, товары, деньги, капиталы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все это действительные формы существования и развития стоимости. Товар есть полезная вещь как носитель стоимости. Действительные деньги представляют собой золото как всеобщий эквивалент товарного мира. Товары и деньги, употребляемые в целях увеличения стоимости, есть капитал.</w:t>
      </w:r>
    </w:p>
    <w:p w:rsidR="008B602A" w:rsidRPr="00C72DE2" w:rsidRDefault="008B602A" w:rsidP="00C72DE2">
      <w:pPr>
        <w:widowControl/>
        <w:shd w:val="clear" w:color="auto" w:fill="FFFFFF"/>
        <w:spacing w:line="360" w:lineRule="auto"/>
        <w:ind w:firstLine="709"/>
        <w:jc w:val="both"/>
        <w:rPr>
          <w:rFonts w:ascii="Times New Roman" w:hAnsi="Times New Roman" w:cs="Times New Roman"/>
          <w:color w:val="000000"/>
          <w:sz w:val="28"/>
          <w:szCs w:val="28"/>
        </w:rPr>
      </w:pPr>
    </w:p>
    <w:p w:rsidR="001411DC" w:rsidRPr="00C72DE2" w:rsidRDefault="00D14CB1"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b/>
          <w:color w:val="000000"/>
          <w:sz w:val="28"/>
          <w:szCs w:val="28"/>
        </w:rPr>
        <w:t>1.3</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Юр</w:t>
      </w:r>
      <w:r w:rsidR="009B3C19" w:rsidRPr="00C72DE2">
        <w:rPr>
          <w:rFonts w:ascii="Times New Roman" w:hAnsi="Times New Roman" w:cs="Times New Roman"/>
          <w:b/>
          <w:color w:val="000000"/>
          <w:sz w:val="28"/>
          <w:szCs w:val="28"/>
        </w:rPr>
        <w:t>идические виды и классификации ценных</w:t>
      </w:r>
      <w:r w:rsidR="001411DC" w:rsidRPr="00C72DE2">
        <w:rPr>
          <w:rFonts w:ascii="Times New Roman" w:hAnsi="Times New Roman" w:cs="Times New Roman"/>
          <w:b/>
          <w:color w:val="000000"/>
          <w:sz w:val="28"/>
          <w:szCs w:val="28"/>
        </w:rPr>
        <w:t xml:space="preserve"> </w:t>
      </w:r>
      <w:r w:rsidR="009B3C19" w:rsidRPr="00C72DE2">
        <w:rPr>
          <w:rFonts w:ascii="Times New Roman" w:hAnsi="Times New Roman" w:cs="Times New Roman"/>
          <w:b/>
          <w:color w:val="000000"/>
          <w:sz w:val="28"/>
          <w:szCs w:val="28"/>
        </w:rPr>
        <w:t>бумаг</w:t>
      </w:r>
    </w:p>
    <w:p w:rsidR="008B602A" w:rsidRDefault="008B602A"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2E02FA" w:rsidRPr="00C72DE2" w:rsidRDefault="002E02FA"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 xml:space="preserve">Юридические виды ценных бумаг </w:t>
      </w:r>
      <w:r w:rsidR="00C72DE2">
        <w:rPr>
          <w:rFonts w:ascii="Times New Roman" w:hAnsi="Times New Roman" w:cs="Times New Roman"/>
          <w:b/>
          <w:color w:val="000000"/>
          <w:sz w:val="28"/>
          <w:szCs w:val="28"/>
        </w:rPr>
        <w:t>–</w:t>
      </w:r>
      <w:r w:rsidR="00C72DE2" w:rsidRPr="00C72DE2">
        <w:rPr>
          <w:rFonts w:ascii="Times New Roman" w:hAnsi="Times New Roman" w:cs="Times New Roman"/>
          <w:b/>
          <w:color w:val="000000"/>
          <w:sz w:val="28"/>
          <w:szCs w:val="28"/>
        </w:rPr>
        <w:t xml:space="preserve"> </w:t>
      </w:r>
      <w:r w:rsidRPr="00C72DE2">
        <w:rPr>
          <w:rFonts w:ascii="Times New Roman" w:hAnsi="Times New Roman" w:cs="Times New Roman"/>
          <w:b/>
          <w:color w:val="000000"/>
          <w:sz w:val="28"/>
          <w:szCs w:val="28"/>
        </w:rPr>
        <w:t>э</w:t>
      </w:r>
      <w:r w:rsidRPr="00C72DE2">
        <w:rPr>
          <w:rFonts w:ascii="Times New Roman" w:hAnsi="Times New Roman" w:cs="Times New Roman"/>
          <w:color w:val="000000"/>
          <w:sz w:val="28"/>
          <w:szCs w:val="28"/>
        </w:rPr>
        <w:t>то деление ценных бумаг на виды в зависимости от вида юридического отношения, лежащего в основе эмиссионного отношения.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Юридические виды российских пенных бумаг. ГК РФ устанавливает следующие виды ценных бумаг. В ст.</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1</w:t>
      </w:r>
      <w:r w:rsidRPr="00C72DE2">
        <w:rPr>
          <w:rFonts w:ascii="Times New Roman" w:hAnsi="Times New Roman" w:cs="Times New Roman"/>
          <w:color w:val="000000"/>
          <w:sz w:val="28"/>
          <w:szCs w:val="28"/>
        </w:rPr>
        <w:t>43:</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государственная облигаци</w:t>
      </w:r>
      <w:r w:rsidR="001411DC" w:rsidRPr="00C72DE2">
        <w:rPr>
          <w:rFonts w:ascii="Times New Roman" w:hAnsi="Times New Roman" w:cs="Times New Roman"/>
          <w:color w:val="000000"/>
          <w:sz w:val="28"/>
          <w:szCs w:val="28"/>
        </w:rPr>
        <w:t xml:space="preserve">я; </w:t>
      </w:r>
      <w:r w:rsidRPr="00C72DE2">
        <w:rPr>
          <w:rFonts w:ascii="Times New Roman" w:hAnsi="Times New Roman" w:cs="Times New Roman"/>
          <w:color w:val="000000"/>
          <w:sz w:val="28"/>
          <w:szCs w:val="28"/>
        </w:rPr>
        <w:t>облигация;</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вексель;</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чек;</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депозитный сертификат; банковский сертификат;</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банковская сберегательная книжка на предъявителя;</w:t>
      </w:r>
      <w:r w:rsidR="00C72DE2">
        <w:rPr>
          <w:rFonts w:ascii="Times New Roman" w:hAnsi="Times New Roman" w:cs="Times New Roman"/>
          <w:color w:val="000000"/>
          <w:sz w:val="28"/>
          <w:szCs w:val="28"/>
        </w:rPr>
        <w:t xml:space="preserve"> </w:t>
      </w:r>
      <w:r w:rsidR="001411DC" w:rsidRPr="00C72DE2">
        <w:rPr>
          <w:rFonts w:ascii="Times New Roman" w:hAnsi="Times New Roman" w:cs="Times New Roman"/>
          <w:color w:val="000000"/>
          <w:sz w:val="28"/>
          <w:szCs w:val="28"/>
        </w:rPr>
        <w:t>коносамент;</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акция</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приватизационные пенные бумаги</w:t>
      </w:r>
      <w:r w:rsidR="001411DC"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двойное складское свидетельство; складское свидетельство как часть двойного свидетельства;</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залоговое свидетельство (варрант) как часть двойного свидетельства;</w:t>
      </w:r>
      <w:r w:rsidR="001411DC"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простое складское свидетельство.</w:t>
      </w:r>
    </w:p>
    <w:p w:rsidR="000930D9" w:rsidRPr="00C72DE2" w:rsidRDefault="000930D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Юридическое определение ценной бумаги. </w:t>
      </w:r>
      <w:r w:rsidRPr="00C72DE2">
        <w:rPr>
          <w:rFonts w:ascii="Times New Roman" w:hAnsi="Times New Roman" w:cs="Times New Roman"/>
          <w:color w:val="000000"/>
          <w:sz w:val="28"/>
          <w:szCs w:val="28"/>
        </w:rPr>
        <w:t>Гражданский кодекс Российской Федерации (ГК РФ) в ст.</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1</w:t>
      </w:r>
      <w:r w:rsidRPr="00C72DE2">
        <w:rPr>
          <w:rFonts w:ascii="Times New Roman" w:hAnsi="Times New Roman" w:cs="Times New Roman"/>
          <w:color w:val="000000"/>
          <w:sz w:val="28"/>
          <w:szCs w:val="28"/>
        </w:rPr>
        <w:t>42 определяет, что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w:t>
      </w:r>
    </w:p>
    <w:p w:rsidR="000930D9" w:rsidRPr="00C72DE2" w:rsidRDefault="000930D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Выпускать в обращение такое огромное количество ценных бумаг в документарной (в бумажной) форме стало просто нерационально в силу следующих причин:</w:t>
      </w:r>
    </w:p>
    <w:p w:rsidR="000930D9" w:rsidRPr="00FD6550" w:rsidRDefault="000930D9" w:rsidP="00C72DE2">
      <w:pPr>
        <w:widowControl/>
        <w:numPr>
          <w:ilvl w:val="0"/>
          <w:numId w:val="1"/>
        </w:numPr>
        <w:shd w:val="clear" w:color="auto" w:fill="FFFFFF"/>
        <w:tabs>
          <w:tab w:val="left" w:pos="538"/>
        </w:tabs>
        <w:spacing w:line="360" w:lineRule="auto"/>
        <w:ind w:firstLine="709"/>
        <w:jc w:val="both"/>
        <w:rPr>
          <w:rFonts w:ascii="Times New Roman" w:hAnsi="Times New Roman" w:cs="Times New Roman"/>
          <w:color w:val="000000"/>
          <w:sz w:val="28"/>
          <w:szCs w:val="28"/>
        </w:rPr>
      </w:pPr>
      <w:r w:rsidRPr="00FD6550">
        <w:rPr>
          <w:rFonts w:ascii="Times New Roman" w:hAnsi="Times New Roman" w:cs="Times New Roman"/>
          <w:bCs/>
          <w:iCs/>
          <w:color w:val="000000"/>
          <w:sz w:val="28"/>
          <w:szCs w:val="28"/>
        </w:rPr>
        <w:t>вещная форма существования ценной бумаги требует больших затрат, чем ее бездокументарная форма.</w:t>
      </w:r>
    </w:p>
    <w:p w:rsidR="000930D9" w:rsidRPr="00FD6550" w:rsidRDefault="000930D9" w:rsidP="00C72DE2">
      <w:pPr>
        <w:widowControl/>
        <w:numPr>
          <w:ilvl w:val="0"/>
          <w:numId w:val="1"/>
        </w:numPr>
        <w:shd w:val="clear" w:color="auto" w:fill="FFFFFF"/>
        <w:tabs>
          <w:tab w:val="left" w:pos="538"/>
        </w:tabs>
        <w:spacing w:line="360" w:lineRule="auto"/>
        <w:ind w:firstLine="709"/>
        <w:jc w:val="both"/>
        <w:rPr>
          <w:rFonts w:ascii="Times New Roman" w:hAnsi="Times New Roman" w:cs="Times New Roman"/>
          <w:bCs/>
          <w:color w:val="000000"/>
          <w:sz w:val="28"/>
          <w:szCs w:val="28"/>
        </w:rPr>
      </w:pPr>
      <w:r w:rsidRPr="00FD6550">
        <w:rPr>
          <w:rFonts w:ascii="Times New Roman" w:hAnsi="Times New Roman" w:cs="Times New Roman"/>
          <w:bCs/>
          <w:iCs/>
          <w:color w:val="000000"/>
          <w:sz w:val="28"/>
          <w:szCs w:val="28"/>
        </w:rPr>
        <w:t>вещная форма существования ценной бумаги становится сдерживающей преградой для процесса ее обращения.</w:t>
      </w:r>
    </w:p>
    <w:p w:rsidR="00FD6550" w:rsidRPr="00FD6550" w:rsidRDefault="000930D9" w:rsidP="00C72DE2">
      <w:pPr>
        <w:widowControl/>
        <w:numPr>
          <w:ilvl w:val="0"/>
          <w:numId w:val="1"/>
        </w:numPr>
        <w:shd w:val="clear" w:color="auto" w:fill="FFFFFF"/>
        <w:tabs>
          <w:tab w:val="left" w:pos="538"/>
        </w:tabs>
        <w:spacing w:line="360" w:lineRule="auto"/>
        <w:ind w:firstLine="709"/>
        <w:jc w:val="both"/>
        <w:rPr>
          <w:rFonts w:ascii="Times New Roman" w:hAnsi="Times New Roman" w:cs="Times New Roman"/>
          <w:color w:val="000000"/>
          <w:sz w:val="28"/>
          <w:szCs w:val="28"/>
        </w:rPr>
      </w:pPr>
      <w:r w:rsidRPr="00FD6550">
        <w:rPr>
          <w:rFonts w:ascii="Times New Roman" w:hAnsi="Times New Roman" w:cs="Times New Roman"/>
          <w:bCs/>
          <w:iCs/>
          <w:color w:val="000000"/>
          <w:sz w:val="28"/>
          <w:szCs w:val="28"/>
        </w:rPr>
        <w:t>ненужность документарной формы ценной бумаг.</w:t>
      </w:r>
      <w:r w:rsidRPr="00C72DE2">
        <w:rPr>
          <w:rFonts w:ascii="Times New Roman" w:hAnsi="Times New Roman" w:cs="Times New Roman"/>
          <w:b/>
          <w:bCs/>
          <w:i/>
          <w:iCs/>
          <w:color w:val="000000"/>
          <w:sz w:val="28"/>
          <w:szCs w:val="28"/>
        </w:rPr>
        <w:t xml:space="preserve"> </w:t>
      </w:r>
    </w:p>
    <w:p w:rsidR="0077658F" w:rsidRPr="00FD6550" w:rsidRDefault="000930D9" w:rsidP="00FD6550">
      <w:pPr>
        <w:widowControl/>
        <w:shd w:val="clear" w:color="auto" w:fill="FFFFFF"/>
        <w:tabs>
          <w:tab w:val="left" w:pos="0"/>
        </w:tabs>
        <w:spacing w:line="360" w:lineRule="auto"/>
        <w:ind w:firstLine="709"/>
        <w:jc w:val="both"/>
        <w:rPr>
          <w:rFonts w:ascii="Times New Roman" w:hAnsi="Times New Roman" w:cs="Times New Roman"/>
          <w:color w:val="000000"/>
          <w:sz w:val="28"/>
          <w:szCs w:val="28"/>
        </w:rPr>
      </w:pPr>
      <w:r w:rsidRPr="00FD6550">
        <w:rPr>
          <w:rFonts w:ascii="Times New Roman" w:hAnsi="Times New Roman" w:cs="Times New Roman"/>
          <w:bCs/>
          <w:color w:val="000000"/>
          <w:sz w:val="28"/>
          <w:szCs w:val="28"/>
        </w:rPr>
        <w:t>Законодательная сущность ценной бумаги</w:t>
      </w:r>
    </w:p>
    <w:p w:rsidR="000930D9" w:rsidRPr="00C72DE2" w:rsidRDefault="000930D9" w:rsidP="00C72DE2">
      <w:pPr>
        <w:widowControl/>
        <w:shd w:val="clear" w:color="auto" w:fill="FFFFFF"/>
        <w:tabs>
          <w:tab w:val="left" w:pos="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Ценная бумага как юридическая (абстрактная) вещь. В </w:t>
      </w:r>
      <w:r w:rsidRPr="00C72DE2">
        <w:rPr>
          <w:rFonts w:ascii="Times New Roman" w:hAnsi="Times New Roman" w:cs="Times New Roman"/>
          <w:color w:val="000000"/>
          <w:sz w:val="28"/>
          <w:szCs w:val="28"/>
        </w:rPr>
        <w:t>свете сказанного можно было бы утверждать, что юридическая суть ценной бумаги состоит в том, что ее статус устанавливается законом. Однако следует помнить, что присвоение чему-то статуса ценной бумаги имеет важное следствие, а именно: ценная бумага есть то, что юридически приравнивается к обычной вещи.</w:t>
      </w:r>
    </w:p>
    <w:p w:rsidR="000930D9" w:rsidRPr="00C72DE2" w:rsidRDefault="000930D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color w:val="000000"/>
          <w:sz w:val="28"/>
          <w:szCs w:val="28"/>
        </w:rPr>
        <w:t xml:space="preserve">Другие юридические характеристики ценной бумаги. </w:t>
      </w:r>
      <w:r w:rsidRPr="00C72DE2">
        <w:rPr>
          <w:rFonts w:ascii="Times New Roman" w:hAnsi="Times New Roman" w:cs="Times New Roman"/>
          <w:color w:val="000000"/>
          <w:sz w:val="28"/>
          <w:szCs w:val="28"/>
        </w:rPr>
        <w:t>Двойственный характер сущности ценной бумаги проявляется и во всех других ее юридических аспектах. В частности, можно отметить следующие важные противоречивые аспекты юридической сущности ценной бумаги:</w:t>
      </w:r>
    </w:p>
    <w:p w:rsidR="000930D9" w:rsidRPr="00C72DE2" w:rsidRDefault="000930D9" w:rsidP="00C72DE2">
      <w:pPr>
        <w:widowControl/>
        <w:numPr>
          <w:ilvl w:val="0"/>
          <w:numId w:val="1"/>
        </w:numPr>
        <w:shd w:val="clear" w:color="auto" w:fill="FFFFFF"/>
        <w:tabs>
          <w:tab w:val="left" w:pos="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она есть одновременно и договор, и предмет договора;</w:t>
      </w:r>
    </w:p>
    <w:p w:rsidR="000930D9" w:rsidRPr="00C72DE2" w:rsidRDefault="000930D9" w:rsidP="00C72DE2">
      <w:pPr>
        <w:widowControl/>
        <w:numPr>
          <w:ilvl w:val="0"/>
          <w:numId w:val="1"/>
        </w:numPr>
        <w:shd w:val="clear" w:color="auto" w:fill="FFFFFF"/>
        <w:tabs>
          <w:tab w:val="left" w:pos="571"/>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имущественные права по ней и передаются, и переуступаются;</w:t>
      </w:r>
    </w:p>
    <w:p w:rsidR="000930D9" w:rsidRPr="00C72DE2" w:rsidRDefault="000930D9" w:rsidP="00C72DE2">
      <w:pPr>
        <w:widowControl/>
        <w:numPr>
          <w:ilvl w:val="0"/>
          <w:numId w:val="1"/>
        </w:numPr>
        <w:shd w:val="clear" w:color="auto" w:fill="FFFFFF"/>
        <w:tabs>
          <w:tab w:val="left" w:pos="571"/>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ее вещественный характер проявляется и в форме, и в содержании;</w:t>
      </w:r>
    </w:p>
    <w:p w:rsidR="000930D9" w:rsidRPr="00C72DE2" w:rsidRDefault="000930D9" w:rsidP="00C72DE2">
      <w:pPr>
        <w:widowControl/>
        <w:numPr>
          <w:ilvl w:val="0"/>
          <w:numId w:val="1"/>
        </w:numPr>
        <w:shd w:val="clear" w:color="auto" w:fill="FFFFFF"/>
        <w:tabs>
          <w:tab w:val="left" w:pos="571"/>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она несет в себе признаки и движимого, и недвижимого имущества и др.</w:t>
      </w:r>
    </w:p>
    <w:p w:rsidR="00652AFA"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Каждая страна законодательно устанавливает свои собственные виды ценных бумаг, допущенных к выпуску и обращению на национальном рынке. Но в своей основе видовой состав ценных бумаг в разных странах во многом идентичен тем, которые разрешены в России.</w:t>
      </w:r>
      <w:r w:rsidR="00897E60" w:rsidRPr="00C72DE2">
        <w:rPr>
          <w:rFonts w:ascii="Times New Roman" w:hAnsi="Times New Roman" w:cs="Times New Roman"/>
          <w:color w:val="000000"/>
          <w:sz w:val="28"/>
          <w:szCs w:val="28"/>
        </w:rPr>
        <w:t xml:space="preserve"> Состав </w:t>
      </w:r>
      <w:r w:rsidRPr="00C72DE2">
        <w:rPr>
          <w:rFonts w:ascii="Times New Roman" w:hAnsi="Times New Roman" w:cs="Times New Roman"/>
          <w:color w:val="000000"/>
          <w:sz w:val="28"/>
          <w:szCs w:val="28"/>
        </w:rPr>
        <w:t>ценных бумаг интернационален, так как капиталистическое хозяйство по своей сути не имеет никакого отношения к государственным границам. В странах с более развитым рынком ценных бумаг, как правило, количество их видов больше, чем в странах, где уровень развития фондового рынка ниже. Но</w:t>
      </w:r>
      <w:r w:rsidR="008A24AD" w:rsidRPr="00C72DE2">
        <w:rPr>
          <w:rFonts w:ascii="Times New Roman" w:hAnsi="Times New Roman" w:cs="Times New Roman"/>
          <w:color w:val="000000"/>
          <w:sz w:val="28"/>
          <w:szCs w:val="28"/>
        </w:rPr>
        <w:t xml:space="preserve"> такие классические</w:t>
      </w:r>
      <w:r w:rsidRPr="00C72DE2">
        <w:rPr>
          <w:rFonts w:ascii="Times New Roman" w:hAnsi="Times New Roman" w:cs="Times New Roman"/>
          <w:color w:val="000000"/>
          <w:sz w:val="28"/>
          <w:szCs w:val="28"/>
        </w:rPr>
        <w:t xml:space="preserve"> </w:t>
      </w:r>
      <w:r w:rsidR="008A24AD" w:rsidRPr="00C72DE2">
        <w:rPr>
          <w:rFonts w:ascii="Times New Roman" w:hAnsi="Times New Roman" w:cs="Times New Roman"/>
          <w:color w:val="000000"/>
          <w:sz w:val="28"/>
          <w:szCs w:val="28"/>
        </w:rPr>
        <w:t>виды</w:t>
      </w:r>
      <w:r w:rsidRPr="00C72DE2">
        <w:rPr>
          <w:rFonts w:ascii="Times New Roman" w:hAnsi="Times New Roman" w:cs="Times New Roman"/>
          <w:color w:val="000000"/>
          <w:sz w:val="28"/>
          <w:szCs w:val="28"/>
        </w:rPr>
        <w:t xml:space="preserve"> ценных бумаг, как акции, облигации, векселя, чеки и некоторые другие, присутствуют п</w:t>
      </w:r>
      <w:r w:rsidR="001411DC" w:rsidRPr="00C72DE2">
        <w:rPr>
          <w:rFonts w:ascii="Times New Roman" w:hAnsi="Times New Roman" w:cs="Times New Roman"/>
          <w:color w:val="000000"/>
          <w:sz w:val="28"/>
          <w:szCs w:val="28"/>
        </w:rPr>
        <w:t>рактически во всех странах с рыночной эк</w:t>
      </w:r>
      <w:r w:rsidRPr="00C72DE2">
        <w:rPr>
          <w:rFonts w:ascii="Times New Roman" w:hAnsi="Times New Roman" w:cs="Times New Roman"/>
          <w:color w:val="000000"/>
          <w:sz w:val="28"/>
          <w:szCs w:val="28"/>
        </w:rPr>
        <w:t>ономикой.</w:t>
      </w:r>
    </w:p>
    <w:p w:rsidR="00FD6550" w:rsidRDefault="00FD6550" w:rsidP="00C72DE2">
      <w:pPr>
        <w:widowControl/>
        <w:shd w:val="clear" w:color="auto" w:fill="FFFFFF"/>
        <w:spacing w:line="360" w:lineRule="auto"/>
        <w:ind w:firstLine="709"/>
        <w:jc w:val="both"/>
        <w:rPr>
          <w:rFonts w:ascii="Times New Roman" w:hAnsi="Times New Roman" w:cs="Times New Roman"/>
          <w:color w:val="000000"/>
          <w:sz w:val="28"/>
          <w:szCs w:val="28"/>
        </w:rPr>
      </w:pPr>
    </w:p>
    <w:p w:rsidR="00FD6550" w:rsidRPr="00C72DE2" w:rsidRDefault="00FD6550"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E6579" w:rsidRPr="00C72DE2" w:rsidRDefault="00FD6550"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2. Классификация ценных бумаг</w:t>
      </w:r>
    </w:p>
    <w:p w:rsidR="00FD6550" w:rsidRDefault="00FD6550"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8E6579" w:rsidRPr="00C72DE2" w:rsidRDefault="008E6579"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b/>
          <w:color w:val="000000"/>
          <w:sz w:val="28"/>
          <w:szCs w:val="28"/>
        </w:rPr>
        <w:t>2.1</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Эк</w:t>
      </w:r>
      <w:r w:rsidRPr="00C72DE2">
        <w:rPr>
          <w:rFonts w:ascii="Times New Roman" w:hAnsi="Times New Roman" w:cs="Times New Roman"/>
          <w:b/>
          <w:color w:val="000000"/>
          <w:sz w:val="28"/>
          <w:szCs w:val="28"/>
        </w:rPr>
        <w:t>ономические классифика</w:t>
      </w:r>
      <w:r w:rsidR="00FD6550">
        <w:rPr>
          <w:rFonts w:ascii="Times New Roman" w:hAnsi="Times New Roman" w:cs="Times New Roman"/>
          <w:b/>
          <w:color w:val="000000"/>
          <w:sz w:val="28"/>
          <w:szCs w:val="28"/>
        </w:rPr>
        <w:t>ции инвестиционных ценных бумаг</w:t>
      </w:r>
    </w:p>
    <w:p w:rsidR="00FD6550" w:rsidRDefault="00FD6550"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Существуют две разновидности инвестиционных ценных бумаг в зависимости от:</w:t>
      </w:r>
    </w:p>
    <w:p w:rsidR="008E6579" w:rsidRPr="00C72DE2" w:rsidRDefault="008E6579" w:rsidP="00C72DE2">
      <w:pPr>
        <w:widowControl/>
        <w:shd w:val="clear" w:color="auto" w:fill="FFFFFF"/>
        <w:tabs>
          <w:tab w:val="left" w:pos="55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ab/>
        <w:t>взаимоотношений между эмитентом и инвестором, или сущности (вида) эмитента;</w:t>
      </w:r>
    </w:p>
    <w:p w:rsidR="008E6579" w:rsidRPr="00C72DE2" w:rsidRDefault="008E6579" w:rsidP="00C72DE2">
      <w:pPr>
        <w:widowControl/>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ab/>
        <w:t>характера употребления эмитентом капитала инвестора.</w:t>
      </w:r>
    </w:p>
    <w:p w:rsidR="00C72DE2" w:rsidRPr="00AD0CB6" w:rsidRDefault="008E6579" w:rsidP="00C72DE2">
      <w:pPr>
        <w:widowControl/>
        <w:shd w:val="clear" w:color="auto" w:fill="FFFFFF"/>
        <w:spacing w:line="360" w:lineRule="auto"/>
        <w:ind w:firstLine="709"/>
        <w:jc w:val="both"/>
        <w:rPr>
          <w:rFonts w:ascii="Times New Roman" w:hAnsi="Times New Roman" w:cs="Times New Roman"/>
          <w:iCs/>
          <w:color w:val="000000"/>
          <w:sz w:val="28"/>
          <w:szCs w:val="28"/>
        </w:rPr>
      </w:pPr>
      <w:r w:rsidRPr="00AD0CB6">
        <w:rPr>
          <w:rFonts w:ascii="Times New Roman" w:hAnsi="Times New Roman" w:cs="Times New Roman"/>
          <w:iCs/>
          <w:color w:val="000000"/>
          <w:sz w:val="28"/>
          <w:szCs w:val="28"/>
        </w:rPr>
        <w:t>Долевые, долговые и доверительные ценные бумаги</w:t>
      </w:r>
      <w:r w:rsidRPr="00AD0CB6">
        <w:rPr>
          <w:rFonts w:ascii="Times New Roman" w:hAnsi="Times New Roman" w:cs="Times New Roman"/>
          <w:i/>
          <w:iCs/>
          <w:color w:val="000000"/>
          <w:sz w:val="28"/>
          <w:szCs w:val="28"/>
        </w:rPr>
        <w:t>.</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Если инвестор как владелец капитала самостоятельно осуществляет коммерческую деятельность, то, во-первых, он сам управляет своим капиталом, а во-вторых, единолично присваивает весь создаваемый капиталом чистый доход.</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Если инвестор отчуждает свой капитал эмитенту, получая взамен от него инвестиционную ценную бумагу, то ситуация меняется:</w:t>
      </w:r>
    </w:p>
    <w:p w:rsidR="008E6579" w:rsidRPr="00C72DE2" w:rsidRDefault="008E6579" w:rsidP="00C72DE2">
      <w:pPr>
        <w:widowControl/>
        <w:numPr>
          <w:ilvl w:val="0"/>
          <w:numId w:val="1"/>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управление отчужденным капиталом, естественно, переходит к эмитенту ценной бумаги;</w:t>
      </w:r>
    </w:p>
    <w:p w:rsidR="008E6579" w:rsidRPr="00C72DE2" w:rsidRDefault="008E6579" w:rsidP="00C72DE2">
      <w:pPr>
        <w:widowControl/>
        <w:numPr>
          <w:ilvl w:val="0"/>
          <w:numId w:val="1"/>
        </w:numPr>
        <w:shd w:val="clear" w:color="auto" w:fill="FFFFFF"/>
        <w:tabs>
          <w:tab w:val="left" w:pos="542"/>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чистый доход, создаваемый отчужденным капиталом, распределяется между инвестором и эмитентом тремя возможными способами:</w:t>
      </w:r>
    </w:p>
    <w:p w:rsidR="008E6579" w:rsidRPr="00C72DE2" w:rsidRDefault="00AD0CB6" w:rsidP="00C72DE2">
      <w:pPr>
        <w:widowControl/>
        <w:numPr>
          <w:ilvl w:val="0"/>
          <w:numId w:val="6"/>
        </w:numPr>
        <w:shd w:val="clear" w:color="auto" w:fill="FFFFFF"/>
        <w:tabs>
          <w:tab w:val="left" w:pos="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 xml:space="preserve">в форме разделения его на две части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остающуюся у эмитента и уплачиваемую им в качестве цены за денежную ссуду инвестору. Капитал отчуждается эмитенту в виде долга, и эмитент выплачивает процентный доход инвестору (владельцу ценной бумаги) в качестве цены (платы) за предоставленный ему в долг капитал. Эмитент является покупателем капитала;</w:t>
      </w:r>
    </w:p>
    <w:p w:rsidR="008E6579" w:rsidRPr="00C72DE2" w:rsidRDefault="00AD0CB6" w:rsidP="00C72DE2">
      <w:pPr>
        <w:widowControl/>
        <w:numPr>
          <w:ilvl w:val="0"/>
          <w:numId w:val="6"/>
        </w:numPr>
        <w:shd w:val="clear" w:color="auto" w:fill="FFFFFF"/>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 xml:space="preserve">в форме разделения его на часть, остающуюся у инвестора, и на вознаграждение (плату) управляющему за управление (как услугу) отчужденным (переданным во временное управление) капиталом. Инвестор отдает капитал не в собственность эмитенту, а только в (доверительное) управление. За это управление инвестор уплачивает управляющему вознаграждение, но в целом весь приносимый капиталом, отданным в управление, чистый доход есть собственность инвестора, а не эмитента. В данном случае не эмитент что-то выплачивает инвестору, а наоборот, инвестор платит эмитенту из части своего чистого дохода. Эмитент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это лицо, предоставляющее услугу по управлению капиталом;</w:t>
      </w:r>
    </w:p>
    <w:p w:rsidR="008E6579" w:rsidRPr="00C72DE2" w:rsidRDefault="00AD0CB6" w:rsidP="00C72DE2">
      <w:pPr>
        <w:widowControl/>
        <w:numPr>
          <w:ilvl w:val="0"/>
          <w:numId w:val="6"/>
        </w:numPr>
        <w:shd w:val="clear" w:color="auto" w:fill="FFFFFF"/>
        <w:tabs>
          <w:tab w:val="left" w:pos="0"/>
        </w:tabs>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 xml:space="preserve">в форме распределения чистого дохода на реинвестируемую часть, </w:t>
      </w:r>
      <w:r w:rsidR="00C72DE2">
        <w:rPr>
          <w:rFonts w:ascii="Times New Roman" w:hAnsi="Times New Roman" w:cs="Times New Roman"/>
          <w:color w:val="000000"/>
          <w:sz w:val="28"/>
          <w:szCs w:val="28"/>
        </w:rPr>
        <w:t>т.е.</w:t>
      </w:r>
      <w:r w:rsidR="008E6579" w:rsidRPr="00C72DE2">
        <w:rPr>
          <w:rFonts w:ascii="Times New Roman" w:hAnsi="Times New Roman" w:cs="Times New Roman"/>
          <w:color w:val="000000"/>
          <w:sz w:val="28"/>
          <w:szCs w:val="28"/>
        </w:rPr>
        <w:t xml:space="preserve"> на часть, присоединяемую к функционирующему капиталу, и на часть, которую присваивает собственник капитала как частное лицо. В этом случае эмитент есть объединение инвесторов, которые, как единый коллективный собственник, весь созданный их совместным капиталом чистый доход за определенный период времени (обычно за год) самостоятельно (сами) распределяют на две части: одна часть идет на расширение коммерческой деятельности, а другая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8E6579" w:rsidRPr="00C72DE2">
        <w:rPr>
          <w:rFonts w:ascii="Times New Roman" w:hAnsi="Times New Roman" w:cs="Times New Roman"/>
          <w:color w:val="000000"/>
          <w:sz w:val="28"/>
          <w:szCs w:val="28"/>
        </w:rPr>
        <w:t>поступает в личное распоряжение инвесторов. В данном случае вообще никто никому ничего не платит в качестве цены за товар или оплаты рыночной услуги. Взаимоотношения между эмитентом и инвестором вообще не являются отношениями обмена на рынке капитала.</w:t>
      </w:r>
    </w:p>
    <w:p w:rsidR="008E6579" w:rsidRPr="00C72DE2" w:rsidRDefault="008E6579" w:rsidP="00C72DE2">
      <w:pPr>
        <w:widowControl/>
        <w:shd w:val="clear" w:color="auto" w:fill="FFFFFF"/>
        <w:tabs>
          <w:tab w:val="left" w:pos="0"/>
        </w:tabs>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Cs/>
          <w:color w:val="000000"/>
          <w:sz w:val="28"/>
          <w:szCs w:val="28"/>
        </w:rPr>
        <w:t>Долговая ценная бумага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инвестиционная ценная бумага, доход инвестора по которой представляет собой процентный доход, или процент. Процент является рыночной ценой, которую уплачивает эмитент за привлеченный в ссуду (в долг) капитал инвестора.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iCs/>
          <w:color w:val="000000"/>
          <w:sz w:val="28"/>
          <w:szCs w:val="28"/>
        </w:rPr>
        <w:t>Доверительная ценная бумага</w:t>
      </w:r>
      <w:r w:rsidRPr="00C72DE2">
        <w:rPr>
          <w:rFonts w:ascii="Times New Roman" w:hAnsi="Times New Roman" w:cs="Times New Roman"/>
          <w:b/>
          <w:bCs/>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это инвестиционная ценная бумага, доход инвестора по которой представляет собой чистый доход, создаваемый отчужденным в доверительное управление капиталом за минусом вознаграждения управляющему этим капиталом. Вознаграждение управляющему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плата за его услуги по управлению капиталом.</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bCs/>
          <w:iCs/>
          <w:color w:val="000000"/>
          <w:sz w:val="28"/>
          <w:szCs w:val="28"/>
        </w:rPr>
        <w:t>Долевая ценная бумага</w:t>
      </w:r>
      <w:r w:rsidRPr="00C72DE2">
        <w:rPr>
          <w:rFonts w:ascii="Times New Roman" w:hAnsi="Times New Roman" w:cs="Times New Roman"/>
          <w:b/>
          <w:bCs/>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инвестиционная ценная бумага, доход инвестора по которой представляет собой часть чистого дохода, создаваемого отчужденным им капиталом, за минусом той его части, которая снова реинвестируется в капитал. Доход инвестора по долевой ценной бумаге есть результат первичного распределения созданного капиталом чистого дохода.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Эти различные способы выплаты чистого дохода по ценной бумаге зависят от того, кто является ее эмитентом. В долговой ценной бумаге эмитент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участник рынка, полностью отличный от инвестора, а потому естественно, что он должен заплатить инвестору за отчужденный им капитал. В то же время инвестор не только желает получать процентный доход на капитал, но и требует возврата самого исходного капитала, невозврат которого означал бы явную потерю для него.</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 долевой ценной бумаге эмитентом является сам инвестор, но только в виде коллектива инвесторов. Здесь отсутствует противопоставление между эмитентом и инвестором, как оно имеет место в долговой ценной бумаге. Поскольку эмитент и инвестор, по сути, есть одно и то же лицо, то и нет необходимости возвращать отчужденный эмитенту капитал. Инвестор получает только часть создаваемого чистого дохода, а другая его часть реинвестируется,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используется для увеличения функционирующего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Различие между этими ценными бумагами состоит также в том, что в долевой ценной бумаге собственность инвестора на отчужденный эмитенту капитал сохраняется в опосредованной форме управления им (непосредственное управление капиталом означает, что инвестор его никому не передавал), а в долговой ценной бумаге собственность инвестора на капитал сохраняется только в форм его обязательного возврата через какое-то время.</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доверительной ценной бумаге эмитент есть «наемный управляющий», услуги которого оплачивает инвестор из общей суммы чистого дохода, полученного от функционирования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Различие между долевой и доверительной ценной бумагами с точки зрения процесса управления заключается в том, что в долевой ценной бумаге инвестор хоть и опосредованно, но управляет своим капиталом, а в доверительной ценной бумаге он не управляет своим капиталом вообще. Но зато в доверительной ценной бумаге инвестор остается единственным собственником отчужденного капитала, а потому и всего чистого дохода, а в долевой ценной бумаге инвестор является коллективным собственником отчужденного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случае доверительной ценной бумаги инвестор на срок отчуждает свой капитал в управление и из приносимого им чистого дохода оплачивает услуги управляющего. В случае долевой ценной бумаги инвестор, но лишь в качестве коллективного инвестора, самостоятельно распределяет чистый доход, приносимый отчужденным им в коллективное функционирование капиталом, на часть, которая реинвестируется, и на часть, которая поступает в его персональное (личное, обособленное от других инвесторов) распоряжение.</w:t>
      </w:r>
    </w:p>
    <w:p w:rsidR="00367094" w:rsidRPr="00C72DE2" w:rsidRDefault="00367094"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E6579" w:rsidRPr="00C72DE2" w:rsidRDefault="00214970" w:rsidP="00C72DE2">
      <w:pPr>
        <w:widowControl/>
        <w:shd w:val="clear" w:color="auto" w:fill="FFFFFF"/>
        <w:spacing w:line="360" w:lineRule="auto"/>
        <w:ind w:firstLine="709"/>
        <w:jc w:val="both"/>
        <w:rPr>
          <w:rFonts w:ascii="Times New Roman" w:hAnsi="Times New Roman" w:cs="Times New Roman"/>
          <w:b/>
          <w:iCs/>
          <w:color w:val="000000"/>
          <w:sz w:val="28"/>
          <w:szCs w:val="28"/>
        </w:rPr>
      </w:pPr>
      <w:r w:rsidRPr="00C72DE2">
        <w:rPr>
          <w:rFonts w:ascii="Times New Roman" w:hAnsi="Times New Roman" w:cs="Times New Roman"/>
          <w:b/>
          <w:iCs/>
          <w:color w:val="000000"/>
          <w:sz w:val="28"/>
          <w:szCs w:val="28"/>
        </w:rPr>
        <w:t>2.2</w:t>
      </w:r>
      <w:r w:rsidR="00C72DE2">
        <w:rPr>
          <w:rFonts w:ascii="Times New Roman" w:hAnsi="Times New Roman" w:cs="Times New Roman"/>
          <w:b/>
          <w:iCs/>
          <w:color w:val="000000"/>
          <w:sz w:val="28"/>
          <w:szCs w:val="28"/>
        </w:rPr>
        <w:t xml:space="preserve"> </w:t>
      </w:r>
      <w:r w:rsidR="00C72DE2" w:rsidRPr="00C72DE2">
        <w:rPr>
          <w:rFonts w:ascii="Times New Roman" w:hAnsi="Times New Roman" w:cs="Times New Roman"/>
          <w:b/>
          <w:iCs/>
          <w:color w:val="000000"/>
          <w:sz w:val="28"/>
          <w:szCs w:val="28"/>
        </w:rPr>
        <w:t>Го</w:t>
      </w:r>
      <w:r w:rsidR="008E6579" w:rsidRPr="00C72DE2">
        <w:rPr>
          <w:rFonts w:ascii="Times New Roman" w:hAnsi="Times New Roman" w:cs="Times New Roman"/>
          <w:b/>
          <w:iCs/>
          <w:color w:val="000000"/>
          <w:sz w:val="28"/>
          <w:szCs w:val="28"/>
        </w:rPr>
        <w:t>сударственные и коммерческие инвестиционные ценные бума</w:t>
      </w:r>
      <w:r w:rsidR="00AD0CB6">
        <w:rPr>
          <w:rFonts w:ascii="Times New Roman" w:hAnsi="Times New Roman" w:cs="Times New Roman"/>
          <w:b/>
          <w:iCs/>
          <w:color w:val="000000"/>
          <w:sz w:val="28"/>
          <w:szCs w:val="28"/>
        </w:rPr>
        <w:t>ги</w:t>
      </w:r>
    </w:p>
    <w:p w:rsidR="00AD0CB6" w:rsidRDefault="00AD0CB6"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Внешне государственные ценные бумаги представляют собой ценные бумаги, эмитированные государством, а коммерческие ценные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бумаги, эмитированные коммерческими лицами.</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 экономической точки зрения за данным делением скрывается характер употребления отчужденного инвестором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Коммерческие эмитенты как участники рынка отличаются от инвесторов лишь местом, которое они занимают в эмиссионном отношении. Они являются теми участниками рынка, которые берут отчужденный тем или иным способом капитал и употребляют его в целях извлечения чистого дохода, им они обязаны поделиться с инвесторами, иначе последние не передали бы свой капитал.</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Государственная ценная бумага есть всегда инвестиционная ценная бумага, так как вложенный в нее капитал возвращается инвестору с чистым доходом, или, выражаясь иначе, инвестор отчуждает свою стоимость государству в качестве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Государство как эмитент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как правило, некоммерческий участник рынка. Капитал, ссужаемый государству, не используется в качестве капитала, приносящего чистый доход, а затрачивается на известные нужды государства. Соответственно чистый доход, выплачиваемый государством по своим ценным бумагам, или процентный доход, не имеет никакого отношения к отчужденному инвестором капиталу как к своему источнику. Но чистый доход по своему определению не может не иметь источника в виде капитала.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Специфика эмиссионного отношения, фиксируемого государственной ценной бумагой, состоит в том, что оно в данном случае носит не двусторонний капиталистический характер,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когда ссуда является капиталом как для эмитента, так и для инвестора, а является односторонним капиталистическим отношением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капиталистическим отношением лишь для инвестора, но не для государства.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 государственной ценной бумаге в непосредственном виде отсутствует само капиталистическое отношение: капитал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доход. В результате меняется и экономическая природа процентного дохода по государственной ценной бумаге. Это уже не есть часть чистого дохода, приносимого частным капиталом инвестора. Выплачиваемый государством процентный доход имеет своим источником налоги (и другие платежи), поступающие в государственный бюджет, которые, в свою очередь, есть часть прибавочного продукта общества в целом, или, иначе, они есть чистый доход, создаваемый совокупным общественным капиталом.</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Тот факт, что процентный доход по государственным ценным бумагам имеет своим источником весь капитал общества, означает, что не может быть ничего надежнее, чем данного вида ценная бумага. В коммерческой инвестиционной ценной бумаге источником выплачиваемого чистого дохода всегда является какой-то частный капитал,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какая-то часть всего капитала общества, а потому очевидно, что этот доход имеет гораздо менее надежный источник выплат.</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Коммерческая ценная бумага есть фиктивный капитан, поскольку она представляет собой товарную форму существования лишь чистого дохода, она выступает не как действительный капитал, а как капитализированный чистый доход. Коммерческая ценная бумага есть рыночное отражение реально функционирующего частного капитала, который приносит чистый доход, частично присваиваемый владельцем ценной бумаги.</w:t>
      </w:r>
    </w:p>
    <w:p w:rsidR="008E6579" w:rsidRPr="00C72DE2" w:rsidRDefault="008E657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 отличие отнес государственная ценная бумага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отражение капитана, которою вообще не существует в качестве капитала, а потому она есть фиктивный капитал вдвойне,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и как только </w:t>
      </w:r>
      <w:r w:rsidRPr="00C72DE2">
        <w:rPr>
          <w:rFonts w:ascii="Times New Roman" w:hAnsi="Times New Roman" w:cs="Times New Roman"/>
          <w:iCs/>
          <w:color w:val="000000"/>
          <w:sz w:val="28"/>
          <w:szCs w:val="28"/>
        </w:rPr>
        <w:t>замещение</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функционирующего объекта, и одновременно как полное </w:t>
      </w:r>
      <w:r w:rsidRPr="00C72DE2">
        <w:rPr>
          <w:rFonts w:ascii="Times New Roman" w:hAnsi="Times New Roman" w:cs="Times New Roman"/>
          <w:iCs/>
          <w:color w:val="000000"/>
          <w:sz w:val="28"/>
          <w:szCs w:val="28"/>
        </w:rPr>
        <w:t xml:space="preserve">отсутствие </w:t>
      </w:r>
      <w:r w:rsidRPr="00C72DE2">
        <w:rPr>
          <w:rFonts w:ascii="Times New Roman" w:hAnsi="Times New Roman" w:cs="Times New Roman"/>
          <w:i/>
          <w:iCs/>
          <w:color w:val="000000"/>
          <w:sz w:val="28"/>
          <w:szCs w:val="28"/>
        </w:rPr>
        <w:t xml:space="preserve">самого </w:t>
      </w:r>
      <w:r w:rsidRPr="00C72DE2">
        <w:rPr>
          <w:rFonts w:ascii="Times New Roman" w:hAnsi="Times New Roman" w:cs="Times New Roman"/>
          <w:iCs/>
          <w:color w:val="000000"/>
          <w:sz w:val="28"/>
          <w:szCs w:val="28"/>
        </w:rPr>
        <w:t>этого замещаемого объекта.</w:t>
      </w:r>
    </w:p>
    <w:p w:rsidR="008E6579" w:rsidRPr="00C72DE2" w:rsidRDefault="008E6579"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897E60" w:rsidRPr="00C72DE2" w:rsidRDefault="00FA1DE0"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b/>
          <w:color w:val="000000"/>
          <w:sz w:val="28"/>
          <w:szCs w:val="28"/>
        </w:rPr>
        <w:t>2.3</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Ха</w:t>
      </w:r>
      <w:r w:rsidR="00AD0CB6">
        <w:rPr>
          <w:rFonts w:ascii="Times New Roman" w:hAnsi="Times New Roman" w:cs="Times New Roman"/>
          <w:b/>
          <w:color w:val="000000"/>
          <w:sz w:val="28"/>
          <w:szCs w:val="28"/>
        </w:rPr>
        <w:t>рактеристики ценной бумаги</w:t>
      </w:r>
    </w:p>
    <w:p w:rsidR="00C72DE2" w:rsidRDefault="00C72DE2"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Форма ценной бумаги имеет целый ряд реквизитов, или разнообразных характеристик, многие из которых обязательны для соответствующею вида ценных бумаг и задаются законом. Эти характеристики обычно имеют попарно-противоположный характер (например, документарная или бездокументарная формы существования ценной бумаги), а потому ценные бумаги могут классифицироваться в зависимости оттого, какому признаку из соответствующей их пары они отвечают. Совокупность всех этих п</w:t>
      </w:r>
      <w:r w:rsidR="00897E60" w:rsidRPr="00C72DE2">
        <w:rPr>
          <w:rFonts w:ascii="Times New Roman" w:hAnsi="Times New Roman" w:cs="Times New Roman"/>
          <w:color w:val="000000"/>
          <w:sz w:val="28"/>
          <w:szCs w:val="28"/>
        </w:rPr>
        <w:t>ризнаков, собственно, и есть то,</w:t>
      </w:r>
      <w:r w:rsidRPr="00C72DE2">
        <w:rPr>
          <w:rFonts w:ascii="Times New Roman" w:hAnsi="Times New Roman" w:cs="Times New Roman"/>
          <w:color w:val="000000"/>
          <w:sz w:val="28"/>
          <w:szCs w:val="28"/>
        </w:rPr>
        <w:t xml:space="preserve"> что отличает один вид ценной бумаги от других ее видов.</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самом общем виде набор характеристик, которыми обладает каждая ценная бумага, включает: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временные;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пространственные;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рыночные.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Временные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характеристики, измеряемые временем. К ним относятся сроки: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обращения ценной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выплаты доходов по ней;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действия тех или иных отдельных прав по ценной бумаге.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Пространственные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формы се существования как рыночного товара, обособленного от любого участника рынка. Они включают: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внешнюю форму существования ценной бумаги (документарная или бездокументарная);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национальную принадлежность ценной бумаги (национальная или иностранная);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рынка, на котором обращается ценная бумага (биржевая или небиржевая ценная бумага).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Рыночные характеристики ценной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ее характеристики, связанные с ее эмитентом или инвестором (владельцем). Они включают: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порядок фиксации владельца ценной бумаги (предъявительская или именная);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порядок передачи (форма обращения) (вручение или уступка требования);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форму выпуска (эмиссионная или неэмиссионная, регистрируемая или нерегистрируемая);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эмитента (государственная или негосударственная);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вид капитала (собственный или заемный);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степень обращаемости (рыночная или нерыночная);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уровень риска (рисковые и безрисковые ценные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наличие дохода (доходная или бездоходная);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наличие номинала (номинальная или безноминальная).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практике ценные бумаги различаются по еще большему числу признаков, поскольку речь идет уже о различиях не только между видами ценных бумаг, но и между ценными бумагами одного и того же вида, выпускаемыми разными эмитентами.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Ключевое различие ценных бумаг, выступающих на рынке в качестве капитала, естественно, коренится в условиях выплаты доходов по ней с точки зрения растянутости и пропорциональности этого процесса во времени.</w:t>
      </w:r>
    </w:p>
    <w:p w:rsidR="000930D9" w:rsidRPr="00C72DE2" w:rsidRDefault="000930D9"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F6120" w:rsidRPr="00C72DE2" w:rsidRDefault="00DD696D"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b/>
          <w:color w:val="000000"/>
          <w:sz w:val="28"/>
          <w:szCs w:val="28"/>
        </w:rPr>
        <w:t>2.4</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Кл</w:t>
      </w:r>
      <w:r w:rsidR="00AD0CB6">
        <w:rPr>
          <w:rFonts w:ascii="Times New Roman" w:hAnsi="Times New Roman" w:cs="Times New Roman"/>
          <w:b/>
          <w:color w:val="000000"/>
          <w:sz w:val="28"/>
          <w:szCs w:val="28"/>
        </w:rPr>
        <w:t>ассификации ценных бумаг</w:t>
      </w:r>
    </w:p>
    <w:p w:rsidR="00C72DE2" w:rsidRPr="00AD0CB6" w:rsidRDefault="00C72DE2" w:rsidP="00C72DE2">
      <w:pPr>
        <w:widowControl/>
        <w:shd w:val="clear" w:color="auto" w:fill="FFFFFF"/>
        <w:spacing w:line="360" w:lineRule="auto"/>
        <w:ind w:firstLine="709"/>
        <w:jc w:val="both"/>
        <w:rPr>
          <w:rFonts w:ascii="Times New Roman" w:hAnsi="Times New Roman" w:cs="Times New Roman"/>
          <w:color w:val="000000"/>
          <w:sz w:val="28"/>
          <w:szCs w:val="28"/>
        </w:rPr>
      </w:pP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Классификация пенных бумаг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их разделение на попарно-противоположные виды по какому-либо юридическому или экономическому признаку, прежде всего, из числа перечисленных ранее. Общепринятыми являются следующие классификации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Срочные и бессрочные пенные бумаги. По сроку существования ценные бумаги делятся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срочные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срок существования которых ограничен во времени по условиям их выпуска. Большинство выпускаемых ценных бумаг имеют заранее заданные сроки обращения, что вытекает из того, что лежащее в их основе эмиссионное отношение есть всегда срочное отношение;</w:t>
      </w:r>
    </w:p>
    <w:p w:rsidR="008F6120"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бессрочные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для существования которых не установлены ограничения во времени по условиям их выпуска.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Классическим видом бессрочных бумаг являются акции. Бессрочность ценной бумаги означает, что выплата чистого дохода по ней не имеет временных ограничений, а сроки и способы гашения ее заранее неизвестны.</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Дополнительно можно различать срок существования ценной бумаги как исторического вида и как ценной бумаги конкретного эмитента.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Деление ценных бумаг на срочные и бессрочные относится лишь к ценным бумагам конкретных эмитентов. В историческом смысле ценные бумаги есть только срочные бумаги, поскольку бессрочными они не могут быть уже в силу того, что сами отношения капитала не являются вечными.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Срочные ценные бумаги как бумаги, имеющие установленный при их выпуске срок обращения (действия), обычно условно делятся на</w:t>
      </w:r>
      <w:r w:rsidR="00DA3D68"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три вида: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краткосрочные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бумаги, имеющие срок обращения до 1 года;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среднесрочные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бумаги, имеющие срок обращения свыше 1 года в </w:t>
      </w:r>
      <w:r w:rsidRPr="00C72DE2">
        <w:rPr>
          <w:rFonts w:ascii="Times New Roman" w:hAnsi="Times New Roman" w:cs="Times New Roman"/>
          <w:b/>
          <w:color w:val="000000"/>
          <w:sz w:val="28"/>
          <w:szCs w:val="28"/>
        </w:rPr>
        <w:t>пределах до 5</w:t>
      </w:r>
      <w:r w:rsidR="00C72DE2">
        <w:rPr>
          <w:rFonts w:ascii="Times New Roman" w:hAnsi="Times New Roman" w:cs="Times New Roman"/>
          <w:b/>
          <w:color w:val="000000"/>
          <w:sz w:val="28"/>
          <w:szCs w:val="28"/>
        </w:rPr>
        <w:t>–</w:t>
      </w:r>
      <w:r w:rsidRPr="00C72DE2">
        <w:rPr>
          <w:rFonts w:ascii="Times New Roman" w:hAnsi="Times New Roman" w:cs="Times New Roman"/>
          <w:b/>
          <w:color w:val="000000"/>
          <w:sz w:val="28"/>
          <w:szCs w:val="28"/>
        </w:rPr>
        <w:t>10 лет,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долгосрочные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бумаги, имеющие срок обращения, обычно превышающий 10 лет. При этом верхняя граница здесь отсутствует. Все зависит от потребностей участников рынка. В мировой практике существуют ценные бумаги, выпускаемые на сроки до 50 и даже до 100 лет.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Бессрочные ценные бумаги могут существовать в двух разновидностях:</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как ценные бумаги, срок существования которых ограничен сроком существования их эмитента. Можно сказать, что срок существования такой ценной бумаги установлен не в ней самой, а находится вне ее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 сроке существования самой коммерческ</w:t>
      </w:r>
      <w:r w:rsidR="001445BB" w:rsidRPr="00C72DE2">
        <w:rPr>
          <w:rFonts w:ascii="Times New Roman" w:hAnsi="Times New Roman" w:cs="Times New Roman"/>
          <w:color w:val="000000"/>
          <w:sz w:val="28"/>
          <w:szCs w:val="28"/>
        </w:rPr>
        <w:t>ой организации, выпустившей ее п</w:t>
      </w:r>
      <w:r w:rsidRPr="00C72DE2">
        <w:rPr>
          <w:rFonts w:ascii="Times New Roman" w:hAnsi="Times New Roman" w:cs="Times New Roman"/>
          <w:color w:val="000000"/>
          <w:sz w:val="28"/>
          <w:szCs w:val="28"/>
        </w:rPr>
        <w:t>римером являются уже упоминавшиеся акции;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как ценные бумаги, срок обращения которых при их выпуске регламентирован лишь самим порядком и условиями их гашения (выкупа). В этом случае ценная бумага существует до момента ее погашения, который определятся инвестором (или в общем случае и эмитентом) в зависимости от конъюнктуры рынка. Примером таких ценных бумаг могут быть бессрочные опционы на акции.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Существуют и ценные бумаги, которые занимают как бы промежуточное положение между срочными и бессрочными. Такого рода ценные бумаги обычно называются </w:t>
      </w:r>
      <w:r w:rsidRPr="00C72DE2">
        <w:rPr>
          <w:rFonts w:ascii="Times New Roman" w:hAnsi="Times New Roman" w:cs="Times New Roman"/>
          <w:b/>
          <w:i/>
          <w:iCs/>
          <w:color w:val="000000"/>
          <w:sz w:val="28"/>
          <w:szCs w:val="28"/>
        </w:rPr>
        <w:t>отзывными ценными бумагами.</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Отзывная ценная бумага обычно имеет срок окончания своего действия, и с этой стороны она является срочной бумагой. Но ее эмитент или инвестор имеют право прекратить ее существование досрочно, когда это им покажется выгодным. Иначе говоря, действительный срок обращения бумаги заранее неизвестен, не может быть установлен, и в этом смысле такая бумага есть бессрочная бумага. Отличие отзывной ценной бумаги от второй разновидности бессрочных бумаг состоит в том, что в последних не устанавливается конкретный срок погашения вообще.</w:t>
      </w:r>
    </w:p>
    <w:p w:rsidR="002C696F"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
          <w:color w:val="000000"/>
          <w:sz w:val="28"/>
          <w:szCs w:val="28"/>
        </w:rPr>
        <w:t>Документарные и бездокуме</w:t>
      </w:r>
      <w:r w:rsidR="002C696F" w:rsidRPr="00C72DE2">
        <w:rPr>
          <w:rFonts w:ascii="Times New Roman" w:hAnsi="Times New Roman" w:cs="Times New Roman"/>
          <w:b/>
          <w:i/>
          <w:color w:val="000000"/>
          <w:sz w:val="28"/>
          <w:szCs w:val="28"/>
        </w:rPr>
        <w:t>нтарные ценные бумаги.</w:t>
      </w:r>
    </w:p>
    <w:p w:rsidR="009B3C19" w:rsidRPr="00C72DE2" w:rsidRDefault="002C696F"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 юриди</w:t>
      </w:r>
      <w:r w:rsidR="009B3C19" w:rsidRPr="00C72DE2">
        <w:rPr>
          <w:rFonts w:ascii="Times New Roman" w:hAnsi="Times New Roman" w:cs="Times New Roman"/>
          <w:color w:val="000000"/>
          <w:sz w:val="28"/>
          <w:szCs w:val="28"/>
        </w:rPr>
        <w:t>ческой форме существования ценные бумаги делятся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документарные</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iCs/>
          <w:color w:val="000000"/>
          <w:sz w:val="28"/>
          <w:szCs w:val="28"/>
        </w:rPr>
        <w:t>(их</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еще часто называют «бумажными»)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выпускаемые в форме документа,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 xml:space="preserve">бездокументарные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существующие в виде записей на материальных (компьютерных, электронных) носителях, порядок осуществления которых регулируется государством.</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Сточки зрения своей юридической формы российские ценные бумаги делятся на две группы:</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ценные бумаги, которые могут выпускаться только в документарной форме. К ним относятся векселя, чеки, складские свидетельства, коносаменты и др.;</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ценные бумаги, которые могут выпускаться как в документарной, так и в бездокументарной формах. Это в основном акции и облигации.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Бумажная форма есть исторически первая форма существования ценной бумага. Развитие рынка ценных бумаг приводит к тому, что все большее число их видов существует уже в бездокументарной форме. В России бездокумеитарная форма ценной бумаги пока тесно связана с ее принадлежностью к эмиссионным ценным бумагам,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бумагам, размещаемым выпусками, которые подлежат обязательной регистрации со стороны государства. Неэмиссионньгх ценных бумаг в бездокументарной форме в нашей стране мало.</w:t>
      </w:r>
    </w:p>
    <w:p w:rsidR="009B3C19" w:rsidRPr="00C72DE2" w:rsidRDefault="00376321"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Форма </w:t>
      </w:r>
      <w:r w:rsidR="009B3C19" w:rsidRPr="00C72DE2">
        <w:rPr>
          <w:rFonts w:ascii="Times New Roman" w:hAnsi="Times New Roman" w:cs="Times New Roman"/>
          <w:color w:val="000000"/>
          <w:sz w:val="28"/>
          <w:szCs w:val="28"/>
        </w:rPr>
        <w:t xml:space="preserve">существования ценной бумаги никак не вытекает из ее эмиссионного отношения, или из содержания самого соглашения между эмитентом и инвестором. Любой вид ценной бумаги может существовать не только в документарной, но и в бездокументарной формах. Но из этого вовсе не следует, что бездокументарная форма существования ценной бумаги может вводиться на индивидуальной основе, </w:t>
      </w:r>
      <w:r w:rsidR="00C72DE2">
        <w:rPr>
          <w:rFonts w:ascii="Times New Roman" w:hAnsi="Times New Roman" w:cs="Times New Roman"/>
          <w:color w:val="000000"/>
          <w:sz w:val="28"/>
          <w:szCs w:val="28"/>
        </w:rPr>
        <w:t>т.е.</w:t>
      </w:r>
      <w:r w:rsidR="009B3C19" w:rsidRPr="00C72DE2">
        <w:rPr>
          <w:rFonts w:ascii="Times New Roman" w:hAnsi="Times New Roman" w:cs="Times New Roman"/>
          <w:color w:val="000000"/>
          <w:sz w:val="28"/>
          <w:szCs w:val="28"/>
        </w:rPr>
        <w:t xml:space="preserve"> по соглашению между ее эмитентом и инвестором. Как и документарная форма, бездокументарная должна быть признаваема всеми участниками рынка, а потому должна существовать общерыночная система учета владельцев соответствующего вида бездокументарной ценной бумаги. Создание такой системы эффективно только в случае, если ценная бумага обращается на рынке в размерах, которые окупают данную систему. В противном случае документарная форма ее существования оказывается более дешевой. В </w:t>
      </w:r>
      <w:r w:rsidRPr="00C72DE2">
        <w:rPr>
          <w:rFonts w:ascii="Times New Roman" w:hAnsi="Times New Roman" w:cs="Times New Roman"/>
          <w:color w:val="000000"/>
          <w:sz w:val="28"/>
          <w:szCs w:val="28"/>
        </w:rPr>
        <w:t xml:space="preserve">зарубежного </w:t>
      </w:r>
      <w:r w:rsidR="009B3C19" w:rsidRPr="00C72DE2">
        <w:rPr>
          <w:rFonts w:ascii="Times New Roman" w:hAnsi="Times New Roman" w:cs="Times New Roman"/>
          <w:color w:val="000000"/>
          <w:sz w:val="28"/>
          <w:szCs w:val="28"/>
        </w:rPr>
        <w:t>примера ср</w:t>
      </w:r>
      <w:r w:rsidRPr="00C72DE2">
        <w:rPr>
          <w:rFonts w:ascii="Times New Roman" w:hAnsi="Times New Roman" w:cs="Times New Roman"/>
          <w:color w:val="000000"/>
          <w:sz w:val="28"/>
          <w:szCs w:val="28"/>
        </w:rPr>
        <w:t>авнительно недавнего перехода ц</w:t>
      </w:r>
      <w:r w:rsidR="009B3C19" w:rsidRPr="00C72DE2">
        <w:rPr>
          <w:rFonts w:ascii="Times New Roman" w:hAnsi="Times New Roman" w:cs="Times New Roman"/>
          <w:color w:val="000000"/>
          <w:sz w:val="28"/>
          <w:szCs w:val="28"/>
        </w:rPr>
        <w:t xml:space="preserve">енной </w:t>
      </w:r>
      <w:r w:rsidRPr="00C72DE2">
        <w:rPr>
          <w:rFonts w:ascii="Times New Roman" w:hAnsi="Times New Roman" w:cs="Times New Roman"/>
          <w:color w:val="000000"/>
          <w:sz w:val="28"/>
          <w:szCs w:val="28"/>
        </w:rPr>
        <w:t xml:space="preserve">бумаги из </w:t>
      </w:r>
      <w:r w:rsidR="009B3C19" w:rsidRPr="00C72DE2">
        <w:rPr>
          <w:rFonts w:ascii="Times New Roman" w:hAnsi="Times New Roman" w:cs="Times New Roman"/>
          <w:color w:val="000000"/>
          <w:sz w:val="28"/>
          <w:szCs w:val="28"/>
        </w:rPr>
        <w:t xml:space="preserve">одной формы в другую можно привести </w:t>
      </w:r>
      <w:r w:rsidRPr="00C72DE2">
        <w:rPr>
          <w:rFonts w:ascii="Times New Roman" w:hAnsi="Times New Roman" w:cs="Times New Roman"/>
          <w:color w:val="000000"/>
          <w:sz w:val="28"/>
          <w:szCs w:val="28"/>
        </w:rPr>
        <w:t xml:space="preserve">замену ранее существовавших </w:t>
      </w:r>
      <w:r w:rsidR="009B3C19" w:rsidRPr="00C72DE2">
        <w:rPr>
          <w:rFonts w:ascii="Times New Roman" w:hAnsi="Times New Roman" w:cs="Times New Roman"/>
          <w:color w:val="000000"/>
          <w:sz w:val="28"/>
          <w:szCs w:val="28"/>
        </w:rPr>
        <w:t xml:space="preserve">только в документарной форме </w:t>
      </w:r>
      <w:r w:rsidRPr="00C72DE2">
        <w:rPr>
          <w:rFonts w:ascii="Times New Roman" w:hAnsi="Times New Roman" w:cs="Times New Roman"/>
          <w:color w:val="000000"/>
          <w:sz w:val="28"/>
          <w:szCs w:val="28"/>
        </w:rPr>
        <w:t xml:space="preserve">товарных варрантов </w:t>
      </w:r>
      <w:r w:rsidR="009B3C19" w:rsidRPr="00C72DE2">
        <w:rPr>
          <w:rFonts w:ascii="Times New Roman" w:hAnsi="Times New Roman" w:cs="Times New Roman"/>
          <w:color w:val="000000"/>
          <w:sz w:val="28"/>
          <w:szCs w:val="28"/>
        </w:rPr>
        <w:t>на товарных фьючерсных рынках на варранты в бе</w:t>
      </w:r>
      <w:r w:rsidRPr="00C72DE2">
        <w:rPr>
          <w:rFonts w:ascii="Times New Roman" w:hAnsi="Times New Roman" w:cs="Times New Roman"/>
          <w:color w:val="000000"/>
          <w:sz w:val="28"/>
          <w:szCs w:val="28"/>
        </w:rPr>
        <w:t>з</w:t>
      </w:r>
      <w:r w:rsidR="009B3C19" w:rsidRPr="00C72DE2">
        <w:rPr>
          <w:rFonts w:ascii="Times New Roman" w:hAnsi="Times New Roman" w:cs="Times New Roman"/>
          <w:color w:val="000000"/>
          <w:sz w:val="28"/>
          <w:szCs w:val="28"/>
        </w:rPr>
        <w:t>документарной форме. Теперь, осуществив поставку товара на биржевой с</w:t>
      </w:r>
      <w:r w:rsidRPr="00C72DE2">
        <w:rPr>
          <w:rFonts w:ascii="Times New Roman" w:hAnsi="Times New Roman" w:cs="Times New Roman"/>
          <w:color w:val="000000"/>
          <w:sz w:val="28"/>
          <w:szCs w:val="28"/>
        </w:rPr>
        <w:t>клад, владелец товара не получае</w:t>
      </w:r>
      <w:r w:rsidR="009B3C19" w:rsidRPr="00C72DE2">
        <w:rPr>
          <w:rFonts w:ascii="Times New Roman" w:hAnsi="Times New Roman" w:cs="Times New Roman"/>
          <w:color w:val="000000"/>
          <w:sz w:val="28"/>
          <w:szCs w:val="28"/>
        </w:rPr>
        <w:t>т сам варрант как</w:t>
      </w:r>
      <w:r w:rsidRPr="00C72DE2">
        <w:rPr>
          <w:rFonts w:ascii="Times New Roman" w:hAnsi="Times New Roman" w:cs="Times New Roman"/>
          <w:color w:val="000000"/>
          <w:sz w:val="28"/>
          <w:szCs w:val="28"/>
        </w:rPr>
        <w:t xml:space="preserve"> до</w:t>
      </w:r>
      <w:r w:rsidR="009B3C19" w:rsidRPr="00C72DE2">
        <w:rPr>
          <w:rFonts w:ascii="Times New Roman" w:hAnsi="Times New Roman" w:cs="Times New Roman"/>
          <w:color w:val="000000"/>
          <w:sz w:val="28"/>
          <w:szCs w:val="28"/>
        </w:rPr>
        <w:t xml:space="preserve">кумент, как прежде, а становится владельцем «электронного» варранта, </w:t>
      </w:r>
      <w:r w:rsidR="00C72DE2">
        <w:rPr>
          <w:rFonts w:ascii="Times New Roman" w:hAnsi="Times New Roman" w:cs="Times New Roman"/>
          <w:color w:val="000000"/>
          <w:sz w:val="28"/>
          <w:szCs w:val="28"/>
        </w:rPr>
        <w:t>т.е.</w:t>
      </w:r>
      <w:r w:rsidR="009B3C19" w:rsidRPr="00C72DE2">
        <w:rPr>
          <w:rFonts w:ascii="Times New Roman" w:hAnsi="Times New Roman" w:cs="Times New Roman"/>
          <w:color w:val="000000"/>
          <w:sz w:val="28"/>
          <w:szCs w:val="28"/>
        </w:rPr>
        <w:t xml:space="preserve"> осуществляется запись в электронном реестре биржи о поставленном им товаре. Передача собственности на биржевой товар покупателю производится путем простой перерегистрации его владельца в этом реестре.</w:t>
      </w:r>
    </w:p>
    <w:p w:rsidR="00376321"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Эмиссионные и неэмиесионные ценные бумаги</w:t>
      </w:r>
      <w:r w:rsidRPr="00C72DE2">
        <w:rPr>
          <w:rFonts w:ascii="Times New Roman" w:hAnsi="Times New Roman" w:cs="Times New Roman"/>
          <w:color w:val="000000"/>
          <w:sz w:val="28"/>
          <w:szCs w:val="28"/>
        </w:rPr>
        <w:t>.</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 форме выпуска ценные бумаги различаются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эмиссионные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выпускаемые в обращение выпусками (обычно крупными партиями), внутри которых все ценные бумаги абсолютно идентичны, и каждый их выпуск подлежит обязательной государственной регистрации, выражающейся в присвоении ему государственного регистрационного номера. Основными видами таких ценных бумаг</w:t>
      </w:r>
      <w:r w:rsidR="00376321"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являются акции и облигации;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 xml:space="preserve">неэмиссионные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пенные бумаги, выпуски которых не подлежат обязательной государственной регистрации. Обычно это ценные бумаги, выпускаемые поштучно или небольшими партиями, но не обязательно. К этому классу относится подавляющее большинство видов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Деление ценных бумаг на эмиссионные и неэмиссионные теоретически имеет под собой основу, состоящую, во-первых, в том, что к эмиссионным ценным бумагам обычно должны относиться наиболее важные дня рынка бумаги,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представляющие собой капитал, а во-вторых, выпускаемые в больших количествах, т. с. затрагивающие интересы достаточно большого круга участников рынка. Государственная регистрация выпуска ценной бумаги есть форма выражения общерыночного интереса к ней, но она требует существенного времени и затр</w:t>
      </w:r>
      <w:r w:rsidR="00376321" w:rsidRPr="00C72DE2">
        <w:rPr>
          <w:rFonts w:ascii="Times New Roman" w:hAnsi="Times New Roman" w:cs="Times New Roman"/>
          <w:color w:val="000000"/>
          <w:sz w:val="28"/>
          <w:szCs w:val="28"/>
        </w:rPr>
        <w:t>ат со стороны эмитента. По этой</w:t>
      </w:r>
      <w:r w:rsidRPr="00C72DE2">
        <w:rPr>
          <w:rFonts w:ascii="Times New Roman" w:hAnsi="Times New Roman" w:cs="Times New Roman"/>
          <w:color w:val="000000"/>
          <w:sz w:val="28"/>
          <w:szCs w:val="28"/>
        </w:rPr>
        <w:t xml:space="preserve"> причине государственная регистрация является обязательным процессом для эмитента эмиссионных видов ценных бумаг. У него нет права выбора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регистрировать выпуск или не регистрировать.</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Выпуск ценных бумаг может сопровождаться их регистрацией не только в органах государственного управления. Так, определенная форма регистрации со стороны Центрального банка имеет место в отношении банковских (сберегательных и депозитных) сертификатов. Особой государственной регистрации подлежит выпуск</w:t>
      </w:r>
      <w:r w:rsidR="00B21E88"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закладных ценных бумаг. Но в целом большинство остальных видов российских ценных бумаг, независимо от размеров их выпуска, по закону государственной регистрации не подлежат.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На рынке всегда имеет место определенная конкуренция между выпуском эмиссионных и неэмиссионных бумаг, если речь идет о привлечении капитала. Неэмиссионная форма привлечения капитала возможна путем выпуска векселей, инвестиционных паев </w:t>
      </w:r>
      <w:r w:rsidR="00C72DE2">
        <w:rPr>
          <w:rFonts w:ascii="Times New Roman" w:hAnsi="Times New Roman" w:cs="Times New Roman"/>
          <w:color w:val="000000"/>
          <w:sz w:val="28"/>
          <w:szCs w:val="28"/>
        </w:rPr>
        <w:t>и т.п.</w:t>
      </w:r>
    </w:p>
    <w:p w:rsid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Предъявительские и именные ценные бумаги</w:t>
      </w:r>
      <w:r w:rsidRPr="00C72DE2">
        <w:rPr>
          <w:rFonts w:ascii="Times New Roman" w:hAnsi="Times New Roman" w:cs="Times New Roman"/>
          <w:color w:val="000000"/>
          <w:sz w:val="28"/>
          <w:szCs w:val="28"/>
        </w:rPr>
        <w:t>.</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 принадлежности (форме владения) ценная бумага может быть:</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предъявительской,</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или ценной бумагой на предъявителя, права по которой принадлежат ее предъявителю;</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именной</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ценная бумага, права по которой принадлежат названному в ней лицу.</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Именная ценная бумага, в</w:t>
      </w:r>
      <w:r w:rsidR="008648A4" w:rsidRPr="00C72DE2">
        <w:rPr>
          <w:rFonts w:ascii="Times New Roman" w:hAnsi="Times New Roman" w:cs="Times New Roman"/>
          <w:color w:val="000000"/>
          <w:sz w:val="28"/>
          <w:szCs w:val="28"/>
        </w:rPr>
        <w:t xml:space="preserve"> сво</w:t>
      </w:r>
      <w:r w:rsidRPr="00C72DE2">
        <w:rPr>
          <w:rFonts w:ascii="Times New Roman" w:hAnsi="Times New Roman" w:cs="Times New Roman"/>
          <w:color w:val="000000"/>
          <w:sz w:val="28"/>
          <w:szCs w:val="28"/>
        </w:rPr>
        <w:t>ю</w:t>
      </w:r>
      <w:r w:rsidR="008648A4"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очередь, в зависимости от способа передачи прав по ней подразделяется на два юридических подвида: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простая именная ценная бумага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именная ценная бумага, передача прав по которой осуществляется по договору цессии; юридически простая именная ценная бумага и называется именной ценной бумагой;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ордерная ценная бумага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именная ценная бумага, передача прав по которой осуществляется путем совершения на ней передаточной надписи (путем приказа)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индоссамента; ордерная ценная бумага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юридическое название именной ценной бумаги, передаваемой с помощью индоссамента.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Цессия и индоссамент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две формы уступки прав кредитора или в данном случае прав владельца ценной бумаги (инвестора). Их основное различие состоит в следующем. </w:t>
      </w:r>
      <w:r w:rsidRPr="00C72DE2">
        <w:rPr>
          <w:rFonts w:ascii="Times New Roman" w:hAnsi="Times New Roman" w:cs="Times New Roman"/>
          <w:iCs/>
          <w:color w:val="000000"/>
          <w:sz w:val="28"/>
          <w:szCs w:val="28"/>
        </w:rPr>
        <w:t>Цессия есть двусторонняя сделка</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или договор, между старым и новым собственником ценной бумаги. В случае, когда уступка прав осуществляется за деньги, договор цессии имеет форму договора купли-продажи. </w:t>
      </w:r>
      <w:r w:rsidRPr="00C72DE2">
        <w:rPr>
          <w:rFonts w:ascii="Times New Roman" w:hAnsi="Times New Roman" w:cs="Times New Roman"/>
          <w:iCs/>
          <w:color w:val="000000"/>
          <w:sz w:val="28"/>
          <w:szCs w:val="28"/>
        </w:rPr>
        <w:t xml:space="preserve">Индоссамент </w:t>
      </w:r>
      <w:r w:rsidR="00C72DE2">
        <w:rPr>
          <w:rFonts w:ascii="Times New Roman" w:hAnsi="Times New Roman" w:cs="Times New Roman"/>
          <w:iCs/>
          <w:color w:val="000000"/>
          <w:sz w:val="28"/>
          <w:szCs w:val="28"/>
        </w:rPr>
        <w:t>–</w:t>
      </w:r>
      <w:r w:rsidR="00C72DE2" w:rsidRPr="00C72DE2">
        <w:rPr>
          <w:rFonts w:ascii="Times New Roman" w:hAnsi="Times New Roman" w:cs="Times New Roman"/>
          <w:iCs/>
          <w:color w:val="000000"/>
          <w:sz w:val="28"/>
          <w:szCs w:val="28"/>
        </w:rPr>
        <w:t xml:space="preserve"> </w:t>
      </w:r>
      <w:r w:rsidRPr="00C72DE2">
        <w:rPr>
          <w:rFonts w:ascii="Times New Roman" w:hAnsi="Times New Roman" w:cs="Times New Roman"/>
          <w:iCs/>
          <w:color w:val="000000"/>
          <w:sz w:val="28"/>
          <w:szCs w:val="28"/>
        </w:rPr>
        <w:t>это односторонняя сделка,</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распоряжение (приказ), в соответствии с которым прежний владелец ценной бумаги назначает нового ее владельца.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Предъявительская ценная бумага не фиксирует имя ее владельца, и поэтому ее обращение осуществляется путем простой передачи от одного лица к другому.</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Предъявительские и (простые) именные ценные бумаги по российскому законодательству мог</w:t>
      </w:r>
      <w:r w:rsidR="00DD19D6" w:rsidRPr="00C72DE2">
        <w:rPr>
          <w:rFonts w:ascii="Times New Roman" w:hAnsi="Times New Roman" w:cs="Times New Roman"/>
          <w:color w:val="000000"/>
          <w:sz w:val="28"/>
          <w:szCs w:val="28"/>
        </w:rPr>
        <w:t>ут быть эмиссионными или неэмис</w:t>
      </w:r>
      <w:r w:rsidRPr="00C72DE2">
        <w:rPr>
          <w:rFonts w:ascii="Times New Roman" w:hAnsi="Times New Roman" w:cs="Times New Roman"/>
          <w:color w:val="000000"/>
          <w:sz w:val="28"/>
          <w:szCs w:val="28"/>
        </w:rPr>
        <w:t>сионными ценными бумагами. Относительно ордерных ценных</w:t>
      </w:r>
      <w:r w:rsidR="00DD19D6"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бумаг указание на возможность такого деления в законе отсутствует.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 закону существуют ограничения на выпуск ценной бумаги того Или иного юридического вила в предъявительской или именной Нормах. Так, акции могут иметь только именную форму. Предъявительских акций в нашей стране нет. В США, например, не разрешается выпуск облигаций на предъявителя. Однако</w:t>
      </w:r>
      <w:r w:rsidR="006B17DC" w:rsidRPr="00C72DE2">
        <w:rPr>
          <w:rFonts w:ascii="Times New Roman" w:hAnsi="Times New Roman" w:cs="Times New Roman"/>
          <w:color w:val="000000"/>
          <w:sz w:val="28"/>
          <w:szCs w:val="28"/>
        </w:rPr>
        <w:t>, теоретически</w:t>
      </w:r>
      <w:r w:rsidRPr="00C72DE2">
        <w:rPr>
          <w:rFonts w:ascii="Times New Roman" w:hAnsi="Times New Roman" w:cs="Times New Roman"/>
          <w:color w:val="000000"/>
          <w:sz w:val="28"/>
          <w:szCs w:val="28"/>
        </w:rPr>
        <w:t xml:space="preserve"> любая ценная бумага может быть как именной, так и предъявительской, поскольку это есть </w:t>
      </w:r>
      <w:r w:rsidR="006B17DC" w:rsidRPr="00C72DE2">
        <w:rPr>
          <w:rFonts w:ascii="Times New Roman" w:hAnsi="Times New Roman" w:cs="Times New Roman"/>
          <w:color w:val="000000"/>
          <w:sz w:val="28"/>
          <w:szCs w:val="28"/>
        </w:rPr>
        <w:t>внешняя характеристика по отношению</w:t>
      </w:r>
      <w:r w:rsidRPr="00C72DE2">
        <w:rPr>
          <w:rFonts w:ascii="Times New Roman" w:hAnsi="Times New Roman" w:cs="Times New Roman"/>
          <w:color w:val="000000"/>
          <w:sz w:val="28"/>
          <w:szCs w:val="28"/>
        </w:rPr>
        <w:t xml:space="preserve"> к выражаемому ею имущественному праву.</w:t>
      </w:r>
    </w:p>
    <w:p w:rsidR="009B3C19" w:rsidRPr="00C72DE2" w:rsidRDefault="003C235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Гос</w:t>
      </w:r>
      <w:r w:rsidR="009B3C19" w:rsidRPr="00C72DE2">
        <w:rPr>
          <w:rFonts w:ascii="Times New Roman" w:hAnsi="Times New Roman" w:cs="Times New Roman"/>
          <w:color w:val="000000"/>
          <w:sz w:val="28"/>
          <w:szCs w:val="28"/>
        </w:rPr>
        <w:t>ударственные и корпоративные (негосударственные) ценные бумаги. По юридическому виду эмитента ценные бумаги подразделяются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государственные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эмитентом которых Является государство в лице уполномоченных на то его органов;</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Корпоративные (негосударственные)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Эмитенты которых коммерческие организации.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 государственным ценным бумагам обычно относятся различные виды облигаций, выпускаемых государством. Корпоративные ценные бумаги выпускаются в обращение акционерными обществами, банками, инвестиционными компаниями и другими коммерческими организациями.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Национальные и иностранные ценные бумаги. По национальной принадлежности ценные бумаги подразделяются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национальные (российские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выпущенные национальными эмитентами;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иностранные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выпущенные иностранными эмитентами или эмитентами, находящимися в</w:t>
      </w:r>
      <w:r w:rsidR="00AD0CB6">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других</w:t>
      </w:r>
      <w:r w:rsidR="00AD0CB6">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странах.</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На рынке каждой страны теоретически могут обращаться как национальные, так и иностранные ценные бумаги, но на российском рынке обращаются только российские ценные бумаги. В то же время российское государство и российские компании могут выпускать ценные бумаги, которые обращаются как на российском, так и на мировом рынках,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на рынках других государств.</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Рисковые и безрисковые ценные бумаги. По уровню риска, который в силу тех или иных причин присущ ценным бумагам, последние условно могут быть поделены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безрисковые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которые имеют самый возможно (максимально) низкий в рыночных условиях уровень риска;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рисковые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уровень</w:t>
      </w:r>
      <w:r w:rsidR="00B33DCF">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риска которых превышает уровень риска, имеющийся у безрисковых ценных бумаг. Рисковые ценные бумаги, в свою очередь, условно разбиваются натри группы:</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1)</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низкорисковые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ценные бумаги, для которых, с одной стороны, характерно относительно небольшое превышение уровня риска нал уровнем риска, присушим безрисковым бумагам, а с другой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уровень риска которых ниже его среднерыночного уровня для обращающихся на рынке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2)</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рисковые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уровень риска которых примерно соответствует среднему уровню риска на рынке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3)</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высокорисковые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уровень риска которых в той или иной степени превышает средний уровень риска на рынке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мировой практике к безрисковым ценным бумагам относят краткосрочные (на срок 1</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3 месяца) государственные долговые обязательства (казначейские векселя). Все остальные ценные бумаги принято называть рисковыми. К низкорисковым обычно относятся все остальные государственные бумаги, к среднерисковым чаше всего причисляют корпоративные облигации, а в разряд высокорисковых ценных бумаг обычно входят акции. Но существуют и еще более высокорисковые, чем обычные акции, инструменты рынка ценных бумаг. К ним относятся так называемые производные инструменты, которые основаны на срочных контрактах, активом которых в том или ином виде выступают ценные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Рыночные и нерыночные пенные бумаги. С точки зрения степени свободы обращения,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наличия или отсутствия ограничений на куплю-продажу, ценные бумаги могут делиться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1)</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рыночные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которые обладают полной свободой обращения, в силу чего их еще можно называть свободно</w:t>
      </w:r>
      <w:r w:rsidR="00B33DCF">
        <w:rPr>
          <w:rFonts w:ascii="Times New Roman" w:hAnsi="Times New Roman" w:cs="Times New Roman"/>
          <w:color w:val="000000"/>
          <w:sz w:val="28"/>
          <w:szCs w:val="28"/>
        </w:rPr>
        <w:t xml:space="preserve"> </w:t>
      </w:r>
      <w:r w:rsidR="00B33DCF" w:rsidRPr="00C72DE2">
        <w:rPr>
          <w:rFonts w:ascii="Times New Roman" w:hAnsi="Times New Roman" w:cs="Times New Roman"/>
          <w:color w:val="000000"/>
          <w:sz w:val="28"/>
          <w:szCs w:val="28"/>
        </w:rPr>
        <w:t>обращающимися</w:t>
      </w:r>
      <w:r w:rsidRPr="00C72DE2">
        <w:rPr>
          <w:rFonts w:ascii="Times New Roman" w:hAnsi="Times New Roman" w:cs="Times New Roman"/>
          <w:color w:val="000000"/>
          <w:sz w:val="28"/>
          <w:szCs w:val="28"/>
        </w:rPr>
        <w:t xml:space="preserve"> ценными бумагами;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2</w:t>
      </w: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нерыночные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ценные бумаги, которые имеют ограничения или запрет на передачу путем купли-продажи. Они условно могут быть </w:t>
      </w:r>
      <w:r w:rsidR="00B33DCF" w:rsidRPr="00C72DE2">
        <w:rPr>
          <w:rFonts w:ascii="Times New Roman" w:hAnsi="Times New Roman" w:cs="Times New Roman"/>
          <w:color w:val="000000"/>
          <w:sz w:val="28"/>
          <w:szCs w:val="28"/>
        </w:rPr>
        <w:t>разделены</w:t>
      </w:r>
      <w:r w:rsidRPr="00C72DE2">
        <w:rPr>
          <w:rFonts w:ascii="Times New Roman" w:hAnsi="Times New Roman" w:cs="Times New Roman"/>
          <w:color w:val="000000"/>
          <w:sz w:val="28"/>
          <w:szCs w:val="28"/>
        </w:rPr>
        <w:t xml:space="preserve">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частично нерыночные ценные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которые могут продаваться и покупаться на рынке, но при соблюдении наложенных на них ограничений;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полностью нерыночные ценные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которые по условиям их выпуска вообще не могут продаваться и покупаться на рынке (перепродаваться), а только подлежат возврату их эмитенту. Сутью рынка является свободная купля-продажа имеющихся на нем товаров, в том числе и ценных бумаг. Поэтому рыночные ценные бумаги есть преобладающий вид ценных бумаг. Но в ряде случаев эмитент может выпустить нужные участникам рынка ценные бумаги с ограничениями на их свободное отчуждение третьим лицам. Например, акции закрытых акционерных обществ в интересах самих акционеров имеют ограничения на свободное обращение, что, в частности, выражается в том, что такого рода акции никогда не обращаются на фондовых биржах.</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Крайн</w:t>
      </w:r>
      <w:r w:rsidR="00AC1AF3" w:rsidRPr="00C72DE2">
        <w:rPr>
          <w:rFonts w:ascii="Times New Roman" w:hAnsi="Times New Roman" w:cs="Times New Roman"/>
          <w:color w:val="000000"/>
          <w:sz w:val="28"/>
          <w:szCs w:val="28"/>
        </w:rPr>
        <w:t>им возможным случаем нерыночной</w:t>
      </w:r>
      <w:r w:rsidRPr="00C72DE2">
        <w:rPr>
          <w:rFonts w:ascii="Times New Roman" w:hAnsi="Times New Roman" w:cs="Times New Roman"/>
          <w:color w:val="000000"/>
          <w:sz w:val="28"/>
          <w:szCs w:val="28"/>
        </w:rPr>
        <w:t xml:space="preserve"> ценной бумаги является такой ее вид, когда инвестор не может перепродать ее вообще, а только погасить у самого эмитента. Такие бумаги имеют очень специфическое назначение, которое собственно и превращает их в нерыночные. В мировой практике обычно это связано, например, с особыми схемами по пенсионному или медицинскому страхованию.</w:t>
      </w:r>
    </w:p>
    <w:p w:rsid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Долевые, долговые и доверительные ценные бумаги</w:t>
      </w:r>
      <w:r w:rsidRPr="00C72DE2">
        <w:rPr>
          <w:rFonts w:ascii="Times New Roman" w:hAnsi="Times New Roman" w:cs="Times New Roman"/>
          <w:color w:val="000000"/>
          <w:sz w:val="28"/>
          <w:szCs w:val="28"/>
        </w:rPr>
        <w:t>.</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Как в экономической классификации,</w:t>
      </w:r>
      <w:r w:rsidR="003C4C71"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так и сточки зрения юридической принадлежности привлекаемого капитала, ценные бумаги делятся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долевые (владельческие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которые представляют собственный (уставный) капитал эмитента;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долговые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которые представляют заемный капитал для их эмитента;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доверительные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представляющие со</w:t>
      </w:r>
      <w:r w:rsidR="003C4C71" w:rsidRPr="00C72DE2">
        <w:rPr>
          <w:rFonts w:ascii="Times New Roman" w:hAnsi="Times New Roman" w:cs="Times New Roman"/>
          <w:color w:val="000000"/>
          <w:sz w:val="28"/>
          <w:szCs w:val="28"/>
        </w:rPr>
        <w:t>бой капитал, находящийся в доверительном управлении.</w:t>
      </w:r>
      <w:r w:rsidR="00C72DE2">
        <w:rPr>
          <w:rFonts w:ascii="Times New Roman" w:hAnsi="Times New Roman" w:cs="Times New Roman"/>
          <w:color w:val="000000"/>
          <w:sz w:val="28"/>
          <w:szCs w:val="28"/>
        </w:rPr>
        <w:t xml:space="preserve"> </w:t>
      </w:r>
      <w:r w:rsidR="003C4C71" w:rsidRPr="00C72DE2">
        <w:rPr>
          <w:rFonts w:ascii="Times New Roman" w:hAnsi="Times New Roman" w:cs="Times New Roman"/>
          <w:color w:val="000000"/>
          <w:sz w:val="28"/>
          <w:szCs w:val="28"/>
        </w:rPr>
        <w:t xml:space="preserve">К </w:t>
      </w:r>
      <w:r w:rsidRPr="00C72DE2">
        <w:rPr>
          <w:rFonts w:ascii="Times New Roman" w:hAnsi="Times New Roman" w:cs="Times New Roman"/>
          <w:color w:val="000000"/>
          <w:sz w:val="28"/>
          <w:szCs w:val="28"/>
        </w:rPr>
        <w:t>долевым ценным бумага</w:t>
      </w:r>
      <w:r w:rsidR="003C4C71" w:rsidRPr="00C72DE2">
        <w:rPr>
          <w:rFonts w:ascii="Times New Roman" w:hAnsi="Times New Roman" w:cs="Times New Roman"/>
          <w:color w:val="000000"/>
          <w:sz w:val="28"/>
          <w:szCs w:val="28"/>
        </w:rPr>
        <w:t>м относятся акции, а часто ещё и</w:t>
      </w:r>
      <w:r w:rsidRPr="00C72DE2">
        <w:rPr>
          <w:rFonts w:ascii="Times New Roman" w:hAnsi="Times New Roman" w:cs="Times New Roman"/>
          <w:color w:val="000000"/>
          <w:sz w:val="28"/>
          <w:szCs w:val="28"/>
        </w:rPr>
        <w:t xml:space="preserve"> ценные бумаги паевого типа, примером которых в российской практике являются инвестиционные паи и др. В отличие от акции, которые представляют собой собственный капитал юридического лица, инвестиционный пай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это не объединенный капитал как капитал юридического лица. Ценные бумаги, удостоверяющие отдаваемый в доверительное управление капитал, надо считать самостоятельным их видом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доверительными ценными бумагами.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Долговые ценные бумаги в юридическом плане обычно есть иная форма займа капитала участником рынка по сравнению</w:t>
      </w:r>
      <w:r w:rsidR="00631031"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с банковской ссудой, суть которой состоит в прямом обращении к кредитору, минуя посредника в липе банка. Подавляющая часть всех ВИДОВ ценных бумаг относится к группе долговых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Долевые ценные бумаги основываются на договоре учреждения юридического лица, долговые ценные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на договоре займа (кредитования), доверительные ценные бумаги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на договоре доверительного управления.</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Доходные и бездоходные ценные бумаги. С точки зрения наличия дохода при определенных условиях выпуска ценные бумаги могут быть классифицированы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доходные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доход по которым уже заложен в самом эмиссионном отношении, и он выплачивается эмитентом их владельцу. В свою очередь, они имеют две формы:</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1)</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 xml:space="preserve">процентные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по которым эмитент выплачивает доход, начисляемый (рассчитываемый) им самим;</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2)</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дисконтные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по которым эмитент уплачивает доход в форме дисконта;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 xml:space="preserve">бездоходные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по которым сам эмитент никакого дохода не выплачивает.</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Доход по ценной бумаге может начисляться и выплачиваться эмитентом в форме дивиденда или процента. </w:t>
      </w:r>
      <w:r w:rsidRPr="00C72DE2">
        <w:rPr>
          <w:rFonts w:ascii="Times New Roman" w:hAnsi="Times New Roman" w:cs="Times New Roman"/>
          <w:b/>
          <w:i/>
          <w:iCs/>
          <w:color w:val="000000"/>
          <w:sz w:val="28"/>
          <w:szCs w:val="28"/>
        </w:rPr>
        <w:t>Юридический дивиденд</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есть доход, выплачиваем</w:t>
      </w:r>
      <w:r w:rsidR="00BB2482" w:rsidRPr="00C72DE2">
        <w:rPr>
          <w:rFonts w:ascii="Times New Roman" w:hAnsi="Times New Roman" w:cs="Times New Roman"/>
          <w:color w:val="000000"/>
          <w:sz w:val="28"/>
          <w:szCs w:val="28"/>
        </w:rPr>
        <w:t>ый по акции. Его экономическая с</w:t>
      </w:r>
      <w:r w:rsidRPr="00C72DE2">
        <w:rPr>
          <w:rFonts w:ascii="Times New Roman" w:hAnsi="Times New Roman" w:cs="Times New Roman"/>
          <w:color w:val="000000"/>
          <w:sz w:val="28"/>
          <w:szCs w:val="28"/>
        </w:rPr>
        <w:t xml:space="preserve">уть состоит в том, что размер такого дохода обычно заранее не определяется условиями эмиссии,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он заранее неизвестен по своей величине для участников рынка.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i/>
          <w:iCs/>
          <w:color w:val="000000"/>
          <w:sz w:val="28"/>
          <w:szCs w:val="28"/>
        </w:rPr>
        <w:t>Юридический процент</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доход, выплачиваемый по облигации (а в</w:t>
      </w:r>
      <w:r w:rsidR="00C72DE2">
        <w:rPr>
          <w:rFonts w:ascii="Times New Roman" w:hAnsi="Times New Roman" w:cs="Times New Roman"/>
          <w:color w:val="000000"/>
          <w:sz w:val="28"/>
          <w:szCs w:val="28"/>
        </w:rPr>
        <w:t xml:space="preserve"> </w:t>
      </w:r>
      <w:r w:rsidR="00AB4ECE" w:rsidRPr="00C72DE2">
        <w:rPr>
          <w:rFonts w:ascii="Times New Roman" w:hAnsi="Times New Roman" w:cs="Times New Roman"/>
          <w:color w:val="000000"/>
          <w:sz w:val="28"/>
          <w:szCs w:val="28"/>
        </w:rPr>
        <w:t>общ</w:t>
      </w:r>
      <w:r w:rsidRPr="00C72DE2">
        <w:rPr>
          <w:rFonts w:ascii="Times New Roman" w:hAnsi="Times New Roman" w:cs="Times New Roman"/>
          <w:color w:val="000000"/>
          <w:sz w:val="28"/>
          <w:szCs w:val="28"/>
        </w:rPr>
        <w:t xml:space="preserve">ем случае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по ссуде) или иной долговой ценной бумаге. Его экономическое отличие от дивиденда состоит в том, что размер процента обычно заранее известен для владельца ценной</w:t>
      </w:r>
      <w:r w:rsidR="00BB248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бумаги. На практике экономические различия между дивидендом и процентом оказываются размытыми, поскольку имеет место, с одной стороны, выпуск акций (привилегированных</w:t>
      </w:r>
      <w:r w:rsidR="00AB4ECE"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акций) с фиксированным размером дивиденда, а с другой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и выпуск облигаций с нефиксированной ставкой процентного дохода, или с «плавающим» процентом. Необходимость существования чистого дохода по конкретной ценной бумаге в фиксированном или нефиксированном (плавающем) виде определяется потребностями участников рынка. Возможность наличия у конкретной доходной ценной бумаги обеих экономических форм выплачиваемого (начисляемого) дохода означает лишь то, что в их основе лежит экономически однородное рыночное отношение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отношение ссудного капитала.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Возможна и другая форма получения дохода по ценной бумаге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в виде </w:t>
      </w:r>
      <w:r w:rsidRPr="00C72DE2">
        <w:rPr>
          <w:rFonts w:ascii="Times New Roman" w:hAnsi="Times New Roman" w:cs="Times New Roman"/>
          <w:b/>
          <w:i/>
          <w:iCs/>
          <w:color w:val="000000"/>
          <w:sz w:val="28"/>
          <w:szCs w:val="28"/>
        </w:rPr>
        <w:t>дисконта</w:t>
      </w:r>
      <w:r w:rsidRPr="00C72DE2">
        <w:rPr>
          <w:rFonts w:ascii="Times New Roman" w:hAnsi="Times New Roman" w:cs="Times New Roman"/>
          <w:iCs/>
          <w:color w:val="000000"/>
          <w:sz w:val="28"/>
          <w:szCs w:val="28"/>
        </w:rPr>
        <w:t>,</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разницы между номиналом ценной бумаги и более низкой рыночной ценой ее приобретения. Дисконт всегда выплачивается эмитентом, а потому дисконтная ценная бумага есть доходная бумага, нацеленная на получение дохода уже при ее выпуске. Дисконтная ценная бумага позволяет инвестору получить заложенный в ней доход не в виде растянутых во времени выплат, а единовременно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 момент погашения ценной бумаги. Такая форма выплаты дохода тоже представляет интерес для определенного круга инвесторов.</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Бездоходная ценная бумага не нацелена на извлечение дохода по своему внутреннему (эмиссионному) содержанию. Но при определенных условиях и она может стать источником дохода. Единственно возможно формой дохода по бездоходным ценным бумагам является положительная разница в их рыночных ценах. Условием наличия такого рода дохода является получение ценной бумагой рыночной цены,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ее обращение на рынке.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Поскольку бездоходная ценная бумага выпускается не в целях увеличения капитала, а в качестве товара или платежного средства, постольку она часто не имеет рыночной цены, отличной от рыночной цены представляемого ею товара. Такая ценная бумага для своего владельца есть обычно простое свидетельство на товар или на деньги, но не на капитал.</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Доход в виде разницы в рыночных ценах может иметь место по обеим рассматриваемым группам ценных бумаг. Но если для бездоходных бумаг он есть их единственный вид дохода, то для доходных ценных бумаг положительная разница в рыночных ценах представляет собой второй вид дохода, источником которого уже</w:t>
      </w:r>
      <w:r w:rsidR="00574845"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я</w:t>
      </w:r>
      <w:r w:rsidR="00574845" w:rsidRPr="00C72DE2">
        <w:rPr>
          <w:rFonts w:ascii="Times New Roman" w:hAnsi="Times New Roman" w:cs="Times New Roman"/>
          <w:color w:val="000000"/>
          <w:sz w:val="28"/>
          <w:szCs w:val="28"/>
        </w:rPr>
        <w:t>вляет</w:t>
      </w:r>
      <w:r w:rsidRPr="00C72DE2">
        <w:rPr>
          <w:rFonts w:ascii="Times New Roman" w:hAnsi="Times New Roman" w:cs="Times New Roman"/>
          <w:color w:val="000000"/>
          <w:sz w:val="28"/>
          <w:szCs w:val="28"/>
        </w:rPr>
        <w:t xml:space="preserve">ся не эмитент, а непосредственно сам рынок,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складывающиеся на нем отношения между инвесторами.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Таким образом, </w:t>
      </w:r>
      <w:r w:rsidRPr="00C72DE2">
        <w:rPr>
          <w:rFonts w:ascii="Times New Roman" w:hAnsi="Times New Roman" w:cs="Times New Roman"/>
          <w:iCs/>
          <w:color w:val="000000"/>
          <w:sz w:val="28"/>
          <w:szCs w:val="28"/>
        </w:rPr>
        <w:t>инвестиционный доход,</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или доход, получаемый инвестором (владельцем) пенной бумаги, может состоять из двух частей: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1)</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выплачиваемый (начисляемый)</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доход, который выплачивает эмитент инвестору в соответствии с условиями выпуска ценной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2)</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дифференциальный</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доход, который может быть получен от разницы в рыночных ценах по ценной бумаге.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b/>
          <w:color w:val="000000"/>
          <w:sz w:val="28"/>
          <w:szCs w:val="28"/>
        </w:rPr>
      </w:pPr>
      <w:r w:rsidRPr="00C72DE2">
        <w:rPr>
          <w:rFonts w:ascii="Times New Roman" w:hAnsi="Times New Roman" w:cs="Times New Roman"/>
          <w:color w:val="000000"/>
          <w:sz w:val="28"/>
          <w:szCs w:val="28"/>
        </w:rPr>
        <w:t>Инвестиционные и неинвестиционные ценные бумаги. В зависимости оттого, в каком качестве ценная бумага обращается на рынке, она может быть</w:t>
      </w:r>
      <w:r w:rsidRPr="00C72DE2">
        <w:rPr>
          <w:rFonts w:ascii="Times New Roman" w:hAnsi="Times New Roman" w:cs="Times New Roman"/>
          <w:b/>
          <w:color w:val="000000"/>
          <w:sz w:val="28"/>
          <w:szCs w:val="28"/>
        </w:rPr>
        <w:t>:</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инвестиционной (капитальной)</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ценная бумага, которая приносит</w:t>
      </w:r>
      <w:r w:rsidR="001E5EEE" w:rsidRPr="00C72DE2">
        <w:rPr>
          <w:rFonts w:ascii="Times New Roman" w:hAnsi="Times New Roman" w:cs="Times New Roman"/>
          <w:color w:val="000000"/>
          <w:sz w:val="28"/>
          <w:szCs w:val="28"/>
        </w:rPr>
        <w:t xml:space="preserve"> её</w:t>
      </w:r>
      <w:r w:rsidRPr="00C72DE2">
        <w:rPr>
          <w:rFonts w:ascii="Times New Roman" w:hAnsi="Times New Roman" w:cs="Times New Roman"/>
          <w:color w:val="000000"/>
          <w:sz w:val="28"/>
          <w:szCs w:val="28"/>
        </w:rPr>
        <w:t xml:space="preserve"> владельцу инвестиционный доход. Выражаясь иначе, это ценная бумага как объект для инвестирования, или как объект для вложения денег в качестве капитала, или как доходный рыночный актив,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то, что приносит желаемый инвестором вид дохода. К инвестиционным ценным бумагам в обычных условиях всегда относятся акции и облигации как ценные бумаги, приносящие процентный или дивидендный доход, иначе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просто доходные ценные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неинвестиционная</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ценная бумага, обращение которой на рынке не приносит дохода (инвестиционного) ее владельцу. Обычно неинвестиционными являются ценные бумаги, обслуживающие расчеты на товарных или других рынках. Чаще всего в этой роли выступают коносаменты, складские свидетельства, чеки.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Когда говорят о рынке ценных бумаг как о рынке, то обычно под этим имеют в виду рынок именно инвестиционных, а не всех ценных бумаг. Но неправильно было бы относить к инвестиционным только те ценные бумаги, которые приносят определенный условиями их выпуска доход (выплачиваемый доход), т. столько доходные ценные бумаги. Любая ценная бумага, включая ее бездоходные виды, конечно, при соответствующих обстоятельствах может стать источником дохода в форме разницы в ее рыночных ценах (дифференциальный доход).</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Деление ценных бумаг на инвестиционные и неинвестиционные есть не деление их по конкретным юридическим видам, а деление по тому, какую роль они на самом деле выполняют на рынке. Например, акция, которая не обращается на рынке и соответственно не имеет рыночной цены, дивидендный доход по которой</w:t>
      </w:r>
      <w:r w:rsidR="00563C85"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ниже уровня инфляции в стране, не имеет никакого отношения к инвестиционной ценной бумаге, так как не является источником увеличения капитала ее владельца. Но даже если акция и имеет рыночную пену, которая вместо ее увеличения, наоборот, систематически снижается и, соответственно, вложенный в нее капитал инвестора все уменьшается, то и такая акция никакие отвечает понятию инвестиционной ценной бумаги.</w:t>
      </w:r>
    </w:p>
    <w:p w:rsidR="00A4574C"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Номинированные и неноминированные ценные бумаги.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зависимости от наличия номинала ценные бумаги подразделяются на:</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b/>
          <w:i/>
          <w:iCs/>
          <w:color w:val="000000"/>
          <w:sz w:val="28"/>
          <w:szCs w:val="28"/>
        </w:rPr>
        <w:t xml:space="preserve">номинированные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имеющие номинальную стоимость, или номинал, в</w:t>
      </w:r>
      <w:r w:rsidR="00B33DCF">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денежном выражении;</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неноминированные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ценные бумаги, не имеющие номинальной стоимости. Они могут существовать в двух видах:</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1)</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относительно номинированные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ценны</w:t>
      </w:r>
      <w:r w:rsidR="00B33DCF">
        <w:rPr>
          <w:rFonts w:ascii="Times New Roman" w:hAnsi="Times New Roman" w:cs="Times New Roman"/>
          <w:color w:val="000000"/>
          <w:sz w:val="28"/>
          <w:szCs w:val="28"/>
        </w:rPr>
        <w:t>е</w:t>
      </w:r>
      <w:r w:rsidRPr="00C72DE2">
        <w:rPr>
          <w:rFonts w:ascii="Times New Roman" w:hAnsi="Times New Roman" w:cs="Times New Roman"/>
          <w:color w:val="000000"/>
          <w:sz w:val="28"/>
          <w:szCs w:val="28"/>
        </w:rPr>
        <w:t xml:space="preserve"> бумаги, имеющие номинальную стоимость в относительном выражении (в долях);</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b/>
          <w:color w:val="000000"/>
          <w:sz w:val="28"/>
          <w:szCs w:val="28"/>
        </w:rPr>
        <w:t>2)</w:t>
      </w:r>
      <w:r w:rsidR="00C72DE2">
        <w:rPr>
          <w:rFonts w:ascii="Times New Roman" w:hAnsi="Times New Roman" w:cs="Times New Roman"/>
          <w:b/>
          <w:color w:val="000000"/>
          <w:sz w:val="28"/>
          <w:szCs w:val="28"/>
        </w:rPr>
        <w:t xml:space="preserve"> </w:t>
      </w:r>
      <w:r w:rsidRPr="00C72DE2">
        <w:rPr>
          <w:rFonts w:ascii="Times New Roman" w:hAnsi="Times New Roman" w:cs="Times New Roman"/>
          <w:b/>
          <w:i/>
          <w:iCs/>
          <w:color w:val="000000"/>
          <w:sz w:val="28"/>
          <w:szCs w:val="28"/>
        </w:rPr>
        <w:t>абсолютно неноминированные</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это ценные бумаги, по которым номинал не может быть определен вообще.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Юридически </w:t>
      </w:r>
      <w:r w:rsidRPr="00C72DE2">
        <w:rPr>
          <w:rFonts w:ascii="Times New Roman" w:hAnsi="Times New Roman" w:cs="Times New Roman"/>
          <w:iCs/>
          <w:color w:val="000000"/>
          <w:sz w:val="28"/>
          <w:szCs w:val="28"/>
        </w:rPr>
        <w:t>номинальная стоимость ценной бумаги, или номинал ценной</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iCs/>
          <w:color w:val="000000"/>
          <w:sz w:val="28"/>
          <w:szCs w:val="28"/>
        </w:rPr>
        <w:t xml:space="preserve">бумаги, </w:t>
      </w:r>
      <w:r w:rsidR="00C72DE2">
        <w:rPr>
          <w:rFonts w:ascii="Times New Roman" w:hAnsi="Times New Roman" w:cs="Times New Roman"/>
          <w:iCs/>
          <w:color w:val="000000"/>
          <w:sz w:val="28"/>
          <w:szCs w:val="28"/>
        </w:rPr>
        <w:t>–</w:t>
      </w:r>
      <w:r w:rsidR="00C72DE2" w:rsidRPr="00C72DE2">
        <w:rPr>
          <w:rFonts w:ascii="Times New Roman" w:hAnsi="Times New Roman" w:cs="Times New Roman"/>
          <w:iCs/>
          <w:color w:val="000000"/>
          <w:sz w:val="28"/>
          <w:szCs w:val="28"/>
        </w:rPr>
        <w:t xml:space="preserve"> </w:t>
      </w:r>
      <w:r w:rsidRPr="00C72DE2">
        <w:rPr>
          <w:rFonts w:ascii="Times New Roman" w:hAnsi="Times New Roman" w:cs="Times New Roman"/>
          <w:color w:val="000000"/>
          <w:sz w:val="28"/>
          <w:szCs w:val="28"/>
        </w:rPr>
        <w:t>это абсолютная денежная величина, фиксируемая в ценной бумаге при ее выпуске. Это может быть денежная сумма, которую эмитент обязуется вернуть инвестору при гашении долговой ценной бумаги, или из которой складывается собственный (уставный) капитал инвестора как юридического лица. По российскому законодательству инвестиционные ценные бумаги должны иметь номинальную стоимость, кроме ценных бумаг, представляющих собой пай (долю), к которым относятся инвестиционные паи и ипотечные сертификаты участия. В других странах разрешается даже выпуск акций без номинальной стоимости, причиной чего является избежание налогообложения их выпуска (налог на эмиссию уплачивается с номинальной стоимости эмитируемых акций).</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 точки зрения сущности любого эмиссионного отношения, лежащего в основе любой ценной бумаги, всегда имеет место процесс передачи определенной величины стоимости от инвестора к эмитенту. Величина передаваемой стоимости и есть номинал эмиссионного отношения, или ценной бумаги, в экономическом его понимании. В этом, экономическом, смысле безноминальных ценных бумаг просто не существует по самой природе эмиссионного отношения как формы отношения отчуждения. Какая-то стоимость всегда должна быть отчужден а инвестором, чтобы возникла ценная бумага. Безноминальность паевых ценных бумаг вытекает из того, что размер стоимости, </w:t>
      </w:r>
      <w:r w:rsidR="00B33DCF" w:rsidRPr="00C72DE2">
        <w:rPr>
          <w:rFonts w:ascii="Times New Roman" w:hAnsi="Times New Roman" w:cs="Times New Roman"/>
          <w:color w:val="000000"/>
          <w:sz w:val="28"/>
          <w:szCs w:val="28"/>
        </w:rPr>
        <w:t>реально</w:t>
      </w:r>
      <w:r w:rsidRPr="00C72DE2">
        <w:rPr>
          <w:rFonts w:ascii="Times New Roman" w:hAnsi="Times New Roman" w:cs="Times New Roman"/>
          <w:color w:val="000000"/>
          <w:sz w:val="28"/>
          <w:szCs w:val="28"/>
        </w:rPr>
        <w:t xml:space="preserve"> передаваемой инвестором эмитенту пая и обратно, колеблется от пая к паю, а потому он не может быть зафиксирован в качестве юридического номинала пая ни в абсолютном размере, ни относительно.</w:t>
      </w:r>
    </w:p>
    <w:p w:rsidR="009B3C19" w:rsidRPr="00C72DE2" w:rsidRDefault="00A4574C"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Что же касается выпуска акци</w:t>
      </w:r>
      <w:r w:rsidR="009B3C19" w:rsidRPr="00C72DE2">
        <w:rPr>
          <w:rFonts w:ascii="Times New Roman" w:hAnsi="Times New Roman" w:cs="Times New Roman"/>
          <w:color w:val="000000"/>
          <w:sz w:val="28"/>
          <w:szCs w:val="28"/>
        </w:rPr>
        <w:t>й без указания номинала в денежном выражении, то на самом деле у них номинал есть, только он фиксируется не в абсолютной вели</w:t>
      </w:r>
      <w:r w:rsidRPr="00C72DE2">
        <w:rPr>
          <w:rFonts w:ascii="Times New Roman" w:hAnsi="Times New Roman" w:cs="Times New Roman"/>
          <w:color w:val="000000"/>
          <w:sz w:val="28"/>
          <w:szCs w:val="28"/>
        </w:rPr>
        <w:t xml:space="preserve">чине, а в относительном размере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9B3C19" w:rsidRPr="00C72DE2">
        <w:rPr>
          <w:rFonts w:ascii="Times New Roman" w:hAnsi="Times New Roman" w:cs="Times New Roman"/>
          <w:color w:val="000000"/>
          <w:sz w:val="28"/>
          <w:szCs w:val="28"/>
        </w:rPr>
        <w:t>в виде доли акции в уставном капитале компании. Например, объявляется, что выпускается такое-то количество акций, каждая из которых есть одна миллионная доля уставного капитала акционерного общества. Если таким путем будет собран общий капитал размером 100 млн руб., то это означает, что фактически номинальная стоимость одной акции составила 100 руб., хотя юридически данная акция не имеет номинала, поскольку эти 100 руб. не были зафиксированы в качестве номинала акции при ее эмиссии (имеется в виду момент эмиссии до начала собственно продажи акции на рынке).</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Следовательно, потенциально возможная безноминальность акции нетождественна безноминальности инвестиционного пая. Безноминальность акции есть скрытая, или опосредованная, форма существования се номинала. Безноминальность инвестиционного пая есть отсутствие юридического номинала вообще, или, выражаясь иначе, невозможность распространения требования наличия (юридического) номинала на данный вид ценных бумаг.</w:t>
      </w:r>
    </w:p>
    <w:p w:rsidR="009B3C19" w:rsidRPr="00C72DE2" w:rsidRDefault="009B3C19"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Что же касается долговых ценных бумаг, то здесь отсутствие номинала в абсолютном выражении совершенно невозможно, поскольку это противоречит юридической сущности самого долгового отношения.</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Первоначальной формой фиктивного капитала выступали </w:t>
      </w:r>
      <w:r w:rsidRPr="00C72DE2">
        <w:rPr>
          <w:rFonts w:ascii="Times New Roman" w:hAnsi="Times New Roman" w:cs="Times New Roman"/>
          <w:i/>
          <w:iCs/>
          <w:color w:val="000000"/>
          <w:sz w:val="28"/>
          <w:szCs w:val="28"/>
        </w:rPr>
        <w:t xml:space="preserve">облигации государственных займов. </w:t>
      </w:r>
      <w:r w:rsidRPr="00C72DE2">
        <w:rPr>
          <w:rFonts w:ascii="Times New Roman" w:hAnsi="Times New Roman" w:cs="Times New Roman"/>
          <w:color w:val="000000"/>
          <w:sz w:val="28"/>
          <w:szCs w:val="28"/>
        </w:rPr>
        <w:t xml:space="preserve">В последующем появились </w:t>
      </w:r>
      <w:r w:rsidRPr="00C72DE2">
        <w:rPr>
          <w:rFonts w:ascii="Times New Roman" w:hAnsi="Times New Roman" w:cs="Times New Roman"/>
          <w:i/>
          <w:iCs/>
          <w:color w:val="000000"/>
          <w:sz w:val="28"/>
          <w:szCs w:val="28"/>
        </w:rPr>
        <w:t xml:space="preserve">акции </w:t>
      </w:r>
      <w:r w:rsidRPr="00C72DE2">
        <w:rPr>
          <w:rFonts w:ascii="Times New Roman" w:hAnsi="Times New Roman" w:cs="Times New Roman"/>
          <w:color w:val="000000"/>
          <w:sz w:val="28"/>
          <w:szCs w:val="28"/>
        </w:rPr>
        <w:t xml:space="preserve">и </w:t>
      </w:r>
      <w:r w:rsidRPr="00C72DE2">
        <w:rPr>
          <w:rFonts w:ascii="Times New Roman" w:hAnsi="Times New Roman" w:cs="Times New Roman"/>
          <w:i/>
          <w:iCs/>
          <w:color w:val="000000"/>
          <w:sz w:val="28"/>
          <w:szCs w:val="28"/>
        </w:rPr>
        <w:t xml:space="preserve">корпоративные облигации. </w:t>
      </w:r>
      <w:r w:rsidRPr="00C72DE2">
        <w:rPr>
          <w:rFonts w:ascii="Times New Roman" w:hAnsi="Times New Roman" w:cs="Times New Roman"/>
          <w:color w:val="000000"/>
          <w:sz w:val="28"/>
          <w:szCs w:val="28"/>
        </w:rPr>
        <w:t>Поэтому современная структура фиктивного капитала включает три основные формы, а именно: акции, корпоративные облигации и государственные облигации. Эти три формы составляют классические виды ценных бумаг</w:t>
      </w:r>
      <w:r w:rsidR="004A17C0" w:rsidRPr="00C72DE2">
        <w:rPr>
          <w:rFonts w:ascii="Times New Roman" w:hAnsi="Times New Roman" w:cs="Times New Roman"/>
          <w:color w:val="000000"/>
          <w:sz w:val="28"/>
          <w:szCs w:val="28"/>
        </w:rPr>
        <w:t xml:space="preserve">. Все другие виды ценных бумаг </w:t>
      </w:r>
      <w:r w:rsidRPr="00C72DE2">
        <w:rPr>
          <w:rFonts w:ascii="Times New Roman" w:hAnsi="Times New Roman" w:cs="Times New Roman"/>
          <w:color w:val="000000"/>
          <w:sz w:val="28"/>
          <w:szCs w:val="28"/>
        </w:rPr>
        <w:t>считают</w:t>
      </w:r>
      <w:r w:rsidR="004A17C0" w:rsidRPr="00C72DE2">
        <w:rPr>
          <w:rFonts w:ascii="Times New Roman" w:hAnsi="Times New Roman" w:cs="Times New Roman"/>
          <w:color w:val="000000"/>
          <w:sz w:val="28"/>
          <w:szCs w:val="28"/>
        </w:rPr>
        <w:t>ся производными от классических</w:t>
      </w:r>
      <w:r w:rsidRPr="00C72DE2">
        <w:rPr>
          <w:rFonts w:ascii="Times New Roman" w:hAnsi="Times New Roman" w:cs="Times New Roman"/>
          <w:color w:val="000000"/>
          <w:sz w:val="28"/>
          <w:szCs w:val="28"/>
        </w:rPr>
        <w:t>.</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Облигации отражают кредитные отношения. Выпускаются в обращение,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продаются эмитентами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частными и государственными юридическими лицами на определенный срок. По истечении этого срока они выкупаются обратно. Облигации гарантируют возврат вложенных средств и получение установленного стабильного дохода в виде процента либо дисконта.</w:t>
      </w:r>
    </w:p>
    <w:p w:rsidR="001718ED"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Акции отражают отношения совладения капиталом. Их выпускают в обращение эмитенты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юридические лица на все время существования эмитента,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по существу бессрочные. Они предоставляют п</w:t>
      </w:r>
      <w:r w:rsidR="00893DAF" w:rsidRPr="00C72DE2">
        <w:rPr>
          <w:rFonts w:ascii="Times New Roman" w:hAnsi="Times New Roman" w:cs="Times New Roman"/>
          <w:color w:val="000000"/>
          <w:sz w:val="28"/>
          <w:szCs w:val="28"/>
        </w:rPr>
        <w:t>раво получения части прибыли в дивиден</w:t>
      </w:r>
      <w:r w:rsidRPr="00C72DE2">
        <w:rPr>
          <w:rFonts w:ascii="Times New Roman" w:hAnsi="Times New Roman" w:cs="Times New Roman"/>
          <w:color w:val="000000"/>
          <w:sz w:val="28"/>
          <w:szCs w:val="28"/>
        </w:rPr>
        <w:t>да (обыкновенные и привилегированные акции), а также право участия в управлении капит</w:t>
      </w:r>
      <w:r w:rsidR="00893DAF" w:rsidRPr="00C72DE2">
        <w:rPr>
          <w:rFonts w:ascii="Times New Roman" w:hAnsi="Times New Roman" w:cs="Times New Roman"/>
          <w:color w:val="000000"/>
          <w:sz w:val="28"/>
          <w:szCs w:val="28"/>
        </w:rPr>
        <w:t>алом (только обыкновенные акции</w:t>
      </w:r>
      <w:r w:rsidRPr="00C72DE2">
        <w:rPr>
          <w:rFonts w:ascii="Times New Roman" w:hAnsi="Times New Roman" w:cs="Times New Roman"/>
          <w:color w:val="000000"/>
          <w:sz w:val="28"/>
          <w:szCs w:val="28"/>
        </w:rPr>
        <w:t>). Стабильность дохода, который приносят обыкновенные акции, не гарантируется в отличие от привилегированных.</w:t>
      </w:r>
    </w:p>
    <w:p w:rsidR="001718ED" w:rsidRPr="00C72DE2" w:rsidRDefault="001718E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Рассмотрим корпоративные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Корпоративные облигации представляют собой дол</w:t>
      </w:r>
      <w:r w:rsidR="00E76AF1" w:rsidRPr="00C72DE2">
        <w:rPr>
          <w:rFonts w:ascii="Times New Roman" w:hAnsi="Times New Roman" w:cs="Times New Roman"/>
          <w:color w:val="000000"/>
          <w:sz w:val="28"/>
          <w:szCs w:val="28"/>
        </w:rPr>
        <w:t>госрочные и среднесрочные займы</w:t>
      </w:r>
      <w:r w:rsidRPr="00C72DE2">
        <w:rPr>
          <w:rFonts w:ascii="Times New Roman" w:hAnsi="Times New Roman" w:cs="Times New Roman"/>
          <w:color w:val="000000"/>
          <w:sz w:val="28"/>
          <w:szCs w:val="28"/>
        </w:rPr>
        <w:t>, размещаемые на рынке ценных бумаг.</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Облигац</w:t>
      </w:r>
      <w:r w:rsidR="00E76AF1" w:rsidRPr="00C72DE2">
        <w:rPr>
          <w:rFonts w:ascii="Times New Roman" w:hAnsi="Times New Roman" w:cs="Times New Roman"/>
          <w:color w:val="000000"/>
          <w:sz w:val="28"/>
          <w:szCs w:val="28"/>
        </w:rPr>
        <w:t>ии могут отличаться доходностью</w:t>
      </w:r>
      <w:r w:rsidRPr="00C72DE2">
        <w:rPr>
          <w:rFonts w:ascii="Times New Roman" w:hAnsi="Times New Roman" w:cs="Times New Roman"/>
          <w:color w:val="000000"/>
          <w:sz w:val="28"/>
          <w:szCs w:val="28"/>
        </w:rPr>
        <w:t>, сроком действия, целевым назначением, быть обеспеченными или необеспеченными и др. В развитых странах существует большое разнообразие видов корпоративных облигаций.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Корпоративные облигации преобладают в структуре источников финансирования экономики, занимая более 7</w:t>
      </w:r>
      <w:r w:rsidR="00C72DE2" w:rsidRPr="00C72DE2">
        <w:rPr>
          <w:rFonts w:ascii="Times New Roman" w:hAnsi="Times New Roman" w:cs="Times New Roman"/>
          <w:color w:val="000000"/>
          <w:sz w:val="28"/>
          <w:szCs w:val="28"/>
        </w:rPr>
        <w:t>0</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всех средств, привлекаемых через рынок ценных бумаг. Их приоритет обусловлен долгосрочностью и постоянством отношений собственности.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Все облигации по признаку качества и надежности делятся международными и национальными рейтинговыми агентствами на ряд групп.</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Международные</w:t>
      </w:r>
      <w:r w:rsidRPr="00C72DE2">
        <w:rPr>
          <w:rFonts w:ascii="Times New Roman" w:hAnsi="Times New Roman" w:cs="Times New Roman"/>
          <w:color w:val="000000"/>
          <w:sz w:val="28"/>
          <w:szCs w:val="28"/>
          <w:lang w:val="en-US"/>
        </w:rPr>
        <w:t xml:space="preserve"> </w:t>
      </w:r>
      <w:r w:rsidRPr="00C72DE2">
        <w:rPr>
          <w:rFonts w:ascii="Times New Roman" w:hAnsi="Times New Roman" w:cs="Times New Roman"/>
          <w:color w:val="000000"/>
          <w:sz w:val="28"/>
          <w:szCs w:val="28"/>
        </w:rPr>
        <w:t>рейтинговые</w:t>
      </w:r>
      <w:r w:rsidRPr="00C72DE2">
        <w:rPr>
          <w:rFonts w:ascii="Times New Roman" w:hAnsi="Times New Roman" w:cs="Times New Roman"/>
          <w:color w:val="000000"/>
          <w:sz w:val="28"/>
          <w:szCs w:val="28"/>
          <w:lang w:val="en-US"/>
        </w:rPr>
        <w:t xml:space="preserve"> </w:t>
      </w:r>
      <w:r w:rsidRPr="00C72DE2">
        <w:rPr>
          <w:rFonts w:ascii="Times New Roman" w:hAnsi="Times New Roman" w:cs="Times New Roman"/>
          <w:color w:val="000000"/>
          <w:sz w:val="28"/>
          <w:szCs w:val="28"/>
        </w:rPr>
        <w:t>агентства</w:t>
      </w:r>
      <w:r w:rsidRPr="00C72DE2">
        <w:rPr>
          <w:rFonts w:ascii="Times New Roman" w:hAnsi="Times New Roman" w:cs="Times New Roman"/>
          <w:color w:val="000000"/>
          <w:sz w:val="28"/>
          <w:szCs w:val="28"/>
          <w:lang w:val="en-US"/>
        </w:rPr>
        <w:t xml:space="preserve">: </w:t>
      </w:r>
      <w:r w:rsidRPr="00C72DE2">
        <w:rPr>
          <w:rFonts w:ascii="Times New Roman" w:hAnsi="Times New Roman" w:cs="Times New Roman"/>
          <w:iCs/>
          <w:color w:val="000000"/>
          <w:sz w:val="28"/>
          <w:szCs w:val="28"/>
          <w:lang w:val="en-US"/>
        </w:rPr>
        <w:t>«Moody's Investors Service»,</w:t>
      </w:r>
      <w:r w:rsidRPr="00C72DE2">
        <w:rPr>
          <w:rFonts w:ascii="Times New Roman" w:hAnsi="Times New Roman" w:cs="Times New Roman"/>
          <w:i/>
          <w:iCs/>
          <w:color w:val="000000"/>
          <w:sz w:val="28"/>
          <w:szCs w:val="28"/>
          <w:lang w:val="en-US"/>
        </w:rPr>
        <w:t xml:space="preserve"> </w:t>
      </w:r>
      <w:r w:rsidRPr="00C72DE2">
        <w:rPr>
          <w:rFonts w:ascii="Times New Roman" w:hAnsi="Times New Roman" w:cs="Times New Roman"/>
          <w:iCs/>
          <w:color w:val="000000"/>
          <w:sz w:val="28"/>
          <w:szCs w:val="28"/>
          <w:lang w:val="en-US"/>
        </w:rPr>
        <w:t>«Standard and Poor's» (S&amp;P)</w:t>
      </w:r>
      <w:r w:rsidRPr="00C72DE2">
        <w:rPr>
          <w:rFonts w:ascii="Times New Roman" w:hAnsi="Times New Roman" w:cs="Times New Roman"/>
          <w:i/>
          <w:iCs/>
          <w:color w:val="000000"/>
          <w:sz w:val="28"/>
          <w:szCs w:val="28"/>
          <w:lang w:val="en-US"/>
        </w:rPr>
        <w:t xml:space="preserve"> </w:t>
      </w:r>
      <w:r w:rsidRPr="00C72DE2">
        <w:rPr>
          <w:rFonts w:ascii="Times New Roman" w:hAnsi="Times New Roman" w:cs="Times New Roman"/>
          <w:color w:val="000000"/>
          <w:sz w:val="28"/>
          <w:szCs w:val="28"/>
        </w:rPr>
        <w:t>и</w:t>
      </w:r>
      <w:r w:rsidRPr="00C72DE2">
        <w:rPr>
          <w:rFonts w:ascii="Times New Roman" w:hAnsi="Times New Roman" w:cs="Times New Roman"/>
          <w:color w:val="000000"/>
          <w:sz w:val="28"/>
          <w:szCs w:val="28"/>
          <w:lang w:val="en-US"/>
        </w:rPr>
        <w:t xml:space="preserve"> </w:t>
      </w:r>
      <w:r w:rsidRPr="00C72DE2">
        <w:rPr>
          <w:rFonts w:ascii="Times New Roman" w:hAnsi="Times New Roman" w:cs="Times New Roman"/>
          <w:color w:val="000000"/>
          <w:sz w:val="28"/>
          <w:szCs w:val="28"/>
        </w:rPr>
        <w:t>др</w:t>
      </w:r>
      <w:r w:rsidRPr="00C72DE2">
        <w:rPr>
          <w:rFonts w:ascii="Times New Roman" w:hAnsi="Times New Roman" w:cs="Times New Roman"/>
          <w:color w:val="000000"/>
          <w:sz w:val="28"/>
          <w:szCs w:val="28"/>
          <w:lang w:val="en-US"/>
        </w:rPr>
        <w:t xml:space="preserve">. </w:t>
      </w:r>
      <w:r w:rsidRPr="00C72DE2">
        <w:rPr>
          <w:rFonts w:ascii="Times New Roman" w:hAnsi="Times New Roman" w:cs="Times New Roman"/>
          <w:color w:val="000000"/>
          <w:sz w:val="28"/>
          <w:szCs w:val="28"/>
        </w:rPr>
        <w:t xml:space="preserve">Обозначение </w:t>
      </w:r>
      <w:r w:rsidRPr="00C72DE2">
        <w:rPr>
          <w:rFonts w:ascii="Times New Roman" w:hAnsi="Times New Roman" w:cs="Times New Roman"/>
          <w:iCs/>
          <w:color w:val="000000"/>
          <w:sz w:val="28"/>
          <w:szCs w:val="28"/>
          <w:lang w:val="en-US"/>
        </w:rPr>
        <w:t>NR</w:t>
      </w:r>
      <w:r w:rsidRPr="00C72DE2">
        <w:rPr>
          <w:rFonts w:ascii="Times New Roman" w:hAnsi="Times New Roman" w:cs="Times New Roman"/>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iCs/>
          <w:color w:val="000000"/>
          <w:sz w:val="28"/>
          <w:szCs w:val="28"/>
          <w:lang w:val="en-US"/>
        </w:rPr>
        <w:t>not</w:t>
      </w:r>
      <w:r w:rsidRPr="00C72DE2">
        <w:rPr>
          <w:rFonts w:ascii="Times New Roman" w:hAnsi="Times New Roman" w:cs="Times New Roman"/>
          <w:iCs/>
          <w:color w:val="000000"/>
          <w:sz w:val="28"/>
          <w:szCs w:val="28"/>
        </w:rPr>
        <w:t xml:space="preserve"> </w:t>
      </w:r>
      <w:r w:rsidRPr="00C72DE2">
        <w:rPr>
          <w:rFonts w:ascii="Times New Roman" w:hAnsi="Times New Roman" w:cs="Times New Roman"/>
          <w:iCs/>
          <w:color w:val="000000"/>
          <w:sz w:val="28"/>
          <w:szCs w:val="28"/>
          <w:lang w:val="en-US"/>
        </w:rPr>
        <w:t>rated</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(нет рейтинга) означает, что рейтинг эмитенту не присваивался. Обозначения буквами </w:t>
      </w:r>
      <w:r w:rsidRPr="00C72DE2">
        <w:rPr>
          <w:rFonts w:ascii="Times New Roman" w:hAnsi="Times New Roman" w:cs="Times New Roman"/>
          <w:iCs/>
          <w:color w:val="000000"/>
          <w:sz w:val="28"/>
          <w:szCs w:val="28"/>
        </w:rPr>
        <w:t>А, В, С</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и </w:t>
      </w:r>
      <w:r w:rsidRPr="00C72DE2">
        <w:rPr>
          <w:rFonts w:ascii="Times New Roman" w:hAnsi="Times New Roman" w:cs="Times New Roman"/>
          <w:iCs/>
          <w:color w:val="000000"/>
          <w:sz w:val="28"/>
          <w:szCs w:val="28"/>
          <w:lang w:val="en-US"/>
        </w:rPr>
        <w:t>D</w:t>
      </w:r>
      <w:r w:rsidRPr="00C72DE2">
        <w:rPr>
          <w:rFonts w:ascii="Times New Roman" w:hAnsi="Times New Roman" w:cs="Times New Roman"/>
          <w:iCs/>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означают определенный рейтинг. Рейтинги группы </w:t>
      </w:r>
      <w:r w:rsidRPr="00C72DE2">
        <w:rPr>
          <w:rFonts w:ascii="Times New Roman" w:hAnsi="Times New Roman" w:cs="Times New Roman"/>
          <w:iCs/>
          <w:color w:val="000000"/>
          <w:sz w:val="28"/>
          <w:szCs w:val="28"/>
        </w:rPr>
        <w:t>А</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(инвестиционного класса) свидетельствуют о хороших финансовых показателях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высокая прибыль и ликвидность активов, малая зависимость от колебаний процентной ставки, высокая степень надежности. Облигации групп </w:t>
      </w:r>
      <w:r w:rsidRPr="00C72DE2">
        <w:rPr>
          <w:rFonts w:ascii="Times New Roman" w:hAnsi="Times New Roman" w:cs="Times New Roman"/>
          <w:iCs/>
          <w:color w:val="000000"/>
          <w:sz w:val="28"/>
          <w:szCs w:val="28"/>
        </w:rPr>
        <w:t>В</w:t>
      </w:r>
      <w:r w:rsidRPr="00C72DE2">
        <w:rPr>
          <w:rFonts w:ascii="Times New Roman" w:hAnsi="Times New Roman" w:cs="Times New Roman"/>
          <w:i/>
          <w:iCs/>
          <w:color w:val="000000"/>
          <w:sz w:val="28"/>
          <w:szCs w:val="28"/>
        </w:rPr>
        <w:t xml:space="preserve"> </w:t>
      </w:r>
      <w:r w:rsidR="002659FD" w:rsidRPr="00C72DE2">
        <w:rPr>
          <w:rFonts w:ascii="Times New Roman" w:hAnsi="Times New Roman" w:cs="Times New Roman"/>
          <w:color w:val="000000"/>
          <w:sz w:val="28"/>
          <w:szCs w:val="28"/>
        </w:rPr>
        <w:t>и С</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 xml:space="preserve"> та</w:t>
      </w:r>
      <w:r w:rsidR="002659FD" w:rsidRPr="00C72DE2">
        <w:rPr>
          <w:rFonts w:ascii="Times New Roman" w:hAnsi="Times New Roman" w:cs="Times New Roman"/>
          <w:color w:val="000000"/>
          <w:sz w:val="28"/>
          <w:szCs w:val="28"/>
        </w:rPr>
        <w:t>к называемые</w:t>
      </w:r>
      <w:r w:rsidRPr="00C72DE2">
        <w:rPr>
          <w:rFonts w:ascii="Times New Roman" w:hAnsi="Times New Roman" w:cs="Times New Roman"/>
          <w:color w:val="000000"/>
          <w:sz w:val="28"/>
          <w:szCs w:val="28"/>
        </w:rPr>
        <w:t xml:space="preserve"> </w:t>
      </w:r>
      <w:r w:rsidRPr="00C72DE2">
        <w:rPr>
          <w:rFonts w:ascii="Times New Roman" w:hAnsi="Times New Roman" w:cs="Times New Roman"/>
          <w:iCs/>
          <w:color w:val="000000"/>
          <w:sz w:val="28"/>
          <w:szCs w:val="28"/>
          <w:lang w:val="en-US"/>
        </w:rPr>
        <w:t>bonds</w:t>
      </w:r>
      <w:r w:rsidRPr="00C72DE2">
        <w:rPr>
          <w:rFonts w:ascii="Times New Roman" w:hAnsi="Times New Roman" w:cs="Times New Roman"/>
          <w:i/>
          <w:iCs/>
          <w:color w:val="000000"/>
          <w:sz w:val="28"/>
          <w:szCs w:val="28"/>
        </w:rPr>
        <w:t xml:space="preserve"> </w:t>
      </w:r>
      <w:r w:rsidR="00C72DE2" w:rsidRPr="00C72DE2">
        <w:rPr>
          <w:rFonts w:ascii="Times New Roman" w:hAnsi="Times New Roman" w:cs="Times New Roman"/>
          <w:color w:val="000000"/>
          <w:sz w:val="28"/>
          <w:szCs w:val="28"/>
        </w:rPr>
        <w:t>(«мусорные»</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высокорискованные). Облигации группы </w:t>
      </w:r>
      <w:r w:rsidR="00C72DE2" w:rsidRPr="00C72DE2">
        <w:rPr>
          <w:rFonts w:ascii="Times New Roman" w:hAnsi="Times New Roman" w:cs="Times New Roman"/>
          <w:iCs/>
          <w:color w:val="000000"/>
          <w:sz w:val="28"/>
          <w:szCs w:val="28"/>
        </w:rPr>
        <w:t>В</w:t>
      </w:r>
      <w:r w:rsidR="00C72DE2">
        <w:rPr>
          <w:rFonts w:ascii="Times New Roman" w:hAnsi="Times New Roman" w:cs="Times New Roman"/>
          <w:iCs/>
          <w:color w:val="000000"/>
          <w:sz w:val="28"/>
          <w:szCs w:val="28"/>
        </w:rPr>
        <w:t>-</w:t>
      </w:r>
      <w:r w:rsidR="00C72DE2" w:rsidRPr="00C72DE2">
        <w:rPr>
          <w:rFonts w:ascii="Times New Roman" w:hAnsi="Times New Roman" w:cs="Times New Roman"/>
          <w:color w:val="000000"/>
          <w:sz w:val="28"/>
          <w:szCs w:val="28"/>
        </w:rPr>
        <w:t>для</w:t>
      </w:r>
      <w:r w:rsidRPr="00C72DE2">
        <w:rPr>
          <w:rFonts w:ascii="Times New Roman" w:hAnsi="Times New Roman" w:cs="Times New Roman"/>
          <w:color w:val="000000"/>
          <w:sz w:val="28"/>
          <w:szCs w:val="28"/>
        </w:rPr>
        <w:t xml:space="preserve"> тех, кто ищет доход выше среднего уровня (инвестиционные и венчурные компании). Каждая позиция в группе имеет определенную твердую характеристику. В целом более высокое качество всегда означает более низкий процент дохода по облигации. Облигации по сравнению с акциями более устойчивы к колебаниям экономической конъюнктуры,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доходы и их рыночный курс достаточно стабильны.</w:t>
      </w:r>
    </w:p>
    <w:p w:rsidR="002659FD" w:rsidRPr="00C72DE2" w:rsidRDefault="002659F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Рассмотрим стоимостные характеристики облигаций.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Облигации имеют нарицательную стоимость </w:t>
      </w:r>
      <w:r w:rsidRPr="00C72DE2">
        <w:rPr>
          <w:rFonts w:ascii="Times New Roman" w:hAnsi="Times New Roman" w:cs="Times New Roman"/>
          <w:iCs/>
          <w:color w:val="000000"/>
          <w:sz w:val="28"/>
          <w:szCs w:val="28"/>
        </w:rPr>
        <w:t xml:space="preserve">(номинал) </w:t>
      </w:r>
      <w:r w:rsidRPr="00C72DE2">
        <w:rPr>
          <w:rFonts w:ascii="Times New Roman" w:hAnsi="Times New Roman" w:cs="Times New Roman"/>
          <w:color w:val="000000"/>
          <w:sz w:val="28"/>
          <w:szCs w:val="28"/>
        </w:rPr>
        <w:t xml:space="preserve">и рыночную </w:t>
      </w:r>
      <w:r w:rsidRPr="00C72DE2">
        <w:rPr>
          <w:rFonts w:ascii="Times New Roman" w:hAnsi="Times New Roman" w:cs="Times New Roman"/>
          <w:iCs/>
          <w:color w:val="000000"/>
          <w:sz w:val="28"/>
          <w:szCs w:val="28"/>
        </w:rPr>
        <w:t>цену.</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Номинальная стоимость указывается на самой облигации и обозначает сумму, которая предоставляется взаймы и подлежит возврату по окончании срока займа. Она является базовой величиной для расчета дохода, который приносит облигация. Процент, либо дисконт, по облигации устанавливается к номиналу, а прирост (уменьшение) стоимости облигации за определенный период времени рассчитывается как разница между </w:t>
      </w:r>
      <w:r w:rsidR="00B33DCF" w:rsidRPr="00C72DE2">
        <w:rPr>
          <w:rFonts w:ascii="Times New Roman" w:hAnsi="Times New Roman" w:cs="Times New Roman"/>
          <w:color w:val="000000"/>
          <w:sz w:val="28"/>
          <w:szCs w:val="28"/>
        </w:rPr>
        <w:t>номинальной</w:t>
      </w:r>
      <w:r w:rsidRPr="00C72DE2">
        <w:rPr>
          <w:rFonts w:ascii="Times New Roman" w:hAnsi="Times New Roman" w:cs="Times New Roman"/>
          <w:color w:val="000000"/>
          <w:sz w:val="28"/>
          <w:szCs w:val="28"/>
        </w:rPr>
        <w:t xml:space="preserve"> стоимостью, по которой облигация будет погашена, и ценой приобретения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Облигации, как правило, имеют относительно высокую номинальную стоимость и ориентированы на состоятельных индивидуальных и институциональных инвесторов. В этом заключается одно из их отличий от акций, номинальная стоимость которых устанавливается в расчете на более широкий круг инвесторов. Следует отметить, что если для акций номинальная стоимость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величина условная, так как они продаются и покупаются преимущественно по ценам, не привязанным к номиналу (могут выпускаться акции без указания номинала), то для облигаций номинальная стоимость является важным параметром, значение которого не меняется в течение срока действия облигационного займа. По первоначально установленной величине номинала облигации погашаются после окончания срока их обращения.</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 момента эмиссии облигации и до погашения они продаются и покупаются на рынке ценам. Рыночная цена в момент эмиссии может быть ниже, равна или выше номинала. В дальнейшем рыночная цена облигаций определяется исходя из конъюнктуры, сложившейся на фондовом и финансовом рынках, а также в зависимости от двух главных качеств самого займа, а именно:</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перспективы получения номинальной стоимости облигаций при их погашении (чем ближе срок погашения в момент и</w:t>
      </w:r>
      <w:r w:rsidR="00805EF8" w:rsidRPr="00C72DE2">
        <w:rPr>
          <w:rFonts w:ascii="Times New Roman" w:hAnsi="Times New Roman" w:cs="Times New Roman"/>
          <w:color w:val="000000"/>
          <w:sz w:val="28"/>
          <w:szCs w:val="28"/>
        </w:rPr>
        <w:t>х п</w:t>
      </w:r>
      <w:r w:rsidRPr="00C72DE2">
        <w:rPr>
          <w:rFonts w:ascii="Times New Roman" w:hAnsi="Times New Roman" w:cs="Times New Roman"/>
          <w:color w:val="000000"/>
          <w:sz w:val="28"/>
          <w:szCs w:val="28"/>
        </w:rPr>
        <w:t>ри</w:t>
      </w:r>
      <w:r w:rsidR="00805EF8" w:rsidRPr="00C72DE2">
        <w:rPr>
          <w:rFonts w:ascii="Times New Roman" w:hAnsi="Times New Roman" w:cs="Times New Roman"/>
          <w:color w:val="000000"/>
          <w:sz w:val="28"/>
          <w:szCs w:val="28"/>
        </w:rPr>
        <w:t>об</w:t>
      </w:r>
      <w:r w:rsidRPr="00C72DE2">
        <w:rPr>
          <w:rFonts w:ascii="Times New Roman" w:hAnsi="Times New Roman" w:cs="Times New Roman"/>
          <w:color w:val="000000"/>
          <w:sz w:val="28"/>
          <w:szCs w:val="28"/>
        </w:rPr>
        <w:t>ретения облигации, тем выше ее рыночная цена);</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права на получение регулярного фиксированного дохода (чем</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выше доход от облигации, тем выше ее рыночная цена).</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Рыночная цена облигаций зависит также от ряда других параметров, важнейшим из которых является надежность, или </w:t>
      </w:r>
      <w:r w:rsidR="00220BF6" w:rsidRPr="00C72DE2">
        <w:rPr>
          <w:rFonts w:ascii="Times New Roman" w:hAnsi="Times New Roman" w:cs="Times New Roman"/>
          <w:iCs/>
          <w:color w:val="000000"/>
          <w:sz w:val="28"/>
          <w:szCs w:val="28"/>
        </w:rPr>
        <w:t>риск инвестиций</w:t>
      </w:r>
      <w:r w:rsidRPr="00C72DE2">
        <w:rPr>
          <w:rFonts w:ascii="Times New Roman" w:hAnsi="Times New Roman" w:cs="Times New Roman"/>
          <w:iCs/>
          <w:color w:val="000000"/>
          <w:sz w:val="28"/>
          <w:szCs w:val="28"/>
        </w:rPr>
        <w:t>.</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Поскольку номиналы облигаций могут существенно отличаться, часто возникает необходимость в сопоставительном измерителе их рыночных цен. Таким измерителем является </w:t>
      </w:r>
      <w:r w:rsidRPr="00C72DE2">
        <w:rPr>
          <w:rFonts w:ascii="Times New Roman" w:hAnsi="Times New Roman" w:cs="Times New Roman"/>
          <w:iCs/>
          <w:color w:val="000000"/>
          <w:sz w:val="28"/>
          <w:szCs w:val="28"/>
        </w:rPr>
        <w:t>курс</w:t>
      </w:r>
      <w:r w:rsidR="00220BF6" w:rsidRPr="00C72DE2">
        <w:rPr>
          <w:rFonts w:ascii="Times New Roman" w:hAnsi="Times New Roman" w:cs="Times New Roman"/>
          <w:color w:val="000000"/>
          <w:sz w:val="28"/>
          <w:szCs w:val="28"/>
        </w:rPr>
        <w:t xml:space="preserve"> </w:t>
      </w:r>
      <w:r w:rsidRPr="00C72DE2">
        <w:rPr>
          <w:rFonts w:ascii="Times New Roman" w:hAnsi="Times New Roman" w:cs="Times New Roman"/>
          <w:iCs/>
          <w:color w:val="000000"/>
          <w:sz w:val="28"/>
          <w:szCs w:val="28"/>
        </w:rPr>
        <w:t>облигации.</w:t>
      </w:r>
    </w:p>
    <w:p w:rsidR="000A5E15"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0A5E15">
        <w:rPr>
          <w:rFonts w:ascii="Times New Roman" w:hAnsi="Times New Roman" w:cs="Times New Roman"/>
          <w:color w:val="000000"/>
          <w:sz w:val="28"/>
          <w:szCs w:val="28"/>
        </w:rPr>
        <w:t>Курс облигации</w:t>
      </w:r>
      <w:r w:rsidRPr="00C72DE2">
        <w:rPr>
          <w:rFonts w:ascii="Times New Roman" w:hAnsi="Times New Roman" w:cs="Times New Roman"/>
          <w:color w:val="000000"/>
          <w:sz w:val="28"/>
          <w:szCs w:val="28"/>
        </w:rPr>
        <w:t xml:space="preserve"> представляет собой значение ее рыночной</w:t>
      </w:r>
      <w:r w:rsidR="00220BF6"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цены, выраженное в процентах к номиналу:</w:t>
      </w:r>
      <w:r w:rsidR="00C72DE2">
        <w:rPr>
          <w:rFonts w:ascii="Times New Roman" w:hAnsi="Times New Roman" w:cs="Times New Roman"/>
          <w:color w:val="000000"/>
          <w:sz w:val="28"/>
          <w:szCs w:val="28"/>
        </w:rPr>
        <w:t xml:space="preserve"> </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825E6" w:rsidRPr="00C72DE2" w:rsidRDefault="00EE6F3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Ко = Цр / Но</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где</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К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курс облигации; Ц</w:t>
      </w:r>
      <w:r w:rsidR="00EE6F32" w:rsidRPr="00C72DE2">
        <w:rPr>
          <w:rFonts w:ascii="Times New Roman" w:hAnsi="Times New Roman" w:cs="Times New Roman"/>
          <w:color w:val="000000"/>
          <w:sz w:val="28"/>
          <w:szCs w:val="28"/>
        </w:rPr>
        <w:t>р</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р</w:t>
      </w:r>
      <w:r w:rsidRPr="00C72DE2">
        <w:rPr>
          <w:rFonts w:ascii="Times New Roman" w:hAnsi="Times New Roman" w:cs="Times New Roman"/>
          <w:color w:val="000000"/>
          <w:sz w:val="28"/>
          <w:szCs w:val="28"/>
        </w:rPr>
        <w:t>ыночная цена облигации; Н</w:t>
      </w:r>
      <w:r w:rsidRPr="00C72DE2">
        <w:rPr>
          <w:rFonts w:ascii="Times New Roman" w:hAnsi="Times New Roman" w:cs="Times New Roman"/>
          <w:color w:val="000000"/>
          <w:sz w:val="28"/>
          <w:szCs w:val="28"/>
          <w:vertAlign w:val="subscript"/>
        </w:rPr>
        <w:t>п</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номинальная цена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Дисконт и процентный доход по облигациям. Облигации, как и другие ценные бумаги, являются объектом ин</w:t>
      </w:r>
      <w:r w:rsidR="000A1F87" w:rsidRPr="00C72DE2">
        <w:rPr>
          <w:rFonts w:ascii="Times New Roman" w:hAnsi="Times New Roman" w:cs="Times New Roman"/>
          <w:color w:val="000000"/>
          <w:sz w:val="28"/>
          <w:szCs w:val="28"/>
        </w:rPr>
        <w:t>вестирования и приносят владельц</w:t>
      </w:r>
      <w:r w:rsidRPr="00C72DE2">
        <w:rPr>
          <w:rFonts w:ascii="Times New Roman" w:hAnsi="Times New Roman" w:cs="Times New Roman"/>
          <w:color w:val="000000"/>
          <w:sz w:val="28"/>
          <w:szCs w:val="28"/>
        </w:rPr>
        <w:t>ам доход. Общий доход по облигации включает следующие составляющие:</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периодически выплачиваемые проценты </w:t>
      </w:r>
      <w:r w:rsidR="000A1F87" w:rsidRPr="00C72DE2">
        <w:rPr>
          <w:rFonts w:ascii="Times New Roman" w:hAnsi="Times New Roman" w:cs="Times New Roman"/>
          <w:iCs/>
          <w:color w:val="000000"/>
          <w:sz w:val="28"/>
          <w:szCs w:val="28"/>
        </w:rPr>
        <w:t>(купонный доход</w:t>
      </w:r>
      <w:r w:rsidRPr="00C72DE2">
        <w:rPr>
          <w:rFonts w:ascii="Times New Roman" w:hAnsi="Times New Roman" w:cs="Times New Roman"/>
          <w:iCs/>
          <w:color w:val="000000"/>
          <w:sz w:val="28"/>
          <w:szCs w:val="28"/>
        </w:rPr>
        <w:t>);</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изменение стоимости облигации за определенный период времени;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доход от реинвестирования* выплаченных процентов.</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Рассмотрим элементы, составляющие общий доход по облигации. Облигации, в отличие от акций, приносят держателям фиксированный текущий доход. Он представляет собой так называемый постоянный </w:t>
      </w:r>
      <w:r w:rsidR="000A1F87" w:rsidRPr="00C72DE2">
        <w:rPr>
          <w:rFonts w:ascii="Times New Roman" w:hAnsi="Times New Roman" w:cs="Times New Roman"/>
          <w:iCs/>
          <w:color w:val="000000"/>
          <w:sz w:val="28"/>
          <w:szCs w:val="28"/>
        </w:rPr>
        <w:t>аннуитет</w:t>
      </w:r>
      <w:r w:rsidRPr="00C72DE2">
        <w:rPr>
          <w:rFonts w:ascii="Times New Roman" w:hAnsi="Times New Roman" w:cs="Times New Roman"/>
          <w:iCs/>
          <w:color w:val="000000"/>
          <w:sz w:val="28"/>
          <w:szCs w:val="28"/>
        </w:rPr>
        <w:t>,</w:t>
      </w:r>
      <w:r w:rsidRPr="00C72DE2">
        <w:rPr>
          <w:rFonts w:ascii="Times New Roman" w:hAnsi="Times New Roman" w:cs="Times New Roman"/>
          <w:i/>
          <w:iCs/>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право получать ежегодно фиксированную денежную сумму в течение ряда лет. Проценты по облигациям, как правило, выплачиваются один</w:t>
      </w:r>
      <w:r w:rsidR="000A1F87"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д</w:t>
      </w:r>
      <w:r w:rsidRPr="00C72DE2">
        <w:rPr>
          <w:rFonts w:ascii="Times New Roman" w:hAnsi="Times New Roman" w:cs="Times New Roman"/>
          <w:color w:val="000000"/>
          <w:sz w:val="28"/>
          <w:szCs w:val="28"/>
        </w:rPr>
        <w:t xml:space="preserve">ва раза в год (купонный доход). Чем чаще они выплачиваются, тем </w:t>
      </w:r>
      <w:r w:rsidR="000A1F87" w:rsidRPr="00C72DE2">
        <w:rPr>
          <w:rFonts w:ascii="Times New Roman" w:hAnsi="Times New Roman" w:cs="Times New Roman"/>
          <w:color w:val="000000"/>
          <w:sz w:val="28"/>
          <w:szCs w:val="28"/>
        </w:rPr>
        <w:t>больший потенциальный доход при</w:t>
      </w:r>
      <w:r w:rsidRPr="00C72DE2">
        <w:rPr>
          <w:rFonts w:ascii="Times New Roman" w:hAnsi="Times New Roman" w:cs="Times New Roman"/>
          <w:color w:val="000000"/>
          <w:sz w:val="28"/>
          <w:szCs w:val="28"/>
        </w:rPr>
        <w:t>носят облигации, поскольку полученные проценты могут быть реинвестированы.</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Размер купонного дохода по облигации зависит в первую очередь от ее надежности,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от устойчивости компании-эмитента. Чем устойчивее эмитент и надежнее облигация, тем более низкий процент выплат по ней устанавливается. Помимо этого существует зависимость размера процентного дохода и срока обращения облигации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чем больше период обращения облигации, тем выше процент дохода, который по ней устанавливается.</w:t>
      </w:r>
    </w:p>
    <w:p w:rsidR="000A5E15" w:rsidRDefault="00E17BF4"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Облигации могут быть бескупонными</w:t>
      </w:r>
      <w:r w:rsidR="008825E6" w:rsidRPr="00C72DE2">
        <w:rPr>
          <w:rFonts w:ascii="Times New Roman" w:hAnsi="Times New Roman" w:cs="Times New Roman"/>
          <w:color w:val="000000"/>
          <w:sz w:val="28"/>
          <w:szCs w:val="28"/>
        </w:rPr>
        <w:t xml:space="preserve"> и продаваться по цене ниже номинала, </w:t>
      </w:r>
      <w:r w:rsidR="00C72DE2">
        <w:rPr>
          <w:rFonts w:ascii="Times New Roman" w:hAnsi="Times New Roman" w:cs="Times New Roman"/>
          <w:color w:val="000000"/>
          <w:sz w:val="28"/>
          <w:szCs w:val="28"/>
        </w:rPr>
        <w:t>т.е.</w:t>
      </w:r>
      <w:r w:rsidR="008825E6" w:rsidRPr="00C72DE2">
        <w:rPr>
          <w:rFonts w:ascii="Times New Roman" w:hAnsi="Times New Roman" w:cs="Times New Roman"/>
          <w:color w:val="000000"/>
          <w:sz w:val="28"/>
          <w:szCs w:val="28"/>
        </w:rPr>
        <w:t xml:space="preserve"> с дисконтом. При покупке и продаже таких облигаций требуется определение оптимальной цены, по которой следует продать облигацию сегодня, если известна сумма дохода (дисконт), которая будет получена в будущем, а также текущая норма доходности на финансовом </w:t>
      </w:r>
      <w:r w:rsidR="00E41F07" w:rsidRPr="00C72DE2">
        <w:rPr>
          <w:rFonts w:ascii="Times New Roman" w:hAnsi="Times New Roman" w:cs="Times New Roman"/>
          <w:color w:val="000000"/>
          <w:sz w:val="28"/>
          <w:szCs w:val="28"/>
        </w:rPr>
        <w:t>рынке (ставка рефинансирования</w:t>
      </w:r>
      <w:r w:rsidR="008825E6" w:rsidRPr="00C72DE2">
        <w:rPr>
          <w:rFonts w:ascii="Times New Roman" w:hAnsi="Times New Roman" w:cs="Times New Roman"/>
          <w:color w:val="000000"/>
          <w:sz w:val="28"/>
          <w:szCs w:val="28"/>
        </w:rPr>
        <w:t xml:space="preserve">). Процесс определения этой цены носит название дисконтирования, а сама цена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8825E6" w:rsidRPr="00C72DE2">
        <w:rPr>
          <w:rFonts w:ascii="Times New Roman" w:hAnsi="Times New Roman" w:cs="Times New Roman"/>
          <w:color w:val="000000"/>
          <w:sz w:val="28"/>
          <w:szCs w:val="28"/>
        </w:rPr>
        <w:t>настоящей стоимости будущего дохода:</w:t>
      </w:r>
      <w:r w:rsidR="00E41F07" w:rsidRPr="00C72DE2">
        <w:rPr>
          <w:rFonts w:ascii="Times New Roman" w:hAnsi="Times New Roman" w:cs="Times New Roman"/>
          <w:color w:val="000000"/>
          <w:sz w:val="28"/>
          <w:szCs w:val="28"/>
        </w:rPr>
        <w:t xml:space="preserve"> </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825E6" w:rsidRPr="00C72DE2" w:rsidRDefault="00E41F07"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Цд = Но / </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1 + ЛПс / 100)</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где</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Ц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цепа продажи облигации с дисконтом; Н</w:t>
      </w:r>
      <w:r w:rsidRPr="00C72DE2">
        <w:rPr>
          <w:rFonts w:ascii="Times New Roman" w:hAnsi="Times New Roman" w:cs="Times New Roman"/>
          <w:color w:val="000000"/>
          <w:sz w:val="28"/>
          <w:szCs w:val="28"/>
          <w:vertAlign w:val="subscript"/>
        </w:rPr>
        <w:t>о</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номинальная цена облигации; Л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число лет до погашения; П</w:t>
      </w:r>
      <w:r w:rsidRPr="00C72DE2">
        <w:rPr>
          <w:rFonts w:ascii="Times New Roman" w:hAnsi="Times New Roman" w:cs="Times New Roman"/>
          <w:color w:val="000000"/>
          <w:sz w:val="28"/>
          <w:szCs w:val="28"/>
          <w:vertAlign w:val="subscript"/>
        </w:rPr>
        <w:t>с</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норма ссудного процента. Знаменатель этого выражения представляет собой дисконтный множитель, показывающий, какую долю составляет цена продажи облигации в ее номинальной стоимости. Разность (Н</w:t>
      </w:r>
      <w:r w:rsidR="00BC0CE6" w:rsidRPr="00C72DE2">
        <w:rPr>
          <w:rFonts w:ascii="Times New Roman" w:hAnsi="Times New Roman" w:cs="Times New Roman"/>
          <w:color w:val="000000"/>
          <w:sz w:val="28"/>
          <w:szCs w:val="28"/>
        </w:rPr>
        <w:t>о</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Ц</w:t>
      </w:r>
      <w:r w:rsidR="00BC0CE6" w:rsidRPr="00C72DE2">
        <w:rPr>
          <w:rFonts w:ascii="Times New Roman" w:hAnsi="Times New Roman" w:cs="Times New Roman"/>
          <w:color w:val="000000"/>
          <w:sz w:val="28"/>
          <w:szCs w:val="28"/>
        </w:rPr>
        <w:t>д</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является дисконтом (Д </w:t>
      </w:r>
      <w:r w:rsidR="00BC0CE6" w:rsidRPr="00C72DE2">
        <w:rPr>
          <w:rFonts w:ascii="Times New Roman" w:hAnsi="Times New Roman" w:cs="Times New Roman"/>
          <w:color w:val="000000"/>
          <w:sz w:val="28"/>
          <w:szCs w:val="28"/>
        </w:rPr>
        <w:t>д</w:t>
      </w:r>
      <w:r w:rsidRPr="00C72DE2">
        <w:rPr>
          <w:rFonts w:ascii="Times New Roman" w:hAnsi="Times New Roman" w:cs="Times New Roman"/>
          <w:color w:val="000000"/>
          <w:sz w:val="28"/>
          <w:szCs w:val="28"/>
        </w:rPr>
        <w:t>) и представляет собой установленный доход по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Последним элементом общего дохода по облигации является </w:t>
      </w:r>
      <w:r w:rsidRPr="00C72DE2">
        <w:rPr>
          <w:rFonts w:ascii="Times New Roman" w:hAnsi="Times New Roman" w:cs="Times New Roman"/>
          <w:iCs/>
          <w:color w:val="000000"/>
          <w:sz w:val="28"/>
          <w:szCs w:val="28"/>
        </w:rPr>
        <w:t xml:space="preserve">доход от реинвестирования </w:t>
      </w:r>
      <w:r w:rsidRPr="00C72DE2">
        <w:rPr>
          <w:rFonts w:ascii="Times New Roman" w:hAnsi="Times New Roman" w:cs="Times New Roman"/>
          <w:color w:val="000000"/>
          <w:sz w:val="28"/>
          <w:szCs w:val="28"/>
        </w:rPr>
        <w:t>полученных процентов. Такой доход может возникнуть, если текущие процентные доходы по облигации постоянно реинвестируются. Разм</w:t>
      </w:r>
      <w:r w:rsidR="00B920DF" w:rsidRPr="00C72DE2">
        <w:rPr>
          <w:rFonts w:ascii="Times New Roman" w:hAnsi="Times New Roman" w:cs="Times New Roman"/>
          <w:color w:val="000000"/>
          <w:sz w:val="28"/>
          <w:szCs w:val="28"/>
        </w:rPr>
        <w:t>ер дохода может быть весьма ощут</w:t>
      </w:r>
      <w:r w:rsidRPr="00C72DE2">
        <w:rPr>
          <w:rFonts w:ascii="Times New Roman" w:hAnsi="Times New Roman" w:cs="Times New Roman"/>
          <w:color w:val="000000"/>
          <w:sz w:val="28"/>
          <w:szCs w:val="28"/>
        </w:rPr>
        <w:t>имым для владельца долгосрочных облигаций.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Общий доход от облигаций, как правило, ниже, чем от других видов ценных бумаг. Это связано с более высокой надежностью облигаций по сравнению, например, с акциями. Доходы по облигациям существенно меньше подвержены влиянию циклических колебаний экономики и изменений конъюнктуры рынка.</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Доходность облига</w:t>
      </w:r>
      <w:r w:rsidR="00E3605A" w:rsidRPr="00C72DE2">
        <w:rPr>
          <w:rFonts w:ascii="Times New Roman" w:hAnsi="Times New Roman" w:cs="Times New Roman"/>
          <w:color w:val="000000"/>
          <w:sz w:val="28"/>
          <w:szCs w:val="28"/>
        </w:rPr>
        <w:t>ций. При определении эмитентами</w:t>
      </w:r>
      <w:r w:rsidRPr="00C72DE2">
        <w:rPr>
          <w:rFonts w:ascii="Times New Roman" w:hAnsi="Times New Roman" w:cs="Times New Roman"/>
          <w:color w:val="000000"/>
          <w:sz w:val="28"/>
          <w:szCs w:val="28"/>
        </w:rPr>
        <w:t xml:space="preserve"> параметров выпускаемых облигацион</w:t>
      </w:r>
      <w:r w:rsidR="00E3605A" w:rsidRPr="00C72DE2">
        <w:rPr>
          <w:rFonts w:ascii="Times New Roman" w:hAnsi="Times New Roman" w:cs="Times New Roman"/>
          <w:color w:val="000000"/>
          <w:sz w:val="28"/>
          <w:szCs w:val="28"/>
        </w:rPr>
        <w:t>ных займов, выборе инвесторами</w:t>
      </w:r>
      <w:r w:rsidRPr="00C72DE2">
        <w:rPr>
          <w:rFonts w:ascii="Times New Roman" w:hAnsi="Times New Roman" w:cs="Times New Roman"/>
          <w:color w:val="000000"/>
          <w:sz w:val="28"/>
          <w:szCs w:val="28"/>
        </w:rPr>
        <w:t xml:space="preserve"> облигаций, формировании профессиональными участниками фондового</w:t>
      </w:r>
      <w:r w:rsidR="00E3605A" w:rsidRPr="00C72DE2">
        <w:rPr>
          <w:rFonts w:ascii="Times New Roman" w:hAnsi="Times New Roman" w:cs="Times New Roman"/>
          <w:color w:val="000000"/>
          <w:sz w:val="28"/>
          <w:szCs w:val="28"/>
        </w:rPr>
        <w:t xml:space="preserve"> рынка инвестиционных портфелей</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и т.д.</w:t>
      </w:r>
      <w:r w:rsidRPr="00C72DE2">
        <w:rPr>
          <w:rFonts w:ascii="Times New Roman" w:hAnsi="Times New Roman" w:cs="Times New Roman"/>
          <w:color w:val="000000"/>
          <w:sz w:val="28"/>
          <w:szCs w:val="28"/>
        </w:rPr>
        <w:t xml:space="preserve"> возникает необходимость сделать сравнительную оценку эффективности облигационных займов. Эта оценка сводится, главным образом, к определению доходности облигаций.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Доходность облигаций в общем виде представляет собой доход, приходящийся на единицу затрат,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является относительным показателем. Доходность облигаций можно разделить на текущую и полную. Показатель </w:t>
      </w:r>
      <w:r w:rsidRPr="00C72DE2">
        <w:rPr>
          <w:rFonts w:ascii="Times New Roman" w:hAnsi="Times New Roman" w:cs="Times New Roman"/>
          <w:iCs/>
          <w:color w:val="000000"/>
          <w:sz w:val="28"/>
          <w:szCs w:val="28"/>
        </w:rPr>
        <w:t>текущей доходности</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характеризует размер поступлений дохода от облигации за текущий пе</w:t>
      </w:r>
      <w:r w:rsidR="00E3605A" w:rsidRPr="00C72DE2">
        <w:rPr>
          <w:rFonts w:ascii="Times New Roman" w:hAnsi="Times New Roman" w:cs="Times New Roman"/>
          <w:color w:val="000000"/>
          <w:sz w:val="28"/>
          <w:szCs w:val="28"/>
        </w:rPr>
        <w:t xml:space="preserve">риод времени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00E3605A" w:rsidRPr="00C72DE2">
        <w:rPr>
          <w:rFonts w:ascii="Times New Roman" w:hAnsi="Times New Roman" w:cs="Times New Roman"/>
          <w:color w:val="000000"/>
          <w:sz w:val="28"/>
          <w:szCs w:val="28"/>
        </w:rPr>
        <w:t>как правило, год.</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Текущая доходность является простейшей характеристикой </w:t>
      </w:r>
      <w:r w:rsidR="00FE1A4D" w:rsidRPr="00C72DE2">
        <w:rPr>
          <w:rFonts w:ascii="Times New Roman" w:hAnsi="Times New Roman" w:cs="Times New Roman"/>
          <w:color w:val="000000"/>
          <w:sz w:val="28"/>
          <w:szCs w:val="28"/>
        </w:rPr>
        <w:t xml:space="preserve">облигаций. Пользуясь только ею </w:t>
      </w:r>
      <w:r w:rsidRPr="00C72DE2">
        <w:rPr>
          <w:rFonts w:ascii="Times New Roman" w:hAnsi="Times New Roman" w:cs="Times New Roman"/>
          <w:color w:val="000000"/>
          <w:sz w:val="28"/>
          <w:szCs w:val="28"/>
        </w:rPr>
        <w:t>невозможно выбрать наиболее эффективный вариант инвестирования средств, поскольку этот показатель не отражает изменение стоимости облигаций за период владения ими. Рассчитанная таким способом текущая доходность бескупонных облигаций будет равна нулю, однако доход по ним в форме дисконта все равно возникнет.</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Показатель полной доходности учитывает оба источника дохода от облигаций. Он характеризует полный доход от облигации, приходящийся на единицу затрат при ее покупке</w:t>
      </w:r>
      <w:r w:rsidR="00FE1A4D" w:rsidRPr="00C72DE2">
        <w:rPr>
          <w:rFonts w:ascii="Times New Roman" w:hAnsi="Times New Roman" w:cs="Times New Roman"/>
          <w:color w:val="000000"/>
          <w:sz w:val="28"/>
          <w:szCs w:val="28"/>
        </w:rPr>
        <w:t>.</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показатели доходности облигаций существенное влияние оказывают два важных фактора: инфляция и налоги. Если полная доходность облигации превышает уровень текущей инфляции на</w:t>
      </w:r>
      <w:r w:rsidR="00FE1A4D"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определенный процент, то именно он и будет составлять ее реальный доход. Если уровень инфляции будет равен или превысит полную доходность, то владельцы облигаций с фиксированным процентом могут не получить доход или понести убытки. Следовательно, в условиях галопирующей инфляции для поддержания доходности инвестиций на уровне, адекватном текущей ставке рефинансирования, инвесторам следует избегать вложений в долгосрочные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Доходность облигаций (за исключением государственных) уменьшают также и налоги. Поэтому реальная доходность облигаций должна рассчитываться после вычета из дохода сумм уплаченных налогов с учетом прогнозируемых темпов инфляции. Реальная доходность может служить инструментом выбора эффективных вариантов вложения капитала.</w:t>
      </w:r>
    </w:p>
    <w:p w:rsidR="007A7D5E" w:rsidRPr="000A5E15" w:rsidRDefault="009C5158" w:rsidP="00C72DE2">
      <w:pPr>
        <w:widowControl/>
        <w:shd w:val="clear" w:color="auto" w:fill="FFFFFF"/>
        <w:spacing w:line="360" w:lineRule="auto"/>
        <w:ind w:firstLine="709"/>
        <w:jc w:val="both"/>
        <w:rPr>
          <w:rFonts w:ascii="Times New Roman" w:hAnsi="Times New Roman" w:cs="Times New Roman"/>
          <w:color w:val="000000"/>
          <w:sz w:val="28"/>
          <w:szCs w:val="28"/>
        </w:rPr>
      </w:pPr>
      <w:r w:rsidRPr="000A5E15">
        <w:rPr>
          <w:rFonts w:ascii="Times New Roman" w:hAnsi="Times New Roman" w:cs="Times New Roman"/>
          <w:color w:val="000000"/>
          <w:sz w:val="28"/>
          <w:szCs w:val="28"/>
        </w:rPr>
        <w:t>Акции.</w:t>
      </w:r>
    </w:p>
    <w:p w:rsidR="00296A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По признаку </w:t>
      </w:r>
      <w:r w:rsidRPr="00C72DE2">
        <w:rPr>
          <w:rFonts w:ascii="Times New Roman" w:hAnsi="Times New Roman" w:cs="Times New Roman"/>
          <w:iCs/>
          <w:color w:val="000000"/>
          <w:sz w:val="28"/>
          <w:szCs w:val="28"/>
        </w:rPr>
        <w:t>получения дохода</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 xml:space="preserve">акции делятся на обыкновенные и привилегированные. Дивиденды,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часть прибыли, выплачиваемые по обыкновенным акциям, зависят от колебаний размера прибыли компании и, как правило, они ниже </w:t>
      </w:r>
      <w:r w:rsidR="009C5158" w:rsidRPr="00C72DE2">
        <w:rPr>
          <w:rFonts w:ascii="Times New Roman" w:hAnsi="Times New Roman" w:cs="Times New Roman"/>
          <w:color w:val="000000"/>
          <w:sz w:val="28"/>
          <w:szCs w:val="28"/>
        </w:rPr>
        <w:t xml:space="preserve">доходов </w:t>
      </w:r>
      <w:r w:rsidRPr="00C72DE2">
        <w:rPr>
          <w:rFonts w:ascii="Times New Roman" w:hAnsi="Times New Roman" w:cs="Times New Roman"/>
          <w:color w:val="000000"/>
          <w:sz w:val="28"/>
          <w:szCs w:val="28"/>
        </w:rPr>
        <w:t xml:space="preserve">от привилегированных акций. Обыкновенные акции, в отличие от привилегированных, предоставляют владельцу право голоса на общем собрании акционеров. Кроме того, владельцы любых видов акций имеют первоочередное право на приобретение новых акций, выпускаемых компанией, а также право на определенную часть имущества компании при се ликвидации. По </w:t>
      </w:r>
      <w:r w:rsidRPr="00C72DE2">
        <w:rPr>
          <w:rFonts w:ascii="Times New Roman" w:hAnsi="Times New Roman" w:cs="Times New Roman"/>
          <w:iCs/>
          <w:color w:val="000000"/>
          <w:sz w:val="28"/>
          <w:szCs w:val="28"/>
        </w:rPr>
        <w:t xml:space="preserve">другим признакам </w:t>
      </w:r>
      <w:r w:rsidRPr="00C72DE2">
        <w:rPr>
          <w:rFonts w:ascii="Times New Roman" w:hAnsi="Times New Roman" w:cs="Times New Roman"/>
          <w:color w:val="000000"/>
          <w:sz w:val="28"/>
          <w:szCs w:val="28"/>
        </w:rPr>
        <w:t>акции могут быть предъявительс</w:t>
      </w:r>
      <w:r w:rsidR="00296AE6" w:rsidRPr="00C72DE2">
        <w:rPr>
          <w:rFonts w:ascii="Times New Roman" w:hAnsi="Times New Roman" w:cs="Times New Roman"/>
          <w:color w:val="000000"/>
          <w:sz w:val="28"/>
          <w:szCs w:val="28"/>
        </w:rPr>
        <w:t>кими и именными, одноголосыми</w:t>
      </w:r>
      <w:r w:rsidR="00C72DE2">
        <w:rPr>
          <w:rFonts w:ascii="Times New Roman" w:hAnsi="Times New Roman" w:cs="Times New Roman"/>
          <w:color w:val="000000"/>
          <w:sz w:val="28"/>
          <w:szCs w:val="28"/>
        </w:rPr>
        <w:t xml:space="preserve"> </w:t>
      </w:r>
      <w:r w:rsidR="00296AE6" w:rsidRPr="00C72DE2">
        <w:rPr>
          <w:rFonts w:ascii="Times New Roman" w:hAnsi="Times New Roman" w:cs="Times New Roman"/>
          <w:color w:val="000000"/>
          <w:sz w:val="28"/>
          <w:szCs w:val="28"/>
        </w:rPr>
        <w:t xml:space="preserve">и </w:t>
      </w:r>
      <w:r w:rsidRPr="00C72DE2">
        <w:rPr>
          <w:rFonts w:ascii="Times New Roman" w:hAnsi="Times New Roman" w:cs="Times New Roman"/>
          <w:color w:val="000000"/>
          <w:sz w:val="28"/>
          <w:szCs w:val="28"/>
        </w:rPr>
        <w:t xml:space="preserve">многоголосыми </w:t>
      </w:r>
      <w:r w:rsidR="00C72DE2">
        <w:rPr>
          <w:rFonts w:ascii="Times New Roman" w:hAnsi="Times New Roman" w:cs="Times New Roman"/>
          <w:color w:val="000000"/>
          <w:sz w:val="28"/>
          <w:szCs w:val="28"/>
        </w:rPr>
        <w:t>и т.д.</w:t>
      </w:r>
      <w:r w:rsidRPr="00C72DE2">
        <w:rPr>
          <w:rFonts w:ascii="Times New Roman" w:hAnsi="Times New Roman" w:cs="Times New Roman"/>
          <w:color w:val="000000"/>
          <w:sz w:val="28"/>
          <w:szCs w:val="28"/>
        </w:rPr>
        <w:t xml:space="preserve"> Акции имеют три формы стоимости: нарицательную, балансовую (отношение чистой стоимости активов компании к числу выпущенных акций) и рыночную.</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Стоимостные</w:t>
      </w:r>
      <w:r w:rsidR="000A5E15">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характеристики акций. Номинальная стоимость </w:t>
      </w:r>
      <w:r w:rsidR="00296AE6" w:rsidRPr="00C72DE2">
        <w:rPr>
          <w:rFonts w:ascii="Times New Roman" w:hAnsi="Times New Roman" w:cs="Times New Roman"/>
          <w:color w:val="000000"/>
          <w:sz w:val="28"/>
          <w:szCs w:val="28"/>
        </w:rPr>
        <w:t>в</w:t>
      </w:r>
      <w:r w:rsidRPr="00C72DE2">
        <w:rPr>
          <w:rFonts w:ascii="Times New Roman" w:hAnsi="Times New Roman" w:cs="Times New Roman"/>
          <w:color w:val="000000"/>
          <w:sz w:val="28"/>
          <w:szCs w:val="28"/>
        </w:rPr>
        <w:t xml:space="preserve">еличина условная. Акции продаются и покупаются по искам, как правило, не привязанным к номиналу. Могут быть </w:t>
      </w:r>
      <w:r w:rsidR="00296AE6" w:rsidRPr="00C72DE2">
        <w:rPr>
          <w:rFonts w:ascii="Times New Roman" w:hAnsi="Times New Roman" w:cs="Times New Roman"/>
          <w:color w:val="000000"/>
          <w:sz w:val="28"/>
          <w:szCs w:val="28"/>
        </w:rPr>
        <w:t xml:space="preserve">акции </w:t>
      </w:r>
      <w:r w:rsidRPr="00C72DE2">
        <w:rPr>
          <w:rFonts w:ascii="Times New Roman" w:hAnsi="Times New Roman" w:cs="Times New Roman"/>
          <w:color w:val="000000"/>
          <w:sz w:val="28"/>
          <w:szCs w:val="28"/>
        </w:rPr>
        <w:t>без указания номинала. Фактически акция представляет собой бессрочную ссуду эмитенту и не имеет гарантированной стоимости погашения, а также установленного твердого размера дохода, в отличие от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Оценка потенциального дохода от акций осуществляется так же, как по облигациям,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доход от полученных дивидендов и прирост капитала связаны с изменениями цены. Однако размер дивидендов зависит от чистой прибыли компании, величина которой весьма нестабильна и не может быть гарантирована. Поэтому дивидендный доход, хотя и важен, но имеет второстепенное значение по сравнению с доходностью капитала по акциям. Другие аспекты стоимостных характеристик акций заметно отличаются от облигаций.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Существенным является учет стадии развития сектора деятельности эмитента (производимого продукта, услуги), а также этапа экономического цикла, на котором находится его компания. Продукт (услуга) может быть в стадии активного продвижения на рынок или вытеснения его оттуда конкурентами. Важно также, находится ли компания на этапе расширения или вынужденного свертывания масштабов своей деятельности. Все это необходимо учитывать при оценке стоимостных характеристик инвестиций в акции и, в определенной мере,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в корпоративные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Дивидендная доходность акций может быть как текущая, так и перспективная. Эти показатели рассчитываются аналогично текущей доходности облигаций</w:t>
      </w:r>
      <w:r w:rsidR="00925B5E" w:rsidRPr="00C72DE2">
        <w:rPr>
          <w:rFonts w:ascii="Times New Roman" w:hAnsi="Times New Roman" w:cs="Times New Roman"/>
          <w:color w:val="000000"/>
          <w:sz w:val="28"/>
          <w:szCs w:val="28"/>
        </w:rPr>
        <w:t>.</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Дивидендная доходность акций, как правило, всегда ниже доходности облигаций. Расчеты и сравнения этих показателей полезны при принятии решений о направлениях инвестирования капитала и др.</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Годовая чистая прибыль компаний, как правило, не направляется полностью на выплату дивидендов по обыкновенным акциям. Часть ее резервируется,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составляет нераспределенную прибыль, которая будет использована на различные цели в будущем. Поэтому акционеру важно оценить степень прибыльности компании после произведения ею всех необходимых расходов и платежей по налогам, долгам, сборам </w:t>
      </w:r>
      <w:r w:rsidR="00C72DE2">
        <w:rPr>
          <w:rFonts w:ascii="Times New Roman" w:hAnsi="Times New Roman" w:cs="Times New Roman"/>
          <w:color w:val="000000"/>
          <w:sz w:val="28"/>
          <w:szCs w:val="28"/>
        </w:rPr>
        <w:t>и т.д.</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до выплат дивидендов по обыкновенным акциям. Такую оценку позволяет сделать показатель дохода на акцию</w:t>
      </w:r>
      <w:r w:rsidR="00A06DC2" w:rsidRPr="00C72DE2">
        <w:rPr>
          <w:rFonts w:ascii="Times New Roman" w:hAnsi="Times New Roman" w:cs="Times New Roman"/>
          <w:color w:val="000000"/>
          <w:sz w:val="28"/>
          <w:szCs w:val="28"/>
        </w:rPr>
        <w:t>.</w:t>
      </w:r>
    </w:p>
    <w:p w:rsidR="008825E6" w:rsidRPr="00C72DE2" w:rsidRDefault="00A06DC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Отношение цены к доходу</w:t>
      </w:r>
      <w:r w:rsidR="008825E6" w:rsidRPr="00C72DE2">
        <w:rPr>
          <w:rFonts w:ascii="Times New Roman" w:hAnsi="Times New Roman" w:cs="Times New Roman"/>
          <w:color w:val="000000"/>
          <w:sz w:val="28"/>
          <w:szCs w:val="28"/>
        </w:rPr>
        <w:t xml:space="preserve"> на акцию. Этот показатель обычно используется для ориентир</w:t>
      </w:r>
      <w:r w:rsidRPr="00C72DE2">
        <w:rPr>
          <w:rFonts w:ascii="Times New Roman" w:hAnsi="Times New Roman" w:cs="Times New Roman"/>
          <w:color w:val="000000"/>
          <w:sz w:val="28"/>
          <w:szCs w:val="28"/>
        </w:rPr>
        <w:t>овочного сопоставления качества ак</w:t>
      </w:r>
      <w:r w:rsidR="008825E6" w:rsidRPr="00C72DE2">
        <w:rPr>
          <w:rFonts w:ascii="Times New Roman" w:hAnsi="Times New Roman" w:cs="Times New Roman"/>
          <w:color w:val="000000"/>
          <w:sz w:val="28"/>
          <w:szCs w:val="28"/>
        </w:rPr>
        <w:t>ций компаний одного сектора (отрасли) деятельности. Сравнение акций компаний одной отрасли разных стран, тем более разных отраслей деятельности, с помощью отношения пены к доходу не дает объективной картины. Он позволяет приблизительно оценить срок окупаемости затрат на приобретение акций компании при условно предполагаемом постоянном уровне ее прибыльности</w:t>
      </w:r>
      <w:r w:rsidRPr="00C72DE2">
        <w:rPr>
          <w:rFonts w:ascii="Times New Roman" w:hAnsi="Times New Roman" w:cs="Times New Roman"/>
          <w:color w:val="000000"/>
          <w:sz w:val="28"/>
          <w:szCs w:val="28"/>
        </w:rPr>
        <w:t>.</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Высокие значения отношения цены к доходу могут свидетельствовать о завышенной, спекулятивной стоимости акций на рынке, или отражать большую уверенность инвесторов в потенциальном росте доходов компании.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Чистая стоимость активов на акцию. Показатель отражает стоимость всех активов компани</w:t>
      </w:r>
      <w:r w:rsidR="00750B1E" w:rsidRPr="00C72DE2">
        <w:rPr>
          <w:rFonts w:ascii="Times New Roman" w:hAnsi="Times New Roman" w:cs="Times New Roman"/>
          <w:color w:val="000000"/>
          <w:sz w:val="28"/>
          <w:szCs w:val="28"/>
        </w:rPr>
        <w:t>и, которые потенциально могли</w:t>
      </w:r>
      <w:r w:rsidRPr="00C72DE2">
        <w:rPr>
          <w:rFonts w:ascii="Times New Roman" w:hAnsi="Times New Roman" w:cs="Times New Roman"/>
          <w:color w:val="000000"/>
          <w:sz w:val="28"/>
          <w:szCs w:val="28"/>
        </w:rPr>
        <w:t xml:space="preserve"> быть проданы за наличные с</w:t>
      </w:r>
      <w:r w:rsidR="00750B1E" w:rsidRPr="00C72DE2">
        <w:rPr>
          <w:rFonts w:ascii="Times New Roman" w:hAnsi="Times New Roman" w:cs="Times New Roman"/>
          <w:color w:val="000000"/>
          <w:sz w:val="28"/>
          <w:szCs w:val="28"/>
        </w:rPr>
        <w:t xml:space="preserve"> распределением денежной выручки</w:t>
      </w:r>
      <w:r w:rsidRPr="00C72DE2">
        <w:rPr>
          <w:rFonts w:ascii="Times New Roman" w:hAnsi="Times New Roman" w:cs="Times New Roman"/>
          <w:color w:val="000000"/>
          <w:sz w:val="28"/>
          <w:szCs w:val="28"/>
        </w:rPr>
        <w:t xml:space="preserve"> между акционерами в соответствии с числом обыкновенных акций Другими словами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это акционерный капитал в совокупности с резервами компании, приходящийся на акцию.</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Показатель чистой стоимости активов на акцию служит индикатором допустимого уровня снижения текущей рыночной цены акции компании. Если пена уменьшается до уровня этого показателя, то может возникнуть соблазн приобрести контроль над компанией только для того, чтобы ликвидировать ее.</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Другие характеристики. Доходность капитала по акциям, сточки зрения инвестора, как уже отмечалось, приоритетна по отношению к дивидендному доходу. Однако прогнозировать этот показатель трудно ввиду бессрочности этих ценных бумаг, многофакторности изменения цены на них и ряда других особенностей.</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Учитывая это, изменения цены на акцию можно сопоставлять с изменениями величины соответствующего фондового индекса*. При этом определяется коэффициент опережения или отставания цены на акцию по отношению к цене этого рынка за один и тот же период времени. Этот коэффициент в редких случаях может принимать отрицательные значения, что свидетельствует об обратном характере изменения цены акции по отношению к общей тенденции. Анализ изменений цен акций позволяет делать соответствующие выводы.</w:t>
      </w:r>
    </w:p>
    <w:p w:rsidR="008136E8" w:rsidRPr="00C72DE2" w:rsidRDefault="008136E8"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Рассмотрим государственные облигации.</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Государственные облигации являются более надежными и менее доходными по сравнению с корпоративными. Главным назначением их выпуска является покрытие дефицита бюджета и образование таким образом государственного долга. Стоимостные характеристики государственных облигаций аналогичны корпоративным облигациям. В развитых странах они делятся на три основные группы: рыночные, нерыночные и облигации специальных займов.</w:t>
      </w:r>
    </w:p>
    <w:p w:rsidR="008825E6" w:rsidRPr="00C72DE2" w:rsidRDefault="008825E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Рыночные облигации свободно обращаются на рынке и делятся в свою очередь на три вида: краткосрочные облигации и казначейские векселя со сроком обращения до одного года; среднесрочные облигации, или ноты, со сроком обращения от 1 до 5 лет; долгосрочные облигации, или боны, со сроком обращения от 5 до 25 лет.</w:t>
      </w:r>
    </w:p>
    <w:p w:rsidR="008825E6" w:rsidRPr="00C72DE2" w:rsidRDefault="008825E6" w:rsidP="00C72DE2">
      <w:pPr>
        <w:widowControl/>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Нерыночные облигации покупаются только один раз,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их перепродажа не осуществляется. К ним относятся так называемые сберегательные боны, налоговые сберегательные ноты и др.</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Облигации специальных займов предназначены для приобретения только страховыми компаниями и пенсионными фондами. Другие инвесторы приобрести их не могут.</w:t>
      </w:r>
    </w:p>
    <w:p w:rsidR="008047D6" w:rsidRDefault="008047D6" w:rsidP="00C72DE2">
      <w:pPr>
        <w:widowControl/>
        <w:shd w:val="clear" w:color="auto" w:fill="FFFFFF"/>
        <w:spacing w:line="360" w:lineRule="auto"/>
        <w:ind w:firstLine="709"/>
        <w:jc w:val="both"/>
        <w:rPr>
          <w:rFonts w:ascii="Times New Roman" w:hAnsi="Times New Roman" w:cs="Times New Roman"/>
          <w:color w:val="000000"/>
          <w:sz w:val="28"/>
          <w:szCs w:val="28"/>
        </w:rPr>
      </w:pPr>
    </w:p>
    <w:p w:rsidR="000A5E15" w:rsidRPr="00C72DE2"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8047D6" w:rsidRPr="00C72DE2" w:rsidRDefault="000A5E15"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r>
      <w:r w:rsidR="008047D6" w:rsidRPr="00C72DE2">
        <w:rPr>
          <w:rFonts w:ascii="Times New Roman" w:hAnsi="Times New Roman" w:cs="Times New Roman"/>
          <w:b/>
          <w:color w:val="000000"/>
          <w:sz w:val="28"/>
          <w:szCs w:val="28"/>
        </w:rPr>
        <w:t>3</w:t>
      </w:r>
      <w:r w:rsidR="00C72DE2" w:rsidRPr="00C72DE2">
        <w:rPr>
          <w:rFonts w:ascii="Times New Roman" w:hAnsi="Times New Roman" w:cs="Times New Roman"/>
          <w:b/>
          <w:color w:val="000000"/>
          <w:sz w:val="28"/>
          <w:szCs w:val="28"/>
        </w:rPr>
        <w:t>.</w:t>
      </w:r>
      <w:r w:rsidR="00C72DE2">
        <w:rPr>
          <w:rFonts w:ascii="Times New Roman" w:hAnsi="Times New Roman" w:cs="Times New Roman"/>
          <w:b/>
          <w:color w:val="000000"/>
          <w:sz w:val="28"/>
          <w:szCs w:val="28"/>
        </w:rPr>
        <w:t xml:space="preserve"> </w:t>
      </w:r>
      <w:r w:rsidR="00C72DE2" w:rsidRPr="00C72DE2">
        <w:rPr>
          <w:rFonts w:ascii="Times New Roman" w:hAnsi="Times New Roman" w:cs="Times New Roman"/>
          <w:b/>
          <w:color w:val="000000"/>
          <w:sz w:val="28"/>
          <w:szCs w:val="28"/>
        </w:rPr>
        <w:t>Со</w:t>
      </w:r>
      <w:r w:rsidR="008047D6" w:rsidRPr="00C72DE2">
        <w:rPr>
          <w:rFonts w:ascii="Times New Roman" w:hAnsi="Times New Roman" w:cs="Times New Roman"/>
          <w:b/>
          <w:color w:val="000000"/>
          <w:sz w:val="28"/>
          <w:szCs w:val="28"/>
        </w:rPr>
        <w:t>временная структура использования ценных бумаг на фондовых рынках</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нашей стране, начиная с 1920</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х</w:t>
      </w:r>
      <w:r w:rsidRPr="00C72DE2">
        <w:rPr>
          <w:rFonts w:ascii="Times New Roman" w:hAnsi="Times New Roman" w:cs="Times New Roman"/>
          <w:color w:val="000000"/>
          <w:sz w:val="28"/>
          <w:szCs w:val="28"/>
        </w:rPr>
        <w:t xml:space="preserve"> годов, существовали практически только государственные займы. Они нередко имели принудительный характер и были мало привлекательными для многих инвесторов. После распада СССР РФ стала преемником союзных государственных долговых обязательств и приступила к выпуску новых займов. Наиболее известными из них стали: государственные краткосрочные бескупонные облигации (ГКО), казначейские обязательства (КО), облигации внутреннего валютного займа (ОВВЗ)</w:t>
      </w:r>
      <w:r w:rsidR="000A5E15">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облигации федеральных займов (ОФЗ), облигации государственного сберегательного займа (ОГСЗ), бескупонные облигации Банка России (БОБР) и др.</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Основная цель выпуска ГКО, первый аукцион по размещению которых прошел в 1993</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xml:space="preserve">., состояла в финансировании бюджетного дефицита. Срок их обращения составлял 3, 6 и 12 месяцев в зависимости от серии. Доходность определялась разницей между ценой приобретения и стоимостью при продаже или погашении. Первоначально приобретать ГКО могли только финансовые учреждения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официальные дилеры Банка России. Аукционы по первичному размещению ГКО проходили еженедельно, а вторичные торги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ежедневно. Облигации выпускались в электронной,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безбумажной, форме и считались максимально надежными и ликвидными.</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 1994</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начался выпуск КО. Они были предназначены для погашения государственных задолженностей предприятиям. Государство в лице Минфина РФ гарантирован возврат долга через 360 дней с определенным процентом. КО являлись гибридом ценной бумаги и платежного средства, так как предусматривали возможность расплачиваться по долгам с другими предприятиями. Их надежность оценивалась очень высоко. В 1996</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обращение КО было прекращено в связи с рекомендациями МВФ.</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Для погашения долгов ставшего неплатежеспособным Внешэкономбанка СССР в 1993</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00AA41A7" w:rsidRPr="00C72DE2">
        <w:rPr>
          <w:rFonts w:ascii="Times New Roman" w:hAnsi="Times New Roman" w:cs="Times New Roman"/>
          <w:color w:val="000000"/>
          <w:sz w:val="28"/>
          <w:szCs w:val="28"/>
        </w:rPr>
        <w:t>. были выпущены в обращение ОВВ</w:t>
      </w:r>
      <w:r w:rsidRPr="00C72DE2">
        <w:rPr>
          <w:rFonts w:ascii="Times New Roman" w:hAnsi="Times New Roman" w:cs="Times New Roman"/>
          <w:color w:val="000000"/>
          <w:sz w:val="28"/>
          <w:szCs w:val="28"/>
        </w:rPr>
        <w:t xml:space="preserve">З. Облигации выпускались номиналами в </w:t>
      </w:r>
      <w:r w:rsidRPr="00C72DE2">
        <w:rPr>
          <w:rFonts w:ascii="Times New Roman" w:hAnsi="Times New Roman" w:cs="Times New Roman"/>
          <w:color w:val="000000"/>
          <w:sz w:val="28"/>
          <w:szCs w:val="28"/>
          <w:lang w:val="en-US"/>
        </w:rPr>
        <w:t>I</w:t>
      </w:r>
      <w:r w:rsidRPr="00C72DE2">
        <w:rPr>
          <w:rFonts w:ascii="Times New Roman" w:hAnsi="Times New Roman" w:cs="Times New Roman"/>
          <w:color w:val="000000"/>
          <w:sz w:val="28"/>
          <w:szCs w:val="28"/>
        </w:rPr>
        <w:t xml:space="preserve">, 10 и </w:t>
      </w:r>
      <w:r w:rsidR="00C72DE2" w:rsidRPr="00C72DE2">
        <w:rPr>
          <w:rFonts w:ascii="Times New Roman" w:hAnsi="Times New Roman" w:cs="Times New Roman"/>
          <w:color w:val="000000"/>
          <w:sz w:val="28"/>
          <w:szCs w:val="28"/>
        </w:rPr>
        <w:t>100</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тыс</w:t>
      </w:r>
      <w:r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долл</w:t>
      </w:r>
      <w:r w:rsidRPr="00C72DE2">
        <w:rPr>
          <w:rFonts w:ascii="Times New Roman" w:hAnsi="Times New Roman" w:cs="Times New Roman"/>
          <w:color w:val="000000"/>
          <w:sz w:val="28"/>
          <w:szCs w:val="28"/>
        </w:rPr>
        <w:t xml:space="preserve">. США на срок от года до 15 лет. Они гарантировали ежегодный доход в размере </w:t>
      </w:r>
      <w:r w:rsidR="00C72DE2" w:rsidRPr="00C72DE2">
        <w:rPr>
          <w:rFonts w:ascii="Times New Roman" w:hAnsi="Times New Roman" w:cs="Times New Roman"/>
          <w:color w:val="000000"/>
          <w:sz w:val="28"/>
          <w:szCs w:val="28"/>
        </w:rPr>
        <w:t>3</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в валюте номинала.</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1995</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xml:space="preserve">. в качестве среднесрочных ценных бумаг в обращение были выпушены ОФЗ-ПК,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облигации с переменным купонным доходом. Срок их обращения превышал один год. Особенность этих</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бумаг состояла в ежеквартальных купонных выплатах, размер которых был привязан к средней доходности погашаемых одновременно ГКО. Позже в обращении появились долгосрочные ОФЗ-ПД,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облигации с постоянным купонным доходом. В 2003</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xml:space="preserve">. на срок 2093 дня в обращение были выпущены ОФЗ-АД,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облигации с амортизацией долга. Погашение номинальной стоимости облигаций осуществляется частями, а процент дохода начисляется на непогашенную часть стоимости и фиксируется для каждого купона.</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С 1995</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были выпущены в обращение купонные облигации государственного среднесрочного займа (ОГСЗ) с номинальной ценой 100 и 500 тыс. руб. Облигации выпускались в бумажной форме и являлись ценными бумагами на предъявителя. Официальным дилером по их размещению выступил Сбербанк РФ.</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сентябре 1998</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xml:space="preserve">. Банк России предоставил рынку новый инструмент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собственные бескупонные облигации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БОБР. До этого времени эмитентом государственных облигаций выступал один Минфин РФ. Облигации БР имели срок обращения до 3 месяцев. Интерес участников рынка к ним не был высоким. Последний выпуск БОБР был погашен в феврале 1999</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Впоследствии ЦБ РФ практиковал эмиссию подобных бумаг в небольших объемах. В РФ выпускались и выпускаются другие виды государственных ценных бумаг.</w:t>
      </w:r>
    </w:p>
    <w:p w:rsidR="00EE50CD" w:rsidRPr="00C72DE2" w:rsidRDefault="00EE50CD"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Поскольку корпоративные ценные бумаги получили развитие в РФ только с начала 1990</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х</w:t>
      </w:r>
      <w:r w:rsidRPr="00C72DE2">
        <w:rPr>
          <w:rFonts w:ascii="Times New Roman" w:hAnsi="Times New Roman" w:cs="Times New Roman"/>
          <w:color w:val="000000"/>
          <w:sz w:val="28"/>
          <w:szCs w:val="28"/>
        </w:rPr>
        <w:t xml:space="preserve"> годов, приоритет на отечественном рынке в отличие от запада долго сохранялся за государственными облигациями. Большинство акций и корпоративных облигаций были и остаются малонадежными, низкодоходными и низколиквидными. Исключение составляют бумаги отдельных предприятий </w:t>
      </w:r>
      <w:r w:rsidR="00C72DE2" w:rsidRPr="00C72DE2">
        <w:rPr>
          <w:rFonts w:ascii="Times New Roman" w:hAnsi="Times New Roman" w:cs="Times New Roman"/>
          <w:color w:val="000000"/>
          <w:sz w:val="28"/>
          <w:szCs w:val="28"/>
        </w:rPr>
        <w:t>(«голубые фишки»</w:t>
      </w:r>
      <w:r w:rsidRPr="00C72DE2">
        <w:rPr>
          <w:rFonts w:ascii="Times New Roman" w:hAnsi="Times New Roman" w:cs="Times New Roman"/>
          <w:color w:val="000000"/>
          <w:sz w:val="28"/>
          <w:szCs w:val="28"/>
        </w:rPr>
        <w:t>) нефтегазовой, энергетической, телекоммуникационной, металлургической и других отраслей, пользующиеся относительной популярностью. Среди российских частных ценных бумаг наиболее динамично развивающимся инструментом сегодня являются корпоративные облигации предприятий нефтегазовой и металлургической промышленности, отрасли телекоммуникаций, например ОАО</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Российские железные дороги», ОАО</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Газпром», ОАО</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Внешторгбанк».</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Таким образом, современный рынок ценных бумаг состоит из трех основных подразделений: первичный внебиржевой рынок; фондовая биржа; организованный вторичный внебиржевой рынок </w:t>
      </w:r>
      <w:r w:rsidR="00C72DE2" w:rsidRPr="00C72DE2">
        <w:rPr>
          <w:rFonts w:ascii="Times New Roman" w:hAnsi="Times New Roman" w:cs="Times New Roman"/>
          <w:color w:val="000000"/>
          <w:sz w:val="28"/>
          <w:szCs w:val="28"/>
        </w:rPr>
        <w:t>(«уличный»</w:t>
      </w:r>
      <w:r w:rsidRPr="00C72DE2">
        <w:rPr>
          <w:rFonts w:ascii="Times New Roman" w:hAnsi="Times New Roman" w:cs="Times New Roman"/>
          <w:color w:val="000000"/>
          <w:sz w:val="28"/>
          <w:szCs w:val="28"/>
        </w:rPr>
        <w:t xml:space="preserve"> рынок). Первичный и «уличный» рынки являются внебиржевыми. Фондовая биржа и «уличный» рынок, за редким исключением, выполняют функции вторичных рынков. На фондовых биржах отдельных развитых стран, помимо основного, существуют альтернативные рынки. Они отличаются менее жесткими требованиями к качеству ценных бумаг и предназначены для облегчения доступа отдельным эмитентам на фондовую биржу. Объем оборота этих рынков существенно ниже, чем основного.</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Первичный внебиржевой рынок представляет собой сферу первой продажи-купли ценных бумаг новых эмиссий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отсюда его название. В развитых странах это рынок преимущественно </w:t>
      </w:r>
      <w:r w:rsidR="00BF76A0" w:rsidRPr="00C72DE2">
        <w:rPr>
          <w:rFonts w:ascii="Times New Roman" w:hAnsi="Times New Roman" w:cs="Times New Roman"/>
          <w:color w:val="000000"/>
          <w:sz w:val="28"/>
          <w:szCs w:val="28"/>
        </w:rPr>
        <w:t xml:space="preserve">корпоративных </w:t>
      </w:r>
      <w:r w:rsidRPr="00C72DE2">
        <w:rPr>
          <w:rFonts w:ascii="Times New Roman" w:hAnsi="Times New Roman" w:cs="Times New Roman"/>
          <w:color w:val="000000"/>
          <w:sz w:val="28"/>
          <w:szCs w:val="28"/>
        </w:rPr>
        <w:t xml:space="preserve">облигаций. Оборот других видов ценных бумаг здесь существенно меньше. Особенностью первичного внебиржевого рынка является отсутствие постоянного места и времени проведения торгов. Основное его назначение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финансирование процесса воспроизводства.</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Фондовая биржа является вполне определенным местом с фиксированным регламентом проведения торгов. Здесь в основном перепродаются ценные бумаги, прошедшие первичный рынок, что характерно для многих стран, в частности США и Японии. В отдельных странах Западной Европы (например, во Франции), ценные бумаги непосредственно от эмитента могут поступать для первичной продажи на фондовую биржу. В этом случае она выполняет функции первичного рынка. В обороте фондовой биржи развитых стран преобладают акции, хотя происходит купля-продажа и других видов ценных бумаг. Роль фондовой биржи состоит в перераспределении капитала, поэтому она является важнейшим элементом современного экономического механизма.</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«Уличный» (организованный вторичный внебиржевой) рынок представляет собой сферу преимущественно прямых (без посредника) сделок купли-продажи ценных бумаг, прошедших первичный рынок. Они осуществляются между институциональными субъектами, как правило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кредитно-финансовыми учреждениями. Торговля происходите использованием автоматизированных торговых систем посредством телекоммуникационных сетей связи, через электронные терминалы, расположенные в офисах институциональных субъектов. Она</w:t>
      </w:r>
      <w:r w:rsidR="00662DFA" w:rsidRPr="00C72DE2">
        <w:rPr>
          <w:rFonts w:ascii="Times New Roman" w:hAnsi="Times New Roman" w:cs="Times New Roman"/>
          <w:color w:val="000000"/>
          <w:sz w:val="28"/>
          <w:szCs w:val="28"/>
        </w:rPr>
        <w:t xml:space="preserve"> осуществляется крупными лотами</w:t>
      </w:r>
      <w:r w:rsidRPr="00C72DE2">
        <w:rPr>
          <w:rFonts w:ascii="Times New Roman" w:hAnsi="Times New Roman" w:cs="Times New Roman"/>
          <w:color w:val="000000"/>
          <w:sz w:val="28"/>
          <w:szCs w:val="28"/>
        </w:rPr>
        <w:t xml:space="preserve"> (пакетами) ценных бумаг, </w:t>
      </w:r>
      <w:r w:rsidR="00C72DE2">
        <w:rPr>
          <w:rFonts w:ascii="Times New Roman" w:hAnsi="Times New Roman" w:cs="Times New Roman"/>
          <w:color w:val="000000"/>
          <w:sz w:val="28"/>
          <w:szCs w:val="28"/>
        </w:rPr>
        <w:t>т.е.</w:t>
      </w:r>
      <w:r w:rsidRPr="00C72DE2">
        <w:rPr>
          <w:rFonts w:ascii="Times New Roman" w:hAnsi="Times New Roman" w:cs="Times New Roman"/>
          <w:color w:val="000000"/>
          <w:sz w:val="28"/>
          <w:szCs w:val="28"/>
        </w:rPr>
        <w:t xml:space="preserve"> на оптовой основе.</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Все подразделения рынка ценных бумаг являются высокоорганизованными и вполне управляемыми. Управление ими осуществляют как государство, так и саморегулируемые организации профессиональны</w:t>
      </w:r>
      <w:r w:rsidR="00662DFA" w:rsidRPr="00C72DE2">
        <w:rPr>
          <w:rFonts w:ascii="Times New Roman" w:hAnsi="Times New Roman" w:cs="Times New Roman"/>
          <w:color w:val="000000"/>
          <w:sz w:val="28"/>
          <w:szCs w:val="28"/>
        </w:rPr>
        <w:t>х участников рынка ценных бумаг</w:t>
      </w:r>
      <w:r w:rsidRPr="00C72DE2">
        <w:rPr>
          <w:rFonts w:ascii="Times New Roman" w:hAnsi="Times New Roman" w:cs="Times New Roman"/>
          <w:color w:val="000000"/>
          <w:sz w:val="28"/>
          <w:szCs w:val="28"/>
        </w:rPr>
        <w:t xml:space="preserve">, например </w:t>
      </w:r>
      <w:r w:rsidRPr="00C72DE2">
        <w:rPr>
          <w:rFonts w:ascii="Times New Roman" w:hAnsi="Times New Roman" w:cs="Times New Roman"/>
          <w:i/>
          <w:iCs/>
          <w:color w:val="000000"/>
          <w:sz w:val="28"/>
          <w:szCs w:val="28"/>
          <w:lang w:val="en-US"/>
        </w:rPr>
        <w:t>NASD</w:t>
      </w:r>
      <w:r w:rsidRPr="00C72DE2">
        <w:rPr>
          <w:rFonts w:ascii="Times New Roman" w:hAnsi="Times New Roman" w:cs="Times New Roman"/>
          <w:i/>
          <w:iCs/>
          <w:color w:val="000000"/>
          <w:sz w:val="28"/>
          <w:szCs w:val="28"/>
        </w:rPr>
        <w:t xml:space="preserve"> </w:t>
      </w:r>
      <w:r w:rsidR="00C72DE2">
        <w:rPr>
          <w:rFonts w:ascii="Times New Roman" w:hAnsi="Times New Roman" w:cs="Times New Roman"/>
          <w:i/>
          <w:iCs/>
          <w:color w:val="000000"/>
          <w:sz w:val="28"/>
          <w:szCs w:val="28"/>
        </w:rPr>
        <w:t>–</w:t>
      </w:r>
      <w:r w:rsidR="00C72DE2" w:rsidRPr="00C72DE2">
        <w:rPr>
          <w:rFonts w:ascii="Times New Roman" w:hAnsi="Times New Roman" w:cs="Times New Roman"/>
          <w:i/>
          <w:iCs/>
          <w:color w:val="000000"/>
          <w:sz w:val="28"/>
          <w:szCs w:val="28"/>
        </w:rPr>
        <w:t xml:space="preserve"> </w:t>
      </w:r>
      <w:r w:rsidR="00662DFA" w:rsidRPr="00C72DE2">
        <w:rPr>
          <w:rFonts w:ascii="Times New Roman" w:hAnsi="Times New Roman" w:cs="Times New Roman"/>
          <w:color w:val="000000"/>
          <w:sz w:val="28"/>
          <w:szCs w:val="28"/>
        </w:rPr>
        <w:t>в США или НАУФОР</w:t>
      </w:r>
      <w:r w:rsidR="000A5E15">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 xml:space="preserve"> в РФ. Система автоматизированной котировки Национальной ассоциации дилеров по ценным бумагам США </w:t>
      </w:r>
      <w:r w:rsidRPr="00C72DE2">
        <w:rPr>
          <w:rFonts w:ascii="Times New Roman" w:hAnsi="Times New Roman" w:cs="Times New Roman"/>
          <w:i/>
          <w:iCs/>
          <w:color w:val="000000"/>
          <w:sz w:val="28"/>
          <w:szCs w:val="28"/>
        </w:rPr>
        <w:t>(</w:t>
      </w:r>
      <w:r w:rsidRPr="00C72DE2">
        <w:rPr>
          <w:rFonts w:ascii="Times New Roman" w:hAnsi="Times New Roman" w:cs="Times New Roman"/>
          <w:i/>
          <w:iCs/>
          <w:color w:val="000000"/>
          <w:sz w:val="28"/>
          <w:szCs w:val="28"/>
          <w:lang w:val="en-US"/>
        </w:rPr>
        <w:t>NASDAQ</w:t>
      </w:r>
      <w:r w:rsidRPr="00C72DE2">
        <w:rPr>
          <w:rFonts w:ascii="Times New Roman" w:hAnsi="Times New Roman" w:cs="Times New Roman"/>
          <w:i/>
          <w:iCs/>
          <w:color w:val="000000"/>
          <w:sz w:val="28"/>
          <w:szCs w:val="28"/>
        </w:rPr>
        <w:t xml:space="preserve">) </w:t>
      </w:r>
      <w:r w:rsidRPr="00C72DE2">
        <w:rPr>
          <w:rFonts w:ascii="Times New Roman" w:hAnsi="Times New Roman" w:cs="Times New Roman"/>
          <w:color w:val="000000"/>
          <w:sz w:val="28"/>
          <w:szCs w:val="28"/>
        </w:rPr>
        <w:t>стала первым в мире автоматизированным электронным внебиржевым вторичным рынком ценных бумаг.</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Структура российского рынка ценных бумаг, так же как и в других странах, характеризуется наличием первичного и вторичных рынков, а также рынков по видам фондовых инструментов и типам сделок. Функции первичного и вторичного рынков в РФ не разделены так четко, как на западе. Появление </w:t>
      </w:r>
      <w:r w:rsidRPr="00C72DE2">
        <w:rPr>
          <w:rFonts w:ascii="Times New Roman" w:hAnsi="Times New Roman" w:cs="Times New Roman"/>
          <w:i/>
          <w:iCs/>
          <w:color w:val="000000"/>
          <w:sz w:val="28"/>
          <w:szCs w:val="28"/>
        </w:rPr>
        <w:t>первичного внебиржевого</w:t>
      </w:r>
      <w:r w:rsidR="00272427" w:rsidRPr="00C72DE2">
        <w:rPr>
          <w:rFonts w:ascii="Times New Roman" w:hAnsi="Times New Roman" w:cs="Times New Roman"/>
          <w:color w:val="000000"/>
          <w:sz w:val="28"/>
          <w:szCs w:val="28"/>
        </w:rPr>
        <w:t xml:space="preserve"> </w:t>
      </w:r>
      <w:r w:rsidRPr="00C72DE2">
        <w:rPr>
          <w:rFonts w:ascii="Times New Roman" w:hAnsi="Times New Roman" w:cs="Times New Roman"/>
          <w:i/>
          <w:iCs/>
          <w:color w:val="000000"/>
          <w:sz w:val="28"/>
          <w:szCs w:val="28"/>
        </w:rPr>
        <w:t xml:space="preserve">рынка </w:t>
      </w:r>
      <w:r w:rsidRPr="00C72DE2">
        <w:rPr>
          <w:rFonts w:ascii="Times New Roman" w:hAnsi="Times New Roman" w:cs="Times New Roman"/>
          <w:color w:val="000000"/>
          <w:sz w:val="28"/>
          <w:szCs w:val="28"/>
        </w:rPr>
        <w:t>связано с выпуском в обращение в 1992</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государственного приватизационного чека, или ваучера. В середине 1990</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х</w:t>
      </w:r>
      <w:r w:rsidRPr="00C72DE2">
        <w:rPr>
          <w:rFonts w:ascii="Times New Roman" w:hAnsi="Times New Roman" w:cs="Times New Roman"/>
          <w:color w:val="000000"/>
          <w:sz w:val="28"/>
          <w:szCs w:val="28"/>
        </w:rPr>
        <w:t xml:space="preserve"> годов оборот первичного внебиржевого рынка состоял преимущественно из акций. Они размешались путем открытой или закрытой подписки, через фондовые магазины, отделения связи и другие каналы. В настоящее время первичное внебиржевое размещение акций и корпоративных облигаций осуществляется либо самостоятельно эмитентом, либо с </w:t>
      </w:r>
      <w:r w:rsidR="000A5E15" w:rsidRPr="00C72DE2">
        <w:rPr>
          <w:rFonts w:ascii="Times New Roman" w:hAnsi="Times New Roman" w:cs="Times New Roman"/>
          <w:color w:val="000000"/>
          <w:sz w:val="28"/>
          <w:szCs w:val="28"/>
        </w:rPr>
        <w:t>помощью</w:t>
      </w:r>
      <w:r w:rsidRPr="00C72DE2">
        <w:rPr>
          <w:rFonts w:ascii="Times New Roman" w:hAnsi="Times New Roman" w:cs="Times New Roman"/>
          <w:color w:val="000000"/>
          <w:sz w:val="28"/>
          <w:szCs w:val="28"/>
        </w:rPr>
        <w:t xml:space="preserve"> фирмы-посредника (агента), являющейся профессиональным участником рынка ценных бумаг. Первый способ в практике нашей страны раз</w:t>
      </w:r>
      <w:r w:rsidR="000A5E15">
        <w:rPr>
          <w:rFonts w:ascii="Times New Roman" w:hAnsi="Times New Roman" w:cs="Times New Roman"/>
          <w:color w:val="000000"/>
          <w:sz w:val="28"/>
          <w:szCs w:val="28"/>
        </w:rPr>
        <w:t>в</w:t>
      </w:r>
      <w:r w:rsidRPr="00C72DE2">
        <w:rPr>
          <w:rFonts w:ascii="Times New Roman" w:hAnsi="Times New Roman" w:cs="Times New Roman"/>
          <w:color w:val="000000"/>
          <w:sz w:val="28"/>
          <w:szCs w:val="28"/>
        </w:rPr>
        <w:t>ит значительно шире, чем второй. С одной стороны, это связано со стремлением многих эмитентов экономить средства за счет отказа от услуг посредников. С другой стороны, многие профессиональные посредники еще не имеют ни достаточных финансовых возможностей, ни опыта организации внебиржевого первичного размещения ценных бумаг.</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Первичное внебиржевое размещение фондовых инструментов, согласно законодательству страны, может осуществляться и посредством образования эмиссионного синдиката (консорциума). Участники синдиката выделяют в своей структуре фирму-менеджера, андеррайтера и торговых агентов. Однако такая практика на российском рынке в настоящее время развита пока слабо.</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Помимо этого в России достаточно хорошо организовано и осуществляется </w:t>
      </w:r>
      <w:r w:rsidRPr="00C72DE2">
        <w:rPr>
          <w:rFonts w:ascii="Times New Roman" w:hAnsi="Times New Roman" w:cs="Times New Roman"/>
          <w:i/>
          <w:iCs/>
          <w:color w:val="000000"/>
          <w:sz w:val="28"/>
          <w:szCs w:val="28"/>
        </w:rPr>
        <w:t xml:space="preserve">первичное биржевое размещение ценных бумаг. </w:t>
      </w:r>
      <w:r w:rsidRPr="00C72DE2">
        <w:rPr>
          <w:rFonts w:ascii="Times New Roman" w:hAnsi="Times New Roman" w:cs="Times New Roman"/>
          <w:color w:val="000000"/>
          <w:sz w:val="28"/>
          <w:szCs w:val="28"/>
        </w:rPr>
        <w:t>В основном это относится к государственным облигациям, которые размещаются на аукционах при посредничестве ФБ ММВБ. Вторичный рынок ценных бумаг РФ также делится на внебиржевой и биржевой.</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Главным </w:t>
      </w:r>
      <w:r w:rsidRPr="00C72DE2">
        <w:rPr>
          <w:rFonts w:ascii="Times New Roman" w:hAnsi="Times New Roman" w:cs="Times New Roman"/>
          <w:i/>
          <w:iCs/>
          <w:color w:val="000000"/>
          <w:sz w:val="28"/>
          <w:szCs w:val="28"/>
        </w:rPr>
        <w:t xml:space="preserve">вторичным внебиржевым рынком </w:t>
      </w:r>
      <w:r w:rsidRPr="00C72DE2">
        <w:rPr>
          <w:rFonts w:ascii="Times New Roman" w:hAnsi="Times New Roman" w:cs="Times New Roman"/>
          <w:color w:val="000000"/>
          <w:sz w:val="28"/>
          <w:szCs w:val="28"/>
        </w:rPr>
        <w:t>страны до недавнего времени выступало созданное в 1995</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некоммерческое партнерство Р</w:t>
      </w:r>
      <w:r w:rsidR="008047D6" w:rsidRPr="00C72DE2">
        <w:rPr>
          <w:rFonts w:ascii="Times New Roman" w:hAnsi="Times New Roman" w:cs="Times New Roman"/>
          <w:color w:val="000000"/>
          <w:sz w:val="28"/>
          <w:szCs w:val="28"/>
        </w:rPr>
        <w:t>оссийская торговая система (РТС</w:t>
      </w:r>
      <w:r w:rsidRPr="00C72DE2">
        <w:rPr>
          <w:rFonts w:ascii="Times New Roman" w:hAnsi="Times New Roman" w:cs="Times New Roman"/>
          <w:color w:val="000000"/>
          <w:sz w:val="28"/>
          <w:szCs w:val="28"/>
        </w:rPr>
        <w:t>), имеющее с 2001</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статус фондовой биржи. Функционируют и другие вторичные внебиржевые рынки.</w:t>
      </w:r>
    </w:p>
    <w:p w:rsidR="00317B02" w:rsidRPr="00C72DE2" w:rsidRDefault="00317B02"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i/>
          <w:iCs/>
          <w:color w:val="000000"/>
          <w:sz w:val="28"/>
          <w:szCs w:val="28"/>
        </w:rPr>
        <w:t xml:space="preserve">Вторичный биржевой оборот </w:t>
      </w:r>
      <w:r w:rsidRPr="00C72DE2">
        <w:rPr>
          <w:rFonts w:ascii="Times New Roman" w:hAnsi="Times New Roman" w:cs="Times New Roman"/>
          <w:color w:val="000000"/>
          <w:sz w:val="28"/>
          <w:szCs w:val="28"/>
        </w:rPr>
        <w:t>осуществляется на фондовых и, в редких случаях, на других биржах. Сегодня (2007</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в РФ насчитывается 10 фондовых бирж, включая Фондовую биржу РТС и Фондовую биржу ММВБ. Еще в 1995</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 их было более 60.</w:t>
      </w:r>
    </w:p>
    <w:p w:rsidR="003A0742" w:rsidRPr="00C72DE2" w:rsidRDefault="00121946"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В приложение представлена аналитика по торгам на российском рынке акций за 10.05.2010 – 14.05.2010, а также данные по еврооблигациям.</w:t>
      </w:r>
    </w:p>
    <w:p w:rsidR="003B73FA" w:rsidRPr="00C72DE2" w:rsidRDefault="003B73FA" w:rsidP="00C72DE2">
      <w:pPr>
        <w:widowControl/>
        <w:shd w:val="clear" w:color="auto" w:fill="FFFFFF"/>
        <w:spacing w:line="360" w:lineRule="auto"/>
        <w:ind w:firstLine="709"/>
        <w:jc w:val="both"/>
        <w:rPr>
          <w:rFonts w:ascii="Times New Roman" w:hAnsi="Times New Roman" w:cs="Times New Roman"/>
          <w:color w:val="000000"/>
          <w:sz w:val="28"/>
          <w:szCs w:val="28"/>
        </w:rPr>
      </w:pPr>
    </w:p>
    <w:p w:rsidR="003B73FA" w:rsidRPr="00C72DE2" w:rsidRDefault="003B73FA" w:rsidP="00C72DE2">
      <w:pPr>
        <w:widowControl/>
        <w:shd w:val="clear" w:color="auto" w:fill="FFFFFF"/>
        <w:spacing w:line="360" w:lineRule="auto"/>
        <w:ind w:firstLine="709"/>
        <w:jc w:val="both"/>
        <w:rPr>
          <w:rFonts w:ascii="Times New Roman" w:hAnsi="Times New Roman" w:cs="Times New Roman"/>
          <w:b/>
          <w:color w:val="000000"/>
          <w:sz w:val="28"/>
          <w:szCs w:val="28"/>
        </w:rPr>
      </w:pPr>
    </w:p>
    <w:p w:rsidR="003B73FA" w:rsidRPr="00C72DE2" w:rsidRDefault="000A5E15"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Заключение</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3B73FA" w:rsidRPr="00C72DE2" w:rsidRDefault="003B73FA"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Основными свойствами ценной бумаги являются: ликвидность, обращаемость, риск.</w:t>
      </w:r>
      <w:r w:rsidR="00C72DE2">
        <w:rPr>
          <w:rFonts w:ascii="Times New Roman" w:hAnsi="Times New Roman" w:cs="Times New Roman"/>
          <w:color w:val="000000"/>
          <w:sz w:val="28"/>
          <w:szCs w:val="28"/>
        </w:rPr>
        <w:t xml:space="preserve"> </w:t>
      </w:r>
      <w:r w:rsidRPr="00C72DE2">
        <w:rPr>
          <w:rFonts w:ascii="Times New Roman" w:hAnsi="Times New Roman" w:cs="Times New Roman"/>
          <w:bCs/>
          <w:iCs/>
          <w:color w:val="000000"/>
          <w:sz w:val="28"/>
          <w:szCs w:val="28"/>
        </w:rPr>
        <w:t>Виды ценных бумаг разнообразны</w:t>
      </w:r>
      <w:r w:rsidRPr="00C72DE2">
        <w:rPr>
          <w:rFonts w:ascii="Times New Roman" w:hAnsi="Times New Roman" w:cs="Times New Roman"/>
          <w:color w:val="000000"/>
          <w:sz w:val="28"/>
          <w:szCs w:val="28"/>
        </w:rPr>
        <w:t xml:space="preserve">. Их классификация осуществляется по эмитентам, времени обращения, способу выплаты дохода, территории </w:t>
      </w:r>
      <w:r w:rsidR="00C72DE2">
        <w:rPr>
          <w:rFonts w:ascii="Times New Roman" w:hAnsi="Times New Roman" w:cs="Times New Roman"/>
          <w:color w:val="000000"/>
          <w:sz w:val="28"/>
          <w:szCs w:val="28"/>
        </w:rPr>
        <w:t>и т.д.</w:t>
      </w:r>
    </w:p>
    <w:p w:rsidR="003B73FA" w:rsidRPr="00C72DE2" w:rsidRDefault="003B73FA"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На основе видов эмиссионного отношения можно выделить следующие экономические виды ценных бумаг: товарная, денежная, инвестиционная ценная бумага. Инвестиционные ценные бумаги, в свою очередь,</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подразделяются на две разновидности в зависимости от взаимоотношений между эмитентом и инвестором </w:t>
      </w:r>
      <w:r w:rsidR="00C72DE2">
        <w:rPr>
          <w:rFonts w:ascii="Times New Roman" w:hAnsi="Times New Roman" w:cs="Times New Roman"/>
          <w:color w:val="000000"/>
          <w:sz w:val="28"/>
          <w:szCs w:val="28"/>
        </w:rPr>
        <w:t>(</w:t>
      </w:r>
      <w:r w:rsidRPr="00C72DE2">
        <w:rPr>
          <w:rFonts w:ascii="Times New Roman" w:hAnsi="Times New Roman" w:cs="Times New Roman"/>
          <w:color w:val="000000"/>
          <w:sz w:val="28"/>
          <w:szCs w:val="28"/>
        </w:rPr>
        <w:t>долевые, долговые и доверительные), а также от характера</w:t>
      </w:r>
      <w:r w:rsid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употребления эмитентом капитала инвестора (государственные, коммерческие ценные бумаги).</w:t>
      </w:r>
    </w:p>
    <w:p w:rsidR="003B73FA" w:rsidRPr="00C72DE2" w:rsidRDefault="003B73FA" w:rsidP="00C72DE2">
      <w:pPr>
        <w:widowControl/>
        <w:shd w:val="clear" w:color="auto" w:fill="FFFFFF"/>
        <w:spacing w:line="360" w:lineRule="auto"/>
        <w:ind w:firstLine="709"/>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Форма ценной бумаги имеет целый ряд реквизитов, или разнообразных характеристик, многие из которых обязательны для соответствующе</w:t>
      </w:r>
      <w:r w:rsidR="000A5E15">
        <w:rPr>
          <w:rFonts w:ascii="Times New Roman" w:hAnsi="Times New Roman" w:cs="Times New Roman"/>
          <w:color w:val="000000"/>
          <w:sz w:val="28"/>
          <w:szCs w:val="28"/>
        </w:rPr>
        <w:t>го</w:t>
      </w:r>
      <w:r w:rsidRPr="00C72DE2">
        <w:rPr>
          <w:rFonts w:ascii="Times New Roman" w:hAnsi="Times New Roman" w:cs="Times New Roman"/>
          <w:color w:val="000000"/>
          <w:sz w:val="28"/>
          <w:szCs w:val="28"/>
        </w:rPr>
        <w:t xml:space="preserve"> вида ценных бумаг и задаются законом. Эти характеристики обычно имеют попарно-противоположный характер (например, документарная или бездокументарная формы существования ценной бумаги), а потому ценные бумаги могут классифицироваться в зависимости оттого, какому признаку из соответствующей их пары они отвечают. Совокупность всех этих признаков, собственно, и есть то, что отличает один вид ценной бумаги от других ее видов.</w:t>
      </w:r>
    </w:p>
    <w:p w:rsidR="003A0742" w:rsidRDefault="003A0742" w:rsidP="00C72DE2">
      <w:pPr>
        <w:widowControl/>
        <w:shd w:val="clear" w:color="auto" w:fill="FFFFFF"/>
        <w:spacing w:line="360" w:lineRule="auto"/>
        <w:ind w:firstLine="709"/>
        <w:jc w:val="both"/>
        <w:rPr>
          <w:rFonts w:ascii="Times New Roman" w:hAnsi="Times New Roman" w:cs="Times New Roman"/>
          <w:color w:val="000000"/>
          <w:sz w:val="28"/>
          <w:szCs w:val="28"/>
        </w:rPr>
      </w:pPr>
    </w:p>
    <w:p w:rsidR="000E6EE2" w:rsidRPr="000A5E15" w:rsidRDefault="000E6EE2" w:rsidP="00C72DE2">
      <w:pPr>
        <w:widowControl/>
        <w:shd w:val="clear" w:color="auto" w:fill="FFFFFF"/>
        <w:spacing w:line="360" w:lineRule="auto"/>
        <w:ind w:firstLine="709"/>
        <w:jc w:val="both"/>
        <w:rPr>
          <w:rFonts w:ascii="Times New Roman" w:hAnsi="Times New Roman" w:cs="Times New Roman"/>
          <w:color w:val="000000"/>
          <w:sz w:val="28"/>
          <w:szCs w:val="28"/>
        </w:rPr>
      </w:pPr>
    </w:p>
    <w:p w:rsidR="000E6EE2" w:rsidRPr="00C72DE2" w:rsidRDefault="000A5E15" w:rsidP="00C72DE2">
      <w:pPr>
        <w:widowControl/>
        <w:shd w:val="clear" w:color="auto" w:fill="FFFFFF"/>
        <w:spacing w:line="36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br w:type="page"/>
        <w:t>Литература</w:t>
      </w:r>
    </w:p>
    <w:p w:rsidR="000A5E15" w:rsidRDefault="000A5E15" w:rsidP="00C72DE2">
      <w:pPr>
        <w:widowControl/>
        <w:shd w:val="clear" w:color="auto" w:fill="FFFFFF"/>
        <w:spacing w:line="360" w:lineRule="auto"/>
        <w:ind w:firstLine="709"/>
        <w:jc w:val="both"/>
        <w:rPr>
          <w:rFonts w:ascii="Times New Roman" w:hAnsi="Times New Roman" w:cs="Times New Roman"/>
          <w:color w:val="000000"/>
          <w:sz w:val="28"/>
          <w:szCs w:val="28"/>
        </w:rPr>
      </w:pPr>
    </w:p>
    <w:p w:rsidR="000E6EE2" w:rsidRPr="00C72DE2" w:rsidRDefault="000E6EE2" w:rsidP="000A5E15">
      <w:pPr>
        <w:widowControl/>
        <w:shd w:val="clear" w:color="auto" w:fill="FFFFFF"/>
        <w:spacing w:line="360" w:lineRule="auto"/>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1</w:t>
      </w:r>
      <w:r w:rsidR="00C72DE2" w:rsidRPr="00C72DE2">
        <w:rPr>
          <w:rFonts w:ascii="Times New Roman" w:hAnsi="Times New Roman" w:cs="Times New Roman"/>
          <w:color w:val="000000"/>
          <w:sz w:val="28"/>
          <w:szCs w:val="28"/>
        </w:rPr>
        <w:t>.</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Галанов</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В.А.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Рынок</w:t>
      </w:r>
      <w:r w:rsidRPr="00C72DE2">
        <w:rPr>
          <w:rFonts w:ascii="Times New Roman" w:hAnsi="Times New Roman" w:cs="Times New Roman"/>
          <w:color w:val="000000"/>
          <w:sz w:val="28"/>
          <w:szCs w:val="28"/>
        </w:rPr>
        <w:t xml:space="preserve"> ценных бумаг.</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М.: Инфра – М, </w:t>
      </w:r>
      <w:r w:rsidR="00C72DE2" w:rsidRPr="00C72DE2">
        <w:rPr>
          <w:rFonts w:ascii="Times New Roman" w:hAnsi="Times New Roman" w:cs="Times New Roman"/>
          <w:color w:val="000000"/>
          <w:sz w:val="28"/>
          <w:szCs w:val="28"/>
        </w:rPr>
        <w:t>2008</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г</w:t>
      </w:r>
      <w:r w:rsidRPr="00C72DE2">
        <w:rPr>
          <w:rFonts w:ascii="Times New Roman" w:hAnsi="Times New Roman" w:cs="Times New Roman"/>
          <w:color w:val="000000"/>
          <w:sz w:val="28"/>
          <w:szCs w:val="28"/>
        </w:rPr>
        <w:t>.</w:t>
      </w:r>
    </w:p>
    <w:p w:rsidR="000E6EE2" w:rsidRPr="00C72DE2" w:rsidRDefault="000E6EE2" w:rsidP="000A5E15">
      <w:pPr>
        <w:widowControl/>
        <w:shd w:val="clear" w:color="auto" w:fill="FFFFFF"/>
        <w:spacing w:line="360" w:lineRule="auto"/>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2. </w:t>
      </w:r>
      <w:r w:rsidR="00C72DE2" w:rsidRPr="00C72DE2">
        <w:rPr>
          <w:rFonts w:ascii="Times New Roman" w:hAnsi="Times New Roman" w:cs="Times New Roman"/>
          <w:color w:val="000000"/>
          <w:sz w:val="28"/>
          <w:szCs w:val="28"/>
        </w:rPr>
        <w:t>Ендронова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В.Н.</w:t>
      </w:r>
      <w:r w:rsidRP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Новожилова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Т.Н.</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Рынок</w:t>
      </w:r>
      <w:r w:rsidRPr="00C72DE2">
        <w:rPr>
          <w:rFonts w:ascii="Times New Roman" w:hAnsi="Times New Roman" w:cs="Times New Roman"/>
          <w:color w:val="000000"/>
          <w:sz w:val="28"/>
          <w:szCs w:val="28"/>
        </w:rPr>
        <w:t xml:space="preserve"> ценных бумаг: учебное пособие, М.: Магистр, 2007.</w:t>
      </w:r>
    </w:p>
    <w:p w:rsidR="000E6EE2" w:rsidRPr="00C72DE2" w:rsidRDefault="000E6EE2" w:rsidP="000A5E15">
      <w:pPr>
        <w:widowControl/>
        <w:shd w:val="clear" w:color="auto" w:fill="FFFFFF"/>
        <w:spacing w:line="360" w:lineRule="auto"/>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3. </w:t>
      </w:r>
      <w:r w:rsidR="00C72DE2" w:rsidRPr="00C72DE2">
        <w:rPr>
          <w:rFonts w:ascii="Times New Roman" w:hAnsi="Times New Roman" w:cs="Times New Roman"/>
          <w:color w:val="000000"/>
          <w:sz w:val="28"/>
          <w:szCs w:val="28"/>
        </w:rPr>
        <w:t>Килячков</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А.А.</w:t>
      </w:r>
      <w:r w:rsidRP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Чалдаева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Л.А.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Рынок</w:t>
      </w:r>
      <w:r w:rsidRPr="00C72DE2">
        <w:rPr>
          <w:rFonts w:ascii="Times New Roman" w:hAnsi="Times New Roman" w:cs="Times New Roman"/>
          <w:color w:val="000000"/>
          <w:sz w:val="28"/>
          <w:szCs w:val="28"/>
        </w:rPr>
        <w:t xml:space="preserve"> ценных бумаг. – М.: Инфра – М, 2009.</w:t>
      </w:r>
    </w:p>
    <w:p w:rsidR="000E6EE2" w:rsidRPr="00C72DE2" w:rsidRDefault="000E6EE2" w:rsidP="000A5E15">
      <w:pPr>
        <w:widowControl/>
        <w:shd w:val="clear" w:color="auto" w:fill="FFFFFF"/>
        <w:spacing w:line="360" w:lineRule="auto"/>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4. </w:t>
      </w:r>
      <w:r w:rsidR="00C72DE2" w:rsidRPr="00C72DE2">
        <w:rPr>
          <w:rFonts w:ascii="Times New Roman" w:hAnsi="Times New Roman" w:cs="Times New Roman"/>
          <w:color w:val="000000"/>
          <w:sz w:val="28"/>
          <w:szCs w:val="28"/>
        </w:rPr>
        <w:t>Лялин</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В.А.</w:t>
      </w:r>
      <w:r w:rsidRP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Воробьёв</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П.В.</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Рынок</w:t>
      </w:r>
      <w:r w:rsidRPr="00C72DE2">
        <w:rPr>
          <w:rFonts w:ascii="Times New Roman" w:hAnsi="Times New Roman" w:cs="Times New Roman"/>
          <w:color w:val="000000"/>
          <w:sz w:val="28"/>
          <w:szCs w:val="28"/>
        </w:rPr>
        <w:t xml:space="preserve"> ценных бумаг: учебник.</w:t>
      </w:r>
      <w:r w:rsidR="006B7CDC">
        <w:rPr>
          <w:rFonts w:ascii="Times New Roman" w:hAnsi="Times New Roman" w:cs="Times New Roman"/>
          <w:color w:val="000000"/>
          <w:sz w:val="28"/>
          <w:szCs w:val="28"/>
        </w:rPr>
        <w:t xml:space="preserve"> - </w:t>
      </w:r>
      <w:r w:rsidR="00C72DE2" w:rsidRPr="00C72DE2">
        <w:rPr>
          <w:rFonts w:ascii="Times New Roman" w:hAnsi="Times New Roman" w:cs="Times New Roman"/>
          <w:color w:val="000000"/>
          <w:sz w:val="28"/>
          <w:szCs w:val="28"/>
        </w:rPr>
        <w:t>М.</w:t>
      </w:r>
      <w:r w:rsidRPr="00C72DE2">
        <w:rPr>
          <w:rFonts w:ascii="Times New Roman" w:hAnsi="Times New Roman" w:cs="Times New Roman"/>
          <w:color w:val="000000"/>
          <w:sz w:val="28"/>
          <w:szCs w:val="28"/>
        </w:rPr>
        <w:t>: Проспект, 2008.</w:t>
      </w:r>
    </w:p>
    <w:p w:rsidR="000E6EE2" w:rsidRPr="00C72DE2" w:rsidRDefault="000E6EE2" w:rsidP="000A5E15">
      <w:pPr>
        <w:widowControl/>
        <w:shd w:val="clear" w:color="auto" w:fill="FFFFFF"/>
        <w:spacing w:line="360" w:lineRule="auto"/>
        <w:jc w:val="both"/>
        <w:rPr>
          <w:rFonts w:ascii="Times New Roman" w:hAnsi="Times New Roman" w:cs="Times New Roman"/>
          <w:color w:val="000000"/>
          <w:sz w:val="28"/>
          <w:szCs w:val="28"/>
        </w:rPr>
      </w:pPr>
      <w:r w:rsidRPr="00C72DE2">
        <w:rPr>
          <w:rFonts w:ascii="Times New Roman" w:hAnsi="Times New Roman" w:cs="Times New Roman"/>
          <w:color w:val="000000"/>
          <w:sz w:val="28"/>
          <w:szCs w:val="28"/>
        </w:rPr>
        <w:t xml:space="preserve">5. Рынок ценных бумаг: учебник / под ред. </w:t>
      </w:r>
      <w:r w:rsidR="00C72DE2" w:rsidRPr="00C72DE2">
        <w:rPr>
          <w:rFonts w:ascii="Times New Roman" w:hAnsi="Times New Roman" w:cs="Times New Roman"/>
          <w:color w:val="000000"/>
          <w:sz w:val="28"/>
          <w:szCs w:val="28"/>
        </w:rPr>
        <w:t>Жукова</w:t>
      </w:r>
      <w:r w:rsidR="00C72DE2">
        <w:rPr>
          <w:rFonts w:ascii="Times New Roman" w:hAnsi="Times New Roman" w:cs="Times New Roman"/>
          <w:color w:val="000000"/>
          <w:sz w:val="28"/>
          <w:szCs w:val="28"/>
        </w:rPr>
        <w:t> </w:t>
      </w:r>
      <w:r w:rsidR="00C72DE2" w:rsidRPr="00C72DE2">
        <w:rPr>
          <w:rFonts w:ascii="Times New Roman" w:hAnsi="Times New Roman" w:cs="Times New Roman"/>
          <w:color w:val="000000"/>
          <w:sz w:val="28"/>
          <w:szCs w:val="28"/>
        </w:rPr>
        <w:t>Е.Ф.</w:t>
      </w:r>
      <w:r w:rsidRPr="00C72DE2">
        <w:rPr>
          <w:rFonts w:ascii="Times New Roman" w:hAnsi="Times New Roman" w:cs="Times New Roman"/>
          <w:color w:val="000000"/>
          <w:sz w:val="28"/>
          <w:szCs w:val="28"/>
        </w:rPr>
        <w:t xml:space="preserve"> </w:t>
      </w:r>
      <w:r w:rsidR="00C72DE2">
        <w:rPr>
          <w:rFonts w:ascii="Times New Roman" w:hAnsi="Times New Roman" w:cs="Times New Roman"/>
          <w:color w:val="000000"/>
          <w:sz w:val="28"/>
          <w:szCs w:val="28"/>
        </w:rPr>
        <w:t>–</w:t>
      </w:r>
      <w:r w:rsidR="00C72DE2" w:rsidRPr="00C72DE2">
        <w:rPr>
          <w:rFonts w:ascii="Times New Roman" w:hAnsi="Times New Roman" w:cs="Times New Roman"/>
          <w:color w:val="000000"/>
          <w:sz w:val="28"/>
          <w:szCs w:val="28"/>
        </w:rPr>
        <w:t xml:space="preserve"> </w:t>
      </w:r>
      <w:r w:rsidRPr="00C72DE2">
        <w:rPr>
          <w:rFonts w:ascii="Times New Roman" w:hAnsi="Times New Roman" w:cs="Times New Roman"/>
          <w:color w:val="000000"/>
          <w:sz w:val="28"/>
          <w:szCs w:val="28"/>
        </w:rPr>
        <w:t xml:space="preserve">М.: ЮНИТИ </w:t>
      </w:r>
      <w:r w:rsidR="00C72DE2">
        <w:rPr>
          <w:rFonts w:ascii="Times New Roman" w:hAnsi="Times New Roman" w:cs="Times New Roman"/>
          <w:color w:val="000000"/>
          <w:sz w:val="28"/>
          <w:szCs w:val="28"/>
        </w:rPr>
        <w:t xml:space="preserve">– </w:t>
      </w:r>
      <w:r w:rsidR="00C72DE2" w:rsidRPr="00C72DE2">
        <w:rPr>
          <w:rFonts w:ascii="Times New Roman" w:hAnsi="Times New Roman" w:cs="Times New Roman"/>
          <w:color w:val="000000"/>
          <w:sz w:val="28"/>
          <w:szCs w:val="28"/>
        </w:rPr>
        <w:t>Д</w:t>
      </w:r>
      <w:r w:rsidRPr="00C72DE2">
        <w:rPr>
          <w:rFonts w:ascii="Times New Roman" w:hAnsi="Times New Roman" w:cs="Times New Roman"/>
          <w:color w:val="000000"/>
          <w:sz w:val="28"/>
          <w:szCs w:val="28"/>
        </w:rPr>
        <w:t>АНА, 2009.</w:t>
      </w:r>
      <w:bookmarkStart w:id="0" w:name="_GoBack"/>
      <w:bookmarkEnd w:id="0"/>
    </w:p>
    <w:sectPr w:rsidR="000E6EE2" w:rsidRPr="00C72DE2" w:rsidSect="00C72DE2">
      <w:pgSz w:w="11909" w:h="16834"/>
      <w:pgMar w:top="1134" w:right="850" w:bottom="1134" w:left="1701" w:header="720" w:footer="720" w:gutter="0"/>
      <w:cols w:space="6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14D77C"/>
    <w:lvl w:ilvl="0">
      <w:numFmt w:val="bullet"/>
      <w:lvlText w:val="*"/>
      <w:lvlJc w:val="left"/>
    </w:lvl>
  </w:abstractNum>
  <w:abstractNum w:abstractNumId="1">
    <w:nsid w:val="00F03443"/>
    <w:multiLevelType w:val="singleLevel"/>
    <w:tmpl w:val="4C98D43E"/>
    <w:lvl w:ilvl="0">
      <w:start w:val="1"/>
      <w:numFmt w:val="decimal"/>
      <w:lvlText w:val="%1)"/>
      <w:legacy w:legacy="1" w:legacySpace="0" w:legacyIndent="221"/>
      <w:lvlJc w:val="left"/>
      <w:rPr>
        <w:rFonts w:ascii="Times New Roman" w:hAnsi="Times New Roman" w:cs="Times New Roman" w:hint="default"/>
      </w:rPr>
    </w:lvl>
  </w:abstractNum>
  <w:abstractNum w:abstractNumId="2">
    <w:nsid w:val="574D650C"/>
    <w:multiLevelType w:val="hybridMultilevel"/>
    <w:tmpl w:val="7D9C2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D3E6F51"/>
    <w:multiLevelType w:val="hybridMultilevel"/>
    <w:tmpl w:val="F5C06B56"/>
    <w:lvl w:ilvl="0" w:tplc="09C2D8AC">
      <w:start w:val="1"/>
      <w:numFmt w:val="decimal"/>
      <w:lvlText w:val="%1)"/>
      <w:lvlJc w:val="left"/>
      <w:pPr>
        <w:tabs>
          <w:tab w:val="num" w:pos="2186"/>
        </w:tabs>
        <w:ind w:left="2186" w:hanging="133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5EF941B3"/>
    <w:multiLevelType w:val="hybridMultilevel"/>
    <w:tmpl w:val="2F3A2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1EB0C2D"/>
    <w:multiLevelType w:val="hybridMultilevel"/>
    <w:tmpl w:val="B0289C32"/>
    <w:lvl w:ilvl="0" w:tplc="5518F0A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num w:numId="1">
    <w:abstractNumId w:val="0"/>
    <w:lvlOverride w:ilvl="0">
      <w:lvl w:ilvl="0">
        <w:numFmt w:val="bullet"/>
        <w:lvlText w:val="•"/>
        <w:legacy w:legacy="1" w:legacySpace="0" w:legacyIndent="269"/>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0"/>
    <w:lvlOverride w:ilvl="0">
      <w:lvl w:ilvl="0">
        <w:numFmt w:val="bullet"/>
        <w:lvlText w:val="•"/>
        <w:legacy w:legacy="1" w:legacySpace="0" w:legacyIndent="264"/>
        <w:lvlJc w:val="left"/>
        <w:rPr>
          <w:rFonts w:ascii="Times New Roman" w:hAnsi="Times New Roman" w:hint="default"/>
        </w:rPr>
      </w:lvl>
    </w:lvlOverride>
  </w:num>
  <w:num w:numId="5">
    <w:abstractNumId w:val="0"/>
    <w:lvlOverride w:ilvl="0">
      <w:lvl w:ilvl="0">
        <w:numFmt w:val="bullet"/>
        <w:lvlText w:val="•"/>
        <w:legacy w:legacy="1" w:legacySpace="0" w:legacyIndent="259"/>
        <w:lvlJc w:val="left"/>
        <w:rPr>
          <w:rFonts w:ascii="Times New Roman" w:hAnsi="Times New Roman" w:hint="default"/>
        </w:rPr>
      </w:lvl>
    </w:lvlOverride>
  </w:num>
  <w:num w:numId="6">
    <w:abstractNumId w:val="1"/>
  </w:num>
  <w:num w:numId="7">
    <w:abstractNumId w:val="4"/>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94"/>
    <w:rsid w:val="00000C73"/>
    <w:rsid w:val="000115AA"/>
    <w:rsid w:val="0001198F"/>
    <w:rsid w:val="00014018"/>
    <w:rsid w:val="000222BC"/>
    <w:rsid w:val="000337C1"/>
    <w:rsid w:val="00035BAD"/>
    <w:rsid w:val="000508A4"/>
    <w:rsid w:val="00086395"/>
    <w:rsid w:val="000930D9"/>
    <w:rsid w:val="00097059"/>
    <w:rsid w:val="000A1F87"/>
    <w:rsid w:val="000A28D5"/>
    <w:rsid w:val="000A5E15"/>
    <w:rsid w:val="000B12CA"/>
    <w:rsid w:val="000C6265"/>
    <w:rsid w:val="000D1195"/>
    <w:rsid w:val="000E6EE2"/>
    <w:rsid w:val="000F7EA0"/>
    <w:rsid w:val="0010297A"/>
    <w:rsid w:val="00102D78"/>
    <w:rsid w:val="00121946"/>
    <w:rsid w:val="00127AA8"/>
    <w:rsid w:val="001411DC"/>
    <w:rsid w:val="001445BB"/>
    <w:rsid w:val="001654C0"/>
    <w:rsid w:val="001718ED"/>
    <w:rsid w:val="00174FD3"/>
    <w:rsid w:val="00186107"/>
    <w:rsid w:val="001908E5"/>
    <w:rsid w:val="001A0F84"/>
    <w:rsid w:val="001A54DF"/>
    <w:rsid w:val="001D24BA"/>
    <w:rsid w:val="001D7DEA"/>
    <w:rsid w:val="001E5EEE"/>
    <w:rsid w:val="001F6EEE"/>
    <w:rsid w:val="00211D10"/>
    <w:rsid w:val="00214970"/>
    <w:rsid w:val="00220BF6"/>
    <w:rsid w:val="002659FD"/>
    <w:rsid w:val="00272427"/>
    <w:rsid w:val="00296AE6"/>
    <w:rsid w:val="002A0D0E"/>
    <w:rsid w:val="002C696F"/>
    <w:rsid w:val="002E02FA"/>
    <w:rsid w:val="002E53B4"/>
    <w:rsid w:val="002F7606"/>
    <w:rsid w:val="00313065"/>
    <w:rsid w:val="00317B02"/>
    <w:rsid w:val="0035521F"/>
    <w:rsid w:val="00367094"/>
    <w:rsid w:val="00370C0D"/>
    <w:rsid w:val="00376321"/>
    <w:rsid w:val="0038638E"/>
    <w:rsid w:val="00393F6F"/>
    <w:rsid w:val="003A0742"/>
    <w:rsid w:val="003A3866"/>
    <w:rsid w:val="003B73FA"/>
    <w:rsid w:val="003C06BF"/>
    <w:rsid w:val="003C2356"/>
    <w:rsid w:val="003C4C71"/>
    <w:rsid w:val="003F7338"/>
    <w:rsid w:val="0040180F"/>
    <w:rsid w:val="00433618"/>
    <w:rsid w:val="00450F4B"/>
    <w:rsid w:val="00463309"/>
    <w:rsid w:val="004702F2"/>
    <w:rsid w:val="00481CC6"/>
    <w:rsid w:val="00484AAE"/>
    <w:rsid w:val="004853D2"/>
    <w:rsid w:val="004A17C0"/>
    <w:rsid w:val="004A5E27"/>
    <w:rsid w:val="004B0B4A"/>
    <w:rsid w:val="004B5146"/>
    <w:rsid w:val="004E4828"/>
    <w:rsid w:val="004E7198"/>
    <w:rsid w:val="00506919"/>
    <w:rsid w:val="00520E99"/>
    <w:rsid w:val="005232E5"/>
    <w:rsid w:val="00526BCD"/>
    <w:rsid w:val="005361C8"/>
    <w:rsid w:val="00557325"/>
    <w:rsid w:val="00563C85"/>
    <w:rsid w:val="00574845"/>
    <w:rsid w:val="0057515A"/>
    <w:rsid w:val="0058420F"/>
    <w:rsid w:val="005D1A87"/>
    <w:rsid w:val="005D3189"/>
    <w:rsid w:val="005F303A"/>
    <w:rsid w:val="0060564A"/>
    <w:rsid w:val="006303A6"/>
    <w:rsid w:val="00631031"/>
    <w:rsid w:val="00651345"/>
    <w:rsid w:val="00652AFA"/>
    <w:rsid w:val="00657558"/>
    <w:rsid w:val="00661A28"/>
    <w:rsid w:val="00662DFA"/>
    <w:rsid w:val="0066614C"/>
    <w:rsid w:val="0066637C"/>
    <w:rsid w:val="006739E0"/>
    <w:rsid w:val="00673AE7"/>
    <w:rsid w:val="0067702A"/>
    <w:rsid w:val="00680445"/>
    <w:rsid w:val="006B17DC"/>
    <w:rsid w:val="006B7CDC"/>
    <w:rsid w:val="006D70A8"/>
    <w:rsid w:val="00711CB2"/>
    <w:rsid w:val="00723A0A"/>
    <w:rsid w:val="00750B1E"/>
    <w:rsid w:val="007558B7"/>
    <w:rsid w:val="00760394"/>
    <w:rsid w:val="0077658F"/>
    <w:rsid w:val="007A32E6"/>
    <w:rsid w:val="007A7D5E"/>
    <w:rsid w:val="007B03C0"/>
    <w:rsid w:val="007C37DA"/>
    <w:rsid w:val="007D4727"/>
    <w:rsid w:val="008047D6"/>
    <w:rsid w:val="00805EF8"/>
    <w:rsid w:val="008136E8"/>
    <w:rsid w:val="0082521D"/>
    <w:rsid w:val="008265F4"/>
    <w:rsid w:val="00831510"/>
    <w:rsid w:val="008648A4"/>
    <w:rsid w:val="00870C33"/>
    <w:rsid w:val="00872DF0"/>
    <w:rsid w:val="00880B9F"/>
    <w:rsid w:val="008825E6"/>
    <w:rsid w:val="00893DAF"/>
    <w:rsid w:val="00896AA2"/>
    <w:rsid w:val="00897E60"/>
    <w:rsid w:val="008A24AD"/>
    <w:rsid w:val="008B362A"/>
    <w:rsid w:val="008B602A"/>
    <w:rsid w:val="008D67C1"/>
    <w:rsid w:val="008E6579"/>
    <w:rsid w:val="008F3C5F"/>
    <w:rsid w:val="008F6120"/>
    <w:rsid w:val="00901DB4"/>
    <w:rsid w:val="00923644"/>
    <w:rsid w:val="00925B5E"/>
    <w:rsid w:val="009370B2"/>
    <w:rsid w:val="009378B6"/>
    <w:rsid w:val="0094034F"/>
    <w:rsid w:val="0095481D"/>
    <w:rsid w:val="0096033D"/>
    <w:rsid w:val="00990755"/>
    <w:rsid w:val="00992376"/>
    <w:rsid w:val="00996709"/>
    <w:rsid w:val="009A23E8"/>
    <w:rsid w:val="009B0492"/>
    <w:rsid w:val="009B3C19"/>
    <w:rsid w:val="009B419A"/>
    <w:rsid w:val="009C5158"/>
    <w:rsid w:val="009C7875"/>
    <w:rsid w:val="009D1635"/>
    <w:rsid w:val="009E0A7B"/>
    <w:rsid w:val="009E185D"/>
    <w:rsid w:val="009E3B20"/>
    <w:rsid w:val="009F4894"/>
    <w:rsid w:val="00A06DC2"/>
    <w:rsid w:val="00A073F9"/>
    <w:rsid w:val="00A10422"/>
    <w:rsid w:val="00A15257"/>
    <w:rsid w:val="00A32794"/>
    <w:rsid w:val="00A4574C"/>
    <w:rsid w:val="00A61201"/>
    <w:rsid w:val="00A92A0E"/>
    <w:rsid w:val="00AA41A7"/>
    <w:rsid w:val="00AB4CEA"/>
    <w:rsid w:val="00AB4ECE"/>
    <w:rsid w:val="00AC1AF3"/>
    <w:rsid w:val="00AC3AA5"/>
    <w:rsid w:val="00AC5E97"/>
    <w:rsid w:val="00AD0CB6"/>
    <w:rsid w:val="00AE2F7E"/>
    <w:rsid w:val="00AF5753"/>
    <w:rsid w:val="00B21E88"/>
    <w:rsid w:val="00B33DCF"/>
    <w:rsid w:val="00B501C5"/>
    <w:rsid w:val="00B50AC9"/>
    <w:rsid w:val="00B772A9"/>
    <w:rsid w:val="00B920DF"/>
    <w:rsid w:val="00B97C14"/>
    <w:rsid w:val="00BA1D63"/>
    <w:rsid w:val="00BA6D86"/>
    <w:rsid w:val="00BB2482"/>
    <w:rsid w:val="00BC0CE6"/>
    <w:rsid w:val="00BC4351"/>
    <w:rsid w:val="00BD05D1"/>
    <w:rsid w:val="00BE2205"/>
    <w:rsid w:val="00BE7118"/>
    <w:rsid w:val="00BF4CB4"/>
    <w:rsid w:val="00BF76A0"/>
    <w:rsid w:val="00C033C6"/>
    <w:rsid w:val="00C34FA2"/>
    <w:rsid w:val="00C67C1D"/>
    <w:rsid w:val="00C72DE2"/>
    <w:rsid w:val="00C83AAF"/>
    <w:rsid w:val="00CA19E1"/>
    <w:rsid w:val="00CA5693"/>
    <w:rsid w:val="00CA6883"/>
    <w:rsid w:val="00CD6095"/>
    <w:rsid w:val="00CE5E9C"/>
    <w:rsid w:val="00CE6745"/>
    <w:rsid w:val="00CF0E5E"/>
    <w:rsid w:val="00CF1157"/>
    <w:rsid w:val="00CF2792"/>
    <w:rsid w:val="00CF62D9"/>
    <w:rsid w:val="00D055E6"/>
    <w:rsid w:val="00D14CB1"/>
    <w:rsid w:val="00D16606"/>
    <w:rsid w:val="00D2250E"/>
    <w:rsid w:val="00D26FF3"/>
    <w:rsid w:val="00D369D7"/>
    <w:rsid w:val="00D43A2F"/>
    <w:rsid w:val="00D521B2"/>
    <w:rsid w:val="00D61280"/>
    <w:rsid w:val="00D64520"/>
    <w:rsid w:val="00D73C4C"/>
    <w:rsid w:val="00D83570"/>
    <w:rsid w:val="00DA3D68"/>
    <w:rsid w:val="00DA7F64"/>
    <w:rsid w:val="00DD19D6"/>
    <w:rsid w:val="00DD696D"/>
    <w:rsid w:val="00DD6FB4"/>
    <w:rsid w:val="00DE59A6"/>
    <w:rsid w:val="00DF7852"/>
    <w:rsid w:val="00E0327C"/>
    <w:rsid w:val="00E1044D"/>
    <w:rsid w:val="00E17BF4"/>
    <w:rsid w:val="00E2184C"/>
    <w:rsid w:val="00E3476E"/>
    <w:rsid w:val="00E358E9"/>
    <w:rsid w:val="00E3605A"/>
    <w:rsid w:val="00E40EB1"/>
    <w:rsid w:val="00E41F07"/>
    <w:rsid w:val="00E54221"/>
    <w:rsid w:val="00E5659D"/>
    <w:rsid w:val="00E61B07"/>
    <w:rsid w:val="00E76AF1"/>
    <w:rsid w:val="00E82408"/>
    <w:rsid w:val="00E84096"/>
    <w:rsid w:val="00E9675B"/>
    <w:rsid w:val="00EB4377"/>
    <w:rsid w:val="00EC06E2"/>
    <w:rsid w:val="00ED1125"/>
    <w:rsid w:val="00EE50CD"/>
    <w:rsid w:val="00EE6F32"/>
    <w:rsid w:val="00F61F95"/>
    <w:rsid w:val="00F72DEF"/>
    <w:rsid w:val="00FA1DE0"/>
    <w:rsid w:val="00FC7ED3"/>
    <w:rsid w:val="00FD6550"/>
    <w:rsid w:val="00FE1A4D"/>
    <w:rsid w:val="00FE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9B2CB3-89F7-45DB-A26E-FBDF9AFE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B419A"/>
    <w:pPr>
      <w:widowControl/>
      <w:autoSpaceDE/>
      <w:autoSpaceDN/>
      <w:adjustRightInd/>
      <w:spacing w:before="100" w:beforeAutospacing="1" w:after="100" w:afterAutospacing="1"/>
    </w:pPr>
    <w:rPr>
      <w:rFonts w:ascii="Times New Roman" w:eastAsia="MS Mincho" w:hAnsi="Times New Roman" w:cs="Times New Roman"/>
      <w:sz w:val="24"/>
      <w:szCs w:val="24"/>
      <w:lang w:val="en-US" w:eastAsia="ja-JP"/>
    </w:rPr>
  </w:style>
  <w:style w:type="character" w:styleId="a4">
    <w:name w:val="Strong"/>
    <w:uiPriority w:val="99"/>
    <w:qFormat/>
    <w:rsid w:val="009B419A"/>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13774</Words>
  <Characters>78512</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Microsoft</Company>
  <LinksUpToDate>false</LinksUpToDate>
  <CharactersWithSpaces>92102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Admin</dc:creator>
  <cp:keywords/>
  <dc:description/>
  <cp:lastModifiedBy>admin</cp:lastModifiedBy>
  <cp:revision>2</cp:revision>
  <cp:lastPrinted>2010-05-17T00:51:00Z</cp:lastPrinted>
  <dcterms:created xsi:type="dcterms:W3CDTF">2014-03-01T13:46:00Z</dcterms:created>
  <dcterms:modified xsi:type="dcterms:W3CDTF">2014-03-01T13:46:00Z</dcterms:modified>
</cp:coreProperties>
</file>