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A89" w:rsidRPr="00BF228E" w:rsidRDefault="00282A89" w:rsidP="0075174B">
      <w:pPr>
        <w:spacing w:line="360" w:lineRule="auto"/>
        <w:ind w:firstLine="709"/>
        <w:jc w:val="both"/>
        <w:rPr>
          <w:b/>
          <w:color w:val="000000"/>
          <w:sz w:val="28"/>
          <w:szCs w:val="32"/>
        </w:rPr>
      </w:pPr>
    </w:p>
    <w:p w:rsidR="00282A89" w:rsidRPr="0075174B" w:rsidRDefault="00282A89" w:rsidP="0075174B">
      <w:pPr>
        <w:spacing w:line="360" w:lineRule="auto"/>
        <w:ind w:firstLine="709"/>
        <w:jc w:val="both"/>
        <w:rPr>
          <w:b/>
          <w:color w:val="000000"/>
          <w:sz w:val="28"/>
          <w:szCs w:val="32"/>
        </w:rPr>
      </w:pPr>
    </w:p>
    <w:p w:rsidR="00282A89" w:rsidRDefault="00282A89" w:rsidP="0075174B">
      <w:pPr>
        <w:spacing w:line="360" w:lineRule="auto"/>
        <w:ind w:firstLine="709"/>
        <w:jc w:val="both"/>
        <w:rPr>
          <w:b/>
          <w:color w:val="000000"/>
          <w:sz w:val="28"/>
          <w:szCs w:val="32"/>
        </w:rPr>
      </w:pPr>
    </w:p>
    <w:p w:rsidR="00BF228E" w:rsidRDefault="00BF228E" w:rsidP="0075174B">
      <w:pPr>
        <w:spacing w:line="360" w:lineRule="auto"/>
        <w:ind w:firstLine="709"/>
        <w:jc w:val="both"/>
        <w:rPr>
          <w:b/>
          <w:color w:val="000000"/>
          <w:sz w:val="28"/>
          <w:szCs w:val="32"/>
        </w:rPr>
      </w:pPr>
    </w:p>
    <w:p w:rsidR="00BF228E" w:rsidRDefault="00BF228E" w:rsidP="0075174B">
      <w:pPr>
        <w:spacing w:line="360" w:lineRule="auto"/>
        <w:ind w:firstLine="709"/>
        <w:jc w:val="both"/>
        <w:rPr>
          <w:b/>
          <w:color w:val="000000"/>
          <w:sz w:val="28"/>
          <w:szCs w:val="32"/>
        </w:rPr>
      </w:pPr>
    </w:p>
    <w:p w:rsidR="00BF228E" w:rsidRDefault="00BF228E" w:rsidP="0075174B">
      <w:pPr>
        <w:spacing w:line="360" w:lineRule="auto"/>
        <w:ind w:firstLine="709"/>
        <w:jc w:val="both"/>
        <w:rPr>
          <w:b/>
          <w:color w:val="000000"/>
          <w:sz w:val="28"/>
          <w:szCs w:val="32"/>
        </w:rPr>
      </w:pPr>
    </w:p>
    <w:p w:rsidR="00BF228E" w:rsidRDefault="00BF228E" w:rsidP="0075174B">
      <w:pPr>
        <w:spacing w:line="360" w:lineRule="auto"/>
        <w:ind w:firstLine="709"/>
        <w:jc w:val="both"/>
        <w:rPr>
          <w:b/>
          <w:color w:val="000000"/>
          <w:sz w:val="28"/>
          <w:szCs w:val="32"/>
        </w:rPr>
      </w:pPr>
    </w:p>
    <w:p w:rsidR="00BF228E" w:rsidRDefault="00BF228E" w:rsidP="0075174B">
      <w:pPr>
        <w:spacing w:line="360" w:lineRule="auto"/>
        <w:ind w:firstLine="709"/>
        <w:jc w:val="both"/>
        <w:rPr>
          <w:b/>
          <w:color w:val="000000"/>
          <w:sz w:val="28"/>
          <w:szCs w:val="32"/>
        </w:rPr>
      </w:pPr>
    </w:p>
    <w:p w:rsidR="00BF228E" w:rsidRDefault="00BF228E" w:rsidP="0075174B">
      <w:pPr>
        <w:spacing w:line="360" w:lineRule="auto"/>
        <w:ind w:firstLine="709"/>
        <w:jc w:val="both"/>
        <w:rPr>
          <w:b/>
          <w:color w:val="000000"/>
          <w:sz w:val="28"/>
          <w:szCs w:val="32"/>
        </w:rPr>
      </w:pPr>
    </w:p>
    <w:p w:rsidR="00BF228E" w:rsidRDefault="00BF228E" w:rsidP="0075174B">
      <w:pPr>
        <w:spacing w:line="360" w:lineRule="auto"/>
        <w:ind w:firstLine="709"/>
        <w:jc w:val="both"/>
        <w:rPr>
          <w:b/>
          <w:color w:val="000000"/>
          <w:sz w:val="28"/>
          <w:szCs w:val="32"/>
        </w:rPr>
      </w:pPr>
    </w:p>
    <w:p w:rsidR="00BF228E" w:rsidRDefault="00BF228E" w:rsidP="0075174B">
      <w:pPr>
        <w:spacing w:line="360" w:lineRule="auto"/>
        <w:ind w:firstLine="709"/>
        <w:jc w:val="both"/>
        <w:rPr>
          <w:b/>
          <w:color w:val="000000"/>
          <w:sz w:val="28"/>
          <w:szCs w:val="32"/>
        </w:rPr>
      </w:pPr>
    </w:p>
    <w:p w:rsidR="00BF228E" w:rsidRDefault="00BF228E" w:rsidP="0075174B">
      <w:pPr>
        <w:spacing w:line="360" w:lineRule="auto"/>
        <w:ind w:firstLine="709"/>
        <w:jc w:val="both"/>
        <w:rPr>
          <w:b/>
          <w:color w:val="000000"/>
          <w:sz w:val="28"/>
          <w:szCs w:val="32"/>
        </w:rPr>
      </w:pPr>
    </w:p>
    <w:p w:rsidR="00BF228E" w:rsidRPr="0075174B" w:rsidRDefault="00BF228E" w:rsidP="0075174B">
      <w:pPr>
        <w:spacing w:line="360" w:lineRule="auto"/>
        <w:ind w:firstLine="709"/>
        <w:jc w:val="both"/>
        <w:rPr>
          <w:b/>
          <w:color w:val="000000"/>
          <w:sz w:val="28"/>
          <w:szCs w:val="32"/>
        </w:rPr>
      </w:pPr>
    </w:p>
    <w:p w:rsidR="00282A89" w:rsidRPr="0075174B" w:rsidRDefault="00282A89" w:rsidP="0075174B">
      <w:pPr>
        <w:spacing w:line="360" w:lineRule="auto"/>
        <w:ind w:firstLine="709"/>
        <w:jc w:val="both"/>
        <w:rPr>
          <w:b/>
          <w:color w:val="000000"/>
          <w:sz w:val="28"/>
          <w:szCs w:val="32"/>
        </w:rPr>
      </w:pPr>
    </w:p>
    <w:p w:rsidR="00282A89" w:rsidRPr="0075174B" w:rsidRDefault="00282A89" w:rsidP="0075174B">
      <w:pPr>
        <w:spacing w:line="360" w:lineRule="auto"/>
        <w:ind w:firstLine="709"/>
        <w:jc w:val="both"/>
        <w:rPr>
          <w:b/>
          <w:color w:val="000000"/>
          <w:sz w:val="28"/>
          <w:szCs w:val="32"/>
        </w:rPr>
      </w:pPr>
    </w:p>
    <w:p w:rsidR="00282A89" w:rsidRPr="0075174B" w:rsidRDefault="00BF228E" w:rsidP="00BF228E">
      <w:pPr>
        <w:spacing w:line="360" w:lineRule="auto"/>
        <w:jc w:val="center"/>
        <w:rPr>
          <w:b/>
          <w:color w:val="000000"/>
          <w:sz w:val="28"/>
          <w:szCs w:val="32"/>
        </w:rPr>
      </w:pPr>
      <w:r>
        <w:rPr>
          <w:b/>
          <w:color w:val="000000"/>
          <w:sz w:val="28"/>
          <w:szCs w:val="32"/>
        </w:rPr>
        <w:t>Курсовая работа</w:t>
      </w:r>
    </w:p>
    <w:p w:rsidR="00282A89" w:rsidRPr="0075174B" w:rsidRDefault="00282A89" w:rsidP="00BF228E">
      <w:pPr>
        <w:spacing w:line="360" w:lineRule="auto"/>
        <w:jc w:val="center"/>
        <w:rPr>
          <w:b/>
          <w:color w:val="000000"/>
          <w:sz w:val="28"/>
        </w:rPr>
      </w:pPr>
    </w:p>
    <w:p w:rsidR="00282A89" w:rsidRPr="0075174B" w:rsidRDefault="00282A89" w:rsidP="00BF228E">
      <w:pPr>
        <w:spacing w:line="360" w:lineRule="auto"/>
        <w:jc w:val="center"/>
        <w:rPr>
          <w:color w:val="000000"/>
          <w:sz w:val="28"/>
          <w:szCs w:val="28"/>
        </w:rPr>
      </w:pPr>
      <w:r w:rsidRPr="0075174B">
        <w:rPr>
          <w:b/>
          <w:color w:val="000000"/>
          <w:sz w:val="28"/>
          <w:szCs w:val="28"/>
        </w:rPr>
        <w:t xml:space="preserve">Тема: </w:t>
      </w:r>
      <w:r w:rsidR="00BF228E">
        <w:rPr>
          <w:b/>
          <w:color w:val="000000"/>
          <w:sz w:val="28"/>
          <w:szCs w:val="28"/>
        </w:rPr>
        <w:t>"</w:t>
      </w:r>
      <w:r w:rsidRPr="0075174B">
        <w:rPr>
          <w:color w:val="000000"/>
          <w:sz w:val="28"/>
          <w:szCs w:val="28"/>
        </w:rPr>
        <w:t>Понятие расходов бюджета. Основы формирования расходов бюджета. Нормы расходов</w:t>
      </w:r>
      <w:r w:rsidR="00BF228E">
        <w:rPr>
          <w:color w:val="000000"/>
          <w:sz w:val="28"/>
          <w:szCs w:val="28"/>
        </w:rPr>
        <w:t>"</w:t>
      </w:r>
    </w:p>
    <w:p w:rsidR="00282A89" w:rsidRPr="0075174B" w:rsidRDefault="00282A89" w:rsidP="0075174B">
      <w:pPr>
        <w:spacing w:line="360" w:lineRule="auto"/>
        <w:ind w:firstLine="709"/>
        <w:jc w:val="both"/>
        <w:rPr>
          <w:color w:val="000000"/>
          <w:sz w:val="28"/>
          <w:szCs w:val="28"/>
          <w:highlight w:val="yellow"/>
        </w:rPr>
      </w:pPr>
    </w:p>
    <w:p w:rsidR="00282A89" w:rsidRPr="0075174B" w:rsidRDefault="00282A89" w:rsidP="0075174B">
      <w:pPr>
        <w:spacing w:line="360" w:lineRule="auto"/>
        <w:ind w:firstLine="709"/>
        <w:jc w:val="both"/>
        <w:rPr>
          <w:b/>
          <w:color w:val="000000"/>
          <w:sz w:val="28"/>
          <w:szCs w:val="28"/>
        </w:rPr>
      </w:pPr>
    </w:p>
    <w:p w:rsidR="00282A89" w:rsidRPr="0075174B" w:rsidRDefault="00BF228E" w:rsidP="0075174B">
      <w:pPr>
        <w:spacing w:line="360" w:lineRule="auto"/>
        <w:ind w:firstLine="709"/>
        <w:jc w:val="both"/>
        <w:rPr>
          <w:b/>
          <w:color w:val="000000"/>
          <w:sz w:val="28"/>
          <w:szCs w:val="28"/>
        </w:rPr>
      </w:pPr>
      <w:r>
        <w:rPr>
          <w:b/>
          <w:color w:val="000000"/>
          <w:sz w:val="28"/>
          <w:szCs w:val="28"/>
        </w:rPr>
        <w:br w:type="page"/>
      </w:r>
      <w:r w:rsidR="00282A89" w:rsidRPr="0075174B">
        <w:rPr>
          <w:b/>
          <w:color w:val="000000"/>
          <w:sz w:val="28"/>
          <w:szCs w:val="28"/>
        </w:rPr>
        <w:t>Введение</w:t>
      </w:r>
    </w:p>
    <w:p w:rsidR="00282A89" w:rsidRPr="0075174B" w:rsidRDefault="00282A89" w:rsidP="0075174B">
      <w:pPr>
        <w:spacing w:line="360" w:lineRule="auto"/>
        <w:ind w:firstLine="709"/>
        <w:jc w:val="both"/>
        <w:rPr>
          <w:b/>
          <w:color w:val="000000"/>
          <w:sz w:val="28"/>
          <w:szCs w:val="28"/>
        </w:rPr>
      </w:pPr>
    </w:p>
    <w:p w:rsidR="00282A89" w:rsidRPr="0075174B" w:rsidRDefault="00282A89" w:rsidP="0075174B">
      <w:pPr>
        <w:pStyle w:val="a4"/>
        <w:spacing w:line="360" w:lineRule="auto"/>
        <w:ind w:firstLine="709"/>
        <w:rPr>
          <w:rFonts w:ascii="Times New Roman" w:hAnsi="Times New Roman" w:cs="Times New Roman"/>
          <w:color w:val="000000"/>
          <w:sz w:val="28"/>
          <w:szCs w:val="28"/>
        </w:rPr>
      </w:pPr>
      <w:r w:rsidRPr="0075174B">
        <w:rPr>
          <w:rFonts w:ascii="Times New Roman" w:hAnsi="Times New Roman" w:cs="Times New Roman"/>
          <w:color w:val="000000"/>
          <w:sz w:val="28"/>
          <w:szCs w:val="28"/>
        </w:rPr>
        <w:t>В современной экономической системе государство выполняет ряд общественно-значимых функций. Успешная их реализация предполагает, что каждая государственная программа должна иметь соответствующую финансовую поддержку. Государство использует финансовые ресурсы, аккумулируемые бюджетной системой за счет налогов и других видов доходов, на финансирование программ расходов. Расходы государства затрагивают интересы каждого гражданина, в демократических странах они привлекает к себе широкое общественное внимание и являются предметом активной дискуссии. Предприятия, организации, граждане являются налогоплательщиками, они участвуют в финансировании доходной части бюджета и поэтому заинтересованы в том, чтобы государство эффективно распоряжалось финансовыми ресурсами. В развитых странах мира большое внимание уделяется развитию общественного контроля за формированием и исполнением программ расходов.</w:t>
      </w:r>
    </w:p>
    <w:p w:rsidR="00282A89" w:rsidRPr="0075174B" w:rsidRDefault="00282A89" w:rsidP="0075174B">
      <w:pPr>
        <w:pStyle w:val="a4"/>
        <w:spacing w:line="360" w:lineRule="auto"/>
        <w:ind w:firstLine="709"/>
        <w:rPr>
          <w:rFonts w:ascii="Times New Roman" w:hAnsi="Times New Roman" w:cs="Times New Roman"/>
          <w:color w:val="000000"/>
          <w:sz w:val="28"/>
          <w:szCs w:val="28"/>
        </w:rPr>
      </w:pPr>
      <w:r w:rsidRPr="0075174B">
        <w:rPr>
          <w:rFonts w:ascii="Times New Roman" w:hAnsi="Times New Roman" w:cs="Times New Roman"/>
          <w:b/>
          <w:color w:val="000000"/>
          <w:sz w:val="28"/>
          <w:szCs w:val="28"/>
        </w:rPr>
        <w:t>Актуальность темы курсовой работы:</w:t>
      </w:r>
      <w:r w:rsidRPr="0075174B">
        <w:rPr>
          <w:rFonts w:ascii="Times New Roman" w:hAnsi="Times New Roman" w:cs="Times New Roman"/>
          <w:color w:val="000000"/>
          <w:sz w:val="28"/>
          <w:szCs w:val="28"/>
        </w:rPr>
        <w:t xml:space="preserve">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w:t>
      </w:r>
    </w:p>
    <w:p w:rsidR="00282A89" w:rsidRPr="0075174B" w:rsidRDefault="00282A89" w:rsidP="0075174B">
      <w:pPr>
        <w:pStyle w:val="a4"/>
        <w:spacing w:line="360" w:lineRule="auto"/>
        <w:ind w:firstLine="709"/>
        <w:rPr>
          <w:rFonts w:ascii="Times New Roman" w:hAnsi="Times New Roman" w:cs="Times New Roman"/>
          <w:color w:val="000000"/>
          <w:sz w:val="28"/>
          <w:szCs w:val="28"/>
        </w:rPr>
      </w:pPr>
      <w:r w:rsidRPr="0075174B">
        <w:rPr>
          <w:rFonts w:ascii="Times New Roman" w:hAnsi="Times New Roman" w:cs="Times New Roman"/>
          <w:b/>
          <w:color w:val="000000"/>
          <w:sz w:val="28"/>
          <w:szCs w:val="28"/>
        </w:rPr>
        <w:t>Объектом изучения</w:t>
      </w:r>
      <w:r w:rsidRPr="0075174B">
        <w:rPr>
          <w:rFonts w:ascii="Times New Roman" w:hAnsi="Times New Roman" w:cs="Times New Roman"/>
          <w:color w:val="000000"/>
          <w:sz w:val="28"/>
          <w:szCs w:val="28"/>
        </w:rPr>
        <w:t xml:space="preserve"> является особенности формирования расходной части</w:t>
      </w:r>
      <w:r w:rsidR="0075174B">
        <w:rPr>
          <w:rFonts w:ascii="Times New Roman" w:hAnsi="Times New Roman" w:cs="Times New Roman"/>
          <w:color w:val="000000"/>
          <w:sz w:val="28"/>
          <w:szCs w:val="28"/>
        </w:rPr>
        <w:t xml:space="preserve"> </w:t>
      </w:r>
      <w:r w:rsidRPr="0075174B">
        <w:rPr>
          <w:rFonts w:ascii="Times New Roman" w:hAnsi="Times New Roman" w:cs="Times New Roman"/>
          <w:color w:val="000000"/>
          <w:sz w:val="28"/>
          <w:szCs w:val="28"/>
        </w:rPr>
        <w:t>бюджета РФ.</w:t>
      </w:r>
    </w:p>
    <w:p w:rsidR="00282A89" w:rsidRPr="0075174B" w:rsidRDefault="00282A89" w:rsidP="0075174B">
      <w:pPr>
        <w:pStyle w:val="a4"/>
        <w:spacing w:line="360" w:lineRule="auto"/>
        <w:ind w:firstLine="709"/>
        <w:rPr>
          <w:rFonts w:ascii="Times New Roman" w:hAnsi="Times New Roman" w:cs="Times New Roman"/>
          <w:color w:val="000000"/>
          <w:sz w:val="28"/>
          <w:szCs w:val="28"/>
        </w:rPr>
      </w:pPr>
      <w:r w:rsidRPr="0075174B">
        <w:rPr>
          <w:rFonts w:ascii="Times New Roman" w:hAnsi="Times New Roman" w:cs="Times New Roman"/>
          <w:b/>
          <w:color w:val="000000"/>
          <w:sz w:val="28"/>
          <w:szCs w:val="28"/>
        </w:rPr>
        <w:t>Предметом изучения</w:t>
      </w:r>
      <w:r w:rsidRPr="0075174B">
        <w:rPr>
          <w:rFonts w:ascii="Times New Roman" w:hAnsi="Times New Roman" w:cs="Times New Roman"/>
          <w:color w:val="000000"/>
          <w:sz w:val="28"/>
          <w:szCs w:val="28"/>
        </w:rPr>
        <w:t xml:space="preserve"> является бюджет РФ.</w:t>
      </w:r>
    </w:p>
    <w:p w:rsidR="00282A89" w:rsidRPr="0075174B" w:rsidRDefault="00282A89" w:rsidP="0075174B">
      <w:pPr>
        <w:pStyle w:val="a4"/>
        <w:spacing w:line="360" w:lineRule="auto"/>
        <w:ind w:firstLine="709"/>
        <w:rPr>
          <w:rFonts w:ascii="Times New Roman" w:hAnsi="Times New Roman" w:cs="Times New Roman"/>
          <w:color w:val="000000"/>
          <w:sz w:val="28"/>
          <w:szCs w:val="28"/>
        </w:rPr>
      </w:pPr>
      <w:r w:rsidRPr="0075174B">
        <w:rPr>
          <w:rFonts w:ascii="Times New Roman" w:hAnsi="Times New Roman" w:cs="Times New Roman"/>
          <w:b/>
          <w:color w:val="000000"/>
          <w:sz w:val="28"/>
          <w:szCs w:val="28"/>
        </w:rPr>
        <w:t>Цель работы:</w:t>
      </w:r>
      <w:r w:rsidRPr="0075174B">
        <w:rPr>
          <w:rFonts w:ascii="Times New Roman" w:hAnsi="Times New Roman" w:cs="Times New Roman"/>
          <w:color w:val="000000"/>
          <w:sz w:val="28"/>
          <w:szCs w:val="28"/>
        </w:rPr>
        <w:t xml:space="preserve"> на основе сравнительного анализа структуры федерального бюджета изучить особенности формирования расходной его части. Описать основные определения, классификации и положения расходов бюджета а также на примере</w:t>
      </w:r>
      <w:r w:rsidR="0075174B">
        <w:rPr>
          <w:rFonts w:ascii="Times New Roman" w:hAnsi="Times New Roman" w:cs="Times New Roman"/>
          <w:color w:val="000000"/>
          <w:sz w:val="28"/>
          <w:szCs w:val="28"/>
        </w:rPr>
        <w:t xml:space="preserve"> </w:t>
      </w:r>
      <w:r w:rsidRPr="0075174B">
        <w:rPr>
          <w:rFonts w:ascii="Times New Roman" w:hAnsi="Times New Roman" w:cs="Times New Roman"/>
          <w:color w:val="000000"/>
          <w:sz w:val="28"/>
          <w:szCs w:val="28"/>
        </w:rPr>
        <w:t>бюджета Нижегородской области показать</w:t>
      </w:r>
      <w:r w:rsidR="0075174B">
        <w:rPr>
          <w:rFonts w:ascii="Times New Roman" w:hAnsi="Times New Roman" w:cs="Times New Roman"/>
          <w:color w:val="000000"/>
          <w:sz w:val="28"/>
          <w:szCs w:val="28"/>
        </w:rPr>
        <w:t xml:space="preserve"> </w:t>
      </w:r>
      <w:r w:rsidRPr="0075174B">
        <w:rPr>
          <w:rFonts w:ascii="Times New Roman" w:hAnsi="Times New Roman" w:cs="Times New Roman"/>
          <w:color w:val="000000"/>
          <w:sz w:val="28"/>
          <w:szCs w:val="28"/>
        </w:rPr>
        <w:t>ра</w:t>
      </w:r>
      <w:r w:rsidR="00C12EDF" w:rsidRPr="0075174B">
        <w:rPr>
          <w:rFonts w:ascii="Times New Roman" w:hAnsi="Times New Roman" w:cs="Times New Roman"/>
          <w:color w:val="000000"/>
          <w:sz w:val="28"/>
          <w:szCs w:val="28"/>
        </w:rPr>
        <w:t>спределение расходов на 2009 год</w:t>
      </w:r>
      <w:r w:rsidR="0075174B">
        <w:rPr>
          <w:rFonts w:ascii="Times New Roman" w:hAnsi="Times New Roman" w:cs="Times New Roman"/>
          <w:color w:val="000000"/>
          <w:sz w:val="28"/>
          <w:szCs w:val="28"/>
        </w:rPr>
        <w:t xml:space="preserve"> </w:t>
      </w:r>
      <w:r w:rsidR="00C12EDF" w:rsidRPr="0075174B">
        <w:rPr>
          <w:rFonts w:ascii="Times New Roman" w:hAnsi="Times New Roman" w:cs="Times New Roman"/>
          <w:color w:val="000000"/>
          <w:sz w:val="28"/>
          <w:szCs w:val="28"/>
        </w:rPr>
        <w:t>а также на плановый период 2010</w:t>
      </w:r>
      <w:r w:rsidR="0075174B">
        <w:rPr>
          <w:rFonts w:ascii="Times New Roman" w:hAnsi="Times New Roman" w:cs="Times New Roman"/>
          <w:color w:val="000000"/>
          <w:sz w:val="28"/>
          <w:szCs w:val="28"/>
        </w:rPr>
        <w:t>–</w:t>
      </w:r>
      <w:r w:rsidR="0075174B" w:rsidRPr="0075174B">
        <w:rPr>
          <w:rFonts w:ascii="Times New Roman" w:hAnsi="Times New Roman" w:cs="Times New Roman"/>
          <w:color w:val="000000"/>
          <w:sz w:val="28"/>
          <w:szCs w:val="28"/>
        </w:rPr>
        <w:t>2</w:t>
      </w:r>
      <w:r w:rsidR="00C12EDF" w:rsidRPr="0075174B">
        <w:rPr>
          <w:rFonts w:ascii="Times New Roman" w:hAnsi="Times New Roman" w:cs="Times New Roman"/>
          <w:color w:val="000000"/>
          <w:sz w:val="28"/>
          <w:szCs w:val="28"/>
        </w:rPr>
        <w:t>011 года.</w:t>
      </w:r>
    </w:p>
    <w:p w:rsidR="0075174B" w:rsidRDefault="00282A89" w:rsidP="0075174B">
      <w:pPr>
        <w:spacing w:line="360" w:lineRule="auto"/>
        <w:ind w:firstLine="709"/>
        <w:jc w:val="both"/>
        <w:rPr>
          <w:color w:val="000000"/>
          <w:sz w:val="28"/>
          <w:szCs w:val="28"/>
        </w:rPr>
      </w:pPr>
      <w:r w:rsidRPr="0075174B">
        <w:rPr>
          <w:b/>
          <w:bCs/>
          <w:color w:val="000000"/>
          <w:sz w:val="28"/>
          <w:szCs w:val="28"/>
        </w:rPr>
        <w:t>Степень разработанности в научной литературе</w:t>
      </w:r>
      <w:r w:rsidRPr="0075174B">
        <w:rPr>
          <w:b/>
          <w:color w:val="000000"/>
          <w:sz w:val="28"/>
          <w:szCs w:val="28"/>
        </w:rPr>
        <w:t xml:space="preserve">: </w:t>
      </w:r>
      <w:r w:rsidRPr="0075174B">
        <w:rPr>
          <w:color w:val="000000"/>
          <w:sz w:val="28"/>
          <w:szCs w:val="28"/>
        </w:rPr>
        <w:t>данная тема хорошо разработана в научной литературе, в связи с тем, что актуальность темы достаточно высока.</w:t>
      </w:r>
    </w:p>
    <w:p w:rsidR="00282A89" w:rsidRPr="0075174B" w:rsidRDefault="00282A89" w:rsidP="0075174B">
      <w:pPr>
        <w:spacing w:line="360" w:lineRule="auto"/>
        <w:ind w:firstLine="709"/>
        <w:jc w:val="both"/>
        <w:rPr>
          <w:iCs/>
          <w:color w:val="000000"/>
          <w:sz w:val="28"/>
          <w:szCs w:val="28"/>
        </w:rPr>
      </w:pPr>
      <w:r w:rsidRPr="0075174B">
        <w:rPr>
          <w:iCs/>
          <w:color w:val="000000"/>
          <w:sz w:val="28"/>
          <w:szCs w:val="28"/>
        </w:rPr>
        <w:t>При написании курсовой работы была использована научная экономическая литература различных авторов, сообщения средств массовой информации.</w:t>
      </w:r>
    </w:p>
    <w:p w:rsidR="00282A89" w:rsidRPr="0075174B" w:rsidRDefault="00282A89" w:rsidP="0075174B">
      <w:pPr>
        <w:pStyle w:val="a4"/>
        <w:spacing w:line="360" w:lineRule="auto"/>
        <w:ind w:firstLine="709"/>
        <w:rPr>
          <w:rFonts w:ascii="Times New Roman" w:hAnsi="Times New Roman" w:cs="Times New Roman"/>
          <w:color w:val="000000"/>
          <w:sz w:val="28"/>
          <w:szCs w:val="28"/>
        </w:rPr>
      </w:pPr>
    </w:p>
    <w:p w:rsidR="00282A89" w:rsidRPr="0075174B" w:rsidRDefault="00282A89" w:rsidP="0075174B">
      <w:pPr>
        <w:spacing w:line="360" w:lineRule="auto"/>
        <w:ind w:firstLine="709"/>
        <w:jc w:val="both"/>
        <w:rPr>
          <w:color w:val="000000"/>
          <w:sz w:val="28"/>
          <w:szCs w:val="28"/>
        </w:rPr>
      </w:pPr>
    </w:p>
    <w:p w:rsidR="00C12EDF" w:rsidRDefault="00BF228E" w:rsidP="0075174B">
      <w:pPr>
        <w:spacing w:line="360" w:lineRule="auto"/>
        <w:ind w:firstLine="709"/>
        <w:jc w:val="both"/>
        <w:rPr>
          <w:b/>
          <w:color w:val="000000"/>
          <w:sz w:val="28"/>
          <w:szCs w:val="32"/>
        </w:rPr>
      </w:pPr>
      <w:r>
        <w:rPr>
          <w:color w:val="000000"/>
          <w:sz w:val="28"/>
          <w:szCs w:val="28"/>
        </w:rPr>
        <w:br w:type="page"/>
      </w:r>
      <w:r w:rsidR="00C12EDF" w:rsidRPr="0075174B">
        <w:rPr>
          <w:b/>
          <w:color w:val="000000"/>
          <w:sz w:val="28"/>
          <w:szCs w:val="32"/>
        </w:rPr>
        <w:t>1. Теоретическая часть</w:t>
      </w:r>
    </w:p>
    <w:p w:rsidR="00BF228E" w:rsidRPr="0075174B" w:rsidRDefault="00BF228E" w:rsidP="0075174B">
      <w:pPr>
        <w:spacing w:line="360" w:lineRule="auto"/>
        <w:ind w:firstLine="709"/>
        <w:jc w:val="both"/>
        <w:rPr>
          <w:b/>
          <w:color w:val="000000"/>
          <w:sz w:val="28"/>
          <w:szCs w:val="32"/>
        </w:rPr>
      </w:pPr>
    </w:p>
    <w:p w:rsidR="003A1800" w:rsidRPr="0075174B" w:rsidRDefault="00BF228E" w:rsidP="00BF228E">
      <w:pPr>
        <w:pStyle w:val="a5"/>
        <w:autoSpaceDE w:val="0"/>
        <w:autoSpaceDN w:val="0"/>
        <w:adjustRightInd w:val="0"/>
        <w:spacing w:line="360" w:lineRule="auto"/>
        <w:ind w:left="0" w:firstLine="700"/>
        <w:jc w:val="both"/>
        <w:rPr>
          <w:rFonts w:eastAsia="Helvetica-Bold"/>
          <w:b/>
          <w:bCs/>
          <w:color w:val="000000"/>
          <w:sz w:val="28"/>
          <w:szCs w:val="28"/>
        </w:rPr>
      </w:pPr>
      <w:r>
        <w:rPr>
          <w:rFonts w:eastAsia="Helvetica-Bold"/>
          <w:b/>
          <w:bCs/>
          <w:color w:val="000000"/>
          <w:sz w:val="28"/>
          <w:szCs w:val="28"/>
        </w:rPr>
        <w:t xml:space="preserve">1.1 </w:t>
      </w:r>
      <w:r w:rsidR="003A1800" w:rsidRPr="0075174B">
        <w:rPr>
          <w:rFonts w:eastAsia="Helvetica-Bold"/>
          <w:b/>
          <w:bCs/>
          <w:color w:val="000000"/>
          <w:sz w:val="28"/>
          <w:szCs w:val="28"/>
        </w:rPr>
        <w:t>Расходы бюджетов и ф</w:t>
      </w:r>
      <w:r>
        <w:rPr>
          <w:rFonts w:eastAsia="Helvetica-Bold"/>
          <w:b/>
          <w:bCs/>
          <w:color w:val="000000"/>
          <w:sz w:val="28"/>
          <w:szCs w:val="28"/>
        </w:rPr>
        <w:t>акторы определяющие их динамику</w:t>
      </w:r>
    </w:p>
    <w:p w:rsidR="003A1800" w:rsidRPr="0075174B" w:rsidRDefault="003A1800" w:rsidP="0075174B">
      <w:pPr>
        <w:autoSpaceDE w:val="0"/>
        <w:autoSpaceDN w:val="0"/>
        <w:adjustRightInd w:val="0"/>
        <w:spacing w:line="360" w:lineRule="auto"/>
        <w:ind w:firstLine="709"/>
        <w:jc w:val="both"/>
        <w:rPr>
          <w:rFonts w:eastAsia="Helvetica-Bold"/>
          <w:b/>
          <w:bCs/>
          <w:color w:val="000000"/>
          <w:sz w:val="28"/>
          <w:szCs w:val="28"/>
        </w:rPr>
      </w:pP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бюджета, согласно Бюджетному кодексу РФ, – это денежные средства, направляемые на финансовое обеспечение задач и функций государства и местного самоуправления. Формирование расходов бюджетов всех уровней должно базироваться на единых методологических основах, нормативах минимальной бюджетной обеспеченности, финансовых затрат на оказание государственных услуг, устанавливаемых Правительством РФ.</w:t>
      </w:r>
    </w:p>
    <w:p w:rsidR="003A1800" w:rsidRPr="0075174B" w:rsidRDefault="003A1800" w:rsidP="0075174B">
      <w:pPr>
        <w:tabs>
          <w:tab w:val="left" w:pos="360"/>
        </w:tabs>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В зависимости от экономического содержания расходы бюджетов делятся на капитальные и текущие.</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Italic"/>
          <w:iCs/>
          <w:color w:val="000000"/>
          <w:sz w:val="28"/>
          <w:szCs w:val="28"/>
        </w:rPr>
        <w:t>Капитальные расходы</w:t>
      </w:r>
      <w:r w:rsidRPr="0075174B">
        <w:rPr>
          <w:rFonts w:eastAsia="Times-Italic"/>
          <w:i/>
          <w:iCs/>
          <w:color w:val="000000"/>
          <w:sz w:val="28"/>
          <w:szCs w:val="28"/>
        </w:rPr>
        <w:t xml:space="preserve"> </w:t>
      </w:r>
      <w:r w:rsidRPr="0075174B">
        <w:rPr>
          <w:rFonts w:eastAsia="Times-Roman"/>
          <w:color w:val="000000"/>
          <w:sz w:val="28"/>
          <w:szCs w:val="28"/>
        </w:rPr>
        <w:t>бюджетов, предназначенные для обеспечения инновационной и инвестиционной деятельности, включают:</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а) расходы на инвестиции в действующие или вновь создаваемые структуры в соответствии с утвержденной инвестиционной программой;</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б) средства, предоставляемые в качестве бюджетных кредитов на инвестиционные цели юридическим лицам;</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в) расходы на проведение капитального (восстановительного) ремонта и иные расходы, связанные с расширенным воспроизводством;</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г) расходы, при осуществлении которых создается или увеличивается имущество, находящееся в собственности Российской Федерации, ее субъектов и муниципальных образований;</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д) другие расходы бюджета, вошедшие в капитальные расходы в соответствии с экономической классификацией расходов бюджетов РФ.</w:t>
      </w:r>
    </w:p>
    <w:p w:rsidR="003A1800" w:rsidRPr="0075174B" w:rsidRDefault="00BF228E" w:rsidP="0075174B">
      <w:pPr>
        <w:spacing w:line="360" w:lineRule="auto"/>
        <w:ind w:firstLine="709"/>
        <w:jc w:val="both"/>
        <w:rPr>
          <w:b/>
          <w:color w:val="000000"/>
          <w:sz w:val="28"/>
          <w:szCs w:val="28"/>
        </w:rPr>
      </w:pPr>
      <w:r w:rsidRPr="0075174B">
        <w:rPr>
          <w:b/>
          <w:color w:val="000000"/>
          <w:sz w:val="28"/>
          <w:szCs w:val="28"/>
        </w:rPr>
        <w:t>Факторы</w:t>
      </w:r>
      <w:r w:rsidR="003A1800" w:rsidRPr="0075174B">
        <w:rPr>
          <w:b/>
          <w:color w:val="000000"/>
          <w:sz w:val="28"/>
          <w:szCs w:val="28"/>
        </w:rPr>
        <w:t>, определяющие динамику расходов:</w:t>
      </w:r>
    </w:p>
    <w:p w:rsidR="0075174B" w:rsidRDefault="003A1800" w:rsidP="0075174B">
      <w:pPr>
        <w:spacing w:line="360" w:lineRule="auto"/>
        <w:ind w:firstLine="709"/>
        <w:jc w:val="both"/>
        <w:rPr>
          <w:color w:val="000000"/>
          <w:sz w:val="28"/>
          <w:szCs w:val="28"/>
        </w:rPr>
      </w:pPr>
      <w:r w:rsidRPr="0075174B">
        <w:rPr>
          <w:i/>
          <w:color w:val="000000"/>
          <w:sz w:val="28"/>
          <w:szCs w:val="28"/>
        </w:rPr>
        <w:t xml:space="preserve">1. Экономическое развитие страны. </w:t>
      </w:r>
      <w:r w:rsidRPr="0075174B">
        <w:rPr>
          <w:color w:val="000000"/>
          <w:sz w:val="28"/>
          <w:szCs w:val="28"/>
        </w:rPr>
        <w:t xml:space="preserve">Если страна находится на этапе экономического подъема, доходы бюджета растут и, как следствие, расширяются возможности по осуществлению бюджетных расходов. Политические силы, представляющие интересы различных общественных кругов (малообеспеченных слоев населения, предпринимателей, получающих государственные заказы </w:t>
      </w:r>
      <w:r w:rsidR="0075174B">
        <w:rPr>
          <w:color w:val="000000"/>
          <w:sz w:val="28"/>
          <w:szCs w:val="28"/>
        </w:rPr>
        <w:t>и т.п.</w:t>
      </w:r>
      <w:r w:rsidRPr="0075174B">
        <w:rPr>
          <w:color w:val="000000"/>
          <w:sz w:val="28"/>
          <w:szCs w:val="28"/>
        </w:rPr>
        <w:t>) оказывают давление на правительство с требованиями увеличить определенные расходные статьи.</w:t>
      </w:r>
    </w:p>
    <w:p w:rsidR="003A1800" w:rsidRPr="0075174B" w:rsidRDefault="003A1800" w:rsidP="0075174B">
      <w:pPr>
        <w:spacing w:line="360" w:lineRule="auto"/>
        <w:ind w:firstLine="709"/>
        <w:jc w:val="both"/>
        <w:rPr>
          <w:color w:val="000000"/>
          <w:sz w:val="28"/>
          <w:szCs w:val="28"/>
        </w:rPr>
      </w:pPr>
      <w:r w:rsidRPr="0075174B">
        <w:rPr>
          <w:color w:val="000000"/>
          <w:sz w:val="28"/>
          <w:szCs w:val="28"/>
        </w:rPr>
        <w:t>Сокращать расходы на этапе экономического спада значительно сложнее, чем увеличивать при благоприятной ситуации в экономике. Стимулы к их росту более сильны и понятны обществу. В этом проявляется асимметрия интересов по отношению к росту государственных расходов. Выгоды от роста расходов очевидны, они проявляются достаточно быстро и их легче прогнозировать. (Например, положительный эффект социальных расходов заключается в повышении уровня доходов пенсионеров, инвалидов, семей с детьми). Напротив, выигрыш от экономии государственных средств не столь очевиден и проявляется в более длительной перспективе. Сокращение расходов, особенно в части финансирования социальных программ, – это непопулярная мера. Поскольку программы ограничения расходов имеют сильную оппозицию, их успешная реализация возможна только при наличии политической воли, решительности правительства, а также дополнительной общественной поддержке.</w:t>
      </w:r>
    </w:p>
    <w:p w:rsidR="0075174B" w:rsidRDefault="003A1800" w:rsidP="0075174B">
      <w:pPr>
        <w:spacing w:line="360" w:lineRule="auto"/>
        <w:ind w:firstLine="709"/>
        <w:jc w:val="both"/>
        <w:rPr>
          <w:color w:val="000000"/>
          <w:sz w:val="28"/>
          <w:szCs w:val="28"/>
        </w:rPr>
      </w:pPr>
      <w:r w:rsidRPr="0075174B">
        <w:rPr>
          <w:i/>
          <w:color w:val="000000"/>
          <w:sz w:val="28"/>
          <w:szCs w:val="28"/>
        </w:rPr>
        <w:t>2. Человеческое развитие</w:t>
      </w:r>
      <w:r w:rsidRPr="0075174B">
        <w:rPr>
          <w:color w:val="000000"/>
          <w:sz w:val="28"/>
          <w:szCs w:val="28"/>
        </w:rPr>
        <w:t xml:space="preserve">. Вложения в развитие человека </w:t>
      </w:r>
      <w:r w:rsidR="0075174B">
        <w:rPr>
          <w:color w:val="000000"/>
          <w:sz w:val="28"/>
          <w:szCs w:val="28"/>
        </w:rPr>
        <w:t>–</w:t>
      </w:r>
      <w:r w:rsidR="0075174B" w:rsidRPr="0075174B">
        <w:rPr>
          <w:color w:val="000000"/>
          <w:sz w:val="28"/>
          <w:szCs w:val="28"/>
        </w:rPr>
        <w:t xml:space="preserve"> </w:t>
      </w:r>
      <w:r w:rsidRPr="0075174B">
        <w:rPr>
          <w:color w:val="000000"/>
          <w:sz w:val="28"/>
          <w:szCs w:val="28"/>
        </w:rPr>
        <w:t>важная задача государства. Эти вложения нацелены не столько на получение краткосрочного результата, сколько на создание потенциала для устойчивого развития общества в будущем. Они связаны с развитием системы образования, здравоохранения, культуры и искусства и имеют значимый удельный вес в бюджетах развитых стран.</w:t>
      </w:r>
    </w:p>
    <w:p w:rsidR="003A1800" w:rsidRPr="0075174B" w:rsidRDefault="003A1800" w:rsidP="0075174B">
      <w:pPr>
        <w:spacing w:line="360" w:lineRule="auto"/>
        <w:ind w:firstLine="709"/>
        <w:jc w:val="both"/>
        <w:rPr>
          <w:color w:val="000000"/>
          <w:sz w:val="28"/>
          <w:szCs w:val="28"/>
        </w:rPr>
      </w:pPr>
      <w:r w:rsidRPr="0075174B">
        <w:rPr>
          <w:color w:val="000000"/>
          <w:sz w:val="28"/>
          <w:szCs w:val="28"/>
        </w:rPr>
        <w:t xml:space="preserve">Базой для планирования расходов на человеческое развитие являются демографические и социальные показатели </w:t>
      </w:r>
      <w:r w:rsidR="0075174B">
        <w:rPr>
          <w:color w:val="000000"/>
          <w:sz w:val="28"/>
          <w:szCs w:val="28"/>
        </w:rPr>
        <w:t>–</w:t>
      </w:r>
      <w:r w:rsidR="0075174B" w:rsidRPr="0075174B">
        <w:rPr>
          <w:color w:val="000000"/>
          <w:sz w:val="28"/>
          <w:szCs w:val="28"/>
        </w:rPr>
        <w:t xml:space="preserve"> </w:t>
      </w:r>
      <w:r w:rsidRPr="0075174B">
        <w:rPr>
          <w:color w:val="000000"/>
          <w:sz w:val="28"/>
          <w:szCs w:val="28"/>
        </w:rPr>
        <w:t xml:space="preserve">численность населения и отдельных его категорий (население с различным уровнем доходов; численность детей дошкольного и школьного возраста, студентов учебных заведений; число больных по различным группам заболеваний </w:t>
      </w:r>
      <w:r w:rsidR="0075174B">
        <w:rPr>
          <w:color w:val="000000"/>
          <w:sz w:val="28"/>
          <w:szCs w:val="28"/>
        </w:rPr>
        <w:t>и т.д.</w:t>
      </w:r>
      <w:r w:rsidRPr="0075174B">
        <w:rPr>
          <w:color w:val="000000"/>
          <w:sz w:val="28"/>
          <w:szCs w:val="28"/>
        </w:rPr>
        <w:t xml:space="preserve">). Величина расходов определяется двумя факторами </w:t>
      </w:r>
      <w:r w:rsidR="0075174B">
        <w:rPr>
          <w:color w:val="000000"/>
          <w:sz w:val="28"/>
          <w:szCs w:val="28"/>
        </w:rPr>
        <w:t>–</w:t>
      </w:r>
      <w:r w:rsidR="0075174B" w:rsidRPr="0075174B">
        <w:rPr>
          <w:color w:val="000000"/>
          <w:sz w:val="28"/>
          <w:szCs w:val="28"/>
        </w:rPr>
        <w:t xml:space="preserve"> </w:t>
      </w:r>
      <w:r w:rsidRPr="0075174B">
        <w:rPr>
          <w:color w:val="000000"/>
          <w:sz w:val="28"/>
          <w:szCs w:val="28"/>
        </w:rPr>
        <w:t>контингентом получателей и нормами расходов, которые рассчитываются на душу населения и закрепляются в законодательстве, инструкциях и методиках. Если число получателей увеличивается, объем расходов также должен возрастать.</w:t>
      </w:r>
    </w:p>
    <w:p w:rsidR="0075174B" w:rsidRDefault="003A1800" w:rsidP="0075174B">
      <w:pPr>
        <w:spacing w:line="360" w:lineRule="auto"/>
        <w:ind w:firstLine="709"/>
        <w:jc w:val="both"/>
        <w:rPr>
          <w:color w:val="000000"/>
          <w:sz w:val="28"/>
          <w:szCs w:val="28"/>
        </w:rPr>
      </w:pPr>
      <w:r w:rsidRPr="0075174B">
        <w:rPr>
          <w:i/>
          <w:color w:val="000000"/>
          <w:sz w:val="28"/>
          <w:szCs w:val="28"/>
        </w:rPr>
        <w:t>3. Научно-технический прогресс.</w:t>
      </w:r>
      <w:r w:rsidRPr="0075174B">
        <w:rPr>
          <w:color w:val="000000"/>
          <w:sz w:val="28"/>
          <w:szCs w:val="28"/>
        </w:rPr>
        <w:t xml:space="preserve"> Развитие техники и технологии ведет к появлению новых видов общественных благ и провалов рынка, а значит и новых сфер государственного регулирования. Например, бурное внедрение новых видов носителей информации в XX веке привело к резкому снижению затрат на копирование информационных продуктов. В результате перед производителями остро встала проблема защиты их авторских прав, которую должно обеспечивать государство.</w:t>
      </w:r>
    </w:p>
    <w:p w:rsidR="003A1800" w:rsidRPr="0075174B" w:rsidRDefault="003A1800" w:rsidP="0075174B">
      <w:pPr>
        <w:spacing w:line="360" w:lineRule="auto"/>
        <w:ind w:firstLine="709"/>
        <w:jc w:val="both"/>
        <w:rPr>
          <w:color w:val="000000"/>
          <w:sz w:val="28"/>
          <w:szCs w:val="28"/>
        </w:rPr>
      </w:pPr>
      <w:r w:rsidRPr="0075174B">
        <w:rPr>
          <w:color w:val="000000"/>
          <w:sz w:val="28"/>
          <w:szCs w:val="28"/>
        </w:rPr>
        <w:t>За счет государственного бюджета финансируются такие проекты, которые не приносят коммерческого эффекта, но являются фактором национального престижа страны. Речь идет о фундаментальных научных разработках, технологиях военного назначения, исследовании космического пространства. В странах, являющихся мировыми лидерами в сфере НТП, значимость государственной поддержки научно-технического развития оценивается очень высоко. Соответственно велик и удельный вес данных расходных статей в структуре бюджета.</w:t>
      </w:r>
    </w:p>
    <w:p w:rsidR="0075174B" w:rsidRDefault="003A1800" w:rsidP="0075174B">
      <w:pPr>
        <w:spacing w:line="360" w:lineRule="auto"/>
        <w:ind w:firstLine="709"/>
        <w:jc w:val="both"/>
        <w:rPr>
          <w:color w:val="000000"/>
          <w:sz w:val="28"/>
          <w:szCs w:val="28"/>
        </w:rPr>
      </w:pPr>
      <w:r w:rsidRPr="0075174B">
        <w:rPr>
          <w:color w:val="000000"/>
          <w:sz w:val="28"/>
          <w:szCs w:val="28"/>
        </w:rPr>
        <w:t>4. Институциональные и политические факторы. Государственные расходы закрепляются в законах, долгосрочных программах, соглашениях с международными организациями. Для их пересмотра в закон о бюджете необходимо вносить поправки, что ограничивает возможности по оперативному изменению расходов государства.</w:t>
      </w:r>
    </w:p>
    <w:p w:rsidR="0075174B" w:rsidRDefault="003A1800" w:rsidP="0075174B">
      <w:pPr>
        <w:spacing w:line="360" w:lineRule="auto"/>
        <w:ind w:firstLine="709"/>
        <w:jc w:val="both"/>
        <w:rPr>
          <w:color w:val="000000"/>
          <w:sz w:val="28"/>
          <w:szCs w:val="28"/>
        </w:rPr>
      </w:pPr>
      <w:r w:rsidRPr="0075174B">
        <w:rPr>
          <w:color w:val="000000"/>
          <w:sz w:val="28"/>
          <w:szCs w:val="28"/>
        </w:rPr>
        <w:t>Государственные организации по своей природе являются бюрократическими. Они стремятся укрепить свои позиции, которые в свою очередь зависят от размеров их бюджета и подконтрольных расходов. Являясь профессионалами в конкретной области, они лучше осведомлены о положении дел и отстаивают коллективные интересы. Напротив, потребители государственных услуг хуже информированы, разобщены, имеют противоречивые цели и задачи.</w:t>
      </w:r>
    </w:p>
    <w:p w:rsidR="003A1800" w:rsidRPr="0075174B" w:rsidRDefault="003A1800" w:rsidP="0075174B">
      <w:pPr>
        <w:spacing w:line="360" w:lineRule="auto"/>
        <w:ind w:firstLine="709"/>
        <w:jc w:val="both"/>
        <w:rPr>
          <w:color w:val="000000"/>
          <w:sz w:val="28"/>
          <w:szCs w:val="28"/>
        </w:rPr>
      </w:pPr>
      <w:r w:rsidRPr="0075174B">
        <w:rPr>
          <w:color w:val="000000"/>
          <w:sz w:val="28"/>
          <w:szCs w:val="28"/>
        </w:rPr>
        <w:t>Находящиеся у власти политические силы также могут отстаивать повышение государственных расходов. Наиболее ощутимо это проявляется в период предвыборной кампании, когда действующее руководство может использовать расширение расходов для привлечения избирателей в поддержку своих кандидатов.</w:t>
      </w:r>
    </w:p>
    <w:p w:rsidR="00282A89" w:rsidRPr="0075174B" w:rsidRDefault="003A1800" w:rsidP="0075174B">
      <w:pPr>
        <w:spacing w:line="360" w:lineRule="auto"/>
        <w:ind w:firstLine="709"/>
        <w:jc w:val="both"/>
        <w:rPr>
          <w:color w:val="000000"/>
          <w:sz w:val="28"/>
          <w:szCs w:val="28"/>
        </w:rPr>
      </w:pPr>
      <w:r w:rsidRPr="0075174B">
        <w:rPr>
          <w:i/>
          <w:color w:val="000000"/>
          <w:sz w:val="28"/>
          <w:szCs w:val="28"/>
        </w:rPr>
        <w:t>5. Внешние обстоятельства</w:t>
      </w:r>
      <w:r w:rsidRPr="0075174B">
        <w:rPr>
          <w:color w:val="000000"/>
          <w:sz w:val="28"/>
          <w:szCs w:val="28"/>
        </w:rPr>
        <w:t>. При возникновении чрезвычайных ситуаций, таких войны или природные катаклизмы, роль государства в регулировании экономики существенно возрастает. Увеличиваются и государственные расходы, которые в дальнейшем с трудом поддаются сокращению.</w:t>
      </w:r>
    </w:p>
    <w:p w:rsidR="002A2FB0" w:rsidRPr="0075174B" w:rsidRDefault="002A2FB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75174B">
        <w:rPr>
          <w:b/>
          <w:color w:val="000000"/>
          <w:sz w:val="28"/>
          <w:szCs w:val="28"/>
        </w:rPr>
        <w:t>1.</w:t>
      </w:r>
      <w:r w:rsidR="00BF228E">
        <w:rPr>
          <w:b/>
          <w:color w:val="000000"/>
          <w:sz w:val="28"/>
          <w:szCs w:val="28"/>
        </w:rPr>
        <w:t>2</w:t>
      </w:r>
      <w:r w:rsidRPr="0075174B">
        <w:rPr>
          <w:b/>
          <w:color w:val="000000"/>
          <w:sz w:val="28"/>
          <w:szCs w:val="28"/>
        </w:rPr>
        <w:t xml:space="preserve"> Классификация расходов государственного бюджета</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Экономическая сущность расходов бюджета проявляется во множестве видов расходов.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 Структура бюджетных расходов ежегодно устанавливается непосредственно в бюджетном плане и зависит от экономической ситуации и общественных приоритетах.</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Многообразие конкретных видов бюджетных расходов обусловлено целым рядом факторов:</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 природой и функциями государства;</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 уровнем социально-экономического развития страны;</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 разветвленностью связей бюджета с народным хозяйством;</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 административно-территориальным устройством государства;</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 xml:space="preserve">– формами предоставления бюджетных средств </w:t>
      </w:r>
      <w:r w:rsidR="0075174B">
        <w:rPr>
          <w:color w:val="000000"/>
          <w:sz w:val="28"/>
          <w:szCs w:val="28"/>
        </w:rPr>
        <w:t>и т.п.</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Сочетание этих факторов порождает ту или иную систему расходов бюджета любого государства на определенном этапе социально-экономического развития.</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Для выяснения роли и значения бюджетных расходов в экономической</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жизни общества их классифицируют по определенным признакам. В теории и практике финансов существуют несколько признаков классификации расходов бюджета. Для уяснения роли и значения многообразных бюджетных расходов их обычно классифицируют по определенным признакам: по роли в воспроизводстве, общественному назначению, отраслям производства и видам деятельности, целевому назначению.</w:t>
      </w:r>
    </w:p>
    <w:p w:rsidR="003A1800" w:rsidRPr="0075174B" w:rsidRDefault="003A1800" w:rsidP="0075174B">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По роли в общественном производстве расходы бюджета делят на:</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 xml:space="preserve">1. расходы на содержание и развитие материального производства (расходы на расширенное воспроизводство и реконструкцию, новые технологии </w:t>
      </w:r>
      <w:r w:rsidR="0075174B">
        <w:rPr>
          <w:color w:val="000000"/>
          <w:sz w:val="28"/>
          <w:szCs w:val="28"/>
        </w:rPr>
        <w:t>и т.п.</w:t>
      </w:r>
      <w:r w:rsidRPr="0075174B">
        <w:rPr>
          <w:color w:val="000000"/>
          <w:sz w:val="28"/>
          <w:szCs w:val="28"/>
        </w:rPr>
        <w:t>);</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 xml:space="preserve">2. расходы на содержание и дальнейшее развитие непроизводственной сферы (текущие затраты государства – расходы на управление, военные расходы, расходы на пенсии и пособия </w:t>
      </w:r>
      <w:r w:rsidR="0075174B">
        <w:rPr>
          <w:color w:val="000000"/>
          <w:sz w:val="28"/>
          <w:szCs w:val="28"/>
        </w:rPr>
        <w:t>и т.п.</w:t>
      </w:r>
      <w:r w:rsidRPr="0075174B">
        <w:rPr>
          <w:color w:val="000000"/>
          <w:sz w:val="28"/>
          <w:szCs w:val="28"/>
        </w:rPr>
        <w:t>);</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3. расходы на создание государственных резервов (затраты на формирование и обслуживание страховых и резервных фондов).</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С помощью этих расходов государство получает инструменты</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Регулирования распределением денежных средств между материальным производством и непроизводственной сферой в соответствии с экономическими и социальными потребностями общества, и, кроме того, государство как субъект экономики при помощи данного инструмента может воздействовать на стоимостную структуру общественного производства, достигать прогрессивных сдвигов в народнохозяйственных пропорциях, стимулировать развитие принципиально новых отраслей экономики, влиять на ускорение научно-технического прогресса. Таким образом, бюджетные расходы, в силу своего перераспределительного характера, способны играть важную роль в государственном регулировании экономики и социальных процессов.</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 xml:space="preserve">В соответствии с общественным назначением (экономическая группировка бюджетных расходов по экономическому назначению отражает выполняемые государством функции – экономическую, социальную, оборонную </w:t>
      </w:r>
      <w:r w:rsidR="0075174B">
        <w:rPr>
          <w:color w:val="000000"/>
          <w:sz w:val="28"/>
          <w:szCs w:val="28"/>
        </w:rPr>
        <w:t>и т.п.</w:t>
      </w:r>
      <w:r w:rsidRPr="0075174B">
        <w:rPr>
          <w:color w:val="000000"/>
          <w:sz w:val="28"/>
          <w:szCs w:val="28"/>
        </w:rPr>
        <w:t>) все расходы федерального бюджета подразделяются на четыре большие группы:</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1. расходы на народное хозяйство и поддержку экономики;</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2. расходы на социально-культурные нужды;</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3. военные расходы;</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4. расходы на управление.</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Структура бюджетных расходов по данным группам в течение многих лет была в нашей стране относительно стабильной, демонстрируя давно установившиеся приоритеты в распределении средств бюджета. Основная масса ресурсов (около половины всех бюджетных средств) направлялась на народное хозяйство и поддержку экономики, что обеспечивало выполнение экономической функции государства; и только около трети бюджетных средств расходовалось на социально-культурные мероприятия.</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Основой отраслевой группировки расходов федерального бюджета является общепринятое деление экономики на отрасли и виды деятельности:</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 в производственной сфере подразделяются по отраслям народного хозяйства: на развитие промышленности, сельского хозяйства, транспорта, связи и др.;</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 xml:space="preserve">– в непроизводственной – по отраслям и видам общественной деятельности: на образование, культуру, здравоохранение, социальное обеспечение, государственное управление </w:t>
      </w:r>
      <w:r w:rsidR="0075174B">
        <w:rPr>
          <w:color w:val="000000"/>
          <w:sz w:val="28"/>
          <w:szCs w:val="28"/>
        </w:rPr>
        <w:t>и т.п.</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Такое деление государственных расходов (также как и по роли в воспроизводстве) помогает выявлять пропорции в распределении бюджетных средств, но уже по отраслям. Изменяя эти пропорции, государство может добиваться нужных сдвигов в отраслевой структуре общественного производства.</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 xml:space="preserve">Классификация расходов по целевому назначению (экономическому содержанию) является необходимой базой для осуществления финансового контроля за использованием бюджетных средств. В федеральном бюджете сохраняется пока целевое назначение выделяемых ассигнований, отражающее конкретные виды затрат, финансируемых государством. Так, в составе расходов на народное хозяйство принято выделять: затраты на капитальные вложения, дотации, операционные расходы и др.; по учреждениям и организациям непроизводственной сферы – затраты на заработную плату, стипендии, медикаменты, питание, текущий и капитальный ремонт </w:t>
      </w:r>
      <w:r w:rsidR="0075174B">
        <w:rPr>
          <w:color w:val="000000"/>
          <w:sz w:val="28"/>
          <w:szCs w:val="28"/>
        </w:rPr>
        <w:t>и т.д.</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Одновременно с экономической классификацией расходов бюджета используются и другие группировки, в том числе и организационная, в основе которой лежит распределение ассигнований по целевым программам и уровням управления. Группировка расходов по целевым программам указывает на конкретных получателей бюджетных средств, ответственных за эффективное использование выделяемых бюджетных ресурсов. Также в экономической литературе можно встретить классификацию государственных расходов по источникам на бюджетные ассигнования, расходы за счет резервных и страховых фондов, кредитные источники финансирования (в государственном секторе экономики может быть использован и такой источник, как самофинансирование).</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Перечисленные группы расходов определены по предметному признаку. Но, как уже упоминалось, государственные расходы можно классифицировать и по другим признакам (по роли в воспроизводственном процессе, по целевому назначению и др.)</w:t>
      </w:r>
    </w:p>
    <w:p w:rsidR="003A1800" w:rsidRPr="0075174B" w:rsidRDefault="003A1800" w:rsidP="0075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5174B">
        <w:rPr>
          <w:color w:val="000000"/>
          <w:sz w:val="28"/>
          <w:szCs w:val="28"/>
        </w:rPr>
        <w:t>Классификация видов расходов бюджета образует уровень функциональной классификации расходов бюджета РФ и детализирует направления финансирования расходов бюджета по целевым статьям. Эта классификация отражает направление бюджетных средств на выполнение основных функций государства, в том числе на финансирование реализации нормативных правовых актов, принятых организациями государственной власти РФ и органами власти субъектов РФ, на финансирование осуществления отдельных государственных полномочий, передаваемых на иные уровни власти. Отдельно выделяются расходы на содержание Президента РФ и его полномочных представителей, Совета Федерации, Правительства РФ, Прокуратуры, судов, фундаментальных исследований. Согласно функциональной классификации система бюджетных расходов формируется в зависимости от характера функций, возложенных на органы власти. Первым уровнем функциональной классификации расходов бюджетов РФ являются разделы, определяющие расходование бюджетных средств: на государственное и местное управление, средств на выполнение функций государства и др. Каждый из блоков включает конкретные направления использования бюджетных средств. Второй уровень классификации – подразделы, конкретизирующие направление бюджетных ассигнований на осуществление деятельности государственных и местных органов власти в определенной области. Классификация целевых статей расходов федерального бюджета образует третий уровень функциональной классификации и отражает финансирование расходов бюджетов по конкретным направлениям деятельности главных распорядителей средств бюджетов в пределах подразделов функциональной классификации расходов бюджетов РФ. Классификация видов расходов бюджетов образует четвертый уровень функциональной классификации расходов бюджетов РФ и детализирует направление финансирования расходов бюджетов по целевым статьям расходов бюджетов.</w:t>
      </w:r>
    </w:p>
    <w:p w:rsidR="002A2FB0" w:rsidRPr="0075174B" w:rsidRDefault="002A2FB0" w:rsidP="0075174B">
      <w:pPr>
        <w:tabs>
          <w:tab w:val="left" w:pos="360"/>
        </w:tabs>
        <w:autoSpaceDE w:val="0"/>
        <w:autoSpaceDN w:val="0"/>
        <w:adjustRightInd w:val="0"/>
        <w:spacing w:line="360" w:lineRule="auto"/>
        <w:ind w:firstLine="709"/>
        <w:jc w:val="both"/>
        <w:rPr>
          <w:b/>
          <w:color w:val="000000"/>
          <w:sz w:val="28"/>
          <w:szCs w:val="28"/>
        </w:rPr>
      </w:pPr>
    </w:p>
    <w:p w:rsidR="003A1800" w:rsidRPr="0075174B" w:rsidRDefault="003A1800" w:rsidP="0075174B">
      <w:pPr>
        <w:tabs>
          <w:tab w:val="left" w:pos="360"/>
        </w:tabs>
        <w:autoSpaceDE w:val="0"/>
        <w:autoSpaceDN w:val="0"/>
        <w:adjustRightInd w:val="0"/>
        <w:spacing w:line="360" w:lineRule="auto"/>
        <w:ind w:firstLine="709"/>
        <w:jc w:val="both"/>
        <w:rPr>
          <w:rFonts w:eastAsia="Times-Bold"/>
          <w:b/>
          <w:bCs/>
          <w:color w:val="000000"/>
          <w:sz w:val="28"/>
          <w:szCs w:val="28"/>
        </w:rPr>
      </w:pPr>
      <w:r w:rsidRPr="0075174B">
        <w:rPr>
          <w:b/>
          <w:color w:val="000000"/>
          <w:sz w:val="28"/>
          <w:szCs w:val="28"/>
        </w:rPr>
        <w:t>1.3</w:t>
      </w:r>
      <w:r w:rsidRPr="0075174B">
        <w:rPr>
          <w:color w:val="000000"/>
          <w:sz w:val="28"/>
          <w:szCs w:val="28"/>
        </w:rPr>
        <w:t xml:space="preserve"> </w:t>
      </w:r>
      <w:r w:rsidR="00BF228E">
        <w:rPr>
          <w:rFonts w:eastAsia="Times-Bold"/>
          <w:b/>
          <w:bCs/>
          <w:color w:val="000000"/>
          <w:sz w:val="28"/>
          <w:szCs w:val="28"/>
        </w:rPr>
        <w:t>Формы расходов бюджетов</w:t>
      </w:r>
    </w:p>
    <w:p w:rsidR="003A1800" w:rsidRPr="0075174B" w:rsidRDefault="003A1800" w:rsidP="0075174B">
      <w:pPr>
        <w:tabs>
          <w:tab w:val="left" w:pos="360"/>
        </w:tabs>
        <w:autoSpaceDE w:val="0"/>
        <w:autoSpaceDN w:val="0"/>
        <w:adjustRightInd w:val="0"/>
        <w:spacing w:line="360" w:lineRule="auto"/>
        <w:ind w:firstLine="709"/>
        <w:jc w:val="both"/>
        <w:rPr>
          <w:rFonts w:eastAsia="Times-Bold"/>
          <w:b/>
          <w:bCs/>
          <w:color w:val="000000"/>
          <w:sz w:val="28"/>
          <w:szCs w:val="28"/>
        </w:rPr>
      </w:pPr>
    </w:p>
    <w:p w:rsidR="003A1800" w:rsidRPr="0075174B" w:rsidRDefault="003A1800" w:rsidP="0075174B">
      <w:pPr>
        <w:tabs>
          <w:tab w:val="left" w:pos="360"/>
        </w:tabs>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Предоставление бюджетных средств осуществляется в формах:</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ассигнований на содержание бюджетных учреждений;</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средств на оплату товаров, работ и услуг, выполняемых физическими и юридическими лицами по государственным или муниципальным контрактам;</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трансфертов населению, включающих в себя ассигнования на реализацию органами местного самоуправления обязательных выплат населению, установленных законодательством Российской Федерации и ее субъектов, правовыми актами представительных органов местного самоуправления;</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ассигнований на осуществление отдельных государственных полномочий, передаваемых на другие уровни власти;</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ассигнований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бюджетных кредитов юридическим лицам (включая налоговые кредиты, отсрочки и рассрочки по уплате налогов и платежей и других обязательств);</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субвенций и субсидий физическим и юридическим лицам;</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инвестиций в уставные капиталы действующих или вновь создаваемых юридических лиц;</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бюджетных ссуд, дотаций, субвенций и субсидий бюджетам других уровней бюджетной системы РФ, государственным внебюджетным фондам;</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кредитов иностранным государствам;</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средств на обслуживание и погашение долговых обязательств, в том числе государственных или муниципальных гарантий.</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Italic"/>
          <w:iCs/>
          <w:color w:val="000000"/>
          <w:sz w:val="28"/>
          <w:szCs w:val="28"/>
        </w:rPr>
        <w:t>Бюджетный кредит</w:t>
      </w:r>
      <w:r w:rsidRPr="0075174B">
        <w:rPr>
          <w:rFonts w:eastAsia="Times-Italic"/>
          <w:i/>
          <w:iCs/>
          <w:color w:val="000000"/>
          <w:sz w:val="28"/>
          <w:szCs w:val="28"/>
        </w:rPr>
        <w:t xml:space="preserve"> </w:t>
      </w:r>
      <w:r w:rsidRPr="0075174B">
        <w:rPr>
          <w:rFonts w:eastAsia="Times-Roman"/>
          <w:color w:val="000000"/>
          <w:sz w:val="28"/>
          <w:szCs w:val="28"/>
        </w:rPr>
        <w:t>представляет собой форму финансирования бюджетных расходов, предусматривающую предоставление средств юридическим лицам на возвратной и возмездной основах.</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Italic"/>
          <w:iCs/>
          <w:color w:val="000000"/>
          <w:sz w:val="28"/>
          <w:szCs w:val="28"/>
        </w:rPr>
        <w:t>Бюджетная ссуда</w:t>
      </w:r>
      <w:r w:rsidRPr="0075174B">
        <w:rPr>
          <w:rFonts w:eastAsia="Times-Italic"/>
          <w:i/>
          <w:iCs/>
          <w:color w:val="000000"/>
          <w:sz w:val="28"/>
          <w:szCs w:val="28"/>
        </w:rPr>
        <w:t xml:space="preserve"> – </w:t>
      </w:r>
      <w:r w:rsidRPr="0075174B">
        <w:rPr>
          <w:rFonts w:eastAsia="Times-Roman"/>
          <w:color w:val="000000"/>
          <w:sz w:val="28"/>
          <w:szCs w:val="28"/>
        </w:rPr>
        <w:t>это бюджетные средства, предоставляемые другому бюджету на возвратной, безвозмездной или возмездной основах на срок не более шести месяцев в пределах финансового года.</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Italic"/>
          <w:iCs/>
          <w:color w:val="000000"/>
          <w:sz w:val="28"/>
          <w:szCs w:val="28"/>
        </w:rPr>
        <w:t>Трансферты населению</w:t>
      </w:r>
      <w:r w:rsidRPr="0075174B">
        <w:rPr>
          <w:rFonts w:eastAsia="Times-Italic"/>
          <w:i/>
          <w:iCs/>
          <w:color w:val="000000"/>
          <w:sz w:val="28"/>
          <w:szCs w:val="28"/>
        </w:rPr>
        <w:t xml:space="preserve"> – </w:t>
      </w:r>
      <w:r w:rsidRPr="0075174B">
        <w:rPr>
          <w:rFonts w:eastAsia="Times-Roman"/>
          <w:color w:val="000000"/>
          <w:sz w:val="28"/>
          <w:szCs w:val="28"/>
        </w:rPr>
        <w:t>это бюджетные средства для финансирования обязательных выплат населению: пенсий, стипендий, пособий, компенсаций, других социальных выплат, установленных законодательством Российской Федерации и ее субъектов.</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Предоставление </w:t>
      </w:r>
      <w:r w:rsidRPr="0075174B">
        <w:rPr>
          <w:rFonts w:eastAsia="Times-Italic"/>
          <w:iCs/>
          <w:color w:val="000000"/>
          <w:sz w:val="28"/>
          <w:szCs w:val="28"/>
        </w:rPr>
        <w:t xml:space="preserve">субсидий и субвенций юридическим лицам, </w:t>
      </w:r>
      <w:r w:rsidRPr="0075174B">
        <w:rPr>
          <w:rFonts w:eastAsia="Times-Roman"/>
          <w:color w:val="000000"/>
          <w:sz w:val="28"/>
          <w:szCs w:val="28"/>
        </w:rPr>
        <w:t>которые не являются государственными или муниципальными унитарными предприятиями, бюджетными учреждениями, а также гражданам-предпринимателям допускается из бюджетов всех уровней в случаях, предусмотренных целевыми программами и законами соответствующих уровней, на условиях и в порядке, которые особо определены законом (правовым актом) о бюджете соответствующего уровня на очередной финансовый год. В случае нецелевого использования средств они подлежат возврату в соответствующий бюджет.</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Расходы на финансирование </w:t>
      </w:r>
      <w:r w:rsidRPr="0075174B">
        <w:rPr>
          <w:rFonts w:eastAsia="Times-Italic"/>
          <w:iCs/>
          <w:color w:val="000000"/>
          <w:sz w:val="28"/>
          <w:szCs w:val="28"/>
        </w:rPr>
        <w:t>бюджетных инвестиций</w:t>
      </w:r>
      <w:r w:rsidRPr="0075174B">
        <w:rPr>
          <w:rFonts w:eastAsia="Times-Italic"/>
          <w:i/>
          <w:iCs/>
          <w:color w:val="000000"/>
          <w:sz w:val="28"/>
          <w:szCs w:val="28"/>
        </w:rPr>
        <w:t xml:space="preserve"> </w:t>
      </w:r>
      <w:r w:rsidRPr="0075174B">
        <w:rPr>
          <w:rFonts w:eastAsia="Times-Roman"/>
          <w:color w:val="000000"/>
          <w:sz w:val="28"/>
          <w:szCs w:val="28"/>
        </w:rPr>
        <w:t>предусматриваются соответствующим бюджетом при условии включения их в федеральную целевую программу, региональную целевую программу либо в соответствии с решением органа исполнительной власти Российской Федерации, ее субъекта или органа местного самоуправления.</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Предоставление бюджетных инвестиций юридическим лицам, не являющимся государственными или муниципальными унитарными предприятиями, влечет возникновение права государственной или муниципальной собственности </w:t>
      </w:r>
      <w:r w:rsidRPr="0075174B">
        <w:rPr>
          <w:rFonts w:eastAsia="Times-Bold"/>
          <w:bCs/>
          <w:color w:val="000000"/>
          <w:sz w:val="28"/>
          <w:szCs w:val="28"/>
        </w:rPr>
        <w:t xml:space="preserve">на </w:t>
      </w:r>
      <w:r w:rsidRPr="0075174B">
        <w:rPr>
          <w:rFonts w:eastAsia="Times-Roman"/>
          <w:color w:val="000000"/>
          <w:sz w:val="28"/>
          <w:szCs w:val="28"/>
        </w:rPr>
        <w:t xml:space="preserve">эквивалентную часть </w:t>
      </w:r>
      <w:r w:rsidRPr="0075174B">
        <w:rPr>
          <w:rFonts w:eastAsia="Times-Bold"/>
          <w:bCs/>
          <w:color w:val="000000"/>
          <w:sz w:val="28"/>
          <w:szCs w:val="28"/>
        </w:rPr>
        <w:t>уставных</w:t>
      </w:r>
      <w:r w:rsidRPr="0075174B">
        <w:rPr>
          <w:rFonts w:eastAsia="Times-Roman"/>
          <w:color w:val="000000"/>
          <w:sz w:val="28"/>
          <w:szCs w:val="28"/>
        </w:rPr>
        <w:t xml:space="preserve"> капиталов </w:t>
      </w:r>
      <w:r w:rsidRPr="0075174B">
        <w:rPr>
          <w:rFonts w:eastAsia="Times-Bold"/>
          <w:bCs/>
          <w:color w:val="000000"/>
          <w:sz w:val="28"/>
          <w:szCs w:val="28"/>
        </w:rPr>
        <w:t xml:space="preserve">и </w:t>
      </w:r>
      <w:r w:rsidRPr="0075174B">
        <w:rPr>
          <w:rFonts w:eastAsia="Times-Roman"/>
          <w:color w:val="000000"/>
          <w:sz w:val="28"/>
          <w:szCs w:val="28"/>
        </w:rPr>
        <w:t xml:space="preserve">имущества указанных юридических лиц </w:t>
      </w:r>
      <w:r w:rsidRPr="0075174B">
        <w:rPr>
          <w:rFonts w:eastAsia="Times-Bold"/>
          <w:bCs/>
          <w:color w:val="000000"/>
          <w:sz w:val="28"/>
          <w:szCs w:val="28"/>
        </w:rPr>
        <w:t>и</w:t>
      </w:r>
      <w:r w:rsidRPr="0075174B">
        <w:rPr>
          <w:rFonts w:eastAsia="Times-Roman"/>
          <w:color w:val="000000"/>
          <w:sz w:val="28"/>
          <w:szCs w:val="28"/>
        </w:rPr>
        <w:t xml:space="preserve"> оформляется участием Российской Федерации и ее субъектов. Оформление доли участия в уставном капитале, принадлежащей Российской Федерации, ее субъекту или муниципальному образованию, осуществляется в порядке и по ценам, которые определяются в соответствии с законодательством РФ.</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Бюджетные инвестиции юридическим лицам включаются в проект бюджета только при наличии технико-экономического обоснования инвестиционного проекта, проектно-сметной документации, плана передачи земли и сооружений, а также </w:t>
      </w:r>
      <w:r w:rsidRPr="0075174B">
        <w:rPr>
          <w:rFonts w:eastAsia="Times-Bold"/>
          <w:bCs/>
          <w:color w:val="000000"/>
          <w:sz w:val="28"/>
          <w:szCs w:val="28"/>
        </w:rPr>
        <w:t xml:space="preserve">при </w:t>
      </w:r>
      <w:r w:rsidRPr="0075174B">
        <w:rPr>
          <w:rFonts w:eastAsia="Times-Roman"/>
          <w:color w:val="000000"/>
          <w:sz w:val="28"/>
          <w:szCs w:val="28"/>
        </w:rPr>
        <w:t>наличии проекта договора между Правительством РФ, органом исполнительной власти субъекта РФ или органом местного самоуправления и указанным юридическим лицом об участии Российской Федерации, ее субъекта или муниципального образования в собственности объекта инвестиции. Отсутствие оформленных в установленном порядке договоров служит основанием для блокировки предусмотренных на соответствующие бюджетные инвестиции расходов.</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Созданные с привлечением бюджетных средств объекты производственного и непроизводственного назначения в эквивалентной части уставных (складочных) </w:t>
      </w:r>
      <w:r w:rsidRPr="0075174B">
        <w:rPr>
          <w:rFonts w:eastAsia="Times-Bold"/>
          <w:bCs/>
          <w:color w:val="000000"/>
          <w:sz w:val="28"/>
          <w:szCs w:val="28"/>
        </w:rPr>
        <w:t xml:space="preserve">капиталов </w:t>
      </w:r>
      <w:r w:rsidRPr="0075174B">
        <w:rPr>
          <w:rFonts w:eastAsia="Times-Roman"/>
          <w:color w:val="000000"/>
          <w:sz w:val="28"/>
          <w:szCs w:val="28"/>
        </w:rPr>
        <w:t>и имущества передаются в управление соответствующим органам управления государственным или муниципальным имуществом.</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Оказание из федерального бюджета </w:t>
      </w:r>
      <w:r w:rsidRPr="0075174B">
        <w:rPr>
          <w:rFonts w:eastAsia="Times-Italic"/>
          <w:iCs/>
          <w:color w:val="000000"/>
          <w:sz w:val="28"/>
          <w:szCs w:val="28"/>
        </w:rPr>
        <w:t xml:space="preserve">финансовой помощи бюджетам субъектов РФ </w:t>
      </w:r>
      <w:r w:rsidRPr="0075174B">
        <w:rPr>
          <w:rFonts w:eastAsia="Times-Roman"/>
          <w:color w:val="000000"/>
          <w:sz w:val="28"/>
          <w:szCs w:val="28"/>
        </w:rPr>
        <w:t>может быть осуществлено в форме предоставления:</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а) дотаций на выравнивание уровня </w:t>
      </w:r>
      <w:r w:rsidRPr="0075174B">
        <w:rPr>
          <w:rFonts w:eastAsia="Times-Bold"/>
          <w:bCs/>
          <w:color w:val="000000"/>
          <w:sz w:val="28"/>
          <w:szCs w:val="28"/>
        </w:rPr>
        <w:t xml:space="preserve">минимальном </w:t>
      </w:r>
      <w:r w:rsidRPr="0075174B">
        <w:rPr>
          <w:rFonts w:eastAsia="Times-Roman"/>
          <w:color w:val="000000"/>
          <w:sz w:val="28"/>
          <w:szCs w:val="28"/>
        </w:rPr>
        <w:t>бюджетной</w:t>
      </w:r>
      <w:r w:rsidRPr="0075174B">
        <w:rPr>
          <w:rFonts w:eastAsia="Times-Italic"/>
          <w:iCs/>
          <w:color w:val="000000"/>
          <w:sz w:val="28"/>
          <w:szCs w:val="28"/>
        </w:rPr>
        <w:t xml:space="preserve"> </w:t>
      </w:r>
      <w:r w:rsidRPr="0075174B">
        <w:rPr>
          <w:rFonts w:eastAsia="Times-Roman"/>
          <w:color w:val="000000"/>
          <w:sz w:val="28"/>
          <w:szCs w:val="28"/>
        </w:rPr>
        <w:t>обеспеченности субъектов РФ;</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б) субвенции и субсидий на финансирование отдельных целевых расходов;</w:t>
      </w:r>
    </w:p>
    <w:p w:rsidR="003A1800" w:rsidRPr="0075174B" w:rsidRDefault="003A1800" w:rsidP="0075174B">
      <w:pPr>
        <w:autoSpaceDE w:val="0"/>
        <w:autoSpaceDN w:val="0"/>
        <w:adjustRightInd w:val="0"/>
        <w:spacing w:line="360" w:lineRule="auto"/>
        <w:ind w:firstLine="709"/>
        <w:jc w:val="both"/>
        <w:rPr>
          <w:rFonts w:eastAsia="Times-Italic"/>
          <w:iCs/>
          <w:color w:val="000000"/>
          <w:sz w:val="28"/>
          <w:szCs w:val="28"/>
        </w:rPr>
      </w:pPr>
      <w:r w:rsidRPr="0075174B">
        <w:rPr>
          <w:rFonts w:eastAsia="Times-Roman"/>
          <w:color w:val="000000"/>
          <w:sz w:val="28"/>
          <w:szCs w:val="28"/>
        </w:rPr>
        <w:t>в) бюджетной ссуды на покрытие временных кассовых разрывов, возникающих при исполнении бюджета субъекта РФ.</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В отдельных случаях финансирование расходов из бюджетных средств может осуществляться при исполнении получателем бюджетных средств </w:t>
      </w:r>
      <w:r w:rsidRPr="0075174B">
        <w:rPr>
          <w:rFonts w:eastAsia="Times-Italic"/>
          <w:iCs/>
          <w:color w:val="000000"/>
          <w:sz w:val="28"/>
          <w:szCs w:val="28"/>
        </w:rPr>
        <w:t xml:space="preserve">обязательных условий, </w:t>
      </w:r>
      <w:r w:rsidRPr="0075174B">
        <w:rPr>
          <w:rFonts w:eastAsia="Times-Roman"/>
          <w:color w:val="000000"/>
          <w:sz w:val="28"/>
          <w:szCs w:val="28"/>
        </w:rPr>
        <w:t xml:space="preserve">предусмотренных законом (решением) о бюджете. Если условия не выполняются, министр финансов РФ, руководитель соответствующего органа </w:t>
      </w:r>
      <w:r w:rsidRPr="0075174B">
        <w:rPr>
          <w:rFonts w:eastAsia="Times-Bold"/>
          <w:bCs/>
          <w:color w:val="000000"/>
          <w:sz w:val="28"/>
          <w:szCs w:val="28"/>
        </w:rPr>
        <w:t xml:space="preserve">исполнительной» </w:t>
      </w:r>
      <w:r w:rsidRPr="0075174B">
        <w:rPr>
          <w:rFonts w:eastAsia="Times-Roman"/>
          <w:color w:val="000000"/>
          <w:sz w:val="28"/>
          <w:szCs w:val="28"/>
        </w:rPr>
        <w:t>власти субъекта РФ или органа местного самоуправления обязаны осуществить блокировку расходов до выполнения указанных условий. Направление расходов различных бюджетных уровней жестко регламентировано.</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Так, </w:t>
      </w:r>
      <w:r w:rsidRPr="0075174B">
        <w:rPr>
          <w:rFonts w:eastAsia="Times-Bold"/>
          <w:bCs/>
          <w:color w:val="000000"/>
          <w:sz w:val="28"/>
          <w:szCs w:val="28"/>
        </w:rPr>
        <w:t xml:space="preserve">исключительно из федерального </w:t>
      </w:r>
      <w:r w:rsidRPr="0075174B">
        <w:rPr>
          <w:rFonts w:eastAsia="Times-Roman"/>
          <w:color w:val="000000"/>
          <w:sz w:val="28"/>
          <w:szCs w:val="28"/>
        </w:rPr>
        <w:t>бюджета финансируются следующие функциональные вилы расходов общенационального уровня:</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а) обеспечение деятельности Президента РФ, Федерального Собрания РФ, Счетной палаты РФ, Центральной избирательной комиссии РФ, федеральных органов исполнительной власти и их территориальных органов, 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б) функционирование федеральной судебной системы;</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в) 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w:t>
      </w:r>
      <w:r w:rsidRPr="0075174B">
        <w:rPr>
          <w:rFonts w:eastAsia="Times-Bold"/>
          <w:bCs/>
          <w:color w:val="000000"/>
          <w:sz w:val="28"/>
          <w:szCs w:val="28"/>
        </w:rPr>
        <w:t xml:space="preserve">и </w:t>
      </w:r>
      <w:r w:rsidRPr="0075174B">
        <w:rPr>
          <w:rFonts w:eastAsia="Times-Roman"/>
          <w:color w:val="000000"/>
          <w:sz w:val="28"/>
          <w:szCs w:val="28"/>
        </w:rPr>
        <w:t>информационного сотрудничества федеральных органов исполнительной власти, взносы РФ в международные организации, другие расходы в области международного сотрудничества, определяемые при утверждении федерального закона о федеральном бюджете на очередной финансовый год);</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г) национальная оборона и обеспечение безопасности государства, осуществление конверсии оборонных отраслей промышленности;</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д) фундаментальные исследования и содействие научно-техническому прогрессу;</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е) государственная поддержка железнодорожного, воздушного и морского транспорта;</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ж) государственная поддержка атомной энергетики;</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з) ликвидация последствий чрезвычайных ситуаций и стихийных бедствий федерального масштаба;</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и) исследование и использование космического пространства; содержание учреждений, находящихся в федеральной собственности или в ведении органов государственной власти РФ; формирование федеральной собственности;</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к) обслуживание и погашение государственного долга РФ;</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л) компенсация государственным внебюджетным фондам расходов на выплату государственных пенсий и пособий, других социальных выплат, подлежащих финансированию в соответствии с законодательством РФ за счет средств федерального бюджета;</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м) пополнение государственных запасов драгоценных металлов и драгоценных камней, государственного материального резерва;</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н) финансовая поддержка субъектов РФ;</w:t>
      </w:r>
    </w:p>
    <w:p w:rsidR="003A1800" w:rsidRPr="0075174B" w:rsidRDefault="003A1800"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о) прочие расходы.</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p>
    <w:p w:rsidR="002A2FB0" w:rsidRPr="0075174B" w:rsidRDefault="002A2FB0" w:rsidP="0075174B">
      <w:pPr>
        <w:autoSpaceDE w:val="0"/>
        <w:autoSpaceDN w:val="0"/>
        <w:adjustRightInd w:val="0"/>
        <w:spacing w:line="360" w:lineRule="auto"/>
        <w:ind w:firstLine="709"/>
        <w:jc w:val="both"/>
        <w:rPr>
          <w:rFonts w:eastAsia="Times-Roman"/>
          <w:b/>
          <w:color w:val="000000"/>
          <w:sz w:val="28"/>
          <w:szCs w:val="32"/>
        </w:rPr>
      </w:pPr>
    </w:p>
    <w:p w:rsidR="005176A4" w:rsidRPr="0075174B" w:rsidRDefault="00BF228E" w:rsidP="0075174B">
      <w:pPr>
        <w:autoSpaceDE w:val="0"/>
        <w:autoSpaceDN w:val="0"/>
        <w:adjustRightInd w:val="0"/>
        <w:spacing w:line="360" w:lineRule="auto"/>
        <w:ind w:firstLine="709"/>
        <w:jc w:val="both"/>
        <w:rPr>
          <w:rFonts w:eastAsia="Times-Roman"/>
          <w:b/>
          <w:color w:val="000000"/>
          <w:sz w:val="28"/>
          <w:szCs w:val="32"/>
        </w:rPr>
      </w:pPr>
      <w:r>
        <w:rPr>
          <w:rFonts w:eastAsia="Times-Roman"/>
          <w:b/>
          <w:color w:val="000000"/>
          <w:sz w:val="28"/>
          <w:szCs w:val="32"/>
        </w:rPr>
        <w:br w:type="page"/>
        <w:t>2 Практическая часть</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p>
    <w:p w:rsidR="002A2FB0" w:rsidRPr="0075174B" w:rsidRDefault="00AE2461" w:rsidP="0075174B">
      <w:pPr>
        <w:autoSpaceDE w:val="0"/>
        <w:autoSpaceDN w:val="0"/>
        <w:adjustRightInd w:val="0"/>
        <w:spacing w:line="360" w:lineRule="auto"/>
        <w:ind w:firstLine="709"/>
        <w:jc w:val="both"/>
        <w:rPr>
          <w:rFonts w:eastAsia="Times-Roman"/>
          <w:b/>
          <w:color w:val="000000"/>
          <w:sz w:val="28"/>
          <w:szCs w:val="28"/>
        </w:rPr>
      </w:pPr>
      <w:r w:rsidRPr="0075174B">
        <w:rPr>
          <w:rFonts w:eastAsia="Times-Roman"/>
          <w:b/>
          <w:color w:val="000000"/>
          <w:sz w:val="28"/>
          <w:szCs w:val="28"/>
        </w:rPr>
        <w:t>2.1 Ф</w:t>
      </w:r>
      <w:r w:rsidR="002A2FB0" w:rsidRPr="0075174B">
        <w:rPr>
          <w:rFonts w:eastAsia="Times-Roman"/>
          <w:b/>
          <w:color w:val="000000"/>
          <w:sz w:val="28"/>
          <w:szCs w:val="28"/>
        </w:rPr>
        <w:t>ормированию областного бюджета на 2009 год</w:t>
      </w:r>
      <w:r w:rsidR="0075174B">
        <w:rPr>
          <w:rFonts w:eastAsia="Times-Roman"/>
          <w:b/>
          <w:color w:val="000000"/>
          <w:sz w:val="28"/>
          <w:szCs w:val="28"/>
        </w:rPr>
        <w:t xml:space="preserve"> </w:t>
      </w:r>
      <w:r w:rsidR="002A2FB0" w:rsidRPr="0075174B">
        <w:rPr>
          <w:rFonts w:eastAsia="Times-Roman"/>
          <w:b/>
          <w:color w:val="000000"/>
          <w:sz w:val="28"/>
          <w:szCs w:val="28"/>
        </w:rPr>
        <w:t>и на плановый период 2010</w:t>
      </w:r>
      <w:r w:rsidR="0075174B">
        <w:rPr>
          <w:rFonts w:eastAsia="Times-Roman"/>
          <w:b/>
          <w:color w:val="000000"/>
          <w:sz w:val="28"/>
          <w:szCs w:val="28"/>
        </w:rPr>
        <w:t>–</w:t>
      </w:r>
      <w:r w:rsidR="0075174B" w:rsidRPr="0075174B">
        <w:rPr>
          <w:rFonts w:eastAsia="Times-Roman"/>
          <w:b/>
          <w:color w:val="000000"/>
          <w:sz w:val="28"/>
          <w:szCs w:val="28"/>
        </w:rPr>
        <w:t>2</w:t>
      </w:r>
      <w:r w:rsidR="002A2FB0" w:rsidRPr="0075174B">
        <w:rPr>
          <w:rFonts w:eastAsia="Times-Roman"/>
          <w:b/>
          <w:color w:val="000000"/>
          <w:sz w:val="28"/>
          <w:szCs w:val="28"/>
        </w:rPr>
        <w:t>011 годов</w:t>
      </w:r>
      <w:r w:rsidRPr="0075174B">
        <w:rPr>
          <w:rFonts w:eastAsia="Times-Roman"/>
          <w:b/>
          <w:color w:val="000000"/>
          <w:sz w:val="28"/>
          <w:szCs w:val="28"/>
        </w:rPr>
        <w:t xml:space="preserve"> Нижегородской области</w:t>
      </w:r>
      <w:r w:rsidR="002A2FB0" w:rsidRPr="0075174B">
        <w:rPr>
          <w:rFonts w:eastAsia="Times-Roman"/>
          <w:b/>
          <w:color w:val="000000"/>
          <w:sz w:val="28"/>
          <w:szCs w:val="28"/>
        </w:rPr>
        <w:t>»</w:t>
      </w:r>
    </w:p>
    <w:p w:rsidR="00AE2461" w:rsidRPr="0075174B" w:rsidRDefault="00AE2461" w:rsidP="0075174B">
      <w:pPr>
        <w:autoSpaceDE w:val="0"/>
        <w:autoSpaceDN w:val="0"/>
        <w:adjustRightInd w:val="0"/>
        <w:spacing w:line="360" w:lineRule="auto"/>
        <w:ind w:firstLine="709"/>
        <w:jc w:val="both"/>
        <w:rPr>
          <w:rFonts w:eastAsia="Times-Roman"/>
          <w:color w:val="000000"/>
          <w:sz w:val="28"/>
          <w:szCs w:val="28"/>
        </w:rPr>
      </w:pP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Настоящие Методические рекомендации определяют принципы и подходы к формированию субъектами бюджетного планирования областного бюджета смет расходов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являющихся базой для формирования областного бюджета на 2009 год и на период 2010 и 2011 годов, в том числе по формированию бюджета действующих обязательств, приоритетные направления использования средств бюджета принимаемых обязательств.</w:t>
      </w:r>
    </w:p>
    <w:p w:rsidR="005176A4" w:rsidRPr="0075174B" w:rsidRDefault="00AE2461" w:rsidP="0075174B">
      <w:pPr>
        <w:autoSpaceDE w:val="0"/>
        <w:autoSpaceDN w:val="0"/>
        <w:adjustRightInd w:val="0"/>
        <w:spacing w:line="360" w:lineRule="auto"/>
        <w:ind w:firstLine="709"/>
        <w:jc w:val="both"/>
        <w:rPr>
          <w:rFonts w:eastAsia="Times-Roman"/>
          <w:b/>
          <w:color w:val="000000"/>
          <w:sz w:val="28"/>
          <w:szCs w:val="28"/>
        </w:rPr>
      </w:pPr>
      <w:r w:rsidRPr="0075174B">
        <w:rPr>
          <w:rFonts w:eastAsia="Times-Roman"/>
          <w:b/>
          <w:color w:val="000000"/>
          <w:sz w:val="28"/>
          <w:szCs w:val="28"/>
        </w:rPr>
        <w:t>Общее положение</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Формирование субъектами бюджетного планирования областного бюджета смет расходов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осуществляется с учетом основных направлений Концепции бюджетной и налоговой политики, формирования межбюджетных отношений на 2009 год и на плановый период 2010 и 2011 годов в соответствии с настоящими Методическими рекомендациями с выделением бюджета действующих обязательств и бюджета принимаемых обязательств.</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Сметы расходов субъектов бюджетного планирования областного бюджета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формируются в соответствии с приложением 2 к Положению о докладах субъектов бюджетного планирования и о Сводном докладе Правительства Нижегородской области о результатах и основных направлениях деятельности, утвержденному постановлением Правительства Нижегородской области от 26 апреля 2006 года </w:t>
      </w:r>
      <w:r w:rsidR="0075174B">
        <w:rPr>
          <w:rFonts w:eastAsia="Times-Roman"/>
          <w:color w:val="000000"/>
          <w:sz w:val="28"/>
          <w:szCs w:val="28"/>
        </w:rPr>
        <w:t>№</w:t>
      </w:r>
      <w:r w:rsidR="0075174B" w:rsidRPr="0075174B">
        <w:rPr>
          <w:rFonts w:eastAsia="Times-Roman"/>
          <w:color w:val="000000"/>
          <w:sz w:val="28"/>
          <w:szCs w:val="28"/>
        </w:rPr>
        <w:t>1</w:t>
      </w:r>
      <w:r w:rsidRPr="0075174B">
        <w:rPr>
          <w:rFonts w:eastAsia="Times-Roman"/>
          <w:color w:val="000000"/>
          <w:sz w:val="28"/>
          <w:szCs w:val="28"/>
        </w:rPr>
        <w:t>45.</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Основой формирования смет расходов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в целях формирования областного бюджета на 2009 год и на плановый период 2010 и 2011 годов являются:</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показатели среднесрочного финансового плана Нижегородской области на 2008</w:t>
      </w:r>
      <w:r w:rsidR="0075174B">
        <w:rPr>
          <w:rFonts w:eastAsia="Times-Roman"/>
          <w:color w:val="000000"/>
          <w:sz w:val="28"/>
          <w:szCs w:val="28"/>
        </w:rPr>
        <w:t>–</w:t>
      </w:r>
      <w:r w:rsidR="0075174B" w:rsidRPr="0075174B">
        <w:rPr>
          <w:rFonts w:eastAsia="Times-Roman"/>
          <w:color w:val="000000"/>
          <w:sz w:val="28"/>
          <w:szCs w:val="28"/>
        </w:rPr>
        <w:t>2010</w:t>
      </w:r>
      <w:r w:rsidRPr="0075174B">
        <w:rPr>
          <w:rFonts w:eastAsia="Times-Roman"/>
          <w:color w:val="000000"/>
          <w:sz w:val="28"/>
          <w:szCs w:val="28"/>
        </w:rPr>
        <w:t xml:space="preserve"> годы (в части 2009</w:t>
      </w:r>
      <w:r w:rsidR="0075174B">
        <w:rPr>
          <w:rFonts w:eastAsia="Times-Roman"/>
          <w:color w:val="000000"/>
          <w:sz w:val="28"/>
          <w:szCs w:val="28"/>
        </w:rPr>
        <w:t>–</w:t>
      </w:r>
      <w:r w:rsidR="0075174B" w:rsidRPr="0075174B">
        <w:rPr>
          <w:rFonts w:eastAsia="Times-Roman"/>
          <w:color w:val="000000"/>
          <w:sz w:val="28"/>
          <w:szCs w:val="28"/>
        </w:rPr>
        <w:t>2010</w:t>
      </w:r>
      <w:r w:rsidRPr="0075174B">
        <w:rPr>
          <w:rFonts w:eastAsia="Times-Roman"/>
          <w:color w:val="000000"/>
          <w:sz w:val="28"/>
          <w:szCs w:val="28"/>
        </w:rPr>
        <w:t xml:space="preserve"> годов), утвержденного распоряжением Правительства Нижегородской области от 10 августа 2007 года </w:t>
      </w:r>
      <w:r w:rsidR="0075174B">
        <w:rPr>
          <w:rFonts w:eastAsia="Times-Roman"/>
          <w:color w:val="000000"/>
          <w:sz w:val="28"/>
          <w:szCs w:val="28"/>
        </w:rPr>
        <w:t>№</w:t>
      </w:r>
      <w:r w:rsidR="0075174B" w:rsidRPr="0075174B">
        <w:rPr>
          <w:rFonts w:eastAsia="Times-Roman"/>
          <w:color w:val="000000"/>
          <w:sz w:val="28"/>
          <w:szCs w:val="28"/>
        </w:rPr>
        <w:t>1</w:t>
      </w:r>
      <w:r w:rsidRPr="0075174B">
        <w:rPr>
          <w:rFonts w:eastAsia="Times-Roman"/>
          <w:color w:val="000000"/>
          <w:sz w:val="28"/>
          <w:szCs w:val="28"/>
        </w:rPr>
        <w:t>144</w:t>
      </w:r>
      <w:r w:rsidR="0075174B">
        <w:rPr>
          <w:rFonts w:eastAsia="Times-Roman"/>
          <w:color w:val="000000"/>
          <w:sz w:val="28"/>
          <w:szCs w:val="28"/>
        </w:rPr>
        <w:t>-</w:t>
      </w:r>
      <w:r w:rsidR="0075174B" w:rsidRPr="0075174B">
        <w:rPr>
          <w:rFonts w:eastAsia="Times-Roman"/>
          <w:color w:val="000000"/>
          <w:sz w:val="28"/>
          <w:szCs w:val="28"/>
        </w:rPr>
        <w:t>р</w:t>
      </w:r>
      <w:r w:rsidRPr="0075174B">
        <w:rPr>
          <w:rFonts w:eastAsia="Times-Roman"/>
          <w:color w:val="000000"/>
          <w:sz w:val="28"/>
          <w:szCs w:val="28"/>
        </w:rPr>
        <w:t xml:space="preserve"> (в редакции от 21 декабря 2007 года);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уточненная сводная бюджетная роспись областного бюджета на 2008 год по состоянию на 1 мая 2008 года;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прогнозируемые среднегодовые индексы потребительских цен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При формировании субъектами бюджетного планирования областного бюджета смет расходов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учитывается следующее:</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1. Под отчетным годом понимается 2007 год, под текущим годом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 xml:space="preserve">2008 год, под первым плановым годом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 xml:space="preserve">2009 год, под вторым и третьим плановым годами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соответственно 2010 и 2011 годы.</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2. Объем расходных обязательств на плановый период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годов определяется субъектами бюджетного планирования областного бюджета с выделением бюджета действующих обязательств и бюджета принимаемых обязательств.</w:t>
      </w:r>
    </w:p>
    <w:p w:rsid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3. Под бюджетом действующих обязательств понимается объем ассигнований, необходимых для исполнения расходных обязательств субъектов бюджетного планирования, подлежащих исполнению в соответствии с действующими нормативными правовыми актами, договорами и соглашениями (за исключением нормативных правовых актов договоров и соглашений, действие которых истекает, приостановлено или предлагается к отмене, начиная с соответствующего планового периода).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Расходное обязательство считается действующим, если нормативные правовые акты, договоры или соглашения вступили в силу на момент начала планирования.</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4. Под бюджетом принимаемых обязательств понимается объем ассигнований, необходимых для исполнения возникающих в соответствующем плановом году новых расходных обязательств субъектов бюджетного планирования, подлежащих исполнению за счет средств областного бюджета в объеме, установленном в соответствии с намеченными или предлагаемыми к принятию в текущем году или в плановом периоде нормативными правовыми актами, договорами или соглашениями.</w:t>
      </w:r>
    </w:p>
    <w:p w:rsidR="005176A4" w:rsidRPr="0075174B" w:rsidRDefault="00AE2461"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5. Итоги</w:t>
      </w:r>
      <w:r w:rsidR="005176A4" w:rsidRPr="0075174B">
        <w:rPr>
          <w:rFonts w:eastAsia="Times-Roman"/>
          <w:color w:val="000000"/>
          <w:sz w:val="28"/>
          <w:szCs w:val="28"/>
        </w:rPr>
        <w:t xml:space="preserve"> </w:t>
      </w:r>
      <w:r w:rsidR="0075174B">
        <w:rPr>
          <w:rFonts w:eastAsia="Times-Roman"/>
          <w:color w:val="000000"/>
          <w:sz w:val="28"/>
          <w:szCs w:val="28"/>
        </w:rPr>
        <w:t>«</w:t>
      </w:r>
      <w:r w:rsidR="0075174B" w:rsidRPr="0075174B">
        <w:rPr>
          <w:rFonts w:eastAsia="Times-Roman"/>
          <w:color w:val="000000"/>
          <w:sz w:val="28"/>
          <w:szCs w:val="28"/>
        </w:rPr>
        <w:t>Б</w:t>
      </w:r>
      <w:r w:rsidR="005176A4" w:rsidRPr="0075174B">
        <w:rPr>
          <w:rFonts w:eastAsia="Times-Roman"/>
          <w:color w:val="000000"/>
          <w:sz w:val="28"/>
          <w:szCs w:val="28"/>
        </w:rPr>
        <w:t>ДО (бюджет действующих обязательств)</w:t>
      </w:r>
      <w:r w:rsidR="0075174B">
        <w:rPr>
          <w:rFonts w:eastAsia="Times-Roman"/>
          <w:color w:val="000000"/>
          <w:sz w:val="28"/>
          <w:szCs w:val="28"/>
        </w:rPr>
        <w:t>»</w:t>
      </w:r>
      <w:r w:rsidR="0075174B" w:rsidRPr="0075174B">
        <w:rPr>
          <w:rFonts w:eastAsia="Times-Roman"/>
          <w:color w:val="000000"/>
          <w:sz w:val="28"/>
          <w:szCs w:val="28"/>
        </w:rPr>
        <w:t xml:space="preserve"> </w:t>
      </w:r>
      <w:r w:rsidR="005176A4" w:rsidRPr="0075174B">
        <w:rPr>
          <w:rFonts w:eastAsia="Times-Roman"/>
          <w:color w:val="000000"/>
          <w:sz w:val="28"/>
          <w:szCs w:val="28"/>
        </w:rPr>
        <w:t>должны соответствовать итогам предварительного (планового) реестра расходных обязательств субъекта бюджетного планирования на 2009</w:t>
      </w:r>
      <w:r w:rsidR="0075174B">
        <w:rPr>
          <w:rFonts w:eastAsia="Times-Roman"/>
          <w:color w:val="000000"/>
          <w:sz w:val="28"/>
          <w:szCs w:val="28"/>
        </w:rPr>
        <w:t>–</w:t>
      </w:r>
      <w:r w:rsidR="0075174B" w:rsidRPr="0075174B">
        <w:rPr>
          <w:rFonts w:eastAsia="Times-Roman"/>
          <w:color w:val="000000"/>
          <w:sz w:val="28"/>
          <w:szCs w:val="28"/>
        </w:rPr>
        <w:t>2011</w:t>
      </w:r>
      <w:r w:rsidR="005176A4" w:rsidRPr="0075174B">
        <w:rPr>
          <w:rFonts w:eastAsia="Times-Roman"/>
          <w:color w:val="000000"/>
          <w:sz w:val="28"/>
          <w:szCs w:val="28"/>
        </w:rPr>
        <w:t xml:space="preserve"> годы, составляемого в соответствии с Порядком, утвержденным постановлением Правительства Нижегородской области от 4 августа 2005 года </w:t>
      </w:r>
      <w:r w:rsidR="0075174B">
        <w:rPr>
          <w:rFonts w:eastAsia="Times-Roman"/>
          <w:color w:val="000000"/>
          <w:sz w:val="28"/>
          <w:szCs w:val="28"/>
        </w:rPr>
        <w:t>№</w:t>
      </w:r>
      <w:r w:rsidR="0075174B" w:rsidRPr="0075174B">
        <w:rPr>
          <w:rFonts w:eastAsia="Times-Roman"/>
          <w:color w:val="000000"/>
          <w:sz w:val="28"/>
          <w:szCs w:val="28"/>
        </w:rPr>
        <w:t>1</w:t>
      </w:r>
      <w:r w:rsidR="005176A4" w:rsidRPr="0075174B">
        <w:rPr>
          <w:rFonts w:eastAsia="Times-Roman"/>
          <w:color w:val="000000"/>
          <w:sz w:val="28"/>
          <w:szCs w:val="28"/>
        </w:rPr>
        <w:t>88.</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Показатели среднесрочного финансового плана Нижегородской области на 2008</w:t>
      </w:r>
      <w:r w:rsidR="0075174B">
        <w:rPr>
          <w:rFonts w:eastAsia="Times-Roman"/>
          <w:color w:val="000000"/>
          <w:sz w:val="28"/>
          <w:szCs w:val="28"/>
        </w:rPr>
        <w:t>–</w:t>
      </w:r>
      <w:r w:rsidR="0075174B" w:rsidRPr="0075174B">
        <w:rPr>
          <w:rFonts w:eastAsia="Times-Roman"/>
          <w:color w:val="000000"/>
          <w:sz w:val="28"/>
          <w:szCs w:val="28"/>
        </w:rPr>
        <w:t>2010</w:t>
      </w:r>
      <w:r w:rsidRPr="0075174B">
        <w:rPr>
          <w:rFonts w:eastAsia="Times-Roman"/>
          <w:color w:val="000000"/>
          <w:sz w:val="28"/>
          <w:szCs w:val="28"/>
        </w:rPr>
        <w:t xml:space="preserve"> годы (в части 2009</w:t>
      </w:r>
      <w:r w:rsidR="0075174B">
        <w:rPr>
          <w:rFonts w:eastAsia="Times-Roman"/>
          <w:color w:val="000000"/>
          <w:sz w:val="28"/>
          <w:szCs w:val="28"/>
        </w:rPr>
        <w:t>–</w:t>
      </w:r>
      <w:r w:rsidR="0075174B" w:rsidRPr="0075174B">
        <w:rPr>
          <w:rFonts w:eastAsia="Times-Roman"/>
          <w:color w:val="000000"/>
          <w:sz w:val="28"/>
          <w:szCs w:val="28"/>
        </w:rPr>
        <w:t>2010</w:t>
      </w:r>
      <w:r w:rsidRPr="0075174B">
        <w:rPr>
          <w:rFonts w:eastAsia="Times-Roman"/>
          <w:color w:val="000000"/>
          <w:sz w:val="28"/>
          <w:szCs w:val="28"/>
        </w:rPr>
        <w:t xml:space="preserve"> годов), утвержденного распоряжением Правительства Нижегородской области от 10 августа 2007 года </w:t>
      </w:r>
      <w:r w:rsidR="0075174B">
        <w:rPr>
          <w:rFonts w:eastAsia="Times-Roman"/>
          <w:color w:val="000000"/>
          <w:sz w:val="28"/>
          <w:szCs w:val="28"/>
        </w:rPr>
        <w:t>№</w:t>
      </w:r>
      <w:r w:rsidR="0075174B" w:rsidRPr="0075174B">
        <w:rPr>
          <w:rFonts w:eastAsia="Times-Roman"/>
          <w:color w:val="000000"/>
          <w:sz w:val="28"/>
          <w:szCs w:val="28"/>
        </w:rPr>
        <w:t>1</w:t>
      </w:r>
      <w:r w:rsidRPr="0075174B">
        <w:rPr>
          <w:rFonts w:eastAsia="Times-Roman"/>
          <w:color w:val="000000"/>
          <w:sz w:val="28"/>
          <w:szCs w:val="28"/>
        </w:rPr>
        <w:t>144</w:t>
      </w:r>
      <w:r w:rsidR="0075174B">
        <w:rPr>
          <w:rFonts w:eastAsia="Times-Roman"/>
          <w:color w:val="000000"/>
          <w:sz w:val="28"/>
          <w:szCs w:val="28"/>
        </w:rPr>
        <w:t>-</w:t>
      </w:r>
      <w:r w:rsidR="0075174B" w:rsidRPr="0075174B">
        <w:rPr>
          <w:rFonts w:eastAsia="Times-Roman"/>
          <w:color w:val="000000"/>
          <w:sz w:val="28"/>
          <w:szCs w:val="28"/>
        </w:rPr>
        <w:t>р</w:t>
      </w:r>
      <w:r w:rsidRPr="0075174B">
        <w:rPr>
          <w:rFonts w:eastAsia="Times-Roman"/>
          <w:color w:val="000000"/>
          <w:sz w:val="28"/>
          <w:szCs w:val="28"/>
        </w:rPr>
        <w:t xml:space="preserve"> (в редакции от 21 декабря 2007 года), могут быть уточнены по следующим основаниям:</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а) изменение структуры расходов областного бюджета в 2008 году, утвержденной Законом Нижегородской области </w:t>
      </w:r>
      <w:r w:rsidR="0075174B">
        <w:rPr>
          <w:rFonts w:eastAsia="Times-Roman"/>
          <w:color w:val="000000"/>
          <w:sz w:val="28"/>
          <w:szCs w:val="28"/>
        </w:rPr>
        <w:t>«</w:t>
      </w:r>
      <w:r w:rsidR="0075174B" w:rsidRPr="0075174B">
        <w:rPr>
          <w:rFonts w:eastAsia="Times-Roman"/>
          <w:color w:val="000000"/>
          <w:sz w:val="28"/>
          <w:szCs w:val="28"/>
        </w:rPr>
        <w:t>О</w:t>
      </w:r>
      <w:r w:rsidRPr="0075174B">
        <w:rPr>
          <w:rFonts w:eastAsia="Times-Roman"/>
          <w:color w:val="000000"/>
          <w:sz w:val="28"/>
          <w:szCs w:val="28"/>
        </w:rPr>
        <w:t>б областном бюджете на 2008 год</w:t>
      </w:r>
      <w:r w:rsidR="0075174B">
        <w:rPr>
          <w:rFonts w:eastAsia="Times-Roman"/>
          <w:color w:val="000000"/>
          <w:sz w:val="28"/>
          <w:szCs w:val="28"/>
        </w:rPr>
        <w:t>»</w:t>
      </w:r>
      <w:r w:rsidR="0075174B"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б) корректировка в сторону уменьшения расходов, производимых в соответствии с разовыми решениями о финансировании из областного бюджета или расходов по реализации решений, срок действия которых ограничен плановым периодом;</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в) досчеты объемов финансирования до годовой потребности по решениям, реализация которых производится не с начала года;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г) корректировка расходов на приобретение услуг на 2009</w:t>
      </w:r>
      <w:r w:rsidR="0075174B">
        <w:rPr>
          <w:rFonts w:eastAsia="Times-Roman"/>
          <w:color w:val="000000"/>
          <w:sz w:val="28"/>
          <w:szCs w:val="28"/>
        </w:rPr>
        <w:t>–</w:t>
      </w:r>
      <w:r w:rsidR="0075174B" w:rsidRPr="0075174B">
        <w:rPr>
          <w:rFonts w:eastAsia="Times-Roman"/>
          <w:color w:val="000000"/>
          <w:sz w:val="28"/>
          <w:szCs w:val="28"/>
        </w:rPr>
        <w:t>2010</w:t>
      </w:r>
      <w:r w:rsidRPr="0075174B">
        <w:rPr>
          <w:rFonts w:eastAsia="Times-Roman"/>
          <w:color w:val="000000"/>
          <w:sz w:val="28"/>
          <w:szCs w:val="28"/>
        </w:rPr>
        <w:t xml:space="preserve"> годы на уточненные среднегодовые индексы потребительских цен;</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д) корректировка индексации фондов оплаты труда работников бюджетной сферы, окладов денежного содержания государственных гражданских служащих, переход на финансирование обеспечения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 содержащихся за счет средств бюджетов субъектов Российской Федерации и местных бюджетов, за счет межбюджетных трансфертов;</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е) в случае передачи (приема) в установленном порядке подведомственных учреждений и полномочий.</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Вносимые субъектами бюджетного планирования областного бюджета корректировки в сметы расходов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должны быть подкреплены обоснованиями, подтверждены расчетами и соответствовать в части действующих обязательств реестру расходных обязательств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Отсутствие необходимой нормативной правовой базы для осуществления бюджетных расходов является основанием для исключения (непринятия к рассмотрению) их из смет расходов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Заявки на дополнительные ассигнования из областного бюджета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могут быть представлены только на основании новых расходных обязательств.</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p>
    <w:p w:rsidR="005176A4" w:rsidRPr="0075174B" w:rsidRDefault="00AE2461" w:rsidP="0075174B">
      <w:pPr>
        <w:autoSpaceDE w:val="0"/>
        <w:autoSpaceDN w:val="0"/>
        <w:adjustRightInd w:val="0"/>
        <w:spacing w:line="360" w:lineRule="auto"/>
        <w:ind w:firstLine="709"/>
        <w:jc w:val="both"/>
        <w:rPr>
          <w:rFonts w:eastAsia="Times-Roman"/>
          <w:b/>
          <w:color w:val="000000"/>
          <w:sz w:val="28"/>
          <w:szCs w:val="28"/>
        </w:rPr>
      </w:pPr>
      <w:r w:rsidRPr="0075174B">
        <w:rPr>
          <w:rFonts w:eastAsia="Times-Roman"/>
          <w:b/>
          <w:color w:val="000000"/>
          <w:sz w:val="28"/>
          <w:szCs w:val="28"/>
        </w:rPr>
        <w:t>2.2 Общие подходы к формированию субъектами бюджетного планирования о</w:t>
      </w:r>
      <w:r w:rsidR="00BF228E">
        <w:rPr>
          <w:rFonts w:eastAsia="Times-Roman"/>
          <w:b/>
          <w:color w:val="000000"/>
          <w:sz w:val="28"/>
          <w:szCs w:val="28"/>
        </w:rPr>
        <w:t>бластного бюджета смет расходов</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При формировании смет расходов субъектов бюджетного планирования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учитываются следующие прогнозируемые среднегодовые индексы потребительских цен (уточненный расчет министерства экономики Нижегородской области по состоянию на 21 апреля 2008 года):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на 2009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год 11</w:t>
      </w:r>
      <w:r w:rsidR="0075174B" w:rsidRPr="0075174B">
        <w:rPr>
          <w:rFonts w:eastAsia="Times-Roman"/>
          <w:color w:val="000000"/>
          <w:sz w:val="28"/>
          <w:szCs w:val="28"/>
        </w:rPr>
        <w:t>0</w:t>
      </w:r>
      <w:r w:rsidR="0075174B">
        <w:rPr>
          <w:rFonts w:eastAsia="Times-Roman"/>
          <w:color w:val="000000"/>
          <w:sz w:val="28"/>
          <w:szCs w:val="28"/>
        </w:rPr>
        <w:t>%</w:t>
      </w:r>
      <w:r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на 2010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год 108,</w:t>
      </w:r>
      <w:r w:rsidR="0075174B" w:rsidRPr="0075174B">
        <w:rPr>
          <w:rFonts w:eastAsia="Times-Roman"/>
          <w:color w:val="000000"/>
          <w:sz w:val="28"/>
          <w:szCs w:val="28"/>
        </w:rPr>
        <w:t>1</w:t>
      </w:r>
      <w:r w:rsidR="0075174B">
        <w:rPr>
          <w:rFonts w:eastAsia="Times-Roman"/>
          <w:color w:val="000000"/>
          <w:sz w:val="28"/>
          <w:szCs w:val="28"/>
        </w:rPr>
        <w:t>%</w:t>
      </w:r>
      <w:r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на 2011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год 107,</w:t>
      </w:r>
      <w:r w:rsidR="0075174B" w:rsidRPr="0075174B">
        <w:rPr>
          <w:rFonts w:eastAsia="Times-Roman"/>
          <w:color w:val="000000"/>
          <w:sz w:val="28"/>
          <w:szCs w:val="28"/>
        </w:rPr>
        <w:t>6</w:t>
      </w:r>
      <w:r w:rsidR="0075174B">
        <w:rPr>
          <w:rFonts w:eastAsia="Times-Roman"/>
          <w:color w:val="000000"/>
          <w:sz w:val="28"/>
          <w:szCs w:val="28"/>
        </w:rPr>
        <w:t>%</w:t>
      </w:r>
      <w:r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При формировании смет расходов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субъекты бюджетного планирования должны исходить из следующих общих для всех подходов:</w:t>
      </w:r>
    </w:p>
    <w:p w:rsidR="005176A4" w:rsidRPr="0075174B" w:rsidRDefault="005176A4" w:rsidP="0075174B">
      <w:pPr>
        <w:autoSpaceDE w:val="0"/>
        <w:autoSpaceDN w:val="0"/>
        <w:adjustRightInd w:val="0"/>
        <w:spacing w:line="360" w:lineRule="auto"/>
        <w:ind w:firstLine="709"/>
        <w:jc w:val="both"/>
        <w:rPr>
          <w:rFonts w:eastAsia="Times-Roman"/>
          <w:i/>
          <w:color w:val="000000"/>
          <w:sz w:val="28"/>
          <w:szCs w:val="28"/>
        </w:rPr>
      </w:pPr>
      <w:r w:rsidRPr="0075174B">
        <w:rPr>
          <w:rFonts w:eastAsia="Times-Roman"/>
          <w:i/>
          <w:color w:val="000000"/>
          <w:sz w:val="28"/>
          <w:szCs w:val="28"/>
        </w:rPr>
        <w:t>1. Фонд оплаты труда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заработную плату рассчитываются путем умножения на 12 месяцев среднегодового числа штатных единиц (ставок) по каждой группе работников на среднемесячную ставку заработной платы по тарификации или штатному расписанию с учетом ежегодной экономии в связи с выплатой пособий по временной нетрудоспособности и наличия вакантных должностей в размере 5 процентов.</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Введение новых отраслевых систем оплаты труда производится в пределах сформированного фонда оплаты труда на соответствующий финансовый год.</w:t>
      </w:r>
    </w:p>
    <w:p w:rsidR="00AE2461"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В случае планируемого перехода на нормативно-подушевое бюджетное финансирование фонд оплаты труда рассчитывается исходя из норматива бюджетного финансирования, контингента, утвержденных поправочных коэффициентов и доли фонда оплаты труда в норм</w:t>
      </w:r>
      <w:r w:rsidR="00AE2461" w:rsidRPr="0075174B">
        <w:rPr>
          <w:rFonts w:eastAsia="Times-Roman"/>
          <w:color w:val="000000"/>
          <w:sz w:val="28"/>
          <w:szCs w:val="28"/>
        </w:rPr>
        <w:t>ативе бюджетного финансирования.</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по начислениям на заработную плату рассчитываются в размере 26,</w:t>
      </w:r>
      <w:r w:rsidR="0075174B" w:rsidRPr="0075174B">
        <w:rPr>
          <w:rFonts w:eastAsia="Times-Roman"/>
          <w:color w:val="000000"/>
          <w:sz w:val="28"/>
          <w:szCs w:val="28"/>
        </w:rPr>
        <w:t>2</w:t>
      </w:r>
      <w:r w:rsidR="0075174B">
        <w:rPr>
          <w:rFonts w:eastAsia="Times-Roman"/>
          <w:color w:val="000000"/>
          <w:sz w:val="28"/>
          <w:szCs w:val="28"/>
        </w:rPr>
        <w:t>%</w:t>
      </w:r>
      <w:r w:rsidRPr="0075174B">
        <w:rPr>
          <w:rFonts w:eastAsia="Times-Roman"/>
          <w:color w:val="000000"/>
          <w:sz w:val="28"/>
          <w:szCs w:val="28"/>
        </w:rPr>
        <w:t xml:space="preserve"> от расходов на заработную плату.</w:t>
      </w:r>
    </w:p>
    <w:p w:rsidR="005176A4" w:rsidRPr="0075174B" w:rsidRDefault="005176A4" w:rsidP="0075174B">
      <w:pPr>
        <w:autoSpaceDE w:val="0"/>
        <w:autoSpaceDN w:val="0"/>
        <w:adjustRightInd w:val="0"/>
        <w:spacing w:line="360" w:lineRule="auto"/>
        <w:ind w:firstLine="709"/>
        <w:jc w:val="both"/>
        <w:rPr>
          <w:rFonts w:eastAsia="Times-Roman"/>
          <w:i/>
          <w:color w:val="000000"/>
          <w:sz w:val="28"/>
          <w:szCs w:val="28"/>
        </w:rPr>
      </w:pPr>
      <w:r w:rsidRPr="0075174B">
        <w:rPr>
          <w:rFonts w:eastAsia="Times-Roman"/>
          <w:i/>
          <w:color w:val="000000"/>
          <w:sz w:val="28"/>
          <w:szCs w:val="28"/>
        </w:rPr>
        <w:t>2. Оплата коммунальных услуг</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потребление электрической и тепловой энергии на 2009 год рассчитываются в пределах утвержденных или прогнозируемых лимитов с учетом ежегодного режима экономии в размере 5 процентов.</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Расчет прочих коммунальных услуг (оплата водоснабжения помещений, канализации, ассенизации) на 2009 год по учреждениям бюджетной сферы производится по нормативам, которые применялись при формировании бюджета на 2008 год: по образованию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1</w:t>
      </w:r>
      <w:r w:rsidR="0075174B" w:rsidRPr="0075174B">
        <w:rPr>
          <w:rFonts w:eastAsia="Times-Roman"/>
          <w:color w:val="000000"/>
          <w:sz w:val="28"/>
          <w:szCs w:val="28"/>
        </w:rPr>
        <w:t>8</w:t>
      </w:r>
      <w:r w:rsidR="0075174B">
        <w:rPr>
          <w:rFonts w:eastAsia="Times-Roman"/>
          <w:color w:val="000000"/>
          <w:sz w:val="28"/>
          <w:szCs w:val="28"/>
        </w:rPr>
        <w:t>%</w:t>
      </w:r>
      <w:r w:rsidRPr="0075174B">
        <w:rPr>
          <w:rFonts w:eastAsia="Times-Roman"/>
          <w:color w:val="000000"/>
          <w:sz w:val="28"/>
          <w:szCs w:val="28"/>
        </w:rPr>
        <w:t xml:space="preserve"> от расходов на потребление электрической и тепловой энергии, по здравоохранению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2</w:t>
      </w:r>
      <w:r w:rsidR="0075174B" w:rsidRPr="0075174B">
        <w:rPr>
          <w:rFonts w:eastAsia="Times-Roman"/>
          <w:color w:val="000000"/>
          <w:sz w:val="28"/>
          <w:szCs w:val="28"/>
        </w:rPr>
        <w:t>7</w:t>
      </w:r>
      <w:r w:rsidR="0075174B">
        <w:rPr>
          <w:rFonts w:eastAsia="Times-Roman"/>
          <w:color w:val="000000"/>
          <w:sz w:val="28"/>
          <w:szCs w:val="28"/>
        </w:rPr>
        <w:t>%</w:t>
      </w:r>
      <w:r w:rsidRPr="0075174B">
        <w:rPr>
          <w:rFonts w:eastAsia="Times-Roman"/>
          <w:color w:val="000000"/>
          <w:sz w:val="28"/>
          <w:szCs w:val="28"/>
        </w:rPr>
        <w:t xml:space="preserve">, по культуре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1</w:t>
      </w:r>
      <w:r w:rsidR="0075174B" w:rsidRPr="0075174B">
        <w:rPr>
          <w:rFonts w:eastAsia="Times-Roman"/>
          <w:color w:val="000000"/>
          <w:sz w:val="28"/>
          <w:szCs w:val="28"/>
        </w:rPr>
        <w:t>1</w:t>
      </w:r>
      <w:r w:rsidR="0075174B">
        <w:rPr>
          <w:rFonts w:eastAsia="Times-Roman"/>
          <w:color w:val="000000"/>
          <w:sz w:val="28"/>
          <w:szCs w:val="28"/>
        </w:rPr>
        <w:t>%</w:t>
      </w:r>
      <w:r w:rsidRPr="0075174B">
        <w:rPr>
          <w:rFonts w:eastAsia="Times-Roman"/>
          <w:color w:val="000000"/>
          <w:sz w:val="28"/>
          <w:szCs w:val="28"/>
        </w:rPr>
        <w:t xml:space="preserve">, по социальной политике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1</w:t>
      </w:r>
      <w:r w:rsidR="0075174B" w:rsidRPr="0075174B">
        <w:rPr>
          <w:rFonts w:eastAsia="Times-Roman"/>
          <w:color w:val="000000"/>
          <w:sz w:val="28"/>
          <w:szCs w:val="28"/>
        </w:rPr>
        <w:t>6</w:t>
      </w:r>
      <w:r w:rsidR="0075174B">
        <w:rPr>
          <w:rFonts w:eastAsia="Times-Roman"/>
          <w:color w:val="000000"/>
          <w:sz w:val="28"/>
          <w:szCs w:val="28"/>
        </w:rPr>
        <w:t>%</w:t>
      </w:r>
      <w:r w:rsidRPr="0075174B">
        <w:rPr>
          <w:rFonts w:eastAsia="Times-Roman"/>
          <w:color w:val="000000"/>
          <w:sz w:val="28"/>
          <w:szCs w:val="28"/>
        </w:rPr>
        <w:t xml:space="preserve">, по физической культуре и спорту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1</w:t>
      </w:r>
      <w:r w:rsidR="0075174B" w:rsidRPr="0075174B">
        <w:rPr>
          <w:rFonts w:eastAsia="Times-Roman"/>
          <w:color w:val="000000"/>
          <w:sz w:val="28"/>
          <w:szCs w:val="28"/>
        </w:rPr>
        <w:t>4</w:t>
      </w:r>
      <w:r w:rsidR="0075174B">
        <w:rPr>
          <w:rFonts w:eastAsia="Times-Roman"/>
          <w:color w:val="000000"/>
          <w:sz w:val="28"/>
          <w:szCs w:val="28"/>
        </w:rPr>
        <w:t>%</w:t>
      </w:r>
      <w:r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оплату коммунальных услуг на 2010</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рассчитываются аналогично 2009 году с учетом прогнозируемого среднегодового индекса потребительских цен по каждому году к пр</w:t>
      </w:r>
      <w:r w:rsidR="00AE2461" w:rsidRPr="0075174B">
        <w:rPr>
          <w:rFonts w:eastAsia="Times-Roman"/>
          <w:color w:val="000000"/>
          <w:sz w:val="28"/>
          <w:szCs w:val="28"/>
        </w:rPr>
        <w:t>огнозу бюджета предыдущего года.</w:t>
      </w:r>
    </w:p>
    <w:p w:rsidR="005176A4" w:rsidRPr="0075174B" w:rsidRDefault="005176A4" w:rsidP="0075174B">
      <w:pPr>
        <w:autoSpaceDE w:val="0"/>
        <w:autoSpaceDN w:val="0"/>
        <w:adjustRightInd w:val="0"/>
        <w:spacing w:line="360" w:lineRule="auto"/>
        <w:ind w:firstLine="709"/>
        <w:jc w:val="both"/>
        <w:rPr>
          <w:rFonts w:eastAsia="Times-Roman"/>
          <w:i/>
          <w:color w:val="000000"/>
          <w:sz w:val="28"/>
          <w:szCs w:val="28"/>
        </w:rPr>
      </w:pPr>
      <w:r w:rsidRPr="0075174B">
        <w:rPr>
          <w:rFonts w:eastAsia="Times-Roman"/>
          <w:i/>
          <w:color w:val="000000"/>
          <w:sz w:val="28"/>
          <w:szCs w:val="28"/>
        </w:rPr>
        <w:t>3. Питание</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Расходы на питание на 2009 год рассчитываются исходя из средней стоимости питания за 1 день по бюджету 2008 года с учетом прогнозируемого среднегодового индекса потребительских цен на 2009 год, планируемого числа койко-дней, дето-дней </w:t>
      </w:r>
      <w:r w:rsidR="0075174B">
        <w:rPr>
          <w:rFonts w:eastAsia="Times-Roman"/>
          <w:color w:val="000000"/>
          <w:sz w:val="28"/>
          <w:szCs w:val="28"/>
        </w:rPr>
        <w:t>и т.п.</w:t>
      </w:r>
      <w:r w:rsidRPr="0075174B">
        <w:rPr>
          <w:rFonts w:eastAsia="Times-Roman"/>
          <w:color w:val="000000"/>
          <w:sz w:val="28"/>
          <w:szCs w:val="28"/>
        </w:rPr>
        <w:t xml:space="preserve"> и проводимыми мероприятиями по реструктуризации коечного фонда, приведению нормативов оказания стационарной помощи к федеральным нормативам.</w:t>
      </w:r>
    </w:p>
    <w:p w:rsidR="00AE2461"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питание на 2010</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рассчитываются аналогично 2009 году с учетом прогнозируемого среднегодового индекса потребительских цен по каждому году к прогнозу бюджета предыдущего года.</w:t>
      </w:r>
    </w:p>
    <w:p w:rsidR="005176A4" w:rsidRPr="0075174B" w:rsidRDefault="005176A4" w:rsidP="0075174B">
      <w:pPr>
        <w:autoSpaceDE w:val="0"/>
        <w:autoSpaceDN w:val="0"/>
        <w:adjustRightInd w:val="0"/>
        <w:spacing w:line="360" w:lineRule="auto"/>
        <w:ind w:firstLine="709"/>
        <w:jc w:val="both"/>
        <w:rPr>
          <w:rFonts w:eastAsia="Times-Roman"/>
          <w:i/>
          <w:color w:val="000000"/>
          <w:sz w:val="28"/>
          <w:szCs w:val="28"/>
        </w:rPr>
      </w:pPr>
      <w:r w:rsidRPr="0075174B">
        <w:rPr>
          <w:rFonts w:eastAsia="Times-Roman"/>
          <w:i/>
          <w:color w:val="000000"/>
          <w:sz w:val="28"/>
          <w:szCs w:val="28"/>
        </w:rPr>
        <w:t>4. Медикаменты</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Расходы на медикаменты на 2009 год рассчитываются исходя из сложившейся нормы расхода на 1 день по бюджету 2008 года с учетом прогнозируемого среднегодового индекса потребительских цен на 2009 год, планируемого числа койко-дней, врачебных посещений, дето-дней </w:t>
      </w:r>
      <w:r w:rsidR="0075174B">
        <w:rPr>
          <w:rFonts w:eastAsia="Times-Roman"/>
          <w:color w:val="000000"/>
          <w:sz w:val="28"/>
          <w:szCs w:val="28"/>
        </w:rPr>
        <w:t>и т.п.</w:t>
      </w:r>
      <w:r w:rsidRPr="0075174B">
        <w:rPr>
          <w:rFonts w:eastAsia="Times-Roman"/>
          <w:color w:val="000000"/>
          <w:sz w:val="28"/>
          <w:szCs w:val="28"/>
        </w:rPr>
        <w:t xml:space="preserve"> и проводимыми мероприятиями по реструктуризации коечного фонда, приведению нормативов оказания стационарной помощи к федеральным нормативам.</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медикаменты на 2010</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рассчитываются аналогично 2009 году с учетом прогнозируемого среднегодового индекса потребительских цен по каждому году к прогнозу бюджета предыдущего года.</w:t>
      </w:r>
    </w:p>
    <w:p w:rsidR="005176A4" w:rsidRPr="0075174B" w:rsidRDefault="005176A4" w:rsidP="0075174B">
      <w:pPr>
        <w:autoSpaceDE w:val="0"/>
        <w:autoSpaceDN w:val="0"/>
        <w:adjustRightInd w:val="0"/>
        <w:spacing w:line="360" w:lineRule="auto"/>
        <w:ind w:firstLine="709"/>
        <w:jc w:val="both"/>
        <w:rPr>
          <w:rFonts w:eastAsia="Times-Roman"/>
          <w:i/>
          <w:color w:val="000000"/>
          <w:sz w:val="28"/>
          <w:szCs w:val="28"/>
        </w:rPr>
      </w:pPr>
      <w:r w:rsidRPr="0075174B">
        <w:rPr>
          <w:rFonts w:eastAsia="Times-Roman"/>
          <w:i/>
          <w:color w:val="000000"/>
          <w:sz w:val="28"/>
          <w:szCs w:val="28"/>
        </w:rPr>
        <w:t>5. Стипендии</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выплату стипендий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рассчитываются в соответствии с постановлением Правительства Нижегородской области от 8 февраля 2005 года </w:t>
      </w:r>
      <w:r w:rsidR="0075174B">
        <w:rPr>
          <w:rFonts w:eastAsia="Times-Roman"/>
          <w:color w:val="000000"/>
          <w:sz w:val="28"/>
          <w:szCs w:val="28"/>
        </w:rPr>
        <w:t>№</w:t>
      </w:r>
      <w:r w:rsidR="0075174B" w:rsidRPr="0075174B">
        <w:rPr>
          <w:rFonts w:eastAsia="Times-Roman"/>
          <w:color w:val="000000"/>
          <w:sz w:val="28"/>
          <w:szCs w:val="28"/>
        </w:rPr>
        <w:t>2</w:t>
      </w:r>
      <w:r w:rsidRPr="0075174B">
        <w:rPr>
          <w:rFonts w:eastAsia="Times-Roman"/>
          <w:color w:val="000000"/>
          <w:sz w:val="28"/>
          <w:szCs w:val="28"/>
        </w:rPr>
        <w:t xml:space="preserve">6 </w:t>
      </w:r>
      <w:r w:rsidR="0075174B">
        <w:rPr>
          <w:rFonts w:eastAsia="Times-Roman"/>
          <w:color w:val="000000"/>
          <w:sz w:val="28"/>
          <w:szCs w:val="28"/>
        </w:rPr>
        <w:t>«</w:t>
      </w:r>
      <w:r w:rsidR="0075174B" w:rsidRPr="0075174B">
        <w:rPr>
          <w:rFonts w:eastAsia="Times-Roman"/>
          <w:color w:val="000000"/>
          <w:sz w:val="28"/>
          <w:szCs w:val="28"/>
        </w:rPr>
        <w:t>О</w:t>
      </w:r>
      <w:r w:rsidRPr="0075174B">
        <w:rPr>
          <w:rFonts w:eastAsia="Times-Roman"/>
          <w:color w:val="000000"/>
          <w:sz w:val="28"/>
          <w:szCs w:val="28"/>
        </w:rPr>
        <w:t>б утверждении Положения о стипендиальном обеспечении и других формах материальной поддержки учащихся и студентов, обучающихся в государственных и муниципальных образовательных учреждениях профессионального образования Нижегородской области</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 xml:space="preserve">(в ред. постановлений Правительства Нижегородской области от 30 декабря 2005 года </w:t>
      </w:r>
      <w:r w:rsidR="0075174B">
        <w:rPr>
          <w:rFonts w:eastAsia="Times-Roman"/>
          <w:color w:val="000000"/>
          <w:sz w:val="28"/>
          <w:szCs w:val="28"/>
        </w:rPr>
        <w:t>№</w:t>
      </w:r>
      <w:r w:rsidR="0075174B" w:rsidRPr="0075174B">
        <w:rPr>
          <w:rFonts w:eastAsia="Times-Roman"/>
          <w:color w:val="000000"/>
          <w:sz w:val="28"/>
          <w:szCs w:val="28"/>
        </w:rPr>
        <w:t>3</w:t>
      </w:r>
      <w:r w:rsidRPr="0075174B">
        <w:rPr>
          <w:rFonts w:eastAsia="Times-Roman"/>
          <w:color w:val="000000"/>
          <w:sz w:val="28"/>
          <w:szCs w:val="28"/>
        </w:rPr>
        <w:t xml:space="preserve">29, от 18 октября 2007 года </w:t>
      </w:r>
      <w:r w:rsidR="0075174B">
        <w:rPr>
          <w:rFonts w:eastAsia="Times-Roman"/>
          <w:color w:val="000000"/>
          <w:sz w:val="28"/>
          <w:szCs w:val="28"/>
        </w:rPr>
        <w:t>№</w:t>
      </w:r>
      <w:r w:rsidR="0075174B" w:rsidRPr="0075174B">
        <w:rPr>
          <w:rFonts w:eastAsia="Times-Roman"/>
          <w:color w:val="000000"/>
          <w:sz w:val="28"/>
          <w:szCs w:val="28"/>
        </w:rPr>
        <w:t>3</w:t>
      </w:r>
      <w:r w:rsidRPr="0075174B">
        <w:rPr>
          <w:rFonts w:eastAsia="Times-Roman"/>
          <w:color w:val="000000"/>
          <w:sz w:val="28"/>
          <w:szCs w:val="28"/>
        </w:rPr>
        <w:t xml:space="preserve">84, от 18 марта 2008 года </w:t>
      </w:r>
      <w:r w:rsidR="0075174B">
        <w:rPr>
          <w:rFonts w:eastAsia="Times-Roman"/>
          <w:color w:val="000000"/>
          <w:sz w:val="28"/>
          <w:szCs w:val="28"/>
        </w:rPr>
        <w:t>№</w:t>
      </w:r>
      <w:r w:rsidR="0075174B" w:rsidRPr="0075174B">
        <w:rPr>
          <w:rFonts w:eastAsia="Times-Roman"/>
          <w:color w:val="000000"/>
          <w:sz w:val="28"/>
          <w:szCs w:val="28"/>
        </w:rPr>
        <w:t>7</w:t>
      </w:r>
      <w:r w:rsidRPr="0075174B">
        <w:rPr>
          <w:rFonts w:eastAsia="Times-Roman"/>
          <w:color w:val="000000"/>
          <w:sz w:val="28"/>
          <w:szCs w:val="28"/>
        </w:rPr>
        <w:t xml:space="preserve">9) и планируемой численностью стипендиатов из расчета ежемесячного размера стипендий в учреждениях начального профессионального образования и средне-специальных учебных заведениях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 xml:space="preserve">315 рублей, в вузах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900 рублей.</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Размер стипендий для детей-сирот увеличивается в 1,5 раза от установленного размера стипендий в соответствии с Законом Нижегородской области от 10 декабря 2004 года </w:t>
      </w:r>
      <w:r w:rsidR="0075174B">
        <w:rPr>
          <w:rFonts w:eastAsia="Times-Roman"/>
          <w:color w:val="000000"/>
          <w:sz w:val="28"/>
          <w:szCs w:val="28"/>
        </w:rPr>
        <w:t>№</w:t>
      </w:r>
      <w:r w:rsidR="0075174B" w:rsidRPr="0075174B">
        <w:rPr>
          <w:rFonts w:eastAsia="Times-Roman"/>
          <w:color w:val="000000"/>
          <w:sz w:val="28"/>
          <w:szCs w:val="28"/>
        </w:rPr>
        <w:t>1</w:t>
      </w:r>
      <w:r w:rsidRPr="0075174B">
        <w:rPr>
          <w:rFonts w:eastAsia="Times-Roman"/>
          <w:color w:val="000000"/>
          <w:sz w:val="28"/>
          <w:szCs w:val="28"/>
        </w:rPr>
        <w:t>47</w:t>
      </w:r>
      <w:r w:rsidR="0075174B">
        <w:rPr>
          <w:rFonts w:eastAsia="Times-Roman"/>
          <w:color w:val="000000"/>
          <w:sz w:val="28"/>
          <w:szCs w:val="28"/>
        </w:rPr>
        <w:t>-</w:t>
      </w:r>
      <w:r w:rsidR="0075174B" w:rsidRPr="0075174B">
        <w:rPr>
          <w:rFonts w:eastAsia="Times-Roman"/>
          <w:color w:val="000000"/>
          <w:sz w:val="28"/>
          <w:szCs w:val="28"/>
        </w:rPr>
        <w:t>З</w:t>
      </w:r>
      <w:r w:rsidRPr="0075174B">
        <w:rPr>
          <w:rFonts w:eastAsia="Times-Roman"/>
          <w:color w:val="000000"/>
          <w:sz w:val="28"/>
          <w:szCs w:val="28"/>
        </w:rPr>
        <w:t xml:space="preserve"> </w:t>
      </w:r>
      <w:r w:rsidR="0075174B">
        <w:rPr>
          <w:rFonts w:eastAsia="Times-Roman"/>
          <w:color w:val="000000"/>
          <w:sz w:val="28"/>
          <w:szCs w:val="28"/>
        </w:rPr>
        <w:t>«</w:t>
      </w:r>
      <w:r w:rsidR="0075174B" w:rsidRPr="0075174B">
        <w:rPr>
          <w:rFonts w:eastAsia="Times-Roman"/>
          <w:color w:val="000000"/>
          <w:sz w:val="28"/>
          <w:szCs w:val="28"/>
        </w:rPr>
        <w:t>О мерах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на территории Нижегородской области</w:t>
      </w:r>
      <w:r w:rsid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i/>
          <w:color w:val="000000"/>
          <w:sz w:val="28"/>
          <w:szCs w:val="28"/>
        </w:rPr>
      </w:pPr>
      <w:r w:rsidRPr="0075174B">
        <w:rPr>
          <w:rFonts w:eastAsia="Times-Roman"/>
          <w:i/>
          <w:color w:val="000000"/>
          <w:sz w:val="28"/>
          <w:szCs w:val="28"/>
        </w:rPr>
        <w:t>6. Меры социальной поддержки отдельных категорий граждан</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обеспечение мер социальной поддержки отдельных категорий граждан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рассчитываются в соответствии с действующими нормативными правовыми актами и планируемой численностью получателей социальной поддержки.</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обеспечение мер социальной поддержки в форме денежных выплат на 2009 год определяются по формуле:</w:t>
      </w:r>
    </w:p>
    <w:p w:rsidR="00BF228E" w:rsidRDefault="00BF228E" w:rsidP="0075174B">
      <w:pPr>
        <w:autoSpaceDE w:val="0"/>
        <w:autoSpaceDN w:val="0"/>
        <w:adjustRightInd w:val="0"/>
        <w:spacing w:line="360" w:lineRule="auto"/>
        <w:ind w:firstLine="709"/>
        <w:jc w:val="both"/>
        <w:rPr>
          <w:rFonts w:eastAsia="Times-Roman"/>
          <w:b/>
          <w:color w:val="000000"/>
          <w:sz w:val="28"/>
          <w:szCs w:val="28"/>
        </w:rPr>
      </w:pP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b/>
          <w:color w:val="000000"/>
          <w:sz w:val="28"/>
          <w:szCs w:val="28"/>
        </w:rPr>
        <w:t>Р = Ч x В x П x Д, где</w:t>
      </w:r>
      <w:r w:rsidRPr="0075174B">
        <w:rPr>
          <w:rFonts w:eastAsia="Times-Roman"/>
          <w:color w:val="000000"/>
          <w:sz w:val="28"/>
          <w:szCs w:val="28"/>
        </w:rPr>
        <w:t>:</w:t>
      </w:r>
    </w:p>
    <w:p w:rsidR="00BF228E" w:rsidRDefault="00BF228E" w:rsidP="0075174B">
      <w:pPr>
        <w:autoSpaceDE w:val="0"/>
        <w:autoSpaceDN w:val="0"/>
        <w:adjustRightInd w:val="0"/>
        <w:spacing w:line="360" w:lineRule="auto"/>
        <w:ind w:firstLine="709"/>
        <w:jc w:val="both"/>
        <w:rPr>
          <w:rFonts w:eastAsia="Times-Roman"/>
          <w:color w:val="000000"/>
          <w:sz w:val="28"/>
          <w:szCs w:val="28"/>
        </w:rPr>
      </w:pP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Р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расходы на предоставление мер социальной поддержки в форме денежных выплат;</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Ч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численность получателей мер социальной поддержки, заявленная при формировании сетевых показателей на 2009 год;</w:t>
      </w:r>
    </w:p>
    <w:p w:rsidR="005176A4" w:rsidRPr="0075174B" w:rsidRDefault="0075174B"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В</w:t>
      </w:r>
      <w:r>
        <w:rPr>
          <w:rFonts w:eastAsia="Times-Roman"/>
          <w:color w:val="000000"/>
          <w:sz w:val="28"/>
          <w:szCs w:val="28"/>
        </w:rPr>
        <w:t>-</w:t>
      </w:r>
      <w:r w:rsidRPr="0075174B">
        <w:rPr>
          <w:rFonts w:eastAsia="Times-Roman"/>
          <w:color w:val="000000"/>
          <w:sz w:val="28"/>
          <w:szCs w:val="28"/>
        </w:rPr>
        <w:t>размер</w:t>
      </w:r>
      <w:r w:rsidR="005176A4" w:rsidRPr="0075174B">
        <w:rPr>
          <w:rFonts w:eastAsia="Times-Roman"/>
          <w:color w:val="000000"/>
          <w:sz w:val="28"/>
          <w:szCs w:val="28"/>
        </w:rPr>
        <w:t xml:space="preserve"> денежной выплаты, установленный в соответствии с нормативными правовыми актами Нижегородской области, определяемый (где это предусмотрено) с учетом среднегодового индекса потребительских цен;</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П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продолжительности выплатного периода;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Д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расходы на оплату услуг почтовой связи и банковских услуг, оказываемых банками по выплате денежных средств, гражданам в рамках обеспечения мер социальной поддержки.</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обеспечение мер социальной поддержки в форме денежных выплат на 2010</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рассчитываются аналогично 2009 году с учетом прогнозной численности получателей мер социальной поддержки и прогнозируемого среднегодового индекса потребительских цен по каждому году к прогнозу бюджета предыдущего года.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реализацию государственных функций в области социальной политики рассчитываются на уровне 2008 года с учетом среднегодового индекса потребительских цен на 2009 год, за исключением разовых расходов, произведенных в 2008 году. Расходы на 2010</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рассчитываются аналогично 2009 году с учетом среднегодового индекса потребительских цен по каждому году к пр</w:t>
      </w:r>
      <w:r w:rsidR="00586EAC" w:rsidRPr="0075174B">
        <w:rPr>
          <w:rFonts w:eastAsia="Times-Roman"/>
          <w:color w:val="000000"/>
          <w:sz w:val="28"/>
          <w:szCs w:val="28"/>
        </w:rPr>
        <w:t>огнозу бюджета предыдущего года.</w:t>
      </w:r>
    </w:p>
    <w:p w:rsidR="005176A4" w:rsidRPr="0075174B" w:rsidRDefault="005176A4" w:rsidP="0075174B">
      <w:pPr>
        <w:autoSpaceDE w:val="0"/>
        <w:autoSpaceDN w:val="0"/>
        <w:adjustRightInd w:val="0"/>
        <w:spacing w:line="360" w:lineRule="auto"/>
        <w:ind w:firstLine="709"/>
        <w:jc w:val="both"/>
        <w:rPr>
          <w:rFonts w:eastAsia="Times-Roman"/>
          <w:i/>
          <w:color w:val="000000"/>
          <w:sz w:val="28"/>
          <w:szCs w:val="28"/>
        </w:rPr>
      </w:pPr>
      <w:r w:rsidRPr="0075174B">
        <w:rPr>
          <w:rFonts w:eastAsia="Times-Roman"/>
          <w:i/>
          <w:color w:val="000000"/>
          <w:sz w:val="28"/>
          <w:szCs w:val="28"/>
        </w:rPr>
        <w:t>7. Областные целевые программы</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реализацию областных целевых программ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рассчитываются в соответствии с нормативными правовыми актами об утверждении этих программ исходя из предельных объемов ассигнований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по расчету министерства финансов Нижегородской области.</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При представлении областных целевых программ в составе смет расходов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необходимо указать плановые назначения по всем направлениям финансирования в рамках данных программ, включая расходы на капитальный ремонт, приобретение оборудования, иные мероприятия.</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Расходы на капитальные вложения (строительство, реконструкция, проектно-изыскательские работы, разработка проектно-сметной документации), предусмотренные в рамках областных целевых программ, будут включаться в бюджет только в составе расходов областной целевой программы </w:t>
      </w:r>
      <w:r w:rsidR="0075174B">
        <w:rPr>
          <w:rFonts w:eastAsia="Times-Roman"/>
          <w:color w:val="000000"/>
          <w:sz w:val="28"/>
          <w:szCs w:val="28"/>
        </w:rPr>
        <w:t>«</w:t>
      </w:r>
      <w:r w:rsidR="0075174B" w:rsidRPr="0075174B">
        <w:rPr>
          <w:rFonts w:eastAsia="Times-Roman"/>
          <w:color w:val="000000"/>
          <w:sz w:val="28"/>
          <w:szCs w:val="28"/>
        </w:rPr>
        <w:t>Р</w:t>
      </w:r>
      <w:r w:rsidRPr="0075174B">
        <w:rPr>
          <w:rFonts w:eastAsia="Times-Roman"/>
          <w:color w:val="000000"/>
          <w:sz w:val="28"/>
          <w:szCs w:val="28"/>
        </w:rPr>
        <w:t>азвитие социальной и инженерной инфраструктуры как основы повышения качества жизни населения Нижегородской области</w:t>
      </w:r>
      <w:r w:rsidR="0075174B">
        <w:rPr>
          <w:rFonts w:eastAsia="Times-Roman"/>
          <w:color w:val="000000"/>
          <w:sz w:val="28"/>
          <w:szCs w:val="28"/>
        </w:rPr>
        <w:t>»</w:t>
      </w:r>
      <w:r w:rsidR="0075174B"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i/>
          <w:color w:val="000000"/>
          <w:sz w:val="28"/>
          <w:szCs w:val="28"/>
        </w:rPr>
      </w:pPr>
      <w:r w:rsidRPr="0075174B">
        <w:rPr>
          <w:rFonts w:eastAsia="Times-Roman"/>
          <w:i/>
          <w:color w:val="000000"/>
          <w:sz w:val="28"/>
          <w:szCs w:val="28"/>
        </w:rPr>
        <w:t>8. Другие расходы</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Другие расходы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рассчитываются с учетом прогнозируемого среднегодового индекса потребительских цен по каждому году к прогнозу бюджета предыдущего года.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В целях обеспечения сбалансированности областного бюджета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расходы субъектов бюджетного планирования областного бюджета могут корректироваться в зависимости от планируемого поступления доходов на соответствующий год.</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p>
    <w:p w:rsidR="005176A4" w:rsidRPr="0075174B" w:rsidRDefault="00586EAC" w:rsidP="0075174B">
      <w:pPr>
        <w:autoSpaceDE w:val="0"/>
        <w:autoSpaceDN w:val="0"/>
        <w:adjustRightInd w:val="0"/>
        <w:spacing w:line="360" w:lineRule="auto"/>
        <w:ind w:firstLine="709"/>
        <w:jc w:val="both"/>
        <w:rPr>
          <w:rFonts w:eastAsia="Times-Roman"/>
          <w:b/>
          <w:color w:val="000000"/>
          <w:sz w:val="28"/>
          <w:szCs w:val="28"/>
        </w:rPr>
      </w:pPr>
      <w:r w:rsidRPr="0075174B">
        <w:rPr>
          <w:rFonts w:eastAsia="Times-Roman"/>
          <w:b/>
          <w:color w:val="000000"/>
          <w:sz w:val="28"/>
          <w:szCs w:val="28"/>
        </w:rPr>
        <w:t>2.3 Приоритетные направления формировании субъектами Бюджетного планирования бюджета принимаемых обязательств</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Приоритетными направлениями формирования субъектами бюджетного планирования бюджета принимаемых обязательств являются:</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повышение оплаты труда работникам бюджетной сферы области;</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в рамках софинансирования приоритетных национальных проектов;</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расходы инвестиционного характера в рамках областной целевой программы </w:t>
      </w:r>
      <w:r w:rsidR="0075174B">
        <w:rPr>
          <w:rFonts w:eastAsia="Times-Roman"/>
          <w:color w:val="000000"/>
          <w:sz w:val="28"/>
          <w:szCs w:val="28"/>
        </w:rPr>
        <w:t>«</w:t>
      </w:r>
      <w:r w:rsidR="0075174B" w:rsidRPr="0075174B">
        <w:rPr>
          <w:rFonts w:eastAsia="Times-Roman"/>
          <w:color w:val="000000"/>
          <w:sz w:val="28"/>
          <w:szCs w:val="28"/>
        </w:rPr>
        <w:t>Р</w:t>
      </w:r>
      <w:r w:rsidRPr="0075174B">
        <w:rPr>
          <w:rFonts w:eastAsia="Times-Roman"/>
          <w:color w:val="000000"/>
          <w:sz w:val="28"/>
          <w:szCs w:val="28"/>
        </w:rPr>
        <w:t>азвитие социальной и инженерной инфраструктуры как основы повышения качества жизни населения Нижегородской области</w:t>
      </w:r>
      <w:r w:rsidR="0075174B">
        <w:rPr>
          <w:rFonts w:eastAsia="Times-Roman"/>
          <w:color w:val="000000"/>
          <w:sz w:val="28"/>
          <w:szCs w:val="28"/>
        </w:rPr>
        <w:t>»</w:t>
      </w:r>
      <w:r w:rsidR="0075174B"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реализацию новых областных целевых программ;</w:t>
      </w:r>
    </w:p>
    <w:p w:rsidR="00BF228E"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увеличение мер социальной защиты населения.</w:t>
      </w:r>
    </w:p>
    <w:p w:rsidR="005176A4" w:rsidRPr="0075174B" w:rsidRDefault="00BF228E" w:rsidP="0075174B">
      <w:pPr>
        <w:autoSpaceDE w:val="0"/>
        <w:autoSpaceDN w:val="0"/>
        <w:adjustRightInd w:val="0"/>
        <w:spacing w:line="360" w:lineRule="auto"/>
        <w:ind w:firstLine="709"/>
        <w:jc w:val="both"/>
        <w:rPr>
          <w:rFonts w:eastAsia="Times-Roman"/>
          <w:b/>
          <w:color w:val="000000"/>
          <w:sz w:val="28"/>
          <w:szCs w:val="28"/>
        </w:rPr>
      </w:pPr>
      <w:r>
        <w:rPr>
          <w:rFonts w:eastAsia="Times-Roman"/>
          <w:color w:val="000000"/>
          <w:sz w:val="28"/>
          <w:szCs w:val="28"/>
        </w:rPr>
        <w:br w:type="page"/>
      </w:r>
      <w:r w:rsidR="00586EAC" w:rsidRPr="0075174B">
        <w:rPr>
          <w:rFonts w:eastAsia="Times-Roman"/>
          <w:b/>
          <w:color w:val="000000"/>
          <w:sz w:val="28"/>
          <w:szCs w:val="28"/>
        </w:rPr>
        <w:t>2.4 Формирования расходов на содержание органов государственной власти Нижегородской области</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p>
    <w:p w:rsidR="005176A4" w:rsidRPr="0075174B" w:rsidRDefault="005176A4" w:rsidP="0075174B">
      <w:pPr>
        <w:autoSpaceDE w:val="0"/>
        <w:autoSpaceDN w:val="0"/>
        <w:adjustRightInd w:val="0"/>
        <w:spacing w:line="360" w:lineRule="auto"/>
        <w:ind w:firstLine="709"/>
        <w:jc w:val="both"/>
        <w:rPr>
          <w:rFonts w:eastAsia="Times-Roman"/>
          <w:i/>
          <w:color w:val="000000"/>
          <w:sz w:val="28"/>
          <w:szCs w:val="28"/>
        </w:rPr>
      </w:pPr>
      <w:r w:rsidRPr="0075174B">
        <w:rPr>
          <w:rFonts w:eastAsia="Times-Roman"/>
          <w:i/>
          <w:color w:val="000000"/>
          <w:sz w:val="28"/>
          <w:szCs w:val="28"/>
        </w:rPr>
        <w:t>1. Фонд оплаты труда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Расчет фонда оплаты труда в органах государственной власти и государственных органах Нижегородской области производится по категориям:</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а) по государственным должностям и должностям государственной гражданской службы.</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Расчет производится в соответствии с Законом Нижегородской области от 9 сентября 2003 года </w:t>
      </w:r>
      <w:r w:rsidR="0075174B">
        <w:rPr>
          <w:rFonts w:eastAsia="Times-Roman"/>
          <w:color w:val="000000"/>
          <w:sz w:val="28"/>
          <w:szCs w:val="28"/>
        </w:rPr>
        <w:t>№</w:t>
      </w:r>
      <w:r w:rsidR="0075174B" w:rsidRPr="0075174B">
        <w:rPr>
          <w:rFonts w:eastAsia="Times-Roman"/>
          <w:color w:val="000000"/>
          <w:sz w:val="28"/>
          <w:szCs w:val="28"/>
        </w:rPr>
        <w:t>7</w:t>
      </w:r>
      <w:r w:rsidRPr="0075174B">
        <w:rPr>
          <w:rFonts w:eastAsia="Times-Roman"/>
          <w:color w:val="000000"/>
          <w:sz w:val="28"/>
          <w:szCs w:val="28"/>
        </w:rPr>
        <w:t>6</w:t>
      </w:r>
      <w:r w:rsidR="0075174B">
        <w:rPr>
          <w:rFonts w:eastAsia="Times-Roman"/>
          <w:color w:val="000000"/>
          <w:sz w:val="28"/>
          <w:szCs w:val="28"/>
        </w:rPr>
        <w:t>-</w:t>
      </w:r>
      <w:r w:rsidR="0075174B" w:rsidRPr="0075174B">
        <w:rPr>
          <w:rFonts w:eastAsia="Times-Roman"/>
          <w:color w:val="000000"/>
          <w:sz w:val="28"/>
          <w:szCs w:val="28"/>
        </w:rPr>
        <w:t>З</w:t>
      </w:r>
      <w:r w:rsidRPr="0075174B">
        <w:rPr>
          <w:rFonts w:eastAsia="Times-Roman"/>
          <w:color w:val="000000"/>
          <w:sz w:val="28"/>
          <w:szCs w:val="28"/>
        </w:rPr>
        <w:t xml:space="preserve"> </w:t>
      </w:r>
      <w:r w:rsidR="0075174B">
        <w:rPr>
          <w:rFonts w:eastAsia="Times-Roman"/>
          <w:color w:val="000000"/>
          <w:sz w:val="28"/>
          <w:szCs w:val="28"/>
        </w:rPr>
        <w:t>«</w:t>
      </w:r>
      <w:r w:rsidR="0075174B" w:rsidRPr="0075174B">
        <w:rPr>
          <w:rFonts w:eastAsia="Times-Roman"/>
          <w:color w:val="000000"/>
          <w:sz w:val="28"/>
          <w:szCs w:val="28"/>
        </w:rPr>
        <w:t>О</w:t>
      </w:r>
      <w:r w:rsidRPr="0075174B">
        <w:rPr>
          <w:rFonts w:eastAsia="Times-Roman"/>
          <w:color w:val="000000"/>
          <w:sz w:val="28"/>
          <w:szCs w:val="28"/>
        </w:rPr>
        <w:t xml:space="preserve"> денежном содержании лиц, замещающих государственные должности Нижегородской области</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 xml:space="preserve">и Указом Губернатора Нижегородской области от 29 ноября 2006 года </w:t>
      </w:r>
      <w:r w:rsidR="0075174B">
        <w:rPr>
          <w:rFonts w:eastAsia="Times-Roman"/>
          <w:color w:val="000000"/>
          <w:sz w:val="28"/>
          <w:szCs w:val="28"/>
        </w:rPr>
        <w:t>№</w:t>
      </w:r>
      <w:r w:rsidR="0075174B" w:rsidRPr="0075174B">
        <w:rPr>
          <w:rFonts w:eastAsia="Times-Roman"/>
          <w:color w:val="000000"/>
          <w:sz w:val="28"/>
          <w:szCs w:val="28"/>
        </w:rPr>
        <w:t>8</w:t>
      </w:r>
      <w:r w:rsidRPr="0075174B">
        <w:rPr>
          <w:rFonts w:eastAsia="Times-Roman"/>
          <w:color w:val="000000"/>
          <w:sz w:val="28"/>
          <w:szCs w:val="28"/>
        </w:rPr>
        <w:t xml:space="preserve">2 </w:t>
      </w:r>
      <w:r w:rsidR="0075174B">
        <w:rPr>
          <w:rFonts w:eastAsia="Times-Roman"/>
          <w:color w:val="000000"/>
          <w:sz w:val="28"/>
          <w:szCs w:val="28"/>
        </w:rPr>
        <w:t>«</w:t>
      </w:r>
      <w:r w:rsidR="0075174B" w:rsidRPr="0075174B">
        <w:rPr>
          <w:rFonts w:eastAsia="Times-Roman"/>
          <w:color w:val="000000"/>
          <w:sz w:val="28"/>
          <w:szCs w:val="28"/>
        </w:rPr>
        <w:t>О</w:t>
      </w:r>
      <w:r w:rsidRPr="0075174B">
        <w:rPr>
          <w:rFonts w:eastAsia="Times-Roman"/>
          <w:color w:val="000000"/>
          <w:sz w:val="28"/>
          <w:szCs w:val="28"/>
        </w:rPr>
        <w:t>б установлении размеров должностных окладов за классный чин лиц, замещающих должности государственной гражданской службы Нижегородской области</w:t>
      </w:r>
      <w:r w:rsidR="0075174B">
        <w:rPr>
          <w:rFonts w:eastAsia="Times-Roman"/>
          <w:color w:val="000000"/>
          <w:sz w:val="28"/>
          <w:szCs w:val="28"/>
        </w:rPr>
        <w:t>»</w:t>
      </w:r>
      <w:r w:rsidR="0075174B"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По государственным гражданским служащим планирование ассигнований осуществляется:</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исходя из утвержденной структуры органов исполнительной власти по состоянию на 1 апреля 2008 года;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по утвержденным в установленном порядке штатным расписаниям органов государственного управления исходя из среднего размера по схемам должностных окладов в целом по штатному расписанию.</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Количество должностных окладов в год на каждую штатную единицу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 xml:space="preserve">38 и за работу со сведениями, составляющими государственную тайну, и другие выплаты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1 должностной оклад.</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Повышение заработной платы по государственным должностям и должностям государственной гражданской службы предусматривается:</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с 1 августа 2009 года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на 6,</w:t>
      </w:r>
      <w:r w:rsidR="0075174B" w:rsidRPr="0075174B">
        <w:rPr>
          <w:rFonts w:eastAsia="Times-Roman"/>
          <w:color w:val="000000"/>
          <w:sz w:val="28"/>
          <w:szCs w:val="28"/>
        </w:rPr>
        <w:t>8</w:t>
      </w:r>
      <w:r w:rsidR="0075174B">
        <w:rPr>
          <w:rFonts w:eastAsia="Times-Roman"/>
          <w:color w:val="000000"/>
          <w:sz w:val="28"/>
          <w:szCs w:val="28"/>
        </w:rPr>
        <w:t>%</w:t>
      </w:r>
      <w:r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с 1 января 2010 года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на 6,</w:t>
      </w:r>
      <w:r w:rsidR="0075174B" w:rsidRPr="0075174B">
        <w:rPr>
          <w:rFonts w:eastAsia="Times-Roman"/>
          <w:color w:val="000000"/>
          <w:sz w:val="28"/>
          <w:szCs w:val="28"/>
        </w:rPr>
        <w:t>5</w:t>
      </w:r>
      <w:r w:rsidR="0075174B">
        <w:rPr>
          <w:rFonts w:eastAsia="Times-Roman"/>
          <w:color w:val="000000"/>
          <w:sz w:val="28"/>
          <w:szCs w:val="28"/>
        </w:rPr>
        <w:t>%</w:t>
      </w:r>
      <w:r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с 1 января 2011 года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на 7,</w:t>
      </w:r>
      <w:r w:rsidR="0075174B" w:rsidRPr="0075174B">
        <w:rPr>
          <w:rFonts w:eastAsia="Times-Roman"/>
          <w:color w:val="000000"/>
          <w:sz w:val="28"/>
          <w:szCs w:val="28"/>
        </w:rPr>
        <w:t>6</w:t>
      </w:r>
      <w:r w:rsidR="0075174B">
        <w:rPr>
          <w:rFonts w:eastAsia="Times-Roman"/>
          <w:color w:val="000000"/>
          <w:sz w:val="28"/>
          <w:szCs w:val="28"/>
        </w:rPr>
        <w:t>%</w:t>
      </w:r>
      <w:r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б) по техническому и хозяйственному персоналу в органах управления.</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оплату труда определяются из должностных окладов (тарифных ставок) и штатной численности работников в соответствии с действующей системой оплаты труда, утвержденной нормативными актами Нижегородской области.</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Планируемое количество должностных окладов на штатную единицу в год составляет 28,5.</w:t>
      </w:r>
    </w:p>
    <w:p w:rsidR="005176A4" w:rsidRPr="0075174B" w:rsidRDefault="005176A4" w:rsidP="0075174B">
      <w:pPr>
        <w:autoSpaceDE w:val="0"/>
        <w:autoSpaceDN w:val="0"/>
        <w:adjustRightInd w:val="0"/>
        <w:spacing w:line="360" w:lineRule="auto"/>
        <w:ind w:firstLine="709"/>
        <w:jc w:val="both"/>
        <w:rPr>
          <w:rFonts w:eastAsia="Times-Roman"/>
          <w:i/>
          <w:color w:val="000000"/>
          <w:sz w:val="28"/>
          <w:szCs w:val="28"/>
        </w:rPr>
      </w:pPr>
      <w:r w:rsidRPr="0075174B">
        <w:rPr>
          <w:rFonts w:eastAsia="Times-Roman"/>
          <w:i/>
          <w:color w:val="000000"/>
          <w:sz w:val="28"/>
          <w:szCs w:val="28"/>
        </w:rPr>
        <w:t>2. Текущие и капитальные расходы на содержание</w:t>
      </w:r>
      <w:r w:rsidR="00586EAC" w:rsidRPr="0075174B">
        <w:rPr>
          <w:rFonts w:eastAsia="Times-Roman"/>
          <w:i/>
          <w:color w:val="000000"/>
          <w:sz w:val="28"/>
          <w:szCs w:val="28"/>
        </w:rPr>
        <w:t xml:space="preserve"> органов </w:t>
      </w:r>
      <w:r w:rsidRPr="0075174B">
        <w:rPr>
          <w:rFonts w:eastAsia="Times-Roman"/>
          <w:i/>
          <w:color w:val="000000"/>
          <w:sz w:val="28"/>
          <w:szCs w:val="28"/>
        </w:rPr>
        <w:t>государственной власти</w:t>
      </w:r>
      <w:r w:rsidR="00586EAC" w:rsidRPr="0075174B">
        <w:rPr>
          <w:rFonts w:eastAsia="Times-Roman"/>
          <w:i/>
          <w:color w:val="000000"/>
          <w:sz w:val="28"/>
          <w:szCs w:val="28"/>
        </w:rPr>
        <w:t xml:space="preserve"> </w:t>
      </w:r>
      <w:r w:rsidRPr="0075174B">
        <w:rPr>
          <w:rFonts w:eastAsia="Times-Roman"/>
          <w:i/>
          <w:color w:val="000000"/>
          <w:sz w:val="28"/>
          <w:szCs w:val="28"/>
        </w:rPr>
        <w:t>(кроме заработной платы и начислений на нее)</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При планировании текущих и капитальных расходов на содержание органов государственной власти Нижегородской области (за исключением Законодательного Собрания области, управления делами Губернатора Нижегородской области, Аппарата Губернатора и Правительства Нижегородской области) применяется следующий расчетно-нормативный метод планирования расходов по отдельным статьям затрат:</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расчеты по статьям расходов:</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а) услуги связи.</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По министерствам Нижегородской области на 2009 год применяется средняя норма на 1 штатную единицу в год в сумме 11738 рублей.</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По департаментам, комитетам и иным органам исполнительной власти Нижегородской области на 2008 год применяется средняя норма на 1 штатную единицу в год в сумме 9772 рубля.</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услуги связи на 2010</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рассчитываются аналогично 2009 году с учетом прогнозируемого среднегодового индекса потребительских цен по каждому году к прогнозу бюджета предыдущего года;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б) оплата коммунальных услуг и арендная плата за пользование имуществом.</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Расчет расходов на оплату коммунальных услуг на 2009 год производится исходя из площади, предоставляемой органу государственного управления, с учетом заключаемых договоров на содержание и аренду помещений, лимитов потребления электрической и тепловой энергии и других аналогичных расходов.</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2010</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рассчитываются аналогично 2009 году с учетом прогнозируемого среднегодового индекса потребительских цен по каждому году к прогнозу бюджета предыдущего года;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в) услуги по содержанию имущества.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Норматив расходов по текущему и капитальному ремонту имущества (здания и помещения), находящегося на балансе органа управления, предусматривается из расчета </w:t>
      </w:r>
      <w:r w:rsidR="0075174B" w:rsidRPr="0075174B">
        <w:rPr>
          <w:rFonts w:eastAsia="Times-Roman"/>
          <w:color w:val="000000"/>
          <w:sz w:val="28"/>
          <w:szCs w:val="28"/>
        </w:rPr>
        <w:t>1</w:t>
      </w:r>
      <w:r w:rsidR="0075174B">
        <w:rPr>
          <w:rFonts w:eastAsia="Times-Roman"/>
          <w:color w:val="000000"/>
          <w:sz w:val="28"/>
          <w:szCs w:val="28"/>
        </w:rPr>
        <w:t>%</w:t>
      </w:r>
      <w:r w:rsidRPr="0075174B">
        <w:rPr>
          <w:rFonts w:eastAsia="Times-Roman"/>
          <w:color w:val="000000"/>
          <w:sz w:val="28"/>
          <w:szCs w:val="28"/>
        </w:rPr>
        <w:t xml:space="preserve"> от расходов на содержание данного органа управления;</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г) расходы на приобретение непроизводственного оборудования и предметов длительного пользования.</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определяются с учетом обоснованности расчетов;</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д) расходы на приобретение хозяйственных материалов, канцелярских принадлежностей.</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на приобретение хозяйственных материалов, канцелярских принадлежностей определяются исходя из расчета 3558 рублей на 1 штатную единицу;</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е) другие расходы.</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Другие расходы на 2009 год рассчитываются на уровне 2008 года с учетом применения среднегодового индекса потребительских цен на 2009 год, за исключением разовых расходов, произведенных в 2008 году.</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Другие расходы на 2010</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рассчитываются аналогично 2009 году с учетом прогнозируемого среднегодового индекса потребительских цен по каждому году к прогнозу бюджета предыдущего года.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p>
    <w:p w:rsidR="005176A4" w:rsidRPr="0075174B" w:rsidRDefault="00BF228E" w:rsidP="0075174B">
      <w:pPr>
        <w:autoSpaceDE w:val="0"/>
        <w:autoSpaceDN w:val="0"/>
        <w:adjustRightInd w:val="0"/>
        <w:spacing w:line="360" w:lineRule="auto"/>
        <w:ind w:firstLine="709"/>
        <w:jc w:val="both"/>
        <w:rPr>
          <w:rFonts w:eastAsia="Times-Roman"/>
          <w:b/>
          <w:color w:val="000000"/>
          <w:sz w:val="28"/>
          <w:szCs w:val="28"/>
        </w:rPr>
      </w:pPr>
      <w:r>
        <w:rPr>
          <w:rFonts w:eastAsia="Times-Roman"/>
          <w:color w:val="000000"/>
          <w:sz w:val="28"/>
          <w:szCs w:val="28"/>
        </w:rPr>
        <w:br w:type="page"/>
      </w:r>
      <w:r w:rsidR="00586EAC" w:rsidRPr="0075174B">
        <w:rPr>
          <w:rFonts w:eastAsia="Times-Roman"/>
          <w:b/>
          <w:color w:val="000000"/>
          <w:sz w:val="28"/>
          <w:szCs w:val="28"/>
        </w:rPr>
        <w:t>2.5 Отраслевые особенности формирования смет расходов субъектов бюджетного планирования областного бюджета 2009</w:t>
      </w:r>
      <w:r w:rsidR="0075174B">
        <w:rPr>
          <w:rFonts w:eastAsia="Times-Roman"/>
          <w:b/>
          <w:color w:val="000000"/>
          <w:sz w:val="28"/>
          <w:szCs w:val="28"/>
        </w:rPr>
        <w:t>–</w:t>
      </w:r>
      <w:r w:rsidR="0075174B" w:rsidRPr="0075174B">
        <w:rPr>
          <w:rFonts w:eastAsia="Times-Roman"/>
          <w:b/>
          <w:color w:val="000000"/>
          <w:sz w:val="28"/>
          <w:szCs w:val="28"/>
        </w:rPr>
        <w:t>2</w:t>
      </w:r>
      <w:r w:rsidR="00586EAC" w:rsidRPr="0075174B">
        <w:rPr>
          <w:rFonts w:eastAsia="Times-Roman"/>
          <w:b/>
          <w:color w:val="000000"/>
          <w:sz w:val="28"/>
          <w:szCs w:val="28"/>
        </w:rPr>
        <w:t>011 годы</w:t>
      </w:r>
    </w:p>
    <w:p w:rsidR="00BF228E" w:rsidRDefault="00BF228E" w:rsidP="0075174B">
      <w:pPr>
        <w:autoSpaceDE w:val="0"/>
        <w:autoSpaceDN w:val="0"/>
        <w:adjustRightInd w:val="0"/>
        <w:spacing w:line="360" w:lineRule="auto"/>
        <w:ind w:firstLine="709"/>
        <w:jc w:val="both"/>
        <w:rPr>
          <w:rFonts w:eastAsia="Times-Roman"/>
          <w:i/>
          <w:color w:val="000000"/>
          <w:sz w:val="28"/>
          <w:szCs w:val="28"/>
        </w:rPr>
      </w:pPr>
    </w:p>
    <w:p w:rsidR="005176A4" w:rsidRPr="0075174B" w:rsidRDefault="005176A4" w:rsidP="0075174B">
      <w:pPr>
        <w:autoSpaceDE w:val="0"/>
        <w:autoSpaceDN w:val="0"/>
        <w:adjustRightInd w:val="0"/>
        <w:spacing w:line="360" w:lineRule="auto"/>
        <w:ind w:firstLine="709"/>
        <w:jc w:val="both"/>
        <w:rPr>
          <w:rFonts w:eastAsia="Times-Roman"/>
          <w:i/>
          <w:color w:val="000000"/>
          <w:sz w:val="28"/>
          <w:szCs w:val="28"/>
        </w:rPr>
      </w:pPr>
      <w:r w:rsidRPr="0075174B">
        <w:rPr>
          <w:rFonts w:eastAsia="Times-Roman"/>
          <w:i/>
          <w:color w:val="000000"/>
          <w:sz w:val="28"/>
          <w:szCs w:val="28"/>
        </w:rPr>
        <w:t>1. Расходы на заработную плату</w:t>
      </w:r>
      <w:r w:rsidR="00586EAC" w:rsidRPr="0075174B">
        <w:rPr>
          <w:rFonts w:eastAsia="Times-Roman"/>
          <w:i/>
          <w:color w:val="000000"/>
          <w:sz w:val="28"/>
          <w:szCs w:val="28"/>
        </w:rPr>
        <w:t xml:space="preserve"> </w:t>
      </w:r>
      <w:r w:rsidRPr="0075174B">
        <w:rPr>
          <w:rFonts w:eastAsia="Times-Roman"/>
          <w:i/>
          <w:color w:val="000000"/>
          <w:sz w:val="28"/>
          <w:szCs w:val="28"/>
        </w:rPr>
        <w:t>в соответствии с Единой тарифной сеткой</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на заработную плату работникам государственных учреждений, оплачиваемых по Единой тарифной сетке, рассчитываются следующим образом:</w:t>
      </w:r>
    </w:p>
    <w:p w:rsidR="005176A4" w:rsidRPr="0075174B" w:rsidRDefault="0075174B" w:rsidP="0075174B">
      <w:pPr>
        <w:autoSpaceDE w:val="0"/>
        <w:autoSpaceDN w:val="0"/>
        <w:adjustRightInd w:val="0"/>
        <w:spacing w:line="360" w:lineRule="auto"/>
        <w:ind w:firstLine="709"/>
        <w:jc w:val="both"/>
        <w:rPr>
          <w:rFonts w:eastAsia="Times-Roman"/>
          <w:color w:val="000000"/>
          <w:sz w:val="28"/>
          <w:szCs w:val="28"/>
        </w:rPr>
      </w:pPr>
      <w:r>
        <w:rPr>
          <w:rFonts w:eastAsia="Times-Roman"/>
          <w:color w:val="000000"/>
          <w:sz w:val="28"/>
          <w:szCs w:val="28"/>
        </w:rPr>
        <w:t>– </w:t>
      </w:r>
      <w:r w:rsidR="005176A4" w:rsidRPr="0075174B">
        <w:rPr>
          <w:rFonts w:eastAsia="Times-Roman"/>
          <w:color w:val="000000"/>
          <w:sz w:val="28"/>
          <w:szCs w:val="28"/>
        </w:rPr>
        <w:t xml:space="preserve">на 2009 год </w:t>
      </w:r>
      <w:r>
        <w:rPr>
          <w:rFonts w:eastAsia="Times-Roman"/>
          <w:color w:val="000000"/>
          <w:sz w:val="28"/>
          <w:szCs w:val="28"/>
        </w:rPr>
        <w:t>–</w:t>
      </w:r>
      <w:r w:rsidRPr="0075174B">
        <w:rPr>
          <w:rFonts w:eastAsia="Times-Roman"/>
          <w:color w:val="000000"/>
          <w:sz w:val="28"/>
          <w:szCs w:val="28"/>
        </w:rPr>
        <w:t xml:space="preserve"> </w:t>
      </w:r>
      <w:r w:rsidR="005176A4" w:rsidRPr="0075174B">
        <w:rPr>
          <w:rFonts w:eastAsia="Times-Roman"/>
          <w:color w:val="000000"/>
          <w:sz w:val="28"/>
          <w:szCs w:val="28"/>
        </w:rPr>
        <w:t>исходя из тарифной ставки первого разряда Единой тарифной сетки с 1 января 2009 года в размере 3000 рублей и измененных межразрядных коэффициентов;</w:t>
      </w:r>
    </w:p>
    <w:p w:rsidR="005176A4" w:rsidRPr="0075174B" w:rsidRDefault="0075174B" w:rsidP="0075174B">
      <w:pPr>
        <w:autoSpaceDE w:val="0"/>
        <w:autoSpaceDN w:val="0"/>
        <w:adjustRightInd w:val="0"/>
        <w:spacing w:line="360" w:lineRule="auto"/>
        <w:ind w:firstLine="709"/>
        <w:jc w:val="both"/>
        <w:rPr>
          <w:rFonts w:eastAsia="Times-Roman"/>
          <w:color w:val="000000"/>
          <w:sz w:val="28"/>
          <w:szCs w:val="28"/>
        </w:rPr>
      </w:pPr>
      <w:r>
        <w:rPr>
          <w:rFonts w:eastAsia="Times-Roman"/>
          <w:color w:val="000000"/>
          <w:sz w:val="28"/>
          <w:szCs w:val="28"/>
        </w:rPr>
        <w:t>– </w:t>
      </w:r>
      <w:r w:rsidR="005176A4" w:rsidRPr="0075174B">
        <w:rPr>
          <w:rFonts w:eastAsia="Times-Roman"/>
          <w:color w:val="000000"/>
          <w:sz w:val="28"/>
          <w:szCs w:val="28"/>
        </w:rPr>
        <w:t xml:space="preserve">на 2010 год </w:t>
      </w:r>
      <w:r>
        <w:rPr>
          <w:rFonts w:eastAsia="Times-Roman"/>
          <w:color w:val="000000"/>
          <w:sz w:val="28"/>
          <w:szCs w:val="28"/>
        </w:rPr>
        <w:t>–</w:t>
      </w:r>
      <w:r w:rsidRPr="0075174B">
        <w:rPr>
          <w:rFonts w:eastAsia="Times-Roman"/>
          <w:color w:val="000000"/>
          <w:sz w:val="28"/>
          <w:szCs w:val="28"/>
        </w:rPr>
        <w:t xml:space="preserve"> </w:t>
      </w:r>
      <w:r w:rsidR="005176A4" w:rsidRPr="0075174B">
        <w:rPr>
          <w:rFonts w:eastAsia="Times-Roman"/>
          <w:color w:val="000000"/>
          <w:sz w:val="28"/>
          <w:szCs w:val="28"/>
        </w:rPr>
        <w:t>исходя из тарифной ставки первого разряда Единой тарифной сетки с 1 января 2010 года в размере 3500 рублей и измененных межразрядных коэффициентов;</w:t>
      </w:r>
    </w:p>
    <w:p w:rsidR="005176A4" w:rsidRPr="0075174B" w:rsidRDefault="0075174B" w:rsidP="0075174B">
      <w:pPr>
        <w:autoSpaceDE w:val="0"/>
        <w:autoSpaceDN w:val="0"/>
        <w:adjustRightInd w:val="0"/>
        <w:spacing w:line="360" w:lineRule="auto"/>
        <w:ind w:firstLine="709"/>
        <w:jc w:val="both"/>
        <w:rPr>
          <w:rFonts w:eastAsia="Times-Roman"/>
          <w:color w:val="000000"/>
          <w:sz w:val="28"/>
          <w:szCs w:val="28"/>
        </w:rPr>
      </w:pPr>
      <w:r>
        <w:rPr>
          <w:rFonts w:eastAsia="Times-Roman"/>
          <w:color w:val="000000"/>
          <w:sz w:val="28"/>
          <w:szCs w:val="28"/>
        </w:rPr>
        <w:t>– </w:t>
      </w:r>
      <w:r w:rsidR="005176A4" w:rsidRPr="0075174B">
        <w:rPr>
          <w:rFonts w:eastAsia="Times-Roman"/>
          <w:color w:val="000000"/>
          <w:sz w:val="28"/>
          <w:szCs w:val="28"/>
        </w:rPr>
        <w:t>на 2011 год с индексацией с 1 января 2011 года на 7,</w:t>
      </w:r>
      <w:r w:rsidRPr="0075174B">
        <w:rPr>
          <w:rFonts w:eastAsia="Times-Roman"/>
          <w:color w:val="000000"/>
          <w:sz w:val="28"/>
          <w:szCs w:val="28"/>
        </w:rPr>
        <w:t>6</w:t>
      </w:r>
      <w:r>
        <w:rPr>
          <w:rFonts w:eastAsia="Times-Roman"/>
          <w:color w:val="000000"/>
          <w:sz w:val="28"/>
          <w:szCs w:val="28"/>
        </w:rPr>
        <w:t>%</w:t>
      </w:r>
      <w:r w:rsidR="005176A4"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i/>
          <w:color w:val="000000"/>
          <w:sz w:val="28"/>
          <w:szCs w:val="28"/>
        </w:rPr>
      </w:pPr>
      <w:r w:rsidRPr="0075174B">
        <w:rPr>
          <w:rFonts w:eastAsia="Times-Roman"/>
          <w:i/>
          <w:color w:val="000000"/>
          <w:sz w:val="28"/>
          <w:szCs w:val="28"/>
        </w:rPr>
        <w:t>2. Расходы на правоохранительные органы</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Расчет расходов на содержание сотрудников и работников органов внутренних дел осуществляется в соответствии с действующим федеральным законодательством.</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Расчет денежного довольствия сотрудников органов внутренних дел осуществляется в соответствии с Федеральным законом от 30 июня 2002 года </w:t>
      </w:r>
      <w:r w:rsidR="0075174B">
        <w:rPr>
          <w:rFonts w:eastAsia="Times-Roman"/>
          <w:color w:val="000000"/>
          <w:sz w:val="28"/>
          <w:szCs w:val="28"/>
        </w:rPr>
        <w:t>№</w:t>
      </w:r>
      <w:r w:rsidR="0075174B" w:rsidRPr="0075174B">
        <w:rPr>
          <w:rFonts w:eastAsia="Times-Roman"/>
          <w:color w:val="000000"/>
          <w:sz w:val="28"/>
          <w:szCs w:val="28"/>
        </w:rPr>
        <w:t>7</w:t>
      </w:r>
      <w:r w:rsidRPr="0075174B">
        <w:rPr>
          <w:rFonts w:eastAsia="Times-Roman"/>
          <w:color w:val="000000"/>
          <w:sz w:val="28"/>
          <w:szCs w:val="28"/>
        </w:rPr>
        <w:t>8</w:t>
      </w:r>
      <w:r w:rsidR="0075174B">
        <w:rPr>
          <w:rFonts w:eastAsia="Times-Roman"/>
          <w:color w:val="000000"/>
          <w:sz w:val="28"/>
          <w:szCs w:val="28"/>
        </w:rPr>
        <w:t>-</w:t>
      </w:r>
      <w:r w:rsidR="0075174B" w:rsidRPr="0075174B">
        <w:rPr>
          <w:rFonts w:eastAsia="Times-Roman"/>
          <w:color w:val="000000"/>
          <w:sz w:val="28"/>
          <w:szCs w:val="28"/>
        </w:rPr>
        <w:t>Ф</w:t>
      </w:r>
      <w:r w:rsidRPr="0075174B">
        <w:rPr>
          <w:rFonts w:eastAsia="Times-Roman"/>
          <w:color w:val="000000"/>
          <w:sz w:val="28"/>
          <w:szCs w:val="28"/>
        </w:rPr>
        <w:t xml:space="preserve">З. Исчисление выслуги лет для назначения процентной надбавки к окладу денежного содержания осуществляется на основании постановления Правительства Российской Федерации от 23 января 2003 года </w:t>
      </w:r>
      <w:r w:rsidR="0075174B">
        <w:rPr>
          <w:rFonts w:eastAsia="Times-Roman"/>
          <w:color w:val="000000"/>
          <w:sz w:val="28"/>
          <w:szCs w:val="28"/>
        </w:rPr>
        <w:t>№</w:t>
      </w:r>
      <w:r w:rsidR="0075174B" w:rsidRPr="0075174B">
        <w:rPr>
          <w:rFonts w:eastAsia="Times-Roman"/>
          <w:color w:val="000000"/>
          <w:sz w:val="28"/>
          <w:szCs w:val="28"/>
        </w:rPr>
        <w:t>4</w:t>
      </w:r>
      <w:r w:rsidRPr="0075174B">
        <w:rPr>
          <w:rFonts w:eastAsia="Times-Roman"/>
          <w:color w:val="000000"/>
          <w:sz w:val="28"/>
          <w:szCs w:val="28"/>
        </w:rPr>
        <w:t xml:space="preserve">3. Надбавки и дополнительные выплаты осуществляются в соответствии с Указом Президента Российской Федерации от 18 февраля 2005 года </w:t>
      </w:r>
      <w:r w:rsidR="0075174B">
        <w:rPr>
          <w:rFonts w:eastAsia="Times-Roman"/>
          <w:color w:val="000000"/>
          <w:sz w:val="28"/>
          <w:szCs w:val="28"/>
        </w:rPr>
        <w:t>№</w:t>
      </w:r>
      <w:r w:rsidR="0075174B" w:rsidRPr="0075174B">
        <w:rPr>
          <w:rFonts w:eastAsia="Times-Roman"/>
          <w:color w:val="000000"/>
          <w:sz w:val="28"/>
          <w:szCs w:val="28"/>
        </w:rPr>
        <w:t>1</w:t>
      </w:r>
      <w:r w:rsidRPr="0075174B">
        <w:rPr>
          <w:rFonts w:eastAsia="Times-Roman"/>
          <w:color w:val="000000"/>
          <w:sz w:val="28"/>
          <w:szCs w:val="28"/>
        </w:rPr>
        <w:t>77 и приказами МВД Российской Федерации.</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Увеличение денежного довольствия военнослужащих и приравненных к ним лицам:</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с 1 августа 2009 года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на 6,</w:t>
      </w:r>
      <w:r w:rsidR="0075174B" w:rsidRPr="0075174B">
        <w:rPr>
          <w:rFonts w:eastAsia="Times-Roman"/>
          <w:color w:val="000000"/>
          <w:sz w:val="28"/>
          <w:szCs w:val="28"/>
        </w:rPr>
        <w:t>8</w:t>
      </w:r>
      <w:r w:rsidR="0075174B">
        <w:rPr>
          <w:rFonts w:eastAsia="Times-Roman"/>
          <w:color w:val="000000"/>
          <w:sz w:val="28"/>
          <w:szCs w:val="28"/>
        </w:rPr>
        <w:t>%</w:t>
      </w:r>
      <w:r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с 1 января 2010 года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на 6,</w:t>
      </w:r>
      <w:r w:rsidR="0075174B" w:rsidRPr="0075174B">
        <w:rPr>
          <w:rFonts w:eastAsia="Times-Roman"/>
          <w:color w:val="000000"/>
          <w:sz w:val="28"/>
          <w:szCs w:val="28"/>
        </w:rPr>
        <w:t>5</w:t>
      </w:r>
      <w:r w:rsidR="0075174B">
        <w:rPr>
          <w:rFonts w:eastAsia="Times-Roman"/>
          <w:color w:val="000000"/>
          <w:sz w:val="28"/>
          <w:szCs w:val="28"/>
        </w:rPr>
        <w:t>%</w:t>
      </w:r>
      <w:r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с 1 января 2011 года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на 7,</w:t>
      </w:r>
      <w:r w:rsidR="0075174B" w:rsidRPr="0075174B">
        <w:rPr>
          <w:rFonts w:eastAsia="Times-Roman"/>
          <w:color w:val="000000"/>
          <w:sz w:val="28"/>
          <w:szCs w:val="28"/>
        </w:rPr>
        <w:t>6</w:t>
      </w:r>
      <w:r w:rsidR="0075174B">
        <w:rPr>
          <w:rFonts w:eastAsia="Times-Roman"/>
          <w:color w:val="000000"/>
          <w:sz w:val="28"/>
          <w:szCs w:val="28"/>
        </w:rPr>
        <w:t>%</w:t>
      </w:r>
      <w:r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Индексация заработной платы работников, оплата труда которых осуществляется в соответствии с Единой тарифной сеткой:</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с 1 августа 2009 года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на 6,</w:t>
      </w:r>
      <w:r w:rsidR="0075174B" w:rsidRPr="0075174B">
        <w:rPr>
          <w:rFonts w:eastAsia="Times-Roman"/>
          <w:color w:val="000000"/>
          <w:sz w:val="28"/>
          <w:szCs w:val="28"/>
        </w:rPr>
        <w:t>8</w:t>
      </w:r>
      <w:r w:rsidR="0075174B">
        <w:rPr>
          <w:rFonts w:eastAsia="Times-Roman"/>
          <w:color w:val="000000"/>
          <w:sz w:val="28"/>
          <w:szCs w:val="28"/>
        </w:rPr>
        <w:t>%</w:t>
      </w:r>
      <w:r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с 1 августа 2010 года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на 6,</w:t>
      </w:r>
      <w:r w:rsidR="0075174B" w:rsidRPr="0075174B">
        <w:rPr>
          <w:rFonts w:eastAsia="Times-Roman"/>
          <w:color w:val="000000"/>
          <w:sz w:val="28"/>
          <w:szCs w:val="28"/>
        </w:rPr>
        <w:t>5</w:t>
      </w:r>
      <w:r w:rsidR="0075174B">
        <w:rPr>
          <w:rFonts w:eastAsia="Times-Roman"/>
          <w:color w:val="000000"/>
          <w:sz w:val="28"/>
          <w:szCs w:val="28"/>
        </w:rPr>
        <w:t>%</w:t>
      </w:r>
      <w:r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с 1 января 2011 года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на 7,</w:t>
      </w:r>
      <w:r w:rsidR="0075174B" w:rsidRPr="0075174B">
        <w:rPr>
          <w:rFonts w:eastAsia="Times-Roman"/>
          <w:color w:val="000000"/>
          <w:sz w:val="28"/>
          <w:szCs w:val="28"/>
        </w:rPr>
        <w:t>6</w:t>
      </w:r>
      <w:r w:rsidR="0075174B">
        <w:rPr>
          <w:rFonts w:eastAsia="Times-Roman"/>
          <w:color w:val="000000"/>
          <w:sz w:val="28"/>
          <w:szCs w:val="28"/>
        </w:rPr>
        <w:t>%</w:t>
      </w:r>
      <w:r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В 2009 году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 содержащихся за счет средств бюджетов субъектов Российской Федерации и местных бюджетов, включая бюджеты закрытых административно-территориальных образований, и социальных выплат будет осуществлено за счет межбюджетных трансфертов.</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Межбюджетные трансферты предоставляются на следующие цели:</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а) повышение денежного довольствия сотрудникам и заработной платы работникам;</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б) повышение выплат, зависящих от денежного довольствия сотрудников и заработной платы работников;</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в) индексация начислений на оплату труда стажеров и работников;</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г) увеличение денежного довольствия сотрудников на размер расходов, связанных с включением в оклад по специальному званию денежной продовольственной компенсации;</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д) финансирование расходов на обеспечение социальных гарантий во исполнение Федерального закона </w:t>
      </w:r>
      <w:r w:rsidR="0075174B">
        <w:rPr>
          <w:rFonts w:eastAsia="Times-Roman"/>
          <w:color w:val="000000"/>
          <w:sz w:val="28"/>
          <w:szCs w:val="28"/>
        </w:rPr>
        <w:t>«</w:t>
      </w:r>
      <w:r w:rsidR="0075174B" w:rsidRPr="0075174B">
        <w:rPr>
          <w:rFonts w:eastAsia="Times-Roman"/>
          <w:color w:val="000000"/>
          <w:sz w:val="28"/>
          <w:szCs w:val="28"/>
        </w:rPr>
        <w:t>О</w:t>
      </w:r>
      <w:r w:rsidRPr="0075174B">
        <w:rPr>
          <w:rFonts w:eastAsia="Times-Roman"/>
          <w:color w:val="000000"/>
          <w:sz w:val="28"/>
          <w:szCs w:val="28"/>
        </w:rPr>
        <w:t xml:space="preserve"> государственных пособиях гражданам, имеющим детей</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в части оплаты ежемесячного пособия по уходу за ребенком женщинам, проходящим службу в качестве лиц рядового и начальствующего состава органов внутренних дел;</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е) финансирование расходов на обеспечение социальных гарантий во исполнение постановления Правительства Российской Федерации от 31 декабря 2004</w:t>
      </w:r>
      <w:r w:rsidR="0075174B">
        <w:rPr>
          <w:rFonts w:eastAsia="Times-Roman"/>
          <w:color w:val="000000"/>
          <w:sz w:val="28"/>
          <w:szCs w:val="28"/>
        </w:rPr>
        <w:t> </w:t>
      </w:r>
      <w:r w:rsidR="0075174B" w:rsidRPr="0075174B">
        <w:rPr>
          <w:rFonts w:eastAsia="Times-Roman"/>
          <w:color w:val="000000"/>
          <w:sz w:val="28"/>
          <w:szCs w:val="28"/>
        </w:rPr>
        <w:t>г</w:t>
      </w:r>
      <w:r w:rsidRPr="0075174B">
        <w:rPr>
          <w:rFonts w:eastAsia="Times-Roman"/>
          <w:color w:val="000000"/>
          <w:sz w:val="28"/>
          <w:szCs w:val="28"/>
        </w:rPr>
        <w:t xml:space="preserve">. </w:t>
      </w:r>
      <w:r w:rsidR="0075174B">
        <w:rPr>
          <w:rFonts w:eastAsia="Times-Roman"/>
          <w:color w:val="000000"/>
          <w:sz w:val="28"/>
          <w:szCs w:val="28"/>
        </w:rPr>
        <w:t>№</w:t>
      </w:r>
      <w:r w:rsidR="0075174B" w:rsidRPr="0075174B">
        <w:rPr>
          <w:rFonts w:eastAsia="Times-Roman"/>
          <w:color w:val="000000"/>
          <w:sz w:val="28"/>
          <w:szCs w:val="28"/>
        </w:rPr>
        <w:t>9</w:t>
      </w:r>
      <w:r w:rsidRPr="0075174B">
        <w:rPr>
          <w:rFonts w:eastAsia="Times-Roman"/>
          <w:color w:val="000000"/>
          <w:sz w:val="28"/>
          <w:szCs w:val="28"/>
        </w:rPr>
        <w:t xml:space="preserve">11 </w:t>
      </w:r>
      <w:r w:rsidR="0075174B">
        <w:rPr>
          <w:rFonts w:eastAsia="Times-Roman"/>
          <w:color w:val="000000"/>
          <w:sz w:val="28"/>
          <w:szCs w:val="28"/>
        </w:rPr>
        <w:t>«</w:t>
      </w:r>
      <w:r w:rsidR="0075174B" w:rsidRPr="0075174B">
        <w:rPr>
          <w:rFonts w:eastAsia="Times-Roman"/>
          <w:color w:val="000000"/>
          <w:sz w:val="28"/>
          <w:szCs w:val="28"/>
        </w:rPr>
        <w:t>О</w:t>
      </w:r>
      <w:r w:rsidRPr="0075174B">
        <w:rPr>
          <w:rFonts w:eastAsia="Times-Roman"/>
          <w:color w:val="000000"/>
          <w:sz w:val="28"/>
          <w:szCs w:val="28"/>
        </w:rPr>
        <w:t xml:space="preserve"> порядке оказания медицинской помощи, санаторно-курортного обеспечения и осуществления отдельных выплат некоторым категориям военнослужащих, сотрудников правоохранительных органов и членам их семей</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в части оплаты сотрудникам стоимости путевок для их детей школьного возраста, в организации отдыха и оздоровления детей.</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Выплаты пособий и компенсационных выплат на санаторно-курортное лечение, пособия при увольнении сотрудников, а также в случае их гибели производятся в соответствии с действующим федеральным законодательством.</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Лимит штатной численности сотрудников и работников органов внутренних дел, финансируемых из областного бюджета, в перспективном финансовом плане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устанавливается на уровне 2008 года.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Укомплектование штатной численности подразделений милиции общественной безопасности до норм положенности должно быть произведено за счет перераспределения выполняемых сотрудниками милиции функций по обеспечению полномочий соответствующих органов исполнительной власти.</w:t>
      </w:r>
    </w:p>
    <w:p w:rsidR="005176A4" w:rsidRPr="0075174B" w:rsidRDefault="005176A4" w:rsidP="0075174B">
      <w:pPr>
        <w:autoSpaceDE w:val="0"/>
        <w:autoSpaceDN w:val="0"/>
        <w:adjustRightInd w:val="0"/>
        <w:spacing w:line="360" w:lineRule="auto"/>
        <w:ind w:firstLine="709"/>
        <w:jc w:val="both"/>
        <w:rPr>
          <w:rFonts w:eastAsia="Times-Roman"/>
          <w:i/>
          <w:color w:val="000000"/>
          <w:sz w:val="28"/>
          <w:szCs w:val="28"/>
        </w:rPr>
      </w:pPr>
      <w:r w:rsidRPr="0075174B">
        <w:rPr>
          <w:rFonts w:eastAsia="Times-Roman"/>
          <w:i/>
          <w:color w:val="000000"/>
          <w:sz w:val="28"/>
          <w:szCs w:val="28"/>
        </w:rPr>
        <w:t>3. Расходы на государственную поддержку</w:t>
      </w:r>
      <w:r w:rsidR="00586EAC" w:rsidRPr="0075174B">
        <w:rPr>
          <w:rFonts w:eastAsia="Times-Roman"/>
          <w:i/>
          <w:color w:val="000000"/>
          <w:sz w:val="28"/>
          <w:szCs w:val="28"/>
        </w:rPr>
        <w:t xml:space="preserve"> </w:t>
      </w:r>
      <w:r w:rsidRPr="0075174B">
        <w:rPr>
          <w:rFonts w:eastAsia="Times-Roman"/>
          <w:i/>
          <w:color w:val="000000"/>
          <w:sz w:val="28"/>
          <w:szCs w:val="28"/>
        </w:rPr>
        <w:t>средств массовой информации</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Государственная поддержка из областного бюджета средств массовой информации будет осуществляться в соответствии с постановлением Правительства Нижегородской области от 19 мая 2006 года </w:t>
      </w:r>
      <w:r w:rsidR="0075174B">
        <w:rPr>
          <w:rFonts w:eastAsia="Times-Roman"/>
          <w:color w:val="000000"/>
          <w:sz w:val="28"/>
          <w:szCs w:val="28"/>
        </w:rPr>
        <w:t>№</w:t>
      </w:r>
      <w:r w:rsidR="0075174B" w:rsidRPr="0075174B">
        <w:rPr>
          <w:rFonts w:eastAsia="Times-Roman"/>
          <w:color w:val="000000"/>
          <w:sz w:val="28"/>
          <w:szCs w:val="28"/>
        </w:rPr>
        <w:t>1</w:t>
      </w:r>
      <w:r w:rsidRPr="0075174B">
        <w:rPr>
          <w:rFonts w:eastAsia="Times-Roman"/>
          <w:color w:val="000000"/>
          <w:sz w:val="28"/>
          <w:szCs w:val="28"/>
        </w:rPr>
        <w:t xml:space="preserve">76 </w:t>
      </w:r>
      <w:r w:rsidR="0075174B">
        <w:rPr>
          <w:rFonts w:eastAsia="Times-Roman"/>
          <w:color w:val="000000"/>
          <w:sz w:val="28"/>
          <w:szCs w:val="28"/>
        </w:rPr>
        <w:t>«</w:t>
      </w:r>
      <w:r w:rsidR="0075174B" w:rsidRPr="0075174B">
        <w:rPr>
          <w:rFonts w:eastAsia="Times-Roman"/>
          <w:color w:val="000000"/>
          <w:sz w:val="28"/>
          <w:szCs w:val="28"/>
        </w:rPr>
        <w:t>О</w:t>
      </w:r>
      <w:r w:rsidRPr="0075174B">
        <w:rPr>
          <w:rFonts w:eastAsia="Times-Roman"/>
          <w:color w:val="000000"/>
          <w:sz w:val="28"/>
          <w:szCs w:val="28"/>
        </w:rPr>
        <w:t xml:space="preserve"> порядке оказания финансовой поддержки средствам массовой информации Нижегородской области</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и распоряжением Правительства Нижегородской области об утверждении реестров средств массовой информации на соответствующий финансовый год.</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Определение объема государственной поддержки на обеспечение бесперебойного выхода средств массовой информации производится на основании отчетных данных по показателям финансово-хозяйственной деятельности средств массовой информации за предшествующий отчетный год, представляемых финансовыми органами муниципальных районов и городских округов области, и анализа обоснованных смет доходов и расходов редакций средств массовой информации, изменений тиража и количества часов вещания, представляемых пресс-службой Губернатора Нижегородской области.</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Финансовая поддержка из областного бюджета на обеспечение бесперебойного выхода средств массовой информации муниципальных районов и городских округов Нижегородской области будет предоставляться в виде субсидий из фонда софинансирования социальных расходов на оплату расходов, связанных с производством и распространением средств массовой информации, за исключением расходов на оплату труда работников печатных средств массовой информации.</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Субсидии из областного бюджета на частичную финансовую поддержку районных и городских средств массовой информации будут предоставляться на условиях софинансирования расходов в соотношении 6</w:t>
      </w:r>
      <w:r w:rsidR="0075174B" w:rsidRPr="0075174B">
        <w:rPr>
          <w:rFonts w:eastAsia="Times-Roman"/>
          <w:color w:val="000000"/>
          <w:sz w:val="28"/>
          <w:szCs w:val="28"/>
        </w:rPr>
        <w:t>0</w:t>
      </w:r>
      <w:r w:rsidR="0075174B">
        <w:rPr>
          <w:rFonts w:eastAsia="Times-Roman"/>
          <w:color w:val="000000"/>
          <w:sz w:val="28"/>
          <w:szCs w:val="28"/>
        </w:rPr>
        <w:t>%</w:t>
      </w:r>
      <w:r w:rsidRPr="0075174B">
        <w:rPr>
          <w:rFonts w:eastAsia="Times-Roman"/>
          <w:color w:val="000000"/>
          <w:sz w:val="28"/>
          <w:szCs w:val="28"/>
        </w:rPr>
        <w:t xml:space="preserve"> за счет средств местного бюджета и 4</w:t>
      </w:r>
      <w:r w:rsidR="0075174B" w:rsidRPr="0075174B">
        <w:rPr>
          <w:rFonts w:eastAsia="Times-Roman"/>
          <w:color w:val="000000"/>
          <w:sz w:val="28"/>
          <w:szCs w:val="28"/>
        </w:rPr>
        <w:t>0</w:t>
      </w:r>
      <w:r w:rsidR="0075174B">
        <w:rPr>
          <w:rFonts w:eastAsia="Times-Roman"/>
          <w:color w:val="000000"/>
          <w:sz w:val="28"/>
          <w:szCs w:val="28"/>
        </w:rPr>
        <w:t>%</w:t>
      </w:r>
      <w:r w:rsidRPr="0075174B">
        <w:rPr>
          <w:rFonts w:eastAsia="Times-Roman"/>
          <w:color w:val="000000"/>
          <w:sz w:val="28"/>
          <w:szCs w:val="28"/>
        </w:rPr>
        <w:t xml:space="preserve"> за счет областного бюджета.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Государственная поддержка из областного бюджета на обеспечение бесперебойного выхода областных средств массовой информации выделяется в виде субсидий на условиях долевого финансирования целевых расходов, связанных с подготовкой, выпуском и распространением газет и телепрограмм, и в виде финансирования государственных учреждений по смете.</w:t>
      </w:r>
    </w:p>
    <w:p w:rsidR="005176A4" w:rsidRPr="0075174B" w:rsidRDefault="005176A4" w:rsidP="0075174B">
      <w:pPr>
        <w:autoSpaceDE w:val="0"/>
        <w:autoSpaceDN w:val="0"/>
        <w:adjustRightInd w:val="0"/>
        <w:spacing w:line="360" w:lineRule="auto"/>
        <w:ind w:firstLine="709"/>
        <w:jc w:val="both"/>
        <w:rPr>
          <w:rFonts w:eastAsia="Times-Roman"/>
          <w:i/>
          <w:color w:val="000000"/>
          <w:sz w:val="28"/>
          <w:szCs w:val="28"/>
        </w:rPr>
      </w:pPr>
      <w:r w:rsidRPr="0075174B">
        <w:rPr>
          <w:rFonts w:eastAsia="Times-Roman"/>
          <w:i/>
          <w:color w:val="000000"/>
          <w:sz w:val="28"/>
          <w:szCs w:val="28"/>
        </w:rPr>
        <w:t>4. Расходы на поддержку агропромышленного комплекса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Формирование расходов областного бюджета на поддержку агропромышленного комплекса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осуществляется на основе расходов, утвержденных в составе среднесрочного финансового плана Нижегородской области на 2008</w:t>
      </w:r>
      <w:r w:rsidR="0075174B">
        <w:rPr>
          <w:rFonts w:eastAsia="Times-Roman"/>
          <w:color w:val="000000"/>
          <w:sz w:val="28"/>
          <w:szCs w:val="28"/>
        </w:rPr>
        <w:t>–</w:t>
      </w:r>
      <w:r w:rsidR="0075174B" w:rsidRPr="0075174B">
        <w:rPr>
          <w:rFonts w:eastAsia="Times-Roman"/>
          <w:color w:val="000000"/>
          <w:sz w:val="28"/>
          <w:szCs w:val="28"/>
        </w:rPr>
        <w:t>2010</w:t>
      </w:r>
      <w:r w:rsidRPr="0075174B">
        <w:rPr>
          <w:rFonts w:eastAsia="Times-Roman"/>
          <w:color w:val="000000"/>
          <w:sz w:val="28"/>
          <w:szCs w:val="28"/>
        </w:rPr>
        <w:t xml:space="preserve"> годы с учетом корректировки объемов финансирования по видам расходов на среднегодовые индексы потребительских цен и реализации Государственной программы развития сельского хозяйства и регулирования рынков сельскохозяйственной продукции, сырья и продовольствия на 2008</w:t>
      </w:r>
      <w:r w:rsidR="0075174B">
        <w:rPr>
          <w:rFonts w:eastAsia="Times-Roman"/>
          <w:color w:val="000000"/>
          <w:sz w:val="28"/>
          <w:szCs w:val="28"/>
        </w:rPr>
        <w:t>–</w:t>
      </w:r>
      <w:r w:rsidR="0075174B" w:rsidRPr="0075174B">
        <w:rPr>
          <w:rFonts w:eastAsia="Times-Roman"/>
          <w:color w:val="000000"/>
          <w:sz w:val="28"/>
          <w:szCs w:val="28"/>
        </w:rPr>
        <w:t>2012</w:t>
      </w:r>
      <w:r w:rsidRPr="0075174B">
        <w:rPr>
          <w:rFonts w:eastAsia="Times-Roman"/>
          <w:color w:val="000000"/>
          <w:sz w:val="28"/>
          <w:szCs w:val="28"/>
        </w:rPr>
        <w:t xml:space="preserve"> годы, утвержденной постановлением Правительства Российской Федерации от 14 июля 2007 года </w:t>
      </w:r>
      <w:r w:rsidR="0075174B">
        <w:rPr>
          <w:rFonts w:eastAsia="Times-Roman"/>
          <w:color w:val="000000"/>
          <w:sz w:val="28"/>
          <w:szCs w:val="28"/>
        </w:rPr>
        <w:t>№</w:t>
      </w:r>
      <w:r w:rsidR="0075174B" w:rsidRPr="0075174B">
        <w:rPr>
          <w:rFonts w:eastAsia="Times-Roman"/>
          <w:color w:val="000000"/>
          <w:sz w:val="28"/>
          <w:szCs w:val="28"/>
        </w:rPr>
        <w:t>4</w:t>
      </w:r>
      <w:r w:rsidRPr="0075174B">
        <w:rPr>
          <w:rFonts w:eastAsia="Times-Roman"/>
          <w:color w:val="000000"/>
          <w:sz w:val="28"/>
          <w:szCs w:val="28"/>
        </w:rPr>
        <w:t xml:space="preserve">46, и областной целевой программы </w:t>
      </w:r>
      <w:r w:rsidR="0075174B">
        <w:rPr>
          <w:rFonts w:eastAsia="Times-Roman"/>
          <w:color w:val="000000"/>
          <w:sz w:val="28"/>
          <w:szCs w:val="28"/>
        </w:rPr>
        <w:t>«</w:t>
      </w:r>
      <w:r w:rsidR="0075174B" w:rsidRPr="0075174B">
        <w:rPr>
          <w:rFonts w:eastAsia="Times-Roman"/>
          <w:color w:val="000000"/>
          <w:sz w:val="28"/>
          <w:szCs w:val="28"/>
        </w:rPr>
        <w:t>Р</w:t>
      </w:r>
      <w:r w:rsidRPr="0075174B">
        <w:rPr>
          <w:rFonts w:eastAsia="Times-Roman"/>
          <w:color w:val="000000"/>
          <w:sz w:val="28"/>
          <w:szCs w:val="28"/>
        </w:rPr>
        <w:t>азвитие агропромышленного комплекса Нижегородской области</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на период 2008</w:t>
      </w:r>
      <w:r w:rsidR="0075174B">
        <w:rPr>
          <w:rFonts w:eastAsia="Times-Roman"/>
          <w:color w:val="000000"/>
          <w:sz w:val="28"/>
          <w:szCs w:val="28"/>
        </w:rPr>
        <w:t>–</w:t>
      </w:r>
      <w:r w:rsidR="0075174B" w:rsidRPr="0075174B">
        <w:rPr>
          <w:rFonts w:eastAsia="Times-Roman"/>
          <w:color w:val="000000"/>
          <w:sz w:val="28"/>
          <w:szCs w:val="28"/>
        </w:rPr>
        <w:t>2012</w:t>
      </w:r>
      <w:r w:rsidRPr="0075174B">
        <w:rPr>
          <w:rFonts w:eastAsia="Times-Roman"/>
          <w:color w:val="000000"/>
          <w:sz w:val="28"/>
          <w:szCs w:val="28"/>
        </w:rPr>
        <w:t xml:space="preserve"> годов.</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В областном бюджете предусматриваются расходы на оказание финансовой помощи сельскохозяйственным товаропроизводителям по оплате реструктурированных долгов перед бюджетами всех уровней и государственными внебюджетными фондами, подлежащих погашению в очередном финансовом году в соответствии с утвержденными графиками.</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С целью формирования регионального зернового продовольственного фонда (областного запаса продовольственного зерна) в расходах областного бюджета предусматриваются средства финансового обеспечения закупок зерна. На создание областного запаса продовольственного зерна в объеме, устанавливаемом Правительством Нижегородской области, направляются средства областного бюджета, ежегодно предусматриваемые на восстановление ранее заимствованных целевых средств федерального бюджета (до их полного восстановления), средства, получаемые от реализации запасов регионального зернового продовольственного фонда, средства, получаемые от возврата ранее выделенных бюджетных кредитов на закупку фуражного и продовольственного зерна.</w:t>
      </w:r>
    </w:p>
    <w:p w:rsidR="005176A4" w:rsidRPr="0075174B" w:rsidRDefault="005176A4" w:rsidP="0075174B">
      <w:pPr>
        <w:autoSpaceDE w:val="0"/>
        <w:autoSpaceDN w:val="0"/>
        <w:adjustRightInd w:val="0"/>
        <w:spacing w:line="360" w:lineRule="auto"/>
        <w:ind w:firstLine="709"/>
        <w:jc w:val="both"/>
        <w:rPr>
          <w:rFonts w:eastAsia="Times-Roman"/>
          <w:i/>
          <w:color w:val="000000"/>
          <w:sz w:val="28"/>
          <w:szCs w:val="28"/>
        </w:rPr>
      </w:pPr>
      <w:r w:rsidRPr="0075174B">
        <w:rPr>
          <w:rFonts w:eastAsia="Times-Roman"/>
          <w:i/>
          <w:color w:val="000000"/>
          <w:sz w:val="28"/>
          <w:szCs w:val="28"/>
        </w:rPr>
        <w:t>5. Расходы на охрану окружающей среды</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Формирование расходов областного бюджета на природоохранные мероприятия (до разработки областной целевой программы) осуществляется аналогично 2008 году с учетом прогнозируемого среднегодового индекса потребительских цен 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w:t>
      </w:r>
    </w:p>
    <w:p w:rsidR="005176A4" w:rsidRPr="0075174B" w:rsidRDefault="005176A4" w:rsidP="0075174B">
      <w:pPr>
        <w:autoSpaceDE w:val="0"/>
        <w:autoSpaceDN w:val="0"/>
        <w:adjustRightInd w:val="0"/>
        <w:spacing w:line="360" w:lineRule="auto"/>
        <w:ind w:firstLine="709"/>
        <w:jc w:val="both"/>
        <w:rPr>
          <w:rFonts w:eastAsia="Times-Roman"/>
          <w:i/>
          <w:color w:val="000000"/>
          <w:sz w:val="28"/>
          <w:szCs w:val="28"/>
        </w:rPr>
      </w:pPr>
      <w:r w:rsidRPr="0075174B">
        <w:rPr>
          <w:rFonts w:eastAsia="Times-Roman"/>
          <w:i/>
          <w:color w:val="000000"/>
          <w:sz w:val="28"/>
          <w:szCs w:val="28"/>
        </w:rPr>
        <w:t>6. Расходы на жилищно-коммунальное хозяйство</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Формирование расходов областного бюджета по отрасли </w:t>
      </w:r>
      <w:r w:rsidR="0075174B">
        <w:rPr>
          <w:rFonts w:eastAsia="Times-Roman"/>
          <w:color w:val="000000"/>
          <w:sz w:val="28"/>
          <w:szCs w:val="28"/>
        </w:rPr>
        <w:t>«</w:t>
      </w:r>
      <w:r w:rsidR="0075174B" w:rsidRPr="0075174B">
        <w:rPr>
          <w:rFonts w:eastAsia="Times-Roman"/>
          <w:color w:val="000000"/>
          <w:sz w:val="28"/>
          <w:szCs w:val="28"/>
        </w:rPr>
        <w:t>Ж</w:t>
      </w:r>
      <w:r w:rsidRPr="0075174B">
        <w:rPr>
          <w:rFonts w:eastAsia="Times-Roman"/>
          <w:color w:val="000000"/>
          <w:sz w:val="28"/>
          <w:szCs w:val="28"/>
        </w:rPr>
        <w:t>илищно-коммунальное хозяйство</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на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годы осуществляется с учетом реализации приоритетных задач бюджетной поддержки инвестиционных проектов и целевых программ, направленных на развитие и модернизацию жилищно-коммунального комплекса.</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В областном бюджете предусматриваются расходы:</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 xml:space="preserve">а) на реализацию программы </w:t>
      </w:r>
      <w:r w:rsidR="0075174B">
        <w:rPr>
          <w:rFonts w:eastAsia="Times-Roman"/>
          <w:color w:val="000000"/>
          <w:sz w:val="28"/>
          <w:szCs w:val="28"/>
        </w:rPr>
        <w:t>«</w:t>
      </w:r>
      <w:r w:rsidR="0075174B" w:rsidRPr="0075174B">
        <w:rPr>
          <w:rFonts w:eastAsia="Times-Roman"/>
          <w:color w:val="000000"/>
          <w:sz w:val="28"/>
          <w:szCs w:val="28"/>
        </w:rPr>
        <w:t>Э</w:t>
      </w:r>
      <w:r w:rsidRPr="0075174B">
        <w:rPr>
          <w:rFonts w:eastAsia="Times-Roman"/>
          <w:color w:val="000000"/>
          <w:sz w:val="28"/>
          <w:szCs w:val="28"/>
        </w:rPr>
        <w:t>нергоресурсосбережение в жилищно-коммунальном хозяйстве</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(расходы на возмещение части процентной ставки за пользование кредитами, предоставленными муниципальным образованиям области в 2003</w:t>
      </w:r>
      <w:r w:rsidR="0075174B">
        <w:rPr>
          <w:rFonts w:eastAsia="Times-Roman"/>
          <w:color w:val="000000"/>
          <w:sz w:val="28"/>
          <w:szCs w:val="28"/>
        </w:rPr>
        <w:t>–</w:t>
      </w:r>
      <w:r w:rsidR="0075174B" w:rsidRPr="0075174B">
        <w:rPr>
          <w:rFonts w:eastAsia="Times-Roman"/>
          <w:color w:val="000000"/>
          <w:sz w:val="28"/>
          <w:szCs w:val="28"/>
        </w:rPr>
        <w:t>2007</w:t>
      </w:r>
      <w:r w:rsidRPr="0075174B">
        <w:rPr>
          <w:rFonts w:eastAsia="Times-Roman"/>
          <w:color w:val="000000"/>
          <w:sz w:val="28"/>
          <w:szCs w:val="28"/>
        </w:rPr>
        <w:t xml:space="preserve"> годах, 2008</w:t>
      </w:r>
      <w:r w:rsidR="0075174B">
        <w:rPr>
          <w:rFonts w:eastAsia="Times-Roman"/>
          <w:color w:val="000000"/>
          <w:sz w:val="28"/>
          <w:szCs w:val="28"/>
        </w:rPr>
        <w:t>–</w:t>
      </w:r>
      <w:r w:rsidR="0075174B" w:rsidRPr="0075174B">
        <w:rPr>
          <w:rFonts w:eastAsia="Times-Roman"/>
          <w:color w:val="000000"/>
          <w:sz w:val="28"/>
          <w:szCs w:val="28"/>
        </w:rPr>
        <w:t>2010</w:t>
      </w:r>
      <w:r w:rsidRPr="0075174B">
        <w:rPr>
          <w:rFonts w:eastAsia="Times-Roman"/>
          <w:color w:val="000000"/>
          <w:sz w:val="28"/>
          <w:szCs w:val="28"/>
        </w:rPr>
        <w:t xml:space="preserve"> годах, кредитными учреждениями, уполномоченными Правительством Нижегородской области, на реализацию проектов по энергоресурсосбережению в жилищно-коммунальном хозяйстве);</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б) на награждение победителей областных конкурсов в жилищно-коммунальном хозяйстве;</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в)</w:t>
      </w:r>
      <w:r w:rsidRPr="0075174B">
        <w:rPr>
          <w:rFonts w:eastAsia="Times-Roman"/>
          <w:b/>
          <w:color w:val="000000"/>
          <w:sz w:val="28"/>
          <w:szCs w:val="28"/>
        </w:rPr>
        <w:t xml:space="preserve"> </w:t>
      </w:r>
      <w:r w:rsidRPr="0075174B">
        <w:rPr>
          <w:rFonts w:eastAsia="Times-Roman"/>
          <w:color w:val="000000"/>
          <w:sz w:val="28"/>
          <w:szCs w:val="28"/>
        </w:rPr>
        <w:t xml:space="preserve">на софинансирование мероприятий по проведению капитального ремонта многоквартирных домов, переселению граждан из аварийного жилищного фонда в соответствии с Федеральным законом от 21.07.2007 </w:t>
      </w:r>
      <w:r w:rsidR="0075174B">
        <w:rPr>
          <w:rFonts w:eastAsia="Times-Roman"/>
          <w:color w:val="000000"/>
          <w:sz w:val="28"/>
          <w:szCs w:val="28"/>
        </w:rPr>
        <w:t>№</w:t>
      </w:r>
      <w:r w:rsidR="0075174B" w:rsidRPr="0075174B">
        <w:rPr>
          <w:rFonts w:eastAsia="Times-Roman"/>
          <w:color w:val="000000"/>
          <w:sz w:val="28"/>
          <w:szCs w:val="28"/>
        </w:rPr>
        <w:t>1</w:t>
      </w:r>
      <w:r w:rsidRPr="0075174B">
        <w:rPr>
          <w:rFonts w:eastAsia="Times-Roman"/>
          <w:color w:val="000000"/>
          <w:sz w:val="28"/>
          <w:szCs w:val="28"/>
        </w:rPr>
        <w:t>85</w:t>
      </w:r>
      <w:r w:rsidR="0075174B">
        <w:rPr>
          <w:rFonts w:eastAsia="Times-Roman"/>
          <w:color w:val="000000"/>
          <w:sz w:val="28"/>
          <w:szCs w:val="28"/>
        </w:rPr>
        <w:t>-</w:t>
      </w:r>
      <w:r w:rsidR="0075174B" w:rsidRPr="0075174B">
        <w:rPr>
          <w:rFonts w:eastAsia="Times-Roman"/>
          <w:color w:val="000000"/>
          <w:sz w:val="28"/>
          <w:szCs w:val="28"/>
        </w:rPr>
        <w:t>Ф</w:t>
      </w:r>
      <w:r w:rsidRPr="0075174B">
        <w:rPr>
          <w:rFonts w:eastAsia="Times-Roman"/>
          <w:color w:val="000000"/>
          <w:sz w:val="28"/>
          <w:szCs w:val="28"/>
        </w:rPr>
        <w:t xml:space="preserve">З </w:t>
      </w:r>
      <w:r w:rsidR="0075174B">
        <w:rPr>
          <w:rFonts w:eastAsia="Times-Roman"/>
          <w:color w:val="000000"/>
          <w:sz w:val="28"/>
          <w:szCs w:val="28"/>
        </w:rPr>
        <w:t>«</w:t>
      </w:r>
      <w:r w:rsidR="0075174B" w:rsidRPr="0075174B">
        <w:rPr>
          <w:rFonts w:eastAsia="Times-Roman"/>
          <w:color w:val="000000"/>
          <w:sz w:val="28"/>
          <w:szCs w:val="28"/>
        </w:rPr>
        <w:t>О</w:t>
      </w:r>
      <w:r w:rsidRPr="0075174B">
        <w:rPr>
          <w:rFonts w:eastAsia="Times-Roman"/>
          <w:color w:val="000000"/>
          <w:sz w:val="28"/>
          <w:szCs w:val="28"/>
        </w:rPr>
        <w:t xml:space="preserve"> фонде содействия реформированию жилищно-коммунального хозяйства</w:t>
      </w:r>
      <w:r w:rsidR="0075174B">
        <w:rPr>
          <w:rFonts w:eastAsia="Times-Roman"/>
          <w:color w:val="000000"/>
          <w:sz w:val="28"/>
          <w:szCs w:val="28"/>
        </w:rPr>
        <w:t>»</w:t>
      </w:r>
      <w:r w:rsidR="0075174B" w:rsidRPr="0075174B">
        <w:rPr>
          <w:rFonts w:eastAsia="Times-Roman"/>
          <w:color w:val="000000"/>
          <w:sz w:val="28"/>
          <w:szCs w:val="28"/>
        </w:rPr>
        <w:t>.</w:t>
      </w:r>
    </w:p>
    <w:p w:rsidR="005176A4" w:rsidRPr="0075174B" w:rsidRDefault="005176A4" w:rsidP="0075174B">
      <w:pPr>
        <w:autoSpaceDE w:val="0"/>
        <w:autoSpaceDN w:val="0"/>
        <w:adjustRightInd w:val="0"/>
        <w:spacing w:line="360" w:lineRule="auto"/>
        <w:ind w:firstLine="709"/>
        <w:jc w:val="both"/>
        <w:rPr>
          <w:rFonts w:eastAsia="Times-Roman"/>
          <w:i/>
          <w:color w:val="000000"/>
          <w:sz w:val="28"/>
          <w:szCs w:val="28"/>
        </w:rPr>
      </w:pPr>
      <w:r w:rsidRPr="0075174B">
        <w:rPr>
          <w:rFonts w:eastAsia="Times-Roman"/>
          <w:i/>
          <w:color w:val="000000"/>
          <w:sz w:val="28"/>
          <w:szCs w:val="28"/>
        </w:rPr>
        <w:t>7. Расходы на общественный транспорт</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Бюджетная поддержка общественного транспорта в 2009</w:t>
      </w:r>
      <w:r w:rsidR="0075174B">
        <w:rPr>
          <w:rFonts w:eastAsia="Times-Roman"/>
          <w:color w:val="000000"/>
          <w:sz w:val="28"/>
          <w:szCs w:val="28"/>
        </w:rPr>
        <w:t>–</w:t>
      </w:r>
      <w:r w:rsidR="0075174B" w:rsidRPr="0075174B">
        <w:rPr>
          <w:rFonts w:eastAsia="Times-Roman"/>
          <w:color w:val="000000"/>
          <w:sz w:val="28"/>
          <w:szCs w:val="28"/>
        </w:rPr>
        <w:t>2011</w:t>
      </w:r>
      <w:r w:rsidRPr="0075174B">
        <w:rPr>
          <w:rFonts w:eastAsia="Times-Roman"/>
          <w:color w:val="000000"/>
          <w:sz w:val="28"/>
          <w:szCs w:val="28"/>
        </w:rPr>
        <w:t xml:space="preserve"> годах будет осуществляться путем компенсации выпадающих доходов от перевозки льготных категорий населения, рассчитанной с учетом планируемого ежегодного увеличения платы за проезд в среднем на 20 </w:t>
      </w:r>
      <w:r w:rsidR="0075174B">
        <w:rPr>
          <w:rFonts w:eastAsia="Times-Roman"/>
          <w:color w:val="000000"/>
          <w:sz w:val="28"/>
          <w:szCs w:val="28"/>
        </w:rPr>
        <w:t>–</w:t>
      </w:r>
      <w:r w:rsidR="0075174B" w:rsidRPr="0075174B">
        <w:rPr>
          <w:rFonts w:eastAsia="Times-Roman"/>
          <w:color w:val="000000"/>
          <w:sz w:val="28"/>
          <w:szCs w:val="28"/>
        </w:rPr>
        <w:t xml:space="preserve"> </w:t>
      </w:r>
      <w:r w:rsidRPr="0075174B">
        <w:rPr>
          <w:rFonts w:eastAsia="Times-Roman"/>
          <w:color w:val="000000"/>
          <w:sz w:val="28"/>
          <w:szCs w:val="28"/>
        </w:rPr>
        <w:t>25 процентов.</w:t>
      </w: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p>
    <w:p w:rsidR="005176A4" w:rsidRPr="0075174B" w:rsidRDefault="005176A4" w:rsidP="0075174B">
      <w:pPr>
        <w:autoSpaceDE w:val="0"/>
        <w:autoSpaceDN w:val="0"/>
        <w:adjustRightInd w:val="0"/>
        <w:spacing w:line="360" w:lineRule="auto"/>
        <w:ind w:firstLine="709"/>
        <w:jc w:val="both"/>
        <w:rPr>
          <w:rFonts w:eastAsia="Times-Roman"/>
          <w:color w:val="000000"/>
          <w:sz w:val="28"/>
          <w:szCs w:val="28"/>
        </w:rPr>
      </w:pPr>
    </w:p>
    <w:p w:rsidR="005176A4" w:rsidRPr="0075174B" w:rsidRDefault="00BF228E" w:rsidP="0075174B">
      <w:pPr>
        <w:autoSpaceDE w:val="0"/>
        <w:autoSpaceDN w:val="0"/>
        <w:adjustRightInd w:val="0"/>
        <w:spacing w:line="360" w:lineRule="auto"/>
        <w:ind w:firstLine="709"/>
        <w:jc w:val="both"/>
        <w:rPr>
          <w:rFonts w:eastAsia="Times-Roman"/>
          <w:b/>
          <w:color w:val="000000"/>
          <w:sz w:val="28"/>
          <w:szCs w:val="28"/>
        </w:rPr>
      </w:pPr>
      <w:r>
        <w:rPr>
          <w:rFonts w:eastAsia="Times-Roman"/>
          <w:b/>
          <w:color w:val="000000"/>
          <w:sz w:val="28"/>
          <w:szCs w:val="28"/>
        </w:rPr>
        <w:br w:type="page"/>
      </w:r>
      <w:r w:rsidR="001B4857" w:rsidRPr="0075174B">
        <w:rPr>
          <w:rFonts w:eastAsia="Times-Roman"/>
          <w:b/>
          <w:color w:val="000000"/>
          <w:sz w:val="28"/>
          <w:szCs w:val="28"/>
        </w:rPr>
        <w:t>Заключение</w:t>
      </w:r>
    </w:p>
    <w:p w:rsidR="001B4857" w:rsidRPr="0075174B" w:rsidRDefault="001B4857" w:rsidP="0075174B">
      <w:pPr>
        <w:autoSpaceDE w:val="0"/>
        <w:autoSpaceDN w:val="0"/>
        <w:adjustRightInd w:val="0"/>
        <w:spacing w:line="360" w:lineRule="auto"/>
        <w:ind w:firstLine="709"/>
        <w:jc w:val="both"/>
        <w:rPr>
          <w:rFonts w:eastAsia="Times-Roman"/>
          <w:b/>
          <w:color w:val="000000"/>
          <w:sz w:val="28"/>
          <w:szCs w:val="28"/>
        </w:rPr>
      </w:pPr>
    </w:p>
    <w:p w:rsidR="001B4857" w:rsidRPr="0075174B" w:rsidRDefault="001B4857"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Расходы бюджетов играют важнейшую роль в финансовой системе РФ. Бюджет фиксирует конкретные направления расходования средств, соотношения расходов по отраслям и территориям и является выражением экономической политики государства.</w:t>
      </w:r>
    </w:p>
    <w:p w:rsidR="001B4857" w:rsidRPr="0075174B" w:rsidRDefault="001B4857"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В настоящее время существует целый ряд задач, которые необходимо решить в области бюджетных расходов:</w:t>
      </w:r>
    </w:p>
    <w:p w:rsidR="001B4857" w:rsidRPr="0075174B" w:rsidRDefault="001B4857"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1) Обеспечить концентрацию средств бюджета на наиболее эффективных и социально значимых проектах;</w:t>
      </w:r>
    </w:p>
    <w:p w:rsidR="001B4857" w:rsidRPr="0075174B" w:rsidRDefault="001B4857"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2) Снизить расходы на содержание государственного аппарата;</w:t>
      </w:r>
    </w:p>
    <w:p w:rsidR="001B4857" w:rsidRPr="0075174B" w:rsidRDefault="001B4857"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3) Расширить практику государственно-коммерческого финансирования проектов;</w:t>
      </w:r>
    </w:p>
    <w:p w:rsidR="001B4857" w:rsidRPr="0075174B" w:rsidRDefault="001B4857"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4) Повысит эффективность использования ассигнований на национальную оборону, концентрируя их на решении социальных проблем, конверсии и перспективных научно-исследовательских работах;</w:t>
      </w:r>
    </w:p>
    <w:p w:rsidR="001B4857" w:rsidRPr="0075174B" w:rsidRDefault="001B4857"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5) Снизить уровень дотаций отдельным отраслям;</w:t>
      </w:r>
    </w:p>
    <w:p w:rsidR="001B4857" w:rsidRPr="0075174B" w:rsidRDefault="001B4857"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6) Усилить контроль над использованием бюджетных средств;</w:t>
      </w:r>
    </w:p>
    <w:p w:rsidR="001B4857" w:rsidRPr="0075174B" w:rsidRDefault="001B4857"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7) Обеспечить приоритетное финансирование расходов на науку, культуру, медицинское обслуживание, образование.</w:t>
      </w:r>
    </w:p>
    <w:p w:rsidR="001B4857" w:rsidRPr="0075174B" w:rsidRDefault="001B4857"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Все эти задачи направлены на то, чтобы сделать экономику РФ социально-ориентированной.</w:t>
      </w:r>
    </w:p>
    <w:p w:rsidR="001B4857" w:rsidRPr="0075174B" w:rsidRDefault="001B4857" w:rsidP="0075174B">
      <w:pPr>
        <w:autoSpaceDE w:val="0"/>
        <w:autoSpaceDN w:val="0"/>
        <w:adjustRightInd w:val="0"/>
        <w:spacing w:line="360" w:lineRule="auto"/>
        <w:ind w:firstLine="709"/>
        <w:jc w:val="both"/>
        <w:rPr>
          <w:rFonts w:eastAsia="Times-Roman"/>
          <w:color w:val="000000"/>
          <w:sz w:val="28"/>
          <w:szCs w:val="28"/>
        </w:rPr>
      </w:pPr>
      <w:r w:rsidRPr="0075174B">
        <w:rPr>
          <w:rFonts w:eastAsia="Times-Roman"/>
          <w:color w:val="000000"/>
          <w:sz w:val="28"/>
          <w:szCs w:val="28"/>
        </w:rPr>
        <w:t>Таким образом, бюджет, объединяя в себе основные финансовые категории, является ведущим звеном финансовой системы любого государства, играет и экономическую и политическую роль.</w:t>
      </w:r>
    </w:p>
    <w:p w:rsidR="001B4857" w:rsidRPr="0075174B" w:rsidRDefault="001B4857" w:rsidP="0075174B">
      <w:pPr>
        <w:autoSpaceDE w:val="0"/>
        <w:autoSpaceDN w:val="0"/>
        <w:adjustRightInd w:val="0"/>
        <w:spacing w:line="360" w:lineRule="auto"/>
        <w:ind w:firstLine="709"/>
        <w:jc w:val="both"/>
        <w:rPr>
          <w:rFonts w:eastAsia="Times-Roman"/>
          <w:color w:val="000000"/>
          <w:sz w:val="28"/>
          <w:szCs w:val="28"/>
        </w:rPr>
      </w:pPr>
    </w:p>
    <w:p w:rsidR="001B4857" w:rsidRPr="0075174B" w:rsidRDefault="001B4857" w:rsidP="0075174B">
      <w:pPr>
        <w:autoSpaceDE w:val="0"/>
        <w:autoSpaceDN w:val="0"/>
        <w:adjustRightInd w:val="0"/>
        <w:spacing w:line="360" w:lineRule="auto"/>
        <w:ind w:firstLine="709"/>
        <w:jc w:val="both"/>
        <w:rPr>
          <w:rFonts w:eastAsia="Times-Roman"/>
          <w:color w:val="000000"/>
          <w:sz w:val="28"/>
          <w:szCs w:val="28"/>
        </w:rPr>
      </w:pPr>
    </w:p>
    <w:p w:rsidR="001B4857" w:rsidRPr="0075174B" w:rsidRDefault="00BF228E" w:rsidP="0075174B">
      <w:pPr>
        <w:autoSpaceDE w:val="0"/>
        <w:autoSpaceDN w:val="0"/>
        <w:adjustRightInd w:val="0"/>
        <w:spacing w:line="360" w:lineRule="auto"/>
        <w:ind w:firstLine="709"/>
        <w:jc w:val="both"/>
        <w:rPr>
          <w:rFonts w:eastAsia="Times-Roman"/>
          <w:b/>
          <w:color w:val="000000"/>
          <w:sz w:val="28"/>
          <w:szCs w:val="28"/>
        </w:rPr>
      </w:pPr>
      <w:r>
        <w:rPr>
          <w:rFonts w:eastAsia="Times-Roman"/>
          <w:color w:val="000000"/>
          <w:sz w:val="28"/>
          <w:szCs w:val="28"/>
        </w:rPr>
        <w:br w:type="page"/>
      </w:r>
      <w:r w:rsidR="001B4857" w:rsidRPr="0075174B">
        <w:rPr>
          <w:rFonts w:eastAsia="Times-Roman"/>
          <w:b/>
          <w:color w:val="000000"/>
          <w:sz w:val="28"/>
          <w:szCs w:val="28"/>
        </w:rPr>
        <w:t>Список использованной литературы</w:t>
      </w:r>
    </w:p>
    <w:p w:rsidR="001B4857" w:rsidRPr="0075174B" w:rsidRDefault="001B4857" w:rsidP="0075174B">
      <w:pPr>
        <w:autoSpaceDE w:val="0"/>
        <w:autoSpaceDN w:val="0"/>
        <w:adjustRightInd w:val="0"/>
        <w:spacing w:line="360" w:lineRule="auto"/>
        <w:ind w:firstLine="709"/>
        <w:jc w:val="both"/>
        <w:rPr>
          <w:rFonts w:eastAsia="Times-Roman"/>
          <w:b/>
          <w:color w:val="000000"/>
          <w:sz w:val="28"/>
          <w:szCs w:val="28"/>
        </w:rPr>
      </w:pPr>
    </w:p>
    <w:p w:rsidR="0075174B" w:rsidRDefault="001B4857" w:rsidP="00BF228E">
      <w:pPr>
        <w:numPr>
          <w:ilvl w:val="0"/>
          <w:numId w:val="4"/>
        </w:numPr>
        <w:tabs>
          <w:tab w:val="left" w:pos="300"/>
        </w:tabs>
        <w:autoSpaceDE w:val="0"/>
        <w:autoSpaceDN w:val="0"/>
        <w:adjustRightInd w:val="0"/>
        <w:spacing w:line="360" w:lineRule="auto"/>
        <w:ind w:left="0" w:firstLine="0"/>
        <w:jc w:val="both"/>
        <w:rPr>
          <w:rFonts w:eastAsia="Times-Roman"/>
          <w:color w:val="000000"/>
          <w:sz w:val="28"/>
          <w:szCs w:val="28"/>
        </w:rPr>
      </w:pPr>
      <w:r w:rsidRPr="0075174B">
        <w:rPr>
          <w:rFonts w:eastAsia="Times-Roman"/>
          <w:color w:val="000000"/>
          <w:sz w:val="28"/>
          <w:szCs w:val="28"/>
        </w:rPr>
        <w:t xml:space="preserve">ПРИКАЗ Минфина Нижегородской области от 28.04.2008 </w:t>
      </w:r>
      <w:r w:rsidR="0075174B">
        <w:rPr>
          <w:rFonts w:eastAsia="Times-Roman"/>
          <w:color w:val="000000"/>
          <w:sz w:val="28"/>
          <w:szCs w:val="28"/>
        </w:rPr>
        <w:t>№</w:t>
      </w:r>
      <w:r w:rsidR="0075174B" w:rsidRPr="0075174B">
        <w:rPr>
          <w:rFonts w:eastAsia="Times-Roman"/>
          <w:color w:val="000000"/>
          <w:sz w:val="28"/>
          <w:szCs w:val="28"/>
        </w:rPr>
        <w:t>2</w:t>
      </w:r>
      <w:r w:rsidRPr="0075174B">
        <w:rPr>
          <w:rFonts w:eastAsia="Times-Roman"/>
          <w:color w:val="000000"/>
          <w:sz w:val="28"/>
          <w:szCs w:val="28"/>
        </w:rPr>
        <w:t>3</w:t>
      </w:r>
    </w:p>
    <w:p w:rsidR="001B4857" w:rsidRPr="0075174B" w:rsidRDefault="0075174B" w:rsidP="00BF228E">
      <w:pPr>
        <w:tabs>
          <w:tab w:val="left" w:pos="300"/>
        </w:tabs>
        <w:autoSpaceDE w:val="0"/>
        <w:autoSpaceDN w:val="0"/>
        <w:adjustRightInd w:val="0"/>
        <w:spacing w:line="360" w:lineRule="auto"/>
        <w:jc w:val="both"/>
        <w:rPr>
          <w:rFonts w:eastAsia="Times-Roman"/>
          <w:color w:val="000000"/>
          <w:sz w:val="28"/>
          <w:szCs w:val="28"/>
        </w:rPr>
      </w:pPr>
      <w:r w:rsidRPr="0075174B">
        <w:rPr>
          <w:rFonts w:eastAsia="Times-Roman"/>
          <w:color w:val="000000"/>
          <w:sz w:val="28"/>
          <w:szCs w:val="28"/>
        </w:rPr>
        <w:t>«</w:t>
      </w:r>
      <w:r w:rsidR="001B4857" w:rsidRPr="0075174B">
        <w:rPr>
          <w:rFonts w:eastAsia="Times-Roman"/>
          <w:color w:val="000000"/>
          <w:sz w:val="28"/>
          <w:szCs w:val="28"/>
        </w:rPr>
        <w:t>Об утверждении методических рекомендаций по формированию областного бюджета на 2009 год</w:t>
      </w:r>
      <w:r>
        <w:rPr>
          <w:rFonts w:eastAsia="Times-Roman"/>
          <w:color w:val="000000"/>
          <w:sz w:val="28"/>
          <w:szCs w:val="28"/>
        </w:rPr>
        <w:t xml:space="preserve"> </w:t>
      </w:r>
      <w:r w:rsidR="001B4857" w:rsidRPr="0075174B">
        <w:rPr>
          <w:rFonts w:eastAsia="Times-Roman"/>
          <w:color w:val="000000"/>
          <w:sz w:val="28"/>
          <w:szCs w:val="28"/>
        </w:rPr>
        <w:t>и на плановый период 2010</w:t>
      </w:r>
      <w:r>
        <w:rPr>
          <w:rFonts w:eastAsia="Times-Roman"/>
          <w:color w:val="000000"/>
          <w:sz w:val="28"/>
          <w:szCs w:val="28"/>
        </w:rPr>
        <w:t>–</w:t>
      </w:r>
      <w:r w:rsidRPr="0075174B">
        <w:rPr>
          <w:rFonts w:eastAsia="Times-Roman"/>
          <w:color w:val="000000"/>
          <w:sz w:val="28"/>
          <w:szCs w:val="28"/>
        </w:rPr>
        <w:t>2</w:t>
      </w:r>
      <w:r w:rsidR="001B4857" w:rsidRPr="0075174B">
        <w:rPr>
          <w:rFonts w:eastAsia="Times-Roman"/>
          <w:color w:val="000000"/>
          <w:sz w:val="28"/>
          <w:szCs w:val="28"/>
        </w:rPr>
        <w:t>011 годов»</w:t>
      </w:r>
    </w:p>
    <w:p w:rsidR="001B4857" w:rsidRPr="0075174B" w:rsidRDefault="001B4857" w:rsidP="00BF228E">
      <w:pPr>
        <w:numPr>
          <w:ilvl w:val="0"/>
          <w:numId w:val="4"/>
        </w:numPr>
        <w:tabs>
          <w:tab w:val="left" w:pos="300"/>
        </w:tabs>
        <w:autoSpaceDE w:val="0"/>
        <w:autoSpaceDN w:val="0"/>
        <w:adjustRightInd w:val="0"/>
        <w:spacing w:line="360" w:lineRule="auto"/>
        <w:ind w:left="0" w:firstLine="0"/>
        <w:jc w:val="both"/>
        <w:rPr>
          <w:rFonts w:eastAsia="Times-Roman"/>
          <w:color w:val="000000"/>
          <w:sz w:val="28"/>
          <w:szCs w:val="28"/>
        </w:rPr>
      </w:pPr>
      <w:r w:rsidRPr="0075174B">
        <w:rPr>
          <w:rFonts w:eastAsia="Times-Roman"/>
          <w:color w:val="000000"/>
          <w:sz w:val="28"/>
          <w:szCs w:val="28"/>
        </w:rPr>
        <w:t>www.regionz.ru / Нижегородская область</w:t>
      </w:r>
    </w:p>
    <w:p w:rsidR="001B4857" w:rsidRPr="0075174B" w:rsidRDefault="001B4857" w:rsidP="00BF228E">
      <w:pPr>
        <w:numPr>
          <w:ilvl w:val="0"/>
          <w:numId w:val="4"/>
        </w:numPr>
        <w:tabs>
          <w:tab w:val="left" w:pos="300"/>
        </w:tabs>
        <w:autoSpaceDE w:val="0"/>
        <w:autoSpaceDN w:val="0"/>
        <w:adjustRightInd w:val="0"/>
        <w:spacing w:line="360" w:lineRule="auto"/>
        <w:ind w:left="0" w:firstLine="0"/>
        <w:jc w:val="both"/>
        <w:rPr>
          <w:rFonts w:eastAsia="Times-Roman"/>
          <w:color w:val="000000"/>
          <w:sz w:val="28"/>
          <w:szCs w:val="28"/>
        </w:rPr>
      </w:pPr>
      <w:r w:rsidRPr="0075174B">
        <w:rPr>
          <w:rFonts w:eastAsia="Times-Roman"/>
          <w:color w:val="000000"/>
          <w:sz w:val="28"/>
          <w:szCs w:val="28"/>
        </w:rPr>
        <w:t>www.budgetrf.ru</w:t>
      </w:r>
    </w:p>
    <w:p w:rsidR="001B4857" w:rsidRPr="0075174B" w:rsidRDefault="001B4857" w:rsidP="00BF228E">
      <w:pPr>
        <w:pStyle w:val="a5"/>
        <w:numPr>
          <w:ilvl w:val="0"/>
          <w:numId w:val="4"/>
        </w:numPr>
        <w:tabs>
          <w:tab w:val="left" w:pos="300"/>
          <w:tab w:val="left" w:pos="1485"/>
        </w:tabs>
        <w:spacing w:line="360" w:lineRule="auto"/>
        <w:ind w:left="0" w:firstLine="0"/>
        <w:jc w:val="both"/>
        <w:rPr>
          <w:color w:val="000000"/>
          <w:sz w:val="28"/>
          <w:szCs w:val="28"/>
        </w:rPr>
      </w:pPr>
      <w:r w:rsidRPr="0075174B">
        <w:rPr>
          <w:color w:val="000000"/>
          <w:sz w:val="28"/>
          <w:szCs w:val="28"/>
          <w:lang w:val="en-US"/>
        </w:rPr>
        <w:t>www.librus.ru</w:t>
      </w:r>
    </w:p>
    <w:p w:rsidR="001B4857" w:rsidRPr="0075174B" w:rsidRDefault="001B4857" w:rsidP="00BF228E">
      <w:pPr>
        <w:pStyle w:val="a5"/>
        <w:numPr>
          <w:ilvl w:val="0"/>
          <w:numId w:val="4"/>
        </w:numPr>
        <w:tabs>
          <w:tab w:val="left" w:pos="300"/>
          <w:tab w:val="left" w:pos="1485"/>
        </w:tabs>
        <w:spacing w:line="360" w:lineRule="auto"/>
        <w:ind w:left="0" w:firstLine="0"/>
        <w:jc w:val="both"/>
        <w:rPr>
          <w:color w:val="000000"/>
          <w:sz w:val="28"/>
          <w:szCs w:val="28"/>
        </w:rPr>
      </w:pPr>
      <w:r w:rsidRPr="0075174B">
        <w:rPr>
          <w:color w:val="000000"/>
          <w:sz w:val="28"/>
          <w:szCs w:val="28"/>
          <w:lang w:val="en-US"/>
        </w:rPr>
        <w:t>www.consultant.ru</w:t>
      </w:r>
    </w:p>
    <w:p w:rsidR="001B4857" w:rsidRPr="0075174B" w:rsidRDefault="001B4857" w:rsidP="00BF228E">
      <w:pPr>
        <w:pStyle w:val="a5"/>
        <w:numPr>
          <w:ilvl w:val="0"/>
          <w:numId w:val="4"/>
        </w:numPr>
        <w:tabs>
          <w:tab w:val="left" w:pos="300"/>
          <w:tab w:val="left" w:pos="1485"/>
        </w:tabs>
        <w:spacing w:line="360" w:lineRule="auto"/>
        <w:ind w:left="0" w:firstLine="0"/>
        <w:jc w:val="both"/>
        <w:rPr>
          <w:color w:val="000000"/>
          <w:sz w:val="28"/>
          <w:szCs w:val="28"/>
        </w:rPr>
      </w:pPr>
      <w:r w:rsidRPr="0075174B">
        <w:rPr>
          <w:color w:val="000000"/>
          <w:sz w:val="28"/>
          <w:szCs w:val="28"/>
          <w:lang w:val="en-US"/>
        </w:rPr>
        <w:t>www.infanata.org</w:t>
      </w:r>
      <w:bookmarkStart w:id="0" w:name="_GoBack"/>
      <w:bookmarkEnd w:id="0"/>
    </w:p>
    <w:sectPr w:rsidR="001B4857" w:rsidRPr="0075174B" w:rsidSect="0075174B">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F51" w:rsidRDefault="00932F51" w:rsidP="00C12EDF">
      <w:r>
        <w:separator/>
      </w:r>
    </w:p>
  </w:endnote>
  <w:endnote w:type="continuationSeparator" w:id="0">
    <w:p w:rsidR="00932F51" w:rsidRDefault="00932F51" w:rsidP="00C1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EDF" w:rsidRDefault="00C872C9">
    <w:pPr>
      <w:pStyle w:val="a8"/>
      <w:jc w:val="right"/>
    </w:pPr>
    <w:r>
      <w:rPr>
        <w:noProof/>
      </w:rPr>
      <w:t>2</w:t>
    </w:r>
  </w:p>
  <w:p w:rsidR="00C12EDF" w:rsidRDefault="00C12E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F51" w:rsidRDefault="00932F51" w:rsidP="00C12EDF">
      <w:r>
        <w:separator/>
      </w:r>
    </w:p>
  </w:footnote>
  <w:footnote w:type="continuationSeparator" w:id="0">
    <w:p w:rsidR="00932F51" w:rsidRDefault="00932F51" w:rsidP="00C12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25A27"/>
    <w:multiLevelType w:val="hybridMultilevel"/>
    <w:tmpl w:val="3F2E22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3A50D4"/>
    <w:multiLevelType w:val="hybridMultilevel"/>
    <w:tmpl w:val="6868F188"/>
    <w:lvl w:ilvl="0" w:tplc="951261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AEC7146"/>
    <w:multiLevelType w:val="hybridMultilevel"/>
    <w:tmpl w:val="9CAE6FA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6DD2595"/>
    <w:multiLevelType w:val="hybridMultilevel"/>
    <w:tmpl w:val="94A0332C"/>
    <w:lvl w:ilvl="0" w:tplc="96DA9EB8">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8E32597"/>
    <w:multiLevelType w:val="multilevel"/>
    <w:tmpl w:val="B976940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A89"/>
    <w:rsid w:val="0004070B"/>
    <w:rsid w:val="00067BA6"/>
    <w:rsid w:val="00152208"/>
    <w:rsid w:val="001B4857"/>
    <w:rsid w:val="00282A89"/>
    <w:rsid w:val="002A2FB0"/>
    <w:rsid w:val="002D55FE"/>
    <w:rsid w:val="00350698"/>
    <w:rsid w:val="003A1800"/>
    <w:rsid w:val="003A79DA"/>
    <w:rsid w:val="003E3AF0"/>
    <w:rsid w:val="00420165"/>
    <w:rsid w:val="004A7E6D"/>
    <w:rsid w:val="005176A4"/>
    <w:rsid w:val="0057157E"/>
    <w:rsid w:val="00586EAC"/>
    <w:rsid w:val="00680522"/>
    <w:rsid w:val="0075174B"/>
    <w:rsid w:val="00932F51"/>
    <w:rsid w:val="009C23BC"/>
    <w:rsid w:val="00AE2461"/>
    <w:rsid w:val="00BF228E"/>
    <w:rsid w:val="00C12EDF"/>
    <w:rsid w:val="00C872C9"/>
    <w:rsid w:val="00E27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12F80E-F6A0-4EDA-81E7-5C6352AE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A89"/>
    <w:rPr>
      <w:rFonts w:ascii="Times New Roman" w:hAnsi="Times New Roman"/>
    </w:rPr>
  </w:style>
  <w:style w:type="paragraph" w:styleId="1">
    <w:name w:val="heading 1"/>
    <w:basedOn w:val="a"/>
    <w:next w:val="a"/>
    <w:link w:val="10"/>
    <w:uiPriority w:val="99"/>
    <w:qFormat/>
    <w:rsid w:val="00282A89"/>
    <w:pPr>
      <w:keepNext/>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282A89"/>
    <w:rPr>
      <w:rFonts w:cs="Times New Roman"/>
      <w:i/>
      <w:iCs/>
    </w:rPr>
  </w:style>
  <w:style w:type="character" w:customStyle="1" w:styleId="10">
    <w:name w:val="Заголовок 1 Знак"/>
    <w:link w:val="1"/>
    <w:uiPriority w:val="99"/>
    <w:locked/>
    <w:rsid w:val="00282A89"/>
    <w:rPr>
      <w:rFonts w:ascii="Times New Roman" w:eastAsia="Times New Roman" w:hAnsi="Times New Roman" w:cs="Times New Roman"/>
      <w:b/>
      <w:sz w:val="20"/>
      <w:szCs w:val="20"/>
      <w:lang w:val="x-none" w:eastAsia="ru-RU"/>
    </w:rPr>
  </w:style>
  <w:style w:type="paragraph" w:styleId="a4">
    <w:name w:val="Normal (Web)"/>
    <w:basedOn w:val="a"/>
    <w:uiPriority w:val="99"/>
    <w:rsid w:val="00282A89"/>
    <w:pPr>
      <w:spacing w:line="300" w:lineRule="atLeast"/>
      <w:ind w:firstLine="400"/>
      <w:jc w:val="both"/>
    </w:pPr>
    <w:rPr>
      <w:rFonts w:ascii="Tahoma" w:hAnsi="Tahoma" w:cs="Tahoma"/>
      <w:color w:val="515151"/>
      <w:sz w:val="16"/>
      <w:szCs w:val="16"/>
    </w:rPr>
  </w:style>
  <w:style w:type="paragraph" w:styleId="2">
    <w:name w:val="Body Text 2"/>
    <w:basedOn w:val="a"/>
    <w:link w:val="20"/>
    <w:uiPriority w:val="99"/>
    <w:rsid w:val="00282A89"/>
    <w:pPr>
      <w:spacing w:after="120" w:line="480" w:lineRule="auto"/>
    </w:pPr>
    <w:rPr>
      <w:sz w:val="28"/>
      <w:szCs w:val="28"/>
    </w:rPr>
  </w:style>
  <w:style w:type="paragraph" w:styleId="a5">
    <w:name w:val="List Paragraph"/>
    <w:basedOn w:val="a"/>
    <w:uiPriority w:val="99"/>
    <w:qFormat/>
    <w:rsid w:val="003A1800"/>
    <w:pPr>
      <w:ind w:left="720"/>
      <w:contextualSpacing/>
    </w:pPr>
  </w:style>
  <w:style w:type="character" w:customStyle="1" w:styleId="20">
    <w:name w:val="Основной текст 2 Знак"/>
    <w:link w:val="2"/>
    <w:uiPriority w:val="99"/>
    <w:locked/>
    <w:rsid w:val="00282A89"/>
    <w:rPr>
      <w:rFonts w:ascii="Times New Roman" w:eastAsia="Times New Roman" w:hAnsi="Times New Roman" w:cs="Times New Roman"/>
      <w:sz w:val="28"/>
      <w:szCs w:val="28"/>
      <w:lang w:val="x-none" w:eastAsia="ru-RU"/>
    </w:rPr>
  </w:style>
  <w:style w:type="paragraph" w:styleId="a6">
    <w:name w:val="header"/>
    <w:basedOn w:val="a"/>
    <w:link w:val="a7"/>
    <w:uiPriority w:val="99"/>
    <w:semiHidden/>
    <w:rsid w:val="00C12EDF"/>
    <w:pPr>
      <w:tabs>
        <w:tab w:val="center" w:pos="4677"/>
        <w:tab w:val="right" w:pos="9355"/>
      </w:tabs>
    </w:pPr>
  </w:style>
  <w:style w:type="paragraph" w:styleId="a8">
    <w:name w:val="footer"/>
    <w:basedOn w:val="a"/>
    <w:link w:val="a9"/>
    <w:uiPriority w:val="99"/>
    <w:rsid w:val="00C12EDF"/>
    <w:pPr>
      <w:tabs>
        <w:tab w:val="center" w:pos="4677"/>
        <w:tab w:val="right" w:pos="9355"/>
      </w:tabs>
    </w:pPr>
  </w:style>
  <w:style w:type="character" w:customStyle="1" w:styleId="a7">
    <w:name w:val="Верхний колонтитул Знак"/>
    <w:link w:val="a6"/>
    <w:uiPriority w:val="99"/>
    <w:semiHidden/>
    <w:locked/>
    <w:rsid w:val="00C12EDF"/>
    <w:rPr>
      <w:rFonts w:ascii="Times New Roman" w:eastAsia="Times New Roman" w:hAnsi="Times New Roman" w:cs="Times New Roman"/>
    </w:rPr>
  </w:style>
  <w:style w:type="character" w:customStyle="1" w:styleId="a9">
    <w:name w:val="Нижний колонтитул Знак"/>
    <w:link w:val="a8"/>
    <w:uiPriority w:val="99"/>
    <w:locked/>
    <w:rsid w:val="00C12E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8086</Words>
  <Characters>46091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54069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2014-03-20T06:45:00Z</dcterms:created>
  <dcterms:modified xsi:type="dcterms:W3CDTF">2014-03-20T06:45:00Z</dcterms:modified>
</cp:coreProperties>
</file>