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013F8D" w:rsidRDefault="00013F8D" w:rsidP="00013F8D">
      <w:pPr>
        <w:widowControl w:val="0"/>
        <w:spacing w:line="360" w:lineRule="auto"/>
        <w:ind w:left="709" w:hanging="709"/>
        <w:jc w:val="center"/>
        <w:rPr>
          <w:sz w:val="28"/>
          <w:szCs w:val="72"/>
        </w:rPr>
      </w:pPr>
    </w:p>
    <w:p w:rsidR="00460E29" w:rsidRPr="00013F8D" w:rsidRDefault="00460E29" w:rsidP="00013F8D">
      <w:pPr>
        <w:widowControl w:val="0"/>
        <w:spacing w:line="360" w:lineRule="auto"/>
        <w:ind w:left="709" w:hanging="709"/>
        <w:jc w:val="center"/>
        <w:rPr>
          <w:sz w:val="28"/>
          <w:szCs w:val="72"/>
        </w:rPr>
      </w:pPr>
      <w:r w:rsidRPr="00013F8D">
        <w:rPr>
          <w:sz w:val="28"/>
          <w:szCs w:val="72"/>
        </w:rPr>
        <w:t>КУРСОВАЯ РАБОТА</w:t>
      </w:r>
    </w:p>
    <w:p w:rsidR="00460E29" w:rsidRPr="00013F8D" w:rsidRDefault="00460E29" w:rsidP="00013F8D">
      <w:pPr>
        <w:widowControl w:val="0"/>
        <w:spacing w:line="360" w:lineRule="auto"/>
        <w:ind w:left="709" w:hanging="709"/>
        <w:jc w:val="center"/>
        <w:rPr>
          <w:sz w:val="28"/>
          <w:szCs w:val="28"/>
        </w:rPr>
      </w:pPr>
      <w:r w:rsidRPr="00013F8D">
        <w:rPr>
          <w:sz w:val="28"/>
          <w:szCs w:val="28"/>
        </w:rPr>
        <w:t>по дисциплине «Менеджмент»</w:t>
      </w:r>
    </w:p>
    <w:p w:rsidR="00460E29" w:rsidRPr="00013F8D" w:rsidRDefault="00460E29" w:rsidP="00013F8D">
      <w:pPr>
        <w:widowControl w:val="0"/>
        <w:spacing w:line="360" w:lineRule="auto"/>
        <w:ind w:left="709" w:hanging="709"/>
        <w:jc w:val="center"/>
        <w:rPr>
          <w:sz w:val="28"/>
          <w:szCs w:val="28"/>
        </w:rPr>
      </w:pPr>
      <w:r w:rsidRPr="00013F8D">
        <w:rPr>
          <w:sz w:val="28"/>
          <w:szCs w:val="28"/>
        </w:rPr>
        <w:t>по теме: «Понятие системы оперативного планирования»</w:t>
      </w:r>
    </w:p>
    <w:p w:rsidR="005E025D" w:rsidRPr="00013F8D" w:rsidRDefault="00013F8D" w:rsidP="00013F8D">
      <w:pPr>
        <w:spacing w:line="360" w:lineRule="auto"/>
        <w:ind w:firstLine="709"/>
        <w:jc w:val="both"/>
        <w:rPr>
          <w:sz w:val="28"/>
          <w:szCs w:val="28"/>
        </w:rPr>
      </w:pPr>
      <w:r>
        <w:rPr>
          <w:sz w:val="28"/>
          <w:szCs w:val="28"/>
        </w:rPr>
        <w:br w:type="page"/>
      </w:r>
      <w:r w:rsidR="005E025D" w:rsidRPr="00013F8D">
        <w:rPr>
          <w:sz w:val="28"/>
          <w:szCs w:val="28"/>
        </w:rPr>
        <w:t>СОДЕРЖАНИЕ</w:t>
      </w:r>
    </w:p>
    <w:p w:rsidR="005E025D" w:rsidRPr="00013F8D" w:rsidRDefault="005E025D" w:rsidP="00013F8D">
      <w:pPr>
        <w:spacing w:line="360" w:lineRule="auto"/>
        <w:ind w:left="709" w:hanging="709"/>
        <w:jc w:val="both"/>
        <w:rPr>
          <w:sz w:val="28"/>
          <w:szCs w:val="28"/>
        </w:rPr>
      </w:pPr>
    </w:p>
    <w:p w:rsidR="00013F8D" w:rsidRPr="00013F8D" w:rsidRDefault="00013F8D" w:rsidP="00013F8D">
      <w:pPr>
        <w:pStyle w:val="1"/>
        <w:tabs>
          <w:tab w:val="right" w:leader="dot" w:pos="9345"/>
        </w:tabs>
        <w:spacing w:line="360" w:lineRule="auto"/>
        <w:jc w:val="both"/>
        <w:rPr>
          <w:noProof/>
          <w:sz w:val="28"/>
        </w:rPr>
      </w:pPr>
      <w:r w:rsidRPr="00013F8D">
        <w:rPr>
          <w:noProof/>
          <w:sz w:val="28"/>
        </w:rPr>
        <w:t>ВВЕДЕНИЕ</w:t>
      </w:r>
    </w:p>
    <w:p w:rsidR="00013F8D" w:rsidRPr="00013F8D" w:rsidRDefault="00013F8D" w:rsidP="00013F8D">
      <w:pPr>
        <w:pStyle w:val="1"/>
        <w:tabs>
          <w:tab w:val="right" w:leader="dot" w:pos="9345"/>
        </w:tabs>
        <w:spacing w:line="360" w:lineRule="auto"/>
        <w:jc w:val="both"/>
        <w:rPr>
          <w:noProof/>
          <w:sz w:val="28"/>
        </w:rPr>
      </w:pPr>
      <w:r w:rsidRPr="00013F8D">
        <w:rPr>
          <w:noProof/>
          <w:sz w:val="28"/>
        </w:rPr>
        <w:t>1. ТЕОРЕТИЧЕСКАЯ ЧАСТЬ: ПОНЯТИЕ СИСТЕМЫ ОПЕРАТИВНОГО ПЛАНИРОВАНИЯ</w:t>
      </w:r>
    </w:p>
    <w:p w:rsidR="00013F8D" w:rsidRPr="00013F8D" w:rsidRDefault="00013F8D" w:rsidP="00013F8D">
      <w:pPr>
        <w:pStyle w:val="2"/>
        <w:tabs>
          <w:tab w:val="right" w:leader="dot" w:pos="9345"/>
        </w:tabs>
        <w:spacing w:line="360" w:lineRule="auto"/>
        <w:ind w:left="0"/>
        <w:jc w:val="both"/>
        <w:rPr>
          <w:noProof/>
          <w:sz w:val="28"/>
        </w:rPr>
      </w:pPr>
      <w:r w:rsidRPr="00013F8D">
        <w:rPr>
          <w:noProof/>
          <w:sz w:val="28"/>
        </w:rPr>
        <w:t>1.1 Организация оперативного планирования на предприятии</w:t>
      </w:r>
    </w:p>
    <w:p w:rsidR="00013F8D" w:rsidRPr="00013F8D" w:rsidRDefault="00013F8D" w:rsidP="00013F8D">
      <w:pPr>
        <w:pStyle w:val="2"/>
        <w:tabs>
          <w:tab w:val="right" w:leader="dot" w:pos="9345"/>
        </w:tabs>
        <w:spacing w:line="360" w:lineRule="auto"/>
        <w:ind w:left="0"/>
        <w:jc w:val="both"/>
        <w:rPr>
          <w:noProof/>
          <w:sz w:val="28"/>
        </w:rPr>
      </w:pPr>
      <w:r w:rsidRPr="00013F8D">
        <w:rPr>
          <w:noProof/>
          <w:sz w:val="28"/>
        </w:rPr>
        <w:t>1.2 Примеры систем оперативного планирования</w:t>
      </w:r>
    </w:p>
    <w:p w:rsidR="00013F8D" w:rsidRPr="00013F8D" w:rsidRDefault="00013F8D" w:rsidP="00013F8D">
      <w:pPr>
        <w:pStyle w:val="1"/>
        <w:tabs>
          <w:tab w:val="right" w:leader="dot" w:pos="9345"/>
        </w:tabs>
        <w:spacing w:line="360" w:lineRule="auto"/>
        <w:jc w:val="both"/>
        <w:rPr>
          <w:noProof/>
          <w:sz w:val="28"/>
        </w:rPr>
      </w:pPr>
      <w:r w:rsidRPr="00013F8D">
        <w:rPr>
          <w:noProof/>
          <w:sz w:val="28"/>
        </w:rPr>
        <w:t>2. ПРАКТИЧЕСКАЯ ЧАСТЬ</w:t>
      </w:r>
    </w:p>
    <w:p w:rsidR="00013F8D" w:rsidRPr="00013F8D" w:rsidRDefault="00013F8D" w:rsidP="00013F8D">
      <w:pPr>
        <w:pStyle w:val="1"/>
        <w:tabs>
          <w:tab w:val="right" w:leader="dot" w:pos="9345"/>
        </w:tabs>
        <w:spacing w:line="360" w:lineRule="auto"/>
        <w:jc w:val="both"/>
        <w:rPr>
          <w:noProof/>
          <w:sz w:val="28"/>
        </w:rPr>
      </w:pPr>
      <w:r w:rsidRPr="00013F8D">
        <w:rPr>
          <w:noProof/>
          <w:sz w:val="28"/>
        </w:rPr>
        <w:t>ЗАКЛЮЧЕНИЕ</w:t>
      </w:r>
    </w:p>
    <w:p w:rsidR="00013F8D" w:rsidRPr="00013F8D" w:rsidRDefault="00013F8D" w:rsidP="00013F8D">
      <w:pPr>
        <w:pStyle w:val="1"/>
        <w:tabs>
          <w:tab w:val="right" w:leader="dot" w:pos="9345"/>
        </w:tabs>
        <w:spacing w:line="360" w:lineRule="auto"/>
        <w:jc w:val="both"/>
        <w:rPr>
          <w:noProof/>
          <w:sz w:val="28"/>
        </w:rPr>
      </w:pPr>
      <w:r w:rsidRPr="00013F8D">
        <w:rPr>
          <w:noProof/>
          <w:sz w:val="28"/>
        </w:rPr>
        <w:t>СПИСОК ЛИТЕРАТУРЫ</w:t>
      </w:r>
    </w:p>
    <w:p w:rsidR="005E025D" w:rsidRPr="00013F8D" w:rsidRDefault="005E025D" w:rsidP="00013F8D">
      <w:pPr>
        <w:spacing w:line="360" w:lineRule="auto"/>
        <w:jc w:val="both"/>
        <w:rPr>
          <w:sz w:val="28"/>
          <w:szCs w:val="28"/>
        </w:rPr>
      </w:pPr>
    </w:p>
    <w:p w:rsidR="002A5D11" w:rsidRPr="00013F8D" w:rsidRDefault="00013F8D" w:rsidP="00013F8D">
      <w:pPr>
        <w:spacing w:line="360" w:lineRule="auto"/>
        <w:ind w:firstLine="709"/>
        <w:jc w:val="both"/>
        <w:outlineLvl w:val="0"/>
        <w:rPr>
          <w:sz w:val="28"/>
          <w:szCs w:val="28"/>
        </w:rPr>
      </w:pPr>
      <w:bookmarkStart w:id="0" w:name="_Toc248310754"/>
      <w:r>
        <w:rPr>
          <w:sz w:val="28"/>
          <w:szCs w:val="28"/>
        </w:rPr>
        <w:br w:type="page"/>
      </w:r>
      <w:r w:rsidR="002A5D11" w:rsidRPr="00013F8D">
        <w:rPr>
          <w:sz w:val="28"/>
          <w:szCs w:val="28"/>
        </w:rPr>
        <w:t>ВВЕДЕНИЕ</w:t>
      </w:r>
      <w:bookmarkEnd w:id="0"/>
    </w:p>
    <w:p w:rsidR="002A5D11" w:rsidRPr="00013F8D" w:rsidRDefault="002A5D11" w:rsidP="00013F8D">
      <w:pPr>
        <w:spacing w:line="360" w:lineRule="auto"/>
        <w:ind w:firstLine="709"/>
        <w:jc w:val="both"/>
        <w:rPr>
          <w:sz w:val="28"/>
          <w:szCs w:val="28"/>
        </w:rPr>
      </w:pPr>
    </w:p>
    <w:p w:rsidR="002A5D11" w:rsidRPr="00013F8D" w:rsidRDefault="002A5D11" w:rsidP="00013F8D">
      <w:pPr>
        <w:pStyle w:val="3"/>
        <w:widowControl w:val="0"/>
        <w:spacing w:after="0" w:line="360" w:lineRule="auto"/>
        <w:ind w:firstLine="709"/>
        <w:jc w:val="both"/>
        <w:rPr>
          <w:sz w:val="28"/>
          <w:szCs w:val="28"/>
        </w:rPr>
      </w:pPr>
      <w:r w:rsidRPr="00013F8D">
        <w:rPr>
          <w:sz w:val="28"/>
          <w:szCs w:val="28"/>
        </w:rPr>
        <w:t xml:space="preserve">Менеджмент сегодня составляет основу предпринимательской деятельности, являясь одновременно и все более широко распространяющимся образом хозяйственного мышления, и целостной системой мероприятий. Это во многом определяет актуальность применения основных принципов менеджмента в современной экономической формации, которая до настоящего времени находится в переходном состоянии. Экономическая либерализация в России в сочетании с экономическим ростом способствовали постепенному превращению государственно-монополизированной экономики в конкурентный рынок, смену товарного дефицита дефицитом денежных средств, трансформацию проблем снабжения в проблемы сбыта работ и услуг. Сегодня, в этих условиях, для большинства предприятий все более очевидной становится необходимость </w:t>
      </w:r>
      <w:r w:rsidR="001B399B" w:rsidRPr="00013F8D">
        <w:rPr>
          <w:sz w:val="28"/>
          <w:szCs w:val="28"/>
        </w:rPr>
        <w:t>применения принципов производственного менеджмента</w:t>
      </w:r>
      <w:r w:rsidRPr="00013F8D">
        <w:rPr>
          <w:sz w:val="28"/>
          <w:szCs w:val="28"/>
        </w:rPr>
        <w:t xml:space="preserve">. </w:t>
      </w:r>
    </w:p>
    <w:p w:rsidR="002A5D11" w:rsidRPr="00013F8D" w:rsidRDefault="002A5D11" w:rsidP="00013F8D">
      <w:pPr>
        <w:pStyle w:val="aa"/>
        <w:spacing w:after="0" w:line="360" w:lineRule="auto"/>
        <w:ind w:firstLine="709"/>
        <w:jc w:val="both"/>
        <w:rPr>
          <w:sz w:val="28"/>
        </w:rPr>
      </w:pPr>
      <w:r w:rsidRPr="00013F8D">
        <w:rPr>
          <w:sz w:val="28"/>
        </w:rPr>
        <w:t xml:space="preserve">Опыт </w:t>
      </w:r>
      <w:r w:rsidR="001B399B" w:rsidRPr="00013F8D">
        <w:rPr>
          <w:sz w:val="28"/>
        </w:rPr>
        <w:t>производственного менеджмента</w:t>
      </w:r>
      <w:r w:rsidRPr="00013F8D">
        <w:rPr>
          <w:sz w:val="28"/>
        </w:rPr>
        <w:t xml:space="preserve"> при осуществлении отечественными предприятиями хозяйственной деятельности весьма ограничен. На основе опыта западных стран в России формируется свой тип менеджмента.</w:t>
      </w:r>
    </w:p>
    <w:p w:rsidR="002A5D11" w:rsidRPr="00013F8D" w:rsidRDefault="002A5D11" w:rsidP="00013F8D">
      <w:pPr>
        <w:pStyle w:val="aa"/>
        <w:spacing w:after="0" w:line="360" w:lineRule="auto"/>
        <w:ind w:firstLine="709"/>
        <w:jc w:val="both"/>
        <w:rPr>
          <w:sz w:val="28"/>
        </w:rPr>
      </w:pPr>
      <w:r w:rsidRPr="00013F8D">
        <w:rPr>
          <w:sz w:val="28"/>
        </w:rPr>
        <w:t>Производственный менеджмент включает в себя  следующие функции: планирование, организация, мотивация, координация и регулирование</w:t>
      </w:r>
      <w:r w:rsidR="004A5C4D" w:rsidRPr="00013F8D">
        <w:rPr>
          <w:sz w:val="28"/>
        </w:rPr>
        <w:t>,</w:t>
      </w:r>
      <w:r w:rsidRPr="00013F8D">
        <w:rPr>
          <w:sz w:val="28"/>
        </w:rPr>
        <w:t xml:space="preserve"> контроль. Без оперативного планирования реализация положений производственного менеджмента невозможна, что и определяет актуальность данной работы. </w:t>
      </w:r>
    </w:p>
    <w:p w:rsidR="002A5D11" w:rsidRPr="00013F8D" w:rsidRDefault="002A5D11" w:rsidP="00013F8D">
      <w:pPr>
        <w:spacing w:line="360" w:lineRule="auto"/>
        <w:ind w:firstLine="709"/>
        <w:jc w:val="both"/>
        <w:rPr>
          <w:sz w:val="28"/>
          <w:szCs w:val="28"/>
        </w:rPr>
      </w:pPr>
    </w:p>
    <w:p w:rsidR="00EC2555" w:rsidRPr="00013F8D" w:rsidRDefault="009B4F6C" w:rsidP="00013F8D">
      <w:pPr>
        <w:spacing w:line="360" w:lineRule="auto"/>
        <w:ind w:firstLine="709"/>
        <w:jc w:val="both"/>
        <w:outlineLvl w:val="0"/>
        <w:rPr>
          <w:sz w:val="28"/>
          <w:szCs w:val="28"/>
        </w:rPr>
      </w:pPr>
      <w:bookmarkStart w:id="1" w:name="_Toc248310755"/>
      <w:r>
        <w:rPr>
          <w:sz w:val="28"/>
          <w:szCs w:val="28"/>
        </w:rPr>
        <w:br w:type="page"/>
      </w:r>
      <w:r w:rsidR="00EC2555" w:rsidRPr="00013F8D">
        <w:rPr>
          <w:sz w:val="28"/>
          <w:szCs w:val="28"/>
        </w:rPr>
        <w:t>1. ТЕОРЕТИЧЕСКАЯ ЧАСТЬ: ПОНЯТИЕ СИСТЕМЫ ОПЕРАТИВНОГО ПЛАНИРОВАНИЯ</w:t>
      </w:r>
      <w:bookmarkEnd w:id="1"/>
    </w:p>
    <w:p w:rsidR="009B4F6C" w:rsidRDefault="009B4F6C" w:rsidP="00013F8D">
      <w:pPr>
        <w:spacing w:line="360" w:lineRule="auto"/>
        <w:ind w:firstLine="709"/>
        <w:jc w:val="both"/>
        <w:outlineLvl w:val="1"/>
        <w:rPr>
          <w:sz w:val="28"/>
          <w:szCs w:val="28"/>
        </w:rPr>
      </w:pPr>
      <w:bookmarkStart w:id="2" w:name="_Toc248310756"/>
    </w:p>
    <w:p w:rsidR="00EC2555" w:rsidRPr="009B4F6C" w:rsidRDefault="00EC2555" w:rsidP="00013F8D">
      <w:pPr>
        <w:spacing w:line="360" w:lineRule="auto"/>
        <w:ind w:firstLine="709"/>
        <w:jc w:val="both"/>
        <w:outlineLvl w:val="1"/>
        <w:rPr>
          <w:b/>
          <w:sz w:val="28"/>
          <w:szCs w:val="28"/>
        </w:rPr>
      </w:pPr>
      <w:r w:rsidRPr="009B4F6C">
        <w:rPr>
          <w:b/>
          <w:sz w:val="28"/>
          <w:szCs w:val="28"/>
        </w:rPr>
        <w:t>1.1 Организация оперативного планирования на предприятии</w:t>
      </w:r>
      <w:bookmarkEnd w:id="2"/>
    </w:p>
    <w:p w:rsidR="00EC2555" w:rsidRPr="00013F8D" w:rsidRDefault="00EC2555" w:rsidP="00013F8D">
      <w:pPr>
        <w:spacing w:line="360" w:lineRule="auto"/>
        <w:ind w:firstLine="709"/>
        <w:jc w:val="both"/>
        <w:rPr>
          <w:sz w:val="28"/>
          <w:szCs w:val="28"/>
        </w:rPr>
      </w:pPr>
    </w:p>
    <w:p w:rsidR="00EC2555" w:rsidRPr="00013F8D" w:rsidRDefault="00EC2555" w:rsidP="00013F8D">
      <w:pPr>
        <w:widowControl w:val="0"/>
        <w:spacing w:line="360" w:lineRule="auto"/>
        <w:ind w:firstLine="709"/>
        <w:jc w:val="both"/>
        <w:rPr>
          <w:sz w:val="28"/>
          <w:szCs w:val="28"/>
        </w:rPr>
      </w:pPr>
      <w:r w:rsidRPr="00013F8D">
        <w:rPr>
          <w:sz w:val="28"/>
          <w:szCs w:val="28"/>
        </w:rPr>
        <w:t>Успех предпринимательской деятельности во многом зависит от качества внутрифирменного планирования и прогнозирования, которые включают в себя определение перспективных целей, способов их достижения и ресурсного обеспечения. Каждый предприниматель решает три основные задачи: что, как и для кого производить. Не импровизация, не спонтанные ситуационные действия, а систематическая подготовка принятия решений о целях, средствах и действиях путем сравнительной оценки альтернатив в ожидаемых условиях работы во внешней и внутренней среде предприятия составляет сущность планирования бизнеса.</w:t>
      </w:r>
    </w:p>
    <w:p w:rsidR="00EC2555" w:rsidRPr="00013F8D" w:rsidRDefault="00EC2555" w:rsidP="00013F8D">
      <w:pPr>
        <w:spacing w:line="360" w:lineRule="auto"/>
        <w:ind w:firstLine="709"/>
        <w:jc w:val="both"/>
        <w:rPr>
          <w:sz w:val="28"/>
          <w:szCs w:val="28"/>
        </w:rPr>
      </w:pPr>
      <w:r w:rsidRPr="00013F8D">
        <w:rPr>
          <w:sz w:val="28"/>
          <w:szCs w:val="28"/>
        </w:rPr>
        <w:t xml:space="preserve">Оперативные планы – это детальные планы, посвященные решению конкретных вопросов деятельности предприятия в краткосрочном периоде, </w:t>
      </w:r>
      <w:r w:rsidR="004A5C4D" w:rsidRPr="00013F8D">
        <w:rPr>
          <w:sz w:val="28"/>
          <w:szCs w:val="28"/>
        </w:rPr>
        <w:t xml:space="preserve">они </w:t>
      </w:r>
      <w:r w:rsidRPr="00013F8D">
        <w:rPr>
          <w:sz w:val="28"/>
          <w:szCs w:val="28"/>
        </w:rPr>
        <w:t>имеют узкую направленность, высокую степень детализации и разнообразие используемых методов и приемов</w:t>
      </w:r>
      <w:r w:rsidR="00694D98" w:rsidRPr="00013F8D">
        <w:rPr>
          <w:sz w:val="28"/>
          <w:szCs w:val="28"/>
        </w:rPr>
        <w:t>.</w:t>
      </w:r>
    </w:p>
    <w:p w:rsidR="00EC2555" w:rsidRPr="00013F8D" w:rsidRDefault="00EC2555" w:rsidP="00013F8D">
      <w:pPr>
        <w:widowControl w:val="0"/>
        <w:spacing w:line="360" w:lineRule="auto"/>
        <w:ind w:firstLine="709"/>
        <w:jc w:val="both"/>
        <w:rPr>
          <w:sz w:val="28"/>
          <w:szCs w:val="28"/>
        </w:rPr>
      </w:pPr>
      <w:r w:rsidRPr="00013F8D">
        <w:rPr>
          <w:sz w:val="28"/>
          <w:szCs w:val="28"/>
        </w:rPr>
        <w:t>Действия, которые следует предпринять для стратегических целей</w:t>
      </w:r>
      <w:r w:rsidR="004A5C4D" w:rsidRPr="00013F8D">
        <w:rPr>
          <w:sz w:val="28"/>
          <w:szCs w:val="28"/>
        </w:rPr>
        <w:t>,</w:t>
      </w:r>
      <w:r w:rsidRPr="00013F8D">
        <w:rPr>
          <w:sz w:val="28"/>
          <w:szCs w:val="28"/>
        </w:rPr>
        <w:t xml:space="preserve"> воплощаются в конкретные мероприятия, разрабатываемые по каждой детализированной цели. По каждой цели формируется множество технически осуществимых альтернативных первичных мероприятий, с помощью которых эти цели (в отдельности или в комплексе) могут быть достигнуты. По каждому мероприятию из этого множества определяют требуемые для его реализации ресурсы, а также технико-экономические и социально-экономические характеристики. Эти мероприятия группируют по адресным, дифференцированным и агрегированным целям. Из сформированных множеств альтернативных вариантов выбирают предпочтительные, обеспечивающие достижение заданных целей с максимально возможным вкладом в прибыль с минимальными затратами ресурсов.</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Планирование относится к числу наиболее интенсивно исследуемых проблемных областей в теории экономики производства. Оно занимает важнейшее место и в практической деятельности предприятия. Вместе с тем тщательный анализ внутрифирменного планирования свидетельствует о наличии в этой области ряда недостатков, наиболее важные из которых заключаются в следующем.</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 xml:space="preserve">Во-первых, </w:t>
      </w:r>
      <w:r w:rsidRPr="00013F8D">
        <w:rPr>
          <w:iCs/>
          <w:sz w:val="28"/>
          <w:szCs w:val="28"/>
        </w:rPr>
        <w:t xml:space="preserve">в рамках стратегического планирования постановка целей на многих предприятиях излишне формализована. </w:t>
      </w:r>
      <w:r w:rsidRPr="00013F8D">
        <w:rPr>
          <w:sz w:val="28"/>
          <w:szCs w:val="28"/>
        </w:rPr>
        <w:t>Процесс оказывается недостаточно прозрачным в отношении базовых идей и интуитивно выдвигаемых целевых установок. Попытки разработок оригинальной стратегии с помощью бюрократических структур, как правило, не дают желаемого результата.</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 xml:space="preserve">Во-вторых, </w:t>
      </w:r>
      <w:r w:rsidRPr="00013F8D">
        <w:rPr>
          <w:iCs/>
          <w:sz w:val="28"/>
          <w:szCs w:val="28"/>
        </w:rPr>
        <w:t xml:space="preserve">отсутствует необходимая связь между стратегическим и оперативным планированием. </w:t>
      </w:r>
      <w:r w:rsidRPr="00013F8D">
        <w:rPr>
          <w:sz w:val="28"/>
          <w:szCs w:val="28"/>
        </w:rPr>
        <w:t>Одна из главных причин этого состоит в недостаточной коммуникации стратегических целей в направлении оперативной сферы деятельности. В результате эти цели оказываются не охваченными оперативным планированием, что затрудняет их реализацию в дальнейшем.</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 xml:space="preserve">В-третьих, </w:t>
      </w:r>
      <w:r w:rsidRPr="00013F8D">
        <w:rPr>
          <w:iCs/>
          <w:sz w:val="28"/>
          <w:szCs w:val="28"/>
        </w:rPr>
        <w:t xml:space="preserve">в рамках оперативного планирования постановка целей в собственном смысле слова фактически не производится. </w:t>
      </w:r>
      <w:r w:rsidRPr="00013F8D">
        <w:rPr>
          <w:sz w:val="28"/>
          <w:szCs w:val="28"/>
        </w:rPr>
        <w:t>Оперативные цели базируются, как правило, на показателях предшествующего периода. И, наоборот, слишком много внимания уделяется бюджетным вопросам, польза от решения которых весьма сомнительна из-за отсутствия достаточно четких целеустановок.</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Рамки организационного поля планирования на предприятии определяются дефицитом знания и различием между формированием и осуществлением намерений.</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Дефицит знания идентифицируется как важнейший критерий эффективности организации плановой деятельности. В качестве первого параметра ограничительных рамок внутрифирменного планирования выступают различия в уровне дефицита знания. Этот уровень связан с понятиями стратегического и оперативного планирования.</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Стратегическое планирование требует знания потенциала успеха, его структурных составляющих и возможностей реализации, тогда как оперативное планирование ориентируется непосредственно на успех. Тем самым стратегическое планирование означает осознанную попытку конструирования будущего. Поэтому оно не только влияет на условия деятельности предприятия, но и создает их. Оперативное же планирование в основном базируется на заданных условиях. Следовательно, стратегическое и оперативное планирование существенно различаются по уровню дефицита знания.</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Дефицит знания касается не только условий и целей планирования, но и ресурсов, которые должны быть задействованы при стратегическом планировании, и самого планового процесса. Так, к начальному моменту стратегического планирования нельзя точно установить, какой персонал должен быть вовлечен в эту область деятельности, какая информация и какие инструменты должны при этом использоваться. Знание о необходимых плановых ресурсах и процессах возникает только в ходе самого планирования.</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В сфере стратегического планирования релевантные данные и факты не могут быть осознаны во всей полноте (они, возможно, даже неизвестны). Также ограничено и зачастую неосозна</w:t>
      </w:r>
      <w:r w:rsidR="004A5C4D" w:rsidRPr="00013F8D">
        <w:rPr>
          <w:sz w:val="28"/>
          <w:szCs w:val="28"/>
        </w:rPr>
        <w:t>н</w:t>
      </w:r>
      <w:r w:rsidRPr="00013F8D">
        <w:rPr>
          <w:sz w:val="28"/>
          <w:szCs w:val="28"/>
        </w:rPr>
        <w:t>но знание общих и частных связей. В значительной части знание плановиков выступает в неявной форме.</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Оперативное планирование, наоборот, характеризуется наличием высокой степени фактического и в основном явного знания. В рамках выбора из заданных альтернатив предприятию в основном известны предстоящие действия. Явное позитивное знание охватывает не только эти действия, но и намеченные к выполнению конкретные цели и их связи с формальными целями. Поэтому возможна организация планового процесса исходя преимущественно из ориентации на намеченные формальные цели (например, на достижение запланированных показателей производственно-хозяйственной деятельности предприятия).</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Высокий уровень знания, релевантного планированию, в конечном счете</w:t>
      </w:r>
      <w:r w:rsidR="005125C8" w:rsidRPr="00013F8D">
        <w:rPr>
          <w:sz w:val="28"/>
          <w:szCs w:val="28"/>
        </w:rPr>
        <w:t>,</w:t>
      </w:r>
      <w:r w:rsidRPr="00013F8D">
        <w:rPr>
          <w:sz w:val="28"/>
          <w:szCs w:val="28"/>
        </w:rPr>
        <w:t xml:space="preserve"> обеспечивает возможность правильных оценок необходимых плановых ресурсов, включая плановиков, информацию и инструментарий. Это касается в первую очередь решения рутинных, структурируемых плановых задач, например планирования издержек в производственном звене, которое нуждается в регулярной, стандартной информации.</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Второй параметр ограничительных рамок планирования определяется различием между формированием и реализацией намерений. Формирование намерений может быть охарактеризовано как процесс трансформации данных, выходом которого является предвидение мероприятий (или большей их части) на стадии выполнения производственной функции. Если ограниченность знания рассматривать как величину, от которой зависит эффективность внутрифирменного планирования, то можно выделить две формы принятия плановых решений </w:t>
      </w:r>
      <w:r w:rsidR="005125C8" w:rsidRPr="00013F8D">
        <w:rPr>
          <w:sz w:val="28"/>
          <w:szCs w:val="28"/>
        </w:rPr>
        <w:t>–</w:t>
      </w:r>
      <w:r w:rsidRPr="00013F8D">
        <w:rPr>
          <w:sz w:val="28"/>
          <w:szCs w:val="28"/>
        </w:rPr>
        <w:t xml:space="preserve"> осознанные действия и интуицию.</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 xml:space="preserve">Если предприятие располагает достаточным объемом знания в явном виде, чтобы определить свои будущие действия, то процесс принятия плановых решений протекает в </w:t>
      </w:r>
      <w:r w:rsidRPr="00013F8D">
        <w:rPr>
          <w:iCs/>
          <w:sz w:val="28"/>
          <w:szCs w:val="28"/>
        </w:rPr>
        <w:t xml:space="preserve">осознанной, эффективной форме. </w:t>
      </w:r>
      <w:r w:rsidRPr="00013F8D">
        <w:rPr>
          <w:sz w:val="28"/>
          <w:szCs w:val="28"/>
        </w:rPr>
        <w:t>Это рациональный элемент управления и может быть охарактеризован в качестве управленческого фактора, который предопределяет заранее полностью или в значительной степени производственную функцию. Источником необходимого знания являются опыт и специальные данные.</w:t>
      </w:r>
    </w:p>
    <w:p w:rsidR="00694D98" w:rsidRPr="00013F8D" w:rsidRDefault="00694D98" w:rsidP="00013F8D">
      <w:pPr>
        <w:pStyle w:val="a9"/>
        <w:spacing w:before="0" w:beforeAutospacing="0" w:after="0" w:afterAutospacing="0" w:line="360" w:lineRule="auto"/>
        <w:ind w:firstLine="709"/>
        <w:jc w:val="both"/>
        <w:rPr>
          <w:sz w:val="28"/>
          <w:szCs w:val="28"/>
        </w:rPr>
      </w:pPr>
      <w:r w:rsidRPr="00013F8D">
        <w:rPr>
          <w:sz w:val="28"/>
          <w:szCs w:val="28"/>
        </w:rPr>
        <w:t xml:space="preserve">Если же предприятие имеет в своем распоряжении ограниченный объем явного знания, то принятие плановых решений обретает форму </w:t>
      </w:r>
      <w:r w:rsidRPr="00013F8D">
        <w:rPr>
          <w:iCs/>
          <w:sz w:val="28"/>
          <w:szCs w:val="28"/>
        </w:rPr>
        <w:t xml:space="preserve">интуиции. </w:t>
      </w:r>
      <w:r w:rsidRPr="00013F8D">
        <w:rPr>
          <w:sz w:val="28"/>
          <w:szCs w:val="28"/>
        </w:rPr>
        <w:t>Пока неясно, каким образом осуществляется этот процесс. Однако опыт свидетельствует, что интуитивно принятые решения весьма часто оказываются эффективными. Интуиция представляет собой иррациональный фактор управленческих действий, который явно недостаточен для описания производственной функции.</w:t>
      </w:r>
    </w:p>
    <w:p w:rsidR="00694D98" w:rsidRPr="00013F8D" w:rsidRDefault="00EC2555" w:rsidP="00013F8D">
      <w:pPr>
        <w:pStyle w:val="a9"/>
        <w:spacing w:before="0" w:beforeAutospacing="0" w:after="0" w:afterAutospacing="0" w:line="360" w:lineRule="auto"/>
        <w:ind w:firstLine="709"/>
        <w:jc w:val="both"/>
        <w:rPr>
          <w:sz w:val="28"/>
          <w:szCs w:val="28"/>
        </w:rPr>
      </w:pPr>
      <w:r w:rsidRPr="00013F8D">
        <w:rPr>
          <w:sz w:val="28"/>
          <w:szCs w:val="28"/>
        </w:rPr>
        <w:t xml:space="preserve">Рыночная среда определяет основные требования к системе оперативного планирования. </w:t>
      </w:r>
    </w:p>
    <w:p w:rsidR="00EC2555" w:rsidRPr="00013F8D" w:rsidRDefault="00EC2555" w:rsidP="00013F8D">
      <w:pPr>
        <w:pStyle w:val="a9"/>
        <w:spacing w:before="0" w:beforeAutospacing="0" w:after="0" w:afterAutospacing="0" w:line="360" w:lineRule="auto"/>
        <w:ind w:firstLine="709"/>
        <w:jc w:val="both"/>
        <w:rPr>
          <w:sz w:val="28"/>
          <w:szCs w:val="28"/>
        </w:rPr>
      </w:pPr>
      <w:r w:rsidRPr="00013F8D">
        <w:rPr>
          <w:sz w:val="28"/>
          <w:szCs w:val="28"/>
        </w:rPr>
        <w:t>Планы должны:</w:t>
      </w:r>
    </w:p>
    <w:p w:rsidR="00EC2555" w:rsidRPr="00013F8D" w:rsidRDefault="00EC2555" w:rsidP="00013F8D">
      <w:pPr>
        <w:numPr>
          <w:ilvl w:val="0"/>
          <w:numId w:val="3"/>
        </w:numPr>
        <w:tabs>
          <w:tab w:val="clear" w:pos="1931"/>
          <w:tab w:val="num" w:pos="1080"/>
        </w:tabs>
        <w:spacing w:line="360" w:lineRule="auto"/>
        <w:ind w:left="0" w:firstLine="709"/>
        <w:jc w:val="both"/>
        <w:rPr>
          <w:sz w:val="28"/>
          <w:szCs w:val="28"/>
        </w:rPr>
      </w:pPr>
      <w:r w:rsidRPr="00013F8D">
        <w:rPr>
          <w:sz w:val="28"/>
          <w:szCs w:val="28"/>
        </w:rPr>
        <w:t xml:space="preserve">отражать существенные для управления производственные, экономические и финансовые показатели предприятия и его подразделений и вскрывать причинно-следственные связи между плановым результатом (прибылью) и влияющими факторами; </w:t>
      </w:r>
    </w:p>
    <w:p w:rsidR="00EC2555" w:rsidRPr="00013F8D" w:rsidRDefault="00EC2555" w:rsidP="00013F8D">
      <w:pPr>
        <w:numPr>
          <w:ilvl w:val="0"/>
          <w:numId w:val="3"/>
        </w:numPr>
        <w:tabs>
          <w:tab w:val="clear" w:pos="1931"/>
          <w:tab w:val="num" w:pos="1080"/>
        </w:tabs>
        <w:spacing w:line="360" w:lineRule="auto"/>
        <w:ind w:left="0" w:firstLine="709"/>
        <w:jc w:val="both"/>
        <w:rPr>
          <w:sz w:val="28"/>
          <w:szCs w:val="28"/>
        </w:rPr>
      </w:pPr>
      <w:r w:rsidRPr="00013F8D">
        <w:rPr>
          <w:sz w:val="28"/>
          <w:szCs w:val="28"/>
        </w:rPr>
        <w:t xml:space="preserve">отражать производственные показатели подразделений в натуральном и стоимостном исчислении исходя из технологических параметров производственного процесса в плановом периоде; </w:t>
      </w:r>
    </w:p>
    <w:p w:rsidR="00EC2555" w:rsidRPr="00013F8D" w:rsidRDefault="00EC2555" w:rsidP="00013F8D">
      <w:pPr>
        <w:numPr>
          <w:ilvl w:val="0"/>
          <w:numId w:val="3"/>
        </w:numPr>
        <w:tabs>
          <w:tab w:val="clear" w:pos="1931"/>
          <w:tab w:val="num" w:pos="1080"/>
        </w:tabs>
        <w:spacing w:line="360" w:lineRule="auto"/>
        <w:ind w:left="0" w:firstLine="709"/>
        <w:jc w:val="both"/>
        <w:rPr>
          <w:sz w:val="28"/>
          <w:szCs w:val="28"/>
        </w:rPr>
      </w:pPr>
      <w:r w:rsidRPr="00013F8D">
        <w:rPr>
          <w:sz w:val="28"/>
          <w:szCs w:val="28"/>
        </w:rPr>
        <w:t xml:space="preserve">формировать информационную базу для расчета затрат по видам затрат, по местам возникновения затрат (отделы, цехи), по носителям затрат (продукты/договоры), так как в ходе расчета затрат вскрываются экономические причины возникновения целевого результата и выявляются предпосылки для принятия управленческих решений; </w:t>
      </w:r>
    </w:p>
    <w:p w:rsidR="00EC2555" w:rsidRPr="00013F8D" w:rsidRDefault="00EC2555" w:rsidP="00013F8D">
      <w:pPr>
        <w:numPr>
          <w:ilvl w:val="0"/>
          <w:numId w:val="3"/>
        </w:numPr>
        <w:tabs>
          <w:tab w:val="clear" w:pos="1931"/>
          <w:tab w:val="num" w:pos="1080"/>
        </w:tabs>
        <w:spacing w:line="360" w:lineRule="auto"/>
        <w:ind w:left="0" w:firstLine="709"/>
        <w:jc w:val="both"/>
        <w:rPr>
          <w:sz w:val="28"/>
          <w:szCs w:val="28"/>
        </w:rPr>
      </w:pPr>
      <w:r w:rsidRPr="00013F8D">
        <w:rPr>
          <w:sz w:val="28"/>
          <w:szCs w:val="28"/>
        </w:rPr>
        <w:t xml:space="preserve">предусматривать процедуры планирования, обеспечивающие взаимодействие субъектов планирования в процессе обмена информацией и выработки решений. Необходимы специальные процедуры информационно-аналитической поддержки процессов согласования планов, оценки их реализуемости, проверки соответствия целям. </w:t>
      </w:r>
    </w:p>
    <w:p w:rsidR="00694D98"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Новый подход к управлению предприятием предлагает концепция контроллинга. Как инструмент управления сложными производственными системами контроллинг десятилетиями применяется на предприятиях индустриально развитых стран и за это время доказал свою эффективность, позволяя адаптировать деятельность предприятия ко все более усложняющимся и более динамичным условиям ведения бизнеса. </w:t>
      </w:r>
    </w:p>
    <w:p w:rsidR="00694D98"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Исторически контроллинг возник в США после мирового экономического кризиса </w:t>
      </w:r>
      <w:smartTag w:uri="urn:schemas-microsoft-com:office:smarttags" w:element="metricconverter">
        <w:smartTagPr>
          <w:attr w:name="ProductID" w:val="1929 г"/>
        </w:smartTagPr>
        <w:r w:rsidRPr="00013F8D">
          <w:rPr>
            <w:sz w:val="28"/>
            <w:szCs w:val="28"/>
          </w:rPr>
          <w:t>1929 г</w:t>
        </w:r>
      </w:smartTag>
      <w:r w:rsidRPr="00013F8D">
        <w:rPr>
          <w:sz w:val="28"/>
          <w:szCs w:val="28"/>
        </w:rPr>
        <w:t>. Сегодня функции контроллинга включают построение стратегического и оперативного планирования, системы внутреннего учета и информационно-аналитическую поддержку управления по различным направлениям. Характерной чертой концепции является ориентация на будущее, т.е. контроллинг, используя управленческую информацию, стремится снизить неопределенность будущего и адаптировать действия предприятия к постоянно изменяющимся условиям.</w:t>
      </w:r>
    </w:p>
    <w:p w:rsidR="00694D98"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Концепция контроллинга включает два аспекта. С одной стороны, контроллинг </w:t>
      </w:r>
      <w:r w:rsidR="00694D98" w:rsidRPr="00013F8D">
        <w:rPr>
          <w:sz w:val="28"/>
          <w:szCs w:val="28"/>
        </w:rPr>
        <w:t>–</w:t>
      </w:r>
      <w:r w:rsidRPr="00013F8D">
        <w:rPr>
          <w:sz w:val="28"/>
          <w:szCs w:val="28"/>
        </w:rPr>
        <w:t xml:space="preserve"> это мышление управленческого персонала, в основе которого лежит стремление к обеспечению долгосрочного существования предприятия. </w:t>
      </w:r>
    </w:p>
    <w:p w:rsidR="006E15DC"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С другой стороны, концепция предлагает обширный инструментарий, который обеспечивает реализацию философии контроллинга. Инструментальный аспект подразумевает, что служба контроллинга отвечает за разработку методов и техники для постановки управленческого учета, планирования, проведения экономических расчетов, информационного обеспечения. </w:t>
      </w:r>
    </w:p>
    <w:p w:rsidR="00694D98"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Система оперативного планирования рассматривается как один из главных методов оперативного контроллинга по поддержке процесса управления. </w:t>
      </w:r>
    </w:p>
    <w:p w:rsidR="00694D98"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Функционирование системы оперативного планирования на предприятии дает контроллеру </w:t>
      </w:r>
      <w:r w:rsidR="00694D98" w:rsidRPr="00013F8D">
        <w:rPr>
          <w:sz w:val="28"/>
          <w:szCs w:val="28"/>
        </w:rPr>
        <w:t>«</w:t>
      </w:r>
      <w:r w:rsidRPr="00013F8D">
        <w:rPr>
          <w:sz w:val="28"/>
          <w:szCs w:val="28"/>
        </w:rPr>
        <w:t>растр</w:t>
      </w:r>
      <w:r w:rsidR="00694D98" w:rsidRPr="00013F8D">
        <w:rPr>
          <w:sz w:val="28"/>
          <w:szCs w:val="28"/>
        </w:rPr>
        <w:t>»</w:t>
      </w:r>
      <w:r w:rsidRPr="00013F8D">
        <w:rPr>
          <w:sz w:val="28"/>
          <w:szCs w:val="28"/>
        </w:rPr>
        <w:t xml:space="preserve"> для быстрого нахождения отклонений фактически достигнутых результатов от запланированных и тем самым для выполнения собственной задачи контроллера: определения и реализации мероприятий для своевременного предотвращения отклонений и в итоге для планомерного достижения поставленных целей. </w:t>
      </w:r>
    </w:p>
    <w:p w:rsidR="006E15DC"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Основные функции службы контроллинга по поддержке оперативного планирования включают: </w:t>
      </w:r>
    </w:p>
    <w:p w:rsidR="006E15DC" w:rsidRPr="00013F8D" w:rsidRDefault="006E15DC" w:rsidP="00013F8D">
      <w:pPr>
        <w:numPr>
          <w:ilvl w:val="0"/>
          <w:numId w:val="4"/>
        </w:numPr>
        <w:tabs>
          <w:tab w:val="clear" w:pos="1931"/>
          <w:tab w:val="num" w:pos="1080"/>
        </w:tabs>
        <w:spacing w:line="360" w:lineRule="auto"/>
        <w:ind w:left="0" w:firstLine="709"/>
        <w:jc w:val="both"/>
        <w:rPr>
          <w:sz w:val="28"/>
          <w:szCs w:val="28"/>
        </w:rPr>
      </w:pPr>
      <w:r w:rsidRPr="00013F8D">
        <w:rPr>
          <w:sz w:val="28"/>
          <w:szCs w:val="28"/>
        </w:rPr>
        <w:t xml:space="preserve">содержательную и временную координацию деятельности подразделений в процессе планирования и разработку консолидированного плана предприятия; </w:t>
      </w:r>
    </w:p>
    <w:p w:rsidR="006E15DC" w:rsidRPr="00013F8D" w:rsidRDefault="006E15DC" w:rsidP="00013F8D">
      <w:pPr>
        <w:numPr>
          <w:ilvl w:val="0"/>
          <w:numId w:val="4"/>
        </w:numPr>
        <w:tabs>
          <w:tab w:val="clear" w:pos="1931"/>
          <w:tab w:val="num" w:pos="1080"/>
        </w:tabs>
        <w:spacing w:line="360" w:lineRule="auto"/>
        <w:ind w:left="0" w:firstLine="709"/>
        <w:jc w:val="both"/>
        <w:rPr>
          <w:sz w:val="28"/>
          <w:szCs w:val="28"/>
        </w:rPr>
      </w:pPr>
      <w:r w:rsidRPr="00013F8D">
        <w:rPr>
          <w:sz w:val="28"/>
          <w:szCs w:val="28"/>
        </w:rPr>
        <w:t xml:space="preserve">структурирование процесса планирования (направления планирования, система и содержание планов, расчетные модели, взаимосвязи между планами); </w:t>
      </w:r>
    </w:p>
    <w:p w:rsidR="006E15DC" w:rsidRPr="00013F8D" w:rsidRDefault="006E15DC" w:rsidP="00013F8D">
      <w:pPr>
        <w:numPr>
          <w:ilvl w:val="0"/>
          <w:numId w:val="4"/>
        </w:numPr>
        <w:tabs>
          <w:tab w:val="clear" w:pos="1931"/>
          <w:tab w:val="num" w:pos="1080"/>
        </w:tabs>
        <w:spacing w:line="360" w:lineRule="auto"/>
        <w:ind w:left="0" w:firstLine="709"/>
        <w:jc w:val="both"/>
        <w:rPr>
          <w:sz w:val="28"/>
          <w:szCs w:val="28"/>
        </w:rPr>
      </w:pPr>
      <w:r w:rsidRPr="00013F8D">
        <w:rPr>
          <w:sz w:val="28"/>
          <w:szCs w:val="28"/>
        </w:rPr>
        <w:t xml:space="preserve">разработку методик планирования, справочников и формуляров; </w:t>
      </w:r>
    </w:p>
    <w:p w:rsidR="006E15DC" w:rsidRPr="00013F8D" w:rsidRDefault="006E15DC" w:rsidP="00013F8D">
      <w:pPr>
        <w:numPr>
          <w:ilvl w:val="0"/>
          <w:numId w:val="4"/>
        </w:numPr>
        <w:tabs>
          <w:tab w:val="clear" w:pos="1931"/>
          <w:tab w:val="num" w:pos="1080"/>
        </w:tabs>
        <w:spacing w:line="360" w:lineRule="auto"/>
        <w:ind w:left="0" w:firstLine="709"/>
        <w:jc w:val="both"/>
        <w:rPr>
          <w:sz w:val="28"/>
          <w:szCs w:val="28"/>
        </w:rPr>
      </w:pPr>
      <w:r w:rsidRPr="00013F8D">
        <w:rPr>
          <w:sz w:val="28"/>
          <w:szCs w:val="28"/>
        </w:rPr>
        <w:t xml:space="preserve">организацию подготовки и предоставления информации для планирования; </w:t>
      </w:r>
    </w:p>
    <w:p w:rsidR="006E15DC" w:rsidRPr="00013F8D" w:rsidRDefault="006E15DC" w:rsidP="00013F8D">
      <w:pPr>
        <w:numPr>
          <w:ilvl w:val="0"/>
          <w:numId w:val="4"/>
        </w:numPr>
        <w:tabs>
          <w:tab w:val="clear" w:pos="1931"/>
          <w:tab w:val="num" w:pos="1080"/>
        </w:tabs>
        <w:spacing w:line="360" w:lineRule="auto"/>
        <w:ind w:left="0" w:firstLine="709"/>
        <w:jc w:val="both"/>
        <w:rPr>
          <w:sz w:val="28"/>
          <w:szCs w:val="28"/>
        </w:rPr>
      </w:pPr>
      <w:r w:rsidRPr="00013F8D">
        <w:rPr>
          <w:sz w:val="28"/>
          <w:szCs w:val="28"/>
        </w:rPr>
        <w:t xml:space="preserve">анализ планов на скоординированность, соответствие целям и реализуемость; </w:t>
      </w:r>
    </w:p>
    <w:p w:rsidR="006E15DC" w:rsidRPr="00013F8D" w:rsidRDefault="006E15DC" w:rsidP="00013F8D">
      <w:pPr>
        <w:numPr>
          <w:ilvl w:val="0"/>
          <w:numId w:val="4"/>
        </w:numPr>
        <w:tabs>
          <w:tab w:val="clear" w:pos="1931"/>
          <w:tab w:val="num" w:pos="1080"/>
        </w:tabs>
        <w:spacing w:line="360" w:lineRule="auto"/>
        <w:ind w:left="0" w:firstLine="709"/>
        <w:jc w:val="both"/>
        <w:rPr>
          <w:sz w:val="28"/>
          <w:szCs w:val="28"/>
        </w:rPr>
      </w:pPr>
      <w:r w:rsidRPr="00013F8D">
        <w:rPr>
          <w:sz w:val="28"/>
          <w:szCs w:val="28"/>
        </w:rPr>
        <w:t xml:space="preserve">разработку альтернативных планов; </w:t>
      </w:r>
    </w:p>
    <w:p w:rsidR="00694D98" w:rsidRPr="00013F8D" w:rsidRDefault="006E15DC" w:rsidP="00013F8D">
      <w:pPr>
        <w:numPr>
          <w:ilvl w:val="0"/>
          <w:numId w:val="4"/>
        </w:numPr>
        <w:tabs>
          <w:tab w:val="clear" w:pos="1931"/>
          <w:tab w:val="num" w:pos="1080"/>
        </w:tabs>
        <w:spacing w:line="360" w:lineRule="auto"/>
        <w:ind w:left="0" w:firstLine="709"/>
        <w:jc w:val="both"/>
        <w:rPr>
          <w:sz w:val="28"/>
          <w:szCs w:val="28"/>
        </w:rPr>
      </w:pPr>
      <w:r w:rsidRPr="00013F8D">
        <w:rPr>
          <w:sz w:val="28"/>
          <w:szCs w:val="28"/>
        </w:rPr>
        <w:t>разработку графика составления планов (регламента).</w:t>
      </w:r>
    </w:p>
    <w:p w:rsidR="00694D98" w:rsidRPr="00013F8D" w:rsidRDefault="006E15DC" w:rsidP="00013F8D">
      <w:pPr>
        <w:spacing w:line="360" w:lineRule="auto"/>
        <w:ind w:firstLine="709"/>
        <w:jc w:val="both"/>
        <w:rPr>
          <w:sz w:val="28"/>
          <w:szCs w:val="28"/>
        </w:rPr>
      </w:pPr>
      <w:r w:rsidRPr="00013F8D">
        <w:rPr>
          <w:sz w:val="28"/>
          <w:szCs w:val="28"/>
        </w:rPr>
        <w:t xml:space="preserve">Контроллинг организует и поддерживает процесс оперативного планирования, но не подменяет линейных руководителей и плановую службу, принимающих конкретные плановые решения, за которые они несут ответственность. </w:t>
      </w:r>
    </w:p>
    <w:p w:rsidR="00694D98" w:rsidRPr="00013F8D" w:rsidRDefault="006E15DC" w:rsidP="00013F8D">
      <w:pPr>
        <w:spacing w:line="360" w:lineRule="auto"/>
        <w:ind w:firstLine="709"/>
        <w:jc w:val="both"/>
        <w:rPr>
          <w:sz w:val="28"/>
          <w:szCs w:val="28"/>
        </w:rPr>
      </w:pPr>
      <w:r w:rsidRPr="00013F8D">
        <w:rPr>
          <w:sz w:val="28"/>
          <w:szCs w:val="28"/>
        </w:rPr>
        <w:t xml:space="preserve">Планирование и контроль в контроллинге не изолированы друг от друга, но включены в кибернетическую модель контура регулирования. </w:t>
      </w:r>
    </w:p>
    <w:p w:rsidR="00EC2555" w:rsidRPr="00013F8D" w:rsidRDefault="006E15DC" w:rsidP="00013F8D">
      <w:pPr>
        <w:spacing w:line="360" w:lineRule="auto"/>
        <w:ind w:firstLine="709"/>
        <w:jc w:val="both"/>
        <w:rPr>
          <w:sz w:val="28"/>
          <w:szCs w:val="28"/>
        </w:rPr>
      </w:pPr>
      <w:r w:rsidRPr="00013F8D">
        <w:rPr>
          <w:sz w:val="28"/>
          <w:szCs w:val="28"/>
        </w:rPr>
        <w:t>Характерным отличительным признаком системы оперативного планирования в концепции контроллинга является ее интегрированность, которая достигается соответствием содержания планов информационным потребностям менеджмента, раскрытием причинно-следственных связей между результатами и влияющими факторами и организацией процесса планирования, обеспечивающей согласование отдельных плановых решений между собой с ориентацией на достижение оперативных целей предприятия.</w:t>
      </w:r>
    </w:p>
    <w:p w:rsidR="00694D98"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Оперативные планы формируют информационную базу для расчета затрат по видам затрат, по местам возникновения затрат (отделы, цехи), по носителям затрат (продукты/договоры). Расчет затрат </w:t>
      </w:r>
      <w:r w:rsidR="005125C8" w:rsidRPr="00013F8D">
        <w:rPr>
          <w:sz w:val="28"/>
          <w:szCs w:val="28"/>
        </w:rPr>
        <w:t>–</w:t>
      </w:r>
      <w:r w:rsidRPr="00013F8D">
        <w:rPr>
          <w:sz w:val="28"/>
          <w:szCs w:val="28"/>
        </w:rPr>
        <w:t xml:space="preserve"> обязательная часть планов, так как в его рамках вскрываются экономические причины возникновения целевого результата и выявляются предпосылки для принятия управленческих решений по разным объектам калькуляции. </w:t>
      </w:r>
    </w:p>
    <w:p w:rsidR="006E15DC"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Служба контроллинга разрабатывает методологию распределения затрат по объектам калькуляции, а также может определять конкретные цифровые данные для распределения, например, ставки распределения различных видов накладных затрат.</w:t>
      </w:r>
    </w:p>
    <w:p w:rsidR="00694D98"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В контроллинге плановый расчет производственной прибыли </w:t>
      </w:r>
      <w:r w:rsidR="00694D98" w:rsidRPr="00013F8D">
        <w:rPr>
          <w:sz w:val="28"/>
          <w:szCs w:val="28"/>
        </w:rPr>
        <w:t>–</w:t>
      </w:r>
      <w:r w:rsidRPr="00013F8D">
        <w:rPr>
          <w:sz w:val="28"/>
          <w:szCs w:val="28"/>
        </w:rPr>
        <w:t xml:space="preserve"> это основной документ, который показывает калькуляционный производственный результат отдельных носителей затрат (продуктов) и в итоге результат деятельности всего предприятия. </w:t>
      </w:r>
    </w:p>
    <w:p w:rsidR="00694D98"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В структуре финансового расчета выделяют потоки платежей по основной деятельности, по инвестиционной деятельности и прочие потоки. </w:t>
      </w:r>
    </w:p>
    <w:p w:rsidR="00694D98"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Планы результатов включают план-баланс, рассчитанный с использованием калькуляционных оценок и позволяющий оценить изменения активных и пассивных позиций баланса в результате производственной деятельности. </w:t>
      </w:r>
    </w:p>
    <w:p w:rsidR="006E15DC" w:rsidRPr="00013F8D" w:rsidRDefault="006E15DC" w:rsidP="00013F8D">
      <w:pPr>
        <w:pStyle w:val="a9"/>
        <w:spacing w:before="0" w:beforeAutospacing="0" w:after="0" w:afterAutospacing="0" w:line="360" w:lineRule="auto"/>
        <w:ind w:firstLine="709"/>
        <w:jc w:val="both"/>
        <w:rPr>
          <w:sz w:val="28"/>
          <w:szCs w:val="28"/>
        </w:rPr>
      </w:pPr>
      <w:r w:rsidRPr="00013F8D">
        <w:rPr>
          <w:sz w:val="28"/>
          <w:szCs w:val="28"/>
        </w:rPr>
        <w:t xml:space="preserve">По итогам анализа составленных планов может возникнуть необходимость в корректировке некоторых базовых планов (в первую очередь и чаще всего инвестиционного плана). Задача службы контроллинга на этом этапе </w:t>
      </w:r>
      <w:r w:rsidR="0069108C" w:rsidRPr="00013F8D">
        <w:rPr>
          <w:sz w:val="28"/>
          <w:szCs w:val="28"/>
        </w:rPr>
        <w:t>–</w:t>
      </w:r>
      <w:r w:rsidRPr="00013F8D">
        <w:rPr>
          <w:sz w:val="28"/>
          <w:szCs w:val="28"/>
        </w:rPr>
        <w:t xml:space="preserve"> это проверка плановых результатов на соответствие поставленным целям. </w:t>
      </w:r>
    </w:p>
    <w:p w:rsidR="00694D98" w:rsidRPr="00013F8D" w:rsidRDefault="006E15DC" w:rsidP="00013F8D">
      <w:pPr>
        <w:spacing w:line="360" w:lineRule="auto"/>
        <w:ind w:firstLine="709"/>
        <w:jc w:val="both"/>
        <w:rPr>
          <w:sz w:val="28"/>
          <w:szCs w:val="28"/>
        </w:rPr>
      </w:pPr>
      <w:r w:rsidRPr="00013F8D">
        <w:rPr>
          <w:sz w:val="28"/>
          <w:szCs w:val="28"/>
        </w:rPr>
        <w:t xml:space="preserve">Участники планирования </w:t>
      </w:r>
      <w:r w:rsidR="00694D98" w:rsidRPr="00013F8D">
        <w:rPr>
          <w:sz w:val="28"/>
          <w:szCs w:val="28"/>
        </w:rPr>
        <w:t>–</w:t>
      </w:r>
      <w:r w:rsidRPr="00013F8D">
        <w:rPr>
          <w:sz w:val="28"/>
          <w:szCs w:val="28"/>
        </w:rPr>
        <w:t xml:space="preserve"> руководители и специалисты планового отдела (ПО), производственных и управленческих подразделений. Руководитель и специалисты отдела контроллинга (ОК) информационно-аналитически поддерживают процесс планирования, но не принимают непосредственно плановых решений. Отдел контроллинга подготавливает данные для планирования (ДанныеВнеш-Внутр), целевые плановые показатели (ЦПП), списки мероприятий для реализации, а также проверяет на обоснованность, скоординированность и соответствие целям расчеты подразделений и составленные оперативные планы. </w:t>
      </w:r>
    </w:p>
    <w:p w:rsidR="00694D98" w:rsidRPr="00013F8D" w:rsidRDefault="006E15DC" w:rsidP="00013F8D">
      <w:pPr>
        <w:spacing w:line="360" w:lineRule="auto"/>
        <w:ind w:firstLine="709"/>
        <w:jc w:val="both"/>
        <w:rPr>
          <w:sz w:val="28"/>
          <w:szCs w:val="28"/>
        </w:rPr>
      </w:pPr>
      <w:r w:rsidRPr="00013F8D">
        <w:rPr>
          <w:sz w:val="28"/>
          <w:szCs w:val="28"/>
        </w:rPr>
        <w:t xml:space="preserve">Оперативное планирование не рассматривается в контроллинге в отрыве от таких управленческих функций и инструментов, как управленческий учет, бухгалтерский учет, расчет затрат, контроль. Контроллинг предлагает определенные </w:t>
      </w:r>
      <w:r w:rsidR="00694D98" w:rsidRPr="00013F8D">
        <w:rPr>
          <w:sz w:val="28"/>
          <w:szCs w:val="28"/>
        </w:rPr>
        <w:t>«</w:t>
      </w:r>
      <w:r w:rsidRPr="00013F8D">
        <w:rPr>
          <w:sz w:val="28"/>
          <w:szCs w:val="28"/>
        </w:rPr>
        <w:t>точки сопряжения</w:t>
      </w:r>
      <w:r w:rsidR="00694D98" w:rsidRPr="00013F8D">
        <w:rPr>
          <w:sz w:val="28"/>
          <w:szCs w:val="28"/>
        </w:rPr>
        <w:t>»</w:t>
      </w:r>
      <w:r w:rsidRPr="00013F8D">
        <w:rPr>
          <w:sz w:val="28"/>
          <w:szCs w:val="28"/>
        </w:rPr>
        <w:t xml:space="preserve"> системы интегрированного оперативного планирования с расчетом затрат, управленческим и бухгалтерским учетом. Выстроенная согласно рекомендациям контроллинга система планирования становится инструментом, интегрирующим весь процесс управления предприятием, используя результаты и достижения других функций управления. Вместе с тем контроллинг не оставляет неизменными эти управленческие функции, он в большей или меньшей степени вмешивается в их деятельность, адаптируя их к потребностям системы планирования и повышая тем самым их пригодность для целей управления. </w:t>
      </w:r>
    </w:p>
    <w:p w:rsidR="00694D98" w:rsidRPr="00013F8D" w:rsidRDefault="006E15DC" w:rsidP="00013F8D">
      <w:pPr>
        <w:spacing w:line="360" w:lineRule="auto"/>
        <w:ind w:firstLine="709"/>
        <w:jc w:val="both"/>
        <w:rPr>
          <w:sz w:val="28"/>
          <w:szCs w:val="28"/>
        </w:rPr>
      </w:pPr>
      <w:r w:rsidRPr="00013F8D">
        <w:rPr>
          <w:sz w:val="28"/>
          <w:szCs w:val="28"/>
        </w:rPr>
        <w:t xml:space="preserve">Система оперативного планирования, выстроенная согласно рекомендациям контроллинга, интегрирует все аспекты деятельности предприятия с целью оптимального достижения целевых результатов. </w:t>
      </w:r>
    </w:p>
    <w:p w:rsidR="006E15DC" w:rsidRPr="00013F8D" w:rsidRDefault="006E15DC" w:rsidP="00013F8D">
      <w:pPr>
        <w:spacing w:line="360" w:lineRule="auto"/>
        <w:ind w:firstLine="709"/>
        <w:jc w:val="both"/>
        <w:rPr>
          <w:sz w:val="28"/>
          <w:szCs w:val="28"/>
        </w:rPr>
      </w:pPr>
      <w:r w:rsidRPr="00013F8D">
        <w:rPr>
          <w:sz w:val="28"/>
          <w:szCs w:val="28"/>
        </w:rPr>
        <w:t>Как инструмент, поддерживающий управление предприятием, она приносит более высокую степень согласованности принимаемых плановых решений и обеспечивает реальную интеграцию управления предприятием.</w:t>
      </w:r>
    </w:p>
    <w:p w:rsidR="00694D98" w:rsidRPr="00013F8D" w:rsidRDefault="00694D98" w:rsidP="00013F8D">
      <w:pPr>
        <w:spacing w:line="360" w:lineRule="auto"/>
        <w:ind w:firstLine="709"/>
        <w:jc w:val="both"/>
        <w:rPr>
          <w:sz w:val="28"/>
          <w:szCs w:val="28"/>
        </w:rPr>
      </w:pPr>
    </w:p>
    <w:p w:rsidR="00EC2555" w:rsidRPr="009B4F6C" w:rsidRDefault="00EC2555" w:rsidP="00013F8D">
      <w:pPr>
        <w:spacing w:line="360" w:lineRule="auto"/>
        <w:ind w:firstLine="709"/>
        <w:jc w:val="both"/>
        <w:outlineLvl w:val="1"/>
        <w:rPr>
          <w:b/>
          <w:sz w:val="28"/>
          <w:szCs w:val="28"/>
        </w:rPr>
      </w:pPr>
      <w:bookmarkStart w:id="3" w:name="_Toc248310757"/>
      <w:r w:rsidRPr="009B4F6C">
        <w:rPr>
          <w:b/>
          <w:sz w:val="28"/>
          <w:szCs w:val="28"/>
        </w:rPr>
        <w:t>1.2 Примеры систем оперативного планирования</w:t>
      </w:r>
      <w:bookmarkEnd w:id="3"/>
    </w:p>
    <w:p w:rsidR="00694D98" w:rsidRPr="00013F8D" w:rsidRDefault="00694D98" w:rsidP="00013F8D">
      <w:pPr>
        <w:spacing w:line="360" w:lineRule="auto"/>
        <w:ind w:firstLine="709"/>
        <w:jc w:val="both"/>
        <w:rPr>
          <w:sz w:val="28"/>
          <w:szCs w:val="28"/>
        </w:rPr>
      </w:pPr>
    </w:p>
    <w:p w:rsidR="00CB7E78" w:rsidRPr="00013F8D" w:rsidRDefault="00CB7E78" w:rsidP="00013F8D">
      <w:pPr>
        <w:pStyle w:val="a9"/>
        <w:spacing w:before="0" w:beforeAutospacing="0" w:after="0" w:afterAutospacing="0" w:line="360" w:lineRule="auto"/>
        <w:ind w:firstLine="709"/>
        <w:jc w:val="both"/>
        <w:rPr>
          <w:sz w:val="28"/>
          <w:szCs w:val="28"/>
        </w:rPr>
      </w:pPr>
      <w:r w:rsidRPr="00013F8D">
        <w:rPr>
          <w:sz w:val="28"/>
          <w:szCs w:val="28"/>
        </w:rPr>
        <w:t>Возросшие требования рынка создают потребность в развертывании на предприятиях более современных технологических процессов и улучшении программного инструментария производственного планирования. В данном разделе приведено несколько примеров оптимизации систем оперативного планирования.</w:t>
      </w:r>
    </w:p>
    <w:p w:rsidR="0077261E" w:rsidRPr="00013F8D" w:rsidRDefault="0077261E" w:rsidP="00013F8D">
      <w:pPr>
        <w:pStyle w:val="a9"/>
        <w:spacing w:before="0" w:beforeAutospacing="0" w:after="0" w:afterAutospacing="0" w:line="360" w:lineRule="auto"/>
        <w:ind w:firstLine="709"/>
        <w:jc w:val="both"/>
        <w:rPr>
          <w:sz w:val="28"/>
          <w:szCs w:val="28"/>
        </w:rPr>
      </w:pPr>
      <w:r w:rsidRPr="00013F8D">
        <w:rPr>
          <w:sz w:val="28"/>
          <w:szCs w:val="28"/>
        </w:rPr>
        <w:t>На ОАО «Саратовские обои» работы по производственному планированию начались в конце 2000 года. В первую очередь на фабрике была упорядочена система документооборота, которая позволяла получить реальные данные о расходе материалов и потерях на каждом этапе производственного процесса (для этого были разработаны специальные формы учетных регистров). Разработанная на начальном этапе проекта система управленческого учета позволила определить реальные нормы расхода. Основой для производственного планирования был положен план сбыта. Кроме того, был установлен размер остатков на складах, который необходим для обеспечения сбытовой программы. Ассортимент выпуска определялся исходя из поступивших заказов, а также прогнозируемых продаж.</w:t>
      </w:r>
    </w:p>
    <w:p w:rsidR="0077261E" w:rsidRPr="00013F8D" w:rsidRDefault="0077261E" w:rsidP="00013F8D">
      <w:pPr>
        <w:pStyle w:val="a9"/>
        <w:spacing w:before="0" w:beforeAutospacing="0" w:after="0" w:afterAutospacing="0" w:line="360" w:lineRule="auto"/>
        <w:ind w:firstLine="709"/>
        <w:jc w:val="both"/>
        <w:rPr>
          <w:sz w:val="28"/>
          <w:szCs w:val="28"/>
        </w:rPr>
      </w:pPr>
      <w:r w:rsidRPr="00013F8D">
        <w:rPr>
          <w:sz w:val="28"/>
          <w:szCs w:val="28"/>
        </w:rPr>
        <w:t>Выпуск продукции планировался и сравнивался с фактическим, причины отклонений выявлялись, анализировались и устранялись. С тем чтобы исключить лишние затраты, неизбежные при перенастройке оборудования, была отлажена оптимизация формируемых партий выпуска.</w:t>
      </w:r>
    </w:p>
    <w:p w:rsidR="0077261E" w:rsidRPr="00013F8D" w:rsidRDefault="0077261E" w:rsidP="00013F8D">
      <w:pPr>
        <w:pStyle w:val="a9"/>
        <w:spacing w:before="0" w:beforeAutospacing="0" w:after="0" w:afterAutospacing="0" w:line="360" w:lineRule="auto"/>
        <w:ind w:firstLine="709"/>
        <w:jc w:val="both"/>
        <w:rPr>
          <w:sz w:val="28"/>
          <w:szCs w:val="28"/>
        </w:rPr>
      </w:pPr>
      <w:r w:rsidRPr="00013F8D">
        <w:rPr>
          <w:sz w:val="28"/>
          <w:szCs w:val="28"/>
        </w:rPr>
        <w:t>Поначалу основную работу по управленческому учету сотрудники предприятия вели в Еxcel. На каждую бобину (рулон бумаги весом 300-400 кг, который устанавливают на обойно-печатную машину) была заведена бумажная карточка, передаваемая вместе с ней по технологическим процессам, куда каждый исполнитель заносил данные. Однако от этой методики пришлось отказаться. Практика показала, что объемы информации оказались очень велики, ее ввод и обработка шли долго, данные поступали неоперативно, и их ценность терялась. Когда вышла версия «Галактика-Производство» системы «Галактика», имевшая хорошо развитый производственный модуль, в нее была переведена система учета</w:t>
      </w:r>
      <w:r w:rsidR="0069108C" w:rsidRPr="00013F8D">
        <w:rPr>
          <w:sz w:val="28"/>
          <w:szCs w:val="28"/>
        </w:rPr>
        <w:t xml:space="preserve"> карточек на каждую бобину. </w:t>
      </w:r>
      <w:r w:rsidRPr="00013F8D">
        <w:rPr>
          <w:sz w:val="28"/>
          <w:szCs w:val="28"/>
        </w:rPr>
        <w:t>В настоящее время на «Cаратовких обоях» внедрены все модули системы, кроме модуля контроллинга.</w:t>
      </w:r>
    </w:p>
    <w:p w:rsidR="00C42A86" w:rsidRPr="00013F8D" w:rsidRDefault="00C42A86" w:rsidP="00013F8D">
      <w:pPr>
        <w:pStyle w:val="a9"/>
        <w:spacing w:before="0" w:beforeAutospacing="0" w:after="0" w:afterAutospacing="0" w:line="360" w:lineRule="auto"/>
        <w:ind w:firstLine="709"/>
        <w:jc w:val="both"/>
        <w:rPr>
          <w:sz w:val="28"/>
          <w:szCs w:val="28"/>
        </w:rPr>
      </w:pPr>
      <w:r w:rsidRPr="00013F8D">
        <w:rPr>
          <w:sz w:val="28"/>
          <w:szCs w:val="28"/>
        </w:rPr>
        <w:t xml:space="preserve">На ОАО «Cаратовские обои» теперь принята следующая система работы: плановый отдел составляет план на месяц, но он не конкретизирует ассортимент. При подготовке плана рассчитываются объемы выпуска продукции и необходимые для этого материалы. На предприятии ведется контроль норм и осуществляется визирование лимитно-заборных карт </w:t>
      </w:r>
      <w:r w:rsidR="0069108C" w:rsidRPr="00013F8D">
        <w:rPr>
          <w:sz w:val="28"/>
          <w:szCs w:val="28"/>
        </w:rPr>
        <w:t>–</w:t>
      </w:r>
      <w:r w:rsidRPr="00013F8D">
        <w:rPr>
          <w:sz w:val="28"/>
          <w:szCs w:val="28"/>
        </w:rPr>
        <w:t xml:space="preserve"> документов, где определяется количество сырья, которое цех должен получить для выпуска запланированного объема продукции.</w:t>
      </w:r>
    </w:p>
    <w:p w:rsidR="0077261E" w:rsidRPr="00013F8D" w:rsidRDefault="0077261E" w:rsidP="00013F8D">
      <w:pPr>
        <w:pStyle w:val="a9"/>
        <w:spacing w:before="0" w:beforeAutospacing="0" w:after="0" w:afterAutospacing="0" w:line="360" w:lineRule="auto"/>
        <w:ind w:firstLine="709"/>
        <w:jc w:val="both"/>
        <w:rPr>
          <w:sz w:val="28"/>
          <w:szCs w:val="28"/>
        </w:rPr>
      </w:pPr>
      <w:r w:rsidRPr="00013F8D">
        <w:rPr>
          <w:sz w:val="28"/>
          <w:szCs w:val="28"/>
        </w:rPr>
        <w:t>На химическом заводе «Луч», расположенном в Ярославле, работы по внедрению системы производственного планирования были начаты в мае 2002 года и шли в три этапа. В первую очередь автоматизировались задачи планирования материальных и других затрат для каждого вида продукции (в частности, учитывались транспортные, цеховые, общезаводские расходы, заработная плата, налоги и отчисления), а также прибыли, получаемой от реализации каждого вида продукции и расчет рентабельности. На следующем этапе проект охватил расчет ценообразования в зависимости от региона продажи (Белоруссия, Прибалтика, дальнее зарубежье, страны СНГ, Россия). После этого пришла очередь решать вопросы планирования объемов выпускаемой продукции и анализа выполнения плана выпуска в количественных и суммовых (базовая цена) показателях.</w:t>
      </w:r>
    </w:p>
    <w:p w:rsidR="0077261E" w:rsidRPr="00013F8D" w:rsidRDefault="0077261E" w:rsidP="00013F8D">
      <w:pPr>
        <w:pStyle w:val="a9"/>
        <w:spacing w:before="0" w:beforeAutospacing="0" w:after="0" w:afterAutospacing="0" w:line="360" w:lineRule="auto"/>
        <w:ind w:firstLine="709"/>
        <w:jc w:val="both"/>
        <w:rPr>
          <w:sz w:val="28"/>
          <w:szCs w:val="28"/>
        </w:rPr>
      </w:pPr>
      <w:r w:rsidRPr="00013F8D">
        <w:rPr>
          <w:sz w:val="28"/>
          <w:szCs w:val="28"/>
        </w:rPr>
        <w:t xml:space="preserve">Решением директора завода «Луч» для построения системы была выбрана прикладная платформа компании «1C». При этом учитывались пожелания бухгалтерии и отдела сбыта. Бухгалтерия хотела получать отчетность в формате «1С» </w:t>
      </w:r>
      <w:r w:rsidR="0069108C" w:rsidRPr="00013F8D">
        <w:rPr>
          <w:sz w:val="28"/>
          <w:szCs w:val="28"/>
        </w:rPr>
        <w:t>–</w:t>
      </w:r>
      <w:r w:rsidRPr="00013F8D">
        <w:rPr>
          <w:sz w:val="28"/>
          <w:szCs w:val="28"/>
        </w:rPr>
        <w:t xml:space="preserve"> ей так удобнее было работать с внешними инстанциями. Клиенты предприятия тоже предпочитали получать счета-фактуры в формате «1С», поэтому отдел сбыта присоединился к пожеланиям бухгалтерии.</w:t>
      </w:r>
    </w:p>
    <w:p w:rsidR="0077261E" w:rsidRPr="00013F8D" w:rsidRDefault="0077261E" w:rsidP="00013F8D">
      <w:pPr>
        <w:pStyle w:val="a9"/>
        <w:spacing w:before="0" w:beforeAutospacing="0" w:after="0" w:afterAutospacing="0" w:line="360" w:lineRule="auto"/>
        <w:ind w:firstLine="709"/>
        <w:jc w:val="both"/>
        <w:rPr>
          <w:sz w:val="28"/>
          <w:szCs w:val="28"/>
        </w:rPr>
      </w:pPr>
      <w:r w:rsidRPr="00013F8D">
        <w:rPr>
          <w:sz w:val="28"/>
          <w:szCs w:val="28"/>
        </w:rPr>
        <w:t>Руководство поставило задачу обеспечить в системе учет и постоянный контроль стоимости закупаемого сырья (это необходимо из-за его высокой цены), а также оперативный пересчет плановой себестоимости продукции и пересмотр цен продаж. На «Луче» принята сложная система скидок при реализации продукции (в свое время ее разработали менеджеры отдела продаж): они зависят от продукции, покупателя, объемов продаж. Скидки разделены на группы, в каждой по несколько подгрупп. Для определенного вида скидки разработана соответствующая шкала в зависимости от объема продаж в суммовом выражении. Реализовать в системе автоматический учет всех этих нюансов оказалось непростым делом. Трудности возникли также и при реализации пути прохождения полуфабрикатов и комплектующих по цехам (специфика завода такова, что наборы для детского творчества могут комплектоваться на разных участках).</w:t>
      </w:r>
    </w:p>
    <w:p w:rsidR="00C42A86" w:rsidRPr="00013F8D" w:rsidRDefault="00C42A86" w:rsidP="00013F8D">
      <w:pPr>
        <w:pStyle w:val="a9"/>
        <w:spacing w:before="0" w:beforeAutospacing="0" w:after="0" w:afterAutospacing="0" w:line="360" w:lineRule="auto"/>
        <w:ind w:firstLine="709"/>
        <w:jc w:val="both"/>
        <w:rPr>
          <w:sz w:val="28"/>
          <w:szCs w:val="28"/>
        </w:rPr>
      </w:pPr>
      <w:r w:rsidRPr="00013F8D">
        <w:rPr>
          <w:sz w:val="28"/>
          <w:szCs w:val="28"/>
        </w:rPr>
        <w:t>На химическом заводе «Луч» в результате совершенствования системы появилась возможность оперативно контролировать выполнение плана выпуска продукции и быстро реагировать на возникающие внештатные ситуации. Оптимизирована также подготовка отчетов для бухгалтерского отдела.</w:t>
      </w:r>
    </w:p>
    <w:p w:rsidR="00C42A86" w:rsidRPr="00013F8D" w:rsidRDefault="00C42A86" w:rsidP="00013F8D">
      <w:pPr>
        <w:pStyle w:val="a9"/>
        <w:spacing w:before="0" w:beforeAutospacing="0" w:after="0" w:afterAutospacing="0" w:line="360" w:lineRule="auto"/>
        <w:ind w:firstLine="709"/>
        <w:jc w:val="both"/>
        <w:rPr>
          <w:sz w:val="28"/>
          <w:szCs w:val="28"/>
        </w:rPr>
      </w:pPr>
      <w:r w:rsidRPr="00013F8D">
        <w:rPr>
          <w:sz w:val="28"/>
          <w:szCs w:val="28"/>
        </w:rPr>
        <w:t>Руководство предприятия получило в свое распоряжение инструмент для ежедневного оперативного контроля за производством продукции. Улучшилась и взаимосвязь отделов, сотрудники, работающие в единой системе, получили навыки коллективной работы.</w:t>
      </w:r>
    </w:p>
    <w:p w:rsidR="0077261E" w:rsidRPr="00013F8D" w:rsidRDefault="0077261E" w:rsidP="00013F8D">
      <w:pPr>
        <w:pStyle w:val="a9"/>
        <w:spacing w:before="0" w:beforeAutospacing="0" w:after="0" w:afterAutospacing="0" w:line="360" w:lineRule="auto"/>
        <w:ind w:firstLine="709"/>
        <w:jc w:val="both"/>
        <w:rPr>
          <w:sz w:val="28"/>
          <w:szCs w:val="28"/>
        </w:rPr>
      </w:pPr>
      <w:r w:rsidRPr="00013F8D">
        <w:rPr>
          <w:sz w:val="28"/>
          <w:szCs w:val="28"/>
        </w:rPr>
        <w:t>В саратовской компании СТАММ процесс постановки системы производственного планирования был начат в 1997 году совместно со специалистами саратовского отделения корпорации «Парус». Поначалу была развернута пятая версия одноименной системы. В связи с увеличением производственных мощностей возникла необходимость в доработке или переходе на более совершенную систему производственного планирования, позволяющую автоматически рассчитывать движение сырья, материалов, готовой продукции и упакованного товара на складе, определять остатки на текущий момент времени.</w:t>
      </w:r>
    </w:p>
    <w:p w:rsidR="0077261E" w:rsidRPr="00013F8D" w:rsidRDefault="0077261E" w:rsidP="00013F8D">
      <w:pPr>
        <w:pStyle w:val="a9"/>
        <w:spacing w:before="0" w:beforeAutospacing="0" w:after="0" w:afterAutospacing="0" w:line="360" w:lineRule="auto"/>
        <w:ind w:firstLine="709"/>
        <w:jc w:val="both"/>
        <w:rPr>
          <w:sz w:val="28"/>
          <w:szCs w:val="28"/>
        </w:rPr>
      </w:pPr>
      <w:r w:rsidRPr="00013F8D">
        <w:rPr>
          <w:sz w:val="28"/>
          <w:szCs w:val="28"/>
        </w:rPr>
        <w:t>Именно поэтому возник вопрос о переходе на качественно новый уровень автоматизации. Специалисты компании СТАММ проанализировали отечественные и некоторые западные информационные системы и остановили свой выбор на восьмой версии системы управления «Парус» как более современной и отвечающей возросшим потребностям предприятия. Совместно с воронежским филиалом корпорации «Парус» был доработан производственный модуль, позволивший формировать наряд на каждую смену на основании заказов клиентов. Благодаря этому стало возможно определение объемов необходимого максимального и минимального запаса, позволяющих постоянно иметь на складе оптимальное количество товара.</w:t>
      </w:r>
    </w:p>
    <w:p w:rsidR="00C42A86" w:rsidRPr="00013F8D" w:rsidRDefault="00C42A86" w:rsidP="00013F8D">
      <w:pPr>
        <w:pStyle w:val="a9"/>
        <w:spacing w:before="0" w:beforeAutospacing="0" w:after="0" w:afterAutospacing="0" w:line="360" w:lineRule="auto"/>
        <w:ind w:firstLine="709"/>
        <w:jc w:val="both"/>
        <w:rPr>
          <w:sz w:val="28"/>
          <w:szCs w:val="28"/>
        </w:rPr>
      </w:pPr>
      <w:r w:rsidRPr="00013F8D">
        <w:rPr>
          <w:sz w:val="28"/>
          <w:szCs w:val="28"/>
        </w:rPr>
        <w:t>В результате проделанной работы, в компании СТАММ серьезно повысилась эффективность взаимодействия с партнерами, поставщиками и покупателями.</w:t>
      </w:r>
    </w:p>
    <w:p w:rsidR="0077261E" w:rsidRPr="00013F8D" w:rsidRDefault="009869FD" w:rsidP="00013F8D">
      <w:pPr>
        <w:pStyle w:val="a9"/>
        <w:spacing w:before="0" w:beforeAutospacing="0" w:after="0" w:afterAutospacing="0" w:line="360" w:lineRule="auto"/>
        <w:ind w:firstLine="709"/>
        <w:jc w:val="both"/>
        <w:rPr>
          <w:sz w:val="28"/>
          <w:szCs w:val="28"/>
        </w:rPr>
      </w:pPr>
      <w:r w:rsidRPr="00013F8D">
        <w:rPr>
          <w:sz w:val="28"/>
          <w:szCs w:val="28"/>
        </w:rPr>
        <w:t>На ОАО «Электромеханика» (предприятие находится в Пензе) сначала были определены недостатки имеющейся системы производственного планирования, затем закуплена система MFG/PRO, после чего создана рабочая группа проекта, проведено ее обучение усилиями местной фирмы «Платон» и разработан план внедрения. Только после этого стартовал собственно проект: систему отладили сначала на выпуск одного изделия, затем других.</w:t>
      </w:r>
    </w:p>
    <w:p w:rsidR="009869FD" w:rsidRPr="00013F8D" w:rsidRDefault="009869FD" w:rsidP="00013F8D">
      <w:pPr>
        <w:pStyle w:val="a9"/>
        <w:spacing w:before="0" w:beforeAutospacing="0" w:after="0" w:afterAutospacing="0" w:line="360" w:lineRule="auto"/>
        <w:ind w:firstLine="709"/>
        <w:jc w:val="both"/>
        <w:rPr>
          <w:sz w:val="28"/>
          <w:szCs w:val="28"/>
        </w:rPr>
      </w:pPr>
      <w:r w:rsidRPr="00013F8D">
        <w:rPr>
          <w:sz w:val="28"/>
          <w:szCs w:val="28"/>
        </w:rPr>
        <w:t>На заводе «Северсталь» (г. Череповец) первым шагом при проведении комплекса изменений стала автоматизация бухгалтерского учета предприятия на основе финансово-управленческой системы «ERA Financials». Поставщиком программного обеспечения была выбрана американская компания Epicоr Software (в Америке эти решения известны под маркой «E by Epicor») и его российский партнер «ЭрикРус». При выборе поставщика бухгалтерской системы в первую очередь учитывались возможность дальнейшего наращивания системы и наличие интегрируемого с ней решения для автоматизации производственного планирования. В качестве такого решения «ЭпикРус» предложила систему infor:COM немецкой компании Infor Business Solutions.</w:t>
      </w:r>
    </w:p>
    <w:p w:rsidR="009869FD" w:rsidRPr="00013F8D" w:rsidRDefault="009869FD" w:rsidP="00013F8D">
      <w:pPr>
        <w:pStyle w:val="a9"/>
        <w:spacing w:before="0" w:beforeAutospacing="0" w:after="0" w:afterAutospacing="0" w:line="360" w:lineRule="auto"/>
        <w:ind w:firstLine="709"/>
        <w:jc w:val="both"/>
        <w:rPr>
          <w:sz w:val="28"/>
          <w:szCs w:val="28"/>
        </w:rPr>
      </w:pPr>
      <w:r w:rsidRPr="00013F8D">
        <w:rPr>
          <w:sz w:val="28"/>
          <w:szCs w:val="28"/>
        </w:rPr>
        <w:t>Внедрение ERA Financials заняло три месяца, и уже в апреле 2002 года «Северсталь-Эмаль» получила первую бухгалтерскую отчетность, в том числе и по международному стандарту GAAP. В ходе внедрения был формализован и автоматизирован финансовый учет, кроме того, появились новые процедуры, при этом численность персонала финансового департамента не увеличилась. В июле 2002 года приступила к дальнейшей автоматизации бизнес-процессов предприятия на базе решения infor:COM.</w:t>
      </w:r>
    </w:p>
    <w:p w:rsidR="009869FD" w:rsidRPr="00013F8D" w:rsidRDefault="009869FD" w:rsidP="00013F8D">
      <w:pPr>
        <w:pStyle w:val="a9"/>
        <w:spacing w:before="0" w:beforeAutospacing="0" w:after="0" w:afterAutospacing="0" w:line="360" w:lineRule="auto"/>
        <w:ind w:firstLine="709"/>
        <w:jc w:val="both"/>
        <w:rPr>
          <w:sz w:val="28"/>
          <w:szCs w:val="28"/>
        </w:rPr>
      </w:pPr>
      <w:r w:rsidRPr="00013F8D">
        <w:rPr>
          <w:sz w:val="28"/>
          <w:szCs w:val="28"/>
        </w:rPr>
        <w:t>Выбор интегрированной системы управления производством infor:COM как инструмента производственного планирования был обусловлен возможностью ее интеграции с бухгалтерской системой ERA Financials в одно ERP-решение; широким кругом функций для управления производственным процессом и ориентацией на максимальное использование стандартной функциональности системы; гибкостью программного продукта; активной позицией со стороны компании-поставщика; возможностью решения максимального количества задач при оптимальных затратах.</w:t>
      </w:r>
    </w:p>
    <w:p w:rsidR="009869FD" w:rsidRPr="00013F8D" w:rsidRDefault="009869FD" w:rsidP="00013F8D">
      <w:pPr>
        <w:pStyle w:val="a9"/>
        <w:spacing w:before="0" w:beforeAutospacing="0" w:after="0" w:afterAutospacing="0" w:line="360" w:lineRule="auto"/>
        <w:ind w:firstLine="709"/>
        <w:jc w:val="both"/>
        <w:rPr>
          <w:sz w:val="28"/>
          <w:szCs w:val="28"/>
        </w:rPr>
      </w:pPr>
      <w:r w:rsidRPr="00013F8D">
        <w:rPr>
          <w:sz w:val="28"/>
          <w:szCs w:val="28"/>
        </w:rPr>
        <w:t>План внедрения интегрированной системы управления производством infor:COM был достаточно стандартным: формирование рабочей группы проекта, формализация и диагностика бизнес-процессов предприятия, определение целей и задач проекта, реинжиниринг бизнес-процессов, оптимизация производственных процессов, развертывание системы-прототипа, а затем и действующей системы с последующим ее вводом в промышленную эксплуатацию.</w:t>
      </w:r>
    </w:p>
    <w:p w:rsidR="009869FD" w:rsidRPr="00013F8D" w:rsidRDefault="009869FD" w:rsidP="00013F8D">
      <w:pPr>
        <w:pStyle w:val="a9"/>
        <w:spacing w:before="0" w:beforeAutospacing="0" w:after="0" w:afterAutospacing="0" w:line="360" w:lineRule="auto"/>
        <w:ind w:firstLine="709"/>
        <w:jc w:val="both"/>
        <w:rPr>
          <w:sz w:val="28"/>
          <w:szCs w:val="28"/>
        </w:rPr>
      </w:pPr>
      <w:r w:rsidRPr="00013F8D">
        <w:rPr>
          <w:sz w:val="28"/>
          <w:szCs w:val="28"/>
        </w:rPr>
        <w:t>В ходе проекта группе внедрения на «Северсталь-Эмали» приходилось столкнуться с недостатком знаний и навыков сотрудников, неправильным пониманием общей стратегии предприятия со стороны оперативного руководящего персонала, ограниченностью видения целей и задач менеджеров среднего звена (горизонт их мышления охватывал лишь краткосрочные задачи уровня их компетенции), отсутствием поддержки или открытым противодействием (практически саботажем) изменениям со стороны заинтересованных лиц, несовместимостью культурно-ценностных и нормативных структур. Были и технические проблемы, в частности, несогласованность имеющегося оборудования по техническим характеристикам. Многообразие проблем показывает, насколько сложен процесс внедрения информационных систем. Тем не менее</w:t>
      </w:r>
      <w:r w:rsidR="00D5548C" w:rsidRPr="00013F8D">
        <w:rPr>
          <w:sz w:val="28"/>
          <w:szCs w:val="28"/>
        </w:rPr>
        <w:t>,</w:t>
      </w:r>
      <w:r w:rsidRPr="00013F8D">
        <w:rPr>
          <w:sz w:val="28"/>
          <w:szCs w:val="28"/>
        </w:rPr>
        <w:t xml:space="preserve"> руководству «Северсталь-Эмаль» удалось преодолеть эти трудности благодаря проведению специальных обучающих программ и постоянному информированию сотрудников о конечных целях проекта и его позитивном влиянии на будущее организации. При этом потребовалось кардинально поменять сложившиеся принципы работы: систему мотивации, способ планирования, работу с поставщиками и заказчиками.</w:t>
      </w:r>
    </w:p>
    <w:p w:rsidR="00D93FD7" w:rsidRPr="00013F8D" w:rsidRDefault="00D93FD7" w:rsidP="00013F8D">
      <w:pPr>
        <w:pStyle w:val="a9"/>
        <w:spacing w:before="0" w:beforeAutospacing="0" w:after="0" w:afterAutospacing="0" w:line="360" w:lineRule="auto"/>
        <w:ind w:firstLine="709"/>
        <w:jc w:val="both"/>
        <w:rPr>
          <w:sz w:val="28"/>
          <w:szCs w:val="28"/>
        </w:rPr>
      </w:pPr>
      <w:r w:rsidRPr="00013F8D">
        <w:rPr>
          <w:sz w:val="28"/>
          <w:szCs w:val="28"/>
        </w:rPr>
        <w:t>С помощью ERP-системы «Северсталь-Эмаль» создала информационную базу для анализа внутренней и внешней среды, автоматизировало рутинные операции, получило возможность поддерживать и управлять операционными бизнес-процессами предприятия (такими, как планирование производственных процессов, составление планов продаж, графика входящих поставок, движения материальных потоков, расчет себестоимости продукции и др.</w:t>
      </w:r>
      <w:r w:rsidR="00D5548C" w:rsidRPr="00013F8D">
        <w:rPr>
          <w:sz w:val="28"/>
          <w:szCs w:val="28"/>
        </w:rPr>
        <w:t>)</w:t>
      </w:r>
      <w:r w:rsidRPr="00013F8D">
        <w:rPr>
          <w:sz w:val="28"/>
          <w:szCs w:val="28"/>
        </w:rPr>
        <w:t>, а также информационно поддерживать процессы стратегического планирования.</w:t>
      </w:r>
    </w:p>
    <w:p w:rsidR="009869FD" w:rsidRPr="00013F8D" w:rsidRDefault="009869FD" w:rsidP="00013F8D">
      <w:pPr>
        <w:pStyle w:val="a9"/>
        <w:spacing w:before="0" w:beforeAutospacing="0" w:after="0" w:afterAutospacing="0" w:line="360" w:lineRule="auto"/>
        <w:ind w:firstLine="709"/>
        <w:jc w:val="both"/>
        <w:rPr>
          <w:sz w:val="28"/>
          <w:szCs w:val="28"/>
        </w:rPr>
      </w:pPr>
      <w:r w:rsidRPr="00013F8D">
        <w:rPr>
          <w:sz w:val="28"/>
          <w:szCs w:val="28"/>
        </w:rPr>
        <w:t>На ЗАО «Альбатрос», расположенном в Москве, разработка информационной системы предприятия длится в течение пяти лет. Сначала был внедрен модуль складского учета, обеспечивший автоматизацию процессов по приемке, межскладскому перемещению, комплектации и выдаче со склада товарно-материальных ценностей в производство и эксплуатацию, формированию первичных документов и отчетов, учету материалов и прочим аспектам деятельности складского хозяйства предприятия.</w:t>
      </w:r>
    </w:p>
    <w:p w:rsidR="009869FD" w:rsidRPr="00013F8D" w:rsidRDefault="009869FD" w:rsidP="00013F8D">
      <w:pPr>
        <w:pStyle w:val="a9"/>
        <w:spacing w:before="0" w:beforeAutospacing="0" w:after="0" w:afterAutospacing="0" w:line="360" w:lineRule="auto"/>
        <w:ind w:firstLine="709"/>
        <w:jc w:val="both"/>
        <w:rPr>
          <w:sz w:val="28"/>
          <w:szCs w:val="28"/>
        </w:rPr>
      </w:pPr>
      <w:r w:rsidRPr="00013F8D">
        <w:rPr>
          <w:sz w:val="28"/>
          <w:szCs w:val="28"/>
        </w:rPr>
        <w:t>Далее последовательно вводились следующие модули разработки, использования, хранения и архивирования технологических документов, планирования выпуска продукции (в том числе определение потребности в материальных ресурсах, запуск изделия в производство, контроль технологических переходов, качества продукции, учет трудовых затрат и сроков изготовления), снабжения (включая формирование задания на приобретение, учет и контроль документов на приобретение товарно-материальных ценностей, контроль сроков поставок), управления операциями на складе готовой продукции и сбыта (в частности, передача заказов в производство, контроль сроков выполнения заказов и планирование продаж). Таким образом, система охватила все основные этапы деятельности предприятия, начиная с получения заказа от клиента и заканчивая отгрузкой продукции потребителю.</w:t>
      </w:r>
    </w:p>
    <w:p w:rsidR="003C67CB" w:rsidRPr="00013F8D" w:rsidRDefault="003C67CB" w:rsidP="00013F8D">
      <w:pPr>
        <w:pStyle w:val="a9"/>
        <w:spacing w:before="0" w:beforeAutospacing="0" w:after="0" w:afterAutospacing="0" w:line="360" w:lineRule="auto"/>
        <w:ind w:firstLine="709"/>
        <w:jc w:val="both"/>
        <w:rPr>
          <w:sz w:val="28"/>
          <w:szCs w:val="28"/>
        </w:rPr>
      </w:pPr>
      <w:r w:rsidRPr="00013F8D">
        <w:rPr>
          <w:sz w:val="28"/>
          <w:szCs w:val="28"/>
        </w:rPr>
        <w:t>Автоматизированная информационная система ЗАО «Альбатрос» близка к реализации MRP II. Она используется для объемно-календарного планирования продаж; управления продажами (работы с клиентами); объемно-календарного планирования производства; управления составом изделия (его структурой), производством (используются блоки для серийного, заказного, проектного и опытного производств), запасами; планирования потребностей в материалах управления складами закупаемых материалов и комплектующих, готовой продукции, а также отгрузкой готовой продукции потребителям.</w:t>
      </w:r>
    </w:p>
    <w:p w:rsidR="009869FD" w:rsidRPr="00013F8D" w:rsidRDefault="00A853C4" w:rsidP="00013F8D">
      <w:pPr>
        <w:pStyle w:val="a9"/>
        <w:spacing w:before="0" w:beforeAutospacing="0" w:after="0" w:afterAutospacing="0" w:line="360" w:lineRule="auto"/>
        <w:ind w:firstLine="709"/>
        <w:jc w:val="both"/>
        <w:rPr>
          <w:sz w:val="28"/>
          <w:szCs w:val="28"/>
        </w:rPr>
      </w:pPr>
      <w:r w:rsidRPr="00013F8D">
        <w:rPr>
          <w:sz w:val="28"/>
          <w:szCs w:val="28"/>
        </w:rPr>
        <w:t>Подводя итоги можно отметить, что предприятия, внедрившие систему оперативного планирования, работают более эффективно, повышается производительность труда, снижаются накладные расходы.</w:t>
      </w:r>
    </w:p>
    <w:p w:rsidR="00BC67FE" w:rsidRPr="00013F8D" w:rsidRDefault="009B4F6C" w:rsidP="00013F8D">
      <w:pPr>
        <w:spacing w:line="360" w:lineRule="auto"/>
        <w:ind w:firstLine="709"/>
        <w:jc w:val="both"/>
        <w:outlineLvl w:val="0"/>
        <w:rPr>
          <w:sz w:val="28"/>
          <w:szCs w:val="28"/>
        </w:rPr>
      </w:pPr>
      <w:bookmarkStart w:id="4" w:name="_Toc248310758"/>
      <w:r>
        <w:rPr>
          <w:sz w:val="28"/>
          <w:szCs w:val="28"/>
        </w:rPr>
        <w:br w:type="page"/>
      </w:r>
      <w:r w:rsidR="00EC2555" w:rsidRPr="00013F8D">
        <w:rPr>
          <w:sz w:val="28"/>
          <w:szCs w:val="28"/>
        </w:rPr>
        <w:t>2</w:t>
      </w:r>
      <w:r w:rsidR="00BC67FE" w:rsidRPr="00013F8D">
        <w:rPr>
          <w:sz w:val="28"/>
          <w:szCs w:val="28"/>
        </w:rPr>
        <w:t>. ПРАКТИЧЕСКАЯ ЧАСТЬ</w:t>
      </w:r>
      <w:bookmarkEnd w:id="4"/>
    </w:p>
    <w:p w:rsidR="00BC67FE" w:rsidRPr="00013F8D" w:rsidRDefault="00BC67FE" w:rsidP="00013F8D">
      <w:pPr>
        <w:spacing w:line="360" w:lineRule="auto"/>
        <w:ind w:firstLine="709"/>
        <w:jc w:val="both"/>
        <w:rPr>
          <w:sz w:val="28"/>
          <w:szCs w:val="28"/>
        </w:rPr>
      </w:pPr>
    </w:p>
    <w:p w:rsidR="008B3E97" w:rsidRPr="00013F8D" w:rsidRDefault="008B3E97" w:rsidP="00013F8D">
      <w:pPr>
        <w:spacing w:line="360" w:lineRule="auto"/>
        <w:ind w:firstLine="709"/>
        <w:jc w:val="both"/>
        <w:rPr>
          <w:sz w:val="28"/>
          <w:szCs w:val="28"/>
        </w:rPr>
      </w:pPr>
      <w:r w:rsidRPr="00013F8D">
        <w:rPr>
          <w:sz w:val="28"/>
          <w:szCs w:val="28"/>
        </w:rPr>
        <w:t xml:space="preserve">Анализируемое предприятие располагает следующими </w:t>
      </w:r>
      <w:r w:rsidR="0015673A" w:rsidRPr="00013F8D">
        <w:rPr>
          <w:sz w:val="28"/>
          <w:szCs w:val="28"/>
        </w:rPr>
        <w:t xml:space="preserve">хозяйственными и </w:t>
      </w:r>
      <w:r w:rsidRPr="00013F8D">
        <w:rPr>
          <w:sz w:val="28"/>
          <w:szCs w:val="28"/>
        </w:rPr>
        <w:t>производственными мощностями:</w:t>
      </w:r>
    </w:p>
    <w:p w:rsidR="0015673A" w:rsidRPr="00013F8D" w:rsidRDefault="0015673A" w:rsidP="00013F8D">
      <w:pPr>
        <w:spacing w:line="360" w:lineRule="auto"/>
        <w:ind w:firstLine="709"/>
        <w:jc w:val="both"/>
        <w:rPr>
          <w:sz w:val="28"/>
          <w:szCs w:val="28"/>
        </w:rPr>
      </w:pPr>
      <w:r w:rsidRPr="00013F8D">
        <w:rPr>
          <w:sz w:val="28"/>
          <w:szCs w:val="28"/>
        </w:rPr>
        <w:t>офисные помещения;</w:t>
      </w:r>
    </w:p>
    <w:p w:rsidR="0015673A" w:rsidRPr="00013F8D" w:rsidRDefault="0015673A" w:rsidP="00013F8D">
      <w:pPr>
        <w:spacing w:line="360" w:lineRule="auto"/>
        <w:ind w:firstLine="709"/>
        <w:jc w:val="both"/>
        <w:rPr>
          <w:sz w:val="28"/>
          <w:szCs w:val="28"/>
        </w:rPr>
      </w:pPr>
      <w:r w:rsidRPr="00013F8D">
        <w:rPr>
          <w:sz w:val="28"/>
          <w:szCs w:val="28"/>
        </w:rPr>
        <w:t>производственные цеха;</w:t>
      </w:r>
    </w:p>
    <w:p w:rsidR="0015673A" w:rsidRPr="00013F8D" w:rsidRDefault="0015673A" w:rsidP="00013F8D">
      <w:pPr>
        <w:spacing w:line="360" w:lineRule="auto"/>
        <w:ind w:firstLine="709"/>
        <w:jc w:val="both"/>
        <w:rPr>
          <w:sz w:val="28"/>
          <w:szCs w:val="28"/>
        </w:rPr>
      </w:pPr>
      <w:r w:rsidRPr="00013F8D">
        <w:rPr>
          <w:sz w:val="28"/>
          <w:szCs w:val="28"/>
        </w:rPr>
        <w:t>сборочно-монтажные участки;</w:t>
      </w:r>
    </w:p>
    <w:p w:rsidR="0015673A" w:rsidRPr="00013F8D" w:rsidRDefault="0015673A" w:rsidP="00013F8D">
      <w:pPr>
        <w:spacing w:line="360" w:lineRule="auto"/>
        <w:ind w:firstLine="709"/>
        <w:jc w:val="both"/>
        <w:rPr>
          <w:sz w:val="28"/>
          <w:szCs w:val="28"/>
        </w:rPr>
      </w:pPr>
      <w:r w:rsidRPr="00013F8D">
        <w:rPr>
          <w:sz w:val="28"/>
          <w:szCs w:val="28"/>
        </w:rPr>
        <w:t>участок ОТК;</w:t>
      </w:r>
    </w:p>
    <w:p w:rsidR="0015673A" w:rsidRPr="00013F8D" w:rsidRDefault="0015673A" w:rsidP="00013F8D">
      <w:pPr>
        <w:spacing w:line="360" w:lineRule="auto"/>
        <w:ind w:firstLine="709"/>
        <w:jc w:val="both"/>
        <w:rPr>
          <w:sz w:val="28"/>
          <w:szCs w:val="28"/>
        </w:rPr>
      </w:pPr>
      <w:r w:rsidRPr="00013F8D">
        <w:rPr>
          <w:sz w:val="28"/>
          <w:szCs w:val="28"/>
        </w:rPr>
        <w:t>складские помещения.</w:t>
      </w:r>
    </w:p>
    <w:p w:rsidR="009C28FB" w:rsidRPr="00013F8D" w:rsidRDefault="009C28FB" w:rsidP="00013F8D">
      <w:pPr>
        <w:spacing w:line="360" w:lineRule="auto"/>
        <w:ind w:firstLine="709"/>
        <w:jc w:val="both"/>
        <w:rPr>
          <w:sz w:val="28"/>
          <w:szCs w:val="28"/>
        </w:rPr>
      </w:pPr>
      <w:r w:rsidRPr="00013F8D">
        <w:rPr>
          <w:sz w:val="28"/>
          <w:szCs w:val="28"/>
        </w:rPr>
        <w:t>Объем производства и реализации продукции представлен в таблице 2.1:</w:t>
      </w:r>
    </w:p>
    <w:p w:rsidR="009B4F6C" w:rsidRDefault="009B4F6C" w:rsidP="00013F8D">
      <w:pPr>
        <w:spacing w:line="360" w:lineRule="auto"/>
        <w:ind w:firstLine="709"/>
        <w:jc w:val="both"/>
        <w:rPr>
          <w:sz w:val="28"/>
          <w:szCs w:val="28"/>
        </w:rPr>
      </w:pPr>
    </w:p>
    <w:p w:rsidR="000657C7" w:rsidRPr="00013F8D" w:rsidRDefault="000657C7" w:rsidP="00013F8D">
      <w:pPr>
        <w:spacing w:line="360" w:lineRule="auto"/>
        <w:ind w:firstLine="709"/>
        <w:jc w:val="both"/>
        <w:rPr>
          <w:sz w:val="28"/>
          <w:szCs w:val="28"/>
        </w:rPr>
      </w:pPr>
      <w:r w:rsidRPr="00013F8D">
        <w:rPr>
          <w:sz w:val="28"/>
          <w:szCs w:val="28"/>
        </w:rPr>
        <w:t>Таблица 2.1</w:t>
      </w:r>
      <w:r w:rsidR="009B4F6C">
        <w:rPr>
          <w:sz w:val="28"/>
          <w:szCs w:val="28"/>
        </w:rPr>
        <w:t xml:space="preserve"> </w:t>
      </w:r>
      <w:r w:rsidRPr="00013F8D">
        <w:rPr>
          <w:sz w:val="28"/>
          <w:szCs w:val="28"/>
        </w:rPr>
        <w:t>Выполнение плана продаж изделий и их общего выпуска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1519"/>
        <w:gridCol w:w="1230"/>
        <w:gridCol w:w="1777"/>
        <w:gridCol w:w="1547"/>
      </w:tblGrid>
      <w:tr w:rsidR="001A5DD5" w:rsidRPr="009B4F6C" w:rsidTr="009B4F6C">
        <w:trPr>
          <w:trHeight w:val="240"/>
          <w:jc w:val="center"/>
        </w:trPr>
        <w:tc>
          <w:tcPr>
            <w:tcW w:w="3284" w:type="dxa"/>
            <w:vMerge w:val="restart"/>
          </w:tcPr>
          <w:p w:rsidR="001A5DD5" w:rsidRPr="009B4F6C" w:rsidRDefault="001A5DD5" w:rsidP="009B4F6C">
            <w:pPr>
              <w:spacing w:line="360" w:lineRule="auto"/>
              <w:jc w:val="both"/>
              <w:rPr>
                <w:sz w:val="20"/>
                <w:szCs w:val="28"/>
              </w:rPr>
            </w:pPr>
            <w:r w:rsidRPr="009B4F6C">
              <w:rPr>
                <w:sz w:val="20"/>
                <w:szCs w:val="28"/>
              </w:rPr>
              <w:t>Показатели</w:t>
            </w:r>
          </w:p>
        </w:tc>
        <w:tc>
          <w:tcPr>
            <w:tcW w:w="2944" w:type="dxa"/>
            <w:gridSpan w:val="2"/>
          </w:tcPr>
          <w:p w:rsidR="0020051B" w:rsidRPr="009B4F6C" w:rsidRDefault="001A5DD5" w:rsidP="009B4F6C">
            <w:pPr>
              <w:spacing w:line="360" w:lineRule="auto"/>
              <w:jc w:val="both"/>
              <w:rPr>
                <w:sz w:val="20"/>
                <w:szCs w:val="28"/>
              </w:rPr>
            </w:pPr>
            <w:r w:rsidRPr="009B4F6C">
              <w:rPr>
                <w:sz w:val="20"/>
                <w:szCs w:val="28"/>
              </w:rPr>
              <w:t>Выпуск изделий</w:t>
            </w:r>
            <w:r w:rsidR="0004702B" w:rsidRPr="009B4F6C">
              <w:rPr>
                <w:sz w:val="20"/>
                <w:szCs w:val="28"/>
              </w:rPr>
              <w:t xml:space="preserve">, </w:t>
            </w:r>
          </w:p>
          <w:p w:rsidR="001A5DD5" w:rsidRPr="009B4F6C" w:rsidRDefault="0004702B" w:rsidP="009B4F6C">
            <w:pPr>
              <w:spacing w:line="360" w:lineRule="auto"/>
              <w:jc w:val="both"/>
              <w:rPr>
                <w:sz w:val="20"/>
                <w:szCs w:val="28"/>
              </w:rPr>
            </w:pPr>
            <w:r w:rsidRPr="009B4F6C">
              <w:rPr>
                <w:sz w:val="20"/>
                <w:szCs w:val="28"/>
              </w:rPr>
              <w:t>тыс.</w:t>
            </w:r>
            <w:r w:rsidR="00EA6AE1" w:rsidRPr="009B4F6C">
              <w:rPr>
                <w:sz w:val="20"/>
                <w:szCs w:val="28"/>
              </w:rPr>
              <w:t xml:space="preserve"> </w:t>
            </w:r>
            <w:r w:rsidRPr="009B4F6C">
              <w:rPr>
                <w:sz w:val="20"/>
                <w:szCs w:val="28"/>
              </w:rPr>
              <w:t>руб.</w:t>
            </w:r>
          </w:p>
        </w:tc>
        <w:tc>
          <w:tcPr>
            <w:tcW w:w="3626" w:type="dxa"/>
            <w:gridSpan w:val="2"/>
          </w:tcPr>
          <w:p w:rsidR="001A5DD5" w:rsidRPr="009B4F6C" w:rsidRDefault="001A5DD5" w:rsidP="009B4F6C">
            <w:pPr>
              <w:spacing w:line="360" w:lineRule="auto"/>
              <w:jc w:val="both"/>
              <w:rPr>
                <w:sz w:val="20"/>
                <w:szCs w:val="28"/>
              </w:rPr>
            </w:pPr>
            <w:r w:rsidRPr="009B4F6C">
              <w:rPr>
                <w:sz w:val="20"/>
                <w:szCs w:val="28"/>
              </w:rPr>
              <w:t>Отклонение</w:t>
            </w:r>
          </w:p>
        </w:tc>
      </w:tr>
      <w:tr w:rsidR="001A5DD5" w:rsidRPr="009B4F6C" w:rsidTr="009B4F6C">
        <w:trPr>
          <w:trHeight w:val="240"/>
          <w:jc w:val="center"/>
        </w:trPr>
        <w:tc>
          <w:tcPr>
            <w:tcW w:w="3284" w:type="dxa"/>
            <w:vMerge/>
          </w:tcPr>
          <w:p w:rsidR="001A5DD5" w:rsidRPr="009B4F6C" w:rsidRDefault="001A5DD5" w:rsidP="009B4F6C">
            <w:pPr>
              <w:spacing w:line="360" w:lineRule="auto"/>
              <w:jc w:val="both"/>
              <w:rPr>
                <w:sz w:val="20"/>
                <w:szCs w:val="28"/>
              </w:rPr>
            </w:pPr>
          </w:p>
        </w:tc>
        <w:tc>
          <w:tcPr>
            <w:tcW w:w="1642" w:type="dxa"/>
          </w:tcPr>
          <w:p w:rsidR="001A5DD5" w:rsidRPr="009B4F6C" w:rsidRDefault="00E90780" w:rsidP="009B4F6C">
            <w:pPr>
              <w:spacing w:line="360" w:lineRule="auto"/>
              <w:jc w:val="both"/>
              <w:rPr>
                <w:sz w:val="20"/>
                <w:szCs w:val="28"/>
              </w:rPr>
            </w:pPr>
            <w:r w:rsidRPr="009B4F6C">
              <w:rPr>
                <w:sz w:val="20"/>
                <w:szCs w:val="28"/>
              </w:rPr>
              <w:t>пред. год</w:t>
            </w:r>
          </w:p>
        </w:tc>
        <w:tc>
          <w:tcPr>
            <w:tcW w:w="1302" w:type="dxa"/>
          </w:tcPr>
          <w:p w:rsidR="001A5DD5" w:rsidRPr="009B4F6C" w:rsidRDefault="00E90780" w:rsidP="009B4F6C">
            <w:pPr>
              <w:spacing w:line="360" w:lineRule="auto"/>
              <w:jc w:val="both"/>
              <w:rPr>
                <w:sz w:val="20"/>
                <w:szCs w:val="28"/>
              </w:rPr>
            </w:pPr>
            <w:r w:rsidRPr="009B4F6C">
              <w:rPr>
                <w:sz w:val="20"/>
                <w:szCs w:val="28"/>
              </w:rPr>
              <w:t>отч. год</w:t>
            </w:r>
          </w:p>
        </w:tc>
        <w:tc>
          <w:tcPr>
            <w:tcW w:w="1983" w:type="dxa"/>
          </w:tcPr>
          <w:p w:rsidR="001A5DD5" w:rsidRPr="009B4F6C" w:rsidRDefault="00F36A69" w:rsidP="009B4F6C">
            <w:pPr>
              <w:spacing w:line="360" w:lineRule="auto"/>
              <w:jc w:val="both"/>
              <w:rPr>
                <w:sz w:val="20"/>
                <w:szCs w:val="28"/>
              </w:rPr>
            </w:pPr>
            <w:r w:rsidRPr="009B4F6C">
              <w:rPr>
                <w:sz w:val="20"/>
                <w:szCs w:val="28"/>
              </w:rPr>
              <w:t>абс.</w:t>
            </w:r>
            <w:r w:rsidR="0004702B" w:rsidRPr="009B4F6C">
              <w:rPr>
                <w:sz w:val="20"/>
                <w:szCs w:val="28"/>
              </w:rPr>
              <w:t>, тыс. руб.</w:t>
            </w:r>
          </w:p>
        </w:tc>
        <w:tc>
          <w:tcPr>
            <w:tcW w:w="1643" w:type="dxa"/>
          </w:tcPr>
          <w:p w:rsidR="001A5DD5" w:rsidRPr="009B4F6C" w:rsidRDefault="00F36A69" w:rsidP="009B4F6C">
            <w:pPr>
              <w:spacing w:line="360" w:lineRule="auto"/>
              <w:jc w:val="both"/>
              <w:rPr>
                <w:sz w:val="20"/>
                <w:szCs w:val="28"/>
              </w:rPr>
            </w:pPr>
            <w:r w:rsidRPr="009B4F6C">
              <w:rPr>
                <w:sz w:val="20"/>
                <w:szCs w:val="28"/>
              </w:rPr>
              <w:t>относит.</w:t>
            </w:r>
            <w:r w:rsidR="0004702B" w:rsidRPr="009B4F6C">
              <w:rPr>
                <w:sz w:val="20"/>
                <w:szCs w:val="28"/>
              </w:rPr>
              <w:t>, %</w:t>
            </w:r>
          </w:p>
        </w:tc>
      </w:tr>
      <w:tr w:rsidR="003B6856" w:rsidRPr="009B4F6C" w:rsidTr="009B4F6C">
        <w:trPr>
          <w:jc w:val="center"/>
        </w:trPr>
        <w:tc>
          <w:tcPr>
            <w:tcW w:w="3284" w:type="dxa"/>
          </w:tcPr>
          <w:p w:rsidR="003B6856" w:rsidRPr="009B4F6C" w:rsidRDefault="003B6856" w:rsidP="009B4F6C">
            <w:pPr>
              <w:spacing w:line="360" w:lineRule="auto"/>
              <w:jc w:val="both"/>
              <w:rPr>
                <w:sz w:val="20"/>
                <w:szCs w:val="28"/>
              </w:rPr>
            </w:pPr>
            <w:r w:rsidRPr="009B4F6C">
              <w:rPr>
                <w:sz w:val="20"/>
                <w:szCs w:val="28"/>
              </w:rPr>
              <w:t>Объем производства</w:t>
            </w:r>
          </w:p>
        </w:tc>
        <w:tc>
          <w:tcPr>
            <w:tcW w:w="1642" w:type="dxa"/>
            <w:vAlign w:val="center"/>
          </w:tcPr>
          <w:p w:rsidR="003B6856" w:rsidRPr="009B4F6C" w:rsidRDefault="003B6856" w:rsidP="009B4F6C">
            <w:pPr>
              <w:spacing w:line="360" w:lineRule="auto"/>
              <w:jc w:val="both"/>
              <w:rPr>
                <w:sz w:val="20"/>
                <w:szCs w:val="28"/>
              </w:rPr>
            </w:pPr>
            <w:r w:rsidRPr="009B4F6C">
              <w:rPr>
                <w:sz w:val="20"/>
                <w:szCs w:val="28"/>
              </w:rPr>
              <w:t>115010</w:t>
            </w:r>
          </w:p>
        </w:tc>
        <w:tc>
          <w:tcPr>
            <w:tcW w:w="1302" w:type="dxa"/>
            <w:vAlign w:val="center"/>
          </w:tcPr>
          <w:p w:rsidR="003B6856" w:rsidRPr="009B4F6C" w:rsidRDefault="003B6856" w:rsidP="009B4F6C">
            <w:pPr>
              <w:spacing w:line="360" w:lineRule="auto"/>
              <w:jc w:val="both"/>
              <w:rPr>
                <w:sz w:val="20"/>
                <w:szCs w:val="28"/>
              </w:rPr>
            </w:pPr>
            <w:r w:rsidRPr="009B4F6C">
              <w:rPr>
                <w:sz w:val="20"/>
                <w:szCs w:val="28"/>
              </w:rPr>
              <w:t>115835</w:t>
            </w:r>
          </w:p>
        </w:tc>
        <w:tc>
          <w:tcPr>
            <w:tcW w:w="1983" w:type="dxa"/>
            <w:vAlign w:val="center"/>
          </w:tcPr>
          <w:p w:rsidR="003B6856" w:rsidRPr="009B4F6C" w:rsidRDefault="003B6856" w:rsidP="009B4F6C">
            <w:pPr>
              <w:spacing w:line="360" w:lineRule="auto"/>
              <w:jc w:val="both"/>
              <w:rPr>
                <w:sz w:val="20"/>
                <w:szCs w:val="28"/>
              </w:rPr>
            </w:pPr>
            <w:r w:rsidRPr="009B4F6C">
              <w:rPr>
                <w:sz w:val="20"/>
                <w:szCs w:val="28"/>
              </w:rPr>
              <w:t>825</w:t>
            </w:r>
          </w:p>
        </w:tc>
        <w:tc>
          <w:tcPr>
            <w:tcW w:w="1643" w:type="dxa"/>
            <w:vAlign w:val="center"/>
          </w:tcPr>
          <w:p w:rsidR="003B6856" w:rsidRPr="009B4F6C" w:rsidRDefault="003B6856" w:rsidP="009B4F6C">
            <w:pPr>
              <w:spacing w:line="360" w:lineRule="auto"/>
              <w:jc w:val="both"/>
              <w:rPr>
                <w:sz w:val="20"/>
                <w:szCs w:val="28"/>
              </w:rPr>
            </w:pPr>
            <w:r w:rsidRPr="009B4F6C">
              <w:rPr>
                <w:sz w:val="20"/>
                <w:szCs w:val="28"/>
              </w:rPr>
              <w:t>0,72%</w:t>
            </w:r>
          </w:p>
        </w:tc>
      </w:tr>
      <w:tr w:rsidR="003B6856" w:rsidRPr="009B4F6C" w:rsidTr="009B4F6C">
        <w:trPr>
          <w:jc w:val="center"/>
        </w:trPr>
        <w:tc>
          <w:tcPr>
            <w:tcW w:w="3284" w:type="dxa"/>
          </w:tcPr>
          <w:p w:rsidR="003B6856" w:rsidRPr="009B4F6C" w:rsidRDefault="003B6856" w:rsidP="009B4F6C">
            <w:pPr>
              <w:spacing w:line="360" w:lineRule="auto"/>
              <w:jc w:val="both"/>
              <w:rPr>
                <w:sz w:val="20"/>
                <w:szCs w:val="28"/>
              </w:rPr>
            </w:pPr>
            <w:r w:rsidRPr="009B4F6C">
              <w:rPr>
                <w:sz w:val="20"/>
                <w:szCs w:val="28"/>
              </w:rPr>
              <w:t>Объем реализации, в т.ч.</w:t>
            </w:r>
          </w:p>
        </w:tc>
        <w:tc>
          <w:tcPr>
            <w:tcW w:w="1642" w:type="dxa"/>
            <w:vAlign w:val="center"/>
          </w:tcPr>
          <w:p w:rsidR="003B6856" w:rsidRPr="009B4F6C" w:rsidRDefault="003B6856" w:rsidP="009B4F6C">
            <w:pPr>
              <w:spacing w:line="360" w:lineRule="auto"/>
              <w:jc w:val="both"/>
              <w:rPr>
                <w:sz w:val="20"/>
                <w:szCs w:val="28"/>
              </w:rPr>
            </w:pPr>
            <w:r w:rsidRPr="009B4F6C">
              <w:rPr>
                <w:sz w:val="20"/>
                <w:szCs w:val="28"/>
              </w:rPr>
              <w:t>115010</w:t>
            </w:r>
          </w:p>
        </w:tc>
        <w:tc>
          <w:tcPr>
            <w:tcW w:w="1302" w:type="dxa"/>
            <w:vAlign w:val="center"/>
          </w:tcPr>
          <w:p w:rsidR="003B6856" w:rsidRPr="009B4F6C" w:rsidRDefault="003B6856" w:rsidP="009B4F6C">
            <w:pPr>
              <w:spacing w:line="360" w:lineRule="auto"/>
              <w:jc w:val="both"/>
              <w:rPr>
                <w:sz w:val="20"/>
                <w:szCs w:val="28"/>
              </w:rPr>
            </w:pPr>
            <w:r w:rsidRPr="009B4F6C">
              <w:rPr>
                <w:sz w:val="20"/>
                <w:szCs w:val="28"/>
              </w:rPr>
              <w:t>115835</w:t>
            </w:r>
          </w:p>
        </w:tc>
        <w:tc>
          <w:tcPr>
            <w:tcW w:w="1983" w:type="dxa"/>
            <w:vAlign w:val="center"/>
          </w:tcPr>
          <w:p w:rsidR="003B6856" w:rsidRPr="009B4F6C" w:rsidRDefault="003B6856" w:rsidP="009B4F6C">
            <w:pPr>
              <w:spacing w:line="360" w:lineRule="auto"/>
              <w:jc w:val="both"/>
              <w:rPr>
                <w:sz w:val="20"/>
                <w:szCs w:val="28"/>
              </w:rPr>
            </w:pPr>
            <w:r w:rsidRPr="009B4F6C">
              <w:rPr>
                <w:sz w:val="20"/>
                <w:szCs w:val="28"/>
              </w:rPr>
              <w:t>825</w:t>
            </w:r>
          </w:p>
        </w:tc>
        <w:tc>
          <w:tcPr>
            <w:tcW w:w="1643" w:type="dxa"/>
            <w:vAlign w:val="center"/>
          </w:tcPr>
          <w:p w:rsidR="003B6856" w:rsidRPr="009B4F6C" w:rsidRDefault="003B6856" w:rsidP="009B4F6C">
            <w:pPr>
              <w:spacing w:line="360" w:lineRule="auto"/>
              <w:jc w:val="both"/>
              <w:rPr>
                <w:sz w:val="20"/>
                <w:szCs w:val="28"/>
              </w:rPr>
            </w:pPr>
            <w:r w:rsidRPr="009B4F6C">
              <w:rPr>
                <w:sz w:val="20"/>
                <w:szCs w:val="28"/>
              </w:rPr>
              <w:t>0,72%</w:t>
            </w:r>
          </w:p>
        </w:tc>
      </w:tr>
      <w:tr w:rsidR="003B6856" w:rsidRPr="009B4F6C" w:rsidTr="009B4F6C">
        <w:trPr>
          <w:jc w:val="center"/>
        </w:trPr>
        <w:tc>
          <w:tcPr>
            <w:tcW w:w="3284" w:type="dxa"/>
          </w:tcPr>
          <w:p w:rsidR="003B6856" w:rsidRPr="009B4F6C" w:rsidRDefault="003B6856" w:rsidP="009B4F6C">
            <w:pPr>
              <w:spacing w:line="360" w:lineRule="auto"/>
              <w:jc w:val="both"/>
              <w:rPr>
                <w:sz w:val="20"/>
                <w:szCs w:val="28"/>
              </w:rPr>
            </w:pPr>
            <w:r w:rsidRPr="009B4F6C">
              <w:rPr>
                <w:sz w:val="20"/>
                <w:szCs w:val="28"/>
              </w:rPr>
              <w:t>продукт А</w:t>
            </w:r>
          </w:p>
        </w:tc>
        <w:tc>
          <w:tcPr>
            <w:tcW w:w="1642" w:type="dxa"/>
            <w:vAlign w:val="center"/>
          </w:tcPr>
          <w:p w:rsidR="003B6856" w:rsidRPr="009B4F6C" w:rsidRDefault="003B6856" w:rsidP="009B4F6C">
            <w:pPr>
              <w:spacing w:line="360" w:lineRule="auto"/>
              <w:jc w:val="both"/>
              <w:rPr>
                <w:sz w:val="20"/>
                <w:szCs w:val="28"/>
              </w:rPr>
            </w:pPr>
            <w:r w:rsidRPr="009B4F6C">
              <w:rPr>
                <w:sz w:val="20"/>
                <w:szCs w:val="28"/>
              </w:rPr>
              <w:t>31010</w:t>
            </w:r>
          </w:p>
        </w:tc>
        <w:tc>
          <w:tcPr>
            <w:tcW w:w="1302" w:type="dxa"/>
            <w:vAlign w:val="center"/>
          </w:tcPr>
          <w:p w:rsidR="003B6856" w:rsidRPr="009B4F6C" w:rsidRDefault="003B6856" w:rsidP="009B4F6C">
            <w:pPr>
              <w:spacing w:line="360" w:lineRule="auto"/>
              <w:jc w:val="both"/>
              <w:rPr>
                <w:sz w:val="20"/>
                <w:szCs w:val="28"/>
              </w:rPr>
            </w:pPr>
            <w:r w:rsidRPr="009B4F6C">
              <w:rPr>
                <w:sz w:val="20"/>
                <w:szCs w:val="28"/>
              </w:rPr>
              <w:t>31150</w:t>
            </w:r>
          </w:p>
        </w:tc>
        <w:tc>
          <w:tcPr>
            <w:tcW w:w="1983" w:type="dxa"/>
            <w:vAlign w:val="center"/>
          </w:tcPr>
          <w:p w:rsidR="003B6856" w:rsidRPr="009B4F6C" w:rsidRDefault="003B6856" w:rsidP="009B4F6C">
            <w:pPr>
              <w:spacing w:line="360" w:lineRule="auto"/>
              <w:jc w:val="both"/>
              <w:rPr>
                <w:sz w:val="20"/>
                <w:szCs w:val="28"/>
              </w:rPr>
            </w:pPr>
            <w:r w:rsidRPr="009B4F6C">
              <w:rPr>
                <w:sz w:val="20"/>
                <w:szCs w:val="28"/>
              </w:rPr>
              <w:t>140</w:t>
            </w:r>
          </w:p>
        </w:tc>
        <w:tc>
          <w:tcPr>
            <w:tcW w:w="1643" w:type="dxa"/>
            <w:vAlign w:val="center"/>
          </w:tcPr>
          <w:p w:rsidR="003B6856" w:rsidRPr="009B4F6C" w:rsidRDefault="003B6856" w:rsidP="009B4F6C">
            <w:pPr>
              <w:spacing w:line="360" w:lineRule="auto"/>
              <w:jc w:val="both"/>
              <w:rPr>
                <w:sz w:val="20"/>
                <w:szCs w:val="28"/>
              </w:rPr>
            </w:pPr>
            <w:r w:rsidRPr="009B4F6C">
              <w:rPr>
                <w:sz w:val="20"/>
                <w:szCs w:val="28"/>
              </w:rPr>
              <w:t>0,45%</w:t>
            </w:r>
          </w:p>
        </w:tc>
      </w:tr>
      <w:tr w:rsidR="003B6856" w:rsidRPr="009B4F6C" w:rsidTr="009B4F6C">
        <w:trPr>
          <w:jc w:val="center"/>
        </w:trPr>
        <w:tc>
          <w:tcPr>
            <w:tcW w:w="3284" w:type="dxa"/>
          </w:tcPr>
          <w:p w:rsidR="003B6856" w:rsidRPr="009B4F6C" w:rsidRDefault="003B6856" w:rsidP="009B4F6C">
            <w:pPr>
              <w:spacing w:line="360" w:lineRule="auto"/>
              <w:jc w:val="both"/>
              <w:rPr>
                <w:sz w:val="20"/>
                <w:szCs w:val="28"/>
              </w:rPr>
            </w:pPr>
            <w:r w:rsidRPr="009B4F6C">
              <w:rPr>
                <w:sz w:val="20"/>
                <w:szCs w:val="28"/>
              </w:rPr>
              <w:t>продукт Б</w:t>
            </w:r>
          </w:p>
        </w:tc>
        <w:tc>
          <w:tcPr>
            <w:tcW w:w="1642" w:type="dxa"/>
            <w:vAlign w:val="center"/>
          </w:tcPr>
          <w:p w:rsidR="003B6856" w:rsidRPr="009B4F6C" w:rsidRDefault="003B6856" w:rsidP="009B4F6C">
            <w:pPr>
              <w:spacing w:line="360" w:lineRule="auto"/>
              <w:jc w:val="both"/>
              <w:rPr>
                <w:sz w:val="20"/>
                <w:szCs w:val="28"/>
              </w:rPr>
            </w:pPr>
            <w:r w:rsidRPr="009B4F6C">
              <w:rPr>
                <w:sz w:val="20"/>
                <w:szCs w:val="28"/>
              </w:rPr>
              <w:t>32150</w:t>
            </w:r>
          </w:p>
        </w:tc>
        <w:tc>
          <w:tcPr>
            <w:tcW w:w="1302" w:type="dxa"/>
            <w:vAlign w:val="center"/>
          </w:tcPr>
          <w:p w:rsidR="003B6856" w:rsidRPr="009B4F6C" w:rsidRDefault="003B6856" w:rsidP="009B4F6C">
            <w:pPr>
              <w:spacing w:line="360" w:lineRule="auto"/>
              <w:jc w:val="both"/>
              <w:rPr>
                <w:sz w:val="20"/>
                <w:szCs w:val="28"/>
              </w:rPr>
            </w:pPr>
            <w:r w:rsidRPr="009B4F6C">
              <w:rPr>
                <w:sz w:val="20"/>
                <w:szCs w:val="28"/>
              </w:rPr>
              <w:t>32300</w:t>
            </w:r>
          </w:p>
        </w:tc>
        <w:tc>
          <w:tcPr>
            <w:tcW w:w="1983" w:type="dxa"/>
            <w:vAlign w:val="center"/>
          </w:tcPr>
          <w:p w:rsidR="003B6856" w:rsidRPr="009B4F6C" w:rsidRDefault="003B6856" w:rsidP="009B4F6C">
            <w:pPr>
              <w:spacing w:line="360" w:lineRule="auto"/>
              <w:jc w:val="both"/>
              <w:rPr>
                <w:sz w:val="20"/>
                <w:szCs w:val="28"/>
              </w:rPr>
            </w:pPr>
            <w:r w:rsidRPr="009B4F6C">
              <w:rPr>
                <w:sz w:val="20"/>
                <w:szCs w:val="28"/>
              </w:rPr>
              <w:t>150</w:t>
            </w:r>
          </w:p>
        </w:tc>
        <w:tc>
          <w:tcPr>
            <w:tcW w:w="1643" w:type="dxa"/>
            <w:vAlign w:val="center"/>
          </w:tcPr>
          <w:p w:rsidR="003B6856" w:rsidRPr="009B4F6C" w:rsidRDefault="003B6856" w:rsidP="009B4F6C">
            <w:pPr>
              <w:spacing w:line="360" w:lineRule="auto"/>
              <w:jc w:val="both"/>
              <w:rPr>
                <w:sz w:val="20"/>
                <w:szCs w:val="28"/>
              </w:rPr>
            </w:pPr>
            <w:r w:rsidRPr="009B4F6C">
              <w:rPr>
                <w:sz w:val="20"/>
                <w:szCs w:val="28"/>
              </w:rPr>
              <w:t>0,47%</w:t>
            </w:r>
          </w:p>
        </w:tc>
      </w:tr>
      <w:tr w:rsidR="003B6856" w:rsidRPr="009B4F6C" w:rsidTr="009B4F6C">
        <w:trPr>
          <w:jc w:val="center"/>
        </w:trPr>
        <w:tc>
          <w:tcPr>
            <w:tcW w:w="3284" w:type="dxa"/>
          </w:tcPr>
          <w:p w:rsidR="003B6856" w:rsidRPr="009B4F6C" w:rsidRDefault="003B6856" w:rsidP="009B4F6C">
            <w:pPr>
              <w:spacing w:line="360" w:lineRule="auto"/>
              <w:jc w:val="both"/>
              <w:rPr>
                <w:sz w:val="20"/>
                <w:szCs w:val="28"/>
              </w:rPr>
            </w:pPr>
            <w:r w:rsidRPr="009B4F6C">
              <w:rPr>
                <w:sz w:val="20"/>
                <w:szCs w:val="28"/>
              </w:rPr>
              <w:t>продукт В</w:t>
            </w:r>
          </w:p>
        </w:tc>
        <w:tc>
          <w:tcPr>
            <w:tcW w:w="1642" w:type="dxa"/>
            <w:vAlign w:val="center"/>
          </w:tcPr>
          <w:p w:rsidR="003B6856" w:rsidRPr="009B4F6C" w:rsidRDefault="003B6856" w:rsidP="009B4F6C">
            <w:pPr>
              <w:spacing w:line="360" w:lineRule="auto"/>
              <w:jc w:val="both"/>
              <w:rPr>
                <w:sz w:val="20"/>
                <w:szCs w:val="28"/>
              </w:rPr>
            </w:pPr>
            <w:r w:rsidRPr="009B4F6C">
              <w:rPr>
                <w:sz w:val="20"/>
                <w:szCs w:val="28"/>
              </w:rPr>
              <w:t>51850</w:t>
            </w:r>
          </w:p>
        </w:tc>
        <w:tc>
          <w:tcPr>
            <w:tcW w:w="1302" w:type="dxa"/>
            <w:vAlign w:val="center"/>
          </w:tcPr>
          <w:p w:rsidR="003B6856" w:rsidRPr="009B4F6C" w:rsidRDefault="003B6856" w:rsidP="009B4F6C">
            <w:pPr>
              <w:spacing w:line="360" w:lineRule="auto"/>
              <w:jc w:val="both"/>
              <w:rPr>
                <w:sz w:val="20"/>
                <w:szCs w:val="28"/>
              </w:rPr>
            </w:pPr>
            <w:r w:rsidRPr="009B4F6C">
              <w:rPr>
                <w:sz w:val="20"/>
                <w:szCs w:val="28"/>
              </w:rPr>
              <w:t>52385</w:t>
            </w:r>
          </w:p>
        </w:tc>
        <w:tc>
          <w:tcPr>
            <w:tcW w:w="1983" w:type="dxa"/>
            <w:vAlign w:val="center"/>
          </w:tcPr>
          <w:p w:rsidR="003B6856" w:rsidRPr="009B4F6C" w:rsidRDefault="003B6856" w:rsidP="009B4F6C">
            <w:pPr>
              <w:spacing w:line="360" w:lineRule="auto"/>
              <w:jc w:val="both"/>
              <w:rPr>
                <w:sz w:val="20"/>
                <w:szCs w:val="28"/>
              </w:rPr>
            </w:pPr>
            <w:r w:rsidRPr="009B4F6C">
              <w:rPr>
                <w:sz w:val="20"/>
                <w:szCs w:val="28"/>
              </w:rPr>
              <w:t>535</w:t>
            </w:r>
          </w:p>
        </w:tc>
        <w:tc>
          <w:tcPr>
            <w:tcW w:w="1643" w:type="dxa"/>
            <w:vAlign w:val="center"/>
          </w:tcPr>
          <w:p w:rsidR="003B6856" w:rsidRPr="009B4F6C" w:rsidRDefault="003B6856" w:rsidP="009B4F6C">
            <w:pPr>
              <w:spacing w:line="360" w:lineRule="auto"/>
              <w:jc w:val="both"/>
              <w:rPr>
                <w:sz w:val="20"/>
                <w:szCs w:val="28"/>
              </w:rPr>
            </w:pPr>
            <w:r w:rsidRPr="009B4F6C">
              <w:rPr>
                <w:sz w:val="20"/>
                <w:szCs w:val="28"/>
              </w:rPr>
              <w:t>1,03%</w:t>
            </w:r>
          </w:p>
        </w:tc>
      </w:tr>
    </w:tbl>
    <w:p w:rsidR="000657C7" w:rsidRPr="00013F8D" w:rsidRDefault="000657C7" w:rsidP="00013F8D">
      <w:pPr>
        <w:spacing w:line="360" w:lineRule="auto"/>
        <w:ind w:firstLine="709"/>
        <w:jc w:val="both"/>
        <w:rPr>
          <w:sz w:val="28"/>
          <w:szCs w:val="28"/>
        </w:rPr>
      </w:pPr>
    </w:p>
    <w:p w:rsidR="0094625D" w:rsidRPr="00013F8D" w:rsidRDefault="000966F7" w:rsidP="00013F8D">
      <w:pPr>
        <w:spacing w:line="360" w:lineRule="auto"/>
        <w:ind w:firstLine="709"/>
        <w:jc w:val="both"/>
        <w:rPr>
          <w:sz w:val="28"/>
          <w:szCs w:val="28"/>
        </w:rPr>
      </w:pPr>
      <w:r w:rsidRPr="00013F8D">
        <w:rPr>
          <w:sz w:val="28"/>
          <w:szCs w:val="28"/>
        </w:rPr>
        <w:t>Анализ данных таблицы 2.1 показывает рост объемов производства предприятия в отчетном периоде, по сравнению с предыдущим</w:t>
      </w:r>
      <w:r w:rsidR="0004702B" w:rsidRPr="00013F8D">
        <w:rPr>
          <w:sz w:val="28"/>
          <w:szCs w:val="28"/>
        </w:rPr>
        <w:t>. Наибольший рост произо</w:t>
      </w:r>
      <w:r w:rsidR="003467CD" w:rsidRPr="00013F8D">
        <w:rPr>
          <w:sz w:val="28"/>
          <w:szCs w:val="28"/>
        </w:rPr>
        <w:t>шел по выпуску продукта В.</w:t>
      </w:r>
      <w:r w:rsidR="009B4F6C">
        <w:rPr>
          <w:sz w:val="28"/>
          <w:szCs w:val="28"/>
        </w:rPr>
        <w:t xml:space="preserve"> </w:t>
      </w:r>
      <w:r w:rsidR="0094625D" w:rsidRPr="00013F8D">
        <w:rPr>
          <w:sz w:val="28"/>
          <w:szCs w:val="28"/>
        </w:rPr>
        <w:t>В текущем периоде общие площади предприятия возросли пропорционально увеличению объема продаж, а площади производственных цехов не изменились (см. таблицу 2.2).</w:t>
      </w:r>
    </w:p>
    <w:p w:rsidR="007144B6" w:rsidRPr="00013F8D" w:rsidRDefault="007144B6" w:rsidP="00013F8D">
      <w:pPr>
        <w:spacing w:line="360" w:lineRule="auto"/>
        <w:ind w:firstLine="709"/>
        <w:jc w:val="both"/>
        <w:rPr>
          <w:sz w:val="28"/>
          <w:szCs w:val="28"/>
        </w:rPr>
      </w:pPr>
    </w:p>
    <w:p w:rsidR="003467CD" w:rsidRPr="00013F8D" w:rsidRDefault="003467CD" w:rsidP="00013F8D">
      <w:pPr>
        <w:spacing w:line="360" w:lineRule="auto"/>
        <w:ind w:firstLine="709"/>
        <w:jc w:val="both"/>
        <w:rPr>
          <w:sz w:val="28"/>
          <w:szCs w:val="28"/>
        </w:rPr>
      </w:pPr>
      <w:r w:rsidRPr="00013F8D">
        <w:rPr>
          <w:sz w:val="28"/>
          <w:szCs w:val="28"/>
        </w:rPr>
        <w:t>Таблица 2.2</w:t>
      </w:r>
      <w:r w:rsidR="009B4F6C">
        <w:rPr>
          <w:sz w:val="28"/>
          <w:szCs w:val="28"/>
        </w:rPr>
        <w:t xml:space="preserve"> </w:t>
      </w:r>
      <w:r w:rsidRPr="00013F8D">
        <w:rPr>
          <w:sz w:val="28"/>
          <w:szCs w:val="28"/>
        </w:rPr>
        <w:t>Оценка эффективности использования общих и производственных площадей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04"/>
        <w:gridCol w:w="1652"/>
        <w:gridCol w:w="1504"/>
        <w:gridCol w:w="1632"/>
      </w:tblGrid>
      <w:tr w:rsidR="00082DAC" w:rsidRPr="009B4F6C" w:rsidTr="009B4F6C">
        <w:trPr>
          <w:jc w:val="center"/>
        </w:trPr>
        <w:tc>
          <w:tcPr>
            <w:tcW w:w="2988" w:type="dxa"/>
          </w:tcPr>
          <w:p w:rsidR="00082DAC" w:rsidRPr="009B4F6C" w:rsidRDefault="00082DAC" w:rsidP="009B4F6C">
            <w:pPr>
              <w:spacing w:line="360" w:lineRule="auto"/>
              <w:jc w:val="both"/>
              <w:rPr>
                <w:sz w:val="20"/>
                <w:szCs w:val="28"/>
              </w:rPr>
            </w:pPr>
            <w:r w:rsidRPr="009B4F6C">
              <w:rPr>
                <w:sz w:val="20"/>
                <w:szCs w:val="28"/>
              </w:rPr>
              <w:t>Показатели</w:t>
            </w:r>
          </w:p>
        </w:tc>
        <w:tc>
          <w:tcPr>
            <w:tcW w:w="1620" w:type="dxa"/>
          </w:tcPr>
          <w:p w:rsidR="00082DAC" w:rsidRPr="009B4F6C" w:rsidRDefault="00082DAC" w:rsidP="009B4F6C">
            <w:pPr>
              <w:spacing w:line="360" w:lineRule="auto"/>
              <w:jc w:val="both"/>
              <w:rPr>
                <w:sz w:val="20"/>
                <w:szCs w:val="28"/>
              </w:rPr>
            </w:pPr>
            <w:r w:rsidRPr="009B4F6C">
              <w:rPr>
                <w:sz w:val="20"/>
                <w:szCs w:val="28"/>
              </w:rPr>
              <w:t>пред. год</w:t>
            </w:r>
          </w:p>
        </w:tc>
        <w:tc>
          <w:tcPr>
            <w:tcW w:w="1800" w:type="dxa"/>
          </w:tcPr>
          <w:p w:rsidR="00082DAC" w:rsidRPr="009B4F6C" w:rsidRDefault="00082DAC" w:rsidP="009B4F6C">
            <w:pPr>
              <w:spacing w:line="360" w:lineRule="auto"/>
              <w:jc w:val="both"/>
              <w:rPr>
                <w:sz w:val="20"/>
                <w:szCs w:val="28"/>
              </w:rPr>
            </w:pPr>
            <w:r w:rsidRPr="009B4F6C">
              <w:rPr>
                <w:sz w:val="20"/>
                <w:szCs w:val="28"/>
              </w:rPr>
              <w:t>отч. год</w:t>
            </w:r>
          </w:p>
        </w:tc>
        <w:tc>
          <w:tcPr>
            <w:tcW w:w="1620" w:type="dxa"/>
          </w:tcPr>
          <w:p w:rsidR="00082DAC" w:rsidRPr="009B4F6C" w:rsidRDefault="00082DAC" w:rsidP="009B4F6C">
            <w:pPr>
              <w:spacing w:line="360" w:lineRule="auto"/>
              <w:jc w:val="both"/>
              <w:rPr>
                <w:sz w:val="20"/>
                <w:szCs w:val="28"/>
              </w:rPr>
            </w:pPr>
            <w:r w:rsidRPr="009B4F6C">
              <w:rPr>
                <w:sz w:val="20"/>
                <w:szCs w:val="28"/>
              </w:rPr>
              <w:t>Абс. откл.</w:t>
            </w:r>
          </w:p>
        </w:tc>
        <w:tc>
          <w:tcPr>
            <w:tcW w:w="1826" w:type="dxa"/>
          </w:tcPr>
          <w:p w:rsidR="00082DAC" w:rsidRPr="009B4F6C" w:rsidRDefault="00082DAC" w:rsidP="009B4F6C">
            <w:pPr>
              <w:spacing w:line="360" w:lineRule="auto"/>
              <w:jc w:val="both"/>
              <w:rPr>
                <w:sz w:val="20"/>
                <w:szCs w:val="28"/>
              </w:rPr>
            </w:pPr>
            <w:r w:rsidRPr="009B4F6C">
              <w:rPr>
                <w:sz w:val="20"/>
                <w:szCs w:val="28"/>
              </w:rPr>
              <w:t>Отн. откл.</w:t>
            </w:r>
          </w:p>
        </w:tc>
      </w:tr>
      <w:tr w:rsidR="004415AA" w:rsidRPr="009B4F6C" w:rsidTr="009B4F6C">
        <w:trPr>
          <w:jc w:val="center"/>
        </w:trPr>
        <w:tc>
          <w:tcPr>
            <w:tcW w:w="2988" w:type="dxa"/>
          </w:tcPr>
          <w:p w:rsidR="004415AA" w:rsidRPr="009B4F6C" w:rsidRDefault="004415AA" w:rsidP="009B4F6C">
            <w:pPr>
              <w:spacing w:line="360" w:lineRule="auto"/>
              <w:jc w:val="both"/>
              <w:rPr>
                <w:sz w:val="20"/>
                <w:szCs w:val="28"/>
                <w:vertAlign w:val="superscript"/>
              </w:rPr>
            </w:pPr>
            <w:r w:rsidRPr="009B4F6C">
              <w:rPr>
                <w:sz w:val="20"/>
                <w:szCs w:val="28"/>
              </w:rPr>
              <w:t>Общая площадь, м</w:t>
            </w:r>
            <w:r w:rsidRPr="009B4F6C">
              <w:rPr>
                <w:sz w:val="20"/>
                <w:szCs w:val="28"/>
                <w:vertAlign w:val="superscript"/>
              </w:rPr>
              <w:t>2</w:t>
            </w:r>
          </w:p>
        </w:tc>
        <w:tc>
          <w:tcPr>
            <w:tcW w:w="1620" w:type="dxa"/>
            <w:vAlign w:val="center"/>
          </w:tcPr>
          <w:p w:rsidR="004415AA" w:rsidRPr="009B4F6C" w:rsidRDefault="004415AA" w:rsidP="009B4F6C">
            <w:pPr>
              <w:spacing w:line="360" w:lineRule="auto"/>
              <w:jc w:val="both"/>
              <w:rPr>
                <w:sz w:val="20"/>
                <w:szCs w:val="28"/>
              </w:rPr>
            </w:pPr>
            <w:r w:rsidRPr="009B4F6C">
              <w:rPr>
                <w:sz w:val="20"/>
                <w:szCs w:val="28"/>
              </w:rPr>
              <w:t>1440</w:t>
            </w:r>
          </w:p>
        </w:tc>
        <w:tc>
          <w:tcPr>
            <w:tcW w:w="1800" w:type="dxa"/>
            <w:vAlign w:val="center"/>
          </w:tcPr>
          <w:p w:rsidR="004415AA" w:rsidRPr="009B4F6C" w:rsidRDefault="004415AA" w:rsidP="009B4F6C">
            <w:pPr>
              <w:spacing w:line="360" w:lineRule="auto"/>
              <w:jc w:val="both"/>
              <w:rPr>
                <w:sz w:val="20"/>
                <w:szCs w:val="28"/>
              </w:rPr>
            </w:pPr>
            <w:r w:rsidRPr="009B4F6C">
              <w:rPr>
                <w:sz w:val="20"/>
                <w:szCs w:val="28"/>
              </w:rPr>
              <w:t>1460</w:t>
            </w:r>
          </w:p>
        </w:tc>
        <w:tc>
          <w:tcPr>
            <w:tcW w:w="1620" w:type="dxa"/>
            <w:vAlign w:val="center"/>
          </w:tcPr>
          <w:p w:rsidR="004415AA" w:rsidRPr="009B4F6C" w:rsidRDefault="004415AA" w:rsidP="009B4F6C">
            <w:pPr>
              <w:spacing w:line="360" w:lineRule="auto"/>
              <w:jc w:val="both"/>
              <w:rPr>
                <w:sz w:val="20"/>
                <w:szCs w:val="28"/>
              </w:rPr>
            </w:pPr>
            <w:r w:rsidRPr="009B4F6C">
              <w:rPr>
                <w:sz w:val="20"/>
                <w:szCs w:val="28"/>
              </w:rPr>
              <w:t>20</w:t>
            </w:r>
          </w:p>
        </w:tc>
        <w:tc>
          <w:tcPr>
            <w:tcW w:w="1826" w:type="dxa"/>
            <w:vAlign w:val="center"/>
          </w:tcPr>
          <w:p w:rsidR="004415AA" w:rsidRPr="009B4F6C" w:rsidRDefault="004415AA" w:rsidP="009B4F6C">
            <w:pPr>
              <w:spacing w:line="360" w:lineRule="auto"/>
              <w:jc w:val="both"/>
              <w:rPr>
                <w:sz w:val="20"/>
                <w:szCs w:val="28"/>
              </w:rPr>
            </w:pPr>
            <w:r w:rsidRPr="009B4F6C">
              <w:rPr>
                <w:sz w:val="20"/>
                <w:szCs w:val="28"/>
              </w:rPr>
              <w:t>1,39%</w:t>
            </w:r>
          </w:p>
        </w:tc>
      </w:tr>
      <w:tr w:rsidR="004415AA" w:rsidRPr="009B4F6C" w:rsidTr="009B4F6C">
        <w:trPr>
          <w:jc w:val="center"/>
        </w:trPr>
        <w:tc>
          <w:tcPr>
            <w:tcW w:w="2988" w:type="dxa"/>
          </w:tcPr>
          <w:p w:rsidR="004415AA" w:rsidRPr="009B4F6C" w:rsidRDefault="004415AA" w:rsidP="009B4F6C">
            <w:pPr>
              <w:spacing w:line="360" w:lineRule="auto"/>
              <w:jc w:val="both"/>
              <w:rPr>
                <w:sz w:val="20"/>
                <w:szCs w:val="28"/>
              </w:rPr>
            </w:pPr>
            <w:r w:rsidRPr="009B4F6C">
              <w:rPr>
                <w:sz w:val="20"/>
                <w:szCs w:val="28"/>
              </w:rPr>
              <w:t>Площадь производственных цехов, м</w:t>
            </w:r>
            <w:r w:rsidRPr="009B4F6C">
              <w:rPr>
                <w:sz w:val="20"/>
                <w:szCs w:val="28"/>
                <w:vertAlign w:val="superscript"/>
              </w:rPr>
              <w:t>2</w:t>
            </w:r>
          </w:p>
        </w:tc>
        <w:tc>
          <w:tcPr>
            <w:tcW w:w="1620" w:type="dxa"/>
            <w:vAlign w:val="center"/>
          </w:tcPr>
          <w:p w:rsidR="004415AA" w:rsidRPr="009B4F6C" w:rsidRDefault="004415AA" w:rsidP="009B4F6C">
            <w:pPr>
              <w:spacing w:line="360" w:lineRule="auto"/>
              <w:jc w:val="both"/>
              <w:rPr>
                <w:sz w:val="20"/>
                <w:szCs w:val="28"/>
              </w:rPr>
            </w:pPr>
            <w:r w:rsidRPr="009B4F6C">
              <w:rPr>
                <w:sz w:val="20"/>
                <w:szCs w:val="28"/>
              </w:rPr>
              <w:t>1390</w:t>
            </w:r>
          </w:p>
        </w:tc>
        <w:tc>
          <w:tcPr>
            <w:tcW w:w="1800" w:type="dxa"/>
            <w:vAlign w:val="center"/>
          </w:tcPr>
          <w:p w:rsidR="004415AA" w:rsidRPr="009B4F6C" w:rsidRDefault="004415AA" w:rsidP="009B4F6C">
            <w:pPr>
              <w:spacing w:line="360" w:lineRule="auto"/>
              <w:jc w:val="both"/>
              <w:rPr>
                <w:sz w:val="20"/>
                <w:szCs w:val="28"/>
              </w:rPr>
            </w:pPr>
            <w:r w:rsidRPr="009B4F6C">
              <w:rPr>
                <w:sz w:val="20"/>
                <w:szCs w:val="28"/>
              </w:rPr>
              <w:t>1390</w:t>
            </w:r>
          </w:p>
        </w:tc>
        <w:tc>
          <w:tcPr>
            <w:tcW w:w="1620" w:type="dxa"/>
            <w:vAlign w:val="center"/>
          </w:tcPr>
          <w:p w:rsidR="004415AA" w:rsidRPr="009B4F6C" w:rsidRDefault="004415AA" w:rsidP="009B4F6C">
            <w:pPr>
              <w:spacing w:line="360" w:lineRule="auto"/>
              <w:jc w:val="both"/>
              <w:rPr>
                <w:sz w:val="20"/>
                <w:szCs w:val="28"/>
              </w:rPr>
            </w:pPr>
            <w:r w:rsidRPr="009B4F6C">
              <w:rPr>
                <w:sz w:val="20"/>
                <w:szCs w:val="28"/>
              </w:rPr>
              <w:t>0</w:t>
            </w:r>
          </w:p>
        </w:tc>
        <w:tc>
          <w:tcPr>
            <w:tcW w:w="1826" w:type="dxa"/>
            <w:vAlign w:val="center"/>
          </w:tcPr>
          <w:p w:rsidR="004415AA" w:rsidRPr="009B4F6C" w:rsidRDefault="004415AA" w:rsidP="009B4F6C">
            <w:pPr>
              <w:spacing w:line="360" w:lineRule="auto"/>
              <w:jc w:val="both"/>
              <w:rPr>
                <w:sz w:val="20"/>
                <w:szCs w:val="28"/>
              </w:rPr>
            </w:pPr>
            <w:r w:rsidRPr="009B4F6C">
              <w:rPr>
                <w:sz w:val="20"/>
                <w:szCs w:val="28"/>
              </w:rPr>
              <w:t>0,00%</w:t>
            </w:r>
          </w:p>
        </w:tc>
      </w:tr>
      <w:tr w:rsidR="004415AA" w:rsidRPr="009B4F6C" w:rsidTr="009B4F6C">
        <w:trPr>
          <w:jc w:val="center"/>
        </w:trPr>
        <w:tc>
          <w:tcPr>
            <w:tcW w:w="2988" w:type="dxa"/>
          </w:tcPr>
          <w:p w:rsidR="004415AA" w:rsidRPr="009B4F6C" w:rsidRDefault="004415AA" w:rsidP="009B4F6C">
            <w:pPr>
              <w:spacing w:line="360" w:lineRule="auto"/>
              <w:jc w:val="both"/>
              <w:rPr>
                <w:sz w:val="20"/>
                <w:szCs w:val="28"/>
              </w:rPr>
            </w:pPr>
            <w:r w:rsidRPr="009B4F6C">
              <w:rPr>
                <w:sz w:val="20"/>
                <w:szCs w:val="28"/>
              </w:rPr>
              <w:t>Объем реализации на кв.м общей площади</w:t>
            </w:r>
          </w:p>
        </w:tc>
        <w:tc>
          <w:tcPr>
            <w:tcW w:w="1620" w:type="dxa"/>
            <w:vAlign w:val="center"/>
          </w:tcPr>
          <w:p w:rsidR="004415AA" w:rsidRPr="009B4F6C" w:rsidRDefault="004415AA" w:rsidP="009B4F6C">
            <w:pPr>
              <w:spacing w:line="360" w:lineRule="auto"/>
              <w:jc w:val="both"/>
              <w:rPr>
                <w:sz w:val="20"/>
                <w:szCs w:val="28"/>
              </w:rPr>
            </w:pPr>
            <w:r w:rsidRPr="009B4F6C">
              <w:rPr>
                <w:sz w:val="20"/>
                <w:szCs w:val="28"/>
              </w:rPr>
              <w:t>79,86806</w:t>
            </w:r>
          </w:p>
        </w:tc>
        <w:tc>
          <w:tcPr>
            <w:tcW w:w="1800" w:type="dxa"/>
            <w:vAlign w:val="center"/>
          </w:tcPr>
          <w:p w:rsidR="004415AA" w:rsidRPr="009B4F6C" w:rsidRDefault="004415AA" w:rsidP="009B4F6C">
            <w:pPr>
              <w:spacing w:line="360" w:lineRule="auto"/>
              <w:jc w:val="both"/>
              <w:rPr>
                <w:sz w:val="20"/>
                <w:szCs w:val="28"/>
              </w:rPr>
            </w:pPr>
            <w:r w:rsidRPr="009B4F6C">
              <w:rPr>
                <w:sz w:val="20"/>
                <w:szCs w:val="28"/>
              </w:rPr>
              <w:t>79,33904</w:t>
            </w:r>
          </w:p>
        </w:tc>
        <w:tc>
          <w:tcPr>
            <w:tcW w:w="1620" w:type="dxa"/>
            <w:vAlign w:val="center"/>
          </w:tcPr>
          <w:p w:rsidR="004415AA" w:rsidRPr="009B4F6C" w:rsidRDefault="004415AA" w:rsidP="009B4F6C">
            <w:pPr>
              <w:spacing w:line="360" w:lineRule="auto"/>
              <w:jc w:val="both"/>
              <w:rPr>
                <w:sz w:val="20"/>
                <w:szCs w:val="28"/>
              </w:rPr>
            </w:pPr>
            <w:r w:rsidRPr="009B4F6C">
              <w:rPr>
                <w:sz w:val="20"/>
                <w:szCs w:val="28"/>
              </w:rPr>
              <w:t>-0,52901</w:t>
            </w:r>
          </w:p>
        </w:tc>
        <w:tc>
          <w:tcPr>
            <w:tcW w:w="1826" w:type="dxa"/>
            <w:vAlign w:val="center"/>
          </w:tcPr>
          <w:p w:rsidR="004415AA" w:rsidRPr="009B4F6C" w:rsidRDefault="004415AA" w:rsidP="009B4F6C">
            <w:pPr>
              <w:spacing w:line="360" w:lineRule="auto"/>
              <w:jc w:val="both"/>
              <w:rPr>
                <w:sz w:val="20"/>
                <w:szCs w:val="28"/>
              </w:rPr>
            </w:pPr>
            <w:r w:rsidRPr="009B4F6C">
              <w:rPr>
                <w:sz w:val="20"/>
                <w:szCs w:val="28"/>
              </w:rPr>
              <w:t>-0,66%</w:t>
            </w:r>
          </w:p>
        </w:tc>
      </w:tr>
      <w:tr w:rsidR="004415AA" w:rsidRPr="009B4F6C" w:rsidTr="009B4F6C">
        <w:trPr>
          <w:jc w:val="center"/>
        </w:trPr>
        <w:tc>
          <w:tcPr>
            <w:tcW w:w="2988" w:type="dxa"/>
          </w:tcPr>
          <w:p w:rsidR="004415AA" w:rsidRPr="009B4F6C" w:rsidRDefault="004415AA" w:rsidP="009B4F6C">
            <w:pPr>
              <w:spacing w:line="360" w:lineRule="auto"/>
              <w:jc w:val="both"/>
              <w:rPr>
                <w:sz w:val="20"/>
                <w:szCs w:val="28"/>
              </w:rPr>
            </w:pPr>
            <w:r w:rsidRPr="009B4F6C">
              <w:rPr>
                <w:sz w:val="20"/>
                <w:szCs w:val="28"/>
              </w:rPr>
              <w:t>Объем реализации на кв.м площади производственных цехов</w:t>
            </w:r>
          </w:p>
        </w:tc>
        <w:tc>
          <w:tcPr>
            <w:tcW w:w="1620" w:type="dxa"/>
            <w:vAlign w:val="center"/>
          </w:tcPr>
          <w:p w:rsidR="004415AA" w:rsidRPr="009B4F6C" w:rsidRDefault="004415AA" w:rsidP="009B4F6C">
            <w:pPr>
              <w:spacing w:line="360" w:lineRule="auto"/>
              <w:jc w:val="both"/>
              <w:rPr>
                <w:sz w:val="20"/>
                <w:szCs w:val="28"/>
              </w:rPr>
            </w:pPr>
            <w:r w:rsidRPr="009B4F6C">
              <w:rPr>
                <w:sz w:val="20"/>
                <w:szCs w:val="28"/>
              </w:rPr>
              <w:t>82,74101</w:t>
            </w:r>
          </w:p>
        </w:tc>
        <w:tc>
          <w:tcPr>
            <w:tcW w:w="1800" w:type="dxa"/>
            <w:vAlign w:val="center"/>
          </w:tcPr>
          <w:p w:rsidR="004415AA" w:rsidRPr="009B4F6C" w:rsidRDefault="004415AA" w:rsidP="009B4F6C">
            <w:pPr>
              <w:spacing w:line="360" w:lineRule="auto"/>
              <w:jc w:val="both"/>
              <w:rPr>
                <w:sz w:val="20"/>
                <w:szCs w:val="28"/>
              </w:rPr>
            </w:pPr>
            <w:r w:rsidRPr="009B4F6C">
              <w:rPr>
                <w:sz w:val="20"/>
                <w:szCs w:val="28"/>
              </w:rPr>
              <w:t>83,33453</w:t>
            </w:r>
          </w:p>
        </w:tc>
        <w:tc>
          <w:tcPr>
            <w:tcW w:w="1620" w:type="dxa"/>
            <w:vAlign w:val="center"/>
          </w:tcPr>
          <w:p w:rsidR="004415AA" w:rsidRPr="009B4F6C" w:rsidRDefault="004415AA" w:rsidP="009B4F6C">
            <w:pPr>
              <w:spacing w:line="360" w:lineRule="auto"/>
              <w:jc w:val="both"/>
              <w:rPr>
                <w:sz w:val="20"/>
                <w:szCs w:val="28"/>
              </w:rPr>
            </w:pPr>
            <w:r w:rsidRPr="009B4F6C">
              <w:rPr>
                <w:sz w:val="20"/>
                <w:szCs w:val="28"/>
              </w:rPr>
              <w:t>0,593525</w:t>
            </w:r>
          </w:p>
        </w:tc>
        <w:tc>
          <w:tcPr>
            <w:tcW w:w="1826" w:type="dxa"/>
            <w:vAlign w:val="center"/>
          </w:tcPr>
          <w:p w:rsidR="004415AA" w:rsidRPr="009B4F6C" w:rsidRDefault="004415AA" w:rsidP="009B4F6C">
            <w:pPr>
              <w:spacing w:line="360" w:lineRule="auto"/>
              <w:jc w:val="both"/>
              <w:rPr>
                <w:sz w:val="20"/>
                <w:szCs w:val="28"/>
              </w:rPr>
            </w:pPr>
            <w:r w:rsidRPr="009B4F6C">
              <w:rPr>
                <w:sz w:val="20"/>
                <w:szCs w:val="28"/>
              </w:rPr>
              <w:t>0,72%</w:t>
            </w:r>
          </w:p>
        </w:tc>
      </w:tr>
    </w:tbl>
    <w:p w:rsidR="003467CD" w:rsidRPr="00013F8D" w:rsidRDefault="003467CD" w:rsidP="00013F8D">
      <w:pPr>
        <w:spacing w:line="360" w:lineRule="auto"/>
        <w:ind w:firstLine="709"/>
        <w:jc w:val="both"/>
        <w:rPr>
          <w:sz w:val="28"/>
          <w:szCs w:val="28"/>
        </w:rPr>
      </w:pPr>
    </w:p>
    <w:p w:rsidR="00A536CB" w:rsidRPr="00013F8D" w:rsidRDefault="00A536CB" w:rsidP="00013F8D">
      <w:pPr>
        <w:spacing w:line="360" w:lineRule="auto"/>
        <w:ind w:firstLine="709"/>
        <w:jc w:val="both"/>
        <w:rPr>
          <w:sz w:val="28"/>
          <w:szCs w:val="28"/>
        </w:rPr>
      </w:pPr>
      <w:r w:rsidRPr="00013F8D">
        <w:rPr>
          <w:sz w:val="28"/>
          <w:szCs w:val="28"/>
        </w:rPr>
        <w:t>Данные, связанные с производственными мощностями предприятия</w:t>
      </w:r>
      <w:r w:rsidR="00931B55" w:rsidRPr="00013F8D">
        <w:rPr>
          <w:sz w:val="28"/>
          <w:szCs w:val="28"/>
        </w:rPr>
        <w:t>, уровнем механизации и автоматизации производственных процессов, структурой выпускаемых изделий и их качества представлены в таблице 2.3:</w:t>
      </w:r>
    </w:p>
    <w:p w:rsidR="009B4F6C" w:rsidRDefault="009B4F6C" w:rsidP="00013F8D">
      <w:pPr>
        <w:spacing w:line="360" w:lineRule="auto"/>
        <w:ind w:firstLine="709"/>
        <w:jc w:val="both"/>
        <w:rPr>
          <w:sz w:val="28"/>
          <w:szCs w:val="28"/>
        </w:rPr>
      </w:pPr>
    </w:p>
    <w:p w:rsidR="00D712C8" w:rsidRPr="00013F8D" w:rsidRDefault="00D712C8" w:rsidP="00013F8D">
      <w:pPr>
        <w:spacing w:line="360" w:lineRule="auto"/>
        <w:ind w:firstLine="709"/>
        <w:jc w:val="both"/>
        <w:rPr>
          <w:sz w:val="28"/>
          <w:szCs w:val="28"/>
        </w:rPr>
      </w:pPr>
      <w:r w:rsidRPr="00013F8D">
        <w:rPr>
          <w:sz w:val="28"/>
          <w:szCs w:val="28"/>
        </w:rPr>
        <w:t>Таблица 2.3</w:t>
      </w:r>
      <w:r w:rsidR="009B4F6C">
        <w:rPr>
          <w:sz w:val="28"/>
          <w:szCs w:val="28"/>
        </w:rPr>
        <w:t xml:space="preserve"> </w:t>
      </w:r>
      <w:r w:rsidRPr="00013F8D">
        <w:rPr>
          <w:sz w:val="28"/>
          <w:szCs w:val="28"/>
        </w:rPr>
        <w:t>Производственные мощности предприятия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1447"/>
        <w:gridCol w:w="1580"/>
        <w:gridCol w:w="1421"/>
        <w:gridCol w:w="1590"/>
      </w:tblGrid>
      <w:tr w:rsidR="00940AAF" w:rsidRPr="009B4F6C" w:rsidTr="009B4F6C">
        <w:trPr>
          <w:jc w:val="center"/>
        </w:trPr>
        <w:tc>
          <w:tcPr>
            <w:tcW w:w="2988" w:type="dxa"/>
          </w:tcPr>
          <w:p w:rsidR="00940AAF" w:rsidRPr="009B4F6C" w:rsidRDefault="00940AAF" w:rsidP="009B4F6C">
            <w:pPr>
              <w:spacing w:line="360" w:lineRule="auto"/>
              <w:jc w:val="both"/>
              <w:rPr>
                <w:sz w:val="20"/>
              </w:rPr>
            </w:pPr>
            <w:r w:rsidRPr="009B4F6C">
              <w:rPr>
                <w:sz w:val="20"/>
              </w:rPr>
              <w:t>Показатели</w:t>
            </w:r>
          </w:p>
        </w:tc>
        <w:tc>
          <w:tcPr>
            <w:tcW w:w="1620" w:type="dxa"/>
          </w:tcPr>
          <w:p w:rsidR="00940AAF" w:rsidRPr="009B4F6C" w:rsidRDefault="00940AAF" w:rsidP="009B4F6C">
            <w:pPr>
              <w:spacing w:line="360" w:lineRule="auto"/>
              <w:jc w:val="both"/>
              <w:rPr>
                <w:sz w:val="20"/>
              </w:rPr>
            </w:pPr>
            <w:r w:rsidRPr="009B4F6C">
              <w:rPr>
                <w:sz w:val="20"/>
              </w:rPr>
              <w:t>пред. год</w:t>
            </w:r>
          </w:p>
        </w:tc>
        <w:tc>
          <w:tcPr>
            <w:tcW w:w="1800" w:type="dxa"/>
          </w:tcPr>
          <w:p w:rsidR="00940AAF" w:rsidRPr="009B4F6C" w:rsidRDefault="00940AAF" w:rsidP="009B4F6C">
            <w:pPr>
              <w:spacing w:line="360" w:lineRule="auto"/>
              <w:jc w:val="both"/>
              <w:rPr>
                <w:sz w:val="20"/>
              </w:rPr>
            </w:pPr>
            <w:r w:rsidRPr="009B4F6C">
              <w:rPr>
                <w:sz w:val="20"/>
              </w:rPr>
              <w:t>отч. год</w:t>
            </w:r>
          </w:p>
        </w:tc>
        <w:tc>
          <w:tcPr>
            <w:tcW w:w="1620" w:type="dxa"/>
          </w:tcPr>
          <w:p w:rsidR="00940AAF" w:rsidRPr="009B4F6C" w:rsidRDefault="00940AAF" w:rsidP="009B4F6C">
            <w:pPr>
              <w:spacing w:line="360" w:lineRule="auto"/>
              <w:jc w:val="both"/>
              <w:rPr>
                <w:sz w:val="20"/>
              </w:rPr>
            </w:pPr>
            <w:r w:rsidRPr="009B4F6C">
              <w:rPr>
                <w:sz w:val="20"/>
              </w:rPr>
              <w:t>Абс. откл.</w:t>
            </w:r>
          </w:p>
        </w:tc>
        <w:tc>
          <w:tcPr>
            <w:tcW w:w="1826" w:type="dxa"/>
          </w:tcPr>
          <w:p w:rsidR="00940AAF" w:rsidRPr="009B4F6C" w:rsidRDefault="00940AAF" w:rsidP="009B4F6C">
            <w:pPr>
              <w:spacing w:line="360" w:lineRule="auto"/>
              <w:jc w:val="both"/>
              <w:rPr>
                <w:sz w:val="20"/>
              </w:rPr>
            </w:pPr>
            <w:r w:rsidRPr="009B4F6C">
              <w:rPr>
                <w:sz w:val="20"/>
              </w:rPr>
              <w:t>Отн. откл.</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Автоматическое оборудование, шт.</w:t>
            </w:r>
          </w:p>
        </w:tc>
        <w:tc>
          <w:tcPr>
            <w:tcW w:w="1620" w:type="dxa"/>
            <w:vAlign w:val="center"/>
          </w:tcPr>
          <w:p w:rsidR="00437352" w:rsidRPr="009B4F6C" w:rsidRDefault="00437352" w:rsidP="009B4F6C">
            <w:pPr>
              <w:spacing w:line="360" w:lineRule="auto"/>
              <w:jc w:val="both"/>
              <w:rPr>
                <w:sz w:val="20"/>
              </w:rPr>
            </w:pPr>
            <w:r w:rsidRPr="009B4F6C">
              <w:rPr>
                <w:sz w:val="20"/>
              </w:rPr>
              <w:t>92</w:t>
            </w:r>
          </w:p>
        </w:tc>
        <w:tc>
          <w:tcPr>
            <w:tcW w:w="1800" w:type="dxa"/>
            <w:vAlign w:val="center"/>
          </w:tcPr>
          <w:p w:rsidR="00437352" w:rsidRPr="009B4F6C" w:rsidRDefault="00437352" w:rsidP="009B4F6C">
            <w:pPr>
              <w:spacing w:line="360" w:lineRule="auto"/>
              <w:jc w:val="both"/>
              <w:rPr>
                <w:sz w:val="20"/>
              </w:rPr>
            </w:pPr>
            <w:r w:rsidRPr="009B4F6C">
              <w:rPr>
                <w:sz w:val="20"/>
              </w:rPr>
              <w:t>85</w:t>
            </w:r>
          </w:p>
        </w:tc>
        <w:tc>
          <w:tcPr>
            <w:tcW w:w="1620" w:type="dxa"/>
            <w:vAlign w:val="center"/>
          </w:tcPr>
          <w:p w:rsidR="00437352" w:rsidRPr="009B4F6C" w:rsidRDefault="00437352" w:rsidP="009B4F6C">
            <w:pPr>
              <w:spacing w:line="360" w:lineRule="auto"/>
              <w:jc w:val="both"/>
              <w:rPr>
                <w:sz w:val="20"/>
              </w:rPr>
            </w:pPr>
            <w:r w:rsidRPr="009B4F6C">
              <w:rPr>
                <w:sz w:val="20"/>
              </w:rPr>
              <w:t>-7</w:t>
            </w:r>
          </w:p>
        </w:tc>
        <w:tc>
          <w:tcPr>
            <w:tcW w:w="1826" w:type="dxa"/>
            <w:vAlign w:val="center"/>
          </w:tcPr>
          <w:p w:rsidR="00437352" w:rsidRPr="009B4F6C" w:rsidRDefault="00437352" w:rsidP="009B4F6C">
            <w:pPr>
              <w:spacing w:line="360" w:lineRule="auto"/>
              <w:jc w:val="both"/>
              <w:rPr>
                <w:sz w:val="20"/>
              </w:rPr>
            </w:pPr>
            <w:r w:rsidRPr="009B4F6C">
              <w:rPr>
                <w:sz w:val="20"/>
              </w:rPr>
              <w:t>92,39%</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Полуавтоматическое оборудование, шт.</w:t>
            </w:r>
          </w:p>
        </w:tc>
        <w:tc>
          <w:tcPr>
            <w:tcW w:w="1620" w:type="dxa"/>
            <w:vAlign w:val="center"/>
          </w:tcPr>
          <w:p w:rsidR="00437352" w:rsidRPr="009B4F6C" w:rsidRDefault="00437352" w:rsidP="009B4F6C">
            <w:pPr>
              <w:spacing w:line="360" w:lineRule="auto"/>
              <w:jc w:val="both"/>
              <w:rPr>
                <w:sz w:val="20"/>
              </w:rPr>
            </w:pPr>
            <w:r w:rsidRPr="009B4F6C">
              <w:rPr>
                <w:sz w:val="20"/>
              </w:rPr>
              <w:t>40</w:t>
            </w:r>
          </w:p>
        </w:tc>
        <w:tc>
          <w:tcPr>
            <w:tcW w:w="1800" w:type="dxa"/>
            <w:vAlign w:val="center"/>
          </w:tcPr>
          <w:p w:rsidR="00437352" w:rsidRPr="009B4F6C" w:rsidRDefault="00437352" w:rsidP="009B4F6C">
            <w:pPr>
              <w:spacing w:line="360" w:lineRule="auto"/>
              <w:jc w:val="both"/>
              <w:rPr>
                <w:sz w:val="20"/>
              </w:rPr>
            </w:pPr>
            <w:r w:rsidRPr="009B4F6C">
              <w:rPr>
                <w:sz w:val="20"/>
              </w:rPr>
              <w:t>35</w:t>
            </w:r>
          </w:p>
        </w:tc>
        <w:tc>
          <w:tcPr>
            <w:tcW w:w="1620" w:type="dxa"/>
            <w:vAlign w:val="center"/>
          </w:tcPr>
          <w:p w:rsidR="00437352" w:rsidRPr="009B4F6C" w:rsidRDefault="00437352" w:rsidP="009B4F6C">
            <w:pPr>
              <w:spacing w:line="360" w:lineRule="auto"/>
              <w:jc w:val="both"/>
              <w:rPr>
                <w:sz w:val="20"/>
              </w:rPr>
            </w:pPr>
            <w:r w:rsidRPr="009B4F6C">
              <w:rPr>
                <w:sz w:val="20"/>
              </w:rPr>
              <w:t>-5</w:t>
            </w:r>
          </w:p>
        </w:tc>
        <w:tc>
          <w:tcPr>
            <w:tcW w:w="1826" w:type="dxa"/>
            <w:vAlign w:val="center"/>
          </w:tcPr>
          <w:p w:rsidR="00437352" w:rsidRPr="009B4F6C" w:rsidRDefault="00437352" w:rsidP="009B4F6C">
            <w:pPr>
              <w:spacing w:line="360" w:lineRule="auto"/>
              <w:jc w:val="both"/>
              <w:rPr>
                <w:sz w:val="20"/>
              </w:rPr>
            </w:pPr>
            <w:r w:rsidRPr="009B4F6C">
              <w:rPr>
                <w:sz w:val="20"/>
              </w:rPr>
              <w:t>87,50%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Механизмы, шт.</w:t>
            </w:r>
          </w:p>
        </w:tc>
        <w:tc>
          <w:tcPr>
            <w:tcW w:w="1620" w:type="dxa"/>
            <w:vAlign w:val="center"/>
          </w:tcPr>
          <w:p w:rsidR="00437352" w:rsidRPr="009B4F6C" w:rsidRDefault="00437352" w:rsidP="009B4F6C">
            <w:pPr>
              <w:spacing w:line="360" w:lineRule="auto"/>
              <w:jc w:val="both"/>
              <w:rPr>
                <w:sz w:val="20"/>
              </w:rPr>
            </w:pPr>
            <w:r w:rsidRPr="009B4F6C">
              <w:rPr>
                <w:sz w:val="20"/>
              </w:rPr>
              <w:t>25</w:t>
            </w:r>
          </w:p>
        </w:tc>
        <w:tc>
          <w:tcPr>
            <w:tcW w:w="1800" w:type="dxa"/>
            <w:vAlign w:val="center"/>
          </w:tcPr>
          <w:p w:rsidR="00437352" w:rsidRPr="009B4F6C" w:rsidRDefault="00437352" w:rsidP="009B4F6C">
            <w:pPr>
              <w:spacing w:line="360" w:lineRule="auto"/>
              <w:jc w:val="both"/>
              <w:rPr>
                <w:sz w:val="20"/>
              </w:rPr>
            </w:pPr>
            <w:r w:rsidRPr="009B4F6C">
              <w:rPr>
                <w:sz w:val="20"/>
              </w:rPr>
              <w:t>30</w:t>
            </w:r>
          </w:p>
        </w:tc>
        <w:tc>
          <w:tcPr>
            <w:tcW w:w="1620" w:type="dxa"/>
            <w:vAlign w:val="center"/>
          </w:tcPr>
          <w:p w:rsidR="00437352" w:rsidRPr="009B4F6C" w:rsidRDefault="00437352" w:rsidP="009B4F6C">
            <w:pPr>
              <w:spacing w:line="360" w:lineRule="auto"/>
              <w:jc w:val="both"/>
              <w:rPr>
                <w:sz w:val="20"/>
              </w:rPr>
            </w:pPr>
            <w:r w:rsidRPr="009B4F6C">
              <w:rPr>
                <w:sz w:val="20"/>
              </w:rPr>
              <w:t>5</w:t>
            </w:r>
          </w:p>
        </w:tc>
        <w:tc>
          <w:tcPr>
            <w:tcW w:w="1826" w:type="dxa"/>
            <w:vAlign w:val="center"/>
          </w:tcPr>
          <w:p w:rsidR="00437352" w:rsidRPr="009B4F6C" w:rsidRDefault="00437352" w:rsidP="009B4F6C">
            <w:pPr>
              <w:spacing w:line="360" w:lineRule="auto"/>
              <w:jc w:val="both"/>
              <w:rPr>
                <w:sz w:val="20"/>
              </w:rPr>
            </w:pPr>
            <w:r w:rsidRPr="009B4F6C">
              <w:rPr>
                <w:sz w:val="20"/>
              </w:rPr>
              <w:t>120,00%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автоматического оборудования, детали А (ед., в час)</w:t>
            </w:r>
          </w:p>
        </w:tc>
        <w:tc>
          <w:tcPr>
            <w:tcW w:w="1620" w:type="dxa"/>
            <w:vAlign w:val="center"/>
          </w:tcPr>
          <w:p w:rsidR="00437352" w:rsidRPr="009B4F6C" w:rsidRDefault="00437352" w:rsidP="009B4F6C">
            <w:pPr>
              <w:spacing w:line="360" w:lineRule="auto"/>
              <w:jc w:val="both"/>
              <w:rPr>
                <w:sz w:val="20"/>
              </w:rPr>
            </w:pPr>
            <w:r w:rsidRPr="009B4F6C">
              <w:rPr>
                <w:sz w:val="20"/>
              </w:rPr>
              <w:t>0,44</w:t>
            </w:r>
          </w:p>
        </w:tc>
        <w:tc>
          <w:tcPr>
            <w:tcW w:w="1800" w:type="dxa"/>
            <w:vAlign w:val="center"/>
          </w:tcPr>
          <w:p w:rsidR="00437352" w:rsidRPr="009B4F6C" w:rsidRDefault="00437352" w:rsidP="009B4F6C">
            <w:pPr>
              <w:spacing w:line="360" w:lineRule="auto"/>
              <w:jc w:val="both"/>
              <w:rPr>
                <w:sz w:val="20"/>
              </w:rPr>
            </w:pPr>
            <w:r w:rsidRPr="009B4F6C">
              <w:rPr>
                <w:sz w:val="20"/>
              </w:rPr>
              <w:t>0,55</w:t>
            </w:r>
          </w:p>
        </w:tc>
        <w:tc>
          <w:tcPr>
            <w:tcW w:w="1620" w:type="dxa"/>
            <w:vAlign w:val="center"/>
          </w:tcPr>
          <w:p w:rsidR="00437352" w:rsidRPr="009B4F6C" w:rsidRDefault="00437352" w:rsidP="009B4F6C">
            <w:pPr>
              <w:spacing w:line="360" w:lineRule="auto"/>
              <w:jc w:val="both"/>
              <w:rPr>
                <w:sz w:val="20"/>
              </w:rPr>
            </w:pPr>
            <w:r w:rsidRPr="009B4F6C">
              <w:rPr>
                <w:sz w:val="20"/>
              </w:rPr>
              <w:t>0,11</w:t>
            </w:r>
          </w:p>
        </w:tc>
        <w:tc>
          <w:tcPr>
            <w:tcW w:w="1826" w:type="dxa"/>
            <w:vAlign w:val="center"/>
          </w:tcPr>
          <w:p w:rsidR="00437352" w:rsidRPr="009B4F6C" w:rsidRDefault="00437352" w:rsidP="009B4F6C">
            <w:pPr>
              <w:spacing w:line="360" w:lineRule="auto"/>
              <w:jc w:val="both"/>
              <w:rPr>
                <w:sz w:val="20"/>
              </w:rPr>
            </w:pPr>
            <w:r w:rsidRPr="009B4F6C">
              <w:rPr>
                <w:sz w:val="20"/>
              </w:rPr>
              <w:t>125,00%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автоматического оборудования, детали Б (ед., в час)</w:t>
            </w:r>
          </w:p>
        </w:tc>
        <w:tc>
          <w:tcPr>
            <w:tcW w:w="1620" w:type="dxa"/>
            <w:vAlign w:val="center"/>
          </w:tcPr>
          <w:p w:rsidR="00437352" w:rsidRPr="009B4F6C" w:rsidRDefault="00437352" w:rsidP="009B4F6C">
            <w:pPr>
              <w:spacing w:line="360" w:lineRule="auto"/>
              <w:jc w:val="both"/>
              <w:rPr>
                <w:sz w:val="20"/>
              </w:rPr>
            </w:pPr>
            <w:r w:rsidRPr="009B4F6C">
              <w:rPr>
                <w:sz w:val="20"/>
              </w:rPr>
              <w:t>0,41</w:t>
            </w:r>
          </w:p>
        </w:tc>
        <w:tc>
          <w:tcPr>
            <w:tcW w:w="1800" w:type="dxa"/>
            <w:vAlign w:val="center"/>
          </w:tcPr>
          <w:p w:rsidR="00437352" w:rsidRPr="009B4F6C" w:rsidRDefault="00437352" w:rsidP="009B4F6C">
            <w:pPr>
              <w:spacing w:line="360" w:lineRule="auto"/>
              <w:jc w:val="both"/>
              <w:rPr>
                <w:sz w:val="20"/>
              </w:rPr>
            </w:pPr>
            <w:r w:rsidRPr="009B4F6C">
              <w:rPr>
                <w:sz w:val="20"/>
              </w:rPr>
              <w:t>0,51</w:t>
            </w:r>
          </w:p>
        </w:tc>
        <w:tc>
          <w:tcPr>
            <w:tcW w:w="1620" w:type="dxa"/>
            <w:vAlign w:val="center"/>
          </w:tcPr>
          <w:p w:rsidR="00437352" w:rsidRPr="009B4F6C" w:rsidRDefault="00437352" w:rsidP="009B4F6C">
            <w:pPr>
              <w:spacing w:line="360" w:lineRule="auto"/>
              <w:jc w:val="both"/>
              <w:rPr>
                <w:sz w:val="20"/>
              </w:rPr>
            </w:pPr>
            <w:r w:rsidRPr="009B4F6C">
              <w:rPr>
                <w:sz w:val="20"/>
              </w:rPr>
              <w:t>0,1</w:t>
            </w:r>
          </w:p>
        </w:tc>
        <w:tc>
          <w:tcPr>
            <w:tcW w:w="1826" w:type="dxa"/>
            <w:vAlign w:val="center"/>
          </w:tcPr>
          <w:p w:rsidR="00437352" w:rsidRPr="009B4F6C" w:rsidRDefault="00437352" w:rsidP="009B4F6C">
            <w:pPr>
              <w:spacing w:line="360" w:lineRule="auto"/>
              <w:jc w:val="both"/>
              <w:rPr>
                <w:sz w:val="20"/>
              </w:rPr>
            </w:pPr>
            <w:r w:rsidRPr="009B4F6C">
              <w:rPr>
                <w:sz w:val="20"/>
              </w:rPr>
              <w:t>124,39%</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автоматического оборудования, детали В (ед., в час)</w:t>
            </w:r>
          </w:p>
        </w:tc>
        <w:tc>
          <w:tcPr>
            <w:tcW w:w="1620" w:type="dxa"/>
            <w:vAlign w:val="center"/>
          </w:tcPr>
          <w:p w:rsidR="00437352" w:rsidRPr="009B4F6C" w:rsidRDefault="00437352" w:rsidP="009B4F6C">
            <w:pPr>
              <w:spacing w:line="360" w:lineRule="auto"/>
              <w:jc w:val="both"/>
              <w:rPr>
                <w:sz w:val="20"/>
              </w:rPr>
            </w:pPr>
            <w:r w:rsidRPr="009B4F6C">
              <w:rPr>
                <w:sz w:val="20"/>
              </w:rPr>
              <w:t>0,31</w:t>
            </w:r>
          </w:p>
        </w:tc>
        <w:tc>
          <w:tcPr>
            <w:tcW w:w="1800" w:type="dxa"/>
            <w:vAlign w:val="center"/>
          </w:tcPr>
          <w:p w:rsidR="00437352" w:rsidRPr="009B4F6C" w:rsidRDefault="00437352" w:rsidP="009B4F6C">
            <w:pPr>
              <w:spacing w:line="360" w:lineRule="auto"/>
              <w:jc w:val="both"/>
              <w:rPr>
                <w:sz w:val="20"/>
              </w:rPr>
            </w:pPr>
            <w:r w:rsidRPr="009B4F6C">
              <w:rPr>
                <w:sz w:val="20"/>
              </w:rPr>
              <w:t>0,81</w:t>
            </w:r>
          </w:p>
        </w:tc>
        <w:tc>
          <w:tcPr>
            <w:tcW w:w="1620" w:type="dxa"/>
            <w:vAlign w:val="center"/>
          </w:tcPr>
          <w:p w:rsidR="00437352" w:rsidRPr="009B4F6C" w:rsidRDefault="00437352" w:rsidP="009B4F6C">
            <w:pPr>
              <w:spacing w:line="360" w:lineRule="auto"/>
              <w:jc w:val="both"/>
              <w:rPr>
                <w:sz w:val="20"/>
              </w:rPr>
            </w:pPr>
            <w:r w:rsidRPr="009B4F6C">
              <w:rPr>
                <w:sz w:val="20"/>
              </w:rPr>
              <w:t>0,5</w:t>
            </w:r>
          </w:p>
        </w:tc>
        <w:tc>
          <w:tcPr>
            <w:tcW w:w="1826" w:type="dxa"/>
            <w:vAlign w:val="center"/>
          </w:tcPr>
          <w:p w:rsidR="00437352" w:rsidRPr="009B4F6C" w:rsidRDefault="00437352" w:rsidP="009B4F6C">
            <w:pPr>
              <w:spacing w:line="360" w:lineRule="auto"/>
              <w:jc w:val="both"/>
              <w:rPr>
                <w:sz w:val="20"/>
              </w:rPr>
            </w:pPr>
            <w:r w:rsidRPr="009B4F6C">
              <w:rPr>
                <w:sz w:val="20"/>
              </w:rPr>
              <w:t>261,29%</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полуавтоматического оборудования, детали А (ед., в час)</w:t>
            </w:r>
          </w:p>
        </w:tc>
        <w:tc>
          <w:tcPr>
            <w:tcW w:w="1620" w:type="dxa"/>
            <w:vAlign w:val="center"/>
          </w:tcPr>
          <w:p w:rsidR="00437352" w:rsidRPr="009B4F6C" w:rsidRDefault="00437352" w:rsidP="009B4F6C">
            <w:pPr>
              <w:spacing w:line="360" w:lineRule="auto"/>
              <w:jc w:val="both"/>
              <w:rPr>
                <w:sz w:val="20"/>
              </w:rPr>
            </w:pPr>
            <w:r w:rsidRPr="009B4F6C">
              <w:rPr>
                <w:sz w:val="20"/>
              </w:rPr>
              <w:t>0,2</w:t>
            </w:r>
          </w:p>
        </w:tc>
        <w:tc>
          <w:tcPr>
            <w:tcW w:w="1800" w:type="dxa"/>
            <w:vAlign w:val="center"/>
          </w:tcPr>
          <w:p w:rsidR="00437352" w:rsidRPr="009B4F6C" w:rsidRDefault="00437352" w:rsidP="009B4F6C">
            <w:pPr>
              <w:spacing w:line="360" w:lineRule="auto"/>
              <w:jc w:val="both"/>
              <w:rPr>
                <w:sz w:val="20"/>
              </w:rPr>
            </w:pPr>
            <w:r w:rsidRPr="009B4F6C">
              <w:rPr>
                <w:sz w:val="20"/>
              </w:rPr>
              <w:t>0,12</w:t>
            </w:r>
          </w:p>
        </w:tc>
        <w:tc>
          <w:tcPr>
            <w:tcW w:w="1620" w:type="dxa"/>
            <w:vAlign w:val="center"/>
          </w:tcPr>
          <w:p w:rsidR="00437352" w:rsidRPr="009B4F6C" w:rsidRDefault="00437352" w:rsidP="009B4F6C">
            <w:pPr>
              <w:spacing w:line="360" w:lineRule="auto"/>
              <w:jc w:val="both"/>
              <w:rPr>
                <w:sz w:val="20"/>
              </w:rPr>
            </w:pPr>
            <w:r w:rsidRPr="009B4F6C">
              <w:rPr>
                <w:sz w:val="20"/>
              </w:rPr>
              <w:t>-0,08</w:t>
            </w:r>
          </w:p>
        </w:tc>
        <w:tc>
          <w:tcPr>
            <w:tcW w:w="1826" w:type="dxa"/>
            <w:vAlign w:val="center"/>
          </w:tcPr>
          <w:p w:rsidR="00437352" w:rsidRPr="009B4F6C" w:rsidRDefault="00437352" w:rsidP="009B4F6C">
            <w:pPr>
              <w:spacing w:line="360" w:lineRule="auto"/>
              <w:jc w:val="both"/>
              <w:rPr>
                <w:sz w:val="20"/>
              </w:rPr>
            </w:pPr>
            <w:r w:rsidRPr="009B4F6C">
              <w:rPr>
                <w:sz w:val="20"/>
              </w:rPr>
              <w:t>60,00%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полуавтоматического оборудования, детали Б (ед., в час)</w:t>
            </w:r>
          </w:p>
        </w:tc>
        <w:tc>
          <w:tcPr>
            <w:tcW w:w="1620" w:type="dxa"/>
            <w:vAlign w:val="center"/>
          </w:tcPr>
          <w:p w:rsidR="00437352" w:rsidRPr="009B4F6C" w:rsidRDefault="00437352" w:rsidP="009B4F6C">
            <w:pPr>
              <w:spacing w:line="360" w:lineRule="auto"/>
              <w:jc w:val="both"/>
              <w:rPr>
                <w:sz w:val="20"/>
              </w:rPr>
            </w:pPr>
            <w:r w:rsidRPr="009B4F6C">
              <w:rPr>
                <w:sz w:val="20"/>
              </w:rPr>
              <w:t>0,28</w:t>
            </w:r>
          </w:p>
        </w:tc>
        <w:tc>
          <w:tcPr>
            <w:tcW w:w="1800" w:type="dxa"/>
            <w:vAlign w:val="center"/>
          </w:tcPr>
          <w:p w:rsidR="00437352" w:rsidRPr="009B4F6C" w:rsidRDefault="00437352" w:rsidP="009B4F6C">
            <w:pPr>
              <w:spacing w:line="360" w:lineRule="auto"/>
              <w:jc w:val="both"/>
              <w:rPr>
                <w:sz w:val="20"/>
              </w:rPr>
            </w:pPr>
            <w:r w:rsidRPr="009B4F6C">
              <w:rPr>
                <w:sz w:val="20"/>
              </w:rPr>
              <w:t>0,15</w:t>
            </w:r>
          </w:p>
        </w:tc>
        <w:tc>
          <w:tcPr>
            <w:tcW w:w="1620" w:type="dxa"/>
            <w:vAlign w:val="center"/>
          </w:tcPr>
          <w:p w:rsidR="00437352" w:rsidRPr="009B4F6C" w:rsidRDefault="00437352" w:rsidP="009B4F6C">
            <w:pPr>
              <w:spacing w:line="360" w:lineRule="auto"/>
              <w:jc w:val="both"/>
              <w:rPr>
                <w:sz w:val="20"/>
              </w:rPr>
            </w:pPr>
            <w:r w:rsidRPr="009B4F6C">
              <w:rPr>
                <w:sz w:val="20"/>
              </w:rPr>
              <w:t>-0,13</w:t>
            </w:r>
          </w:p>
        </w:tc>
        <w:tc>
          <w:tcPr>
            <w:tcW w:w="1826" w:type="dxa"/>
            <w:vAlign w:val="center"/>
          </w:tcPr>
          <w:p w:rsidR="00437352" w:rsidRPr="009B4F6C" w:rsidRDefault="00437352" w:rsidP="009B4F6C">
            <w:pPr>
              <w:spacing w:line="360" w:lineRule="auto"/>
              <w:jc w:val="both"/>
              <w:rPr>
                <w:sz w:val="20"/>
              </w:rPr>
            </w:pPr>
            <w:r w:rsidRPr="009B4F6C">
              <w:rPr>
                <w:sz w:val="20"/>
              </w:rPr>
              <w:t>53,57%</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полуавтоматического оборудования, детали В (ед., в час)</w:t>
            </w:r>
          </w:p>
        </w:tc>
        <w:tc>
          <w:tcPr>
            <w:tcW w:w="1620" w:type="dxa"/>
            <w:vAlign w:val="center"/>
          </w:tcPr>
          <w:p w:rsidR="00437352" w:rsidRPr="009B4F6C" w:rsidRDefault="00437352" w:rsidP="009B4F6C">
            <w:pPr>
              <w:spacing w:line="360" w:lineRule="auto"/>
              <w:jc w:val="both"/>
              <w:rPr>
                <w:sz w:val="20"/>
              </w:rPr>
            </w:pPr>
            <w:r w:rsidRPr="009B4F6C">
              <w:rPr>
                <w:sz w:val="20"/>
              </w:rPr>
              <w:t>0,1</w:t>
            </w:r>
          </w:p>
        </w:tc>
        <w:tc>
          <w:tcPr>
            <w:tcW w:w="1800" w:type="dxa"/>
            <w:vAlign w:val="center"/>
          </w:tcPr>
          <w:p w:rsidR="00437352" w:rsidRPr="009B4F6C" w:rsidRDefault="00437352" w:rsidP="009B4F6C">
            <w:pPr>
              <w:spacing w:line="360" w:lineRule="auto"/>
              <w:jc w:val="both"/>
              <w:rPr>
                <w:sz w:val="20"/>
              </w:rPr>
            </w:pPr>
            <w:r w:rsidRPr="009B4F6C">
              <w:rPr>
                <w:sz w:val="20"/>
              </w:rPr>
              <w:t>0,09</w:t>
            </w:r>
          </w:p>
        </w:tc>
        <w:tc>
          <w:tcPr>
            <w:tcW w:w="1620" w:type="dxa"/>
            <w:vAlign w:val="center"/>
          </w:tcPr>
          <w:p w:rsidR="00437352" w:rsidRPr="009B4F6C" w:rsidRDefault="00437352" w:rsidP="009B4F6C">
            <w:pPr>
              <w:spacing w:line="360" w:lineRule="auto"/>
              <w:jc w:val="both"/>
              <w:rPr>
                <w:sz w:val="20"/>
              </w:rPr>
            </w:pPr>
            <w:r w:rsidRPr="009B4F6C">
              <w:rPr>
                <w:sz w:val="20"/>
              </w:rPr>
              <w:t>-0,01</w:t>
            </w:r>
          </w:p>
        </w:tc>
        <w:tc>
          <w:tcPr>
            <w:tcW w:w="1826" w:type="dxa"/>
            <w:vAlign w:val="center"/>
          </w:tcPr>
          <w:p w:rsidR="00437352" w:rsidRPr="009B4F6C" w:rsidRDefault="00437352" w:rsidP="009B4F6C">
            <w:pPr>
              <w:spacing w:line="360" w:lineRule="auto"/>
              <w:jc w:val="both"/>
              <w:rPr>
                <w:sz w:val="20"/>
              </w:rPr>
            </w:pPr>
            <w:r w:rsidRPr="009B4F6C">
              <w:rPr>
                <w:sz w:val="20"/>
              </w:rPr>
              <w:t>90,00%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механизмов, детали А (ед., в час)</w:t>
            </w:r>
          </w:p>
        </w:tc>
        <w:tc>
          <w:tcPr>
            <w:tcW w:w="1620" w:type="dxa"/>
            <w:vAlign w:val="center"/>
          </w:tcPr>
          <w:p w:rsidR="00437352" w:rsidRPr="009B4F6C" w:rsidRDefault="00437352" w:rsidP="009B4F6C">
            <w:pPr>
              <w:spacing w:line="360" w:lineRule="auto"/>
              <w:jc w:val="both"/>
              <w:rPr>
                <w:sz w:val="20"/>
              </w:rPr>
            </w:pPr>
            <w:r w:rsidRPr="009B4F6C">
              <w:rPr>
                <w:sz w:val="20"/>
              </w:rPr>
              <w:t>0,11</w:t>
            </w:r>
          </w:p>
        </w:tc>
        <w:tc>
          <w:tcPr>
            <w:tcW w:w="1800" w:type="dxa"/>
            <w:vAlign w:val="center"/>
          </w:tcPr>
          <w:p w:rsidR="00437352" w:rsidRPr="009B4F6C" w:rsidRDefault="00437352" w:rsidP="009B4F6C">
            <w:pPr>
              <w:spacing w:line="360" w:lineRule="auto"/>
              <w:jc w:val="both"/>
              <w:rPr>
                <w:sz w:val="20"/>
              </w:rPr>
            </w:pPr>
            <w:r w:rsidRPr="009B4F6C">
              <w:rPr>
                <w:sz w:val="20"/>
              </w:rPr>
              <w:t>0,15</w:t>
            </w:r>
          </w:p>
        </w:tc>
        <w:tc>
          <w:tcPr>
            <w:tcW w:w="1620" w:type="dxa"/>
            <w:vAlign w:val="center"/>
          </w:tcPr>
          <w:p w:rsidR="00437352" w:rsidRPr="009B4F6C" w:rsidRDefault="00437352" w:rsidP="009B4F6C">
            <w:pPr>
              <w:spacing w:line="360" w:lineRule="auto"/>
              <w:jc w:val="both"/>
              <w:rPr>
                <w:sz w:val="20"/>
              </w:rPr>
            </w:pPr>
            <w:r w:rsidRPr="009B4F6C">
              <w:rPr>
                <w:sz w:val="20"/>
              </w:rPr>
              <w:t>0,04</w:t>
            </w:r>
          </w:p>
        </w:tc>
        <w:tc>
          <w:tcPr>
            <w:tcW w:w="1826" w:type="dxa"/>
            <w:vAlign w:val="center"/>
          </w:tcPr>
          <w:p w:rsidR="00437352" w:rsidRPr="009B4F6C" w:rsidRDefault="00437352" w:rsidP="009B4F6C">
            <w:pPr>
              <w:spacing w:line="360" w:lineRule="auto"/>
              <w:jc w:val="both"/>
              <w:rPr>
                <w:sz w:val="20"/>
              </w:rPr>
            </w:pPr>
            <w:r w:rsidRPr="009B4F6C">
              <w:rPr>
                <w:sz w:val="20"/>
              </w:rPr>
              <w:t>136,36%</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механизмов, детали Б (ед., в час)</w:t>
            </w:r>
          </w:p>
        </w:tc>
        <w:tc>
          <w:tcPr>
            <w:tcW w:w="1620" w:type="dxa"/>
            <w:vAlign w:val="center"/>
          </w:tcPr>
          <w:p w:rsidR="00437352" w:rsidRPr="009B4F6C" w:rsidRDefault="00437352" w:rsidP="009B4F6C">
            <w:pPr>
              <w:spacing w:line="360" w:lineRule="auto"/>
              <w:jc w:val="both"/>
              <w:rPr>
                <w:sz w:val="20"/>
              </w:rPr>
            </w:pPr>
            <w:r w:rsidRPr="009B4F6C">
              <w:rPr>
                <w:sz w:val="20"/>
              </w:rPr>
              <w:t>0,08</w:t>
            </w:r>
          </w:p>
        </w:tc>
        <w:tc>
          <w:tcPr>
            <w:tcW w:w="1800" w:type="dxa"/>
            <w:vAlign w:val="center"/>
          </w:tcPr>
          <w:p w:rsidR="00437352" w:rsidRPr="009B4F6C" w:rsidRDefault="00437352" w:rsidP="009B4F6C">
            <w:pPr>
              <w:spacing w:line="360" w:lineRule="auto"/>
              <w:jc w:val="both"/>
              <w:rPr>
                <w:sz w:val="20"/>
              </w:rPr>
            </w:pPr>
            <w:r w:rsidRPr="009B4F6C">
              <w:rPr>
                <w:sz w:val="20"/>
              </w:rPr>
              <w:t>0,05</w:t>
            </w:r>
          </w:p>
        </w:tc>
        <w:tc>
          <w:tcPr>
            <w:tcW w:w="1620" w:type="dxa"/>
            <w:vAlign w:val="center"/>
          </w:tcPr>
          <w:p w:rsidR="00437352" w:rsidRPr="009B4F6C" w:rsidRDefault="00437352" w:rsidP="009B4F6C">
            <w:pPr>
              <w:spacing w:line="360" w:lineRule="auto"/>
              <w:jc w:val="both"/>
              <w:rPr>
                <w:sz w:val="20"/>
              </w:rPr>
            </w:pPr>
            <w:r w:rsidRPr="009B4F6C">
              <w:rPr>
                <w:sz w:val="20"/>
              </w:rPr>
              <w:t>-0,03</w:t>
            </w:r>
          </w:p>
        </w:tc>
        <w:tc>
          <w:tcPr>
            <w:tcW w:w="1826" w:type="dxa"/>
            <w:vAlign w:val="center"/>
          </w:tcPr>
          <w:p w:rsidR="00437352" w:rsidRPr="009B4F6C" w:rsidRDefault="00437352" w:rsidP="009B4F6C">
            <w:pPr>
              <w:spacing w:line="360" w:lineRule="auto"/>
              <w:jc w:val="both"/>
              <w:rPr>
                <w:sz w:val="20"/>
              </w:rPr>
            </w:pPr>
            <w:r w:rsidRPr="009B4F6C">
              <w:rPr>
                <w:sz w:val="20"/>
              </w:rPr>
              <w:t>62,50%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механизмов, детали В (ед., в час)</w:t>
            </w:r>
          </w:p>
        </w:tc>
        <w:tc>
          <w:tcPr>
            <w:tcW w:w="1620" w:type="dxa"/>
            <w:vAlign w:val="center"/>
          </w:tcPr>
          <w:p w:rsidR="00437352" w:rsidRPr="009B4F6C" w:rsidRDefault="00437352" w:rsidP="009B4F6C">
            <w:pPr>
              <w:spacing w:line="360" w:lineRule="auto"/>
              <w:jc w:val="both"/>
              <w:rPr>
                <w:sz w:val="20"/>
              </w:rPr>
            </w:pPr>
            <w:r w:rsidRPr="009B4F6C">
              <w:rPr>
                <w:sz w:val="20"/>
              </w:rPr>
              <w:t>0,09</w:t>
            </w:r>
          </w:p>
        </w:tc>
        <w:tc>
          <w:tcPr>
            <w:tcW w:w="1800" w:type="dxa"/>
            <w:vAlign w:val="center"/>
          </w:tcPr>
          <w:p w:rsidR="00437352" w:rsidRPr="009B4F6C" w:rsidRDefault="00437352" w:rsidP="009B4F6C">
            <w:pPr>
              <w:spacing w:line="360" w:lineRule="auto"/>
              <w:jc w:val="both"/>
              <w:rPr>
                <w:sz w:val="20"/>
              </w:rPr>
            </w:pPr>
            <w:r w:rsidRPr="009B4F6C">
              <w:rPr>
                <w:sz w:val="20"/>
              </w:rPr>
              <w:t>0,005</w:t>
            </w:r>
          </w:p>
        </w:tc>
        <w:tc>
          <w:tcPr>
            <w:tcW w:w="1620" w:type="dxa"/>
            <w:vAlign w:val="center"/>
          </w:tcPr>
          <w:p w:rsidR="00437352" w:rsidRPr="009B4F6C" w:rsidRDefault="00437352" w:rsidP="009B4F6C">
            <w:pPr>
              <w:spacing w:line="360" w:lineRule="auto"/>
              <w:jc w:val="both"/>
              <w:rPr>
                <w:sz w:val="20"/>
              </w:rPr>
            </w:pPr>
            <w:r w:rsidRPr="009B4F6C">
              <w:rPr>
                <w:sz w:val="20"/>
              </w:rPr>
              <w:t>-0,085</w:t>
            </w:r>
          </w:p>
        </w:tc>
        <w:tc>
          <w:tcPr>
            <w:tcW w:w="1826" w:type="dxa"/>
            <w:vAlign w:val="center"/>
          </w:tcPr>
          <w:p w:rsidR="00437352" w:rsidRPr="009B4F6C" w:rsidRDefault="00437352" w:rsidP="009B4F6C">
            <w:pPr>
              <w:spacing w:line="360" w:lineRule="auto"/>
              <w:jc w:val="both"/>
              <w:rPr>
                <w:sz w:val="20"/>
              </w:rPr>
            </w:pPr>
            <w:r w:rsidRPr="009B4F6C">
              <w:rPr>
                <w:sz w:val="20"/>
              </w:rPr>
              <w:t>5,56%</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Кол-во часов в год</w:t>
            </w:r>
          </w:p>
        </w:tc>
        <w:tc>
          <w:tcPr>
            <w:tcW w:w="1620" w:type="dxa"/>
            <w:vAlign w:val="center"/>
          </w:tcPr>
          <w:p w:rsidR="00437352" w:rsidRPr="009B4F6C" w:rsidRDefault="00437352" w:rsidP="009B4F6C">
            <w:pPr>
              <w:spacing w:line="360" w:lineRule="auto"/>
              <w:jc w:val="both"/>
              <w:rPr>
                <w:sz w:val="20"/>
              </w:rPr>
            </w:pPr>
            <w:r w:rsidRPr="009B4F6C">
              <w:rPr>
                <w:sz w:val="20"/>
              </w:rPr>
              <w:t>3756</w:t>
            </w:r>
          </w:p>
        </w:tc>
        <w:tc>
          <w:tcPr>
            <w:tcW w:w="1800" w:type="dxa"/>
            <w:vAlign w:val="center"/>
          </w:tcPr>
          <w:p w:rsidR="00437352" w:rsidRPr="009B4F6C" w:rsidRDefault="00437352" w:rsidP="009B4F6C">
            <w:pPr>
              <w:spacing w:line="360" w:lineRule="auto"/>
              <w:jc w:val="both"/>
              <w:rPr>
                <w:sz w:val="20"/>
              </w:rPr>
            </w:pPr>
            <w:r w:rsidRPr="009B4F6C">
              <w:rPr>
                <w:sz w:val="20"/>
              </w:rPr>
              <w:t>3756</w:t>
            </w:r>
          </w:p>
        </w:tc>
        <w:tc>
          <w:tcPr>
            <w:tcW w:w="1620" w:type="dxa"/>
            <w:vAlign w:val="center"/>
          </w:tcPr>
          <w:p w:rsidR="00437352" w:rsidRPr="009B4F6C" w:rsidRDefault="00437352" w:rsidP="009B4F6C">
            <w:pPr>
              <w:spacing w:line="360" w:lineRule="auto"/>
              <w:jc w:val="both"/>
              <w:rPr>
                <w:sz w:val="20"/>
              </w:rPr>
            </w:pPr>
            <w:r w:rsidRPr="009B4F6C">
              <w:rPr>
                <w:sz w:val="20"/>
              </w:rPr>
              <w:t>0</w:t>
            </w:r>
          </w:p>
        </w:tc>
        <w:tc>
          <w:tcPr>
            <w:tcW w:w="1826" w:type="dxa"/>
            <w:vAlign w:val="center"/>
          </w:tcPr>
          <w:p w:rsidR="00437352" w:rsidRPr="009B4F6C" w:rsidRDefault="00437352" w:rsidP="009B4F6C">
            <w:pPr>
              <w:spacing w:line="360" w:lineRule="auto"/>
              <w:jc w:val="both"/>
              <w:rPr>
                <w:sz w:val="20"/>
              </w:rPr>
            </w:pPr>
            <w:r w:rsidRPr="009B4F6C">
              <w:rPr>
                <w:sz w:val="20"/>
              </w:rPr>
              <w:t>100,00%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автоматического оборудования, детали А (в год)</w:t>
            </w:r>
          </w:p>
        </w:tc>
        <w:tc>
          <w:tcPr>
            <w:tcW w:w="1620" w:type="dxa"/>
            <w:vAlign w:val="center"/>
          </w:tcPr>
          <w:p w:rsidR="00437352" w:rsidRPr="009B4F6C" w:rsidRDefault="00437352" w:rsidP="009B4F6C">
            <w:pPr>
              <w:spacing w:line="360" w:lineRule="auto"/>
              <w:jc w:val="both"/>
              <w:rPr>
                <w:sz w:val="20"/>
              </w:rPr>
            </w:pPr>
            <w:r w:rsidRPr="009B4F6C">
              <w:rPr>
                <w:sz w:val="20"/>
              </w:rPr>
              <w:t>152042</w:t>
            </w:r>
          </w:p>
        </w:tc>
        <w:tc>
          <w:tcPr>
            <w:tcW w:w="1800" w:type="dxa"/>
            <w:vAlign w:val="center"/>
          </w:tcPr>
          <w:p w:rsidR="00437352" w:rsidRPr="009B4F6C" w:rsidRDefault="00437352" w:rsidP="009B4F6C">
            <w:pPr>
              <w:spacing w:line="360" w:lineRule="auto"/>
              <w:jc w:val="both"/>
              <w:rPr>
                <w:sz w:val="20"/>
              </w:rPr>
            </w:pPr>
            <w:r w:rsidRPr="009B4F6C">
              <w:rPr>
                <w:sz w:val="20"/>
              </w:rPr>
              <w:t>175593</w:t>
            </w:r>
          </w:p>
        </w:tc>
        <w:tc>
          <w:tcPr>
            <w:tcW w:w="1620" w:type="dxa"/>
            <w:vAlign w:val="center"/>
          </w:tcPr>
          <w:p w:rsidR="00437352" w:rsidRPr="009B4F6C" w:rsidRDefault="00437352" w:rsidP="009B4F6C">
            <w:pPr>
              <w:spacing w:line="360" w:lineRule="auto"/>
              <w:jc w:val="both"/>
              <w:rPr>
                <w:sz w:val="20"/>
              </w:rPr>
            </w:pPr>
            <w:r w:rsidRPr="009B4F6C">
              <w:rPr>
                <w:sz w:val="20"/>
              </w:rPr>
              <w:t>23551</w:t>
            </w:r>
          </w:p>
        </w:tc>
        <w:tc>
          <w:tcPr>
            <w:tcW w:w="1826" w:type="dxa"/>
            <w:vAlign w:val="center"/>
          </w:tcPr>
          <w:p w:rsidR="00437352" w:rsidRPr="009B4F6C" w:rsidRDefault="00437352" w:rsidP="009B4F6C">
            <w:pPr>
              <w:spacing w:line="360" w:lineRule="auto"/>
              <w:jc w:val="both"/>
              <w:rPr>
                <w:sz w:val="20"/>
              </w:rPr>
            </w:pPr>
            <w:r w:rsidRPr="009B4F6C">
              <w:rPr>
                <w:sz w:val="20"/>
              </w:rPr>
              <w:t>115,49%</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автоматического оборудования, детали Б (в год)</w:t>
            </w:r>
          </w:p>
        </w:tc>
        <w:tc>
          <w:tcPr>
            <w:tcW w:w="1620" w:type="dxa"/>
            <w:vAlign w:val="center"/>
          </w:tcPr>
          <w:p w:rsidR="00437352" w:rsidRPr="009B4F6C" w:rsidRDefault="00437352" w:rsidP="009B4F6C">
            <w:pPr>
              <w:spacing w:line="360" w:lineRule="auto"/>
              <w:jc w:val="both"/>
              <w:rPr>
                <w:sz w:val="20"/>
              </w:rPr>
            </w:pPr>
            <w:r w:rsidRPr="009B4F6C">
              <w:rPr>
                <w:sz w:val="20"/>
              </w:rPr>
              <w:t>141676</w:t>
            </w:r>
          </w:p>
        </w:tc>
        <w:tc>
          <w:tcPr>
            <w:tcW w:w="1800" w:type="dxa"/>
            <w:vAlign w:val="center"/>
          </w:tcPr>
          <w:p w:rsidR="00437352" w:rsidRPr="009B4F6C" w:rsidRDefault="00437352" w:rsidP="009B4F6C">
            <w:pPr>
              <w:spacing w:line="360" w:lineRule="auto"/>
              <w:jc w:val="both"/>
              <w:rPr>
                <w:sz w:val="20"/>
              </w:rPr>
            </w:pPr>
            <w:r w:rsidRPr="009B4F6C">
              <w:rPr>
                <w:sz w:val="20"/>
              </w:rPr>
              <w:t>162822</w:t>
            </w:r>
          </w:p>
        </w:tc>
        <w:tc>
          <w:tcPr>
            <w:tcW w:w="1620" w:type="dxa"/>
            <w:vAlign w:val="center"/>
          </w:tcPr>
          <w:p w:rsidR="00437352" w:rsidRPr="009B4F6C" w:rsidRDefault="00437352" w:rsidP="009B4F6C">
            <w:pPr>
              <w:spacing w:line="360" w:lineRule="auto"/>
              <w:jc w:val="both"/>
              <w:rPr>
                <w:sz w:val="20"/>
              </w:rPr>
            </w:pPr>
            <w:r w:rsidRPr="009B4F6C">
              <w:rPr>
                <w:sz w:val="20"/>
              </w:rPr>
              <w:t>21146</w:t>
            </w:r>
          </w:p>
        </w:tc>
        <w:tc>
          <w:tcPr>
            <w:tcW w:w="1826" w:type="dxa"/>
            <w:vAlign w:val="center"/>
          </w:tcPr>
          <w:p w:rsidR="00437352" w:rsidRPr="009B4F6C" w:rsidRDefault="00437352" w:rsidP="009B4F6C">
            <w:pPr>
              <w:spacing w:line="360" w:lineRule="auto"/>
              <w:jc w:val="both"/>
              <w:rPr>
                <w:sz w:val="20"/>
              </w:rPr>
            </w:pPr>
            <w:r w:rsidRPr="009B4F6C">
              <w:rPr>
                <w:sz w:val="20"/>
              </w:rPr>
              <w:t>114,93%</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автоматического оборудования, детали В (в год)</w:t>
            </w:r>
          </w:p>
        </w:tc>
        <w:tc>
          <w:tcPr>
            <w:tcW w:w="1620" w:type="dxa"/>
            <w:vAlign w:val="center"/>
          </w:tcPr>
          <w:p w:rsidR="00437352" w:rsidRPr="009B4F6C" w:rsidRDefault="00437352" w:rsidP="009B4F6C">
            <w:pPr>
              <w:spacing w:line="360" w:lineRule="auto"/>
              <w:jc w:val="both"/>
              <w:rPr>
                <w:sz w:val="20"/>
              </w:rPr>
            </w:pPr>
            <w:r w:rsidRPr="009B4F6C">
              <w:rPr>
                <w:sz w:val="20"/>
              </w:rPr>
              <w:t>107121</w:t>
            </w:r>
          </w:p>
        </w:tc>
        <w:tc>
          <w:tcPr>
            <w:tcW w:w="1800" w:type="dxa"/>
            <w:vAlign w:val="center"/>
          </w:tcPr>
          <w:p w:rsidR="00437352" w:rsidRPr="009B4F6C" w:rsidRDefault="00437352" w:rsidP="009B4F6C">
            <w:pPr>
              <w:spacing w:line="360" w:lineRule="auto"/>
              <w:jc w:val="both"/>
              <w:rPr>
                <w:sz w:val="20"/>
              </w:rPr>
            </w:pPr>
            <w:r w:rsidRPr="009B4F6C">
              <w:rPr>
                <w:sz w:val="20"/>
              </w:rPr>
              <w:t>258600</w:t>
            </w:r>
          </w:p>
        </w:tc>
        <w:tc>
          <w:tcPr>
            <w:tcW w:w="1620" w:type="dxa"/>
            <w:vAlign w:val="center"/>
          </w:tcPr>
          <w:p w:rsidR="00437352" w:rsidRPr="009B4F6C" w:rsidRDefault="00437352" w:rsidP="009B4F6C">
            <w:pPr>
              <w:spacing w:line="360" w:lineRule="auto"/>
              <w:jc w:val="both"/>
              <w:rPr>
                <w:sz w:val="20"/>
              </w:rPr>
            </w:pPr>
            <w:r w:rsidRPr="009B4F6C">
              <w:rPr>
                <w:sz w:val="20"/>
              </w:rPr>
              <w:t>151479</w:t>
            </w:r>
          </w:p>
        </w:tc>
        <w:tc>
          <w:tcPr>
            <w:tcW w:w="1826" w:type="dxa"/>
            <w:vAlign w:val="center"/>
          </w:tcPr>
          <w:p w:rsidR="00437352" w:rsidRPr="009B4F6C" w:rsidRDefault="00437352" w:rsidP="009B4F6C">
            <w:pPr>
              <w:spacing w:line="360" w:lineRule="auto"/>
              <w:jc w:val="both"/>
              <w:rPr>
                <w:sz w:val="20"/>
              </w:rPr>
            </w:pPr>
            <w:r w:rsidRPr="009B4F6C">
              <w:rPr>
                <w:sz w:val="20"/>
              </w:rPr>
              <w:t>241,41%</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полуавтоматического оборудования, детали А (в год)</w:t>
            </w:r>
          </w:p>
        </w:tc>
        <w:tc>
          <w:tcPr>
            <w:tcW w:w="1620" w:type="dxa"/>
            <w:vAlign w:val="center"/>
          </w:tcPr>
          <w:p w:rsidR="00437352" w:rsidRPr="009B4F6C" w:rsidRDefault="00437352" w:rsidP="009B4F6C">
            <w:pPr>
              <w:spacing w:line="360" w:lineRule="auto"/>
              <w:jc w:val="both"/>
              <w:rPr>
                <w:sz w:val="20"/>
              </w:rPr>
            </w:pPr>
            <w:r w:rsidRPr="009B4F6C">
              <w:rPr>
                <w:sz w:val="20"/>
              </w:rPr>
              <w:t>30048</w:t>
            </w:r>
          </w:p>
        </w:tc>
        <w:tc>
          <w:tcPr>
            <w:tcW w:w="1800" w:type="dxa"/>
            <w:vAlign w:val="center"/>
          </w:tcPr>
          <w:p w:rsidR="00437352" w:rsidRPr="009B4F6C" w:rsidRDefault="00437352" w:rsidP="009B4F6C">
            <w:pPr>
              <w:spacing w:line="360" w:lineRule="auto"/>
              <w:jc w:val="both"/>
              <w:rPr>
                <w:sz w:val="20"/>
              </w:rPr>
            </w:pPr>
            <w:r w:rsidRPr="009B4F6C">
              <w:rPr>
                <w:sz w:val="20"/>
              </w:rPr>
              <w:t>15775</w:t>
            </w:r>
          </w:p>
        </w:tc>
        <w:tc>
          <w:tcPr>
            <w:tcW w:w="1620" w:type="dxa"/>
            <w:vAlign w:val="center"/>
          </w:tcPr>
          <w:p w:rsidR="00437352" w:rsidRPr="009B4F6C" w:rsidRDefault="00437352" w:rsidP="009B4F6C">
            <w:pPr>
              <w:spacing w:line="360" w:lineRule="auto"/>
              <w:jc w:val="both"/>
              <w:rPr>
                <w:sz w:val="20"/>
              </w:rPr>
            </w:pPr>
            <w:r w:rsidRPr="009B4F6C">
              <w:rPr>
                <w:sz w:val="20"/>
              </w:rPr>
              <w:t>-14273</w:t>
            </w:r>
          </w:p>
        </w:tc>
        <w:tc>
          <w:tcPr>
            <w:tcW w:w="1826" w:type="dxa"/>
            <w:vAlign w:val="center"/>
          </w:tcPr>
          <w:p w:rsidR="00437352" w:rsidRPr="009B4F6C" w:rsidRDefault="00437352" w:rsidP="009B4F6C">
            <w:pPr>
              <w:spacing w:line="360" w:lineRule="auto"/>
              <w:jc w:val="both"/>
              <w:rPr>
                <w:sz w:val="20"/>
              </w:rPr>
            </w:pPr>
            <w:r w:rsidRPr="009B4F6C">
              <w:rPr>
                <w:sz w:val="20"/>
              </w:rPr>
              <w:t>52,50%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полуавтоматического оборудования, детали Б (в год)</w:t>
            </w:r>
          </w:p>
        </w:tc>
        <w:tc>
          <w:tcPr>
            <w:tcW w:w="1620" w:type="dxa"/>
            <w:vAlign w:val="center"/>
          </w:tcPr>
          <w:p w:rsidR="00437352" w:rsidRPr="009B4F6C" w:rsidRDefault="00437352" w:rsidP="009B4F6C">
            <w:pPr>
              <w:spacing w:line="360" w:lineRule="auto"/>
              <w:jc w:val="both"/>
              <w:rPr>
                <w:sz w:val="20"/>
              </w:rPr>
            </w:pPr>
            <w:r w:rsidRPr="009B4F6C">
              <w:rPr>
                <w:sz w:val="20"/>
              </w:rPr>
              <w:t>42067</w:t>
            </w:r>
          </w:p>
        </w:tc>
        <w:tc>
          <w:tcPr>
            <w:tcW w:w="1800" w:type="dxa"/>
            <w:vAlign w:val="center"/>
          </w:tcPr>
          <w:p w:rsidR="00437352" w:rsidRPr="009B4F6C" w:rsidRDefault="00437352" w:rsidP="009B4F6C">
            <w:pPr>
              <w:spacing w:line="360" w:lineRule="auto"/>
              <w:jc w:val="both"/>
              <w:rPr>
                <w:sz w:val="20"/>
              </w:rPr>
            </w:pPr>
            <w:r w:rsidRPr="009B4F6C">
              <w:rPr>
                <w:sz w:val="20"/>
              </w:rPr>
              <w:t>19719</w:t>
            </w:r>
          </w:p>
        </w:tc>
        <w:tc>
          <w:tcPr>
            <w:tcW w:w="1620" w:type="dxa"/>
            <w:vAlign w:val="center"/>
          </w:tcPr>
          <w:p w:rsidR="00437352" w:rsidRPr="009B4F6C" w:rsidRDefault="00437352" w:rsidP="009B4F6C">
            <w:pPr>
              <w:spacing w:line="360" w:lineRule="auto"/>
              <w:jc w:val="both"/>
              <w:rPr>
                <w:sz w:val="20"/>
              </w:rPr>
            </w:pPr>
            <w:r w:rsidRPr="009B4F6C">
              <w:rPr>
                <w:sz w:val="20"/>
              </w:rPr>
              <w:t>-22348</w:t>
            </w:r>
          </w:p>
        </w:tc>
        <w:tc>
          <w:tcPr>
            <w:tcW w:w="1826" w:type="dxa"/>
            <w:vAlign w:val="center"/>
          </w:tcPr>
          <w:p w:rsidR="00437352" w:rsidRPr="009B4F6C" w:rsidRDefault="00437352" w:rsidP="009B4F6C">
            <w:pPr>
              <w:spacing w:line="360" w:lineRule="auto"/>
              <w:jc w:val="both"/>
              <w:rPr>
                <w:sz w:val="20"/>
              </w:rPr>
            </w:pPr>
            <w:r w:rsidRPr="009B4F6C">
              <w:rPr>
                <w:sz w:val="20"/>
              </w:rPr>
              <w:t>46,88%</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полуавтоматического оборудования, детали В (в год)</w:t>
            </w:r>
          </w:p>
        </w:tc>
        <w:tc>
          <w:tcPr>
            <w:tcW w:w="1620" w:type="dxa"/>
            <w:vAlign w:val="center"/>
          </w:tcPr>
          <w:p w:rsidR="00437352" w:rsidRPr="009B4F6C" w:rsidRDefault="00437352" w:rsidP="009B4F6C">
            <w:pPr>
              <w:spacing w:line="360" w:lineRule="auto"/>
              <w:jc w:val="both"/>
              <w:rPr>
                <w:sz w:val="20"/>
              </w:rPr>
            </w:pPr>
            <w:r w:rsidRPr="009B4F6C">
              <w:rPr>
                <w:sz w:val="20"/>
              </w:rPr>
              <w:t>15024</w:t>
            </w:r>
          </w:p>
        </w:tc>
        <w:tc>
          <w:tcPr>
            <w:tcW w:w="1800" w:type="dxa"/>
            <w:vAlign w:val="center"/>
          </w:tcPr>
          <w:p w:rsidR="00437352" w:rsidRPr="009B4F6C" w:rsidRDefault="00437352" w:rsidP="009B4F6C">
            <w:pPr>
              <w:spacing w:line="360" w:lineRule="auto"/>
              <w:jc w:val="both"/>
              <w:rPr>
                <w:sz w:val="20"/>
              </w:rPr>
            </w:pPr>
            <w:r w:rsidRPr="009B4F6C">
              <w:rPr>
                <w:sz w:val="20"/>
              </w:rPr>
              <w:t>11831</w:t>
            </w:r>
          </w:p>
        </w:tc>
        <w:tc>
          <w:tcPr>
            <w:tcW w:w="1620" w:type="dxa"/>
            <w:vAlign w:val="center"/>
          </w:tcPr>
          <w:p w:rsidR="00437352" w:rsidRPr="009B4F6C" w:rsidRDefault="00437352" w:rsidP="009B4F6C">
            <w:pPr>
              <w:spacing w:line="360" w:lineRule="auto"/>
              <w:jc w:val="both"/>
              <w:rPr>
                <w:sz w:val="20"/>
              </w:rPr>
            </w:pPr>
            <w:r w:rsidRPr="009B4F6C">
              <w:rPr>
                <w:sz w:val="20"/>
              </w:rPr>
              <w:t>-3193</w:t>
            </w:r>
          </w:p>
        </w:tc>
        <w:tc>
          <w:tcPr>
            <w:tcW w:w="1826" w:type="dxa"/>
            <w:vAlign w:val="center"/>
          </w:tcPr>
          <w:p w:rsidR="00437352" w:rsidRPr="009B4F6C" w:rsidRDefault="00437352" w:rsidP="009B4F6C">
            <w:pPr>
              <w:spacing w:line="360" w:lineRule="auto"/>
              <w:jc w:val="both"/>
              <w:rPr>
                <w:sz w:val="20"/>
              </w:rPr>
            </w:pPr>
            <w:r w:rsidRPr="009B4F6C">
              <w:rPr>
                <w:sz w:val="20"/>
              </w:rPr>
              <w:t>78,75%</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механизмов, детали А (в год)</w:t>
            </w:r>
          </w:p>
        </w:tc>
        <w:tc>
          <w:tcPr>
            <w:tcW w:w="1620" w:type="dxa"/>
            <w:vAlign w:val="center"/>
          </w:tcPr>
          <w:p w:rsidR="00437352" w:rsidRPr="009B4F6C" w:rsidRDefault="00437352" w:rsidP="009B4F6C">
            <w:pPr>
              <w:spacing w:line="360" w:lineRule="auto"/>
              <w:jc w:val="both"/>
              <w:rPr>
                <w:sz w:val="20"/>
              </w:rPr>
            </w:pPr>
            <w:r w:rsidRPr="009B4F6C">
              <w:rPr>
                <w:sz w:val="20"/>
              </w:rPr>
              <w:t>10329</w:t>
            </w:r>
          </w:p>
        </w:tc>
        <w:tc>
          <w:tcPr>
            <w:tcW w:w="1800" w:type="dxa"/>
            <w:vAlign w:val="center"/>
          </w:tcPr>
          <w:p w:rsidR="00437352" w:rsidRPr="009B4F6C" w:rsidRDefault="00437352" w:rsidP="009B4F6C">
            <w:pPr>
              <w:spacing w:line="360" w:lineRule="auto"/>
              <w:jc w:val="both"/>
              <w:rPr>
                <w:sz w:val="20"/>
              </w:rPr>
            </w:pPr>
            <w:r w:rsidRPr="009B4F6C">
              <w:rPr>
                <w:sz w:val="20"/>
              </w:rPr>
              <w:t>16902</w:t>
            </w:r>
          </w:p>
        </w:tc>
        <w:tc>
          <w:tcPr>
            <w:tcW w:w="1620" w:type="dxa"/>
            <w:vAlign w:val="center"/>
          </w:tcPr>
          <w:p w:rsidR="00437352" w:rsidRPr="009B4F6C" w:rsidRDefault="00437352" w:rsidP="009B4F6C">
            <w:pPr>
              <w:spacing w:line="360" w:lineRule="auto"/>
              <w:jc w:val="both"/>
              <w:rPr>
                <w:sz w:val="20"/>
              </w:rPr>
            </w:pPr>
            <w:r w:rsidRPr="009B4F6C">
              <w:rPr>
                <w:sz w:val="20"/>
              </w:rPr>
              <w:t>6573</w:t>
            </w:r>
          </w:p>
        </w:tc>
        <w:tc>
          <w:tcPr>
            <w:tcW w:w="1826" w:type="dxa"/>
            <w:vAlign w:val="center"/>
          </w:tcPr>
          <w:p w:rsidR="00437352" w:rsidRPr="009B4F6C" w:rsidRDefault="00437352" w:rsidP="009B4F6C">
            <w:pPr>
              <w:spacing w:line="360" w:lineRule="auto"/>
              <w:jc w:val="both"/>
              <w:rPr>
                <w:sz w:val="20"/>
              </w:rPr>
            </w:pPr>
            <w:r w:rsidRPr="009B4F6C">
              <w:rPr>
                <w:sz w:val="20"/>
              </w:rPr>
              <w:t>163,64%</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механизмов, детали Б (в год)</w:t>
            </w:r>
          </w:p>
        </w:tc>
        <w:tc>
          <w:tcPr>
            <w:tcW w:w="1620" w:type="dxa"/>
            <w:vAlign w:val="center"/>
          </w:tcPr>
          <w:p w:rsidR="00437352" w:rsidRPr="009B4F6C" w:rsidRDefault="00437352" w:rsidP="009B4F6C">
            <w:pPr>
              <w:spacing w:line="360" w:lineRule="auto"/>
              <w:jc w:val="both"/>
              <w:rPr>
                <w:sz w:val="20"/>
              </w:rPr>
            </w:pPr>
            <w:r w:rsidRPr="009B4F6C">
              <w:rPr>
                <w:sz w:val="20"/>
              </w:rPr>
              <w:t>7512</w:t>
            </w:r>
          </w:p>
        </w:tc>
        <w:tc>
          <w:tcPr>
            <w:tcW w:w="1800" w:type="dxa"/>
            <w:vAlign w:val="center"/>
          </w:tcPr>
          <w:p w:rsidR="00437352" w:rsidRPr="009B4F6C" w:rsidRDefault="00437352" w:rsidP="009B4F6C">
            <w:pPr>
              <w:spacing w:line="360" w:lineRule="auto"/>
              <w:jc w:val="both"/>
              <w:rPr>
                <w:sz w:val="20"/>
              </w:rPr>
            </w:pPr>
            <w:r w:rsidRPr="009B4F6C">
              <w:rPr>
                <w:sz w:val="20"/>
              </w:rPr>
              <w:t>5634</w:t>
            </w:r>
          </w:p>
        </w:tc>
        <w:tc>
          <w:tcPr>
            <w:tcW w:w="1620" w:type="dxa"/>
            <w:vAlign w:val="center"/>
          </w:tcPr>
          <w:p w:rsidR="00437352" w:rsidRPr="009B4F6C" w:rsidRDefault="00437352" w:rsidP="009B4F6C">
            <w:pPr>
              <w:spacing w:line="360" w:lineRule="auto"/>
              <w:jc w:val="both"/>
              <w:rPr>
                <w:sz w:val="20"/>
              </w:rPr>
            </w:pPr>
            <w:r w:rsidRPr="009B4F6C">
              <w:rPr>
                <w:sz w:val="20"/>
              </w:rPr>
              <w:t>-1878</w:t>
            </w:r>
          </w:p>
        </w:tc>
        <w:tc>
          <w:tcPr>
            <w:tcW w:w="1826" w:type="dxa"/>
            <w:vAlign w:val="center"/>
          </w:tcPr>
          <w:p w:rsidR="00437352" w:rsidRPr="009B4F6C" w:rsidRDefault="00437352" w:rsidP="009B4F6C">
            <w:pPr>
              <w:spacing w:line="360" w:lineRule="auto"/>
              <w:jc w:val="both"/>
              <w:rPr>
                <w:sz w:val="20"/>
              </w:rPr>
            </w:pPr>
            <w:r w:rsidRPr="009B4F6C">
              <w:rPr>
                <w:sz w:val="20"/>
              </w:rPr>
              <w:t>75,00%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Производительность механизмов, детали В (в год)</w:t>
            </w:r>
          </w:p>
        </w:tc>
        <w:tc>
          <w:tcPr>
            <w:tcW w:w="1620" w:type="dxa"/>
            <w:vAlign w:val="center"/>
          </w:tcPr>
          <w:p w:rsidR="00437352" w:rsidRPr="009B4F6C" w:rsidRDefault="00437352" w:rsidP="009B4F6C">
            <w:pPr>
              <w:spacing w:line="360" w:lineRule="auto"/>
              <w:jc w:val="both"/>
              <w:rPr>
                <w:sz w:val="20"/>
              </w:rPr>
            </w:pPr>
            <w:r w:rsidRPr="009B4F6C">
              <w:rPr>
                <w:sz w:val="20"/>
              </w:rPr>
              <w:t>8451</w:t>
            </w:r>
          </w:p>
        </w:tc>
        <w:tc>
          <w:tcPr>
            <w:tcW w:w="1800" w:type="dxa"/>
            <w:vAlign w:val="center"/>
          </w:tcPr>
          <w:p w:rsidR="00437352" w:rsidRPr="009B4F6C" w:rsidRDefault="00437352" w:rsidP="009B4F6C">
            <w:pPr>
              <w:spacing w:line="360" w:lineRule="auto"/>
              <w:jc w:val="both"/>
              <w:rPr>
                <w:sz w:val="20"/>
              </w:rPr>
            </w:pPr>
            <w:r w:rsidRPr="009B4F6C">
              <w:rPr>
                <w:sz w:val="20"/>
              </w:rPr>
              <w:t>563</w:t>
            </w:r>
          </w:p>
        </w:tc>
        <w:tc>
          <w:tcPr>
            <w:tcW w:w="1620" w:type="dxa"/>
            <w:vAlign w:val="center"/>
          </w:tcPr>
          <w:p w:rsidR="00437352" w:rsidRPr="009B4F6C" w:rsidRDefault="00437352" w:rsidP="009B4F6C">
            <w:pPr>
              <w:spacing w:line="360" w:lineRule="auto"/>
              <w:jc w:val="both"/>
              <w:rPr>
                <w:sz w:val="20"/>
              </w:rPr>
            </w:pPr>
            <w:r w:rsidRPr="009B4F6C">
              <w:rPr>
                <w:sz w:val="20"/>
              </w:rPr>
              <w:t>-7888</w:t>
            </w:r>
          </w:p>
        </w:tc>
        <w:tc>
          <w:tcPr>
            <w:tcW w:w="1826" w:type="dxa"/>
            <w:vAlign w:val="center"/>
          </w:tcPr>
          <w:p w:rsidR="00437352" w:rsidRPr="009B4F6C" w:rsidRDefault="00437352" w:rsidP="009B4F6C">
            <w:pPr>
              <w:spacing w:line="360" w:lineRule="auto"/>
              <w:jc w:val="both"/>
              <w:rPr>
                <w:sz w:val="20"/>
              </w:rPr>
            </w:pPr>
            <w:r w:rsidRPr="009B4F6C">
              <w:rPr>
                <w:sz w:val="20"/>
              </w:rPr>
              <w:t>6,66%</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Производственные мощности, изготовление детали  А, шт.</w:t>
            </w:r>
          </w:p>
        </w:tc>
        <w:tc>
          <w:tcPr>
            <w:tcW w:w="1620" w:type="dxa"/>
            <w:vAlign w:val="center"/>
          </w:tcPr>
          <w:p w:rsidR="00437352" w:rsidRPr="009B4F6C" w:rsidRDefault="00437352" w:rsidP="009B4F6C">
            <w:pPr>
              <w:spacing w:line="360" w:lineRule="auto"/>
              <w:jc w:val="both"/>
              <w:rPr>
                <w:sz w:val="20"/>
              </w:rPr>
            </w:pPr>
            <w:r w:rsidRPr="009B4F6C">
              <w:rPr>
                <w:sz w:val="20"/>
              </w:rPr>
              <w:t>192419</w:t>
            </w:r>
          </w:p>
        </w:tc>
        <w:tc>
          <w:tcPr>
            <w:tcW w:w="1800" w:type="dxa"/>
            <w:vAlign w:val="center"/>
          </w:tcPr>
          <w:p w:rsidR="00437352" w:rsidRPr="009B4F6C" w:rsidRDefault="00437352" w:rsidP="009B4F6C">
            <w:pPr>
              <w:spacing w:line="360" w:lineRule="auto"/>
              <w:jc w:val="both"/>
              <w:rPr>
                <w:sz w:val="20"/>
              </w:rPr>
            </w:pPr>
            <w:r w:rsidRPr="009B4F6C">
              <w:rPr>
                <w:sz w:val="20"/>
              </w:rPr>
              <w:t>208270</w:t>
            </w:r>
          </w:p>
        </w:tc>
        <w:tc>
          <w:tcPr>
            <w:tcW w:w="1620" w:type="dxa"/>
            <w:vAlign w:val="center"/>
          </w:tcPr>
          <w:p w:rsidR="00437352" w:rsidRPr="009B4F6C" w:rsidRDefault="00437352" w:rsidP="009B4F6C">
            <w:pPr>
              <w:spacing w:line="360" w:lineRule="auto"/>
              <w:jc w:val="both"/>
              <w:rPr>
                <w:sz w:val="20"/>
              </w:rPr>
            </w:pPr>
            <w:r w:rsidRPr="009B4F6C">
              <w:rPr>
                <w:sz w:val="20"/>
              </w:rPr>
              <w:t>15851</w:t>
            </w:r>
          </w:p>
        </w:tc>
        <w:tc>
          <w:tcPr>
            <w:tcW w:w="1826" w:type="dxa"/>
            <w:vAlign w:val="center"/>
          </w:tcPr>
          <w:p w:rsidR="00437352" w:rsidRPr="009B4F6C" w:rsidRDefault="00437352" w:rsidP="009B4F6C">
            <w:pPr>
              <w:spacing w:line="360" w:lineRule="auto"/>
              <w:jc w:val="both"/>
              <w:rPr>
                <w:sz w:val="20"/>
              </w:rPr>
            </w:pPr>
            <w:r w:rsidRPr="009B4F6C">
              <w:rPr>
                <w:sz w:val="20"/>
              </w:rPr>
              <w:t>108,24%</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Производственные мощности, изготовление детали  Б, шт.</w:t>
            </w:r>
          </w:p>
        </w:tc>
        <w:tc>
          <w:tcPr>
            <w:tcW w:w="1620" w:type="dxa"/>
            <w:vAlign w:val="center"/>
          </w:tcPr>
          <w:p w:rsidR="00437352" w:rsidRPr="009B4F6C" w:rsidRDefault="00437352" w:rsidP="009B4F6C">
            <w:pPr>
              <w:spacing w:line="360" w:lineRule="auto"/>
              <w:jc w:val="both"/>
              <w:rPr>
                <w:sz w:val="20"/>
              </w:rPr>
            </w:pPr>
            <w:r w:rsidRPr="009B4F6C">
              <w:rPr>
                <w:sz w:val="20"/>
              </w:rPr>
              <w:t>191255</w:t>
            </w:r>
          </w:p>
        </w:tc>
        <w:tc>
          <w:tcPr>
            <w:tcW w:w="1800" w:type="dxa"/>
            <w:vAlign w:val="center"/>
          </w:tcPr>
          <w:p w:rsidR="00437352" w:rsidRPr="009B4F6C" w:rsidRDefault="00437352" w:rsidP="009B4F6C">
            <w:pPr>
              <w:spacing w:line="360" w:lineRule="auto"/>
              <w:jc w:val="both"/>
              <w:rPr>
                <w:sz w:val="20"/>
              </w:rPr>
            </w:pPr>
            <w:r w:rsidRPr="009B4F6C">
              <w:rPr>
                <w:sz w:val="20"/>
              </w:rPr>
              <w:t>188175</w:t>
            </w:r>
          </w:p>
        </w:tc>
        <w:tc>
          <w:tcPr>
            <w:tcW w:w="1620" w:type="dxa"/>
            <w:vAlign w:val="center"/>
          </w:tcPr>
          <w:p w:rsidR="00437352" w:rsidRPr="009B4F6C" w:rsidRDefault="00437352" w:rsidP="009B4F6C">
            <w:pPr>
              <w:spacing w:line="360" w:lineRule="auto"/>
              <w:jc w:val="both"/>
              <w:rPr>
                <w:sz w:val="20"/>
              </w:rPr>
            </w:pPr>
            <w:r w:rsidRPr="009B4F6C">
              <w:rPr>
                <w:sz w:val="20"/>
              </w:rPr>
              <w:t>-3080</w:t>
            </w:r>
          </w:p>
        </w:tc>
        <w:tc>
          <w:tcPr>
            <w:tcW w:w="1826" w:type="dxa"/>
            <w:vAlign w:val="center"/>
          </w:tcPr>
          <w:p w:rsidR="00437352" w:rsidRPr="009B4F6C" w:rsidRDefault="00437352" w:rsidP="009B4F6C">
            <w:pPr>
              <w:spacing w:line="360" w:lineRule="auto"/>
              <w:jc w:val="both"/>
              <w:rPr>
                <w:sz w:val="20"/>
              </w:rPr>
            </w:pPr>
            <w:r w:rsidRPr="009B4F6C">
              <w:rPr>
                <w:sz w:val="20"/>
              </w:rPr>
              <w:t>98,39%</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Производственные мощности, изготовление детали  В, шт.</w:t>
            </w:r>
          </w:p>
        </w:tc>
        <w:tc>
          <w:tcPr>
            <w:tcW w:w="1620" w:type="dxa"/>
            <w:vAlign w:val="center"/>
          </w:tcPr>
          <w:p w:rsidR="00437352" w:rsidRPr="009B4F6C" w:rsidRDefault="00437352" w:rsidP="009B4F6C">
            <w:pPr>
              <w:spacing w:line="360" w:lineRule="auto"/>
              <w:jc w:val="both"/>
              <w:rPr>
                <w:sz w:val="20"/>
              </w:rPr>
            </w:pPr>
            <w:r w:rsidRPr="009B4F6C">
              <w:rPr>
                <w:sz w:val="20"/>
              </w:rPr>
              <w:t>130596</w:t>
            </w:r>
          </w:p>
        </w:tc>
        <w:tc>
          <w:tcPr>
            <w:tcW w:w="1800" w:type="dxa"/>
            <w:vAlign w:val="center"/>
          </w:tcPr>
          <w:p w:rsidR="00437352" w:rsidRPr="009B4F6C" w:rsidRDefault="00437352" w:rsidP="009B4F6C">
            <w:pPr>
              <w:spacing w:line="360" w:lineRule="auto"/>
              <w:jc w:val="both"/>
              <w:rPr>
                <w:sz w:val="20"/>
              </w:rPr>
            </w:pPr>
            <w:r w:rsidRPr="009B4F6C">
              <w:rPr>
                <w:sz w:val="20"/>
              </w:rPr>
              <w:t>270994</w:t>
            </w:r>
          </w:p>
        </w:tc>
        <w:tc>
          <w:tcPr>
            <w:tcW w:w="1620" w:type="dxa"/>
            <w:vAlign w:val="center"/>
          </w:tcPr>
          <w:p w:rsidR="00437352" w:rsidRPr="009B4F6C" w:rsidRDefault="00437352" w:rsidP="009B4F6C">
            <w:pPr>
              <w:spacing w:line="360" w:lineRule="auto"/>
              <w:jc w:val="both"/>
              <w:rPr>
                <w:sz w:val="20"/>
              </w:rPr>
            </w:pPr>
            <w:r w:rsidRPr="009B4F6C">
              <w:rPr>
                <w:sz w:val="20"/>
              </w:rPr>
              <w:t>140398</w:t>
            </w:r>
          </w:p>
        </w:tc>
        <w:tc>
          <w:tcPr>
            <w:tcW w:w="1826" w:type="dxa"/>
            <w:vAlign w:val="center"/>
          </w:tcPr>
          <w:p w:rsidR="00437352" w:rsidRPr="009B4F6C" w:rsidRDefault="00437352" w:rsidP="009B4F6C">
            <w:pPr>
              <w:spacing w:line="360" w:lineRule="auto"/>
              <w:jc w:val="both"/>
              <w:rPr>
                <w:sz w:val="20"/>
              </w:rPr>
            </w:pPr>
            <w:r w:rsidRPr="009B4F6C">
              <w:rPr>
                <w:sz w:val="20"/>
              </w:rPr>
              <w:t>207,51%</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Стоимость ед. автоматического оборудования, тыс. руб.</w:t>
            </w:r>
          </w:p>
        </w:tc>
        <w:tc>
          <w:tcPr>
            <w:tcW w:w="1620" w:type="dxa"/>
            <w:vAlign w:val="center"/>
          </w:tcPr>
          <w:p w:rsidR="00437352" w:rsidRPr="009B4F6C" w:rsidRDefault="00437352" w:rsidP="009B4F6C">
            <w:pPr>
              <w:spacing w:line="360" w:lineRule="auto"/>
              <w:jc w:val="both"/>
              <w:rPr>
                <w:sz w:val="20"/>
              </w:rPr>
            </w:pPr>
            <w:r w:rsidRPr="009B4F6C">
              <w:rPr>
                <w:sz w:val="20"/>
              </w:rPr>
              <w:t>1260</w:t>
            </w:r>
          </w:p>
        </w:tc>
        <w:tc>
          <w:tcPr>
            <w:tcW w:w="1800" w:type="dxa"/>
            <w:vAlign w:val="center"/>
          </w:tcPr>
          <w:p w:rsidR="00437352" w:rsidRPr="009B4F6C" w:rsidRDefault="00437352" w:rsidP="009B4F6C">
            <w:pPr>
              <w:spacing w:line="360" w:lineRule="auto"/>
              <w:jc w:val="both"/>
              <w:rPr>
                <w:sz w:val="20"/>
              </w:rPr>
            </w:pPr>
            <w:r w:rsidRPr="009B4F6C">
              <w:rPr>
                <w:sz w:val="20"/>
              </w:rPr>
              <w:t>1209</w:t>
            </w:r>
          </w:p>
        </w:tc>
        <w:tc>
          <w:tcPr>
            <w:tcW w:w="1620" w:type="dxa"/>
            <w:vAlign w:val="center"/>
          </w:tcPr>
          <w:p w:rsidR="00437352" w:rsidRPr="009B4F6C" w:rsidRDefault="00437352" w:rsidP="009B4F6C">
            <w:pPr>
              <w:spacing w:line="360" w:lineRule="auto"/>
              <w:jc w:val="both"/>
              <w:rPr>
                <w:sz w:val="20"/>
              </w:rPr>
            </w:pPr>
            <w:r w:rsidRPr="009B4F6C">
              <w:rPr>
                <w:sz w:val="20"/>
              </w:rPr>
              <w:t>-51</w:t>
            </w:r>
          </w:p>
        </w:tc>
        <w:tc>
          <w:tcPr>
            <w:tcW w:w="1826" w:type="dxa"/>
            <w:vAlign w:val="center"/>
          </w:tcPr>
          <w:p w:rsidR="00437352" w:rsidRPr="009B4F6C" w:rsidRDefault="00437352" w:rsidP="009B4F6C">
            <w:pPr>
              <w:spacing w:line="360" w:lineRule="auto"/>
              <w:jc w:val="both"/>
              <w:rPr>
                <w:sz w:val="20"/>
              </w:rPr>
            </w:pPr>
            <w:r w:rsidRPr="009B4F6C">
              <w:rPr>
                <w:sz w:val="20"/>
              </w:rPr>
              <w:t>95,95%</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Стоимость ед. полуавтоматического оборудования, тыс. руб.</w:t>
            </w:r>
          </w:p>
        </w:tc>
        <w:tc>
          <w:tcPr>
            <w:tcW w:w="1620" w:type="dxa"/>
            <w:vAlign w:val="center"/>
          </w:tcPr>
          <w:p w:rsidR="00437352" w:rsidRPr="009B4F6C" w:rsidRDefault="00437352" w:rsidP="009B4F6C">
            <w:pPr>
              <w:spacing w:line="360" w:lineRule="auto"/>
              <w:jc w:val="both"/>
              <w:rPr>
                <w:sz w:val="20"/>
              </w:rPr>
            </w:pPr>
            <w:r w:rsidRPr="009B4F6C">
              <w:rPr>
                <w:sz w:val="20"/>
              </w:rPr>
              <w:t>705</w:t>
            </w:r>
          </w:p>
        </w:tc>
        <w:tc>
          <w:tcPr>
            <w:tcW w:w="1800" w:type="dxa"/>
            <w:vAlign w:val="center"/>
          </w:tcPr>
          <w:p w:rsidR="00437352" w:rsidRPr="009B4F6C" w:rsidRDefault="00437352" w:rsidP="009B4F6C">
            <w:pPr>
              <w:spacing w:line="360" w:lineRule="auto"/>
              <w:jc w:val="both"/>
              <w:rPr>
                <w:sz w:val="20"/>
              </w:rPr>
            </w:pPr>
            <w:r w:rsidRPr="009B4F6C">
              <w:rPr>
                <w:sz w:val="20"/>
              </w:rPr>
              <w:t>795</w:t>
            </w:r>
          </w:p>
        </w:tc>
        <w:tc>
          <w:tcPr>
            <w:tcW w:w="1620" w:type="dxa"/>
            <w:vAlign w:val="center"/>
          </w:tcPr>
          <w:p w:rsidR="00437352" w:rsidRPr="009B4F6C" w:rsidRDefault="00437352" w:rsidP="009B4F6C">
            <w:pPr>
              <w:spacing w:line="360" w:lineRule="auto"/>
              <w:jc w:val="both"/>
              <w:rPr>
                <w:sz w:val="20"/>
              </w:rPr>
            </w:pPr>
            <w:r w:rsidRPr="009B4F6C">
              <w:rPr>
                <w:sz w:val="20"/>
              </w:rPr>
              <w:t>90</w:t>
            </w:r>
          </w:p>
        </w:tc>
        <w:tc>
          <w:tcPr>
            <w:tcW w:w="1826" w:type="dxa"/>
            <w:vAlign w:val="center"/>
          </w:tcPr>
          <w:p w:rsidR="00437352" w:rsidRPr="009B4F6C" w:rsidRDefault="00437352" w:rsidP="009B4F6C">
            <w:pPr>
              <w:spacing w:line="360" w:lineRule="auto"/>
              <w:jc w:val="both"/>
              <w:rPr>
                <w:sz w:val="20"/>
              </w:rPr>
            </w:pPr>
            <w:r w:rsidRPr="009B4F6C">
              <w:rPr>
                <w:sz w:val="20"/>
              </w:rPr>
              <w:t>112,77%</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Стоимость ед. механизма, тыс. руб.</w:t>
            </w:r>
          </w:p>
        </w:tc>
        <w:tc>
          <w:tcPr>
            <w:tcW w:w="1620" w:type="dxa"/>
            <w:vAlign w:val="center"/>
          </w:tcPr>
          <w:p w:rsidR="00437352" w:rsidRPr="009B4F6C" w:rsidRDefault="00437352" w:rsidP="009B4F6C">
            <w:pPr>
              <w:spacing w:line="360" w:lineRule="auto"/>
              <w:jc w:val="both"/>
              <w:rPr>
                <w:sz w:val="20"/>
              </w:rPr>
            </w:pPr>
            <w:r w:rsidRPr="009B4F6C">
              <w:rPr>
                <w:sz w:val="20"/>
              </w:rPr>
              <w:t>301</w:t>
            </w:r>
          </w:p>
        </w:tc>
        <w:tc>
          <w:tcPr>
            <w:tcW w:w="1800" w:type="dxa"/>
            <w:vAlign w:val="center"/>
          </w:tcPr>
          <w:p w:rsidR="00437352" w:rsidRPr="009B4F6C" w:rsidRDefault="00437352" w:rsidP="009B4F6C">
            <w:pPr>
              <w:spacing w:line="360" w:lineRule="auto"/>
              <w:jc w:val="both"/>
              <w:rPr>
                <w:sz w:val="20"/>
              </w:rPr>
            </w:pPr>
            <w:r w:rsidRPr="009B4F6C">
              <w:rPr>
                <w:sz w:val="20"/>
              </w:rPr>
              <w:t>295</w:t>
            </w:r>
          </w:p>
        </w:tc>
        <w:tc>
          <w:tcPr>
            <w:tcW w:w="1620" w:type="dxa"/>
            <w:vAlign w:val="center"/>
          </w:tcPr>
          <w:p w:rsidR="00437352" w:rsidRPr="009B4F6C" w:rsidRDefault="00437352" w:rsidP="009B4F6C">
            <w:pPr>
              <w:spacing w:line="360" w:lineRule="auto"/>
              <w:jc w:val="both"/>
              <w:rPr>
                <w:sz w:val="20"/>
              </w:rPr>
            </w:pPr>
            <w:r w:rsidRPr="009B4F6C">
              <w:rPr>
                <w:sz w:val="20"/>
              </w:rPr>
              <w:t>-6</w:t>
            </w:r>
          </w:p>
        </w:tc>
        <w:tc>
          <w:tcPr>
            <w:tcW w:w="1826" w:type="dxa"/>
            <w:vAlign w:val="center"/>
          </w:tcPr>
          <w:p w:rsidR="00437352" w:rsidRPr="009B4F6C" w:rsidRDefault="00437352" w:rsidP="009B4F6C">
            <w:pPr>
              <w:spacing w:line="360" w:lineRule="auto"/>
              <w:jc w:val="both"/>
              <w:rPr>
                <w:sz w:val="20"/>
              </w:rPr>
            </w:pPr>
            <w:r w:rsidRPr="009B4F6C">
              <w:rPr>
                <w:sz w:val="20"/>
              </w:rPr>
              <w:t>98,01%</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Стоимость автоматического оборудования, тыс.руб.</w:t>
            </w:r>
          </w:p>
        </w:tc>
        <w:tc>
          <w:tcPr>
            <w:tcW w:w="1620" w:type="dxa"/>
            <w:vAlign w:val="center"/>
          </w:tcPr>
          <w:p w:rsidR="00437352" w:rsidRPr="009B4F6C" w:rsidRDefault="00437352" w:rsidP="009B4F6C">
            <w:pPr>
              <w:spacing w:line="360" w:lineRule="auto"/>
              <w:jc w:val="both"/>
              <w:rPr>
                <w:sz w:val="20"/>
              </w:rPr>
            </w:pPr>
            <w:r w:rsidRPr="009B4F6C">
              <w:rPr>
                <w:sz w:val="20"/>
              </w:rPr>
              <w:t>115920</w:t>
            </w:r>
          </w:p>
        </w:tc>
        <w:tc>
          <w:tcPr>
            <w:tcW w:w="1800" w:type="dxa"/>
            <w:vAlign w:val="center"/>
          </w:tcPr>
          <w:p w:rsidR="00437352" w:rsidRPr="009B4F6C" w:rsidRDefault="00437352" w:rsidP="009B4F6C">
            <w:pPr>
              <w:spacing w:line="360" w:lineRule="auto"/>
              <w:jc w:val="both"/>
              <w:rPr>
                <w:sz w:val="20"/>
              </w:rPr>
            </w:pPr>
            <w:r w:rsidRPr="009B4F6C">
              <w:rPr>
                <w:sz w:val="20"/>
              </w:rPr>
              <w:t>102765</w:t>
            </w:r>
          </w:p>
        </w:tc>
        <w:tc>
          <w:tcPr>
            <w:tcW w:w="1620" w:type="dxa"/>
            <w:vAlign w:val="center"/>
          </w:tcPr>
          <w:p w:rsidR="00437352" w:rsidRPr="009B4F6C" w:rsidRDefault="00437352" w:rsidP="009B4F6C">
            <w:pPr>
              <w:spacing w:line="360" w:lineRule="auto"/>
              <w:jc w:val="both"/>
              <w:rPr>
                <w:sz w:val="20"/>
              </w:rPr>
            </w:pPr>
            <w:r w:rsidRPr="009B4F6C">
              <w:rPr>
                <w:sz w:val="20"/>
              </w:rPr>
              <w:t>-13155</w:t>
            </w:r>
          </w:p>
        </w:tc>
        <w:tc>
          <w:tcPr>
            <w:tcW w:w="1826" w:type="dxa"/>
            <w:vAlign w:val="center"/>
          </w:tcPr>
          <w:p w:rsidR="00437352" w:rsidRPr="009B4F6C" w:rsidRDefault="00437352" w:rsidP="009B4F6C">
            <w:pPr>
              <w:spacing w:line="360" w:lineRule="auto"/>
              <w:jc w:val="both"/>
              <w:rPr>
                <w:sz w:val="20"/>
              </w:rPr>
            </w:pPr>
            <w:r w:rsidRPr="009B4F6C">
              <w:rPr>
                <w:sz w:val="20"/>
              </w:rPr>
              <w:t>88,65%</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Стоимость полуавтоматического оборудования, тыс.руб.</w:t>
            </w:r>
          </w:p>
        </w:tc>
        <w:tc>
          <w:tcPr>
            <w:tcW w:w="1620" w:type="dxa"/>
            <w:vAlign w:val="center"/>
          </w:tcPr>
          <w:p w:rsidR="00437352" w:rsidRPr="009B4F6C" w:rsidRDefault="00437352" w:rsidP="009B4F6C">
            <w:pPr>
              <w:spacing w:line="360" w:lineRule="auto"/>
              <w:jc w:val="both"/>
              <w:rPr>
                <w:sz w:val="20"/>
              </w:rPr>
            </w:pPr>
            <w:r w:rsidRPr="009B4F6C">
              <w:rPr>
                <w:sz w:val="20"/>
              </w:rPr>
              <w:t>28200</w:t>
            </w:r>
          </w:p>
        </w:tc>
        <w:tc>
          <w:tcPr>
            <w:tcW w:w="1800" w:type="dxa"/>
            <w:vAlign w:val="center"/>
          </w:tcPr>
          <w:p w:rsidR="00437352" w:rsidRPr="009B4F6C" w:rsidRDefault="00437352" w:rsidP="009B4F6C">
            <w:pPr>
              <w:spacing w:line="360" w:lineRule="auto"/>
              <w:jc w:val="both"/>
              <w:rPr>
                <w:sz w:val="20"/>
              </w:rPr>
            </w:pPr>
            <w:r w:rsidRPr="009B4F6C">
              <w:rPr>
                <w:sz w:val="20"/>
              </w:rPr>
              <w:t>27825</w:t>
            </w:r>
          </w:p>
        </w:tc>
        <w:tc>
          <w:tcPr>
            <w:tcW w:w="1620" w:type="dxa"/>
            <w:vAlign w:val="center"/>
          </w:tcPr>
          <w:p w:rsidR="00437352" w:rsidRPr="009B4F6C" w:rsidRDefault="00437352" w:rsidP="009B4F6C">
            <w:pPr>
              <w:spacing w:line="360" w:lineRule="auto"/>
              <w:jc w:val="both"/>
              <w:rPr>
                <w:sz w:val="20"/>
              </w:rPr>
            </w:pPr>
            <w:r w:rsidRPr="009B4F6C">
              <w:rPr>
                <w:sz w:val="20"/>
              </w:rPr>
              <w:t>-375</w:t>
            </w:r>
          </w:p>
        </w:tc>
        <w:tc>
          <w:tcPr>
            <w:tcW w:w="1826" w:type="dxa"/>
            <w:vAlign w:val="center"/>
          </w:tcPr>
          <w:p w:rsidR="00437352" w:rsidRPr="009B4F6C" w:rsidRDefault="00437352" w:rsidP="009B4F6C">
            <w:pPr>
              <w:spacing w:line="360" w:lineRule="auto"/>
              <w:jc w:val="both"/>
              <w:rPr>
                <w:sz w:val="20"/>
              </w:rPr>
            </w:pPr>
            <w:r w:rsidRPr="009B4F6C">
              <w:rPr>
                <w:sz w:val="20"/>
              </w:rPr>
              <w:t>98,67%</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Стоимость механизмов, тыс.руб.</w:t>
            </w:r>
          </w:p>
        </w:tc>
        <w:tc>
          <w:tcPr>
            <w:tcW w:w="1620" w:type="dxa"/>
            <w:vAlign w:val="center"/>
          </w:tcPr>
          <w:p w:rsidR="00437352" w:rsidRPr="009B4F6C" w:rsidRDefault="00437352" w:rsidP="009B4F6C">
            <w:pPr>
              <w:spacing w:line="360" w:lineRule="auto"/>
              <w:jc w:val="both"/>
              <w:rPr>
                <w:sz w:val="20"/>
              </w:rPr>
            </w:pPr>
            <w:r w:rsidRPr="009B4F6C">
              <w:rPr>
                <w:sz w:val="20"/>
              </w:rPr>
              <w:t>7525</w:t>
            </w:r>
          </w:p>
        </w:tc>
        <w:tc>
          <w:tcPr>
            <w:tcW w:w="1800" w:type="dxa"/>
            <w:vAlign w:val="center"/>
          </w:tcPr>
          <w:p w:rsidR="00437352" w:rsidRPr="009B4F6C" w:rsidRDefault="00437352" w:rsidP="009B4F6C">
            <w:pPr>
              <w:spacing w:line="360" w:lineRule="auto"/>
              <w:jc w:val="both"/>
              <w:rPr>
                <w:sz w:val="20"/>
              </w:rPr>
            </w:pPr>
            <w:r w:rsidRPr="009B4F6C">
              <w:rPr>
                <w:sz w:val="20"/>
              </w:rPr>
              <w:t>8850</w:t>
            </w:r>
          </w:p>
        </w:tc>
        <w:tc>
          <w:tcPr>
            <w:tcW w:w="1620" w:type="dxa"/>
            <w:vAlign w:val="center"/>
          </w:tcPr>
          <w:p w:rsidR="00437352" w:rsidRPr="009B4F6C" w:rsidRDefault="00437352" w:rsidP="009B4F6C">
            <w:pPr>
              <w:spacing w:line="360" w:lineRule="auto"/>
              <w:jc w:val="both"/>
              <w:rPr>
                <w:sz w:val="20"/>
              </w:rPr>
            </w:pPr>
            <w:r w:rsidRPr="009B4F6C">
              <w:rPr>
                <w:sz w:val="20"/>
              </w:rPr>
              <w:t>1325</w:t>
            </w:r>
          </w:p>
        </w:tc>
        <w:tc>
          <w:tcPr>
            <w:tcW w:w="1826" w:type="dxa"/>
            <w:vAlign w:val="center"/>
          </w:tcPr>
          <w:p w:rsidR="00437352" w:rsidRPr="009B4F6C" w:rsidRDefault="00437352" w:rsidP="009B4F6C">
            <w:pPr>
              <w:spacing w:line="360" w:lineRule="auto"/>
              <w:jc w:val="both"/>
              <w:rPr>
                <w:sz w:val="20"/>
              </w:rPr>
            </w:pPr>
            <w:r w:rsidRPr="009B4F6C">
              <w:rPr>
                <w:sz w:val="20"/>
              </w:rPr>
              <w:t>117,61%</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ИТОГО: Основные фонды</w:t>
            </w:r>
          </w:p>
        </w:tc>
        <w:tc>
          <w:tcPr>
            <w:tcW w:w="1620" w:type="dxa"/>
            <w:vAlign w:val="center"/>
          </w:tcPr>
          <w:p w:rsidR="00437352" w:rsidRPr="009B4F6C" w:rsidRDefault="00437352" w:rsidP="009B4F6C">
            <w:pPr>
              <w:spacing w:line="360" w:lineRule="auto"/>
              <w:jc w:val="both"/>
              <w:rPr>
                <w:sz w:val="20"/>
              </w:rPr>
            </w:pPr>
            <w:r w:rsidRPr="009B4F6C">
              <w:rPr>
                <w:sz w:val="20"/>
              </w:rPr>
              <w:t>151645</w:t>
            </w:r>
          </w:p>
        </w:tc>
        <w:tc>
          <w:tcPr>
            <w:tcW w:w="1800" w:type="dxa"/>
            <w:vAlign w:val="center"/>
          </w:tcPr>
          <w:p w:rsidR="00437352" w:rsidRPr="009B4F6C" w:rsidRDefault="00437352" w:rsidP="009B4F6C">
            <w:pPr>
              <w:spacing w:line="360" w:lineRule="auto"/>
              <w:jc w:val="both"/>
              <w:rPr>
                <w:sz w:val="20"/>
              </w:rPr>
            </w:pPr>
            <w:r w:rsidRPr="009B4F6C">
              <w:rPr>
                <w:sz w:val="20"/>
              </w:rPr>
              <w:t>139440</w:t>
            </w:r>
          </w:p>
        </w:tc>
        <w:tc>
          <w:tcPr>
            <w:tcW w:w="1620" w:type="dxa"/>
            <w:vAlign w:val="center"/>
          </w:tcPr>
          <w:p w:rsidR="00437352" w:rsidRPr="009B4F6C" w:rsidRDefault="00437352" w:rsidP="009B4F6C">
            <w:pPr>
              <w:spacing w:line="360" w:lineRule="auto"/>
              <w:jc w:val="both"/>
              <w:rPr>
                <w:sz w:val="20"/>
              </w:rPr>
            </w:pPr>
            <w:r w:rsidRPr="009B4F6C">
              <w:rPr>
                <w:sz w:val="20"/>
              </w:rPr>
              <w:t>-12205</w:t>
            </w:r>
          </w:p>
        </w:tc>
        <w:tc>
          <w:tcPr>
            <w:tcW w:w="1826" w:type="dxa"/>
            <w:vAlign w:val="center"/>
          </w:tcPr>
          <w:p w:rsidR="00437352" w:rsidRPr="009B4F6C" w:rsidRDefault="00437352" w:rsidP="009B4F6C">
            <w:pPr>
              <w:spacing w:line="360" w:lineRule="auto"/>
              <w:jc w:val="both"/>
              <w:rPr>
                <w:sz w:val="20"/>
              </w:rPr>
            </w:pPr>
            <w:r w:rsidRPr="009B4F6C">
              <w:rPr>
                <w:sz w:val="20"/>
              </w:rPr>
              <w:t>91,95%</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Фондоотдача</w:t>
            </w:r>
          </w:p>
        </w:tc>
        <w:tc>
          <w:tcPr>
            <w:tcW w:w="1620" w:type="dxa"/>
            <w:vAlign w:val="center"/>
          </w:tcPr>
          <w:p w:rsidR="00437352" w:rsidRPr="009B4F6C" w:rsidRDefault="00437352" w:rsidP="009B4F6C">
            <w:pPr>
              <w:spacing w:line="360" w:lineRule="auto"/>
              <w:jc w:val="both"/>
              <w:rPr>
                <w:sz w:val="20"/>
              </w:rPr>
            </w:pPr>
            <w:r w:rsidRPr="009B4F6C">
              <w:rPr>
                <w:sz w:val="20"/>
              </w:rPr>
              <w:t>0,758416</w:t>
            </w:r>
          </w:p>
        </w:tc>
        <w:tc>
          <w:tcPr>
            <w:tcW w:w="1800" w:type="dxa"/>
            <w:vAlign w:val="center"/>
          </w:tcPr>
          <w:p w:rsidR="00437352" w:rsidRPr="009B4F6C" w:rsidRDefault="00437352" w:rsidP="009B4F6C">
            <w:pPr>
              <w:spacing w:line="360" w:lineRule="auto"/>
              <w:jc w:val="both"/>
              <w:rPr>
                <w:sz w:val="20"/>
              </w:rPr>
            </w:pPr>
            <w:r w:rsidRPr="009B4F6C">
              <w:rPr>
                <w:sz w:val="20"/>
              </w:rPr>
              <w:t>0,830716</w:t>
            </w:r>
          </w:p>
        </w:tc>
        <w:tc>
          <w:tcPr>
            <w:tcW w:w="1620" w:type="dxa"/>
            <w:vAlign w:val="center"/>
          </w:tcPr>
          <w:p w:rsidR="00437352" w:rsidRPr="009B4F6C" w:rsidRDefault="00437352" w:rsidP="009B4F6C">
            <w:pPr>
              <w:spacing w:line="360" w:lineRule="auto"/>
              <w:jc w:val="both"/>
              <w:rPr>
                <w:sz w:val="20"/>
              </w:rPr>
            </w:pPr>
            <w:r w:rsidRPr="009B4F6C">
              <w:rPr>
                <w:sz w:val="20"/>
              </w:rPr>
              <w:t>0,0723</w:t>
            </w:r>
          </w:p>
        </w:tc>
        <w:tc>
          <w:tcPr>
            <w:tcW w:w="1826" w:type="dxa"/>
            <w:vAlign w:val="center"/>
          </w:tcPr>
          <w:p w:rsidR="00437352" w:rsidRPr="009B4F6C" w:rsidRDefault="00437352" w:rsidP="009B4F6C">
            <w:pPr>
              <w:spacing w:line="360" w:lineRule="auto"/>
              <w:jc w:val="both"/>
              <w:rPr>
                <w:sz w:val="20"/>
              </w:rPr>
            </w:pPr>
            <w:r w:rsidRPr="009B4F6C">
              <w:rPr>
                <w:sz w:val="20"/>
              </w:rPr>
              <w:t>109,53%</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Фондовооруженность</w:t>
            </w:r>
          </w:p>
        </w:tc>
        <w:tc>
          <w:tcPr>
            <w:tcW w:w="1620" w:type="dxa"/>
            <w:vAlign w:val="center"/>
          </w:tcPr>
          <w:p w:rsidR="00437352" w:rsidRPr="009B4F6C" w:rsidRDefault="00437352" w:rsidP="009B4F6C">
            <w:pPr>
              <w:spacing w:line="360" w:lineRule="auto"/>
              <w:jc w:val="both"/>
              <w:rPr>
                <w:sz w:val="20"/>
              </w:rPr>
            </w:pPr>
            <w:r w:rsidRPr="009B4F6C">
              <w:rPr>
                <w:sz w:val="20"/>
              </w:rPr>
              <w:t>1,318538</w:t>
            </w:r>
          </w:p>
        </w:tc>
        <w:tc>
          <w:tcPr>
            <w:tcW w:w="1800" w:type="dxa"/>
            <w:vAlign w:val="center"/>
          </w:tcPr>
          <w:p w:rsidR="00437352" w:rsidRPr="009B4F6C" w:rsidRDefault="00437352" w:rsidP="009B4F6C">
            <w:pPr>
              <w:spacing w:line="360" w:lineRule="auto"/>
              <w:jc w:val="both"/>
              <w:rPr>
                <w:sz w:val="20"/>
              </w:rPr>
            </w:pPr>
            <w:r w:rsidRPr="009B4F6C">
              <w:rPr>
                <w:sz w:val="20"/>
              </w:rPr>
              <w:t>1,203781</w:t>
            </w:r>
          </w:p>
        </w:tc>
        <w:tc>
          <w:tcPr>
            <w:tcW w:w="1620" w:type="dxa"/>
            <w:vAlign w:val="center"/>
          </w:tcPr>
          <w:p w:rsidR="00437352" w:rsidRPr="009B4F6C" w:rsidRDefault="00437352" w:rsidP="009B4F6C">
            <w:pPr>
              <w:spacing w:line="360" w:lineRule="auto"/>
              <w:jc w:val="both"/>
              <w:rPr>
                <w:sz w:val="20"/>
              </w:rPr>
            </w:pPr>
            <w:r w:rsidRPr="009B4F6C">
              <w:rPr>
                <w:sz w:val="20"/>
              </w:rPr>
              <w:t>-0,11476</w:t>
            </w:r>
          </w:p>
        </w:tc>
        <w:tc>
          <w:tcPr>
            <w:tcW w:w="1826" w:type="dxa"/>
            <w:vAlign w:val="center"/>
          </w:tcPr>
          <w:p w:rsidR="00437352" w:rsidRPr="009B4F6C" w:rsidRDefault="00437352" w:rsidP="009B4F6C">
            <w:pPr>
              <w:spacing w:line="360" w:lineRule="auto"/>
              <w:jc w:val="both"/>
              <w:rPr>
                <w:sz w:val="20"/>
              </w:rPr>
            </w:pPr>
            <w:r w:rsidRPr="009B4F6C">
              <w:rPr>
                <w:sz w:val="20"/>
              </w:rPr>
              <w:t>91,30%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Процент брака, %</w:t>
            </w:r>
          </w:p>
        </w:tc>
        <w:tc>
          <w:tcPr>
            <w:tcW w:w="1620" w:type="dxa"/>
            <w:vAlign w:val="center"/>
          </w:tcPr>
          <w:p w:rsidR="00437352" w:rsidRPr="009B4F6C" w:rsidRDefault="00437352" w:rsidP="009B4F6C">
            <w:pPr>
              <w:spacing w:line="360" w:lineRule="auto"/>
              <w:jc w:val="both"/>
              <w:rPr>
                <w:sz w:val="20"/>
              </w:rPr>
            </w:pPr>
            <w:r w:rsidRPr="009B4F6C">
              <w:rPr>
                <w:sz w:val="20"/>
              </w:rPr>
              <w:t>3,3</w:t>
            </w:r>
          </w:p>
        </w:tc>
        <w:tc>
          <w:tcPr>
            <w:tcW w:w="1800" w:type="dxa"/>
            <w:vAlign w:val="center"/>
          </w:tcPr>
          <w:p w:rsidR="00437352" w:rsidRPr="009B4F6C" w:rsidRDefault="00437352" w:rsidP="009B4F6C">
            <w:pPr>
              <w:spacing w:line="360" w:lineRule="auto"/>
              <w:jc w:val="both"/>
              <w:rPr>
                <w:sz w:val="20"/>
              </w:rPr>
            </w:pPr>
            <w:r w:rsidRPr="009B4F6C">
              <w:rPr>
                <w:sz w:val="20"/>
              </w:rPr>
              <w:t>2,5</w:t>
            </w:r>
          </w:p>
        </w:tc>
        <w:tc>
          <w:tcPr>
            <w:tcW w:w="1620" w:type="dxa"/>
            <w:vAlign w:val="center"/>
          </w:tcPr>
          <w:p w:rsidR="00437352" w:rsidRPr="009B4F6C" w:rsidRDefault="00437352" w:rsidP="009B4F6C">
            <w:pPr>
              <w:spacing w:line="360" w:lineRule="auto"/>
              <w:jc w:val="both"/>
              <w:rPr>
                <w:sz w:val="20"/>
              </w:rPr>
            </w:pPr>
            <w:r w:rsidRPr="009B4F6C">
              <w:rPr>
                <w:sz w:val="20"/>
              </w:rPr>
              <w:t>-0,8</w:t>
            </w:r>
          </w:p>
        </w:tc>
        <w:tc>
          <w:tcPr>
            <w:tcW w:w="1826" w:type="dxa"/>
            <w:vAlign w:val="center"/>
          </w:tcPr>
          <w:p w:rsidR="00437352" w:rsidRPr="009B4F6C" w:rsidRDefault="00437352" w:rsidP="009B4F6C">
            <w:pPr>
              <w:spacing w:line="360" w:lineRule="auto"/>
              <w:jc w:val="both"/>
              <w:rPr>
                <w:sz w:val="20"/>
              </w:rPr>
            </w:pPr>
            <w:r w:rsidRPr="009B4F6C">
              <w:rPr>
                <w:sz w:val="20"/>
              </w:rPr>
              <w:t>75,76%</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Выпуск качественных изделий А, шт.</w:t>
            </w:r>
          </w:p>
        </w:tc>
        <w:tc>
          <w:tcPr>
            <w:tcW w:w="1620" w:type="dxa"/>
            <w:vAlign w:val="center"/>
          </w:tcPr>
          <w:p w:rsidR="00437352" w:rsidRPr="009B4F6C" w:rsidRDefault="00437352" w:rsidP="009B4F6C">
            <w:pPr>
              <w:spacing w:line="360" w:lineRule="auto"/>
              <w:jc w:val="both"/>
              <w:rPr>
                <w:sz w:val="20"/>
              </w:rPr>
            </w:pPr>
            <w:r w:rsidRPr="009B4F6C">
              <w:rPr>
                <w:sz w:val="20"/>
              </w:rPr>
              <w:t>186069</w:t>
            </w:r>
          </w:p>
        </w:tc>
        <w:tc>
          <w:tcPr>
            <w:tcW w:w="1800" w:type="dxa"/>
            <w:vAlign w:val="center"/>
          </w:tcPr>
          <w:p w:rsidR="00437352" w:rsidRPr="009B4F6C" w:rsidRDefault="00437352" w:rsidP="009B4F6C">
            <w:pPr>
              <w:spacing w:line="360" w:lineRule="auto"/>
              <w:jc w:val="both"/>
              <w:rPr>
                <w:sz w:val="20"/>
              </w:rPr>
            </w:pPr>
            <w:r w:rsidRPr="009B4F6C">
              <w:rPr>
                <w:sz w:val="20"/>
              </w:rPr>
              <w:t>203063</w:t>
            </w:r>
          </w:p>
        </w:tc>
        <w:tc>
          <w:tcPr>
            <w:tcW w:w="1620" w:type="dxa"/>
            <w:vAlign w:val="center"/>
          </w:tcPr>
          <w:p w:rsidR="00437352" w:rsidRPr="009B4F6C" w:rsidRDefault="00437352" w:rsidP="009B4F6C">
            <w:pPr>
              <w:spacing w:line="360" w:lineRule="auto"/>
              <w:jc w:val="both"/>
              <w:rPr>
                <w:sz w:val="20"/>
              </w:rPr>
            </w:pPr>
            <w:r w:rsidRPr="009B4F6C">
              <w:rPr>
                <w:sz w:val="20"/>
              </w:rPr>
              <w:t>16994</w:t>
            </w:r>
          </w:p>
        </w:tc>
        <w:tc>
          <w:tcPr>
            <w:tcW w:w="1826" w:type="dxa"/>
            <w:vAlign w:val="center"/>
          </w:tcPr>
          <w:p w:rsidR="00437352" w:rsidRPr="009B4F6C" w:rsidRDefault="00437352" w:rsidP="009B4F6C">
            <w:pPr>
              <w:spacing w:line="360" w:lineRule="auto"/>
              <w:jc w:val="both"/>
              <w:rPr>
                <w:sz w:val="20"/>
              </w:rPr>
            </w:pPr>
            <w:r w:rsidRPr="009B4F6C">
              <w:rPr>
                <w:sz w:val="20"/>
              </w:rPr>
              <w:t>109,13%</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Выпуск качественных изделий Б, шт.</w:t>
            </w:r>
          </w:p>
        </w:tc>
        <w:tc>
          <w:tcPr>
            <w:tcW w:w="1620" w:type="dxa"/>
            <w:vAlign w:val="center"/>
          </w:tcPr>
          <w:p w:rsidR="00437352" w:rsidRPr="009B4F6C" w:rsidRDefault="00437352" w:rsidP="009B4F6C">
            <w:pPr>
              <w:spacing w:line="360" w:lineRule="auto"/>
              <w:jc w:val="both"/>
              <w:rPr>
                <w:sz w:val="20"/>
              </w:rPr>
            </w:pPr>
            <w:r w:rsidRPr="009B4F6C">
              <w:rPr>
                <w:sz w:val="20"/>
              </w:rPr>
              <w:t>184943</w:t>
            </w:r>
          </w:p>
        </w:tc>
        <w:tc>
          <w:tcPr>
            <w:tcW w:w="1800" w:type="dxa"/>
            <w:vAlign w:val="center"/>
          </w:tcPr>
          <w:p w:rsidR="00437352" w:rsidRPr="009B4F6C" w:rsidRDefault="00437352" w:rsidP="009B4F6C">
            <w:pPr>
              <w:spacing w:line="360" w:lineRule="auto"/>
              <w:jc w:val="both"/>
              <w:rPr>
                <w:sz w:val="20"/>
              </w:rPr>
            </w:pPr>
            <w:r w:rsidRPr="009B4F6C">
              <w:rPr>
                <w:sz w:val="20"/>
              </w:rPr>
              <w:t>183470</w:t>
            </w:r>
          </w:p>
        </w:tc>
        <w:tc>
          <w:tcPr>
            <w:tcW w:w="1620" w:type="dxa"/>
            <w:vAlign w:val="center"/>
          </w:tcPr>
          <w:p w:rsidR="00437352" w:rsidRPr="009B4F6C" w:rsidRDefault="00437352" w:rsidP="009B4F6C">
            <w:pPr>
              <w:spacing w:line="360" w:lineRule="auto"/>
              <w:jc w:val="both"/>
              <w:rPr>
                <w:sz w:val="20"/>
              </w:rPr>
            </w:pPr>
            <w:r w:rsidRPr="009B4F6C">
              <w:rPr>
                <w:sz w:val="20"/>
              </w:rPr>
              <w:t>-1473</w:t>
            </w:r>
          </w:p>
        </w:tc>
        <w:tc>
          <w:tcPr>
            <w:tcW w:w="1826" w:type="dxa"/>
            <w:vAlign w:val="center"/>
          </w:tcPr>
          <w:p w:rsidR="00437352" w:rsidRPr="009B4F6C" w:rsidRDefault="00437352" w:rsidP="009B4F6C">
            <w:pPr>
              <w:spacing w:line="360" w:lineRule="auto"/>
              <w:jc w:val="both"/>
              <w:rPr>
                <w:sz w:val="20"/>
              </w:rPr>
            </w:pPr>
            <w:r w:rsidRPr="009B4F6C">
              <w:rPr>
                <w:sz w:val="20"/>
              </w:rPr>
              <w:t>99,20%</w:t>
            </w:r>
          </w:p>
        </w:tc>
      </w:tr>
      <w:tr w:rsidR="00437352" w:rsidRPr="009B4F6C" w:rsidTr="009B4F6C">
        <w:trPr>
          <w:jc w:val="center"/>
        </w:trPr>
        <w:tc>
          <w:tcPr>
            <w:tcW w:w="2988" w:type="dxa"/>
          </w:tcPr>
          <w:p w:rsidR="00437352" w:rsidRPr="009B4F6C" w:rsidRDefault="00437352" w:rsidP="009B4F6C">
            <w:pPr>
              <w:spacing w:line="360" w:lineRule="auto"/>
              <w:jc w:val="both"/>
              <w:rPr>
                <w:sz w:val="20"/>
              </w:rPr>
            </w:pPr>
            <w:r w:rsidRPr="009B4F6C">
              <w:rPr>
                <w:sz w:val="20"/>
              </w:rPr>
              <w:t>Выпуск качественных изделий В, шт.</w:t>
            </w:r>
          </w:p>
        </w:tc>
        <w:tc>
          <w:tcPr>
            <w:tcW w:w="1620" w:type="dxa"/>
            <w:vAlign w:val="center"/>
          </w:tcPr>
          <w:p w:rsidR="00437352" w:rsidRPr="009B4F6C" w:rsidRDefault="00437352" w:rsidP="009B4F6C">
            <w:pPr>
              <w:spacing w:line="360" w:lineRule="auto"/>
              <w:jc w:val="both"/>
              <w:rPr>
                <w:sz w:val="20"/>
              </w:rPr>
            </w:pPr>
            <w:r w:rsidRPr="009B4F6C">
              <w:rPr>
                <w:sz w:val="20"/>
              </w:rPr>
              <w:t>126286</w:t>
            </w:r>
          </w:p>
        </w:tc>
        <w:tc>
          <w:tcPr>
            <w:tcW w:w="1800" w:type="dxa"/>
            <w:vAlign w:val="center"/>
          </w:tcPr>
          <w:p w:rsidR="00437352" w:rsidRPr="009B4F6C" w:rsidRDefault="00437352" w:rsidP="009B4F6C">
            <w:pPr>
              <w:spacing w:line="360" w:lineRule="auto"/>
              <w:jc w:val="both"/>
              <w:rPr>
                <w:sz w:val="20"/>
              </w:rPr>
            </w:pPr>
            <w:r w:rsidRPr="009B4F6C">
              <w:rPr>
                <w:sz w:val="20"/>
              </w:rPr>
              <w:t>264219</w:t>
            </w:r>
          </w:p>
        </w:tc>
        <w:tc>
          <w:tcPr>
            <w:tcW w:w="1620" w:type="dxa"/>
            <w:vAlign w:val="center"/>
          </w:tcPr>
          <w:p w:rsidR="00437352" w:rsidRPr="009B4F6C" w:rsidRDefault="00437352" w:rsidP="009B4F6C">
            <w:pPr>
              <w:spacing w:line="360" w:lineRule="auto"/>
              <w:jc w:val="both"/>
              <w:rPr>
                <w:sz w:val="20"/>
              </w:rPr>
            </w:pPr>
            <w:r w:rsidRPr="009B4F6C">
              <w:rPr>
                <w:sz w:val="20"/>
              </w:rPr>
              <w:t>137933</w:t>
            </w:r>
          </w:p>
        </w:tc>
        <w:tc>
          <w:tcPr>
            <w:tcW w:w="1826" w:type="dxa"/>
            <w:vAlign w:val="center"/>
          </w:tcPr>
          <w:p w:rsidR="00437352" w:rsidRPr="009B4F6C" w:rsidRDefault="00437352" w:rsidP="009B4F6C">
            <w:pPr>
              <w:spacing w:line="360" w:lineRule="auto"/>
              <w:jc w:val="both"/>
              <w:rPr>
                <w:sz w:val="20"/>
              </w:rPr>
            </w:pPr>
            <w:r w:rsidRPr="009B4F6C">
              <w:rPr>
                <w:sz w:val="20"/>
              </w:rPr>
              <w:t>209,22%</w:t>
            </w:r>
          </w:p>
        </w:tc>
      </w:tr>
    </w:tbl>
    <w:p w:rsidR="00940AAF" w:rsidRPr="00013F8D" w:rsidRDefault="00940AAF" w:rsidP="00013F8D">
      <w:pPr>
        <w:spacing w:line="360" w:lineRule="auto"/>
        <w:ind w:firstLine="709"/>
        <w:jc w:val="both"/>
        <w:rPr>
          <w:sz w:val="28"/>
          <w:szCs w:val="28"/>
        </w:rPr>
      </w:pPr>
    </w:p>
    <w:p w:rsidR="000B5A02" w:rsidRPr="00013F8D" w:rsidRDefault="000B5A02" w:rsidP="00013F8D">
      <w:pPr>
        <w:spacing w:line="360" w:lineRule="auto"/>
        <w:ind w:firstLine="709"/>
        <w:jc w:val="both"/>
        <w:rPr>
          <w:sz w:val="28"/>
          <w:szCs w:val="28"/>
        </w:rPr>
      </w:pPr>
      <w:r w:rsidRPr="00013F8D">
        <w:rPr>
          <w:sz w:val="28"/>
          <w:szCs w:val="28"/>
        </w:rPr>
        <w:t xml:space="preserve">Анализ данных таблицы 2.2 показывает следующее. Производственные мощности предприятия в анализируемом периоде возросли, несмотря на некоторое уменьшение общего количества производственной базы. Это связано с повышением производительности имеющегося в распоряжении предприятия оборудования. </w:t>
      </w:r>
    </w:p>
    <w:p w:rsidR="00C9499F" w:rsidRPr="00013F8D" w:rsidRDefault="00C9499F" w:rsidP="00013F8D">
      <w:pPr>
        <w:spacing w:line="360" w:lineRule="auto"/>
        <w:ind w:firstLine="709"/>
        <w:jc w:val="both"/>
        <w:rPr>
          <w:sz w:val="28"/>
          <w:szCs w:val="28"/>
        </w:rPr>
      </w:pPr>
      <w:r w:rsidRPr="00013F8D">
        <w:rPr>
          <w:sz w:val="28"/>
          <w:szCs w:val="28"/>
        </w:rPr>
        <w:t>В стоимости производственных мощностей предприятия наибольшую долю занимает автоматическое оборудование – 73,7% (в предыдущем году – 76,44%). На долю полуавтоматического оборудования приходится соответственно 19,95% (предыдущий год – 18,6%), механизмов 6,35% (предыдущий год – 4,96%).</w:t>
      </w:r>
      <w:r w:rsidR="006D4C02" w:rsidRPr="00013F8D">
        <w:rPr>
          <w:sz w:val="28"/>
          <w:szCs w:val="28"/>
        </w:rPr>
        <w:t xml:space="preserve"> Вызывает опасение снижение основных фондов предприятия, в первую очередь, за счет снижения количества автоматического и полуавтоматического оборудования. Однако, фондоотдача предприятия возросла за счет увеличения </w:t>
      </w:r>
      <w:r w:rsidR="008B695D" w:rsidRPr="00013F8D">
        <w:rPr>
          <w:sz w:val="28"/>
          <w:szCs w:val="28"/>
        </w:rPr>
        <w:t xml:space="preserve">его </w:t>
      </w:r>
      <w:r w:rsidR="006D4C02" w:rsidRPr="00013F8D">
        <w:rPr>
          <w:sz w:val="28"/>
          <w:szCs w:val="28"/>
        </w:rPr>
        <w:t>объемов продаж.</w:t>
      </w:r>
    </w:p>
    <w:p w:rsidR="00F637CC" w:rsidRPr="00013F8D" w:rsidRDefault="00F637CC" w:rsidP="00013F8D">
      <w:pPr>
        <w:spacing w:line="360" w:lineRule="auto"/>
        <w:ind w:firstLine="709"/>
        <w:jc w:val="both"/>
        <w:rPr>
          <w:sz w:val="28"/>
          <w:szCs w:val="28"/>
        </w:rPr>
      </w:pPr>
      <w:r w:rsidRPr="00013F8D">
        <w:rPr>
          <w:sz w:val="28"/>
          <w:szCs w:val="28"/>
        </w:rPr>
        <w:t xml:space="preserve">Объем выпущенной качественной продукции возрос за счет снижения процента брака. </w:t>
      </w:r>
      <w:r w:rsidR="00233FBC" w:rsidRPr="00013F8D">
        <w:rPr>
          <w:sz w:val="28"/>
          <w:szCs w:val="28"/>
        </w:rPr>
        <w:t>Увеличился объем выпуска деталей А и В, незначительно понизился объем выпуска деталей Б, за счет изменения производительности оборудования.</w:t>
      </w:r>
    </w:p>
    <w:p w:rsidR="00CF35C1" w:rsidRPr="00013F8D" w:rsidRDefault="00233FBC" w:rsidP="00013F8D">
      <w:pPr>
        <w:spacing w:line="360" w:lineRule="auto"/>
        <w:ind w:firstLine="709"/>
        <w:jc w:val="both"/>
        <w:rPr>
          <w:sz w:val="28"/>
          <w:szCs w:val="28"/>
        </w:rPr>
      </w:pPr>
      <w:r w:rsidRPr="00013F8D">
        <w:rPr>
          <w:sz w:val="28"/>
          <w:szCs w:val="28"/>
        </w:rPr>
        <w:t xml:space="preserve">В текущем году возросла доля продукции В в продукции предприятия – 40,6% (в предыдущем – 25,39%). Доля продукции А составила 31,2% (37,42%), доля продукции Б </w:t>
      </w:r>
      <w:r w:rsidR="00CF35C1" w:rsidRPr="00013F8D">
        <w:rPr>
          <w:sz w:val="28"/>
          <w:szCs w:val="28"/>
        </w:rPr>
        <w:t>– 28,19% (37,19%).</w:t>
      </w:r>
    </w:p>
    <w:p w:rsidR="00CF35C1" w:rsidRPr="00013F8D" w:rsidRDefault="00CF35C1" w:rsidP="00013F8D">
      <w:pPr>
        <w:spacing w:line="360" w:lineRule="auto"/>
        <w:ind w:firstLine="709"/>
        <w:jc w:val="both"/>
        <w:rPr>
          <w:sz w:val="28"/>
          <w:szCs w:val="28"/>
        </w:rPr>
      </w:pPr>
      <w:r w:rsidRPr="00013F8D">
        <w:rPr>
          <w:sz w:val="28"/>
          <w:szCs w:val="28"/>
        </w:rPr>
        <w:t>Структура трудовых ресурсов предприятия представлена в таблице 2.4</w:t>
      </w:r>
    </w:p>
    <w:p w:rsidR="009B4F6C" w:rsidRDefault="009B4F6C" w:rsidP="00013F8D">
      <w:pPr>
        <w:spacing w:line="360" w:lineRule="auto"/>
        <w:ind w:firstLine="709"/>
        <w:jc w:val="both"/>
        <w:rPr>
          <w:sz w:val="28"/>
          <w:szCs w:val="28"/>
        </w:rPr>
      </w:pPr>
    </w:p>
    <w:p w:rsidR="00CF35C1" w:rsidRPr="00013F8D" w:rsidRDefault="00CF35C1" w:rsidP="00013F8D">
      <w:pPr>
        <w:spacing w:line="360" w:lineRule="auto"/>
        <w:ind w:firstLine="709"/>
        <w:jc w:val="both"/>
        <w:rPr>
          <w:sz w:val="28"/>
          <w:szCs w:val="28"/>
        </w:rPr>
      </w:pPr>
      <w:r w:rsidRPr="00013F8D">
        <w:rPr>
          <w:sz w:val="28"/>
          <w:szCs w:val="28"/>
        </w:rPr>
        <w:t>Таблица 2.4</w:t>
      </w:r>
      <w:r w:rsidR="00233FBC" w:rsidRPr="00013F8D">
        <w:rPr>
          <w:sz w:val="28"/>
          <w:szCs w:val="28"/>
        </w:rPr>
        <w:t xml:space="preserve"> </w:t>
      </w:r>
      <w:r w:rsidR="002F0E85" w:rsidRPr="00013F8D">
        <w:rPr>
          <w:sz w:val="28"/>
          <w:szCs w:val="28"/>
        </w:rPr>
        <w:t>Трудовые ресурсы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633"/>
        <w:gridCol w:w="576"/>
        <w:gridCol w:w="576"/>
        <w:gridCol w:w="576"/>
        <w:gridCol w:w="576"/>
        <w:gridCol w:w="675"/>
        <w:gridCol w:w="634"/>
        <w:gridCol w:w="675"/>
        <w:gridCol w:w="576"/>
        <w:gridCol w:w="675"/>
        <w:gridCol w:w="576"/>
        <w:gridCol w:w="675"/>
        <w:gridCol w:w="634"/>
        <w:gridCol w:w="634"/>
      </w:tblGrid>
      <w:tr w:rsidR="00EF7E14" w:rsidRPr="009B4F6C" w:rsidTr="009B4F6C">
        <w:trPr>
          <w:trHeight w:val="278"/>
          <w:jc w:val="center"/>
        </w:trPr>
        <w:tc>
          <w:tcPr>
            <w:tcW w:w="788" w:type="dxa"/>
            <w:vMerge w:val="restart"/>
          </w:tcPr>
          <w:p w:rsidR="00EF7E14" w:rsidRPr="009B4F6C" w:rsidRDefault="00EF7E14" w:rsidP="009B4F6C">
            <w:pPr>
              <w:spacing w:line="360" w:lineRule="auto"/>
              <w:jc w:val="both"/>
              <w:rPr>
                <w:sz w:val="20"/>
                <w:szCs w:val="20"/>
              </w:rPr>
            </w:pPr>
            <w:r w:rsidRPr="009B4F6C">
              <w:rPr>
                <w:sz w:val="20"/>
                <w:szCs w:val="20"/>
              </w:rPr>
              <w:t>Показатели</w:t>
            </w:r>
          </w:p>
        </w:tc>
        <w:tc>
          <w:tcPr>
            <w:tcW w:w="641" w:type="dxa"/>
            <w:vMerge w:val="restart"/>
          </w:tcPr>
          <w:p w:rsidR="00EF7E14" w:rsidRPr="009B4F6C" w:rsidRDefault="00EF7E14" w:rsidP="009B4F6C">
            <w:pPr>
              <w:spacing w:line="360" w:lineRule="auto"/>
              <w:jc w:val="both"/>
              <w:rPr>
                <w:sz w:val="20"/>
                <w:szCs w:val="20"/>
              </w:rPr>
            </w:pPr>
            <w:r w:rsidRPr="009B4F6C">
              <w:rPr>
                <w:sz w:val="20"/>
                <w:szCs w:val="20"/>
              </w:rPr>
              <w:t>Всего, чел.</w:t>
            </w:r>
          </w:p>
        </w:tc>
        <w:tc>
          <w:tcPr>
            <w:tcW w:w="606" w:type="dxa"/>
            <w:vMerge w:val="restart"/>
          </w:tcPr>
          <w:p w:rsidR="00EF7E14" w:rsidRPr="009B4F6C" w:rsidRDefault="00EF7E14" w:rsidP="009B4F6C">
            <w:pPr>
              <w:spacing w:line="360" w:lineRule="auto"/>
              <w:jc w:val="both"/>
              <w:rPr>
                <w:sz w:val="20"/>
                <w:szCs w:val="20"/>
              </w:rPr>
            </w:pPr>
            <w:r w:rsidRPr="009B4F6C">
              <w:rPr>
                <w:sz w:val="20"/>
                <w:szCs w:val="20"/>
              </w:rPr>
              <w:t>Спис. состав</w:t>
            </w:r>
          </w:p>
        </w:tc>
        <w:tc>
          <w:tcPr>
            <w:tcW w:w="1142" w:type="dxa"/>
            <w:gridSpan w:val="2"/>
          </w:tcPr>
          <w:p w:rsidR="00EF7E14" w:rsidRPr="009B4F6C" w:rsidRDefault="00EF7E14" w:rsidP="009B4F6C">
            <w:pPr>
              <w:spacing w:line="360" w:lineRule="auto"/>
              <w:jc w:val="both"/>
              <w:rPr>
                <w:sz w:val="20"/>
                <w:szCs w:val="20"/>
              </w:rPr>
            </w:pPr>
            <w:r w:rsidRPr="009B4F6C">
              <w:rPr>
                <w:sz w:val="20"/>
                <w:szCs w:val="20"/>
              </w:rPr>
              <w:t>Руководители</w:t>
            </w:r>
          </w:p>
        </w:tc>
        <w:tc>
          <w:tcPr>
            <w:tcW w:w="2574" w:type="dxa"/>
            <w:gridSpan w:val="4"/>
          </w:tcPr>
          <w:p w:rsidR="00EF7E14" w:rsidRPr="009B4F6C" w:rsidRDefault="00EF7E14" w:rsidP="009B4F6C">
            <w:pPr>
              <w:spacing w:line="360" w:lineRule="auto"/>
              <w:jc w:val="both"/>
              <w:rPr>
                <w:sz w:val="20"/>
                <w:szCs w:val="20"/>
              </w:rPr>
            </w:pPr>
            <w:r w:rsidRPr="009B4F6C">
              <w:rPr>
                <w:sz w:val="20"/>
                <w:szCs w:val="20"/>
              </w:rPr>
              <w:t>Рабочие</w:t>
            </w:r>
          </w:p>
        </w:tc>
        <w:tc>
          <w:tcPr>
            <w:tcW w:w="2540" w:type="dxa"/>
            <w:gridSpan w:val="4"/>
          </w:tcPr>
          <w:p w:rsidR="00EF7E14" w:rsidRPr="009B4F6C" w:rsidRDefault="00EF7E14" w:rsidP="009B4F6C">
            <w:pPr>
              <w:spacing w:line="360" w:lineRule="auto"/>
              <w:jc w:val="both"/>
              <w:rPr>
                <w:sz w:val="20"/>
                <w:szCs w:val="20"/>
              </w:rPr>
            </w:pPr>
            <w:r w:rsidRPr="009B4F6C">
              <w:rPr>
                <w:sz w:val="20"/>
                <w:szCs w:val="20"/>
              </w:rPr>
              <w:t>Менеджеры</w:t>
            </w:r>
          </w:p>
        </w:tc>
        <w:tc>
          <w:tcPr>
            <w:tcW w:w="1280" w:type="dxa"/>
            <w:gridSpan w:val="2"/>
          </w:tcPr>
          <w:p w:rsidR="00EF7E14" w:rsidRPr="009B4F6C" w:rsidRDefault="00EF7E14" w:rsidP="009B4F6C">
            <w:pPr>
              <w:spacing w:line="360" w:lineRule="auto"/>
              <w:jc w:val="both"/>
              <w:rPr>
                <w:sz w:val="20"/>
                <w:szCs w:val="20"/>
              </w:rPr>
            </w:pPr>
            <w:r w:rsidRPr="009B4F6C">
              <w:rPr>
                <w:sz w:val="20"/>
                <w:szCs w:val="20"/>
              </w:rPr>
              <w:t>Внешн.совм.</w:t>
            </w:r>
          </w:p>
        </w:tc>
      </w:tr>
      <w:tr w:rsidR="00E50443" w:rsidRPr="009B4F6C" w:rsidTr="009B4F6C">
        <w:trPr>
          <w:trHeight w:val="135"/>
          <w:jc w:val="center"/>
        </w:trPr>
        <w:tc>
          <w:tcPr>
            <w:tcW w:w="788" w:type="dxa"/>
            <w:vMerge/>
          </w:tcPr>
          <w:p w:rsidR="00EF7E14" w:rsidRPr="009B4F6C" w:rsidRDefault="00EF7E14" w:rsidP="009B4F6C">
            <w:pPr>
              <w:spacing w:line="360" w:lineRule="auto"/>
              <w:jc w:val="both"/>
              <w:rPr>
                <w:sz w:val="20"/>
                <w:szCs w:val="20"/>
              </w:rPr>
            </w:pPr>
          </w:p>
        </w:tc>
        <w:tc>
          <w:tcPr>
            <w:tcW w:w="641" w:type="dxa"/>
            <w:vMerge/>
          </w:tcPr>
          <w:p w:rsidR="00EF7E14" w:rsidRPr="009B4F6C" w:rsidRDefault="00EF7E14" w:rsidP="009B4F6C">
            <w:pPr>
              <w:spacing w:line="360" w:lineRule="auto"/>
              <w:jc w:val="both"/>
              <w:rPr>
                <w:sz w:val="20"/>
                <w:szCs w:val="20"/>
              </w:rPr>
            </w:pPr>
          </w:p>
        </w:tc>
        <w:tc>
          <w:tcPr>
            <w:tcW w:w="606" w:type="dxa"/>
            <w:vMerge/>
          </w:tcPr>
          <w:p w:rsidR="00EF7E14" w:rsidRPr="009B4F6C" w:rsidRDefault="00EF7E14" w:rsidP="009B4F6C">
            <w:pPr>
              <w:spacing w:line="360" w:lineRule="auto"/>
              <w:jc w:val="both"/>
              <w:rPr>
                <w:sz w:val="20"/>
                <w:szCs w:val="20"/>
              </w:rPr>
            </w:pPr>
          </w:p>
        </w:tc>
        <w:tc>
          <w:tcPr>
            <w:tcW w:w="571" w:type="dxa"/>
            <w:vMerge w:val="restart"/>
          </w:tcPr>
          <w:p w:rsidR="00EF7E14" w:rsidRPr="009B4F6C" w:rsidRDefault="00EF7E14" w:rsidP="009B4F6C">
            <w:pPr>
              <w:spacing w:line="360" w:lineRule="auto"/>
              <w:jc w:val="both"/>
              <w:rPr>
                <w:sz w:val="20"/>
                <w:szCs w:val="20"/>
              </w:rPr>
            </w:pPr>
            <w:r w:rsidRPr="009B4F6C">
              <w:rPr>
                <w:sz w:val="20"/>
                <w:szCs w:val="20"/>
              </w:rPr>
              <w:t>Ж</w:t>
            </w:r>
          </w:p>
        </w:tc>
        <w:tc>
          <w:tcPr>
            <w:tcW w:w="571" w:type="dxa"/>
            <w:vMerge w:val="restart"/>
          </w:tcPr>
          <w:p w:rsidR="00EF7E14" w:rsidRPr="009B4F6C" w:rsidRDefault="00EF7E14" w:rsidP="009B4F6C">
            <w:pPr>
              <w:spacing w:line="360" w:lineRule="auto"/>
              <w:jc w:val="both"/>
              <w:rPr>
                <w:sz w:val="20"/>
                <w:szCs w:val="20"/>
              </w:rPr>
            </w:pPr>
            <w:r w:rsidRPr="009B4F6C">
              <w:rPr>
                <w:sz w:val="20"/>
                <w:szCs w:val="20"/>
              </w:rPr>
              <w:t>М</w:t>
            </w:r>
          </w:p>
        </w:tc>
        <w:tc>
          <w:tcPr>
            <w:tcW w:w="1270" w:type="dxa"/>
            <w:gridSpan w:val="2"/>
          </w:tcPr>
          <w:p w:rsidR="00EF7E14" w:rsidRPr="009B4F6C" w:rsidRDefault="00EF7E14" w:rsidP="009B4F6C">
            <w:pPr>
              <w:spacing w:line="360" w:lineRule="auto"/>
              <w:jc w:val="both"/>
              <w:rPr>
                <w:sz w:val="20"/>
                <w:szCs w:val="20"/>
              </w:rPr>
            </w:pPr>
            <w:r w:rsidRPr="009B4F6C">
              <w:rPr>
                <w:sz w:val="20"/>
                <w:szCs w:val="20"/>
              </w:rPr>
              <w:t>Ж</w:t>
            </w:r>
          </w:p>
        </w:tc>
        <w:tc>
          <w:tcPr>
            <w:tcW w:w="1304" w:type="dxa"/>
            <w:gridSpan w:val="2"/>
          </w:tcPr>
          <w:p w:rsidR="00EF7E14" w:rsidRPr="009B4F6C" w:rsidRDefault="00EF7E14" w:rsidP="009B4F6C">
            <w:pPr>
              <w:spacing w:line="360" w:lineRule="auto"/>
              <w:jc w:val="both"/>
              <w:rPr>
                <w:sz w:val="20"/>
                <w:szCs w:val="20"/>
              </w:rPr>
            </w:pPr>
            <w:r w:rsidRPr="009B4F6C">
              <w:rPr>
                <w:sz w:val="20"/>
                <w:szCs w:val="20"/>
              </w:rPr>
              <w:t>М</w:t>
            </w:r>
          </w:p>
        </w:tc>
        <w:tc>
          <w:tcPr>
            <w:tcW w:w="1270" w:type="dxa"/>
            <w:gridSpan w:val="2"/>
          </w:tcPr>
          <w:p w:rsidR="00EF7E14" w:rsidRPr="009B4F6C" w:rsidRDefault="00EF7E14" w:rsidP="009B4F6C">
            <w:pPr>
              <w:spacing w:line="360" w:lineRule="auto"/>
              <w:jc w:val="both"/>
              <w:rPr>
                <w:sz w:val="20"/>
                <w:szCs w:val="20"/>
              </w:rPr>
            </w:pPr>
            <w:r w:rsidRPr="009B4F6C">
              <w:rPr>
                <w:sz w:val="20"/>
                <w:szCs w:val="20"/>
              </w:rPr>
              <w:t>Ж</w:t>
            </w:r>
          </w:p>
        </w:tc>
        <w:tc>
          <w:tcPr>
            <w:tcW w:w="1270" w:type="dxa"/>
            <w:gridSpan w:val="2"/>
          </w:tcPr>
          <w:p w:rsidR="00EF7E14" w:rsidRPr="009B4F6C" w:rsidRDefault="00EF7E14" w:rsidP="009B4F6C">
            <w:pPr>
              <w:spacing w:line="360" w:lineRule="auto"/>
              <w:jc w:val="both"/>
              <w:rPr>
                <w:sz w:val="20"/>
                <w:szCs w:val="20"/>
              </w:rPr>
            </w:pPr>
            <w:r w:rsidRPr="009B4F6C">
              <w:rPr>
                <w:sz w:val="20"/>
                <w:szCs w:val="20"/>
              </w:rPr>
              <w:t>М</w:t>
            </w:r>
          </w:p>
        </w:tc>
        <w:tc>
          <w:tcPr>
            <w:tcW w:w="640" w:type="dxa"/>
            <w:vMerge w:val="restart"/>
          </w:tcPr>
          <w:p w:rsidR="00EF7E14" w:rsidRPr="009B4F6C" w:rsidRDefault="00EF7E14" w:rsidP="009B4F6C">
            <w:pPr>
              <w:spacing w:line="360" w:lineRule="auto"/>
              <w:jc w:val="both"/>
              <w:rPr>
                <w:sz w:val="20"/>
                <w:szCs w:val="20"/>
              </w:rPr>
            </w:pPr>
            <w:r w:rsidRPr="009B4F6C">
              <w:rPr>
                <w:sz w:val="20"/>
                <w:szCs w:val="20"/>
              </w:rPr>
              <w:t>раб.</w:t>
            </w:r>
          </w:p>
        </w:tc>
        <w:tc>
          <w:tcPr>
            <w:tcW w:w="640" w:type="dxa"/>
            <w:vMerge w:val="restart"/>
          </w:tcPr>
          <w:p w:rsidR="00EF7E14" w:rsidRPr="009B4F6C" w:rsidRDefault="00EF7E14" w:rsidP="009B4F6C">
            <w:pPr>
              <w:spacing w:line="360" w:lineRule="auto"/>
              <w:jc w:val="both"/>
              <w:rPr>
                <w:sz w:val="20"/>
                <w:szCs w:val="20"/>
              </w:rPr>
            </w:pPr>
            <w:r w:rsidRPr="009B4F6C">
              <w:rPr>
                <w:sz w:val="20"/>
                <w:szCs w:val="20"/>
              </w:rPr>
              <w:t>мен.</w:t>
            </w:r>
          </w:p>
        </w:tc>
      </w:tr>
      <w:tr w:rsidR="00E50443" w:rsidRPr="009B4F6C" w:rsidTr="009B4F6C">
        <w:trPr>
          <w:trHeight w:val="135"/>
          <w:jc w:val="center"/>
        </w:trPr>
        <w:tc>
          <w:tcPr>
            <w:tcW w:w="788" w:type="dxa"/>
            <w:vMerge/>
          </w:tcPr>
          <w:p w:rsidR="00EF7E14" w:rsidRPr="009B4F6C" w:rsidRDefault="00EF7E14" w:rsidP="009B4F6C">
            <w:pPr>
              <w:spacing w:line="360" w:lineRule="auto"/>
              <w:jc w:val="both"/>
              <w:rPr>
                <w:sz w:val="20"/>
                <w:szCs w:val="20"/>
              </w:rPr>
            </w:pPr>
          </w:p>
        </w:tc>
        <w:tc>
          <w:tcPr>
            <w:tcW w:w="641" w:type="dxa"/>
            <w:vMerge/>
          </w:tcPr>
          <w:p w:rsidR="00EF7E14" w:rsidRPr="009B4F6C" w:rsidRDefault="00EF7E14" w:rsidP="009B4F6C">
            <w:pPr>
              <w:spacing w:line="360" w:lineRule="auto"/>
              <w:jc w:val="both"/>
              <w:rPr>
                <w:sz w:val="20"/>
                <w:szCs w:val="20"/>
              </w:rPr>
            </w:pPr>
          </w:p>
        </w:tc>
        <w:tc>
          <w:tcPr>
            <w:tcW w:w="606" w:type="dxa"/>
            <w:vMerge/>
          </w:tcPr>
          <w:p w:rsidR="00EF7E14" w:rsidRPr="009B4F6C" w:rsidRDefault="00EF7E14" w:rsidP="009B4F6C">
            <w:pPr>
              <w:spacing w:line="360" w:lineRule="auto"/>
              <w:jc w:val="both"/>
              <w:rPr>
                <w:sz w:val="20"/>
                <w:szCs w:val="20"/>
              </w:rPr>
            </w:pPr>
          </w:p>
        </w:tc>
        <w:tc>
          <w:tcPr>
            <w:tcW w:w="571" w:type="dxa"/>
            <w:vMerge/>
          </w:tcPr>
          <w:p w:rsidR="00EF7E14" w:rsidRPr="009B4F6C" w:rsidRDefault="00EF7E14" w:rsidP="009B4F6C">
            <w:pPr>
              <w:spacing w:line="360" w:lineRule="auto"/>
              <w:jc w:val="both"/>
              <w:rPr>
                <w:sz w:val="20"/>
                <w:szCs w:val="20"/>
              </w:rPr>
            </w:pPr>
          </w:p>
        </w:tc>
        <w:tc>
          <w:tcPr>
            <w:tcW w:w="571" w:type="dxa"/>
            <w:vMerge/>
          </w:tcPr>
          <w:p w:rsidR="00EF7E14" w:rsidRPr="009B4F6C" w:rsidRDefault="00EF7E14" w:rsidP="009B4F6C">
            <w:pPr>
              <w:spacing w:line="360" w:lineRule="auto"/>
              <w:jc w:val="both"/>
              <w:rPr>
                <w:sz w:val="20"/>
                <w:szCs w:val="20"/>
              </w:rPr>
            </w:pPr>
          </w:p>
        </w:tc>
        <w:tc>
          <w:tcPr>
            <w:tcW w:w="606" w:type="dxa"/>
          </w:tcPr>
          <w:p w:rsidR="00EF7E14" w:rsidRPr="009B4F6C" w:rsidRDefault="00EF7E14" w:rsidP="009B4F6C">
            <w:pPr>
              <w:spacing w:line="360" w:lineRule="auto"/>
              <w:jc w:val="both"/>
              <w:rPr>
                <w:sz w:val="20"/>
                <w:szCs w:val="20"/>
              </w:rPr>
            </w:pPr>
            <w:r w:rsidRPr="009B4F6C">
              <w:rPr>
                <w:sz w:val="20"/>
                <w:szCs w:val="20"/>
              </w:rPr>
              <w:t>ср.обр.</w:t>
            </w:r>
          </w:p>
        </w:tc>
        <w:tc>
          <w:tcPr>
            <w:tcW w:w="664" w:type="dxa"/>
          </w:tcPr>
          <w:p w:rsidR="00EF7E14" w:rsidRPr="009B4F6C" w:rsidRDefault="00EF7E14" w:rsidP="009B4F6C">
            <w:pPr>
              <w:spacing w:line="360" w:lineRule="auto"/>
              <w:jc w:val="both"/>
              <w:rPr>
                <w:sz w:val="20"/>
                <w:szCs w:val="20"/>
              </w:rPr>
            </w:pPr>
            <w:r w:rsidRPr="009B4F6C">
              <w:rPr>
                <w:sz w:val="20"/>
                <w:szCs w:val="20"/>
              </w:rPr>
              <w:t>срсп.обр.</w:t>
            </w:r>
          </w:p>
        </w:tc>
        <w:tc>
          <w:tcPr>
            <w:tcW w:w="640" w:type="dxa"/>
          </w:tcPr>
          <w:p w:rsidR="00EF7E14" w:rsidRPr="009B4F6C" w:rsidRDefault="00EF7E14" w:rsidP="009B4F6C">
            <w:pPr>
              <w:spacing w:line="360" w:lineRule="auto"/>
              <w:jc w:val="both"/>
              <w:rPr>
                <w:sz w:val="20"/>
                <w:szCs w:val="20"/>
              </w:rPr>
            </w:pPr>
            <w:r w:rsidRPr="009B4F6C">
              <w:rPr>
                <w:sz w:val="20"/>
                <w:szCs w:val="20"/>
              </w:rPr>
              <w:t>ср.обр.</w:t>
            </w:r>
          </w:p>
        </w:tc>
        <w:tc>
          <w:tcPr>
            <w:tcW w:w="664" w:type="dxa"/>
          </w:tcPr>
          <w:p w:rsidR="00EF7E14" w:rsidRPr="009B4F6C" w:rsidRDefault="00EF7E14" w:rsidP="009B4F6C">
            <w:pPr>
              <w:spacing w:line="360" w:lineRule="auto"/>
              <w:jc w:val="both"/>
              <w:rPr>
                <w:sz w:val="20"/>
                <w:szCs w:val="20"/>
              </w:rPr>
            </w:pPr>
            <w:r w:rsidRPr="009B4F6C">
              <w:rPr>
                <w:sz w:val="20"/>
                <w:szCs w:val="20"/>
              </w:rPr>
              <w:t>срсп.обр.</w:t>
            </w:r>
          </w:p>
        </w:tc>
        <w:tc>
          <w:tcPr>
            <w:tcW w:w="606" w:type="dxa"/>
          </w:tcPr>
          <w:p w:rsidR="00EF7E14" w:rsidRPr="009B4F6C" w:rsidRDefault="00EF7E14" w:rsidP="009B4F6C">
            <w:pPr>
              <w:spacing w:line="360" w:lineRule="auto"/>
              <w:jc w:val="both"/>
              <w:rPr>
                <w:sz w:val="20"/>
                <w:szCs w:val="20"/>
              </w:rPr>
            </w:pPr>
            <w:r w:rsidRPr="009B4F6C">
              <w:rPr>
                <w:sz w:val="20"/>
                <w:szCs w:val="20"/>
              </w:rPr>
              <w:t>ср.обр.</w:t>
            </w:r>
          </w:p>
        </w:tc>
        <w:tc>
          <w:tcPr>
            <w:tcW w:w="664" w:type="dxa"/>
          </w:tcPr>
          <w:p w:rsidR="00EF7E14" w:rsidRPr="009B4F6C" w:rsidRDefault="00EF7E14" w:rsidP="009B4F6C">
            <w:pPr>
              <w:spacing w:line="360" w:lineRule="auto"/>
              <w:jc w:val="both"/>
              <w:rPr>
                <w:sz w:val="20"/>
                <w:szCs w:val="20"/>
              </w:rPr>
            </w:pPr>
            <w:r w:rsidRPr="009B4F6C">
              <w:rPr>
                <w:sz w:val="20"/>
                <w:szCs w:val="20"/>
              </w:rPr>
              <w:t>срсп.обр.</w:t>
            </w:r>
          </w:p>
        </w:tc>
        <w:tc>
          <w:tcPr>
            <w:tcW w:w="606" w:type="dxa"/>
          </w:tcPr>
          <w:p w:rsidR="00EF7E14" w:rsidRPr="009B4F6C" w:rsidRDefault="00EF7E14" w:rsidP="009B4F6C">
            <w:pPr>
              <w:spacing w:line="360" w:lineRule="auto"/>
              <w:jc w:val="both"/>
              <w:rPr>
                <w:sz w:val="20"/>
                <w:szCs w:val="20"/>
              </w:rPr>
            </w:pPr>
            <w:r w:rsidRPr="009B4F6C">
              <w:rPr>
                <w:sz w:val="20"/>
                <w:szCs w:val="20"/>
              </w:rPr>
              <w:t>ср.обр.</w:t>
            </w:r>
          </w:p>
        </w:tc>
        <w:tc>
          <w:tcPr>
            <w:tcW w:w="664" w:type="dxa"/>
          </w:tcPr>
          <w:p w:rsidR="00EF7E14" w:rsidRPr="009B4F6C" w:rsidRDefault="00EF7E14" w:rsidP="009B4F6C">
            <w:pPr>
              <w:spacing w:line="360" w:lineRule="auto"/>
              <w:jc w:val="both"/>
              <w:rPr>
                <w:sz w:val="20"/>
                <w:szCs w:val="20"/>
              </w:rPr>
            </w:pPr>
            <w:r w:rsidRPr="009B4F6C">
              <w:rPr>
                <w:sz w:val="20"/>
                <w:szCs w:val="20"/>
              </w:rPr>
              <w:t>срсп.обр.</w:t>
            </w:r>
          </w:p>
        </w:tc>
        <w:tc>
          <w:tcPr>
            <w:tcW w:w="640" w:type="dxa"/>
            <w:vMerge/>
          </w:tcPr>
          <w:p w:rsidR="00EF7E14" w:rsidRPr="009B4F6C" w:rsidRDefault="00EF7E14" w:rsidP="009B4F6C">
            <w:pPr>
              <w:spacing w:line="360" w:lineRule="auto"/>
              <w:jc w:val="both"/>
              <w:rPr>
                <w:sz w:val="20"/>
                <w:szCs w:val="20"/>
              </w:rPr>
            </w:pPr>
          </w:p>
        </w:tc>
        <w:tc>
          <w:tcPr>
            <w:tcW w:w="640" w:type="dxa"/>
            <w:vMerge/>
          </w:tcPr>
          <w:p w:rsidR="00EF7E14" w:rsidRPr="009B4F6C" w:rsidRDefault="00EF7E14" w:rsidP="009B4F6C">
            <w:pPr>
              <w:spacing w:line="360" w:lineRule="auto"/>
              <w:jc w:val="both"/>
              <w:rPr>
                <w:sz w:val="20"/>
                <w:szCs w:val="20"/>
              </w:rPr>
            </w:pPr>
          </w:p>
        </w:tc>
      </w:tr>
      <w:tr w:rsidR="00E50443" w:rsidRPr="009B4F6C" w:rsidTr="009B4F6C">
        <w:trPr>
          <w:jc w:val="center"/>
        </w:trPr>
        <w:tc>
          <w:tcPr>
            <w:tcW w:w="788" w:type="dxa"/>
          </w:tcPr>
          <w:p w:rsidR="00E50443" w:rsidRPr="009B4F6C" w:rsidRDefault="00E50443" w:rsidP="009B4F6C">
            <w:pPr>
              <w:spacing w:line="360" w:lineRule="auto"/>
              <w:jc w:val="both"/>
              <w:rPr>
                <w:sz w:val="20"/>
                <w:szCs w:val="20"/>
              </w:rPr>
            </w:pPr>
            <w:r w:rsidRPr="009B4F6C">
              <w:rPr>
                <w:sz w:val="20"/>
                <w:szCs w:val="20"/>
              </w:rPr>
              <w:t>Отчетный год</w:t>
            </w:r>
          </w:p>
        </w:tc>
        <w:tc>
          <w:tcPr>
            <w:tcW w:w="641" w:type="dxa"/>
            <w:vAlign w:val="center"/>
          </w:tcPr>
          <w:p w:rsidR="00E50443" w:rsidRPr="009B4F6C" w:rsidRDefault="00E50443" w:rsidP="009B4F6C">
            <w:pPr>
              <w:spacing w:line="360" w:lineRule="auto"/>
              <w:jc w:val="both"/>
              <w:rPr>
                <w:sz w:val="20"/>
                <w:szCs w:val="20"/>
              </w:rPr>
            </w:pPr>
            <w:r w:rsidRPr="009B4F6C">
              <w:rPr>
                <w:sz w:val="20"/>
                <w:szCs w:val="20"/>
              </w:rPr>
              <w:t>1435</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1428</w:t>
            </w:r>
          </w:p>
        </w:tc>
        <w:tc>
          <w:tcPr>
            <w:tcW w:w="571" w:type="dxa"/>
            <w:vAlign w:val="center"/>
          </w:tcPr>
          <w:p w:rsidR="00E50443" w:rsidRPr="009B4F6C" w:rsidRDefault="00E50443" w:rsidP="009B4F6C">
            <w:pPr>
              <w:spacing w:line="360" w:lineRule="auto"/>
              <w:jc w:val="both"/>
              <w:rPr>
                <w:sz w:val="20"/>
                <w:szCs w:val="20"/>
              </w:rPr>
            </w:pPr>
            <w:r w:rsidRPr="009B4F6C">
              <w:rPr>
                <w:sz w:val="20"/>
                <w:szCs w:val="20"/>
              </w:rPr>
              <w:t>3</w:t>
            </w:r>
          </w:p>
        </w:tc>
        <w:tc>
          <w:tcPr>
            <w:tcW w:w="571" w:type="dxa"/>
            <w:vAlign w:val="center"/>
          </w:tcPr>
          <w:p w:rsidR="00E50443" w:rsidRPr="009B4F6C" w:rsidRDefault="00E50443" w:rsidP="009B4F6C">
            <w:pPr>
              <w:spacing w:line="360" w:lineRule="auto"/>
              <w:jc w:val="both"/>
              <w:rPr>
                <w:sz w:val="20"/>
                <w:szCs w:val="20"/>
              </w:rPr>
            </w:pPr>
            <w:r w:rsidRPr="009B4F6C">
              <w:rPr>
                <w:sz w:val="20"/>
                <w:szCs w:val="20"/>
              </w:rPr>
              <w:t>8</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420</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7</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380</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15</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440</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12</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120</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23</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5</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2</w:t>
            </w:r>
          </w:p>
        </w:tc>
      </w:tr>
      <w:tr w:rsidR="00E50443" w:rsidRPr="009B4F6C" w:rsidTr="009B4F6C">
        <w:trPr>
          <w:jc w:val="center"/>
        </w:trPr>
        <w:tc>
          <w:tcPr>
            <w:tcW w:w="788" w:type="dxa"/>
          </w:tcPr>
          <w:p w:rsidR="00E50443" w:rsidRPr="009B4F6C" w:rsidRDefault="00E50443" w:rsidP="009B4F6C">
            <w:pPr>
              <w:spacing w:line="360" w:lineRule="auto"/>
              <w:jc w:val="both"/>
              <w:rPr>
                <w:sz w:val="20"/>
                <w:szCs w:val="20"/>
              </w:rPr>
            </w:pPr>
            <w:r w:rsidRPr="009B4F6C">
              <w:rPr>
                <w:sz w:val="20"/>
                <w:szCs w:val="20"/>
              </w:rPr>
              <w:t>Предыдущий год</w:t>
            </w:r>
          </w:p>
        </w:tc>
        <w:tc>
          <w:tcPr>
            <w:tcW w:w="641" w:type="dxa"/>
            <w:vAlign w:val="center"/>
          </w:tcPr>
          <w:p w:rsidR="00E50443" w:rsidRPr="009B4F6C" w:rsidRDefault="00E50443" w:rsidP="009B4F6C">
            <w:pPr>
              <w:spacing w:line="360" w:lineRule="auto"/>
              <w:jc w:val="both"/>
              <w:rPr>
                <w:sz w:val="20"/>
                <w:szCs w:val="20"/>
              </w:rPr>
            </w:pPr>
            <w:r w:rsidRPr="009B4F6C">
              <w:rPr>
                <w:sz w:val="20"/>
                <w:szCs w:val="20"/>
              </w:rPr>
              <w:t>1298</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1295</w:t>
            </w:r>
          </w:p>
        </w:tc>
        <w:tc>
          <w:tcPr>
            <w:tcW w:w="571" w:type="dxa"/>
            <w:vAlign w:val="center"/>
          </w:tcPr>
          <w:p w:rsidR="00E50443" w:rsidRPr="009B4F6C" w:rsidRDefault="00E50443" w:rsidP="009B4F6C">
            <w:pPr>
              <w:spacing w:line="360" w:lineRule="auto"/>
              <w:jc w:val="both"/>
              <w:rPr>
                <w:sz w:val="20"/>
                <w:szCs w:val="20"/>
              </w:rPr>
            </w:pPr>
            <w:r w:rsidRPr="009B4F6C">
              <w:rPr>
                <w:sz w:val="20"/>
                <w:szCs w:val="20"/>
              </w:rPr>
              <w:t>5</w:t>
            </w:r>
          </w:p>
        </w:tc>
        <w:tc>
          <w:tcPr>
            <w:tcW w:w="571" w:type="dxa"/>
            <w:vAlign w:val="center"/>
          </w:tcPr>
          <w:p w:rsidR="00E50443" w:rsidRPr="009B4F6C" w:rsidRDefault="00E50443" w:rsidP="009B4F6C">
            <w:pPr>
              <w:spacing w:line="360" w:lineRule="auto"/>
              <w:jc w:val="both"/>
              <w:rPr>
                <w:sz w:val="20"/>
                <w:szCs w:val="20"/>
              </w:rPr>
            </w:pPr>
            <w:r w:rsidRPr="009B4F6C">
              <w:rPr>
                <w:sz w:val="20"/>
                <w:szCs w:val="20"/>
              </w:rPr>
              <w:t>21</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220</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16</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140</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18</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520</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5</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350</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0</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2</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1</w:t>
            </w:r>
          </w:p>
        </w:tc>
      </w:tr>
      <w:tr w:rsidR="00E50443" w:rsidRPr="009B4F6C" w:rsidTr="009B4F6C">
        <w:trPr>
          <w:jc w:val="center"/>
        </w:trPr>
        <w:tc>
          <w:tcPr>
            <w:tcW w:w="788" w:type="dxa"/>
          </w:tcPr>
          <w:p w:rsidR="00E50443" w:rsidRPr="009B4F6C" w:rsidRDefault="00E50443" w:rsidP="009B4F6C">
            <w:pPr>
              <w:spacing w:line="360" w:lineRule="auto"/>
              <w:jc w:val="both"/>
              <w:rPr>
                <w:sz w:val="20"/>
                <w:szCs w:val="20"/>
              </w:rPr>
            </w:pPr>
            <w:r w:rsidRPr="009B4F6C">
              <w:rPr>
                <w:sz w:val="20"/>
                <w:szCs w:val="20"/>
              </w:rPr>
              <w:t>Темпы роста, %</w:t>
            </w:r>
          </w:p>
        </w:tc>
        <w:tc>
          <w:tcPr>
            <w:tcW w:w="641" w:type="dxa"/>
            <w:vAlign w:val="center"/>
          </w:tcPr>
          <w:p w:rsidR="00E50443" w:rsidRPr="009B4F6C" w:rsidRDefault="00E50443" w:rsidP="009B4F6C">
            <w:pPr>
              <w:spacing w:line="360" w:lineRule="auto"/>
              <w:jc w:val="both"/>
              <w:rPr>
                <w:sz w:val="20"/>
                <w:szCs w:val="20"/>
              </w:rPr>
            </w:pPr>
            <w:r w:rsidRPr="009B4F6C">
              <w:rPr>
                <w:sz w:val="20"/>
                <w:szCs w:val="20"/>
              </w:rPr>
              <w:t>10,55%</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10,27%</w:t>
            </w:r>
          </w:p>
        </w:tc>
        <w:tc>
          <w:tcPr>
            <w:tcW w:w="571" w:type="dxa"/>
            <w:vAlign w:val="center"/>
          </w:tcPr>
          <w:p w:rsidR="00E50443" w:rsidRPr="009B4F6C" w:rsidRDefault="00E50443" w:rsidP="009B4F6C">
            <w:pPr>
              <w:spacing w:line="360" w:lineRule="auto"/>
              <w:jc w:val="both"/>
              <w:rPr>
                <w:sz w:val="20"/>
                <w:szCs w:val="20"/>
              </w:rPr>
            </w:pPr>
            <w:r w:rsidRPr="009B4F6C">
              <w:rPr>
                <w:sz w:val="20"/>
                <w:szCs w:val="20"/>
              </w:rPr>
              <w:t>-40,00%</w:t>
            </w:r>
          </w:p>
        </w:tc>
        <w:tc>
          <w:tcPr>
            <w:tcW w:w="571" w:type="dxa"/>
            <w:vAlign w:val="center"/>
          </w:tcPr>
          <w:p w:rsidR="00E50443" w:rsidRPr="009B4F6C" w:rsidRDefault="00E50443" w:rsidP="009B4F6C">
            <w:pPr>
              <w:spacing w:line="360" w:lineRule="auto"/>
              <w:jc w:val="both"/>
              <w:rPr>
                <w:sz w:val="20"/>
                <w:szCs w:val="20"/>
              </w:rPr>
            </w:pPr>
            <w:r w:rsidRPr="009B4F6C">
              <w:rPr>
                <w:sz w:val="20"/>
                <w:szCs w:val="20"/>
              </w:rPr>
              <w:t>-61,90%</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90,91%</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-56,25%</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171,43%</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-16,67%</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-15,38%</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140,00%</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-65,71%</w:t>
            </w:r>
          </w:p>
        </w:tc>
        <w:tc>
          <w:tcPr>
            <w:tcW w:w="664" w:type="dxa"/>
            <w:vAlign w:val="center"/>
          </w:tcPr>
          <w:p w:rsidR="00E50443" w:rsidRPr="009B4F6C" w:rsidRDefault="00E50443" w:rsidP="009B4F6C">
            <w:pPr>
              <w:spacing w:line="360" w:lineRule="auto"/>
              <w:jc w:val="both"/>
              <w:rPr>
                <w:sz w:val="20"/>
                <w:szCs w:val="20"/>
              </w:rPr>
            </w:pP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150,00%</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100,00%</w:t>
            </w:r>
          </w:p>
        </w:tc>
      </w:tr>
      <w:tr w:rsidR="00143E4C" w:rsidRPr="009B4F6C" w:rsidTr="009B4F6C">
        <w:trPr>
          <w:jc w:val="center"/>
        </w:trPr>
        <w:tc>
          <w:tcPr>
            <w:tcW w:w="9571" w:type="dxa"/>
            <w:gridSpan w:val="15"/>
          </w:tcPr>
          <w:p w:rsidR="00143E4C" w:rsidRPr="009B4F6C" w:rsidRDefault="00143E4C" w:rsidP="009B4F6C">
            <w:pPr>
              <w:spacing w:line="360" w:lineRule="auto"/>
              <w:jc w:val="both"/>
              <w:rPr>
                <w:sz w:val="20"/>
                <w:szCs w:val="20"/>
              </w:rPr>
            </w:pPr>
            <w:r w:rsidRPr="009B4F6C">
              <w:rPr>
                <w:sz w:val="20"/>
                <w:szCs w:val="20"/>
              </w:rPr>
              <w:t>Уд. вес. в общ. числ.</w:t>
            </w:r>
          </w:p>
        </w:tc>
      </w:tr>
      <w:tr w:rsidR="00E50443" w:rsidRPr="009B4F6C" w:rsidTr="009B4F6C">
        <w:trPr>
          <w:jc w:val="center"/>
        </w:trPr>
        <w:tc>
          <w:tcPr>
            <w:tcW w:w="788" w:type="dxa"/>
          </w:tcPr>
          <w:p w:rsidR="00E50443" w:rsidRPr="009B4F6C" w:rsidRDefault="00E50443" w:rsidP="009B4F6C">
            <w:pPr>
              <w:spacing w:line="360" w:lineRule="auto"/>
              <w:jc w:val="both"/>
              <w:rPr>
                <w:sz w:val="20"/>
                <w:szCs w:val="20"/>
              </w:rPr>
            </w:pPr>
            <w:r w:rsidRPr="009B4F6C">
              <w:rPr>
                <w:sz w:val="20"/>
                <w:szCs w:val="20"/>
              </w:rPr>
              <w:t>отчетный год</w:t>
            </w:r>
          </w:p>
        </w:tc>
        <w:tc>
          <w:tcPr>
            <w:tcW w:w="641" w:type="dxa"/>
            <w:vAlign w:val="center"/>
          </w:tcPr>
          <w:p w:rsidR="00E50443" w:rsidRPr="009B4F6C" w:rsidRDefault="00E50443" w:rsidP="009B4F6C">
            <w:pPr>
              <w:spacing w:line="360" w:lineRule="auto"/>
              <w:jc w:val="both"/>
              <w:rPr>
                <w:sz w:val="20"/>
                <w:szCs w:val="20"/>
              </w:rPr>
            </w:pPr>
            <w:r w:rsidRPr="009B4F6C">
              <w:rPr>
                <w:sz w:val="20"/>
                <w:szCs w:val="20"/>
              </w:rPr>
              <w:t>100,00%</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99,51%</w:t>
            </w:r>
          </w:p>
        </w:tc>
        <w:tc>
          <w:tcPr>
            <w:tcW w:w="571" w:type="dxa"/>
            <w:vAlign w:val="center"/>
          </w:tcPr>
          <w:p w:rsidR="00E50443" w:rsidRPr="009B4F6C" w:rsidRDefault="00E50443" w:rsidP="009B4F6C">
            <w:pPr>
              <w:spacing w:line="360" w:lineRule="auto"/>
              <w:jc w:val="both"/>
              <w:rPr>
                <w:sz w:val="20"/>
                <w:szCs w:val="20"/>
              </w:rPr>
            </w:pPr>
            <w:r w:rsidRPr="009B4F6C">
              <w:rPr>
                <w:sz w:val="20"/>
                <w:szCs w:val="20"/>
              </w:rPr>
              <w:t>0,21%</w:t>
            </w:r>
          </w:p>
        </w:tc>
        <w:tc>
          <w:tcPr>
            <w:tcW w:w="571" w:type="dxa"/>
            <w:vAlign w:val="center"/>
          </w:tcPr>
          <w:p w:rsidR="00E50443" w:rsidRPr="009B4F6C" w:rsidRDefault="00E50443" w:rsidP="009B4F6C">
            <w:pPr>
              <w:spacing w:line="360" w:lineRule="auto"/>
              <w:jc w:val="both"/>
              <w:rPr>
                <w:sz w:val="20"/>
                <w:szCs w:val="20"/>
              </w:rPr>
            </w:pPr>
            <w:r w:rsidRPr="009B4F6C">
              <w:rPr>
                <w:sz w:val="20"/>
                <w:szCs w:val="20"/>
              </w:rPr>
              <w:t>0,56%</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29,27%</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0,49%</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26,48%</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1,05%</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30,66%</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0,84%</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8,36%</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1,60%</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0,35%</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0,14%</w:t>
            </w:r>
          </w:p>
        </w:tc>
      </w:tr>
      <w:tr w:rsidR="00E50443" w:rsidRPr="009B4F6C" w:rsidTr="009B4F6C">
        <w:trPr>
          <w:jc w:val="center"/>
        </w:trPr>
        <w:tc>
          <w:tcPr>
            <w:tcW w:w="788" w:type="dxa"/>
          </w:tcPr>
          <w:p w:rsidR="00E50443" w:rsidRPr="009B4F6C" w:rsidRDefault="00E50443" w:rsidP="009B4F6C">
            <w:pPr>
              <w:spacing w:line="360" w:lineRule="auto"/>
              <w:jc w:val="both"/>
              <w:rPr>
                <w:sz w:val="20"/>
                <w:szCs w:val="20"/>
              </w:rPr>
            </w:pPr>
            <w:r w:rsidRPr="009B4F6C">
              <w:rPr>
                <w:sz w:val="20"/>
                <w:szCs w:val="20"/>
              </w:rPr>
              <w:t>предыдущий год</w:t>
            </w:r>
          </w:p>
        </w:tc>
        <w:tc>
          <w:tcPr>
            <w:tcW w:w="641" w:type="dxa"/>
            <w:vAlign w:val="center"/>
          </w:tcPr>
          <w:p w:rsidR="00E50443" w:rsidRPr="009B4F6C" w:rsidRDefault="00E50443" w:rsidP="009B4F6C">
            <w:pPr>
              <w:spacing w:line="360" w:lineRule="auto"/>
              <w:jc w:val="both"/>
              <w:rPr>
                <w:sz w:val="20"/>
                <w:szCs w:val="20"/>
              </w:rPr>
            </w:pPr>
            <w:r w:rsidRPr="009B4F6C">
              <w:rPr>
                <w:sz w:val="20"/>
                <w:szCs w:val="20"/>
              </w:rPr>
              <w:t>100,00%</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99,77%</w:t>
            </w:r>
          </w:p>
        </w:tc>
        <w:tc>
          <w:tcPr>
            <w:tcW w:w="571" w:type="dxa"/>
            <w:vAlign w:val="center"/>
          </w:tcPr>
          <w:p w:rsidR="00E50443" w:rsidRPr="009B4F6C" w:rsidRDefault="00E50443" w:rsidP="009B4F6C">
            <w:pPr>
              <w:spacing w:line="360" w:lineRule="auto"/>
              <w:jc w:val="both"/>
              <w:rPr>
                <w:sz w:val="20"/>
                <w:szCs w:val="20"/>
              </w:rPr>
            </w:pPr>
            <w:r w:rsidRPr="009B4F6C">
              <w:rPr>
                <w:sz w:val="20"/>
                <w:szCs w:val="20"/>
              </w:rPr>
              <w:t>0,39%</w:t>
            </w:r>
          </w:p>
        </w:tc>
        <w:tc>
          <w:tcPr>
            <w:tcW w:w="571" w:type="dxa"/>
            <w:vAlign w:val="center"/>
          </w:tcPr>
          <w:p w:rsidR="00E50443" w:rsidRPr="009B4F6C" w:rsidRDefault="00E50443" w:rsidP="009B4F6C">
            <w:pPr>
              <w:spacing w:line="360" w:lineRule="auto"/>
              <w:jc w:val="both"/>
              <w:rPr>
                <w:sz w:val="20"/>
                <w:szCs w:val="20"/>
              </w:rPr>
            </w:pPr>
            <w:r w:rsidRPr="009B4F6C">
              <w:rPr>
                <w:sz w:val="20"/>
                <w:szCs w:val="20"/>
              </w:rPr>
              <w:t>1,62%</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16,95%</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1,23%</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10,79%</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1,39%</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40,06%</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0,39%</w:t>
            </w:r>
          </w:p>
        </w:tc>
        <w:tc>
          <w:tcPr>
            <w:tcW w:w="606" w:type="dxa"/>
            <w:vAlign w:val="center"/>
          </w:tcPr>
          <w:p w:rsidR="00E50443" w:rsidRPr="009B4F6C" w:rsidRDefault="00E50443" w:rsidP="009B4F6C">
            <w:pPr>
              <w:spacing w:line="360" w:lineRule="auto"/>
              <w:jc w:val="both"/>
              <w:rPr>
                <w:sz w:val="20"/>
                <w:szCs w:val="20"/>
              </w:rPr>
            </w:pPr>
            <w:r w:rsidRPr="009B4F6C">
              <w:rPr>
                <w:sz w:val="20"/>
                <w:szCs w:val="20"/>
              </w:rPr>
              <w:t>26,96%</w:t>
            </w:r>
          </w:p>
        </w:tc>
        <w:tc>
          <w:tcPr>
            <w:tcW w:w="664" w:type="dxa"/>
            <w:vAlign w:val="center"/>
          </w:tcPr>
          <w:p w:rsidR="00E50443" w:rsidRPr="009B4F6C" w:rsidRDefault="00E50443" w:rsidP="009B4F6C">
            <w:pPr>
              <w:spacing w:line="360" w:lineRule="auto"/>
              <w:jc w:val="both"/>
              <w:rPr>
                <w:sz w:val="20"/>
                <w:szCs w:val="20"/>
              </w:rPr>
            </w:pPr>
            <w:r w:rsidRPr="009B4F6C">
              <w:rPr>
                <w:sz w:val="20"/>
                <w:szCs w:val="20"/>
              </w:rPr>
              <w:t>0,00%</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0,15%</w:t>
            </w:r>
          </w:p>
        </w:tc>
        <w:tc>
          <w:tcPr>
            <w:tcW w:w="640" w:type="dxa"/>
            <w:vAlign w:val="center"/>
          </w:tcPr>
          <w:p w:rsidR="00E50443" w:rsidRPr="009B4F6C" w:rsidRDefault="00E50443" w:rsidP="009B4F6C">
            <w:pPr>
              <w:spacing w:line="360" w:lineRule="auto"/>
              <w:jc w:val="both"/>
              <w:rPr>
                <w:sz w:val="20"/>
                <w:szCs w:val="20"/>
              </w:rPr>
            </w:pPr>
            <w:r w:rsidRPr="009B4F6C">
              <w:rPr>
                <w:sz w:val="20"/>
                <w:szCs w:val="20"/>
              </w:rPr>
              <w:t>0,08%</w:t>
            </w:r>
          </w:p>
        </w:tc>
      </w:tr>
    </w:tbl>
    <w:p w:rsidR="00CF35C1" w:rsidRPr="00013F8D" w:rsidRDefault="00CF35C1" w:rsidP="00013F8D">
      <w:pPr>
        <w:spacing w:line="360" w:lineRule="auto"/>
        <w:ind w:firstLine="709"/>
        <w:jc w:val="both"/>
        <w:rPr>
          <w:sz w:val="28"/>
          <w:szCs w:val="28"/>
        </w:rPr>
      </w:pPr>
    </w:p>
    <w:p w:rsidR="006D4C02" w:rsidRPr="00013F8D" w:rsidRDefault="00143E4C" w:rsidP="00013F8D">
      <w:pPr>
        <w:spacing w:line="360" w:lineRule="auto"/>
        <w:ind w:firstLine="709"/>
        <w:jc w:val="both"/>
        <w:rPr>
          <w:sz w:val="28"/>
          <w:szCs w:val="28"/>
        </w:rPr>
      </w:pPr>
      <w:r w:rsidRPr="00013F8D">
        <w:rPr>
          <w:sz w:val="28"/>
          <w:szCs w:val="28"/>
        </w:rPr>
        <w:t xml:space="preserve">Анализ данных таблицы 2.4 показывает, что общая численность сотрудников предприятия возросла. </w:t>
      </w:r>
      <w:r w:rsidR="006224C7" w:rsidRPr="00013F8D">
        <w:rPr>
          <w:sz w:val="28"/>
          <w:szCs w:val="28"/>
        </w:rPr>
        <w:t>При этом структура сотрудников предприятия была оптимизирована за счет возрастания численности рабочих и уменьшения общего числа сотрудников руководящего состава.</w:t>
      </w:r>
    </w:p>
    <w:p w:rsidR="00CC3CE1" w:rsidRPr="00013F8D" w:rsidRDefault="008B312B" w:rsidP="00013F8D">
      <w:pPr>
        <w:spacing w:line="360" w:lineRule="auto"/>
        <w:ind w:firstLine="709"/>
        <w:jc w:val="both"/>
        <w:rPr>
          <w:sz w:val="28"/>
          <w:szCs w:val="28"/>
        </w:rPr>
      </w:pPr>
      <w:r w:rsidRPr="00013F8D">
        <w:rPr>
          <w:sz w:val="28"/>
          <w:szCs w:val="28"/>
        </w:rPr>
        <w:t>В таблице 2.5 представлены данные по потерям рабочего времени, выработки на 1 рабочего, а также влияние максимизации объема производства на снижение численности рабочих.</w:t>
      </w:r>
    </w:p>
    <w:p w:rsidR="009B4F6C" w:rsidRDefault="009B4F6C" w:rsidP="00013F8D">
      <w:pPr>
        <w:spacing w:line="360" w:lineRule="auto"/>
        <w:ind w:firstLine="709"/>
        <w:jc w:val="both"/>
        <w:rPr>
          <w:sz w:val="28"/>
          <w:szCs w:val="28"/>
        </w:rPr>
      </w:pPr>
    </w:p>
    <w:p w:rsidR="00DE61E8" w:rsidRPr="00013F8D" w:rsidRDefault="00A15BED" w:rsidP="00013F8D">
      <w:pPr>
        <w:spacing w:line="360" w:lineRule="auto"/>
        <w:ind w:firstLine="709"/>
        <w:jc w:val="both"/>
        <w:rPr>
          <w:sz w:val="28"/>
          <w:szCs w:val="28"/>
        </w:rPr>
      </w:pPr>
      <w:r w:rsidRPr="00013F8D">
        <w:rPr>
          <w:sz w:val="28"/>
          <w:szCs w:val="28"/>
        </w:rPr>
        <w:t>Таб</w:t>
      </w:r>
      <w:r w:rsidR="00DE61E8" w:rsidRPr="00013F8D">
        <w:rPr>
          <w:sz w:val="28"/>
          <w:szCs w:val="28"/>
        </w:rPr>
        <w:t>лица 2.5</w:t>
      </w:r>
      <w:r w:rsidR="009B4F6C">
        <w:rPr>
          <w:sz w:val="28"/>
          <w:szCs w:val="28"/>
        </w:rPr>
        <w:t xml:space="preserve"> </w:t>
      </w:r>
      <w:r w:rsidR="00DE61E8" w:rsidRPr="00013F8D">
        <w:rPr>
          <w:sz w:val="28"/>
          <w:szCs w:val="28"/>
        </w:rPr>
        <w:t>Зависимость объема производства от численности работающих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2208"/>
        <w:gridCol w:w="2037"/>
      </w:tblGrid>
      <w:tr w:rsidR="00DE61E8" w:rsidRPr="009B4F6C" w:rsidTr="009B4F6C">
        <w:trPr>
          <w:jc w:val="center"/>
        </w:trPr>
        <w:tc>
          <w:tcPr>
            <w:tcW w:w="5328" w:type="dxa"/>
          </w:tcPr>
          <w:p w:rsidR="00DE61E8" w:rsidRPr="009B4F6C" w:rsidRDefault="00DE61E8" w:rsidP="009B4F6C">
            <w:pPr>
              <w:spacing w:line="360" w:lineRule="auto"/>
              <w:jc w:val="both"/>
              <w:rPr>
                <w:sz w:val="20"/>
                <w:szCs w:val="28"/>
              </w:rPr>
            </w:pPr>
            <w:r w:rsidRPr="009B4F6C">
              <w:rPr>
                <w:sz w:val="20"/>
                <w:szCs w:val="28"/>
              </w:rPr>
              <w:t>Показатели</w:t>
            </w:r>
          </w:p>
        </w:tc>
        <w:tc>
          <w:tcPr>
            <w:tcW w:w="2340" w:type="dxa"/>
          </w:tcPr>
          <w:p w:rsidR="00DE61E8" w:rsidRPr="009B4F6C" w:rsidRDefault="00DE61E8" w:rsidP="009B4F6C">
            <w:pPr>
              <w:spacing w:line="360" w:lineRule="auto"/>
              <w:jc w:val="both"/>
              <w:rPr>
                <w:sz w:val="20"/>
                <w:szCs w:val="28"/>
              </w:rPr>
            </w:pPr>
            <w:r w:rsidRPr="009B4F6C">
              <w:rPr>
                <w:sz w:val="20"/>
                <w:szCs w:val="28"/>
              </w:rPr>
              <w:t>Предыдущий год</w:t>
            </w:r>
          </w:p>
        </w:tc>
        <w:tc>
          <w:tcPr>
            <w:tcW w:w="2186" w:type="dxa"/>
          </w:tcPr>
          <w:p w:rsidR="00DE61E8" w:rsidRPr="009B4F6C" w:rsidRDefault="00DE61E8" w:rsidP="009B4F6C">
            <w:pPr>
              <w:spacing w:line="360" w:lineRule="auto"/>
              <w:jc w:val="both"/>
              <w:rPr>
                <w:sz w:val="20"/>
                <w:szCs w:val="28"/>
              </w:rPr>
            </w:pPr>
            <w:r w:rsidRPr="009B4F6C">
              <w:rPr>
                <w:sz w:val="20"/>
                <w:szCs w:val="28"/>
              </w:rPr>
              <w:t>Отчетный год</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Потери рабочего времени по вине управленческих работников, ч.</w:t>
            </w:r>
          </w:p>
        </w:tc>
        <w:tc>
          <w:tcPr>
            <w:tcW w:w="2340" w:type="dxa"/>
            <w:vAlign w:val="center"/>
          </w:tcPr>
          <w:p w:rsidR="00446D5D" w:rsidRPr="009B4F6C" w:rsidRDefault="00446D5D" w:rsidP="009B4F6C">
            <w:pPr>
              <w:spacing w:line="360" w:lineRule="auto"/>
              <w:jc w:val="both"/>
              <w:rPr>
                <w:sz w:val="20"/>
                <w:szCs w:val="28"/>
              </w:rPr>
            </w:pPr>
            <w:r w:rsidRPr="009B4F6C">
              <w:rPr>
                <w:sz w:val="20"/>
                <w:szCs w:val="28"/>
              </w:rPr>
              <w:t>85,9</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84,1</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Фактически отработанное время, ч</w:t>
            </w:r>
          </w:p>
        </w:tc>
        <w:tc>
          <w:tcPr>
            <w:tcW w:w="2340" w:type="dxa"/>
            <w:vAlign w:val="center"/>
          </w:tcPr>
          <w:p w:rsidR="00446D5D" w:rsidRPr="009B4F6C" w:rsidRDefault="00446D5D" w:rsidP="009B4F6C">
            <w:pPr>
              <w:spacing w:line="360" w:lineRule="auto"/>
              <w:jc w:val="both"/>
              <w:rPr>
                <w:sz w:val="20"/>
                <w:szCs w:val="28"/>
              </w:rPr>
            </w:pPr>
            <w:r w:rsidRPr="009B4F6C">
              <w:rPr>
                <w:sz w:val="20"/>
                <w:szCs w:val="28"/>
              </w:rPr>
              <w:t>1838</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1881</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Коэффициент потерь</w:t>
            </w:r>
          </w:p>
        </w:tc>
        <w:tc>
          <w:tcPr>
            <w:tcW w:w="2340" w:type="dxa"/>
            <w:vAlign w:val="center"/>
          </w:tcPr>
          <w:p w:rsidR="00446D5D" w:rsidRPr="009B4F6C" w:rsidRDefault="00446D5D" w:rsidP="009B4F6C">
            <w:pPr>
              <w:spacing w:line="360" w:lineRule="auto"/>
              <w:jc w:val="both"/>
              <w:rPr>
                <w:sz w:val="20"/>
                <w:szCs w:val="28"/>
              </w:rPr>
            </w:pPr>
            <w:r w:rsidRPr="009B4F6C">
              <w:rPr>
                <w:sz w:val="20"/>
                <w:szCs w:val="28"/>
              </w:rPr>
              <w:t>0,95</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0,95</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Выработка одного рабочего, тыс. руб.</w:t>
            </w:r>
          </w:p>
        </w:tc>
        <w:tc>
          <w:tcPr>
            <w:tcW w:w="2340" w:type="dxa"/>
            <w:vAlign w:val="center"/>
          </w:tcPr>
          <w:p w:rsidR="00446D5D" w:rsidRPr="009B4F6C" w:rsidRDefault="00446D5D" w:rsidP="009B4F6C">
            <w:pPr>
              <w:spacing w:line="360" w:lineRule="auto"/>
              <w:jc w:val="both"/>
              <w:rPr>
                <w:sz w:val="20"/>
                <w:szCs w:val="28"/>
              </w:rPr>
            </w:pPr>
            <w:r w:rsidRPr="009B4F6C">
              <w:rPr>
                <w:sz w:val="20"/>
                <w:szCs w:val="28"/>
              </w:rPr>
              <w:t>306,49</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147,96</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Максимальная выработка одного рабочего, тыс. руб.</w:t>
            </w:r>
          </w:p>
        </w:tc>
        <w:tc>
          <w:tcPr>
            <w:tcW w:w="2340" w:type="dxa"/>
            <w:vAlign w:val="center"/>
          </w:tcPr>
          <w:p w:rsidR="00446D5D" w:rsidRPr="009B4F6C" w:rsidRDefault="00446D5D" w:rsidP="009B4F6C">
            <w:pPr>
              <w:spacing w:line="360" w:lineRule="auto"/>
              <w:jc w:val="both"/>
              <w:rPr>
                <w:sz w:val="20"/>
                <w:szCs w:val="28"/>
              </w:rPr>
            </w:pPr>
            <w:r w:rsidRPr="009B4F6C">
              <w:rPr>
                <w:sz w:val="20"/>
                <w:szCs w:val="28"/>
              </w:rPr>
              <w:t>291,90</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140,92</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Численность рабочих при максимально возможной выработке, чел.</w:t>
            </w:r>
          </w:p>
        </w:tc>
        <w:tc>
          <w:tcPr>
            <w:tcW w:w="2340" w:type="dxa"/>
            <w:vAlign w:val="center"/>
          </w:tcPr>
          <w:p w:rsidR="00446D5D" w:rsidRPr="009B4F6C" w:rsidRDefault="00446D5D" w:rsidP="009B4F6C">
            <w:pPr>
              <w:spacing w:line="360" w:lineRule="auto"/>
              <w:jc w:val="both"/>
              <w:rPr>
                <w:sz w:val="20"/>
                <w:szCs w:val="28"/>
              </w:rPr>
            </w:pPr>
            <w:r w:rsidRPr="009B4F6C">
              <w:rPr>
                <w:sz w:val="20"/>
                <w:szCs w:val="28"/>
              </w:rPr>
              <w:t>374</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780</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Резерв снижения численности, чел.</w:t>
            </w:r>
          </w:p>
        </w:tc>
        <w:tc>
          <w:tcPr>
            <w:tcW w:w="2340" w:type="dxa"/>
            <w:vAlign w:val="center"/>
          </w:tcPr>
          <w:p w:rsidR="00446D5D" w:rsidRPr="009B4F6C" w:rsidRDefault="00446D5D" w:rsidP="009B4F6C">
            <w:pPr>
              <w:spacing w:line="360" w:lineRule="auto"/>
              <w:jc w:val="both"/>
              <w:rPr>
                <w:sz w:val="20"/>
                <w:szCs w:val="28"/>
              </w:rPr>
            </w:pPr>
            <w:r w:rsidRPr="009B4F6C">
              <w:rPr>
                <w:sz w:val="20"/>
                <w:szCs w:val="28"/>
              </w:rPr>
              <w:t>20</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42</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Целодневные прогулы работающих, дн.</w:t>
            </w:r>
          </w:p>
        </w:tc>
        <w:tc>
          <w:tcPr>
            <w:tcW w:w="2340" w:type="dxa"/>
            <w:vAlign w:val="center"/>
          </w:tcPr>
          <w:p w:rsidR="00446D5D" w:rsidRPr="009B4F6C" w:rsidRDefault="00446D5D" w:rsidP="009B4F6C">
            <w:pPr>
              <w:spacing w:line="360" w:lineRule="auto"/>
              <w:jc w:val="both"/>
              <w:rPr>
                <w:sz w:val="20"/>
                <w:szCs w:val="28"/>
              </w:rPr>
            </w:pPr>
            <w:r w:rsidRPr="009B4F6C">
              <w:rPr>
                <w:sz w:val="20"/>
                <w:szCs w:val="28"/>
              </w:rPr>
              <w:t>5,5</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4,5</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Фактическая численность работающих, чел.</w:t>
            </w:r>
          </w:p>
        </w:tc>
        <w:tc>
          <w:tcPr>
            <w:tcW w:w="2340" w:type="dxa"/>
            <w:vAlign w:val="center"/>
          </w:tcPr>
          <w:p w:rsidR="00446D5D" w:rsidRPr="009B4F6C" w:rsidRDefault="00446D5D" w:rsidP="009B4F6C">
            <w:pPr>
              <w:spacing w:line="360" w:lineRule="auto"/>
              <w:jc w:val="both"/>
              <w:rPr>
                <w:sz w:val="20"/>
                <w:szCs w:val="28"/>
              </w:rPr>
            </w:pPr>
            <w:r w:rsidRPr="009B4F6C">
              <w:rPr>
                <w:sz w:val="20"/>
                <w:szCs w:val="28"/>
              </w:rPr>
              <w:t>1298</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1435</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Фактический годовой фонд рабочего времени, дн.</w:t>
            </w:r>
          </w:p>
        </w:tc>
        <w:tc>
          <w:tcPr>
            <w:tcW w:w="2340" w:type="dxa"/>
            <w:vAlign w:val="center"/>
          </w:tcPr>
          <w:p w:rsidR="00446D5D" w:rsidRPr="009B4F6C" w:rsidRDefault="00446D5D" w:rsidP="009B4F6C">
            <w:pPr>
              <w:spacing w:line="360" w:lineRule="auto"/>
              <w:jc w:val="both"/>
              <w:rPr>
                <w:sz w:val="20"/>
                <w:szCs w:val="28"/>
              </w:rPr>
            </w:pPr>
            <w:r w:rsidRPr="009B4F6C">
              <w:rPr>
                <w:sz w:val="20"/>
                <w:szCs w:val="28"/>
              </w:rPr>
              <w:t>267</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268</w:t>
            </w:r>
          </w:p>
        </w:tc>
      </w:tr>
      <w:tr w:rsidR="00446D5D" w:rsidRPr="009B4F6C" w:rsidTr="009B4F6C">
        <w:trPr>
          <w:jc w:val="center"/>
        </w:trPr>
        <w:tc>
          <w:tcPr>
            <w:tcW w:w="5328" w:type="dxa"/>
          </w:tcPr>
          <w:p w:rsidR="00446D5D" w:rsidRPr="009B4F6C" w:rsidRDefault="00446D5D" w:rsidP="009B4F6C">
            <w:pPr>
              <w:spacing w:line="360" w:lineRule="auto"/>
              <w:jc w:val="both"/>
              <w:rPr>
                <w:sz w:val="20"/>
                <w:szCs w:val="28"/>
              </w:rPr>
            </w:pPr>
            <w:r w:rsidRPr="009B4F6C">
              <w:rPr>
                <w:sz w:val="20"/>
                <w:szCs w:val="28"/>
              </w:rPr>
              <w:t>Экономическая численность работающих, чел.</w:t>
            </w:r>
          </w:p>
        </w:tc>
        <w:tc>
          <w:tcPr>
            <w:tcW w:w="2340" w:type="dxa"/>
            <w:vAlign w:val="center"/>
          </w:tcPr>
          <w:p w:rsidR="00446D5D" w:rsidRPr="009B4F6C" w:rsidRDefault="00C61DEF" w:rsidP="009B4F6C">
            <w:pPr>
              <w:spacing w:line="360" w:lineRule="auto"/>
              <w:jc w:val="both"/>
              <w:rPr>
                <w:sz w:val="20"/>
                <w:szCs w:val="28"/>
              </w:rPr>
            </w:pPr>
            <w:r w:rsidRPr="009B4F6C">
              <w:rPr>
                <w:sz w:val="20"/>
                <w:szCs w:val="28"/>
              </w:rPr>
              <w:t>27</w:t>
            </w:r>
          </w:p>
        </w:tc>
        <w:tc>
          <w:tcPr>
            <w:tcW w:w="2186" w:type="dxa"/>
            <w:vAlign w:val="center"/>
          </w:tcPr>
          <w:p w:rsidR="00446D5D" w:rsidRPr="009B4F6C" w:rsidRDefault="00446D5D" w:rsidP="009B4F6C">
            <w:pPr>
              <w:spacing w:line="360" w:lineRule="auto"/>
              <w:jc w:val="both"/>
              <w:rPr>
                <w:sz w:val="20"/>
                <w:szCs w:val="28"/>
              </w:rPr>
            </w:pPr>
            <w:r w:rsidRPr="009B4F6C">
              <w:rPr>
                <w:sz w:val="20"/>
                <w:szCs w:val="28"/>
              </w:rPr>
              <w:t>24</w:t>
            </w:r>
          </w:p>
        </w:tc>
      </w:tr>
    </w:tbl>
    <w:p w:rsidR="00DE61E8" w:rsidRPr="00013F8D" w:rsidRDefault="00DE61E8" w:rsidP="00013F8D">
      <w:pPr>
        <w:spacing w:line="360" w:lineRule="auto"/>
        <w:ind w:firstLine="709"/>
        <w:jc w:val="both"/>
        <w:rPr>
          <w:sz w:val="28"/>
          <w:szCs w:val="28"/>
        </w:rPr>
      </w:pPr>
    </w:p>
    <w:p w:rsidR="005E3BC7" w:rsidRPr="00013F8D" w:rsidRDefault="005E3BC7" w:rsidP="00013F8D">
      <w:pPr>
        <w:spacing w:line="360" w:lineRule="auto"/>
        <w:ind w:firstLine="709"/>
        <w:jc w:val="both"/>
        <w:rPr>
          <w:sz w:val="28"/>
          <w:szCs w:val="28"/>
        </w:rPr>
      </w:pPr>
      <w:r w:rsidRPr="00013F8D">
        <w:rPr>
          <w:sz w:val="28"/>
          <w:szCs w:val="28"/>
        </w:rPr>
        <w:t>Данные по фонду оплаты труда представлены в таблице 2.6:</w:t>
      </w:r>
    </w:p>
    <w:p w:rsidR="00CA3457" w:rsidRPr="00013F8D" w:rsidRDefault="00CA3457" w:rsidP="00013F8D">
      <w:pPr>
        <w:spacing w:line="360" w:lineRule="auto"/>
        <w:ind w:firstLine="709"/>
        <w:jc w:val="both"/>
        <w:rPr>
          <w:sz w:val="28"/>
          <w:szCs w:val="28"/>
        </w:rPr>
      </w:pPr>
    </w:p>
    <w:p w:rsidR="005E3BC7" w:rsidRPr="00013F8D" w:rsidRDefault="005E3BC7" w:rsidP="00013F8D">
      <w:pPr>
        <w:spacing w:line="360" w:lineRule="auto"/>
        <w:ind w:firstLine="709"/>
        <w:jc w:val="both"/>
        <w:rPr>
          <w:sz w:val="28"/>
          <w:szCs w:val="28"/>
        </w:rPr>
      </w:pPr>
      <w:r w:rsidRPr="00013F8D">
        <w:rPr>
          <w:sz w:val="28"/>
          <w:szCs w:val="28"/>
        </w:rPr>
        <w:t>Таблица 2.6</w:t>
      </w:r>
      <w:r w:rsidR="009B4F6C">
        <w:rPr>
          <w:sz w:val="28"/>
          <w:szCs w:val="28"/>
        </w:rPr>
        <w:t xml:space="preserve"> </w:t>
      </w:r>
      <w:r w:rsidRPr="00013F8D">
        <w:rPr>
          <w:sz w:val="28"/>
          <w:szCs w:val="28"/>
        </w:rPr>
        <w:t xml:space="preserve">Оплата труда </w:t>
      </w:r>
      <w:r w:rsidR="00CA3457" w:rsidRPr="00013F8D">
        <w:rPr>
          <w:sz w:val="28"/>
          <w:szCs w:val="28"/>
        </w:rPr>
        <w:t xml:space="preserve">сотрудников </w:t>
      </w:r>
      <w:r w:rsidRPr="00013F8D">
        <w:rPr>
          <w:sz w:val="28"/>
          <w:szCs w:val="28"/>
        </w:rPr>
        <w:t>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2207"/>
        <w:gridCol w:w="2036"/>
      </w:tblGrid>
      <w:tr w:rsidR="00CA3457" w:rsidRPr="009B4F6C" w:rsidTr="009B4F6C">
        <w:trPr>
          <w:jc w:val="center"/>
        </w:trPr>
        <w:tc>
          <w:tcPr>
            <w:tcW w:w="5328" w:type="dxa"/>
          </w:tcPr>
          <w:p w:rsidR="00CA3457" w:rsidRPr="009B4F6C" w:rsidRDefault="00CA3457" w:rsidP="009B4F6C">
            <w:pPr>
              <w:spacing w:line="360" w:lineRule="auto"/>
              <w:jc w:val="both"/>
              <w:rPr>
                <w:sz w:val="20"/>
                <w:szCs w:val="28"/>
              </w:rPr>
            </w:pPr>
            <w:r w:rsidRPr="009B4F6C">
              <w:rPr>
                <w:sz w:val="20"/>
                <w:szCs w:val="28"/>
              </w:rPr>
              <w:t>Показатели</w:t>
            </w:r>
          </w:p>
        </w:tc>
        <w:tc>
          <w:tcPr>
            <w:tcW w:w="2340" w:type="dxa"/>
          </w:tcPr>
          <w:p w:rsidR="00CA3457" w:rsidRPr="009B4F6C" w:rsidRDefault="00CA3457" w:rsidP="009B4F6C">
            <w:pPr>
              <w:spacing w:line="360" w:lineRule="auto"/>
              <w:jc w:val="both"/>
              <w:rPr>
                <w:sz w:val="20"/>
                <w:szCs w:val="28"/>
              </w:rPr>
            </w:pPr>
            <w:r w:rsidRPr="009B4F6C">
              <w:rPr>
                <w:sz w:val="20"/>
                <w:szCs w:val="28"/>
              </w:rPr>
              <w:t>Предыдущий год</w:t>
            </w:r>
          </w:p>
        </w:tc>
        <w:tc>
          <w:tcPr>
            <w:tcW w:w="2186" w:type="dxa"/>
          </w:tcPr>
          <w:p w:rsidR="00CA3457" w:rsidRPr="009B4F6C" w:rsidRDefault="00CA3457" w:rsidP="009B4F6C">
            <w:pPr>
              <w:spacing w:line="360" w:lineRule="auto"/>
              <w:jc w:val="both"/>
              <w:rPr>
                <w:sz w:val="20"/>
                <w:szCs w:val="28"/>
              </w:rPr>
            </w:pPr>
            <w:r w:rsidRPr="009B4F6C">
              <w:rPr>
                <w:sz w:val="20"/>
                <w:szCs w:val="28"/>
              </w:rPr>
              <w:t>Отчетный год</w:t>
            </w:r>
          </w:p>
        </w:tc>
      </w:tr>
      <w:tr w:rsidR="009379AE" w:rsidRPr="009B4F6C" w:rsidTr="009B4F6C">
        <w:trPr>
          <w:jc w:val="center"/>
        </w:trPr>
        <w:tc>
          <w:tcPr>
            <w:tcW w:w="5328" w:type="dxa"/>
          </w:tcPr>
          <w:p w:rsidR="009379AE" w:rsidRPr="009B4F6C" w:rsidRDefault="009379AE" w:rsidP="009B4F6C">
            <w:pPr>
              <w:spacing w:line="360" w:lineRule="auto"/>
              <w:jc w:val="both"/>
              <w:rPr>
                <w:sz w:val="20"/>
                <w:szCs w:val="28"/>
              </w:rPr>
            </w:pPr>
            <w:r w:rsidRPr="009B4F6C">
              <w:rPr>
                <w:sz w:val="20"/>
                <w:szCs w:val="28"/>
              </w:rPr>
              <w:t>Среднемесячная заработная плата, тыс.руб.</w:t>
            </w:r>
          </w:p>
        </w:tc>
        <w:tc>
          <w:tcPr>
            <w:tcW w:w="2340" w:type="dxa"/>
            <w:vAlign w:val="center"/>
          </w:tcPr>
          <w:p w:rsidR="009379AE" w:rsidRPr="009B4F6C" w:rsidRDefault="009379AE" w:rsidP="009B4F6C">
            <w:pPr>
              <w:spacing w:line="360" w:lineRule="auto"/>
              <w:jc w:val="both"/>
              <w:rPr>
                <w:sz w:val="20"/>
                <w:szCs w:val="28"/>
              </w:rPr>
            </w:pPr>
            <w:r w:rsidRPr="009B4F6C">
              <w:rPr>
                <w:sz w:val="20"/>
                <w:szCs w:val="28"/>
              </w:rPr>
              <w:t>1,54</w:t>
            </w:r>
          </w:p>
        </w:tc>
        <w:tc>
          <w:tcPr>
            <w:tcW w:w="2186" w:type="dxa"/>
            <w:vAlign w:val="center"/>
          </w:tcPr>
          <w:p w:rsidR="009379AE" w:rsidRPr="009B4F6C" w:rsidRDefault="009379AE" w:rsidP="009B4F6C">
            <w:pPr>
              <w:spacing w:line="360" w:lineRule="auto"/>
              <w:jc w:val="both"/>
              <w:rPr>
                <w:sz w:val="20"/>
                <w:szCs w:val="28"/>
              </w:rPr>
            </w:pPr>
            <w:r w:rsidRPr="009B4F6C">
              <w:rPr>
                <w:sz w:val="20"/>
                <w:szCs w:val="28"/>
              </w:rPr>
              <w:t>1,565</w:t>
            </w:r>
          </w:p>
        </w:tc>
      </w:tr>
      <w:tr w:rsidR="009379AE" w:rsidRPr="009B4F6C" w:rsidTr="009B4F6C">
        <w:trPr>
          <w:jc w:val="center"/>
        </w:trPr>
        <w:tc>
          <w:tcPr>
            <w:tcW w:w="5328" w:type="dxa"/>
          </w:tcPr>
          <w:p w:rsidR="009379AE" w:rsidRPr="009B4F6C" w:rsidRDefault="009379AE" w:rsidP="009B4F6C">
            <w:pPr>
              <w:spacing w:line="360" w:lineRule="auto"/>
              <w:jc w:val="both"/>
              <w:rPr>
                <w:sz w:val="20"/>
                <w:szCs w:val="28"/>
              </w:rPr>
            </w:pPr>
            <w:r w:rsidRPr="009B4F6C">
              <w:rPr>
                <w:sz w:val="20"/>
                <w:szCs w:val="28"/>
              </w:rPr>
              <w:t>Общая заработная плата, тыс.руб.</w:t>
            </w:r>
          </w:p>
        </w:tc>
        <w:tc>
          <w:tcPr>
            <w:tcW w:w="2340" w:type="dxa"/>
            <w:vAlign w:val="center"/>
          </w:tcPr>
          <w:p w:rsidR="009379AE" w:rsidRPr="009B4F6C" w:rsidRDefault="009379AE" w:rsidP="009B4F6C">
            <w:pPr>
              <w:spacing w:line="360" w:lineRule="auto"/>
              <w:jc w:val="both"/>
              <w:rPr>
                <w:sz w:val="20"/>
                <w:szCs w:val="28"/>
              </w:rPr>
            </w:pPr>
            <w:r w:rsidRPr="009B4F6C">
              <w:rPr>
                <w:sz w:val="20"/>
                <w:szCs w:val="28"/>
              </w:rPr>
              <w:t>23987,04</w:t>
            </w:r>
          </w:p>
        </w:tc>
        <w:tc>
          <w:tcPr>
            <w:tcW w:w="2186" w:type="dxa"/>
            <w:vAlign w:val="center"/>
          </w:tcPr>
          <w:p w:rsidR="009379AE" w:rsidRPr="009B4F6C" w:rsidRDefault="009379AE" w:rsidP="009B4F6C">
            <w:pPr>
              <w:spacing w:line="360" w:lineRule="auto"/>
              <w:jc w:val="both"/>
              <w:rPr>
                <w:sz w:val="20"/>
                <w:szCs w:val="28"/>
              </w:rPr>
            </w:pPr>
            <w:r w:rsidRPr="009B4F6C">
              <w:rPr>
                <w:sz w:val="20"/>
                <w:szCs w:val="28"/>
              </w:rPr>
              <w:t>26949,3</w:t>
            </w:r>
          </w:p>
        </w:tc>
      </w:tr>
      <w:tr w:rsidR="009379AE" w:rsidRPr="009B4F6C" w:rsidTr="009B4F6C">
        <w:trPr>
          <w:jc w:val="center"/>
        </w:trPr>
        <w:tc>
          <w:tcPr>
            <w:tcW w:w="5328" w:type="dxa"/>
          </w:tcPr>
          <w:p w:rsidR="009379AE" w:rsidRPr="009B4F6C" w:rsidRDefault="009379AE" w:rsidP="009B4F6C">
            <w:pPr>
              <w:spacing w:line="360" w:lineRule="auto"/>
              <w:jc w:val="both"/>
              <w:rPr>
                <w:sz w:val="20"/>
                <w:szCs w:val="28"/>
              </w:rPr>
            </w:pPr>
            <w:r w:rsidRPr="009B4F6C">
              <w:rPr>
                <w:sz w:val="20"/>
                <w:szCs w:val="28"/>
              </w:rPr>
              <w:t>Премия, %</w:t>
            </w:r>
          </w:p>
        </w:tc>
        <w:tc>
          <w:tcPr>
            <w:tcW w:w="2340" w:type="dxa"/>
            <w:vAlign w:val="center"/>
          </w:tcPr>
          <w:p w:rsidR="009379AE" w:rsidRPr="009B4F6C" w:rsidRDefault="009379AE" w:rsidP="009B4F6C">
            <w:pPr>
              <w:spacing w:line="360" w:lineRule="auto"/>
              <w:jc w:val="both"/>
              <w:rPr>
                <w:sz w:val="20"/>
                <w:szCs w:val="28"/>
              </w:rPr>
            </w:pPr>
            <w:r w:rsidRPr="009B4F6C">
              <w:rPr>
                <w:sz w:val="20"/>
                <w:szCs w:val="28"/>
              </w:rPr>
              <w:t>28,8</w:t>
            </w:r>
          </w:p>
        </w:tc>
        <w:tc>
          <w:tcPr>
            <w:tcW w:w="2186" w:type="dxa"/>
            <w:vAlign w:val="center"/>
          </w:tcPr>
          <w:p w:rsidR="009379AE" w:rsidRPr="009B4F6C" w:rsidRDefault="009379AE" w:rsidP="009B4F6C">
            <w:pPr>
              <w:spacing w:line="360" w:lineRule="auto"/>
              <w:jc w:val="both"/>
              <w:rPr>
                <w:sz w:val="20"/>
                <w:szCs w:val="28"/>
              </w:rPr>
            </w:pPr>
            <w:r w:rsidRPr="009B4F6C">
              <w:rPr>
                <w:sz w:val="20"/>
                <w:szCs w:val="28"/>
              </w:rPr>
              <w:t>28,9</w:t>
            </w:r>
          </w:p>
        </w:tc>
      </w:tr>
      <w:tr w:rsidR="009379AE" w:rsidRPr="009B4F6C" w:rsidTr="009B4F6C">
        <w:trPr>
          <w:jc w:val="center"/>
        </w:trPr>
        <w:tc>
          <w:tcPr>
            <w:tcW w:w="5328" w:type="dxa"/>
          </w:tcPr>
          <w:p w:rsidR="009379AE" w:rsidRPr="009B4F6C" w:rsidRDefault="009379AE" w:rsidP="009B4F6C">
            <w:pPr>
              <w:spacing w:line="360" w:lineRule="auto"/>
              <w:jc w:val="both"/>
              <w:rPr>
                <w:sz w:val="20"/>
                <w:szCs w:val="28"/>
              </w:rPr>
            </w:pPr>
            <w:r w:rsidRPr="009B4F6C">
              <w:rPr>
                <w:sz w:val="20"/>
                <w:szCs w:val="28"/>
              </w:rPr>
              <w:t>Фонд оплаты труда, тыс.руб.</w:t>
            </w:r>
          </w:p>
        </w:tc>
        <w:tc>
          <w:tcPr>
            <w:tcW w:w="2340" w:type="dxa"/>
            <w:vAlign w:val="center"/>
          </w:tcPr>
          <w:p w:rsidR="009379AE" w:rsidRPr="009B4F6C" w:rsidRDefault="009379AE" w:rsidP="009B4F6C">
            <w:pPr>
              <w:spacing w:line="360" w:lineRule="auto"/>
              <w:jc w:val="both"/>
              <w:rPr>
                <w:sz w:val="20"/>
                <w:szCs w:val="28"/>
              </w:rPr>
            </w:pPr>
            <w:r w:rsidRPr="009B4F6C">
              <w:rPr>
                <w:sz w:val="20"/>
                <w:szCs w:val="28"/>
              </w:rPr>
              <w:t>30895,31</w:t>
            </w:r>
          </w:p>
        </w:tc>
        <w:tc>
          <w:tcPr>
            <w:tcW w:w="2186" w:type="dxa"/>
            <w:vAlign w:val="center"/>
          </w:tcPr>
          <w:p w:rsidR="009379AE" w:rsidRPr="009B4F6C" w:rsidRDefault="009379AE" w:rsidP="009B4F6C">
            <w:pPr>
              <w:spacing w:line="360" w:lineRule="auto"/>
              <w:jc w:val="both"/>
              <w:rPr>
                <w:sz w:val="20"/>
                <w:szCs w:val="28"/>
              </w:rPr>
            </w:pPr>
            <w:r w:rsidRPr="009B4F6C">
              <w:rPr>
                <w:sz w:val="20"/>
                <w:szCs w:val="28"/>
              </w:rPr>
              <w:t>34737,65</w:t>
            </w:r>
          </w:p>
        </w:tc>
      </w:tr>
      <w:tr w:rsidR="009379AE" w:rsidRPr="009B4F6C" w:rsidTr="009B4F6C">
        <w:trPr>
          <w:jc w:val="center"/>
        </w:trPr>
        <w:tc>
          <w:tcPr>
            <w:tcW w:w="5328" w:type="dxa"/>
          </w:tcPr>
          <w:p w:rsidR="009379AE" w:rsidRPr="009B4F6C" w:rsidRDefault="009379AE" w:rsidP="009B4F6C">
            <w:pPr>
              <w:spacing w:line="360" w:lineRule="auto"/>
              <w:jc w:val="both"/>
              <w:rPr>
                <w:sz w:val="20"/>
                <w:szCs w:val="28"/>
              </w:rPr>
            </w:pPr>
            <w:r w:rsidRPr="009B4F6C">
              <w:rPr>
                <w:sz w:val="20"/>
                <w:szCs w:val="28"/>
              </w:rPr>
              <w:t>Фонд оплаты труда с учетом ЕСН (26%)</w:t>
            </w:r>
          </w:p>
        </w:tc>
        <w:tc>
          <w:tcPr>
            <w:tcW w:w="2340" w:type="dxa"/>
            <w:vAlign w:val="center"/>
          </w:tcPr>
          <w:p w:rsidR="009379AE" w:rsidRPr="009B4F6C" w:rsidRDefault="009379AE" w:rsidP="009B4F6C">
            <w:pPr>
              <w:spacing w:line="360" w:lineRule="auto"/>
              <w:jc w:val="both"/>
              <w:rPr>
                <w:sz w:val="20"/>
                <w:szCs w:val="28"/>
              </w:rPr>
            </w:pPr>
            <w:r w:rsidRPr="009B4F6C">
              <w:rPr>
                <w:sz w:val="20"/>
                <w:szCs w:val="28"/>
              </w:rPr>
              <w:t>38928,09</w:t>
            </w:r>
          </w:p>
        </w:tc>
        <w:tc>
          <w:tcPr>
            <w:tcW w:w="2186" w:type="dxa"/>
            <w:vAlign w:val="center"/>
          </w:tcPr>
          <w:p w:rsidR="009379AE" w:rsidRPr="009B4F6C" w:rsidRDefault="009379AE" w:rsidP="009B4F6C">
            <w:pPr>
              <w:spacing w:line="360" w:lineRule="auto"/>
              <w:jc w:val="both"/>
              <w:rPr>
                <w:sz w:val="20"/>
                <w:szCs w:val="28"/>
              </w:rPr>
            </w:pPr>
            <w:r w:rsidRPr="009B4F6C">
              <w:rPr>
                <w:sz w:val="20"/>
                <w:szCs w:val="28"/>
              </w:rPr>
              <w:t>43769,44</w:t>
            </w:r>
          </w:p>
        </w:tc>
      </w:tr>
    </w:tbl>
    <w:p w:rsidR="00CA3457" w:rsidRPr="00013F8D" w:rsidRDefault="00CA3457" w:rsidP="00013F8D">
      <w:pPr>
        <w:spacing w:line="360" w:lineRule="auto"/>
        <w:ind w:firstLine="709"/>
        <w:jc w:val="both"/>
        <w:rPr>
          <w:sz w:val="28"/>
          <w:szCs w:val="28"/>
        </w:rPr>
      </w:pPr>
    </w:p>
    <w:p w:rsidR="009F62EA" w:rsidRPr="00013F8D" w:rsidRDefault="009F62EA" w:rsidP="00013F8D">
      <w:pPr>
        <w:spacing w:line="360" w:lineRule="auto"/>
        <w:ind w:firstLine="709"/>
        <w:jc w:val="both"/>
        <w:rPr>
          <w:sz w:val="28"/>
          <w:szCs w:val="28"/>
        </w:rPr>
      </w:pPr>
      <w:r w:rsidRPr="00013F8D">
        <w:rPr>
          <w:sz w:val="28"/>
          <w:szCs w:val="28"/>
        </w:rPr>
        <w:t>Общий фонд оплаты труда вырос на 12,44% за счет роста численности сотрудников предприятия, среднемесячной заработной платы и процента премии.</w:t>
      </w:r>
    </w:p>
    <w:p w:rsidR="00FB0843" w:rsidRPr="00013F8D" w:rsidRDefault="00FB0843" w:rsidP="00013F8D">
      <w:pPr>
        <w:spacing w:line="360" w:lineRule="auto"/>
        <w:ind w:firstLine="709"/>
        <w:jc w:val="both"/>
        <w:rPr>
          <w:sz w:val="28"/>
          <w:szCs w:val="28"/>
        </w:rPr>
      </w:pPr>
      <w:r w:rsidRPr="00013F8D">
        <w:rPr>
          <w:sz w:val="28"/>
          <w:szCs w:val="28"/>
        </w:rPr>
        <w:t>Данные по материалоемкости представлены в таблице 2.7:</w:t>
      </w:r>
    </w:p>
    <w:p w:rsidR="009B4F6C" w:rsidRDefault="009B4F6C" w:rsidP="00013F8D">
      <w:pPr>
        <w:spacing w:line="360" w:lineRule="auto"/>
        <w:ind w:firstLine="709"/>
        <w:jc w:val="both"/>
        <w:rPr>
          <w:sz w:val="28"/>
          <w:szCs w:val="28"/>
        </w:rPr>
      </w:pPr>
    </w:p>
    <w:p w:rsidR="00FB0843" w:rsidRPr="00013F8D" w:rsidRDefault="00FB0843" w:rsidP="00013F8D">
      <w:pPr>
        <w:spacing w:line="360" w:lineRule="auto"/>
        <w:ind w:firstLine="709"/>
        <w:jc w:val="both"/>
        <w:rPr>
          <w:sz w:val="28"/>
          <w:szCs w:val="28"/>
        </w:rPr>
      </w:pPr>
      <w:r w:rsidRPr="00013F8D">
        <w:rPr>
          <w:sz w:val="28"/>
          <w:szCs w:val="28"/>
        </w:rPr>
        <w:t>Таблица 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2202"/>
        <w:gridCol w:w="2030"/>
      </w:tblGrid>
      <w:tr w:rsidR="00BB0EC5" w:rsidRPr="009B4F6C" w:rsidTr="009B4F6C">
        <w:trPr>
          <w:jc w:val="center"/>
        </w:trPr>
        <w:tc>
          <w:tcPr>
            <w:tcW w:w="5328" w:type="dxa"/>
          </w:tcPr>
          <w:p w:rsidR="00BB0EC5" w:rsidRPr="009B4F6C" w:rsidRDefault="00BB0EC5" w:rsidP="009B4F6C">
            <w:pPr>
              <w:spacing w:line="360" w:lineRule="auto"/>
              <w:jc w:val="both"/>
              <w:rPr>
                <w:sz w:val="20"/>
                <w:szCs w:val="28"/>
              </w:rPr>
            </w:pPr>
            <w:r w:rsidRPr="009B4F6C">
              <w:rPr>
                <w:sz w:val="20"/>
                <w:szCs w:val="28"/>
              </w:rPr>
              <w:t>Показатели</w:t>
            </w:r>
          </w:p>
        </w:tc>
        <w:tc>
          <w:tcPr>
            <w:tcW w:w="2340" w:type="dxa"/>
          </w:tcPr>
          <w:p w:rsidR="00BB0EC5" w:rsidRPr="009B4F6C" w:rsidRDefault="00BB0EC5" w:rsidP="009B4F6C">
            <w:pPr>
              <w:spacing w:line="360" w:lineRule="auto"/>
              <w:jc w:val="both"/>
              <w:rPr>
                <w:sz w:val="20"/>
                <w:szCs w:val="28"/>
              </w:rPr>
            </w:pPr>
            <w:r w:rsidRPr="009B4F6C">
              <w:rPr>
                <w:sz w:val="20"/>
                <w:szCs w:val="28"/>
              </w:rPr>
              <w:t>Предыдущий год</w:t>
            </w:r>
          </w:p>
        </w:tc>
        <w:tc>
          <w:tcPr>
            <w:tcW w:w="2186" w:type="dxa"/>
          </w:tcPr>
          <w:p w:rsidR="00BB0EC5" w:rsidRPr="009B4F6C" w:rsidRDefault="00BB0EC5" w:rsidP="009B4F6C">
            <w:pPr>
              <w:spacing w:line="360" w:lineRule="auto"/>
              <w:jc w:val="both"/>
              <w:rPr>
                <w:sz w:val="20"/>
                <w:szCs w:val="28"/>
              </w:rPr>
            </w:pPr>
            <w:r w:rsidRPr="009B4F6C">
              <w:rPr>
                <w:sz w:val="20"/>
                <w:szCs w:val="28"/>
              </w:rPr>
              <w:t>Отчетный год</w:t>
            </w:r>
          </w:p>
        </w:tc>
      </w:tr>
      <w:tr w:rsidR="00EB20A5" w:rsidRPr="009B4F6C" w:rsidTr="009B4F6C">
        <w:trPr>
          <w:jc w:val="center"/>
        </w:trPr>
        <w:tc>
          <w:tcPr>
            <w:tcW w:w="5328" w:type="dxa"/>
          </w:tcPr>
          <w:p w:rsidR="00EB20A5" w:rsidRPr="009B4F6C" w:rsidRDefault="00EB20A5" w:rsidP="009B4F6C">
            <w:pPr>
              <w:spacing w:line="360" w:lineRule="auto"/>
              <w:jc w:val="both"/>
              <w:rPr>
                <w:sz w:val="20"/>
                <w:szCs w:val="28"/>
              </w:rPr>
            </w:pPr>
            <w:r w:rsidRPr="009B4F6C">
              <w:rPr>
                <w:sz w:val="20"/>
                <w:szCs w:val="28"/>
              </w:rPr>
              <w:t>Потребность на изготовление ед. продукции, кг.</w:t>
            </w:r>
          </w:p>
        </w:tc>
        <w:tc>
          <w:tcPr>
            <w:tcW w:w="2340" w:type="dxa"/>
            <w:vAlign w:val="center"/>
          </w:tcPr>
          <w:p w:rsidR="00EB20A5" w:rsidRPr="009B4F6C" w:rsidRDefault="00EB20A5" w:rsidP="009B4F6C">
            <w:pPr>
              <w:spacing w:line="360" w:lineRule="auto"/>
              <w:jc w:val="both"/>
              <w:rPr>
                <w:sz w:val="20"/>
                <w:szCs w:val="28"/>
              </w:rPr>
            </w:pPr>
            <w:r w:rsidRPr="009B4F6C">
              <w:rPr>
                <w:sz w:val="20"/>
                <w:szCs w:val="28"/>
              </w:rPr>
              <w:t>5,8</w:t>
            </w:r>
          </w:p>
        </w:tc>
        <w:tc>
          <w:tcPr>
            <w:tcW w:w="2186" w:type="dxa"/>
            <w:vAlign w:val="center"/>
          </w:tcPr>
          <w:p w:rsidR="00EB20A5" w:rsidRPr="009B4F6C" w:rsidRDefault="00EB20A5" w:rsidP="009B4F6C">
            <w:pPr>
              <w:spacing w:line="360" w:lineRule="auto"/>
              <w:jc w:val="both"/>
              <w:rPr>
                <w:sz w:val="20"/>
                <w:szCs w:val="28"/>
              </w:rPr>
            </w:pPr>
            <w:r w:rsidRPr="009B4F6C">
              <w:rPr>
                <w:sz w:val="20"/>
                <w:szCs w:val="28"/>
              </w:rPr>
              <w:t>4,8</w:t>
            </w:r>
          </w:p>
        </w:tc>
      </w:tr>
      <w:tr w:rsidR="00EB20A5" w:rsidRPr="009B4F6C" w:rsidTr="009B4F6C">
        <w:trPr>
          <w:jc w:val="center"/>
        </w:trPr>
        <w:tc>
          <w:tcPr>
            <w:tcW w:w="5328" w:type="dxa"/>
          </w:tcPr>
          <w:p w:rsidR="00EB20A5" w:rsidRPr="009B4F6C" w:rsidRDefault="00EB20A5" w:rsidP="009B4F6C">
            <w:pPr>
              <w:spacing w:line="360" w:lineRule="auto"/>
              <w:jc w:val="both"/>
              <w:rPr>
                <w:sz w:val="20"/>
                <w:szCs w:val="28"/>
              </w:rPr>
            </w:pPr>
            <w:r w:rsidRPr="009B4F6C">
              <w:rPr>
                <w:sz w:val="20"/>
                <w:szCs w:val="28"/>
              </w:rPr>
              <w:t>Общая материалоемкость, кг.</w:t>
            </w:r>
          </w:p>
        </w:tc>
        <w:tc>
          <w:tcPr>
            <w:tcW w:w="2340" w:type="dxa"/>
            <w:vAlign w:val="center"/>
          </w:tcPr>
          <w:p w:rsidR="00EB20A5" w:rsidRPr="009B4F6C" w:rsidRDefault="00EB20A5" w:rsidP="009B4F6C">
            <w:pPr>
              <w:spacing w:line="360" w:lineRule="auto"/>
              <w:jc w:val="both"/>
              <w:rPr>
                <w:sz w:val="20"/>
                <w:szCs w:val="28"/>
              </w:rPr>
            </w:pPr>
            <w:r w:rsidRPr="009B4F6C">
              <w:rPr>
                <w:sz w:val="20"/>
                <w:szCs w:val="28"/>
              </w:rPr>
              <w:t>2982766</w:t>
            </w:r>
          </w:p>
        </w:tc>
        <w:tc>
          <w:tcPr>
            <w:tcW w:w="2186" w:type="dxa"/>
            <w:vAlign w:val="center"/>
          </w:tcPr>
          <w:p w:rsidR="00EB20A5" w:rsidRPr="009B4F6C" w:rsidRDefault="00EB20A5" w:rsidP="009B4F6C">
            <w:pPr>
              <w:spacing w:line="360" w:lineRule="auto"/>
              <w:jc w:val="both"/>
              <w:rPr>
                <w:sz w:val="20"/>
                <w:szCs w:val="28"/>
              </w:rPr>
            </w:pPr>
            <w:r w:rsidRPr="009B4F6C">
              <w:rPr>
                <w:sz w:val="20"/>
                <w:szCs w:val="28"/>
              </w:rPr>
              <w:t>3203707</w:t>
            </w:r>
          </w:p>
        </w:tc>
      </w:tr>
      <w:tr w:rsidR="00EB20A5" w:rsidRPr="009B4F6C" w:rsidTr="009B4F6C">
        <w:trPr>
          <w:jc w:val="center"/>
        </w:trPr>
        <w:tc>
          <w:tcPr>
            <w:tcW w:w="5328" w:type="dxa"/>
          </w:tcPr>
          <w:p w:rsidR="00EB20A5" w:rsidRPr="009B4F6C" w:rsidRDefault="00EB20A5" w:rsidP="009B4F6C">
            <w:pPr>
              <w:spacing w:line="360" w:lineRule="auto"/>
              <w:jc w:val="both"/>
              <w:rPr>
                <w:sz w:val="20"/>
                <w:szCs w:val="28"/>
              </w:rPr>
            </w:pPr>
            <w:r w:rsidRPr="009B4F6C">
              <w:rPr>
                <w:sz w:val="20"/>
                <w:szCs w:val="28"/>
              </w:rPr>
              <w:t>Брак, %</w:t>
            </w:r>
          </w:p>
        </w:tc>
        <w:tc>
          <w:tcPr>
            <w:tcW w:w="2340" w:type="dxa"/>
            <w:vAlign w:val="center"/>
          </w:tcPr>
          <w:p w:rsidR="00EB20A5" w:rsidRPr="009B4F6C" w:rsidRDefault="00EB20A5" w:rsidP="009B4F6C">
            <w:pPr>
              <w:spacing w:line="360" w:lineRule="auto"/>
              <w:jc w:val="both"/>
              <w:rPr>
                <w:sz w:val="20"/>
                <w:szCs w:val="28"/>
              </w:rPr>
            </w:pPr>
            <w:r w:rsidRPr="009B4F6C">
              <w:rPr>
                <w:sz w:val="20"/>
                <w:szCs w:val="28"/>
              </w:rPr>
              <w:t>0,033</w:t>
            </w:r>
          </w:p>
        </w:tc>
        <w:tc>
          <w:tcPr>
            <w:tcW w:w="2186" w:type="dxa"/>
            <w:vAlign w:val="center"/>
          </w:tcPr>
          <w:p w:rsidR="00EB20A5" w:rsidRPr="009B4F6C" w:rsidRDefault="00EB20A5" w:rsidP="009B4F6C">
            <w:pPr>
              <w:spacing w:line="360" w:lineRule="auto"/>
              <w:jc w:val="both"/>
              <w:rPr>
                <w:sz w:val="20"/>
                <w:szCs w:val="28"/>
              </w:rPr>
            </w:pPr>
            <w:r w:rsidRPr="009B4F6C">
              <w:rPr>
                <w:sz w:val="20"/>
                <w:szCs w:val="28"/>
              </w:rPr>
              <w:t>0,025</w:t>
            </w:r>
          </w:p>
        </w:tc>
      </w:tr>
      <w:tr w:rsidR="00EB20A5" w:rsidRPr="009B4F6C" w:rsidTr="009B4F6C">
        <w:trPr>
          <w:jc w:val="center"/>
        </w:trPr>
        <w:tc>
          <w:tcPr>
            <w:tcW w:w="5328" w:type="dxa"/>
          </w:tcPr>
          <w:p w:rsidR="00EB20A5" w:rsidRPr="009B4F6C" w:rsidRDefault="00EB20A5" w:rsidP="009B4F6C">
            <w:pPr>
              <w:spacing w:line="360" w:lineRule="auto"/>
              <w:jc w:val="both"/>
              <w:rPr>
                <w:sz w:val="20"/>
                <w:szCs w:val="28"/>
              </w:rPr>
            </w:pPr>
            <w:r w:rsidRPr="009B4F6C">
              <w:rPr>
                <w:sz w:val="20"/>
                <w:szCs w:val="28"/>
              </w:rPr>
              <w:t>Брак, кг.</w:t>
            </w:r>
          </w:p>
        </w:tc>
        <w:tc>
          <w:tcPr>
            <w:tcW w:w="2340" w:type="dxa"/>
            <w:vAlign w:val="center"/>
          </w:tcPr>
          <w:p w:rsidR="00EB20A5" w:rsidRPr="009B4F6C" w:rsidRDefault="00EB20A5" w:rsidP="009B4F6C">
            <w:pPr>
              <w:spacing w:line="360" w:lineRule="auto"/>
              <w:jc w:val="both"/>
              <w:rPr>
                <w:sz w:val="20"/>
                <w:szCs w:val="28"/>
              </w:rPr>
            </w:pPr>
            <w:r w:rsidRPr="009B4F6C">
              <w:rPr>
                <w:sz w:val="20"/>
                <w:szCs w:val="28"/>
              </w:rPr>
              <w:t>98431,28</w:t>
            </w:r>
          </w:p>
        </w:tc>
        <w:tc>
          <w:tcPr>
            <w:tcW w:w="2186" w:type="dxa"/>
            <w:vAlign w:val="center"/>
          </w:tcPr>
          <w:p w:rsidR="00EB20A5" w:rsidRPr="009B4F6C" w:rsidRDefault="00EB20A5" w:rsidP="009B4F6C">
            <w:pPr>
              <w:spacing w:line="360" w:lineRule="auto"/>
              <w:jc w:val="both"/>
              <w:rPr>
                <w:sz w:val="20"/>
                <w:szCs w:val="28"/>
              </w:rPr>
            </w:pPr>
            <w:r w:rsidRPr="009B4F6C">
              <w:rPr>
                <w:sz w:val="20"/>
                <w:szCs w:val="28"/>
              </w:rPr>
              <w:t>80092,68</w:t>
            </w:r>
          </w:p>
        </w:tc>
      </w:tr>
      <w:tr w:rsidR="00EB20A5" w:rsidRPr="009B4F6C" w:rsidTr="009B4F6C">
        <w:trPr>
          <w:jc w:val="center"/>
        </w:trPr>
        <w:tc>
          <w:tcPr>
            <w:tcW w:w="5328" w:type="dxa"/>
          </w:tcPr>
          <w:p w:rsidR="00EB20A5" w:rsidRPr="009B4F6C" w:rsidRDefault="00EB20A5" w:rsidP="009B4F6C">
            <w:pPr>
              <w:spacing w:line="360" w:lineRule="auto"/>
              <w:jc w:val="both"/>
              <w:rPr>
                <w:sz w:val="20"/>
                <w:szCs w:val="28"/>
              </w:rPr>
            </w:pPr>
            <w:r w:rsidRPr="009B4F6C">
              <w:rPr>
                <w:sz w:val="20"/>
                <w:szCs w:val="28"/>
              </w:rPr>
              <w:t>Итого материалов, кг.</w:t>
            </w:r>
          </w:p>
        </w:tc>
        <w:tc>
          <w:tcPr>
            <w:tcW w:w="2340" w:type="dxa"/>
            <w:vAlign w:val="center"/>
          </w:tcPr>
          <w:p w:rsidR="00EB20A5" w:rsidRPr="009B4F6C" w:rsidRDefault="00EB20A5" w:rsidP="009B4F6C">
            <w:pPr>
              <w:spacing w:line="360" w:lineRule="auto"/>
              <w:jc w:val="both"/>
              <w:rPr>
                <w:sz w:val="20"/>
                <w:szCs w:val="28"/>
              </w:rPr>
            </w:pPr>
            <w:r w:rsidRPr="009B4F6C">
              <w:rPr>
                <w:sz w:val="20"/>
                <w:szCs w:val="28"/>
              </w:rPr>
              <w:t>3081197</w:t>
            </w:r>
          </w:p>
        </w:tc>
        <w:tc>
          <w:tcPr>
            <w:tcW w:w="2186" w:type="dxa"/>
            <w:vAlign w:val="center"/>
          </w:tcPr>
          <w:p w:rsidR="00EB20A5" w:rsidRPr="009B4F6C" w:rsidRDefault="00EB20A5" w:rsidP="009B4F6C">
            <w:pPr>
              <w:spacing w:line="360" w:lineRule="auto"/>
              <w:jc w:val="both"/>
              <w:rPr>
                <w:sz w:val="20"/>
                <w:szCs w:val="28"/>
              </w:rPr>
            </w:pPr>
            <w:r w:rsidRPr="009B4F6C">
              <w:rPr>
                <w:sz w:val="20"/>
                <w:szCs w:val="28"/>
              </w:rPr>
              <w:t>3283800</w:t>
            </w:r>
          </w:p>
        </w:tc>
      </w:tr>
      <w:tr w:rsidR="00EB20A5" w:rsidRPr="009B4F6C" w:rsidTr="009B4F6C">
        <w:trPr>
          <w:jc w:val="center"/>
        </w:trPr>
        <w:tc>
          <w:tcPr>
            <w:tcW w:w="5328" w:type="dxa"/>
          </w:tcPr>
          <w:p w:rsidR="00EB20A5" w:rsidRPr="009B4F6C" w:rsidRDefault="00EB20A5" w:rsidP="009B4F6C">
            <w:pPr>
              <w:spacing w:line="360" w:lineRule="auto"/>
              <w:jc w:val="both"/>
              <w:rPr>
                <w:sz w:val="20"/>
                <w:szCs w:val="28"/>
              </w:rPr>
            </w:pPr>
            <w:r w:rsidRPr="009B4F6C">
              <w:rPr>
                <w:sz w:val="20"/>
                <w:szCs w:val="28"/>
              </w:rPr>
              <w:t>Цена материалов за т., тыс. руб.</w:t>
            </w:r>
          </w:p>
        </w:tc>
        <w:tc>
          <w:tcPr>
            <w:tcW w:w="2340" w:type="dxa"/>
            <w:vAlign w:val="center"/>
          </w:tcPr>
          <w:p w:rsidR="00EB20A5" w:rsidRPr="009B4F6C" w:rsidRDefault="00EB20A5" w:rsidP="009B4F6C">
            <w:pPr>
              <w:spacing w:line="360" w:lineRule="auto"/>
              <w:jc w:val="both"/>
              <w:rPr>
                <w:sz w:val="20"/>
                <w:szCs w:val="28"/>
              </w:rPr>
            </w:pPr>
            <w:r w:rsidRPr="009B4F6C">
              <w:rPr>
                <w:sz w:val="20"/>
                <w:szCs w:val="28"/>
              </w:rPr>
              <w:t>1,21</w:t>
            </w:r>
          </w:p>
        </w:tc>
        <w:tc>
          <w:tcPr>
            <w:tcW w:w="2186" w:type="dxa"/>
            <w:vAlign w:val="center"/>
          </w:tcPr>
          <w:p w:rsidR="00EB20A5" w:rsidRPr="009B4F6C" w:rsidRDefault="00EB20A5" w:rsidP="009B4F6C">
            <w:pPr>
              <w:spacing w:line="360" w:lineRule="auto"/>
              <w:jc w:val="both"/>
              <w:rPr>
                <w:sz w:val="20"/>
                <w:szCs w:val="28"/>
              </w:rPr>
            </w:pPr>
            <w:r w:rsidRPr="009B4F6C">
              <w:rPr>
                <w:sz w:val="20"/>
                <w:szCs w:val="28"/>
              </w:rPr>
              <w:t>1,25</w:t>
            </w:r>
          </w:p>
        </w:tc>
      </w:tr>
      <w:tr w:rsidR="00EB20A5" w:rsidRPr="009B4F6C" w:rsidTr="009B4F6C">
        <w:trPr>
          <w:jc w:val="center"/>
        </w:trPr>
        <w:tc>
          <w:tcPr>
            <w:tcW w:w="5328" w:type="dxa"/>
          </w:tcPr>
          <w:p w:rsidR="00EB20A5" w:rsidRPr="009B4F6C" w:rsidRDefault="000B7CD8" w:rsidP="009B4F6C">
            <w:pPr>
              <w:spacing w:line="360" w:lineRule="auto"/>
              <w:jc w:val="both"/>
              <w:rPr>
                <w:sz w:val="20"/>
                <w:szCs w:val="28"/>
              </w:rPr>
            </w:pPr>
            <w:r w:rsidRPr="009B4F6C">
              <w:rPr>
                <w:sz w:val="20"/>
                <w:szCs w:val="28"/>
              </w:rPr>
              <w:t>Стоимость</w:t>
            </w:r>
            <w:r w:rsidR="00EB20A5" w:rsidRPr="009B4F6C">
              <w:rPr>
                <w:sz w:val="20"/>
                <w:szCs w:val="28"/>
              </w:rPr>
              <w:t xml:space="preserve"> брака, тыс. руб.</w:t>
            </w:r>
          </w:p>
        </w:tc>
        <w:tc>
          <w:tcPr>
            <w:tcW w:w="2340" w:type="dxa"/>
            <w:vAlign w:val="center"/>
          </w:tcPr>
          <w:p w:rsidR="00EB20A5" w:rsidRPr="009B4F6C" w:rsidRDefault="00EB20A5" w:rsidP="009B4F6C">
            <w:pPr>
              <w:spacing w:line="360" w:lineRule="auto"/>
              <w:jc w:val="both"/>
              <w:rPr>
                <w:sz w:val="20"/>
                <w:szCs w:val="28"/>
              </w:rPr>
            </w:pPr>
            <w:r w:rsidRPr="009B4F6C">
              <w:rPr>
                <w:sz w:val="20"/>
                <w:szCs w:val="28"/>
              </w:rPr>
              <w:t>119,10</w:t>
            </w:r>
          </w:p>
        </w:tc>
        <w:tc>
          <w:tcPr>
            <w:tcW w:w="2186" w:type="dxa"/>
            <w:vAlign w:val="center"/>
          </w:tcPr>
          <w:p w:rsidR="00EB20A5" w:rsidRPr="009B4F6C" w:rsidRDefault="00EB20A5" w:rsidP="009B4F6C">
            <w:pPr>
              <w:spacing w:line="360" w:lineRule="auto"/>
              <w:jc w:val="both"/>
              <w:rPr>
                <w:sz w:val="20"/>
                <w:szCs w:val="28"/>
              </w:rPr>
            </w:pPr>
            <w:r w:rsidRPr="009B4F6C">
              <w:rPr>
                <w:sz w:val="20"/>
                <w:szCs w:val="28"/>
              </w:rPr>
              <w:t>100,11</w:t>
            </w:r>
          </w:p>
        </w:tc>
      </w:tr>
      <w:tr w:rsidR="00EB20A5" w:rsidRPr="009B4F6C" w:rsidTr="009B4F6C">
        <w:trPr>
          <w:jc w:val="center"/>
        </w:trPr>
        <w:tc>
          <w:tcPr>
            <w:tcW w:w="5328" w:type="dxa"/>
          </w:tcPr>
          <w:p w:rsidR="00EB20A5" w:rsidRPr="009B4F6C" w:rsidRDefault="00EB20A5" w:rsidP="009B4F6C">
            <w:pPr>
              <w:spacing w:line="360" w:lineRule="auto"/>
              <w:jc w:val="both"/>
              <w:rPr>
                <w:sz w:val="20"/>
                <w:szCs w:val="28"/>
              </w:rPr>
            </w:pPr>
            <w:r w:rsidRPr="009B4F6C">
              <w:rPr>
                <w:sz w:val="20"/>
                <w:szCs w:val="28"/>
              </w:rPr>
              <w:t>Итого затраты на материалы, тыс. руб.</w:t>
            </w:r>
          </w:p>
        </w:tc>
        <w:tc>
          <w:tcPr>
            <w:tcW w:w="2340" w:type="dxa"/>
            <w:vAlign w:val="center"/>
          </w:tcPr>
          <w:p w:rsidR="00EB20A5" w:rsidRPr="009B4F6C" w:rsidRDefault="00EB20A5" w:rsidP="009B4F6C">
            <w:pPr>
              <w:spacing w:line="360" w:lineRule="auto"/>
              <w:jc w:val="both"/>
              <w:rPr>
                <w:sz w:val="20"/>
                <w:szCs w:val="28"/>
              </w:rPr>
            </w:pPr>
            <w:r w:rsidRPr="009B4F6C">
              <w:rPr>
                <w:sz w:val="20"/>
                <w:szCs w:val="28"/>
              </w:rPr>
              <w:t>3728,24</w:t>
            </w:r>
          </w:p>
        </w:tc>
        <w:tc>
          <w:tcPr>
            <w:tcW w:w="2186" w:type="dxa"/>
            <w:vAlign w:val="center"/>
          </w:tcPr>
          <w:p w:rsidR="00EB20A5" w:rsidRPr="009B4F6C" w:rsidRDefault="00EB20A5" w:rsidP="009B4F6C">
            <w:pPr>
              <w:spacing w:line="360" w:lineRule="auto"/>
              <w:jc w:val="both"/>
              <w:rPr>
                <w:sz w:val="20"/>
                <w:szCs w:val="28"/>
              </w:rPr>
            </w:pPr>
            <w:r w:rsidRPr="009B4F6C">
              <w:rPr>
                <w:sz w:val="20"/>
                <w:szCs w:val="28"/>
              </w:rPr>
              <w:t>4104,75</w:t>
            </w:r>
          </w:p>
        </w:tc>
      </w:tr>
    </w:tbl>
    <w:p w:rsidR="00FB0843" w:rsidRPr="00013F8D" w:rsidRDefault="00FB0843" w:rsidP="00013F8D">
      <w:pPr>
        <w:spacing w:line="360" w:lineRule="auto"/>
        <w:ind w:firstLine="709"/>
        <w:jc w:val="both"/>
        <w:rPr>
          <w:sz w:val="28"/>
          <w:szCs w:val="28"/>
        </w:rPr>
      </w:pPr>
    </w:p>
    <w:p w:rsidR="00D0130D" w:rsidRPr="00013F8D" w:rsidRDefault="000B7CD8" w:rsidP="00013F8D">
      <w:pPr>
        <w:spacing w:line="360" w:lineRule="auto"/>
        <w:ind w:firstLine="709"/>
        <w:jc w:val="both"/>
        <w:rPr>
          <w:sz w:val="28"/>
          <w:szCs w:val="28"/>
        </w:rPr>
      </w:pPr>
      <w:r w:rsidRPr="00013F8D">
        <w:rPr>
          <w:sz w:val="28"/>
          <w:szCs w:val="28"/>
        </w:rPr>
        <w:t>На основании анализа данных таблицы 2.7 видно, что за счет снижения количества материалов, необходимых для изготовления единицы продукции и процента брака была достигнута некоторая экономия материалов. Однако общая себестоимость материалов возросла на 10% за счет увеличения выработки.</w:t>
      </w:r>
    </w:p>
    <w:p w:rsidR="000B7CD8" w:rsidRPr="00013F8D" w:rsidRDefault="000B7CD8" w:rsidP="00013F8D">
      <w:pPr>
        <w:spacing w:line="360" w:lineRule="auto"/>
        <w:ind w:firstLine="709"/>
        <w:jc w:val="both"/>
        <w:rPr>
          <w:sz w:val="28"/>
          <w:szCs w:val="28"/>
        </w:rPr>
      </w:pPr>
      <w:r w:rsidRPr="00013F8D">
        <w:rPr>
          <w:sz w:val="28"/>
          <w:szCs w:val="28"/>
        </w:rPr>
        <w:t>Данные по себестоимости продукции предприятия сведем в таблицу 2.7:</w:t>
      </w:r>
    </w:p>
    <w:p w:rsidR="009B4F6C" w:rsidRDefault="009B4F6C" w:rsidP="00013F8D">
      <w:pPr>
        <w:spacing w:line="360" w:lineRule="auto"/>
        <w:ind w:firstLine="709"/>
        <w:jc w:val="both"/>
        <w:rPr>
          <w:sz w:val="28"/>
          <w:szCs w:val="28"/>
        </w:rPr>
      </w:pPr>
    </w:p>
    <w:p w:rsidR="000B7CD8" w:rsidRPr="00013F8D" w:rsidRDefault="000B7CD8" w:rsidP="00013F8D">
      <w:pPr>
        <w:spacing w:line="360" w:lineRule="auto"/>
        <w:ind w:firstLine="709"/>
        <w:jc w:val="both"/>
        <w:rPr>
          <w:sz w:val="28"/>
          <w:szCs w:val="28"/>
        </w:rPr>
      </w:pPr>
      <w:r w:rsidRPr="00013F8D">
        <w:rPr>
          <w:sz w:val="28"/>
          <w:szCs w:val="28"/>
        </w:rPr>
        <w:t>Таблица 2.7</w:t>
      </w:r>
      <w:r w:rsidR="009B4F6C">
        <w:rPr>
          <w:sz w:val="28"/>
          <w:szCs w:val="28"/>
        </w:rPr>
        <w:t xml:space="preserve"> </w:t>
      </w:r>
      <w:r w:rsidRPr="00013F8D">
        <w:rPr>
          <w:sz w:val="28"/>
          <w:szCs w:val="28"/>
        </w:rPr>
        <w:t>Финансовые результаты работы предприятия</w:t>
      </w:r>
      <w:r w:rsidR="0036483B" w:rsidRPr="00013F8D">
        <w:rPr>
          <w:sz w:val="28"/>
          <w:szCs w:val="28"/>
        </w:rPr>
        <w:t>, тыс.руб.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1494"/>
        <w:gridCol w:w="1639"/>
        <w:gridCol w:w="1475"/>
        <w:gridCol w:w="1654"/>
      </w:tblGrid>
      <w:tr w:rsidR="009870F7" w:rsidRPr="009B4F6C" w:rsidTr="009B4F6C">
        <w:trPr>
          <w:jc w:val="center"/>
        </w:trPr>
        <w:tc>
          <w:tcPr>
            <w:tcW w:w="2988" w:type="dxa"/>
          </w:tcPr>
          <w:p w:rsidR="009870F7" w:rsidRPr="009B4F6C" w:rsidRDefault="009870F7" w:rsidP="009B4F6C">
            <w:pPr>
              <w:spacing w:line="360" w:lineRule="auto"/>
              <w:jc w:val="both"/>
              <w:rPr>
                <w:sz w:val="20"/>
                <w:szCs w:val="28"/>
              </w:rPr>
            </w:pPr>
            <w:r w:rsidRPr="009B4F6C">
              <w:rPr>
                <w:sz w:val="20"/>
                <w:szCs w:val="28"/>
              </w:rPr>
              <w:t>Показатели</w:t>
            </w:r>
          </w:p>
        </w:tc>
        <w:tc>
          <w:tcPr>
            <w:tcW w:w="1620" w:type="dxa"/>
          </w:tcPr>
          <w:p w:rsidR="009870F7" w:rsidRPr="009B4F6C" w:rsidRDefault="009870F7" w:rsidP="009B4F6C">
            <w:pPr>
              <w:spacing w:line="360" w:lineRule="auto"/>
              <w:jc w:val="both"/>
              <w:rPr>
                <w:sz w:val="20"/>
                <w:szCs w:val="28"/>
              </w:rPr>
            </w:pPr>
            <w:r w:rsidRPr="009B4F6C">
              <w:rPr>
                <w:sz w:val="20"/>
                <w:szCs w:val="28"/>
              </w:rPr>
              <w:t>пред. год</w:t>
            </w:r>
          </w:p>
        </w:tc>
        <w:tc>
          <w:tcPr>
            <w:tcW w:w="1800" w:type="dxa"/>
          </w:tcPr>
          <w:p w:rsidR="009870F7" w:rsidRPr="009B4F6C" w:rsidRDefault="009870F7" w:rsidP="009B4F6C">
            <w:pPr>
              <w:spacing w:line="360" w:lineRule="auto"/>
              <w:jc w:val="both"/>
              <w:rPr>
                <w:sz w:val="20"/>
                <w:szCs w:val="28"/>
              </w:rPr>
            </w:pPr>
            <w:r w:rsidRPr="009B4F6C">
              <w:rPr>
                <w:sz w:val="20"/>
                <w:szCs w:val="28"/>
              </w:rPr>
              <w:t>отч. год</w:t>
            </w:r>
          </w:p>
        </w:tc>
        <w:tc>
          <w:tcPr>
            <w:tcW w:w="1620" w:type="dxa"/>
          </w:tcPr>
          <w:p w:rsidR="009870F7" w:rsidRPr="009B4F6C" w:rsidRDefault="009870F7" w:rsidP="009B4F6C">
            <w:pPr>
              <w:spacing w:line="360" w:lineRule="auto"/>
              <w:jc w:val="both"/>
              <w:rPr>
                <w:sz w:val="20"/>
                <w:szCs w:val="28"/>
              </w:rPr>
            </w:pPr>
            <w:r w:rsidRPr="009B4F6C">
              <w:rPr>
                <w:sz w:val="20"/>
                <w:szCs w:val="28"/>
              </w:rPr>
              <w:t>Абс. откл.</w:t>
            </w:r>
          </w:p>
        </w:tc>
        <w:tc>
          <w:tcPr>
            <w:tcW w:w="1826" w:type="dxa"/>
          </w:tcPr>
          <w:p w:rsidR="009870F7" w:rsidRPr="009B4F6C" w:rsidRDefault="009870F7" w:rsidP="009B4F6C">
            <w:pPr>
              <w:spacing w:line="360" w:lineRule="auto"/>
              <w:jc w:val="both"/>
              <w:rPr>
                <w:sz w:val="20"/>
                <w:szCs w:val="28"/>
              </w:rPr>
            </w:pPr>
            <w:r w:rsidRPr="009B4F6C">
              <w:rPr>
                <w:sz w:val="20"/>
                <w:szCs w:val="28"/>
              </w:rPr>
              <w:t>Отн. откл.</w:t>
            </w:r>
          </w:p>
        </w:tc>
      </w:tr>
      <w:tr w:rsidR="00431112" w:rsidRPr="009B4F6C" w:rsidTr="009B4F6C">
        <w:trPr>
          <w:jc w:val="center"/>
        </w:trPr>
        <w:tc>
          <w:tcPr>
            <w:tcW w:w="2988" w:type="dxa"/>
          </w:tcPr>
          <w:p w:rsidR="00431112" w:rsidRPr="009B4F6C" w:rsidRDefault="00431112" w:rsidP="009B4F6C">
            <w:pPr>
              <w:spacing w:line="360" w:lineRule="auto"/>
              <w:jc w:val="both"/>
              <w:rPr>
                <w:sz w:val="20"/>
                <w:szCs w:val="28"/>
              </w:rPr>
            </w:pPr>
            <w:r w:rsidRPr="009B4F6C">
              <w:rPr>
                <w:sz w:val="20"/>
                <w:szCs w:val="28"/>
              </w:rPr>
              <w:t>Амортизация автоматического оборудования</w:t>
            </w:r>
          </w:p>
        </w:tc>
        <w:tc>
          <w:tcPr>
            <w:tcW w:w="1620" w:type="dxa"/>
            <w:vAlign w:val="center"/>
          </w:tcPr>
          <w:p w:rsidR="00431112" w:rsidRPr="009B4F6C" w:rsidRDefault="00431112" w:rsidP="009B4F6C">
            <w:pPr>
              <w:spacing w:line="360" w:lineRule="auto"/>
              <w:jc w:val="both"/>
              <w:rPr>
                <w:sz w:val="20"/>
                <w:szCs w:val="28"/>
              </w:rPr>
            </w:pPr>
            <w:r w:rsidRPr="009B4F6C">
              <w:rPr>
                <w:sz w:val="20"/>
                <w:szCs w:val="28"/>
              </w:rPr>
              <w:t>8694</w:t>
            </w:r>
          </w:p>
        </w:tc>
        <w:tc>
          <w:tcPr>
            <w:tcW w:w="1800" w:type="dxa"/>
            <w:vAlign w:val="center"/>
          </w:tcPr>
          <w:p w:rsidR="00431112" w:rsidRPr="009B4F6C" w:rsidRDefault="00431112" w:rsidP="009B4F6C">
            <w:pPr>
              <w:spacing w:line="360" w:lineRule="auto"/>
              <w:jc w:val="both"/>
              <w:rPr>
                <w:sz w:val="20"/>
                <w:szCs w:val="28"/>
              </w:rPr>
            </w:pPr>
            <w:r w:rsidRPr="009B4F6C">
              <w:rPr>
                <w:sz w:val="20"/>
                <w:szCs w:val="28"/>
              </w:rPr>
              <w:t>8015,67</w:t>
            </w:r>
          </w:p>
        </w:tc>
        <w:tc>
          <w:tcPr>
            <w:tcW w:w="1620" w:type="dxa"/>
            <w:vAlign w:val="center"/>
          </w:tcPr>
          <w:p w:rsidR="00431112" w:rsidRPr="009B4F6C" w:rsidRDefault="00431112" w:rsidP="009B4F6C">
            <w:pPr>
              <w:spacing w:line="360" w:lineRule="auto"/>
              <w:jc w:val="both"/>
              <w:rPr>
                <w:sz w:val="20"/>
                <w:szCs w:val="28"/>
              </w:rPr>
            </w:pPr>
            <w:r w:rsidRPr="009B4F6C">
              <w:rPr>
                <w:sz w:val="20"/>
                <w:szCs w:val="28"/>
              </w:rPr>
              <w:t>-678,33</w:t>
            </w:r>
          </w:p>
        </w:tc>
        <w:tc>
          <w:tcPr>
            <w:tcW w:w="1826" w:type="dxa"/>
            <w:vAlign w:val="center"/>
          </w:tcPr>
          <w:p w:rsidR="00431112" w:rsidRPr="009B4F6C" w:rsidRDefault="00431112" w:rsidP="009B4F6C">
            <w:pPr>
              <w:spacing w:line="360" w:lineRule="auto"/>
              <w:jc w:val="both"/>
              <w:rPr>
                <w:sz w:val="20"/>
                <w:szCs w:val="28"/>
              </w:rPr>
            </w:pPr>
            <w:r w:rsidRPr="009B4F6C">
              <w:rPr>
                <w:sz w:val="20"/>
                <w:szCs w:val="28"/>
              </w:rPr>
              <w:t>92,20%</w:t>
            </w:r>
          </w:p>
        </w:tc>
      </w:tr>
      <w:tr w:rsidR="00431112" w:rsidRPr="009B4F6C" w:rsidTr="009B4F6C">
        <w:trPr>
          <w:jc w:val="center"/>
        </w:trPr>
        <w:tc>
          <w:tcPr>
            <w:tcW w:w="2988" w:type="dxa"/>
          </w:tcPr>
          <w:p w:rsidR="00431112" w:rsidRPr="009B4F6C" w:rsidRDefault="00431112" w:rsidP="009B4F6C">
            <w:pPr>
              <w:spacing w:line="360" w:lineRule="auto"/>
              <w:jc w:val="both"/>
              <w:rPr>
                <w:sz w:val="20"/>
                <w:szCs w:val="28"/>
              </w:rPr>
            </w:pPr>
            <w:r w:rsidRPr="009B4F6C">
              <w:rPr>
                <w:sz w:val="20"/>
                <w:szCs w:val="28"/>
              </w:rPr>
              <w:t>Амортизация полуавтоматического оборудования</w:t>
            </w:r>
          </w:p>
        </w:tc>
        <w:tc>
          <w:tcPr>
            <w:tcW w:w="1620" w:type="dxa"/>
            <w:vAlign w:val="center"/>
          </w:tcPr>
          <w:p w:rsidR="00431112" w:rsidRPr="009B4F6C" w:rsidRDefault="00431112" w:rsidP="009B4F6C">
            <w:pPr>
              <w:spacing w:line="360" w:lineRule="auto"/>
              <w:jc w:val="both"/>
              <w:rPr>
                <w:sz w:val="20"/>
                <w:szCs w:val="28"/>
              </w:rPr>
            </w:pPr>
            <w:r w:rsidRPr="009B4F6C">
              <w:rPr>
                <w:sz w:val="20"/>
                <w:szCs w:val="28"/>
              </w:rPr>
              <w:t>2256</w:t>
            </w:r>
          </w:p>
        </w:tc>
        <w:tc>
          <w:tcPr>
            <w:tcW w:w="1800" w:type="dxa"/>
            <w:vAlign w:val="center"/>
          </w:tcPr>
          <w:p w:rsidR="00431112" w:rsidRPr="009B4F6C" w:rsidRDefault="00503DF2" w:rsidP="009B4F6C">
            <w:pPr>
              <w:spacing w:line="360" w:lineRule="auto"/>
              <w:jc w:val="both"/>
              <w:rPr>
                <w:sz w:val="20"/>
                <w:szCs w:val="28"/>
              </w:rPr>
            </w:pPr>
            <w:r w:rsidRPr="009B4F6C">
              <w:rPr>
                <w:sz w:val="20"/>
                <w:szCs w:val="28"/>
              </w:rPr>
              <w:t>2086,87</w:t>
            </w:r>
          </w:p>
        </w:tc>
        <w:tc>
          <w:tcPr>
            <w:tcW w:w="1620" w:type="dxa"/>
            <w:vAlign w:val="center"/>
          </w:tcPr>
          <w:p w:rsidR="00431112" w:rsidRPr="009B4F6C" w:rsidRDefault="00503DF2" w:rsidP="009B4F6C">
            <w:pPr>
              <w:spacing w:line="360" w:lineRule="auto"/>
              <w:jc w:val="both"/>
              <w:rPr>
                <w:sz w:val="20"/>
                <w:szCs w:val="28"/>
              </w:rPr>
            </w:pPr>
            <w:r w:rsidRPr="009B4F6C">
              <w:rPr>
                <w:sz w:val="20"/>
                <w:szCs w:val="28"/>
              </w:rPr>
              <w:t>-169,12</w:t>
            </w:r>
          </w:p>
        </w:tc>
        <w:tc>
          <w:tcPr>
            <w:tcW w:w="1826" w:type="dxa"/>
            <w:vAlign w:val="center"/>
          </w:tcPr>
          <w:p w:rsidR="00431112" w:rsidRPr="009B4F6C" w:rsidRDefault="00431112" w:rsidP="009B4F6C">
            <w:pPr>
              <w:spacing w:line="360" w:lineRule="auto"/>
              <w:jc w:val="both"/>
              <w:rPr>
                <w:sz w:val="20"/>
                <w:szCs w:val="28"/>
              </w:rPr>
            </w:pPr>
            <w:r w:rsidRPr="009B4F6C">
              <w:rPr>
                <w:sz w:val="20"/>
                <w:szCs w:val="28"/>
              </w:rPr>
              <w:t>92,50%</w:t>
            </w:r>
          </w:p>
        </w:tc>
      </w:tr>
      <w:tr w:rsidR="00431112" w:rsidRPr="009B4F6C" w:rsidTr="009B4F6C">
        <w:trPr>
          <w:jc w:val="center"/>
        </w:trPr>
        <w:tc>
          <w:tcPr>
            <w:tcW w:w="2988" w:type="dxa"/>
          </w:tcPr>
          <w:p w:rsidR="00431112" w:rsidRPr="009B4F6C" w:rsidRDefault="00431112" w:rsidP="009B4F6C">
            <w:pPr>
              <w:spacing w:line="360" w:lineRule="auto"/>
              <w:jc w:val="both"/>
              <w:rPr>
                <w:sz w:val="20"/>
                <w:szCs w:val="28"/>
              </w:rPr>
            </w:pPr>
            <w:r w:rsidRPr="009B4F6C">
              <w:rPr>
                <w:sz w:val="20"/>
                <w:szCs w:val="28"/>
              </w:rPr>
              <w:t>Амортизация механизмов</w:t>
            </w:r>
          </w:p>
        </w:tc>
        <w:tc>
          <w:tcPr>
            <w:tcW w:w="1620" w:type="dxa"/>
            <w:vAlign w:val="center"/>
          </w:tcPr>
          <w:p w:rsidR="00431112" w:rsidRPr="009B4F6C" w:rsidRDefault="00431112" w:rsidP="009B4F6C">
            <w:pPr>
              <w:spacing w:line="360" w:lineRule="auto"/>
              <w:jc w:val="both"/>
              <w:rPr>
                <w:sz w:val="20"/>
                <w:szCs w:val="28"/>
              </w:rPr>
            </w:pPr>
            <w:r w:rsidRPr="009B4F6C">
              <w:rPr>
                <w:sz w:val="20"/>
                <w:szCs w:val="28"/>
              </w:rPr>
              <w:t>677,25</w:t>
            </w:r>
          </w:p>
        </w:tc>
        <w:tc>
          <w:tcPr>
            <w:tcW w:w="1800" w:type="dxa"/>
            <w:vAlign w:val="center"/>
          </w:tcPr>
          <w:p w:rsidR="00431112" w:rsidRPr="009B4F6C" w:rsidRDefault="00431112" w:rsidP="009B4F6C">
            <w:pPr>
              <w:spacing w:line="360" w:lineRule="auto"/>
              <w:jc w:val="both"/>
              <w:rPr>
                <w:sz w:val="20"/>
                <w:szCs w:val="28"/>
              </w:rPr>
            </w:pPr>
            <w:r w:rsidRPr="009B4F6C">
              <w:rPr>
                <w:sz w:val="20"/>
                <w:szCs w:val="28"/>
              </w:rPr>
              <w:t>619,5</w:t>
            </w:r>
          </w:p>
        </w:tc>
        <w:tc>
          <w:tcPr>
            <w:tcW w:w="1620" w:type="dxa"/>
            <w:vAlign w:val="center"/>
          </w:tcPr>
          <w:p w:rsidR="00431112" w:rsidRPr="009B4F6C" w:rsidRDefault="00431112" w:rsidP="009B4F6C">
            <w:pPr>
              <w:spacing w:line="360" w:lineRule="auto"/>
              <w:jc w:val="both"/>
              <w:rPr>
                <w:sz w:val="20"/>
                <w:szCs w:val="28"/>
              </w:rPr>
            </w:pPr>
            <w:r w:rsidRPr="009B4F6C">
              <w:rPr>
                <w:sz w:val="20"/>
                <w:szCs w:val="28"/>
              </w:rPr>
              <w:t>-57,75</w:t>
            </w:r>
          </w:p>
        </w:tc>
        <w:tc>
          <w:tcPr>
            <w:tcW w:w="1826" w:type="dxa"/>
            <w:vAlign w:val="center"/>
          </w:tcPr>
          <w:p w:rsidR="00431112" w:rsidRPr="009B4F6C" w:rsidRDefault="00431112" w:rsidP="009B4F6C">
            <w:pPr>
              <w:spacing w:line="360" w:lineRule="auto"/>
              <w:jc w:val="both"/>
              <w:rPr>
                <w:sz w:val="20"/>
                <w:szCs w:val="28"/>
              </w:rPr>
            </w:pPr>
            <w:r w:rsidRPr="009B4F6C">
              <w:rPr>
                <w:sz w:val="20"/>
                <w:szCs w:val="28"/>
              </w:rPr>
              <w:t>91,47%</w:t>
            </w:r>
          </w:p>
        </w:tc>
      </w:tr>
      <w:tr w:rsidR="00431112" w:rsidRPr="009B4F6C" w:rsidTr="009B4F6C">
        <w:trPr>
          <w:jc w:val="center"/>
        </w:trPr>
        <w:tc>
          <w:tcPr>
            <w:tcW w:w="2988" w:type="dxa"/>
          </w:tcPr>
          <w:p w:rsidR="00431112" w:rsidRPr="009B4F6C" w:rsidRDefault="00431112" w:rsidP="009B4F6C">
            <w:pPr>
              <w:spacing w:line="360" w:lineRule="auto"/>
              <w:jc w:val="both"/>
              <w:rPr>
                <w:sz w:val="20"/>
                <w:szCs w:val="28"/>
              </w:rPr>
            </w:pPr>
            <w:r w:rsidRPr="009B4F6C">
              <w:rPr>
                <w:sz w:val="20"/>
                <w:szCs w:val="28"/>
              </w:rPr>
              <w:t>Стоимость материалов</w:t>
            </w:r>
          </w:p>
        </w:tc>
        <w:tc>
          <w:tcPr>
            <w:tcW w:w="1620" w:type="dxa"/>
            <w:vAlign w:val="center"/>
          </w:tcPr>
          <w:p w:rsidR="00431112" w:rsidRPr="009B4F6C" w:rsidRDefault="00431112" w:rsidP="009B4F6C">
            <w:pPr>
              <w:spacing w:line="360" w:lineRule="auto"/>
              <w:jc w:val="both"/>
              <w:rPr>
                <w:sz w:val="20"/>
                <w:szCs w:val="28"/>
              </w:rPr>
            </w:pPr>
            <w:r w:rsidRPr="009B4F6C">
              <w:rPr>
                <w:sz w:val="20"/>
                <w:szCs w:val="28"/>
              </w:rPr>
              <w:t>3728,24</w:t>
            </w:r>
          </w:p>
        </w:tc>
        <w:tc>
          <w:tcPr>
            <w:tcW w:w="1800" w:type="dxa"/>
            <w:vAlign w:val="center"/>
          </w:tcPr>
          <w:p w:rsidR="00431112" w:rsidRPr="009B4F6C" w:rsidRDefault="00431112" w:rsidP="009B4F6C">
            <w:pPr>
              <w:spacing w:line="360" w:lineRule="auto"/>
              <w:jc w:val="both"/>
              <w:rPr>
                <w:sz w:val="20"/>
                <w:szCs w:val="28"/>
              </w:rPr>
            </w:pPr>
            <w:r w:rsidRPr="009B4F6C">
              <w:rPr>
                <w:sz w:val="20"/>
                <w:szCs w:val="28"/>
              </w:rPr>
              <w:t>4104,75</w:t>
            </w:r>
          </w:p>
        </w:tc>
        <w:tc>
          <w:tcPr>
            <w:tcW w:w="1620" w:type="dxa"/>
            <w:vAlign w:val="center"/>
          </w:tcPr>
          <w:p w:rsidR="00431112" w:rsidRPr="009B4F6C" w:rsidRDefault="00503DF2" w:rsidP="009B4F6C">
            <w:pPr>
              <w:spacing w:line="360" w:lineRule="auto"/>
              <w:jc w:val="both"/>
              <w:rPr>
                <w:sz w:val="20"/>
                <w:szCs w:val="28"/>
              </w:rPr>
            </w:pPr>
            <w:r w:rsidRPr="009B4F6C">
              <w:rPr>
                <w:sz w:val="20"/>
                <w:szCs w:val="28"/>
              </w:rPr>
              <w:t>376,50</w:t>
            </w:r>
          </w:p>
        </w:tc>
        <w:tc>
          <w:tcPr>
            <w:tcW w:w="1826" w:type="dxa"/>
            <w:vAlign w:val="center"/>
          </w:tcPr>
          <w:p w:rsidR="00431112" w:rsidRPr="009B4F6C" w:rsidRDefault="00431112" w:rsidP="009B4F6C">
            <w:pPr>
              <w:spacing w:line="360" w:lineRule="auto"/>
              <w:jc w:val="both"/>
              <w:rPr>
                <w:sz w:val="20"/>
                <w:szCs w:val="28"/>
              </w:rPr>
            </w:pPr>
            <w:r w:rsidRPr="009B4F6C">
              <w:rPr>
                <w:sz w:val="20"/>
                <w:szCs w:val="28"/>
              </w:rPr>
              <w:t>110,10%</w:t>
            </w:r>
          </w:p>
        </w:tc>
      </w:tr>
      <w:tr w:rsidR="00431112" w:rsidRPr="009B4F6C" w:rsidTr="009B4F6C">
        <w:trPr>
          <w:jc w:val="center"/>
        </w:trPr>
        <w:tc>
          <w:tcPr>
            <w:tcW w:w="2988" w:type="dxa"/>
          </w:tcPr>
          <w:p w:rsidR="00431112" w:rsidRPr="009B4F6C" w:rsidRDefault="00431112" w:rsidP="009B4F6C">
            <w:pPr>
              <w:spacing w:line="360" w:lineRule="auto"/>
              <w:jc w:val="both"/>
              <w:rPr>
                <w:sz w:val="20"/>
                <w:szCs w:val="28"/>
              </w:rPr>
            </w:pPr>
            <w:r w:rsidRPr="009B4F6C">
              <w:rPr>
                <w:sz w:val="20"/>
                <w:szCs w:val="28"/>
              </w:rPr>
              <w:t>Фонд оплаты труда</w:t>
            </w:r>
          </w:p>
        </w:tc>
        <w:tc>
          <w:tcPr>
            <w:tcW w:w="1620" w:type="dxa"/>
            <w:vAlign w:val="center"/>
          </w:tcPr>
          <w:p w:rsidR="00431112" w:rsidRPr="009B4F6C" w:rsidRDefault="00431112" w:rsidP="009B4F6C">
            <w:pPr>
              <w:spacing w:line="360" w:lineRule="auto"/>
              <w:jc w:val="both"/>
              <w:rPr>
                <w:sz w:val="20"/>
                <w:szCs w:val="28"/>
              </w:rPr>
            </w:pPr>
            <w:r w:rsidRPr="009B4F6C">
              <w:rPr>
                <w:sz w:val="20"/>
                <w:szCs w:val="28"/>
              </w:rPr>
              <w:t>38928,09</w:t>
            </w:r>
          </w:p>
        </w:tc>
        <w:tc>
          <w:tcPr>
            <w:tcW w:w="1800" w:type="dxa"/>
            <w:vAlign w:val="center"/>
          </w:tcPr>
          <w:p w:rsidR="00431112" w:rsidRPr="009B4F6C" w:rsidRDefault="00431112" w:rsidP="009B4F6C">
            <w:pPr>
              <w:spacing w:line="360" w:lineRule="auto"/>
              <w:jc w:val="both"/>
              <w:rPr>
                <w:sz w:val="20"/>
                <w:szCs w:val="28"/>
              </w:rPr>
            </w:pPr>
            <w:r w:rsidRPr="009B4F6C">
              <w:rPr>
                <w:sz w:val="20"/>
                <w:szCs w:val="28"/>
              </w:rPr>
              <w:t>43769,44</w:t>
            </w:r>
          </w:p>
        </w:tc>
        <w:tc>
          <w:tcPr>
            <w:tcW w:w="1620" w:type="dxa"/>
            <w:vAlign w:val="center"/>
          </w:tcPr>
          <w:p w:rsidR="00431112" w:rsidRPr="009B4F6C" w:rsidRDefault="00503DF2" w:rsidP="009B4F6C">
            <w:pPr>
              <w:spacing w:line="360" w:lineRule="auto"/>
              <w:jc w:val="both"/>
              <w:rPr>
                <w:sz w:val="20"/>
                <w:szCs w:val="28"/>
              </w:rPr>
            </w:pPr>
            <w:r w:rsidRPr="009B4F6C">
              <w:rPr>
                <w:sz w:val="20"/>
                <w:szCs w:val="28"/>
              </w:rPr>
              <w:t>4841,34</w:t>
            </w:r>
          </w:p>
        </w:tc>
        <w:tc>
          <w:tcPr>
            <w:tcW w:w="1826" w:type="dxa"/>
            <w:vAlign w:val="center"/>
          </w:tcPr>
          <w:p w:rsidR="00431112" w:rsidRPr="009B4F6C" w:rsidRDefault="00431112" w:rsidP="009B4F6C">
            <w:pPr>
              <w:spacing w:line="360" w:lineRule="auto"/>
              <w:jc w:val="both"/>
              <w:rPr>
                <w:sz w:val="20"/>
                <w:szCs w:val="28"/>
              </w:rPr>
            </w:pPr>
            <w:r w:rsidRPr="009B4F6C">
              <w:rPr>
                <w:sz w:val="20"/>
                <w:szCs w:val="28"/>
              </w:rPr>
              <w:t>112,44%</w:t>
            </w:r>
          </w:p>
        </w:tc>
      </w:tr>
      <w:tr w:rsidR="00431112" w:rsidRPr="009B4F6C" w:rsidTr="009B4F6C">
        <w:trPr>
          <w:jc w:val="center"/>
        </w:trPr>
        <w:tc>
          <w:tcPr>
            <w:tcW w:w="2988" w:type="dxa"/>
          </w:tcPr>
          <w:p w:rsidR="00431112" w:rsidRPr="009B4F6C" w:rsidRDefault="00431112" w:rsidP="009B4F6C">
            <w:pPr>
              <w:spacing w:line="360" w:lineRule="auto"/>
              <w:jc w:val="both"/>
              <w:rPr>
                <w:sz w:val="20"/>
                <w:szCs w:val="28"/>
              </w:rPr>
            </w:pPr>
            <w:r w:rsidRPr="009B4F6C">
              <w:rPr>
                <w:sz w:val="20"/>
                <w:szCs w:val="28"/>
              </w:rPr>
              <w:t>НИОКР</w:t>
            </w:r>
          </w:p>
        </w:tc>
        <w:tc>
          <w:tcPr>
            <w:tcW w:w="1620" w:type="dxa"/>
            <w:vAlign w:val="center"/>
          </w:tcPr>
          <w:p w:rsidR="00431112" w:rsidRPr="009B4F6C" w:rsidRDefault="00431112" w:rsidP="009B4F6C">
            <w:pPr>
              <w:spacing w:line="360" w:lineRule="auto"/>
              <w:jc w:val="both"/>
              <w:rPr>
                <w:sz w:val="20"/>
                <w:szCs w:val="28"/>
              </w:rPr>
            </w:pPr>
            <w:r w:rsidRPr="009B4F6C">
              <w:rPr>
                <w:sz w:val="20"/>
                <w:szCs w:val="28"/>
              </w:rPr>
              <w:t>2080</w:t>
            </w:r>
          </w:p>
        </w:tc>
        <w:tc>
          <w:tcPr>
            <w:tcW w:w="1800" w:type="dxa"/>
            <w:vAlign w:val="center"/>
          </w:tcPr>
          <w:p w:rsidR="00431112" w:rsidRPr="009B4F6C" w:rsidRDefault="00431112" w:rsidP="009B4F6C">
            <w:pPr>
              <w:spacing w:line="360" w:lineRule="auto"/>
              <w:jc w:val="both"/>
              <w:rPr>
                <w:sz w:val="20"/>
                <w:szCs w:val="28"/>
              </w:rPr>
            </w:pPr>
            <w:r w:rsidRPr="009B4F6C">
              <w:rPr>
                <w:sz w:val="20"/>
                <w:szCs w:val="28"/>
              </w:rPr>
              <w:t>2080</w:t>
            </w:r>
          </w:p>
        </w:tc>
        <w:tc>
          <w:tcPr>
            <w:tcW w:w="1620" w:type="dxa"/>
            <w:vAlign w:val="center"/>
          </w:tcPr>
          <w:p w:rsidR="00431112" w:rsidRPr="009B4F6C" w:rsidRDefault="00431112" w:rsidP="009B4F6C">
            <w:pPr>
              <w:spacing w:line="360" w:lineRule="auto"/>
              <w:jc w:val="both"/>
              <w:rPr>
                <w:sz w:val="20"/>
                <w:szCs w:val="28"/>
              </w:rPr>
            </w:pPr>
            <w:r w:rsidRPr="009B4F6C">
              <w:rPr>
                <w:sz w:val="20"/>
                <w:szCs w:val="28"/>
              </w:rPr>
              <w:t>0</w:t>
            </w:r>
          </w:p>
        </w:tc>
        <w:tc>
          <w:tcPr>
            <w:tcW w:w="1826" w:type="dxa"/>
            <w:vAlign w:val="center"/>
          </w:tcPr>
          <w:p w:rsidR="00431112" w:rsidRPr="009B4F6C" w:rsidRDefault="00431112" w:rsidP="009B4F6C">
            <w:pPr>
              <w:spacing w:line="360" w:lineRule="auto"/>
              <w:jc w:val="both"/>
              <w:rPr>
                <w:sz w:val="20"/>
                <w:szCs w:val="28"/>
              </w:rPr>
            </w:pPr>
            <w:r w:rsidRPr="009B4F6C">
              <w:rPr>
                <w:sz w:val="20"/>
                <w:szCs w:val="28"/>
              </w:rPr>
              <w:t>100,00%</w:t>
            </w:r>
          </w:p>
        </w:tc>
      </w:tr>
      <w:tr w:rsidR="00431112" w:rsidRPr="009B4F6C" w:rsidTr="009B4F6C">
        <w:trPr>
          <w:jc w:val="center"/>
        </w:trPr>
        <w:tc>
          <w:tcPr>
            <w:tcW w:w="2988" w:type="dxa"/>
          </w:tcPr>
          <w:p w:rsidR="00431112" w:rsidRPr="009B4F6C" w:rsidRDefault="00431112" w:rsidP="009B4F6C">
            <w:pPr>
              <w:spacing w:line="360" w:lineRule="auto"/>
              <w:jc w:val="both"/>
              <w:rPr>
                <w:sz w:val="20"/>
                <w:szCs w:val="28"/>
              </w:rPr>
            </w:pPr>
            <w:r w:rsidRPr="009B4F6C">
              <w:rPr>
                <w:sz w:val="20"/>
                <w:szCs w:val="28"/>
              </w:rPr>
              <w:t>ИТОГО, себестоимость</w:t>
            </w:r>
          </w:p>
        </w:tc>
        <w:tc>
          <w:tcPr>
            <w:tcW w:w="1620" w:type="dxa"/>
            <w:vAlign w:val="center"/>
          </w:tcPr>
          <w:p w:rsidR="00431112" w:rsidRPr="009B4F6C" w:rsidRDefault="00431112" w:rsidP="009B4F6C">
            <w:pPr>
              <w:spacing w:line="360" w:lineRule="auto"/>
              <w:jc w:val="both"/>
              <w:rPr>
                <w:sz w:val="20"/>
                <w:szCs w:val="28"/>
              </w:rPr>
            </w:pPr>
            <w:r w:rsidRPr="009B4F6C">
              <w:rPr>
                <w:sz w:val="20"/>
                <w:szCs w:val="28"/>
              </w:rPr>
              <w:t>56363,59</w:t>
            </w:r>
          </w:p>
        </w:tc>
        <w:tc>
          <w:tcPr>
            <w:tcW w:w="1800" w:type="dxa"/>
            <w:vAlign w:val="center"/>
          </w:tcPr>
          <w:p w:rsidR="00431112" w:rsidRPr="009B4F6C" w:rsidRDefault="00431112" w:rsidP="009B4F6C">
            <w:pPr>
              <w:spacing w:line="360" w:lineRule="auto"/>
              <w:jc w:val="both"/>
              <w:rPr>
                <w:sz w:val="20"/>
                <w:szCs w:val="28"/>
              </w:rPr>
            </w:pPr>
            <w:r w:rsidRPr="009B4F6C">
              <w:rPr>
                <w:sz w:val="20"/>
                <w:szCs w:val="28"/>
              </w:rPr>
              <w:t>60676,23</w:t>
            </w:r>
          </w:p>
        </w:tc>
        <w:tc>
          <w:tcPr>
            <w:tcW w:w="1620" w:type="dxa"/>
            <w:vAlign w:val="center"/>
          </w:tcPr>
          <w:p w:rsidR="00431112" w:rsidRPr="009B4F6C" w:rsidRDefault="00503DF2" w:rsidP="009B4F6C">
            <w:pPr>
              <w:spacing w:line="360" w:lineRule="auto"/>
              <w:jc w:val="both"/>
              <w:rPr>
                <w:sz w:val="20"/>
                <w:szCs w:val="28"/>
              </w:rPr>
            </w:pPr>
            <w:r w:rsidRPr="009B4F6C">
              <w:rPr>
                <w:sz w:val="20"/>
                <w:szCs w:val="28"/>
              </w:rPr>
              <w:t>4312,64</w:t>
            </w:r>
          </w:p>
        </w:tc>
        <w:tc>
          <w:tcPr>
            <w:tcW w:w="1826" w:type="dxa"/>
            <w:vAlign w:val="center"/>
          </w:tcPr>
          <w:p w:rsidR="00431112" w:rsidRPr="009B4F6C" w:rsidRDefault="00431112" w:rsidP="009B4F6C">
            <w:pPr>
              <w:spacing w:line="360" w:lineRule="auto"/>
              <w:jc w:val="both"/>
              <w:rPr>
                <w:sz w:val="20"/>
                <w:szCs w:val="28"/>
              </w:rPr>
            </w:pPr>
            <w:r w:rsidRPr="009B4F6C">
              <w:rPr>
                <w:sz w:val="20"/>
                <w:szCs w:val="28"/>
              </w:rPr>
              <w:t>107,65%</w:t>
            </w:r>
          </w:p>
        </w:tc>
      </w:tr>
      <w:tr w:rsidR="002353E5" w:rsidRPr="009B4F6C" w:rsidTr="009B4F6C">
        <w:trPr>
          <w:jc w:val="center"/>
        </w:trPr>
        <w:tc>
          <w:tcPr>
            <w:tcW w:w="2988" w:type="dxa"/>
          </w:tcPr>
          <w:p w:rsidR="002353E5" w:rsidRPr="009B4F6C" w:rsidRDefault="002353E5" w:rsidP="009B4F6C">
            <w:pPr>
              <w:spacing w:line="360" w:lineRule="auto"/>
              <w:jc w:val="both"/>
              <w:rPr>
                <w:sz w:val="20"/>
                <w:szCs w:val="28"/>
              </w:rPr>
            </w:pPr>
            <w:r w:rsidRPr="009B4F6C">
              <w:rPr>
                <w:sz w:val="20"/>
                <w:szCs w:val="28"/>
              </w:rPr>
              <w:t>Валовая прибыль</w:t>
            </w:r>
          </w:p>
        </w:tc>
        <w:tc>
          <w:tcPr>
            <w:tcW w:w="1620" w:type="dxa"/>
            <w:vAlign w:val="center"/>
          </w:tcPr>
          <w:p w:rsidR="002353E5" w:rsidRPr="009B4F6C" w:rsidRDefault="002353E5" w:rsidP="009B4F6C">
            <w:pPr>
              <w:spacing w:line="360" w:lineRule="auto"/>
              <w:jc w:val="both"/>
              <w:rPr>
                <w:sz w:val="20"/>
                <w:szCs w:val="28"/>
              </w:rPr>
            </w:pPr>
            <w:r w:rsidRPr="009B4F6C">
              <w:rPr>
                <w:sz w:val="20"/>
                <w:szCs w:val="28"/>
              </w:rPr>
              <w:t>58646,41</w:t>
            </w:r>
          </w:p>
        </w:tc>
        <w:tc>
          <w:tcPr>
            <w:tcW w:w="1800" w:type="dxa"/>
            <w:vAlign w:val="center"/>
          </w:tcPr>
          <w:p w:rsidR="002353E5" w:rsidRPr="009B4F6C" w:rsidRDefault="002353E5" w:rsidP="009B4F6C">
            <w:pPr>
              <w:spacing w:line="360" w:lineRule="auto"/>
              <w:jc w:val="both"/>
              <w:rPr>
                <w:sz w:val="20"/>
                <w:szCs w:val="28"/>
              </w:rPr>
            </w:pPr>
            <w:r w:rsidRPr="009B4F6C">
              <w:rPr>
                <w:sz w:val="20"/>
                <w:szCs w:val="28"/>
              </w:rPr>
              <w:t>55158,77</w:t>
            </w:r>
          </w:p>
        </w:tc>
        <w:tc>
          <w:tcPr>
            <w:tcW w:w="1620" w:type="dxa"/>
            <w:vAlign w:val="center"/>
          </w:tcPr>
          <w:p w:rsidR="002353E5" w:rsidRPr="009B4F6C" w:rsidRDefault="002353E5" w:rsidP="009B4F6C">
            <w:pPr>
              <w:spacing w:line="360" w:lineRule="auto"/>
              <w:jc w:val="both"/>
              <w:rPr>
                <w:sz w:val="20"/>
                <w:szCs w:val="28"/>
              </w:rPr>
            </w:pPr>
            <w:r w:rsidRPr="009B4F6C">
              <w:rPr>
                <w:sz w:val="20"/>
                <w:szCs w:val="28"/>
              </w:rPr>
              <w:t>-3487,64</w:t>
            </w:r>
          </w:p>
        </w:tc>
        <w:tc>
          <w:tcPr>
            <w:tcW w:w="1826" w:type="dxa"/>
            <w:vAlign w:val="center"/>
          </w:tcPr>
          <w:p w:rsidR="002353E5" w:rsidRPr="009B4F6C" w:rsidRDefault="002353E5" w:rsidP="009B4F6C">
            <w:pPr>
              <w:spacing w:line="360" w:lineRule="auto"/>
              <w:jc w:val="both"/>
              <w:rPr>
                <w:sz w:val="20"/>
                <w:szCs w:val="28"/>
              </w:rPr>
            </w:pPr>
            <w:r w:rsidRPr="009B4F6C">
              <w:rPr>
                <w:sz w:val="20"/>
                <w:szCs w:val="28"/>
              </w:rPr>
              <w:t>94,05%</w:t>
            </w:r>
          </w:p>
        </w:tc>
      </w:tr>
      <w:tr w:rsidR="00431112" w:rsidRPr="009B4F6C" w:rsidTr="009B4F6C">
        <w:trPr>
          <w:jc w:val="center"/>
        </w:trPr>
        <w:tc>
          <w:tcPr>
            <w:tcW w:w="2988" w:type="dxa"/>
          </w:tcPr>
          <w:p w:rsidR="00431112" w:rsidRPr="009B4F6C" w:rsidRDefault="00431112" w:rsidP="009B4F6C">
            <w:pPr>
              <w:spacing w:line="360" w:lineRule="auto"/>
              <w:jc w:val="both"/>
              <w:rPr>
                <w:sz w:val="20"/>
                <w:szCs w:val="28"/>
              </w:rPr>
            </w:pPr>
            <w:r w:rsidRPr="009B4F6C">
              <w:rPr>
                <w:sz w:val="20"/>
                <w:szCs w:val="28"/>
              </w:rPr>
              <w:t>Рентабельность</w:t>
            </w:r>
          </w:p>
        </w:tc>
        <w:tc>
          <w:tcPr>
            <w:tcW w:w="1620" w:type="dxa"/>
            <w:vAlign w:val="center"/>
          </w:tcPr>
          <w:p w:rsidR="00431112" w:rsidRPr="009B4F6C" w:rsidRDefault="00C71B31" w:rsidP="009B4F6C">
            <w:pPr>
              <w:spacing w:line="360" w:lineRule="auto"/>
              <w:jc w:val="both"/>
              <w:rPr>
                <w:sz w:val="20"/>
                <w:szCs w:val="28"/>
              </w:rPr>
            </w:pPr>
            <w:r w:rsidRPr="009B4F6C">
              <w:rPr>
                <w:sz w:val="20"/>
                <w:szCs w:val="28"/>
              </w:rPr>
              <w:t>2,04</w:t>
            </w:r>
          </w:p>
        </w:tc>
        <w:tc>
          <w:tcPr>
            <w:tcW w:w="1800" w:type="dxa"/>
            <w:vAlign w:val="center"/>
          </w:tcPr>
          <w:p w:rsidR="00431112" w:rsidRPr="009B4F6C" w:rsidRDefault="00C71B31" w:rsidP="009B4F6C">
            <w:pPr>
              <w:spacing w:line="360" w:lineRule="auto"/>
              <w:jc w:val="both"/>
              <w:rPr>
                <w:sz w:val="20"/>
                <w:szCs w:val="28"/>
              </w:rPr>
            </w:pPr>
            <w:r w:rsidRPr="009B4F6C">
              <w:rPr>
                <w:sz w:val="20"/>
                <w:szCs w:val="28"/>
              </w:rPr>
              <w:t>1,99</w:t>
            </w:r>
          </w:p>
        </w:tc>
        <w:tc>
          <w:tcPr>
            <w:tcW w:w="1620" w:type="dxa"/>
            <w:vAlign w:val="center"/>
          </w:tcPr>
          <w:p w:rsidR="00431112" w:rsidRPr="009B4F6C" w:rsidRDefault="00997E69" w:rsidP="009B4F6C">
            <w:pPr>
              <w:spacing w:line="360" w:lineRule="auto"/>
              <w:jc w:val="both"/>
              <w:rPr>
                <w:sz w:val="20"/>
                <w:szCs w:val="28"/>
              </w:rPr>
            </w:pPr>
            <w:r w:rsidRPr="009B4F6C">
              <w:rPr>
                <w:sz w:val="20"/>
                <w:szCs w:val="28"/>
              </w:rPr>
              <w:t>-0,05</w:t>
            </w:r>
          </w:p>
        </w:tc>
        <w:tc>
          <w:tcPr>
            <w:tcW w:w="1826" w:type="dxa"/>
            <w:vAlign w:val="center"/>
          </w:tcPr>
          <w:p w:rsidR="00431112" w:rsidRPr="009B4F6C" w:rsidRDefault="00AE1A87" w:rsidP="009B4F6C">
            <w:pPr>
              <w:spacing w:line="360" w:lineRule="auto"/>
              <w:jc w:val="both"/>
              <w:rPr>
                <w:sz w:val="20"/>
                <w:szCs w:val="28"/>
              </w:rPr>
            </w:pPr>
            <w:r w:rsidRPr="009B4F6C">
              <w:rPr>
                <w:sz w:val="20"/>
                <w:szCs w:val="28"/>
              </w:rPr>
              <w:t>93,56%</w:t>
            </w:r>
          </w:p>
        </w:tc>
      </w:tr>
    </w:tbl>
    <w:p w:rsidR="009870F7" w:rsidRPr="00013F8D" w:rsidRDefault="009870F7" w:rsidP="00013F8D">
      <w:pPr>
        <w:spacing w:line="360" w:lineRule="auto"/>
        <w:ind w:firstLine="709"/>
        <w:jc w:val="both"/>
        <w:rPr>
          <w:sz w:val="28"/>
          <w:szCs w:val="28"/>
        </w:rPr>
      </w:pPr>
    </w:p>
    <w:p w:rsidR="00D1311B" w:rsidRPr="00013F8D" w:rsidRDefault="00D1311B" w:rsidP="00013F8D">
      <w:pPr>
        <w:spacing w:line="360" w:lineRule="auto"/>
        <w:ind w:firstLine="709"/>
        <w:jc w:val="both"/>
        <w:rPr>
          <w:sz w:val="28"/>
          <w:szCs w:val="28"/>
        </w:rPr>
      </w:pPr>
      <w:r w:rsidRPr="00013F8D">
        <w:rPr>
          <w:sz w:val="28"/>
          <w:szCs w:val="28"/>
        </w:rPr>
        <w:t>Себестоимость продукции, выпускаемой предприятием, возросла в основном, за счет увеличения фонда оплаты труда. При этом валовая прибыль предприятия, и, соответственно, рентабельность, несколько снизились.</w:t>
      </w:r>
    </w:p>
    <w:p w:rsidR="009870F7" w:rsidRPr="00013F8D" w:rsidRDefault="009870F7" w:rsidP="00013F8D">
      <w:pPr>
        <w:spacing w:line="360" w:lineRule="auto"/>
        <w:ind w:firstLine="709"/>
        <w:jc w:val="both"/>
        <w:rPr>
          <w:sz w:val="28"/>
          <w:szCs w:val="28"/>
        </w:rPr>
      </w:pPr>
      <w:r w:rsidRPr="00013F8D">
        <w:rPr>
          <w:sz w:val="28"/>
          <w:szCs w:val="28"/>
        </w:rPr>
        <w:t xml:space="preserve">В заключении </w:t>
      </w:r>
      <w:r w:rsidR="00D1311B" w:rsidRPr="00013F8D">
        <w:rPr>
          <w:sz w:val="28"/>
          <w:szCs w:val="28"/>
        </w:rPr>
        <w:t xml:space="preserve">подведены итоги и </w:t>
      </w:r>
      <w:r w:rsidRPr="00013F8D">
        <w:rPr>
          <w:sz w:val="28"/>
          <w:szCs w:val="28"/>
        </w:rPr>
        <w:t>сделаны выводы о работе предприятия.</w:t>
      </w:r>
    </w:p>
    <w:p w:rsidR="002A5D11" w:rsidRPr="00013F8D" w:rsidRDefault="009B4F6C" w:rsidP="00013F8D">
      <w:pPr>
        <w:spacing w:line="360" w:lineRule="auto"/>
        <w:ind w:firstLine="709"/>
        <w:jc w:val="both"/>
        <w:outlineLvl w:val="0"/>
        <w:rPr>
          <w:sz w:val="28"/>
          <w:szCs w:val="28"/>
        </w:rPr>
      </w:pPr>
      <w:bookmarkStart w:id="5" w:name="_Toc248310759"/>
      <w:r>
        <w:rPr>
          <w:sz w:val="28"/>
          <w:szCs w:val="28"/>
        </w:rPr>
        <w:br w:type="page"/>
      </w:r>
      <w:r w:rsidR="002A5D11" w:rsidRPr="00013F8D">
        <w:rPr>
          <w:sz w:val="28"/>
          <w:szCs w:val="28"/>
        </w:rPr>
        <w:t>ЗАКЛЮЧЕНИЕ</w:t>
      </w:r>
      <w:bookmarkEnd w:id="5"/>
    </w:p>
    <w:p w:rsidR="002A5D11" w:rsidRPr="00013F8D" w:rsidRDefault="002A5D11" w:rsidP="00013F8D">
      <w:pPr>
        <w:spacing w:line="360" w:lineRule="auto"/>
        <w:ind w:firstLine="709"/>
        <w:jc w:val="both"/>
        <w:rPr>
          <w:sz w:val="28"/>
          <w:szCs w:val="28"/>
        </w:rPr>
      </w:pPr>
    </w:p>
    <w:p w:rsidR="004E45A1" w:rsidRPr="00013F8D" w:rsidRDefault="004E45A1" w:rsidP="00013F8D">
      <w:pPr>
        <w:pStyle w:val="a9"/>
        <w:spacing w:before="0" w:beforeAutospacing="0" w:after="0" w:afterAutospacing="0" w:line="360" w:lineRule="auto"/>
        <w:ind w:firstLine="709"/>
        <w:jc w:val="both"/>
        <w:rPr>
          <w:sz w:val="28"/>
          <w:szCs w:val="28"/>
        </w:rPr>
      </w:pPr>
      <w:r w:rsidRPr="00013F8D">
        <w:rPr>
          <w:sz w:val="28"/>
          <w:szCs w:val="28"/>
        </w:rPr>
        <w:t xml:space="preserve">С точки зрения менеджмента организацию можно определить как </w:t>
      </w:r>
      <w:r w:rsidRPr="00013F8D">
        <w:rPr>
          <w:iCs/>
          <w:sz w:val="28"/>
          <w:szCs w:val="28"/>
        </w:rPr>
        <w:t xml:space="preserve">социальную целостность, которая направлена на реализацию определенных целей, </w:t>
      </w:r>
      <w:r w:rsidR="00B625F2" w:rsidRPr="00013F8D">
        <w:rPr>
          <w:iCs/>
          <w:sz w:val="28"/>
          <w:szCs w:val="28"/>
        </w:rPr>
        <w:t xml:space="preserve">и </w:t>
      </w:r>
      <w:r w:rsidRPr="00013F8D">
        <w:rPr>
          <w:iCs/>
          <w:sz w:val="28"/>
          <w:szCs w:val="28"/>
        </w:rPr>
        <w:t>построена как специально структурированная и координированная система, предназначенная для некоторой деятельности, и связана с окружающей средой.</w:t>
      </w:r>
      <w:r w:rsidRPr="00013F8D">
        <w:rPr>
          <w:sz w:val="28"/>
          <w:szCs w:val="28"/>
        </w:rPr>
        <w:t xml:space="preserve"> </w:t>
      </w:r>
    </w:p>
    <w:p w:rsidR="004E45A1" w:rsidRPr="00013F8D" w:rsidRDefault="004E45A1" w:rsidP="00013F8D">
      <w:pPr>
        <w:pStyle w:val="a9"/>
        <w:spacing w:before="0" w:beforeAutospacing="0" w:after="0" w:afterAutospacing="0" w:line="360" w:lineRule="auto"/>
        <w:ind w:firstLine="709"/>
        <w:jc w:val="both"/>
        <w:rPr>
          <w:sz w:val="28"/>
          <w:szCs w:val="28"/>
        </w:rPr>
      </w:pPr>
      <w:r w:rsidRPr="00013F8D">
        <w:rPr>
          <w:sz w:val="28"/>
          <w:szCs w:val="28"/>
        </w:rPr>
        <w:t xml:space="preserve">Наличие системной структуры, определенных целей и связи с окружающей средой являются общими характеристиками для любой организации. </w:t>
      </w:r>
    </w:p>
    <w:p w:rsidR="004E45A1" w:rsidRPr="00013F8D" w:rsidRDefault="004E45A1" w:rsidP="00013F8D">
      <w:pPr>
        <w:pStyle w:val="a9"/>
        <w:spacing w:before="0" w:beforeAutospacing="0" w:after="0" w:afterAutospacing="0" w:line="360" w:lineRule="auto"/>
        <w:ind w:firstLine="709"/>
        <w:jc w:val="both"/>
        <w:rPr>
          <w:sz w:val="28"/>
          <w:szCs w:val="28"/>
        </w:rPr>
      </w:pPr>
      <w:r w:rsidRPr="00013F8D">
        <w:rPr>
          <w:sz w:val="28"/>
          <w:szCs w:val="28"/>
        </w:rPr>
        <w:t xml:space="preserve">Значение организаций заключается в: </w:t>
      </w:r>
    </w:p>
    <w:p w:rsidR="004E45A1" w:rsidRPr="00013F8D" w:rsidRDefault="004E45A1" w:rsidP="00013F8D">
      <w:pPr>
        <w:numPr>
          <w:ilvl w:val="0"/>
          <w:numId w:val="1"/>
        </w:numPr>
        <w:tabs>
          <w:tab w:val="clear" w:pos="1931"/>
          <w:tab w:val="num" w:pos="1080"/>
        </w:tabs>
        <w:spacing w:line="360" w:lineRule="auto"/>
        <w:ind w:left="0" w:firstLine="709"/>
        <w:jc w:val="both"/>
        <w:rPr>
          <w:sz w:val="28"/>
          <w:szCs w:val="28"/>
        </w:rPr>
      </w:pPr>
      <w:r w:rsidRPr="00013F8D">
        <w:rPr>
          <w:sz w:val="28"/>
          <w:szCs w:val="28"/>
        </w:rPr>
        <w:t xml:space="preserve">объединении ресурсов для достижения желаемых целей и результатов; </w:t>
      </w:r>
    </w:p>
    <w:p w:rsidR="004E45A1" w:rsidRPr="00013F8D" w:rsidRDefault="004E45A1" w:rsidP="00013F8D">
      <w:pPr>
        <w:numPr>
          <w:ilvl w:val="0"/>
          <w:numId w:val="1"/>
        </w:numPr>
        <w:tabs>
          <w:tab w:val="clear" w:pos="1931"/>
          <w:tab w:val="num" w:pos="1080"/>
        </w:tabs>
        <w:spacing w:line="360" w:lineRule="auto"/>
        <w:ind w:left="0" w:firstLine="709"/>
        <w:jc w:val="both"/>
        <w:rPr>
          <w:sz w:val="28"/>
          <w:szCs w:val="28"/>
        </w:rPr>
      </w:pPr>
      <w:r w:rsidRPr="00013F8D">
        <w:rPr>
          <w:sz w:val="28"/>
          <w:szCs w:val="28"/>
        </w:rPr>
        <w:t xml:space="preserve">эффективном производстве товаров и услуг; </w:t>
      </w:r>
    </w:p>
    <w:p w:rsidR="004E45A1" w:rsidRPr="00013F8D" w:rsidRDefault="004E45A1" w:rsidP="00013F8D">
      <w:pPr>
        <w:numPr>
          <w:ilvl w:val="0"/>
          <w:numId w:val="1"/>
        </w:numPr>
        <w:tabs>
          <w:tab w:val="clear" w:pos="1931"/>
          <w:tab w:val="num" w:pos="1080"/>
        </w:tabs>
        <w:spacing w:line="360" w:lineRule="auto"/>
        <w:ind w:left="0" w:firstLine="709"/>
        <w:jc w:val="both"/>
        <w:rPr>
          <w:sz w:val="28"/>
          <w:szCs w:val="28"/>
        </w:rPr>
      </w:pPr>
      <w:r w:rsidRPr="00013F8D">
        <w:rPr>
          <w:sz w:val="28"/>
          <w:szCs w:val="28"/>
        </w:rPr>
        <w:t>упрощении нововведений;</w:t>
      </w:r>
    </w:p>
    <w:p w:rsidR="004E45A1" w:rsidRPr="00013F8D" w:rsidRDefault="004E45A1" w:rsidP="00013F8D">
      <w:pPr>
        <w:numPr>
          <w:ilvl w:val="0"/>
          <w:numId w:val="1"/>
        </w:numPr>
        <w:tabs>
          <w:tab w:val="clear" w:pos="1931"/>
          <w:tab w:val="num" w:pos="1080"/>
        </w:tabs>
        <w:spacing w:line="360" w:lineRule="auto"/>
        <w:ind w:left="0" w:firstLine="709"/>
        <w:jc w:val="both"/>
        <w:rPr>
          <w:sz w:val="28"/>
          <w:szCs w:val="28"/>
        </w:rPr>
      </w:pPr>
      <w:r w:rsidRPr="00013F8D">
        <w:rPr>
          <w:sz w:val="28"/>
          <w:szCs w:val="28"/>
        </w:rPr>
        <w:t xml:space="preserve">использовании новейших информационных и производственных технологий; </w:t>
      </w:r>
    </w:p>
    <w:p w:rsidR="004E45A1" w:rsidRPr="00013F8D" w:rsidRDefault="004E45A1" w:rsidP="00013F8D">
      <w:pPr>
        <w:numPr>
          <w:ilvl w:val="0"/>
          <w:numId w:val="1"/>
        </w:numPr>
        <w:tabs>
          <w:tab w:val="clear" w:pos="1931"/>
          <w:tab w:val="num" w:pos="1080"/>
        </w:tabs>
        <w:spacing w:line="360" w:lineRule="auto"/>
        <w:ind w:left="0" w:firstLine="709"/>
        <w:jc w:val="both"/>
        <w:rPr>
          <w:sz w:val="28"/>
          <w:szCs w:val="28"/>
        </w:rPr>
      </w:pPr>
      <w:r w:rsidRPr="00013F8D">
        <w:rPr>
          <w:sz w:val="28"/>
          <w:szCs w:val="28"/>
        </w:rPr>
        <w:t xml:space="preserve">адаптации к изменениям в окружающей среде и влиянии на среду; </w:t>
      </w:r>
    </w:p>
    <w:p w:rsidR="004E45A1" w:rsidRPr="00013F8D" w:rsidRDefault="004E45A1" w:rsidP="00013F8D">
      <w:pPr>
        <w:numPr>
          <w:ilvl w:val="0"/>
          <w:numId w:val="1"/>
        </w:numPr>
        <w:tabs>
          <w:tab w:val="clear" w:pos="1931"/>
          <w:tab w:val="num" w:pos="1080"/>
        </w:tabs>
        <w:spacing w:line="360" w:lineRule="auto"/>
        <w:ind w:left="0" w:firstLine="709"/>
        <w:jc w:val="both"/>
        <w:rPr>
          <w:sz w:val="28"/>
          <w:szCs w:val="28"/>
        </w:rPr>
      </w:pPr>
      <w:r w:rsidRPr="00013F8D">
        <w:rPr>
          <w:sz w:val="28"/>
          <w:szCs w:val="28"/>
        </w:rPr>
        <w:t xml:space="preserve">создание ценностей для владельцев, потребителей и работников; </w:t>
      </w:r>
    </w:p>
    <w:p w:rsidR="004E45A1" w:rsidRPr="00013F8D" w:rsidRDefault="004E45A1" w:rsidP="00013F8D">
      <w:pPr>
        <w:numPr>
          <w:ilvl w:val="0"/>
          <w:numId w:val="1"/>
        </w:numPr>
        <w:tabs>
          <w:tab w:val="clear" w:pos="1931"/>
          <w:tab w:val="num" w:pos="1080"/>
        </w:tabs>
        <w:spacing w:line="360" w:lineRule="auto"/>
        <w:ind w:left="0" w:firstLine="709"/>
        <w:jc w:val="both"/>
        <w:rPr>
          <w:sz w:val="28"/>
          <w:szCs w:val="28"/>
        </w:rPr>
      </w:pPr>
      <w:r w:rsidRPr="00013F8D">
        <w:rPr>
          <w:sz w:val="28"/>
          <w:szCs w:val="28"/>
        </w:rPr>
        <w:t xml:space="preserve">соответствии современным требованиям специализации, этики, мотивации и координации деятельности работников. </w:t>
      </w:r>
    </w:p>
    <w:p w:rsidR="002A5D11" w:rsidRPr="00013F8D" w:rsidRDefault="004E45A1" w:rsidP="00013F8D">
      <w:pPr>
        <w:spacing w:line="360" w:lineRule="auto"/>
        <w:ind w:firstLine="709"/>
        <w:jc w:val="both"/>
        <w:rPr>
          <w:sz w:val="28"/>
          <w:szCs w:val="28"/>
        </w:rPr>
      </w:pPr>
      <w:r w:rsidRPr="00013F8D">
        <w:rPr>
          <w:sz w:val="28"/>
          <w:szCs w:val="28"/>
        </w:rPr>
        <w:t>Проведенный анализ показал, что предприятие находится на этапе интенсивного роста. Организационно-экономические показатели предприятия имеют тенденцию к увеличению. При этом в хозяйственной деятельности предприятия выявлены следующие основные проблемы:</w:t>
      </w:r>
    </w:p>
    <w:p w:rsidR="004E45A1" w:rsidRPr="00013F8D" w:rsidRDefault="00AA3F55" w:rsidP="00013F8D">
      <w:pPr>
        <w:spacing w:line="360" w:lineRule="auto"/>
        <w:ind w:firstLine="709"/>
        <w:jc w:val="both"/>
        <w:rPr>
          <w:sz w:val="28"/>
          <w:szCs w:val="28"/>
        </w:rPr>
      </w:pPr>
      <w:r w:rsidRPr="00013F8D">
        <w:rPr>
          <w:sz w:val="28"/>
          <w:szCs w:val="28"/>
        </w:rPr>
        <w:t>уменьшение производственной базы предприятия – основных фондов;</w:t>
      </w:r>
    </w:p>
    <w:p w:rsidR="00AA3F55" w:rsidRPr="00013F8D" w:rsidRDefault="00AA3F55" w:rsidP="00013F8D">
      <w:pPr>
        <w:spacing w:line="360" w:lineRule="auto"/>
        <w:ind w:firstLine="709"/>
        <w:jc w:val="both"/>
        <w:rPr>
          <w:sz w:val="28"/>
          <w:szCs w:val="28"/>
        </w:rPr>
      </w:pPr>
      <w:r w:rsidRPr="00013F8D">
        <w:rPr>
          <w:sz w:val="28"/>
          <w:szCs w:val="28"/>
        </w:rPr>
        <w:t>снижение доли автоматического и полуавтоматического оборудования в общих производственных мощностях предприятия</w:t>
      </w:r>
      <w:r w:rsidR="00B42F9A" w:rsidRPr="00013F8D">
        <w:rPr>
          <w:sz w:val="28"/>
          <w:szCs w:val="28"/>
        </w:rPr>
        <w:t>;</w:t>
      </w:r>
    </w:p>
    <w:p w:rsidR="00B42F9A" w:rsidRPr="00013F8D" w:rsidRDefault="00B42F9A" w:rsidP="00013F8D">
      <w:pPr>
        <w:spacing w:line="360" w:lineRule="auto"/>
        <w:ind w:firstLine="709"/>
        <w:jc w:val="both"/>
        <w:rPr>
          <w:sz w:val="28"/>
          <w:szCs w:val="28"/>
        </w:rPr>
      </w:pPr>
      <w:r w:rsidRPr="00013F8D">
        <w:rPr>
          <w:sz w:val="28"/>
          <w:szCs w:val="28"/>
        </w:rPr>
        <w:t>увеличение фонда оплаты труда предприятия более быстрыми темпами, чем увеличение прибыли.</w:t>
      </w:r>
    </w:p>
    <w:p w:rsidR="00B42F9A" w:rsidRPr="00013F8D" w:rsidRDefault="00B42F9A" w:rsidP="00013F8D">
      <w:pPr>
        <w:spacing w:line="360" w:lineRule="auto"/>
        <w:ind w:firstLine="709"/>
        <w:jc w:val="both"/>
        <w:rPr>
          <w:sz w:val="28"/>
          <w:szCs w:val="28"/>
        </w:rPr>
      </w:pPr>
      <w:r w:rsidRPr="00013F8D">
        <w:rPr>
          <w:sz w:val="28"/>
          <w:szCs w:val="28"/>
        </w:rPr>
        <w:t>На решение этих задач и должны быть направлены все усилия производственного менеджмента.</w:t>
      </w:r>
    </w:p>
    <w:p w:rsidR="00B42F9A" w:rsidRPr="00013F8D" w:rsidRDefault="009B4F6C" w:rsidP="00013F8D">
      <w:pPr>
        <w:spacing w:line="360" w:lineRule="auto"/>
        <w:ind w:firstLine="709"/>
        <w:jc w:val="both"/>
        <w:outlineLvl w:val="0"/>
        <w:rPr>
          <w:sz w:val="28"/>
          <w:szCs w:val="28"/>
        </w:rPr>
      </w:pPr>
      <w:bookmarkStart w:id="6" w:name="_Toc248310760"/>
      <w:r>
        <w:rPr>
          <w:sz w:val="28"/>
          <w:szCs w:val="28"/>
        </w:rPr>
        <w:br w:type="page"/>
      </w:r>
      <w:r w:rsidR="007435C4" w:rsidRPr="00013F8D">
        <w:rPr>
          <w:sz w:val="28"/>
          <w:szCs w:val="28"/>
        </w:rPr>
        <w:t>СПИСОК ЛИТЕРАТУРЫ</w:t>
      </w:r>
      <w:bookmarkEnd w:id="6"/>
    </w:p>
    <w:p w:rsidR="007435C4" w:rsidRPr="00013F8D" w:rsidRDefault="007435C4" w:rsidP="00013F8D">
      <w:pPr>
        <w:spacing w:line="360" w:lineRule="auto"/>
        <w:ind w:firstLine="709"/>
        <w:jc w:val="both"/>
        <w:rPr>
          <w:sz w:val="28"/>
          <w:szCs w:val="28"/>
        </w:rPr>
      </w:pP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Альтов В.В. Анализ финансового состояния компании. Основные подходы к проведению анализа финансового состояния предприятия. – М., 2003.</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Анализ финансово-экономической деятельности предприятия: Учеб. Пособие для вузов/Под ред. проф. Н.П. Любушина. – М., 2001.</w:t>
      </w:r>
    </w:p>
    <w:p w:rsidR="007435C4" w:rsidRPr="00013F8D" w:rsidRDefault="007435C4" w:rsidP="009B4F6C">
      <w:pPr>
        <w:pStyle w:val="ac"/>
        <w:numPr>
          <w:ilvl w:val="0"/>
          <w:numId w:val="2"/>
        </w:numPr>
        <w:tabs>
          <w:tab w:val="clear" w:pos="720"/>
          <w:tab w:val="num" w:pos="360"/>
        </w:tabs>
        <w:spacing w:line="360" w:lineRule="auto"/>
        <w:ind w:left="0" w:firstLine="0"/>
        <w:jc w:val="both"/>
        <w:rPr>
          <w:sz w:val="28"/>
          <w:szCs w:val="28"/>
        </w:rPr>
      </w:pPr>
      <w:r w:rsidRPr="00013F8D">
        <w:rPr>
          <w:sz w:val="28"/>
          <w:szCs w:val="28"/>
        </w:rPr>
        <w:t>Бодди Д., Пейтон Р. Основы менеджмента. – СПб., 2000.</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iCs/>
          <w:sz w:val="28"/>
          <w:szCs w:val="28"/>
        </w:rPr>
        <w:t xml:space="preserve">Бусыгин А.В. </w:t>
      </w:r>
      <w:r w:rsidRPr="00013F8D">
        <w:rPr>
          <w:sz w:val="28"/>
          <w:szCs w:val="28"/>
        </w:rPr>
        <w:t xml:space="preserve">Эффективный менеджмент:  Курс лекций. Выпуск 3. – М.: Эльф К, 1999. </w:t>
      </w:r>
    </w:p>
    <w:p w:rsidR="00655DA5" w:rsidRPr="00013F8D" w:rsidRDefault="00655DA5"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Васенев К. Оперативное управление в концепции контроллинга.// Менеджмент. 2005. №7.</w:t>
      </w:r>
    </w:p>
    <w:p w:rsidR="00194DCA" w:rsidRPr="00013F8D" w:rsidRDefault="00194DCA"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Вебер Ю. Организация стратегического и оперативного планирования на предприятии.// Менеджмент. 2004. №7.</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Виханский О.С., Наумов А.И. Менеджмент. – М.: Высшая школа, 1994.</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Вершигора В.Н. Менеджмент. – Ростов-на-Дону: Изд-во Феникс,  1997.</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Герчикова И.Н. Менеджмент. – М., 1994.</w:t>
      </w:r>
    </w:p>
    <w:p w:rsidR="00194DCA" w:rsidRPr="00013F8D" w:rsidRDefault="00194DCA"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Глинников М. Производственное планирование: практика развертывания.// Директор информационной службы. 2004. №8.</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Друкер Питер Ф. Практика менеджмента. Пер. с англ. Учеб. пособие. – М.: 2000.</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Карпова Т.П. Основы управленческого учета: Учеб. пособие. – М., 1997.</w:t>
      </w:r>
    </w:p>
    <w:p w:rsidR="007435C4" w:rsidRPr="00013F8D" w:rsidRDefault="007435C4" w:rsidP="009B4F6C">
      <w:pPr>
        <w:numPr>
          <w:ilvl w:val="0"/>
          <w:numId w:val="2"/>
        </w:numPr>
        <w:tabs>
          <w:tab w:val="clear" w:pos="720"/>
        </w:tabs>
        <w:spacing w:line="360" w:lineRule="auto"/>
        <w:ind w:left="0" w:firstLine="0"/>
        <w:jc w:val="both"/>
        <w:rPr>
          <w:sz w:val="28"/>
          <w:szCs w:val="28"/>
        </w:rPr>
      </w:pPr>
      <w:r w:rsidRPr="00013F8D">
        <w:rPr>
          <w:sz w:val="28"/>
          <w:szCs w:val="28"/>
        </w:rPr>
        <w:t>Кибанов А.Я. Менеджмент – наука управления. – М., 1997.</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iCs/>
          <w:sz w:val="28"/>
          <w:szCs w:val="28"/>
        </w:rPr>
        <w:t xml:space="preserve">Мескон М.Х., Альберт М., Хедоури Ф. </w:t>
      </w:r>
      <w:r w:rsidRPr="00013F8D">
        <w:rPr>
          <w:sz w:val="28"/>
          <w:szCs w:val="28"/>
        </w:rPr>
        <w:t xml:space="preserve">Основы менеджмента. – М.:  Дело, 1992. </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iCs/>
          <w:sz w:val="28"/>
          <w:szCs w:val="28"/>
        </w:rPr>
        <w:t xml:space="preserve">Питерс  Т.,  Уотермен Р. </w:t>
      </w:r>
      <w:r w:rsidRPr="00013F8D">
        <w:rPr>
          <w:sz w:val="28"/>
          <w:szCs w:val="28"/>
        </w:rPr>
        <w:t xml:space="preserve"> В поисках эффективного управления (опыт лучших компаний).  – М.: Прогресс, 1996. </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Раицкий К.А. Экономика предприятия: Учебник для вузов.– М., 1999.</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Савицкая Г.В. Анализ хозяйственной деятельности предприятия. – М., 2004.</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Эмерсон Г. Двенадцать принципов производительности. – М.: Экономика, 1992.</w:t>
      </w:r>
    </w:p>
    <w:p w:rsidR="007435C4" w:rsidRPr="00013F8D" w:rsidRDefault="009B4F6C" w:rsidP="009B4F6C">
      <w:pPr>
        <w:numPr>
          <w:ilvl w:val="0"/>
          <w:numId w:val="2"/>
        </w:numPr>
        <w:tabs>
          <w:tab w:val="clear" w:pos="720"/>
          <w:tab w:val="num" w:pos="360"/>
        </w:tabs>
        <w:spacing w:line="360" w:lineRule="auto"/>
        <w:ind w:left="0" w:firstLine="0"/>
        <w:jc w:val="both"/>
        <w:rPr>
          <w:sz w:val="28"/>
          <w:szCs w:val="28"/>
        </w:rPr>
      </w:pPr>
      <w:r>
        <w:rPr>
          <w:sz w:val="28"/>
          <w:szCs w:val="28"/>
        </w:rPr>
        <w:t>Шеремет А.Д.</w:t>
      </w:r>
      <w:r w:rsidR="007435C4" w:rsidRPr="00013F8D">
        <w:rPr>
          <w:sz w:val="28"/>
          <w:szCs w:val="28"/>
        </w:rPr>
        <w:t xml:space="preserve">, Негашев Е.В. Методика финансового анализа деятельности коммерческих предприятий. – М., 2003. </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Шеремет А.Д. Теория экономического анализа. – М., 2005.</w:t>
      </w:r>
    </w:p>
    <w:p w:rsidR="007435C4" w:rsidRPr="00013F8D" w:rsidRDefault="007435C4" w:rsidP="009B4F6C">
      <w:pPr>
        <w:numPr>
          <w:ilvl w:val="0"/>
          <w:numId w:val="2"/>
        </w:numPr>
        <w:tabs>
          <w:tab w:val="clear" w:pos="720"/>
          <w:tab w:val="num" w:pos="360"/>
        </w:tabs>
        <w:spacing w:line="360" w:lineRule="auto"/>
        <w:ind w:left="0" w:firstLine="0"/>
        <w:jc w:val="both"/>
        <w:rPr>
          <w:sz w:val="28"/>
          <w:szCs w:val="28"/>
        </w:rPr>
      </w:pPr>
      <w:r w:rsidRPr="00013F8D">
        <w:rPr>
          <w:sz w:val="28"/>
          <w:szCs w:val="28"/>
        </w:rPr>
        <w:t>Яковлев Н., Ясин Е. Конкурентоспособность и модернизация российской экономики. // Вопросы экономики. 2004. №7.</w:t>
      </w:r>
      <w:bookmarkStart w:id="7" w:name="_GoBack"/>
      <w:bookmarkEnd w:id="7"/>
    </w:p>
    <w:sectPr w:rsidR="007435C4" w:rsidRPr="00013F8D" w:rsidSect="00013F8D">
      <w:headerReference w:type="even" r:id="rId7"/>
      <w:headerReference w:type="default" r:id="rId8"/>
      <w:pgSz w:w="11907" w:h="16840"/>
      <w:pgMar w:top="1134" w:right="851" w:bottom="1134" w:left="1701" w:header="709" w:footer="709"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F10" w:rsidRDefault="00500F10">
      <w:r>
        <w:separator/>
      </w:r>
    </w:p>
  </w:endnote>
  <w:endnote w:type="continuationSeparator" w:id="0">
    <w:p w:rsidR="00500F10" w:rsidRDefault="0050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F10" w:rsidRDefault="00500F10">
      <w:r>
        <w:separator/>
      </w:r>
    </w:p>
  </w:footnote>
  <w:footnote w:type="continuationSeparator" w:id="0">
    <w:p w:rsidR="00500F10" w:rsidRDefault="00500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4D" w:rsidRDefault="00263C4D" w:rsidP="008737F7">
    <w:pPr>
      <w:pStyle w:val="a3"/>
      <w:framePr w:wrap="around" w:vAnchor="text" w:hAnchor="margin" w:xAlign="right" w:y="1"/>
      <w:rPr>
        <w:rStyle w:val="a5"/>
      </w:rPr>
    </w:pPr>
  </w:p>
  <w:p w:rsidR="00263C4D" w:rsidRDefault="00263C4D" w:rsidP="009C28F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4D" w:rsidRDefault="00263C4D" w:rsidP="009C28F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6FC7"/>
    <w:multiLevelType w:val="hybridMultilevel"/>
    <w:tmpl w:val="EB0258F8"/>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3D116A04"/>
    <w:multiLevelType w:val="hybridMultilevel"/>
    <w:tmpl w:val="D9BCBF3E"/>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658E3D24"/>
    <w:multiLevelType w:val="hybridMultilevel"/>
    <w:tmpl w:val="80105F96"/>
    <w:lvl w:ilvl="0" w:tplc="F2F895B8">
      <w:start w:val="1"/>
      <w:numFmt w:val="bullet"/>
      <w:lvlText w:val=""/>
      <w:lvlJc w:val="left"/>
      <w:pPr>
        <w:tabs>
          <w:tab w:val="num" w:pos="1931"/>
        </w:tabs>
        <w:ind w:left="1931" w:hanging="360"/>
      </w:pPr>
      <w:rPr>
        <w:rFonts w:ascii="Symbol" w:hAnsi="Symbol" w:hint="default"/>
        <w:color w:val="auto"/>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7DCB2735"/>
    <w:multiLevelType w:val="hybridMultilevel"/>
    <w:tmpl w:val="BCC20084"/>
    <w:lvl w:ilvl="0" w:tplc="466880AC">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8FB"/>
    <w:rsid w:val="00004282"/>
    <w:rsid w:val="00013F8D"/>
    <w:rsid w:val="00027CB8"/>
    <w:rsid w:val="0004702B"/>
    <w:rsid w:val="000553A4"/>
    <w:rsid w:val="000657C7"/>
    <w:rsid w:val="00082DAC"/>
    <w:rsid w:val="00084FA2"/>
    <w:rsid w:val="000966F7"/>
    <w:rsid w:val="000B5A02"/>
    <w:rsid w:val="000B7CD8"/>
    <w:rsid w:val="000D7ACD"/>
    <w:rsid w:val="000E6B09"/>
    <w:rsid w:val="000F0BA0"/>
    <w:rsid w:val="0012653E"/>
    <w:rsid w:val="00143E4C"/>
    <w:rsid w:val="0015355A"/>
    <w:rsid w:val="0015673A"/>
    <w:rsid w:val="00157C24"/>
    <w:rsid w:val="001807DC"/>
    <w:rsid w:val="00194DCA"/>
    <w:rsid w:val="001A0BCA"/>
    <w:rsid w:val="001A5DD5"/>
    <w:rsid w:val="001B1231"/>
    <w:rsid w:val="001B399B"/>
    <w:rsid w:val="0020051B"/>
    <w:rsid w:val="002140B9"/>
    <w:rsid w:val="00222267"/>
    <w:rsid w:val="00233FBC"/>
    <w:rsid w:val="002353E5"/>
    <w:rsid w:val="00250521"/>
    <w:rsid w:val="00263C4D"/>
    <w:rsid w:val="002A2AD1"/>
    <w:rsid w:val="002A5D11"/>
    <w:rsid w:val="002E0678"/>
    <w:rsid w:val="002F0E85"/>
    <w:rsid w:val="003259C6"/>
    <w:rsid w:val="00334606"/>
    <w:rsid w:val="00341A1D"/>
    <w:rsid w:val="003467CD"/>
    <w:rsid w:val="0036483B"/>
    <w:rsid w:val="00391148"/>
    <w:rsid w:val="003A187C"/>
    <w:rsid w:val="003B6856"/>
    <w:rsid w:val="003C47B5"/>
    <w:rsid w:val="003C67CB"/>
    <w:rsid w:val="003E2955"/>
    <w:rsid w:val="003E77C5"/>
    <w:rsid w:val="0041049F"/>
    <w:rsid w:val="00431112"/>
    <w:rsid w:val="00437352"/>
    <w:rsid w:val="004415AA"/>
    <w:rsid w:val="00446D5D"/>
    <w:rsid w:val="00460E29"/>
    <w:rsid w:val="004953A3"/>
    <w:rsid w:val="00497C64"/>
    <w:rsid w:val="004A5C4D"/>
    <w:rsid w:val="004B558F"/>
    <w:rsid w:val="004E45A1"/>
    <w:rsid w:val="00500F10"/>
    <w:rsid w:val="00503DF2"/>
    <w:rsid w:val="005056E6"/>
    <w:rsid w:val="005125C8"/>
    <w:rsid w:val="005227F0"/>
    <w:rsid w:val="00557208"/>
    <w:rsid w:val="005C2CA3"/>
    <w:rsid w:val="005E025D"/>
    <w:rsid w:val="005E3BC7"/>
    <w:rsid w:val="006224C7"/>
    <w:rsid w:val="006546BC"/>
    <w:rsid w:val="00655DA5"/>
    <w:rsid w:val="0069108C"/>
    <w:rsid w:val="00694273"/>
    <w:rsid w:val="00694D98"/>
    <w:rsid w:val="006D4C02"/>
    <w:rsid w:val="006E15DC"/>
    <w:rsid w:val="00707C81"/>
    <w:rsid w:val="007144B6"/>
    <w:rsid w:val="007435C4"/>
    <w:rsid w:val="0077261E"/>
    <w:rsid w:val="00813C6E"/>
    <w:rsid w:val="00844681"/>
    <w:rsid w:val="00844702"/>
    <w:rsid w:val="00865EBD"/>
    <w:rsid w:val="0087012A"/>
    <w:rsid w:val="008737F7"/>
    <w:rsid w:val="008945C4"/>
    <w:rsid w:val="008A0A48"/>
    <w:rsid w:val="008B312B"/>
    <w:rsid w:val="008B3E97"/>
    <w:rsid w:val="008B695D"/>
    <w:rsid w:val="00900E77"/>
    <w:rsid w:val="00903755"/>
    <w:rsid w:val="00920701"/>
    <w:rsid w:val="00931B55"/>
    <w:rsid w:val="009379AE"/>
    <w:rsid w:val="00940AAF"/>
    <w:rsid w:val="0094625D"/>
    <w:rsid w:val="009869FD"/>
    <w:rsid w:val="009870F7"/>
    <w:rsid w:val="00990CF5"/>
    <w:rsid w:val="00997E69"/>
    <w:rsid w:val="009B4F6C"/>
    <w:rsid w:val="009C28FB"/>
    <w:rsid w:val="009C7882"/>
    <w:rsid w:val="009D6044"/>
    <w:rsid w:val="009F62EA"/>
    <w:rsid w:val="00A148F0"/>
    <w:rsid w:val="00A15BED"/>
    <w:rsid w:val="00A22ABC"/>
    <w:rsid w:val="00A30428"/>
    <w:rsid w:val="00A536CB"/>
    <w:rsid w:val="00A668AE"/>
    <w:rsid w:val="00A853C4"/>
    <w:rsid w:val="00A96E67"/>
    <w:rsid w:val="00AA3F55"/>
    <w:rsid w:val="00AC13A7"/>
    <w:rsid w:val="00AC4376"/>
    <w:rsid w:val="00AE1A87"/>
    <w:rsid w:val="00B42F9A"/>
    <w:rsid w:val="00B625F2"/>
    <w:rsid w:val="00B66F39"/>
    <w:rsid w:val="00BB0EC5"/>
    <w:rsid w:val="00BC67FE"/>
    <w:rsid w:val="00BE1828"/>
    <w:rsid w:val="00BF2313"/>
    <w:rsid w:val="00BF2BB6"/>
    <w:rsid w:val="00C11CF0"/>
    <w:rsid w:val="00C42A86"/>
    <w:rsid w:val="00C50708"/>
    <w:rsid w:val="00C61DEF"/>
    <w:rsid w:val="00C71B31"/>
    <w:rsid w:val="00C80E57"/>
    <w:rsid w:val="00C9499F"/>
    <w:rsid w:val="00CA3457"/>
    <w:rsid w:val="00CB63CA"/>
    <w:rsid w:val="00CB7E78"/>
    <w:rsid w:val="00CC3CE1"/>
    <w:rsid w:val="00CC3ED0"/>
    <w:rsid w:val="00CE1F6D"/>
    <w:rsid w:val="00CF35C1"/>
    <w:rsid w:val="00D0130D"/>
    <w:rsid w:val="00D1311B"/>
    <w:rsid w:val="00D20B2D"/>
    <w:rsid w:val="00D345BB"/>
    <w:rsid w:val="00D465B8"/>
    <w:rsid w:val="00D5548C"/>
    <w:rsid w:val="00D712C8"/>
    <w:rsid w:val="00D73CC0"/>
    <w:rsid w:val="00D82720"/>
    <w:rsid w:val="00D93FD7"/>
    <w:rsid w:val="00DC6359"/>
    <w:rsid w:val="00DE61E8"/>
    <w:rsid w:val="00E50443"/>
    <w:rsid w:val="00E90780"/>
    <w:rsid w:val="00E90C0B"/>
    <w:rsid w:val="00EA4815"/>
    <w:rsid w:val="00EA6AE1"/>
    <w:rsid w:val="00EB20A5"/>
    <w:rsid w:val="00EC2555"/>
    <w:rsid w:val="00EE1698"/>
    <w:rsid w:val="00EF7E14"/>
    <w:rsid w:val="00F36A69"/>
    <w:rsid w:val="00F37F93"/>
    <w:rsid w:val="00F61716"/>
    <w:rsid w:val="00F637CC"/>
    <w:rsid w:val="00FB0843"/>
    <w:rsid w:val="00FC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DB1D90-78D4-402A-A249-0D5FD5A9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28F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C28FB"/>
    <w:rPr>
      <w:rFonts w:cs="Times New Roman"/>
    </w:rPr>
  </w:style>
  <w:style w:type="table" w:styleId="a6">
    <w:name w:val="Table Grid"/>
    <w:basedOn w:val="a1"/>
    <w:uiPriority w:val="99"/>
    <w:rsid w:val="00F61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E1F6D"/>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Normal (Web)"/>
    <w:basedOn w:val="a"/>
    <w:uiPriority w:val="99"/>
    <w:rsid w:val="00EC2555"/>
    <w:pPr>
      <w:spacing w:before="100" w:beforeAutospacing="1" w:after="100" w:afterAutospacing="1"/>
    </w:pPr>
  </w:style>
  <w:style w:type="paragraph" w:styleId="aa">
    <w:name w:val="Body Text"/>
    <w:basedOn w:val="a"/>
    <w:link w:val="ab"/>
    <w:uiPriority w:val="99"/>
    <w:rsid w:val="002A5D11"/>
    <w:pPr>
      <w:spacing w:after="120"/>
    </w:pPr>
  </w:style>
  <w:style w:type="character" w:customStyle="1" w:styleId="ab">
    <w:name w:val="Основной текст Знак"/>
    <w:link w:val="aa"/>
    <w:uiPriority w:val="99"/>
    <w:semiHidden/>
    <w:rPr>
      <w:sz w:val="24"/>
      <w:szCs w:val="24"/>
    </w:rPr>
  </w:style>
  <w:style w:type="paragraph" w:styleId="3">
    <w:name w:val="Body Text 3"/>
    <w:basedOn w:val="a"/>
    <w:link w:val="30"/>
    <w:uiPriority w:val="99"/>
    <w:rsid w:val="002A5D11"/>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c">
    <w:name w:val="footnote text"/>
    <w:basedOn w:val="a"/>
    <w:link w:val="ad"/>
    <w:uiPriority w:val="99"/>
    <w:semiHidden/>
    <w:rsid w:val="007435C4"/>
    <w:rPr>
      <w:sz w:val="20"/>
      <w:szCs w:val="20"/>
    </w:rPr>
  </w:style>
  <w:style w:type="character" w:customStyle="1" w:styleId="ad">
    <w:name w:val="Текст сноски Знак"/>
    <w:link w:val="ac"/>
    <w:uiPriority w:val="99"/>
    <w:semiHidden/>
    <w:rPr>
      <w:sz w:val="20"/>
      <w:szCs w:val="20"/>
    </w:rPr>
  </w:style>
  <w:style w:type="paragraph" w:styleId="1">
    <w:name w:val="toc 1"/>
    <w:basedOn w:val="a"/>
    <w:next w:val="a"/>
    <w:autoRedefine/>
    <w:uiPriority w:val="99"/>
    <w:semiHidden/>
    <w:rsid w:val="005E025D"/>
  </w:style>
  <w:style w:type="paragraph" w:styleId="2">
    <w:name w:val="toc 2"/>
    <w:basedOn w:val="a"/>
    <w:next w:val="a"/>
    <w:autoRedefine/>
    <w:uiPriority w:val="99"/>
    <w:semiHidden/>
    <w:rsid w:val="005E025D"/>
    <w:pPr>
      <w:ind w:left="240"/>
    </w:pPr>
  </w:style>
  <w:style w:type="character" w:styleId="ae">
    <w:name w:val="Hyperlink"/>
    <w:uiPriority w:val="99"/>
    <w:rsid w:val="005E02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16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6348</Words>
  <Characters>36189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Объем производства и реализации продукции представлен в таблице 2</vt:lpstr>
    </vt:vector>
  </TitlesOfParts>
  <Company>Home</Company>
  <LinksUpToDate>false</LinksUpToDate>
  <CharactersWithSpaces>42453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Объем производства и реализации продукции представлен в таблице 2</dc:title>
  <dc:subject/>
  <dc:creator>Chak</dc:creator>
  <cp:keywords/>
  <dc:description/>
  <cp:lastModifiedBy>admin</cp:lastModifiedBy>
  <cp:revision>2</cp:revision>
  <dcterms:created xsi:type="dcterms:W3CDTF">2014-02-28T18:01:00Z</dcterms:created>
  <dcterms:modified xsi:type="dcterms:W3CDTF">2014-02-28T18:01:00Z</dcterms:modified>
</cp:coreProperties>
</file>