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FF5" w:rsidRDefault="00E97FF5" w:rsidP="00E97FF5">
      <w:pPr>
        <w:widowControl/>
        <w:snapToGrid/>
        <w:spacing w:line="360" w:lineRule="auto"/>
        <w:ind w:firstLine="709"/>
        <w:rPr>
          <w:b/>
          <w:color w:val="000000"/>
          <w:sz w:val="28"/>
          <w:szCs w:val="28"/>
        </w:rPr>
      </w:pPr>
    </w:p>
    <w:p w:rsidR="00E97FF5" w:rsidRDefault="00E97FF5" w:rsidP="00E97FF5">
      <w:pPr>
        <w:widowControl/>
        <w:snapToGrid/>
        <w:spacing w:line="360" w:lineRule="auto"/>
        <w:ind w:firstLine="709"/>
        <w:rPr>
          <w:b/>
          <w:color w:val="000000"/>
          <w:sz w:val="28"/>
          <w:szCs w:val="28"/>
        </w:rPr>
      </w:pPr>
    </w:p>
    <w:p w:rsidR="00E97FF5" w:rsidRDefault="00E97FF5" w:rsidP="00E97FF5">
      <w:pPr>
        <w:widowControl/>
        <w:snapToGrid/>
        <w:spacing w:line="360" w:lineRule="auto"/>
        <w:ind w:firstLine="709"/>
        <w:rPr>
          <w:b/>
          <w:color w:val="000000"/>
          <w:sz w:val="28"/>
          <w:szCs w:val="28"/>
        </w:rPr>
      </w:pPr>
    </w:p>
    <w:p w:rsidR="00E97FF5" w:rsidRDefault="00E97FF5" w:rsidP="00E97FF5">
      <w:pPr>
        <w:widowControl/>
        <w:snapToGrid/>
        <w:spacing w:line="360" w:lineRule="auto"/>
        <w:ind w:firstLine="709"/>
        <w:rPr>
          <w:b/>
          <w:color w:val="000000"/>
          <w:sz w:val="28"/>
          <w:szCs w:val="28"/>
        </w:rPr>
      </w:pPr>
    </w:p>
    <w:p w:rsidR="00E97FF5" w:rsidRDefault="00E97FF5" w:rsidP="00E97FF5">
      <w:pPr>
        <w:widowControl/>
        <w:snapToGrid/>
        <w:spacing w:line="360" w:lineRule="auto"/>
        <w:ind w:firstLine="709"/>
        <w:rPr>
          <w:b/>
          <w:color w:val="000000"/>
          <w:sz w:val="28"/>
          <w:szCs w:val="28"/>
        </w:rPr>
      </w:pPr>
    </w:p>
    <w:p w:rsidR="00E97FF5" w:rsidRDefault="00E97FF5" w:rsidP="00E97FF5">
      <w:pPr>
        <w:widowControl/>
        <w:snapToGrid/>
        <w:spacing w:line="360" w:lineRule="auto"/>
        <w:ind w:firstLine="709"/>
        <w:rPr>
          <w:b/>
          <w:color w:val="000000"/>
          <w:sz w:val="28"/>
          <w:szCs w:val="28"/>
        </w:rPr>
      </w:pPr>
    </w:p>
    <w:p w:rsidR="00E97FF5" w:rsidRDefault="00E97FF5" w:rsidP="00E97FF5">
      <w:pPr>
        <w:widowControl/>
        <w:snapToGrid/>
        <w:spacing w:line="360" w:lineRule="auto"/>
        <w:ind w:firstLine="709"/>
        <w:rPr>
          <w:b/>
          <w:color w:val="000000"/>
          <w:sz w:val="28"/>
          <w:szCs w:val="28"/>
        </w:rPr>
      </w:pPr>
    </w:p>
    <w:p w:rsidR="00E97FF5" w:rsidRDefault="00E97FF5" w:rsidP="00E97FF5">
      <w:pPr>
        <w:widowControl/>
        <w:snapToGrid/>
        <w:spacing w:line="360" w:lineRule="auto"/>
        <w:ind w:firstLine="709"/>
        <w:rPr>
          <w:b/>
          <w:color w:val="000000"/>
          <w:sz w:val="28"/>
          <w:szCs w:val="28"/>
        </w:rPr>
      </w:pPr>
    </w:p>
    <w:p w:rsidR="00E97FF5" w:rsidRDefault="00E97FF5" w:rsidP="00E97FF5">
      <w:pPr>
        <w:widowControl/>
        <w:snapToGrid/>
        <w:spacing w:line="360" w:lineRule="auto"/>
        <w:ind w:firstLine="709"/>
        <w:rPr>
          <w:b/>
          <w:color w:val="000000"/>
          <w:sz w:val="28"/>
          <w:szCs w:val="28"/>
        </w:rPr>
      </w:pPr>
    </w:p>
    <w:p w:rsidR="00E97FF5" w:rsidRDefault="00E97FF5" w:rsidP="00E97FF5">
      <w:pPr>
        <w:widowControl/>
        <w:snapToGrid/>
        <w:spacing w:line="360" w:lineRule="auto"/>
        <w:ind w:firstLine="709"/>
        <w:rPr>
          <w:b/>
          <w:color w:val="000000"/>
          <w:sz w:val="28"/>
          <w:szCs w:val="28"/>
        </w:rPr>
      </w:pPr>
    </w:p>
    <w:p w:rsidR="00E97FF5" w:rsidRDefault="00E97FF5" w:rsidP="00E97FF5">
      <w:pPr>
        <w:widowControl/>
        <w:snapToGrid/>
        <w:spacing w:line="360" w:lineRule="auto"/>
        <w:ind w:firstLine="709"/>
        <w:rPr>
          <w:b/>
          <w:color w:val="000000"/>
          <w:sz w:val="28"/>
          <w:szCs w:val="28"/>
        </w:rPr>
      </w:pPr>
    </w:p>
    <w:p w:rsidR="00EE51BA" w:rsidRPr="00E97FF5" w:rsidRDefault="00EE51BA" w:rsidP="00E97FF5">
      <w:pPr>
        <w:widowControl/>
        <w:snapToGrid/>
        <w:spacing w:line="360" w:lineRule="auto"/>
        <w:ind w:firstLine="0"/>
        <w:jc w:val="center"/>
        <w:rPr>
          <w:b/>
          <w:color w:val="000000"/>
          <w:sz w:val="28"/>
          <w:szCs w:val="28"/>
        </w:rPr>
      </w:pPr>
      <w:r w:rsidRPr="00E97FF5">
        <w:rPr>
          <w:b/>
          <w:color w:val="000000"/>
          <w:sz w:val="28"/>
          <w:szCs w:val="28"/>
        </w:rPr>
        <w:t>КУРСОВАЯ РАБОТА</w:t>
      </w:r>
    </w:p>
    <w:p w:rsidR="00E97FF5" w:rsidRDefault="00E97FF5" w:rsidP="00E97FF5">
      <w:pPr>
        <w:widowControl/>
        <w:snapToGrid/>
        <w:spacing w:line="360" w:lineRule="auto"/>
        <w:ind w:firstLine="0"/>
        <w:jc w:val="center"/>
        <w:rPr>
          <w:color w:val="000000"/>
          <w:sz w:val="28"/>
          <w:szCs w:val="28"/>
        </w:rPr>
      </w:pPr>
    </w:p>
    <w:p w:rsidR="00E97FF5" w:rsidRDefault="00E97FF5" w:rsidP="00E97FF5">
      <w:pPr>
        <w:widowControl/>
        <w:snapToGrid/>
        <w:spacing w:line="360" w:lineRule="auto"/>
        <w:ind w:firstLine="0"/>
        <w:jc w:val="center"/>
        <w:rPr>
          <w:color w:val="000000"/>
          <w:sz w:val="28"/>
          <w:szCs w:val="28"/>
        </w:rPr>
      </w:pPr>
    </w:p>
    <w:p w:rsidR="00E97FF5" w:rsidRDefault="00E97FF5" w:rsidP="00E97FF5">
      <w:pPr>
        <w:widowControl/>
        <w:snapToGrid/>
        <w:spacing w:line="360" w:lineRule="auto"/>
        <w:ind w:firstLine="0"/>
        <w:jc w:val="center"/>
        <w:rPr>
          <w:color w:val="000000"/>
          <w:sz w:val="28"/>
          <w:szCs w:val="28"/>
        </w:rPr>
      </w:pPr>
    </w:p>
    <w:p w:rsidR="00E97FF5" w:rsidRDefault="00EE51BA" w:rsidP="00E97FF5">
      <w:pPr>
        <w:widowControl/>
        <w:snapToGrid/>
        <w:spacing w:line="360" w:lineRule="auto"/>
        <w:ind w:firstLine="0"/>
        <w:jc w:val="center"/>
        <w:rPr>
          <w:color w:val="000000"/>
          <w:sz w:val="28"/>
          <w:szCs w:val="28"/>
        </w:rPr>
      </w:pPr>
      <w:r w:rsidRPr="00E97FF5">
        <w:rPr>
          <w:color w:val="000000"/>
          <w:sz w:val="28"/>
          <w:szCs w:val="28"/>
        </w:rPr>
        <w:t xml:space="preserve">по дисциплине: </w:t>
      </w:r>
    </w:p>
    <w:p w:rsidR="00EE51BA" w:rsidRPr="00E97FF5" w:rsidRDefault="00E97FF5" w:rsidP="00E97FF5">
      <w:pPr>
        <w:widowControl/>
        <w:snapToGrid/>
        <w:spacing w:line="360" w:lineRule="auto"/>
        <w:ind w:firstLine="0"/>
        <w:jc w:val="center"/>
        <w:rPr>
          <w:b/>
          <w:i/>
          <w:color w:val="000000"/>
          <w:sz w:val="28"/>
          <w:szCs w:val="28"/>
        </w:rPr>
      </w:pPr>
      <w:r>
        <w:rPr>
          <w:color w:val="000000"/>
          <w:sz w:val="28"/>
          <w:szCs w:val="28"/>
        </w:rPr>
        <w:t>"</w:t>
      </w:r>
      <w:r w:rsidR="00EE51BA" w:rsidRPr="00E97FF5">
        <w:rPr>
          <w:color w:val="000000"/>
          <w:sz w:val="28"/>
          <w:szCs w:val="28"/>
        </w:rPr>
        <w:t>Налоги и налогообложение</w:t>
      </w:r>
      <w:r>
        <w:rPr>
          <w:color w:val="000000"/>
          <w:sz w:val="28"/>
          <w:szCs w:val="28"/>
        </w:rPr>
        <w:t>"</w:t>
      </w:r>
    </w:p>
    <w:p w:rsidR="00E97FF5" w:rsidRDefault="00EE51BA" w:rsidP="00E97FF5">
      <w:pPr>
        <w:widowControl/>
        <w:snapToGrid/>
        <w:spacing w:line="360" w:lineRule="auto"/>
        <w:ind w:firstLine="0"/>
        <w:jc w:val="center"/>
        <w:rPr>
          <w:color w:val="000000"/>
          <w:sz w:val="28"/>
          <w:szCs w:val="28"/>
        </w:rPr>
      </w:pPr>
      <w:r w:rsidRPr="00E97FF5">
        <w:rPr>
          <w:color w:val="000000"/>
          <w:sz w:val="28"/>
          <w:szCs w:val="28"/>
        </w:rPr>
        <w:t xml:space="preserve">на тему: </w:t>
      </w:r>
    </w:p>
    <w:p w:rsidR="00EE51BA" w:rsidRPr="00E97FF5" w:rsidRDefault="00E97FF5" w:rsidP="00E97FF5">
      <w:pPr>
        <w:widowControl/>
        <w:snapToGrid/>
        <w:spacing w:line="360" w:lineRule="auto"/>
        <w:ind w:firstLine="0"/>
        <w:jc w:val="center"/>
        <w:rPr>
          <w:color w:val="000000"/>
          <w:sz w:val="28"/>
          <w:szCs w:val="28"/>
        </w:rPr>
      </w:pPr>
      <w:r>
        <w:rPr>
          <w:color w:val="000000"/>
          <w:sz w:val="28"/>
          <w:szCs w:val="28"/>
        </w:rPr>
        <w:t>"</w:t>
      </w:r>
      <w:r w:rsidR="00273909" w:rsidRPr="00E97FF5">
        <w:rPr>
          <w:b/>
          <w:color w:val="000000"/>
          <w:sz w:val="28"/>
          <w:szCs w:val="28"/>
        </w:rPr>
        <w:t>Порядок исчисления и уплаты единого налога при упрощенной системе налогообложения</w:t>
      </w:r>
      <w:r>
        <w:rPr>
          <w:b/>
          <w:color w:val="000000"/>
          <w:sz w:val="28"/>
          <w:szCs w:val="28"/>
        </w:rPr>
        <w:t>"</w:t>
      </w:r>
    </w:p>
    <w:p w:rsidR="007B70C9" w:rsidRPr="00E97FF5" w:rsidRDefault="007B70C9" w:rsidP="00E97FF5">
      <w:pPr>
        <w:widowControl/>
        <w:snapToGrid/>
        <w:spacing w:line="360" w:lineRule="auto"/>
        <w:ind w:firstLine="709"/>
        <w:rPr>
          <w:color w:val="000000"/>
          <w:sz w:val="28"/>
          <w:szCs w:val="28"/>
        </w:rPr>
      </w:pPr>
    </w:p>
    <w:p w:rsidR="00F87850" w:rsidRPr="00E97FF5" w:rsidRDefault="00F87850" w:rsidP="00E97FF5">
      <w:pPr>
        <w:widowControl/>
        <w:snapToGrid/>
        <w:spacing w:line="360" w:lineRule="auto"/>
        <w:ind w:firstLine="709"/>
        <w:rPr>
          <w:color w:val="000000"/>
          <w:sz w:val="28"/>
          <w:szCs w:val="28"/>
        </w:rPr>
      </w:pPr>
    </w:p>
    <w:p w:rsidR="001B7FFC" w:rsidRPr="00E97FF5" w:rsidRDefault="00E97FF5" w:rsidP="00E97FF5">
      <w:pPr>
        <w:widowControl/>
        <w:snapToGrid/>
        <w:spacing w:line="360" w:lineRule="auto"/>
        <w:ind w:firstLine="709"/>
        <w:rPr>
          <w:szCs w:val="24"/>
        </w:rPr>
      </w:pPr>
      <w:r>
        <w:rPr>
          <w:b/>
          <w:szCs w:val="28"/>
        </w:rPr>
        <w:br w:type="page"/>
      </w:r>
      <w:bookmarkStart w:id="0" w:name="_Toc253454714"/>
      <w:r w:rsidRPr="00E97FF5">
        <w:rPr>
          <w:b/>
          <w:sz w:val="28"/>
          <w:szCs w:val="28"/>
        </w:rPr>
        <w:t>Введение</w:t>
      </w:r>
      <w:bookmarkEnd w:id="0"/>
    </w:p>
    <w:p w:rsidR="00C01874" w:rsidRPr="00E97FF5" w:rsidRDefault="00C01874"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p>
    <w:p w:rsidR="00F328CC" w:rsidRPr="00E97FF5" w:rsidRDefault="00E54220" w:rsidP="00E97FF5">
      <w:pPr>
        <w:widowControl/>
        <w:snapToGrid/>
        <w:spacing w:line="360" w:lineRule="auto"/>
        <w:ind w:firstLine="709"/>
        <w:rPr>
          <w:color w:val="000000"/>
          <w:sz w:val="28"/>
          <w:szCs w:val="28"/>
        </w:rPr>
      </w:pPr>
      <w:r w:rsidRPr="00E97FF5">
        <w:rPr>
          <w:color w:val="000000"/>
          <w:sz w:val="28"/>
          <w:szCs w:val="28"/>
        </w:rPr>
        <w:t xml:space="preserve">Актуальность исследования обусловлена необходимостью формирования эффективной налоговой системы Российской Федерации, призванной способствовать развитию малого предпринимательства, являющейся одной из важнейших проблем социально-экономических реформ в стране. Мелкие и средние предприниматели в настоящее время формируют ядро среднего класса </w:t>
      </w:r>
      <w:r w:rsidR="00F328CC" w:rsidRPr="00E97FF5">
        <w:rPr>
          <w:color w:val="000000"/>
          <w:sz w:val="28"/>
          <w:szCs w:val="28"/>
        </w:rPr>
        <w:t>–</w:t>
      </w:r>
      <w:r w:rsidRPr="00E97FF5">
        <w:rPr>
          <w:color w:val="000000"/>
          <w:sz w:val="28"/>
          <w:szCs w:val="28"/>
        </w:rPr>
        <w:t xml:space="preserve"> основного налогоплательщика, от экономического положения которого в значительной степени зависят доходы бюджета, инвестиционная активность населения, эффективность социальной политики.</w:t>
      </w:r>
    </w:p>
    <w:p w:rsidR="00F328CC" w:rsidRPr="00E97FF5" w:rsidRDefault="00E54220" w:rsidP="00E97FF5">
      <w:pPr>
        <w:widowControl/>
        <w:snapToGrid/>
        <w:spacing w:line="360" w:lineRule="auto"/>
        <w:ind w:firstLine="709"/>
        <w:rPr>
          <w:color w:val="000000"/>
          <w:sz w:val="28"/>
          <w:szCs w:val="28"/>
        </w:rPr>
      </w:pPr>
      <w:r w:rsidRPr="00E97FF5">
        <w:rPr>
          <w:color w:val="000000"/>
          <w:sz w:val="28"/>
          <w:szCs w:val="28"/>
        </w:rPr>
        <w:t>В связи с этим актуализация проблемы формирования эффективных взаимоотношений государства с субъектами предпринимательской деятельности, важнейшим инструментом среди которых выступают налоговая система, экономически обоснованные налоги в сочетании с другими формами и методами государственного регулирования служат наиболее эффективным инструментом содействия развитию малого предпринимательства. Одним из факторов, сдерживающих развитие малого предпринимательства, является действующая в России система налогообложения через специальные налоговые режимы.</w:t>
      </w:r>
    </w:p>
    <w:p w:rsidR="00E54220" w:rsidRPr="00E97FF5" w:rsidRDefault="00E54220" w:rsidP="00E97FF5">
      <w:pPr>
        <w:widowControl/>
        <w:snapToGrid/>
        <w:spacing w:line="360" w:lineRule="auto"/>
        <w:ind w:firstLine="709"/>
        <w:rPr>
          <w:color w:val="000000"/>
          <w:sz w:val="28"/>
          <w:szCs w:val="28"/>
        </w:rPr>
      </w:pPr>
      <w:r w:rsidRPr="00E97FF5">
        <w:rPr>
          <w:color w:val="000000"/>
          <w:sz w:val="28"/>
          <w:szCs w:val="28"/>
        </w:rPr>
        <w:t xml:space="preserve">Учет особенностей малого бизнеса в виде отдельных правовых норм был сформирован в РФ в двух формах только через несколько лет после создания налоговой системы страны. Первая </w:t>
      </w:r>
      <w:r w:rsidR="00F328CC" w:rsidRPr="00E97FF5">
        <w:rPr>
          <w:color w:val="000000"/>
          <w:sz w:val="28"/>
          <w:szCs w:val="28"/>
        </w:rPr>
        <w:t>–</w:t>
      </w:r>
      <w:r w:rsidRPr="00E97FF5">
        <w:rPr>
          <w:color w:val="000000"/>
          <w:sz w:val="28"/>
          <w:szCs w:val="28"/>
        </w:rPr>
        <w:t xml:space="preserve"> на упрощенном порядке определения налоговой базы и ведения отчетности, вторая </w:t>
      </w:r>
      <w:r w:rsidR="00F328CC" w:rsidRPr="00E97FF5">
        <w:rPr>
          <w:color w:val="000000"/>
          <w:sz w:val="28"/>
          <w:szCs w:val="28"/>
        </w:rPr>
        <w:t>–</w:t>
      </w:r>
      <w:r w:rsidRPr="00E97FF5">
        <w:rPr>
          <w:color w:val="000000"/>
          <w:sz w:val="28"/>
          <w:szCs w:val="28"/>
        </w:rPr>
        <w:t xml:space="preserve"> на оценке потенциального дохода налогоплательщиков и установлении финансового размера платежей в бюджет.</w:t>
      </w:r>
    </w:p>
    <w:p w:rsidR="00160A39" w:rsidRPr="00E97FF5" w:rsidRDefault="00160A39"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Цель</w:t>
      </w:r>
      <w:r w:rsidR="002331EC" w:rsidRPr="00E97FF5">
        <w:rPr>
          <w:color w:val="000000"/>
          <w:sz w:val="28"/>
          <w:szCs w:val="28"/>
        </w:rPr>
        <w:t>ю</w:t>
      </w:r>
      <w:r w:rsidRPr="00E97FF5">
        <w:rPr>
          <w:color w:val="000000"/>
          <w:sz w:val="28"/>
          <w:szCs w:val="28"/>
        </w:rPr>
        <w:t xml:space="preserve"> </w:t>
      </w:r>
      <w:r w:rsidR="002331EC" w:rsidRPr="00E97FF5">
        <w:rPr>
          <w:color w:val="000000"/>
          <w:sz w:val="28"/>
          <w:szCs w:val="28"/>
        </w:rPr>
        <w:t xml:space="preserve">данной </w:t>
      </w:r>
      <w:r w:rsidRPr="00E97FF5">
        <w:rPr>
          <w:color w:val="000000"/>
          <w:sz w:val="28"/>
          <w:szCs w:val="28"/>
        </w:rPr>
        <w:t xml:space="preserve">курсовой работы </w:t>
      </w:r>
      <w:r w:rsidR="002331EC" w:rsidRPr="00E97FF5">
        <w:rPr>
          <w:color w:val="000000"/>
          <w:sz w:val="28"/>
          <w:szCs w:val="28"/>
        </w:rPr>
        <w:t xml:space="preserve">является </w:t>
      </w:r>
      <w:r w:rsidRPr="00E97FF5">
        <w:rPr>
          <w:color w:val="000000"/>
          <w:sz w:val="28"/>
          <w:szCs w:val="28"/>
        </w:rPr>
        <w:t xml:space="preserve">рассмотреть особенности исчисления </w:t>
      </w:r>
      <w:r w:rsidR="006604A7" w:rsidRPr="00E97FF5">
        <w:rPr>
          <w:color w:val="000000"/>
          <w:sz w:val="28"/>
          <w:szCs w:val="28"/>
        </w:rPr>
        <w:t xml:space="preserve">и уплаты </w:t>
      </w:r>
      <w:r w:rsidR="003546CA" w:rsidRPr="00E97FF5">
        <w:rPr>
          <w:color w:val="000000"/>
          <w:sz w:val="28"/>
          <w:szCs w:val="28"/>
        </w:rPr>
        <w:t>единого налога</w:t>
      </w:r>
      <w:r w:rsidR="00123B6A" w:rsidRPr="00E97FF5">
        <w:rPr>
          <w:color w:val="000000"/>
          <w:sz w:val="28"/>
          <w:szCs w:val="28"/>
        </w:rPr>
        <w:t xml:space="preserve"> </w:t>
      </w:r>
      <w:r w:rsidR="002331EC" w:rsidRPr="00E97FF5">
        <w:rPr>
          <w:color w:val="000000"/>
          <w:sz w:val="28"/>
          <w:szCs w:val="28"/>
        </w:rPr>
        <w:t xml:space="preserve">при применении упрощенной системы налогообложения </w:t>
      </w:r>
      <w:r w:rsidR="00123B6A" w:rsidRPr="00E97FF5">
        <w:rPr>
          <w:color w:val="000000"/>
          <w:sz w:val="28"/>
          <w:szCs w:val="28"/>
        </w:rPr>
        <w:t xml:space="preserve">на примере </w:t>
      </w:r>
      <w:r w:rsidR="003546CA"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w:t>
      </w:r>
    </w:p>
    <w:p w:rsidR="00160A39" w:rsidRPr="00E97FF5" w:rsidRDefault="002331EC"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 xml:space="preserve">Задачами, решаемыми для достижения </w:t>
      </w:r>
      <w:r w:rsidR="00160A39" w:rsidRPr="00E97FF5">
        <w:rPr>
          <w:color w:val="000000"/>
          <w:sz w:val="28"/>
          <w:szCs w:val="28"/>
        </w:rPr>
        <w:t>поставленной</w:t>
      </w:r>
      <w:r w:rsidR="006604A7" w:rsidRPr="00E97FF5">
        <w:rPr>
          <w:color w:val="000000"/>
          <w:sz w:val="28"/>
          <w:szCs w:val="28"/>
        </w:rPr>
        <w:t xml:space="preserve"> в курсовой работе</w:t>
      </w:r>
      <w:r w:rsidR="00160A39" w:rsidRPr="00E97FF5">
        <w:rPr>
          <w:color w:val="000000"/>
          <w:sz w:val="28"/>
          <w:szCs w:val="28"/>
        </w:rPr>
        <w:t xml:space="preserve"> цели</w:t>
      </w:r>
      <w:r w:rsidRPr="00E97FF5">
        <w:rPr>
          <w:color w:val="000000"/>
          <w:sz w:val="28"/>
          <w:szCs w:val="28"/>
        </w:rPr>
        <w:t>,</w:t>
      </w:r>
      <w:r w:rsidR="00160A39" w:rsidRPr="00E97FF5">
        <w:rPr>
          <w:color w:val="000000"/>
          <w:sz w:val="28"/>
          <w:szCs w:val="28"/>
        </w:rPr>
        <w:t xml:space="preserve"> </w:t>
      </w:r>
      <w:r w:rsidRPr="00E97FF5">
        <w:rPr>
          <w:color w:val="000000"/>
          <w:sz w:val="28"/>
          <w:szCs w:val="28"/>
        </w:rPr>
        <w:t>являются</w:t>
      </w:r>
      <w:r w:rsidR="00160A39" w:rsidRPr="00E97FF5">
        <w:rPr>
          <w:color w:val="000000"/>
          <w:sz w:val="28"/>
          <w:szCs w:val="28"/>
        </w:rPr>
        <w:t>:</w:t>
      </w:r>
    </w:p>
    <w:p w:rsidR="00160A39" w:rsidRPr="00E97FF5" w:rsidRDefault="002331EC" w:rsidP="00E97FF5">
      <w:pPr>
        <w:widowControl/>
        <w:numPr>
          <w:ilvl w:val="0"/>
          <w:numId w:val="2"/>
        </w:numPr>
        <w:tabs>
          <w:tab w:val="clear" w:pos="720"/>
          <w:tab w:val="left" w:pos="1080"/>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0" w:firstLine="709"/>
        <w:rPr>
          <w:color w:val="000000"/>
          <w:sz w:val="28"/>
          <w:szCs w:val="28"/>
        </w:rPr>
      </w:pPr>
      <w:r w:rsidRPr="00E97FF5">
        <w:rPr>
          <w:color w:val="000000"/>
          <w:sz w:val="28"/>
          <w:szCs w:val="28"/>
        </w:rPr>
        <w:t xml:space="preserve">Охарактеризовать в разрезе элементов </w:t>
      </w:r>
      <w:r w:rsidR="003546CA" w:rsidRPr="00E97FF5">
        <w:rPr>
          <w:color w:val="000000"/>
          <w:sz w:val="28"/>
          <w:szCs w:val="28"/>
        </w:rPr>
        <w:t>един</w:t>
      </w:r>
      <w:r w:rsidRPr="00E97FF5">
        <w:rPr>
          <w:color w:val="000000"/>
          <w:sz w:val="28"/>
          <w:szCs w:val="28"/>
        </w:rPr>
        <w:t>ый н</w:t>
      </w:r>
      <w:r w:rsidR="003546CA" w:rsidRPr="00E97FF5">
        <w:rPr>
          <w:color w:val="000000"/>
          <w:sz w:val="28"/>
          <w:szCs w:val="28"/>
        </w:rPr>
        <w:t>алог</w:t>
      </w:r>
      <w:r w:rsidRPr="00E97FF5">
        <w:rPr>
          <w:color w:val="000000"/>
          <w:sz w:val="28"/>
          <w:szCs w:val="28"/>
        </w:rPr>
        <w:t xml:space="preserve"> при применении упрощенной системы налогообложения</w:t>
      </w:r>
      <w:r w:rsidR="006604A7" w:rsidRPr="00E97FF5">
        <w:rPr>
          <w:color w:val="000000"/>
          <w:sz w:val="28"/>
          <w:szCs w:val="28"/>
        </w:rPr>
        <w:t xml:space="preserve"> в деятельности </w:t>
      </w:r>
      <w:r w:rsidRPr="00E97FF5">
        <w:rPr>
          <w:color w:val="000000"/>
          <w:sz w:val="28"/>
          <w:szCs w:val="28"/>
        </w:rPr>
        <w:t xml:space="preserve">ООО </w:t>
      </w:r>
      <w:r w:rsidR="00CA01E6" w:rsidRPr="00E97FF5">
        <w:rPr>
          <w:color w:val="000000"/>
          <w:sz w:val="28"/>
          <w:szCs w:val="28"/>
        </w:rPr>
        <w:t>Сердоликс»</w:t>
      </w:r>
      <w:r w:rsidR="00E30F41" w:rsidRPr="00E97FF5">
        <w:rPr>
          <w:color w:val="000000"/>
          <w:sz w:val="28"/>
          <w:szCs w:val="28"/>
        </w:rPr>
        <w:t>.</w:t>
      </w:r>
    </w:p>
    <w:p w:rsidR="006604A7" w:rsidRPr="00E97FF5" w:rsidRDefault="00123B6A" w:rsidP="00E97FF5">
      <w:pPr>
        <w:widowControl/>
        <w:numPr>
          <w:ilvl w:val="0"/>
          <w:numId w:val="2"/>
        </w:numPr>
        <w:tabs>
          <w:tab w:val="clear" w:pos="720"/>
          <w:tab w:val="left" w:pos="1080"/>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0" w:firstLine="709"/>
        <w:rPr>
          <w:color w:val="000000"/>
          <w:sz w:val="28"/>
          <w:szCs w:val="28"/>
        </w:rPr>
      </w:pPr>
      <w:r w:rsidRPr="00E97FF5">
        <w:rPr>
          <w:color w:val="000000"/>
          <w:sz w:val="28"/>
          <w:szCs w:val="28"/>
        </w:rPr>
        <w:t>С</w:t>
      </w:r>
      <w:r w:rsidR="006604A7" w:rsidRPr="00E97FF5">
        <w:rPr>
          <w:color w:val="000000"/>
          <w:sz w:val="28"/>
          <w:szCs w:val="28"/>
        </w:rPr>
        <w:t>оставить план</w:t>
      </w:r>
      <w:r w:rsidR="002331EC" w:rsidRPr="00E97FF5">
        <w:rPr>
          <w:color w:val="000000"/>
          <w:sz w:val="28"/>
          <w:szCs w:val="28"/>
        </w:rPr>
        <w:t xml:space="preserve"> и программу налоговой проверки в части</w:t>
      </w:r>
      <w:r w:rsidR="00E97FF5">
        <w:rPr>
          <w:color w:val="000000"/>
          <w:sz w:val="28"/>
          <w:szCs w:val="28"/>
        </w:rPr>
        <w:t xml:space="preserve"> </w:t>
      </w:r>
      <w:r w:rsidR="002331EC" w:rsidRPr="00E97FF5">
        <w:rPr>
          <w:color w:val="000000"/>
          <w:sz w:val="28"/>
          <w:szCs w:val="28"/>
        </w:rPr>
        <w:t>применения упрощенной системы налогообложения и расчета единого налога</w:t>
      </w:r>
      <w:r w:rsidR="00E30F41" w:rsidRPr="00E97FF5">
        <w:rPr>
          <w:color w:val="000000"/>
          <w:sz w:val="28"/>
          <w:szCs w:val="28"/>
        </w:rPr>
        <w:t>.</w:t>
      </w:r>
    </w:p>
    <w:p w:rsidR="006604A7" w:rsidRPr="00E97FF5" w:rsidRDefault="00123B6A" w:rsidP="00E97FF5">
      <w:pPr>
        <w:widowControl/>
        <w:numPr>
          <w:ilvl w:val="0"/>
          <w:numId w:val="2"/>
        </w:numPr>
        <w:tabs>
          <w:tab w:val="clear" w:pos="720"/>
          <w:tab w:val="left" w:pos="1080"/>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0" w:firstLine="709"/>
        <w:rPr>
          <w:color w:val="000000"/>
          <w:sz w:val="28"/>
          <w:szCs w:val="28"/>
        </w:rPr>
      </w:pPr>
      <w:r w:rsidRPr="00E97FF5">
        <w:rPr>
          <w:color w:val="000000"/>
          <w:sz w:val="28"/>
          <w:szCs w:val="28"/>
        </w:rPr>
        <w:t>Р</w:t>
      </w:r>
      <w:r w:rsidR="006604A7" w:rsidRPr="00E97FF5">
        <w:rPr>
          <w:color w:val="000000"/>
          <w:sz w:val="28"/>
          <w:szCs w:val="28"/>
        </w:rPr>
        <w:t xml:space="preserve">ассмотреть и апробировать на </w:t>
      </w:r>
      <w:r w:rsidR="002331EC"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2331EC" w:rsidRPr="00E97FF5">
        <w:rPr>
          <w:color w:val="000000"/>
          <w:sz w:val="28"/>
          <w:szCs w:val="28"/>
        </w:rPr>
        <w:t xml:space="preserve"> </w:t>
      </w:r>
      <w:r w:rsidR="006604A7" w:rsidRPr="00E97FF5">
        <w:rPr>
          <w:color w:val="000000"/>
          <w:sz w:val="28"/>
          <w:szCs w:val="28"/>
        </w:rPr>
        <w:t>методику налоговой проверки</w:t>
      </w:r>
      <w:r w:rsidR="00E30F41" w:rsidRPr="00E97FF5">
        <w:rPr>
          <w:color w:val="000000"/>
          <w:sz w:val="28"/>
          <w:szCs w:val="28"/>
        </w:rPr>
        <w:t>.</w:t>
      </w:r>
    </w:p>
    <w:p w:rsidR="006604A7" w:rsidRPr="00E97FF5" w:rsidRDefault="00123B6A" w:rsidP="00E97FF5">
      <w:pPr>
        <w:widowControl/>
        <w:numPr>
          <w:ilvl w:val="0"/>
          <w:numId w:val="2"/>
        </w:numPr>
        <w:tabs>
          <w:tab w:val="clear" w:pos="720"/>
          <w:tab w:val="left" w:pos="1080"/>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0" w:firstLine="709"/>
        <w:rPr>
          <w:color w:val="000000"/>
          <w:sz w:val="28"/>
          <w:szCs w:val="28"/>
        </w:rPr>
      </w:pPr>
      <w:r w:rsidRPr="00E97FF5">
        <w:rPr>
          <w:color w:val="000000"/>
          <w:sz w:val="28"/>
          <w:szCs w:val="28"/>
        </w:rPr>
        <w:t>В</w:t>
      </w:r>
      <w:r w:rsidR="006604A7" w:rsidRPr="00E97FF5">
        <w:rPr>
          <w:color w:val="000000"/>
          <w:sz w:val="28"/>
          <w:szCs w:val="28"/>
        </w:rPr>
        <w:t xml:space="preserve">ыявить нарушения законодательно-нормативной базы в организации в части исчисления </w:t>
      </w:r>
      <w:r w:rsidR="003546CA" w:rsidRPr="00E97FF5">
        <w:rPr>
          <w:color w:val="000000"/>
          <w:sz w:val="28"/>
          <w:szCs w:val="28"/>
        </w:rPr>
        <w:t>единого налога</w:t>
      </w:r>
      <w:r w:rsidR="002331EC" w:rsidRPr="00E97FF5">
        <w:rPr>
          <w:color w:val="000000"/>
          <w:sz w:val="28"/>
          <w:szCs w:val="28"/>
        </w:rPr>
        <w:t>, исчисляемого при применении упрощенной системы налогообложения</w:t>
      </w:r>
      <w:r w:rsidR="00E30F41" w:rsidRPr="00E97FF5">
        <w:rPr>
          <w:color w:val="000000"/>
          <w:sz w:val="28"/>
          <w:szCs w:val="28"/>
        </w:rPr>
        <w:t>.</w:t>
      </w:r>
    </w:p>
    <w:p w:rsidR="006604A7" w:rsidRPr="00E97FF5" w:rsidRDefault="002331EC" w:rsidP="00E97FF5">
      <w:pPr>
        <w:widowControl/>
        <w:numPr>
          <w:ilvl w:val="0"/>
          <w:numId w:val="2"/>
        </w:numPr>
        <w:tabs>
          <w:tab w:val="clear" w:pos="720"/>
          <w:tab w:val="left" w:pos="1080"/>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0" w:firstLine="709"/>
        <w:rPr>
          <w:color w:val="000000"/>
          <w:sz w:val="28"/>
          <w:szCs w:val="28"/>
        </w:rPr>
      </w:pPr>
      <w:r w:rsidRPr="00E97FF5">
        <w:rPr>
          <w:color w:val="000000"/>
          <w:sz w:val="28"/>
          <w:szCs w:val="28"/>
        </w:rPr>
        <w:t>Выявить имеющиеся в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нарушения в части исчисления единого налога, исчисляемого при применении упрощенной системы налогообложения </w:t>
      </w:r>
      <w:r w:rsidR="006604A7" w:rsidRPr="00E97FF5">
        <w:rPr>
          <w:color w:val="000000"/>
          <w:sz w:val="28"/>
          <w:szCs w:val="28"/>
        </w:rPr>
        <w:t xml:space="preserve">за </w:t>
      </w:r>
      <w:r w:rsidR="00CA01E6" w:rsidRPr="00E97FF5">
        <w:rPr>
          <w:color w:val="000000"/>
          <w:sz w:val="28"/>
          <w:szCs w:val="28"/>
        </w:rPr>
        <w:t>2009</w:t>
      </w:r>
      <w:r w:rsidRPr="00E97FF5">
        <w:rPr>
          <w:color w:val="000000"/>
          <w:sz w:val="28"/>
          <w:szCs w:val="28"/>
        </w:rPr>
        <w:t xml:space="preserve"> год</w:t>
      </w:r>
      <w:r w:rsidR="00E30F41" w:rsidRPr="00E97FF5">
        <w:rPr>
          <w:color w:val="000000"/>
          <w:sz w:val="28"/>
          <w:szCs w:val="28"/>
        </w:rPr>
        <w:t>.</w:t>
      </w:r>
    </w:p>
    <w:p w:rsidR="00160A39" w:rsidRPr="00E97FF5" w:rsidRDefault="002331EC" w:rsidP="00E97FF5">
      <w:pPr>
        <w:widowControl/>
        <w:numPr>
          <w:ilvl w:val="0"/>
          <w:numId w:val="2"/>
        </w:numPr>
        <w:tabs>
          <w:tab w:val="clear" w:pos="720"/>
          <w:tab w:val="left" w:pos="1080"/>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0" w:firstLine="709"/>
        <w:rPr>
          <w:color w:val="000000"/>
          <w:sz w:val="28"/>
          <w:szCs w:val="28"/>
        </w:rPr>
      </w:pPr>
      <w:r w:rsidRPr="00E97FF5">
        <w:rPr>
          <w:color w:val="000000"/>
          <w:sz w:val="28"/>
          <w:szCs w:val="28"/>
        </w:rPr>
        <w:t>Оценить уровень налоговой нагрузки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6604A7" w:rsidRPr="00E97FF5">
        <w:rPr>
          <w:color w:val="000000"/>
          <w:sz w:val="28"/>
          <w:szCs w:val="28"/>
        </w:rPr>
        <w:t>.</w:t>
      </w:r>
    </w:p>
    <w:p w:rsidR="00E97FF5" w:rsidRDefault="00BE1DA4"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 xml:space="preserve">В качестве объекта исследования в работе взята </w:t>
      </w:r>
      <w:r w:rsidR="00E143B2" w:rsidRPr="00E97FF5">
        <w:rPr>
          <w:color w:val="000000"/>
          <w:sz w:val="28"/>
          <w:szCs w:val="28"/>
        </w:rPr>
        <w:t xml:space="preserve">организация </w:t>
      </w:r>
      <w:r w:rsidR="00B0797D" w:rsidRPr="00E97FF5">
        <w:rPr>
          <w:color w:val="000000"/>
          <w:sz w:val="28"/>
          <w:szCs w:val="28"/>
        </w:rPr>
        <w:t xml:space="preserve">– Общество с ограниченной ответственностью </w:t>
      </w:r>
      <w:r w:rsidR="00CA01E6" w:rsidRPr="00E97FF5">
        <w:rPr>
          <w:color w:val="000000"/>
          <w:sz w:val="28"/>
          <w:szCs w:val="28"/>
        </w:rPr>
        <w:t>«Сердоликс»</w:t>
      </w:r>
      <w:r w:rsidR="00B0797D" w:rsidRPr="00E97FF5">
        <w:rPr>
          <w:color w:val="000000"/>
          <w:sz w:val="28"/>
          <w:szCs w:val="28"/>
        </w:rPr>
        <w:t>, которое занимается реализацией</w:t>
      </w:r>
      <w:r w:rsidR="00CA01E6" w:rsidRPr="00E97FF5">
        <w:rPr>
          <w:color w:val="000000"/>
          <w:sz w:val="28"/>
          <w:szCs w:val="28"/>
        </w:rPr>
        <w:t xml:space="preserve"> товаров народного потребления</w:t>
      </w:r>
      <w:r w:rsidR="00B0797D" w:rsidRPr="00E97FF5">
        <w:rPr>
          <w:color w:val="000000"/>
          <w:sz w:val="28"/>
          <w:szCs w:val="28"/>
        </w:rPr>
        <w:t>.</w:t>
      </w:r>
    </w:p>
    <w:p w:rsidR="00B0797D" w:rsidRPr="00E97FF5" w:rsidRDefault="00B0797D"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 xml:space="preserve">Общество с ограниченной ответственностью </w:t>
      </w:r>
      <w:r w:rsidR="00CA01E6" w:rsidRPr="00E97FF5">
        <w:rPr>
          <w:color w:val="000000"/>
          <w:sz w:val="28"/>
          <w:szCs w:val="28"/>
        </w:rPr>
        <w:t>«Сердоликс»</w:t>
      </w:r>
      <w:r w:rsidRPr="00E97FF5">
        <w:rPr>
          <w:color w:val="000000"/>
          <w:sz w:val="28"/>
          <w:szCs w:val="28"/>
        </w:rPr>
        <w:t xml:space="preserve"> основано </w:t>
      </w:r>
      <w:r w:rsidR="00CA01E6" w:rsidRPr="00E97FF5">
        <w:rPr>
          <w:color w:val="000000"/>
          <w:sz w:val="28"/>
          <w:szCs w:val="28"/>
        </w:rPr>
        <w:t>07 июля 2007</w:t>
      </w:r>
      <w:r w:rsidRPr="00E97FF5">
        <w:rPr>
          <w:color w:val="000000"/>
          <w:sz w:val="28"/>
          <w:szCs w:val="28"/>
        </w:rPr>
        <w:t xml:space="preserve"> года. Краткое название –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w:t>
      </w:r>
    </w:p>
    <w:p w:rsidR="00E143B2" w:rsidRPr="00E97FF5" w:rsidRDefault="00B0797D"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w:t>
      </w:r>
      <w:r w:rsidR="00E143B2" w:rsidRPr="00E97FF5">
        <w:rPr>
          <w:color w:val="000000"/>
          <w:sz w:val="28"/>
          <w:szCs w:val="28"/>
        </w:rPr>
        <w:t>применяет</w:t>
      </w:r>
      <w:r w:rsidR="00BE1DA4" w:rsidRPr="00E97FF5">
        <w:rPr>
          <w:color w:val="000000"/>
          <w:sz w:val="28"/>
          <w:szCs w:val="28"/>
        </w:rPr>
        <w:t xml:space="preserve"> </w:t>
      </w:r>
      <w:r w:rsidRPr="00E97FF5">
        <w:rPr>
          <w:color w:val="000000"/>
          <w:sz w:val="28"/>
          <w:szCs w:val="28"/>
        </w:rPr>
        <w:t>упрощенную</w:t>
      </w:r>
      <w:r w:rsidR="00BE1DA4" w:rsidRPr="00E97FF5">
        <w:rPr>
          <w:color w:val="000000"/>
          <w:sz w:val="28"/>
          <w:szCs w:val="28"/>
        </w:rPr>
        <w:t xml:space="preserve"> систем</w:t>
      </w:r>
      <w:r w:rsidR="00E143B2" w:rsidRPr="00E97FF5">
        <w:rPr>
          <w:color w:val="000000"/>
          <w:sz w:val="28"/>
          <w:szCs w:val="28"/>
        </w:rPr>
        <w:t>у</w:t>
      </w:r>
      <w:r w:rsidR="00BE1DA4" w:rsidRPr="00E97FF5">
        <w:rPr>
          <w:color w:val="000000"/>
          <w:sz w:val="28"/>
          <w:szCs w:val="28"/>
        </w:rPr>
        <w:t xml:space="preserve"> налогообложения, </w:t>
      </w:r>
      <w:r w:rsidRPr="00E97FF5">
        <w:rPr>
          <w:color w:val="000000"/>
          <w:sz w:val="28"/>
          <w:szCs w:val="28"/>
        </w:rPr>
        <w:t>в связи с чем является плательщиком единого налога</w:t>
      </w:r>
      <w:r w:rsidR="00BE1DA4" w:rsidRPr="00E97FF5">
        <w:rPr>
          <w:color w:val="000000"/>
          <w:sz w:val="28"/>
          <w:szCs w:val="28"/>
        </w:rPr>
        <w:t>.</w:t>
      </w:r>
    </w:p>
    <w:p w:rsidR="003546CA" w:rsidRPr="00E97FF5" w:rsidRDefault="00E143B2" w:rsidP="00E97FF5">
      <w:pPr>
        <w:pStyle w:val="a8"/>
        <w:widowControl/>
        <w:spacing w:after="0" w:line="360" w:lineRule="auto"/>
        <w:ind w:left="0" w:firstLine="709"/>
        <w:rPr>
          <w:color w:val="000000"/>
          <w:sz w:val="28"/>
          <w:szCs w:val="28"/>
        </w:rPr>
      </w:pPr>
      <w:r w:rsidRPr="00E97FF5">
        <w:rPr>
          <w:color w:val="000000"/>
          <w:sz w:val="28"/>
          <w:szCs w:val="28"/>
        </w:rPr>
        <w:t xml:space="preserve">Налоговый паспорт </w:t>
      </w:r>
      <w:r w:rsidR="00B0797D"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B0797D" w:rsidRPr="00E97FF5">
        <w:rPr>
          <w:color w:val="000000"/>
          <w:sz w:val="28"/>
          <w:szCs w:val="28"/>
        </w:rPr>
        <w:t xml:space="preserve">» </w:t>
      </w:r>
      <w:r w:rsidR="00655F6C" w:rsidRPr="00E97FF5">
        <w:rPr>
          <w:color w:val="000000"/>
          <w:sz w:val="28"/>
          <w:szCs w:val="28"/>
        </w:rPr>
        <w:t>представлен в Приложении</w:t>
      </w:r>
      <w:r w:rsidR="00F328CC" w:rsidRPr="00E97FF5">
        <w:rPr>
          <w:color w:val="000000"/>
          <w:sz w:val="28"/>
          <w:szCs w:val="28"/>
        </w:rPr>
        <w:t xml:space="preserve"> 1</w:t>
      </w:r>
      <w:r w:rsidRPr="00E97FF5">
        <w:rPr>
          <w:color w:val="000000"/>
          <w:sz w:val="28"/>
          <w:szCs w:val="28"/>
        </w:rPr>
        <w:t>.</w:t>
      </w:r>
    </w:p>
    <w:p w:rsidR="00655F6C" w:rsidRPr="00E97FF5" w:rsidRDefault="00655F6C" w:rsidP="00E97FF5">
      <w:pPr>
        <w:pStyle w:val="a8"/>
        <w:widowControl/>
        <w:spacing w:after="0" w:line="360" w:lineRule="auto"/>
        <w:ind w:left="0" w:firstLine="709"/>
        <w:rPr>
          <w:color w:val="000000"/>
          <w:sz w:val="28"/>
          <w:szCs w:val="28"/>
        </w:rPr>
      </w:pPr>
      <w:r w:rsidRPr="00E97FF5">
        <w:rPr>
          <w:color w:val="000000"/>
          <w:sz w:val="28"/>
          <w:szCs w:val="28"/>
        </w:rPr>
        <w:t>Налоговый паспорт – документ, состоящий из совокупности сведений о налоговых базах и налоговых платежах организации-налогоплательщике.</w:t>
      </w:r>
      <w:r w:rsidR="003546CA" w:rsidRPr="00E97FF5">
        <w:rPr>
          <w:color w:val="000000"/>
          <w:sz w:val="28"/>
          <w:szCs w:val="28"/>
        </w:rPr>
        <w:t xml:space="preserve"> </w:t>
      </w:r>
      <w:r w:rsidRPr="00E97FF5">
        <w:rPr>
          <w:color w:val="000000"/>
          <w:sz w:val="28"/>
          <w:szCs w:val="28"/>
        </w:rPr>
        <w:t>Налоговый паспорт служит основой для анализа налогового потенциала организации, а также прогнозирования и планирования налоговых платежей по конкретной организации.</w:t>
      </w:r>
    </w:p>
    <w:p w:rsidR="006B58F5" w:rsidRPr="00E97FF5" w:rsidRDefault="00E24BC9"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П</w:t>
      </w:r>
      <w:r w:rsidR="00FB5EC5" w:rsidRPr="00E97FF5">
        <w:rPr>
          <w:color w:val="000000"/>
          <w:sz w:val="28"/>
          <w:szCs w:val="28"/>
        </w:rPr>
        <w:t>редметом исследования в данной к</w:t>
      </w:r>
      <w:r w:rsidR="00123B6A" w:rsidRPr="00E97FF5">
        <w:rPr>
          <w:color w:val="000000"/>
          <w:sz w:val="28"/>
          <w:szCs w:val="28"/>
        </w:rPr>
        <w:t>урсов</w:t>
      </w:r>
      <w:r w:rsidR="00FB5EC5" w:rsidRPr="00E97FF5">
        <w:rPr>
          <w:color w:val="000000"/>
          <w:sz w:val="28"/>
          <w:szCs w:val="28"/>
        </w:rPr>
        <w:t xml:space="preserve">ой работе является </w:t>
      </w:r>
      <w:r w:rsidR="00557643" w:rsidRPr="00E97FF5">
        <w:rPr>
          <w:color w:val="000000"/>
          <w:sz w:val="28"/>
          <w:szCs w:val="28"/>
        </w:rPr>
        <w:t xml:space="preserve">единый </w:t>
      </w:r>
      <w:r w:rsidR="00FB5EC5" w:rsidRPr="00E97FF5">
        <w:rPr>
          <w:color w:val="000000"/>
          <w:sz w:val="28"/>
          <w:szCs w:val="28"/>
        </w:rPr>
        <w:t>налог</w:t>
      </w:r>
      <w:r w:rsidR="00272861" w:rsidRPr="00E97FF5">
        <w:rPr>
          <w:color w:val="000000"/>
          <w:sz w:val="28"/>
          <w:szCs w:val="28"/>
        </w:rPr>
        <w:t>, исчисляемый и уплачиваемый</w:t>
      </w:r>
      <w:r w:rsidR="00B0797D" w:rsidRPr="00E97FF5">
        <w:rPr>
          <w:color w:val="000000"/>
          <w:sz w:val="28"/>
          <w:szCs w:val="28"/>
        </w:rPr>
        <w:t xml:space="preserve">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B0797D" w:rsidRPr="00E97FF5">
        <w:rPr>
          <w:color w:val="000000"/>
          <w:sz w:val="28"/>
          <w:szCs w:val="28"/>
        </w:rPr>
        <w:t xml:space="preserve"> при применении упрощенной системы налогообложения</w:t>
      </w:r>
      <w:r w:rsidR="00272861" w:rsidRPr="00E97FF5">
        <w:rPr>
          <w:color w:val="000000"/>
          <w:sz w:val="28"/>
          <w:szCs w:val="28"/>
        </w:rPr>
        <w:t>.</w:t>
      </w:r>
    </w:p>
    <w:p w:rsidR="00E97FF5" w:rsidRDefault="006B58F5"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Теоретическ</w:t>
      </w:r>
      <w:r w:rsidR="003546CA" w:rsidRPr="00E97FF5">
        <w:rPr>
          <w:color w:val="000000"/>
          <w:sz w:val="28"/>
          <w:szCs w:val="28"/>
        </w:rPr>
        <w:t>ую</w:t>
      </w:r>
      <w:r w:rsidRPr="00E97FF5">
        <w:rPr>
          <w:color w:val="000000"/>
          <w:sz w:val="28"/>
          <w:szCs w:val="28"/>
        </w:rPr>
        <w:t xml:space="preserve"> и методологическ</w:t>
      </w:r>
      <w:r w:rsidR="003546CA" w:rsidRPr="00E97FF5">
        <w:rPr>
          <w:color w:val="000000"/>
          <w:sz w:val="28"/>
          <w:szCs w:val="28"/>
        </w:rPr>
        <w:t>ую</w:t>
      </w:r>
      <w:r w:rsidRPr="00E97FF5">
        <w:rPr>
          <w:color w:val="000000"/>
          <w:sz w:val="28"/>
          <w:szCs w:val="28"/>
        </w:rPr>
        <w:t xml:space="preserve"> баз</w:t>
      </w:r>
      <w:r w:rsidR="003546CA" w:rsidRPr="00E97FF5">
        <w:rPr>
          <w:color w:val="000000"/>
          <w:sz w:val="28"/>
          <w:szCs w:val="28"/>
        </w:rPr>
        <w:t>у</w:t>
      </w:r>
      <w:r w:rsidRPr="00E97FF5">
        <w:rPr>
          <w:color w:val="000000"/>
          <w:sz w:val="28"/>
          <w:szCs w:val="28"/>
        </w:rPr>
        <w:t xml:space="preserve"> курсовой работы составляют </w:t>
      </w:r>
      <w:r w:rsidR="00F328CC" w:rsidRPr="00E97FF5">
        <w:rPr>
          <w:color w:val="000000"/>
          <w:sz w:val="28"/>
          <w:szCs w:val="28"/>
        </w:rPr>
        <w:t xml:space="preserve">Налоговый кодекс РФ, законодательные акты РФ, постановления Правительства РФ, методики и рекомендации Министерства финансов РФ, а также </w:t>
      </w:r>
      <w:r w:rsidRPr="00E97FF5">
        <w:rPr>
          <w:color w:val="000000"/>
          <w:sz w:val="28"/>
          <w:szCs w:val="28"/>
        </w:rPr>
        <w:t>труды отечественных и зарубежных авторов по проблемам учета и налогообложе</w:t>
      </w:r>
      <w:r w:rsidR="003546CA" w:rsidRPr="00E97FF5">
        <w:rPr>
          <w:color w:val="000000"/>
          <w:sz w:val="28"/>
          <w:szCs w:val="28"/>
        </w:rPr>
        <w:t>ния организаций</w:t>
      </w:r>
      <w:r w:rsidR="00F328CC" w:rsidRPr="00E97FF5">
        <w:rPr>
          <w:color w:val="000000"/>
          <w:sz w:val="28"/>
          <w:szCs w:val="28"/>
        </w:rPr>
        <w:t>.</w:t>
      </w:r>
    </w:p>
    <w:p w:rsidR="00E97FF5" w:rsidRDefault="00FB5EC5" w:rsidP="00E97FF5">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 xml:space="preserve">Курсовая работа состоит из </w:t>
      </w:r>
      <w:r w:rsidR="00AE320A" w:rsidRPr="00E97FF5">
        <w:rPr>
          <w:color w:val="000000"/>
          <w:sz w:val="28"/>
          <w:szCs w:val="28"/>
        </w:rPr>
        <w:t>введения, трех глав, заключения, списка использованных источников информации, заключения и приложений.</w:t>
      </w:r>
    </w:p>
    <w:p w:rsidR="00E97FF5" w:rsidRDefault="00FB5EC5" w:rsidP="00E97FF5">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 xml:space="preserve">В первой </w:t>
      </w:r>
      <w:r w:rsidR="00AE320A" w:rsidRPr="00E97FF5">
        <w:rPr>
          <w:color w:val="000000"/>
          <w:sz w:val="28"/>
          <w:szCs w:val="28"/>
        </w:rPr>
        <w:t xml:space="preserve">главе </w:t>
      </w:r>
      <w:r w:rsidR="005B667B" w:rsidRPr="00E97FF5">
        <w:rPr>
          <w:color w:val="000000"/>
          <w:sz w:val="28"/>
          <w:szCs w:val="28"/>
        </w:rPr>
        <w:t xml:space="preserve">дадим характеристику </w:t>
      </w:r>
      <w:r w:rsidR="003546CA" w:rsidRPr="00E97FF5">
        <w:rPr>
          <w:color w:val="000000"/>
          <w:sz w:val="28"/>
          <w:szCs w:val="28"/>
        </w:rPr>
        <w:t xml:space="preserve">единого </w:t>
      </w:r>
      <w:r w:rsidR="005B667B" w:rsidRPr="00E97FF5">
        <w:rPr>
          <w:color w:val="000000"/>
          <w:sz w:val="28"/>
          <w:szCs w:val="28"/>
        </w:rPr>
        <w:t xml:space="preserve">налога </w:t>
      </w:r>
      <w:r w:rsidR="00E24BC9" w:rsidRPr="00E97FF5">
        <w:rPr>
          <w:color w:val="000000"/>
          <w:sz w:val="28"/>
          <w:szCs w:val="28"/>
        </w:rPr>
        <w:t xml:space="preserve">при упрощенной системе налогообложения </w:t>
      </w:r>
      <w:r w:rsidR="005B667B" w:rsidRPr="00E97FF5">
        <w:rPr>
          <w:color w:val="000000"/>
          <w:sz w:val="28"/>
          <w:szCs w:val="28"/>
        </w:rPr>
        <w:t>в деятельности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5B667B" w:rsidRPr="00E97FF5">
        <w:rPr>
          <w:color w:val="000000"/>
          <w:sz w:val="28"/>
          <w:szCs w:val="28"/>
        </w:rPr>
        <w:t>» в разрезе элементов</w:t>
      </w:r>
      <w:r w:rsidR="00AE320A" w:rsidRPr="00E97FF5">
        <w:rPr>
          <w:color w:val="000000"/>
          <w:sz w:val="28"/>
          <w:szCs w:val="28"/>
        </w:rPr>
        <w:t xml:space="preserve"> налога</w:t>
      </w:r>
      <w:r w:rsidRPr="00E97FF5">
        <w:rPr>
          <w:color w:val="000000"/>
          <w:sz w:val="28"/>
          <w:szCs w:val="28"/>
        </w:rPr>
        <w:t>.</w:t>
      </w:r>
    </w:p>
    <w:p w:rsidR="00E97FF5" w:rsidRDefault="005B667B" w:rsidP="00E97FF5">
      <w:pPr>
        <w:widowControl/>
        <w:tabs>
          <w:tab w:val="left" w:pos="720"/>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Во второй главе состав</w:t>
      </w:r>
      <w:r w:rsidR="003546CA" w:rsidRPr="00E97FF5">
        <w:rPr>
          <w:color w:val="000000"/>
          <w:sz w:val="28"/>
          <w:szCs w:val="28"/>
        </w:rPr>
        <w:t>им</w:t>
      </w:r>
      <w:r w:rsidRPr="00E97FF5">
        <w:rPr>
          <w:color w:val="000000"/>
          <w:sz w:val="28"/>
          <w:szCs w:val="28"/>
        </w:rPr>
        <w:t xml:space="preserve"> план </w:t>
      </w:r>
      <w:r w:rsidR="00E24BC9" w:rsidRPr="00E97FF5">
        <w:rPr>
          <w:color w:val="000000"/>
          <w:sz w:val="28"/>
          <w:szCs w:val="28"/>
        </w:rPr>
        <w:t xml:space="preserve">и программу </w:t>
      </w:r>
      <w:r w:rsidRPr="00E97FF5">
        <w:rPr>
          <w:color w:val="000000"/>
          <w:sz w:val="28"/>
          <w:szCs w:val="28"/>
        </w:rPr>
        <w:t xml:space="preserve">налоговой проверки, </w:t>
      </w:r>
      <w:r w:rsidR="00E43C55" w:rsidRPr="00E97FF5">
        <w:rPr>
          <w:color w:val="000000"/>
          <w:sz w:val="28"/>
          <w:szCs w:val="28"/>
        </w:rPr>
        <w:t xml:space="preserve">рассмотрим </w:t>
      </w:r>
      <w:r w:rsidR="003546CA" w:rsidRPr="00E97FF5">
        <w:rPr>
          <w:color w:val="000000"/>
          <w:sz w:val="28"/>
          <w:szCs w:val="28"/>
        </w:rPr>
        <w:t xml:space="preserve">методику налоговой проверки </w:t>
      </w:r>
      <w:r w:rsidR="00E43C55" w:rsidRPr="00E97FF5">
        <w:rPr>
          <w:color w:val="000000"/>
          <w:sz w:val="28"/>
          <w:szCs w:val="28"/>
        </w:rPr>
        <w:t>на материалах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E43C55" w:rsidRPr="00E97FF5">
        <w:rPr>
          <w:color w:val="000000"/>
          <w:sz w:val="28"/>
          <w:szCs w:val="28"/>
        </w:rPr>
        <w:t>», опишем нарушения законодательно-нормативной базы, выявленные в результате налоговой проверки.</w:t>
      </w:r>
    </w:p>
    <w:p w:rsidR="00E43C55" w:rsidRDefault="00EE7561" w:rsidP="00E97FF5">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В третьей главе обобщ</w:t>
      </w:r>
      <w:r w:rsidR="003546CA" w:rsidRPr="00E97FF5">
        <w:rPr>
          <w:color w:val="000000"/>
          <w:sz w:val="28"/>
          <w:szCs w:val="28"/>
        </w:rPr>
        <w:t>им</w:t>
      </w:r>
      <w:r w:rsidRPr="00E97FF5">
        <w:rPr>
          <w:color w:val="000000"/>
          <w:sz w:val="28"/>
          <w:szCs w:val="28"/>
        </w:rPr>
        <w:t xml:space="preserve"> результаты</w:t>
      </w:r>
      <w:r w:rsidR="00E43C55" w:rsidRPr="00E97FF5">
        <w:rPr>
          <w:color w:val="000000"/>
          <w:sz w:val="28"/>
          <w:szCs w:val="28"/>
        </w:rPr>
        <w:t xml:space="preserve"> </w:t>
      </w:r>
      <w:r w:rsidR="00E24BC9" w:rsidRPr="00E97FF5">
        <w:rPr>
          <w:color w:val="000000"/>
          <w:sz w:val="28"/>
          <w:szCs w:val="28"/>
        </w:rPr>
        <w:t>налоговой проверки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E24BC9" w:rsidRPr="00E97FF5">
        <w:rPr>
          <w:color w:val="000000"/>
          <w:sz w:val="28"/>
          <w:szCs w:val="28"/>
        </w:rPr>
        <w:t>» в части налогообложения единым налогом при применении упрощенной системы налогообложения. С</w:t>
      </w:r>
      <w:r w:rsidRPr="00E97FF5">
        <w:rPr>
          <w:color w:val="000000"/>
          <w:sz w:val="28"/>
          <w:szCs w:val="28"/>
        </w:rPr>
        <w:t xml:space="preserve">оставив акт выездной налоговой проверки </w:t>
      </w:r>
      <w:r w:rsidR="00E24BC9"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E24BC9" w:rsidRPr="00E97FF5">
        <w:rPr>
          <w:color w:val="000000"/>
          <w:sz w:val="28"/>
          <w:szCs w:val="28"/>
        </w:rPr>
        <w:t xml:space="preserve">» </w:t>
      </w:r>
      <w:r w:rsidRPr="00E97FF5">
        <w:rPr>
          <w:color w:val="000000"/>
          <w:sz w:val="28"/>
          <w:szCs w:val="28"/>
        </w:rPr>
        <w:t xml:space="preserve">за </w:t>
      </w:r>
      <w:r w:rsidR="00E24BC9" w:rsidRPr="00E97FF5">
        <w:rPr>
          <w:color w:val="000000"/>
          <w:sz w:val="28"/>
          <w:szCs w:val="28"/>
        </w:rPr>
        <w:t>200</w:t>
      </w:r>
      <w:r w:rsidR="00CA01E6" w:rsidRPr="00E97FF5">
        <w:rPr>
          <w:color w:val="000000"/>
          <w:sz w:val="28"/>
          <w:szCs w:val="28"/>
        </w:rPr>
        <w:t>9</w:t>
      </w:r>
      <w:r w:rsidR="00E24BC9" w:rsidRPr="00E97FF5">
        <w:rPr>
          <w:color w:val="000000"/>
          <w:sz w:val="28"/>
          <w:szCs w:val="28"/>
        </w:rPr>
        <w:t xml:space="preserve"> год</w:t>
      </w:r>
      <w:r w:rsidR="00813472" w:rsidRPr="00E97FF5">
        <w:rPr>
          <w:color w:val="000000"/>
          <w:sz w:val="28"/>
          <w:szCs w:val="28"/>
        </w:rPr>
        <w:t>.</w:t>
      </w:r>
      <w:r w:rsidR="00E43C55" w:rsidRPr="00E97FF5">
        <w:rPr>
          <w:color w:val="000000"/>
          <w:sz w:val="28"/>
          <w:szCs w:val="28"/>
        </w:rPr>
        <w:t xml:space="preserve"> </w:t>
      </w:r>
      <w:r w:rsidR="00E24BC9" w:rsidRPr="00E97FF5">
        <w:rPr>
          <w:color w:val="000000"/>
          <w:sz w:val="28"/>
          <w:szCs w:val="28"/>
        </w:rPr>
        <w:t>С</w:t>
      </w:r>
      <w:r w:rsidR="00E43C55" w:rsidRPr="00E97FF5">
        <w:rPr>
          <w:color w:val="000000"/>
          <w:sz w:val="28"/>
          <w:szCs w:val="28"/>
        </w:rPr>
        <w:t xml:space="preserve"> учетом </w:t>
      </w:r>
      <w:r w:rsidR="00E24BC9" w:rsidRPr="00E97FF5">
        <w:rPr>
          <w:color w:val="000000"/>
          <w:sz w:val="28"/>
          <w:szCs w:val="28"/>
        </w:rPr>
        <w:t xml:space="preserve">выявленных </w:t>
      </w:r>
      <w:r w:rsidR="00E43C55" w:rsidRPr="00E97FF5">
        <w:rPr>
          <w:color w:val="000000"/>
          <w:sz w:val="28"/>
          <w:szCs w:val="28"/>
        </w:rPr>
        <w:t xml:space="preserve">нарушений откорректируем величину налоговых обязательств по </w:t>
      </w:r>
      <w:r w:rsidR="003546CA" w:rsidRPr="00E97FF5">
        <w:rPr>
          <w:color w:val="000000"/>
          <w:sz w:val="28"/>
          <w:szCs w:val="28"/>
        </w:rPr>
        <w:t>единому налогу</w:t>
      </w:r>
      <w:r w:rsidR="00E43C55" w:rsidRPr="00E97FF5">
        <w:rPr>
          <w:color w:val="000000"/>
          <w:sz w:val="28"/>
          <w:szCs w:val="28"/>
        </w:rPr>
        <w:t>.</w:t>
      </w:r>
    </w:p>
    <w:p w:rsidR="00E97FF5" w:rsidRDefault="00E97FF5" w:rsidP="00E97FF5">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p>
    <w:p w:rsidR="00E97FF5" w:rsidRPr="00E97FF5" w:rsidRDefault="00E97FF5" w:rsidP="00E97FF5">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p>
    <w:p w:rsidR="001F71A4" w:rsidRDefault="00E97FF5" w:rsidP="00E97FF5">
      <w:pPr>
        <w:pStyle w:val="1"/>
        <w:spacing w:before="0" w:beforeAutospacing="0" w:after="0" w:afterAutospacing="0" w:line="360" w:lineRule="auto"/>
        <w:ind w:firstLine="709"/>
        <w:jc w:val="both"/>
        <w:rPr>
          <w:color w:val="000000"/>
          <w:sz w:val="28"/>
          <w:szCs w:val="28"/>
        </w:rPr>
      </w:pPr>
      <w:bookmarkStart w:id="1" w:name="_Toc253454715"/>
      <w:r>
        <w:rPr>
          <w:color w:val="000000"/>
          <w:sz w:val="28"/>
        </w:rPr>
        <w:br w:type="page"/>
      </w:r>
      <w:r w:rsidR="001B7FFC" w:rsidRPr="00E97FF5">
        <w:rPr>
          <w:color w:val="000000"/>
          <w:sz w:val="28"/>
        </w:rPr>
        <w:t xml:space="preserve">1. </w:t>
      </w:r>
      <w:r w:rsidR="00BE1DA4" w:rsidRPr="00E97FF5">
        <w:rPr>
          <w:color w:val="000000"/>
          <w:sz w:val="28"/>
        </w:rPr>
        <w:t xml:space="preserve">Элементы </w:t>
      </w:r>
      <w:r w:rsidR="005D4711" w:rsidRPr="00E97FF5">
        <w:rPr>
          <w:color w:val="000000"/>
          <w:sz w:val="28"/>
          <w:szCs w:val="28"/>
        </w:rPr>
        <w:t>единого налога при упрощенной системе налогообложения</w:t>
      </w:r>
      <w:bookmarkEnd w:id="1"/>
    </w:p>
    <w:p w:rsidR="00E97FF5" w:rsidRPr="00E97FF5" w:rsidRDefault="00E97FF5" w:rsidP="00E97FF5">
      <w:pPr>
        <w:pStyle w:val="1"/>
        <w:spacing w:before="0" w:beforeAutospacing="0" w:after="0" w:afterAutospacing="0" w:line="360" w:lineRule="auto"/>
        <w:ind w:firstLine="709"/>
        <w:jc w:val="both"/>
        <w:rPr>
          <w:color w:val="000000"/>
          <w:sz w:val="28"/>
        </w:rPr>
      </w:pPr>
    </w:p>
    <w:p w:rsidR="00DB7BE6" w:rsidRPr="00E97FF5" w:rsidRDefault="00DB7BE6" w:rsidP="00E97FF5">
      <w:pPr>
        <w:pStyle w:val="2"/>
        <w:keepNext w:val="0"/>
        <w:spacing w:before="0" w:after="0" w:line="360" w:lineRule="auto"/>
        <w:ind w:firstLine="709"/>
        <w:jc w:val="both"/>
        <w:rPr>
          <w:rFonts w:ascii="Times New Roman" w:hAnsi="Times New Roman" w:cs="Times New Roman"/>
          <w:i w:val="0"/>
          <w:iCs w:val="0"/>
          <w:color w:val="000000"/>
        </w:rPr>
      </w:pPr>
      <w:bookmarkStart w:id="2" w:name="_Toc253454716"/>
      <w:r w:rsidRPr="00E97FF5">
        <w:rPr>
          <w:rFonts w:ascii="Times New Roman" w:hAnsi="Times New Roman" w:cs="Times New Roman"/>
          <w:i w:val="0"/>
          <w:iCs w:val="0"/>
          <w:color w:val="000000"/>
        </w:rPr>
        <w:t>1.1 Элементы единого налога</w:t>
      </w:r>
      <w:r w:rsidR="005D4711" w:rsidRPr="00E97FF5">
        <w:rPr>
          <w:rFonts w:ascii="Times New Roman" w:hAnsi="Times New Roman" w:cs="Times New Roman"/>
          <w:i w:val="0"/>
          <w:iCs w:val="0"/>
          <w:color w:val="000000"/>
        </w:rPr>
        <w:t>, применяемого при упрощенной системе налогообложения</w:t>
      </w:r>
      <w:bookmarkEnd w:id="2"/>
    </w:p>
    <w:p w:rsidR="007D20AD" w:rsidRPr="00E97FF5" w:rsidRDefault="007D20AD" w:rsidP="00E97FF5">
      <w:pPr>
        <w:pStyle w:val="a3"/>
        <w:spacing w:before="0" w:beforeAutospacing="0" w:after="0" w:afterAutospacing="0" w:line="360" w:lineRule="auto"/>
        <w:ind w:firstLine="709"/>
        <w:rPr>
          <w:rFonts w:ascii="Times New Roman" w:hAnsi="Times New Roman"/>
          <w:color w:val="000000"/>
          <w:sz w:val="28"/>
          <w:szCs w:val="28"/>
        </w:rPr>
      </w:pPr>
    </w:p>
    <w:p w:rsidR="008264BB" w:rsidRPr="00E97FF5" w:rsidRDefault="00D05F60" w:rsidP="00E97FF5">
      <w:pPr>
        <w:pStyle w:val="TimesNewRoman"/>
        <w:rPr>
          <w:color w:val="000000"/>
        </w:rPr>
      </w:pPr>
      <w:r w:rsidRPr="00E97FF5">
        <w:rPr>
          <w:color w:val="000000"/>
        </w:rPr>
        <w:t xml:space="preserve">Упрощенная система налогообложения </w:t>
      </w:r>
      <w:r w:rsidR="008264BB" w:rsidRPr="00E97FF5">
        <w:rPr>
          <w:color w:val="000000"/>
        </w:rPr>
        <w:t xml:space="preserve">(УСН) </w:t>
      </w:r>
      <w:r w:rsidRPr="00E97FF5">
        <w:rPr>
          <w:color w:val="000000"/>
        </w:rPr>
        <w:t xml:space="preserve">– это </w:t>
      </w:r>
      <w:r w:rsidR="008264BB" w:rsidRPr="00E97FF5">
        <w:rPr>
          <w:color w:val="000000"/>
        </w:rPr>
        <w:t xml:space="preserve">особый вид налогового режима, ориентированный на снижение налогового бремени в организациях малого бизнеса и облегчение ведения бухгалтерского учёта. </w:t>
      </w:r>
      <w:r w:rsidR="00B50E50" w:rsidRPr="00E97FF5">
        <w:rPr>
          <w:color w:val="000000"/>
        </w:rPr>
        <w:t>П</w:t>
      </w:r>
      <w:r w:rsidRPr="00E97FF5">
        <w:rPr>
          <w:color w:val="000000"/>
        </w:rPr>
        <w:t xml:space="preserve">рименение </w:t>
      </w:r>
      <w:r w:rsidR="00B50E50" w:rsidRPr="00E97FF5">
        <w:rPr>
          <w:color w:val="000000"/>
        </w:rPr>
        <w:t>упрощенной системы налогообложения</w:t>
      </w:r>
      <w:r w:rsidRPr="00E97FF5">
        <w:rPr>
          <w:color w:val="000000"/>
        </w:rPr>
        <w:t xml:space="preserve"> регулируется главой 26.2. Налогового кодекса РФ.</w:t>
      </w:r>
    </w:p>
    <w:p w:rsidR="00D05F60" w:rsidRPr="00E97FF5" w:rsidRDefault="00D05F60" w:rsidP="00E97FF5">
      <w:pPr>
        <w:pStyle w:val="TimesNewRoman"/>
        <w:rPr>
          <w:color w:val="000000"/>
        </w:rPr>
      </w:pPr>
      <w:r w:rsidRPr="00E97FF5">
        <w:rPr>
          <w:color w:val="000000"/>
        </w:rPr>
        <w:t>Упрощенную систему налогообложения могут применять организации и индивидуальные предприниматели. Они переходят на эту систему или возвращаются к общему режиму налогообложения добровольно: организации и индивидуальные предприниматели имеют право выбора между УСН и общим режимом налогообложения, предусмотренным законодательством о налогах и сборах</w:t>
      </w:r>
      <w:r w:rsidR="005E5D93" w:rsidRPr="00E97FF5">
        <w:rPr>
          <w:color w:val="000000"/>
        </w:rPr>
        <w:t xml:space="preserve"> [1</w:t>
      </w:r>
      <w:r w:rsidR="00CD4835" w:rsidRPr="00E97FF5">
        <w:rPr>
          <w:color w:val="000000"/>
        </w:rPr>
        <w:t>5</w:t>
      </w:r>
      <w:r w:rsidR="005E5D93" w:rsidRPr="00E97FF5">
        <w:rPr>
          <w:color w:val="000000"/>
        </w:rPr>
        <w:t xml:space="preserve">, </w:t>
      </w:r>
      <w:r w:rsidR="005E5D93" w:rsidRPr="00E97FF5">
        <w:rPr>
          <w:color w:val="000000"/>
          <w:lang w:val="en-US"/>
        </w:rPr>
        <w:t>c</w:t>
      </w:r>
      <w:r w:rsidR="005E5D93" w:rsidRPr="00E97FF5">
        <w:rPr>
          <w:color w:val="000000"/>
        </w:rPr>
        <w:t>. 78]</w:t>
      </w:r>
      <w:r w:rsidRPr="00E97FF5">
        <w:rPr>
          <w:color w:val="000000"/>
        </w:rPr>
        <w:t>.</w:t>
      </w:r>
    </w:p>
    <w:p w:rsidR="008264BB" w:rsidRPr="00E97FF5" w:rsidRDefault="008264BB" w:rsidP="00E97FF5">
      <w:pPr>
        <w:pStyle w:val="TimesNewRoman"/>
        <w:rPr>
          <w:color w:val="000000"/>
        </w:rPr>
      </w:pPr>
      <w:r w:rsidRPr="00E97FF5">
        <w:rPr>
          <w:color w:val="000000"/>
        </w:rPr>
        <w:t xml:space="preserve">Упрощенную систему налогообложения вправе применять не только организации и индивидуальные предприниматели, которые подпадают под определение субъектов малого предпринимательства, приведенное в Федеральном законе «О развитии малого и среднего предпринимательства в Российской Федерации </w:t>
      </w:r>
      <w:r w:rsidR="00E97FF5">
        <w:rPr>
          <w:color w:val="000000"/>
        </w:rPr>
        <w:t>№</w:t>
      </w:r>
      <w:r w:rsidR="00E97FF5" w:rsidRPr="00E97FF5">
        <w:rPr>
          <w:color w:val="000000"/>
        </w:rPr>
        <w:t>2</w:t>
      </w:r>
      <w:r w:rsidRPr="00E97FF5">
        <w:rPr>
          <w:color w:val="000000"/>
        </w:rPr>
        <w:t>09</w:t>
      </w:r>
      <w:r w:rsidR="00E97FF5">
        <w:rPr>
          <w:color w:val="000000"/>
        </w:rPr>
        <w:t>-</w:t>
      </w:r>
      <w:r w:rsidR="00E97FF5" w:rsidRPr="00E97FF5">
        <w:rPr>
          <w:color w:val="000000"/>
        </w:rPr>
        <w:t>Ф</w:t>
      </w:r>
      <w:r w:rsidRPr="00E97FF5">
        <w:rPr>
          <w:color w:val="000000"/>
        </w:rPr>
        <w:t>З от 24.07.</w:t>
      </w:r>
      <w:r w:rsidR="00E97FF5" w:rsidRPr="00E97FF5">
        <w:rPr>
          <w:color w:val="000000"/>
        </w:rPr>
        <w:t>2007</w:t>
      </w:r>
      <w:r w:rsidR="00E97FF5">
        <w:rPr>
          <w:color w:val="000000"/>
        </w:rPr>
        <w:t> </w:t>
      </w:r>
      <w:r w:rsidR="00E97FF5" w:rsidRPr="00E97FF5">
        <w:rPr>
          <w:color w:val="000000"/>
        </w:rPr>
        <w:t>г.</w:t>
      </w:r>
      <w:r w:rsidRPr="00E97FF5">
        <w:rPr>
          <w:color w:val="000000"/>
        </w:rPr>
        <w:t>», но и все остальные организации и индивидуальные предприниматели при соблюдении ограничений, установленных в ст.</w:t>
      </w:r>
      <w:r w:rsidR="00E97FF5">
        <w:rPr>
          <w:color w:val="000000"/>
        </w:rPr>
        <w:t> </w:t>
      </w:r>
      <w:r w:rsidR="00E97FF5" w:rsidRPr="00E97FF5">
        <w:rPr>
          <w:color w:val="000000"/>
        </w:rPr>
        <w:t>3</w:t>
      </w:r>
      <w:r w:rsidRPr="00E97FF5">
        <w:rPr>
          <w:color w:val="000000"/>
        </w:rPr>
        <w:t>46.12 НК РФ.</w:t>
      </w:r>
    </w:p>
    <w:p w:rsidR="00B50E50" w:rsidRPr="00E97FF5" w:rsidRDefault="00B50E50" w:rsidP="00E97FF5">
      <w:pPr>
        <w:pStyle w:val="TimesNewRoman"/>
        <w:rPr>
          <w:color w:val="000000"/>
        </w:rPr>
      </w:pPr>
      <w:r w:rsidRPr="00E97FF5">
        <w:rPr>
          <w:color w:val="000000"/>
        </w:rPr>
        <w:t xml:space="preserve">Организация имеет право перейти на УСН, если по итогам 9 месяцев текущего года ее доходы не превысили </w:t>
      </w:r>
      <w:r w:rsidRPr="00E97FF5">
        <w:rPr>
          <w:bCs/>
          <w:color w:val="000000"/>
        </w:rPr>
        <w:t>45 млн. рублей</w:t>
      </w:r>
      <w:r w:rsidRPr="00E97FF5">
        <w:rPr>
          <w:color w:val="000000"/>
        </w:rPr>
        <w:t xml:space="preserve"> </w:t>
      </w:r>
      <w:r w:rsidR="00B62768" w:rsidRPr="00E97FF5">
        <w:rPr>
          <w:color w:val="000000"/>
        </w:rPr>
        <w:t>(без учета налога на добавленную стоимость и налога с продаж).</w:t>
      </w:r>
    </w:p>
    <w:p w:rsidR="00B62768" w:rsidRPr="00E97FF5" w:rsidRDefault="008264BB" w:rsidP="00E97FF5">
      <w:pPr>
        <w:pStyle w:val="TimesNewRoman"/>
        <w:rPr>
          <w:color w:val="000000"/>
        </w:rPr>
      </w:pPr>
      <w:r w:rsidRPr="00E97FF5">
        <w:rPr>
          <w:color w:val="000000"/>
        </w:rPr>
        <w:t>УСН предусматривает особый порядок определения элементов налогообложения (объекта, налоговой базы, налоговой ставки и др.), а также освобождает от уплаты ряда налогов (абз. 2 п.</w:t>
      </w:r>
      <w:r w:rsidR="00E97FF5">
        <w:rPr>
          <w:color w:val="000000"/>
        </w:rPr>
        <w:t> </w:t>
      </w:r>
      <w:r w:rsidR="00E97FF5" w:rsidRPr="00E97FF5">
        <w:rPr>
          <w:color w:val="000000"/>
        </w:rPr>
        <w:t>1</w:t>
      </w:r>
      <w:r w:rsidRPr="00E97FF5">
        <w:rPr>
          <w:color w:val="000000"/>
        </w:rPr>
        <w:t xml:space="preserve"> ст.</w:t>
      </w:r>
      <w:r w:rsidR="00E97FF5">
        <w:rPr>
          <w:color w:val="000000"/>
        </w:rPr>
        <w:t> </w:t>
      </w:r>
      <w:r w:rsidR="00E97FF5" w:rsidRPr="00E97FF5">
        <w:rPr>
          <w:color w:val="000000"/>
        </w:rPr>
        <w:t>1</w:t>
      </w:r>
      <w:r w:rsidRPr="00E97FF5">
        <w:rPr>
          <w:color w:val="000000"/>
        </w:rPr>
        <w:t>8, п. п.</w:t>
      </w:r>
      <w:r w:rsidR="00E97FF5">
        <w:rPr>
          <w:color w:val="000000"/>
        </w:rPr>
        <w:t> </w:t>
      </w:r>
      <w:r w:rsidR="00E97FF5" w:rsidRPr="00E97FF5">
        <w:rPr>
          <w:color w:val="000000"/>
        </w:rPr>
        <w:t>2</w:t>
      </w:r>
      <w:r w:rsidRPr="00E97FF5">
        <w:rPr>
          <w:color w:val="000000"/>
        </w:rPr>
        <w:t>, 3 ст.</w:t>
      </w:r>
      <w:r w:rsidR="00E97FF5">
        <w:rPr>
          <w:color w:val="000000"/>
        </w:rPr>
        <w:t> </w:t>
      </w:r>
      <w:r w:rsidR="00E97FF5" w:rsidRPr="00E97FF5">
        <w:rPr>
          <w:color w:val="000000"/>
        </w:rPr>
        <w:t>3</w:t>
      </w:r>
      <w:r w:rsidRPr="00E97FF5">
        <w:rPr>
          <w:color w:val="000000"/>
        </w:rPr>
        <w:t>46.11 НК РФ).</w:t>
      </w:r>
    </w:p>
    <w:p w:rsidR="008264BB" w:rsidRPr="00E97FF5" w:rsidRDefault="008264BB" w:rsidP="00E97FF5">
      <w:pPr>
        <w:pStyle w:val="TimesNewRoman"/>
        <w:rPr>
          <w:color w:val="000000"/>
        </w:rPr>
      </w:pPr>
      <w:r w:rsidRPr="00E97FF5">
        <w:rPr>
          <w:color w:val="000000"/>
        </w:rPr>
        <w:t>Упрощенная система налогообложения (УСН) организациями и индивидуальными предпринимателями применяется наряду с иными режимами налогообложения, предусмотренными законодательством Российской Федерации о налогах и сборах. 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порядке, предусмотренном ст.</w:t>
      </w:r>
      <w:r w:rsidR="00E97FF5">
        <w:rPr>
          <w:color w:val="000000"/>
        </w:rPr>
        <w:t> </w:t>
      </w:r>
      <w:r w:rsidR="00E97FF5" w:rsidRPr="00E97FF5">
        <w:rPr>
          <w:color w:val="000000"/>
        </w:rPr>
        <w:t>3</w:t>
      </w:r>
      <w:r w:rsidRPr="00E97FF5">
        <w:rPr>
          <w:color w:val="000000"/>
        </w:rPr>
        <w:t>46.11 НК РФ.</w:t>
      </w:r>
    </w:p>
    <w:p w:rsidR="00B50E50" w:rsidRPr="00E97FF5" w:rsidRDefault="00B50E50" w:rsidP="00E97FF5">
      <w:pPr>
        <w:pStyle w:val="TimesNewRoman"/>
        <w:rPr>
          <w:color w:val="000000"/>
        </w:rPr>
      </w:pPr>
      <w:r w:rsidRPr="00E97FF5">
        <w:rPr>
          <w:color w:val="000000"/>
        </w:rPr>
        <w:t>ООО</w:t>
      </w:r>
      <w:r w:rsidR="00E97FF5">
        <w:rPr>
          <w:color w:val="000000"/>
        </w:rPr>
        <w:t> </w:t>
      </w:r>
      <w:r w:rsidR="00E97FF5" w:rsidRPr="00E97FF5">
        <w:rPr>
          <w:color w:val="000000"/>
        </w:rPr>
        <w:t>«</w:t>
      </w:r>
      <w:r w:rsidRPr="00E97FF5">
        <w:rPr>
          <w:color w:val="000000"/>
        </w:rPr>
        <w:t>Сердоликс»</w:t>
      </w:r>
      <w:r w:rsidR="00E97FF5">
        <w:rPr>
          <w:color w:val="000000"/>
        </w:rPr>
        <w:t xml:space="preserve"> </w:t>
      </w:r>
      <w:r w:rsidRPr="00E97FF5">
        <w:rPr>
          <w:color w:val="000000"/>
        </w:rPr>
        <w:t>применяет упрощенную систему налогообложения с момента государственной регистрации.</w:t>
      </w:r>
    </w:p>
    <w:p w:rsidR="00791FEB" w:rsidRPr="00E97FF5" w:rsidRDefault="00791FEB" w:rsidP="00E97FF5">
      <w:pPr>
        <w:pStyle w:val="TimesNewRoman"/>
        <w:rPr>
          <w:color w:val="000000"/>
        </w:rPr>
      </w:pPr>
      <w:r w:rsidRPr="00E97FF5">
        <w:rPr>
          <w:color w:val="000000"/>
        </w:rPr>
        <w:t>ООО</w:t>
      </w:r>
      <w:r w:rsidR="00E97FF5">
        <w:rPr>
          <w:color w:val="000000"/>
        </w:rPr>
        <w:t> </w:t>
      </w:r>
      <w:r w:rsidR="00E97FF5" w:rsidRPr="00E97FF5">
        <w:rPr>
          <w:color w:val="000000"/>
        </w:rPr>
        <w:t>«</w:t>
      </w:r>
      <w:r w:rsidR="00CA01E6" w:rsidRPr="00E97FF5">
        <w:rPr>
          <w:color w:val="000000"/>
        </w:rPr>
        <w:t>Сердоликс</w:t>
      </w:r>
      <w:r w:rsidR="00D05F60" w:rsidRPr="00E97FF5">
        <w:rPr>
          <w:color w:val="000000"/>
        </w:rPr>
        <w:t xml:space="preserve">» </w:t>
      </w:r>
      <w:r w:rsidRPr="00E97FF5">
        <w:rPr>
          <w:color w:val="000000"/>
        </w:rPr>
        <w:t>вправе применять УСНО</w:t>
      </w:r>
      <w:r w:rsidR="00AE3437" w:rsidRPr="00E97FF5">
        <w:rPr>
          <w:color w:val="000000"/>
        </w:rPr>
        <w:t>,</w:t>
      </w:r>
      <w:r w:rsidRPr="00E97FF5">
        <w:rPr>
          <w:color w:val="000000"/>
        </w:rPr>
        <w:t xml:space="preserve"> так как отвечает критериям, установленным ст.</w:t>
      </w:r>
      <w:r w:rsidR="00E97FF5">
        <w:rPr>
          <w:color w:val="000000"/>
        </w:rPr>
        <w:t> </w:t>
      </w:r>
      <w:r w:rsidR="00E97FF5" w:rsidRPr="00E97FF5">
        <w:rPr>
          <w:color w:val="000000"/>
        </w:rPr>
        <w:t>3</w:t>
      </w:r>
      <w:r w:rsidRPr="00E97FF5">
        <w:rPr>
          <w:color w:val="000000"/>
        </w:rPr>
        <w:t>46.12 и ст.</w:t>
      </w:r>
      <w:r w:rsidR="00E97FF5">
        <w:rPr>
          <w:color w:val="000000"/>
        </w:rPr>
        <w:t> </w:t>
      </w:r>
      <w:r w:rsidR="00E97FF5" w:rsidRPr="00E97FF5">
        <w:rPr>
          <w:color w:val="000000"/>
        </w:rPr>
        <w:t>3</w:t>
      </w:r>
      <w:r w:rsidRPr="00E97FF5">
        <w:rPr>
          <w:color w:val="000000"/>
        </w:rPr>
        <w:t>46.13 Налогового кодекса РФ.</w:t>
      </w:r>
    </w:p>
    <w:p w:rsidR="008264BB" w:rsidRPr="00E97FF5" w:rsidRDefault="00791FEB" w:rsidP="00E97FF5">
      <w:pPr>
        <w:pStyle w:val="TimesNewRoman"/>
        <w:rPr>
          <w:color w:val="000000"/>
        </w:rPr>
      </w:pPr>
      <w:r w:rsidRPr="00E97FF5">
        <w:rPr>
          <w:color w:val="000000"/>
        </w:rPr>
        <w:t>Переход на УСН позволил ООО</w:t>
      </w:r>
      <w:r w:rsidR="00E97FF5">
        <w:rPr>
          <w:color w:val="000000"/>
        </w:rPr>
        <w:t> </w:t>
      </w:r>
      <w:r w:rsidR="00E97FF5" w:rsidRPr="00E97FF5">
        <w:rPr>
          <w:color w:val="000000"/>
        </w:rPr>
        <w:t>«</w:t>
      </w:r>
      <w:r w:rsidR="00CA01E6" w:rsidRPr="00E97FF5">
        <w:rPr>
          <w:color w:val="000000"/>
        </w:rPr>
        <w:t>Сердоликс»</w:t>
      </w:r>
      <w:r w:rsidRPr="00E97FF5">
        <w:rPr>
          <w:color w:val="000000"/>
        </w:rPr>
        <w:t xml:space="preserve"> заменить ряд налогов, установленных законодательством, уплатой единого налога, исчисляемого по результатам хозяйственной деятельности. В частности</w:t>
      </w:r>
      <w:r w:rsidR="008264BB" w:rsidRPr="00E97FF5">
        <w:rPr>
          <w:color w:val="000000"/>
        </w:rPr>
        <w:t>,</w:t>
      </w:r>
      <w:r w:rsidRPr="00E97FF5">
        <w:rPr>
          <w:color w:val="000000"/>
        </w:rPr>
        <w:t xml:space="preserve"> ООО</w:t>
      </w:r>
      <w:r w:rsidR="00E97FF5">
        <w:rPr>
          <w:color w:val="000000"/>
        </w:rPr>
        <w:t> </w:t>
      </w:r>
      <w:r w:rsidR="00E97FF5" w:rsidRPr="00E97FF5">
        <w:rPr>
          <w:color w:val="000000"/>
        </w:rPr>
        <w:t>«</w:t>
      </w:r>
      <w:r w:rsidR="00CA01E6" w:rsidRPr="00E97FF5">
        <w:rPr>
          <w:color w:val="000000"/>
        </w:rPr>
        <w:t>Сердоликс»</w:t>
      </w:r>
      <w:r w:rsidRPr="00E97FF5">
        <w:rPr>
          <w:color w:val="000000"/>
        </w:rPr>
        <w:t xml:space="preserve"> освобождено от обязанности по уплате налога на прибыль организаций, налога на имущество организаций</w:t>
      </w:r>
      <w:r w:rsidR="00C47750" w:rsidRPr="00E97FF5">
        <w:rPr>
          <w:color w:val="000000"/>
        </w:rPr>
        <w:t xml:space="preserve">, </w:t>
      </w:r>
      <w:r w:rsidRPr="00E97FF5">
        <w:rPr>
          <w:color w:val="000000"/>
        </w:rPr>
        <w:t>единого социального налога</w:t>
      </w:r>
      <w:r w:rsidR="00C47750" w:rsidRPr="00E97FF5">
        <w:rPr>
          <w:color w:val="000000"/>
        </w:rPr>
        <w:t>,</w:t>
      </w:r>
      <w:r w:rsidRPr="00E97FF5">
        <w:rPr>
          <w:color w:val="000000"/>
        </w:rPr>
        <w:t xml:space="preserve"> не п</w:t>
      </w:r>
      <w:r w:rsidR="00C47750" w:rsidRPr="00E97FF5">
        <w:rPr>
          <w:color w:val="000000"/>
        </w:rPr>
        <w:t>ризнае</w:t>
      </w:r>
      <w:r w:rsidRPr="00E97FF5">
        <w:rPr>
          <w:color w:val="000000"/>
        </w:rPr>
        <w:t>тся плательщик</w:t>
      </w:r>
      <w:r w:rsidR="00C47750" w:rsidRPr="00E97FF5">
        <w:rPr>
          <w:color w:val="000000"/>
        </w:rPr>
        <w:t>о</w:t>
      </w:r>
      <w:r w:rsidRPr="00E97FF5">
        <w:rPr>
          <w:color w:val="000000"/>
        </w:rPr>
        <w:t>м налога на добавленную стоимость</w:t>
      </w:r>
      <w:r w:rsidR="00C47750" w:rsidRPr="00E97FF5">
        <w:rPr>
          <w:color w:val="000000"/>
        </w:rPr>
        <w:t xml:space="preserve">. Однако, организация </w:t>
      </w:r>
      <w:r w:rsidRPr="00E97FF5">
        <w:rPr>
          <w:color w:val="000000"/>
        </w:rPr>
        <w:t>не освобожда</w:t>
      </w:r>
      <w:r w:rsidR="00C47750" w:rsidRPr="00E97FF5">
        <w:rPr>
          <w:color w:val="000000"/>
        </w:rPr>
        <w:t>е</w:t>
      </w:r>
      <w:r w:rsidRPr="00E97FF5">
        <w:rPr>
          <w:color w:val="000000"/>
        </w:rPr>
        <w:t>тся от обязанностей налоговых аге</w:t>
      </w:r>
      <w:r w:rsidR="00C47750" w:rsidRPr="00E97FF5">
        <w:rPr>
          <w:color w:val="000000"/>
        </w:rPr>
        <w:t>нтов, установленных положениями</w:t>
      </w:r>
      <w:r w:rsidRPr="00E97FF5">
        <w:rPr>
          <w:color w:val="000000"/>
        </w:rPr>
        <w:t>.</w:t>
      </w:r>
    </w:p>
    <w:p w:rsidR="008264BB" w:rsidRPr="00E97FF5" w:rsidRDefault="008264BB" w:rsidP="00E97FF5">
      <w:pPr>
        <w:pStyle w:val="TimesNewRoman"/>
        <w:rPr>
          <w:color w:val="000000"/>
        </w:rPr>
      </w:pPr>
      <w:r w:rsidRPr="00E97FF5">
        <w:rPr>
          <w:color w:val="000000"/>
        </w:rPr>
        <w:t>Организации, применяющие упрощенную систему налогообложения, соответствии с п.</w:t>
      </w:r>
      <w:r w:rsidR="00E97FF5">
        <w:rPr>
          <w:color w:val="000000"/>
        </w:rPr>
        <w:t> </w:t>
      </w:r>
      <w:r w:rsidR="00E97FF5" w:rsidRPr="00E97FF5">
        <w:rPr>
          <w:color w:val="000000"/>
        </w:rPr>
        <w:t>2</w:t>
      </w:r>
      <w:r w:rsidRPr="00E97FF5">
        <w:rPr>
          <w:color w:val="000000"/>
        </w:rPr>
        <w:t xml:space="preserve"> и 3 ст.</w:t>
      </w:r>
      <w:r w:rsidR="00E97FF5">
        <w:rPr>
          <w:color w:val="000000"/>
        </w:rPr>
        <w:t> </w:t>
      </w:r>
      <w:r w:rsidR="00E97FF5" w:rsidRPr="00E97FF5">
        <w:rPr>
          <w:color w:val="000000"/>
        </w:rPr>
        <w:t>2</w:t>
      </w:r>
      <w:r w:rsidRPr="00E97FF5">
        <w:rPr>
          <w:color w:val="000000"/>
        </w:rPr>
        <w:t>46.11 производят уплату страховых взносов на обязательное пенсионное страхование в соответствии с законодательством Российской Федерации.</w:t>
      </w:r>
    </w:p>
    <w:p w:rsidR="00D35E5B" w:rsidRPr="00E97FF5" w:rsidRDefault="00791FEB" w:rsidP="00E97FF5">
      <w:pPr>
        <w:pStyle w:val="TimesNewRoman"/>
        <w:rPr>
          <w:color w:val="000000"/>
        </w:rPr>
      </w:pPr>
      <w:r w:rsidRPr="00E97FF5">
        <w:rPr>
          <w:color w:val="000000"/>
        </w:rPr>
        <w:t>В соответствии с пунктом 4 ст.</w:t>
      </w:r>
      <w:r w:rsidR="00E97FF5">
        <w:rPr>
          <w:color w:val="000000"/>
        </w:rPr>
        <w:t> </w:t>
      </w:r>
      <w:r w:rsidR="00E97FF5" w:rsidRPr="00E97FF5">
        <w:rPr>
          <w:color w:val="000000"/>
        </w:rPr>
        <w:t>3</w:t>
      </w:r>
      <w:r w:rsidRPr="00E97FF5">
        <w:rPr>
          <w:color w:val="000000"/>
        </w:rPr>
        <w:t xml:space="preserve">46.11 для </w:t>
      </w:r>
      <w:r w:rsidR="00C47750" w:rsidRPr="00E97FF5">
        <w:rPr>
          <w:color w:val="000000"/>
        </w:rPr>
        <w:t>ООО</w:t>
      </w:r>
      <w:r w:rsidR="00E97FF5">
        <w:rPr>
          <w:color w:val="000000"/>
        </w:rPr>
        <w:t> </w:t>
      </w:r>
      <w:r w:rsidR="00E97FF5" w:rsidRPr="00E97FF5">
        <w:rPr>
          <w:color w:val="000000"/>
        </w:rPr>
        <w:t>«</w:t>
      </w:r>
      <w:r w:rsidR="00CA01E6" w:rsidRPr="00E97FF5">
        <w:rPr>
          <w:color w:val="000000"/>
        </w:rPr>
        <w:t>Сердоликс</w:t>
      </w:r>
      <w:r w:rsidR="00C47750" w:rsidRPr="00E97FF5">
        <w:rPr>
          <w:color w:val="000000"/>
        </w:rPr>
        <w:t>»</w:t>
      </w:r>
      <w:r w:rsidRPr="00E97FF5">
        <w:rPr>
          <w:color w:val="000000"/>
        </w:rPr>
        <w:t xml:space="preserve"> сохраняется действующий порядок ведения кассовых операций и порядок предоставления статистической отчетности.</w:t>
      </w:r>
    </w:p>
    <w:p w:rsidR="00B62768" w:rsidRPr="00E97FF5" w:rsidRDefault="00D35E5B" w:rsidP="00E97FF5">
      <w:pPr>
        <w:pStyle w:val="TimesNewRoman"/>
        <w:rPr>
          <w:color w:val="000000"/>
        </w:rPr>
      </w:pPr>
      <w:r w:rsidRPr="00E97FF5">
        <w:rPr>
          <w:color w:val="000000"/>
        </w:rPr>
        <w:t xml:space="preserve">Как уже отмечалось основным налогом при применении упрощенной системы налогообложения является единый налог. В качестве объекта налогообложения </w:t>
      </w:r>
      <w:r w:rsidR="00AE3437" w:rsidRPr="00E97FF5">
        <w:rPr>
          <w:color w:val="000000"/>
        </w:rPr>
        <w:t>ООО</w:t>
      </w:r>
      <w:r w:rsidR="00E97FF5">
        <w:rPr>
          <w:color w:val="000000"/>
        </w:rPr>
        <w:t> </w:t>
      </w:r>
      <w:r w:rsidR="00E97FF5" w:rsidRPr="00E97FF5">
        <w:rPr>
          <w:color w:val="000000"/>
        </w:rPr>
        <w:t>«</w:t>
      </w:r>
      <w:r w:rsidR="00CA01E6" w:rsidRPr="00E97FF5">
        <w:rPr>
          <w:color w:val="000000"/>
        </w:rPr>
        <w:t>Сердоликс»</w:t>
      </w:r>
      <w:r w:rsidR="00AE3437" w:rsidRPr="00E97FF5">
        <w:rPr>
          <w:color w:val="000000"/>
        </w:rPr>
        <w:t xml:space="preserve"> </w:t>
      </w:r>
      <w:r w:rsidRPr="00E97FF5">
        <w:rPr>
          <w:color w:val="000000"/>
        </w:rPr>
        <w:t>выбра</w:t>
      </w:r>
      <w:r w:rsidR="00AE3437" w:rsidRPr="00E97FF5">
        <w:rPr>
          <w:color w:val="000000"/>
        </w:rPr>
        <w:t>ло</w:t>
      </w:r>
      <w:r w:rsidRPr="00E97FF5">
        <w:rPr>
          <w:color w:val="000000"/>
        </w:rPr>
        <w:t xml:space="preserve"> доходы</w:t>
      </w:r>
      <w:r w:rsidR="00B50E50" w:rsidRPr="00E97FF5">
        <w:rPr>
          <w:color w:val="000000"/>
        </w:rPr>
        <w:t>,</w:t>
      </w:r>
      <w:r w:rsidR="00CA01E6" w:rsidRPr="00E97FF5">
        <w:rPr>
          <w:color w:val="000000"/>
        </w:rPr>
        <w:t xml:space="preserve"> </w:t>
      </w:r>
      <w:r w:rsidR="00B50E50" w:rsidRPr="00E97FF5">
        <w:rPr>
          <w:color w:val="000000"/>
        </w:rPr>
        <w:t>уменьшенные на величину расходов.</w:t>
      </w:r>
    </w:p>
    <w:p w:rsidR="00B62768" w:rsidRPr="00E97FF5" w:rsidRDefault="00B62768" w:rsidP="00E97FF5">
      <w:pPr>
        <w:pStyle w:val="TimesNewRoman"/>
        <w:rPr>
          <w:color w:val="000000"/>
        </w:rPr>
      </w:pPr>
      <w:r w:rsidRPr="00E97FF5">
        <w:rPr>
          <w:color w:val="000000"/>
        </w:rPr>
        <w:t>Организация может изменять объект налогообложения ежегодно. Для этого необходимо до 20 декабря подать заявление о применении с 1 января следующего года упрощенной системы налогообложения с другим объектом налогообложения. В течение года организация не может менять объект налогообложения</w:t>
      </w:r>
      <w:r w:rsidR="005E5D93" w:rsidRPr="00E97FF5">
        <w:rPr>
          <w:color w:val="000000"/>
        </w:rPr>
        <w:t xml:space="preserve"> [7, </w:t>
      </w:r>
      <w:r w:rsidR="005E5D93" w:rsidRPr="00E97FF5">
        <w:rPr>
          <w:color w:val="000000"/>
          <w:lang w:val="en-US"/>
        </w:rPr>
        <w:t>c</w:t>
      </w:r>
      <w:r w:rsidR="005E5D93" w:rsidRPr="00E97FF5">
        <w:rPr>
          <w:color w:val="000000"/>
        </w:rPr>
        <w:t>. 34]</w:t>
      </w:r>
      <w:r w:rsidRPr="00E97FF5">
        <w:rPr>
          <w:color w:val="000000"/>
        </w:rPr>
        <w:t>.</w:t>
      </w:r>
    </w:p>
    <w:p w:rsidR="00E40EEF" w:rsidRPr="00E97FF5" w:rsidRDefault="00E40EEF" w:rsidP="00E97FF5">
      <w:pPr>
        <w:widowControl/>
        <w:snapToGrid/>
        <w:spacing w:line="360" w:lineRule="auto"/>
        <w:ind w:firstLine="709"/>
        <w:rPr>
          <w:color w:val="000000"/>
          <w:sz w:val="28"/>
          <w:szCs w:val="28"/>
        </w:rPr>
      </w:pPr>
      <w:r w:rsidRPr="00E97FF5">
        <w:rPr>
          <w:color w:val="000000"/>
          <w:sz w:val="28"/>
          <w:szCs w:val="28"/>
        </w:rPr>
        <w:t>ООО</w:t>
      </w:r>
      <w:r w:rsidR="00E97FF5">
        <w:rPr>
          <w:color w:val="000000"/>
          <w:sz w:val="28"/>
          <w:szCs w:val="28"/>
        </w:rPr>
        <w:t> </w:t>
      </w:r>
      <w:r w:rsidR="00E97FF5" w:rsidRPr="00E97FF5">
        <w:rPr>
          <w:color w:val="000000"/>
          <w:sz w:val="28"/>
          <w:szCs w:val="28"/>
        </w:rPr>
        <w:t>«</w:t>
      </w:r>
      <w:r w:rsidRPr="00E97FF5">
        <w:rPr>
          <w:color w:val="000000"/>
          <w:sz w:val="28"/>
          <w:szCs w:val="28"/>
        </w:rPr>
        <w:t>Сердоликс» не вправе до окончания налогового периода перейти на общий режим налогообложения. Исключение составляют случаи, когда по итогам с начала года доход организации превысит 45 млн. рублей или стоимость амортизируемого имущества, находящегося в собственности налогоплательщика-организации, превысит 100 млн. рублей. Переход на общий режим налогообложения считается с начала того квартала, в котором было допущено это превышение.</w:t>
      </w:r>
    </w:p>
    <w:p w:rsidR="00E40EEF" w:rsidRPr="00E97FF5" w:rsidRDefault="00E40EEF" w:rsidP="00E97FF5">
      <w:pPr>
        <w:widowControl/>
        <w:snapToGrid/>
        <w:spacing w:line="360" w:lineRule="auto"/>
        <w:ind w:firstLine="709"/>
        <w:rPr>
          <w:color w:val="000000"/>
          <w:sz w:val="28"/>
          <w:szCs w:val="28"/>
        </w:rPr>
      </w:pPr>
      <w:r w:rsidRPr="00E97FF5">
        <w:rPr>
          <w:color w:val="000000"/>
          <w:sz w:val="28"/>
          <w:szCs w:val="28"/>
        </w:rPr>
        <w:t>Организация обязана сообщить в налоговый орган о переходе на общий режим налогообложения в течение 15 дней по истечении квартала, в котором ее доход превысит установленные ограничения.</w:t>
      </w:r>
    </w:p>
    <w:p w:rsidR="00BD516C" w:rsidRPr="00E97FF5" w:rsidRDefault="00AE3437" w:rsidP="00E97FF5">
      <w:pPr>
        <w:pStyle w:val="TimesNewRoman"/>
        <w:rPr>
          <w:color w:val="000000"/>
        </w:rPr>
      </w:pPr>
      <w:r w:rsidRPr="00E97FF5">
        <w:rPr>
          <w:color w:val="000000"/>
        </w:rPr>
        <w:t>Статьей 346.15 Налогового кодекса установлен порядок определения доходов в целях налогообложения единым налогом.</w:t>
      </w:r>
    </w:p>
    <w:p w:rsidR="00BD516C" w:rsidRPr="00E97FF5" w:rsidRDefault="00BD516C" w:rsidP="00E97FF5">
      <w:pPr>
        <w:pStyle w:val="TimesNewRoman"/>
        <w:rPr>
          <w:color w:val="000000"/>
        </w:rPr>
      </w:pPr>
      <w:r w:rsidRPr="00E97FF5">
        <w:rPr>
          <w:color w:val="000000"/>
        </w:rPr>
        <w:t>ООО</w:t>
      </w:r>
      <w:r w:rsidR="00E97FF5">
        <w:rPr>
          <w:color w:val="000000"/>
        </w:rPr>
        <w:t> </w:t>
      </w:r>
      <w:r w:rsidR="00E97FF5" w:rsidRPr="00E97FF5">
        <w:rPr>
          <w:color w:val="000000"/>
        </w:rPr>
        <w:t>«</w:t>
      </w:r>
      <w:r w:rsidRPr="00E97FF5">
        <w:rPr>
          <w:color w:val="000000"/>
        </w:rPr>
        <w:t>Сердоликс»</w:t>
      </w:r>
      <w:r w:rsidR="00E97FF5">
        <w:rPr>
          <w:color w:val="000000"/>
        </w:rPr>
        <w:t xml:space="preserve"> </w:t>
      </w:r>
      <w:r w:rsidRPr="00E97FF5">
        <w:rPr>
          <w:color w:val="000000"/>
        </w:rPr>
        <w:t>при определении объекта налогообложения учитывает следующие доходы:</w:t>
      </w:r>
    </w:p>
    <w:p w:rsidR="00BD516C" w:rsidRPr="00E97FF5" w:rsidRDefault="00BD516C" w:rsidP="00E97FF5">
      <w:pPr>
        <w:pStyle w:val="TimesNewRoman"/>
        <w:numPr>
          <w:ilvl w:val="1"/>
          <w:numId w:val="5"/>
        </w:numPr>
        <w:tabs>
          <w:tab w:val="clear" w:pos="2149"/>
          <w:tab w:val="num" w:pos="1080"/>
        </w:tabs>
        <w:ind w:left="0" w:firstLine="709"/>
        <w:rPr>
          <w:color w:val="000000"/>
        </w:rPr>
      </w:pPr>
      <w:r w:rsidRPr="00E97FF5">
        <w:rPr>
          <w:color w:val="000000"/>
        </w:rPr>
        <w:t>доходы от реализации товаров (работ, услуг), реализации имущества и имущественных прав, определяемые в соответствии со статьей 249 Налогового Кодекса;</w:t>
      </w:r>
    </w:p>
    <w:p w:rsidR="00BD516C" w:rsidRPr="00E97FF5" w:rsidRDefault="00BD516C" w:rsidP="00E97FF5">
      <w:pPr>
        <w:pStyle w:val="TimesNewRoman"/>
        <w:numPr>
          <w:ilvl w:val="1"/>
          <w:numId w:val="5"/>
        </w:numPr>
        <w:tabs>
          <w:tab w:val="clear" w:pos="2149"/>
          <w:tab w:val="num" w:pos="1080"/>
        </w:tabs>
        <w:ind w:left="0" w:firstLine="709"/>
        <w:rPr>
          <w:color w:val="000000"/>
        </w:rPr>
      </w:pPr>
      <w:r w:rsidRPr="00E97FF5">
        <w:rPr>
          <w:color w:val="000000"/>
        </w:rPr>
        <w:t>внереализационные доходы, определяемые в соответствии со статьей 250 Налогового Кодекса.</w:t>
      </w:r>
    </w:p>
    <w:p w:rsidR="00513D42" w:rsidRPr="00E97FF5" w:rsidRDefault="00513D42" w:rsidP="00E97FF5">
      <w:pPr>
        <w:pStyle w:val="TimesNewRoman"/>
        <w:rPr>
          <w:color w:val="000000"/>
        </w:rPr>
      </w:pPr>
      <w:r w:rsidRPr="00E97FF5">
        <w:rPr>
          <w:color w:val="000000"/>
        </w:rPr>
        <w:t>К внереализационным доходам относятся следующие доходы:</w:t>
      </w:r>
    </w:p>
    <w:p w:rsidR="00513D42" w:rsidRPr="00E97FF5" w:rsidRDefault="00513D42" w:rsidP="00E97FF5">
      <w:pPr>
        <w:pStyle w:val="TimesNewRoman"/>
        <w:rPr>
          <w:color w:val="000000"/>
        </w:rPr>
      </w:pPr>
      <w:r w:rsidRPr="00E97FF5">
        <w:rPr>
          <w:color w:val="000000"/>
        </w:rPr>
        <w:t>1) в виде признанных должником или подлежащих уплате должником на основании решения суда, вступившего в законную силу, штрафов, пеней и иных санкций за нарушение договорных обязательств, а также сумм возмещения убытков или ущерба;</w:t>
      </w:r>
    </w:p>
    <w:p w:rsidR="00513D42" w:rsidRPr="00E97FF5" w:rsidRDefault="00513D42" w:rsidP="00E97FF5">
      <w:pPr>
        <w:pStyle w:val="TimesNewRoman"/>
        <w:rPr>
          <w:color w:val="000000"/>
        </w:rPr>
      </w:pPr>
      <w:r w:rsidRPr="00E97FF5">
        <w:rPr>
          <w:color w:val="000000"/>
        </w:rPr>
        <w:t>2) от сдачи имущества (включая земельные участки) в аренду (субаренду), если такие доходы не определяются налогоплательщиком в порядке, установленном статьей 249 настоящего Кодекса;</w:t>
      </w:r>
    </w:p>
    <w:p w:rsidR="00513D42" w:rsidRPr="00E97FF5" w:rsidRDefault="00513D42" w:rsidP="00E97FF5">
      <w:pPr>
        <w:pStyle w:val="TimesNewRoman"/>
        <w:rPr>
          <w:color w:val="000000"/>
        </w:rPr>
      </w:pPr>
      <w:r w:rsidRPr="00E97FF5">
        <w:rPr>
          <w:color w:val="000000"/>
        </w:rPr>
        <w:t>3)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w:t>
      </w:r>
    </w:p>
    <w:p w:rsidR="00513D42" w:rsidRPr="00E97FF5" w:rsidRDefault="00513D42" w:rsidP="00E97FF5">
      <w:pPr>
        <w:pStyle w:val="TimesNewRoman"/>
        <w:rPr>
          <w:color w:val="000000"/>
        </w:rPr>
      </w:pPr>
      <w:r w:rsidRPr="00E97FF5">
        <w:rPr>
          <w:color w:val="000000"/>
        </w:rPr>
        <w:t>4) в виде безвозмездно полученного имущества (работ, услуг) или имущественных прав.</w:t>
      </w:r>
    </w:p>
    <w:p w:rsidR="00513D42" w:rsidRPr="00E97FF5" w:rsidRDefault="00513D42" w:rsidP="00E97FF5">
      <w:pPr>
        <w:pStyle w:val="TimesNewRoman"/>
        <w:rPr>
          <w:color w:val="000000"/>
        </w:rPr>
      </w:pPr>
      <w:r w:rsidRPr="00E97FF5">
        <w:rPr>
          <w:color w:val="000000"/>
        </w:rPr>
        <w:t xml:space="preserve">При получении имущества (работ, услуг) безвозмездно оценка доходов осуществляется исходя из рыночных цен, определяемых с учетом положений статьи 40 НК РФ, но не ниже определяемой в соответствии с настоящей главой остаточной стоимости – по амортизируемому имуществу и не ниже затрат на производство (приобретение) </w:t>
      </w:r>
      <w:r w:rsidR="005E5D93" w:rsidRPr="00E97FF5">
        <w:rPr>
          <w:color w:val="000000"/>
        </w:rPr>
        <w:t>–</w:t>
      </w:r>
      <w:r w:rsidRPr="00E97FF5">
        <w:rPr>
          <w:color w:val="000000"/>
        </w:rPr>
        <w:t xml:space="preserve"> по иному имуществу (выполненным работам, оказанным услугам). Информация о ценах должна быть подтверждена налогоплательщиком </w:t>
      </w:r>
      <w:r w:rsidR="005E5D93" w:rsidRPr="00E97FF5">
        <w:rPr>
          <w:color w:val="000000"/>
        </w:rPr>
        <w:t>–</w:t>
      </w:r>
      <w:r w:rsidRPr="00E97FF5">
        <w:rPr>
          <w:color w:val="000000"/>
        </w:rPr>
        <w:t xml:space="preserve"> получателем имущества (работ, услуг) документально или путем проведения независимой оценки;</w:t>
      </w:r>
    </w:p>
    <w:p w:rsidR="00513D42" w:rsidRPr="00E97FF5" w:rsidRDefault="00513D42" w:rsidP="00E97FF5">
      <w:pPr>
        <w:pStyle w:val="TimesNewRoman"/>
        <w:rPr>
          <w:color w:val="000000"/>
        </w:rPr>
      </w:pPr>
      <w:r w:rsidRPr="00E97FF5">
        <w:rPr>
          <w:color w:val="000000"/>
        </w:rPr>
        <w:t>5) в виде дохода прошлых лет, выявленного в отчетном (налоговом) периоде;</w:t>
      </w:r>
    </w:p>
    <w:p w:rsidR="00513D42" w:rsidRPr="00E97FF5" w:rsidRDefault="00513D42" w:rsidP="00E97FF5">
      <w:pPr>
        <w:pStyle w:val="TimesNewRoman"/>
        <w:rPr>
          <w:color w:val="000000"/>
        </w:rPr>
      </w:pPr>
      <w:r w:rsidRPr="00E97FF5">
        <w:rPr>
          <w:color w:val="000000"/>
        </w:rPr>
        <w:t>6) в виде стоимости полученных материалов или иного имущества при демонтаже или разборке при ликвидации выводимых из эксплуатации основных средств;</w:t>
      </w:r>
    </w:p>
    <w:p w:rsidR="00513D42" w:rsidRPr="00E97FF5" w:rsidRDefault="00513D42" w:rsidP="00E97FF5">
      <w:pPr>
        <w:pStyle w:val="TimesNewRoman"/>
        <w:rPr>
          <w:color w:val="000000"/>
        </w:rPr>
      </w:pPr>
      <w:r w:rsidRPr="00E97FF5">
        <w:rPr>
          <w:color w:val="000000"/>
        </w:rPr>
        <w:t>7)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w:t>
      </w:r>
    </w:p>
    <w:p w:rsidR="00513D42" w:rsidRPr="00E97FF5" w:rsidRDefault="00513D42" w:rsidP="00E97FF5">
      <w:pPr>
        <w:pStyle w:val="TimesNewRoman"/>
        <w:rPr>
          <w:color w:val="000000"/>
        </w:rPr>
      </w:pPr>
      <w:r w:rsidRPr="00E97FF5">
        <w:rPr>
          <w:color w:val="000000"/>
        </w:rPr>
        <w:t>8) в виде стоимости излишков материально-производственных запасов и прочего имущества, которые выявлены в результате инвентаризации;</w:t>
      </w:r>
    </w:p>
    <w:p w:rsidR="00513D42" w:rsidRPr="00E97FF5" w:rsidRDefault="00513D42" w:rsidP="00E97FF5">
      <w:pPr>
        <w:pStyle w:val="TimesNewRoman"/>
        <w:rPr>
          <w:color w:val="000000"/>
        </w:rPr>
      </w:pPr>
      <w:r w:rsidRPr="00E97FF5">
        <w:rPr>
          <w:color w:val="000000"/>
        </w:rPr>
        <w:t>При определении объекта налого</w:t>
      </w:r>
      <w:r w:rsidR="008A5D58" w:rsidRPr="00E97FF5">
        <w:rPr>
          <w:color w:val="000000"/>
        </w:rPr>
        <w:t>обложения не учитываются следующие доходы:</w:t>
      </w:r>
    </w:p>
    <w:p w:rsidR="00513D42" w:rsidRPr="00E97FF5" w:rsidRDefault="00513D42" w:rsidP="00E97FF5">
      <w:pPr>
        <w:pStyle w:val="TimesNewRoman"/>
        <w:rPr>
          <w:color w:val="000000"/>
        </w:rPr>
      </w:pPr>
      <w:r w:rsidRPr="00E97FF5">
        <w:rPr>
          <w:color w:val="000000"/>
        </w:rPr>
        <w:t>1) в виде имущества, имущественных прав, которые получены в форме залога или задатка в качестве обеспечения обязательств;</w:t>
      </w:r>
    </w:p>
    <w:p w:rsidR="00513D42" w:rsidRPr="00E97FF5" w:rsidRDefault="008A5D58" w:rsidP="00E97FF5">
      <w:pPr>
        <w:pStyle w:val="TimesNewRoman"/>
        <w:rPr>
          <w:color w:val="000000"/>
        </w:rPr>
      </w:pPr>
      <w:r w:rsidRPr="00E97FF5">
        <w:rPr>
          <w:color w:val="000000"/>
        </w:rPr>
        <w:t>2</w:t>
      </w:r>
      <w:r w:rsidR="00513D42" w:rsidRPr="00E97FF5">
        <w:rPr>
          <w:color w:val="000000"/>
        </w:rPr>
        <w:t>) в виде имущества, имущественных прав или неимущественных прав, имеющих денежную оценку, которые получены в виде взносов в уставный капитал организации;</w:t>
      </w:r>
    </w:p>
    <w:p w:rsidR="00513D42" w:rsidRPr="00E97FF5" w:rsidRDefault="008A5D58" w:rsidP="00E97FF5">
      <w:pPr>
        <w:pStyle w:val="TimesNewRoman"/>
        <w:rPr>
          <w:color w:val="000000"/>
        </w:rPr>
      </w:pPr>
      <w:r w:rsidRPr="00E97FF5">
        <w:rPr>
          <w:color w:val="000000"/>
        </w:rPr>
        <w:t>3</w:t>
      </w:r>
      <w:r w:rsidR="00513D42" w:rsidRPr="00E97FF5">
        <w:rPr>
          <w:color w:val="000000"/>
        </w:rPr>
        <w:t>) в виде средств или иного имущества, которые получены по договорам кредита или займа, а также средств или иного имущества, которые получены в счет погашения таких заимствований;</w:t>
      </w:r>
    </w:p>
    <w:p w:rsidR="00513D42" w:rsidRPr="00E97FF5" w:rsidRDefault="008A5D58" w:rsidP="00E97FF5">
      <w:pPr>
        <w:pStyle w:val="TimesNewRoman"/>
        <w:rPr>
          <w:color w:val="000000"/>
        </w:rPr>
      </w:pPr>
      <w:r w:rsidRPr="00E97FF5">
        <w:rPr>
          <w:color w:val="000000"/>
        </w:rPr>
        <w:t>4</w:t>
      </w:r>
      <w:r w:rsidR="00513D42" w:rsidRPr="00E97FF5">
        <w:rPr>
          <w:color w:val="000000"/>
        </w:rPr>
        <w:t xml:space="preserve">) в виде сумм процентов, полученных в соответствии с требованиями статей 78, 79, 176 и 203 </w:t>
      </w:r>
      <w:r w:rsidRPr="00E97FF5">
        <w:rPr>
          <w:color w:val="000000"/>
        </w:rPr>
        <w:t>НК РФ</w:t>
      </w:r>
      <w:r w:rsidR="00513D42" w:rsidRPr="00E97FF5">
        <w:rPr>
          <w:color w:val="000000"/>
        </w:rPr>
        <w:t xml:space="preserve"> из бюджета (внебюджетного фонда);</w:t>
      </w:r>
    </w:p>
    <w:p w:rsidR="00513D42" w:rsidRPr="00E97FF5" w:rsidRDefault="008A5D58" w:rsidP="00E97FF5">
      <w:pPr>
        <w:pStyle w:val="TimesNewRoman"/>
        <w:rPr>
          <w:color w:val="000000"/>
        </w:rPr>
      </w:pPr>
      <w:r w:rsidRPr="00E97FF5">
        <w:rPr>
          <w:color w:val="000000"/>
        </w:rPr>
        <w:t>5</w:t>
      </w:r>
      <w:r w:rsidR="00513D42" w:rsidRPr="00E97FF5">
        <w:rPr>
          <w:color w:val="000000"/>
        </w:rPr>
        <w:t>) в виде сумм кредиторской задолженности налогоплательщика по уплате налогов и сборов, пеней и штрафов перед бюджетами разных уровней, по уплате взносов, пеней и штрафов перед бюджетами госу</w:t>
      </w:r>
      <w:r w:rsidRPr="00E97FF5">
        <w:rPr>
          <w:color w:val="000000"/>
        </w:rPr>
        <w:t>дарственных внебюджетных фондов</w:t>
      </w:r>
      <w:r w:rsidR="00513D42" w:rsidRPr="00E97FF5">
        <w:rPr>
          <w:color w:val="000000"/>
        </w:rPr>
        <w:t>;</w:t>
      </w:r>
    </w:p>
    <w:p w:rsidR="00513D42" w:rsidRPr="00E97FF5" w:rsidRDefault="008A5D58" w:rsidP="00E97FF5">
      <w:pPr>
        <w:pStyle w:val="TimesNewRoman"/>
        <w:rPr>
          <w:color w:val="000000"/>
        </w:rPr>
      </w:pPr>
      <w:r w:rsidRPr="00E97FF5">
        <w:rPr>
          <w:color w:val="000000"/>
        </w:rPr>
        <w:t>6</w:t>
      </w:r>
      <w:r w:rsidR="00513D42" w:rsidRPr="00E97FF5">
        <w:rPr>
          <w:color w:val="000000"/>
        </w:rPr>
        <w:t>) в виде капитальных вложений в форме неотделимых улучшений арендованного имущества, произведенных арендатором;</w:t>
      </w:r>
    </w:p>
    <w:p w:rsidR="008A5D58" w:rsidRPr="00E97FF5" w:rsidRDefault="008A5D58" w:rsidP="00E97FF5">
      <w:pPr>
        <w:pStyle w:val="TimesNewRoman"/>
        <w:rPr>
          <w:color w:val="000000"/>
        </w:rPr>
      </w:pPr>
      <w:r w:rsidRPr="00E97FF5">
        <w:rPr>
          <w:bCs/>
          <w:iCs/>
          <w:color w:val="000000"/>
        </w:rPr>
        <w:t>Д</w:t>
      </w:r>
      <w:r w:rsidRPr="00E97FF5">
        <w:rPr>
          <w:color w:val="000000"/>
        </w:rPr>
        <w:t>атой получения доходов признается день поступления денежных средств на счета в банках или в кассу, получения иного имущества (работ, услуг) и имущественных прав, а также погашения задолженности (оплаты) организации иным способом.</w:t>
      </w:r>
    </w:p>
    <w:p w:rsidR="0033185A" w:rsidRPr="00E97FF5" w:rsidRDefault="008A5D58" w:rsidP="00E97FF5">
      <w:pPr>
        <w:pStyle w:val="TimesNewRoman"/>
        <w:rPr>
          <w:color w:val="000000"/>
        </w:rPr>
      </w:pPr>
      <w:r w:rsidRPr="00E97FF5">
        <w:rPr>
          <w:color w:val="000000"/>
        </w:rPr>
        <w:t>В случае возврата налогоплательщиком сумм, ранее полученных в счет предварительной оплаты поставки товаров, выполнения работ, оказания услуг, передачи имущественных прав, на сумму возврата уменьшаются доходы того налогового (отчетного) периода, в котором произведен возврат.</w:t>
      </w:r>
    </w:p>
    <w:p w:rsidR="00F72EF9" w:rsidRPr="00E97FF5" w:rsidRDefault="00F72EF9" w:rsidP="00E97FF5">
      <w:pPr>
        <w:pStyle w:val="TimesNewRoman"/>
        <w:rPr>
          <w:color w:val="000000"/>
        </w:rPr>
      </w:pPr>
      <w:r w:rsidRPr="00E97FF5">
        <w:rPr>
          <w:color w:val="000000"/>
        </w:rPr>
        <w:t>Н</w:t>
      </w:r>
      <w:r w:rsidR="0033185A" w:rsidRPr="00E97FF5">
        <w:rPr>
          <w:color w:val="000000"/>
        </w:rPr>
        <w:t xml:space="preserve">алоговой базой </w:t>
      </w:r>
      <w:r w:rsidRPr="00E97FF5">
        <w:rPr>
          <w:color w:val="000000"/>
        </w:rPr>
        <w:t xml:space="preserve">по единому налогу при УСН </w:t>
      </w:r>
      <w:r w:rsidR="0033185A" w:rsidRPr="00E97FF5">
        <w:rPr>
          <w:color w:val="000000"/>
        </w:rPr>
        <w:t xml:space="preserve">признается </w:t>
      </w:r>
      <w:r w:rsidR="00BD516C" w:rsidRPr="00E97FF5">
        <w:rPr>
          <w:color w:val="000000"/>
        </w:rPr>
        <w:t>денежное выражение доходов, уменьшенных на величину расходов</w:t>
      </w:r>
      <w:r w:rsidR="005E5D93" w:rsidRPr="00E97FF5">
        <w:rPr>
          <w:color w:val="000000"/>
        </w:rPr>
        <w:t xml:space="preserve"> [1</w:t>
      </w:r>
      <w:r w:rsidR="00CD4835" w:rsidRPr="00E97FF5">
        <w:rPr>
          <w:color w:val="000000"/>
        </w:rPr>
        <w:t>7</w:t>
      </w:r>
      <w:r w:rsidR="005E5D93" w:rsidRPr="00E97FF5">
        <w:rPr>
          <w:color w:val="000000"/>
        </w:rPr>
        <w:t xml:space="preserve">, </w:t>
      </w:r>
      <w:r w:rsidR="005E5D93" w:rsidRPr="00E97FF5">
        <w:rPr>
          <w:color w:val="000000"/>
          <w:lang w:val="en-US"/>
        </w:rPr>
        <w:t>c</w:t>
      </w:r>
      <w:r w:rsidR="005E5D93" w:rsidRPr="00E97FF5">
        <w:rPr>
          <w:color w:val="000000"/>
        </w:rPr>
        <w:t>. 59]</w:t>
      </w:r>
      <w:r w:rsidR="00BD516C" w:rsidRPr="00E97FF5">
        <w:rPr>
          <w:color w:val="000000"/>
        </w:rPr>
        <w:t>.</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Расходами, уменьшающими полученные доходы, признаются следующие затраты:</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 расходы на приобретение нематериальных активов, а также создание нематериальных активов самим налогоплательщиком;</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2.1) расходы на приобретение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2.2) расходы на патентование и (или) оплату правовых услуг по получению правовой охраны результатов интеллектуальной деятельности, включая средства индивидуализации;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2.3) расходы на научные исследования и (или) опытно-конструкторские разработки, признаваемые таковыми в соответствии с пунктом 1 статьи 262 Налогового Кодекса;</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3) расходы на ремонт основных средств (в том числе арендованных);</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4) арендные (в том числе лизинговые) платежи за арендуемое (в том числе принятое в лизинг) имущество;</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5) материальные расходы;</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6) расходы на оплату труда, выплату пособий по временной нетрудоспособности в соответствии с законодательством Российской Федерации;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7) расходы на все виды обязательного страхования работников, имущества и ответственности,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8) суммы налога на добавленную стоимость по оплаченным товарам (работам, услугам), приобретенным налогоплательщиком и подлежащим включению в состав расходов в соответствии с настоящей статьей и статьей 346.17 Налогового Кодекса;</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9)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 в том числе связанные с продажей иностранной валюты при взыскании налога, сбора, пеней и штрафа за счет имущества налогоплательщика в порядке, предусмотренном статьей 46 Налогового Кодекса;</w:t>
      </w:r>
    </w:p>
    <w:p w:rsidR="00BD516C" w:rsidRPr="00E97FF5" w:rsidRDefault="005E5D93" w:rsidP="00E97FF5">
      <w:pPr>
        <w:widowControl/>
        <w:snapToGrid/>
        <w:spacing w:line="360" w:lineRule="auto"/>
        <w:ind w:firstLine="709"/>
        <w:rPr>
          <w:color w:val="000000"/>
          <w:sz w:val="28"/>
          <w:szCs w:val="28"/>
        </w:rPr>
      </w:pPr>
      <w:r w:rsidRPr="00E97FF5">
        <w:rPr>
          <w:color w:val="000000"/>
          <w:sz w:val="28"/>
          <w:szCs w:val="28"/>
        </w:rPr>
        <w:t xml:space="preserve">10) </w:t>
      </w:r>
      <w:r w:rsidR="00BD516C" w:rsidRPr="00E97FF5">
        <w:rPr>
          <w:color w:val="000000"/>
          <w:sz w:val="28"/>
          <w:szCs w:val="28"/>
        </w:rPr>
        <w:t>расходы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11) 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Российской Федерации;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13) расходы на командировки, в частности на:</w:t>
      </w:r>
    </w:p>
    <w:p w:rsidR="00BD516C" w:rsidRPr="00E97FF5" w:rsidRDefault="00BD516C" w:rsidP="00E97FF5">
      <w:pPr>
        <w:widowControl/>
        <w:numPr>
          <w:ilvl w:val="1"/>
          <w:numId w:val="6"/>
        </w:numPr>
        <w:tabs>
          <w:tab w:val="clear" w:pos="2149"/>
          <w:tab w:val="num" w:pos="1080"/>
        </w:tabs>
        <w:snapToGrid/>
        <w:spacing w:line="360" w:lineRule="auto"/>
        <w:ind w:left="0" w:firstLine="709"/>
        <w:rPr>
          <w:color w:val="000000"/>
          <w:sz w:val="28"/>
          <w:szCs w:val="28"/>
        </w:rPr>
      </w:pPr>
      <w:r w:rsidRPr="00E97FF5">
        <w:rPr>
          <w:color w:val="000000"/>
          <w:sz w:val="28"/>
          <w:szCs w:val="28"/>
        </w:rPr>
        <w:t>проезд работника к месту командировки и обратно к месту постоянной работы;</w:t>
      </w:r>
    </w:p>
    <w:p w:rsidR="00BD516C" w:rsidRPr="00E97FF5" w:rsidRDefault="00BD516C" w:rsidP="00E97FF5">
      <w:pPr>
        <w:widowControl/>
        <w:numPr>
          <w:ilvl w:val="1"/>
          <w:numId w:val="6"/>
        </w:numPr>
        <w:tabs>
          <w:tab w:val="clear" w:pos="2149"/>
          <w:tab w:val="num" w:pos="1080"/>
        </w:tabs>
        <w:snapToGrid/>
        <w:spacing w:line="360" w:lineRule="auto"/>
        <w:ind w:left="0" w:firstLine="709"/>
        <w:rPr>
          <w:color w:val="000000"/>
          <w:sz w:val="28"/>
          <w:szCs w:val="28"/>
        </w:rPr>
      </w:pPr>
      <w:r w:rsidRPr="00E97FF5">
        <w:rPr>
          <w:color w:val="000000"/>
          <w:sz w:val="28"/>
          <w:szCs w:val="28"/>
        </w:rP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BD516C" w:rsidRPr="00E97FF5" w:rsidRDefault="00BD516C" w:rsidP="00E97FF5">
      <w:pPr>
        <w:widowControl/>
        <w:numPr>
          <w:ilvl w:val="1"/>
          <w:numId w:val="6"/>
        </w:numPr>
        <w:tabs>
          <w:tab w:val="clear" w:pos="2149"/>
          <w:tab w:val="num" w:pos="1080"/>
        </w:tabs>
        <w:snapToGrid/>
        <w:spacing w:line="360" w:lineRule="auto"/>
        <w:ind w:left="0" w:firstLine="709"/>
        <w:rPr>
          <w:color w:val="000000"/>
          <w:sz w:val="28"/>
          <w:szCs w:val="28"/>
        </w:rPr>
      </w:pPr>
      <w:r w:rsidRPr="00E97FF5">
        <w:rPr>
          <w:color w:val="000000"/>
          <w:sz w:val="28"/>
          <w:szCs w:val="28"/>
        </w:rPr>
        <w:t>суточные или полевое довольствие;</w:t>
      </w:r>
    </w:p>
    <w:p w:rsidR="00BD516C" w:rsidRPr="00E97FF5" w:rsidRDefault="00BD516C" w:rsidP="00E97FF5">
      <w:pPr>
        <w:widowControl/>
        <w:numPr>
          <w:ilvl w:val="1"/>
          <w:numId w:val="6"/>
        </w:numPr>
        <w:tabs>
          <w:tab w:val="clear" w:pos="2149"/>
          <w:tab w:val="num" w:pos="1080"/>
        </w:tabs>
        <w:snapToGrid/>
        <w:spacing w:line="360" w:lineRule="auto"/>
        <w:ind w:left="0" w:firstLine="709"/>
        <w:rPr>
          <w:color w:val="000000"/>
          <w:sz w:val="28"/>
          <w:szCs w:val="28"/>
        </w:rPr>
      </w:pPr>
      <w:r w:rsidRPr="00E97FF5">
        <w:rPr>
          <w:color w:val="000000"/>
          <w:sz w:val="28"/>
          <w:szCs w:val="28"/>
        </w:rPr>
        <w:t>оформление и выдачу виз, паспортов, ваучеров, приглашений и иных аналогичных документов;</w:t>
      </w:r>
    </w:p>
    <w:p w:rsidR="00BD516C" w:rsidRPr="00E97FF5" w:rsidRDefault="00BD516C" w:rsidP="00E97FF5">
      <w:pPr>
        <w:widowControl/>
        <w:numPr>
          <w:ilvl w:val="1"/>
          <w:numId w:val="6"/>
        </w:numPr>
        <w:tabs>
          <w:tab w:val="clear" w:pos="2149"/>
          <w:tab w:val="num" w:pos="1080"/>
        </w:tabs>
        <w:snapToGrid/>
        <w:spacing w:line="360" w:lineRule="auto"/>
        <w:ind w:left="0" w:firstLine="709"/>
        <w:rPr>
          <w:color w:val="000000"/>
          <w:sz w:val="28"/>
          <w:szCs w:val="28"/>
        </w:rPr>
      </w:pPr>
      <w:r w:rsidRPr="00E97FF5">
        <w:rPr>
          <w:color w:val="000000"/>
          <w:sz w:val="28"/>
          <w:szCs w:val="28"/>
        </w:rP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14) плату государственному и (или) частному нотариусу за нотариальное оформление документов. При этом такие расходы принимаются в пределах тарифов, утвержденных в установленном порядке;</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15) расходы на бухгалтерские, аудиторские и юридические услуги;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16) расходы на публикацию бухгалтерской отчетности, а также на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17) расходы на канцелярские товары;</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18) расходы на почтовые, телефонные, телеграфные и другие подобные услуги, расходы на оплату услуг связи;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19)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20) расходы на рекламу производимых (приобретенных) и (или) реализуемых товаров (работ, услуг), товарного знака и знака обслуживания;</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21) расходы на подготовку и освоение новых производств, цехов и агрегатов.</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22) суммы налогов и сборов, уплаченные в соответствии с законодательством Российской Федерации о налогах и сборах, за исключением единого налога;</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23) расходы по оплате стоимости товаров, приобретенных для дальнейшей реализации (уменьшенные на величину расходов, указанных в подпункте 8 настоящего пункта), а также расходы, связанные с приобретением и реализацией указанных товаров, в том числе расходы по хранению, обслуживанию и транспортировке товаров;</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24) расходы на выплату комиссионных, агентских вознаграждений и вознаграждений по договорам поручения;</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25) расходы на оказание услуг по гарантийному ремонту и обслуживанию;</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26) расходы на подтверждение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27) расходы на проведение (в случаях, установленных законодательством Российской Федерации) обязательной оценки в целях контроля за правильностью уплаты налогов в случае возникновения спора об исчислении налоговой базы;</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28) плата за предоставление информации о зарегистрированных правах;</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29) расходы на оплату услуг специализированных организаций по изготовлению документов кадастрового и технического учета (инвентаризации) объектов недвижимости (в том числе правоустанавливающих документов на земельные участки и документов о межевании земельных участков);</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30) расходы на оплату услуг специализированных организаций по проведению экспертизы, обследований, выдаче заключений и предоставлению иных документов, наличие которых обязательно для получения лицензии (разрешения) на осуществление конкретного вида деятельности;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31) судебные расходы и арбитражные сборы;</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32) 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33) расходы на подготовку и переподготовку кадров, состоящих в штате налогоплательщика, на договорной основе в порядке, предусмотренном пунктом 3 статьи 264 настоящего Кодекса;</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34) 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35) расходы на обслуживание контрольно-кассовой техники;</w:t>
      </w:r>
    </w:p>
    <w:p w:rsidR="00BD516C" w:rsidRPr="00E97FF5" w:rsidRDefault="00BD516C" w:rsidP="00E97FF5">
      <w:pPr>
        <w:widowControl/>
        <w:snapToGrid/>
        <w:spacing w:line="360" w:lineRule="auto"/>
        <w:ind w:firstLine="709"/>
        <w:rPr>
          <w:color w:val="000000"/>
          <w:sz w:val="28"/>
          <w:szCs w:val="28"/>
        </w:rPr>
      </w:pPr>
      <w:r w:rsidRPr="00E97FF5">
        <w:rPr>
          <w:color w:val="000000"/>
          <w:sz w:val="28"/>
          <w:szCs w:val="28"/>
        </w:rPr>
        <w:t>36) расходы по вывозу твердых бытовых отходов.</w:t>
      </w:r>
    </w:p>
    <w:p w:rsidR="001F5780" w:rsidRPr="00E97FF5" w:rsidRDefault="00F72EF9" w:rsidP="00E97FF5">
      <w:pPr>
        <w:pStyle w:val="TimesNewRoman"/>
        <w:rPr>
          <w:color w:val="000000"/>
        </w:rPr>
      </w:pPr>
      <w:r w:rsidRPr="00E97FF5">
        <w:rPr>
          <w:color w:val="000000"/>
        </w:rPr>
        <w:t xml:space="preserve">При определении налоговой базы доходы </w:t>
      </w:r>
      <w:r w:rsidR="001F5780" w:rsidRPr="00E97FF5">
        <w:rPr>
          <w:color w:val="000000"/>
        </w:rPr>
        <w:t xml:space="preserve">и расходы </w:t>
      </w:r>
      <w:r w:rsidRPr="00E97FF5">
        <w:rPr>
          <w:color w:val="000000"/>
        </w:rPr>
        <w:t>определяются нарастающим итогом с начала налогового периода.</w:t>
      </w:r>
    </w:p>
    <w:p w:rsidR="001F5780" w:rsidRPr="00E97FF5" w:rsidRDefault="001F5780" w:rsidP="00E97FF5">
      <w:pPr>
        <w:pStyle w:val="TimesNewRoman"/>
        <w:rPr>
          <w:color w:val="000000"/>
        </w:rPr>
      </w:pPr>
      <w:r w:rsidRPr="00E97FF5">
        <w:rPr>
          <w:color w:val="000000"/>
        </w:rPr>
        <w:t>ООО</w:t>
      </w:r>
      <w:r w:rsidR="00E97FF5">
        <w:rPr>
          <w:color w:val="000000"/>
        </w:rPr>
        <w:t> </w:t>
      </w:r>
      <w:r w:rsidR="00E97FF5" w:rsidRPr="00E97FF5">
        <w:rPr>
          <w:color w:val="000000"/>
        </w:rPr>
        <w:t>«</w:t>
      </w:r>
      <w:r w:rsidRPr="00E97FF5">
        <w:rPr>
          <w:color w:val="000000"/>
        </w:rPr>
        <w:t>Сердоликс» уплачивает минимальный налог, в случае, если за налоговый период сумма исчисленного в общем порядке налога меньше суммы исчисленного минимального налога.</w:t>
      </w:r>
    </w:p>
    <w:p w:rsidR="001F5780" w:rsidRPr="00E97FF5" w:rsidRDefault="001F5780" w:rsidP="00E97FF5">
      <w:pPr>
        <w:widowControl/>
        <w:snapToGrid/>
        <w:spacing w:line="360" w:lineRule="auto"/>
        <w:ind w:firstLine="709"/>
        <w:rPr>
          <w:color w:val="000000"/>
          <w:sz w:val="28"/>
          <w:szCs w:val="28"/>
        </w:rPr>
      </w:pPr>
      <w:r w:rsidRPr="00E97FF5">
        <w:rPr>
          <w:color w:val="000000"/>
          <w:sz w:val="28"/>
          <w:szCs w:val="28"/>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Налогового кодекса</w:t>
      </w:r>
      <w:r w:rsidR="00057DC5" w:rsidRPr="00E97FF5">
        <w:rPr>
          <w:color w:val="000000"/>
          <w:sz w:val="28"/>
          <w:szCs w:val="28"/>
        </w:rPr>
        <w:t xml:space="preserve"> РФ</w:t>
      </w:r>
      <w:r w:rsidRPr="00E97FF5">
        <w:rPr>
          <w:color w:val="000000"/>
          <w:sz w:val="28"/>
          <w:szCs w:val="28"/>
        </w:rPr>
        <w:t>.</w:t>
      </w:r>
    </w:p>
    <w:p w:rsidR="001F5780" w:rsidRPr="00E97FF5" w:rsidRDefault="001F5780" w:rsidP="00E97FF5">
      <w:pPr>
        <w:widowControl/>
        <w:snapToGrid/>
        <w:spacing w:line="360" w:lineRule="auto"/>
        <w:ind w:firstLine="709"/>
        <w:rPr>
          <w:color w:val="000000"/>
          <w:sz w:val="28"/>
          <w:szCs w:val="28"/>
        </w:rPr>
      </w:pPr>
      <w:r w:rsidRPr="00E97FF5">
        <w:rPr>
          <w:color w:val="000000"/>
          <w:sz w:val="28"/>
          <w:szCs w:val="28"/>
        </w:rPr>
        <w:t>Организация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 в соответствии с положениями п.</w:t>
      </w:r>
      <w:r w:rsidR="00E97FF5">
        <w:rPr>
          <w:color w:val="000000"/>
          <w:sz w:val="28"/>
          <w:szCs w:val="28"/>
        </w:rPr>
        <w:t> </w:t>
      </w:r>
      <w:r w:rsidR="00E97FF5" w:rsidRPr="00E97FF5">
        <w:rPr>
          <w:color w:val="000000"/>
          <w:sz w:val="28"/>
          <w:szCs w:val="28"/>
        </w:rPr>
        <w:t>7</w:t>
      </w:r>
      <w:r w:rsidRPr="00E97FF5">
        <w:rPr>
          <w:color w:val="000000"/>
          <w:sz w:val="28"/>
          <w:szCs w:val="28"/>
        </w:rPr>
        <w:t xml:space="preserve"> ст.</w:t>
      </w:r>
      <w:r w:rsidR="00E97FF5">
        <w:rPr>
          <w:color w:val="000000"/>
          <w:sz w:val="28"/>
          <w:szCs w:val="28"/>
        </w:rPr>
        <w:t> </w:t>
      </w:r>
      <w:r w:rsidR="00E97FF5" w:rsidRPr="00E97FF5">
        <w:rPr>
          <w:color w:val="000000"/>
          <w:sz w:val="28"/>
          <w:szCs w:val="28"/>
        </w:rPr>
        <w:t>3</w:t>
      </w:r>
      <w:r w:rsidRPr="00E97FF5">
        <w:rPr>
          <w:color w:val="000000"/>
          <w:sz w:val="28"/>
          <w:szCs w:val="28"/>
        </w:rPr>
        <w:t>46.18 НК РФ.</w:t>
      </w:r>
    </w:p>
    <w:p w:rsidR="00057DC5" w:rsidRPr="00E97FF5" w:rsidRDefault="00057DC5" w:rsidP="00E97FF5">
      <w:pPr>
        <w:widowControl/>
        <w:snapToGrid/>
        <w:spacing w:line="360" w:lineRule="auto"/>
        <w:ind w:firstLine="709"/>
        <w:rPr>
          <w:color w:val="000000"/>
          <w:sz w:val="28"/>
          <w:szCs w:val="28"/>
        </w:rPr>
      </w:pPr>
      <w:r w:rsidRPr="00E97FF5">
        <w:rPr>
          <w:color w:val="000000"/>
          <w:sz w:val="28"/>
          <w:szCs w:val="28"/>
        </w:rPr>
        <w:t>ООО</w:t>
      </w:r>
      <w:r w:rsidR="00E97FF5">
        <w:rPr>
          <w:color w:val="000000"/>
          <w:sz w:val="28"/>
          <w:szCs w:val="28"/>
        </w:rPr>
        <w:t> </w:t>
      </w:r>
      <w:r w:rsidR="00E97FF5" w:rsidRPr="00E97FF5">
        <w:rPr>
          <w:color w:val="000000"/>
          <w:sz w:val="28"/>
          <w:szCs w:val="28"/>
        </w:rPr>
        <w:t>«</w:t>
      </w:r>
      <w:r w:rsidRPr="00E97FF5">
        <w:rPr>
          <w:color w:val="000000"/>
          <w:sz w:val="28"/>
          <w:szCs w:val="28"/>
        </w:rPr>
        <w:t>Сердоликс» вправе уменьшить исчисленную по итогам налогового периода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При этом под убытком понимается превышение расходов, определяемых в соответствии со статьей 346.16 Налогового кодекса, над доходами, определяемыми в соответствии со статьей 346.15 Налогового кодекса.</w:t>
      </w:r>
    </w:p>
    <w:p w:rsidR="00057DC5" w:rsidRPr="00E97FF5" w:rsidRDefault="00057DC5" w:rsidP="00E97FF5">
      <w:pPr>
        <w:widowControl/>
        <w:snapToGrid/>
        <w:spacing w:line="360" w:lineRule="auto"/>
        <w:ind w:firstLine="709"/>
        <w:rPr>
          <w:color w:val="000000"/>
          <w:sz w:val="28"/>
          <w:szCs w:val="28"/>
        </w:rPr>
      </w:pPr>
      <w:r w:rsidRPr="00E97FF5">
        <w:rPr>
          <w:color w:val="000000"/>
          <w:sz w:val="28"/>
          <w:szCs w:val="28"/>
        </w:rPr>
        <w:t>Налогоплательщик вправе осуществлять перенос убытка на будущие налоговые периоды в течение 10 лет, следующих за тем налоговым периодом, в котором получен этот убыток.</w:t>
      </w:r>
    </w:p>
    <w:p w:rsidR="00057DC5" w:rsidRPr="00E97FF5" w:rsidRDefault="00057DC5" w:rsidP="00E97FF5">
      <w:pPr>
        <w:widowControl/>
        <w:snapToGrid/>
        <w:spacing w:line="360" w:lineRule="auto"/>
        <w:ind w:firstLine="709"/>
        <w:rPr>
          <w:color w:val="000000"/>
          <w:sz w:val="28"/>
          <w:szCs w:val="28"/>
        </w:rPr>
      </w:pPr>
      <w:r w:rsidRPr="00E97FF5">
        <w:rPr>
          <w:color w:val="000000"/>
          <w:sz w:val="28"/>
          <w:szCs w:val="28"/>
        </w:rPr>
        <w:t>Налогоплательщик вправе перенести на текущий налоговый период сумму полученного в предыдущем налоговом периоде убытка.</w:t>
      </w:r>
    </w:p>
    <w:p w:rsidR="00057DC5" w:rsidRPr="00E97FF5" w:rsidRDefault="00057DC5" w:rsidP="00E97FF5">
      <w:pPr>
        <w:widowControl/>
        <w:snapToGrid/>
        <w:spacing w:line="360" w:lineRule="auto"/>
        <w:ind w:firstLine="709"/>
        <w:rPr>
          <w:color w:val="000000"/>
          <w:sz w:val="28"/>
          <w:szCs w:val="28"/>
        </w:rPr>
      </w:pPr>
      <w:r w:rsidRPr="00E97FF5">
        <w:rPr>
          <w:color w:val="000000"/>
          <w:sz w:val="28"/>
          <w:szCs w:val="28"/>
        </w:rPr>
        <w:t>Убыток, не перенесенный на следующий год, может быть перенесен целиком или частично на любой год из последующих девяти лет.</w:t>
      </w:r>
    </w:p>
    <w:p w:rsidR="00057DC5" w:rsidRPr="00E97FF5" w:rsidRDefault="00057DC5" w:rsidP="00E97FF5">
      <w:pPr>
        <w:widowControl/>
        <w:snapToGrid/>
        <w:spacing w:line="360" w:lineRule="auto"/>
        <w:ind w:firstLine="709"/>
        <w:rPr>
          <w:color w:val="000000"/>
          <w:sz w:val="28"/>
          <w:szCs w:val="28"/>
        </w:rPr>
      </w:pPr>
      <w:r w:rsidRPr="00E97FF5">
        <w:rPr>
          <w:color w:val="000000"/>
          <w:sz w:val="28"/>
          <w:szCs w:val="28"/>
        </w:rPr>
        <w:t>Если налогоплательщик получил убытки более чем в одном налоговом периоде, перенос таких убытков на будущие налоговые периоды производится в той очередности, в которой они получены.</w:t>
      </w:r>
    </w:p>
    <w:p w:rsidR="00057DC5" w:rsidRPr="00E97FF5" w:rsidRDefault="00057DC5" w:rsidP="00E97FF5">
      <w:pPr>
        <w:widowControl/>
        <w:snapToGrid/>
        <w:spacing w:line="360" w:lineRule="auto"/>
        <w:ind w:firstLine="709"/>
        <w:rPr>
          <w:color w:val="000000"/>
          <w:sz w:val="28"/>
          <w:szCs w:val="28"/>
        </w:rPr>
      </w:pPr>
      <w:r w:rsidRPr="00E97FF5">
        <w:rPr>
          <w:color w:val="000000"/>
          <w:sz w:val="28"/>
          <w:szCs w:val="28"/>
        </w:rPr>
        <w:t>В случае прекращения налогоплательщиком деятельности по причине реорганизации налогоплательщик-правопреемник вправе уменьшать налоговую базу в порядке и на условиях, которые предусмотрены настоящим пунктом, на сумму убытков, полученных реорганизуемыми организациями до момента реорганизации</w:t>
      </w:r>
      <w:r w:rsidR="005E5D93" w:rsidRPr="00E97FF5">
        <w:rPr>
          <w:color w:val="000000"/>
          <w:sz w:val="28"/>
          <w:szCs w:val="28"/>
        </w:rPr>
        <w:t xml:space="preserve"> [2</w:t>
      </w:r>
      <w:r w:rsidR="00CD4835" w:rsidRPr="00E97FF5">
        <w:rPr>
          <w:color w:val="000000"/>
          <w:sz w:val="28"/>
          <w:szCs w:val="28"/>
        </w:rPr>
        <w:t>4</w:t>
      </w:r>
      <w:r w:rsidR="005E5D93" w:rsidRPr="00E97FF5">
        <w:rPr>
          <w:color w:val="000000"/>
          <w:sz w:val="28"/>
          <w:szCs w:val="28"/>
        </w:rPr>
        <w:t xml:space="preserve">, </w:t>
      </w:r>
      <w:r w:rsidR="005E5D93" w:rsidRPr="00E97FF5">
        <w:rPr>
          <w:color w:val="000000"/>
          <w:sz w:val="28"/>
          <w:szCs w:val="28"/>
          <w:lang w:val="en-US"/>
        </w:rPr>
        <w:t>c</w:t>
      </w:r>
      <w:r w:rsidR="005E5D93" w:rsidRPr="00E97FF5">
        <w:rPr>
          <w:color w:val="000000"/>
          <w:sz w:val="28"/>
          <w:szCs w:val="28"/>
        </w:rPr>
        <w:t>. 164]</w:t>
      </w:r>
      <w:r w:rsidRPr="00E97FF5">
        <w:rPr>
          <w:color w:val="000000"/>
          <w:sz w:val="28"/>
          <w:szCs w:val="28"/>
        </w:rPr>
        <w:t>.</w:t>
      </w:r>
    </w:p>
    <w:p w:rsidR="00057DC5" w:rsidRPr="00E97FF5" w:rsidRDefault="00057DC5" w:rsidP="00E97FF5">
      <w:pPr>
        <w:widowControl/>
        <w:snapToGrid/>
        <w:spacing w:line="360" w:lineRule="auto"/>
        <w:ind w:firstLine="709"/>
        <w:rPr>
          <w:color w:val="000000"/>
          <w:sz w:val="28"/>
          <w:szCs w:val="28"/>
        </w:rPr>
      </w:pPr>
      <w:r w:rsidRPr="00E97FF5">
        <w:rPr>
          <w:color w:val="000000"/>
          <w:sz w:val="28"/>
          <w:szCs w:val="28"/>
        </w:rPr>
        <w:t>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057DC5" w:rsidRPr="00E97FF5" w:rsidRDefault="00057DC5" w:rsidP="00E97FF5">
      <w:pPr>
        <w:widowControl/>
        <w:snapToGrid/>
        <w:spacing w:line="360" w:lineRule="auto"/>
        <w:ind w:firstLine="709"/>
        <w:rPr>
          <w:color w:val="000000"/>
          <w:sz w:val="28"/>
          <w:szCs w:val="28"/>
        </w:rPr>
      </w:pPr>
      <w:r w:rsidRPr="00E97FF5">
        <w:rPr>
          <w:color w:val="000000"/>
          <w:sz w:val="28"/>
          <w:szCs w:val="28"/>
        </w:rPr>
        <w:t>Убыток, полученный налогоплательщиком при применении иных режимов налогообложения, не принимается при переходе на упрощенную систему налогообложения. Убыток, полученный налогоплательщиком при применении упрощенной системы налогообложения, не принимается при переходе на иные режимы налогообложения.</w:t>
      </w:r>
    </w:p>
    <w:p w:rsidR="0033185A" w:rsidRPr="00E97FF5" w:rsidRDefault="00F72EF9" w:rsidP="00E97FF5">
      <w:pPr>
        <w:pStyle w:val="TimesNewRoman"/>
        <w:rPr>
          <w:color w:val="000000"/>
        </w:rPr>
      </w:pPr>
      <w:r w:rsidRPr="00E97FF5">
        <w:rPr>
          <w:color w:val="000000"/>
        </w:rPr>
        <w:t>Налоговым периодом по единому налогу при УСН является календарный год. Отчетными периодами признаются первый квартал, полугодие и девять месяцев календарного года.</w:t>
      </w:r>
    </w:p>
    <w:p w:rsidR="0033185A" w:rsidRPr="00E97FF5" w:rsidRDefault="00F72EF9" w:rsidP="00E97FF5">
      <w:pPr>
        <w:pStyle w:val="TimesNewRoman"/>
        <w:rPr>
          <w:color w:val="000000"/>
        </w:rPr>
      </w:pPr>
      <w:r w:rsidRPr="00E97FF5">
        <w:rPr>
          <w:color w:val="000000"/>
        </w:rPr>
        <w:t xml:space="preserve">Налоговая ставка по единому налогу при УСН установлена в размере </w:t>
      </w:r>
      <w:r w:rsidR="00057DC5" w:rsidRPr="00E97FF5">
        <w:rPr>
          <w:color w:val="000000"/>
        </w:rPr>
        <w:t>15</w:t>
      </w:r>
      <w:r w:rsidRPr="00E97FF5">
        <w:rPr>
          <w:color w:val="000000"/>
        </w:rPr>
        <w:t xml:space="preserve"> процентов от налоговой базы.</w:t>
      </w:r>
    </w:p>
    <w:p w:rsidR="00F72EF9" w:rsidRPr="00E97FF5" w:rsidRDefault="00F72EF9" w:rsidP="00E97FF5">
      <w:pPr>
        <w:widowControl/>
        <w:snapToGrid/>
        <w:spacing w:line="360" w:lineRule="auto"/>
        <w:ind w:firstLine="709"/>
        <w:rPr>
          <w:color w:val="000000"/>
          <w:sz w:val="28"/>
          <w:szCs w:val="28"/>
        </w:rPr>
      </w:pPr>
      <w:r w:rsidRPr="00E97FF5">
        <w:rPr>
          <w:color w:val="000000"/>
          <w:sz w:val="28"/>
          <w:szCs w:val="28"/>
        </w:rPr>
        <w:t>Единый налог при УСН исчисляется как соответствующая налоговой ставке процентная доля налоговой базы.</w:t>
      </w:r>
      <w:r w:rsidR="00057DC5" w:rsidRPr="00E97FF5">
        <w:rPr>
          <w:color w:val="000000"/>
          <w:sz w:val="28"/>
          <w:szCs w:val="28"/>
        </w:rPr>
        <w:t xml:space="preserve"> Сумма налога по итогам налогового периода определяется налогоплательщиком самостоятельно.</w:t>
      </w:r>
    </w:p>
    <w:p w:rsidR="00057DC5" w:rsidRPr="00E97FF5" w:rsidRDefault="00F72EF9" w:rsidP="00E97FF5">
      <w:pPr>
        <w:widowControl/>
        <w:snapToGrid/>
        <w:spacing w:line="360" w:lineRule="auto"/>
        <w:ind w:firstLine="709"/>
        <w:rPr>
          <w:color w:val="000000"/>
          <w:sz w:val="28"/>
          <w:szCs w:val="28"/>
        </w:rPr>
      </w:pPr>
      <w:r w:rsidRPr="00E97FF5">
        <w:rPr>
          <w:color w:val="000000"/>
          <w:sz w:val="28"/>
          <w:szCs w:val="28"/>
        </w:rPr>
        <w:t>По итогам каждого отчетного периода ООО</w:t>
      </w:r>
      <w:r w:rsidR="00E97FF5">
        <w:rPr>
          <w:color w:val="000000"/>
          <w:sz w:val="28"/>
          <w:szCs w:val="28"/>
        </w:rPr>
        <w:t> </w:t>
      </w:r>
      <w:r w:rsidR="00E97FF5" w:rsidRPr="00E97FF5">
        <w:rPr>
          <w:color w:val="000000"/>
          <w:sz w:val="28"/>
          <w:szCs w:val="28"/>
        </w:rPr>
        <w:t>«</w:t>
      </w:r>
      <w:r w:rsidR="00057DC5" w:rsidRPr="00E97FF5">
        <w:rPr>
          <w:color w:val="000000"/>
          <w:sz w:val="28"/>
          <w:szCs w:val="28"/>
        </w:rPr>
        <w:t>Сердоликс</w:t>
      </w:r>
      <w:r w:rsidRPr="00E97FF5">
        <w:rPr>
          <w:color w:val="000000"/>
          <w:sz w:val="28"/>
          <w:szCs w:val="28"/>
        </w:rPr>
        <w:t>» исчисляет сумму авансового платежа по налогу</w:t>
      </w:r>
      <w:r w:rsidR="00336731" w:rsidRPr="00E97FF5">
        <w:rPr>
          <w:color w:val="000000"/>
          <w:sz w:val="28"/>
          <w:szCs w:val="28"/>
        </w:rPr>
        <w:t xml:space="preserve"> </w:t>
      </w:r>
      <w:r w:rsidR="00057DC5" w:rsidRPr="00E97FF5">
        <w:rPr>
          <w:color w:val="000000"/>
          <w:sz w:val="28"/>
          <w:szCs w:val="28"/>
        </w:rPr>
        <w:t>по итогам каждого отчетного периода,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8A5D58" w:rsidRPr="00E97FF5" w:rsidRDefault="00536B2B" w:rsidP="00E97FF5">
      <w:pPr>
        <w:widowControl/>
        <w:snapToGrid/>
        <w:spacing w:line="360" w:lineRule="auto"/>
        <w:ind w:firstLine="709"/>
        <w:rPr>
          <w:color w:val="000000"/>
          <w:sz w:val="28"/>
          <w:szCs w:val="28"/>
        </w:rPr>
      </w:pPr>
      <w:r w:rsidRPr="00E97FF5">
        <w:rPr>
          <w:color w:val="000000"/>
          <w:sz w:val="28"/>
          <w:szCs w:val="28"/>
        </w:rPr>
        <w:t>Ранее исчисленные суммы авансовых платежей по налогу засчитываются при исчислении сумм авансовых платежей по налогу за отчетный период и суммы налога за налоговый период.</w:t>
      </w:r>
    </w:p>
    <w:p w:rsidR="00536B2B" w:rsidRPr="00E97FF5" w:rsidRDefault="00536B2B" w:rsidP="00E97FF5">
      <w:pPr>
        <w:widowControl/>
        <w:snapToGrid/>
        <w:spacing w:line="360" w:lineRule="auto"/>
        <w:ind w:firstLine="709"/>
        <w:rPr>
          <w:color w:val="000000"/>
          <w:sz w:val="28"/>
          <w:szCs w:val="28"/>
        </w:rPr>
      </w:pPr>
      <w:r w:rsidRPr="00E97FF5">
        <w:rPr>
          <w:color w:val="000000"/>
          <w:sz w:val="28"/>
          <w:szCs w:val="28"/>
        </w:rPr>
        <w:t xml:space="preserve">Сдача налоговой отчетности по единому налогу, а также уплата налога и авансовых платежей по налогу производятся по месту нахождения организации, </w:t>
      </w:r>
      <w:r w:rsidR="00E97FF5">
        <w:rPr>
          <w:color w:val="000000"/>
          <w:sz w:val="28"/>
          <w:szCs w:val="28"/>
        </w:rPr>
        <w:t>т.е.</w:t>
      </w:r>
      <w:r w:rsidRPr="00E97FF5">
        <w:rPr>
          <w:color w:val="000000"/>
          <w:sz w:val="28"/>
          <w:szCs w:val="28"/>
        </w:rPr>
        <w:t xml:space="preserve"> в ИФНС по </w:t>
      </w:r>
      <w:r w:rsidR="00336731" w:rsidRPr="00E97FF5">
        <w:rPr>
          <w:color w:val="000000"/>
          <w:sz w:val="28"/>
          <w:szCs w:val="28"/>
        </w:rPr>
        <w:t>Советскому</w:t>
      </w:r>
      <w:r w:rsidRPr="00E97FF5">
        <w:rPr>
          <w:color w:val="000000"/>
          <w:sz w:val="28"/>
          <w:szCs w:val="28"/>
        </w:rPr>
        <w:t xml:space="preserve"> району </w:t>
      </w:r>
      <w:r w:rsidR="00E97FF5" w:rsidRPr="00E97FF5">
        <w:rPr>
          <w:color w:val="000000"/>
          <w:sz w:val="28"/>
          <w:szCs w:val="28"/>
        </w:rPr>
        <w:t>г.</w:t>
      </w:r>
      <w:r w:rsidR="00E97FF5">
        <w:rPr>
          <w:color w:val="000000"/>
          <w:sz w:val="28"/>
          <w:szCs w:val="28"/>
        </w:rPr>
        <w:t> </w:t>
      </w:r>
      <w:r w:rsidR="00E97FF5" w:rsidRPr="00E97FF5">
        <w:rPr>
          <w:color w:val="000000"/>
          <w:sz w:val="28"/>
          <w:szCs w:val="28"/>
        </w:rPr>
        <w:t>Красноярска</w:t>
      </w:r>
      <w:r w:rsidRPr="00E97FF5">
        <w:rPr>
          <w:color w:val="000000"/>
          <w:sz w:val="28"/>
          <w:szCs w:val="28"/>
        </w:rPr>
        <w:t>.</w:t>
      </w:r>
    </w:p>
    <w:p w:rsidR="00336731" w:rsidRPr="00E97FF5" w:rsidRDefault="00536B2B" w:rsidP="00E97FF5">
      <w:pPr>
        <w:widowControl/>
        <w:snapToGrid/>
        <w:spacing w:line="360" w:lineRule="auto"/>
        <w:ind w:firstLine="709"/>
        <w:rPr>
          <w:color w:val="000000"/>
          <w:sz w:val="28"/>
          <w:szCs w:val="28"/>
        </w:rPr>
      </w:pPr>
      <w:r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представляет налоговые декларации по итогам налогового периода не позднее 31 марта года, следующего за истекшим налоговым периодом. </w:t>
      </w:r>
      <w:r w:rsidR="00E40EEF" w:rsidRPr="00E97FF5">
        <w:rPr>
          <w:color w:val="000000"/>
          <w:sz w:val="28"/>
          <w:szCs w:val="28"/>
        </w:rPr>
        <w:t xml:space="preserve">Ежеквартальная сдача отчетности по УСН отменена с 1 января </w:t>
      </w:r>
      <w:r w:rsidR="00E97FF5" w:rsidRPr="00E97FF5">
        <w:rPr>
          <w:color w:val="000000"/>
          <w:sz w:val="28"/>
          <w:szCs w:val="28"/>
        </w:rPr>
        <w:t>2009</w:t>
      </w:r>
      <w:r w:rsidR="00E97FF5">
        <w:rPr>
          <w:color w:val="000000"/>
          <w:sz w:val="28"/>
          <w:szCs w:val="28"/>
        </w:rPr>
        <w:t> </w:t>
      </w:r>
      <w:r w:rsidR="00E97FF5" w:rsidRPr="00E97FF5">
        <w:rPr>
          <w:color w:val="000000"/>
          <w:sz w:val="28"/>
          <w:szCs w:val="28"/>
        </w:rPr>
        <w:t>г</w:t>
      </w:r>
      <w:r w:rsidR="00E40EEF" w:rsidRPr="00E97FF5">
        <w:rPr>
          <w:color w:val="000000"/>
          <w:sz w:val="28"/>
          <w:szCs w:val="28"/>
        </w:rPr>
        <w:t>.</w:t>
      </w:r>
    </w:p>
    <w:p w:rsidR="00536B2B" w:rsidRPr="00E97FF5" w:rsidRDefault="00536B2B" w:rsidP="00E97FF5">
      <w:pPr>
        <w:widowControl/>
        <w:snapToGrid/>
        <w:spacing w:line="360" w:lineRule="auto"/>
        <w:ind w:firstLine="709"/>
        <w:rPr>
          <w:color w:val="000000"/>
          <w:sz w:val="28"/>
          <w:szCs w:val="28"/>
        </w:rPr>
      </w:pPr>
      <w:r w:rsidRPr="00E97FF5">
        <w:rPr>
          <w:color w:val="000000"/>
          <w:sz w:val="28"/>
          <w:szCs w:val="28"/>
        </w:rPr>
        <w:t xml:space="preserve">Единый 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w:t>
      </w:r>
      <w:r w:rsidR="00E97FF5">
        <w:rPr>
          <w:color w:val="000000"/>
          <w:sz w:val="28"/>
          <w:szCs w:val="28"/>
        </w:rPr>
        <w:t>т.е.</w:t>
      </w:r>
      <w:r w:rsidRPr="00E97FF5">
        <w:rPr>
          <w:color w:val="000000"/>
          <w:sz w:val="28"/>
          <w:szCs w:val="28"/>
        </w:rPr>
        <w:t xml:space="preserve"> до 31 марта года, следующего за истекшим налоговым периодом. Авансовые платежи по налогу уплачиваются не позднее 25</w:t>
      </w:r>
      <w:r w:rsidR="00E97FF5">
        <w:rPr>
          <w:color w:val="000000"/>
          <w:sz w:val="28"/>
          <w:szCs w:val="28"/>
        </w:rPr>
        <w:noBreakHyphen/>
      </w:r>
      <w:r w:rsidR="00E97FF5" w:rsidRPr="00E97FF5">
        <w:rPr>
          <w:color w:val="000000"/>
          <w:sz w:val="28"/>
          <w:szCs w:val="28"/>
        </w:rPr>
        <w:t>г</w:t>
      </w:r>
      <w:r w:rsidRPr="00E97FF5">
        <w:rPr>
          <w:color w:val="000000"/>
          <w:sz w:val="28"/>
          <w:szCs w:val="28"/>
        </w:rPr>
        <w:t>о числа первого месяца, следующего за истекшим отчетным периодом.</w:t>
      </w:r>
    </w:p>
    <w:p w:rsidR="00B12724" w:rsidRPr="00E97FF5" w:rsidRDefault="00B12724" w:rsidP="00E97FF5">
      <w:pPr>
        <w:widowControl/>
        <w:snapToGrid/>
        <w:spacing w:line="360" w:lineRule="auto"/>
        <w:ind w:firstLine="709"/>
        <w:rPr>
          <w:color w:val="000000"/>
          <w:sz w:val="28"/>
          <w:szCs w:val="28"/>
        </w:rPr>
      </w:pPr>
      <w:r w:rsidRPr="00E97FF5">
        <w:rPr>
          <w:color w:val="000000"/>
          <w:sz w:val="28"/>
          <w:szCs w:val="28"/>
        </w:rPr>
        <w:t>Согласно п.</w:t>
      </w:r>
      <w:r w:rsidR="00E97FF5">
        <w:rPr>
          <w:color w:val="000000"/>
          <w:sz w:val="28"/>
          <w:szCs w:val="28"/>
        </w:rPr>
        <w:t> </w:t>
      </w:r>
      <w:r w:rsidR="00E97FF5" w:rsidRPr="00E97FF5">
        <w:rPr>
          <w:color w:val="000000"/>
          <w:sz w:val="28"/>
          <w:szCs w:val="28"/>
        </w:rPr>
        <w:t>3</w:t>
      </w:r>
      <w:r w:rsidRPr="00E97FF5">
        <w:rPr>
          <w:color w:val="000000"/>
          <w:sz w:val="28"/>
          <w:szCs w:val="28"/>
        </w:rPr>
        <w:t xml:space="preserve"> ст.</w:t>
      </w:r>
      <w:r w:rsidR="00E97FF5">
        <w:rPr>
          <w:color w:val="000000"/>
          <w:sz w:val="28"/>
          <w:szCs w:val="28"/>
        </w:rPr>
        <w:t> </w:t>
      </w:r>
      <w:r w:rsidR="00E97FF5" w:rsidRPr="00E97FF5">
        <w:rPr>
          <w:color w:val="000000"/>
          <w:sz w:val="28"/>
          <w:szCs w:val="28"/>
        </w:rPr>
        <w:t>4</w:t>
      </w:r>
      <w:r w:rsidRPr="00E97FF5">
        <w:rPr>
          <w:color w:val="000000"/>
          <w:sz w:val="28"/>
          <w:szCs w:val="28"/>
        </w:rPr>
        <w:t xml:space="preserve"> Закона о бухгалтерском учете организации, перешедшие на упрощенную систему налогообложения, освобождаются от обязанности ведения бухгалтерского учета, за исключением учета основных средств и нематериальных активов. В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соблюдается данное право и бухгалтерский учет в полном объеме не ведется.</w:t>
      </w:r>
    </w:p>
    <w:p w:rsidR="005B3FA3" w:rsidRPr="00E97FF5" w:rsidRDefault="00C9783E" w:rsidP="00E97FF5">
      <w:pPr>
        <w:widowControl/>
        <w:snapToGrid/>
        <w:spacing w:line="360" w:lineRule="auto"/>
        <w:ind w:firstLine="709"/>
        <w:rPr>
          <w:color w:val="000000"/>
          <w:sz w:val="28"/>
          <w:szCs w:val="28"/>
        </w:rPr>
      </w:pPr>
      <w:r w:rsidRPr="00E97FF5">
        <w:rPr>
          <w:color w:val="000000"/>
          <w:sz w:val="28"/>
          <w:szCs w:val="28"/>
        </w:rPr>
        <w:t xml:space="preserve">В </w:t>
      </w:r>
      <w:r w:rsidR="005B3FA3" w:rsidRPr="00E97FF5">
        <w:rPr>
          <w:color w:val="000000"/>
          <w:sz w:val="28"/>
          <w:szCs w:val="28"/>
        </w:rPr>
        <w:t>ООО</w:t>
      </w:r>
      <w:r w:rsidR="00E97FF5">
        <w:rPr>
          <w:color w:val="000000"/>
          <w:sz w:val="28"/>
          <w:szCs w:val="28"/>
        </w:rPr>
        <w:t> </w:t>
      </w:r>
      <w:r w:rsidR="00E97FF5" w:rsidRPr="00E97FF5">
        <w:rPr>
          <w:color w:val="000000"/>
          <w:sz w:val="28"/>
          <w:szCs w:val="28"/>
        </w:rPr>
        <w:t>«</w:t>
      </w:r>
      <w:r w:rsidR="00336731" w:rsidRPr="00E97FF5">
        <w:rPr>
          <w:color w:val="000000"/>
          <w:sz w:val="28"/>
          <w:szCs w:val="28"/>
        </w:rPr>
        <w:t>Сердоликс</w:t>
      </w:r>
      <w:r w:rsidR="005B3FA3" w:rsidRPr="00E97FF5">
        <w:rPr>
          <w:color w:val="000000"/>
          <w:sz w:val="28"/>
          <w:szCs w:val="28"/>
        </w:rPr>
        <w:t xml:space="preserve">» </w:t>
      </w:r>
      <w:r w:rsidRPr="00E97FF5">
        <w:rPr>
          <w:color w:val="000000"/>
          <w:sz w:val="28"/>
          <w:szCs w:val="28"/>
        </w:rPr>
        <w:t xml:space="preserve">ведется </w:t>
      </w:r>
      <w:r w:rsidR="005B3FA3" w:rsidRPr="00E97FF5">
        <w:rPr>
          <w:color w:val="000000"/>
          <w:sz w:val="28"/>
          <w:szCs w:val="28"/>
        </w:rPr>
        <w:t xml:space="preserve">учет доходов и расходов для целей исчисления налоговой базы по </w:t>
      </w:r>
      <w:r w:rsidRPr="00E97FF5">
        <w:rPr>
          <w:color w:val="000000"/>
          <w:sz w:val="28"/>
          <w:szCs w:val="28"/>
        </w:rPr>
        <w:t xml:space="preserve">единому </w:t>
      </w:r>
      <w:r w:rsidR="005B3FA3" w:rsidRPr="00E97FF5">
        <w:rPr>
          <w:color w:val="000000"/>
          <w:sz w:val="28"/>
          <w:szCs w:val="28"/>
        </w:rPr>
        <w:t>налогу в книге учета доходов и расходов организаций, применяющих упрощенную систему налогообложения, форма и порядок заполнения которой утверждаются Министерством финансов Российской Федерации.</w:t>
      </w:r>
    </w:p>
    <w:p w:rsidR="00336731" w:rsidRPr="00E97FF5" w:rsidRDefault="00336731" w:rsidP="00E97FF5">
      <w:pPr>
        <w:widowControl/>
        <w:snapToGrid/>
        <w:spacing w:line="360" w:lineRule="auto"/>
        <w:ind w:firstLine="709"/>
        <w:rPr>
          <w:color w:val="000000"/>
          <w:sz w:val="28"/>
          <w:szCs w:val="28"/>
        </w:rPr>
      </w:pPr>
      <w:r w:rsidRPr="00E97FF5">
        <w:rPr>
          <w:color w:val="000000"/>
          <w:sz w:val="28"/>
          <w:szCs w:val="28"/>
        </w:rPr>
        <w:t>В соответствии с данным документом в Книге учета доходов и расходов в хронологической последовательности на основе первичных документов позиционным способом отражаются все хозяйственные операции организации за отчетный (налоговый) период</w:t>
      </w:r>
      <w:r w:rsidR="005E5D93" w:rsidRPr="00E97FF5">
        <w:rPr>
          <w:color w:val="000000"/>
          <w:sz w:val="28"/>
          <w:szCs w:val="28"/>
        </w:rPr>
        <w:t xml:space="preserve"> [2</w:t>
      </w:r>
      <w:r w:rsidR="00CD4835" w:rsidRPr="00E97FF5">
        <w:rPr>
          <w:color w:val="000000"/>
          <w:sz w:val="28"/>
          <w:szCs w:val="28"/>
        </w:rPr>
        <w:t>5</w:t>
      </w:r>
      <w:r w:rsidR="005E5D93" w:rsidRPr="00E97FF5">
        <w:rPr>
          <w:color w:val="000000"/>
          <w:sz w:val="28"/>
          <w:szCs w:val="28"/>
        </w:rPr>
        <w:t xml:space="preserve">, </w:t>
      </w:r>
      <w:r w:rsidR="005E5D93" w:rsidRPr="00E97FF5">
        <w:rPr>
          <w:color w:val="000000"/>
          <w:sz w:val="28"/>
          <w:szCs w:val="28"/>
          <w:lang w:val="en-US"/>
        </w:rPr>
        <w:t>c</w:t>
      </w:r>
      <w:r w:rsidR="005E5D93" w:rsidRPr="00E97FF5">
        <w:rPr>
          <w:color w:val="000000"/>
          <w:sz w:val="28"/>
          <w:szCs w:val="28"/>
        </w:rPr>
        <w:t>. 174]</w:t>
      </w:r>
      <w:r w:rsidRPr="00E97FF5">
        <w:rPr>
          <w:color w:val="000000"/>
          <w:sz w:val="28"/>
          <w:szCs w:val="28"/>
        </w:rPr>
        <w:t>.</w:t>
      </w:r>
    </w:p>
    <w:p w:rsidR="00336731" w:rsidRPr="00E97FF5" w:rsidRDefault="00336731" w:rsidP="00E97FF5">
      <w:pPr>
        <w:widowControl/>
        <w:snapToGrid/>
        <w:spacing w:line="360" w:lineRule="auto"/>
        <w:ind w:firstLine="709"/>
        <w:rPr>
          <w:color w:val="000000"/>
          <w:sz w:val="28"/>
          <w:szCs w:val="28"/>
        </w:rPr>
      </w:pPr>
      <w:r w:rsidRPr="00E97FF5">
        <w:rPr>
          <w:color w:val="000000"/>
          <w:sz w:val="28"/>
          <w:szCs w:val="28"/>
        </w:rPr>
        <w:t>Ведение Книги учета доходов и расходов, а также документирование фактов предпринимательской деятельности осуществляется на русском языке.</w:t>
      </w:r>
    </w:p>
    <w:p w:rsidR="00336731" w:rsidRPr="00E97FF5" w:rsidRDefault="00336731" w:rsidP="00E97FF5">
      <w:pPr>
        <w:widowControl/>
        <w:snapToGrid/>
        <w:spacing w:line="360" w:lineRule="auto"/>
        <w:ind w:firstLine="709"/>
        <w:rPr>
          <w:color w:val="000000"/>
          <w:sz w:val="28"/>
          <w:szCs w:val="28"/>
        </w:rPr>
      </w:pPr>
      <w:r w:rsidRPr="00E97FF5">
        <w:rPr>
          <w:color w:val="000000"/>
          <w:sz w:val="28"/>
          <w:szCs w:val="28"/>
        </w:rPr>
        <w:t>В соответствии со ст.</w:t>
      </w:r>
      <w:r w:rsidR="00E97FF5">
        <w:rPr>
          <w:color w:val="000000"/>
          <w:sz w:val="28"/>
          <w:szCs w:val="28"/>
        </w:rPr>
        <w:t> </w:t>
      </w:r>
      <w:r w:rsidR="00E97FF5" w:rsidRPr="00E97FF5">
        <w:rPr>
          <w:color w:val="000000"/>
          <w:sz w:val="28"/>
          <w:szCs w:val="28"/>
        </w:rPr>
        <w:t>2</w:t>
      </w:r>
      <w:r w:rsidRPr="00E97FF5">
        <w:rPr>
          <w:color w:val="000000"/>
          <w:sz w:val="28"/>
          <w:szCs w:val="28"/>
        </w:rPr>
        <w:t>3 НК РФ общий срок хранения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 составляет четыре года. Если же организация воспользовалась правом переноса убытка на будущее, то срок хранения Книги возрастает, вплоть до 14 лет (п.</w:t>
      </w:r>
      <w:r w:rsidR="00E97FF5">
        <w:rPr>
          <w:color w:val="000000"/>
          <w:sz w:val="28"/>
          <w:szCs w:val="28"/>
        </w:rPr>
        <w:t> </w:t>
      </w:r>
      <w:r w:rsidR="00E97FF5" w:rsidRPr="00E97FF5">
        <w:rPr>
          <w:color w:val="000000"/>
          <w:sz w:val="28"/>
          <w:szCs w:val="28"/>
        </w:rPr>
        <w:t>7</w:t>
      </w:r>
      <w:r w:rsidRPr="00E97FF5">
        <w:rPr>
          <w:color w:val="000000"/>
          <w:sz w:val="28"/>
          <w:szCs w:val="28"/>
        </w:rPr>
        <w:t xml:space="preserve"> ст.</w:t>
      </w:r>
      <w:r w:rsidR="00E97FF5">
        <w:rPr>
          <w:color w:val="000000"/>
          <w:sz w:val="28"/>
          <w:szCs w:val="28"/>
        </w:rPr>
        <w:t> </w:t>
      </w:r>
      <w:r w:rsidR="00E97FF5" w:rsidRPr="00E97FF5">
        <w:rPr>
          <w:color w:val="000000"/>
          <w:sz w:val="28"/>
          <w:szCs w:val="28"/>
        </w:rPr>
        <w:t>3</w:t>
      </w:r>
      <w:r w:rsidRPr="00E97FF5">
        <w:rPr>
          <w:color w:val="000000"/>
          <w:sz w:val="28"/>
          <w:szCs w:val="28"/>
        </w:rPr>
        <w:t>46.18 НК РФ).</w:t>
      </w:r>
    </w:p>
    <w:p w:rsidR="00433A75" w:rsidRPr="00E97FF5" w:rsidRDefault="00336731" w:rsidP="00E97FF5">
      <w:pPr>
        <w:widowControl/>
        <w:snapToGrid/>
        <w:spacing w:line="360" w:lineRule="auto"/>
        <w:ind w:firstLine="709"/>
        <w:rPr>
          <w:color w:val="000000"/>
          <w:sz w:val="28"/>
          <w:szCs w:val="28"/>
        </w:rPr>
      </w:pPr>
      <w:r w:rsidRPr="00E97FF5">
        <w:rPr>
          <w:color w:val="000000"/>
          <w:sz w:val="28"/>
          <w:szCs w:val="28"/>
        </w:rPr>
        <w:t>Книга учета доходов и расходов в ООО</w:t>
      </w:r>
      <w:r w:rsidR="00E97FF5">
        <w:rPr>
          <w:color w:val="000000"/>
          <w:sz w:val="28"/>
          <w:szCs w:val="28"/>
        </w:rPr>
        <w:t> </w:t>
      </w:r>
      <w:r w:rsidR="00E97FF5" w:rsidRPr="00E97FF5">
        <w:rPr>
          <w:color w:val="000000"/>
          <w:sz w:val="28"/>
          <w:szCs w:val="28"/>
        </w:rPr>
        <w:t>«</w:t>
      </w:r>
      <w:r w:rsidRPr="00E97FF5">
        <w:rPr>
          <w:color w:val="000000"/>
          <w:sz w:val="28"/>
          <w:szCs w:val="28"/>
        </w:rPr>
        <w:t xml:space="preserve">Сердоликс» ведется в электронном виде. Книга учета доходов и расходов открывается на один календарный год. </w:t>
      </w:r>
      <w:r w:rsidR="00181ADC" w:rsidRPr="00E97FF5">
        <w:rPr>
          <w:color w:val="000000"/>
          <w:sz w:val="28"/>
          <w:szCs w:val="28"/>
        </w:rPr>
        <w:t>П</w:t>
      </w:r>
      <w:r w:rsidRPr="00E97FF5">
        <w:rPr>
          <w:color w:val="000000"/>
          <w:sz w:val="28"/>
          <w:szCs w:val="28"/>
        </w:rPr>
        <w:t xml:space="preserve">о окончании налогового периода </w:t>
      </w:r>
      <w:r w:rsidR="00E40EEF" w:rsidRPr="00E97FF5">
        <w:rPr>
          <w:color w:val="000000"/>
          <w:sz w:val="28"/>
          <w:szCs w:val="28"/>
        </w:rPr>
        <w:t xml:space="preserve">в </w:t>
      </w:r>
      <w:r w:rsidR="00181ADC" w:rsidRPr="00E97FF5">
        <w:rPr>
          <w:color w:val="000000"/>
          <w:sz w:val="28"/>
          <w:szCs w:val="28"/>
        </w:rPr>
        <w:t>ООО</w:t>
      </w:r>
      <w:r w:rsidR="00E97FF5">
        <w:rPr>
          <w:color w:val="000000"/>
          <w:sz w:val="28"/>
          <w:szCs w:val="28"/>
        </w:rPr>
        <w:t> </w:t>
      </w:r>
      <w:r w:rsidR="00E97FF5" w:rsidRPr="00E97FF5">
        <w:rPr>
          <w:color w:val="000000"/>
          <w:sz w:val="28"/>
          <w:szCs w:val="28"/>
        </w:rPr>
        <w:t>«</w:t>
      </w:r>
      <w:r w:rsidR="00181ADC" w:rsidRPr="00E97FF5">
        <w:rPr>
          <w:color w:val="000000"/>
          <w:sz w:val="28"/>
          <w:szCs w:val="28"/>
        </w:rPr>
        <w:t xml:space="preserve">Сердоликс» </w:t>
      </w:r>
      <w:r w:rsidR="00E40EEF" w:rsidRPr="00E97FF5">
        <w:rPr>
          <w:color w:val="000000"/>
          <w:sz w:val="28"/>
          <w:szCs w:val="28"/>
        </w:rPr>
        <w:t xml:space="preserve">книга учета доходов и расходов </w:t>
      </w:r>
      <w:r w:rsidRPr="00E97FF5">
        <w:rPr>
          <w:color w:val="000000"/>
          <w:sz w:val="28"/>
          <w:szCs w:val="28"/>
        </w:rPr>
        <w:t>выв</w:t>
      </w:r>
      <w:r w:rsidR="00181ADC" w:rsidRPr="00E97FF5">
        <w:rPr>
          <w:color w:val="000000"/>
          <w:sz w:val="28"/>
          <w:szCs w:val="28"/>
        </w:rPr>
        <w:t>одится</w:t>
      </w:r>
      <w:r w:rsidRPr="00E97FF5">
        <w:rPr>
          <w:color w:val="000000"/>
          <w:sz w:val="28"/>
          <w:szCs w:val="28"/>
        </w:rPr>
        <w:t xml:space="preserve"> на бумажны</w:t>
      </w:r>
      <w:r w:rsidR="00181ADC" w:rsidRPr="00E97FF5">
        <w:rPr>
          <w:color w:val="000000"/>
          <w:sz w:val="28"/>
          <w:szCs w:val="28"/>
        </w:rPr>
        <w:t>й</w:t>
      </w:r>
      <w:r w:rsidRPr="00E97FF5">
        <w:rPr>
          <w:color w:val="000000"/>
          <w:sz w:val="28"/>
          <w:szCs w:val="28"/>
        </w:rPr>
        <w:t xml:space="preserve"> носител</w:t>
      </w:r>
      <w:r w:rsidR="00181ADC" w:rsidRPr="00E97FF5">
        <w:rPr>
          <w:color w:val="000000"/>
          <w:sz w:val="28"/>
          <w:szCs w:val="28"/>
        </w:rPr>
        <w:t>ь</w:t>
      </w:r>
      <w:r w:rsidRPr="00E97FF5">
        <w:rPr>
          <w:color w:val="000000"/>
          <w:sz w:val="28"/>
          <w:szCs w:val="28"/>
        </w:rPr>
        <w:t xml:space="preserve">. На последней странице пронумерованной и прошнурованной Книги учета доходов и расходов, указывается число содержащихся в ней страниц, которое заверяется подписью должностного лица налогового органа и скрепляется печатью. </w:t>
      </w:r>
      <w:r w:rsidR="00433A75" w:rsidRPr="00E97FF5">
        <w:rPr>
          <w:color w:val="000000"/>
          <w:sz w:val="28"/>
          <w:szCs w:val="28"/>
        </w:rPr>
        <w:t>На каждый очередной календарный год открывается новая Книга учета доходов и расходов.</w:t>
      </w:r>
    </w:p>
    <w:p w:rsidR="00E40EEF" w:rsidRDefault="00336731" w:rsidP="00E97FF5">
      <w:pPr>
        <w:widowControl/>
        <w:snapToGrid/>
        <w:spacing w:line="360" w:lineRule="auto"/>
        <w:ind w:firstLine="709"/>
        <w:rPr>
          <w:color w:val="000000"/>
          <w:sz w:val="28"/>
          <w:szCs w:val="28"/>
        </w:rPr>
      </w:pPr>
      <w:r w:rsidRPr="00E97FF5">
        <w:rPr>
          <w:color w:val="000000"/>
          <w:sz w:val="28"/>
          <w:szCs w:val="28"/>
        </w:rPr>
        <w:t xml:space="preserve">Исправление ошибок в Книге учета доходов и расходов допускается, но должно быть обосновано, и подтверждено подписью руководителя организации с указанием даты исправления и печатью </w:t>
      </w:r>
      <w:r w:rsidR="00181ADC" w:rsidRPr="00E97FF5">
        <w:rPr>
          <w:color w:val="000000"/>
          <w:sz w:val="28"/>
          <w:szCs w:val="28"/>
        </w:rPr>
        <w:t>организации</w:t>
      </w:r>
      <w:r w:rsidRPr="00E97FF5">
        <w:rPr>
          <w:color w:val="000000"/>
          <w:sz w:val="28"/>
          <w:szCs w:val="28"/>
        </w:rPr>
        <w:t>.</w:t>
      </w:r>
    </w:p>
    <w:p w:rsidR="00E97FF5" w:rsidRPr="00E97FF5" w:rsidRDefault="00E97FF5" w:rsidP="00E97FF5">
      <w:pPr>
        <w:widowControl/>
        <w:snapToGrid/>
        <w:spacing w:line="360" w:lineRule="auto"/>
        <w:ind w:firstLine="709"/>
        <w:rPr>
          <w:color w:val="000000"/>
          <w:sz w:val="28"/>
          <w:szCs w:val="28"/>
        </w:rPr>
      </w:pPr>
    </w:p>
    <w:p w:rsidR="008D123E" w:rsidRPr="00E97FF5" w:rsidRDefault="00DB7BE6" w:rsidP="00E97FF5">
      <w:pPr>
        <w:pStyle w:val="2"/>
        <w:keepNext w:val="0"/>
        <w:spacing w:before="0" w:after="0" w:line="360" w:lineRule="auto"/>
        <w:ind w:firstLine="709"/>
        <w:jc w:val="both"/>
        <w:rPr>
          <w:rFonts w:ascii="Times New Roman" w:hAnsi="Times New Roman" w:cs="Times New Roman"/>
          <w:i w:val="0"/>
          <w:iCs w:val="0"/>
          <w:color w:val="000000"/>
        </w:rPr>
      </w:pPr>
      <w:bookmarkStart w:id="3" w:name="_Toc253454717"/>
      <w:r w:rsidRPr="00E97FF5">
        <w:rPr>
          <w:rFonts w:ascii="Times New Roman" w:hAnsi="Times New Roman" w:cs="Times New Roman"/>
          <w:i w:val="0"/>
          <w:iCs w:val="0"/>
          <w:color w:val="000000"/>
        </w:rPr>
        <w:t>1.2 Анализ учетной политики</w:t>
      </w:r>
      <w:bookmarkEnd w:id="3"/>
    </w:p>
    <w:p w:rsidR="00DB7BE6" w:rsidRPr="00E97FF5" w:rsidRDefault="00DB7BE6" w:rsidP="00E97FF5">
      <w:pPr>
        <w:pStyle w:val="a3"/>
        <w:spacing w:before="0" w:beforeAutospacing="0" w:after="0" w:afterAutospacing="0" w:line="360" w:lineRule="auto"/>
        <w:ind w:firstLine="709"/>
        <w:rPr>
          <w:rFonts w:ascii="Times New Roman" w:hAnsi="Times New Roman"/>
          <w:color w:val="000000"/>
          <w:sz w:val="28"/>
          <w:szCs w:val="28"/>
        </w:rPr>
      </w:pPr>
    </w:p>
    <w:p w:rsidR="00EC4CFD" w:rsidRPr="00E97FF5" w:rsidRDefault="00433A75" w:rsidP="00E97FF5">
      <w:pPr>
        <w:pStyle w:val="a3"/>
        <w:spacing w:before="0" w:beforeAutospacing="0" w:after="0" w:afterAutospacing="0" w:line="360" w:lineRule="auto"/>
        <w:ind w:firstLine="709"/>
        <w:rPr>
          <w:rFonts w:ascii="Times New Roman" w:hAnsi="Times New Roman"/>
          <w:color w:val="000000"/>
          <w:sz w:val="28"/>
          <w:szCs w:val="28"/>
        </w:rPr>
      </w:pPr>
      <w:r w:rsidRPr="00E97FF5">
        <w:rPr>
          <w:rFonts w:ascii="Times New Roman" w:hAnsi="Times New Roman"/>
          <w:color w:val="000000"/>
          <w:sz w:val="28"/>
          <w:szCs w:val="28"/>
        </w:rPr>
        <w:t xml:space="preserve">Налоговый кодекс РФ не обязывает налогоплательщиков, применяющих упрощенную систему налогообложения (УСН), составлять учетную политику для целей налогового учета. </w:t>
      </w:r>
      <w:r w:rsidR="00EC4CFD" w:rsidRPr="00E97FF5">
        <w:rPr>
          <w:rFonts w:ascii="Times New Roman" w:hAnsi="Times New Roman"/>
          <w:color w:val="000000"/>
          <w:sz w:val="28"/>
          <w:szCs w:val="28"/>
        </w:rPr>
        <w:t>Однако по общему правилу, одной из основных целей, которая достигается формированием учетной политики, является закрепление выбора одного из двух или нескольких вариантов учета активов, обязательства или элементов, формирующих налоговую базу. Другими словами, в том случае, когда имеется возможность выбора метода формирования налоговой базы или учета отдельных операций, разработка учетной политики, представляет</w:t>
      </w:r>
      <w:r w:rsidR="00D348FF" w:rsidRPr="00E97FF5">
        <w:rPr>
          <w:rFonts w:ascii="Times New Roman" w:hAnsi="Times New Roman"/>
          <w:color w:val="000000"/>
          <w:sz w:val="28"/>
          <w:szCs w:val="28"/>
        </w:rPr>
        <w:t>ся, как минимум, целесообразной</w:t>
      </w:r>
      <w:r w:rsidR="005E5D93" w:rsidRPr="00E97FF5">
        <w:rPr>
          <w:rFonts w:ascii="Times New Roman" w:hAnsi="Times New Roman"/>
          <w:color w:val="000000"/>
          <w:sz w:val="28"/>
          <w:szCs w:val="28"/>
        </w:rPr>
        <w:t xml:space="preserve"> [</w:t>
      </w:r>
      <w:r w:rsidR="00CD4835" w:rsidRPr="00E97FF5">
        <w:rPr>
          <w:rFonts w:ascii="Times New Roman" w:hAnsi="Times New Roman"/>
          <w:color w:val="000000"/>
          <w:sz w:val="28"/>
          <w:szCs w:val="28"/>
        </w:rPr>
        <w:t xml:space="preserve">12, </w:t>
      </w:r>
      <w:r w:rsidR="00CD4835" w:rsidRPr="00E97FF5">
        <w:rPr>
          <w:rFonts w:ascii="Times New Roman" w:hAnsi="Times New Roman"/>
          <w:color w:val="000000"/>
          <w:sz w:val="28"/>
          <w:szCs w:val="28"/>
          <w:lang w:val="en-US"/>
        </w:rPr>
        <w:t>c</w:t>
      </w:r>
      <w:r w:rsidR="00CD4835" w:rsidRPr="00E97FF5">
        <w:rPr>
          <w:rFonts w:ascii="Times New Roman" w:hAnsi="Times New Roman"/>
          <w:color w:val="000000"/>
          <w:sz w:val="28"/>
          <w:szCs w:val="28"/>
        </w:rPr>
        <w:t>. 112</w:t>
      </w:r>
      <w:r w:rsidR="005E5D93" w:rsidRPr="00E97FF5">
        <w:rPr>
          <w:rFonts w:ascii="Times New Roman" w:hAnsi="Times New Roman"/>
          <w:color w:val="000000"/>
          <w:sz w:val="28"/>
          <w:szCs w:val="28"/>
        </w:rPr>
        <w:t>]</w:t>
      </w:r>
      <w:r w:rsidR="00D348FF" w:rsidRPr="00E97FF5">
        <w:rPr>
          <w:rFonts w:ascii="Times New Roman" w:hAnsi="Times New Roman"/>
          <w:color w:val="000000"/>
          <w:sz w:val="28"/>
          <w:szCs w:val="28"/>
        </w:rPr>
        <w:t>.</w:t>
      </w:r>
    </w:p>
    <w:p w:rsidR="00EC4CFD" w:rsidRPr="00E97FF5" w:rsidRDefault="00B12724" w:rsidP="00E97FF5">
      <w:pPr>
        <w:pStyle w:val="a3"/>
        <w:spacing w:before="0" w:beforeAutospacing="0" w:after="0" w:afterAutospacing="0" w:line="360" w:lineRule="auto"/>
        <w:ind w:firstLine="709"/>
        <w:rPr>
          <w:rFonts w:ascii="Times New Roman" w:hAnsi="Times New Roman"/>
          <w:color w:val="000000"/>
          <w:sz w:val="28"/>
          <w:szCs w:val="28"/>
        </w:rPr>
      </w:pPr>
      <w:r w:rsidRPr="00E97FF5">
        <w:rPr>
          <w:rFonts w:ascii="Times New Roman" w:hAnsi="Times New Roman"/>
          <w:color w:val="000000"/>
          <w:sz w:val="28"/>
          <w:szCs w:val="28"/>
        </w:rPr>
        <w:t>О</w:t>
      </w:r>
      <w:r w:rsidR="00EC4CFD" w:rsidRPr="00E97FF5">
        <w:rPr>
          <w:rFonts w:ascii="Times New Roman" w:hAnsi="Times New Roman"/>
          <w:color w:val="000000"/>
          <w:sz w:val="28"/>
          <w:szCs w:val="28"/>
        </w:rPr>
        <w:t xml:space="preserve">рганизации, перешедшие на упрощенную систему налогообложения, могут разрабатывать учетную политику, как для целей бухгалтерского учета, так и для целей налогообложения. </w:t>
      </w:r>
      <w:r w:rsidR="00433A75" w:rsidRPr="00E97FF5">
        <w:rPr>
          <w:rFonts w:ascii="Times New Roman" w:hAnsi="Times New Roman"/>
          <w:color w:val="000000"/>
          <w:sz w:val="28"/>
          <w:szCs w:val="28"/>
        </w:rPr>
        <w:t>Так как бухгалтерский учет в ООО</w:t>
      </w:r>
      <w:r w:rsidR="00E97FF5">
        <w:rPr>
          <w:rFonts w:ascii="Times New Roman" w:hAnsi="Times New Roman"/>
          <w:color w:val="000000"/>
          <w:sz w:val="28"/>
          <w:szCs w:val="28"/>
        </w:rPr>
        <w:t> </w:t>
      </w:r>
      <w:r w:rsidR="00E97FF5" w:rsidRPr="00E97FF5">
        <w:rPr>
          <w:rFonts w:ascii="Times New Roman" w:hAnsi="Times New Roman"/>
          <w:color w:val="000000"/>
          <w:sz w:val="28"/>
          <w:szCs w:val="28"/>
        </w:rPr>
        <w:t>«</w:t>
      </w:r>
      <w:r w:rsidR="00433A75" w:rsidRPr="00E97FF5">
        <w:rPr>
          <w:rFonts w:ascii="Times New Roman" w:hAnsi="Times New Roman"/>
          <w:color w:val="000000"/>
          <w:sz w:val="28"/>
          <w:szCs w:val="28"/>
        </w:rPr>
        <w:t>Сердоликс» не ведется, учетная политика составляется только для целей налогового учета.</w:t>
      </w:r>
    </w:p>
    <w:p w:rsidR="00433A75" w:rsidRPr="00E97FF5" w:rsidRDefault="00433A75" w:rsidP="00E97FF5">
      <w:pPr>
        <w:pStyle w:val="a3"/>
        <w:spacing w:before="0" w:beforeAutospacing="0" w:after="0" w:afterAutospacing="0" w:line="360" w:lineRule="auto"/>
        <w:ind w:firstLine="709"/>
        <w:rPr>
          <w:rFonts w:ascii="Times New Roman" w:hAnsi="Times New Roman"/>
          <w:color w:val="000000"/>
          <w:sz w:val="28"/>
          <w:szCs w:val="28"/>
        </w:rPr>
      </w:pPr>
      <w:r w:rsidRPr="00E97FF5">
        <w:rPr>
          <w:rFonts w:ascii="Times New Roman" w:hAnsi="Times New Roman"/>
          <w:color w:val="000000"/>
          <w:sz w:val="28"/>
          <w:szCs w:val="28"/>
        </w:rPr>
        <w:t>Формально налоговые органы не имеют права требовать представления учетной политики от организаций, использующих УСН. То есть, учетная политика для ООО</w:t>
      </w:r>
      <w:r w:rsidR="00E97FF5">
        <w:rPr>
          <w:rFonts w:ascii="Times New Roman" w:hAnsi="Times New Roman"/>
          <w:color w:val="000000"/>
          <w:sz w:val="28"/>
          <w:szCs w:val="28"/>
        </w:rPr>
        <w:t> </w:t>
      </w:r>
      <w:r w:rsidR="00E97FF5" w:rsidRPr="00E97FF5">
        <w:rPr>
          <w:rFonts w:ascii="Times New Roman" w:hAnsi="Times New Roman"/>
          <w:color w:val="000000"/>
          <w:sz w:val="28"/>
          <w:szCs w:val="28"/>
        </w:rPr>
        <w:t>«</w:t>
      </w:r>
      <w:r w:rsidRPr="00E97FF5">
        <w:rPr>
          <w:rFonts w:ascii="Times New Roman" w:hAnsi="Times New Roman"/>
          <w:color w:val="000000"/>
          <w:sz w:val="28"/>
          <w:szCs w:val="28"/>
        </w:rPr>
        <w:t>Сердоликс» является рабочим документом, целью разработки которого, является, прежде всего, формализация применяемых норм налогового учета. При проведении налоговых проверок соответствующий распорядительный документ (которым утверждается учетная политика) может использоваться как вспомогательное средство для обоснования позиции организации при возникновении спорных ситуаций.</w:t>
      </w:r>
    </w:p>
    <w:p w:rsidR="00690345" w:rsidRPr="00E97FF5" w:rsidRDefault="00B12724" w:rsidP="00E97FF5">
      <w:pPr>
        <w:pStyle w:val="a3"/>
        <w:spacing w:before="0" w:beforeAutospacing="0" w:after="0" w:afterAutospacing="0" w:line="360" w:lineRule="auto"/>
        <w:ind w:firstLine="709"/>
        <w:rPr>
          <w:rFonts w:ascii="Times New Roman" w:hAnsi="Times New Roman"/>
          <w:color w:val="000000"/>
          <w:sz w:val="28"/>
          <w:szCs w:val="28"/>
        </w:rPr>
      </w:pPr>
      <w:r w:rsidRPr="00E97FF5">
        <w:rPr>
          <w:rFonts w:ascii="Times New Roman" w:hAnsi="Times New Roman"/>
          <w:color w:val="000000"/>
          <w:sz w:val="28"/>
          <w:szCs w:val="28"/>
        </w:rPr>
        <w:t xml:space="preserve">Приказ об </w:t>
      </w:r>
      <w:r w:rsidR="002B297F" w:rsidRPr="00E97FF5">
        <w:rPr>
          <w:rFonts w:ascii="Times New Roman" w:hAnsi="Times New Roman"/>
          <w:color w:val="000000"/>
          <w:sz w:val="28"/>
          <w:szCs w:val="28"/>
        </w:rPr>
        <w:t>учетн</w:t>
      </w:r>
      <w:r w:rsidRPr="00E97FF5">
        <w:rPr>
          <w:rFonts w:ascii="Times New Roman" w:hAnsi="Times New Roman"/>
          <w:color w:val="000000"/>
          <w:sz w:val="28"/>
          <w:szCs w:val="28"/>
        </w:rPr>
        <w:t>ой</w:t>
      </w:r>
      <w:r w:rsidR="002B297F" w:rsidRPr="00E97FF5">
        <w:rPr>
          <w:rFonts w:ascii="Times New Roman" w:hAnsi="Times New Roman"/>
          <w:color w:val="000000"/>
          <w:sz w:val="28"/>
          <w:szCs w:val="28"/>
        </w:rPr>
        <w:t xml:space="preserve"> политик</w:t>
      </w:r>
      <w:r w:rsidRPr="00E97FF5">
        <w:rPr>
          <w:rFonts w:ascii="Times New Roman" w:hAnsi="Times New Roman"/>
          <w:color w:val="000000"/>
          <w:sz w:val="28"/>
          <w:szCs w:val="28"/>
        </w:rPr>
        <w:t>е ООО</w:t>
      </w:r>
      <w:r w:rsidR="00E97FF5">
        <w:rPr>
          <w:rFonts w:ascii="Times New Roman" w:hAnsi="Times New Roman"/>
          <w:color w:val="000000"/>
          <w:sz w:val="28"/>
          <w:szCs w:val="28"/>
        </w:rPr>
        <w:t> </w:t>
      </w:r>
      <w:r w:rsidR="00E97FF5" w:rsidRPr="00E97FF5">
        <w:rPr>
          <w:rFonts w:ascii="Times New Roman" w:hAnsi="Times New Roman"/>
          <w:color w:val="000000"/>
          <w:sz w:val="28"/>
          <w:szCs w:val="28"/>
        </w:rPr>
        <w:t>«</w:t>
      </w:r>
      <w:r w:rsidR="00CA01E6" w:rsidRPr="00E97FF5">
        <w:rPr>
          <w:rFonts w:ascii="Times New Roman" w:hAnsi="Times New Roman"/>
          <w:color w:val="000000"/>
          <w:sz w:val="28"/>
          <w:szCs w:val="28"/>
        </w:rPr>
        <w:t>Сердоликс»</w:t>
      </w:r>
      <w:r w:rsidRPr="00E97FF5">
        <w:rPr>
          <w:rFonts w:ascii="Times New Roman" w:hAnsi="Times New Roman"/>
          <w:color w:val="000000"/>
          <w:sz w:val="28"/>
          <w:szCs w:val="28"/>
        </w:rPr>
        <w:t xml:space="preserve"> </w:t>
      </w:r>
      <w:r w:rsidR="00E97FF5">
        <w:rPr>
          <w:rFonts w:ascii="Times New Roman" w:hAnsi="Times New Roman"/>
          <w:color w:val="000000"/>
          <w:sz w:val="28"/>
          <w:szCs w:val="28"/>
        </w:rPr>
        <w:t>№</w:t>
      </w:r>
      <w:r w:rsidR="00E97FF5" w:rsidRPr="00E97FF5">
        <w:rPr>
          <w:rFonts w:ascii="Times New Roman" w:hAnsi="Times New Roman"/>
          <w:color w:val="000000"/>
          <w:sz w:val="28"/>
          <w:szCs w:val="28"/>
        </w:rPr>
        <w:t>4</w:t>
      </w:r>
      <w:r w:rsidR="00433A75" w:rsidRPr="00E97FF5">
        <w:rPr>
          <w:rFonts w:ascii="Times New Roman" w:hAnsi="Times New Roman"/>
          <w:color w:val="000000"/>
          <w:sz w:val="28"/>
          <w:szCs w:val="28"/>
        </w:rPr>
        <w:t>5</w:t>
      </w:r>
      <w:r w:rsidR="00450585" w:rsidRPr="00E97FF5">
        <w:rPr>
          <w:rFonts w:ascii="Times New Roman" w:hAnsi="Times New Roman"/>
          <w:color w:val="000000"/>
          <w:sz w:val="28"/>
          <w:szCs w:val="28"/>
        </w:rPr>
        <w:t xml:space="preserve"> от 2</w:t>
      </w:r>
      <w:r w:rsidR="00433A75" w:rsidRPr="00E97FF5">
        <w:rPr>
          <w:rFonts w:ascii="Times New Roman" w:hAnsi="Times New Roman"/>
          <w:color w:val="000000"/>
          <w:sz w:val="28"/>
          <w:szCs w:val="28"/>
        </w:rPr>
        <w:t>8</w:t>
      </w:r>
      <w:r w:rsidR="00450585" w:rsidRPr="00E97FF5">
        <w:rPr>
          <w:rFonts w:ascii="Times New Roman" w:hAnsi="Times New Roman"/>
          <w:color w:val="000000"/>
          <w:sz w:val="28"/>
          <w:szCs w:val="28"/>
        </w:rPr>
        <w:t>.12.</w:t>
      </w:r>
      <w:r w:rsidR="00E97FF5" w:rsidRPr="00E97FF5">
        <w:rPr>
          <w:rFonts w:ascii="Times New Roman" w:hAnsi="Times New Roman"/>
          <w:color w:val="000000"/>
          <w:sz w:val="28"/>
          <w:szCs w:val="28"/>
        </w:rPr>
        <w:t>2008</w:t>
      </w:r>
      <w:r w:rsidR="00E97FF5">
        <w:rPr>
          <w:rFonts w:ascii="Times New Roman" w:hAnsi="Times New Roman"/>
          <w:color w:val="000000"/>
          <w:sz w:val="28"/>
          <w:szCs w:val="28"/>
        </w:rPr>
        <w:t> </w:t>
      </w:r>
      <w:r w:rsidR="00E97FF5" w:rsidRPr="00E97FF5">
        <w:rPr>
          <w:rFonts w:ascii="Times New Roman" w:hAnsi="Times New Roman"/>
          <w:color w:val="000000"/>
          <w:sz w:val="28"/>
          <w:szCs w:val="28"/>
        </w:rPr>
        <w:t>г</w:t>
      </w:r>
      <w:r w:rsidR="00450585" w:rsidRPr="00E97FF5">
        <w:rPr>
          <w:rFonts w:ascii="Times New Roman" w:hAnsi="Times New Roman"/>
          <w:color w:val="000000"/>
          <w:sz w:val="28"/>
          <w:szCs w:val="28"/>
        </w:rPr>
        <w:t>.</w:t>
      </w:r>
      <w:r w:rsidR="00433A75" w:rsidRPr="00E97FF5">
        <w:rPr>
          <w:rFonts w:ascii="Times New Roman" w:hAnsi="Times New Roman"/>
          <w:color w:val="000000"/>
          <w:sz w:val="28"/>
          <w:szCs w:val="28"/>
        </w:rPr>
        <w:t xml:space="preserve"> </w:t>
      </w:r>
      <w:r w:rsidR="00690345" w:rsidRPr="00E97FF5">
        <w:rPr>
          <w:rFonts w:ascii="Times New Roman" w:hAnsi="Times New Roman"/>
          <w:color w:val="000000"/>
          <w:sz w:val="28"/>
          <w:szCs w:val="28"/>
        </w:rPr>
        <w:t>утвержден</w:t>
      </w:r>
      <w:r w:rsidR="00433A75" w:rsidRPr="00E97FF5">
        <w:rPr>
          <w:rFonts w:ascii="Times New Roman" w:hAnsi="Times New Roman"/>
          <w:color w:val="000000"/>
          <w:sz w:val="28"/>
          <w:szCs w:val="28"/>
        </w:rPr>
        <w:t xml:space="preserve"> генеральным</w:t>
      </w:r>
      <w:r w:rsidR="00E97FF5">
        <w:rPr>
          <w:rFonts w:ascii="Times New Roman" w:hAnsi="Times New Roman"/>
          <w:color w:val="000000"/>
          <w:sz w:val="28"/>
          <w:szCs w:val="28"/>
        </w:rPr>
        <w:t xml:space="preserve"> </w:t>
      </w:r>
      <w:r w:rsidR="002B297F" w:rsidRPr="00E97FF5">
        <w:rPr>
          <w:rFonts w:ascii="Times New Roman" w:hAnsi="Times New Roman"/>
          <w:color w:val="000000"/>
          <w:sz w:val="28"/>
          <w:szCs w:val="28"/>
        </w:rPr>
        <w:t>директор</w:t>
      </w:r>
      <w:r w:rsidRPr="00E97FF5">
        <w:rPr>
          <w:rFonts w:ascii="Times New Roman" w:hAnsi="Times New Roman"/>
          <w:color w:val="000000"/>
          <w:sz w:val="28"/>
          <w:szCs w:val="28"/>
        </w:rPr>
        <w:t>ом</w:t>
      </w:r>
      <w:r w:rsidR="00433A75" w:rsidRPr="00E97FF5">
        <w:rPr>
          <w:rFonts w:ascii="Times New Roman" w:hAnsi="Times New Roman"/>
          <w:color w:val="000000"/>
          <w:sz w:val="28"/>
          <w:szCs w:val="28"/>
        </w:rPr>
        <w:t xml:space="preserve"> (Приложение </w:t>
      </w:r>
      <w:r w:rsidR="00CD4835" w:rsidRPr="00E97FF5">
        <w:rPr>
          <w:rFonts w:ascii="Times New Roman" w:hAnsi="Times New Roman"/>
          <w:color w:val="000000"/>
          <w:sz w:val="28"/>
          <w:szCs w:val="28"/>
        </w:rPr>
        <w:t>2</w:t>
      </w:r>
      <w:r w:rsidR="00433A75" w:rsidRPr="00E97FF5">
        <w:rPr>
          <w:rFonts w:ascii="Times New Roman" w:hAnsi="Times New Roman"/>
          <w:color w:val="000000"/>
          <w:sz w:val="28"/>
          <w:szCs w:val="28"/>
        </w:rPr>
        <w:t>)</w:t>
      </w:r>
      <w:r w:rsidR="00EB3006" w:rsidRPr="00E97FF5">
        <w:rPr>
          <w:rFonts w:ascii="Times New Roman" w:hAnsi="Times New Roman"/>
          <w:color w:val="000000"/>
          <w:sz w:val="28"/>
          <w:szCs w:val="28"/>
        </w:rPr>
        <w:t>.</w:t>
      </w:r>
    </w:p>
    <w:p w:rsidR="00496346" w:rsidRPr="00E97FF5" w:rsidRDefault="00433A75" w:rsidP="00E97FF5">
      <w:pPr>
        <w:widowControl/>
        <w:snapToGrid/>
        <w:spacing w:line="360" w:lineRule="auto"/>
        <w:ind w:firstLine="709"/>
        <w:rPr>
          <w:color w:val="000000"/>
          <w:sz w:val="28"/>
          <w:szCs w:val="28"/>
        </w:rPr>
      </w:pPr>
      <w:r w:rsidRPr="00E97FF5">
        <w:rPr>
          <w:color w:val="000000"/>
          <w:sz w:val="28"/>
          <w:szCs w:val="28"/>
        </w:rPr>
        <w:t>В учетной политике ООО</w:t>
      </w:r>
      <w:r w:rsidR="00E97FF5">
        <w:rPr>
          <w:color w:val="000000"/>
          <w:sz w:val="28"/>
          <w:szCs w:val="28"/>
        </w:rPr>
        <w:t> </w:t>
      </w:r>
      <w:r w:rsidR="00E97FF5" w:rsidRPr="00E97FF5">
        <w:rPr>
          <w:color w:val="000000"/>
          <w:sz w:val="28"/>
          <w:szCs w:val="28"/>
        </w:rPr>
        <w:t>«</w:t>
      </w:r>
      <w:r w:rsidRPr="00E97FF5">
        <w:rPr>
          <w:color w:val="000000"/>
          <w:sz w:val="28"/>
          <w:szCs w:val="28"/>
        </w:rPr>
        <w:t>Сердоликс» отражены следующие элементы:</w:t>
      </w:r>
    </w:p>
    <w:p w:rsidR="00433A75" w:rsidRPr="00E97FF5" w:rsidRDefault="00433A75" w:rsidP="00E97FF5">
      <w:pPr>
        <w:widowControl/>
        <w:numPr>
          <w:ilvl w:val="1"/>
          <w:numId w:val="7"/>
        </w:numPr>
        <w:tabs>
          <w:tab w:val="clear" w:pos="2149"/>
          <w:tab w:val="num" w:pos="1080"/>
        </w:tabs>
        <w:snapToGrid/>
        <w:spacing w:line="360" w:lineRule="auto"/>
        <w:ind w:left="0" w:firstLine="709"/>
        <w:rPr>
          <w:color w:val="000000"/>
          <w:sz w:val="28"/>
          <w:szCs w:val="28"/>
        </w:rPr>
      </w:pPr>
      <w:r w:rsidRPr="00E97FF5">
        <w:rPr>
          <w:color w:val="000000"/>
          <w:sz w:val="28"/>
          <w:szCs w:val="28"/>
        </w:rPr>
        <w:t>выбор объекта налогообложения;</w:t>
      </w:r>
    </w:p>
    <w:p w:rsidR="00433A75" w:rsidRPr="00E97FF5" w:rsidRDefault="00433A75" w:rsidP="00E97FF5">
      <w:pPr>
        <w:widowControl/>
        <w:numPr>
          <w:ilvl w:val="1"/>
          <w:numId w:val="7"/>
        </w:numPr>
        <w:tabs>
          <w:tab w:val="clear" w:pos="2149"/>
          <w:tab w:val="num" w:pos="1080"/>
        </w:tabs>
        <w:snapToGrid/>
        <w:spacing w:line="360" w:lineRule="auto"/>
        <w:ind w:left="0" w:firstLine="709"/>
        <w:rPr>
          <w:color w:val="000000"/>
          <w:sz w:val="28"/>
          <w:szCs w:val="28"/>
        </w:rPr>
      </w:pPr>
      <w:r w:rsidRPr="00E97FF5">
        <w:rPr>
          <w:color w:val="000000"/>
          <w:sz w:val="28"/>
          <w:szCs w:val="28"/>
        </w:rPr>
        <w:t>сумма доходов, полученная в предыдущем году (за девять месяцев и за год в целом). Данная цифра подтверждена выпиской (или копией) соответствующих первичных документов, и отражается в подтверждение права на использование УСН;</w:t>
      </w:r>
    </w:p>
    <w:p w:rsidR="00496346" w:rsidRPr="00E97FF5" w:rsidRDefault="00496346" w:rsidP="00E97FF5">
      <w:pPr>
        <w:widowControl/>
        <w:numPr>
          <w:ilvl w:val="1"/>
          <w:numId w:val="7"/>
        </w:numPr>
        <w:tabs>
          <w:tab w:val="clear" w:pos="2149"/>
          <w:tab w:val="num" w:pos="1080"/>
        </w:tabs>
        <w:snapToGrid/>
        <w:spacing w:line="360" w:lineRule="auto"/>
        <w:ind w:left="0" w:firstLine="709"/>
        <w:rPr>
          <w:color w:val="000000"/>
          <w:sz w:val="28"/>
          <w:szCs w:val="28"/>
        </w:rPr>
      </w:pPr>
      <w:r w:rsidRPr="00E97FF5">
        <w:rPr>
          <w:color w:val="000000"/>
          <w:sz w:val="28"/>
          <w:szCs w:val="28"/>
        </w:rPr>
        <w:t>метод оценки покупных товаров, приобретенных для дальнейшей реализации – по средней стоимости;</w:t>
      </w:r>
    </w:p>
    <w:p w:rsidR="00496346" w:rsidRPr="00E97FF5" w:rsidRDefault="00496346" w:rsidP="00E97FF5">
      <w:pPr>
        <w:widowControl/>
        <w:numPr>
          <w:ilvl w:val="1"/>
          <w:numId w:val="7"/>
        </w:numPr>
        <w:tabs>
          <w:tab w:val="clear" w:pos="2149"/>
          <w:tab w:val="num" w:pos="1080"/>
        </w:tabs>
        <w:snapToGrid/>
        <w:spacing w:line="360" w:lineRule="auto"/>
        <w:ind w:left="0" w:firstLine="709"/>
        <w:rPr>
          <w:color w:val="000000"/>
          <w:sz w:val="28"/>
          <w:szCs w:val="28"/>
        </w:rPr>
      </w:pPr>
      <w:r w:rsidRPr="00E97FF5">
        <w:rPr>
          <w:color w:val="000000"/>
          <w:sz w:val="28"/>
          <w:szCs w:val="28"/>
        </w:rPr>
        <w:t>порядок переноса на следующие налоговые периоды убытка, полученного по итогам предыдущих налоговых периодов, в которых применялась упрощенная система налогообложения и использовались в качестве объекта налогообложения доходы, уменьшенные на величину расходов. Размер переносимого убытка не может уменьшать налоговую базу более чем на 30 процентов. При этом оставшаяся часть убытка может быть перенесена на следующие налоговые периоды, но не более чем на 10 налоговых периодов.</w:t>
      </w:r>
    </w:p>
    <w:p w:rsidR="00433A75" w:rsidRPr="00E97FF5" w:rsidRDefault="00496346" w:rsidP="00E97FF5">
      <w:pPr>
        <w:widowControl/>
        <w:snapToGrid/>
        <w:spacing w:line="360" w:lineRule="auto"/>
        <w:ind w:firstLine="709"/>
        <w:rPr>
          <w:color w:val="000000"/>
          <w:sz w:val="28"/>
          <w:szCs w:val="28"/>
        </w:rPr>
      </w:pPr>
      <w:r w:rsidRPr="00E97FF5">
        <w:rPr>
          <w:color w:val="000000"/>
          <w:sz w:val="28"/>
          <w:szCs w:val="28"/>
        </w:rPr>
        <w:t>О</w:t>
      </w:r>
      <w:r w:rsidR="00433A75" w:rsidRPr="00E97FF5">
        <w:rPr>
          <w:color w:val="000000"/>
          <w:sz w:val="28"/>
          <w:szCs w:val="28"/>
        </w:rPr>
        <w:t xml:space="preserve">рганизации, перешедшие на УСН, права выбора не имеют </w:t>
      </w:r>
      <w:r w:rsidRPr="00E97FF5">
        <w:rPr>
          <w:color w:val="000000"/>
          <w:sz w:val="28"/>
          <w:szCs w:val="28"/>
        </w:rPr>
        <w:t>–</w:t>
      </w:r>
      <w:r w:rsidR="00433A75" w:rsidRPr="00E97FF5">
        <w:rPr>
          <w:color w:val="000000"/>
          <w:sz w:val="28"/>
          <w:szCs w:val="28"/>
        </w:rPr>
        <w:t xml:space="preserve"> использование кассового метода определения выручки от реализации товаров (работ, услуг) предполагает признание осуществленных расходов в сумме фактически произведенной оплаты. Однако статья 346.17 НК РФ не оговаривает порядка признания в учете именно этого вида расходов. </w:t>
      </w:r>
      <w:r w:rsidRPr="00E97FF5">
        <w:rPr>
          <w:color w:val="000000"/>
          <w:sz w:val="28"/>
          <w:szCs w:val="28"/>
        </w:rPr>
        <w:t>В</w:t>
      </w:r>
      <w:r w:rsidR="00433A75" w:rsidRPr="00E97FF5">
        <w:rPr>
          <w:color w:val="000000"/>
          <w:sz w:val="28"/>
          <w:szCs w:val="28"/>
        </w:rPr>
        <w:t xml:space="preserve">о избежание разногласий с налоговыми органами, уместно закрепить в учетной политике </w:t>
      </w:r>
      <w:r w:rsidRPr="00E97FF5">
        <w:rPr>
          <w:color w:val="000000"/>
          <w:sz w:val="28"/>
          <w:szCs w:val="28"/>
        </w:rPr>
        <w:t>следующие</w:t>
      </w:r>
      <w:r w:rsidR="00433A75" w:rsidRPr="00E97FF5">
        <w:rPr>
          <w:color w:val="000000"/>
          <w:sz w:val="28"/>
          <w:szCs w:val="28"/>
        </w:rPr>
        <w:t xml:space="preserve"> метод</w:t>
      </w:r>
      <w:r w:rsidRPr="00E97FF5">
        <w:rPr>
          <w:color w:val="000000"/>
          <w:sz w:val="28"/>
          <w:szCs w:val="28"/>
        </w:rPr>
        <w:t>ы</w:t>
      </w:r>
      <w:r w:rsidR="00433A75" w:rsidRPr="00E97FF5">
        <w:rPr>
          <w:color w:val="000000"/>
          <w:sz w:val="28"/>
          <w:szCs w:val="28"/>
        </w:rPr>
        <w:t xml:space="preserve"> признания подобных расходов;</w:t>
      </w:r>
    </w:p>
    <w:p w:rsidR="00433A75" w:rsidRPr="00E97FF5" w:rsidRDefault="00433A75" w:rsidP="00E97FF5">
      <w:pPr>
        <w:widowControl/>
        <w:numPr>
          <w:ilvl w:val="1"/>
          <w:numId w:val="7"/>
        </w:numPr>
        <w:tabs>
          <w:tab w:val="clear" w:pos="2149"/>
          <w:tab w:val="num" w:pos="1080"/>
        </w:tabs>
        <w:snapToGrid/>
        <w:spacing w:line="360" w:lineRule="auto"/>
        <w:ind w:left="0" w:firstLine="709"/>
        <w:rPr>
          <w:color w:val="000000"/>
          <w:sz w:val="28"/>
          <w:szCs w:val="28"/>
        </w:rPr>
      </w:pPr>
      <w:r w:rsidRPr="00E97FF5">
        <w:rPr>
          <w:color w:val="000000"/>
          <w:sz w:val="28"/>
          <w:szCs w:val="28"/>
        </w:rPr>
        <w:t xml:space="preserve">порядок учета расходов, принимаемых для целей налогообложения в ограниченных размерах, </w:t>
      </w:r>
      <w:r w:rsidR="00496346" w:rsidRPr="00E97FF5">
        <w:rPr>
          <w:color w:val="000000"/>
          <w:sz w:val="28"/>
          <w:szCs w:val="28"/>
        </w:rPr>
        <w:t>–</w:t>
      </w:r>
      <w:r w:rsidRPr="00E97FF5">
        <w:rPr>
          <w:color w:val="000000"/>
          <w:sz w:val="28"/>
          <w:szCs w:val="28"/>
        </w:rPr>
        <w:t xml:space="preserve">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расходы на командировки; плату государственному и (или) частному нотариусу за нотариальное оформление документов </w:t>
      </w:r>
      <w:r w:rsidR="00E97FF5">
        <w:rPr>
          <w:color w:val="000000"/>
          <w:sz w:val="28"/>
          <w:szCs w:val="28"/>
        </w:rPr>
        <w:t>и т.п.</w:t>
      </w:r>
      <w:r w:rsidRPr="00E97FF5">
        <w:rPr>
          <w:color w:val="000000"/>
          <w:sz w:val="28"/>
          <w:szCs w:val="28"/>
        </w:rPr>
        <w:t>;</w:t>
      </w:r>
    </w:p>
    <w:p w:rsidR="00433A75" w:rsidRPr="00E97FF5" w:rsidRDefault="00433A75" w:rsidP="00E97FF5">
      <w:pPr>
        <w:widowControl/>
        <w:numPr>
          <w:ilvl w:val="1"/>
          <w:numId w:val="7"/>
        </w:numPr>
        <w:tabs>
          <w:tab w:val="clear" w:pos="2149"/>
          <w:tab w:val="num" w:pos="1080"/>
        </w:tabs>
        <w:snapToGrid/>
        <w:spacing w:line="360" w:lineRule="auto"/>
        <w:ind w:left="0" w:firstLine="709"/>
        <w:rPr>
          <w:color w:val="000000"/>
          <w:sz w:val="28"/>
          <w:szCs w:val="28"/>
        </w:rPr>
      </w:pPr>
      <w:r w:rsidRPr="00E97FF5">
        <w:rPr>
          <w:color w:val="000000"/>
          <w:sz w:val="28"/>
          <w:szCs w:val="28"/>
        </w:rPr>
        <w:t xml:space="preserve">порядок осуществления и признания расходов на бухгалтерские услуги </w:t>
      </w:r>
      <w:r w:rsidR="00496346" w:rsidRPr="00E97FF5">
        <w:rPr>
          <w:color w:val="000000"/>
          <w:sz w:val="28"/>
          <w:szCs w:val="28"/>
        </w:rPr>
        <w:t>–</w:t>
      </w:r>
      <w:r w:rsidRPr="00E97FF5">
        <w:rPr>
          <w:color w:val="000000"/>
          <w:sz w:val="28"/>
          <w:szCs w:val="28"/>
        </w:rPr>
        <w:t xml:space="preserve"> в случае, если для ведения бухгалтерского учета привлекается специализированная организация;</w:t>
      </w:r>
    </w:p>
    <w:p w:rsidR="00433A75" w:rsidRPr="00E97FF5" w:rsidRDefault="00433A75" w:rsidP="00E97FF5">
      <w:pPr>
        <w:widowControl/>
        <w:numPr>
          <w:ilvl w:val="1"/>
          <w:numId w:val="7"/>
        </w:numPr>
        <w:tabs>
          <w:tab w:val="clear" w:pos="2149"/>
          <w:tab w:val="num" w:pos="1080"/>
        </w:tabs>
        <w:snapToGrid/>
        <w:spacing w:line="360" w:lineRule="auto"/>
        <w:ind w:left="0" w:firstLine="709"/>
        <w:rPr>
          <w:color w:val="000000"/>
          <w:sz w:val="28"/>
          <w:szCs w:val="28"/>
        </w:rPr>
      </w:pPr>
      <w:r w:rsidRPr="00E97FF5">
        <w:rPr>
          <w:color w:val="000000"/>
          <w:sz w:val="28"/>
          <w:szCs w:val="28"/>
        </w:rPr>
        <w:t>наличие задолженности по налогам и сборам на начало налогового периода и порядок ее погашения (в целях реализации подпункта 3 пункта 2 статьи 346.17 НК РФ);</w:t>
      </w:r>
    </w:p>
    <w:p w:rsidR="00496346" w:rsidRPr="00E97FF5" w:rsidRDefault="00496346" w:rsidP="00E97FF5">
      <w:pPr>
        <w:widowControl/>
        <w:numPr>
          <w:ilvl w:val="1"/>
          <w:numId w:val="7"/>
        </w:numPr>
        <w:tabs>
          <w:tab w:val="clear" w:pos="2149"/>
          <w:tab w:val="num" w:pos="1080"/>
        </w:tabs>
        <w:snapToGrid/>
        <w:spacing w:line="360" w:lineRule="auto"/>
        <w:ind w:left="0" w:firstLine="709"/>
        <w:rPr>
          <w:color w:val="000000"/>
          <w:sz w:val="28"/>
          <w:szCs w:val="28"/>
        </w:rPr>
      </w:pPr>
      <w:r w:rsidRPr="00E97FF5">
        <w:rPr>
          <w:color w:val="000000"/>
          <w:sz w:val="28"/>
          <w:szCs w:val="28"/>
        </w:rPr>
        <w:t>порядок ведения кассовых операций – прием и выдача наличных денег, сроки выплат, система материальной ответственности;</w:t>
      </w:r>
    </w:p>
    <w:p w:rsidR="00496346" w:rsidRPr="00E97FF5" w:rsidRDefault="00496346" w:rsidP="00E97FF5">
      <w:pPr>
        <w:widowControl/>
        <w:numPr>
          <w:ilvl w:val="1"/>
          <w:numId w:val="7"/>
        </w:numPr>
        <w:tabs>
          <w:tab w:val="clear" w:pos="2149"/>
          <w:tab w:val="num" w:pos="1080"/>
        </w:tabs>
        <w:snapToGrid/>
        <w:spacing w:line="360" w:lineRule="auto"/>
        <w:ind w:left="0" w:firstLine="709"/>
        <w:rPr>
          <w:color w:val="000000"/>
          <w:sz w:val="28"/>
          <w:szCs w:val="28"/>
        </w:rPr>
      </w:pPr>
      <w:r w:rsidRPr="00E97FF5">
        <w:rPr>
          <w:color w:val="000000"/>
          <w:sz w:val="28"/>
          <w:szCs w:val="28"/>
        </w:rPr>
        <w:t>сведения о численности работников за прошедший налоговый период и порядок ее расчета в каждом отчетном периоде (если средняя численность превысит 100 человек, организация утратит право на использование УСН с начала того квартала, в котором произошло превышение предельной численности работающих);</w:t>
      </w:r>
    </w:p>
    <w:p w:rsidR="00496346" w:rsidRPr="00E97FF5" w:rsidRDefault="00496346" w:rsidP="00E97FF5">
      <w:pPr>
        <w:widowControl/>
        <w:numPr>
          <w:ilvl w:val="1"/>
          <w:numId w:val="7"/>
        </w:numPr>
        <w:tabs>
          <w:tab w:val="clear" w:pos="2149"/>
          <w:tab w:val="num" w:pos="1080"/>
        </w:tabs>
        <w:snapToGrid/>
        <w:spacing w:line="360" w:lineRule="auto"/>
        <w:ind w:left="0" w:firstLine="709"/>
        <w:rPr>
          <w:color w:val="000000"/>
          <w:sz w:val="28"/>
          <w:szCs w:val="28"/>
        </w:rPr>
      </w:pPr>
      <w:r w:rsidRPr="00E97FF5">
        <w:rPr>
          <w:color w:val="000000"/>
          <w:sz w:val="28"/>
          <w:szCs w:val="28"/>
        </w:rPr>
        <w:t>размер остаточной стоимости основных средств и нематериальных активов (амортизируемого имущества – в соответствии с главой 25 НК РФ);</w:t>
      </w:r>
    </w:p>
    <w:p w:rsidR="00496346" w:rsidRPr="00E97FF5" w:rsidRDefault="00496346" w:rsidP="00E97FF5">
      <w:pPr>
        <w:widowControl/>
        <w:numPr>
          <w:ilvl w:val="1"/>
          <w:numId w:val="7"/>
        </w:numPr>
        <w:tabs>
          <w:tab w:val="clear" w:pos="2149"/>
          <w:tab w:val="num" w:pos="1080"/>
        </w:tabs>
        <w:snapToGrid/>
        <w:spacing w:line="360" w:lineRule="auto"/>
        <w:ind w:left="0" w:firstLine="709"/>
        <w:rPr>
          <w:color w:val="000000"/>
          <w:sz w:val="28"/>
          <w:szCs w:val="28"/>
        </w:rPr>
      </w:pPr>
      <w:r w:rsidRPr="00E97FF5">
        <w:rPr>
          <w:color w:val="000000"/>
          <w:sz w:val="28"/>
          <w:szCs w:val="28"/>
        </w:rPr>
        <w:t>порядок признания процентов, уплачиваемых за предоставление в пользование денежных средств (кредитов, займов). Глава 26.2 не оговаривает возможности выбора метода признания в учете данного вида расходов. Однако из норм главы 25 НК РФ (положения которой могут быть использованы при реализации требований главы 26.2 НК РФ) следует, что уплаченные проценты могут приниматься к учету равномерно – в течение всего срока договора займа или кредита, либо по мере начисления или уплаты процентов в соответствии с условиями договора.</w:t>
      </w:r>
    </w:p>
    <w:p w:rsidR="00433A75" w:rsidRPr="00E97FF5" w:rsidRDefault="00433A75" w:rsidP="00E97FF5">
      <w:pPr>
        <w:widowControl/>
        <w:snapToGrid/>
        <w:spacing w:line="360" w:lineRule="auto"/>
        <w:ind w:firstLine="709"/>
        <w:rPr>
          <w:color w:val="000000"/>
          <w:sz w:val="28"/>
          <w:szCs w:val="28"/>
        </w:rPr>
      </w:pPr>
      <w:r w:rsidRPr="00E97FF5">
        <w:rPr>
          <w:color w:val="000000"/>
          <w:sz w:val="28"/>
          <w:szCs w:val="28"/>
        </w:rPr>
        <w:t xml:space="preserve">Помимо перечисленных элементов в учетной политике могут быть отражены другие аспекты, которые позволяют однозначно формализовать бухгалтерский и налоговый учет, а также могут использоваться в качестве вспомогательных внутренних нормативных актов, для минимизации трудозатрат по ведению учета </w:t>
      </w:r>
      <w:r w:rsidR="00496346" w:rsidRPr="00E97FF5">
        <w:rPr>
          <w:color w:val="000000"/>
          <w:sz w:val="28"/>
          <w:szCs w:val="28"/>
        </w:rPr>
        <w:t>–</w:t>
      </w:r>
      <w:r w:rsidRPr="00E97FF5">
        <w:rPr>
          <w:color w:val="000000"/>
          <w:sz w:val="28"/>
          <w:szCs w:val="28"/>
        </w:rPr>
        <w:t xml:space="preserve"> например, сроки уплаты обязательных взносов на пенсионное страхование, сроки уплаты авансовых платежей по налогу, сроки представления налоговых деклараций, порядок зачета сумм ранее уплаченного минимального налога (если в прошедшие налоговые периоды налог уплачивался в минимальном размере) </w:t>
      </w:r>
      <w:r w:rsidR="00E97FF5">
        <w:rPr>
          <w:color w:val="000000"/>
          <w:sz w:val="28"/>
          <w:szCs w:val="28"/>
        </w:rPr>
        <w:t>и т.п.</w:t>
      </w:r>
    </w:p>
    <w:p w:rsidR="00DC18A1" w:rsidRPr="00E97FF5" w:rsidRDefault="00E268A9" w:rsidP="00E97FF5">
      <w:pPr>
        <w:pStyle w:val="a3"/>
        <w:spacing w:before="0" w:beforeAutospacing="0" w:after="0" w:afterAutospacing="0" w:line="360" w:lineRule="auto"/>
        <w:ind w:firstLine="709"/>
        <w:rPr>
          <w:rFonts w:ascii="Times New Roman" w:hAnsi="Times New Roman"/>
          <w:color w:val="000000"/>
          <w:sz w:val="28"/>
          <w:szCs w:val="28"/>
        </w:rPr>
      </w:pPr>
      <w:r w:rsidRPr="00E97FF5">
        <w:rPr>
          <w:rFonts w:ascii="Times New Roman" w:hAnsi="Times New Roman"/>
          <w:color w:val="000000"/>
          <w:sz w:val="28"/>
          <w:szCs w:val="28"/>
        </w:rPr>
        <w:t>Добавив в учетную политику данные элементы, которые позволяют однозначно формализовать бухгалтерский и налоговый учет, ООО</w:t>
      </w:r>
      <w:r w:rsidR="00E97FF5">
        <w:rPr>
          <w:rFonts w:ascii="Times New Roman" w:hAnsi="Times New Roman"/>
          <w:color w:val="000000"/>
          <w:sz w:val="28"/>
          <w:szCs w:val="28"/>
        </w:rPr>
        <w:t> </w:t>
      </w:r>
      <w:r w:rsidR="00E97FF5" w:rsidRPr="00E97FF5">
        <w:rPr>
          <w:rFonts w:ascii="Times New Roman" w:hAnsi="Times New Roman"/>
          <w:color w:val="000000"/>
          <w:sz w:val="28"/>
          <w:szCs w:val="28"/>
        </w:rPr>
        <w:t>«</w:t>
      </w:r>
      <w:r w:rsidR="00CA01E6" w:rsidRPr="00E97FF5">
        <w:rPr>
          <w:rFonts w:ascii="Times New Roman" w:hAnsi="Times New Roman"/>
          <w:color w:val="000000"/>
          <w:sz w:val="28"/>
          <w:szCs w:val="28"/>
        </w:rPr>
        <w:t>Сердоликс»</w:t>
      </w:r>
      <w:r w:rsidRPr="00E97FF5">
        <w:rPr>
          <w:rFonts w:ascii="Times New Roman" w:hAnsi="Times New Roman"/>
          <w:color w:val="000000"/>
          <w:sz w:val="28"/>
          <w:szCs w:val="28"/>
        </w:rPr>
        <w:t xml:space="preserve"> может использовать их в качестве вспомогательных внутренних нормативных актов, для минимизации трудозатрат по ведению учета</w:t>
      </w:r>
      <w:r w:rsidR="00496346" w:rsidRPr="00E97FF5">
        <w:rPr>
          <w:rFonts w:ascii="Times New Roman" w:hAnsi="Times New Roman"/>
          <w:color w:val="000000"/>
          <w:sz w:val="28"/>
          <w:szCs w:val="28"/>
        </w:rPr>
        <w:t xml:space="preserve">, а также </w:t>
      </w:r>
      <w:r w:rsidR="00FC6FE8" w:rsidRPr="00E97FF5">
        <w:rPr>
          <w:rFonts w:ascii="Times New Roman" w:hAnsi="Times New Roman"/>
          <w:color w:val="000000"/>
          <w:sz w:val="28"/>
          <w:szCs w:val="28"/>
        </w:rPr>
        <w:t>чтобы обезопасить свою организацию от претензий со стороны налоговых органов.</w:t>
      </w:r>
    </w:p>
    <w:p w:rsidR="00E268A9" w:rsidRPr="00E97FF5" w:rsidRDefault="00E268A9" w:rsidP="00E97FF5">
      <w:pPr>
        <w:pStyle w:val="a3"/>
        <w:spacing w:before="0" w:beforeAutospacing="0" w:after="0" w:afterAutospacing="0" w:line="360" w:lineRule="auto"/>
        <w:ind w:firstLine="709"/>
        <w:rPr>
          <w:rFonts w:ascii="Times New Roman" w:hAnsi="Times New Roman"/>
          <w:color w:val="000000"/>
          <w:sz w:val="28"/>
          <w:szCs w:val="28"/>
        </w:rPr>
      </w:pPr>
    </w:p>
    <w:p w:rsidR="00DB7BE6" w:rsidRPr="00E97FF5" w:rsidRDefault="00DB7BE6" w:rsidP="00E97FF5">
      <w:pPr>
        <w:pStyle w:val="2"/>
        <w:keepNext w:val="0"/>
        <w:spacing w:before="0" w:after="0" w:line="360" w:lineRule="auto"/>
        <w:ind w:firstLine="709"/>
        <w:jc w:val="both"/>
        <w:rPr>
          <w:rFonts w:ascii="Times New Roman" w:hAnsi="Times New Roman" w:cs="Times New Roman"/>
          <w:i w:val="0"/>
          <w:iCs w:val="0"/>
          <w:color w:val="000000"/>
        </w:rPr>
      </w:pPr>
      <w:bookmarkStart w:id="4" w:name="_Toc253454718"/>
      <w:r w:rsidRPr="00E97FF5">
        <w:rPr>
          <w:rFonts w:ascii="Times New Roman" w:hAnsi="Times New Roman" w:cs="Times New Roman"/>
          <w:i w:val="0"/>
          <w:iCs w:val="0"/>
          <w:color w:val="000000"/>
        </w:rPr>
        <w:t>1.3 Анализ налоговой нагрузки и эффективности налогообложения</w:t>
      </w:r>
      <w:bookmarkEnd w:id="4"/>
    </w:p>
    <w:p w:rsidR="00DB7BE6" w:rsidRPr="00E97FF5" w:rsidRDefault="00DB7BE6" w:rsidP="00E97FF5">
      <w:pPr>
        <w:widowControl/>
        <w:snapToGrid/>
        <w:spacing w:line="360" w:lineRule="auto"/>
        <w:ind w:firstLine="709"/>
        <w:rPr>
          <w:bCs/>
          <w:iCs/>
          <w:color w:val="000000"/>
          <w:sz w:val="28"/>
          <w:szCs w:val="28"/>
        </w:rPr>
      </w:pPr>
    </w:p>
    <w:p w:rsidR="000E68B3" w:rsidRPr="00E97FF5" w:rsidRDefault="000E68B3" w:rsidP="00E97FF5">
      <w:pPr>
        <w:widowControl/>
        <w:snapToGrid/>
        <w:spacing w:line="360" w:lineRule="auto"/>
        <w:ind w:firstLine="709"/>
        <w:rPr>
          <w:bCs/>
          <w:iCs/>
          <w:color w:val="000000"/>
          <w:sz w:val="28"/>
          <w:szCs w:val="28"/>
        </w:rPr>
      </w:pPr>
      <w:r w:rsidRPr="00E97FF5">
        <w:rPr>
          <w:bCs/>
          <w:iCs/>
          <w:color w:val="000000"/>
          <w:sz w:val="28"/>
          <w:szCs w:val="28"/>
        </w:rPr>
        <w:t>Различие методик определения уровня налоговой нагрузки проявляется в основном в использовании того или иного количества налогов, включаемых в расчет</w:t>
      </w:r>
      <w:r w:rsidR="00E97FF5">
        <w:rPr>
          <w:bCs/>
          <w:iCs/>
          <w:color w:val="000000"/>
          <w:sz w:val="28"/>
          <w:szCs w:val="28"/>
        </w:rPr>
        <w:t xml:space="preserve"> </w:t>
      </w:r>
      <w:r w:rsidRPr="00E97FF5">
        <w:rPr>
          <w:bCs/>
          <w:iCs/>
          <w:color w:val="000000"/>
          <w:sz w:val="28"/>
          <w:szCs w:val="28"/>
        </w:rPr>
        <w:t>налоговой нагрузки, а также в способе определения интегрального показателя, с которым сравнивается общая сумма налогов за расчетный период. Основная идея каждой методики проявляется в том, чтобы сделать интегральный показатель налоговой нагрузки экономического субъекта универсальным, позволяющим сравнивать уровень налогообложения в различных отраслях народного хозяйства. Для наибольшей точности расчетов при проведении мероприятий по оптимизации налогообложения на конкретном предприятии специалистам не стоит ограничиваться одной методикой. Целесообразно использовать две</w:t>
      </w:r>
      <w:r w:rsidR="007C7547" w:rsidRPr="00E97FF5">
        <w:rPr>
          <w:bCs/>
          <w:iCs/>
          <w:color w:val="000000"/>
          <w:sz w:val="28"/>
          <w:szCs w:val="28"/>
        </w:rPr>
        <w:t>-</w:t>
      </w:r>
      <w:r w:rsidRPr="00E97FF5">
        <w:rPr>
          <w:bCs/>
          <w:iCs/>
          <w:color w:val="000000"/>
          <w:sz w:val="28"/>
          <w:szCs w:val="28"/>
        </w:rPr>
        <w:t>три методики, чтобы полученные с их помощью результаты наиболее полно описывали текущую или ретроспективную налоговую ситуацию на предприятии.</w:t>
      </w:r>
    </w:p>
    <w:p w:rsidR="00DB7BE6" w:rsidRPr="00E97FF5" w:rsidRDefault="00E16B7F" w:rsidP="00E97FF5">
      <w:pPr>
        <w:widowControl/>
        <w:snapToGrid/>
        <w:spacing w:line="360" w:lineRule="auto"/>
        <w:ind w:firstLine="709"/>
        <w:rPr>
          <w:bCs/>
          <w:iCs/>
          <w:color w:val="000000"/>
          <w:sz w:val="28"/>
          <w:szCs w:val="28"/>
        </w:rPr>
      </w:pPr>
      <w:r w:rsidRPr="00E97FF5">
        <w:rPr>
          <w:bCs/>
          <w:iCs/>
          <w:color w:val="000000"/>
          <w:sz w:val="28"/>
          <w:szCs w:val="28"/>
        </w:rPr>
        <w:t>Рассмотрим несколько методик расчета налоговой нагрузки.</w:t>
      </w:r>
    </w:p>
    <w:p w:rsidR="00E16B7F" w:rsidRPr="00E97FF5" w:rsidRDefault="00E16B7F" w:rsidP="00E97FF5">
      <w:pPr>
        <w:widowControl/>
        <w:tabs>
          <w:tab w:val="left" w:pos="1080"/>
        </w:tabs>
        <w:snapToGrid/>
        <w:spacing w:line="360" w:lineRule="auto"/>
        <w:ind w:firstLine="709"/>
        <w:rPr>
          <w:bCs/>
          <w:iCs/>
          <w:color w:val="000000"/>
          <w:sz w:val="28"/>
          <w:szCs w:val="28"/>
        </w:rPr>
      </w:pPr>
      <w:r w:rsidRPr="00E97FF5">
        <w:rPr>
          <w:bCs/>
          <w:iCs/>
          <w:color w:val="000000"/>
          <w:sz w:val="28"/>
          <w:szCs w:val="28"/>
        </w:rPr>
        <w:t>1. Методика Департамента налоговой политики Министерства финансов РФ.</w:t>
      </w:r>
    </w:p>
    <w:p w:rsidR="00E16B7F" w:rsidRDefault="00E16B7F" w:rsidP="00E97FF5">
      <w:pPr>
        <w:widowControl/>
        <w:snapToGrid/>
        <w:spacing w:line="360" w:lineRule="auto"/>
        <w:ind w:firstLine="709"/>
        <w:rPr>
          <w:bCs/>
          <w:iCs/>
          <w:color w:val="000000"/>
          <w:sz w:val="28"/>
          <w:szCs w:val="28"/>
        </w:rPr>
      </w:pPr>
      <w:r w:rsidRPr="00E97FF5">
        <w:rPr>
          <w:bCs/>
          <w:iCs/>
          <w:color w:val="000000"/>
          <w:sz w:val="28"/>
          <w:szCs w:val="28"/>
        </w:rPr>
        <w:t>В соответствии с методикой, разработанной</w:t>
      </w:r>
      <w:r w:rsidR="00E97FF5">
        <w:rPr>
          <w:bCs/>
          <w:iCs/>
          <w:color w:val="000000"/>
          <w:sz w:val="28"/>
          <w:szCs w:val="28"/>
        </w:rPr>
        <w:t xml:space="preserve"> </w:t>
      </w:r>
      <w:r w:rsidRPr="00E97FF5">
        <w:rPr>
          <w:bCs/>
          <w:iCs/>
          <w:color w:val="000000"/>
          <w:sz w:val="28"/>
          <w:szCs w:val="28"/>
        </w:rPr>
        <w:t>специалистами Департамента налоговой политики Министерства Финансов Российской Федерации, предлагается оценивать тяжесть налогового бремени отношением всех уплачиваемых налогов к выручке от реализации продукции (работ, услуг) включая выручку от прочей реализации:</w:t>
      </w:r>
    </w:p>
    <w:p w:rsidR="00E97FF5" w:rsidRPr="00E97FF5" w:rsidRDefault="00E97FF5" w:rsidP="00E97FF5">
      <w:pPr>
        <w:widowControl/>
        <w:snapToGrid/>
        <w:spacing w:line="360" w:lineRule="auto"/>
        <w:ind w:firstLine="709"/>
        <w:rPr>
          <w:bCs/>
          <w:iCs/>
          <w:color w:val="000000"/>
          <w:sz w:val="28"/>
          <w:szCs w:val="28"/>
        </w:rPr>
      </w:pPr>
    </w:p>
    <w:p w:rsidR="00E16B7F" w:rsidRPr="00E97FF5" w:rsidRDefault="00E16B7F" w:rsidP="00E97FF5">
      <w:pPr>
        <w:widowControl/>
        <w:snapToGrid/>
        <w:spacing w:line="360" w:lineRule="auto"/>
        <w:ind w:firstLine="709"/>
        <w:rPr>
          <w:bCs/>
          <w:iCs/>
          <w:color w:val="000000"/>
          <w:sz w:val="28"/>
          <w:szCs w:val="28"/>
        </w:rPr>
      </w:pPr>
      <w:r w:rsidRPr="00E97FF5">
        <w:rPr>
          <w:bCs/>
          <w:iCs/>
          <w:color w:val="000000"/>
          <w:sz w:val="28"/>
          <w:szCs w:val="28"/>
        </w:rPr>
        <w:t>НБ = (Нобщ</w:t>
      </w:r>
      <w:r w:rsidR="00E97FF5">
        <w:rPr>
          <w:bCs/>
          <w:iCs/>
          <w:color w:val="000000"/>
          <w:sz w:val="28"/>
          <w:szCs w:val="28"/>
        </w:rPr>
        <w:t xml:space="preserve"> / </w:t>
      </w:r>
      <w:r w:rsidR="00E97FF5" w:rsidRPr="00E97FF5">
        <w:rPr>
          <w:bCs/>
          <w:iCs/>
          <w:color w:val="000000"/>
          <w:sz w:val="28"/>
          <w:szCs w:val="28"/>
        </w:rPr>
        <w:t>Вобщ</w:t>
      </w:r>
      <w:r w:rsidRPr="00E97FF5">
        <w:rPr>
          <w:bCs/>
          <w:iCs/>
          <w:color w:val="000000"/>
          <w:sz w:val="28"/>
          <w:szCs w:val="28"/>
        </w:rPr>
        <w:t>)·10</w:t>
      </w:r>
      <w:r w:rsidR="00E97FF5" w:rsidRPr="00E97FF5">
        <w:rPr>
          <w:bCs/>
          <w:iCs/>
          <w:color w:val="000000"/>
          <w:sz w:val="28"/>
          <w:szCs w:val="28"/>
        </w:rPr>
        <w:t>0</w:t>
      </w:r>
      <w:r w:rsidR="00E97FF5">
        <w:rPr>
          <w:bCs/>
          <w:iCs/>
          <w:color w:val="000000"/>
          <w:sz w:val="28"/>
          <w:szCs w:val="28"/>
        </w:rPr>
        <w:t>%</w:t>
      </w:r>
      <w:r w:rsidRPr="00E97FF5">
        <w:rPr>
          <w:bCs/>
          <w:iCs/>
          <w:color w:val="000000"/>
          <w:sz w:val="28"/>
          <w:szCs w:val="28"/>
        </w:rPr>
        <w:t>,</w:t>
      </w:r>
      <w:r w:rsidRPr="00E97FF5">
        <w:rPr>
          <w:bCs/>
          <w:iCs/>
          <w:color w:val="000000"/>
          <w:sz w:val="28"/>
          <w:szCs w:val="28"/>
        </w:rPr>
        <w:tab/>
      </w:r>
      <w:r w:rsidRPr="00E97FF5">
        <w:rPr>
          <w:bCs/>
          <w:iCs/>
          <w:color w:val="000000"/>
          <w:sz w:val="28"/>
          <w:szCs w:val="28"/>
        </w:rPr>
        <w:tab/>
      </w:r>
      <w:r w:rsidR="00E97FF5">
        <w:rPr>
          <w:bCs/>
          <w:iCs/>
          <w:color w:val="000000"/>
          <w:sz w:val="28"/>
          <w:szCs w:val="28"/>
        </w:rPr>
        <w:tab/>
      </w:r>
      <w:r w:rsidR="00E97FF5">
        <w:rPr>
          <w:bCs/>
          <w:iCs/>
          <w:color w:val="000000"/>
          <w:sz w:val="28"/>
          <w:szCs w:val="28"/>
        </w:rPr>
        <w:tab/>
      </w:r>
      <w:r w:rsidR="00E97FF5">
        <w:rPr>
          <w:bCs/>
          <w:iCs/>
          <w:color w:val="000000"/>
          <w:sz w:val="28"/>
          <w:szCs w:val="28"/>
        </w:rPr>
        <w:tab/>
      </w:r>
      <w:r w:rsidR="00E97FF5">
        <w:rPr>
          <w:bCs/>
          <w:iCs/>
          <w:color w:val="000000"/>
          <w:sz w:val="28"/>
          <w:szCs w:val="28"/>
        </w:rPr>
        <w:tab/>
      </w:r>
      <w:r w:rsidRPr="00E97FF5">
        <w:rPr>
          <w:bCs/>
          <w:iCs/>
          <w:color w:val="000000"/>
          <w:sz w:val="28"/>
          <w:szCs w:val="28"/>
        </w:rPr>
        <w:t>(1.1)</w:t>
      </w:r>
    </w:p>
    <w:p w:rsidR="00E97FF5" w:rsidRDefault="00E97FF5" w:rsidP="00E97FF5">
      <w:pPr>
        <w:widowControl/>
        <w:snapToGrid/>
        <w:spacing w:line="360" w:lineRule="auto"/>
        <w:ind w:firstLine="709"/>
        <w:rPr>
          <w:bCs/>
          <w:iCs/>
          <w:color w:val="000000"/>
          <w:sz w:val="28"/>
          <w:szCs w:val="28"/>
        </w:rPr>
      </w:pPr>
    </w:p>
    <w:p w:rsidR="00E16B7F" w:rsidRPr="00E97FF5" w:rsidRDefault="00E16B7F" w:rsidP="00E97FF5">
      <w:pPr>
        <w:widowControl/>
        <w:snapToGrid/>
        <w:spacing w:line="360" w:lineRule="auto"/>
        <w:ind w:firstLine="709"/>
        <w:rPr>
          <w:bCs/>
          <w:iCs/>
          <w:color w:val="000000"/>
          <w:sz w:val="28"/>
          <w:szCs w:val="28"/>
        </w:rPr>
      </w:pPr>
      <w:r w:rsidRPr="00E97FF5">
        <w:rPr>
          <w:bCs/>
          <w:iCs/>
          <w:color w:val="000000"/>
          <w:sz w:val="28"/>
          <w:szCs w:val="28"/>
        </w:rPr>
        <w:t>где НБ – налоговое бремя; Нобщ – общая сумма налогов; Вобщ – общая сумма выручки от реализации.</w:t>
      </w:r>
    </w:p>
    <w:p w:rsidR="00E16B7F" w:rsidRDefault="00E16B7F" w:rsidP="00E97FF5">
      <w:pPr>
        <w:widowControl/>
        <w:snapToGrid/>
        <w:spacing w:line="360" w:lineRule="auto"/>
        <w:ind w:firstLine="709"/>
        <w:rPr>
          <w:color w:val="000000"/>
          <w:sz w:val="28"/>
          <w:szCs w:val="28"/>
        </w:rPr>
      </w:pPr>
      <w:r w:rsidRPr="00E97FF5">
        <w:rPr>
          <w:color w:val="000000"/>
          <w:sz w:val="28"/>
          <w:szCs w:val="28"/>
        </w:rPr>
        <w:t>Показатель налогового бремени, рассчитанный в соответствии с этой формулой, позволяет определить долю налогов в выручке от реализации, однако он не характеризует влияние налогов на финансовое состояние экономического субъекта, поскольку не учитывает отношение каждого налога к выручке от реализации.</w:t>
      </w:r>
    </w:p>
    <w:p w:rsidR="00E97FF5" w:rsidRPr="00E97FF5" w:rsidRDefault="00E97FF5" w:rsidP="00E97FF5">
      <w:pPr>
        <w:widowControl/>
        <w:snapToGrid/>
        <w:spacing w:line="360" w:lineRule="auto"/>
        <w:ind w:firstLine="709"/>
        <w:rPr>
          <w:bCs/>
          <w:color w:val="000000"/>
          <w:sz w:val="28"/>
          <w:szCs w:val="28"/>
        </w:rPr>
      </w:pPr>
    </w:p>
    <w:p w:rsidR="00DB7BE6" w:rsidRPr="00E97FF5" w:rsidRDefault="00DB7BE6" w:rsidP="00E97FF5">
      <w:pPr>
        <w:widowControl/>
        <w:snapToGrid/>
        <w:spacing w:line="360" w:lineRule="auto"/>
        <w:ind w:firstLine="709"/>
        <w:rPr>
          <w:bCs/>
          <w:iCs/>
          <w:color w:val="000000"/>
          <w:sz w:val="28"/>
          <w:szCs w:val="28"/>
        </w:rPr>
      </w:pPr>
      <w:r w:rsidRPr="00E97FF5">
        <w:rPr>
          <w:bCs/>
          <w:iCs/>
          <w:color w:val="000000"/>
          <w:sz w:val="28"/>
          <w:szCs w:val="28"/>
        </w:rPr>
        <w:t>НБ = (</w:t>
      </w:r>
      <w:r w:rsidR="00BA17B4" w:rsidRPr="00E97FF5">
        <w:rPr>
          <w:bCs/>
          <w:iCs/>
          <w:color w:val="000000"/>
          <w:sz w:val="28"/>
          <w:szCs w:val="28"/>
        </w:rPr>
        <w:t>237</w:t>
      </w:r>
      <w:r w:rsidRPr="00E97FF5">
        <w:rPr>
          <w:bCs/>
          <w:iCs/>
          <w:color w:val="000000"/>
          <w:sz w:val="28"/>
          <w:szCs w:val="28"/>
        </w:rPr>
        <w:t xml:space="preserve"> /</w:t>
      </w:r>
      <w:r w:rsidRPr="00E97FF5">
        <w:rPr>
          <w:color w:val="000000"/>
          <w:sz w:val="28"/>
          <w:szCs w:val="28"/>
        </w:rPr>
        <w:t xml:space="preserve"> </w:t>
      </w:r>
      <w:r w:rsidR="00463A44" w:rsidRPr="00E97FF5">
        <w:rPr>
          <w:color w:val="000000"/>
          <w:sz w:val="28"/>
          <w:szCs w:val="28"/>
        </w:rPr>
        <w:t>7210</w:t>
      </w:r>
      <w:r w:rsidR="0024382C" w:rsidRPr="00E97FF5">
        <w:rPr>
          <w:bCs/>
          <w:iCs/>
          <w:color w:val="000000"/>
          <w:sz w:val="28"/>
          <w:szCs w:val="28"/>
        </w:rPr>
        <w:t>)</w:t>
      </w:r>
      <w:r w:rsidR="00F013CB" w:rsidRPr="00E97FF5">
        <w:rPr>
          <w:bCs/>
          <w:iCs/>
          <w:color w:val="000000"/>
          <w:sz w:val="28"/>
          <w:szCs w:val="28"/>
        </w:rPr>
        <w:t>)</w:t>
      </w:r>
      <w:r w:rsidR="00E16B7F" w:rsidRPr="00E97FF5">
        <w:rPr>
          <w:bCs/>
          <w:iCs/>
          <w:color w:val="000000"/>
          <w:sz w:val="28"/>
          <w:szCs w:val="28"/>
        </w:rPr>
        <w:t xml:space="preserve"> </w:t>
      </w:r>
      <w:r w:rsidR="00F013CB" w:rsidRPr="00E97FF5">
        <w:rPr>
          <w:bCs/>
          <w:iCs/>
          <w:color w:val="000000"/>
          <w:sz w:val="28"/>
          <w:szCs w:val="28"/>
        </w:rPr>
        <w:t>·</w:t>
      </w:r>
      <w:r w:rsidR="00E16B7F" w:rsidRPr="00E97FF5">
        <w:rPr>
          <w:bCs/>
          <w:iCs/>
          <w:color w:val="000000"/>
          <w:sz w:val="28"/>
          <w:szCs w:val="28"/>
        </w:rPr>
        <w:t xml:space="preserve"> </w:t>
      </w:r>
      <w:r w:rsidR="00F013CB" w:rsidRPr="00E97FF5">
        <w:rPr>
          <w:bCs/>
          <w:iCs/>
          <w:color w:val="000000"/>
          <w:sz w:val="28"/>
          <w:szCs w:val="28"/>
        </w:rPr>
        <w:t>10</w:t>
      </w:r>
      <w:r w:rsidR="00E97FF5" w:rsidRPr="00E97FF5">
        <w:rPr>
          <w:bCs/>
          <w:iCs/>
          <w:color w:val="000000"/>
          <w:sz w:val="28"/>
          <w:szCs w:val="28"/>
        </w:rPr>
        <w:t>0</w:t>
      </w:r>
      <w:r w:rsidR="00E97FF5">
        <w:rPr>
          <w:bCs/>
          <w:iCs/>
          <w:color w:val="000000"/>
          <w:sz w:val="28"/>
          <w:szCs w:val="28"/>
        </w:rPr>
        <w:t>%</w:t>
      </w:r>
      <w:r w:rsidR="00F013CB" w:rsidRPr="00E97FF5">
        <w:rPr>
          <w:bCs/>
          <w:iCs/>
          <w:color w:val="000000"/>
          <w:sz w:val="28"/>
          <w:szCs w:val="28"/>
        </w:rPr>
        <w:t xml:space="preserve"> = </w:t>
      </w:r>
      <w:r w:rsidR="00222365" w:rsidRPr="00E97FF5">
        <w:rPr>
          <w:bCs/>
          <w:iCs/>
          <w:color w:val="000000"/>
          <w:sz w:val="28"/>
          <w:szCs w:val="28"/>
        </w:rPr>
        <w:t>3</w:t>
      </w:r>
      <w:r w:rsidR="00F013CB" w:rsidRPr="00E97FF5">
        <w:rPr>
          <w:bCs/>
          <w:iCs/>
          <w:color w:val="000000"/>
          <w:sz w:val="28"/>
          <w:szCs w:val="28"/>
        </w:rPr>
        <w:t>,</w:t>
      </w:r>
      <w:r w:rsidR="00222365" w:rsidRPr="00E97FF5">
        <w:rPr>
          <w:bCs/>
          <w:iCs/>
          <w:color w:val="000000"/>
          <w:sz w:val="28"/>
          <w:szCs w:val="28"/>
        </w:rPr>
        <w:t>2</w:t>
      </w:r>
      <w:r w:rsidR="00E97FF5" w:rsidRPr="00E97FF5">
        <w:rPr>
          <w:bCs/>
          <w:iCs/>
          <w:color w:val="000000"/>
          <w:sz w:val="28"/>
          <w:szCs w:val="28"/>
        </w:rPr>
        <w:t>9</w:t>
      </w:r>
      <w:r w:rsidR="00E97FF5">
        <w:rPr>
          <w:bCs/>
          <w:iCs/>
          <w:color w:val="000000"/>
          <w:sz w:val="28"/>
          <w:szCs w:val="28"/>
        </w:rPr>
        <w:t>%</w:t>
      </w:r>
      <w:r w:rsidRPr="00E97FF5">
        <w:rPr>
          <w:bCs/>
          <w:iCs/>
          <w:color w:val="000000"/>
          <w:sz w:val="28"/>
          <w:szCs w:val="28"/>
        </w:rPr>
        <w:t>.</w:t>
      </w:r>
    </w:p>
    <w:p w:rsidR="00E97FF5" w:rsidRDefault="00E97FF5" w:rsidP="00E97FF5">
      <w:pPr>
        <w:widowControl/>
        <w:snapToGrid/>
        <w:spacing w:line="360" w:lineRule="auto"/>
        <w:ind w:firstLine="709"/>
        <w:rPr>
          <w:bCs/>
          <w:iCs/>
          <w:color w:val="000000"/>
          <w:sz w:val="28"/>
          <w:szCs w:val="28"/>
        </w:rPr>
      </w:pPr>
    </w:p>
    <w:p w:rsidR="00DB7BE6" w:rsidRPr="00E97FF5" w:rsidRDefault="00E16B7F" w:rsidP="00E97FF5">
      <w:pPr>
        <w:widowControl/>
        <w:snapToGrid/>
        <w:spacing w:line="360" w:lineRule="auto"/>
        <w:ind w:firstLine="709"/>
        <w:rPr>
          <w:bCs/>
          <w:iCs/>
          <w:color w:val="000000"/>
          <w:sz w:val="28"/>
          <w:szCs w:val="28"/>
        </w:rPr>
      </w:pPr>
      <w:r w:rsidRPr="00E97FF5">
        <w:rPr>
          <w:bCs/>
          <w:iCs/>
          <w:color w:val="000000"/>
          <w:sz w:val="28"/>
          <w:szCs w:val="28"/>
        </w:rPr>
        <w:t>Н</w:t>
      </w:r>
      <w:r w:rsidR="00DB7BE6" w:rsidRPr="00E97FF5">
        <w:rPr>
          <w:bCs/>
          <w:iCs/>
          <w:color w:val="000000"/>
          <w:sz w:val="28"/>
          <w:szCs w:val="28"/>
        </w:rPr>
        <w:t xml:space="preserve">алоги </w:t>
      </w:r>
      <w:r w:rsidR="007C7547" w:rsidRPr="00E97FF5">
        <w:rPr>
          <w:bCs/>
          <w:iCs/>
          <w:color w:val="000000"/>
          <w:sz w:val="28"/>
          <w:szCs w:val="28"/>
        </w:rPr>
        <w:t xml:space="preserve">в </w:t>
      </w:r>
      <w:r w:rsidRPr="00E97FF5">
        <w:rPr>
          <w:bCs/>
          <w:iCs/>
          <w:color w:val="000000"/>
          <w:sz w:val="28"/>
          <w:szCs w:val="28"/>
        </w:rPr>
        <w:t>ООО</w:t>
      </w:r>
      <w:r w:rsidR="00E97FF5">
        <w:rPr>
          <w:bCs/>
          <w:iCs/>
          <w:color w:val="000000"/>
          <w:sz w:val="28"/>
          <w:szCs w:val="28"/>
        </w:rPr>
        <w:t> </w:t>
      </w:r>
      <w:r w:rsidR="00E97FF5" w:rsidRPr="00E97FF5">
        <w:rPr>
          <w:bCs/>
          <w:iCs/>
          <w:color w:val="000000"/>
          <w:sz w:val="28"/>
          <w:szCs w:val="28"/>
        </w:rPr>
        <w:t>«</w:t>
      </w:r>
      <w:r w:rsidR="00CA01E6" w:rsidRPr="00E97FF5">
        <w:rPr>
          <w:color w:val="000000"/>
          <w:sz w:val="28"/>
          <w:szCs w:val="28"/>
        </w:rPr>
        <w:t>Сердоликс</w:t>
      </w:r>
      <w:r w:rsidRPr="00E97FF5">
        <w:rPr>
          <w:color w:val="000000"/>
          <w:sz w:val="28"/>
          <w:szCs w:val="28"/>
        </w:rPr>
        <w:t xml:space="preserve">» </w:t>
      </w:r>
      <w:r w:rsidR="00DB7BE6" w:rsidRPr="00E97FF5">
        <w:rPr>
          <w:bCs/>
          <w:iCs/>
          <w:color w:val="000000"/>
          <w:sz w:val="28"/>
          <w:szCs w:val="28"/>
        </w:rPr>
        <w:t xml:space="preserve">занимают всего </w:t>
      </w:r>
      <w:r w:rsidR="00222365" w:rsidRPr="00E97FF5">
        <w:rPr>
          <w:bCs/>
          <w:iCs/>
          <w:color w:val="000000"/>
          <w:sz w:val="28"/>
          <w:szCs w:val="28"/>
        </w:rPr>
        <w:t>3</w:t>
      </w:r>
      <w:r w:rsidRPr="00E97FF5">
        <w:rPr>
          <w:bCs/>
          <w:iCs/>
          <w:color w:val="000000"/>
          <w:sz w:val="28"/>
          <w:szCs w:val="28"/>
        </w:rPr>
        <w:t>,</w:t>
      </w:r>
      <w:r w:rsidR="00222365" w:rsidRPr="00E97FF5">
        <w:rPr>
          <w:bCs/>
          <w:iCs/>
          <w:color w:val="000000"/>
          <w:sz w:val="28"/>
          <w:szCs w:val="28"/>
        </w:rPr>
        <w:t>2</w:t>
      </w:r>
      <w:r w:rsidR="00E97FF5" w:rsidRPr="00E97FF5">
        <w:rPr>
          <w:bCs/>
          <w:iCs/>
          <w:color w:val="000000"/>
          <w:sz w:val="28"/>
          <w:szCs w:val="28"/>
        </w:rPr>
        <w:t>9</w:t>
      </w:r>
      <w:r w:rsidR="00E97FF5">
        <w:rPr>
          <w:bCs/>
          <w:iCs/>
          <w:color w:val="000000"/>
          <w:sz w:val="28"/>
          <w:szCs w:val="28"/>
        </w:rPr>
        <w:t>%</w:t>
      </w:r>
      <w:r w:rsidR="00DB7BE6" w:rsidRPr="00E97FF5">
        <w:rPr>
          <w:bCs/>
          <w:iCs/>
          <w:color w:val="000000"/>
          <w:sz w:val="28"/>
          <w:szCs w:val="28"/>
        </w:rPr>
        <w:t xml:space="preserve"> в общей сумме </w:t>
      </w:r>
      <w:r w:rsidRPr="00E97FF5">
        <w:rPr>
          <w:bCs/>
          <w:iCs/>
          <w:color w:val="000000"/>
          <w:sz w:val="28"/>
          <w:szCs w:val="28"/>
        </w:rPr>
        <w:t>доходов</w:t>
      </w:r>
      <w:r w:rsidR="00DB7BE6" w:rsidRPr="00E97FF5">
        <w:rPr>
          <w:bCs/>
          <w:iCs/>
          <w:color w:val="000000"/>
          <w:sz w:val="28"/>
          <w:szCs w:val="28"/>
        </w:rPr>
        <w:t xml:space="preserve">. Такой низкий показатель можно объяснить отсутствием </w:t>
      </w:r>
      <w:r w:rsidRPr="00E97FF5">
        <w:rPr>
          <w:bCs/>
          <w:iCs/>
          <w:color w:val="000000"/>
          <w:sz w:val="28"/>
          <w:szCs w:val="28"/>
        </w:rPr>
        <w:t>многих налогов</w:t>
      </w:r>
      <w:r w:rsidR="00DB7BE6" w:rsidRPr="00E97FF5">
        <w:rPr>
          <w:bCs/>
          <w:iCs/>
          <w:color w:val="000000"/>
          <w:sz w:val="28"/>
          <w:szCs w:val="28"/>
        </w:rPr>
        <w:t xml:space="preserve">, </w:t>
      </w:r>
      <w:r w:rsidR="00222365" w:rsidRPr="00E97FF5">
        <w:rPr>
          <w:bCs/>
          <w:iCs/>
          <w:color w:val="000000"/>
          <w:sz w:val="28"/>
          <w:szCs w:val="28"/>
        </w:rPr>
        <w:t xml:space="preserve">от которых освобождается предприятие, применяя </w:t>
      </w:r>
      <w:r w:rsidRPr="00E97FF5">
        <w:rPr>
          <w:bCs/>
          <w:iCs/>
          <w:color w:val="000000"/>
          <w:sz w:val="28"/>
          <w:szCs w:val="28"/>
        </w:rPr>
        <w:t>УСН.</w:t>
      </w:r>
    </w:p>
    <w:p w:rsidR="00DB7BE6" w:rsidRPr="00E97FF5" w:rsidRDefault="00DB7BE6" w:rsidP="00E97FF5">
      <w:pPr>
        <w:widowControl/>
        <w:snapToGrid/>
        <w:spacing w:line="360" w:lineRule="auto"/>
        <w:ind w:firstLine="709"/>
        <w:rPr>
          <w:color w:val="000000"/>
          <w:sz w:val="28"/>
          <w:szCs w:val="28"/>
        </w:rPr>
      </w:pPr>
      <w:r w:rsidRPr="00E97FF5">
        <w:rPr>
          <w:color w:val="000000"/>
          <w:sz w:val="28"/>
          <w:szCs w:val="28"/>
        </w:rPr>
        <w:t>Показатель налогового бремени, рассчитанный в соответствии с этой формулой, позволяет определить долю налогов в выручке от реализации, однако он не характеризует влияние налогов на финансовое состояние экономического субъекта, поскольку не учитывает отношение каждого налога к выручке от реализации.</w:t>
      </w:r>
    </w:p>
    <w:p w:rsidR="00222365" w:rsidRPr="00E97FF5" w:rsidRDefault="00E16B7F" w:rsidP="00E97FF5">
      <w:pPr>
        <w:widowControl/>
        <w:snapToGrid/>
        <w:spacing w:line="360" w:lineRule="auto"/>
        <w:ind w:firstLine="709"/>
        <w:rPr>
          <w:bCs/>
          <w:color w:val="000000"/>
          <w:sz w:val="28"/>
          <w:szCs w:val="28"/>
        </w:rPr>
      </w:pPr>
      <w:r w:rsidRPr="00E97FF5">
        <w:rPr>
          <w:bCs/>
          <w:iCs/>
          <w:color w:val="000000"/>
          <w:sz w:val="28"/>
          <w:szCs w:val="28"/>
        </w:rPr>
        <w:t xml:space="preserve">2. </w:t>
      </w:r>
      <w:r w:rsidR="00E97FF5" w:rsidRPr="00E97FF5">
        <w:rPr>
          <w:bCs/>
          <w:color w:val="000000"/>
          <w:sz w:val="28"/>
          <w:szCs w:val="28"/>
        </w:rPr>
        <w:t>Методика</w:t>
      </w:r>
      <w:r w:rsidR="00E97FF5">
        <w:rPr>
          <w:bCs/>
          <w:color w:val="000000"/>
          <w:sz w:val="28"/>
          <w:szCs w:val="28"/>
        </w:rPr>
        <w:t> </w:t>
      </w:r>
      <w:r w:rsidR="00E97FF5" w:rsidRPr="00E97FF5">
        <w:rPr>
          <w:bCs/>
          <w:color w:val="000000"/>
          <w:sz w:val="28"/>
          <w:szCs w:val="28"/>
        </w:rPr>
        <w:t>М.Н.</w:t>
      </w:r>
      <w:r w:rsidR="00E97FF5">
        <w:rPr>
          <w:bCs/>
          <w:color w:val="000000"/>
          <w:sz w:val="28"/>
          <w:szCs w:val="28"/>
        </w:rPr>
        <w:t> </w:t>
      </w:r>
      <w:r w:rsidR="00E97FF5" w:rsidRPr="00E97FF5">
        <w:rPr>
          <w:bCs/>
          <w:color w:val="000000"/>
          <w:sz w:val="28"/>
          <w:szCs w:val="28"/>
        </w:rPr>
        <w:t>Крейниной</w:t>
      </w:r>
    </w:p>
    <w:p w:rsidR="00222365" w:rsidRPr="00E97FF5" w:rsidRDefault="00222365" w:rsidP="00E97FF5">
      <w:pPr>
        <w:widowControl/>
        <w:snapToGrid/>
        <w:spacing w:line="360" w:lineRule="auto"/>
        <w:ind w:firstLine="709"/>
        <w:rPr>
          <w:color w:val="000000"/>
          <w:sz w:val="28"/>
          <w:szCs w:val="28"/>
        </w:rPr>
      </w:pPr>
      <w:r w:rsidRPr="00E97FF5">
        <w:rPr>
          <w:color w:val="000000"/>
          <w:sz w:val="28"/>
          <w:szCs w:val="28"/>
        </w:rPr>
        <w:t xml:space="preserve">Методика определения налоговой нагрузки, разработанная </w:t>
      </w:r>
      <w:r w:rsidR="00E97FF5" w:rsidRPr="00E97FF5">
        <w:rPr>
          <w:color w:val="000000"/>
          <w:sz w:val="28"/>
          <w:szCs w:val="28"/>
        </w:rPr>
        <w:t>М.Н.</w:t>
      </w:r>
      <w:r w:rsidR="00E97FF5">
        <w:rPr>
          <w:color w:val="000000"/>
          <w:sz w:val="28"/>
          <w:szCs w:val="28"/>
        </w:rPr>
        <w:t> </w:t>
      </w:r>
      <w:r w:rsidR="00E97FF5" w:rsidRPr="00E97FF5">
        <w:rPr>
          <w:color w:val="000000"/>
          <w:sz w:val="28"/>
          <w:szCs w:val="28"/>
        </w:rPr>
        <w:t>Крейниной</w:t>
      </w:r>
      <w:r w:rsidRPr="00E97FF5">
        <w:rPr>
          <w:color w:val="000000"/>
          <w:sz w:val="28"/>
          <w:szCs w:val="28"/>
        </w:rPr>
        <w:t>, заключается в сопоставлении налога и источника его уплаты. Каждая группа налогов в зависимости от источника, за счет которого уплачиваются налоги, имеет свой критерий оценки тяжести налогового бремени. Для проведения расчетов по этой методике используют формулу:</w:t>
      </w:r>
    </w:p>
    <w:p w:rsidR="00E97FF5" w:rsidRDefault="00E97FF5" w:rsidP="00E97FF5">
      <w:pPr>
        <w:widowControl/>
        <w:snapToGrid/>
        <w:spacing w:line="360" w:lineRule="auto"/>
        <w:ind w:firstLine="709"/>
        <w:rPr>
          <w:color w:val="000000"/>
          <w:sz w:val="28"/>
          <w:szCs w:val="28"/>
        </w:rPr>
      </w:pPr>
    </w:p>
    <w:p w:rsidR="00222365" w:rsidRPr="00E97FF5" w:rsidRDefault="00222365" w:rsidP="00E97FF5">
      <w:pPr>
        <w:widowControl/>
        <w:snapToGrid/>
        <w:spacing w:line="360" w:lineRule="auto"/>
        <w:ind w:firstLine="709"/>
        <w:rPr>
          <w:color w:val="000000"/>
          <w:sz w:val="28"/>
          <w:szCs w:val="28"/>
        </w:rPr>
      </w:pPr>
      <w:r w:rsidRPr="00E97FF5">
        <w:rPr>
          <w:color w:val="000000"/>
          <w:sz w:val="28"/>
          <w:szCs w:val="28"/>
        </w:rPr>
        <w:t>НБ = (</w:t>
      </w:r>
      <w:r w:rsidR="00E97FF5" w:rsidRPr="00E97FF5">
        <w:rPr>
          <w:color w:val="000000"/>
          <w:sz w:val="28"/>
          <w:szCs w:val="28"/>
        </w:rPr>
        <w:t>В</w:t>
      </w:r>
      <w:r w:rsidR="00E97FF5">
        <w:rPr>
          <w:color w:val="000000"/>
          <w:sz w:val="28"/>
          <w:szCs w:val="28"/>
        </w:rPr>
        <w:t>-</w:t>
      </w:r>
      <w:r w:rsidR="00E97FF5" w:rsidRPr="00E97FF5">
        <w:rPr>
          <w:color w:val="000000"/>
          <w:sz w:val="28"/>
          <w:szCs w:val="28"/>
        </w:rPr>
        <w:t>Ср</w:t>
      </w:r>
      <w:r w:rsidRPr="00E97FF5">
        <w:rPr>
          <w:color w:val="000000"/>
          <w:sz w:val="28"/>
          <w:szCs w:val="28"/>
        </w:rPr>
        <w:t xml:space="preserve"> </w:t>
      </w:r>
      <w:r w:rsidR="00E97FF5">
        <w:rPr>
          <w:color w:val="000000"/>
          <w:sz w:val="28"/>
          <w:szCs w:val="28"/>
        </w:rPr>
        <w:t>–</w:t>
      </w:r>
      <w:r w:rsidR="00E97FF5" w:rsidRPr="00E97FF5">
        <w:rPr>
          <w:color w:val="000000"/>
          <w:sz w:val="28"/>
          <w:szCs w:val="28"/>
        </w:rPr>
        <w:t xml:space="preserve"> </w:t>
      </w:r>
      <w:r w:rsidRPr="00E97FF5">
        <w:rPr>
          <w:color w:val="000000"/>
          <w:sz w:val="28"/>
          <w:szCs w:val="28"/>
        </w:rPr>
        <w:t>ПЧ)/(</w:t>
      </w:r>
      <w:r w:rsidR="00E97FF5" w:rsidRPr="00E97FF5">
        <w:rPr>
          <w:color w:val="000000"/>
          <w:sz w:val="28"/>
          <w:szCs w:val="28"/>
        </w:rPr>
        <w:t>В</w:t>
      </w:r>
      <w:r w:rsidR="00E97FF5">
        <w:rPr>
          <w:color w:val="000000"/>
          <w:sz w:val="28"/>
          <w:szCs w:val="28"/>
        </w:rPr>
        <w:t>-</w:t>
      </w:r>
      <w:r w:rsidR="00E97FF5" w:rsidRPr="00E97FF5">
        <w:rPr>
          <w:color w:val="000000"/>
          <w:sz w:val="28"/>
          <w:szCs w:val="28"/>
        </w:rPr>
        <w:t>Ср</w:t>
      </w:r>
      <w:r w:rsidRPr="00E97FF5">
        <w:rPr>
          <w:color w:val="000000"/>
          <w:sz w:val="28"/>
          <w:szCs w:val="28"/>
        </w:rPr>
        <w:t>)·10</w:t>
      </w:r>
      <w:r w:rsidR="00E97FF5" w:rsidRPr="00E97FF5">
        <w:rPr>
          <w:color w:val="000000"/>
          <w:sz w:val="28"/>
          <w:szCs w:val="28"/>
        </w:rPr>
        <w:t>0</w:t>
      </w:r>
      <w:r w:rsidR="00E97FF5">
        <w:rPr>
          <w:color w:val="000000"/>
          <w:sz w:val="28"/>
          <w:szCs w:val="28"/>
        </w:rPr>
        <w:t>%</w:t>
      </w:r>
      <w:r w:rsidRPr="00E97FF5">
        <w:rPr>
          <w:color w:val="000000"/>
          <w:sz w:val="28"/>
          <w:szCs w:val="28"/>
        </w:rPr>
        <w:t>,</w:t>
      </w:r>
      <w:r w:rsidRPr="00E97FF5">
        <w:rPr>
          <w:color w:val="000000"/>
          <w:sz w:val="28"/>
          <w:szCs w:val="28"/>
        </w:rPr>
        <w:tab/>
      </w:r>
      <w:r w:rsidR="00E97FF5">
        <w:rPr>
          <w:color w:val="000000"/>
          <w:sz w:val="28"/>
          <w:szCs w:val="28"/>
        </w:rPr>
        <w:tab/>
      </w:r>
      <w:r w:rsidR="00E97FF5">
        <w:rPr>
          <w:color w:val="000000"/>
          <w:sz w:val="28"/>
          <w:szCs w:val="28"/>
        </w:rPr>
        <w:tab/>
      </w:r>
      <w:r w:rsidR="00E97FF5">
        <w:rPr>
          <w:color w:val="000000"/>
          <w:sz w:val="28"/>
          <w:szCs w:val="28"/>
        </w:rPr>
        <w:tab/>
      </w:r>
      <w:r w:rsidRPr="00E97FF5">
        <w:rPr>
          <w:color w:val="000000"/>
          <w:sz w:val="28"/>
          <w:szCs w:val="28"/>
        </w:rPr>
        <w:tab/>
      </w:r>
      <w:r w:rsidRPr="00E97FF5">
        <w:rPr>
          <w:bCs/>
          <w:iCs/>
          <w:color w:val="000000"/>
          <w:sz w:val="28"/>
          <w:szCs w:val="28"/>
        </w:rPr>
        <w:t>(1.2)</w:t>
      </w:r>
    </w:p>
    <w:p w:rsidR="00E97FF5" w:rsidRDefault="00E97FF5" w:rsidP="00E97FF5">
      <w:pPr>
        <w:widowControl/>
        <w:snapToGrid/>
        <w:spacing w:line="360" w:lineRule="auto"/>
        <w:ind w:firstLine="709"/>
        <w:rPr>
          <w:color w:val="000000"/>
          <w:sz w:val="28"/>
          <w:szCs w:val="28"/>
        </w:rPr>
      </w:pPr>
    </w:p>
    <w:p w:rsidR="00222365" w:rsidRPr="00E97FF5" w:rsidRDefault="00222365" w:rsidP="00E97FF5">
      <w:pPr>
        <w:widowControl/>
        <w:snapToGrid/>
        <w:spacing w:line="360" w:lineRule="auto"/>
        <w:ind w:firstLine="709"/>
        <w:rPr>
          <w:color w:val="000000"/>
          <w:sz w:val="28"/>
          <w:szCs w:val="28"/>
        </w:rPr>
      </w:pPr>
      <w:r w:rsidRPr="00E97FF5">
        <w:rPr>
          <w:color w:val="000000"/>
          <w:sz w:val="28"/>
          <w:szCs w:val="28"/>
        </w:rPr>
        <w:t xml:space="preserve">где НБ – налоговое бремя; </w:t>
      </w:r>
      <w:r w:rsidR="00E97FF5" w:rsidRPr="00E97FF5">
        <w:rPr>
          <w:color w:val="000000"/>
          <w:sz w:val="28"/>
          <w:szCs w:val="28"/>
        </w:rPr>
        <w:t>В</w:t>
      </w:r>
      <w:r w:rsidR="00E97FF5">
        <w:rPr>
          <w:color w:val="000000"/>
          <w:sz w:val="28"/>
          <w:szCs w:val="28"/>
        </w:rPr>
        <w:t>-</w:t>
      </w:r>
      <w:r w:rsidR="00E97FF5" w:rsidRPr="00E97FF5">
        <w:rPr>
          <w:color w:val="000000"/>
          <w:sz w:val="28"/>
          <w:szCs w:val="28"/>
        </w:rPr>
        <w:t>выручка</w:t>
      </w:r>
      <w:r w:rsidRPr="00E97FF5">
        <w:rPr>
          <w:color w:val="000000"/>
          <w:sz w:val="28"/>
          <w:szCs w:val="28"/>
        </w:rPr>
        <w:t xml:space="preserve"> от реализации; Ср – затраты на производство реализованной продукции (работ, услуг) за вычетом косвенных налогов; Пч – фактическая прибыль, остающаяся после уплаты налогов в распоряжении экономического субъекта.</w:t>
      </w:r>
    </w:p>
    <w:p w:rsidR="00E97FF5" w:rsidRDefault="00E97FF5" w:rsidP="00E97FF5">
      <w:pPr>
        <w:widowControl/>
        <w:snapToGrid/>
        <w:spacing w:line="360" w:lineRule="auto"/>
        <w:ind w:firstLine="709"/>
        <w:rPr>
          <w:color w:val="000000"/>
          <w:sz w:val="28"/>
          <w:szCs w:val="28"/>
        </w:rPr>
      </w:pPr>
    </w:p>
    <w:p w:rsidR="00E97FF5" w:rsidRDefault="00222365" w:rsidP="00E97FF5">
      <w:pPr>
        <w:widowControl/>
        <w:snapToGrid/>
        <w:spacing w:line="360" w:lineRule="auto"/>
        <w:ind w:firstLine="709"/>
        <w:rPr>
          <w:color w:val="000000"/>
          <w:sz w:val="28"/>
          <w:szCs w:val="28"/>
        </w:rPr>
      </w:pPr>
      <w:r w:rsidRPr="00E97FF5">
        <w:rPr>
          <w:color w:val="000000"/>
          <w:sz w:val="28"/>
          <w:szCs w:val="28"/>
        </w:rPr>
        <w:t>НБ = (</w:t>
      </w:r>
      <w:r w:rsidR="00E97FF5" w:rsidRPr="00E97FF5">
        <w:rPr>
          <w:color w:val="000000"/>
          <w:sz w:val="28"/>
          <w:szCs w:val="28"/>
        </w:rPr>
        <w:t>В</w:t>
      </w:r>
      <w:r w:rsidR="00E97FF5">
        <w:rPr>
          <w:color w:val="000000"/>
          <w:sz w:val="28"/>
          <w:szCs w:val="28"/>
        </w:rPr>
        <w:t>-</w:t>
      </w:r>
      <w:r w:rsidR="00E97FF5" w:rsidRPr="00E97FF5">
        <w:rPr>
          <w:color w:val="000000"/>
          <w:sz w:val="28"/>
          <w:szCs w:val="28"/>
        </w:rPr>
        <w:t>Ср</w:t>
      </w:r>
      <w:r w:rsidRPr="00E97FF5">
        <w:rPr>
          <w:color w:val="000000"/>
          <w:sz w:val="28"/>
          <w:szCs w:val="28"/>
        </w:rPr>
        <w:t xml:space="preserve"> </w:t>
      </w:r>
      <w:r w:rsidR="00E97FF5">
        <w:rPr>
          <w:color w:val="000000"/>
          <w:sz w:val="28"/>
          <w:szCs w:val="28"/>
        </w:rPr>
        <w:t>–</w:t>
      </w:r>
      <w:r w:rsidR="00E97FF5" w:rsidRPr="00E97FF5">
        <w:rPr>
          <w:color w:val="000000"/>
          <w:sz w:val="28"/>
          <w:szCs w:val="28"/>
        </w:rPr>
        <w:t xml:space="preserve"> </w:t>
      </w:r>
      <w:r w:rsidRPr="00E97FF5">
        <w:rPr>
          <w:color w:val="000000"/>
          <w:sz w:val="28"/>
          <w:szCs w:val="28"/>
        </w:rPr>
        <w:t>ПЧ)/(</w:t>
      </w:r>
      <w:r w:rsidR="00E97FF5" w:rsidRPr="00E97FF5">
        <w:rPr>
          <w:color w:val="000000"/>
          <w:sz w:val="28"/>
          <w:szCs w:val="28"/>
        </w:rPr>
        <w:t>В</w:t>
      </w:r>
      <w:r w:rsidR="00E97FF5">
        <w:rPr>
          <w:color w:val="000000"/>
          <w:sz w:val="28"/>
          <w:szCs w:val="28"/>
        </w:rPr>
        <w:t>-</w:t>
      </w:r>
      <w:r w:rsidR="00E97FF5" w:rsidRPr="00E97FF5">
        <w:rPr>
          <w:color w:val="000000"/>
          <w:sz w:val="28"/>
          <w:szCs w:val="28"/>
        </w:rPr>
        <w:t>Ср</w:t>
      </w:r>
      <w:r w:rsidRPr="00E97FF5">
        <w:rPr>
          <w:color w:val="000000"/>
          <w:sz w:val="28"/>
          <w:szCs w:val="28"/>
        </w:rPr>
        <w:t>)·10</w:t>
      </w:r>
      <w:r w:rsidR="00E97FF5" w:rsidRPr="00E97FF5">
        <w:rPr>
          <w:color w:val="000000"/>
          <w:sz w:val="28"/>
          <w:szCs w:val="28"/>
        </w:rPr>
        <w:t>0</w:t>
      </w:r>
      <w:r w:rsidR="00E97FF5">
        <w:rPr>
          <w:color w:val="000000"/>
          <w:sz w:val="28"/>
          <w:szCs w:val="28"/>
        </w:rPr>
        <w:t>%</w:t>
      </w:r>
      <w:r w:rsidR="008047C9" w:rsidRPr="00E97FF5">
        <w:rPr>
          <w:color w:val="000000"/>
          <w:sz w:val="28"/>
          <w:szCs w:val="28"/>
        </w:rPr>
        <w:t xml:space="preserve"> = </w:t>
      </w:r>
      <w:r w:rsidRPr="00E97FF5">
        <w:rPr>
          <w:color w:val="000000"/>
          <w:sz w:val="28"/>
          <w:szCs w:val="28"/>
        </w:rPr>
        <w:t xml:space="preserve">(7210 </w:t>
      </w:r>
      <w:r w:rsidR="00E97FF5">
        <w:rPr>
          <w:color w:val="000000"/>
          <w:sz w:val="28"/>
          <w:szCs w:val="28"/>
        </w:rPr>
        <w:t>–</w:t>
      </w:r>
      <w:r w:rsidR="00E97FF5" w:rsidRPr="00E97FF5">
        <w:rPr>
          <w:color w:val="000000"/>
          <w:sz w:val="28"/>
          <w:szCs w:val="28"/>
        </w:rPr>
        <w:t xml:space="preserve"> </w:t>
      </w:r>
      <w:r w:rsidRPr="00E97FF5">
        <w:rPr>
          <w:color w:val="000000"/>
          <w:sz w:val="28"/>
          <w:szCs w:val="28"/>
        </w:rPr>
        <w:t xml:space="preserve">6982 </w:t>
      </w:r>
      <w:r w:rsidR="00E97FF5">
        <w:rPr>
          <w:color w:val="000000"/>
          <w:sz w:val="28"/>
          <w:szCs w:val="28"/>
        </w:rPr>
        <w:t>–</w:t>
      </w:r>
      <w:r w:rsidR="00E97FF5" w:rsidRPr="00E97FF5">
        <w:rPr>
          <w:color w:val="000000"/>
          <w:sz w:val="28"/>
          <w:szCs w:val="28"/>
        </w:rPr>
        <w:t xml:space="preserve"> </w:t>
      </w:r>
      <w:r w:rsidRPr="00E97FF5">
        <w:rPr>
          <w:color w:val="000000"/>
          <w:sz w:val="28"/>
          <w:szCs w:val="28"/>
        </w:rPr>
        <w:t xml:space="preserve">156)/(7210 </w:t>
      </w:r>
      <w:r w:rsidR="00E97FF5">
        <w:rPr>
          <w:color w:val="000000"/>
          <w:sz w:val="28"/>
          <w:szCs w:val="28"/>
        </w:rPr>
        <w:t>–</w:t>
      </w:r>
      <w:r w:rsidR="00E97FF5" w:rsidRPr="00E97FF5">
        <w:rPr>
          <w:color w:val="000000"/>
          <w:sz w:val="28"/>
          <w:szCs w:val="28"/>
        </w:rPr>
        <w:t xml:space="preserve"> </w:t>
      </w:r>
      <w:r w:rsidRPr="00E97FF5">
        <w:rPr>
          <w:color w:val="000000"/>
          <w:sz w:val="28"/>
          <w:szCs w:val="28"/>
        </w:rPr>
        <w:t>6982)·10</w:t>
      </w:r>
      <w:r w:rsidR="00E97FF5" w:rsidRPr="00E97FF5">
        <w:rPr>
          <w:color w:val="000000"/>
          <w:sz w:val="28"/>
          <w:szCs w:val="28"/>
        </w:rPr>
        <w:t>0</w:t>
      </w:r>
      <w:r w:rsidR="00E97FF5">
        <w:rPr>
          <w:color w:val="000000"/>
          <w:sz w:val="28"/>
          <w:szCs w:val="28"/>
        </w:rPr>
        <w:t>%</w:t>
      </w:r>
      <w:r w:rsidR="008047C9" w:rsidRPr="00E97FF5">
        <w:rPr>
          <w:color w:val="000000"/>
          <w:sz w:val="28"/>
          <w:szCs w:val="28"/>
        </w:rPr>
        <w:t>.</w:t>
      </w:r>
    </w:p>
    <w:p w:rsidR="00222365" w:rsidRPr="00E97FF5" w:rsidRDefault="008047C9" w:rsidP="00E97FF5">
      <w:pPr>
        <w:widowControl/>
        <w:snapToGrid/>
        <w:spacing w:line="360" w:lineRule="auto"/>
        <w:ind w:firstLine="709"/>
        <w:rPr>
          <w:color w:val="000000"/>
          <w:sz w:val="28"/>
          <w:szCs w:val="28"/>
        </w:rPr>
      </w:pPr>
      <w:r w:rsidRPr="00E97FF5">
        <w:rPr>
          <w:color w:val="000000"/>
          <w:sz w:val="28"/>
          <w:szCs w:val="28"/>
        </w:rPr>
        <w:t>НБ = 31,</w:t>
      </w:r>
      <w:r w:rsidR="00E97FF5" w:rsidRPr="00E97FF5">
        <w:rPr>
          <w:color w:val="000000"/>
          <w:sz w:val="28"/>
          <w:szCs w:val="28"/>
        </w:rPr>
        <w:t>6</w:t>
      </w:r>
      <w:r w:rsidR="00E97FF5">
        <w:rPr>
          <w:color w:val="000000"/>
          <w:sz w:val="28"/>
          <w:szCs w:val="28"/>
        </w:rPr>
        <w:t>%</w:t>
      </w:r>
      <w:r w:rsidRPr="00E97FF5">
        <w:rPr>
          <w:color w:val="000000"/>
          <w:sz w:val="28"/>
          <w:szCs w:val="28"/>
        </w:rPr>
        <w:t>.</w:t>
      </w:r>
    </w:p>
    <w:p w:rsidR="00E97FF5" w:rsidRDefault="00E97FF5" w:rsidP="00E97FF5">
      <w:pPr>
        <w:widowControl/>
        <w:snapToGrid/>
        <w:spacing w:line="360" w:lineRule="auto"/>
        <w:ind w:firstLine="709"/>
        <w:rPr>
          <w:color w:val="000000"/>
          <w:sz w:val="28"/>
          <w:szCs w:val="28"/>
        </w:rPr>
      </w:pPr>
    </w:p>
    <w:p w:rsidR="00222365" w:rsidRPr="00E97FF5" w:rsidRDefault="00222365" w:rsidP="00E97FF5">
      <w:pPr>
        <w:widowControl/>
        <w:snapToGrid/>
        <w:spacing w:line="360" w:lineRule="auto"/>
        <w:ind w:firstLine="709"/>
        <w:rPr>
          <w:color w:val="000000"/>
          <w:sz w:val="28"/>
          <w:szCs w:val="28"/>
        </w:rPr>
      </w:pPr>
      <w:r w:rsidRPr="00E97FF5">
        <w:rPr>
          <w:color w:val="000000"/>
          <w:sz w:val="28"/>
          <w:szCs w:val="28"/>
        </w:rPr>
        <w:t>Интегральным показателем в данной методике выступает прибыль</w:t>
      </w:r>
      <w:r w:rsidR="00E97FF5">
        <w:rPr>
          <w:color w:val="000000"/>
          <w:sz w:val="28"/>
          <w:szCs w:val="28"/>
        </w:rPr>
        <w:t xml:space="preserve"> </w:t>
      </w:r>
      <w:r w:rsidRPr="00E97FF5">
        <w:rPr>
          <w:color w:val="000000"/>
          <w:sz w:val="28"/>
          <w:szCs w:val="28"/>
        </w:rPr>
        <w:t>экономического субъекта, к которой приводится сумма всех налогов. Данные формулы показывают</w:t>
      </w:r>
      <w:r w:rsidR="008047C9" w:rsidRPr="00E97FF5">
        <w:rPr>
          <w:color w:val="000000"/>
          <w:sz w:val="28"/>
          <w:szCs w:val="28"/>
        </w:rPr>
        <w:t>,</w:t>
      </w:r>
      <w:r w:rsidRPr="00E97FF5">
        <w:rPr>
          <w:color w:val="000000"/>
          <w:sz w:val="28"/>
          <w:szCs w:val="28"/>
        </w:rPr>
        <w:t xml:space="preserve"> во сколько раз суммарная величина уплаченных налогов отличает</w:t>
      </w:r>
      <w:r w:rsidR="008047C9" w:rsidRPr="00E97FF5">
        <w:rPr>
          <w:color w:val="000000"/>
          <w:sz w:val="28"/>
          <w:szCs w:val="28"/>
        </w:rPr>
        <w:t xml:space="preserve">ся от прибыли. Данная методика </w:t>
      </w:r>
      <w:r w:rsidRPr="00E97FF5">
        <w:rPr>
          <w:color w:val="000000"/>
          <w:sz w:val="28"/>
          <w:szCs w:val="28"/>
        </w:rPr>
        <w:t>представляется действенным средством анализа воздействия прямых налогов на финансовое состояние экономического субъекта. При таком подходе недооценивается влияние косвенных налогов на финансовое состояние экономического субъекта. Поэтому применение этой методики должно обязательно происходить в сочетании с оценкой влияния косвенных налогов на налоговую нагрузку</w:t>
      </w:r>
      <w:r w:rsidR="00E97FF5">
        <w:rPr>
          <w:color w:val="000000"/>
          <w:sz w:val="28"/>
          <w:szCs w:val="28"/>
        </w:rPr>
        <w:t xml:space="preserve"> </w:t>
      </w:r>
      <w:r w:rsidRPr="00E97FF5">
        <w:rPr>
          <w:color w:val="000000"/>
          <w:sz w:val="28"/>
          <w:szCs w:val="28"/>
        </w:rPr>
        <w:t>экономического субъекта.</w:t>
      </w:r>
    </w:p>
    <w:p w:rsidR="00E93D97" w:rsidRPr="00E97FF5" w:rsidRDefault="00E93D97" w:rsidP="00E97FF5">
      <w:pPr>
        <w:widowControl/>
        <w:snapToGrid/>
        <w:spacing w:line="360" w:lineRule="auto"/>
        <w:ind w:firstLine="709"/>
        <w:rPr>
          <w:color w:val="000000"/>
          <w:sz w:val="28"/>
          <w:szCs w:val="28"/>
        </w:rPr>
      </w:pPr>
      <w:r w:rsidRPr="00E97FF5">
        <w:rPr>
          <w:bCs/>
          <w:color w:val="000000"/>
          <w:sz w:val="28"/>
          <w:szCs w:val="28"/>
        </w:rPr>
        <w:t>Также р</w:t>
      </w:r>
      <w:r w:rsidRPr="00E97FF5">
        <w:rPr>
          <w:color w:val="000000"/>
          <w:sz w:val="28"/>
          <w:szCs w:val="28"/>
        </w:rPr>
        <w:t>ассчитаем коэффициенты относительной налоговой нагрузки</w:t>
      </w:r>
      <w:r w:rsidR="008047C9" w:rsidRPr="00E97FF5">
        <w:rPr>
          <w:color w:val="000000"/>
          <w:sz w:val="28"/>
          <w:szCs w:val="28"/>
        </w:rPr>
        <w:t>.</w:t>
      </w:r>
    </w:p>
    <w:p w:rsidR="00DB7BE6" w:rsidRPr="00E97FF5" w:rsidRDefault="00E93D97" w:rsidP="00E97FF5">
      <w:pPr>
        <w:widowControl/>
        <w:snapToGrid/>
        <w:spacing w:line="360" w:lineRule="auto"/>
        <w:ind w:firstLine="709"/>
        <w:rPr>
          <w:bCs/>
          <w:color w:val="000000"/>
          <w:sz w:val="28"/>
          <w:szCs w:val="28"/>
        </w:rPr>
      </w:pPr>
      <w:r w:rsidRPr="00E97FF5">
        <w:rPr>
          <w:bCs/>
          <w:color w:val="000000"/>
          <w:sz w:val="28"/>
          <w:szCs w:val="28"/>
        </w:rPr>
        <w:t>К</w:t>
      </w:r>
      <w:r w:rsidR="00DB7BE6" w:rsidRPr="00E97FF5">
        <w:rPr>
          <w:bCs/>
          <w:color w:val="000000"/>
          <w:sz w:val="28"/>
          <w:szCs w:val="28"/>
        </w:rPr>
        <w:t>оэффициент эффективности К1 в динамике в течение 200</w:t>
      </w:r>
      <w:r w:rsidR="008047C9" w:rsidRPr="00E97FF5">
        <w:rPr>
          <w:bCs/>
          <w:color w:val="000000"/>
          <w:sz w:val="28"/>
          <w:szCs w:val="28"/>
        </w:rPr>
        <w:t>9</w:t>
      </w:r>
      <w:r w:rsidR="00DB7BE6" w:rsidRPr="00E97FF5">
        <w:rPr>
          <w:bCs/>
          <w:color w:val="000000"/>
          <w:sz w:val="28"/>
          <w:szCs w:val="28"/>
        </w:rPr>
        <w:t xml:space="preserve"> года </w:t>
      </w:r>
      <w:r w:rsidRPr="00E97FF5">
        <w:rPr>
          <w:bCs/>
          <w:color w:val="000000"/>
          <w:sz w:val="28"/>
          <w:szCs w:val="28"/>
        </w:rPr>
        <w:t>рассчитан</w:t>
      </w:r>
      <w:r w:rsidR="00DB7BE6" w:rsidRPr="00E97FF5">
        <w:rPr>
          <w:bCs/>
          <w:color w:val="000000"/>
          <w:sz w:val="28"/>
          <w:szCs w:val="28"/>
        </w:rPr>
        <w:t xml:space="preserve"> в таблиц</w:t>
      </w:r>
      <w:r w:rsidR="002A4555" w:rsidRPr="00E97FF5">
        <w:rPr>
          <w:bCs/>
          <w:color w:val="000000"/>
          <w:sz w:val="28"/>
          <w:szCs w:val="28"/>
        </w:rPr>
        <w:t>е</w:t>
      </w:r>
      <w:r w:rsidR="00DB7BE6" w:rsidRPr="00E97FF5">
        <w:rPr>
          <w:bCs/>
          <w:color w:val="000000"/>
          <w:sz w:val="28"/>
          <w:szCs w:val="28"/>
        </w:rPr>
        <w:t xml:space="preserve"> </w:t>
      </w:r>
      <w:r w:rsidR="00C2563E" w:rsidRPr="00E97FF5">
        <w:rPr>
          <w:bCs/>
          <w:color w:val="000000"/>
          <w:sz w:val="28"/>
          <w:szCs w:val="28"/>
        </w:rPr>
        <w:t>1</w:t>
      </w:r>
      <w:r w:rsidR="002A4555" w:rsidRPr="00E97FF5">
        <w:rPr>
          <w:bCs/>
          <w:color w:val="000000"/>
          <w:sz w:val="28"/>
          <w:szCs w:val="28"/>
        </w:rPr>
        <w:t>.</w:t>
      </w:r>
    </w:p>
    <w:p w:rsidR="00E97FF5" w:rsidRDefault="00E97FF5" w:rsidP="00E97FF5">
      <w:pPr>
        <w:widowControl/>
        <w:snapToGrid/>
        <w:spacing w:line="360" w:lineRule="auto"/>
        <w:ind w:firstLine="709"/>
        <w:rPr>
          <w:color w:val="000000"/>
          <w:sz w:val="28"/>
          <w:szCs w:val="28"/>
        </w:rPr>
      </w:pPr>
    </w:p>
    <w:p w:rsidR="00DB7BE6" w:rsidRPr="00E97FF5" w:rsidRDefault="00DB7BE6" w:rsidP="00E97FF5">
      <w:pPr>
        <w:widowControl/>
        <w:snapToGrid/>
        <w:spacing w:line="360" w:lineRule="auto"/>
        <w:ind w:firstLine="709"/>
        <w:rPr>
          <w:color w:val="000000"/>
          <w:sz w:val="28"/>
          <w:szCs w:val="28"/>
        </w:rPr>
      </w:pPr>
      <w:r w:rsidRPr="00E97FF5">
        <w:rPr>
          <w:color w:val="000000"/>
          <w:sz w:val="28"/>
          <w:szCs w:val="28"/>
        </w:rPr>
        <w:t xml:space="preserve">Таблица </w:t>
      </w:r>
      <w:r w:rsidR="00C2563E" w:rsidRPr="00E97FF5">
        <w:rPr>
          <w:color w:val="000000"/>
          <w:sz w:val="28"/>
          <w:szCs w:val="28"/>
        </w:rPr>
        <w:t>1</w:t>
      </w:r>
      <w:r w:rsidR="00E97FF5">
        <w:rPr>
          <w:color w:val="000000"/>
          <w:sz w:val="28"/>
          <w:szCs w:val="28"/>
        </w:rPr>
        <w:t xml:space="preserve">. </w:t>
      </w:r>
      <w:r w:rsidRPr="00E97FF5">
        <w:rPr>
          <w:color w:val="000000"/>
          <w:sz w:val="28"/>
          <w:szCs w:val="28"/>
        </w:rPr>
        <w:t>Динамика коэффициента эффективности К1</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6"/>
        <w:gridCol w:w="4566"/>
        <w:gridCol w:w="1071"/>
        <w:gridCol w:w="1071"/>
        <w:gridCol w:w="1071"/>
        <w:gridCol w:w="1045"/>
      </w:tblGrid>
      <w:tr w:rsidR="00DB7BE6" w:rsidRPr="00DD34ED" w:rsidTr="00DD34ED">
        <w:trPr>
          <w:cantSplit/>
        </w:trPr>
        <w:tc>
          <w:tcPr>
            <w:tcW w:w="287" w:type="pct"/>
            <w:shd w:val="clear" w:color="auto" w:fill="auto"/>
          </w:tcPr>
          <w:p w:rsidR="00DB7BE6" w:rsidRPr="00DD34ED" w:rsidRDefault="00DB7BE6" w:rsidP="00DD34ED">
            <w:pPr>
              <w:widowControl/>
              <w:snapToGrid/>
              <w:spacing w:line="360" w:lineRule="auto"/>
              <w:ind w:firstLine="0"/>
              <w:rPr>
                <w:color w:val="000000"/>
                <w:sz w:val="20"/>
                <w:szCs w:val="28"/>
              </w:rPr>
            </w:pPr>
            <w:r w:rsidRPr="00DD34ED">
              <w:rPr>
                <w:color w:val="000000"/>
                <w:sz w:val="20"/>
                <w:szCs w:val="28"/>
              </w:rPr>
              <w:t>№ п/п</w:t>
            </w:r>
          </w:p>
        </w:tc>
        <w:tc>
          <w:tcPr>
            <w:tcW w:w="2439" w:type="pct"/>
            <w:shd w:val="clear" w:color="auto" w:fill="auto"/>
          </w:tcPr>
          <w:p w:rsidR="00DB7BE6" w:rsidRPr="00DD34ED" w:rsidRDefault="00DB7BE6" w:rsidP="00DD34ED">
            <w:pPr>
              <w:widowControl/>
              <w:snapToGrid/>
              <w:spacing w:line="360" w:lineRule="auto"/>
              <w:ind w:firstLine="0"/>
              <w:rPr>
                <w:color w:val="000000"/>
                <w:sz w:val="20"/>
                <w:szCs w:val="28"/>
              </w:rPr>
            </w:pPr>
            <w:r w:rsidRPr="00DD34ED">
              <w:rPr>
                <w:color w:val="000000"/>
                <w:sz w:val="20"/>
                <w:szCs w:val="28"/>
              </w:rPr>
              <w:t>Наименование показателя</w:t>
            </w:r>
          </w:p>
        </w:tc>
        <w:tc>
          <w:tcPr>
            <w:tcW w:w="572" w:type="pct"/>
            <w:shd w:val="clear" w:color="auto" w:fill="auto"/>
          </w:tcPr>
          <w:p w:rsidR="00DB7BE6" w:rsidRPr="00DD34ED" w:rsidRDefault="00DB7BE6" w:rsidP="00DD34ED">
            <w:pPr>
              <w:widowControl/>
              <w:snapToGrid/>
              <w:spacing w:line="360" w:lineRule="auto"/>
              <w:ind w:firstLine="0"/>
              <w:rPr>
                <w:color w:val="000000"/>
                <w:sz w:val="20"/>
                <w:szCs w:val="28"/>
              </w:rPr>
            </w:pPr>
            <w:r w:rsidRPr="00DD34ED">
              <w:rPr>
                <w:color w:val="000000"/>
                <w:sz w:val="20"/>
                <w:szCs w:val="28"/>
              </w:rPr>
              <w:t>1</w:t>
            </w:r>
            <w:r w:rsidR="00E97FF5" w:rsidRPr="00DD34ED">
              <w:rPr>
                <w:color w:val="000000"/>
                <w:sz w:val="20"/>
                <w:szCs w:val="28"/>
              </w:rPr>
              <w:noBreakHyphen/>
              <w:t>й</w:t>
            </w:r>
            <w:r w:rsidRPr="00DD34ED">
              <w:rPr>
                <w:color w:val="000000"/>
                <w:sz w:val="20"/>
                <w:szCs w:val="28"/>
              </w:rPr>
              <w:t xml:space="preserve"> кв.</w:t>
            </w:r>
          </w:p>
        </w:tc>
        <w:tc>
          <w:tcPr>
            <w:tcW w:w="572" w:type="pct"/>
            <w:shd w:val="clear" w:color="auto" w:fill="auto"/>
          </w:tcPr>
          <w:p w:rsidR="00DB7BE6" w:rsidRPr="00DD34ED" w:rsidRDefault="00DB7BE6" w:rsidP="00DD34ED">
            <w:pPr>
              <w:widowControl/>
              <w:snapToGrid/>
              <w:spacing w:line="360" w:lineRule="auto"/>
              <w:ind w:firstLine="0"/>
              <w:rPr>
                <w:color w:val="000000"/>
                <w:sz w:val="20"/>
                <w:szCs w:val="28"/>
              </w:rPr>
            </w:pPr>
            <w:r w:rsidRPr="00DD34ED">
              <w:rPr>
                <w:color w:val="000000"/>
                <w:sz w:val="20"/>
                <w:szCs w:val="28"/>
              </w:rPr>
              <w:t>2</w:t>
            </w:r>
            <w:r w:rsidR="00E97FF5" w:rsidRPr="00DD34ED">
              <w:rPr>
                <w:color w:val="000000"/>
                <w:sz w:val="20"/>
                <w:szCs w:val="28"/>
              </w:rPr>
              <w:noBreakHyphen/>
              <w:t>й</w:t>
            </w:r>
            <w:r w:rsidRPr="00DD34ED">
              <w:rPr>
                <w:color w:val="000000"/>
                <w:sz w:val="20"/>
                <w:szCs w:val="28"/>
              </w:rPr>
              <w:t xml:space="preserve"> кв.</w:t>
            </w:r>
          </w:p>
        </w:tc>
        <w:tc>
          <w:tcPr>
            <w:tcW w:w="572" w:type="pct"/>
            <w:shd w:val="clear" w:color="auto" w:fill="auto"/>
          </w:tcPr>
          <w:p w:rsidR="00DB7BE6" w:rsidRPr="00DD34ED" w:rsidRDefault="00DB7BE6" w:rsidP="00DD34ED">
            <w:pPr>
              <w:widowControl/>
              <w:snapToGrid/>
              <w:spacing w:line="360" w:lineRule="auto"/>
              <w:ind w:firstLine="0"/>
              <w:rPr>
                <w:color w:val="000000"/>
                <w:sz w:val="20"/>
                <w:szCs w:val="28"/>
              </w:rPr>
            </w:pPr>
            <w:r w:rsidRPr="00DD34ED">
              <w:rPr>
                <w:color w:val="000000"/>
                <w:sz w:val="20"/>
                <w:szCs w:val="28"/>
              </w:rPr>
              <w:t>3</w:t>
            </w:r>
            <w:r w:rsidR="00E97FF5" w:rsidRPr="00DD34ED">
              <w:rPr>
                <w:color w:val="000000"/>
                <w:sz w:val="20"/>
                <w:szCs w:val="28"/>
              </w:rPr>
              <w:noBreakHyphen/>
              <w:t>й</w:t>
            </w:r>
            <w:r w:rsidRPr="00DD34ED">
              <w:rPr>
                <w:color w:val="000000"/>
                <w:sz w:val="20"/>
                <w:szCs w:val="28"/>
              </w:rPr>
              <w:t xml:space="preserve"> кв.</w:t>
            </w:r>
          </w:p>
        </w:tc>
        <w:tc>
          <w:tcPr>
            <w:tcW w:w="558" w:type="pct"/>
            <w:shd w:val="clear" w:color="auto" w:fill="auto"/>
          </w:tcPr>
          <w:p w:rsidR="00DB7BE6" w:rsidRPr="00DD34ED" w:rsidRDefault="00DB7BE6" w:rsidP="00DD34ED">
            <w:pPr>
              <w:widowControl/>
              <w:snapToGrid/>
              <w:spacing w:line="360" w:lineRule="auto"/>
              <w:ind w:firstLine="0"/>
              <w:rPr>
                <w:color w:val="000000"/>
                <w:sz w:val="20"/>
                <w:szCs w:val="28"/>
              </w:rPr>
            </w:pPr>
            <w:r w:rsidRPr="00DD34ED">
              <w:rPr>
                <w:color w:val="000000"/>
                <w:sz w:val="20"/>
                <w:szCs w:val="28"/>
              </w:rPr>
              <w:t>4</w:t>
            </w:r>
            <w:r w:rsidR="00E97FF5" w:rsidRPr="00DD34ED">
              <w:rPr>
                <w:color w:val="000000"/>
                <w:sz w:val="20"/>
                <w:szCs w:val="28"/>
              </w:rPr>
              <w:noBreakHyphen/>
              <w:t>й</w:t>
            </w:r>
            <w:r w:rsidRPr="00DD34ED">
              <w:rPr>
                <w:color w:val="000000"/>
                <w:sz w:val="20"/>
                <w:szCs w:val="28"/>
              </w:rPr>
              <w:t xml:space="preserve"> кв.</w:t>
            </w:r>
          </w:p>
        </w:tc>
      </w:tr>
      <w:tr w:rsidR="008047C9" w:rsidRPr="00DD34ED" w:rsidTr="00DD34ED">
        <w:trPr>
          <w:cantSplit/>
        </w:trPr>
        <w:tc>
          <w:tcPr>
            <w:tcW w:w="287"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w:t>
            </w:r>
          </w:p>
        </w:tc>
        <w:tc>
          <w:tcPr>
            <w:tcW w:w="2439"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Выручка, тыс. руб.</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1085400</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1235000</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2893800</w:t>
            </w:r>
          </w:p>
        </w:tc>
        <w:tc>
          <w:tcPr>
            <w:tcW w:w="558"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1996100</w:t>
            </w:r>
          </w:p>
        </w:tc>
      </w:tr>
      <w:tr w:rsidR="008047C9" w:rsidRPr="00DD34ED" w:rsidTr="00DD34ED">
        <w:trPr>
          <w:cantSplit/>
        </w:trPr>
        <w:tc>
          <w:tcPr>
            <w:tcW w:w="287"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2.</w:t>
            </w:r>
          </w:p>
        </w:tc>
        <w:tc>
          <w:tcPr>
            <w:tcW w:w="2439"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Налоги, тыс. руб. (</w:t>
            </w:r>
            <w:r w:rsidR="00E97FF5" w:rsidRPr="00DD34ED">
              <w:rPr>
                <w:color w:val="000000"/>
                <w:sz w:val="20"/>
                <w:szCs w:val="28"/>
              </w:rPr>
              <w:t>стр. 3 + стр. 4</w:t>
            </w:r>
            <w:r w:rsidRPr="00DD34ED">
              <w:rPr>
                <w:color w:val="000000"/>
                <w:sz w:val="20"/>
                <w:szCs w:val="28"/>
              </w:rPr>
              <w:t>)</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38794</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54541</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71661</w:t>
            </w:r>
          </w:p>
        </w:tc>
        <w:tc>
          <w:tcPr>
            <w:tcW w:w="558"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72353</w:t>
            </w:r>
          </w:p>
        </w:tc>
      </w:tr>
      <w:tr w:rsidR="008047C9" w:rsidRPr="00DD34ED" w:rsidTr="00DD34ED">
        <w:trPr>
          <w:cantSplit/>
        </w:trPr>
        <w:tc>
          <w:tcPr>
            <w:tcW w:w="287"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3.</w:t>
            </w:r>
          </w:p>
        </w:tc>
        <w:tc>
          <w:tcPr>
            <w:tcW w:w="2439" w:type="pct"/>
            <w:shd w:val="clear" w:color="auto" w:fill="auto"/>
          </w:tcPr>
          <w:p w:rsidR="008047C9" w:rsidRPr="00DD34ED" w:rsidRDefault="00E97FF5" w:rsidP="00DD34ED">
            <w:pPr>
              <w:widowControl/>
              <w:snapToGrid/>
              <w:spacing w:line="360" w:lineRule="auto"/>
              <w:ind w:firstLine="0"/>
              <w:rPr>
                <w:color w:val="000000"/>
                <w:sz w:val="20"/>
                <w:szCs w:val="28"/>
              </w:rPr>
            </w:pPr>
            <w:r w:rsidRPr="00DD34ED">
              <w:rPr>
                <w:color w:val="000000"/>
                <w:sz w:val="20"/>
                <w:szCs w:val="28"/>
              </w:rPr>
              <w:t>– </w:t>
            </w:r>
            <w:r w:rsidR="008047C9" w:rsidRPr="00DD34ED">
              <w:rPr>
                <w:color w:val="000000"/>
                <w:sz w:val="20"/>
                <w:szCs w:val="28"/>
              </w:rPr>
              <w:t xml:space="preserve">постоянные налоговые платежи (ЕСН, налог на имущество, ЕНВД </w:t>
            </w:r>
            <w:r w:rsidRPr="00DD34ED">
              <w:rPr>
                <w:color w:val="000000"/>
                <w:sz w:val="20"/>
                <w:szCs w:val="28"/>
              </w:rPr>
              <w:t>и т.д.</w:t>
            </w:r>
            <w:r w:rsidR="008047C9" w:rsidRPr="00DD34ED">
              <w:rPr>
                <w:color w:val="000000"/>
                <w:sz w:val="20"/>
                <w:szCs w:val="28"/>
              </w:rPr>
              <w:t>), тыс. руб.</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27940</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42191</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42723</w:t>
            </w:r>
          </w:p>
        </w:tc>
        <w:tc>
          <w:tcPr>
            <w:tcW w:w="558"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52392</w:t>
            </w:r>
          </w:p>
        </w:tc>
      </w:tr>
      <w:tr w:rsidR="008047C9" w:rsidRPr="00DD34ED" w:rsidTr="00DD34ED">
        <w:trPr>
          <w:cantSplit/>
        </w:trPr>
        <w:tc>
          <w:tcPr>
            <w:tcW w:w="287"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4.</w:t>
            </w:r>
          </w:p>
        </w:tc>
        <w:tc>
          <w:tcPr>
            <w:tcW w:w="2439" w:type="pct"/>
            <w:shd w:val="clear" w:color="auto" w:fill="auto"/>
          </w:tcPr>
          <w:p w:rsidR="008047C9" w:rsidRPr="00DD34ED" w:rsidRDefault="00E97FF5" w:rsidP="00DD34ED">
            <w:pPr>
              <w:widowControl/>
              <w:snapToGrid/>
              <w:spacing w:line="360" w:lineRule="auto"/>
              <w:ind w:firstLine="0"/>
              <w:rPr>
                <w:color w:val="000000"/>
                <w:sz w:val="20"/>
                <w:szCs w:val="28"/>
              </w:rPr>
            </w:pPr>
            <w:r w:rsidRPr="00DD34ED">
              <w:rPr>
                <w:color w:val="000000"/>
                <w:sz w:val="20"/>
                <w:szCs w:val="28"/>
              </w:rPr>
              <w:t>– </w:t>
            </w:r>
            <w:r w:rsidR="008047C9" w:rsidRPr="00DD34ED">
              <w:rPr>
                <w:color w:val="000000"/>
                <w:sz w:val="20"/>
                <w:szCs w:val="28"/>
              </w:rPr>
              <w:t xml:space="preserve">переменные налоговые платежи (НДС, налог на прибыль </w:t>
            </w:r>
            <w:r w:rsidRPr="00DD34ED">
              <w:rPr>
                <w:color w:val="000000"/>
                <w:sz w:val="20"/>
                <w:szCs w:val="28"/>
              </w:rPr>
              <w:t>и т.д.</w:t>
            </w:r>
            <w:r w:rsidR="008047C9" w:rsidRPr="00DD34ED">
              <w:rPr>
                <w:color w:val="000000"/>
                <w:sz w:val="20"/>
                <w:szCs w:val="28"/>
              </w:rPr>
              <w:t>), тыс. руб.</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10854</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12350</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28938</w:t>
            </w:r>
          </w:p>
        </w:tc>
        <w:tc>
          <w:tcPr>
            <w:tcW w:w="558"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19961</w:t>
            </w:r>
          </w:p>
        </w:tc>
      </w:tr>
      <w:tr w:rsidR="008047C9" w:rsidRPr="00DD34ED" w:rsidTr="00DD34ED">
        <w:trPr>
          <w:cantSplit/>
        </w:trPr>
        <w:tc>
          <w:tcPr>
            <w:tcW w:w="287"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5.</w:t>
            </w:r>
          </w:p>
        </w:tc>
        <w:tc>
          <w:tcPr>
            <w:tcW w:w="2439"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Коэффициент общий (</w:t>
            </w:r>
            <w:r w:rsidR="00E97FF5" w:rsidRPr="00DD34ED">
              <w:rPr>
                <w:color w:val="000000"/>
                <w:sz w:val="20"/>
                <w:szCs w:val="28"/>
              </w:rPr>
              <w:t>стр. 2:</w:t>
            </w:r>
            <w:r w:rsidRPr="00DD34ED">
              <w:rPr>
                <w:color w:val="000000"/>
                <w:sz w:val="20"/>
                <w:szCs w:val="28"/>
              </w:rPr>
              <w:t xml:space="preserve"> стр.</w:t>
            </w:r>
            <w:r w:rsidR="00E97FF5" w:rsidRPr="00DD34ED">
              <w:rPr>
                <w:color w:val="000000"/>
                <w:sz w:val="20"/>
                <w:szCs w:val="28"/>
              </w:rPr>
              <w:t> 1</w:t>
            </w:r>
            <w:r w:rsidRPr="00DD34ED">
              <w:rPr>
                <w:color w:val="000000"/>
                <w:sz w:val="20"/>
                <w:szCs w:val="28"/>
              </w:rPr>
              <w:t xml:space="preserve"> * 100)</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3,57</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4,42</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2,48</w:t>
            </w:r>
          </w:p>
        </w:tc>
        <w:tc>
          <w:tcPr>
            <w:tcW w:w="558"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3,62</w:t>
            </w:r>
          </w:p>
        </w:tc>
      </w:tr>
      <w:tr w:rsidR="008047C9" w:rsidRPr="00DD34ED" w:rsidTr="00DD34ED">
        <w:trPr>
          <w:cantSplit/>
        </w:trPr>
        <w:tc>
          <w:tcPr>
            <w:tcW w:w="287"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6.</w:t>
            </w:r>
          </w:p>
        </w:tc>
        <w:tc>
          <w:tcPr>
            <w:tcW w:w="2439"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Коэффициент по постоянным платежам (стр.</w:t>
            </w:r>
            <w:r w:rsidR="00E97FF5" w:rsidRPr="00DD34ED">
              <w:rPr>
                <w:color w:val="000000"/>
                <w:sz w:val="20"/>
                <w:szCs w:val="28"/>
              </w:rPr>
              <w:t> 3</w:t>
            </w:r>
            <w:r w:rsidRPr="00DD34ED">
              <w:rPr>
                <w:color w:val="000000"/>
                <w:sz w:val="20"/>
                <w:szCs w:val="28"/>
              </w:rPr>
              <w:t xml:space="preserve">: </w:t>
            </w:r>
            <w:r w:rsidR="00E97FF5" w:rsidRPr="00DD34ED">
              <w:rPr>
                <w:color w:val="000000"/>
                <w:sz w:val="20"/>
                <w:szCs w:val="28"/>
              </w:rPr>
              <w:t>стр. 1</w:t>
            </w:r>
            <w:r w:rsidRPr="00DD34ED">
              <w:rPr>
                <w:color w:val="000000"/>
                <w:sz w:val="20"/>
                <w:szCs w:val="28"/>
              </w:rPr>
              <w:t xml:space="preserve"> *100)</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2,57</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3,42</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1,48</w:t>
            </w:r>
          </w:p>
        </w:tc>
        <w:tc>
          <w:tcPr>
            <w:tcW w:w="558"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2,62</w:t>
            </w:r>
          </w:p>
        </w:tc>
      </w:tr>
      <w:tr w:rsidR="008047C9" w:rsidRPr="00DD34ED" w:rsidTr="00DD34ED">
        <w:trPr>
          <w:cantSplit/>
        </w:trPr>
        <w:tc>
          <w:tcPr>
            <w:tcW w:w="287"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7.</w:t>
            </w:r>
          </w:p>
        </w:tc>
        <w:tc>
          <w:tcPr>
            <w:tcW w:w="2439"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Коэффициент по переменным платежам (стр.</w:t>
            </w:r>
            <w:r w:rsidR="00E97FF5" w:rsidRPr="00DD34ED">
              <w:rPr>
                <w:color w:val="000000"/>
                <w:sz w:val="20"/>
                <w:szCs w:val="28"/>
              </w:rPr>
              <w:t> 4:</w:t>
            </w:r>
            <w:r w:rsidRPr="00DD34ED">
              <w:rPr>
                <w:color w:val="000000"/>
                <w:sz w:val="20"/>
                <w:szCs w:val="28"/>
              </w:rPr>
              <w:t xml:space="preserve"> </w:t>
            </w:r>
            <w:r w:rsidR="00E97FF5" w:rsidRPr="00DD34ED">
              <w:rPr>
                <w:color w:val="000000"/>
                <w:sz w:val="20"/>
                <w:szCs w:val="28"/>
              </w:rPr>
              <w:t>стр. 1</w:t>
            </w:r>
            <w:r w:rsidRPr="00DD34ED">
              <w:rPr>
                <w:color w:val="000000"/>
                <w:sz w:val="20"/>
                <w:szCs w:val="28"/>
              </w:rPr>
              <w:t xml:space="preserve"> * 100)</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1,00</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1,00</w:t>
            </w:r>
          </w:p>
        </w:tc>
        <w:tc>
          <w:tcPr>
            <w:tcW w:w="572"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1,00</w:t>
            </w:r>
          </w:p>
        </w:tc>
        <w:tc>
          <w:tcPr>
            <w:tcW w:w="558" w:type="pct"/>
            <w:shd w:val="clear" w:color="auto" w:fill="auto"/>
          </w:tcPr>
          <w:p w:rsidR="008047C9" w:rsidRPr="00DD34ED" w:rsidRDefault="008047C9" w:rsidP="00DD34ED">
            <w:pPr>
              <w:widowControl/>
              <w:snapToGrid/>
              <w:spacing w:line="360" w:lineRule="auto"/>
              <w:ind w:firstLine="0"/>
              <w:rPr>
                <w:color w:val="000000"/>
                <w:sz w:val="20"/>
                <w:szCs w:val="28"/>
              </w:rPr>
            </w:pPr>
            <w:r w:rsidRPr="00DD34ED">
              <w:rPr>
                <w:color w:val="000000"/>
                <w:sz w:val="20"/>
                <w:szCs w:val="28"/>
              </w:rPr>
              <w:t>1,00</w:t>
            </w:r>
          </w:p>
        </w:tc>
      </w:tr>
    </w:tbl>
    <w:p w:rsidR="008F487E" w:rsidRPr="00E97FF5" w:rsidRDefault="008F487E" w:rsidP="00E97FF5">
      <w:pPr>
        <w:widowControl/>
        <w:snapToGrid/>
        <w:spacing w:line="360" w:lineRule="auto"/>
        <w:ind w:firstLine="709"/>
        <w:rPr>
          <w:color w:val="000000"/>
          <w:sz w:val="28"/>
          <w:szCs w:val="28"/>
        </w:rPr>
      </w:pPr>
    </w:p>
    <w:p w:rsidR="002A4555" w:rsidRPr="00E97FF5" w:rsidRDefault="003D0FAA" w:rsidP="00E97FF5">
      <w:pPr>
        <w:widowControl/>
        <w:snapToGrid/>
        <w:spacing w:line="360" w:lineRule="auto"/>
        <w:ind w:firstLine="709"/>
        <w:rPr>
          <w:color w:val="000000"/>
          <w:sz w:val="28"/>
          <w:szCs w:val="28"/>
        </w:rPr>
      </w:pPr>
      <w:r w:rsidRPr="00E97FF5">
        <w:rPr>
          <w:color w:val="000000"/>
          <w:sz w:val="28"/>
          <w:szCs w:val="28"/>
        </w:rPr>
        <w:t>Рассматривая динамику общего коэффициента эффективности отметим, что наблюдает</w:t>
      </w:r>
      <w:r w:rsidR="0002798F" w:rsidRPr="00E97FF5">
        <w:rPr>
          <w:color w:val="000000"/>
          <w:sz w:val="28"/>
          <w:szCs w:val="28"/>
        </w:rPr>
        <w:t>ся</w:t>
      </w:r>
      <w:r w:rsidRPr="00E97FF5">
        <w:rPr>
          <w:color w:val="000000"/>
          <w:sz w:val="28"/>
          <w:szCs w:val="28"/>
        </w:rPr>
        <w:t xml:space="preserve"> </w:t>
      </w:r>
      <w:r w:rsidR="008047C9" w:rsidRPr="00E97FF5">
        <w:rPr>
          <w:color w:val="000000"/>
          <w:sz w:val="28"/>
          <w:szCs w:val="28"/>
        </w:rPr>
        <w:t xml:space="preserve">незначительное </w:t>
      </w:r>
      <w:r w:rsidRPr="00E97FF5">
        <w:rPr>
          <w:color w:val="000000"/>
          <w:sz w:val="28"/>
          <w:szCs w:val="28"/>
        </w:rPr>
        <w:t xml:space="preserve">увеличение налоговой нагрузки </w:t>
      </w:r>
      <w:r w:rsidR="008047C9" w:rsidRPr="00E97FF5">
        <w:rPr>
          <w:color w:val="000000"/>
          <w:sz w:val="28"/>
          <w:szCs w:val="28"/>
        </w:rPr>
        <w:t>к концу 2009 года, в течение года показатель то растет, то падает</w:t>
      </w:r>
      <w:r w:rsidRPr="00E97FF5">
        <w:rPr>
          <w:color w:val="000000"/>
          <w:sz w:val="28"/>
          <w:szCs w:val="28"/>
        </w:rPr>
        <w:t xml:space="preserve">. </w:t>
      </w:r>
      <w:r w:rsidR="008047C9" w:rsidRPr="00E97FF5">
        <w:rPr>
          <w:color w:val="000000"/>
          <w:sz w:val="28"/>
          <w:szCs w:val="28"/>
        </w:rPr>
        <w:t>Наименьшее значение коэффициента эффективности наблюдалось в 3 квартале 2009 года, когда предприятие имело наибольшую выручку от реализации товаров</w:t>
      </w:r>
      <w:r w:rsidRPr="00E97FF5">
        <w:rPr>
          <w:color w:val="000000"/>
          <w:sz w:val="28"/>
          <w:szCs w:val="28"/>
        </w:rPr>
        <w:t>.</w:t>
      </w:r>
      <w:r w:rsidR="008047C9" w:rsidRPr="00E97FF5">
        <w:rPr>
          <w:color w:val="000000"/>
          <w:sz w:val="28"/>
          <w:szCs w:val="28"/>
        </w:rPr>
        <w:t xml:space="preserve"> </w:t>
      </w:r>
      <w:r w:rsidR="00707ACB" w:rsidRPr="00E97FF5">
        <w:rPr>
          <w:color w:val="000000"/>
          <w:sz w:val="28"/>
          <w:szCs w:val="28"/>
        </w:rPr>
        <w:t xml:space="preserve">В составе переменных налоговых платежей присутствует лишь единый налог при УСН. </w:t>
      </w:r>
      <w:r w:rsidR="008047C9" w:rsidRPr="00E97FF5">
        <w:rPr>
          <w:color w:val="000000"/>
          <w:sz w:val="28"/>
          <w:szCs w:val="28"/>
        </w:rPr>
        <w:t>Коэффициент по переменным платежам равен единице, так как единый налог, уплачиваемый при УСН</w:t>
      </w:r>
      <w:r w:rsidR="00707ACB" w:rsidRPr="00E97FF5">
        <w:rPr>
          <w:color w:val="000000"/>
          <w:sz w:val="28"/>
          <w:szCs w:val="28"/>
        </w:rPr>
        <w:t>,</w:t>
      </w:r>
      <w:r w:rsidR="008047C9" w:rsidRPr="00E97FF5">
        <w:rPr>
          <w:color w:val="000000"/>
          <w:sz w:val="28"/>
          <w:szCs w:val="28"/>
        </w:rPr>
        <w:t xml:space="preserve"> брался за все периоды в размере минимального платежа, </w:t>
      </w:r>
      <w:r w:rsidR="00E97FF5">
        <w:rPr>
          <w:color w:val="000000"/>
          <w:sz w:val="28"/>
          <w:szCs w:val="28"/>
        </w:rPr>
        <w:t>т.е.</w:t>
      </w:r>
      <w:r w:rsidR="008047C9" w:rsidRPr="00E97FF5">
        <w:rPr>
          <w:color w:val="000000"/>
          <w:sz w:val="28"/>
          <w:szCs w:val="28"/>
        </w:rPr>
        <w:t xml:space="preserve"> </w:t>
      </w:r>
      <w:r w:rsidR="00707ACB" w:rsidRPr="00E97FF5">
        <w:rPr>
          <w:color w:val="000000"/>
          <w:sz w:val="28"/>
          <w:szCs w:val="28"/>
        </w:rPr>
        <w:t>его величина зависела от выручки, не принимая во внимание расходы предприятия. Для коэффициента по постоянным платежам наблюдается такая же тенденция как для общего коэффициента эффективности.</w:t>
      </w:r>
    </w:p>
    <w:p w:rsidR="007B359D" w:rsidRPr="00E97FF5" w:rsidRDefault="007B359D" w:rsidP="00E97FF5">
      <w:pPr>
        <w:widowControl/>
        <w:numPr>
          <w:ilvl w:val="0"/>
          <w:numId w:val="3"/>
        </w:numPr>
        <w:tabs>
          <w:tab w:val="clear" w:pos="720"/>
          <w:tab w:val="num" w:pos="1080"/>
        </w:tabs>
        <w:snapToGrid/>
        <w:spacing w:line="360" w:lineRule="auto"/>
        <w:ind w:left="0" w:firstLine="709"/>
        <w:rPr>
          <w:color w:val="000000"/>
          <w:sz w:val="28"/>
          <w:szCs w:val="28"/>
        </w:rPr>
      </w:pPr>
      <w:r w:rsidRPr="00E97FF5">
        <w:rPr>
          <w:color w:val="000000"/>
          <w:sz w:val="28"/>
          <w:szCs w:val="28"/>
        </w:rPr>
        <w:t>Коэффициент К1 определяли по формуле:</w:t>
      </w:r>
    </w:p>
    <w:p w:rsidR="00E97FF5" w:rsidRDefault="00E97FF5" w:rsidP="00E97FF5">
      <w:pPr>
        <w:widowControl/>
        <w:snapToGrid/>
        <w:spacing w:line="360" w:lineRule="auto"/>
        <w:ind w:firstLine="709"/>
        <w:rPr>
          <w:color w:val="000000"/>
          <w:sz w:val="28"/>
          <w:szCs w:val="28"/>
        </w:rPr>
      </w:pPr>
    </w:p>
    <w:p w:rsidR="007B359D" w:rsidRPr="00E97FF5" w:rsidRDefault="006447D5" w:rsidP="00E97FF5">
      <w:pPr>
        <w:widowControl/>
        <w:snapToGrid/>
        <w:spacing w:line="360" w:lineRule="auto"/>
        <w:ind w:firstLine="709"/>
        <w:rPr>
          <w:color w:val="000000"/>
          <w:sz w:val="28"/>
          <w:szCs w:val="28"/>
        </w:rPr>
      </w:pPr>
      <w:r>
        <w:rPr>
          <w:color w:val="000000"/>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9pt">
            <v:imagedata r:id="rId7" o:title=""/>
          </v:shape>
        </w:pict>
      </w:r>
      <w:r w:rsidR="007B359D" w:rsidRPr="00E97FF5">
        <w:rPr>
          <w:color w:val="000000"/>
          <w:sz w:val="28"/>
          <w:szCs w:val="28"/>
        </w:rPr>
        <w:t>,</w:t>
      </w:r>
      <w:r w:rsidR="00707ACB" w:rsidRPr="00E97FF5">
        <w:rPr>
          <w:color w:val="000000"/>
          <w:sz w:val="28"/>
          <w:szCs w:val="28"/>
        </w:rPr>
        <w:tab/>
      </w:r>
      <w:r w:rsidR="00707ACB" w:rsidRPr="00E97FF5">
        <w:rPr>
          <w:color w:val="000000"/>
          <w:sz w:val="28"/>
          <w:szCs w:val="28"/>
        </w:rPr>
        <w:tab/>
      </w:r>
      <w:r w:rsidR="00707ACB" w:rsidRPr="00E97FF5">
        <w:rPr>
          <w:color w:val="000000"/>
          <w:sz w:val="28"/>
          <w:szCs w:val="28"/>
        </w:rPr>
        <w:tab/>
        <w:t>(1.3)</w:t>
      </w:r>
    </w:p>
    <w:p w:rsidR="00E97FF5" w:rsidRDefault="00E97FF5" w:rsidP="00E97FF5">
      <w:pPr>
        <w:widowControl/>
        <w:snapToGrid/>
        <w:spacing w:line="360" w:lineRule="auto"/>
        <w:ind w:firstLine="709"/>
        <w:rPr>
          <w:color w:val="000000"/>
          <w:sz w:val="28"/>
          <w:szCs w:val="28"/>
        </w:rPr>
      </w:pPr>
    </w:p>
    <w:p w:rsidR="007B359D" w:rsidRPr="00E97FF5" w:rsidRDefault="007B359D" w:rsidP="00E97FF5">
      <w:pPr>
        <w:widowControl/>
        <w:snapToGrid/>
        <w:spacing w:line="360" w:lineRule="auto"/>
        <w:ind w:firstLine="709"/>
        <w:rPr>
          <w:color w:val="000000"/>
          <w:sz w:val="28"/>
          <w:szCs w:val="28"/>
        </w:rPr>
      </w:pPr>
      <w:r w:rsidRPr="00E97FF5">
        <w:rPr>
          <w:color w:val="000000"/>
          <w:sz w:val="28"/>
          <w:szCs w:val="28"/>
        </w:rPr>
        <w:t xml:space="preserve">где </w:t>
      </w:r>
      <w:r w:rsidR="006447D5">
        <w:rPr>
          <w:color w:val="000000"/>
          <w:position w:val="-6"/>
          <w:sz w:val="28"/>
          <w:szCs w:val="28"/>
        </w:rPr>
        <w:pict>
          <v:shape id="_x0000_i1026" type="#_x0000_t75" style="width:30pt;height:14.25pt">
            <v:imagedata r:id="rId8" o:title=""/>
          </v:shape>
        </w:pict>
      </w:r>
      <w:r w:rsidRPr="00E97FF5">
        <w:rPr>
          <w:color w:val="000000"/>
          <w:sz w:val="28"/>
          <w:szCs w:val="28"/>
        </w:rPr>
        <w:t>- общая сумма начисленных налоговых платежей, за исключением НДФЛ начисленного налоговыми агентами;</w:t>
      </w:r>
    </w:p>
    <w:p w:rsidR="007B359D" w:rsidRPr="00E97FF5" w:rsidRDefault="006447D5" w:rsidP="00E97FF5">
      <w:pPr>
        <w:widowControl/>
        <w:snapToGrid/>
        <w:spacing w:line="360" w:lineRule="auto"/>
        <w:ind w:firstLine="709"/>
        <w:rPr>
          <w:color w:val="000000"/>
          <w:sz w:val="28"/>
          <w:szCs w:val="28"/>
        </w:rPr>
      </w:pPr>
      <w:r>
        <w:rPr>
          <w:color w:val="000000"/>
          <w:position w:val="-12"/>
          <w:sz w:val="28"/>
          <w:szCs w:val="28"/>
        </w:rPr>
        <w:pict>
          <v:shape id="_x0000_i1027" type="#_x0000_t75" style="width:16.5pt;height:18.75pt">
            <v:imagedata r:id="rId9" o:title=""/>
          </v:shape>
        </w:pict>
      </w:r>
      <w:r w:rsidR="007B359D" w:rsidRPr="00E97FF5">
        <w:rPr>
          <w:color w:val="000000"/>
          <w:sz w:val="28"/>
          <w:szCs w:val="28"/>
        </w:rPr>
        <w:t>-сумма выручки брутто (Оборот по Кт счета 90/1 «Продажи»).</w:t>
      </w: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В целом за 200</w:t>
      </w:r>
      <w:r w:rsidR="00707ACB" w:rsidRPr="00E97FF5">
        <w:rPr>
          <w:color w:val="000000"/>
          <w:sz w:val="28"/>
          <w:szCs w:val="28"/>
        </w:rPr>
        <w:t>9</w:t>
      </w:r>
      <w:r w:rsidRPr="00E97FF5">
        <w:rPr>
          <w:color w:val="000000"/>
          <w:sz w:val="28"/>
          <w:szCs w:val="28"/>
        </w:rPr>
        <w:t xml:space="preserve"> год коэффициент эффективности составил:</w:t>
      </w:r>
    </w:p>
    <w:p w:rsidR="00E97FF5" w:rsidRDefault="00E97FF5" w:rsidP="00E97FF5">
      <w:pPr>
        <w:widowControl/>
        <w:snapToGrid/>
        <w:spacing w:line="360" w:lineRule="auto"/>
        <w:ind w:firstLine="709"/>
        <w:rPr>
          <w:color w:val="000000"/>
          <w:sz w:val="28"/>
          <w:szCs w:val="28"/>
        </w:rPr>
      </w:pPr>
    </w:p>
    <w:p w:rsidR="00E97FF5" w:rsidRDefault="006447D5" w:rsidP="00E97FF5">
      <w:pPr>
        <w:widowControl/>
        <w:snapToGrid/>
        <w:spacing w:line="360" w:lineRule="auto"/>
        <w:ind w:firstLine="709"/>
        <w:rPr>
          <w:color w:val="000000"/>
          <w:sz w:val="28"/>
          <w:szCs w:val="28"/>
        </w:rPr>
      </w:pPr>
      <w:r>
        <w:rPr>
          <w:color w:val="000000"/>
          <w:position w:val="-30"/>
          <w:sz w:val="28"/>
          <w:szCs w:val="28"/>
        </w:rPr>
        <w:pict>
          <v:shape id="_x0000_i1028" type="#_x0000_t75" style="width:191.25pt;height:37.5pt">
            <v:imagedata r:id="rId10" o:title=""/>
          </v:shape>
        </w:pict>
      </w:r>
      <w:r w:rsidR="00707ACB" w:rsidRPr="00E97FF5">
        <w:rPr>
          <w:color w:val="000000"/>
          <w:sz w:val="28"/>
          <w:szCs w:val="28"/>
        </w:rPr>
        <w:t>.</w:t>
      </w:r>
    </w:p>
    <w:p w:rsidR="00E97FF5" w:rsidRDefault="00E97FF5" w:rsidP="00E97FF5">
      <w:pPr>
        <w:widowControl/>
        <w:snapToGrid/>
        <w:spacing w:line="360" w:lineRule="auto"/>
        <w:ind w:firstLine="709"/>
        <w:rPr>
          <w:color w:val="000000"/>
          <w:sz w:val="28"/>
          <w:szCs w:val="28"/>
        </w:rPr>
      </w:pP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2. Коэффициент К</w:t>
      </w:r>
      <w:r w:rsidRPr="00E97FF5">
        <w:rPr>
          <w:color w:val="000000"/>
          <w:sz w:val="28"/>
          <w:szCs w:val="28"/>
          <w:vertAlign w:val="subscript"/>
        </w:rPr>
        <w:t>2</w:t>
      </w:r>
      <w:r w:rsidRPr="00E97FF5">
        <w:rPr>
          <w:color w:val="000000"/>
          <w:sz w:val="28"/>
          <w:szCs w:val="28"/>
        </w:rPr>
        <w:t xml:space="preserve"> определим в целом за 200</w:t>
      </w:r>
      <w:r w:rsidR="00707ACB" w:rsidRPr="00E97FF5">
        <w:rPr>
          <w:color w:val="000000"/>
          <w:sz w:val="28"/>
          <w:szCs w:val="28"/>
        </w:rPr>
        <w:t>9</w:t>
      </w:r>
      <w:r w:rsidRPr="00E97FF5">
        <w:rPr>
          <w:color w:val="000000"/>
          <w:sz w:val="28"/>
          <w:szCs w:val="28"/>
        </w:rPr>
        <w:t xml:space="preserve"> год по формуле:</w:t>
      </w:r>
    </w:p>
    <w:p w:rsidR="00E97FF5" w:rsidRDefault="00E97FF5" w:rsidP="00E97FF5">
      <w:pPr>
        <w:widowControl/>
        <w:snapToGrid/>
        <w:spacing w:line="360" w:lineRule="auto"/>
        <w:ind w:firstLine="709"/>
        <w:rPr>
          <w:color w:val="000000"/>
          <w:sz w:val="28"/>
          <w:szCs w:val="24"/>
        </w:rPr>
      </w:pPr>
    </w:p>
    <w:p w:rsidR="0007502E" w:rsidRPr="00E97FF5" w:rsidRDefault="006447D5" w:rsidP="00E97FF5">
      <w:pPr>
        <w:widowControl/>
        <w:snapToGrid/>
        <w:spacing w:line="360" w:lineRule="auto"/>
        <w:ind w:firstLine="709"/>
        <w:rPr>
          <w:color w:val="000000"/>
          <w:sz w:val="28"/>
          <w:szCs w:val="24"/>
        </w:rPr>
      </w:pPr>
      <w:r>
        <w:rPr>
          <w:color w:val="000000"/>
          <w:position w:val="-28"/>
          <w:sz w:val="28"/>
          <w:szCs w:val="24"/>
        </w:rPr>
        <w:pict>
          <v:shape id="_x0000_i1029" type="#_x0000_t75" style="width:67.5pt;height:37.5pt">
            <v:imagedata r:id="rId11" o:title=""/>
          </v:shape>
        </w:pict>
      </w:r>
      <w:r w:rsidR="0007502E" w:rsidRPr="00E97FF5">
        <w:rPr>
          <w:color w:val="000000"/>
          <w:sz w:val="28"/>
          <w:szCs w:val="24"/>
        </w:rPr>
        <w:t xml:space="preserve">, </w:t>
      </w:r>
      <w:r w:rsidR="00707ACB" w:rsidRPr="00E97FF5">
        <w:rPr>
          <w:color w:val="000000"/>
          <w:sz w:val="28"/>
          <w:szCs w:val="28"/>
        </w:rPr>
        <w:tab/>
      </w:r>
      <w:r w:rsidR="00707ACB" w:rsidRPr="00E97FF5">
        <w:rPr>
          <w:color w:val="000000"/>
          <w:sz w:val="28"/>
          <w:szCs w:val="28"/>
        </w:rPr>
        <w:tab/>
      </w:r>
      <w:r w:rsidR="00707ACB" w:rsidRPr="00E97FF5">
        <w:rPr>
          <w:color w:val="000000"/>
          <w:sz w:val="28"/>
          <w:szCs w:val="28"/>
        </w:rPr>
        <w:tab/>
        <w:t>(1.4)</w:t>
      </w:r>
    </w:p>
    <w:p w:rsidR="00E97FF5" w:rsidRDefault="00E97FF5" w:rsidP="00E97FF5">
      <w:pPr>
        <w:widowControl/>
        <w:snapToGrid/>
        <w:spacing w:line="360" w:lineRule="auto"/>
        <w:ind w:firstLine="709"/>
        <w:rPr>
          <w:color w:val="000000"/>
          <w:sz w:val="28"/>
          <w:szCs w:val="28"/>
        </w:rPr>
      </w:pP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 xml:space="preserve">где </w:t>
      </w:r>
      <w:r w:rsidR="006447D5">
        <w:rPr>
          <w:color w:val="000000"/>
          <w:position w:val="-10"/>
          <w:sz w:val="28"/>
          <w:szCs w:val="28"/>
        </w:rPr>
        <w:pict>
          <v:shape id="_x0000_i1030" type="#_x0000_t75" style="width:14.25pt;height:15.75pt">
            <v:imagedata r:id="rId12" o:title=""/>
          </v:shape>
        </w:pict>
      </w:r>
      <w:r w:rsidRPr="00E97FF5">
        <w:rPr>
          <w:color w:val="000000"/>
          <w:sz w:val="28"/>
          <w:szCs w:val="28"/>
        </w:rPr>
        <w:t>- доходы организации (оборот по Кт счета 90/1 «Продажи»+ оборот по Кт счета 91/1 «Прочие доходы»).</w:t>
      </w:r>
    </w:p>
    <w:p w:rsidR="00707ACB" w:rsidRPr="00E97FF5" w:rsidRDefault="00707ACB" w:rsidP="00E97FF5">
      <w:pPr>
        <w:widowControl/>
        <w:snapToGrid/>
        <w:spacing w:line="360" w:lineRule="auto"/>
        <w:ind w:firstLine="709"/>
        <w:rPr>
          <w:color w:val="000000"/>
          <w:sz w:val="28"/>
          <w:szCs w:val="28"/>
        </w:rPr>
      </w:pPr>
      <w:r w:rsidRPr="00E97FF5">
        <w:rPr>
          <w:color w:val="000000"/>
          <w:sz w:val="28"/>
          <w:szCs w:val="28"/>
        </w:rPr>
        <w:t>Значение К</w:t>
      </w:r>
      <w:r w:rsidRPr="00E97FF5">
        <w:rPr>
          <w:color w:val="000000"/>
          <w:sz w:val="28"/>
          <w:szCs w:val="28"/>
          <w:vertAlign w:val="subscript"/>
        </w:rPr>
        <w:t>2</w:t>
      </w:r>
      <w:r w:rsidRPr="00E97FF5">
        <w:rPr>
          <w:color w:val="000000"/>
          <w:sz w:val="28"/>
          <w:szCs w:val="28"/>
        </w:rPr>
        <w:t xml:space="preserve"> совпадает с К</w:t>
      </w:r>
      <w:r w:rsidRPr="00E97FF5">
        <w:rPr>
          <w:color w:val="000000"/>
          <w:sz w:val="28"/>
          <w:szCs w:val="28"/>
          <w:vertAlign w:val="subscript"/>
        </w:rPr>
        <w:t>1</w:t>
      </w:r>
      <w:r w:rsidRPr="00E97FF5">
        <w:rPr>
          <w:color w:val="000000"/>
          <w:sz w:val="28"/>
          <w:szCs w:val="28"/>
        </w:rPr>
        <w:t>, так как предприятие не выделяет прочие расходы в отдельную статью, не ведет бухгалтерский учет.</w:t>
      </w: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3. Коэффициент К</w:t>
      </w:r>
      <w:r w:rsidRPr="00E97FF5">
        <w:rPr>
          <w:color w:val="000000"/>
          <w:sz w:val="28"/>
          <w:szCs w:val="28"/>
          <w:vertAlign w:val="subscript"/>
        </w:rPr>
        <w:t>3</w:t>
      </w:r>
      <w:r w:rsidRPr="00E97FF5">
        <w:rPr>
          <w:color w:val="000000"/>
          <w:sz w:val="28"/>
          <w:szCs w:val="28"/>
        </w:rPr>
        <w:t xml:space="preserve"> также определим в целом за 200</w:t>
      </w:r>
      <w:r w:rsidR="00707ACB" w:rsidRPr="00E97FF5">
        <w:rPr>
          <w:color w:val="000000"/>
          <w:sz w:val="28"/>
          <w:szCs w:val="28"/>
        </w:rPr>
        <w:t>9</w:t>
      </w:r>
      <w:r w:rsidRPr="00E97FF5">
        <w:rPr>
          <w:color w:val="000000"/>
          <w:sz w:val="28"/>
          <w:szCs w:val="28"/>
        </w:rPr>
        <w:t xml:space="preserve"> год по формуле:</w:t>
      </w:r>
    </w:p>
    <w:p w:rsidR="00E97FF5" w:rsidRDefault="00E97FF5" w:rsidP="00E97FF5">
      <w:pPr>
        <w:widowControl/>
        <w:snapToGrid/>
        <w:spacing w:line="360" w:lineRule="auto"/>
        <w:ind w:firstLine="709"/>
        <w:rPr>
          <w:color w:val="000000"/>
          <w:sz w:val="28"/>
          <w:szCs w:val="28"/>
        </w:rPr>
      </w:pPr>
    </w:p>
    <w:p w:rsidR="0007502E" w:rsidRPr="00E97FF5" w:rsidRDefault="006447D5" w:rsidP="00E97FF5">
      <w:pPr>
        <w:widowControl/>
        <w:snapToGrid/>
        <w:spacing w:line="360" w:lineRule="auto"/>
        <w:ind w:firstLine="709"/>
        <w:rPr>
          <w:color w:val="000000"/>
          <w:sz w:val="28"/>
          <w:szCs w:val="28"/>
        </w:rPr>
      </w:pPr>
      <w:r>
        <w:rPr>
          <w:color w:val="000000"/>
          <w:position w:val="-28"/>
          <w:sz w:val="28"/>
          <w:szCs w:val="28"/>
        </w:rPr>
        <w:pict>
          <v:shape id="_x0000_i1031" type="#_x0000_t75" style="width:67.5pt;height:37.5pt">
            <v:imagedata r:id="rId13" o:title=""/>
          </v:shape>
        </w:pict>
      </w:r>
      <w:r w:rsidR="0007502E" w:rsidRPr="00E97FF5">
        <w:rPr>
          <w:color w:val="000000"/>
          <w:sz w:val="28"/>
          <w:szCs w:val="28"/>
        </w:rPr>
        <w:t>,</w:t>
      </w:r>
      <w:r w:rsidR="00707ACB" w:rsidRPr="00E97FF5">
        <w:rPr>
          <w:color w:val="000000"/>
          <w:sz w:val="28"/>
          <w:szCs w:val="28"/>
        </w:rPr>
        <w:tab/>
      </w:r>
      <w:r w:rsidR="00707ACB" w:rsidRPr="00E97FF5">
        <w:rPr>
          <w:color w:val="000000"/>
          <w:sz w:val="28"/>
          <w:szCs w:val="28"/>
        </w:rPr>
        <w:tab/>
      </w:r>
      <w:r w:rsidR="00707ACB" w:rsidRPr="00E97FF5">
        <w:rPr>
          <w:color w:val="000000"/>
          <w:sz w:val="28"/>
          <w:szCs w:val="28"/>
        </w:rPr>
        <w:tab/>
        <w:t>(1.5)</w:t>
      </w:r>
    </w:p>
    <w:p w:rsidR="00E97FF5" w:rsidRDefault="00E97FF5" w:rsidP="00E97FF5">
      <w:pPr>
        <w:widowControl/>
        <w:snapToGrid/>
        <w:spacing w:line="360" w:lineRule="auto"/>
        <w:ind w:firstLine="709"/>
        <w:rPr>
          <w:color w:val="000000"/>
          <w:sz w:val="28"/>
          <w:szCs w:val="28"/>
        </w:rPr>
      </w:pP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 xml:space="preserve">где </w:t>
      </w:r>
      <w:r w:rsidR="006447D5">
        <w:rPr>
          <w:color w:val="000000"/>
          <w:position w:val="-10"/>
          <w:sz w:val="28"/>
          <w:szCs w:val="28"/>
        </w:rPr>
        <w:pict>
          <v:shape id="_x0000_i1032" type="#_x0000_t75" style="width:21.75pt;height:15.75pt">
            <v:imagedata r:id="rId14" o:title=""/>
          </v:shape>
        </w:pict>
      </w:r>
      <w:r w:rsidRPr="00E97FF5">
        <w:rPr>
          <w:color w:val="000000"/>
          <w:sz w:val="28"/>
          <w:szCs w:val="28"/>
        </w:rPr>
        <w:t xml:space="preserve">- добавленная стоимость (Оборот по Кт 90/1 </w:t>
      </w:r>
      <w:r w:rsidR="00E97FF5">
        <w:rPr>
          <w:color w:val="000000"/>
          <w:sz w:val="28"/>
          <w:szCs w:val="28"/>
        </w:rPr>
        <w:t>–</w:t>
      </w:r>
      <w:r w:rsidR="00E97FF5" w:rsidRPr="00E97FF5">
        <w:rPr>
          <w:color w:val="000000"/>
          <w:sz w:val="28"/>
          <w:szCs w:val="28"/>
        </w:rPr>
        <w:t xml:space="preserve"> стр.</w:t>
      </w:r>
      <w:r w:rsidR="00E97FF5">
        <w:rPr>
          <w:color w:val="000000"/>
          <w:sz w:val="28"/>
          <w:szCs w:val="28"/>
        </w:rPr>
        <w:t> </w:t>
      </w:r>
      <w:r w:rsidR="00E97FF5" w:rsidRPr="00E97FF5">
        <w:rPr>
          <w:color w:val="000000"/>
          <w:sz w:val="28"/>
          <w:szCs w:val="28"/>
        </w:rPr>
        <w:t>0</w:t>
      </w:r>
      <w:r w:rsidRPr="00E97FF5">
        <w:rPr>
          <w:color w:val="000000"/>
          <w:sz w:val="28"/>
          <w:szCs w:val="28"/>
        </w:rPr>
        <w:t xml:space="preserve">20 Ф </w:t>
      </w:r>
      <w:r w:rsidR="00E97FF5">
        <w:rPr>
          <w:color w:val="000000"/>
          <w:sz w:val="28"/>
          <w:szCs w:val="28"/>
        </w:rPr>
        <w:t>№</w:t>
      </w:r>
      <w:r w:rsidR="00E97FF5" w:rsidRPr="00E97FF5">
        <w:rPr>
          <w:color w:val="000000"/>
          <w:sz w:val="28"/>
          <w:szCs w:val="28"/>
        </w:rPr>
        <w:t>2</w:t>
      </w:r>
      <w:r w:rsidRPr="00E97FF5">
        <w:rPr>
          <w:color w:val="000000"/>
          <w:sz w:val="28"/>
          <w:szCs w:val="28"/>
        </w:rPr>
        <w:t>)</w:t>
      </w:r>
    </w:p>
    <w:p w:rsidR="00E97FF5" w:rsidRDefault="00E97FF5" w:rsidP="00E97FF5">
      <w:pPr>
        <w:widowControl/>
        <w:snapToGrid/>
        <w:spacing w:line="360" w:lineRule="auto"/>
        <w:ind w:firstLine="709"/>
        <w:rPr>
          <w:color w:val="000000"/>
          <w:sz w:val="28"/>
          <w:szCs w:val="28"/>
        </w:rPr>
      </w:pPr>
    </w:p>
    <w:p w:rsidR="0007502E" w:rsidRPr="00E97FF5" w:rsidRDefault="00E97FF5" w:rsidP="00E97FF5">
      <w:pPr>
        <w:widowControl/>
        <w:snapToGrid/>
        <w:spacing w:line="360" w:lineRule="auto"/>
        <w:ind w:firstLine="709"/>
        <w:rPr>
          <w:color w:val="000000"/>
          <w:sz w:val="28"/>
          <w:szCs w:val="28"/>
        </w:rPr>
      </w:pPr>
      <w:r>
        <w:rPr>
          <w:color w:val="000000"/>
          <w:sz w:val="28"/>
          <w:szCs w:val="28"/>
        </w:rPr>
        <w:br w:type="page"/>
      </w:r>
      <w:r w:rsidR="006447D5">
        <w:rPr>
          <w:color w:val="000000"/>
          <w:position w:val="-28"/>
          <w:sz w:val="28"/>
          <w:szCs w:val="28"/>
        </w:rPr>
        <w:pict>
          <v:shape id="_x0000_i1033" type="#_x0000_t75" style="width:152.25pt;height:36pt">
            <v:imagedata r:id="rId15" o:title=""/>
          </v:shape>
        </w:pict>
      </w:r>
      <w:r w:rsidR="00707ACB" w:rsidRPr="00E97FF5">
        <w:rPr>
          <w:color w:val="000000"/>
          <w:sz w:val="28"/>
          <w:szCs w:val="28"/>
        </w:rPr>
        <w:t>103,</w:t>
      </w:r>
      <w:r w:rsidRPr="00E97FF5">
        <w:rPr>
          <w:color w:val="000000"/>
          <w:sz w:val="28"/>
          <w:szCs w:val="28"/>
        </w:rPr>
        <w:t>9</w:t>
      </w:r>
      <w:r>
        <w:rPr>
          <w:color w:val="000000"/>
          <w:sz w:val="28"/>
          <w:szCs w:val="28"/>
        </w:rPr>
        <w:t>%</w:t>
      </w:r>
      <w:r w:rsidR="0007502E" w:rsidRPr="00E97FF5">
        <w:rPr>
          <w:color w:val="000000"/>
          <w:sz w:val="28"/>
          <w:szCs w:val="28"/>
        </w:rPr>
        <w:t>.</w:t>
      </w:r>
    </w:p>
    <w:p w:rsidR="0007502E" w:rsidRPr="00E97FF5" w:rsidRDefault="0007502E" w:rsidP="00E97FF5">
      <w:pPr>
        <w:widowControl/>
        <w:snapToGrid/>
        <w:spacing w:line="360" w:lineRule="auto"/>
        <w:ind w:firstLine="709"/>
        <w:rPr>
          <w:color w:val="000000"/>
          <w:sz w:val="28"/>
          <w:szCs w:val="24"/>
        </w:rPr>
      </w:pP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Теперь определим коэффициенты налогообложения в разрезе отдельных видов налогов.</w:t>
      </w:r>
    </w:p>
    <w:p w:rsidR="00E97FF5" w:rsidRDefault="00E97FF5" w:rsidP="00E97FF5">
      <w:pPr>
        <w:widowControl/>
        <w:snapToGrid/>
        <w:spacing w:line="360" w:lineRule="auto"/>
        <w:ind w:firstLine="709"/>
        <w:rPr>
          <w:color w:val="000000"/>
          <w:sz w:val="28"/>
          <w:szCs w:val="28"/>
        </w:rPr>
      </w:pPr>
    </w:p>
    <w:p w:rsidR="0007502E" w:rsidRPr="00E97FF5" w:rsidRDefault="006447D5" w:rsidP="00E97FF5">
      <w:pPr>
        <w:widowControl/>
        <w:snapToGrid/>
        <w:spacing w:line="360" w:lineRule="auto"/>
        <w:ind w:firstLine="709"/>
        <w:rPr>
          <w:color w:val="000000"/>
          <w:sz w:val="28"/>
          <w:szCs w:val="28"/>
        </w:rPr>
      </w:pPr>
      <w:r>
        <w:rPr>
          <w:color w:val="000000"/>
          <w:position w:val="-30"/>
          <w:sz w:val="28"/>
          <w:szCs w:val="28"/>
        </w:rPr>
        <w:pict>
          <v:shape id="_x0000_i1034" type="#_x0000_t75" style="width:67.5pt;height:38.25pt">
            <v:imagedata r:id="rId16" o:title=""/>
          </v:shape>
        </w:pict>
      </w:r>
      <w:r w:rsidR="0007502E" w:rsidRPr="00E97FF5">
        <w:rPr>
          <w:color w:val="000000"/>
          <w:sz w:val="28"/>
          <w:szCs w:val="28"/>
        </w:rPr>
        <w:t xml:space="preserve">, </w:t>
      </w:r>
      <w:r w:rsidR="00707ACB" w:rsidRPr="00E97FF5">
        <w:rPr>
          <w:color w:val="000000"/>
          <w:sz w:val="28"/>
          <w:szCs w:val="28"/>
        </w:rPr>
        <w:tab/>
      </w:r>
      <w:r w:rsidR="00707ACB" w:rsidRPr="00E97FF5">
        <w:rPr>
          <w:color w:val="000000"/>
          <w:sz w:val="28"/>
          <w:szCs w:val="28"/>
        </w:rPr>
        <w:tab/>
      </w:r>
      <w:r w:rsidR="00707ACB" w:rsidRPr="00E97FF5">
        <w:rPr>
          <w:color w:val="000000"/>
          <w:sz w:val="28"/>
          <w:szCs w:val="28"/>
        </w:rPr>
        <w:tab/>
        <w:t>(1.6)</w:t>
      </w:r>
    </w:p>
    <w:p w:rsidR="00E97FF5" w:rsidRDefault="00E97FF5" w:rsidP="00E97FF5">
      <w:pPr>
        <w:widowControl/>
        <w:snapToGrid/>
        <w:spacing w:line="360" w:lineRule="auto"/>
        <w:ind w:firstLine="709"/>
        <w:rPr>
          <w:color w:val="000000"/>
          <w:sz w:val="28"/>
          <w:szCs w:val="28"/>
        </w:rPr>
      </w:pP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 xml:space="preserve">где </w:t>
      </w:r>
      <w:r w:rsidR="006447D5">
        <w:rPr>
          <w:color w:val="000000"/>
          <w:position w:val="-6"/>
          <w:sz w:val="28"/>
          <w:szCs w:val="28"/>
        </w:rPr>
        <w:pict>
          <v:shape id="_x0000_i1035" type="#_x0000_t75" style="width:31.5pt;height:15pt">
            <v:imagedata r:id="rId17" o:title=""/>
          </v:shape>
        </w:pict>
      </w:r>
      <w:r w:rsidRPr="00E97FF5">
        <w:rPr>
          <w:color w:val="000000"/>
          <w:sz w:val="28"/>
          <w:szCs w:val="28"/>
        </w:rPr>
        <w:t>- общая сумма косвенных налогов.</w:t>
      </w:r>
    </w:p>
    <w:p w:rsidR="00E97FF5" w:rsidRDefault="00E97FF5" w:rsidP="00E97FF5">
      <w:pPr>
        <w:widowControl/>
        <w:snapToGrid/>
        <w:spacing w:line="360" w:lineRule="auto"/>
        <w:ind w:firstLine="709"/>
        <w:rPr>
          <w:color w:val="000000"/>
          <w:sz w:val="28"/>
          <w:szCs w:val="28"/>
        </w:rPr>
      </w:pPr>
    </w:p>
    <w:p w:rsidR="00E97FF5" w:rsidRDefault="006447D5" w:rsidP="00E97FF5">
      <w:pPr>
        <w:widowControl/>
        <w:snapToGrid/>
        <w:spacing w:line="360" w:lineRule="auto"/>
        <w:ind w:firstLine="709"/>
        <w:rPr>
          <w:color w:val="000000"/>
          <w:sz w:val="28"/>
          <w:szCs w:val="28"/>
        </w:rPr>
      </w:pPr>
      <w:r>
        <w:rPr>
          <w:color w:val="000000"/>
          <w:position w:val="-30"/>
          <w:sz w:val="28"/>
          <w:szCs w:val="28"/>
        </w:rPr>
        <w:pict>
          <v:shape id="_x0000_i1036" type="#_x0000_t75" style="width:148.5pt;height:39.75pt">
            <v:imagedata r:id="rId18" o:title=""/>
          </v:shape>
        </w:pict>
      </w:r>
    </w:p>
    <w:p w:rsidR="00E97FF5" w:rsidRDefault="00E97FF5" w:rsidP="00E97FF5">
      <w:pPr>
        <w:widowControl/>
        <w:snapToGrid/>
        <w:spacing w:line="360" w:lineRule="auto"/>
        <w:ind w:firstLine="709"/>
        <w:rPr>
          <w:color w:val="000000"/>
          <w:sz w:val="28"/>
          <w:szCs w:val="28"/>
        </w:rPr>
      </w:pP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 xml:space="preserve">В составе косвенных налогов присутствует только </w:t>
      </w:r>
      <w:r w:rsidR="0024382C" w:rsidRPr="00E97FF5">
        <w:rPr>
          <w:color w:val="000000"/>
          <w:sz w:val="28"/>
          <w:szCs w:val="28"/>
        </w:rPr>
        <w:t xml:space="preserve">единый </w:t>
      </w:r>
      <w:r w:rsidRPr="00E97FF5">
        <w:rPr>
          <w:color w:val="000000"/>
          <w:sz w:val="28"/>
          <w:szCs w:val="28"/>
        </w:rPr>
        <w:t xml:space="preserve">налог </w:t>
      </w:r>
      <w:r w:rsidR="0024382C" w:rsidRPr="00E97FF5">
        <w:rPr>
          <w:color w:val="000000"/>
          <w:sz w:val="28"/>
          <w:szCs w:val="28"/>
        </w:rPr>
        <w:t>при УСН</w:t>
      </w:r>
      <w:r w:rsidRPr="00E97FF5">
        <w:rPr>
          <w:color w:val="000000"/>
          <w:sz w:val="28"/>
          <w:szCs w:val="28"/>
        </w:rPr>
        <w:t xml:space="preserve">, он занимает </w:t>
      </w:r>
      <w:r w:rsidR="00E97FF5" w:rsidRPr="00E97FF5">
        <w:rPr>
          <w:color w:val="000000"/>
          <w:sz w:val="28"/>
          <w:szCs w:val="28"/>
        </w:rPr>
        <w:t>1</w:t>
      </w:r>
      <w:r w:rsidR="00E97FF5">
        <w:rPr>
          <w:color w:val="000000"/>
          <w:sz w:val="28"/>
          <w:szCs w:val="28"/>
        </w:rPr>
        <w:t>%</w:t>
      </w:r>
      <w:r w:rsidRPr="00E97FF5">
        <w:rPr>
          <w:color w:val="000000"/>
          <w:sz w:val="28"/>
          <w:szCs w:val="28"/>
        </w:rPr>
        <w:t xml:space="preserve"> в общей выручке за 200</w:t>
      </w:r>
      <w:r w:rsidR="00707ACB" w:rsidRPr="00E97FF5">
        <w:rPr>
          <w:color w:val="000000"/>
          <w:sz w:val="28"/>
          <w:szCs w:val="28"/>
        </w:rPr>
        <w:t>9</w:t>
      </w:r>
      <w:r w:rsidRPr="00E97FF5">
        <w:rPr>
          <w:color w:val="000000"/>
          <w:sz w:val="28"/>
          <w:szCs w:val="28"/>
        </w:rPr>
        <w:t xml:space="preserve"> год</w:t>
      </w:r>
      <w:r w:rsidR="00707ACB" w:rsidRPr="00E97FF5">
        <w:rPr>
          <w:color w:val="000000"/>
          <w:sz w:val="28"/>
          <w:szCs w:val="28"/>
        </w:rPr>
        <w:t xml:space="preserve">, </w:t>
      </w:r>
      <w:r w:rsidR="00E97FF5">
        <w:rPr>
          <w:color w:val="000000"/>
          <w:sz w:val="28"/>
          <w:szCs w:val="28"/>
        </w:rPr>
        <w:t>т.е.</w:t>
      </w:r>
      <w:r w:rsidR="00707ACB" w:rsidRPr="00E97FF5">
        <w:rPr>
          <w:color w:val="000000"/>
          <w:sz w:val="28"/>
          <w:szCs w:val="28"/>
        </w:rPr>
        <w:t xml:space="preserve"> соответствует минимальному налогу</w:t>
      </w:r>
      <w:r w:rsidRPr="00E97FF5">
        <w:rPr>
          <w:color w:val="000000"/>
          <w:sz w:val="28"/>
          <w:szCs w:val="28"/>
        </w:rPr>
        <w:t>.</w:t>
      </w:r>
    </w:p>
    <w:p w:rsidR="00E97FF5" w:rsidRDefault="00E97FF5" w:rsidP="00E97FF5">
      <w:pPr>
        <w:widowControl/>
        <w:snapToGrid/>
        <w:spacing w:line="360" w:lineRule="auto"/>
        <w:ind w:firstLine="709"/>
        <w:rPr>
          <w:color w:val="000000"/>
          <w:sz w:val="28"/>
          <w:szCs w:val="28"/>
        </w:rPr>
      </w:pPr>
    </w:p>
    <w:p w:rsidR="0007502E" w:rsidRPr="00E97FF5" w:rsidRDefault="006447D5" w:rsidP="00E97FF5">
      <w:pPr>
        <w:widowControl/>
        <w:snapToGrid/>
        <w:spacing w:line="360" w:lineRule="auto"/>
        <w:ind w:firstLine="709"/>
        <w:rPr>
          <w:color w:val="000000"/>
          <w:sz w:val="28"/>
          <w:szCs w:val="28"/>
        </w:rPr>
      </w:pPr>
      <w:r>
        <w:rPr>
          <w:color w:val="000000"/>
          <w:sz w:val="28"/>
          <w:szCs w:val="28"/>
        </w:rPr>
        <w:pict>
          <v:shape id="_x0000_i1037" type="#_x0000_t75" style="width:82.5pt;height:36.75pt">
            <v:imagedata r:id="rId19" o:title=""/>
          </v:shape>
        </w:pict>
      </w:r>
      <w:r w:rsidR="00707ACB" w:rsidRPr="00E97FF5">
        <w:rPr>
          <w:color w:val="000000"/>
          <w:sz w:val="28"/>
          <w:szCs w:val="28"/>
        </w:rPr>
        <w:tab/>
      </w:r>
      <w:r w:rsidR="00707ACB" w:rsidRPr="00E97FF5">
        <w:rPr>
          <w:color w:val="000000"/>
          <w:sz w:val="28"/>
          <w:szCs w:val="28"/>
        </w:rPr>
        <w:tab/>
      </w:r>
      <w:r w:rsidR="00707ACB" w:rsidRPr="00E97FF5">
        <w:rPr>
          <w:color w:val="000000"/>
          <w:sz w:val="28"/>
          <w:szCs w:val="28"/>
        </w:rPr>
        <w:tab/>
        <w:t>(1.7)</w:t>
      </w:r>
    </w:p>
    <w:p w:rsidR="00E97FF5" w:rsidRDefault="00E97FF5" w:rsidP="00E97FF5">
      <w:pPr>
        <w:widowControl/>
        <w:snapToGrid/>
        <w:spacing w:line="360" w:lineRule="auto"/>
        <w:ind w:firstLine="709"/>
        <w:rPr>
          <w:color w:val="000000"/>
          <w:sz w:val="28"/>
          <w:szCs w:val="28"/>
        </w:rPr>
      </w:pP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 xml:space="preserve">где </w:t>
      </w:r>
      <w:r w:rsidR="006447D5">
        <w:rPr>
          <w:color w:val="000000"/>
          <w:sz w:val="28"/>
          <w:szCs w:val="28"/>
        </w:rPr>
        <w:pict>
          <v:shape id="_x0000_i1038" type="#_x0000_t75" style="width:29.25pt;height:14.25pt">
            <v:imagedata r:id="rId20" o:title=""/>
          </v:shape>
        </w:pict>
      </w:r>
      <w:r w:rsidRPr="00E97FF5">
        <w:rPr>
          <w:color w:val="000000"/>
          <w:sz w:val="28"/>
          <w:szCs w:val="28"/>
        </w:rPr>
        <w:t>- общая сумма налогов, включаемых в расходы на продажу (Дт 44);</w:t>
      </w:r>
    </w:p>
    <w:p w:rsidR="0007502E" w:rsidRPr="00E97FF5" w:rsidRDefault="006447D5" w:rsidP="00E97FF5">
      <w:pPr>
        <w:widowControl/>
        <w:snapToGrid/>
        <w:spacing w:line="360" w:lineRule="auto"/>
        <w:ind w:firstLine="709"/>
        <w:rPr>
          <w:color w:val="000000"/>
          <w:sz w:val="28"/>
          <w:szCs w:val="28"/>
        </w:rPr>
      </w:pPr>
      <w:r>
        <w:rPr>
          <w:color w:val="000000"/>
          <w:sz w:val="28"/>
          <w:szCs w:val="28"/>
        </w:rPr>
        <w:pict>
          <v:shape id="_x0000_i1039" type="#_x0000_t75" style="width:45.75pt;height:15.75pt">
            <v:imagedata r:id="rId21" o:title=""/>
          </v:shape>
        </w:pict>
      </w:r>
      <w:r w:rsidR="0007502E" w:rsidRPr="00E97FF5">
        <w:rPr>
          <w:color w:val="000000"/>
          <w:sz w:val="28"/>
          <w:szCs w:val="28"/>
        </w:rPr>
        <w:t>- себестоимость продукции, работ, услуг (стр.</w:t>
      </w:r>
      <w:r w:rsidR="00E97FF5">
        <w:rPr>
          <w:color w:val="000000"/>
          <w:sz w:val="28"/>
          <w:szCs w:val="28"/>
        </w:rPr>
        <w:t> </w:t>
      </w:r>
      <w:r w:rsidR="00E97FF5" w:rsidRPr="00E97FF5">
        <w:rPr>
          <w:color w:val="000000"/>
          <w:sz w:val="28"/>
          <w:szCs w:val="28"/>
        </w:rPr>
        <w:t>0</w:t>
      </w:r>
      <w:r w:rsidR="0007502E" w:rsidRPr="00E97FF5">
        <w:rPr>
          <w:color w:val="000000"/>
          <w:sz w:val="28"/>
          <w:szCs w:val="28"/>
        </w:rPr>
        <w:t xml:space="preserve">20 </w:t>
      </w:r>
      <w:r w:rsidR="00E97FF5" w:rsidRPr="00E97FF5">
        <w:rPr>
          <w:color w:val="000000"/>
          <w:sz w:val="28"/>
          <w:szCs w:val="28"/>
        </w:rPr>
        <w:t>Ф</w:t>
      </w:r>
      <w:r w:rsidR="00E97FF5">
        <w:rPr>
          <w:color w:val="000000"/>
          <w:sz w:val="28"/>
          <w:szCs w:val="28"/>
        </w:rPr>
        <w:t xml:space="preserve"> №</w:t>
      </w:r>
      <w:r w:rsidR="00E97FF5" w:rsidRPr="00E97FF5">
        <w:rPr>
          <w:color w:val="000000"/>
          <w:sz w:val="28"/>
          <w:szCs w:val="28"/>
        </w:rPr>
        <w:t>2</w:t>
      </w:r>
      <w:r w:rsidR="0007502E" w:rsidRPr="00E97FF5">
        <w:rPr>
          <w:color w:val="000000"/>
          <w:sz w:val="28"/>
          <w:szCs w:val="28"/>
        </w:rPr>
        <w:t xml:space="preserve">) (расходы на продажу </w:t>
      </w:r>
      <w:r w:rsidR="00E97FF5" w:rsidRPr="00E97FF5">
        <w:rPr>
          <w:color w:val="000000"/>
          <w:sz w:val="28"/>
          <w:szCs w:val="28"/>
        </w:rPr>
        <w:t>стр.</w:t>
      </w:r>
      <w:r w:rsidR="00E97FF5">
        <w:rPr>
          <w:color w:val="000000"/>
          <w:sz w:val="28"/>
          <w:szCs w:val="28"/>
        </w:rPr>
        <w:t> </w:t>
      </w:r>
      <w:r w:rsidR="00E97FF5" w:rsidRPr="00E97FF5">
        <w:rPr>
          <w:color w:val="000000"/>
          <w:sz w:val="28"/>
          <w:szCs w:val="28"/>
        </w:rPr>
        <w:t>0</w:t>
      </w:r>
      <w:r w:rsidR="0007502E" w:rsidRPr="00E97FF5">
        <w:rPr>
          <w:color w:val="000000"/>
          <w:sz w:val="28"/>
          <w:szCs w:val="28"/>
        </w:rPr>
        <w:t xml:space="preserve">30 </w:t>
      </w:r>
      <w:r w:rsidR="00E97FF5" w:rsidRPr="00E97FF5">
        <w:rPr>
          <w:color w:val="000000"/>
          <w:sz w:val="28"/>
          <w:szCs w:val="28"/>
        </w:rPr>
        <w:t>Ф</w:t>
      </w:r>
      <w:r w:rsidR="00E97FF5">
        <w:rPr>
          <w:color w:val="000000"/>
          <w:sz w:val="28"/>
          <w:szCs w:val="28"/>
        </w:rPr>
        <w:t xml:space="preserve"> №</w:t>
      </w:r>
      <w:r w:rsidR="00E97FF5" w:rsidRPr="00E97FF5">
        <w:rPr>
          <w:color w:val="000000"/>
          <w:sz w:val="28"/>
          <w:szCs w:val="28"/>
        </w:rPr>
        <w:t>2</w:t>
      </w:r>
      <w:r w:rsidR="0007502E" w:rsidRPr="00E97FF5">
        <w:rPr>
          <w:color w:val="000000"/>
          <w:sz w:val="28"/>
          <w:szCs w:val="28"/>
        </w:rPr>
        <w:t>).</w:t>
      </w:r>
    </w:p>
    <w:p w:rsidR="00707ACB" w:rsidRPr="00E97FF5" w:rsidRDefault="006447D5" w:rsidP="00E97FF5">
      <w:pPr>
        <w:widowControl/>
        <w:snapToGrid/>
        <w:spacing w:line="360" w:lineRule="auto"/>
        <w:ind w:firstLine="709"/>
        <w:rPr>
          <w:color w:val="000000"/>
          <w:sz w:val="28"/>
          <w:szCs w:val="28"/>
        </w:rPr>
      </w:pPr>
      <w:r>
        <w:rPr>
          <w:color w:val="000000"/>
          <w:position w:val="-24"/>
          <w:sz w:val="28"/>
          <w:szCs w:val="28"/>
        </w:rPr>
        <w:pict>
          <v:shape id="_x0000_i1040" type="#_x0000_t75" style="width:113.25pt;height:34.5pt">
            <v:imagedata r:id="rId22" o:title=""/>
          </v:shape>
        </w:pict>
      </w:r>
    </w:p>
    <w:p w:rsidR="00E97FF5" w:rsidRDefault="00E97FF5" w:rsidP="00E97FF5">
      <w:pPr>
        <w:widowControl/>
        <w:snapToGrid/>
        <w:spacing w:line="360" w:lineRule="auto"/>
        <w:ind w:firstLine="709"/>
        <w:rPr>
          <w:color w:val="000000"/>
          <w:sz w:val="28"/>
          <w:szCs w:val="28"/>
        </w:rPr>
      </w:pPr>
    </w:p>
    <w:p w:rsidR="0007502E" w:rsidRPr="00E97FF5" w:rsidRDefault="006447D5" w:rsidP="00E97FF5">
      <w:pPr>
        <w:widowControl/>
        <w:snapToGrid/>
        <w:spacing w:line="360" w:lineRule="auto"/>
        <w:ind w:firstLine="709"/>
        <w:rPr>
          <w:color w:val="000000"/>
          <w:sz w:val="28"/>
          <w:szCs w:val="28"/>
        </w:rPr>
      </w:pPr>
      <w:r>
        <w:rPr>
          <w:color w:val="000000"/>
          <w:position w:val="-24"/>
          <w:sz w:val="28"/>
          <w:szCs w:val="28"/>
        </w:rPr>
        <w:pict>
          <v:shape id="_x0000_i1041" type="#_x0000_t75" style="width:81pt;height:37.5pt">
            <v:imagedata r:id="rId23" o:title=""/>
          </v:shape>
        </w:pict>
      </w:r>
      <w:r w:rsidR="0007502E" w:rsidRPr="00E97FF5">
        <w:rPr>
          <w:color w:val="000000"/>
          <w:sz w:val="28"/>
          <w:szCs w:val="28"/>
        </w:rPr>
        <w:t>,</w:t>
      </w:r>
      <w:r w:rsidR="00707ACB" w:rsidRPr="00E97FF5">
        <w:rPr>
          <w:color w:val="000000"/>
          <w:sz w:val="28"/>
          <w:szCs w:val="28"/>
        </w:rPr>
        <w:tab/>
      </w:r>
      <w:r w:rsidR="00707ACB" w:rsidRPr="00E97FF5">
        <w:rPr>
          <w:color w:val="000000"/>
          <w:sz w:val="28"/>
          <w:szCs w:val="28"/>
        </w:rPr>
        <w:tab/>
      </w:r>
      <w:r w:rsidR="00707ACB" w:rsidRPr="00E97FF5">
        <w:rPr>
          <w:color w:val="000000"/>
          <w:sz w:val="28"/>
          <w:szCs w:val="28"/>
        </w:rPr>
        <w:tab/>
        <w:t>(1.8)</w:t>
      </w:r>
    </w:p>
    <w:p w:rsidR="0007502E" w:rsidRPr="00E97FF5" w:rsidRDefault="00E97FF5" w:rsidP="00E97FF5">
      <w:pPr>
        <w:widowControl/>
        <w:snapToGrid/>
        <w:spacing w:line="360" w:lineRule="auto"/>
        <w:ind w:firstLine="709"/>
        <w:rPr>
          <w:color w:val="000000"/>
          <w:sz w:val="28"/>
          <w:szCs w:val="28"/>
        </w:rPr>
      </w:pPr>
      <w:r>
        <w:rPr>
          <w:color w:val="000000"/>
          <w:sz w:val="28"/>
          <w:szCs w:val="28"/>
        </w:rPr>
        <w:br w:type="page"/>
      </w:r>
      <w:r w:rsidR="0007502E" w:rsidRPr="00E97FF5">
        <w:rPr>
          <w:color w:val="000000"/>
          <w:sz w:val="28"/>
          <w:szCs w:val="28"/>
        </w:rPr>
        <w:t xml:space="preserve">где </w:t>
      </w:r>
      <w:r w:rsidR="006447D5">
        <w:rPr>
          <w:color w:val="000000"/>
          <w:position w:val="-6"/>
          <w:sz w:val="28"/>
          <w:szCs w:val="28"/>
        </w:rPr>
        <w:pict>
          <v:shape id="_x0000_i1042" type="#_x0000_t75" style="width:39.75pt;height:15pt">
            <v:imagedata r:id="rId24" o:title=""/>
          </v:shape>
        </w:pict>
      </w:r>
      <w:r w:rsidR="0007502E" w:rsidRPr="00E97FF5">
        <w:rPr>
          <w:color w:val="000000"/>
          <w:sz w:val="28"/>
          <w:szCs w:val="28"/>
        </w:rPr>
        <w:t>- общая сумма налогов, относимых на финансовые результаты (Дт 91/2);</w:t>
      </w:r>
    </w:p>
    <w:p w:rsidR="00E97FF5" w:rsidRDefault="006447D5" w:rsidP="00E97FF5">
      <w:pPr>
        <w:widowControl/>
        <w:snapToGrid/>
        <w:spacing w:line="360" w:lineRule="auto"/>
        <w:ind w:firstLine="709"/>
        <w:rPr>
          <w:color w:val="000000"/>
          <w:sz w:val="28"/>
          <w:szCs w:val="28"/>
        </w:rPr>
      </w:pPr>
      <w:r>
        <w:rPr>
          <w:color w:val="000000"/>
          <w:position w:val="-4"/>
          <w:sz w:val="28"/>
          <w:szCs w:val="28"/>
        </w:rPr>
        <w:pict>
          <v:shape id="_x0000_i1043" type="#_x0000_t75" style="width:23.25pt;height:12.75pt">
            <v:imagedata r:id="rId25" o:title=""/>
          </v:shape>
        </w:pict>
      </w:r>
      <w:r w:rsidR="0007502E" w:rsidRPr="00E97FF5">
        <w:rPr>
          <w:color w:val="000000"/>
          <w:sz w:val="28"/>
          <w:szCs w:val="28"/>
        </w:rPr>
        <w:t>- прибыль от продаж (</w:t>
      </w:r>
      <w:r w:rsidR="00E97FF5" w:rsidRPr="00E97FF5">
        <w:rPr>
          <w:color w:val="000000"/>
          <w:sz w:val="28"/>
          <w:szCs w:val="28"/>
        </w:rPr>
        <w:t>стр.</w:t>
      </w:r>
      <w:r w:rsidR="00E97FF5">
        <w:rPr>
          <w:color w:val="000000"/>
          <w:sz w:val="28"/>
          <w:szCs w:val="28"/>
        </w:rPr>
        <w:t> </w:t>
      </w:r>
      <w:r w:rsidR="00E97FF5" w:rsidRPr="00E97FF5">
        <w:rPr>
          <w:color w:val="000000"/>
          <w:sz w:val="28"/>
          <w:szCs w:val="28"/>
        </w:rPr>
        <w:t>0</w:t>
      </w:r>
      <w:r w:rsidR="0007502E" w:rsidRPr="00E97FF5">
        <w:rPr>
          <w:color w:val="000000"/>
          <w:sz w:val="28"/>
          <w:szCs w:val="28"/>
        </w:rPr>
        <w:t xml:space="preserve">50 </w:t>
      </w:r>
      <w:r w:rsidR="00E97FF5" w:rsidRPr="00E97FF5">
        <w:rPr>
          <w:color w:val="000000"/>
          <w:sz w:val="28"/>
          <w:szCs w:val="28"/>
        </w:rPr>
        <w:t>Ф</w:t>
      </w:r>
      <w:r w:rsidR="00E97FF5">
        <w:rPr>
          <w:color w:val="000000"/>
          <w:sz w:val="28"/>
          <w:szCs w:val="28"/>
        </w:rPr>
        <w:t xml:space="preserve"> №</w:t>
      </w:r>
      <w:r w:rsidR="00E97FF5" w:rsidRPr="00E97FF5">
        <w:rPr>
          <w:color w:val="000000"/>
          <w:sz w:val="28"/>
          <w:szCs w:val="28"/>
        </w:rPr>
        <w:t>2</w:t>
      </w:r>
      <w:r w:rsidR="0007502E" w:rsidRPr="00E97FF5">
        <w:rPr>
          <w:color w:val="000000"/>
          <w:sz w:val="28"/>
          <w:szCs w:val="28"/>
        </w:rPr>
        <w:t>).</w:t>
      </w: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Так как ООО</w:t>
      </w:r>
      <w:r w:rsidR="00E97FF5">
        <w:rPr>
          <w:color w:val="000000"/>
          <w:sz w:val="28"/>
          <w:szCs w:val="28"/>
        </w:rPr>
        <w:t> </w:t>
      </w:r>
      <w:r w:rsidR="00E97FF5" w:rsidRPr="00E97FF5">
        <w:rPr>
          <w:color w:val="000000"/>
          <w:sz w:val="28"/>
          <w:szCs w:val="28"/>
        </w:rPr>
        <w:t>«</w:t>
      </w:r>
      <w:r w:rsidR="00707ACB" w:rsidRPr="00E97FF5">
        <w:rPr>
          <w:color w:val="000000"/>
          <w:sz w:val="28"/>
          <w:szCs w:val="28"/>
        </w:rPr>
        <w:t>Сердоликс</w:t>
      </w:r>
      <w:r w:rsidRPr="00E97FF5">
        <w:rPr>
          <w:color w:val="000000"/>
          <w:sz w:val="28"/>
          <w:szCs w:val="28"/>
        </w:rPr>
        <w:t xml:space="preserve">» </w:t>
      </w:r>
      <w:r w:rsidR="0024382C" w:rsidRPr="00E97FF5">
        <w:rPr>
          <w:color w:val="000000"/>
          <w:sz w:val="28"/>
          <w:szCs w:val="28"/>
        </w:rPr>
        <w:t>освобождено от уплаты</w:t>
      </w:r>
      <w:r w:rsidRPr="00E97FF5">
        <w:rPr>
          <w:color w:val="000000"/>
          <w:sz w:val="28"/>
          <w:szCs w:val="28"/>
        </w:rPr>
        <w:t xml:space="preserve"> налог</w:t>
      </w:r>
      <w:r w:rsidR="0024382C" w:rsidRPr="00E97FF5">
        <w:rPr>
          <w:color w:val="000000"/>
          <w:sz w:val="28"/>
          <w:szCs w:val="28"/>
        </w:rPr>
        <w:t>а</w:t>
      </w:r>
      <w:r w:rsidRPr="00E97FF5">
        <w:rPr>
          <w:color w:val="000000"/>
          <w:sz w:val="28"/>
          <w:szCs w:val="28"/>
        </w:rPr>
        <w:t xml:space="preserve"> на имущество </w:t>
      </w:r>
      <w:r w:rsidR="0024382C" w:rsidRPr="00E97FF5">
        <w:rPr>
          <w:color w:val="000000"/>
          <w:sz w:val="28"/>
          <w:szCs w:val="28"/>
        </w:rPr>
        <w:t>в связи с применением УСН</w:t>
      </w:r>
      <w:r w:rsidRPr="00E97FF5">
        <w:rPr>
          <w:color w:val="000000"/>
          <w:sz w:val="28"/>
          <w:szCs w:val="28"/>
        </w:rPr>
        <w:t>,</w:t>
      </w:r>
      <w:r w:rsidR="0024382C" w:rsidRPr="00E97FF5">
        <w:rPr>
          <w:color w:val="000000"/>
          <w:sz w:val="28"/>
          <w:szCs w:val="28"/>
        </w:rPr>
        <w:t xml:space="preserve"> а</w:t>
      </w:r>
      <w:r w:rsidRPr="00E97FF5">
        <w:rPr>
          <w:color w:val="000000"/>
          <w:sz w:val="28"/>
          <w:szCs w:val="28"/>
        </w:rPr>
        <w:t xml:space="preserve"> других налогов, относимых на финансовые результаты</w:t>
      </w:r>
      <w:r w:rsidR="0024382C" w:rsidRPr="00E97FF5">
        <w:rPr>
          <w:color w:val="000000"/>
          <w:sz w:val="28"/>
          <w:szCs w:val="28"/>
        </w:rPr>
        <w:t>,</w:t>
      </w:r>
      <w:r w:rsidRPr="00E97FF5">
        <w:rPr>
          <w:color w:val="000000"/>
          <w:sz w:val="28"/>
          <w:szCs w:val="28"/>
        </w:rPr>
        <w:t xml:space="preserve"> нет, коэффициент К</w:t>
      </w:r>
      <w:r w:rsidRPr="00E97FF5">
        <w:rPr>
          <w:color w:val="000000"/>
          <w:sz w:val="28"/>
          <w:szCs w:val="28"/>
          <w:vertAlign w:val="subscript"/>
        </w:rPr>
        <w:t>6</w:t>
      </w:r>
      <w:r w:rsidRPr="00E97FF5">
        <w:rPr>
          <w:color w:val="000000"/>
          <w:sz w:val="28"/>
          <w:szCs w:val="28"/>
        </w:rPr>
        <w:t xml:space="preserve"> равен нулю.</w:t>
      </w:r>
    </w:p>
    <w:p w:rsidR="00E97FF5" w:rsidRDefault="00E97FF5" w:rsidP="00E97FF5">
      <w:pPr>
        <w:widowControl/>
        <w:snapToGrid/>
        <w:spacing w:line="360" w:lineRule="auto"/>
        <w:ind w:firstLine="709"/>
        <w:rPr>
          <w:color w:val="000000"/>
          <w:sz w:val="28"/>
          <w:szCs w:val="28"/>
        </w:rPr>
      </w:pPr>
    </w:p>
    <w:p w:rsidR="0007502E" w:rsidRPr="00E97FF5" w:rsidRDefault="006447D5" w:rsidP="00E97FF5">
      <w:pPr>
        <w:widowControl/>
        <w:snapToGrid/>
        <w:spacing w:line="360" w:lineRule="auto"/>
        <w:ind w:firstLine="709"/>
        <w:rPr>
          <w:color w:val="000000"/>
          <w:sz w:val="28"/>
          <w:szCs w:val="28"/>
        </w:rPr>
      </w:pPr>
      <w:r>
        <w:rPr>
          <w:color w:val="000000"/>
          <w:position w:val="-28"/>
          <w:sz w:val="28"/>
          <w:szCs w:val="28"/>
        </w:rPr>
        <w:pict>
          <v:shape id="_x0000_i1044" type="#_x0000_t75" style="width:66pt;height:36pt">
            <v:imagedata r:id="rId26" o:title=""/>
          </v:shape>
        </w:pict>
      </w:r>
      <w:r w:rsidR="0007502E" w:rsidRPr="00E97FF5">
        <w:rPr>
          <w:color w:val="000000"/>
          <w:sz w:val="28"/>
          <w:szCs w:val="28"/>
        </w:rPr>
        <w:t>,</w:t>
      </w:r>
      <w:r w:rsidR="00707ACB" w:rsidRPr="00E97FF5">
        <w:rPr>
          <w:color w:val="000000"/>
          <w:sz w:val="28"/>
          <w:szCs w:val="28"/>
        </w:rPr>
        <w:tab/>
      </w:r>
      <w:r w:rsidR="00707ACB" w:rsidRPr="00E97FF5">
        <w:rPr>
          <w:color w:val="000000"/>
          <w:sz w:val="28"/>
          <w:szCs w:val="28"/>
        </w:rPr>
        <w:tab/>
      </w:r>
      <w:r w:rsidR="00707ACB" w:rsidRPr="00E97FF5">
        <w:rPr>
          <w:color w:val="000000"/>
          <w:sz w:val="28"/>
          <w:szCs w:val="28"/>
        </w:rPr>
        <w:tab/>
        <w:t>(1.9)</w:t>
      </w:r>
    </w:p>
    <w:p w:rsidR="00E97FF5" w:rsidRDefault="00E97FF5" w:rsidP="00E97FF5">
      <w:pPr>
        <w:widowControl/>
        <w:snapToGrid/>
        <w:spacing w:line="360" w:lineRule="auto"/>
        <w:ind w:firstLine="709"/>
        <w:rPr>
          <w:color w:val="000000"/>
          <w:sz w:val="28"/>
          <w:szCs w:val="28"/>
        </w:rPr>
      </w:pP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 xml:space="preserve">где </w:t>
      </w:r>
      <w:r w:rsidR="006447D5">
        <w:rPr>
          <w:color w:val="000000"/>
          <w:position w:val="-4"/>
          <w:sz w:val="28"/>
          <w:szCs w:val="28"/>
        </w:rPr>
        <w:pict>
          <v:shape id="_x0000_i1045" type="#_x0000_t75" style="width:21.75pt;height:12.75pt">
            <v:imagedata r:id="rId27" o:title=""/>
          </v:shape>
        </w:pict>
      </w:r>
      <w:r w:rsidRPr="00E97FF5">
        <w:rPr>
          <w:color w:val="000000"/>
          <w:sz w:val="28"/>
          <w:szCs w:val="28"/>
        </w:rPr>
        <w:t>- сумма налога на прибыль и заменяющих его налогов (Дт 99);</w:t>
      </w:r>
    </w:p>
    <w:p w:rsidR="0007502E" w:rsidRPr="00E97FF5" w:rsidRDefault="006447D5" w:rsidP="00E97FF5">
      <w:pPr>
        <w:widowControl/>
        <w:snapToGrid/>
        <w:spacing w:line="360" w:lineRule="auto"/>
        <w:ind w:firstLine="709"/>
        <w:rPr>
          <w:color w:val="000000"/>
          <w:sz w:val="28"/>
          <w:szCs w:val="28"/>
        </w:rPr>
      </w:pPr>
      <w:r>
        <w:rPr>
          <w:color w:val="000000"/>
          <w:position w:val="-10"/>
          <w:sz w:val="28"/>
          <w:szCs w:val="28"/>
        </w:rPr>
        <w:pict>
          <v:shape id="_x0000_i1046" type="#_x0000_t75" style="width:30.75pt;height:15.75pt">
            <v:imagedata r:id="rId28" o:title=""/>
          </v:shape>
        </w:pict>
      </w:r>
      <w:r w:rsidR="0007502E" w:rsidRPr="00E97FF5">
        <w:rPr>
          <w:color w:val="000000"/>
          <w:sz w:val="28"/>
          <w:szCs w:val="28"/>
        </w:rPr>
        <w:t>-</w:t>
      </w:r>
      <w:r w:rsidR="00707ACB" w:rsidRPr="00E97FF5">
        <w:rPr>
          <w:color w:val="000000"/>
          <w:sz w:val="28"/>
          <w:szCs w:val="28"/>
        </w:rPr>
        <w:t xml:space="preserve"> </w:t>
      </w:r>
      <w:r w:rsidR="0007502E" w:rsidRPr="00E97FF5">
        <w:rPr>
          <w:color w:val="000000"/>
          <w:sz w:val="28"/>
          <w:szCs w:val="28"/>
        </w:rPr>
        <w:t>сумма прибыли до налогообложения (</w:t>
      </w:r>
      <w:r w:rsidR="00E97FF5" w:rsidRPr="00E97FF5">
        <w:rPr>
          <w:color w:val="000000"/>
          <w:sz w:val="28"/>
          <w:szCs w:val="28"/>
        </w:rPr>
        <w:t>стр.</w:t>
      </w:r>
      <w:r w:rsidR="00E97FF5">
        <w:rPr>
          <w:color w:val="000000"/>
          <w:sz w:val="28"/>
          <w:szCs w:val="28"/>
        </w:rPr>
        <w:t> </w:t>
      </w:r>
      <w:r w:rsidR="00E97FF5" w:rsidRPr="00E97FF5">
        <w:rPr>
          <w:color w:val="000000"/>
          <w:sz w:val="28"/>
          <w:szCs w:val="28"/>
        </w:rPr>
        <w:t>1</w:t>
      </w:r>
      <w:r w:rsidR="0007502E" w:rsidRPr="00E97FF5">
        <w:rPr>
          <w:color w:val="000000"/>
          <w:sz w:val="28"/>
          <w:szCs w:val="28"/>
        </w:rPr>
        <w:t xml:space="preserve">40 Ф </w:t>
      </w:r>
      <w:r w:rsidR="00E97FF5">
        <w:rPr>
          <w:color w:val="000000"/>
          <w:sz w:val="28"/>
          <w:szCs w:val="28"/>
        </w:rPr>
        <w:t>№</w:t>
      </w:r>
      <w:r w:rsidR="00E97FF5" w:rsidRPr="00E97FF5">
        <w:rPr>
          <w:color w:val="000000"/>
          <w:sz w:val="28"/>
          <w:szCs w:val="28"/>
        </w:rPr>
        <w:t>2</w:t>
      </w:r>
      <w:r w:rsidR="0007502E" w:rsidRPr="00E97FF5">
        <w:rPr>
          <w:color w:val="000000"/>
          <w:sz w:val="28"/>
          <w:szCs w:val="28"/>
        </w:rPr>
        <w:t>).</w:t>
      </w:r>
    </w:p>
    <w:p w:rsidR="0007502E" w:rsidRPr="00E97FF5" w:rsidRDefault="006447D5" w:rsidP="00E97FF5">
      <w:pPr>
        <w:widowControl/>
        <w:snapToGrid/>
        <w:spacing w:line="360" w:lineRule="auto"/>
        <w:ind w:firstLine="709"/>
        <w:rPr>
          <w:color w:val="000000"/>
          <w:sz w:val="28"/>
          <w:szCs w:val="28"/>
        </w:rPr>
      </w:pPr>
      <w:r>
        <w:rPr>
          <w:color w:val="000000"/>
          <w:position w:val="-28"/>
          <w:sz w:val="28"/>
          <w:szCs w:val="28"/>
        </w:rPr>
        <w:pict>
          <v:shape id="_x0000_i1047" type="#_x0000_t75" style="width:153pt;height:38.25pt">
            <v:imagedata r:id="rId29" o:title=""/>
          </v:shape>
        </w:pict>
      </w:r>
      <w:r w:rsidR="00707ACB" w:rsidRPr="00E97FF5">
        <w:rPr>
          <w:color w:val="000000"/>
          <w:sz w:val="28"/>
          <w:szCs w:val="28"/>
        </w:rPr>
        <w:t>.</w:t>
      </w:r>
    </w:p>
    <w:p w:rsidR="00707ACB" w:rsidRPr="00E97FF5" w:rsidRDefault="00707ACB" w:rsidP="00E97FF5">
      <w:pPr>
        <w:widowControl/>
        <w:snapToGrid/>
        <w:spacing w:line="360" w:lineRule="auto"/>
        <w:ind w:firstLine="709"/>
        <w:rPr>
          <w:color w:val="000000"/>
          <w:sz w:val="28"/>
          <w:szCs w:val="28"/>
        </w:rPr>
      </w:pPr>
      <w:r w:rsidRPr="00E97FF5">
        <w:rPr>
          <w:color w:val="000000"/>
          <w:sz w:val="28"/>
          <w:szCs w:val="28"/>
        </w:rPr>
        <w:t>Доля единого налога, уплачиваемого при УСН, в сумме прибыли до налогообложения составляет 31,</w:t>
      </w:r>
      <w:r w:rsidR="00E97FF5" w:rsidRPr="00E97FF5">
        <w:rPr>
          <w:color w:val="000000"/>
          <w:sz w:val="28"/>
          <w:szCs w:val="28"/>
        </w:rPr>
        <w:t>6</w:t>
      </w:r>
      <w:r w:rsidR="00E97FF5">
        <w:rPr>
          <w:color w:val="000000"/>
          <w:sz w:val="28"/>
          <w:szCs w:val="28"/>
        </w:rPr>
        <w:t>%</w:t>
      </w:r>
      <w:r w:rsidRPr="00E97FF5">
        <w:rPr>
          <w:color w:val="000000"/>
          <w:sz w:val="28"/>
          <w:szCs w:val="28"/>
        </w:rPr>
        <w:t>.</w:t>
      </w: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Также рассчитаем коэффициент эффективности налоговой политики по формуле:</w:t>
      </w:r>
    </w:p>
    <w:p w:rsidR="00E97FF5" w:rsidRDefault="00E97FF5" w:rsidP="00E97FF5">
      <w:pPr>
        <w:widowControl/>
        <w:snapToGrid/>
        <w:spacing w:line="360" w:lineRule="auto"/>
        <w:ind w:firstLine="709"/>
        <w:rPr>
          <w:color w:val="000000"/>
          <w:sz w:val="28"/>
          <w:szCs w:val="28"/>
        </w:rPr>
      </w:pPr>
    </w:p>
    <w:p w:rsidR="0007502E" w:rsidRPr="00E97FF5" w:rsidRDefault="006447D5" w:rsidP="00E97FF5">
      <w:pPr>
        <w:widowControl/>
        <w:snapToGrid/>
        <w:spacing w:line="360" w:lineRule="auto"/>
        <w:ind w:firstLine="709"/>
        <w:rPr>
          <w:color w:val="000000"/>
          <w:sz w:val="28"/>
          <w:szCs w:val="28"/>
        </w:rPr>
      </w:pPr>
      <w:r>
        <w:rPr>
          <w:color w:val="000000"/>
          <w:position w:val="-24"/>
          <w:sz w:val="28"/>
          <w:szCs w:val="28"/>
        </w:rPr>
        <w:pict>
          <v:shape id="_x0000_i1048" type="#_x0000_t75" style="width:60.75pt;height:37.5pt">
            <v:imagedata r:id="rId30" o:title=""/>
          </v:shape>
        </w:pict>
      </w:r>
      <w:r w:rsidR="0007502E" w:rsidRPr="00E97FF5">
        <w:rPr>
          <w:color w:val="000000"/>
          <w:sz w:val="28"/>
          <w:szCs w:val="28"/>
        </w:rPr>
        <w:t xml:space="preserve">, </w:t>
      </w:r>
      <w:r w:rsidR="00707ACB" w:rsidRPr="00E97FF5">
        <w:rPr>
          <w:color w:val="000000"/>
          <w:sz w:val="28"/>
          <w:szCs w:val="28"/>
        </w:rPr>
        <w:tab/>
      </w:r>
      <w:r w:rsidR="00707ACB" w:rsidRPr="00E97FF5">
        <w:rPr>
          <w:color w:val="000000"/>
          <w:sz w:val="28"/>
          <w:szCs w:val="28"/>
        </w:rPr>
        <w:tab/>
      </w:r>
      <w:r w:rsidR="00707ACB" w:rsidRPr="00E97FF5">
        <w:rPr>
          <w:color w:val="000000"/>
          <w:sz w:val="28"/>
          <w:szCs w:val="28"/>
        </w:rPr>
        <w:tab/>
        <w:t>(1.10)</w:t>
      </w:r>
    </w:p>
    <w:p w:rsidR="00E97FF5" w:rsidRDefault="00E97FF5" w:rsidP="00E97FF5">
      <w:pPr>
        <w:widowControl/>
        <w:snapToGrid/>
        <w:spacing w:line="360" w:lineRule="auto"/>
        <w:ind w:firstLine="709"/>
        <w:rPr>
          <w:color w:val="000000"/>
          <w:sz w:val="28"/>
          <w:szCs w:val="28"/>
        </w:rPr>
      </w:pPr>
    </w:p>
    <w:p w:rsidR="0007502E" w:rsidRPr="00E97FF5" w:rsidRDefault="0007502E" w:rsidP="00E97FF5">
      <w:pPr>
        <w:widowControl/>
        <w:snapToGrid/>
        <w:spacing w:line="360" w:lineRule="auto"/>
        <w:ind w:firstLine="709"/>
        <w:rPr>
          <w:color w:val="000000"/>
          <w:sz w:val="28"/>
          <w:szCs w:val="28"/>
        </w:rPr>
      </w:pPr>
      <w:r w:rsidRPr="00E97FF5">
        <w:rPr>
          <w:color w:val="000000"/>
          <w:sz w:val="28"/>
          <w:szCs w:val="28"/>
        </w:rPr>
        <w:t xml:space="preserve">где </w:t>
      </w:r>
      <w:r w:rsidR="006447D5">
        <w:rPr>
          <w:color w:val="000000"/>
          <w:position w:val="-6"/>
          <w:sz w:val="28"/>
          <w:szCs w:val="28"/>
        </w:rPr>
        <w:pict>
          <v:shape id="_x0000_i1049" type="#_x0000_t75" style="width:21pt;height:14.25pt">
            <v:imagedata r:id="rId31" o:title=""/>
          </v:shape>
        </w:pict>
      </w:r>
      <w:r w:rsidRPr="00E97FF5">
        <w:rPr>
          <w:color w:val="000000"/>
          <w:sz w:val="28"/>
          <w:szCs w:val="28"/>
        </w:rPr>
        <w:t>- сумма налоговой экономии в результате использования льгот;</w:t>
      </w:r>
    </w:p>
    <w:p w:rsidR="00E97FF5" w:rsidRDefault="006447D5" w:rsidP="00E97FF5">
      <w:pPr>
        <w:widowControl/>
        <w:snapToGrid/>
        <w:spacing w:line="360" w:lineRule="auto"/>
        <w:ind w:firstLine="709"/>
        <w:rPr>
          <w:color w:val="000000"/>
          <w:sz w:val="28"/>
          <w:szCs w:val="28"/>
        </w:rPr>
      </w:pPr>
      <w:r>
        <w:rPr>
          <w:color w:val="000000"/>
          <w:position w:val="-6"/>
          <w:sz w:val="28"/>
          <w:szCs w:val="28"/>
        </w:rPr>
        <w:pict>
          <v:shape id="_x0000_i1050" type="#_x0000_t75" style="width:21.75pt;height:14.25pt">
            <v:imagedata r:id="rId32" o:title=""/>
          </v:shape>
        </w:pict>
      </w:r>
      <w:r w:rsidR="0007502E" w:rsidRPr="00E97FF5">
        <w:rPr>
          <w:color w:val="000000"/>
          <w:sz w:val="28"/>
          <w:szCs w:val="28"/>
        </w:rPr>
        <w:t>- сумма налоговых обязательств</w:t>
      </w:r>
      <w:r w:rsidR="0086662E" w:rsidRPr="00E97FF5">
        <w:rPr>
          <w:color w:val="000000"/>
          <w:sz w:val="28"/>
          <w:szCs w:val="28"/>
        </w:rPr>
        <w:t>,</w:t>
      </w:r>
      <w:r w:rsidR="0007502E" w:rsidRPr="00E97FF5">
        <w:rPr>
          <w:color w:val="000000"/>
          <w:sz w:val="28"/>
          <w:szCs w:val="28"/>
        </w:rPr>
        <w:t xml:space="preserve"> возникающая без учета льгот.</w:t>
      </w:r>
    </w:p>
    <w:p w:rsidR="00E05C03" w:rsidRPr="00E97FF5" w:rsidRDefault="00E05C03" w:rsidP="00E97FF5">
      <w:pPr>
        <w:widowControl/>
        <w:snapToGrid/>
        <w:spacing w:line="360" w:lineRule="auto"/>
        <w:ind w:firstLine="709"/>
        <w:rPr>
          <w:color w:val="000000"/>
          <w:sz w:val="28"/>
          <w:szCs w:val="28"/>
        </w:rPr>
      </w:pPr>
      <w:r w:rsidRPr="00E97FF5">
        <w:rPr>
          <w:color w:val="000000"/>
          <w:sz w:val="28"/>
          <w:szCs w:val="28"/>
        </w:rPr>
        <w:t xml:space="preserve">Если бы </w:t>
      </w:r>
      <w:r w:rsidR="0007502E"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07502E" w:rsidRPr="00E97FF5">
        <w:rPr>
          <w:color w:val="000000"/>
          <w:sz w:val="28"/>
          <w:szCs w:val="28"/>
        </w:rPr>
        <w:t>»</w:t>
      </w:r>
      <w:r w:rsidRPr="00E97FF5">
        <w:rPr>
          <w:color w:val="000000"/>
          <w:sz w:val="28"/>
          <w:szCs w:val="28"/>
        </w:rPr>
        <w:t xml:space="preserve"> находилось на общей системе налогообложения, то помимо отчислений в ПФ, в ФСС от НС и ПЗ, НДФЛ и единого налога, нужно было платить также НДС, ЕСН и налог на имущество.</w:t>
      </w:r>
      <w:r w:rsidR="0086662E" w:rsidRPr="00E97FF5">
        <w:rPr>
          <w:color w:val="000000"/>
          <w:sz w:val="28"/>
          <w:szCs w:val="28"/>
        </w:rPr>
        <w:t xml:space="preserve"> Вместо единого налога предприятие бы уплачивало налог на прибыль.</w:t>
      </w:r>
    </w:p>
    <w:p w:rsidR="0007502E" w:rsidRPr="00E97FF5" w:rsidRDefault="00E05C03" w:rsidP="00E97FF5">
      <w:pPr>
        <w:widowControl/>
        <w:snapToGrid/>
        <w:spacing w:line="360" w:lineRule="auto"/>
        <w:ind w:firstLine="709"/>
        <w:rPr>
          <w:color w:val="000000"/>
          <w:sz w:val="28"/>
          <w:szCs w:val="28"/>
        </w:rPr>
      </w:pPr>
      <w:r w:rsidRPr="00E97FF5">
        <w:rPr>
          <w:color w:val="000000"/>
          <w:sz w:val="28"/>
          <w:szCs w:val="28"/>
        </w:rPr>
        <w:t>Рассчитаем налоговые обязательства, возникающие без учета льгот:</w:t>
      </w:r>
    </w:p>
    <w:p w:rsidR="00E05C03" w:rsidRPr="00E97FF5" w:rsidRDefault="00E05C03" w:rsidP="00E97FF5">
      <w:pPr>
        <w:widowControl/>
        <w:snapToGrid/>
        <w:spacing w:line="360" w:lineRule="auto"/>
        <w:ind w:firstLine="709"/>
        <w:rPr>
          <w:color w:val="000000"/>
          <w:sz w:val="28"/>
          <w:szCs w:val="28"/>
        </w:rPr>
      </w:pPr>
      <w:r w:rsidRPr="00E97FF5">
        <w:rPr>
          <w:color w:val="000000"/>
          <w:sz w:val="28"/>
          <w:szCs w:val="28"/>
        </w:rPr>
        <w:t xml:space="preserve">НДС = </w:t>
      </w:r>
      <w:r w:rsidR="0086662E" w:rsidRPr="00E97FF5">
        <w:rPr>
          <w:color w:val="000000"/>
          <w:sz w:val="28"/>
          <w:szCs w:val="28"/>
        </w:rPr>
        <w:t>7210300</w:t>
      </w:r>
      <w:r w:rsidRPr="00E97FF5">
        <w:rPr>
          <w:color w:val="000000"/>
          <w:sz w:val="28"/>
          <w:szCs w:val="28"/>
        </w:rPr>
        <w:t xml:space="preserve"> </w:t>
      </w:r>
      <w:r w:rsidR="0086662E" w:rsidRPr="00E97FF5">
        <w:rPr>
          <w:color w:val="000000"/>
          <w:sz w:val="28"/>
          <w:szCs w:val="28"/>
        </w:rPr>
        <w:t>·</w:t>
      </w:r>
      <w:r w:rsidRPr="00E97FF5">
        <w:rPr>
          <w:color w:val="000000"/>
          <w:sz w:val="28"/>
          <w:szCs w:val="28"/>
        </w:rPr>
        <w:t xml:space="preserve"> 1</w:t>
      </w:r>
      <w:r w:rsidR="00E97FF5" w:rsidRPr="00E97FF5">
        <w:rPr>
          <w:color w:val="000000"/>
          <w:sz w:val="28"/>
          <w:szCs w:val="28"/>
        </w:rPr>
        <w:t>8</w:t>
      </w:r>
      <w:r w:rsidR="00E97FF5">
        <w:rPr>
          <w:color w:val="000000"/>
          <w:sz w:val="28"/>
          <w:szCs w:val="28"/>
        </w:rPr>
        <w:t>%</w:t>
      </w:r>
      <w:r w:rsidRPr="00E97FF5">
        <w:rPr>
          <w:color w:val="000000"/>
          <w:sz w:val="28"/>
          <w:szCs w:val="28"/>
        </w:rPr>
        <w:t xml:space="preserve"> </w:t>
      </w:r>
      <w:r w:rsidR="00E97FF5">
        <w:rPr>
          <w:color w:val="000000"/>
          <w:sz w:val="28"/>
          <w:szCs w:val="28"/>
        </w:rPr>
        <w:t>–</w:t>
      </w:r>
      <w:r w:rsidR="00E97FF5" w:rsidRPr="00E97FF5">
        <w:rPr>
          <w:color w:val="000000"/>
          <w:sz w:val="28"/>
          <w:szCs w:val="28"/>
        </w:rPr>
        <w:t xml:space="preserve"> </w:t>
      </w:r>
      <w:r w:rsidR="0086662E" w:rsidRPr="00E97FF5">
        <w:rPr>
          <w:color w:val="000000"/>
          <w:sz w:val="28"/>
          <w:szCs w:val="28"/>
        </w:rPr>
        <w:t xml:space="preserve">20007 </w:t>
      </w:r>
      <w:r w:rsidRPr="00E97FF5">
        <w:rPr>
          <w:color w:val="000000"/>
          <w:sz w:val="28"/>
          <w:szCs w:val="28"/>
        </w:rPr>
        <w:t xml:space="preserve">= </w:t>
      </w:r>
      <w:r w:rsidR="0086662E" w:rsidRPr="00E97FF5">
        <w:rPr>
          <w:color w:val="000000"/>
          <w:sz w:val="28"/>
          <w:szCs w:val="28"/>
        </w:rPr>
        <w:t>1277847</w:t>
      </w:r>
      <w:r w:rsidRPr="00E97FF5">
        <w:rPr>
          <w:color w:val="000000"/>
          <w:sz w:val="28"/>
          <w:szCs w:val="28"/>
        </w:rPr>
        <w:t xml:space="preserve"> руб.</w:t>
      </w:r>
    </w:p>
    <w:p w:rsidR="00E05C03" w:rsidRPr="00E97FF5" w:rsidRDefault="00E05C03" w:rsidP="00E97FF5">
      <w:pPr>
        <w:widowControl/>
        <w:snapToGrid/>
        <w:spacing w:line="360" w:lineRule="auto"/>
        <w:ind w:firstLine="709"/>
        <w:rPr>
          <w:color w:val="000000"/>
          <w:sz w:val="28"/>
          <w:szCs w:val="28"/>
        </w:rPr>
      </w:pPr>
      <w:r w:rsidRPr="00E97FF5">
        <w:rPr>
          <w:color w:val="000000"/>
          <w:sz w:val="28"/>
          <w:szCs w:val="28"/>
        </w:rPr>
        <w:t xml:space="preserve">ЕСН = </w:t>
      </w:r>
      <w:r w:rsidR="0086662E" w:rsidRPr="00E97FF5">
        <w:rPr>
          <w:color w:val="000000"/>
          <w:sz w:val="28"/>
          <w:szCs w:val="28"/>
        </w:rPr>
        <w:t>1163705</w:t>
      </w:r>
      <w:r w:rsidRPr="00E97FF5">
        <w:rPr>
          <w:color w:val="000000"/>
          <w:sz w:val="28"/>
          <w:szCs w:val="28"/>
        </w:rPr>
        <w:t xml:space="preserve"> </w:t>
      </w:r>
      <w:r w:rsidR="0086662E" w:rsidRPr="00E97FF5">
        <w:rPr>
          <w:color w:val="000000"/>
          <w:sz w:val="28"/>
          <w:szCs w:val="28"/>
        </w:rPr>
        <w:t>·</w:t>
      </w:r>
      <w:r w:rsidRPr="00E97FF5">
        <w:rPr>
          <w:color w:val="000000"/>
          <w:sz w:val="28"/>
          <w:szCs w:val="28"/>
        </w:rPr>
        <w:t xml:space="preserve"> (2</w:t>
      </w:r>
      <w:r w:rsidR="00E97FF5" w:rsidRPr="00E97FF5">
        <w:rPr>
          <w:color w:val="000000"/>
          <w:sz w:val="28"/>
          <w:szCs w:val="28"/>
        </w:rPr>
        <w:t>6</w:t>
      </w:r>
      <w:r w:rsidR="00E97FF5">
        <w:rPr>
          <w:color w:val="000000"/>
          <w:sz w:val="28"/>
          <w:szCs w:val="28"/>
        </w:rPr>
        <w:t>%</w:t>
      </w:r>
      <w:r w:rsidRPr="00E97FF5">
        <w:rPr>
          <w:color w:val="000000"/>
          <w:sz w:val="28"/>
          <w:szCs w:val="28"/>
        </w:rPr>
        <w:t xml:space="preserve"> </w:t>
      </w:r>
      <w:r w:rsidR="00E97FF5">
        <w:rPr>
          <w:color w:val="000000"/>
          <w:sz w:val="28"/>
          <w:szCs w:val="28"/>
        </w:rPr>
        <w:t>–</w:t>
      </w:r>
      <w:r w:rsidR="00E97FF5" w:rsidRPr="00E97FF5">
        <w:rPr>
          <w:color w:val="000000"/>
          <w:sz w:val="28"/>
          <w:szCs w:val="28"/>
        </w:rPr>
        <w:t xml:space="preserve"> </w:t>
      </w:r>
      <w:r w:rsidRPr="00E97FF5">
        <w:rPr>
          <w:color w:val="000000"/>
          <w:sz w:val="28"/>
          <w:szCs w:val="28"/>
        </w:rPr>
        <w:t>1</w:t>
      </w:r>
      <w:r w:rsidR="00E97FF5" w:rsidRPr="00E97FF5">
        <w:rPr>
          <w:color w:val="000000"/>
          <w:sz w:val="28"/>
          <w:szCs w:val="28"/>
        </w:rPr>
        <w:t>4</w:t>
      </w:r>
      <w:r w:rsidR="00E97FF5">
        <w:rPr>
          <w:color w:val="000000"/>
          <w:sz w:val="28"/>
          <w:szCs w:val="28"/>
        </w:rPr>
        <w:t>%</w:t>
      </w:r>
      <w:r w:rsidRPr="00E97FF5">
        <w:rPr>
          <w:color w:val="000000"/>
          <w:sz w:val="28"/>
          <w:szCs w:val="28"/>
        </w:rPr>
        <w:t xml:space="preserve">) = </w:t>
      </w:r>
      <w:r w:rsidR="0086662E" w:rsidRPr="00E97FF5">
        <w:rPr>
          <w:color w:val="000000"/>
          <w:sz w:val="28"/>
          <w:szCs w:val="28"/>
        </w:rPr>
        <w:t>139645</w:t>
      </w:r>
      <w:r w:rsidRPr="00E97FF5">
        <w:rPr>
          <w:color w:val="000000"/>
          <w:sz w:val="28"/>
          <w:szCs w:val="28"/>
        </w:rPr>
        <w:t xml:space="preserve"> руб.</w:t>
      </w:r>
    </w:p>
    <w:p w:rsidR="00E05C03" w:rsidRPr="00E97FF5" w:rsidRDefault="00C06A87" w:rsidP="00E97FF5">
      <w:pPr>
        <w:widowControl/>
        <w:snapToGrid/>
        <w:spacing w:line="360" w:lineRule="auto"/>
        <w:ind w:firstLine="709"/>
        <w:rPr>
          <w:color w:val="000000"/>
          <w:sz w:val="28"/>
          <w:szCs w:val="28"/>
        </w:rPr>
      </w:pPr>
      <w:r w:rsidRPr="00E97FF5">
        <w:rPr>
          <w:color w:val="000000"/>
          <w:sz w:val="28"/>
          <w:szCs w:val="28"/>
        </w:rPr>
        <w:t>Налог на имущество будет равен нулю, так как</w:t>
      </w:r>
      <w:r w:rsidR="008629EA" w:rsidRPr="00E97FF5">
        <w:rPr>
          <w:color w:val="000000"/>
          <w:sz w:val="28"/>
          <w:szCs w:val="28"/>
        </w:rPr>
        <w:t xml:space="preserve"> на балансе организации не числя</w:t>
      </w:r>
      <w:r w:rsidRPr="00E97FF5">
        <w:rPr>
          <w:color w:val="000000"/>
          <w:sz w:val="28"/>
          <w:szCs w:val="28"/>
        </w:rPr>
        <w:t xml:space="preserve">тся </w:t>
      </w:r>
      <w:r w:rsidR="008629EA" w:rsidRPr="00E97FF5">
        <w:rPr>
          <w:color w:val="000000"/>
          <w:sz w:val="28"/>
          <w:szCs w:val="28"/>
        </w:rPr>
        <w:t>основные средства</w:t>
      </w:r>
      <w:r w:rsidRPr="00E97FF5">
        <w:rPr>
          <w:color w:val="000000"/>
          <w:sz w:val="28"/>
          <w:szCs w:val="28"/>
        </w:rPr>
        <w:t>.</w:t>
      </w:r>
    </w:p>
    <w:p w:rsidR="0086662E" w:rsidRPr="00E97FF5" w:rsidRDefault="0086662E" w:rsidP="00E97FF5">
      <w:pPr>
        <w:widowControl/>
        <w:snapToGrid/>
        <w:spacing w:line="360" w:lineRule="auto"/>
        <w:ind w:firstLine="709"/>
        <w:rPr>
          <w:color w:val="000000"/>
          <w:sz w:val="28"/>
          <w:szCs w:val="28"/>
        </w:rPr>
      </w:pPr>
      <w:r w:rsidRPr="00E97FF5">
        <w:rPr>
          <w:color w:val="000000"/>
          <w:sz w:val="28"/>
          <w:szCs w:val="28"/>
        </w:rPr>
        <w:t>Налог на прибыль = 227835 · 2</w:t>
      </w:r>
      <w:r w:rsidR="00E97FF5" w:rsidRPr="00E97FF5">
        <w:rPr>
          <w:color w:val="000000"/>
          <w:sz w:val="28"/>
          <w:szCs w:val="28"/>
        </w:rPr>
        <w:t>0</w:t>
      </w:r>
      <w:r w:rsidR="00E97FF5">
        <w:rPr>
          <w:color w:val="000000"/>
          <w:sz w:val="28"/>
          <w:szCs w:val="28"/>
        </w:rPr>
        <w:t>%</w:t>
      </w:r>
      <w:r w:rsidRPr="00E97FF5">
        <w:rPr>
          <w:color w:val="000000"/>
          <w:sz w:val="28"/>
          <w:szCs w:val="28"/>
        </w:rPr>
        <w:t xml:space="preserve"> = 45567 руб.</w:t>
      </w:r>
    </w:p>
    <w:p w:rsidR="004D26DC" w:rsidRPr="00E97FF5" w:rsidRDefault="004D26DC" w:rsidP="00E97FF5">
      <w:pPr>
        <w:widowControl/>
        <w:snapToGrid/>
        <w:spacing w:line="360" w:lineRule="auto"/>
        <w:ind w:firstLine="709"/>
        <w:rPr>
          <w:color w:val="000000"/>
          <w:sz w:val="28"/>
          <w:szCs w:val="28"/>
        </w:rPr>
      </w:pPr>
      <w:r w:rsidRPr="00E97FF5">
        <w:rPr>
          <w:color w:val="000000"/>
          <w:sz w:val="28"/>
          <w:szCs w:val="28"/>
        </w:rPr>
        <w:t>Итого налоговые обязательства, возникающие без учета льгот равны:</w:t>
      </w:r>
    </w:p>
    <w:p w:rsidR="004D26DC" w:rsidRPr="00E97FF5" w:rsidRDefault="0086662E" w:rsidP="00E97FF5">
      <w:pPr>
        <w:widowControl/>
        <w:snapToGrid/>
        <w:spacing w:line="360" w:lineRule="auto"/>
        <w:ind w:firstLine="709"/>
        <w:rPr>
          <w:color w:val="000000"/>
          <w:sz w:val="28"/>
          <w:szCs w:val="28"/>
        </w:rPr>
      </w:pPr>
      <w:r w:rsidRPr="00E97FF5">
        <w:rPr>
          <w:color w:val="000000"/>
          <w:sz w:val="28"/>
          <w:szCs w:val="28"/>
        </w:rPr>
        <w:t xml:space="preserve">1277847 + 139645 + 45567 – 72103 = 1390956 </w:t>
      </w:r>
      <w:r w:rsidR="004D26DC" w:rsidRPr="00E97FF5">
        <w:rPr>
          <w:color w:val="000000"/>
          <w:sz w:val="28"/>
          <w:szCs w:val="28"/>
        </w:rPr>
        <w:t>руб.</w:t>
      </w:r>
    </w:p>
    <w:p w:rsidR="004D26DC" w:rsidRPr="00E97FF5" w:rsidRDefault="004D26DC" w:rsidP="00E97FF5">
      <w:pPr>
        <w:widowControl/>
        <w:snapToGrid/>
        <w:spacing w:line="360" w:lineRule="auto"/>
        <w:ind w:firstLine="709"/>
        <w:rPr>
          <w:color w:val="000000"/>
          <w:sz w:val="28"/>
          <w:szCs w:val="28"/>
        </w:rPr>
      </w:pPr>
      <w:r w:rsidRPr="00E97FF5">
        <w:rPr>
          <w:color w:val="000000"/>
          <w:sz w:val="28"/>
          <w:szCs w:val="28"/>
        </w:rPr>
        <w:t>Рассчитаем коэффициент эффективности налоговой политики:</w:t>
      </w:r>
    </w:p>
    <w:p w:rsidR="00E97FF5" w:rsidRDefault="00E97FF5" w:rsidP="00E97FF5">
      <w:pPr>
        <w:widowControl/>
        <w:snapToGrid/>
        <w:spacing w:line="360" w:lineRule="auto"/>
        <w:ind w:firstLine="709"/>
        <w:rPr>
          <w:color w:val="000000"/>
          <w:sz w:val="28"/>
          <w:szCs w:val="28"/>
        </w:rPr>
      </w:pPr>
    </w:p>
    <w:p w:rsidR="004D26DC" w:rsidRPr="00E97FF5" w:rsidRDefault="006447D5" w:rsidP="00E97FF5">
      <w:pPr>
        <w:widowControl/>
        <w:snapToGrid/>
        <w:spacing w:line="360" w:lineRule="auto"/>
        <w:ind w:firstLine="709"/>
        <w:rPr>
          <w:color w:val="000000"/>
          <w:sz w:val="28"/>
          <w:szCs w:val="28"/>
        </w:rPr>
      </w:pPr>
      <w:r>
        <w:rPr>
          <w:color w:val="000000"/>
          <w:position w:val="-24"/>
          <w:sz w:val="28"/>
          <w:szCs w:val="28"/>
        </w:rPr>
        <w:pict>
          <v:shape id="_x0000_i1051" type="#_x0000_t75" style="width:238.5pt;height:37.5pt">
            <v:imagedata r:id="rId33" o:title=""/>
          </v:shape>
        </w:pict>
      </w:r>
    </w:p>
    <w:p w:rsidR="00E97FF5" w:rsidRDefault="00E97FF5" w:rsidP="00E97FF5">
      <w:pPr>
        <w:widowControl/>
        <w:snapToGrid/>
        <w:spacing w:line="360" w:lineRule="auto"/>
        <w:ind w:firstLine="709"/>
        <w:rPr>
          <w:color w:val="000000"/>
          <w:sz w:val="28"/>
          <w:szCs w:val="28"/>
        </w:rPr>
      </w:pPr>
    </w:p>
    <w:p w:rsidR="004F3F51" w:rsidRPr="00E97FF5" w:rsidRDefault="004F3F51" w:rsidP="00E97FF5">
      <w:pPr>
        <w:widowControl/>
        <w:snapToGrid/>
        <w:spacing w:line="360" w:lineRule="auto"/>
        <w:ind w:firstLine="709"/>
        <w:rPr>
          <w:color w:val="000000"/>
          <w:sz w:val="28"/>
          <w:szCs w:val="28"/>
        </w:rPr>
      </w:pPr>
      <w:r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эконом</w:t>
      </w:r>
      <w:r w:rsidR="0086662E" w:rsidRPr="00E97FF5">
        <w:rPr>
          <w:color w:val="000000"/>
          <w:sz w:val="28"/>
          <w:szCs w:val="28"/>
        </w:rPr>
        <w:t>ит за счет использования льгот 85,</w:t>
      </w:r>
      <w:r w:rsidR="00E97FF5" w:rsidRPr="00E97FF5">
        <w:rPr>
          <w:color w:val="000000"/>
          <w:sz w:val="28"/>
          <w:szCs w:val="28"/>
        </w:rPr>
        <w:t>4</w:t>
      </w:r>
      <w:r w:rsidR="00E97FF5">
        <w:rPr>
          <w:color w:val="000000"/>
          <w:sz w:val="28"/>
          <w:szCs w:val="28"/>
        </w:rPr>
        <w:t>%</w:t>
      </w:r>
      <w:r w:rsidRPr="00E97FF5">
        <w:rPr>
          <w:color w:val="000000"/>
          <w:sz w:val="28"/>
          <w:szCs w:val="28"/>
        </w:rPr>
        <w:t xml:space="preserve"> от налоговых обязательств, возникающих без учета льгот.</w:t>
      </w:r>
    </w:p>
    <w:p w:rsidR="00DB7BE6" w:rsidRPr="00E97FF5" w:rsidRDefault="00285AC0" w:rsidP="00E97FF5">
      <w:pPr>
        <w:widowControl/>
        <w:snapToGrid/>
        <w:spacing w:line="360" w:lineRule="auto"/>
        <w:ind w:firstLine="709"/>
        <w:rPr>
          <w:color w:val="000000"/>
          <w:sz w:val="28"/>
          <w:szCs w:val="28"/>
        </w:rPr>
      </w:pPr>
      <w:r w:rsidRPr="00E97FF5">
        <w:rPr>
          <w:color w:val="000000"/>
          <w:sz w:val="28"/>
          <w:szCs w:val="28"/>
        </w:rPr>
        <w:t>Это еще раз доказывает эффективность использования специального налогового режима в виде УСН для оптимизации налогообложения.</w:t>
      </w:r>
    </w:p>
    <w:p w:rsidR="00DB7BE6" w:rsidRDefault="00DB7BE6" w:rsidP="00E97FF5">
      <w:pPr>
        <w:widowControl/>
        <w:snapToGrid/>
        <w:spacing w:line="360" w:lineRule="auto"/>
        <w:ind w:firstLine="709"/>
        <w:rPr>
          <w:color w:val="000000"/>
          <w:sz w:val="28"/>
          <w:szCs w:val="28"/>
        </w:rPr>
      </w:pPr>
    </w:p>
    <w:p w:rsidR="00E97FF5" w:rsidRPr="00E97FF5" w:rsidRDefault="00E97FF5" w:rsidP="00E97FF5">
      <w:pPr>
        <w:widowControl/>
        <w:snapToGrid/>
        <w:spacing w:line="360" w:lineRule="auto"/>
        <w:ind w:firstLine="709"/>
        <w:rPr>
          <w:color w:val="000000"/>
          <w:sz w:val="28"/>
          <w:szCs w:val="28"/>
        </w:rPr>
      </w:pPr>
    </w:p>
    <w:p w:rsidR="00ED08F3" w:rsidRPr="00E97FF5" w:rsidRDefault="00E97FF5" w:rsidP="00E97FF5">
      <w:pPr>
        <w:pStyle w:val="1"/>
        <w:spacing w:before="0" w:beforeAutospacing="0" w:after="0" w:afterAutospacing="0" w:line="360" w:lineRule="auto"/>
        <w:ind w:firstLine="709"/>
        <w:jc w:val="both"/>
        <w:rPr>
          <w:bCs w:val="0"/>
          <w:color w:val="000000"/>
          <w:sz w:val="28"/>
          <w:szCs w:val="28"/>
        </w:rPr>
      </w:pPr>
      <w:bookmarkStart w:id="5" w:name="_Toc253454719"/>
      <w:r>
        <w:rPr>
          <w:bCs w:val="0"/>
          <w:color w:val="000000"/>
          <w:sz w:val="28"/>
          <w:szCs w:val="28"/>
        </w:rPr>
        <w:br w:type="page"/>
      </w:r>
      <w:r w:rsidR="00ED08F3" w:rsidRPr="00E97FF5">
        <w:rPr>
          <w:bCs w:val="0"/>
          <w:color w:val="000000"/>
          <w:sz w:val="28"/>
          <w:szCs w:val="28"/>
        </w:rPr>
        <w:t xml:space="preserve">2. Планирование и методика проверки </w:t>
      </w:r>
      <w:r w:rsidR="00420F19" w:rsidRPr="00E97FF5">
        <w:rPr>
          <w:bCs w:val="0"/>
          <w:color w:val="000000"/>
          <w:sz w:val="28"/>
          <w:szCs w:val="28"/>
        </w:rPr>
        <w:t xml:space="preserve">единого налога </w:t>
      </w:r>
      <w:r w:rsidR="003D0FAA" w:rsidRPr="00E97FF5">
        <w:rPr>
          <w:bCs w:val="0"/>
          <w:color w:val="000000"/>
          <w:sz w:val="28"/>
          <w:szCs w:val="28"/>
        </w:rPr>
        <w:t>при упрощенной системе налогообложения</w:t>
      </w:r>
      <w:bookmarkEnd w:id="5"/>
    </w:p>
    <w:p w:rsidR="000A04AF" w:rsidRDefault="000A04AF" w:rsidP="00E97FF5">
      <w:pPr>
        <w:pStyle w:val="2"/>
        <w:keepNext w:val="0"/>
        <w:spacing w:before="0" w:after="0" w:line="360" w:lineRule="auto"/>
        <w:ind w:firstLine="709"/>
        <w:jc w:val="both"/>
        <w:rPr>
          <w:rFonts w:ascii="Times New Roman" w:hAnsi="Times New Roman" w:cs="Times New Roman"/>
          <w:i w:val="0"/>
          <w:iCs w:val="0"/>
          <w:color w:val="000000"/>
        </w:rPr>
      </w:pPr>
      <w:bookmarkStart w:id="6" w:name="_Toc253454720"/>
    </w:p>
    <w:p w:rsidR="003D0FAA" w:rsidRPr="00E97FF5" w:rsidRDefault="00DB7BE6" w:rsidP="00E97FF5">
      <w:pPr>
        <w:pStyle w:val="2"/>
        <w:keepNext w:val="0"/>
        <w:spacing w:before="0" w:after="0" w:line="360" w:lineRule="auto"/>
        <w:ind w:firstLine="709"/>
        <w:jc w:val="both"/>
        <w:rPr>
          <w:rFonts w:ascii="Times New Roman" w:hAnsi="Times New Roman" w:cs="Times New Roman"/>
          <w:i w:val="0"/>
          <w:iCs w:val="0"/>
          <w:color w:val="000000"/>
        </w:rPr>
      </w:pPr>
      <w:r w:rsidRPr="00E97FF5">
        <w:rPr>
          <w:rFonts w:ascii="Times New Roman" w:hAnsi="Times New Roman" w:cs="Times New Roman"/>
          <w:i w:val="0"/>
          <w:iCs w:val="0"/>
          <w:color w:val="000000"/>
        </w:rPr>
        <w:t>2.1 План и программа налоговой проверки</w:t>
      </w:r>
      <w:r w:rsidR="003D0FAA" w:rsidRPr="00E97FF5">
        <w:rPr>
          <w:rFonts w:ascii="Times New Roman" w:hAnsi="Times New Roman" w:cs="Times New Roman"/>
          <w:i w:val="0"/>
          <w:iCs w:val="0"/>
          <w:color w:val="000000"/>
        </w:rPr>
        <w:t xml:space="preserve"> </w:t>
      </w:r>
      <w:r w:rsidR="00802DDB" w:rsidRPr="00E97FF5">
        <w:rPr>
          <w:rFonts w:ascii="Times New Roman" w:hAnsi="Times New Roman" w:cs="Times New Roman"/>
          <w:i w:val="0"/>
          <w:iCs w:val="0"/>
          <w:color w:val="000000"/>
        </w:rPr>
        <w:t>предприятия</w:t>
      </w:r>
      <w:bookmarkEnd w:id="6"/>
    </w:p>
    <w:p w:rsidR="00DB7BE6" w:rsidRPr="00E97FF5" w:rsidRDefault="00DB7BE6" w:rsidP="00E97FF5">
      <w:pPr>
        <w:widowControl/>
        <w:autoSpaceDE w:val="0"/>
        <w:autoSpaceDN w:val="0"/>
        <w:adjustRightInd w:val="0"/>
        <w:snapToGrid/>
        <w:spacing w:line="360" w:lineRule="auto"/>
        <w:ind w:firstLine="709"/>
        <w:rPr>
          <w:color w:val="000000"/>
          <w:sz w:val="28"/>
          <w:szCs w:val="28"/>
        </w:rPr>
      </w:pPr>
    </w:p>
    <w:p w:rsidR="003D0FAA" w:rsidRPr="00E97FF5" w:rsidRDefault="003D0FAA" w:rsidP="00E97FF5">
      <w:pPr>
        <w:widowControl/>
        <w:snapToGrid/>
        <w:spacing w:line="360" w:lineRule="auto"/>
        <w:ind w:firstLine="709"/>
        <w:rPr>
          <w:color w:val="000000"/>
          <w:sz w:val="28"/>
          <w:szCs w:val="28"/>
        </w:rPr>
      </w:pPr>
      <w:r w:rsidRPr="00E97FF5">
        <w:rPr>
          <w:color w:val="000000"/>
          <w:sz w:val="28"/>
          <w:szCs w:val="28"/>
        </w:rPr>
        <w:t>Рассмотрим порядок проведения выездной налоговой проверки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в части налогообложения </w:t>
      </w:r>
      <w:r w:rsidR="008F487E" w:rsidRPr="00E97FF5">
        <w:rPr>
          <w:color w:val="000000"/>
          <w:sz w:val="28"/>
          <w:szCs w:val="28"/>
        </w:rPr>
        <w:t xml:space="preserve">единым </w:t>
      </w:r>
      <w:r w:rsidRPr="00E97FF5">
        <w:rPr>
          <w:color w:val="000000"/>
          <w:sz w:val="28"/>
          <w:szCs w:val="28"/>
        </w:rPr>
        <w:t>налогом при применении упрощенной системы налогообложения.</w:t>
      </w:r>
    </w:p>
    <w:p w:rsidR="008F487E" w:rsidRPr="00E97FF5" w:rsidRDefault="008F487E"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В настоящее время основным документом, регламентирующим порядок осуществления налоговых проверок, является Налоговый кодекс РФ.</w:t>
      </w:r>
    </w:p>
    <w:p w:rsidR="008F487E" w:rsidRPr="00E97FF5" w:rsidRDefault="008F487E"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В настоящее время основным документом, регламентирующим порядок осуществления налоговых проверок, является Налоговый кодекс РФ.</w:t>
      </w:r>
    </w:p>
    <w:p w:rsidR="008F487E" w:rsidRPr="00E97FF5" w:rsidRDefault="008F487E"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 xml:space="preserve">Налоговый кодекс РФ предоставляет должностным лицам налоговых органов при проведении выездных проверок довольно обширные полномочия, а именно: проводить инвентаризацию имущества, производить осмотр территорий, помещений, документов и предметов, привлекать экспертов, специалистов, истребовать необходимые для проверки документы, изымать у налогоплательщика или иного обязанного лица документы, свидетельствующие о совершении налоговых правонарушений, проводить встречные проверки. Перечисленные мероприятия налогового контроля регламентируются в </w:t>
      </w:r>
      <w:r w:rsidR="00E97FF5" w:rsidRPr="00E97FF5">
        <w:rPr>
          <w:color w:val="000000"/>
          <w:sz w:val="28"/>
          <w:szCs w:val="28"/>
        </w:rPr>
        <w:t>ст.</w:t>
      </w:r>
      <w:r w:rsidR="00E97FF5">
        <w:rPr>
          <w:color w:val="000000"/>
          <w:sz w:val="28"/>
          <w:szCs w:val="28"/>
        </w:rPr>
        <w:t xml:space="preserve"> </w:t>
      </w:r>
      <w:r w:rsidR="00E97FF5" w:rsidRPr="00E97FF5">
        <w:rPr>
          <w:color w:val="000000"/>
          <w:sz w:val="28"/>
          <w:szCs w:val="28"/>
        </w:rPr>
        <w:t>с</w:t>
      </w:r>
      <w:r w:rsidRPr="00E97FF5">
        <w:rPr>
          <w:color w:val="000000"/>
          <w:sz w:val="28"/>
          <w:szCs w:val="28"/>
        </w:rPr>
        <w:t>т.</w:t>
      </w:r>
      <w:r w:rsidR="00E97FF5">
        <w:rPr>
          <w:color w:val="000000"/>
          <w:sz w:val="28"/>
          <w:szCs w:val="28"/>
        </w:rPr>
        <w:t> </w:t>
      </w:r>
      <w:r w:rsidR="00E97FF5" w:rsidRPr="00E97FF5">
        <w:rPr>
          <w:color w:val="000000"/>
          <w:sz w:val="28"/>
          <w:szCs w:val="28"/>
        </w:rPr>
        <w:t>9</w:t>
      </w:r>
      <w:r w:rsidRPr="00E97FF5">
        <w:rPr>
          <w:color w:val="000000"/>
          <w:sz w:val="28"/>
          <w:szCs w:val="28"/>
        </w:rPr>
        <w:t>0</w:t>
      </w:r>
      <w:r w:rsidR="00E97FF5">
        <w:rPr>
          <w:color w:val="000000"/>
          <w:sz w:val="28"/>
          <w:szCs w:val="28"/>
        </w:rPr>
        <w:t>–</w:t>
      </w:r>
      <w:r w:rsidR="00E97FF5" w:rsidRPr="00E97FF5">
        <w:rPr>
          <w:color w:val="000000"/>
          <w:sz w:val="28"/>
          <w:szCs w:val="28"/>
        </w:rPr>
        <w:t>9</w:t>
      </w:r>
      <w:r w:rsidRPr="00E97FF5">
        <w:rPr>
          <w:color w:val="000000"/>
          <w:sz w:val="28"/>
          <w:szCs w:val="28"/>
        </w:rPr>
        <w:t>8 НК РФ.</w:t>
      </w:r>
    </w:p>
    <w:p w:rsidR="008F487E" w:rsidRPr="00E97FF5" w:rsidRDefault="008F487E"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В ходе выездной налоговой проверки должностные лица налоговых органов проверяют документы, позволяющие сделать вывод о правильности исчисления, полноте и своевременности уплаты и перечисления налогоплательщиком налогов и сборов.</w:t>
      </w:r>
    </w:p>
    <w:p w:rsidR="008F487E" w:rsidRPr="00E97FF5" w:rsidRDefault="008F487E"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 xml:space="preserve">Как правило, изучаются учредительные документы налогоплательщика, свидетельство о постановке на учет в налоговом органе, налоговые декларации, документы бухгалтерской отчетности организации, договоры, банковские и кассовые документы, накладные на отпуск материальных ценностей, акты выполненных работ, счета-фактуры и другие первичные учетные документы, подтверждающие факты проведения налогоплательщиком хозяйственных операций, главная книга </w:t>
      </w:r>
      <w:r w:rsidR="00E97FF5">
        <w:rPr>
          <w:color w:val="000000"/>
          <w:sz w:val="28"/>
          <w:szCs w:val="28"/>
        </w:rPr>
        <w:t>и т.д.</w:t>
      </w:r>
      <w:r w:rsidR="00CD4835" w:rsidRPr="00E97FF5">
        <w:rPr>
          <w:color w:val="000000"/>
          <w:sz w:val="28"/>
          <w:szCs w:val="28"/>
        </w:rPr>
        <w:t xml:space="preserve"> [9, </w:t>
      </w:r>
      <w:r w:rsidR="00CD4835" w:rsidRPr="00E97FF5">
        <w:rPr>
          <w:color w:val="000000"/>
          <w:sz w:val="28"/>
          <w:szCs w:val="28"/>
          <w:lang w:val="en-US"/>
        </w:rPr>
        <w:t>c</w:t>
      </w:r>
      <w:r w:rsidR="00CD4835" w:rsidRPr="00E97FF5">
        <w:rPr>
          <w:color w:val="000000"/>
          <w:sz w:val="28"/>
          <w:szCs w:val="28"/>
        </w:rPr>
        <w:t>. 68]</w:t>
      </w:r>
    </w:p>
    <w:p w:rsidR="003D0FAA" w:rsidRPr="00E97FF5" w:rsidRDefault="003D0FAA"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 xml:space="preserve">Проверка </w:t>
      </w:r>
      <w:r w:rsidR="008F487E" w:rsidRPr="00E97FF5">
        <w:rPr>
          <w:color w:val="000000"/>
          <w:sz w:val="28"/>
          <w:szCs w:val="28"/>
        </w:rPr>
        <w:t>в ООО</w:t>
      </w:r>
      <w:r w:rsidR="00E97FF5">
        <w:rPr>
          <w:color w:val="000000"/>
          <w:sz w:val="28"/>
          <w:szCs w:val="28"/>
        </w:rPr>
        <w:t> </w:t>
      </w:r>
      <w:r w:rsidR="00E97FF5" w:rsidRPr="00E97FF5">
        <w:rPr>
          <w:color w:val="000000"/>
          <w:sz w:val="28"/>
          <w:szCs w:val="28"/>
        </w:rPr>
        <w:t>«</w:t>
      </w:r>
      <w:r w:rsidR="008F487E" w:rsidRPr="00E97FF5">
        <w:rPr>
          <w:color w:val="000000"/>
          <w:sz w:val="28"/>
          <w:szCs w:val="28"/>
        </w:rPr>
        <w:t xml:space="preserve">Сердоликс» </w:t>
      </w:r>
      <w:r w:rsidR="00125697" w:rsidRPr="00E97FF5">
        <w:rPr>
          <w:color w:val="000000"/>
          <w:sz w:val="28"/>
          <w:szCs w:val="28"/>
        </w:rPr>
        <w:t xml:space="preserve">будет </w:t>
      </w:r>
      <w:r w:rsidRPr="00E97FF5">
        <w:rPr>
          <w:color w:val="000000"/>
          <w:sz w:val="28"/>
          <w:szCs w:val="28"/>
        </w:rPr>
        <w:t xml:space="preserve">проводится на основании решения руководителя </w:t>
      </w:r>
      <w:r w:rsidR="00125697" w:rsidRPr="00E97FF5">
        <w:rPr>
          <w:color w:val="000000"/>
          <w:sz w:val="28"/>
          <w:szCs w:val="28"/>
        </w:rPr>
        <w:t xml:space="preserve">ИФНС по </w:t>
      </w:r>
      <w:r w:rsidR="008F487E" w:rsidRPr="00E97FF5">
        <w:rPr>
          <w:color w:val="000000"/>
          <w:sz w:val="28"/>
          <w:szCs w:val="28"/>
        </w:rPr>
        <w:t xml:space="preserve">Советскому </w:t>
      </w:r>
      <w:r w:rsidR="00125697" w:rsidRPr="00E97FF5">
        <w:rPr>
          <w:color w:val="000000"/>
          <w:sz w:val="28"/>
          <w:szCs w:val="28"/>
        </w:rPr>
        <w:t xml:space="preserve">району </w:t>
      </w:r>
      <w:r w:rsidR="00E97FF5" w:rsidRPr="00E97FF5">
        <w:rPr>
          <w:color w:val="000000"/>
          <w:sz w:val="28"/>
          <w:szCs w:val="28"/>
        </w:rPr>
        <w:t>г.</w:t>
      </w:r>
      <w:r w:rsidR="00E97FF5">
        <w:rPr>
          <w:color w:val="000000"/>
          <w:sz w:val="28"/>
          <w:szCs w:val="28"/>
        </w:rPr>
        <w:t> </w:t>
      </w:r>
      <w:r w:rsidR="00E97FF5" w:rsidRPr="00E97FF5">
        <w:rPr>
          <w:color w:val="000000"/>
          <w:sz w:val="28"/>
          <w:szCs w:val="28"/>
        </w:rPr>
        <w:t>Красноярска</w:t>
      </w:r>
      <w:r w:rsidRPr="00E97FF5">
        <w:rPr>
          <w:color w:val="000000"/>
          <w:sz w:val="28"/>
          <w:szCs w:val="28"/>
        </w:rPr>
        <w:t>. Форма решения установл</w:t>
      </w:r>
      <w:r w:rsidR="003B1118" w:rsidRPr="00E97FF5">
        <w:rPr>
          <w:color w:val="000000"/>
          <w:sz w:val="28"/>
          <w:szCs w:val="28"/>
        </w:rPr>
        <w:t>ена приказом МНС РФ от 08.10.</w:t>
      </w:r>
      <w:r w:rsidR="00E97FF5" w:rsidRPr="00E97FF5">
        <w:rPr>
          <w:color w:val="000000"/>
          <w:sz w:val="28"/>
          <w:szCs w:val="28"/>
        </w:rPr>
        <w:t>1999</w:t>
      </w:r>
      <w:r w:rsidR="00E97FF5">
        <w:rPr>
          <w:color w:val="000000"/>
          <w:sz w:val="28"/>
          <w:szCs w:val="28"/>
        </w:rPr>
        <w:t> </w:t>
      </w:r>
      <w:r w:rsidR="00E97FF5" w:rsidRPr="00E97FF5">
        <w:rPr>
          <w:color w:val="000000"/>
          <w:sz w:val="28"/>
          <w:szCs w:val="28"/>
        </w:rPr>
        <w:t>г</w:t>
      </w:r>
      <w:r w:rsidRPr="00E97FF5">
        <w:rPr>
          <w:color w:val="000000"/>
          <w:sz w:val="28"/>
          <w:szCs w:val="28"/>
        </w:rPr>
        <w:t xml:space="preserve">. </w:t>
      </w:r>
      <w:r w:rsidR="00E97FF5">
        <w:rPr>
          <w:color w:val="000000"/>
          <w:sz w:val="28"/>
          <w:szCs w:val="28"/>
        </w:rPr>
        <w:t>№</w:t>
      </w:r>
      <w:r w:rsidR="00E97FF5" w:rsidRPr="00E97FF5">
        <w:rPr>
          <w:color w:val="000000"/>
          <w:sz w:val="28"/>
          <w:szCs w:val="28"/>
        </w:rPr>
        <w:t>А</w:t>
      </w:r>
      <w:r w:rsidRPr="00E97FF5">
        <w:rPr>
          <w:color w:val="000000"/>
          <w:sz w:val="28"/>
          <w:szCs w:val="28"/>
        </w:rPr>
        <w:t>П</w:t>
      </w:r>
      <w:r w:rsidR="00E97FF5">
        <w:rPr>
          <w:color w:val="000000"/>
          <w:sz w:val="28"/>
          <w:szCs w:val="28"/>
        </w:rPr>
        <w:noBreakHyphen/>
      </w:r>
      <w:r w:rsidR="00E97FF5" w:rsidRPr="00E97FF5">
        <w:rPr>
          <w:color w:val="000000"/>
          <w:sz w:val="28"/>
          <w:szCs w:val="28"/>
        </w:rPr>
        <w:t>3</w:t>
      </w:r>
      <w:r w:rsidR="00E97FF5">
        <w:rPr>
          <w:color w:val="000000"/>
          <w:sz w:val="28"/>
          <w:szCs w:val="28"/>
        </w:rPr>
        <w:t>–</w:t>
      </w:r>
      <w:r w:rsidR="00E97FF5" w:rsidRPr="00E97FF5">
        <w:rPr>
          <w:color w:val="000000"/>
          <w:sz w:val="28"/>
          <w:szCs w:val="28"/>
        </w:rPr>
        <w:t>1</w:t>
      </w:r>
      <w:r w:rsidRPr="00E97FF5">
        <w:rPr>
          <w:color w:val="000000"/>
          <w:sz w:val="28"/>
          <w:szCs w:val="28"/>
        </w:rPr>
        <w:t xml:space="preserve">6/318 </w:t>
      </w:r>
      <w:r w:rsidR="00125697" w:rsidRPr="00E97FF5">
        <w:rPr>
          <w:color w:val="000000"/>
          <w:sz w:val="28"/>
          <w:szCs w:val="28"/>
        </w:rPr>
        <w:t>«</w:t>
      </w:r>
      <w:r w:rsidRPr="00E97FF5">
        <w:rPr>
          <w:color w:val="000000"/>
          <w:sz w:val="28"/>
          <w:szCs w:val="28"/>
        </w:rPr>
        <w:t>Об утверждении Порядка назначения выездных налоговых проверок</w:t>
      </w:r>
      <w:r w:rsidR="00125697" w:rsidRPr="00E97FF5">
        <w:rPr>
          <w:color w:val="000000"/>
          <w:sz w:val="28"/>
          <w:szCs w:val="28"/>
        </w:rPr>
        <w:t>».</w:t>
      </w:r>
    </w:p>
    <w:p w:rsidR="003D0FAA" w:rsidRPr="00E97FF5" w:rsidRDefault="003D0FAA"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 xml:space="preserve">Наличие решения </w:t>
      </w:r>
      <w:r w:rsidR="00125697" w:rsidRPr="00E97FF5">
        <w:rPr>
          <w:color w:val="000000"/>
          <w:sz w:val="28"/>
          <w:szCs w:val="28"/>
        </w:rPr>
        <w:t>– это</w:t>
      </w:r>
      <w:r w:rsidRPr="00E97FF5">
        <w:rPr>
          <w:color w:val="000000"/>
          <w:sz w:val="28"/>
          <w:szCs w:val="28"/>
        </w:rPr>
        <w:t xml:space="preserve"> единственное основание для допуска лиц, проводящих проверку, к проведению выездной налоговой проверки.</w:t>
      </w:r>
    </w:p>
    <w:p w:rsidR="003D0FAA" w:rsidRPr="00E97FF5" w:rsidRDefault="003D0FAA"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 xml:space="preserve">Решение </w:t>
      </w:r>
      <w:r w:rsidR="00125697" w:rsidRPr="00E97FF5">
        <w:rPr>
          <w:color w:val="000000"/>
          <w:sz w:val="28"/>
          <w:szCs w:val="28"/>
        </w:rPr>
        <w:t xml:space="preserve">о проверке было </w:t>
      </w:r>
      <w:r w:rsidRPr="00E97FF5">
        <w:rPr>
          <w:color w:val="000000"/>
          <w:sz w:val="28"/>
          <w:szCs w:val="28"/>
        </w:rPr>
        <w:t>вруче</w:t>
      </w:r>
      <w:r w:rsidR="00125697" w:rsidRPr="00E97FF5">
        <w:rPr>
          <w:color w:val="000000"/>
          <w:sz w:val="28"/>
          <w:szCs w:val="28"/>
        </w:rPr>
        <w:t>но</w:t>
      </w:r>
      <w:r w:rsidRPr="00E97FF5">
        <w:rPr>
          <w:color w:val="000000"/>
          <w:sz w:val="28"/>
          <w:szCs w:val="28"/>
        </w:rPr>
        <w:t xml:space="preserve"> проверяющим </w:t>
      </w:r>
      <w:r w:rsidR="008F487E" w:rsidRPr="00E97FF5">
        <w:rPr>
          <w:color w:val="000000"/>
          <w:sz w:val="28"/>
          <w:szCs w:val="28"/>
        </w:rPr>
        <w:t xml:space="preserve">генеральному </w:t>
      </w:r>
      <w:r w:rsidR="00125697" w:rsidRPr="00E97FF5">
        <w:rPr>
          <w:color w:val="000000"/>
          <w:sz w:val="28"/>
          <w:szCs w:val="28"/>
        </w:rPr>
        <w:t>директору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8F487E" w:rsidRPr="00E97FF5">
        <w:rPr>
          <w:color w:val="000000"/>
          <w:sz w:val="28"/>
          <w:szCs w:val="28"/>
        </w:rPr>
        <w:t>»</w:t>
      </w:r>
      <w:r w:rsidR="00125697" w:rsidRPr="00E97FF5">
        <w:rPr>
          <w:color w:val="000000"/>
          <w:sz w:val="28"/>
          <w:szCs w:val="28"/>
        </w:rPr>
        <w:t xml:space="preserve"> лично</w:t>
      </w:r>
      <w:r w:rsidR="008F487E" w:rsidRPr="00E97FF5">
        <w:rPr>
          <w:color w:val="000000"/>
          <w:sz w:val="28"/>
          <w:szCs w:val="28"/>
        </w:rPr>
        <w:t xml:space="preserve"> 15.01.</w:t>
      </w:r>
      <w:r w:rsidR="00E97FF5" w:rsidRPr="00E97FF5">
        <w:rPr>
          <w:color w:val="000000"/>
          <w:sz w:val="28"/>
          <w:szCs w:val="28"/>
        </w:rPr>
        <w:t>2010</w:t>
      </w:r>
      <w:r w:rsidR="00E97FF5">
        <w:rPr>
          <w:color w:val="000000"/>
          <w:sz w:val="28"/>
          <w:szCs w:val="28"/>
        </w:rPr>
        <w:t> </w:t>
      </w:r>
      <w:r w:rsidR="00E97FF5" w:rsidRPr="00E97FF5">
        <w:rPr>
          <w:color w:val="000000"/>
          <w:sz w:val="28"/>
          <w:szCs w:val="28"/>
        </w:rPr>
        <w:t>г</w:t>
      </w:r>
      <w:r w:rsidR="00125697" w:rsidRPr="00E97FF5">
        <w:rPr>
          <w:color w:val="000000"/>
          <w:sz w:val="28"/>
          <w:szCs w:val="28"/>
        </w:rPr>
        <w:t>.</w:t>
      </w:r>
    </w:p>
    <w:p w:rsidR="00125697" w:rsidRPr="00E97FF5" w:rsidRDefault="003D0FAA"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 xml:space="preserve">Одновременно с вручением решения </w:t>
      </w:r>
      <w:r w:rsidR="008F487E" w:rsidRPr="00E97FF5">
        <w:rPr>
          <w:color w:val="000000"/>
          <w:sz w:val="28"/>
          <w:szCs w:val="28"/>
        </w:rPr>
        <w:t xml:space="preserve">генеральному </w:t>
      </w:r>
      <w:r w:rsidR="00125697" w:rsidRPr="00E97FF5">
        <w:rPr>
          <w:color w:val="000000"/>
          <w:sz w:val="28"/>
          <w:szCs w:val="28"/>
        </w:rPr>
        <w:t>директору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125697" w:rsidRPr="00E97FF5">
        <w:rPr>
          <w:color w:val="000000"/>
          <w:sz w:val="28"/>
          <w:szCs w:val="28"/>
        </w:rPr>
        <w:t xml:space="preserve"> </w:t>
      </w:r>
      <w:r w:rsidRPr="00E97FF5">
        <w:rPr>
          <w:color w:val="000000"/>
          <w:sz w:val="28"/>
          <w:szCs w:val="28"/>
        </w:rPr>
        <w:t>вруч</w:t>
      </w:r>
      <w:r w:rsidR="00125697" w:rsidRPr="00E97FF5">
        <w:rPr>
          <w:color w:val="000000"/>
          <w:sz w:val="28"/>
          <w:szCs w:val="28"/>
        </w:rPr>
        <w:t>или</w:t>
      </w:r>
      <w:r w:rsidRPr="00E97FF5">
        <w:rPr>
          <w:color w:val="000000"/>
          <w:sz w:val="28"/>
          <w:szCs w:val="28"/>
        </w:rPr>
        <w:t xml:space="preserve"> требование о представлении документов в порядке, предусмотренном ст.</w:t>
      </w:r>
      <w:r w:rsidR="00E97FF5">
        <w:rPr>
          <w:color w:val="000000"/>
          <w:sz w:val="28"/>
          <w:szCs w:val="28"/>
        </w:rPr>
        <w:t> </w:t>
      </w:r>
      <w:r w:rsidR="00E97FF5" w:rsidRPr="00E97FF5">
        <w:rPr>
          <w:color w:val="000000"/>
          <w:sz w:val="28"/>
          <w:szCs w:val="28"/>
        </w:rPr>
        <w:t>9</w:t>
      </w:r>
      <w:r w:rsidRPr="00E97FF5">
        <w:rPr>
          <w:color w:val="000000"/>
          <w:sz w:val="28"/>
          <w:szCs w:val="28"/>
        </w:rPr>
        <w:t xml:space="preserve">3 НК РФ. В требовании содержится общий перечень документов, необходимых для проведения проверки. </w:t>
      </w:r>
      <w:r w:rsidR="00125697" w:rsidRPr="00E97FF5">
        <w:rPr>
          <w:color w:val="000000"/>
          <w:sz w:val="28"/>
          <w:szCs w:val="28"/>
        </w:rPr>
        <w:t>В частности</w:t>
      </w:r>
      <w:r w:rsidRPr="00E97FF5">
        <w:rPr>
          <w:color w:val="000000"/>
          <w:sz w:val="28"/>
          <w:szCs w:val="28"/>
        </w:rPr>
        <w:t xml:space="preserve">, представить первичные документы, </w:t>
      </w:r>
      <w:r w:rsidR="00125697" w:rsidRPr="00E97FF5">
        <w:rPr>
          <w:color w:val="000000"/>
          <w:sz w:val="28"/>
          <w:szCs w:val="28"/>
        </w:rPr>
        <w:t>кассовые и банковские расчетные документы, книгу учета доходов и расходов, налоговые декларации по единому налогу по УСН</w:t>
      </w:r>
      <w:r w:rsidRPr="00E97FF5">
        <w:rPr>
          <w:color w:val="000000"/>
          <w:sz w:val="28"/>
          <w:szCs w:val="28"/>
        </w:rPr>
        <w:t>.</w:t>
      </w:r>
    </w:p>
    <w:p w:rsidR="00852CBB" w:rsidRPr="00E97FF5" w:rsidRDefault="003D0FAA"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 xml:space="preserve">Указанные в требовании документы налогоплательщик обязан представить в течение пяти дней с момента получения требования. </w:t>
      </w:r>
      <w:r w:rsidR="008F487E" w:rsidRPr="00E97FF5">
        <w:rPr>
          <w:color w:val="000000"/>
          <w:sz w:val="28"/>
          <w:szCs w:val="28"/>
        </w:rPr>
        <w:t>В</w:t>
      </w:r>
      <w:r w:rsidR="00125697" w:rsidRPr="00E97FF5">
        <w:rPr>
          <w:color w:val="000000"/>
          <w:sz w:val="28"/>
          <w:szCs w:val="28"/>
        </w:rPr>
        <w:t>се документы</w:t>
      </w:r>
      <w:r w:rsidR="008F487E" w:rsidRPr="00E97FF5">
        <w:rPr>
          <w:color w:val="000000"/>
          <w:sz w:val="28"/>
          <w:szCs w:val="28"/>
        </w:rPr>
        <w:t xml:space="preserve"> были представлены ООО</w:t>
      </w:r>
      <w:r w:rsidR="00E97FF5">
        <w:rPr>
          <w:color w:val="000000"/>
          <w:sz w:val="28"/>
          <w:szCs w:val="28"/>
        </w:rPr>
        <w:t> </w:t>
      </w:r>
      <w:r w:rsidR="00E97FF5" w:rsidRPr="00E97FF5">
        <w:rPr>
          <w:color w:val="000000"/>
          <w:sz w:val="28"/>
          <w:szCs w:val="28"/>
        </w:rPr>
        <w:t>«</w:t>
      </w:r>
      <w:r w:rsidR="008F487E" w:rsidRPr="00E97FF5">
        <w:rPr>
          <w:color w:val="000000"/>
          <w:sz w:val="28"/>
          <w:szCs w:val="28"/>
        </w:rPr>
        <w:t xml:space="preserve">Сердоликс» </w:t>
      </w:r>
      <w:r w:rsidR="00125697" w:rsidRPr="00E97FF5">
        <w:rPr>
          <w:color w:val="000000"/>
          <w:sz w:val="28"/>
          <w:szCs w:val="28"/>
        </w:rPr>
        <w:t xml:space="preserve">для проверки без нарушения сроков, в течение </w:t>
      </w:r>
      <w:r w:rsidR="008F487E" w:rsidRPr="00E97FF5">
        <w:rPr>
          <w:color w:val="000000"/>
          <w:sz w:val="28"/>
          <w:szCs w:val="28"/>
        </w:rPr>
        <w:t>трех</w:t>
      </w:r>
      <w:r w:rsidR="00125697" w:rsidRPr="00E97FF5">
        <w:rPr>
          <w:color w:val="000000"/>
          <w:sz w:val="28"/>
          <w:szCs w:val="28"/>
        </w:rPr>
        <w:t xml:space="preserve"> дней.</w:t>
      </w:r>
      <w:r w:rsidR="000A04AF">
        <w:rPr>
          <w:color w:val="000000"/>
          <w:sz w:val="28"/>
          <w:szCs w:val="28"/>
        </w:rPr>
        <w:t xml:space="preserve"> </w:t>
      </w:r>
      <w:r w:rsidR="00606BCE" w:rsidRPr="00E97FF5">
        <w:rPr>
          <w:color w:val="000000"/>
          <w:sz w:val="28"/>
          <w:szCs w:val="28"/>
        </w:rPr>
        <w:t>Проверка проводилась</w:t>
      </w:r>
      <w:r w:rsidR="009B68B8" w:rsidRPr="00E97FF5">
        <w:rPr>
          <w:color w:val="000000"/>
          <w:sz w:val="28"/>
          <w:szCs w:val="28"/>
        </w:rPr>
        <w:t xml:space="preserve"> в период с</w:t>
      </w:r>
      <w:r w:rsidR="00606BCE" w:rsidRPr="00E97FF5">
        <w:rPr>
          <w:color w:val="000000"/>
          <w:sz w:val="28"/>
          <w:szCs w:val="28"/>
        </w:rPr>
        <w:t xml:space="preserve"> </w:t>
      </w:r>
      <w:r w:rsidR="008F487E" w:rsidRPr="00E97FF5">
        <w:rPr>
          <w:color w:val="000000"/>
          <w:sz w:val="28"/>
          <w:szCs w:val="28"/>
        </w:rPr>
        <w:t>15</w:t>
      </w:r>
      <w:r w:rsidR="00606BCE" w:rsidRPr="00E97FF5">
        <w:rPr>
          <w:color w:val="000000"/>
          <w:sz w:val="28"/>
          <w:szCs w:val="28"/>
        </w:rPr>
        <w:t>.0</w:t>
      </w:r>
      <w:r w:rsidR="008F487E" w:rsidRPr="00E97FF5">
        <w:rPr>
          <w:color w:val="000000"/>
          <w:sz w:val="28"/>
          <w:szCs w:val="28"/>
        </w:rPr>
        <w:t>1</w:t>
      </w:r>
      <w:r w:rsidR="00606BCE" w:rsidRPr="00E97FF5">
        <w:rPr>
          <w:color w:val="000000"/>
          <w:sz w:val="28"/>
          <w:szCs w:val="28"/>
        </w:rPr>
        <w:t>.</w:t>
      </w:r>
      <w:r w:rsidR="00E97FF5" w:rsidRPr="00E97FF5">
        <w:rPr>
          <w:color w:val="000000"/>
          <w:sz w:val="28"/>
          <w:szCs w:val="28"/>
        </w:rPr>
        <w:t>2010</w:t>
      </w:r>
      <w:r w:rsidR="00E97FF5">
        <w:rPr>
          <w:color w:val="000000"/>
          <w:sz w:val="28"/>
          <w:szCs w:val="28"/>
        </w:rPr>
        <w:t> </w:t>
      </w:r>
      <w:r w:rsidR="00E97FF5" w:rsidRPr="00E97FF5">
        <w:rPr>
          <w:color w:val="000000"/>
          <w:sz w:val="28"/>
          <w:szCs w:val="28"/>
        </w:rPr>
        <w:t>г</w:t>
      </w:r>
      <w:r w:rsidR="00606BCE" w:rsidRPr="00E97FF5">
        <w:rPr>
          <w:color w:val="000000"/>
          <w:sz w:val="28"/>
          <w:szCs w:val="28"/>
        </w:rPr>
        <w:t xml:space="preserve">. по </w:t>
      </w:r>
      <w:r w:rsidR="004C17FA" w:rsidRPr="00E97FF5">
        <w:rPr>
          <w:color w:val="000000"/>
          <w:sz w:val="28"/>
          <w:szCs w:val="28"/>
        </w:rPr>
        <w:t>31</w:t>
      </w:r>
      <w:r w:rsidR="00606BCE" w:rsidRPr="00E97FF5">
        <w:rPr>
          <w:color w:val="000000"/>
          <w:sz w:val="28"/>
          <w:szCs w:val="28"/>
        </w:rPr>
        <w:t>.</w:t>
      </w:r>
      <w:r w:rsidR="008F487E" w:rsidRPr="00E97FF5">
        <w:rPr>
          <w:color w:val="000000"/>
          <w:sz w:val="28"/>
          <w:szCs w:val="28"/>
        </w:rPr>
        <w:t>01</w:t>
      </w:r>
      <w:r w:rsidR="00606BCE" w:rsidRPr="00E97FF5">
        <w:rPr>
          <w:color w:val="000000"/>
          <w:sz w:val="28"/>
          <w:szCs w:val="28"/>
        </w:rPr>
        <w:t>.</w:t>
      </w:r>
      <w:r w:rsidR="00E97FF5" w:rsidRPr="00E97FF5">
        <w:rPr>
          <w:color w:val="000000"/>
          <w:sz w:val="28"/>
          <w:szCs w:val="28"/>
        </w:rPr>
        <w:t>2010</w:t>
      </w:r>
      <w:r w:rsidR="00E97FF5">
        <w:rPr>
          <w:color w:val="000000"/>
          <w:sz w:val="28"/>
          <w:szCs w:val="28"/>
        </w:rPr>
        <w:t> </w:t>
      </w:r>
      <w:r w:rsidR="00E97FF5" w:rsidRPr="00E97FF5">
        <w:rPr>
          <w:color w:val="000000"/>
          <w:sz w:val="28"/>
          <w:szCs w:val="28"/>
        </w:rPr>
        <w:t>г</w:t>
      </w:r>
      <w:r w:rsidR="00606BCE" w:rsidRPr="00E97FF5">
        <w:rPr>
          <w:color w:val="000000"/>
          <w:sz w:val="28"/>
          <w:szCs w:val="28"/>
        </w:rPr>
        <w:t>.</w:t>
      </w:r>
      <w:r w:rsidR="000A04AF">
        <w:rPr>
          <w:color w:val="000000"/>
          <w:sz w:val="28"/>
          <w:szCs w:val="28"/>
        </w:rPr>
        <w:t xml:space="preserve"> </w:t>
      </w:r>
      <w:r w:rsidR="00852CBB" w:rsidRPr="00E97FF5">
        <w:rPr>
          <w:color w:val="000000"/>
          <w:sz w:val="28"/>
          <w:szCs w:val="28"/>
        </w:rPr>
        <w:t>План выездной налоговой проверки по единому налог</w:t>
      </w:r>
      <w:r w:rsidR="009B68B8" w:rsidRPr="00E97FF5">
        <w:rPr>
          <w:color w:val="000000"/>
          <w:sz w:val="28"/>
          <w:szCs w:val="28"/>
        </w:rPr>
        <w:t>у при применении УСН</w:t>
      </w:r>
      <w:r w:rsidR="00852CBB" w:rsidRPr="00E97FF5">
        <w:rPr>
          <w:color w:val="000000"/>
          <w:sz w:val="28"/>
          <w:szCs w:val="28"/>
        </w:rPr>
        <w:t xml:space="preserve"> представлен</w:t>
      </w:r>
      <w:r w:rsidR="00AF2851" w:rsidRPr="00E97FF5">
        <w:rPr>
          <w:color w:val="000000"/>
          <w:sz w:val="28"/>
          <w:szCs w:val="28"/>
        </w:rPr>
        <w:t xml:space="preserve"> </w:t>
      </w:r>
      <w:r w:rsidR="00852CBB" w:rsidRPr="00E97FF5">
        <w:rPr>
          <w:color w:val="000000"/>
          <w:sz w:val="28"/>
          <w:szCs w:val="28"/>
        </w:rPr>
        <w:t xml:space="preserve">в таблице </w:t>
      </w:r>
      <w:r w:rsidR="00C2563E" w:rsidRPr="00E97FF5">
        <w:rPr>
          <w:color w:val="000000"/>
          <w:sz w:val="28"/>
          <w:szCs w:val="28"/>
        </w:rPr>
        <w:t>2</w:t>
      </w:r>
      <w:r w:rsidR="00852CBB" w:rsidRPr="00E97FF5">
        <w:rPr>
          <w:color w:val="000000"/>
          <w:sz w:val="28"/>
          <w:szCs w:val="28"/>
        </w:rPr>
        <w:t>.</w:t>
      </w:r>
    </w:p>
    <w:p w:rsidR="000A04AF" w:rsidRDefault="000A04AF" w:rsidP="00E97FF5">
      <w:pPr>
        <w:widowControl/>
        <w:autoSpaceDE w:val="0"/>
        <w:autoSpaceDN w:val="0"/>
        <w:adjustRightInd w:val="0"/>
        <w:snapToGrid/>
        <w:spacing w:line="360" w:lineRule="auto"/>
        <w:ind w:firstLine="709"/>
        <w:rPr>
          <w:color w:val="000000"/>
          <w:sz w:val="28"/>
          <w:szCs w:val="28"/>
        </w:rPr>
      </w:pPr>
    </w:p>
    <w:p w:rsidR="00852CBB" w:rsidRPr="00E97FF5" w:rsidRDefault="00C2563E"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Таблица 2</w:t>
      </w:r>
      <w:r w:rsidR="000A04AF">
        <w:rPr>
          <w:color w:val="000000"/>
          <w:sz w:val="28"/>
          <w:szCs w:val="28"/>
        </w:rPr>
        <w:t xml:space="preserve">. </w:t>
      </w:r>
      <w:r w:rsidR="00852CBB" w:rsidRPr="00E97FF5">
        <w:rPr>
          <w:color w:val="000000"/>
          <w:sz w:val="28"/>
          <w:szCs w:val="28"/>
        </w:rPr>
        <w:t>План выездной налоговой проверки по единому налогу</w:t>
      </w:r>
      <w:r w:rsidR="009B68B8" w:rsidRPr="00E97FF5">
        <w:rPr>
          <w:color w:val="000000"/>
          <w:sz w:val="28"/>
          <w:szCs w:val="28"/>
        </w:rPr>
        <w:t xml:space="preserve"> при применении УСН</w:t>
      </w:r>
    </w:p>
    <w:tbl>
      <w:tblPr>
        <w:tblW w:w="4890" w:type="pct"/>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40"/>
        <w:gridCol w:w="6481"/>
        <w:gridCol w:w="2039"/>
      </w:tblGrid>
      <w:tr w:rsidR="000A04AF" w:rsidRPr="00DD34ED" w:rsidTr="00DD34ED">
        <w:trPr>
          <w:cantSplit/>
        </w:trPr>
        <w:tc>
          <w:tcPr>
            <w:tcW w:w="449" w:type="pct"/>
            <w:shd w:val="clear" w:color="auto" w:fill="auto"/>
          </w:tcPr>
          <w:p w:rsidR="00606BCE" w:rsidRPr="00DD34ED" w:rsidRDefault="00606BCE" w:rsidP="00DD34ED">
            <w:pPr>
              <w:widowControl/>
              <w:snapToGrid/>
              <w:spacing w:line="360" w:lineRule="auto"/>
              <w:ind w:firstLine="0"/>
              <w:rPr>
                <w:bCs/>
                <w:color w:val="000000"/>
                <w:sz w:val="20"/>
                <w:szCs w:val="28"/>
              </w:rPr>
            </w:pPr>
            <w:r w:rsidRPr="00DD34ED">
              <w:rPr>
                <w:color w:val="000000"/>
                <w:sz w:val="20"/>
                <w:szCs w:val="28"/>
              </w:rPr>
              <w:t>№</w:t>
            </w:r>
            <w:r w:rsidR="009B68B8" w:rsidRPr="00DD34ED">
              <w:rPr>
                <w:color w:val="000000"/>
                <w:sz w:val="20"/>
                <w:szCs w:val="28"/>
              </w:rPr>
              <w:t xml:space="preserve"> п/п</w:t>
            </w:r>
          </w:p>
        </w:tc>
        <w:tc>
          <w:tcPr>
            <w:tcW w:w="3462" w:type="pct"/>
            <w:shd w:val="clear" w:color="auto" w:fill="auto"/>
          </w:tcPr>
          <w:p w:rsidR="00606BCE" w:rsidRPr="00DD34ED" w:rsidRDefault="00606BCE" w:rsidP="00DD34ED">
            <w:pPr>
              <w:widowControl/>
              <w:snapToGrid/>
              <w:spacing w:line="360" w:lineRule="auto"/>
              <w:ind w:firstLine="0"/>
              <w:rPr>
                <w:bCs/>
                <w:color w:val="000000"/>
                <w:sz w:val="20"/>
                <w:szCs w:val="28"/>
              </w:rPr>
            </w:pPr>
            <w:r w:rsidRPr="00DD34ED">
              <w:rPr>
                <w:bCs/>
                <w:color w:val="000000"/>
                <w:sz w:val="20"/>
                <w:szCs w:val="28"/>
              </w:rPr>
              <w:t>Планируемые виды работ</w:t>
            </w:r>
          </w:p>
        </w:tc>
        <w:tc>
          <w:tcPr>
            <w:tcW w:w="1089" w:type="pct"/>
            <w:shd w:val="clear" w:color="auto" w:fill="auto"/>
          </w:tcPr>
          <w:p w:rsidR="00606BCE" w:rsidRPr="00DD34ED" w:rsidRDefault="00606BCE" w:rsidP="00DD34ED">
            <w:pPr>
              <w:widowControl/>
              <w:snapToGrid/>
              <w:spacing w:line="360" w:lineRule="auto"/>
              <w:ind w:firstLine="0"/>
              <w:rPr>
                <w:bCs/>
                <w:color w:val="000000"/>
                <w:sz w:val="20"/>
                <w:szCs w:val="28"/>
              </w:rPr>
            </w:pPr>
            <w:r w:rsidRPr="00DD34ED">
              <w:rPr>
                <w:bCs/>
                <w:color w:val="000000"/>
                <w:sz w:val="20"/>
                <w:szCs w:val="28"/>
              </w:rPr>
              <w:t>Период проведения</w:t>
            </w:r>
          </w:p>
        </w:tc>
      </w:tr>
      <w:tr w:rsidR="000A04AF" w:rsidRPr="00DD34ED" w:rsidTr="00DD34ED">
        <w:trPr>
          <w:cantSplit/>
          <w:trHeight w:val="208"/>
        </w:trPr>
        <w:tc>
          <w:tcPr>
            <w:tcW w:w="449" w:type="pct"/>
            <w:shd w:val="clear" w:color="auto" w:fill="auto"/>
          </w:tcPr>
          <w:p w:rsidR="009B68B8" w:rsidRPr="00DD34ED" w:rsidRDefault="009B68B8" w:rsidP="00DD34ED">
            <w:pPr>
              <w:widowControl/>
              <w:snapToGrid/>
              <w:spacing w:line="360" w:lineRule="auto"/>
              <w:ind w:firstLine="0"/>
              <w:jc w:val="center"/>
              <w:rPr>
                <w:color w:val="000000"/>
                <w:sz w:val="20"/>
                <w:szCs w:val="28"/>
              </w:rPr>
            </w:pPr>
            <w:r w:rsidRPr="00DD34ED">
              <w:rPr>
                <w:color w:val="000000"/>
                <w:sz w:val="20"/>
                <w:szCs w:val="28"/>
              </w:rPr>
              <w:t>1</w:t>
            </w:r>
          </w:p>
        </w:tc>
        <w:tc>
          <w:tcPr>
            <w:tcW w:w="3462" w:type="pct"/>
            <w:shd w:val="clear" w:color="auto" w:fill="auto"/>
          </w:tcPr>
          <w:p w:rsidR="009B68B8" w:rsidRPr="00DD34ED" w:rsidRDefault="009B68B8" w:rsidP="00DD34ED">
            <w:pPr>
              <w:widowControl/>
              <w:snapToGrid/>
              <w:spacing w:line="360" w:lineRule="auto"/>
              <w:ind w:firstLine="0"/>
              <w:jc w:val="center"/>
              <w:rPr>
                <w:bCs/>
                <w:color w:val="000000"/>
                <w:sz w:val="20"/>
                <w:szCs w:val="28"/>
              </w:rPr>
            </w:pPr>
            <w:r w:rsidRPr="00DD34ED">
              <w:rPr>
                <w:bCs/>
                <w:color w:val="000000"/>
                <w:sz w:val="20"/>
                <w:szCs w:val="28"/>
              </w:rPr>
              <w:t>2</w:t>
            </w:r>
          </w:p>
        </w:tc>
        <w:tc>
          <w:tcPr>
            <w:tcW w:w="1089" w:type="pct"/>
            <w:shd w:val="clear" w:color="auto" w:fill="auto"/>
          </w:tcPr>
          <w:p w:rsidR="009B68B8" w:rsidRPr="00DD34ED" w:rsidRDefault="009B68B8" w:rsidP="00DD34ED">
            <w:pPr>
              <w:widowControl/>
              <w:snapToGrid/>
              <w:spacing w:line="360" w:lineRule="auto"/>
              <w:ind w:firstLine="0"/>
              <w:jc w:val="center"/>
              <w:rPr>
                <w:bCs/>
                <w:color w:val="000000"/>
                <w:sz w:val="20"/>
                <w:szCs w:val="28"/>
              </w:rPr>
            </w:pPr>
            <w:r w:rsidRPr="00DD34ED">
              <w:rPr>
                <w:bCs/>
                <w:color w:val="000000"/>
                <w:sz w:val="20"/>
                <w:szCs w:val="28"/>
              </w:rPr>
              <w:t>3</w:t>
            </w:r>
          </w:p>
        </w:tc>
      </w:tr>
      <w:tr w:rsidR="000A04AF" w:rsidRPr="00DD34ED" w:rsidTr="00DD34ED">
        <w:trPr>
          <w:cantSplit/>
          <w:trHeight w:val="699"/>
        </w:trPr>
        <w:tc>
          <w:tcPr>
            <w:tcW w:w="449" w:type="pct"/>
            <w:shd w:val="clear" w:color="auto" w:fill="auto"/>
          </w:tcPr>
          <w:p w:rsidR="004F204C" w:rsidRPr="00DD34ED" w:rsidRDefault="004F204C" w:rsidP="00DD34ED">
            <w:pPr>
              <w:widowControl/>
              <w:snapToGrid/>
              <w:spacing w:line="360" w:lineRule="auto"/>
              <w:ind w:firstLine="0"/>
              <w:rPr>
                <w:color w:val="000000"/>
                <w:sz w:val="20"/>
                <w:szCs w:val="28"/>
              </w:rPr>
            </w:pPr>
            <w:r w:rsidRPr="00DD34ED">
              <w:rPr>
                <w:color w:val="000000"/>
                <w:sz w:val="20"/>
                <w:szCs w:val="28"/>
              </w:rPr>
              <w:t>1</w:t>
            </w:r>
          </w:p>
        </w:tc>
        <w:tc>
          <w:tcPr>
            <w:tcW w:w="3462" w:type="pct"/>
            <w:shd w:val="clear" w:color="auto" w:fill="auto"/>
          </w:tcPr>
          <w:p w:rsidR="004F204C" w:rsidRPr="00DD34ED" w:rsidRDefault="004F204C" w:rsidP="00DD34ED">
            <w:pPr>
              <w:widowControl/>
              <w:snapToGrid/>
              <w:spacing w:line="360" w:lineRule="auto"/>
              <w:ind w:firstLine="0"/>
              <w:rPr>
                <w:bCs/>
                <w:color w:val="000000"/>
                <w:sz w:val="20"/>
                <w:szCs w:val="28"/>
              </w:rPr>
            </w:pPr>
            <w:r w:rsidRPr="00DD34ED">
              <w:rPr>
                <w:bCs/>
                <w:color w:val="000000"/>
                <w:sz w:val="20"/>
                <w:szCs w:val="28"/>
              </w:rPr>
              <w:t>Знакомство с учетной политикой</w:t>
            </w:r>
            <w:r w:rsidRPr="00DD34ED">
              <w:rPr>
                <w:color w:val="000000"/>
                <w:sz w:val="20"/>
                <w:szCs w:val="28"/>
              </w:rPr>
              <w:t>, учредительными документами, проверка обоснованности права применения УСН</w:t>
            </w:r>
            <w:r w:rsidR="008F487E" w:rsidRPr="00DD34ED">
              <w:rPr>
                <w:color w:val="000000"/>
                <w:sz w:val="20"/>
                <w:szCs w:val="28"/>
              </w:rPr>
              <w:t xml:space="preserve"> (наличие уведомление налогового органа)</w:t>
            </w:r>
          </w:p>
        </w:tc>
        <w:tc>
          <w:tcPr>
            <w:tcW w:w="1089" w:type="pct"/>
            <w:shd w:val="clear" w:color="auto" w:fill="auto"/>
          </w:tcPr>
          <w:p w:rsidR="004F204C" w:rsidRPr="00DD34ED" w:rsidRDefault="008F487E" w:rsidP="00DD34ED">
            <w:pPr>
              <w:widowControl/>
              <w:snapToGrid/>
              <w:spacing w:line="360" w:lineRule="auto"/>
              <w:ind w:firstLine="0"/>
              <w:rPr>
                <w:bCs/>
                <w:color w:val="000000"/>
                <w:sz w:val="20"/>
                <w:szCs w:val="28"/>
              </w:rPr>
            </w:pPr>
            <w:r w:rsidRPr="00DD34ED">
              <w:rPr>
                <w:bCs/>
                <w:color w:val="000000"/>
                <w:sz w:val="20"/>
                <w:szCs w:val="28"/>
              </w:rPr>
              <w:t>15.01.2010</w:t>
            </w:r>
          </w:p>
        </w:tc>
      </w:tr>
      <w:tr w:rsidR="000A04AF" w:rsidRPr="00DD34ED" w:rsidTr="00DD34ED">
        <w:trPr>
          <w:cantSplit/>
          <w:trHeight w:val="349"/>
        </w:trPr>
        <w:tc>
          <w:tcPr>
            <w:tcW w:w="449" w:type="pct"/>
            <w:shd w:val="clear" w:color="auto" w:fill="auto"/>
          </w:tcPr>
          <w:p w:rsidR="003B1118" w:rsidRPr="00DD34ED" w:rsidRDefault="003B1118" w:rsidP="00DD34ED">
            <w:pPr>
              <w:widowControl/>
              <w:snapToGrid/>
              <w:spacing w:line="360" w:lineRule="auto"/>
              <w:ind w:firstLine="0"/>
              <w:rPr>
                <w:color w:val="000000"/>
                <w:sz w:val="20"/>
                <w:szCs w:val="28"/>
              </w:rPr>
            </w:pPr>
            <w:r w:rsidRPr="00DD34ED">
              <w:rPr>
                <w:color w:val="000000"/>
                <w:sz w:val="20"/>
                <w:szCs w:val="28"/>
              </w:rPr>
              <w:t>2</w:t>
            </w:r>
          </w:p>
        </w:tc>
        <w:tc>
          <w:tcPr>
            <w:tcW w:w="3462" w:type="pct"/>
            <w:shd w:val="clear" w:color="auto" w:fill="auto"/>
          </w:tcPr>
          <w:p w:rsidR="003B1118" w:rsidRPr="00DD34ED" w:rsidRDefault="003B1118" w:rsidP="00DD34ED">
            <w:pPr>
              <w:widowControl/>
              <w:autoSpaceDE w:val="0"/>
              <w:autoSpaceDN w:val="0"/>
              <w:adjustRightInd w:val="0"/>
              <w:snapToGrid/>
              <w:spacing w:line="360" w:lineRule="auto"/>
              <w:ind w:firstLine="0"/>
              <w:rPr>
                <w:color w:val="000000"/>
                <w:sz w:val="20"/>
                <w:szCs w:val="28"/>
              </w:rPr>
            </w:pPr>
            <w:r w:rsidRPr="00DD34ED">
              <w:rPr>
                <w:color w:val="000000"/>
                <w:sz w:val="20"/>
                <w:szCs w:val="28"/>
              </w:rPr>
              <w:t>Проверка расчетных документов по банку и кассе</w:t>
            </w:r>
          </w:p>
        </w:tc>
        <w:tc>
          <w:tcPr>
            <w:tcW w:w="1089" w:type="pct"/>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16.01.10 – 17.01.10</w:t>
            </w:r>
          </w:p>
        </w:tc>
      </w:tr>
      <w:tr w:rsidR="000A04AF" w:rsidRPr="00DD34ED" w:rsidTr="00DD34ED">
        <w:trPr>
          <w:cantSplit/>
          <w:trHeight w:val="714"/>
        </w:trPr>
        <w:tc>
          <w:tcPr>
            <w:tcW w:w="449" w:type="pct"/>
            <w:shd w:val="clear" w:color="auto" w:fill="auto"/>
          </w:tcPr>
          <w:p w:rsidR="003B1118" w:rsidRPr="00DD34ED" w:rsidRDefault="003B1118" w:rsidP="00DD34ED">
            <w:pPr>
              <w:widowControl/>
              <w:snapToGrid/>
              <w:spacing w:line="360" w:lineRule="auto"/>
              <w:ind w:firstLine="0"/>
              <w:rPr>
                <w:color w:val="000000"/>
                <w:sz w:val="20"/>
                <w:szCs w:val="28"/>
              </w:rPr>
            </w:pPr>
            <w:r w:rsidRPr="00DD34ED">
              <w:rPr>
                <w:color w:val="000000"/>
                <w:sz w:val="20"/>
                <w:szCs w:val="28"/>
              </w:rPr>
              <w:t>3</w:t>
            </w:r>
          </w:p>
        </w:tc>
        <w:tc>
          <w:tcPr>
            <w:tcW w:w="3462" w:type="pct"/>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Проверка правильности оформления первичных документов, соответствие данных документов и книги доходов и расходов</w:t>
            </w:r>
          </w:p>
        </w:tc>
        <w:tc>
          <w:tcPr>
            <w:tcW w:w="1089" w:type="pct"/>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18.01.10 – 20.01.10</w:t>
            </w:r>
          </w:p>
        </w:tc>
      </w:tr>
      <w:tr w:rsidR="000A04AF" w:rsidRPr="00DD34ED" w:rsidTr="00DD34ED">
        <w:trPr>
          <w:cantSplit/>
          <w:trHeight w:val="690"/>
        </w:trPr>
        <w:tc>
          <w:tcPr>
            <w:tcW w:w="449" w:type="pct"/>
            <w:shd w:val="clear" w:color="auto" w:fill="auto"/>
          </w:tcPr>
          <w:p w:rsidR="003B1118" w:rsidRPr="00DD34ED" w:rsidRDefault="003B1118" w:rsidP="00DD34ED">
            <w:pPr>
              <w:widowControl/>
              <w:snapToGrid/>
              <w:spacing w:line="360" w:lineRule="auto"/>
              <w:ind w:firstLine="0"/>
              <w:rPr>
                <w:color w:val="000000"/>
                <w:sz w:val="20"/>
                <w:szCs w:val="28"/>
              </w:rPr>
            </w:pPr>
            <w:r w:rsidRPr="00DD34ED">
              <w:rPr>
                <w:color w:val="000000"/>
                <w:sz w:val="20"/>
                <w:szCs w:val="28"/>
              </w:rPr>
              <w:t>4</w:t>
            </w:r>
          </w:p>
        </w:tc>
        <w:tc>
          <w:tcPr>
            <w:tcW w:w="3462" w:type="pct"/>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Проверка правомерности отнесения расходов в уменьшение налоговой базы по УСН</w:t>
            </w:r>
          </w:p>
        </w:tc>
        <w:tc>
          <w:tcPr>
            <w:tcW w:w="1089" w:type="pct"/>
            <w:shd w:val="clear" w:color="auto" w:fill="auto"/>
          </w:tcPr>
          <w:p w:rsidR="003B1118" w:rsidRPr="00DD34ED" w:rsidRDefault="003B1118" w:rsidP="00DD34ED">
            <w:pPr>
              <w:widowControl/>
              <w:snapToGrid/>
              <w:spacing w:line="360" w:lineRule="auto"/>
              <w:ind w:firstLine="0"/>
              <w:rPr>
                <w:color w:val="000000"/>
                <w:sz w:val="20"/>
                <w:szCs w:val="24"/>
              </w:rPr>
            </w:pPr>
            <w:r w:rsidRPr="00DD34ED">
              <w:rPr>
                <w:bCs/>
                <w:color w:val="000000"/>
                <w:sz w:val="20"/>
                <w:szCs w:val="28"/>
              </w:rPr>
              <w:t>21.01.10 – 24.01.10</w:t>
            </w:r>
          </w:p>
        </w:tc>
      </w:tr>
      <w:tr w:rsidR="000A04AF" w:rsidRPr="00DD34ED" w:rsidTr="00DD34ED">
        <w:trPr>
          <w:cantSplit/>
          <w:trHeight w:val="690"/>
        </w:trPr>
        <w:tc>
          <w:tcPr>
            <w:tcW w:w="449" w:type="pct"/>
            <w:shd w:val="clear" w:color="auto" w:fill="auto"/>
          </w:tcPr>
          <w:p w:rsidR="003B1118" w:rsidRPr="00DD34ED" w:rsidRDefault="003B1118" w:rsidP="00DD34ED">
            <w:pPr>
              <w:widowControl/>
              <w:snapToGrid/>
              <w:spacing w:line="360" w:lineRule="auto"/>
              <w:ind w:firstLine="0"/>
              <w:rPr>
                <w:color w:val="000000"/>
                <w:sz w:val="20"/>
                <w:szCs w:val="28"/>
              </w:rPr>
            </w:pPr>
            <w:r w:rsidRPr="00DD34ED">
              <w:rPr>
                <w:color w:val="000000"/>
                <w:sz w:val="20"/>
                <w:szCs w:val="28"/>
              </w:rPr>
              <w:t>5</w:t>
            </w:r>
          </w:p>
        </w:tc>
        <w:tc>
          <w:tcPr>
            <w:tcW w:w="3462" w:type="pct"/>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Проверка начислений заработной платы и налогов по заработной плате</w:t>
            </w:r>
          </w:p>
        </w:tc>
        <w:tc>
          <w:tcPr>
            <w:tcW w:w="1089" w:type="pct"/>
            <w:shd w:val="clear" w:color="auto" w:fill="auto"/>
          </w:tcPr>
          <w:p w:rsidR="003B1118" w:rsidRPr="00DD34ED" w:rsidRDefault="003B1118" w:rsidP="00DD34ED">
            <w:pPr>
              <w:widowControl/>
              <w:snapToGrid/>
              <w:spacing w:line="360" w:lineRule="auto"/>
              <w:ind w:firstLine="0"/>
              <w:rPr>
                <w:color w:val="000000"/>
                <w:sz w:val="20"/>
                <w:szCs w:val="24"/>
              </w:rPr>
            </w:pPr>
            <w:r w:rsidRPr="00DD34ED">
              <w:rPr>
                <w:bCs/>
                <w:color w:val="000000"/>
                <w:sz w:val="20"/>
                <w:szCs w:val="28"/>
              </w:rPr>
              <w:t>25.01.10 – 27.01.10</w:t>
            </w:r>
          </w:p>
        </w:tc>
      </w:tr>
      <w:tr w:rsidR="000A04AF" w:rsidRPr="00DD34ED" w:rsidTr="00DD34ED">
        <w:trPr>
          <w:cantSplit/>
          <w:trHeight w:val="690"/>
        </w:trPr>
        <w:tc>
          <w:tcPr>
            <w:tcW w:w="449" w:type="pct"/>
            <w:shd w:val="clear" w:color="auto" w:fill="auto"/>
          </w:tcPr>
          <w:p w:rsidR="003B1118" w:rsidRPr="00DD34ED" w:rsidRDefault="003B1118" w:rsidP="00DD34ED">
            <w:pPr>
              <w:widowControl/>
              <w:snapToGrid/>
              <w:spacing w:line="360" w:lineRule="auto"/>
              <w:ind w:firstLine="0"/>
              <w:rPr>
                <w:color w:val="000000"/>
                <w:sz w:val="20"/>
                <w:szCs w:val="28"/>
              </w:rPr>
            </w:pPr>
            <w:r w:rsidRPr="00DD34ED">
              <w:rPr>
                <w:color w:val="000000"/>
                <w:sz w:val="20"/>
                <w:szCs w:val="28"/>
              </w:rPr>
              <w:t>6</w:t>
            </w:r>
          </w:p>
        </w:tc>
        <w:tc>
          <w:tcPr>
            <w:tcW w:w="3462" w:type="pct"/>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Проверка правильности заполнения налоговой декларации по единому налогу</w:t>
            </w:r>
          </w:p>
        </w:tc>
        <w:tc>
          <w:tcPr>
            <w:tcW w:w="1089" w:type="pct"/>
            <w:shd w:val="clear" w:color="auto" w:fill="auto"/>
          </w:tcPr>
          <w:p w:rsidR="003B1118" w:rsidRPr="00DD34ED" w:rsidRDefault="003B1118" w:rsidP="00DD34ED">
            <w:pPr>
              <w:widowControl/>
              <w:snapToGrid/>
              <w:spacing w:line="360" w:lineRule="auto"/>
              <w:ind w:firstLine="0"/>
              <w:rPr>
                <w:color w:val="000000"/>
                <w:sz w:val="20"/>
                <w:szCs w:val="24"/>
              </w:rPr>
            </w:pPr>
            <w:r w:rsidRPr="00DD34ED">
              <w:rPr>
                <w:bCs/>
                <w:color w:val="000000"/>
                <w:sz w:val="20"/>
                <w:szCs w:val="28"/>
              </w:rPr>
              <w:t>28.01.10 – 30.01.10</w:t>
            </w:r>
          </w:p>
        </w:tc>
      </w:tr>
      <w:tr w:rsidR="000A04AF" w:rsidRPr="00DD34ED" w:rsidTr="00DD34ED">
        <w:trPr>
          <w:cantSplit/>
          <w:trHeight w:val="226"/>
        </w:trPr>
        <w:tc>
          <w:tcPr>
            <w:tcW w:w="449" w:type="pct"/>
            <w:shd w:val="clear" w:color="auto" w:fill="auto"/>
          </w:tcPr>
          <w:p w:rsidR="003B1118" w:rsidRPr="00DD34ED" w:rsidRDefault="003B1118" w:rsidP="00DD34ED">
            <w:pPr>
              <w:widowControl/>
              <w:snapToGrid/>
              <w:spacing w:line="360" w:lineRule="auto"/>
              <w:ind w:firstLine="0"/>
              <w:rPr>
                <w:color w:val="000000"/>
                <w:sz w:val="20"/>
                <w:szCs w:val="28"/>
              </w:rPr>
            </w:pPr>
            <w:r w:rsidRPr="00DD34ED">
              <w:rPr>
                <w:color w:val="000000"/>
                <w:sz w:val="20"/>
                <w:szCs w:val="28"/>
              </w:rPr>
              <w:t>7</w:t>
            </w:r>
          </w:p>
        </w:tc>
        <w:tc>
          <w:tcPr>
            <w:tcW w:w="3462" w:type="pct"/>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Составление акта по итогам проверки</w:t>
            </w:r>
          </w:p>
        </w:tc>
        <w:tc>
          <w:tcPr>
            <w:tcW w:w="1089" w:type="pct"/>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31.01.10</w:t>
            </w:r>
          </w:p>
        </w:tc>
      </w:tr>
    </w:tbl>
    <w:p w:rsidR="004F204C" w:rsidRPr="00E97FF5" w:rsidRDefault="004F204C" w:rsidP="00E97FF5">
      <w:pPr>
        <w:widowControl/>
        <w:autoSpaceDE w:val="0"/>
        <w:autoSpaceDN w:val="0"/>
        <w:adjustRightInd w:val="0"/>
        <w:snapToGrid/>
        <w:spacing w:line="360" w:lineRule="auto"/>
        <w:ind w:firstLine="709"/>
        <w:rPr>
          <w:color w:val="000000"/>
          <w:sz w:val="28"/>
          <w:szCs w:val="28"/>
        </w:rPr>
      </w:pPr>
    </w:p>
    <w:p w:rsidR="00AF2851" w:rsidRPr="00E97FF5" w:rsidRDefault="00AF2851"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 xml:space="preserve">Программа выездной налоговой проверки по единому </w:t>
      </w:r>
      <w:r w:rsidR="009B68B8" w:rsidRPr="00E97FF5">
        <w:rPr>
          <w:color w:val="000000"/>
          <w:sz w:val="28"/>
          <w:szCs w:val="28"/>
        </w:rPr>
        <w:t xml:space="preserve">налогу при применении УСН </w:t>
      </w:r>
      <w:r w:rsidRPr="00E97FF5">
        <w:rPr>
          <w:color w:val="000000"/>
          <w:sz w:val="28"/>
          <w:szCs w:val="28"/>
        </w:rPr>
        <w:t>представлена в таблице 3.</w:t>
      </w:r>
    </w:p>
    <w:p w:rsidR="000A04AF" w:rsidRDefault="000A04AF" w:rsidP="00E97FF5">
      <w:pPr>
        <w:widowControl/>
        <w:autoSpaceDE w:val="0"/>
        <w:autoSpaceDN w:val="0"/>
        <w:adjustRightInd w:val="0"/>
        <w:snapToGrid/>
        <w:spacing w:line="360" w:lineRule="auto"/>
        <w:ind w:firstLine="709"/>
        <w:rPr>
          <w:color w:val="000000"/>
          <w:sz w:val="28"/>
          <w:szCs w:val="28"/>
        </w:rPr>
      </w:pPr>
    </w:p>
    <w:p w:rsidR="009B68B8" w:rsidRPr="00E97FF5" w:rsidRDefault="00AF2851"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Таблица 3</w:t>
      </w:r>
      <w:r w:rsidR="000A04AF">
        <w:rPr>
          <w:color w:val="000000"/>
          <w:sz w:val="28"/>
          <w:szCs w:val="28"/>
        </w:rPr>
        <w:t xml:space="preserve">. </w:t>
      </w:r>
      <w:r w:rsidRPr="00E97FF5">
        <w:rPr>
          <w:color w:val="000000"/>
          <w:sz w:val="28"/>
          <w:szCs w:val="28"/>
        </w:rPr>
        <w:t>Программа выездной налоговой проверки по единому налогу</w:t>
      </w:r>
      <w:r w:rsidR="009B68B8" w:rsidRPr="00E97FF5">
        <w:rPr>
          <w:color w:val="000000"/>
          <w:sz w:val="28"/>
          <w:szCs w:val="28"/>
        </w:rPr>
        <w:t xml:space="preserve"> при применении УСН</w:t>
      </w:r>
    </w:p>
    <w:tbl>
      <w:tblPr>
        <w:tblW w:w="4892" w:type="pct"/>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5"/>
        <w:gridCol w:w="16"/>
        <w:gridCol w:w="3839"/>
        <w:gridCol w:w="1468"/>
        <w:gridCol w:w="3566"/>
      </w:tblGrid>
      <w:tr w:rsidR="000A04AF" w:rsidRPr="00DD34ED" w:rsidTr="00DD34ED">
        <w:trPr>
          <w:cantSplit/>
        </w:trPr>
        <w:tc>
          <w:tcPr>
            <w:tcW w:w="261" w:type="pct"/>
            <w:gridSpan w:val="2"/>
            <w:shd w:val="clear" w:color="auto" w:fill="auto"/>
          </w:tcPr>
          <w:p w:rsidR="00AF2851" w:rsidRPr="00DD34ED" w:rsidRDefault="00AF2851" w:rsidP="00DD34ED">
            <w:pPr>
              <w:widowControl/>
              <w:snapToGrid/>
              <w:spacing w:line="360" w:lineRule="auto"/>
              <w:ind w:firstLine="0"/>
              <w:rPr>
                <w:color w:val="000000"/>
                <w:sz w:val="20"/>
                <w:szCs w:val="28"/>
              </w:rPr>
            </w:pPr>
            <w:r w:rsidRPr="00DD34ED">
              <w:rPr>
                <w:color w:val="000000"/>
                <w:sz w:val="20"/>
                <w:szCs w:val="28"/>
              </w:rPr>
              <w:t>№</w:t>
            </w:r>
            <w:r w:rsidR="004F204C" w:rsidRPr="00DD34ED">
              <w:rPr>
                <w:color w:val="000000"/>
                <w:sz w:val="20"/>
                <w:szCs w:val="28"/>
              </w:rPr>
              <w:t xml:space="preserve"> п/п</w:t>
            </w:r>
          </w:p>
        </w:tc>
        <w:tc>
          <w:tcPr>
            <w:tcW w:w="2050" w:type="pct"/>
            <w:shd w:val="clear" w:color="auto" w:fill="auto"/>
          </w:tcPr>
          <w:p w:rsidR="00AF2851" w:rsidRPr="00DD34ED" w:rsidRDefault="00AF2851" w:rsidP="00DD34ED">
            <w:pPr>
              <w:widowControl/>
              <w:snapToGrid/>
              <w:spacing w:line="360" w:lineRule="auto"/>
              <w:ind w:firstLine="0"/>
              <w:rPr>
                <w:color w:val="000000"/>
                <w:sz w:val="20"/>
                <w:szCs w:val="28"/>
              </w:rPr>
            </w:pPr>
            <w:r w:rsidRPr="00DD34ED">
              <w:rPr>
                <w:color w:val="000000"/>
                <w:sz w:val="20"/>
                <w:szCs w:val="28"/>
              </w:rPr>
              <w:t xml:space="preserve">Перечень процедур по разделам </w:t>
            </w:r>
            <w:r w:rsidR="004F204C" w:rsidRPr="00DD34ED">
              <w:rPr>
                <w:color w:val="000000"/>
                <w:sz w:val="20"/>
                <w:szCs w:val="28"/>
              </w:rPr>
              <w:t>проверки</w:t>
            </w:r>
          </w:p>
        </w:tc>
        <w:tc>
          <w:tcPr>
            <w:tcW w:w="784" w:type="pct"/>
            <w:shd w:val="clear" w:color="auto" w:fill="auto"/>
          </w:tcPr>
          <w:p w:rsidR="00AF2851" w:rsidRPr="00DD34ED" w:rsidRDefault="00AF2851" w:rsidP="00DD34ED">
            <w:pPr>
              <w:widowControl/>
              <w:snapToGrid/>
              <w:spacing w:line="360" w:lineRule="auto"/>
              <w:ind w:firstLine="0"/>
              <w:rPr>
                <w:color w:val="000000"/>
                <w:sz w:val="20"/>
                <w:szCs w:val="28"/>
              </w:rPr>
            </w:pPr>
            <w:r w:rsidRPr="00DD34ED">
              <w:rPr>
                <w:color w:val="000000"/>
                <w:sz w:val="20"/>
                <w:szCs w:val="28"/>
              </w:rPr>
              <w:t>Период проведения</w:t>
            </w:r>
          </w:p>
        </w:tc>
        <w:tc>
          <w:tcPr>
            <w:tcW w:w="1904" w:type="pct"/>
            <w:shd w:val="clear" w:color="auto" w:fill="auto"/>
          </w:tcPr>
          <w:p w:rsidR="00AF2851" w:rsidRPr="00DD34ED" w:rsidRDefault="00AF2851" w:rsidP="00DD34ED">
            <w:pPr>
              <w:widowControl/>
              <w:snapToGrid/>
              <w:spacing w:line="360" w:lineRule="auto"/>
              <w:ind w:firstLine="0"/>
              <w:rPr>
                <w:color w:val="000000"/>
                <w:sz w:val="20"/>
                <w:szCs w:val="28"/>
              </w:rPr>
            </w:pPr>
            <w:r w:rsidRPr="00DD34ED">
              <w:rPr>
                <w:color w:val="000000"/>
                <w:sz w:val="20"/>
                <w:szCs w:val="28"/>
              </w:rPr>
              <w:t>Рабочие документы</w:t>
            </w:r>
          </w:p>
        </w:tc>
      </w:tr>
      <w:tr w:rsidR="000A04AF" w:rsidRPr="00DD34ED" w:rsidTr="00DD34ED">
        <w:trPr>
          <w:cantSplit/>
        </w:trPr>
        <w:tc>
          <w:tcPr>
            <w:tcW w:w="261" w:type="pct"/>
            <w:gridSpan w:val="2"/>
            <w:shd w:val="clear" w:color="auto" w:fill="auto"/>
          </w:tcPr>
          <w:p w:rsidR="003B1118" w:rsidRPr="00DD34ED" w:rsidRDefault="003B1118" w:rsidP="00DD34ED">
            <w:pPr>
              <w:widowControl/>
              <w:snapToGrid/>
              <w:spacing w:line="360" w:lineRule="auto"/>
              <w:ind w:firstLine="0"/>
              <w:jc w:val="center"/>
              <w:rPr>
                <w:color w:val="000000"/>
                <w:sz w:val="20"/>
                <w:szCs w:val="28"/>
              </w:rPr>
            </w:pPr>
            <w:r w:rsidRPr="00DD34ED">
              <w:rPr>
                <w:color w:val="000000"/>
                <w:sz w:val="20"/>
                <w:szCs w:val="28"/>
              </w:rPr>
              <w:t>1</w:t>
            </w:r>
          </w:p>
        </w:tc>
        <w:tc>
          <w:tcPr>
            <w:tcW w:w="2050" w:type="pct"/>
            <w:shd w:val="clear" w:color="auto" w:fill="auto"/>
          </w:tcPr>
          <w:p w:rsidR="003B1118" w:rsidRPr="00DD34ED" w:rsidRDefault="003B1118" w:rsidP="00DD34ED">
            <w:pPr>
              <w:widowControl/>
              <w:snapToGrid/>
              <w:spacing w:line="360" w:lineRule="auto"/>
              <w:ind w:firstLine="0"/>
              <w:jc w:val="center"/>
              <w:rPr>
                <w:bCs/>
                <w:color w:val="000000"/>
                <w:sz w:val="20"/>
                <w:szCs w:val="28"/>
              </w:rPr>
            </w:pPr>
            <w:r w:rsidRPr="00DD34ED">
              <w:rPr>
                <w:bCs/>
                <w:color w:val="000000"/>
                <w:sz w:val="20"/>
                <w:szCs w:val="28"/>
              </w:rPr>
              <w:t>2</w:t>
            </w:r>
          </w:p>
        </w:tc>
        <w:tc>
          <w:tcPr>
            <w:tcW w:w="784" w:type="pct"/>
            <w:shd w:val="clear" w:color="auto" w:fill="auto"/>
          </w:tcPr>
          <w:p w:rsidR="003B1118" w:rsidRPr="00DD34ED" w:rsidRDefault="003B1118" w:rsidP="00DD34ED">
            <w:pPr>
              <w:widowControl/>
              <w:snapToGrid/>
              <w:spacing w:line="360" w:lineRule="auto"/>
              <w:ind w:firstLine="0"/>
              <w:jc w:val="center"/>
              <w:rPr>
                <w:bCs/>
                <w:color w:val="000000"/>
                <w:sz w:val="20"/>
                <w:szCs w:val="28"/>
              </w:rPr>
            </w:pPr>
            <w:r w:rsidRPr="00DD34ED">
              <w:rPr>
                <w:bCs/>
                <w:color w:val="000000"/>
                <w:sz w:val="20"/>
                <w:szCs w:val="28"/>
              </w:rPr>
              <w:t>3</w:t>
            </w:r>
          </w:p>
        </w:tc>
        <w:tc>
          <w:tcPr>
            <w:tcW w:w="1904" w:type="pct"/>
            <w:shd w:val="clear" w:color="auto" w:fill="auto"/>
          </w:tcPr>
          <w:p w:rsidR="003B1118" w:rsidRPr="00DD34ED" w:rsidRDefault="003B1118" w:rsidP="00DD34ED">
            <w:pPr>
              <w:widowControl/>
              <w:snapToGrid/>
              <w:spacing w:line="360" w:lineRule="auto"/>
              <w:ind w:firstLine="0"/>
              <w:jc w:val="center"/>
              <w:rPr>
                <w:color w:val="000000"/>
                <w:sz w:val="20"/>
                <w:szCs w:val="28"/>
              </w:rPr>
            </w:pPr>
            <w:r w:rsidRPr="00DD34ED">
              <w:rPr>
                <w:color w:val="000000"/>
                <w:sz w:val="20"/>
                <w:szCs w:val="28"/>
              </w:rPr>
              <w:t>4</w:t>
            </w:r>
          </w:p>
        </w:tc>
      </w:tr>
      <w:tr w:rsidR="000A04AF" w:rsidRPr="00DD34ED" w:rsidTr="00DD34ED">
        <w:trPr>
          <w:cantSplit/>
        </w:trPr>
        <w:tc>
          <w:tcPr>
            <w:tcW w:w="261" w:type="pct"/>
            <w:gridSpan w:val="2"/>
            <w:shd w:val="clear" w:color="auto" w:fill="auto"/>
          </w:tcPr>
          <w:p w:rsidR="004C17FA" w:rsidRPr="00DD34ED" w:rsidRDefault="004C17FA" w:rsidP="00DD34ED">
            <w:pPr>
              <w:widowControl/>
              <w:snapToGrid/>
              <w:spacing w:line="360" w:lineRule="auto"/>
              <w:ind w:firstLine="0"/>
              <w:rPr>
                <w:color w:val="000000"/>
                <w:sz w:val="20"/>
                <w:szCs w:val="28"/>
              </w:rPr>
            </w:pPr>
            <w:r w:rsidRPr="00DD34ED">
              <w:rPr>
                <w:color w:val="000000"/>
                <w:sz w:val="20"/>
                <w:szCs w:val="28"/>
              </w:rPr>
              <w:t>1</w:t>
            </w:r>
          </w:p>
        </w:tc>
        <w:tc>
          <w:tcPr>
            <w:tcW w:w="2050" w:type="pct"/>
            <w:shd w:val="clear" w:color="auto" w:fill="auto"/>
          </w:tcPr>
          <w:p w:rsidR="004C17FA" w:rsidRPr="00DD34ED" w:rsidRDefault="004C17FA" w:rsidP="00DD34ED">
            <w:pPr>
              <w:widowControl/>
              <w:snapToGrid/>
              <w:spacing w:line="360" w:lineRule="auto"/>
              <w:ind w:firstLine="0"/>
              <w:rPr>
                <w:bCs/>
                <w:color w:val="000000"/>
                <w:sz w:val="20"/>
                <w:szCs w:val="28"/>
              </w:rPr>
            </w:pPr>
            <w:r w:rsidRPr="00DD34ED">
              <w:rPr>
                <w:bCs/>
                <w:color w:val="000000"/>
                <w:sz w:val="20"/>
                <w:szCs w:val="28"/>
              </w:rPr>
              <w:t>Знакомство с учетной политикой</w:t>
            </w:r>
            <w:r w:rsidRPr="00DD34ED">
              <w:rPr>
                <w:color w:val="000000"/>
                <w:sz w:val="20"/>
                <w:szCs w:val="28"/>
              </w:rPr>
              <w:t>, учредительными документами, проверка обоснованности права применения УСН</w:t>
            </w:r>
          </w:p>
        </w:tc>
        <w:tc>
          <w:tcPr>
            <w:tcW w:w="784" w:type="pct"/>
            <w:shd w:val="clear" w:color="auto" w:fill="auto"/>
          </w:tcPr>
          <w:p w:rsidR="004C17FA" w:rsidRPr="00DD34ED" w:rsidRDefault="004C17FA" w:rsidP="00DD34ED">
            <w:pPr>
              <w:widowControl/>
              <w:snapToGrid/>
              <w:spacing w:line="360" w:lineRule="auto"/>
              <w:ind w:firstLine="0"/>
              <w:rPr>
                <w:bCs/>
                <w:color w:val="000000"/>
                <w:sz w:val="20"/>
                <w:szCs w:val="28"/>
              </w:rPr>
            </w:pPr>
            <w:r w:rsidRPr="00DD34ED">
              <w:rPr>
                <w:bCs/>
                <w:color w:val="000000"/>
                <w:sz w:val="20"/>
                <w:szCs w:val="28"/>
              </w:rPr>
              <w:t>15.01.2010</w:t>
            </w:r>
          </w:p>
        </w:tc>
        <w:tc>
          <w:tcPr>
            <w:tcW w:w="1904" w:type="pct"/>
            <w:shd w:val="clear" w:color="auto" w:fill="auto"/>
          </w:tcPr>
          <w:p w:rsidR="004C17FA" w:rsidRPr="00DD34ED" w:rsidRDefault="004C17FA" w:rsidP="00DD34ED">
            <w:pPr>
              <w:widowControl/>
              <w:snapToGrid/>
              <w:spacing w:line="360" w:lineRule="auto"/>
              <w:ind w:firstLine="0"/>
              <w:rPr>
                <w:color w:val="000000"/>
                <w:sz w:val="20"/>
                <w:szCs w:val="28"/>
              </w:rPr>
            </w:pPr>
            <w:r w:rsidRPr="00DD34ED">
              <w:rPr>
                <w:color w:val="000000"/>
                <w:sz w:val="20"/>
                <w:szCs w:val="28"/>
              </w:rPr>
              <w:t>Приказ об учетной политике, учредительные документы, уведомление о применении УСН</w:t>
            </w:r>
          </w:p>
        </w:tc>
      </w:tr>
      <w:tr w:rsidR="000A04AF" w:rsidRPr="00DD34ED" w:rsidTr="00DD34ED">
        <w:trPr>
          <w:cantSplit/>
        </w:trPr>
        <w:tc>
          <w:tcPr>
            <w:tcW w:w="261" w:type="pct"/>
            <w:gridSpan w:val="2"/>
            <w:shd w:val="clear" w:color="auto" w:fill="auto"/>
          </w:tcPr>
          <w:p w:rsidR="004C17FA" w:rsidRPr="00DD34ED" w:rsidRDefault="004C17FA" w:rsidP="00DD34ED">
            <w:pPr>
              <w:widowControl/>
              <w:snapToGrid/>
              <w:spacing w:line="360" w:lineRule="auto"/>
              <w:ind w:firstLine="0"/>
              <w:rPr>
                <w:color w:val="000000"/>
                <w:sz w:val="20"/>
                <w:szCs w:val="28"/>
              </w:rPr>
            </w:pPr>
            <w:r w:rsidRPr="00DD34ED">
              <w:rPr>
                <w:color w:val="000000"/>
                <w:sz w:val="20"/>
                <w:szCs w:val="28"/>
              </w:rPr>
              <w:t>2</w:t>
            </w:r>
          </w:p>
        </w:tc>
        <w:tc>
          <w:tcPr>
            <w:tcW w:w="2050" w:type="pct"/>
            <w:shd w:val="clear" w:color="auto" w:fill="auto"/>
          </w:tcPr>
          <w:p w:rsidR="004C17FA" w:rsidRPr="00DD34ED" w:rsidRDefault="004C17FA" w:rsidP="00DD34ED">
            <w:pPr>
              <w:widowControl/>
              <w:autoSpaceDE w:val="0"/>
              <w:autoSpaceDN w:val="0"/>
              <w:adjustRightInd w:val="0"/>
              <w:snapToGrid/>
              <w:spacing w:line="360" w:lineRule="auto"/>
              <w:ind w:firstLine="0"/>
              <w:rPr>
                <w:color w:val="000000"/>
                <w:sz w:val="20"/>
                <w:szCs w:val="28"/>
              </w:rPr>
            </w:pPr>
            <w:r w:rsidRPr="00DD34ED">
              <w:rPr>
                <w:color w:val="000000"/>
                <w:sz w:val="20"/>
                <w:szCs w:val="28"/>
              </w:rPr>
              <w:t>Проверка расчетных документов по банку и кассе</w:t>
            </w:r>
          </w:p>
        </w:tc>
        <w:tc>
          <w:tcPr>
            <w:tcW w:w="784" w:type="pct"/>
            <w:shd w:val="clear" w:color="auto" w:fill="auto"/>
          </w:tcPr>
          <w:p w:rsidR="004C17FA" w:rsidRPr="00DD34ED" w:rsidRDefault="004C17FA" w:rsidP="00DD34ED">
            <w:pPr>
              <w:widowControl/>
              <w:snapToGrid/>
              <w:spacing w:line="360" w:lineRule="auto"/>
              <w:ind w:firstLine="0"/>
              <w:rPr>
                <w:bCs/>
                <w:color w:val="000000"/>
                <w:sz w:val="20"/>
                <w:szCs w:val="28"/>
              </w:rPr>
            </w:pPr>
            <w:r w:rsidRPr="00DD34ED">
              <w:rPr>
                <w:bCs/>
                <w:color w:val="000000"/>
                <w:sz w:val="20"/>
                <w:szCs w:val="28"/>
              </w:rPr>
              <w:t>16.01.10 – 17.01.10</w:t>
            </w:r>
          </w:p>
        </w:tc>
        <w:tc>
          <w:tcPr>
            <w:tcW w:w="1904" w:type="pct"/>
            <w:shd w:val="clear" w:color="auto" w:fill="auto"/>
          </w:tcPr>
          <w:p w:rsidR="004C17FA" w:rsidRPr="00DD34ED" w:rsidRDefault="004C17FA" w:rsidP="00DD34ED">
            <w:pPr>
              <w:widowControl/>
              <w:snapToGrid/>
              <w:spacing w:line="360" w:lineRule="auto"/>
              <w:ind w:firstLine="0"/>
              <w:rPr>
                <w:color w:val="000000"/>
                <w:sz w:val="20"/>
                <w:szCs w:val="28"/>
              </w:rPr>
            </w:pPr>
            <w:r w:rsidRPr="00DD34ED">
              <w:rPr>
                <w:color w:val="000000"/>
                <w:sz w:val="20"/>
                <w:szCs w:val="28"/>
              </w:rPr>
              <w:t>Кассовые документы: приходные, расходные кассовые ордера, кассовая книга; банковские выписки</w:t>
            </w:r>
          </w:p>
        </w:tc>
      </w:tr>
      <w:tr w:rsidR="000A04AF" w:rsidRPr="00DD34ED" w:rsidTr="00DD34ED">
        <w:trPr>
          <w:cantSplit/>
        </w:trPr>
        <w:tc>
          <w:tcPr>
            <w:tcW w:w="261" w:type="pct"/>
            <w:gridSpan w:val="2"/>
            <w:shd w:val="clear" w:color="auto" w:fill="auto"/>
          </w:tcPr>
          <w:p w:rsidR="004C17FA" w:rsidRPr="00DD34ED" w:rsidRDefault="004C17FA" w:rsidP="00DD34ED">
            <w:pPr>
              <w:widowControl/>
              <w:snapToGrid/>
              <w:spacing w:line="360" w:lineRule="auto"/>
              <w:ind w:firstLine="0"/>
              <w:rPr>
                <w:color w:val="000000"/>
                <w:sz w:val="20"/>
                <w:szCs w:val="28"/>
              </w:rPr>
            </w:pPr>
            <w:r w:rsidRPr="00DD34ED">
              <w:rPr>
                <w:color w:val="000000"/>
                <w:sz w:val="20"/>
                <w:szCs w:val="28"/>
              </w:rPr>
              <w:t>3</w:t>
            </w:r>
          </w:p>
        </w:tc>
        <w:tc>
          <w:tcPr>
            <w:tcW w:w="2050" w:type="pct"/>
            <w:shd w:val="clear" w:color="auto" w:fill="auto"/>
          </w:tcPr>
          <w:p w:rsidR="004C17FA" w:rsidRPr="00DD34ED" w:rsidRDefault="004C17FA" w:rsidP="00DD34ED">
            <w:pPr>
              <w:widowControl/>
              <w:snapToGrid/>
              <w:spacing w:line="360" w:lineRule="auto"/>
              <w:ind w:firstLine="0"/>
              <w:rPr>
                <w:bCs/>
                <w:color w:val="000000"/>
                <w:sz w:val="20"/>
                <w:szCs w:val="28"/>
              </w:rPr>
            </w:pPr>
            <w:r w:rsidRPr="00DD34ED">
              <w:rPr>
                <w:bCs/>
                <w:color w:val="000000"/>
                <w:sz w:val="20"/>
                <w:szCs w:val="28"/>
              </w:rPr>
              <w:t>Проверка правильности оформления первичных документов, соответствие данных документов и книги доходов и расходов</w:t>
            </w:r>
          </w:p>
        </w:tc>
        <w:tc>
          <w:tcPr>
            <w:tcW w:w="784" w:type="pct"/>
            <w:shd w:val="clear" w:color="auto" w:fill="auto"/>
          </w:tcPr>
          <w:p w:rsidR="004C17FA" w:rsidRPr="00DD34ED" w:rsidRDefault="004C17FA" w:rsidP="00DD34ED">
            <w:pPr>
              <w:widowControl/>
              <w:snapToGrid/>
              <w:spacing w:line="360" w:lineRule="auto"/>
              <w:ind w:firstLine="0"/>
              <w:rPr>
                <w:bCs/>
                <w:color w:val="000000"/>
                <w:sz w:val="20"/>
                <w:szCs w:val="28"/>
              </w:rPr>
            </w:pPr>
            <w:r w:rsidRPr="00DD34ED">
              <w:rPr>
                <w:bCs/>
                <w:color w:val="000000"/>
                <w:sz w:val="20"/>
                <w:szCs w:val="28"/>
              </w:rPr>
              <w:t>18.01.10 – 20.01.10</w:t>
            </w:r>
          </w:p>
        </w:tc>
        <w:tc>
          <w:tcPr>
            <w:tcW w:w="1904" w:type="pct"/>
            <w:shd w:val="clear" w:color="auto" w:fill="auto"/>
          </w:tcPr>
          <w:p w:rsidR="004C17FA" w:rsidRPr="00DD34ED" w:rsidRDefault="004C17FA" w:rsidP="00DD34ED">
            <w:pPr>
              <w:widowControl/>
              <w:snapToGrid/>
              <w:spacing w:line="360" w:lineRule="auto"/>
              <w:ind w:firstLine="0"/>
              <w:rPr>
                <w:color w:val="000000"/>
                <w:sz w:val="20"/>
                <w:szCs w:val="28"/>
              </w:rPr>
            </w:pPr>
            <w:r w:rsidRPr="00DD34ED">
              <w:rPr>
                <w:color w:val="000000"/>
                <w:sz w:val="20"/>
                <w:szCs w:val="28"/>
              </w:rPr>
              <w:t>Счета-фактуры, товарно-транспортные накладные, акты оказанных услуг, товарные отчеты</w:t>
            </w:r>
          </w:p>
        </w:tc>
      </w:tr>
      <w:tr w:rsidR="000A04AF" w:rsidRPr="00DD34ED" w:rsidTr="00DD34ED">
        <w:trPr>
          <w:cantSplit/>
        </w:trPr>
        <w:tc>
          <w:tcPr>
            <w:tcW w:w="261" w:type="pct"/>
            <w:gridSpan w:val="2"/>
            <w:shd w:val="clear" w:color="auto" w:fill="auto"/>
          </w:tcPr>
          <w:p w:rsidR="004C17FA" w:rsidRPr="00DD34ED" w:rsidRDefault="004C17FA" w:rsidP="00DD34ED">
            <w:pPr>
              <w:widowControl/>
              <w:snapToGrid/>
              <w:spacing w:line="360" w:lineRule="auto"/>
              <w:ind w:firstLine="0"/>
              <w:rPr>
                <w:color w:val="000000"/>
                <w:sz w:val="20"/>
                <w:szCs w:val="28"/>
              </w:rPr>
            </w:pPr>
            <w:r w:rsidRPr="00DD34ED">
              <w:rPr>
                <w:color w:val="000000"/>
                <w:sz w:val="20"/>
                <w:szCs w:val="28"/>
              </w:rPr>
              <w:t>4</w:t>
            </w:r>
          </w:p>
        </w:tc>
        <w:tc>
          <w:tcPr>
            <w:tcW w:w="2050" w:type="pct"/>
            <w:shd w:val="clear" w:color="auto" w:fill="auto"/>
          </w:tcPr>
          <w:p w:rsidR="004C17FA" w:rsidRPr="00DD34ED" w:rsidRDefault="004C17FA" w:rsidP="00DD34ED">
            <w:pPr>
              <w:widowControl/>
              <w:snapToGrid/>
              <w:spacing w:line="360" w:lineRule="auto"/>
              <w:ind w:firstLine="0"/>
              <w:rPr>
                <w:bCs/>
                <w:color w:val="000000"/>
                <w:sz w:val="20"/>
                <w:szCs w:val="28"/>
              </w:rPr>
            </w:pPr>
            <w:r w:rsidRPr="00DD34ED">
              <w:rPr>
                <w:bCs/>
                <w:color w:val="000000"/>
                <w:sz w:val="20"/>
                <w:szCs w:val="28"/>
              </w:rPr>
              <w:t>Проверка правомерности отнесения расходов в уменьшение налоговой базы по УСН</w:t>
            </w:r>
          </w:p>
        </w:tc>
        <w:tc>
          <w:tcPr>
            <w:tcW w:w="784" w:type="pct"/>
            <w:shd w:val="clear" w:color="auto" w:fill="auto"/>
          </w:tcPr>
          <w:p w:rsidR="004C17FA" w:rsidRPr="00DD34ED" w:rsidRDefault="004C17FA" w:rsidP="00DD34ED">
            <w:pPr>
              <w:widowControl/>
              <w:snapToGrid/>
              <w:spacing w:line="360" w:lineRule="auto"/>
              <w:ind w:firstLine="0"/>
              <w:rPr>
                <w:color w:val="000000"/>
                <w:sz w:val="20"/>
                <w:szCs w:val="24"/>
              </w:rPr>
            </w:pPr>
            <w:r w:rsidRPr="00DD34ED">
              <w:rPr>
                <w:bCs/>
                <w:color w:val="000000"/>
                <w:sz w:val="20"/>
                <w:szCs w:val="28"/>
              </w:rPr>
              <w:t>21.01.10 – 24.01.10</w:t>
            </w:r>
          </w:p>
        </w:tc>
        <w:tc>
          <w:tcPr>
            <w:tcW w:w="1904" w:type="pct"/>
            <w:shd w:val="clear" w:color="auto" w:fill="auto"/>
          </w:tcPr>
          <w:p w:rsidR="004C17FA" w:rsidRPr="00DD34ED" w:rsidRDefault="004C17FA" w:rsidP="00DD34ED">
            <w:pPr>
              <w:widowControl/>
              <w:snapToGrid/>
              <w:spacing w:line="360" w:lineRule="auto"/>
              <w:ind w:firstLine="0"/>
              <w:rPr>
                <w:color w:val="000000"/>
                <w:sz w:val="20"/>
                <w:szCs w:val="28"/>
              </w:rPr>
            </w:pPr>
            <w:r w:rsidRPr="00DD34ED">
              <w:rPr>
                <w:color w:val="000000"/>
                <w:sz w:val="20"/>
                <w:szCs w:val="28"/>
              </w:rPr>
              <w:t xml:space="preserve">Авансовые отчеты, акты списания </w:t>
            </w:r>
            <w:r w:rsidR="003B1118" w:rsidRPr="00DD34ED">
              <w:rPr>
                <w:color w:val="000000"/>
                <w:sz w:val="20"/>
                <w:szCs w:val="28"/>
              </w:rPr>
              <w:t>ТМЦ</w:t>
            </w:r>
            <w:r w:rsidRPr="00DD34ED">
              <w:rPr>
                <w:color w:val="000000"/>
                <w:sz w:val="20"/>
                <w:szCs w:val="28"/>
              </w:rPr>
              <w:t>, накладные, приказы на командировки, путевые листы</w:t>
            </w:r>
          </w:p>
        </w:tc>
      </w:tr>
      <w:tr w:rsidR="003B1118" w:rsidRPr="00DD34ED" w:rsidTr="00DD34ED">
        <w:trPr>
          <w:cantSplit/>
        </w:trPr>
        <w:tc>
          <w:tcPr>
            <w:tcW w:w="253" w:type="pct"/>
            <w:shd w:val="clear" w:color="auto" w:fill="auto"/>
          </w:tcPr>
          <w:p w:rsidR="003B1118" w:rsidRPr="00DD34ED" w:rsidRDefault="003B1118" w:rsidP="00DD34ED">
            <w:pPr>
              <w:widowControl/>
              <w:snapToGrid/>
              <w:spacing w:line="360" w:lineRule="auto"/>
              <w:ind w:firstLine="0"/>
              <w:rPr>
                <w:color w:val="000000"/>
                <w:sz w:val="20"/>
                <w:szCs w:val="28"/>
              </w:rPr>
            </w:pPr>
            <w:r w:rsidRPr="00DD34ED">
              <w:rPr>
                <w:color w:val="000000"/>
                <w:sz w:val="20"/>
                <w:szCs w:val="28"/>
              </w:rPr>
              <w:t>5</w:t>
            </w:r>
          </w:p>
        </w:tc>
        <w:tc>
          <w:tcPr>
            <w:tcW w:w="2058" w:type="pct"/>
            <w:gridSpan w:val="2"/>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Проверка начислений заработной платы и налогов по заработной плате</w:t>
            </w:r>
          </w:p>
        </w:tc>
        <w:tc>
          <w:tcPr>
            <w:tcW w:w="784" w:type="pct"/>
            <w:shd w:val="clear" w:color="auto" w:fill="auto"/>
          </w:tcPr>
          <w:p w:rsidR="003B1118" w:rsidRPr="00DD34ED" w:rsidRDefault="003B1118" w:rsidP="00DD34ED">
            <w:pPr>
              <w:widowControl/>
              <w:snapToGrid/>
              <w:spacing w:line="360" w:lineRule="auto"/>
              <w:ind w:firstLine="0"/>
              <w:rPr>
                <w:color w:val="000000"/>
                <w:sz w:val="20"/>
                <w:szCs w:val="24"/>
              </w:rPr>
            </w:pPr>
            <w:r w:rsidRPr="00DD34ED">
              <w:rPr>
                <w:bCs/>
                <w:color w:val="000000"/>
                <w:sz w:val="20"/>
                <w:szCs w:val="28"/>
              </w:rPr>
              <w:t>25.01.10 – 27.01.10</w:t>
            </w:r>
          </w:p>
        </w:tc>
        <w:tc>
          <w:tcPr>
            <w:tcW w:w="1904" w:type="pct"/>
            <w:shd w:val="clear" w:color="auto" w:fill="auto"/>
          </w:tcPr>
          <w:p w:rsidR="003B1118" w:rsidRPr="00DD34ED" w:rsidRDefault="003B1118" w:rsidP="00DD34ED">
            <w:pPr>
              <w:widowControl/>
              <w:snapToGrid/>
              <w:spacing w:line="360" w:lineRule="auto"/>
              <w:ind w:firstLine="0"/>
              <w:rPr>
                <w:color w:val="000000"/>
                <w:sz w:val="20"/>
                <w:szCs w:val="28"/>
              </w:rPr>
            </w:pPr>
            <w:r w:rsidRPr="00DD34ED">
              <w:rPr>
                <w:color w:val="000000"/>
                <w:sz w:val="20"/>
                <w:szCs w:val="28"/>
              </w:rPr>
              <w:t>Расчетно-платежные ведомости, Табеля учета рабочего времени, Расчеты авансовых платежей по пенсионным взносам, Декларация по пенсионным взносам, Справки по форме 1</w:t>
            </w:r>
            <w:r w:rsidR="00E97FF5" w:rsidRPr="00DD34ED">
              <w:rPr>
                <w:color w:val="000000"/>
                <w:sz w:val="20"/>
                <w:szCs w:val="28"/>
              </w:rPr>
              <w:noBreakHyphen/>
              <w:t>Н</w:t>
            </w:r>
            <w:r w:rsidRPr="00DD34ED">
              <w:rPr>
                <w:color w:val="000000"/>
                <w:sz w:val="20"/>
                <w:szCs w:val="28"/>
              </w:rPr>
              <w:t>ДФЛ.</w:t>
            </w:r>
          </w:p>
        </w:tc>
      </w:tr>
      <w:tr w:rsidR="003B1118" w:rsidRPr="00DD34ED" w:rsidTr="00DD34ED">
        <w:trPr>
          <w:cantSplit/>
        </w:trPr>
        <w:tc>
          <w:tcPr>
            <w:tcW w:w="253" w:type="pct"/>
            <w:shd w:val="clear" w:color="auto" w:fill="auto"/>
          </w:tcPr>
          <w:p w:rsidR="003B1118" w:rsidRPr="00DD34ED" w:rsidRDefault="003B1118" w:rsidP="00DD34ED">
            <w:pPr>
              <w:widowControl/>
              <w:snapToGrid/>
              <w:spacing w:line="360" w:lineRule="auto"/>
              <w:ind w:firstLine="0"/>
              <w:rPr>
                <w:color w:val="000000"/>
                <w:sz w:val="20"/>
                <w:szCs w:val="28"/>
              </w:rPr>
            </w:pPr>
            <w:r w:rsidRPr="00DD34ED">
              <w:rPr>
                <w:color w:val="000000"/>
                <w:sz w:val="20"/>
                <w:szCs w:val="28"/>
              </w:rPr>
              <w:t>6</w:t>
            </w:r>
          </w:p>
        </w:tc>
        <w:tc>
          <w:tcPr>
            <w:tcW w:w="2058" w:type="pct"/>
            <w:gridSpan w:val="2"/>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Проверка правильности заполнения налоговой декларации по единому налогу</w:t>
            </w:r>
          </w:p>
        </w:tc>
        <w:tc>
          <w:tcPr>
            <w:tcW w:w="784" w:type="pct"/>
            <w:shd w:val="clear" w:color="auto" w:fill="auto"/>
          </w:tcPr>
          <w:p w:rsidR="003B1118" w:rsidRPr="00DD34ED" w:rsidRDefault="003B1118" w:rsidP="00DD34ED">
            <w:pPr>
              <w:widowControl/>
              <w:snapToGrid/>
              <w:spacing w:line="360" w:lineRule="auto"/>
              <w:ind w:firstLine="0"/>
              <w:rPr>
                <w:color w:val="000000"/>
                <w:sz w:val="20"/>
                <w:szCs w:val="24"/>
              </w:rPr>
            </w:pPr>
            <w:r w:rsidRPr="00DD34ED">
              <w:rPr>
                <w:bCs/>
                <w:color w:val="000000"/>
                <w:sz w:val="20"/>
                <w:szCs w:val="28"/>
              </w:rPr>
              <w:t>28.01.10 – 30.01.10</w:t>
            </w:r>
          </w:p>
        </w:tc>
        <w:tc>
          <w:tcPr>
            <w:tcW w:w="1904" w:type="pct"/>
            <w:shd w:val="clear" w:color="auto" w:fill="auto"/>
          </w:tcPr>
          <w:p w:rsidR="003B1118" w:rsidRPr="00DD34ED" w:rsidRDefault="003B1118" w:rsidP="00DD34ED">
            <w:pPr>
              <w:widowControl/>
              <w:snapToGrid/>
              <w:spacing w:line="360" w:lineRule="auto"/>
              <w:ind w:firstLine="0"/>
              <w:rPr>
                <w:color w:val="000000"/>
                <w:sz w:val="20"/>
                <w:szCs w:val="28"/>
              </w:rPr>
            </w:pPr>
            <w:r w:rsidRPr="00DD34ED">
              <w:rPr>
                <w:color w:val="000000"/>
                <w:sz w:val="20"/>
                <w:szCs w:val="28"/>
              </w:rPr>
              <w:t>Декларация по единому налогу, уплачиваемому в связи с применением УСН за 2009 год</w:t>
            </w:r>
          </w:p>
        </w:tc>
      </w:tr>
      <w:tr w:rsidR="003B1118" w:rsidRPr="00DD34ED" w:rsidTr="00DD34ED">
        <w:trPr>
          <w:cantSplit/>
        </w:trPr>
        <w:tc>
          <w:tcPr>
            <w:tcW w:w="253" w:type="pct"/>
            <w:shd w:val="clear" w:color="auto" w:fill="auto"/>
          </w:tcPr>
          <w:p w:rsidR="003B1118" w:rsidRPr="00DD34ED" w:rsidRDefault="003B1118" w:rsidP="00DD34ED">
            <w:pPr>
              <w:widowControl/>
              <w:snapToGrid/>
              <w:spacing w:line="360" w:lineRule="auto"/>
              <w:ind w:firstLine="0"/>
              <w:rPr>
                <w:color w:val="000000"/>
                <w:sz w:val="20"/>
                <w:szCs w:val="28"/>
              </w:rPr>
            </w:pPr>
            <w:r w:rsidRPr="00DD34ED">
              <w:rPr>
                <w:color w:val="000000"/>
                <w:sz w:val="20"/>
                <w:szCs w:val="28"/>
              </w:rPr>
              <w:t>7</w:t>
            </w:r>
          </w:p>
        </w:tc>
        <w:tc>
          <w:tcPr>
            <w:tcW w:w="2058" w:type="pct"/>
            <w:gridSpan w:val="2"/>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Составление акта по итогам проверки</w:t>
            </w:r>
          </w:p>
        </w:tc>
        <w:tc>
          <w:tcPr>
            <w:tcW w:w="784" w:type="pct"/>
            <w:shd w:val="clear" w:color="auto" w:fill="auto"/>
          </w:tcPr>
          <w:p w:rsidR="003B1118" w:rsidRPr="00DD34ED" w:rsidRDefault="003B1118" w:rsidP="00DD34ED">
            <w:pPr>
              <w:widowControl/>
              <w:snapToGrid/>
              <w:spacing w:line="360" w:lineRule="auto"/>
              <w:ind w:firstLine="0"/>
              <w:rPr>
                <w:bCs/>
                <w:color w:val="000000"/>
                <w:sz w:val="20"/>
                <w:szCs w:val="28"/>
              </w:rPr>
            </w:pPr>
            <w:r w:rsidRPr="00DD34ED">
              <w:rPr>
                <w:bCs/>
                <w:color w:val="000000"/>
                <w:sz w:val="20"/>
                <w:szCs w:val="28"/>
              </w:rPr>
              <w:t>31.01.10</w:t>
            </w:r>
          </w:p>
        </w:tc>
        <w:tc>
          <w:tcPr>
            <w:tcW w:w="1904" w:type="pct"/>
            <w:shd w:val="clear" w:color="auto" w:fill="auto"/>
          </w:tcPr>
          <w:p w:rsidR="003B1118" w:rsidRPr="00DD34ED" w:rsidRDefault="003B1118" w:rsidP="00DD34ED">
            <w:pPr>
              <w:widowControl/>
              <w:snapToGrid/>
              <w:spacing w:line="360" w:lineRule="auto"/>
              <w:ind w:firstLine="0"/>
              <w:rPr>
                <w:color w:val="000000"/>
                <w:sz w:val="20"/>
                <w:szCs w:val="28"/>
              </w:rPr>
            </w:pPr>
          </w:p>
        </w:tc>
      </w:tr>
    </w:tbl>
    <w:p w:rsidR="00AF2851" w:rsidRPr="00E97FF5" w:rsidRDefault="00AF2851" w:rsidP="00E97FF5">
      <w:pPr>
        <w:widowControl/>
        <w:autoSpaceDE w:val="0"/>
        <w:autoSpaceDN w:val="0"/>
        <w:adjustRightInd w:val="0"/>
        <w:snapToGrid/>
        <w:spacing w:line="360" w:lineRule="auto"/>
        <w:ind w:firstLine="709"/>
        <w:rPr>
          <w:color w:val="000000"/>
          <w:sz w:val="28"/>
          <w:szCs w:val="28"/>
        </w:rPr>
      </w:pPr>
    </w:p>
    <w:p w:rsidR="00DB7BE6" w:rsidRPr="00E97FF5" w:rsidRDefault="00DB7BE6" w:rsidP="00E97FF5">
      <w:pPr>
        <w:pStyle w:val="2"/>
        <w:keepNext w:val="0"/>
        <w:spacing w:before="0" w:after="0" w:line="360" w:lineRule="auto"/>
        <w:ind w:firstLine="709"/>
        <w:jc w:val="both"/>
        <w:rPr>
          <w:rFonts w:ascii="Times New Roman" w:hAnsi="Times New Roman" w:cs="Times New Roman"/>
          <w:i w:val="0"/>
          <w:iCs w:val="0"/>
          <w:color w:val="000000"/>
        </w:rPr>
      </w:pPr>
      <w:bookmarkStart w:id="7" w:name="_Toc253454721"/>
      <w:r w:rsidRPr="00E97FF5">
        <w:rPr>
          <w:rFonts w:ascii="Times New Roman" w:hAnsi="Times New Roman" w:cs="Times New Roman"/>
          <w:i w:val="0"/>
          <w:iCs w:val="0"/>
          <w:color w:val="000000"/>
        </w:rPr>
        <w:t>2.2 Методика проверки</w:t>
      </w:r>
      <w:bookmarkEnd w:id="7"/>
    </w:p>
    <w:p w:rsidR="00DB7BE6" w:rsidRPr="00E97FF5" w:rsidRDefault="00DB7BE6" w:rsidP="00E97FF5">
      <w:pPr>
        <w:widowControl/>
        <w:autoSpaceDE w:val="0"/>
        <w:autoSpaceDN w:val="0"/>
        <w:adjustRightInd w:val="0"/>
        <w:snapToGrid/>
        <w:spacing w:line="360" w:lineRule="auto"/>
        <w:ind w:firstLine="709"/>
        <w:rPr>
          <w:color w:val="000000"/>
          <w:sz w:val="28"/>
          <w:szCs w:val="28"/>
        </w:rPr>
      </w:pPr>
    </w:p>
    <w:p w:rsidR="00E60AD7" w:rsidRPr="00E97FF5" w:rsidRDefault="00852CBB"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В</w:t>
      </w:r>
      <w:r w:rsidR="00557643" w:rsidRPr="00E97FF5">
        <w:rPr>
          <w:color w:val="000000"/>
          <w:sz w:val="28"/>
          <w:szCs w:val="28"/>
        </w:rPr>
        <w:t>ыездн</w:t>
      </w:r>
      <w:r w:rsidRPr="00E97FF5">
        <w:rPr>
          <w:color w:val="000000"/>
          <w:sz w:val="28"/>
          <w:szCs w:val="28"/>
        </w:rPr>
        <w:t>ую</w:t>
      </w:r>
      <w:r w:rsidR="00557643" w:rsidRPr="00E97FF5">
        <w:rPr>
          <w:color w:val="000000"/>
          <w:sz w:val="28"/>
          <w:szCs w:val="28"/>
        </w:rPr>
        <w:t xml:space="preserve"> проверк</w:t>
      </w:r>
      <w:r w:rsidRPr="00E97FF5">
        <w:rPr>
          <w:color w:val="000000"/>
          <w:sz w:val="28"/>
          <w:szCs w:val="28"/>
        </w:rPr>
        <w:t>у начнем с</w:t>
      </w:r>
      <w:r w:rsidR="00D92CFB" w:rsidRPr="00E97FF5">
        <w:rPr>
          <w:color w:val="000000"/>
          <w:sz w:val="28"/>
          <w:szCs w:val="28"/>
        </w:rPr>
        <w:t>о</w:t>
      </w:r>
      <w:r w:rsidR="00557643" w:rsidRPr="00E97FF5">
        <w:rPr>
          <w:color w:val="000000"/>
          <w:sz w:val="28"/>
          <w:szCs w:val="28"/>
        </w:rPr>
        <w:t xml:space="preserve"> </w:t>
      </w:r>
      <w:r w:rsidR="00D92CFB" w:rsidRPr="00E97FF5">
        <w:rPr>
          <w:bCs/>
          <w:color w:val="000000"/>
          <w:sz w:val="28"/>
          <w:szCs w:val="28"/>
        </w:rPr>
        <w:t xml:space="preserve">знакомства с </w:t>
      </w:r>
      <w:r w:rsidR="00E60AD7" w:rsidRPr="00E97FF5">
        <w:rPr>
          <w:color w:val="000000"/>
          <w:sz w:val="28"/>
          <w:szCs w:val="28"/>
        </w:rPr>
        <w:t>учредительными документами ООО</w:t>
      </w:r>
      <w:r w:rsidR="00E97FF5">
        <w:rPr>
          <w:color w:val="000000"/>
          <w:sz w:val="28"/>
          <w:szCs w:val="28"/>
        </w:rPr>
        <w:t> </w:t>
      </w:r>
      <w:r w:rsidR="00E97FF5" w:rsidRPr="00E97FF5">
        <w:rPr>
          <w:color w:val="000000"/>
          <w:sz w:val="28"/>
          <w:szCs w:val="28"/>
        </w:rPr>
        <w:t>«</w:t>
      </w:r>
      <w:r w:rsidR="00E60AD7" w:rsidRPr="00E97FF5">
        <w:rPr>
          <w:color w:val="000000"/>
          <w:sz w:val="28"/>
          <w:szCs w:val="28"/>
        </w:rPr>
        <w:t>Сердоликс»</w:t>
      </w:r>
      <w:r w:rsidR="008D737C" w:rsidRPr="00E97FF5">
        <w:rPr>
          <w:color w:val="000000"/>
          <w:sz w:val="28"/>
          <w:szCs w:val="28"/>
        </w:rPr>
        <w:t xml:space="preserve">. </w:t>
      </w:r>
      <w:r w:rsidR="00E60AD7" w:rsidRPr="00E97FF5">
        <w:rPr>
          <w:color w:val="000000"/>
          <w:sz w:val="28"/>
          <w:szCs w:val="28"/>
        </w:rPr>
        <w:t>Проверка обоснованности права применения УСН показала, что у ООО</w:t>
      </w:r>
      <w:r w:rsidR="00E97FF5">
        <w:rPr>
          <w:color w:val="000000"/>
          <w:sz w:val="28"/>
          <w:szCs w:val="28"/>
        </w:rPr>
        <w:t> </w:t>
      </w:r>
      <w:r w:rsidR="00E97FF5" w:rsidRPr="00E97FF5">
        <w:rPr>
          <w:color w:val="000000"/>
          <w:sz w:val="28"/>
          <w:szCs w:val="28"/>
        </w:rPr>
        <w:t>«</w:t>
      </w:r>
      <w:r w:rsidR="00E60AD7" w:rsidRPr="00E97FF5">
        <w:rPr>
          <w:color w:val="000000"/>
          <w:sz w:val="28"/>
          <w:szCs w:val="28"/>
        </w:rPr>
        <w:t>Сердоликс» имеется уведомление о применении УСН от 12.07.</w:t>
      </w:r>
      <w:r w:rsidR="00E97FF5" w:rsidRPr="00E97FF5">
        <w:rPr>
          <w:color w:val="000000"/>
          <w:sz w:val="28"/>
          <w:szCs w:val="28"/>
        </w:rPr>
        <w:t>2007</w:t>
      </w:r>
      <w:r w:rsidR="00E97FF5">
        <w:rPr>
          <w:color w:val="000000"/>
          <w:sz w:val="28"/>
          <w:szCs w:val="28"/>
        </w:rPr>
        <w:t> </w:t>
      </w:r>
      <w:r w:rsidR="00E97FF5" w:rsidRPr="00E97FF5">
        <w:rPr>
          <w:color w:val="000000"/>
          <w:sz w:val="28"/>
          <w:szCs w:val="28"/>
        </w:rPr>
        <w:t>г</w:t>
      </w:r>
      <w:r w:rsidR="00E60AD7" w:rsidRPr="00E97FF5">
        <w:rPr>
          <w:color w:val="000000"/>
          <w:sz w:val="28"/>
          <w:szCs w:val="28"/>
        </w:rPr>
        <w:t>. ООО</w:t>
      </w:r>
      <w:r w:rsidR="00E97FF5">
        <w:rPr>
          <w:color w:val="000000"/>
          <w:sz w:val="28"/>
          <w:szCs w:val="28"/>
        </w:rPr>
        <w:t> </w:t>
      </w:r>
      <w:r w:rsidR="00E97FF5" w:rsidRPr="00E97FF5">
        <w:rPr>
          <w:color w:val="000000"/>
          <w:sz w:val="28"/>
          <w:szCs w:val="28"/>
        </w:rPr>
        <w:t>«</w:t>
      </w:r>
      <w:r w:rsidR="00E60AD7" w:rsidRPr="00E97FF5">
        <w:rPr>
          <w:color w:val="000000"/>
          <w:sz w:val="28"/>
          <w:szCs w:val="28"/>
        </w:rPr>
        <w:t>Сердоликс» соответствует параметрам, указанным в ст.</w:t>
      </w:r>
      <w:r w:rsidR="00E97FF5">
        <w:rPr>
          <w:color w:val="000000"/>
          <w:sz w:val="28"/>
          <w:szCs w:val="28"/>
        </w:rPr>
        <w:t> </w:t>
      </w:r>
      <w:r w:rsidR="00E97FF5" w:rsidRPr="00E97FF5">
        <w:rPr>
          <w:color w:val="000000"/>
          <w:sz w:val="28"/>
          <w:szCs w:val="28"/>
        </w:rPr>
        <w:t>3</w:t>
      </w:r>
      <w:r w:rsidR="00E60AD7" w:rsidRPr="00E97FF5">
        <w:rPr>
          <w:color w:val="000000"/>
          <w:sz w:val="28"/>
          <w:szCs w:val="28"/>
        </w:rPr>
        <w:t>46.12 Налогового кодекса РФ, необходимым для применения УСН.</w:t>
      </w:r>
    </w:p>
    <w:p w:rsidR="00D92CFB" w:rsidRPr="00E97FF5" w:rsidRDefault="008D737C"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Анализ учетной политики</w:t>
      </w:r>
      <w:r w:rsidR="00E60AD7" w:rsidRPr="00E97FF5">
        <w:rPr>
          <w:color w:val="000000"/>
          <w:sz w:val="28"/>
          <w:szCs w:val="28"/>
        </w:rPr>
        <w:t xml:space="preserve"> еще раз подтвердил правомерность применения УСН в 2009 году, так как выручка по итогам 2008 года не превысила 45 млн. рублей</w:t>
      </w:r>
      <w:r w:rsidR="00D92CFB" w:rsidRPr="00E97FF5">
        <w:rPr>
          <w:color w:val="000000"/>
          <w:sz w:val="28"/>
          <w:szCs w:val="28"/>
        </w:rPr>
        <w:t>.</w:t>
      </w:r>
    </w:p>
    <w:p w:rsidR="00382CAE" w:rsidRPr="00E97FF5" w:rsidRDefault="003B1118" w:rsidP="00E97FF5">
      <w:pPr>
        <w:widowControl/>
        <w:autoSpaceDE w:val="0"/>
        <w:autoSpaceDN w:val="0"/>
        <w:adjustRightInd w:val="0"/>
        <w:snapToGrid/>
        <w:spacing w:line="360" w:lineRule="auto"/>
        <w:ind w:firstLine="709"/>
        <w:rPr>
          <w:color w:val="000000"/>
          <w:sz w:val="28"/>
          <w:szCs w:val="28"/>
        </w:rPr>
      </w:pPr>
      <w:r w:rsidRPr="00E97FF5">
        <w:rPr>
          <w:color w:val="000000"/>
          <w:sz w:val="28"/>
          <w:szCs w:val="28"/>
        </w:rPr>
        <w:t>Далее при</w:t>
      </w:r>
      <w:r w:rsidR="00382CAE" w:rsidRPr="00E97FF5">
        <w:rPr>
          <w:color w:val="000000"/>
          <w:sz w:val="28"/>
          <w:szCs w:val="28"/>
        </w:rPr>
        <w:t xml:space="preserve">ступим к проверке доходов </w:t>
      </w:r>
      <w:r w:rsidRPr="00E97FF5">
        <w:rPr>
          <w:color w:val="000000"/>
          <w:sz w:val="28"/>
          <w:szCs w:val="28"/>
        </w:rPr>
        <w:t xml:space="preserve">и расходов </w:t>
      </w:r>
      <w:r w:rsidR="00382CAE" w:rsidRPr="00E97FF5">
        <w:rPr>
          <w:color w:val="000000"/>
          <w:sz w:val="28"/>
          <w:szCs w:val="28"/>
        </w:rPr>
        <w:t>организации.</w:t>
      </w:r>
    </w:p>
    <w:p w:rsidR="00D92CFB" w:rsidRPr="00E97FF5" w:rsidRDefault="00382CAE" w:rsidP="00E97FF5">
      <w:pPr>
        <w:widowControl/>
        <w:snapToGrid/>
        <w:spacing w:line="360" w:lineRule="auto"/>
        <w:ind w:firstLine="709"/>
        <w:rPr>
          <w:color w:val="000000"/>
          <w:sz w:val="28"/>
          <w:szCs w:val="28"/>
        </w:rPr>
      </w:pPr>
      <w:r w:rsidRPr="00E97FF5">
        <w:rPr>
          <w:color w:val="000000"/>
          <w:sz w:val="28"/>
          <w:szCs w:val="28"/>
        </w:rPr>
        <w:t>Д</w:t>
      </w:r>
      <w:r w:rsidR="00E679F0" w:rsidRPr="00E97FF5">
        <w:rPr>
          <w:color w:val="000000"/>
          <w:sz w:val="28"/>
          <w:szCs w:val="28"/>
        </w:rPr>
        <w:t xml:space="preserve">атой получения доходов признается день поступления денежных средств на счета в банках или в кассу, а также погашения задолженности (оплаты) налогоплательщику иным способом, </w:t>
      </w:r>
      <w:r w:rsidRPr="00E97FF5">
        <w:rPr>
          <w:color w:val="000000"/>
          <w:sz w:val="28"/>
          <w:szCs w:val="28"/>
        </w:rPr>
        <w:t>учитывая это,</w:t>
      </w:r>
      <w:r w:rsidR="00E679F0" w:rsidRPr="00E97FF5">
        <w:rPr>
          <w:color w:val="000000"/>
          <w:sz w:val="28"/>
          <w:szCs w:val="28"/>
        </w:rPr>
        <w:t xml:space="preserve"> п</w:t>
      </w:r>
      <w:r w:rsidRPr="00E97FF5">
        <w:rPr>
          <w:color w:val="000000"/>
          <w:sz w:val="28"/>
          <w:szCs w:val="28"/>
        </w:rPr>
        <w:t>роверим</w:t>
      </w:r>
      <w:r w:rsidR="00E679F0" w:rsidRPr="00E97FF5">
        <w:rPr>
          <w:color w:val="000000"/>
          <w:sz w:val="28"/>
          <w:szCs w:val="28"/>
        </w:rPr>
        <w:t xml:space="preserve"> расчетные документы по банку </w:t>
      </w:r>
      <w:r w:rsidRPr="00E97FF5">
        <w:rPr>
          <w:color w:val="000000"/>
          <w:sz w:val="28"/>
          <w:szCs w:val="28"/>
        </w:rPr>
        <w:t>и кассе за реализованные товары</w:t>
      </w:r>
      <w:r w:rsidR="00E679F0" w:rsidRPr="00E97FF5">
        <w:rPr>
          <w:color w:val="000000"/>
          <w:sz w:val="28"/>
          <w:szCs w:val="28"/>
        </w:rPr>
        <w:t>.</w:t>
      </w:r>
    </w:p>
    <w:p w:rsidR="008D737C" w:rsidRPr="00E97FF5" w:rsidRDefault="008D737C" w:rsidP="00E97FF5">
      <w:pPr>
        <w:widowControl/>
        <w:snapToGrid/>
        <w:spacing w:line="360" w:lineRule="auto"/>
        <w:ind w:firstLine="709"/>
        <w:rPr>
          <w:color w:val="000000"/>
          <w:sz w:val="28"/>
          <w:szCs w:val="28"/>
        </w:rPr>
      </w:pPr>
      <w:r w:rsidRPr="00E97FF5">
        <w:rPr>
          <w:color w:val="000000"/>
          <w:sz w:val="28"/>
          <w:szCs w:val="28"/>
        </w:rPr>
        <w:t>Проверку расчетных документов по кассе проведем путем сопоставления сумм доходов, отраженных в книге учета доходов и расходов и сумм поступлений наличных денежных средств, отраженных в кассовой книге.</w:t>
      </w:r>
    </w:p>
    <w:p w:rsidR="008D737C" w:rsidRPr="00E97FF5" w:rsidRDefault="008D737C" w:rsidP="00E97FF5">
      <w:pPr>
        <w:widowControl/>
        <w:snapToGrid/>
        <w:spacing w:line="360" w:lineRule="auto"/>
        <w:ind w:firstLine="709"/>
        <w:rPr>
          <w:color w:val="000000"/>
          <w:sz w:val="28"/>
          <w:szCs w:val="28"/>
        </w:rPr>
      </w:pPr>
      <w:r w:rsidRPr="00E97FF5">
        <w:rPr>
          <w:color w:val="000000"/>
          <w:sz w:val="28"/>
          <w:szCs w:val="28"/>
        </w:rPr>
        <w:t xml:space="preserve">Проверку расчетных документов по банку проведем путем сопоставления сумм доходов, отраженных в книге учета доходов и расходов </w:t>
      </w:r>
      <w:r w:rsidR="008E11CC" w:rsidRPr="00E97FF5">
        <w:rPr>
          <w:color w:val="000000"/>
          <w:sz w:val="28"/>
          <w:szCs w:val="28"/>
        </w:rPr>
        <w:t xml:space="preserve">(Приложение 4) </w:t>
      </w:r>
      <w:r w:rsidRPr="00E97FF5">
        <w:rPr>
          <w:color w:val="000000"/>
          <w:sz w:val="28"/>
          <w:szCs w:val="28"/>
        </w:rPr>
        <w:t>и сумм поступивших на расчетный счет</w:t>
      </w:r>
      <w:r w:rsidR="008E11CC" w:rsidRPr="00E97FF5">
        <w:rPr>
          <w:color w:val="000000"/>
          <w:sz w:val="28"/>
          <w:szCs w:val="28"/>
        </w:rPr>
        <w:t xml:space="preserve"> по выпискам</w:t>
      </w:r>
      <w:r w:rsidRPr="00E97FF5">
        <w:rPr>
          <w:color w:val="000000"/>
          <w:sz w:val="28"/>
          <w:szCs w:val="28"/>
        </w:rPr>
        <w:t xml:space="preserve"> банка.</w:t>
      </w:r>
    </w:p>
    <w:p w:rsidR="000A04AF" w:rsidRDefault="000A04AF" w:rsidP="00E97FF5">
      <w:pPr>
        <w:widowControl/>
        <w:snapToGrid/>
        <w:spacing w:line="360" w:lineRule="auto"/>
        <w:ind w:firstLine="709"/>
        <w:rPr>
          <w:color w:val="000000"/>
          <w:sz w:val="28"/>
          <w:szCs w:val="28"/>
        </w:rPr>
      </w:pPr>
    </w:p>
    <w:p w:rsidR="005C606E" w:rsidRPr="00E97FF5" w:rsidRDefault="000A04AF" w:rsidP="00E97FF5">
      <w:pPr>
        <w:widowControl/>
        <w:snapToGrid/>
        <w:spacing w:line="360" w:lineRule="auto"/>
        <w:ind w:firstLine="709"/>
        <w:rPr>
          <w:color w:val="000000"/>
          <w:sz w:val="28"/>
          <w:szCs w:val="28"/>
        </w:rPr>
      </w:pPr>
      <w:r>
        <w:rPr>
          <w:color w:val="000000"/>
          <w:sz w:val="28"/>
          <w:szCs w:val="28"/>
        </w:rPr>
        <w:br w:type="page"/>
      </w:r>
      <w:r w:rsidR="003B1118" w:rsidRPr="00E97FF5">
        <w:rPr>
          <w:color w:val="000000"/>
          <w:sz w:val="28"/>
          <w:szCs w:val="28"/>
        </w:rPr>
        <w:t xml:space="preserve">Таблица </w:t>
      </w:r>
      <w:r w:rsidR="005C606E" w:rsidRPr="00E97FF5">
        <w:rPr>
          <w:color w:val="000000"/>
          <w:sz w:val="28"/>
          <w:szCs w:val="28"/>
        </w:rPr>
        <w:t>4</w:t>
      </w:r>
      <w:r>
        <w:rPr>
          <w:color w:val="000000"/>
          <w:sz w:val="28"/>
          <w:szCs w:val="28"/>
        </w:rPr>
        <w:t xml:space="preserve">. </w:t>
      </w:r>
      <w:r w:rsidR="005C606E" w:rsidRPr="00E97FF5">
        <w:rPr>
          <w:color w:val="000000"/>
          <w:sz w:val="28"/>
          <w:szCs w:val="28"/>
        </w:rPr>
        <w:t>Проверка расчетных документов по банку и кассе</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80"/>
        <w:gridCol w:w="4680"/>
      </w:tblGrid>
      <w:tr w:rsidR="001F1E23" w:rsidRPr="00DD34ED" w:rsidTr="00DD34ED">
        <w:trPr>
          <w:cantSplit/>
          <w:trHeight w:val="640"/>
        </w:trPr>
        <w:tc>
          <w:tcPr>
            <w:tcW w:w="2500" w:type="pct"/>
            <w:shd w:val="clear" w:color="auto" w:fill="auto"/>
          </w:tcPr>
          <w:p w:rsidR="001F1E23" w:rsidRPr="00DD34ED" w:rsidRDefault="001F1E23" w:rsidP="00DD34ED">
            <w:pPr>
              <w:widowControl/>
              <w:snapToGrid/>
              <w:spacing w:line="360" w:lineRule="auto"/>
              <w:ind w:firstLine="0"/>
              <w:rPr>
                <w:color w:val="000000"/>
                <w:sz w:val="20"/>
                <w:szCs w:val="28"/>
              </w:rPr>
            </w:pPr>
            <w:r w:rsidRPr="00DD34ED">
              <w:rPr>
                <w:color w:val="000000"/>
                <w:sz w:val="20"/>
                <w:szCs w:val="28"/>
              </w:rPr>
              <w:t>Проверенные документы</w:t>
            </w:r>
          </w:p>
        </w:tc>
        <w:tc>
          <w:tcPr>
            <w:tcW w:w="2500" w:type="pct"/>
            <w:shd w:val="clear" w:color="auto" w:fill="auto"/>
          </w:tcPr>
          <w:p w:rsidR="001F1E23" w:rsidRPr="00DD34ED" w:rsidRDefault="001F1E23" w:rsidP="00DD34ED">
            <w:pPr>
              <w:widowControl/>
              <w:snapToGrid/>
              <w:spacing w:line="360" w:lineRule="auto"/>
              <w:ind w:firstLine="0"/>
              <w:rPr>
                <w:color w:val="000000"/>
                <w:sz w:val="20"/>
                <w:szCs w:val="28"/>
              </w:rPr>
            </w:pPr>
            <w:r w:rsidRPr="00DD34ED">
              <w:rPr>
                <w:color w:val="000000"/>
                <w:sz w:val="20"/>
                <w:szCs w:val="28"/>
              </w:rPr>
              <w:t>Результата проверки</w:t>
            </w:r>
          </w:p>
        </w:tc>
      </w:tr>
      <w:tr w:rsidR="001F1E23" w:rsidRPr="00DD34ED" w:rsidTr="00DD34ED">
        <w:trPr>
          <w:cantSplit/>
          <w:trHeight w:val="864"/>
        </w:trPr>
        <w:tc>
          <w:tcPr>
            <w:tcW w:w="2500" w:type="pct"/>
            <w:shd w:val="clear" w:color="auto" w:fill="auto"/>
          </w:tcPr>
          <w:p w:rsidR="001F1E23" w:rsidRPr="00DD34ED" w:rsidRDefault="001F1E23" w:rsidP="00DD34ED">
            <w:pPr>
              <w:widowControl/>
              <w:snapToGrid/>
              <w:spacing w:line="360" w:lineRule="auto"/>
              <w:ind w:firstLine="0"/>
              <w:rPr>
                <w:color w:val="000000"/>
                <w:sz w:val="20"/>
                <w:szCs w:val="28"/>
              </w:rPr>
            </w:pPr>
            <w:r w:rsidRPr="00DD34ED">
              <w:rPr>
                <w:color w:val="000000"/>
                <w:sz w:val="20"/>
                <w:szCs w:val="28"/>
              </w:rPr>
              <w:t>Приходные кассовые ордера, кассовая книга, книга учета доходов и расходов</w:t>
            </w:r>
            <w:r w:rsidR="006F3E8C" w:rsidRPr="00DD34ED">
              <w:rPr>
                <w:color w:val="000000"/>
                <w:sz w:val="20"/>
                <w:szCs w:val="28"/>
              </w:rPr>
              <w:t xml:space="preserve"> (Приложение 4)</w:t>
            </w:r>
          </w:p>
        </w:tc>
        <w:tc>
          <w:tcPr>
            <w:tcW w:w="2500" w:type="pct"/>
            <w:shd w:val="clear" w:color="auto" w:fill="auto"/>
          </w:tcPr>
          <w:p w:rsidR="001F1E23" w:rsidRPr="00DD34ED" w:rsidRDefault="001F1E23" w:rsidP="00DD34ED">
            <w:pPr>
              <w:widowControl/>
              <w:snapToGrid/>
              <w:spacing w:line="360" w:lineRule="auto"/>
              <w:ind w:firstLine="0"/>
              <w:rPr>
                <w:color w:val="000000"/>
                <w:sz w:val="20"/>
                <w:szCs w:val="28"/>
              </w:rPr>
            </w:pPr>
            <w:r w:rsidRPr="00DD34ED">
              <w:rPr>
                <w:color w:val="000000"/>
                <w:sz w:val="20"/>
                <w:szCs w:val="28"/>
              </w:rPr>
              <w:t>Расхождений в суммах и датах не выявлено</w:t>
            </w:r>
          </w:p>
        </w:tc>
      </w:tr>
      <w:tr w:rsidR="001F1E23" w:rsidRPr="00DD34ED" w:rsidTr="00DD34ED">
        <w:trPr>
          <w:cantSplit/>
          <w:trHeight w:val="640"/>
        </w:trPr>
        <w:tc>
          <w:tcPr>
            <w:tcW w:w="2500" w:type="pct"/>
            <w:shd w:val="clear" w:color="auto" w:fill="auto"/>
          </w:tcPr>
          <w:p w:rsidR="001F1E23" w:rsidRPr="00DD34ED" w:rsidRDefault="001F1E23" w:rsidP="00DD34ED">
            <w:pPr>
              <w:widowControl/>
              <w:snapToGrid/>
              <w:spacing w:line="360" w:lineRule="auto"/>
              <w:ind w:firstLine="0"/>
              <w:rPr>
                <w:color w:val="000000"/>
                <w:sz w:val="20"/>
                <w:szCs w:val="28"/>
              </w:rPr>
            </w:pPr>
            <w:r w:rsidRPr="00DD34ED">
              <w:rPr>
                <w:color w:val="000000"/>
                <w:sz w:val="20"/>
                <w:szCs w:val="28"/>
              </w:rPr>
              <w:t>Выписки банка, книга учета доходов и расходов</w:t>
            </w:r>
            <w:r w:rsidR="006F3E8C" w:rsidRPr="00DD34ED">
              <w:rPr>
                <w:color w:val="000000"/>
                <w:sz w:val="20"/>
                <w:szCs w:val="28"/>
              </w:rPr>
              <w:t xml:space="preserve"> (Приложение 4)</w:t>
            </w:r>
          </w:p>
        </w:tc>
        <w:tc>
          <w:tcPr>
            <w:tcW w:w="2500" w:type="pct"/>
            <w:shd w:val="clear" w:color="auto" w:fill="auto"/>
          </w:tcPr>
          <w:p w:rsidR="001F1E23" w:rsidRPr="00DD34ED" w:rsidRDefault="001F1E23" w:rsidP="00DD34ED">
            <w:pPr>
              <w:widowControl/>
              <w:snapToGrid/>
              <w:spacing w:line="360" w:lineRule="auto"/>
              <w:ind w:firstLine="0"/>
              <w:rPr>
                <w:color w:val="000000"/>
                <w:sz w:val="20"/>
                <w:szCs w:val="28"/>
              </w:rPr>
            </w:pPr>
            <w:r w:rsidRPr="00DD34ED">
              <w:rPr>
                <w:color w:val="000000"/>
                <w:sz w:val="20"/>
                <w:szCs w:val="28"/>
              </w:rPr>
              <w:t>Не отражен в книге учета доходов и расходов аванс</w:t>
            </w:r>
            <w:r w:rsidR="00E97FF5" w:rsidRPr="00DD34ED">
              <w:rPr>
                <w:color w:val="000000"/>
                <w:sz w:val="20"/>
                <w:szCs w:val="28"/>
              </w:rPr>
              <w:t xml:space="preserve"> </w:t>
            </w:r>
            <w:r w:rsidRPr="00DD34ED">
              <w:rPr>
                <w:color w:val="000000"/>
                <w:sz w:val="20"/>
                <w:szCs w:val="28"/>
              </w:rPr>
              <w:t>в сумме 25800 руб., поступивший 28.12.</w:t>
            </w:r>
            <w:r w:rsidR="00E97FF5" w:rsidRPr="00DD34ED">
              <w:rPr>
                <w:color w:val="000000"/>
                <w:sz w:val="20"/>
                <w:szCs w:val="28"/>
              </w:rPr>
              <w:t>2009 г</w:t>
            </w:r>
            <w:r w:rsidRPr="00DD34ED">
              <w:rPr>
                <w:color w:val="000000"/>
                <w:sz w:val="20"/>
                <w:szCs w:val="28"/>
              </w:rPr>
              <w:t>. в счет будущей поставки товара</w:t>
            </w:r>
          </w:p>
        </w:tc>
      </w:tr>
      <w:tr w:rsidR="001F1E23" w:rsidRPr="00DD34ED" w:rsidTr="00DD34ED">
        <w:trPr>
          <w:cantSplit/>
          <w:trHeight w:val="336"/>
        </w:trPr>
        <w:tc>
          <w:tcPr>
            <w:tcW w:w="2500" w:type="pct"/>
            <w:shd w:val="clear" w:color="auto" w:fill="auto"/>
          </w:tcPr>
          <w:p w:rsidR="001F1E23" w:rsidRPr="00DD34ED" w:rsidRDefault="001F1E23" w:rsidP="00DD34ED">
            <w:pPr>
              <w:widowControl/>
              <w:snapToGrid/>
              <w:spacing w:line="360" w:lineRule="auto"/>
              <w:ind w:firstLine="0"/>
              <w:rPr>
                <w:color w:val="000000"/>
                <w:sz w:val="20"/>
                <w:szCs w:val="28"/>
              </w:rPr>
            </w:pPr>
            <w:r w:rsidRPr="00DD34ED">
              <w:rPr>
                <w:color w:val="000000"/>
                <w:sz w:val="20"/>
                <w:szCs w:val="28"/>
              </w:rPr>
              <w:t>Итого занижение единого налога:</w:t>
            </w:r>
          </w:p>
        </w:tc>
        <w:tc>
          <w:tcPr>
            <w:tcW w:w="2500" w:type="pct"/>
            <w:shd w:val="clear" w:color="auto" w:fill="auto"/>
          </w:tcPr>
          <w:p w:rsidR="001F1E23" w:rsidRPr="00DD34ED" w:rsidRDefault="001F1E23" w:rsidP="00DD34ED">
            <w:pPr>
              <w:widowControl/>
              <w:snapToGrid/>
              <w:spacing w:line="360" w:lineRule="auto"/>
              <w:ind w:firstLine="0"/>
              <w:rPr>
                <w:color w:val="000000"/>
                <w:sz w:val="20"/>
                <w:szCs w:val="28"/>
              </w:rPr>
            </w:pPr>
            <w:r w:rsidRPr="00DD34ED">
              <w:rPr>
                <w:color w:val="000000"/>
                <w:sz w:val="20"/>
                <w:szCs w:val="28"/>
              </w:rPr>
              <w:t>25800 х 1</w:t>
            </w:r>
            <w:r w:rsidR="00E97FF5" w:rsidRPr="00DD34ED">
              <w:rPr>
                <w:color w:val="000000"/>
                <w:sz w:val="20"/>
                <w:szCs w:val="28"/>
              </w:rPr>
              <w:t>5%</w:t>
            </w:r>
            <w:r w:rsidRPr="00DD34ED">
              <w:rPr>
                <w:color w:val="000000"/>
                <w:sz w:val="20"/>
                <w:szCs w:val="28"/>
              </w:rPr>
              <w:t xml:space="preserve"> = 3870 руб.</w:t>
            </w:r>
          </w:p>
        </w:tc>
      </w:tr>
    </w:tbl>
    <w:p w:rsidR="001F1E23" w:rsidRPr="00E97FF5" w:rsidRDefault="001F1E23" w:rsidP="00E97FF5">
      <w:pPr>
        <w:widowControl/>
        <w:snapToGrid/>
        <w:spacing w:line="360" w:lineRule="auto"/>
        <w:ind w:firstLine="709"/>
        <w:rPr>
          <w:color w:val="000000"/>
          <w:sz w:val="28"/>
          <w:szCs w:val="28"/>
        </w:rPr>
      </w:pPr>
    </w:p>
    <w:p w:rsidR="00557643" w:rsidRPr="00E97FF5" w:rsidRDefault="00E679F0" w:rsidP="00E97FF5">
      <w:pPr>
        <w:widowControl/>
        <w:autoSpaceDE w:val="0"/>
        <w:autoSpaceDN w:val="0"/>
        <w:adjustRightInd w:val="0"/>
        <w:snapToGrid/>
        <w:spacing w:line="360" w:lineRule="auto"/>
        <w:ind w:firstLine="709"/>
        <w:rPr>
          <w:color w:val="000000"/>
          <w:sz w:val="28"/>
          <w:szCs w:val="28"/>
        </w:rPr>
      </w:pPr>
      <w:r w:rsidRPr="00E97FF5">
        <w:rPr>
          <w:bCs/>
          <w:color w:val="000000"/>
          <w:sz w:val="28"/>
          <w:szCs w:val="28"/>
        </w:rPr>
        <w:t xml:space="preserve">При проверке правильности оформления первичных документов, </w:t>
      </w:r>
      <w:r w:rsidR="00606BCE" w:rsidRPr="00E97FF5">
        <w:rPr>
          <w:color w:val="000000"/>
          <w:sz w:val="28"/>
          <w:szCs w:val="28"/>
        </w:rPr>
        <w:t>проверим</w:t>
      </w:r>
      <w:r w:rsidR="00557643" w:rsidRPr="00E97FF5">
        <w:rPr>
          <w:color w:val="000000"/>
          <w:sz w:val="28"/>
          <w:szCs w:val="28"/>
        </w:rPr>
        <w:t xml:space="preserve"> наличие обязательных реквизитов, правильность заполнения реквизитов, порядок внесения исправлений, правильность подсчета итогов. </w:t>
      </w:r>
      <w:r w:rsidR="00606BCE" w:rsidRPr="00E97FF5">
        <w:rPr>
          <w:color w:val="000000"/>
          <w:sz w:val="28"/>
          <w:szCs w:val="28"/>
        </w:rPr>
        <w:t>При проверке о</w:t>
      </w:r>
      <w:r w:rsidR="00557643" w:rsidRPr="00E97FF5">
        <w:rPr>
          <w:color w:val="000000"/>
          <w:sz w:val="28"/>
          <w:szCs w:val="28"/>
        </w:rPr>
        <w:t>бязательны</w:t>
      </w:r>
      <w:r w:rsidR="00606BCE" w:rsidRPr="00E97FF5">
        <w:rPr>
          <w:color w:val="000000"/>
          <w:sz w:val="28"/>
          <w:szCs w:val="28"/>
        </w:rPr>
        <w:t>х</w:t>
      </w:r>
      <w:r w:rsidR="00557643" w:rsidRPr="00E97FF5">
        <w:rPr>
          <w:color w:val="000000"/>
          <w:sz w:val="28"/>
          <w:szCs w:val="28"/>
        </w:rPr>
        <w:t xml:space="preserve"> реквизит</w:t>
      </w:r>
      <w:r w:rsidR="00606BCE" w:rsidRPr="00E97FF5">
        <w:rPr>
          <w:color w:val="000000"/>
          <w:sz w:val="28"/>
          <w:szCs w:val="28"/>
        </w:rPr>
        <w:t>ов</w:t>
      </w:r>
      <w:r w:rsidR="00557643" w:rsidRPr="00E97FF5">
        <w:rPr>
          <w:color w:val="000000"/>
          <w:sz w:val="28"/>
          <w:szCs w:val="28"/>
        </w:rPr>
        <w:t xml:space="preserve"> первичных документов </w:t>
      </w:r>
      <w:r w:rsidR="00382CAE" w:rsidRPr="00E97FF5">
        <w:rPr>
          <w:color w:val="000000"/>
          <w:sz w:val="28"/>
          <w:szCs w:val="28"/>
        </w:rPr>
        <w:t xml:space="preserve">будем </w:t>
      </w:r>
      <w:r w:rsidR="00606BCE" w:rsidRPr="00E97FF5">
        <w:rPr>
          <w:color w:val="000000"/>
          <w:sz w:val="28"/>
          <w:szCs w:val="28"/>
        </w:rPr>
        <w:t>руководств</w:t>
      </w:r>
      <w:r w:rsidR="00382CAE" w:rsidRPr="00E97FF5">
        <w:rPr>
          <w:color w:val="000000"/>
          <w:sz w:val="28"/>
          <w:szCs w:val="28"/>
        </w:rPr>
        <w:t>оваться</w:t>
      </w:r>
      <w:r w:rsidR="00557643" w:rsidRPr="00E97FF5">
        <w:rPr>
          <w:color w:val="000000"/>
          <w:sz w:val="28"/>
          <w:szCs w:val="28"/>
        </w:rPr>
        <w:t xml:space="preserve"> ст</w:t>
      </w:r>
      <w:r w:rsidR="00606BCE" w:rsidRPr="00E97FF5">
        <w:rPr>
          <w:color w:val="000000"/>
          <w:sz w:val="28"/>
          <w:szCs w:val="28"/>
        </w:rPr>
        <w:t>атьей</w:t>
      </w:r>
      <w:r w:rsidR="00557643" w:rsidRPr="00E97FF5">
        <w:rPr>
          <w:color w:val="000000"/>
          <w:sz w:val="28"/>
          <w:szCs w:val="28"/>
        </w:rPr>
        <w:t xml:space="preserve"> 9 Федерально</w:t>
      </w:r>
      <w:r w:rsidR="00606BCE" w:rsidRPr="00E97FF5">
        <w:rPr>
          <w:color w:val="000000"/>
          <w:sz w:val="28"/>
          <w:szCs w:val="28"/>
        </w:rPr>
        <w:t>го закона от 21</w:t>
      </w:r>
      <w:r w:rsidR="003B1118" w:rsidRPr="00E97FF5">
        <w:rPr>
          <w:color w:val="000000"/>
          <w:sz w:val="28"/>
          <w:szCs w:val="28"/>
        </w:rPr>
        <w:t>.11.</w:t>
      </w:r>
      <w:r w:rsidR="00E97FF5" w:rsidRPr="00E97FF5">
        <w:rPr>
          <w:color w:val="000000"/>
          <w:sz w:val="28"/>
          <w:szCs w:val="28"/>
        </w:rPr>
        <w:t>1996</w:t>
      </w:r>
      <w:r w:rsidR="00E97FF5">
        <w:rPr>
          <w:color w:val="000000"/>
          <w:sz w:val="28"/>
          <w:szCs w:val="28"/>
        </w:rPr>
        <w:t> </w:t>
      </w:r>
      <w:r w:rsidR="00E97FF5" w:rsidRPr="00E97FF5">
        <w:rPr>
          <w:color w:val="000000"/>
          <w:sz w:val="28"/>
          <w:szCs w:val="28"/>
        </w:rPr>
        <w:t>г</w:t>
      </w:r>
      <w:r w:rsidR="00606BCE" w:rsidRPr="00E97FF5">
        <w:rPr>
          <w:color w:val="000000"/>
          <w:sz w:val="28"/>
          <w:szCs w:val="28"/>
        </w:rPr>
        <w:t xml:space="preserve">. </w:t>
      </w:r>
      <w:r w:rsidR="00E97FF5">
        <w:rPr>
          <w:color w:val="000000"/>
          <w:sz w:val="28"/>
          <w:szCs w:val="28"/>
        </w:rPr>
        <w:t>№</w:t>
      </w:r>
      <w:r w:rsidR="00E97FF5" w:rsidRPr="00E97FF5">
        <w:rPr>
          <w:color w:val="000000"/>
          <w:sz w:val="28"/>
          <w:szCs w:val="28"/>
        </w:rPr>
        <w:t>1</w:t>
      </w:r>
      <w:r w:rsidR="00557643" w:rsidRPr="00E97FF5">
        <w:rPr>
          <w:color w:val="000000"/>
          <w:sz w:val="28"/>
          <w:szCs w:val="28"/>
        </w:rPr>
        <w:t>29</w:t>
      </w:r>
      <w:r w:rsidR="00E97FF5">
        <w:rPr>
          <w:color w:val="000000"/>
          <w:sz w:val="28"/>
          <w:szCs w:val="28"/>
        </w:rPr>
        <w:noBreakHyphen/>
      </w:r>
      <w:r w:rsidR="00E97FF5" w:rsidRPr="00E97FF5">
        <w:rPr>
          <w:color w:val="000000"/>
          <w:sz w:val="28"/>
          <w:szCs w:val="28"/>
        </w:rPr>
        <w:t>Ф</w:t>
      </w:r>
      <w:r w:rsidR="00557643" w:rsidRPr="00E97FF5">
        <w:rPr>
          <w:color w:val="000000"/>
          <w:sz w:val="28"/>
          <w:szCs w:val="28"/>
        </w:rPr>
        <w:t>З</w:t>
      </w:r>
      <w:r w:rsidR="003B1118" w:rsidRPr="00E97FF5">
        <w:rPr>
          <w:color w:val="000000"/>
          <w:sz w:val="28"/>
          <w:szCs w:val="28"/>
        </w:rPr>
        <w:t xml:space="preserve"> «О бухгалтерском учете»</w:t>
      </w:r>
      <w:r w:rsidR="00557643" w:rsidRPr="00E97FF5">
        <w:rPr>
          <w:color w:val="000000"/>
          <w:sz w:val="28"/>
          <w:szCs w:val="28"/>
        </w:rPr>
        <w:t>.</w:t>
      </w:r>
    </w:p>
    <w:p w:rsidR="00562252" w:rsidRPr="00E97FF5" w:rsidRDefault="00606BCE" w:rsidP="00E97FF5">
      <w:pPr>
        <w:widowControl/>
        <w:snapToGrid/>
        <w:spacing w:line="360" w:lineRule="auto"/>
        <w:ind w:firstLine="709"/>
        <w:rPr>
          <w:color w:val="000000"/>
          <w:sz w:val="28"/>
          <w:szCs w:val="28"/>
        </w:rPr>
      </w:pPr>
      <w:r w:rsidRPr="00E97FF5">
        <w:rPr>
          <w:color w:val="000000"/>
          <w:sz w:val="28"/>
          <w:szCs w:val="28"/>
        </w:rPr>
        <w:t xml:space="preserve">Для проверки </w:t>
      </w:r>
      <w:r w:rsidR="001F1E23" w:rsidRPr="00E97FF5">
        <w:rPr>
          <w:bCs/>
          <w:color w:val="000000"/>
          <w:sz w:val="28"/>
          <w:szCs w:val="28"/>
        </w:rPr>
        <w:t>правильности оформления первичных документов</w:t>
      </w:r>
      <w:r w:rsidR="001F1E23" w:rsidRPr="00E97FF5">
        <w:rPr>
          <w:color w:val="000000"/>
          <w:sz w:val="28"/>
          <w:szCs w:val="28"/>
        </w:rPr>
        <w:t xml:space="preserve"> </w:t>
      </w:r>
      <w:r w:rsidRPr="00E97FF5">
        <w:rPr>
          <w:color w:val="000000"/>
          <w:sz w:val="28"/>
          <w:szCs w:val="28"/>
        </w:rPr>
        <w:t>в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E679F0" w:rsidRPr="00E97FF5">
        <w:rPr>
          <w:color w:val="000000"/>
          <w:sz w:val="28"/>
          <w:szCs w:val="28"/>
        </w:rPr>
        <w:t xml:space="preserve"> затребованы </w:t>
      </w:r>
      <w:r w:rsidRPr="00E97FF5">
        <w:rPr>
          <w:color w:val="000000"/>
          <w:sz w:val="28"/>
          <w:szCs w:val="28"/>
        </w:rPr>
        <w:t xml:space="preserve">такие документы как </w:t>
      </w:r>
      <w:r w:rsidR="00557643" w:rsidRPr="00E97FF5">
        <w:rPr>
          <w:color w:val="000000"/>
          <w:sz w:val="28"/>
          <w:szCs w:val="28"/>
        </w:rPr>
        <w:t xml:space="preserve">индивидуальные карточки по НДФЛ, </w:t>
      </w:r>
      <w:r w:rsidR="00E679F0" w:rsidRPr="00E97FF5">
        <w:rPr>
          <w:color w:val="000000"/>
          <w:sz w:val="28"/>
          <w:szCs w:val="28"/>
        </w:rPr>
        <w:t>счета-фактуры, товарно-транспортные накладные, товарные отчеты</w:t>
      </w:r>
      <w:r w:rsidR="00557643" w:rsidRPr="00E97FF5">
        <w:rPr>
          <w:color w:val="000000"/>
          <w:sz w:val="28"/>
          <w:szCs w:val="28"/>
        </w:rPr>
        <w:t xml:space="preserve">, учетная политика, </w:t>
      </w:r>
      <w:r w:rsidR="00E679F0" w:rsidRPr="00E97FF5">
        <w:rPr>
          <w:color w:val="000000"/>
          <w:sz w:val="28"/>
          <w:szCs w:val="28"/>
        </w:rPr>
        <w:t xml:space="preserve">налоговые </w:t>
      </w:r>
      <w:r w:rsidR="00557643" w:rsidRPr="00E97FF5">
        <w:rPr>
          <w:color w:val="000000"/>
          <w:sz w:val="28"/>
          <w:szCs w:val="28"/>
        </w:rPr>
        <w:t xml:space="preserve">декларации </w:t>
      </w:r>
      <w:r w:rsidR="00E97FF5">
        <w:rPr>
          <w:color w:val="000000"/>
          <w:sz w:val="28"/>
          <w:szCs w:val="28"/>
        </w:rPr>
        <w:t>и т.д.</w:t>
      </w:r>
    </w:p>
    <w:p w:rsidR="001F1E23" w:rsidRPr="00E97FF5" w:rsidRDefault="001F1E23" w:rsidP="00E97FF5">
      <w:pPr>
        <w:widowControl/>
        <w:snapToGrid/>
        <w:spacing w:line="360" w:lineRule="auto"/>
        <w:ind w:firstLine="709"/>
        <w:rPr>
          <w:color w:val="000000"/>
          <w:sz w:val="28"/>
          <w:szCs w:val="28"/>
        </w:rPr>
      </w:pPr>
    </w:p>
    <w:p w:rsidR="004D62F8" w:rsidRPr="00E97FF5" w:rsidRDefault="003B1118" w:rsidP="00E97FF5">
      <w:pPr>
        <w:widowControl/>
        <w:snapToGrid/>
        <w:spacing w:line="360" w:lineRule="auto"/>
        <w:ind w:firstLine="709"/>
        <w:rPr>
          <w:color w:val="000000"/>
          <w:sz w:val="28"/>
          <w:szCs w:val="28"/>
        </w:rPr>
      </w:pPr>
      <w:r w:rsidRPr="00E97FF5">
        <w:rPr>
          <w:color w:val="000000"/>
          <w:sz w:val="28"/>
          <w:szCs w:val="28"/>
        </w:rPr>
        <w:t>Таблица 5</w:t>
      </w:r>
      <w:r w:rsidR="000A04AF">
        <w:rPr>
          <w:color w:val="000000"/>
          <w:sz w:val="28"/>
          <w:szCs w:val="28"/>
        </w:rPr>
        <w:t xml:space="preserve">. </w:t>
      </w:r>
      <w:r w:rsidR="004D62F8" w:rsidRPr="00E97FF5">
        <w:rPr>
          <w:color w:val="000000"/>
          <w:sz w:val="28"/>
          <w:szCs w:val="28"/>
        </w:rPr>
        <w:t>Проверка реквизитов в первичных документах</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00"/>
        <w:gridCol w:w="4560"/>
      </w:tblGrid>
      <w:tr w:rsidR="00254945" w:rsidRPr="00DD34ED" w:rsidTr="00DD34ED">
        <w:trPr>
          <w:cantSplit/>
          <w:trHeight w:val="319"/>
        </w:trPr>
        <w:tc>
          <w:tcPr>
            <w:tcW w:w="2564" w:type="pct"/>
            <w:shd w:val="clear" w:color="auto" w:fill="auto"/>
          </w:tcPr>
          <w:p w:rsidR="00254945" w:rsidRPr="00DD34ED" w:rsidRDefault="00254945" w:rsidP="00DD34ED">
            <w:pPr>
              <w:widowControl/>
              <w:snapToGrid/>
              <w:spacing w:line="360" w:lineRule="auto"/>
              <w:ind w:firstLine="0"/>
              <w:rPr>
                <w:color w:val="000000"/>
                <w:sz w:val="20"/>
                <w:szCs w:val="28"/>
              </w:rPr>
            </w:pPr>
            <w:r w:rsidRPr="00DD34ED">
              <w:rPr>
                <w:color w:val="000000"/>
                <w:sz w:val="20"/>
                <w:szCs w:val="28"/>
              </w:rPr>
              <w:t>Проверенные документы</w:t>
            </w:r>
          </w:p>
        </w:tc>
        <w:tc>
          <w:tcPr>
            <w:tcW w:w="2436" w:type="pct"/>
            <w:shd w:val="clear" w:color="auto" w:fill="auto"/>
          </w:tcPr>
          <w:p w:rsidR="00254945" w:rsidRPr="00DD34ED" w:rsidRDefault="00254945" w:rsidP="00DD34ED">
            <w:pPr>
              <w:widowControl/>
              <w:snapToGrid/>
              <w:spacing w:line="360" w:lineRule="auto"/>
              <w:ind w:firstLine="0"/>
              <w:rPr>
                <w:color w:val="000000"/>
                <w:sz w:val="20"/>
                <w:szCs w:val="28"/>
              </w:rPr>
            </w:pPr>
            <w:r w:rsidRPr="00DD34ED">
              <w:rPr>
                <w:color w:val="000000"/>
                <w:sz w:val="20"/>
                <w:szCs w:val="28"/>
              </w:rPr>
              <w:t>Результата проверки</w:t>
            </w:r>
          </w:p>
        </w:tc>
      </w:tr>
      <w:tr w:rsidR="00254945" w:rsidRPr="00DD34ED" w:rsidTr="00DD34ED">
        <w:trPr>
          <w:cantSplit/>
        </w:trPr>
        <w:tc>
          <w:tcPr>
            <w:tcW w:w="2564" w:type="pct"/>
            <w:shd w:val="clear" w:color="auto" w:fill="auto"/>
          </w:tcPr>
          <w:p w:rsidR="00254945" w:rsidRPr="00DD34ED" w:rsidRDefault="00254945" w:rsidP="00DD34ED">
            <w:pPr>
              <w:widowControl/>
              <w:snapToGrid/>
              <w:spacing w:line="360" w:lineRule="auto"/>
              <w:ind w:firstLine="0"/>
              <w:rPr>
                <w:color w:val="000000"/>
                <w:sz w:val="20"/>
                <w:szCs w:val="28"/>
              </w:rPr>
            </w:pPr>
            <w:r w:rsidRPr="00DD34ED">
              <w:rPr>
                <w:color w:val="000000"/>
                <w:sz w:val="20"/>
                <w:szCs w:val="28"/>
              </w:rPr>
              <w:t>Приказ об учетной политике</w:t>
            </w:r>
          </w:p>
        </w:tc>
        <w:tc>
          <w:tcPr>
            <w:tcW w:w="2436" w:type="pct"/>
            <w:shd w:val="clear" w:color="auto" w:fill="auto"/>
          </w:tcPr>
          <w:p w:rsidR="00254945" w:rsidRPr="00DD34ED" w:rsidRDefault="00254945" w:rsidP="00DD34ED">
            <w:pPr>
              <w:widowControl/>
              <w:snapToGrid/>
              <w:spacing w:line="360" w:lineRule="auto"/>
              <w:ind w:firstLine="0"/>
              <w:rPr>
                <w:color w:val="000000"/>
                <w:sz w:val="20"/>
                <w:szCs w:val="28"/>
              </w:rPr>
            </w:pPr>
            <w:r w:rsidRPr="00DD34ED">
              <w:rPr>
                <w:color w:val="000000"/>
                <w:sz w:val="20"/>
                <w:szCs w:val="28"/>
              </w:rPr>
              <w:t>Исправлений, противоречий и подчисток не выявлено</w:t>
            </w:r>
          </w:p>
        </w:tc>
      </w:tr>
      <w:tr w:rsidR="00254945" w:rsidRPr="00DD34ED" w:rsidTr="00DD34ED">
        <w:trPr>
          <w:cantSplit/>
        </w:trPr>
        <w:tc>
          <w:tcPr>
            <w:tcW w:w="2564" w:type="pct"/>
            <w:shd w:val="clear" w:color="auto" w:fill="auto"/>
          </w:tcPr>
          <w:p w:rsidR="00254945" w:rsidRPr="00DD34ED" w:rsidRDefault="00254945" w:rsidP="00DD34ED">
            <w:pPr>
              <w:widowControl/>
              <w:snapToGrid/>
              <w:spacing w:line="360" w:lineRule="auto"/>
              <w:ind w:firstLine="0"/>
              <w:rPr>
                <w:color w:val="000000"/>
                <w:sz w:val="20"/>
                <w:szCs w:val="28"/>
              </w:rPr>
            </w:pPr>
            <w:r w:rsidRPr="00DD34ED">
              <w:rPr>
                <w:color w:val="000000"/>
                <w:sz w:val="20"/>
                <w:szCs w:val="28"/>
              </w:rPr>
              <w:t>Индивидуальные карточки по НДФЛ (1</w:t>
            </w:r>
            <w:r w:rsidR="00E97FF5" w:rsidRPr="00DD34ED">
              <w:rPr>
                <w:color w:val="000000"/>
                <w:sz w:val="20"/>
                <w:szCs w:val="28"/>
              </w:rPr>
              <w:noBreakHyphen/>
              <w:t>Н</w:t>
            </w:r>
            <w:r w:rsidRPr="00DD34ED">
              <w:rPr>
                <w:color w:val="000000"/>
                <w:sz w:val="20"/>
                <w:szCs w:val="28"/>
              </w:rPr>
              <w:t>ДФЛ)</w:t>
            </w:r>
          </w:p>
        </w:tc>
        <w:tc>
          <w:tcPr>
            <w:tcW w:w="2436" w:type="pct"/>
            <w:shd w:val="clear" w:color="auto" w:fill="auto"/>
          </w:tcPr>
          <w:p w:rsidR="00254945" w:rsidRPr="00DD34ED" w:rsidRDefault="00254945" w:rsidP="00DD34ED">
            <w:pPr>
              <w:widowControl/>
              <w:snapToGrid/>
              <w:spacing w:line="360" w:lineRule="auto"/>
              <w:ind w:firstLine="0"/>
              <w:rPr>
                <w:color w:val="000000"/>
                <w:sz w:val="20"/>
                <w:szCs w:val="28"/>
              </w:rPr>
            </w:pPr>
            <w:r w:rsidRPr="00DD34ED">
              <w:rPr>
                <w:color w:val="000000"/>
                <w:sz w:val="20"/>
                <w:szCs w:val="28"/>
              </w:rPr>
              <w:t>Исправлений, противоречий и подчисток не выявлено</w:t>
            </w:r>
          </w:p>
        </w:tc>
      </w:tr>
      <w:tr w:rsidR="00254945" w:rsidRPr="00DD34ED" w:rsidTr="00DD34ED">
        <w:trPr>
          <w:cantSplit/>
        </w:trPr>
        <w:tc>
          <w:tcPr>
            <w:tcW w:w="2564" w:type="pct"/>
            <w:shd w:val="clear" w:color="auto" w:fill="auto"/>
          </w:tcPr>
          <w:p w:rsidR="00254945" w:rsidRPr="00DD34ED" w:rsidRDefault="00254945" w:rsidP="00DD34ED">
            <w:pPr>
              <w:widowControl/>
              <w:snapToGrid/>
              <w:spacing w:line="360" w:lineRule="auto"/>
              <w:ind w:firstLine="0"/>
              <w:rPr>
                <w:color w:val="000000"/>
                <w:sz w:val="20"/>
                <w:szCs w:val="28"/>
              </w:rPr>
            </w:pPr>
            <w:r w:rsidRPr="00DD34ED">
              <w:rPr>
                <w:color w:val="000000"/>
                <w:sz w:val="20"/>
                <w:szCs w:val="28"/>
              </w:rPr>
              <w:t>Счет-фактуры полученные</w:t>
            </w:r>
          </w:p>
        </w:tc>
        <w:tc>
          <w:tcPr>
            <w:tcW w:w="2436" w:type="pct"/>
            <w:shd w:val="clear" w:color="auto" w:fill="auto"/>
          </w:tcPr>
          <w:p w:rsidR="00254945" w:rsidRPr="00DD34ED" w:rsidRDefault="00254945" w:rsidP="00DD34ED">
            <w:pPr>
              <w:widowControl/>
              <w:snapToGrid/>
              <w:spacing w:line="360" w:lineRule="auto"/>
              <w:ind w:firstLine="0"/>
              <w:rPr>
                <w:color w:val="000000"/>
                <w:sz w:val="20"/>
                <w:szCs w:val="28"/>
              </w:rPr>
            </w:pPr>
            <w:r w:rsidRPr="00DD34ED">
              <w:rPr>
                <w:color w:val="000000"/>
                <w:sz w:val="20"/>
                <w:szCs w:val="28"/>
              </w:rPr>
              <w:t>Исправлений и подчисток не выявлено</w:t>
            </w:r>
          </w:p>
        </w:tc>
      </w:tr>
      <w:tr w:rsidR="00254945" w:rsidRPr="00DD34ED" w:rsidTr="00DD34ED">
        <w:trPr>
          <w:cantSplit/>
        </w:trPr>
        <w:tc>
          <w:tcPr>
            <w:tcW w:w="2564" w:type="pct"/>
            <w:shd w:val="clear" w:color="auto" w:fill="auto"/>
          </w:tcPr>
          <w:p w:rsidR="00254945" w:rsidRPr="00DD34ED" w:rsidRDefault="00254945" w:rsidP="00DD34ED">
            <w:pPr>
              <w:widowControl/>
              <w:snapToGrid/>
              <w:spacing w:line="360" w:lineRule="auto"/>
              <w:ind w:firstLine="0"/>
              <w:rPr>
                <w:color w:val="000000"/>
                <w:sz w:val="20"/>
                <w:szCs w:val="28"/>
              </w:rPr>
            </w:pPr>
            <w:r w:rsidRPr="00DD34ED">
              <w:rPr>
                <w:color w:val="000000"/>
                <w:sz w:val="20"/>
                <w:szCs w:val="28"/>
              </w:rPr>
              <w:t>Товарно-транспортные накладные поставщиков</w:t>
            </w:r>
          </w:p>
        </w:tc>
        <w:tc>
          <w:tcPr>
            <w:tcW w:w="2436" w:type="pct"/>
            <w:shd w:val="clear" w:color="auto" w:fill="auto"/>
          </w:tcPr>
          <w:p w:rsidR="00254945" w:rsidRPr="00DD34ED" w:rsidRDefault="00254945" w:rsidP="00DD34ED">
            <w:pPr>
              <w:widowControl/>
              <w:snapToGrid/>
              <w:spacing w:line="360" w:lineRule="auto"/>
              <w:ind w:firstLine="0"/>
              <w:rPr>
                <w:color w:val="000000"/>
                <w:sz w:val="20"/>
                <w:szCs w:val="28"/>
              </w:rPr>
            </w:pPr>
            <w:r w:rsidRPr="00DD34ED">
              <w:rPr>
                <w:color w:val="000000"/>
                <w:sz w:val="20"/>
                <w:szCs w:val="28"/>
              </w:rPr>
              <w:t>Исправлений, противоречий и подчисток не выявлено</w:t>
            </w:r>
          </w:p>
        </w:tc>
      </w:tr>
      <w:tr w:rsidR="00254945" w:rsidRPr="00DD34ED" w:rsidTr="00DD34ED">
        <w:trPr>
          <w:cantSplit/>
        </w:trPr>
        <w:tc>
          <w:tcPr>
            <w:tcW w:w="2564" w:type="pct"/>
            <w:shd w:val="clear" w:color="auto" w:fill="auto"/>
          </w:tcPr>
          <w:p w:rsidR="008E11CC" w:rsidRPr="00DD34ED" w:rsidRDefault="00254945" w:rsidP="00DD34ED">
            <w:pPr>
              <w:widowControl/>
              <w:snapToGrid/>
              <w:spacing w:line="360" w:lineRule="auto"/>
              <w:ind w:firstLine="0"/>
              <w:rPr>
                <w:color w:val="000000"/>
                <w:sz w:val="20"/>
                <w:szCs w:val="28"/>
              </w:rPr>
            </w:pPr>
            <w:r w:rsidRPr="00DD34ED">
              <w:rPr>
                <w:color w:val="000000"/>
                <w:sz w:val="20"/>
                <w:szCs w:val="28"/>
              </w:rPr>
              <w:t xml:space="preserve">Налоговая декларация по единому налогу при УСН за </w:t>
            </w:r>
            <w:r w:rsidR="001F1E23" w:rsidRPr="00DD34ED">
              <w:rPr>
                <w:color w:val="000000"/>
                <w:sz w:val="20"/>
                <w:szCs w:val="28"/>
              </w:rPr>
              <w:t>2009</w:t>
            </w:r>
            <w:r w:rsidR="0050569C" w:rsidRPr="00DD34ED">
              <w:rPr>
                <w:color w:val="000000"/>
                <w:sz w:val="20"/>
                <w:szCs w:val="28"/>
              </w:rPr>
              <w:t xml:space="preserve"> </w:t>
            </w:r>
            <w:r w:rsidR="001F1E23" w:rsidRPr="00DD34ED">
              <w:rPr>
                <w:color w:val="000000"/>
                <w:sz w:val="20"/>
                <w:szCs w:val="28"/>
              </w:rPr>
              <w:t>г</w:t>
            </w:r>
            <w:r w:rsidR="0050569C" w:rsidRPr="00DD34ED">
              <w:rPr>
                <w:color w:val="000000"/>
                <w:sz w:val="20"/>
                <w:szCs w:val="28"/>
              </w:rPr>
              <w:t>од</w:t>
            </w:r>
          </w:p>
        </w:tc>
        <w:tc>
          <w:tcPr>
            <w:tcW w:w="2436" w:type="pct"/>
            <w:shd w:val="clear" w:color="auto" w:fill="auto"/>
          </w:tcPr>
          <w:p w:rsidR="00254945" w:rsidRPr="00DD34ED" w:rsidRDefault="00254945" w:rsidP="00DD34ED">
            <w:pPr>
              <w:widowControl/>
              <w:snapToGrid/>
              <w:spacing w:line="360" w:lineRule="auto"/>
              <w:ind w:firstLine="0"/>
              <w:rPr>
                <w:color w:val="000000"/>
                <w:sz w:val="20"/>
                <w:szCs w:val="28"/>
              </w:rPr>
            </w:pPr>
            <w:r w:rsidRPr="00DD34ED">
              <w:rPr>
                <w:color w:val="000000"/>
                <w:sz w:val="20"/>
                <w:szCs w:val="28"/>
              </w:rPr>
              <w:t>Исправлений, противоречий и подчисток не выявлено</w:t>
            </w:r>
          </w:p>
        </w:tc>
      </w:tr>
      <w:tr w:rsidR="008E11CC" w:rsidRPr="00DD34ED" w:rsidTr="00DD34ED">
        <w:trPr>
          <w:cantSplit/>
        </w:trPr>
        <w:tc>
          <w:tcPr>
            <w:tcW w:w="2564" w:type="pct"/>
            <w:shd w:val="clear" w:color="auto" w:fill="auto"/>
          </w:tcPr>
          <w:p w:rsidR="008E11CC" w:rsidRPr="00DD34ED" w:rsidRDefault="008E11CC" w:rsidP="00DD34ED">
            <w:pPr>
              <w:widowControl/>
              <w:snapToGrid/>
              <w:spacing w:line="360" w:lineRule="auto"/>
              <w:ind w:firstLine="0"/>
              <w:rPr>
                <w:color w:val="000000"/>
                <w:sz w:val="20"/>
                <w:szCs w:val="28"/>
              </w:rPr>
            </w:pPr>
            <w:r w:rsidRPr="00DD34ED">
              <w:rPr>
                <w:color w:val="000000"/>
                <w:sz w:val="20"/>
                <w:szCs w:val="28"/>
              </w:rPr>
              <w:t>Декларация по страховым взносам в ПФ за 200</w:t>
            </w:r>
            <w:r w:rsidR="001F1E23" w:rsidRPr="00DD34ED">
              <w:rPr>
                <w:color w:val="000000"/>
                <w:sz w:val="20"/>
                <w:szCs w:val="28"/>
              </w:rPr>
              <w:t>9</w:t>
            </w:r>
            <w:r w:rsidRPr="00DD34ED">
              <w:rPr>
                <w:color w:val="000000"/>
                <w:sz w:val="20"/>
                <w:szCs w:val="28"/>
              </w:rPr>
              <w:t xml:space="preserve"> год</w:t>
            </w:r>
          </w:p>
        </w:tc>
        <w:tc>
          <w:tcPr>
            <w:tcW w:w="2436" w:type="pct"/>
            <w:shd w:val="clear" w:color="auto" w:fill="auto"/>
          </w:tcPr>
          <w:p w:rsidR="008E11CC" w:rsidRPr="00DD34ED" w:rsidRDefault="008E11CC" w:rsidP="00DD34ED">
            <w:pPr>
              <w:widowControl/>
              <w:snapToGrid/>
              <w:spacing w:line="360" w:lineRule="auto"/>
              <w:ind w:firstLine="0"/>
              <w:rPr>
                <w:color w:val="000000"/>
                <w:sz w:val="20"/>
                <w:szCs w:val="28"/>
              </w:rPr>
            </w:pPr>
            <w:r w:rsidRPr="00DD34ED">
              <w:rPr>
                <w:color w:val="000000"/>
                <w:sz w:val="20"/>
                <w:szCs w:val="28"/>
              </w:rPr>
              <w:t>Исправлений, противоречий и подчисток не выявлено</w:t>
            </w:r>
          </w:p>
        </w:tc>
      </w:tr>
    </w:tbl>
    <w:p w:rsidR="00382CAE" w:rsidRPr="00E97FF5" w:rsidRDefault="00382CAE" w:rsidP="00E97FF5">
      <w:pPr>
        <w:widowControl/>
        <w:autoSpaceDE w:val="0"/>
        <w:autoSpaceDN w:val="0"/>
        <w:adjustRightInd w:val="0"/>
        <w:snapToGrid/>
        <w:spacing w:line="360" w:lineRule="auto"/>
        <w:ind w:firstLine="709"/>
        <w:rPr>
          <w:color w:val="000000"/>
          <w:sz w:val="28"/>
          <w:szCs w:val="28"/>
        </w:rPr>
      </w:pPr>
    </w:p>
    <w:p w:rsidR="00557643" w:rsidRPr="00E97FF5" w:rsidRDefault="000A04AF" w:rsidP="00E97FF5">
      <w:pPr>
        <w:widowControl/>
        <w:autoSpaceDE w:val="0"/>
        <w:autoSpaceDN w:val="0"/>
        <w:adjustRightInd w:val="0"/>
        <w:snapToGrid/>
        <w:spacing w:line="360" w:lineRule="auto"/>
        <w:ind w:firstLine="709"/>
        <w:rPr>
          <w:color w:val="000000"/>
          <w:sz w:val="28"/>
          <w:szCs w:val="28"/>
        </w:rPr>
      </w:pPr>
      <w:r>
        <w:rPr>
          <w:color w:val="000000"/>
          <w:sz w:val="28"/>
          <w:szCs w:val="28"/>
        </w:rPr>
        <w:br w:type="page"/>
      </w:r>
      <w:r w:rsidR="003E2E5F" w:rsidRPr="00E97FF5">
        <w:rPr>
          <w:color w:val="000000"/>
          <w:sz w:val="28"/>
          <w:szCs w:val="28"/>
        </w:rPr>
        <w:t>Закончив проверку всех реквизитов</w:t>
      </w:r>
      <w:r w:rsidR="004C3EF0" w:rsidRPr="00E97FF5">
        <w:rPr>
          <w:color w:val="000000"/>
          <w:sz w:val="28"/>
          <w:szCs w:val="28"/>
        </w:rPr>
        <w:t xml:space="preserve"> и итогов в первичных документах</w:t>
      </w:r>
      <w:r w:rsidR="00AC38D2" w:rsidRPr="00E97FF5">
        <w:rPr>
          <w:color w:val="000000"/>
          <w:sz w:val="28"/>
          <w:szCs w:val="28"/>
        </w:rPr>
        <w:t>,</w:t>
      </w:r>
      <w:r w:rsidR="003E2E5F" w:rsidRPr="00E97FF5">
        <w:rPr>
          <w:color w:val="000000"/>
          <w:sz w:val="28"/>
          <w:szCs w:val="28"/>
        </w:rPr>
        <w:t xml:space="preserve"> приступим к а</w:t>
      </w:r>
      <w:r w:rsidR="00557643" w:rsidRPr="00E97FF5">
        <w:rPr>
          <w:color w:val="000000"/>
          <w:sz w:val="28"/>
          <w:szCs w:val="28"/>
        </w:rPr>
        <w:t>нализ</w:t>
      </w:r>
      <w:r w:rsidR="003E2E5F" w:rsidRPr="00E97FF5">
        <w:rPr>
          <w:color w:val="000000"/>
          <w:sz w:val="28"/>
          <w:szCs w:val="28"/>
        </w:rPr>
        <w:t>у</w:t>
      </w:r>
      <w:r w:rsidR="00557643" w:rsidRPr="00E97FF5">
        <w:rPr>
          <w:color w:val="000000"/>
          <w:sz w:val="28"/>
          <w:szCs w:val="28"/>
        </w:rPr>
        <w:t xml:space="preserve"> документов</w:t>
      </w:r>
      <w:r w:rsidR="003E2E5F" w:rsidRPr="00E97FF5">
        <w:rPr>
          <w:color w:val="000000"/>
          <w:sz w:val="28"/>
          <w:szCs w:val="28"/>
        </w:rPr>
        <w:t>.</w:t>
      </w:r>
      <w:r w:rsidR="00E679F0" w:rsidRPr="00E97FF5">
        <w:rPr>
          <w:color w:val="000000"/>
          <w:sz w:val="28"/>
          <w:szCs w:val="28"/>
        </w:rPr>
        <w:t xml:space="preserve"> </w:t>
      </w:r>
      <w:r w:rsidR="003E2E5F" w:rsidRPr="00E97FF5">
        <w:rPr>
          <w:color w:val="000000"/>
          <w:sz w:val="28"/>
          <w:szCs w:val="28"/>
        </w:rPr>
        <w:t>П</w:t>
      </w:r>
      <w:r w:rsidR="00557643" w:rsidRPr="00E97FF5">
        <w:rPr>
          <w:color w:val="000000"/>
          <w:sz w:val="28"/>
          <w:szCs w:val="28"/>
        </w:rPr>
        <w:t>ри выездной проверке обра</w:t>
      </w:r>
      <w:r w:rsidR="003E2E5F" w:rsidRPr="00E97FF5">
        <w:rPr>
          <w:color w:val="000000"/>
          <w:sz w:val="28"/>
          <w:szCs w:val="28"/>
        </w:rPr>
        <w:t>ти</w:t>
      </w:r>
      <w:r w:rsidR="00071CA8" w:rsidRPr="00E97FF5">
        <w:rPr>
          <w:color w:val="000000"/>
          <w:sz w:val="28"/>
          <w:szCs w:val="28"/>
        </w:rPr>
        <w:t>м</w:t>
      </w:r>
      <w:r w:rsidR="00557643" w:rsidRPr="00E97FF5">
        <w:rPr>
          <w:color w:val="000000"/>
          <w:sz w:val="28"/>
          <w:szCs w:val="28"/>
        </w:rPr>
        <w:t xml:space="preserve"> внимание, нет ли противоречий между данными в различных документах организации. </w:t>
      </w:r>
      <w:r w:rsidR="00071CA8" w:rsidRPr="00E97FF5">
        <w:rPr>
          <w:color w:val="000000"/>
          <w:sz w:val="28"/>
          <w:szCs w:val="28"/>
        </w:rPr>
        <w:t xml:space="preserve">А именно проверим отражение в книге учета доходов и расходов </w:t>
      </w:r>
      <w:r w:rsidR="008E11CC" w:rsidRPr="00E97FF5">
        <w:rPr>
          <w:color w:val="000000"/>
          <w:sz w:val="28"/>
          <w:szCs w:val="28"/>
        </w:rPr>
        <w:t xml:space="preserve">(Приложение 4) </w:t>
      </w:r>
      <w:r w:rsidR="00071CA8" w:rsidRPr="00E97FF5">
        <w:rPr>
          <w:color w:val="000000"/>
          <w:sz w:val="28"/>
          <w:szCs w:val="28"/>
        </w:rPr>
        <w:t>первичных документов по реализации товаров</w:t>
      </w:r>
      <w:r w:rsidR="008E11CC" w:rsidRPr="00E97FF5">
        <w:rPr>
          <w:color w:val="000000"/>
          <w:sz w:val="28"/>
          <w:szCs w:val="28"/>
        </w:rPr>
        <w:t xml:space="preserve"> (Приложение 34)</w:t>
      </w:r>
      <w:r w:rsidR="00683DDA" w:rsidRPr="00E97FF5">
        <w:rPr>
          <w:color w:val="000000"/>
          <w:sz w:val="28"/>
          <w:szCs w:val="28"/>
        </w:rPr>
        <w:t xml:space="preserve"> и приходу товаров, работ, услуг</w:t>
      </w:r>
      <w:r w:rsidR="00071CA8" w:rsidRPr="00E97FF5">
        <w:rPr>
          <w:color w:val="000000"/>
          <w:sz w:val="28"/>
          <w:szCs w:val="28"/>
        </w:rPr>
        <w:t>.</w:t>
      </w:r>
    </w:p>
    <w:p w:rsidR="000A04AF" w:rsidRDefault="000A04AF" w:rsidP="00E97FF5">
      <w:pPr>
        <w:widowControl/>
        <w:snapToGrid/>
        <w:spacing w:line="360" w:lineRule="auto"/>
        <w:ind w:firstLine="709"/>
        <w:rPr>
          <w:color w:val="000000"/>
          <w:sz w:val="28"/>
          <w:szCs w:val="28"/>
        </w:rPr>
      </w:pPr>
    </w:p>
    <w:p w:rsidR="00C408F7" w:rsidRPr="00E97FF5" w:rsidRDefault="00683DDA" w:rsidP="00E97FF5">
      <w:pPr>
        <w:widowControl/>
        <w:snapToGrid/>
        <w:spacing w:line="360" w:lineRule="auto"/>
        <w:ind w:firstLine="709"/>
        <w:rPr>
          <w:color w:val="000000"/>
          <w:sz w:val="28"/>
          <w:szCs w:val="28"/>
        </w:rPr>
      </w:pPr>
      <w:r w:rsidRPr="00E97FF5">
        <w:rPr>
          <w:color w:val="000000"/>
          <w:sz w:val="28"/>
          <w:szCs w:val="28"/>
        </w:rPr>
        <w:t xml:space="preserve">Таблица </w:t>
      </w:r>
      <w:r w:rsidR="00EF3ADE" w:rsidRPr="00E97FF5">
        <w:rPr>
          <w:color w:val="000000"/>
          <w:sz w:val="28"/>
          <w:szCs w:val="28"/>
        </w:rPr>
        <w:t>6</w:t>
      </w:r>
      <w:r w:rsidR="000A04AF">
        <w:rPr>
          <w:color w:val="000000"/>
          <w:sz w:val="28"/>
          <w:szCs w:val="28"/>
        </w:rPr>
        <w:t xml:space="preserve">. </w:t>
      </w:r>
      <w:r w:rsidR="00C408F7" w:rsidRPr="00E97FF5">
        <w:rPr>
          <w:color w:val="000000"/>
          <w:sz w:val="28"/>
          <w:szCs w:val="28"/>
        </w:rPr>
        <w:t xml:space="preserve">Проверка документов по реализации </w:t>
      </w:r>
      <w:r w:rsidRPr="00E97FF5">
        <w:rPr>
          <w:color w:val="000000"/>
          <w:sz w:val="28"/>
          <w:szCs w:val="28"/>
        </w:rPr>
        <w:t xml:space="preserve">и поступлению </w:t>
      </w:r>
      <w:r w:rsidR="00C408F7" w:rsidRPr="00E97FF5">
        <w:rPr>
          <w:color w:val="000000"/>
          <w:sz w:val="28"/>
          <w:szCs w:val="28"/>
        </w:rPr>
        <w:t xml:space="preserve">товаров, </w:t>
      </w:r>
      <w:r w:rsidRPr="00E97FF5">
        <w:rPr>
          <w:color w:val="000000"/>
          <w:sz w:val="28"/>
          <w:szCs w:val="28"/>
        </w:rPr>
        <w:t xml:space="preserve">работ, </w:t>
      </w:r>
      <w:r w:rsidR="00C408F7" w:rsidRPr="00E97FF5">
        <w:rPr>
          <w:color w:val="000000"/>
          <w:sz w:val="28"/>
          <w:szCs w:val="28"/>
        </w:rPr>
        <w:t>услуг</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42"/>
        <w:gridCol w:w="3598"/>
      </w:tblGrid>
      <w:tr w:rsidR="00683DDA" w:rsidRPr="00DD34ED" w:rsidTr="00DD34ED">
        <w:trPr>
          <w:cantSplit/>
          <w:trHeight w:val="640"/>
        </w:trPr>
        <w:tc>
          <w:tcPr>
            <w:tcW w:w="3053" w:type="pct"/>
            <w:shd w:val="clear" w:color="auto" w:fill="auto"/>
          </w:tcPr>
          <w:p w:rsidR="00683DDA" w:rsidRPr="00DD34ED" w:rsidRDefault="00683DDA" w:rsidP="00DD34ED">
            <w:pPr>
              <w:widowControl/>
              <w:snapToGrid/>
              <w:spacing w:line="360" w:lineRule="auto"/>
              <w:ind w:firstLine="0"/>
              <w:rPr>
                <w:color w:val="000000"/>
                <w:sz w:val="20"/>
                <w:szCs w:val="28"/>
              </w:rPr>
            </w:pPr>
            <w:r w:rsidRPr="00DD34ED">
              <w:rPr>
                <w:color w:val="000000"/>
                <w:sz w:val="20"/>
                <w:szCs w:val="28"/>
              </w:rPr>
              <w:t>Проверенные документы</w:t>
            </w:r>
          </w:p>
        </w:tc>
        <w:tc>
          <w:tcPr>
            <w:tcW w:w="1947" w:type="pct"/>
            <w:shd w:val="clear" w:color="auto" w:fill="auto"/>
          </w:tcPr>
          <w:p w:rsidR="00683DDA" w:rsidRPr="00DD34ED" w:rsidRDefault="00683DDA" w:rsidP="00DD34ED">
            <w:pPr>
              <w:widowControl/>
              <w:snapToGrid/>
              <w:spacing w:line="360" w:lineRule="auto"/>
              <w:ind w:firstLine="0"/>
              <w:rPr>
                <w:color w:val="000000"/>
                <w:sz w:val="20"/>
                <w:szCs w:val="28"/>
              </w:rPr>
            </w:pPr>
            <w:r w:rsidRPr="00DD34ED">
              <w:rPr>
                <w:color w:val="000000"/>
                <w:sz w:val="20"/>
                <w:szCs w:val="28"/>
              </w:rPr>
              <w:t>Результата проверки</w:t>
            </w:r>
          </w:p>
        </w:tc>
      </w:tr>
      <w:tr w:rsidR="00683DDA" w:rsidRPr="00DD34ED" w:rsidTr="00DD34ED">
        <w:trPr>
          <w:cantSplit/>
          <w:trHeight w:val="832"/>
        </w:trPr>
        <w:tc>
          <w:tcPr>
            <w:tcW w:w="3053" w:type="pct"/>
            <w:shd w:val="clear" w:color="auto" w:fill="auto"/>
          </w:tcPr>
          <w:p w:rsidR="00683DDA" w:rsidRPr="00DD34ED" w:rsidRDefault="006F3E8C" w:rsidP="00DD34ED">
            <w:pPr>
              <w:widowControl/>
              <w:snapToGrid/>
              <w:spacing w:line="360" w:lineRule="auto"/>
              <w:ind w:firstLine="0"/>
              <w:rPr>
                <w:color w:val="000000"/>
                <w:sz w:val="20"/>
                <w:szCs w:val="28"/>
              </w:rPr>
            </w:pPr>
            <w:r w:rsidRPr="00DD34ED">
              <w:rPr>
                <w:color w:val="000000"/>
                <w:sz w:val="20"/>
                <w:szCs w:val="28"/>
              </w:rPr>
              <w:t>Полученные т</w:t>
            </w:r>
            <w:r w:rsidR="00683DDA" w:rsidRPr="00DD34ED">
              <w:rPr>
                <w:color w:val="000000"/>
                <w:sz w:val="20"/>
                <w:szCs w:val="28"/>
              </w:rPr>
              <w:t>оварно-транспортные накладные, счета-фактуры</w:t>
            </w:r>
            <w:r w:rsidRPr="00DD34ED">
              <w:rPr>
                <w:color w:val="000000"/>
                <w:sz w:val="20"/>
                <w:szCs w:val="28"/>
              </w:rPr>
              <w:t xml:space="preserve"> (Приложения 21 и 23)</w:t>
            </w:r>
          </w:p>
        </w:tc>
        <w:tc>
          <w:tcPr>
            <w:tcW w:w="1947" w:type="pct"/>
            <w:shd w:val="clear" w:color="auto" w:fill="auto"/>
          </w:tcPr>
          <w:p w:rsidR="00683DDA" w:rsidRPr="00DD34ED" w:rsidRDefault="00683DDA" w:rsidP="00DD34ED">
            <w:pPr>
              <w:widowControl/>
              <w:snapToGrid/>
              <w:spacing w:line="360" w:lineRule="auto"/>
              <w:ind w:firstLine="0"/>
              <w:rPr>
                <w:color w:val="000000"/>
                <w:sz w:val="20"/>
                <w:szCs w:val="28"/>
              </w:rPr>
            </w:pPr>
            <w:r w:rsidRPr="00DD34ED">
              <w:rPr>
                <w:color w:val="000000"/>
                <w:sz w:val="20"/>
                <w:szCs w:val="28"/>
              </w:rPr>
              <w:t>Расхождений в суммах и датах не выявлено</w:t>
            </w:r>
          </w:p>
        </w:tc>
      </w:tr>
      <w:tr w:rsidR="00683DDA" w:rsidRPr="00DD34ED" w:rsidTr="00DD34ED">
        <w:trPr>
          <w:cantSplit/>
          <w:trHeight w:val="713"/>
        </w:trPr>
        <w:tc>
          <w:tcPr>
            <w:tcW w:w="3053" w:type="pct"/>
            <w:shd w:val="clear" w:color="auto" w:fill="auto"/>
          </w:tcPr>
          <w:p w:rsidR="00683DDA" w:rsidRPr="00DD34ED" w:rsidRDefault="006F3E8C" w:rsidP="00DD34ED">
            <w:pPr>
              <w:widowControl/>
              <w:snapToGrid/>
              <w:spacing w:line="360" w:lineRule="auto"/>
              <w:ind w:firstLine="0"/>
              <w:rPr>
                <w:color w:val="000000"/>
                <w:sz w:val="20"/>
                <w:szCs w:val="28"/>
              </w:rPr>
            </w:pPr>
            <w:r w:rsidRPr="00DD34ED">
              <w:rPr>
                <w:color w:val="000000"/>
                <w:sz w:val="20"/>
                <w:szCs w:val="28"/>
              </w:rPr>
              <w:t>Выданные т</w:t>
            </w:r>
            <w:r w:rsidR="00683DDA" w:rsidRPr="00DD34ED">
              <w:rPr>
                <w:color w:val="000000"/>
                <w:sz w:val="20"/>
                <w:szCs w:val="28"/>
              </w:rPr>
              <w:t>оварно-транспортные накладные, счета-фактуры</w:t>
            </w:r>
            <w:r w:rsidRPr="00DD34ED">
              <w:rPr>
                <w:color w:val="000000"/>
                <w:sz w:val="20"/>
                <w:szCs w:val="28"/>
              </w:rPr>
              <w:t xml:space="preserve"> (Приложение 22)</w:t>
            </w:r>
          </w:p>
        </w:tc>
        <w:tc>
          <w:tcPr>
            <w:tcW w:w="1947" w:type="pct"/>
            <w:shd w:val="clear" w:color="auto" w:fill="auto"/>
          </w:tcPr>
          <w:p w:rsidR="00683DDA" w:rsidRPr="00DD34ED" w:rsidRDefault="00683DDA" w:rsidP="00DD34ED">
            <w:pPr>
              <w:widowControl/>
              <w:snapToGrid/>
              <w:spacing w:line="360" w:lineRule="auto"/>
              <w:ind w:firstLine="0"/>
              <w:rPr>
                <w:color w:val="000000"/>
                <w:sz w:val="20"/>
                <w:szCs w:val="28"/>
              </w:rPr>
            </w:pPr>
            <w:r w:rsidRPr="00DD34ED">
              <w:rPr>
                <w:color w:val="000000"/>
                <w:sz w:val="20"/>
                <w:szCs w:val="28"/>
              </w:rPr>
              <w:t>Расхождений в суммах и датах не выявлено</w:t>
            </w:r>
          </w:p>
        </w:tc>
      </w:tr>
    </w:tbl>
    <w:p w:rsidR="00683DDA" w:rsidRPr="00E97FF5" w:rsidRDefault="00683DDA" w:rsidP="00E97FF5">
      <w:pPr>
        <w:widowControl/>
        <w:snapToGrid/>
        <w:spacing w:line="360" w:lineRule="auto"/>
        <w:ind w:firstLine="709"/>
        <w:rPr>
          <w:color w:val="000000"/>
          <w:sz w:val="28"/>
          <w:szCs w:val="24"/>
        </w:rPr>
      </w:pPr>
    </w:p>
    <w:p w:rsidR="00071CA8" w:rsidRPr="00E97FF5" w:rsidRDefault="00852CBB" w:rsidP="00E97FF5">
      <w:pPr>
        <w:widowControl/>
        <w:snapToGrid/>
        <w:spacing w:line="360" w:lineRule="auto"/>
        <w:ind w:firstLine="709"/>
        <w:rPr>
          <w:bCs/>
          <w:color w:val="000000"/>
          <w:sz w:val="28"/>
          <w:szCs w:val="28"/>
        </w:rPr>
      </w:pPr>
      <w:r w:rsidRPr="00E97FF5">
        <w:rPr>
          <w:color w:val="000000"/>
          <w:sz w:val="28"/>
          <w:szCs w:val="28"/>
        </w:rPr>
        <w:t xml:space="preserve">Отдельный этап выездной проверки </w:t>
      </w:r>
      <w:r w:rsidR="00632E24" w:rsidRPr="00E97FF5">
        <w:rPr>
          <w:color w:val="000000"/>
          <w:sz w:val="28"/>
          <w:szCs w:val="28"/>
        </w:rPr>
        <w:t>–</w:t>
      </w:r>
      <w:r w:rsidRPr="00E97FF5">
        <w:rPr>
          <w:color w:val="000000"/>
          <w:sz w:val="28"/>
          <w:szCs w:val="28"/>
        </w:rPr>
        <w:t xml:space="preserve"> это </w:t>
      </w:r>
      <w:r w:rsidR="00071CA8" w:rsidRPr="00E97FF5">
        <w:rPr>
          <w:bCs/>
          <w:color w:val="000000"/>
          <w:sz w:val="28"/>
          <w:szCs w:val="28"/>
        </w:rPr>
        <w:t xml:space="preserve">проверка </w:t>
      </w:r>
      <w:r w:rsidR="00683DDA" w:rsidRPr="00E97FF5">
        <w:rPr>
          <w:bCs/>
          <w:color w:val="000000"/>
          <w:sz w:val="28"/>
          <w:szCs w:val="28"/>
        </w:rPr>
        <w:t>обоснованности включения расходов в Книгу доходов и расходов</w:t>
      </w:r>
      <w:r w:rsidR="00071CA8" w:rsidRPr="00E97FF5">
        <w:rPr>
          <w:bCs/>
          <w:color w:val="000000"/>
          <w:sz w:val="28"/>
          <w:szCs w:val="28"/>
        </w:rPr>
        <w:t>.</w:t>
      </w:r>
    </w:p>
    <w:p w:rsidR="00683DDA" w:rsidRPr="00E97FF5" w:rsidRDefault="00683DDA" w:rsidP="00E97FF5">
      <w:pPr>
        <w:widowControl/>
        <w:snapToGrid/>
        <w:spacing w:line="360" w:lineRule="auto"/>
        <w:ind w:firstLine="709"/>
        <w:rPr>
          <w:color w:val="000000"/>
          <w:sz w:val="28"/>
          <w:szCs w:val="28"/>
        </w:rPr>
      </w:pPr>
    </w:p>
    <w:p w:rsidR="00EF3ADE" w:rsidRPr="00E97FF5" w:rsidRDefault="00683DDA" w:rsidP="00E97FF5">
      <w:pPr>
        <w:widowControl/>
        <w:snapToGrid/>
        <w:spacing w:line="360" w:lineRule="auto"/>
        <w:ind w:firstLine="709"/>
        <w:rPr>
          <w:color w:val="000000"/>
          <w:sz w:val="28"/>
          <w:szCs w:val="28"/>
        </w:rPr>
      </w:pPr>
      <w:r w:rsidRPr="00E97FF5">
        <w:rPr>
          <w:color w:val="000000"/>
          <w:sz w:val="28"/>
          <w:szCs w:val="28"/>
        </w:rPr>
        <w:t xml:space="preserve">Таблица </w:t>
      </w:r>
      <w:r w:rsidR="00EF3ADE" w:rsidRPr="00E97FF5">
        <w:rPr>
          <w:color w:val="000000"/>
          <w:sz w:val="28"/>
          <w:szCs w:val="28"/>
        </w:rPr>
        <w:t>7</w:t>
      </w:r>
      <w:r w:rsidR="000A04AF">
        <w:rPr>
          <w:color w:val="000000"/>
          <w:sz w:val="28"/>
          <w:szCs w:val="28"/>
        </w:rPr>
        <w:t xml:space="preserve">. </w:t>
      </w:r>
      <w:r w:rsidR="00EF3ADE" w:rsidRPr="00E97FF5">
        <w:rPr>
          <w:color w:val="000000"/>
          <w:sz w:val="28"/>
          <w:szCs w:val="28"/>
        </w:rPr>
        <w:t xml:space="preserve">Проверка </w:t>
      </w:r>
      <w:r w:rsidRPr="00E97FF5">
        <w:rPr>
          <w:color w:val="000000"/>
          <w:sz w:val="28"/>
          <w:szCs w:val="28"/>
        </w:rPr>
        <w:t>документов, подтверждающих понесенные расходы</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41"/>
        <w:gridCol w:w="4799"/>
      </w:tblGrid>
      <w:tr w:rsidR="00683DDA" w:rsidRPr="00DD34ED" w:rsidTr="00DD34ED">
        <w:trPr>
          <w:cantSplit/>
          <w:trHeight w:val="282"/>
        </w:trPr>
        <w:tc>
          <w:tcPr>
            <w:tcW w:w="2403" w:type="pct"/>
            <w:shd w:val="clear" w:color="auto" w:fill="auto"/>
          </w:tcPr>
          <w:p w:rsidR="00683DDA" w:rsidRPr="00DD34ED" w:rsidRDefault="00683DDA" w:rsidP="00DD34ED">
            <w:pPr>
              <w:widowControl/>
              <w:snapToGrid/>
              <w:spacing w:line="360" w:lineRule="auto"/>
              <w:ind w:firstLine="0"/>
              <w:rPr>
                <w:color w:val="000000"/>
                <w:sz w:val="20"/>
                <w:szCs w:val="28"/>
              </w:rPr>
            </w:pPr>
            <w:r w:rsidRPr="00DD34ED">
              <w:rPr>
                <w:color w:val="000000"/>
                <w:sz w:val="20"/>
                <w:szCs w:val="28"/>
              </w:rPr>
              <w:t>Проверенные документы</w:t>
            </w:r>
          </w:p>
        </w:tc>
        <w:tc>
          <w:tcPr>
            <w:tcW w:w="2597" w:type="pct"/>
            <w:shd w:val="clear" w:color="auto" w:fill="auto"/>
          </w:tcPr>
          <w:p w:rsidR="00683DDA" w:rsidRPr="00DD34ED" w:rsidRDefault="00683DDA" w:rsidP="00DD34ED">
            <w:pPr>
              <w:widowControl/>
              <w:snapToGrid/>
              <w:spacing w:line="360" w:lineRule="auto"/>
              <w:ind w:firstLine="0"/>
              <w:rPr>
                <w:color w:val="000000"/>
                <w:sz w:val="20"/>
                <w:szCs w:val="28"/>
              </w:rPr>
            </w:pPr>
            <w:r w:rsidRPr="00DD34ED">
              <w:rPr>
                <w:color w:val="000000"/>
                <w:sz w:val="20"/>
                <w:szCs w:val="28"/>
              </w:rPr>
              <w:t>Результат проверки</w:t>
            </w:r>
          </w:p>
        </w:tc>
      </w:tr>
      <w:tr w:rsidR="00683DDA" w:rsidRPr="00DD34ED" w:rsidTr="00DD34ED">
        <w:trPr>
          <w:cantSplit/>
          <w:trHeight w:val="832"/>
        </w:trPr>
        <w:tc>
          <w:tcPr>
            <w:tcW w:w="2403" w:type="pct"/>
            <w:shd w:val="clear" w:color="auto" w:fill="auto"/>
          </w:tcPr>
          <w:p w:rsidR="00683DDA" w:rsidRPr="00DD34ED" w:rsidRDefault="00683DDA" w:rsidP="00DD34ED">
            <w:pPr>
              <w:widowControl/>
              <w:snapToGrid/>
              <w:spacing w:line="360" w:lineRule="auto"/>
              <w:ind w:firstLine="0"/>
              <w:rPr>
                <w:color w:val="000000"/>
                <w:sz w:val="20"/>
                <w:szCs w:val="28"/>
              </w:rPr>
            </w:pPr>
            <w:r w:rsidRPr="00DD34ED">
              <w:rPr>
                <w:color w:val="000000"/>
                <w:sz w:val="20"/>
                <w:szCs w:val="28"/>
              </w:rPr>
              <w:t>Товарно-транспортные накладные, счета-фактуры</w:t>
            </w:r>
          </w:p>
        </w:tc>
        <w:tc>
          <w:tcPr>
            <w:tcW w:w="2597" w:type="pct"/>
            <w:shd w:val="clear" w:color="auto" w:fill="auto"/>
          </w:tcPr>
          <w:p w:rsidR="00683DDA" w:rsidRPr="00DD34ED" w:rsidRDefault="005D1BC6" w:rsidP="00DD34ED">
            <w:pPr>
              <w:widowControl/>
              <w:snapToGrid/>
              <w:spacing w:line="360" w:lineRule="auto"/>
              <w:ind w:firstLine="0"/>
              <w:rPr>
                <w:color w:val="000000"/>
                <w:sz w:val="20"/>
                <w:szCs w:val="28"/>
              </w:rPr>
            </w:pPr>
            <w:r w:rsidRPr="00DD34ED">
              <w:rPr>
                <w:color w:val="000000"/>
                <w:sz w:val="20"/>
                <w:szCs w:val="28"/>
              </w:rPr>
              <w:t xml:space="preserve">Расходы на хоз. инвентарь и инструмент </w:t>
            </w:r>
            <w:r w:rsidR="00757D27" w:rsidRPr="00DD34ED">
              <w:rPr>
                <w:color w:val="000000"/>
                <w:sz w:val="20"/>
                <w:szCs w:val="28"/>
              </w:rPr>
              <w:t xml:space="preserve">в сумме 6500 руб. </w:t>
            </w:r>
            <w:r w:rsidRPr="00DD34ED">
              <w:rPr>
                <w:color w:val="000000"/>
                <w:sz w:val="20"/>
                <w:szCs w:val="28"/>
              </w:rPr>
              <w:t>не подтверждены оригиналами приходных документов</w:t>
            </w:r>
          </w:p>
        </w:tc>
      </w:tr>
      <w:tr w:rsidR="00683DDA" w:rsidRPr="00DD34ED" w:rsidTr="00DD34ED">
        <w:trPr>
          <w:cantSplit/>
          <w:trHeight w:val="223"/>
        </w:trPr>
        <w:tc>
          <w:tcPr>
            <w:tcW w:w="2403" w:type="pct"/>
            <w:shd w:val="clear" w:color="auto" w:fill="auto"/>
          </w:tcPr>
          <w:p w:rsidR="00683DDA" w:rsidRPr="00DD34ED" w:rsidRDefault="00683DDA" w:rsidP="00DD34ED">
            <w:pPr>
              <w:widowControl/>
              <w:snapToGrid/>
              <w:spacing w:line="360" w:lineRule="auto"/>
              <w:ind w:firstLine="0"/>
              <w:rPr>
                <w:color w:val="000000"/>
                <w:sz w:val="20"/>
                <w:szCs w:val="28"/>
              </w:rPr>
            </w:pPr>
            <w:r w:rsidRPr="00DD34ED">
              <w:rPr>
                <w:color w:val="000000"/>
                <w:sz w:val="20"/>
                <w:szCs w:val="28"/>
              </w:rPr>
              <w:t>Акты на списание ТМЦ</w:t>
            </w:r>
          </w:p>
        </w:tc>
        <w:tc>
          <w:tcPr>
            <w:tcW w:w="2597" w:type="pct"/>
            <w:shd w:val="clear" w:color="auto" w:fill="auto"/>
          </w:tcPr>
          <w:p w:rsidR="00683DDA" w:rsidRPr="00DD34ED" w:rsidRDefault="00683DDA" w:rsidP="00DD34ED">
            <w:pPr>
              <w:widowControl/>
              <w:snapToGrid/>
              <w:spacing w:line="360" w:lineRule="auto"/>
              <w:ind w:firstLine="0"/>
              <w:rPr>
                <w:color w:val="000000"/>
                <w:sz w:val="20"/>
                <w:szCs w:val="28"/>
              </w:rPr>
            </w:pPr>
            <w:r w:rsidRPr="00DD34ED">
              <w:rPr>
                <w:color w:val="000000"/>
                <w:sz w:val="20"/>
                <w:szCs w:val="28"/>
              </w:rPr>
              <w:t>Расхождений в суммах и датах не выявлено</w:t>
            </w:r>
          </w:p>
        </w:tc>
      </w:tr>
      <w:tr w:rsidR="00683DDA" w:rsidRPr="00DD34ED" w:rsidTr="00DD34ED">
        <w:trPr>
          <w:cantSplit/>
          <w:trHeight w:val="232"/>
        </w:trPr>
        <w:tc>
          <w:tcPr>
            <w:tcW w:w="2403" w:type="pct"/>
            <w:shd w:val="clear" w:color="auto" w:fill="auto"/>
          </w:tcPr>
          <w:p w:rsidR="00683DDA" w:rsidRPr="00DD34ED" w:rsidRDefault="00683DDA" w:rsidP="00DD34ED">
            <w:pPr>
              <w:widowControl/>
              <w:snapToGrid/>
              <w:spacing w:line="360" w:lineRule="auto"/>
              <w:ind w:firstLine="0"/>
              <w:rPr>
                <w:color w:val="000000"/>
                <w:sz w:val="20"/>
                <w:szCs w:val="28"/>
              </w:rPr>
            </w:pPr>
            <w:r w:rsidRPr="00DD34ED">
              <w:rPr>
                <w:color w:val="000000"/>
                <w:sz w:val="20"/>
                <w:szCs w:val="28"/>
              </w:rPr>
              <w:t>Путевые листы</w:t>
            </w:r>
          </w:p>
        </w:tc>
        <w:tc>
          <w:tcPr>
            <w:tcW w:w="2597" w:type="pct"/>
            <w:shd w:val="clear" w:color="auto" w:fill="auto"/>
          </w:tcPr>
          <w:p w:rsidR="00683DDA" w:rsidRPr="00DD34ED" w:rsidRDefault="00683DDA" w:rsidP="00DD34ED">
            <w:pPr>
              <w:widowControl/>
              <w:snapToGrid/>
              <w:spacing w:line="360" w:lineRule="auto"/>
              <w:ind w:firstLine="0"/>
              <w:rPr>
                <w:color w:val="000000"/>
                <w:sz w:val="20"/>
                <w:szCs w:val="28"/>
              </w:rPr>
            </w:pPr>
            <w:r w:rsidRPr="00DD34ED">
              <w:rPr>
                <w:color w:val="000000"/>
                <w:sz w:val="20"/>
                <w:szCs w:val="28"/>
              </w:rPr>
              <w:t>Расхождений в суммах и датах не выявлено</w:t>
            </w:r>
          </w:p>
        </w:tc>
      </w:tr>
      <w:tr w:rsidR="00757D27" w:rsidRPr="00DD34ED" w:rsidTr="00DD34ED">
        <w:trPr>
          <w:cantSplit/>
          <w:trHeight w:val="158"/>
        </w:trPr>
        <w:tc>
          <w:tcPr>
            <w:tcW w:w="2403" w:type="pct"/>
            <w:shd w:val="clear" w:color="auto" w:fill="auto"/>
          </w:tcPr>
          <w:p w:rsidR="00757D27" w:rsidRPr="00DD34ED" w:rsidRDefault="00757D27" w:rsidP="00DD34ED">
            <w:pPr>
              <w:widowControl/>
              <w:snapToGrid/>
              <w:spacing w:line="360" w:lineRule="auto"/>
              <w:ind w:firstLine="0"/>
              <w:rPr>
                <w:color w:val="000000"/>
                <w:sz w:val="20"/>
                <w:szCs w:val="28"/>
              </w:rPr>
            </w:pPr>
            <w:r w:rsidRPr="00DD34ED">
              <w:rPr>
                <w:color w:val="000000"/>
                <w:sz w:val="20"/>
                <w:szCs w:val="28"/>
              </w:rPr>
              <w:t>Итого занижение единого налога:</w:t>
            </w:r>
          </w:p>
        </w:tc>
        <w:tc>
          <w:tcPr>
            <w:tcW w:w="2597" w:type="pct"/>
            <w:shd w:val="clear" w:color="auto" w:fill="auto"/>
          </w:tcPr>
          <w:p w:rsidR="00757D27" w:rsidRPr="00DD34ED" w:rsidRDefault="00757D27" w:rsidP="00DD34ED">
            <w:pPr>
              <w:widowControl/>
              <w:snapToGrid/>
              <w:spacing w:line="360" w:lineRule="auto"/>
              <w:ind w:firstLine="0"/>
              <w:rPr>
                <w:color w:val="000000"/>
                <w:sz w:val="20"/>
                <w:szCs w:val="28"/>
              </w:rPr>
            </w:pPr>
            <w:r w:rsidRPr="00DD34ED">
              <w:rPr>
                <w:color w:val="000000"/>
                <w:sz w:val="20"/>
                <w:szCs w:val="28"/>
              </w:rPr>
              <w:t>975 руб.</w:t>
            </w:r>
          </w:p>
        </w:tc>
      </w:tr>
    </w:tbl>
    <w:p w:rsidR="00EF3ADE" w:rsidRPr="00E97FF5" w:rsidRDefault="00EF3ADE" w:rsidP="00E97FF5">
      <w:pPr>
        <w:widowControl/>
        <w:snapToGrid/>
        <w:spacing w:line="360" w:lineRule="auto"/>
        <w:ind w:firstLine="709"/>
        <w:rPr>
          <w:color w:val="000000"/>
          <w:sz w:val="28"/>
          <w:szCs w:val="28"/>
        </w:rPr>
      </w:pPr>
    </w:p>
    <w:p w:rsidR="00E477EC" w:rsidRPr="00E97FF5" w:rsidRDefault="00683DDA" w:rsidP="00E97FF5">
      <w:pPr>
        <w:widowControl/>
        <w:snapToGrid/>
        <w:spacing w:line="360" w:lineRule="auto"/>
        <w:ind w:firstLine="709"/>
        <w:rPr>
          <w:color w:val="000000"/>
          <w:sz w:val="28"/>
          <w:szCs w:val="28"/>
        </w:rPr>
      </w:pPr>
      <w:r w:rsidRPr="00E97FF5">
        <w:rPr>
          <w:color w:val="000000"/>
          <w:sz w:val="28"/>
          <w:szCs w:val="28"/>
        </w:rPr>
        <w:t xml:space="preserve">В ходе проверки уделили внимание всем налогам, исчисляемым на предприятии, проверили </w:t>
      </w:r>
      <w:r w:rsidR="00E477EC" w:rsidRPr="00E97FF5">
        <w:rPr>
          <w:color w:val="000000"/>
          <w:sz w:val="28"/>
          <w:szCs w:val="28"/>
        </w:rPr>
        <w:t xml:space="preserve">суммы </w:t>
      </w:r>
      <w:r w:rsidRPr="00E97FF5">
        <w:rPr>
          <w:color w:val="000000"/>
          <w:sz w:val="28"/>
          <w:szCs w:val="28"/>
        </w:rPr>
        <w:t xml:space="preserve">взносов в ПФ и в ФСС от НС и ПЗ, суммы </w:t>
      </w:r>
      <w:r w:rsidR="00E477EC" w:rsidRPr="00E97FF5">
        <w:rPr>
          <w:color w:val="000000"/>
          <w:sz w:val="28"/>
          <w:szCs w:val="28"/>
        </w:rPr>
        <w:t>налога на доходы физических лиц: удержанного, перечисленного и указанного в справках о доходах по форме 1</w:t>
      </w:r>
      <w:r w:rsidR="00E97FF5">
        <w:rPr>
          <w:color w:val="000000"/>
          <w:sz w:val="28"/>
          <w:szCs w:val="28"/>
        </w:rPr>
        <w:noBreakHyphen/>
      </w:r>
      <w:r w:rsidR="00E97FF5" w:rsidRPr="00E97FF5">
        <w:rPr>
          <w:color w:val="000000"/>
          <w:sz w:val="28"/>
          <w:szCs w:val="28"/>
        </w:rPr>
        <w:t>Н</w:t>
      </w:r>
      <w:r w:rsidR="00E477EC" w:rsidRPr="00E97FF5">
        <w:rPr>
          <w:color w:val="000000"/>
          <w:sz w:val="28"/>
          <w:szCs w:val="28"/>
        </w:rPr>
        <w:t>ДФЛ.</w:t>
      </w:r>
    </w:p>
    <w:p w:rsidR="009B4C57" w:rsidRPr="00E97FF5" w:rsidRDefault="009800BD" w:rsidP="00E97FF5">
      <w:pPr>
        <w:widowControl/>
        <w:autoSpaceDE w:val="0"/>
        <w:autoSpaceDN w:val="0"/>
        <w:adjustRightInd w:val="0"/>
        <w:snapToGrid/>
        <w:spacing w:line="360" w:lineRule="auto"/>
        <w:ind w:firstLine="709"/>
        <w:rPr>
          <w:bCs/>
          <w:color w:val="000000"/>
          <w:sz w:val="28"/>
          <w:szCs w:val="28"/>
        </w:rPr>
      </w:pPr>
      <w:r w:rsidRPr="00E97FF5">
        <w:rPr>
          <w:bCs/>
          <w:color w:val="000000"/>
          <w:sz w:val="28"/>
          <w:szCs w:val="28"/>
        </w:rPr>
        <w:t xml:space="preserve">В заключении необходимо проверить правильность заполнения </w:t>
      </w:r>
      <w:r w:rsidR="009B4C57" w:rsidRPr="00E97FF5">
        <w:rPr>
          <w:bCs/>
          <w:color w:val="000000"/>
          <w:sz w:val="28"/>
          <w:szCs w:val="28"/>
        </w:rPr>
        <w:t>налогов</w:t>
      </w:r>
      <w:r w:rsidR="00683DDA" w:rsidRPr="00E97FF5">
        <w:rPr>
          <w:bCs/>
          <w:color w:val="000000"/>
          <w:sz w:val="28"/>
          <w:szCs w:val="28"/>
        </w:rPr>
        <w:t>ой</w:t>
      </w:r>
      <w:r w:rsidR="009B4C57" w:rsidRPr="00E97FF5">
        <w:rPr>
          <w:bCs/>
          <w:color w:val="000000"/>
          <w:sz w:val="28"/>
          <w:szCs w:val="28"/>
        </w:rPr>
        <w:t xml:space="preserve"> </w:t>
      </w:r>
      <w:r w:rsidRPr="00E97FF5">
        <w:rPr>
          <w:bCs/>
          <w:color w:val="000000"/>
          <w:sz w:val="28"/>
          <w:szCs w:val="28"/>
        </w:rPr>
        <w:t>деклараци</w:t>
      </w:r>
      <w:r w:rsidR="00683DDA" w:rsidRPr="00E97FF5">
        <w:rPr>
          <w:bCs/>
          <w:color w:val="000000"/>
          <w:sz w:val="28"/>
          <w:szCs w:val="28"/>
        </w:rPr>
        <w:t>и</w:t>
      </w:r>
      <w:r w:rsidRPr="00E97FF5">
        <w:rPr>
          <w:bCs/>
          <w:color w:val="000000"/>
          <w:sz w:val="28"/>
          <w:szCs w:val="28"/>
        </w:rPr>
        <w:t xml:space="preserve"> по единому налогу, уплачиваемому в связи с применением </w:t>
      </w:r>
      <w:r w:rsidR="00683DDA" w:rsidRPr="00E97FF5">
        <w:rPr>
          <w:bCs/>
          <w:color w:val="000000"/>
          <w:sz w:val="28"/>
          <w:szCs w:val="28"/>
        </w:rPr>
        <w:t>УСН</w:t>
      </w:r>
      <w:r w:rsidR="009B4C57" w:rsidRPr="00E97FF5">
        <w:rPr>
          <w:bCs/>
          <w:color w:val="000000"/>
          <w:sz w:val="28"/>
          <w:szCs w:val="28"/>
        </w:rPr>
        <w:t>.</w:t>
      </w:r>
    </w:p>
    <w:p w:rsidR="000A04AF" w:rsidRDefault="000A04AF" w:rsidP="00E97FF5">
      <w:pPr>
        <w:widowControl/>
        <w:snapToGrid/>
        <w:spacing w:line="360" w:lineRule="auto"/>
        <w:ind w:firstLine="709"/>
        <w:rPr>
          <w:color w:val="000000"/>
          <w:sz w:val="28"/>
          <w:szCs w:val="28"/>
        </w:rPr>
      </w:pPr>
    </w:p>
    <w:p w:rsidR="009B4C57" w:rsidRPr="00E97FF5" w:rsidRDefault="009B4C57" w:rsidP="00E97FF5">
      <w:pPr>
        <w:widowControl/>
        <w:snapToGrid/>
        <w:spacing w:line="360" w:lineRule="auto"/>
        <w:ind w:firstLine="709"/>
        <w:rPr>
          <w:bCs/>
          <w:color w:val="000000"/>
          <w:sz w:val="28"/>
          <w:szCs w:val="28"/>
        </w:rPr>
      </w:pPr>
      <w:r w:rsidRPr="00E97FF5">
        <w:rPr>
          <w:color w:val="000000"/>
          <w:sz w:val="28"/>
          <w:szCs w:val="28"/>
        </w:rPr>
        <w:t>Таблица 8</w:t>
      </w:r>
      <w:r w:rsidR="000A04AF">
        <w:rPr>
          <w:color w:val="000000"/>
          <w:sz w:val="28"/>
          <w:szCs w:val="28"/>
        </w:rPr>
        <w:t xml:space="preserve">. </w:t>
      </w:r>
      <w:r w:rsidRPr="00E97FF5">
        <w:rPr>
          <w:color w:val="000000"/>
          <w:sz w:val="28"/>
          <w:szCs w:val="28"/>
        </w:rPr>
        <w:t xml:space="preserve">Проверка </w:t>
      </w:r>
      <w:r w:rsidRPr="00E97FF5">
        <w:rPr>
          <w:bCs/>
          <w:color w:val="000000"/>
          <w:sz w:val="28"/>
          <w:szCs w:val="28"/>
        </w:rPr>
        <w:t>правиль</w:t>
      </w:r>
      <w:r w:rsidR="00683DDA" w:rsidRPr="00E97FF5">
        <w:rPr>
          <w:bCs/>
          <w:color w:val="000000"/>
          <w:sz w:val="28"/>
          <w:szCs w:val="28"/>
        </w:rPr>
        <w:t>ности заполнения налоговой</w:t>
      </w:r>
      <w:r w:rsidRPr="00E97FF5">
        <w:rPr>
          <w:bCs/>
          <w:color w:val="000000"/>
          <w:sz w:val="28"/>
          <w:szCs w:val="28"/>
        </w:rPr>
        <w:t xml:space="preserve"> деклараци</w:t>
      </w:r>
      <w:r w:rsidR="00683DDA" w:rsidRPr="00E97FF5">
        <w:rPr>
          <w:bCs/>
          <w:color w:val="000000"/>
          <w:sz w:val="28"/>
          <w:szCs w:val="28"/>
        </w:rPr>
        <w:t>и</w:t>
      </w:r>
      <w:r w:rsidRPr="00E97FF5">
        <w:rPr>
          <w:bCs/>
          <w:color w:val="000000"/>
          <w:sz w:val="28"/>
          <w:szCs w:val="28"/>
        </w:rPr>
        <w:t xml:space="preserve"> по единому налогу, уплачиваемому в связи с применением упрощенной системы налогообложения</w:t>
      </w:r>
      <w:r w:rsidR="001D2094" w:rsidRPr="00E97FF5">
        <w:rPr>
          <w:bCs/>
          <w:color w:val="000000"/>
          <w:sz w:val="28"/>
          <w:szCs w:val="28"/>
        </w:rPr>
        <w:t xml:space="preserve"> за 2009 год</w:t>
      </w:r>
      <w:r w:rsidR="006F3E8C" w:rsidRPr="00E97FF5">
        <w:rPr>
          <w:bCs/>
          <w:color w:val="000000"/>
          <w:sz w:val="28"/>
          <w:szCs w:val="28"/>
        </w:rPr>
        <w:t xml:space="preserve"> (Приложение 5)</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42"/>
        <w:gridCol w:w="3718"/>
      </w:tblGrid>
      <w:tr w:rsidR="001D2094" w:rsidRPr="00DD34ED" w:rsidTr="00DD34ED">
        <w:trPr>
          <w:cantSplit/>
          <w:trHeight w:val="619"/>
        </w:trPr>
        <w:tc>
          <w:tcPr>
            <w:tcW w:w="3014" w:type="pct"/>
            <w:shd w:val="clear" w:color="auto" w:fill="auto"/>
          </w:tcPr>
          <w:p w:rsidR="001D2094" w:rsidRPr="00DD34ED" w:rsidRDefault="001D2094" w:rsidP="00DD34ED">
            <w:pPr>
              <w:widowControl/>
              <w:snapToGrid/>
              <w:spacing w:line="360" w:lineRule="auto"/>
              <w:ind w:firstLine="0"/>
              <w:rPr>
                <w:color w:val="000000"/>
                <w:sz w:val="20"/>
                <w:szCs w:val="28"/>
              </w:rPr>
            </w:pPr>
            <w:r w:rsidRPr="00DD34ED">
              <w:rPr>
                <w:color w:val="000000"/>
                <w:sz w:val="20"/>
                <w:szCs w:val="28"/>
              </w:rPr>
              <w:t>Направление проверки</w:t>
            </w:r>
          </w:p>
        </w:tc>
        <w:tc>
          <w:tcPr>
            <w:tcW w:w="1986" w:type="pct"/>
            <w:shd w:val="clear" w:color="auto" w:fill="auto"/>
          </w:tcPr>
          <w:p w:rsidR="001D2094" w:rsidRPr="00DD34ED" w:rsidRDefault="001D2094" w:rsidP="00DD34ED">
            <w:pPr>
              <w:widowControl/>
              <w:snapToGrid/>
              <w:spacing w:line="360" w:lineRule="auto"/>
              <w:ind w:firstLine="0"/>
              <w:rPr>
                <w:color w:val="000000"/>
                <w:sz w:val="20"/>
                <w:szCs w:val="28"/>
              </w:rPr>
            </w:pPr>
            <w:r w:rsidRPr="00DD34ED">
              <w:rPr>
                <w:color w:val="000000"/>
                <w:sz w:val="20"/>
                <w:szCs w:val="28"/>
              </w:rPr>
              <w:t>Результат проверки</w:t>
            </w:r>
          </w:p>
        </w:tc>
      </w:tr>
      <w:tr w:rsidR="001D2094" w:rsidRPr="00DD34ED" w:rsidTr="00DD34ED">
        <w:trPr>
          <w:cantSplit/>
          <w:trHeight w:val="454"/>
        </w:trPr>
        <w:tc>
          <w:tcPr>
            <w:tcW w:w="3014" w:type="pct"/>
            <w:shd w:val="clear" w:color="auto" w:fill="auto"/>
          </w:tcPr>
          <w:p w:rsidR="001D2094" w:rsidRPr="00DD34ED" w:rsidRDefault="001D2094" w:rsidP="00DD34ED">
            <w:pPr>
              <w:widowControl/>
              <w:snapToGrid/>
              <w:spacing w:line="360" w:lineRule="auto"/>
              <w:ind w:firstLine="0"/>
              <w:rPr>
                <w:color w:val="000000"/>
                <w:sz w:val="20"/>
                <w:szCs w:val="28"/>
              </w:rPr>
            </w:pPr>
            <w:r w:rsidRPr="00DD34ED">
              <w:rPr>
                <w:color w:val="000000"/>
                <w:sz w:val="20"/>
                <w:szCs w:val="28"/>
              </w:rPr>
              <w:t>Правильность отражения доходов</w:t>
            </w:r>
          </w:p>
        </w:tc>
        <w:tc>
          <w:tcPr>
            <w:tcW w:w="1986" w:type="pct"/>
            <w:shd w:val="clear" w:color="auto" w:fill="auto"/>
          </w:tcPr>
          <w:p w:rsidR="001D2094" w:rsidRPr="00DD34ED" w:rsidRDefault="001D2094" w:rsidP="00DD34ED">
            <w:pPr>
              <w:widowControl/>
              <w:snapToGrid/>
              <w:spacing w:line="360" w:lineRule="auto"/>
              <w:ind w:firstLine="0"/>
              <w:rPr>
                <w:color w:val="000000"/>
                <w:sz w:val="20"/>
                <w:szCs w:val="24"/>
              </w:rPr>
            </w:pPr>
            <w:r w:rsidRPr="00DD34ED">
              <w:rPr>
                <w:color w:val="000000"/>
                <w:sz w:val="20"/>
                <w:szCs w:val="28"/>
              </w:rPr>
              <w:t>Нарушений не выявлено</w:t>
            </w:r>
          </w:p>
        </w:tc>
      </w:tr>
      <w:tr w:rsidR="001D2094" w:rsidRPr="00DD34ED" w:rsidTr="00DD34ED">
        <w:trPr>
          <w:cantSplit/>
          <w:trHeight w:val="454"/>
        </w:trPr>
        <w:tc>
          <w:tcPr>
            <w:tcW w:w="3014" w:type="pct"/>
            <w:shd w:val="clear" w:color="auto" w:fill="auto"/>
          </w:tcPr>
          <w:p w:rsidR="001D2094" w:rsidRPr="00DD34ED" w:rsidRDefault="001D2094" w:rsidP="00DD34ED">
            <w:pPr>
              <w:widowControl/>
              <w:snapToGrid/>
              <w:spacing w:line="360" w:lineRule="auto"/>
              <w:ind w:firstLine="0"/>
              <w:rPr>
                <w:color w:val="000000"/>
                <w:sz w:val="20"/>
                <w:szCs w:val="28"/>
              </w:rPr>
            </w:pPr>
            <w:r w:rsidRPr="00DD34ED">
              <w:rPr>
                <w:color w:val="000000"/>
                <w:sz w:val="20"/>
                <w:szCs w:val="28"/>
              </w:rPr>
              <w:t>Правильность отражения расходов</w:t>
            </w:r>
          </w:p>
        </w:tc>
        <w:tc>
          <w:tcPr>
            <w:tcW w:w="1986" w:type="pct"/>
            <w:shd w:val="clear" w:color="auto" w:fill="auto"/>
          </w:tcPr>
          <w:p w:rsidR="001D2094" w:rsidRPr="00DD34ED" w:rsidRDefault="001D2094" w:rsidP="00DD34ED">
            <w:pPr>
              <w:widowControl/>
              <w:snapToGrid/>
              <w:spacing w:line="360" w:lineRule="auto"/>
              <w:ind w:firstLine="0"/>
              <w:rPr>
                <w:color w:val="000000"/>
                <w:sz w:val="20"/>
                <w:szCs w:val="24"/>
              </w:rPr>
            </w:pPr>
            <w:r w:rsidRPr="00DD34ED">
              <w:rPr>
                <w:color w:val="000000"/>
                <w:sz w:val="20"/>
                <w:szCs w:val="28"/>
              </w:rPr>
              <w:t>Нарушений не выявлено</w:t>
            </w:r>
          </w:p>
        </w:tc>
      </w:tr>
      <w:tr w:rsidR="001D2094" w:rsidRPr="00DD34ED" w:rsidTr="00DD34ED">
        <w:trPr>
          <w:cantSplit/>
          <w:trHeight w:val="454"/>
        </w:trPr>
        <w:tc>
          <w:tcPr>
            <w:tcW w:w="3014" w:type="pct"/>
            <w:shd w:val="clear" w:color="auto" w:fill="auto"/>
          </w:tcPr>
          <w:p w:rsidR="001D2094" w:rsidRPr="00DD34ED" w:rsidRDefault="001D2094" w:rsidP="00DD34ED">
            <w:pPr>
              <w:widowControl/>
              <w:snapToGrid/>
              <w:spacing w:line="360" w:lineRule="auto"/>
              <w:ind w:firstLine="0"/>
              <w:rPr>
                <w:color w:val="000000"/>
                <w:sz w:val="20"/>
                <w:szCs w:val="28"/>
              </w:rPr>
            </w:pPr>
            <w:r w:rsidRPr="00DD34ED">
              <w:rPr>
                <w:color w:val="000000"/>
                <w:sz w:val="20"/>
                <w:szCs w:val="28"/>
              </w:rPr>
              <w:t>Правильность расчета единого налога</w:t>
            </w:r>
          </w:p>
        </w:tc>
        <w:tc>
          <w:tcPr>
            <w:tcW w:w="1986" w:type="pct"/>
            <w:shd w:val="clear" w:color="auto" w:fill="auto"/>
          </w:tcPr>
          <w:p w:rsidR="001D2094" w:rsidRPr="00DD34ED" w:rsidRDefault="001D2094" w:rsidP="00DD34ED">
            <w:pPr>
              <w:widowControl/>
              <w:snapToGrid/>
              <w:spacing w:line="360" w:lineRule="auto"/>
              <w:ind w:firstLine="0"/>
              <w:rPr>
                <w:color w:val="000000"/>
                <w:sz w:val="20"/>
                <w:szCs w:val="24"/>
              </w:rPr>
            </w:pPr>
            <w:r w:rsidRPr="00DD34ED">
              <w:rPr>
                <w:color w:val="000000"/>
                <w:sz w:val="20"/>
                <w:szCs w:val="28"/>
              </w:rPr>
              <w:t>Нарушений не выявлено</w:t>
            </w:r>
          </w:p>
        </w:tc>
      </w:tr>
      <w:tr w:rsidR="001D2094" w:rsidRPr="00DD34ED" w:rsidTr="00DD34ED">
        <w:trPr>
          <w:cantSplit/>
          <w:trHeight w:val="454"/>
        </w:trPr>
        <w:tc>
          <w:tcPr>
            <w:tcW w:w="3014" w:type="pct"/>
            <w:shd w:val="clear" w:color="auto" w:fill="auto"/>
          </w:tcPr>
          <w:p w:rsidR="001D2094" w:rsidRPr="00DD34ED" w:rsidRDefault="001D2094" w:rsidP="00DD34ED">
            <w:pPr>
              <w:widowControl/>
              <w:snapToGrid/>
              <w:spacing w:line="360" w:lineRule="auto"/>
              <w:ind w:firstLine="0"/>
              <w:rPr>
                <w:color w:val="000000"/>
                <w:sz w:val="20"/>
                <w:szCs w:val="28"/>
              </w:rPr>
            </w:pPr>
            <w:r w:rsidRPr="00DD34ED">
              <w:rPr>
                <w:color w:val="000000"/>
                <w:sz w:val="20"/>
                <w:szCs w:val="28"/>
              </w:rPr>
              <w:t>Правильность расчета минимального налога</w:t>
            </w:r>
          </w:p>
        </w:tc>
        <w:tc>
          <w:tcPr>
            <w:tcW w:w="1986" w:type="pct"/>
            <w:shd w:val="clear" w:color="auto" w:fill="auto"/>
          </w:tcPr>
          <w:p w:rsidR="001D2094" w:rsidRPr="00DD34ED" w:rsidRDefault="001D2094" w:rsidP="00DD34ED">
            <w:pPr>
              <w:widowControl/>
              <w:snapToGrid/>
              <w:spacing w:line="360" w:lineRule="auto"/>
              <w:ind w:firstLine="0"/>
              <w:rPr>
                <w:color w:val="000000"/>
                <w:sz w:val="20"/>
                <w:szCs w:val="24"/>
              </w:rPr>
            </w:pPr>
            <w:r w:rsidRPr="00DD34ED">
              <w:rPr>
                <w:color w:val="000000"/>
                <w:sz w:val="20"/>
                <w:szCs w:val="28"/>
              </w:rPr>
              <w:t>Нарушений не выявлено</w:t>
            </w:r>
          </w:p>
        </w:tc>
      </w:tr>
      <w:tr w:rsidR="001D2094" w:rsidRPr="00DD34ED" w:rsidTr="00DD34ED">
        <w:trPr>
          <w:cantSplit/>
          <w:trHeight w:val="527"/>
        </w:trPr>
        <w:tc>
          <w:tcPr>
            <w:tcW w:w="3014" w:type="pct"/>
            <w:shd w:val="clear" w:color="auto" w:fill="auto"/>
          </w:tcPr>
          <w:p w:rsidR="001D2094" w:rsidRPr="00DD34ED" w:rsidRDefault="001D2094" w:rsidP="00DD34ED">
            <w:pPr>
              <w:widowControl/>
              <w:snapToGrid/>
              <w:spacing w:line="360" w:lineRule="auto"/>
              <w:ind w:firstLine="0"/>
              <w:rPr>
                <w:color w:val="000000"/>
                <w:sz w:val="20"/>
                <w:szCs w:val="28"/>
              </w:rPr>
            </w:pPr>
            <w:r w:rsidRPr="00DD34ED">
              <w:rPr>
                <w:color w:val="000000"/>
                <w:sz w:val="20"/>
                <w:szCs w:val="28"/>
              </w:rPr>
              <w:t>Срок представления декларации</w:t>
            </w:r>
          </w:p>
        </w:tc>
        <w:tc>
          <w:tcPr>
            <w:tcW w:w="1986" w:type="pct"/>
            <w:shd w:val="clear" w:color="auto" w:fill="auto"/>
          </w:tcPr>
          <w:p w:rsidR="001D2094" w:rsidRPr="00DD34ED" w:rsidRDefault="001D2094" w:rsidP="00DD34ED">
            <w:pPr>
              <w:widowControl/>
              <w:snapToGrid/>
              <w:spacing w:line="360" w:lineRule="auto"/>
              <w:ind w:firstLine="0"/>
              <w:rPr>
                <w:color w:val="000000"/>
                <w:sz w:val="20"/>
                <w:szCs w:val="28"/>
              </w:rPr>
            </w:pPr>
            <w:r w:rsidRPr="00DD34ED">
              <w:rPr>
                <w:color w:val="000000"/>
                <w:sz w:val="20"/>
                <w:szCs w:val="28"/>
              </w:rPr>
              <w:t>Нарушений не выявлено</w:t>
            </w:r>
          </w:p>
        </w:tc>
      </w:tr>
      <w:tr w:rsidR="001D2094" w:rsidRPr="00DD34ED" w:rsidTr="00DD34ED">
        <w:trPr>
          <w:cantSplit/>
          <w:trHeight w:val="640"/>
        </w:trPr>
        <w:tc>
          <w:tcPr>
            <w:tcW w:w="3014" w:type="pct"/>
            <w:shd w:val="clear" w:color="auto" w:fill="auto"/>
          </w:tcPr>
          <w:p w:rsidR="001D2094" w:rsidRPr="00DD34ED" w:rsidRDefault="001D2094" w:rsidP="00DD34ED">
            <w:pPr>
              <w:widowControl/>
              <w:snapToGrid/>
              <w:spacing w:line="360" w:lineRule="auto"/>
              <w:ind w:firstLine="0"/>
              <w:rPr>
                <w:color w:val="000000"/>
                <w:sz w:val="20"/>
                <w:szCs w:val="28"/>
              </w:rPr>
            </w:pPr>
            <w:r w:rsidRPr="00DD34ED">
              <w:rPr>
                <w:color w:val="000000"/>
                <w:sz w:val="20"/>
                <w:szCs w:val="28"/>
              </w:rPr>
              <w:t>Правильность заполнения налоговой декларации</w:t>
            </w:r>
          </w:p>
        </w:tc>
        <w:tc>
          <w:tcPr>
            <w:tcW w:w="1986" w:type="pct"/>
            <w:shd w:val="clear" w:color="auto" w:fill="auto"/>
          </w:tcPr>
          <w:p w:rsidR="001D2094" w:rsidRPr="00DD34ED" w:rsidRDefault="001D2094" w:rsidP="00DD34ED">
            <w:pPr>
              <w:widowControl/>
              <w:snapToGrid/>
              <w:spacing w:line="360" w:lineRule="auto"/>
              <w:ind w:firstLine="0"/>
              <w:rPr>
                <w:color w:val="000000"/>
                <w:sz w:val="20"/>
                <w:szCs w:val="28"/>
              </w:rPr>
            </w:pPr>
            <w:r w:rsidRPr="00DD34ED">
              <w:rPr>
                <w:color w:val="000000"/>
                <w:sz w:val="20"/>
                <w:szCs w:val="28"/>
              </w:rPr>
              <w:t>Исправлений и подчисток не выявлено</w:t>
            </w:r>
          </w:p>
        </w:tc>
      </w:tr>
    </w:tbl>
    <w:p w:rsidR="00757D27" w:rsidRPr="00E97FF5" w:rsidRDefault="00757D27" w:rsidP="00E97FF5">
      <w:pPr>
        <w:pStyle w:val="2"/>
        <w:keepNext w:val="0"/>
        <w:spacing w:before="0" w:after="0" w:line="360" w:lineRule="auto"/>
        <w:ind w:firstLine="709"/>
        <w:jc w:val="both"/>
        <w:rPr>
          <w:rFonts w:ascii="Times New Roman" w:hAnsi="Times New Roman" w:cs="Times New Roman"/>
          <w:i w:val="0"/>
          <w:iCs w:val="0"/>
          <w:color w:val="000000"/>
        </w:rPr>
      </w:pPr>
    </w:p>
    <w:p w:rsidR="00DB7BE6" w:rsidRPr="00E97FF5" w:rsidRDefault="00DB7BE6" w:rsidP="00E97FF5">
      <w:pPr>
        <w:pStyle w:val="2"/>
        <w:keepNext w:val="0"/>
        <w:spacing w:before="0" w:after="0" w:line="360" w:lineRule="auto"/>
        <w:ind w:firstLine="709"/>
        <w:jc w:val="both"/>
        <w:rPr>
          <w:rFonts w:ascii="Times New Roman" w:hAnsi="Times New Roman" w:cs="Times New Roman"/>
          <w:i w:val="0"/>
          <w:iCs w:val="0"/>
          <w:color w:val="000000"/>
        </w:rPr>
      </w:pPr>
      <w:bookmarkStart w:id="8" w:name="_Toc253454722"/>
      <w:r w:rsidRPr="00E97FF5">
        <w:rPr>
          <w:rFonts w:ascii="Times New Roman" w:hAnsi="Times New Roman" w:cs="Times New Roman"/>
          <w:i w:val="0"/>
          <w:iCs w:val="0"/>
          <w:color w:val="000000"/>
        </w:rPr>
        <w:t>2.3 Обобщение выявленных нарушений</w:t>
      </w:r>
      <w:bookmarkEnd w:id="8"/>
    </w:p>
    <w:p w:rsidR="00DB7BE6" w:rsidRPr="00E97FF5" w:rsidRDefault="00DB7BE6" w:rsidP="00E97FF5">
      <w:pPr>
        <w:widowControl/>
        <w:snapToGrid/>
        <w:spacing w:line="360" w:lineRule="auto"/>
        <w:ind w:firstLine="709"/>
        <w:rPr>
          <w:color w:val="000000"/>
          <w:sz w:val="28"/>
          <w:szCs w:val="28"/>
        </w:rPr>
      </w:pPr>
    </w:p>
    <w:p w:rsidR="00F64E48" w:rsidRPr="00E97FF5" w:rsidRDefault="001D1B68" w:rsidP="00E97FF5">
      <w:pPr>
        <w:widowControl/>
        <w:snapToGrid/>
        <w:spacing w:line="360" w:lineRule="auto"/>
        <w:ind w:firstLine="709"/>
        <w:rPr>
          <w:color w:val="000000"/>
          <w:sz w:val="28"/>
          <w:szCs w:val="28"/>
        </w:rPr>
      </w:pPr>
      <w:r w:rsidRPr="00E97FF5">
        <w:rPr>
          <w:color w:val="000000"/>
          <w:sz w:val="28"/>
          <w:szCs w:val="28"/>
        </w:rPr>
        <w:t xml:space="preserve">В ходе проверки </w:t>
      </w:r>
      <w:r w:rsidR="00F64E48"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F64E48" w:rsidRPr="00E97FF5">
        <w:rPr>
          <w:color w:val="000000"/>
          <w:sz w:val="28"/>
          <w:szCs w:val="28"/>
        </w:rPr>
        <w:t xml:space="preserve"> были выявлены следующие нарушения:</w:t>
      </w:r>
    </w:p>
    <w:p w:rsidR="00757D27" w:rsidRPr="00E97FF5" w:rsidRDefault="00F64E48" w:rsidP="00E97FF5">
      <w:pPr>
        <w:widowControl/>
        <w:snapToGrid/>
        <w:spacing w:line="360" w:lineRule="auto"/>
        <w:ind w:firstLine="709"/>
        <w:rPr>
          <w:color w:val="000000"/>
          <w:sz w:val="28"/>
          <w:szCs w:val="28"/>
        </w:rPr>
      </w:pPr>
      <w:r w:rsidRPr="00E97FF5">
        <w:rPr>
          <w:color w:val="000000"/>
          <w:sz w:val="28"/>
          <w:szCs w:val="28"/>
        </w:rPr>
        <w:t xml:space="preserve">1. </w:t>
      </w:r>
      <w:r w:rsidR="00757D27" w:rsidRPr="00E97FF5">
        <w:rPr>
          <w:color w:val="000000"/>
          <w:sz w:val="28"/>
          <w:szCs w:val="28"/>
        </w:rPr>
        <w:t>Обнаружена неотраженная в книге учета доходов и расходов за 2009 год сумма денежных средств, поступивших в счет аванса за будущую поставку товара на расчетный счет ООО</w:t>
      </w:r>
      <w:r w:rsidR="00E97FF5">
        <w:rPr>
          <w:color w:val="000000"/>
          <w:sz w:val="28"/>
          <w:szCs w:val="28"/>
        </w:rPr>
        <w:t> </w:t>
      </w:r>
      <w:r w:rsidR="00E97FF5" w:rsidRPr="00E97FF5">
        <w:rPr>
          <w:color w:val="000000"/>
          <w:sz w:val="28"/>
          <w:szCs w:val="28"/>
        </w:rPr>
        <w:t>«</w:t>
      </w:r>
      <w:r w:rsidR="00757D27" w:rsidRPr="00E97FF5">
        <w:rPr>
          <w:color w:val="000000"/>
          <w:sz w:val="28"/>
          <w:szCs w:val="28"/>
        </w:rPr>
        <w:t>Сердоликс» 28.12.</w:t>
      </w:r>
      <w:r w:rsidR="00E97FF5" w:rsidRPr="00E97FF5">
        <w:rPr>
          <w:color w:val="000000"/>
          <w:sz w:val="28"/>
          <w:szCs w:val="28"/>
        </w:rPr>
        <w:t>2009</w:t>
      </w:r>
      <w:r w:rsidR="00E97FF5">
        <w:rPr>
          <w:color w:val="000000"/>
          <w:sz w:val="28"/>
          <w:szCs w:val="28"/>
        </w:rPr>
        <w:t> </w:t>
      </w:r>
      <w:r w:rsidR="00E97FF5" w:rsidRPr="00E97FF5">
        <w:rPr>
          <w:color w:val="000000"/>
          <w:sz w:val="28"/>
          <w:szCs w:val="28"/>
        </w:rPr>
        <w:t>г</w:t>
      </w:r>
      <w:r w:rsidR="00757D27" w:rsidRPr="00E97FF5">
        <w:rPr>
          <w:color w:val="000000"/>
          <w:sz w:val="28"/>
          <w:szCs w:val="28"/>
        </w:rPr>
        <w:t>. на сумму 25800 рублей, акт и счет-фактура на оказанные услуги выписаны только в 2010 году. Но согласно ст.</w:t>
      </w:r>
      <w:r w:rsidR="00E97FF5">
        <w:rPr>
          <w:color w:val="000000"/>
          <w:sz w:val="28"/>
          <w:szCs w:val="28"/>
        </w:rPr>
        <w:t> </w:t>
      </w:r>
      <w:r w:rsidR="00E97FF5" w:rsidRPr="00E97FF5">
        <w:rPr>
          <w:color w:val="000000"/>
          <w:sz w:val="28"/>
          <w:szCs w:val="28"/>
        </w:rPr>
        <w:t>3</w:t>
      </w:r>
      <w:r w:rsidR="00757D27" w:rsidRPr="00E97FF5">
        <w:rPr>
          <w:color w:val="000000"/>
          <w:sz w:val="28"/>
          <w:szCs w:val="28"/>
        </w:rPr>
        <w:t>46.17 НК РФ датой получения доходов признается день поступления денежных средств (кассовый метод). Соответственно занижен единый налог на сумму 3870 рублей.</w:t>
      </w:r>
    </w:p>
    <w:p w:rsidR="00757D27" w:rsidRPr="00E97FF5" w:rsidRDefault="00757D27" w:rsidP="00E97FF5">
      <w:pPr>
        <w:widowControl/>
        <w:snapToGrid/>
        <w:spacing w:line="360" w:lineRule="auto"/>
        <w:ind w:firstLine="709"/>
        <w:rPr>
          <w:color w:val="000000"/>
          <w:sz w:val="28"/>
          <w:szCs w:val="28"/>
        </w:rPr>
      </w:pPr>
      <w:r w:rsidRPr="00E97FF5">
        <w:rPr>
          <w:color w:val="000000"/>
          <w:sz w:val="28"/>
          <w:szCs w:val="28"/>
        </w:rPr>
        <w:t>2. Согласно данным книги учета доходов и расходов 17.05.</w:t>
      </w:r>
      <w:r w:rsidR="00E97FF5" w:rsidRPr="00E97FF5">
        <w:rPr>
          <w:color w:val="000000"/>
          <w:sz w:val="28"/>
          <w:szCs w:val="28"/>
        </w:rPr>
        <w:t>2009</w:t>
      </w:r>
      <w:r w:rsidR="00E97FF5">
        <w:rPr>
          <w:color w:val="000000"/>
          <w:sz w:val="28"/>
          <w:szCs w:val="28"/>
        </w:rPr>
        <w:t> </w:t>
      </w:r>
      <w:r w:rsidR="00E97FF5" w:rsidRPr="00E97FF5">
        <w:rPr>
          <w:color w:val="000000"/>
          <w:sz w:val="28"/>
          <w:szCs w:val="28"/>
        </w:rPr>
        <w:t>г</w:t>
      </w:r>
      <w:r w:rsidRPr="00E97FF5">
        <w:rPr>
          <w:color w:val="000000"/>
          <w:sz w:val="28"/>
          <w:szCs w:val="28"/>
        </w:rPr>
        <w:t>. в состав расходов были включены расходы на хоз. инвентарь и инструмент на сумму 6500 руб. лишь на основании платежного поручения и требования-накладной. Расходами согласно НК РФ признаются обоснованные и документально подтвержденные затраты, осуществленные (понесенные) налогоплательщиком. На предприятии отсутствует оригинал товарно-транспортной накладной на поступившие</w:t>
      </w:r>
      <w:r w:rsidR="00E97FF5">
        <w:rPr>
          <w:color w:val="000000"/>
          <w:sz w:val="28"/>
          <w:szCs w:val="28"/>
        </w:rPr>
        <w:t xml:space="preserve"> </w:t>
      </w:r>
      <w:r w:rsidRPr="00E97FF5">
        <w:rPr>
          <w:color w:val="000000"/>
          <w:sz w:val="28"/>
          <w:szCs w:val="28"/>
        </w:rPr>
        <w:t>хоз. инвентарь и инструмент от поставщика. Платежное поручение лишь подтверждает факт оплаты, а требование-накладная используется для передачи ТМЦ в эксплуатацию.</w:t>
      </w:r>
    </w:p>
    <w:p w:rsidR="00757D27" w:rsidRPr="00E97FF5" w:rsidRDefault="00757D27" w:rsidP="00E97FF5">
      <w:pPr>
        <w:widowControl/>
        <w:snapToGrid/>
        <w:spacing w:line="360" w:lineRule="auto"/>
        <w:ind w:firstLine="709"/>
        <w:rPr>
          <w:color w:val="000000"/>
          <w:sz w:val="28"/>
          <w:szCs w:val="28"/>
        </w:rPr>
      </w:pPr>
      <w:r w:rsidRPr="00E97FF5">
        <w:rPr>
          <w:color w:val="000000"/>
          <w:sz w:val="28"/>
          <w:szCs w:val="28"/>
        </w:rPr>
        <w:t>Следовательно, занижен единый налог на сумму 975 рублей.</w:t>
      </w:r>
    </w:p>
    <w:p w:rsidR="00DB7BE6" w:rsidRDefault="00757D27" w:rsidP="00E97FF5">
      <w:pPr>
        <w:widowControl/>
        <w:snapToGrid/>
        <w:spacing w:line="360" w:lineRule="auto"/>
        <w:ind w:firstLine="709"/>
        <w:rPr>
          <w:color w:val="000000"/>
          <w:sz w:val="28"/>
          <w:szCs w:val="28"/>
        </w:rPr>
      </w:pPr>
      <w:r w:rsidRPr="00E97FF5">
        <w:rPr>
          <w:color w:val="000000"/>
          <w:sz w:val="28"/>
          <w:szCs w:val="28"/>
        </w:rPr>
        <w:t>Таким образом, за 2009 год выявили лишь два нарушения в учете ООО</w:t>
      </w:r>
      <w:r w:rsidR="00E97FF5">
        <w:rPr>
          <w:color w:val="000000"/>
          <w:sz w:val="28"/>
          <w:szCs w:val="28"/>
        </w:rPr>
        <w:t> </w:t>
      </w:r>
      <w:r w:rsidR="00E97FF5" w:rsidRPr="00E97FF5">
        <w:rPr>
          <w:color w:val="000000"/>
          <w:sz w:val="28"/>
          <w:szCs w:val="28"/>
        </w:rPr>
        <w:t>«</w:t>
      </w:r>
      <w:r w:rsidRPr="00E97FF5">
        <w:rPr>
          <w:color w:val="000000"/>
          <w:sz w:val="28"/>
          <w:szCs w:val="28"/>
        </w:rPr>
        <w:t>Сердоликс», которые привели к занижению единого налога на 4845 рублей.</w:t>
      </w:r>
    </w:p>
    <w:p w:rsidR="00C128BE" w:rsidRDefault="00C128BE" w:rsidP="00E97FF5">
      <w:pPr>
        <w:widowControl/>
        <w:snapToGrid/>
        <w:spacing w:line="360" w:lineRule="auto"/>
        <w:ind w:firstLine="709"/>
        <w:rPr>
          <w:color w:val="000000"/>
          <w:sz w:val="28"/>
          <w:szCs w:val="28"/>
        </w:rPr>
      </w:pPr>
    </w:p>
    <w:p w:rsidR="00C128BE" w:rsidRPr="00E97FF5" w:rsidRDefault="00C128BE" w:rsidP="00E97FF5">
      <w:pPr>
        <w:widowControl/>
        <w:snapToGrid/>
        <w:spacing w:line="360" w:lineRule="auto"/>
        <w:ind w:firstLine="709"/>
        <w:rPr>
          <w:color w:val="000000"/>
          <w:sz w:val="28"/>
          <w:szCs w:val="28"/>
        </w:rPr>
      </w:pPr>
    </w:p>
    <w:p w:rsidR="002E67F1" w:rsidRPr="00E97FF5" w:rsidRDefault="00C128BE" w:rsidP="00E97FF5">
      <w:pPr>
        <w:pStyle w:val="1"/>
        <w:spacing w:before="0" w:beforeAutospacing="0" w:after="0" w:afterAutospacing="0" w:line="360" w:lineRule="auto"/>
        <w:ind w:firstLine="709"/>
        <w:jc w:val="both"/>
        <w:rPr>
          <w:bCs w:val="0"/>
          <w:color w:val="000000"/>
          <w:sz w:val="28"/>
          <w:szCs w:val="28"/>
        </w:rPr>
      </w:pPr>
      <w:bookmarkStart w:id="9" w:name="_Toc253454723"/>
      <w:r>
        <w:rPr>
          <w:bCs w:val="0"/>
          <w:color w:val="000000"/>
          <w:sz w:val="28"/>
          <w:szCs w:val="28"/>
        </w:rPr>
        <w:br w:type="page"/>
      </w:r>
      <w:r w:rsidR="002E67F1" w:rsidRPr="00E97FF5">
        <w:rPr>
          <w:bCs w:val="0"/>
          <w:color w:val="000000"/>
          <w:sz w:val="28"/>
          <w:szCs w:val="28"/>
        </w:rPr>
        <w:t>3. Оформление результатов прове</w:t>
      </w:r>
      <w:r w:rsidR="007B0BB8" w:rsidRPr="00E97FF5">
        <w:rPr>
          <w:bCs w:val="0"/>
          <w:color w:val="000000"/>
          <w:sz w:val="28"/>
          <w:szCs w:val="28"/>
        </w:rPr>
        <w:t>рки</w:t>
      </w:r>
      <w:bookmarkEnd w:id="9"/>
    </w:p>
    <w:p w:rsidR="00C128BE" w:rsidRPr="00C128BE" w:rsidRDefault="00C128BE" w:rsidP="00E97FF5">
      <w:pPr>
        <w:pStyle w:val="2"/>
        <w:keepNext w:val="0"/>
        <w:spacing w:before="0" w:after="0" w:line="360" w:lineRule="auto"/>
        <w:ind w:firstLine="709"/>
        <w:jc w:val="both"/>
        <w:rPr>
          <w:rFonts w:ascii="Times New Roman" w:hAnsi="Times New Roman" w:cs="Times New Roman"/>
          <w:b w:val="0"/>
          <w:i w:val="0"/>
          <w:iCs w:val="0"/>
          <w:color w:val="000000"/>
        </w:rPr>
      </w:pPr>
      <w:bookmarkStart w:id="10" w:name="_Toc253454724"/>
    </w:p>
    <w:p w:rsidR="003347D9" w:rsidRPr="00E97FF5" w:rsidRDefault="00DB7BE6" w:rsidP="00E97FF5">
      <w:pPr>
        <w:pStyle w:val="2"/>
        <w:keepNext w:val="0"/>
        <w:spacing w:before="0" w:after="0" w:line="360" w:lineRule="auto"/>
        <w:ind w:firstLine="709"/>
        <w:jc w:val="both"/>
        <w:rPr>
          <w:rFonts w:ascii="Times New Roman" w:hAnsi="Times New Roman" w:cs="Times New Roman"/>
          <w:i w:val="0"/>
          <w:iCs w:val="0"/>
          <w:color w:val="000000"/>
        </w:rPr>
      </w:pPr>
      <w:r w:rsidRPr="00E97FF5">
        <w:rPr>
          <w:rFonts w:ascii="Times New Roman" w:hAnsi="Times New Roman" w:cs="Times New Roman"/>
          <w:i w:val="0"/>
          <w:iCs w:val="0"/>
          <w:color w:val="000000"/>
        </w:rPr>
        <w:t xml:space="preserve">3.1 Составление акта налоговой проверки по нарушениям, выявленным </w:t>
      </w:r>
      <w:r w:rsidR="00802DDB" w:rsidRPr="00E97FF5">
        <w:rPr>
          <w:rFonts w:ascii="Times New Roman" w:hAnsi="Times New Roman" w:cs="Times New Roman"/>
          <w:i w:val="0"/>
          <w:iCs w:val="0"/>
          <w:color w:val="000000"/>
        </w:rPr>
        <w:t>на предприятии</w:t>
      </w:r>
      <w:bookmarkEnd w:id="10"/>
    </w:p>
    <w:p w:rsidR="00504120" w:rsidRPr="00E97FF5" w:rsidRDefault="00504120" w:rsidP="00E97FF5">
      <w:pPr>
        <w:pStyle w:val="2"/>
        <w:keepNext w:val="0"/>
        <w:spacing w:before="0" w:after="0" w:line="360" w:lineRule="auto"/>
        <w:ind w:firstLine="709"/>
        <w:jc w:val="both"/>
        <w:rPr>
          <w:rFonts w:ascii="Times New Roman" w:hAnsi="Times New Roman" w:cs="Times New Roman"/>
          <w:i w:val="0"/>
          <w:iCs w:val="0"/>
          <w:color w:val="000000"/>
        </w:rPr>
      </w:pP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 xml:space="preserve">По окончании проверки </w:t>
      </w:r>
      <w:r w:rsidR="00CA01E6"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проверяющи</w:t>
      </w:r>
      <w:r w:rsidR="003F0215" w:rsidRPr="00E97FF5">
        <w:rPr>
          <w:color w:val="000000"/>
          <w:sz w:val="28"/>
          <w:szCs w:val="28"/>
        </w:rPr>
        <w:t>м была</w:t>
      </w:r>
      <w:r w:rsidRPr="00E97FF5">
        <w:rPr>
          <w:color w:val="000000"/>
          <w:sz w:val="28"/>
          <w:szCs w:val="28"/>
        </w:rPr>
        <w:t xml:space="preserve"> составл</w:t>
      </w:r>
      <w:r w:rsidR="003F0215" w:rsidRPr="00E97FF5">
        <w:rPr>
          <w:color w:val="000000"/>
          <w:sz w:val="28"/>
          <w:szCs w:val="28"/>
        </w:rPr>
        <w:t>ена</w:t>
      </w:r>
      <w:r w:rsidRPr="00E97FF5">
        <w:rPr>
          <w:color w:val="000000"/>
          <w:sz w:val="28"/>
          <w:szCs w:val="28"/>
        </w:rPr>
        <w:t xml:space="preserve"> справк</w:t>
      </w:r>
      <w:r w:rsidR="003F0215" w:rsidRPr="00E97FF5">
        <w:rPr>
          <w:color w:val="000000"/>
          <w:sz w:val="28"/>
          <w:szCs w:val="28"/>
        </w:rPr>
        <w:t>а</w:t>
      </w:r>
      <w:r w:rsidRPr="00E97FF5">
        <w:rPr>
          <w:color w:val="000000"/>
          <w:sz w:val="28"/>
          <w:szCs w:val="28"/>
        </w:rPr>
        <w:t xml:space="preserve"> о проведенной проверке, в которой зафиксированы предмет проверки и сроки ее проведения.</w:t>
      </w:r>
    </w:p>
    <w:p w:rsidR="003F0215" w:rsidRPr="00E97FF5" w:rsidRDefault="00D55BB1" w:rsidP="00E97FF5">
      <w:pPr>
        <w:widowControl/>
        <w:snapToGrid/>
        <w:spacing w:line="360" w:lineRule="auto"/>
        <w:ind w:firstLine="709"/>
        <w:rPr>
          <w:color w:val="000000"/>
          <w:sz w:val="28"/>
          <w:szCs w:val="28"/>
        </w:rPr>
      </w:pPr>
      <w:r w:rsidRPr="00E97FF5">
        <w:rPr>
          <w:color w:val="000000"/>
          <w:sz w:val="28"/>
          <w:szCs w:val="28"/>
        </w:rPr>
        <w:t>По результатам выездной налоговой проверки после составления справки о проведенной проверке уполномоченными должностными лицами налоговых органов был составлен в установленной форме акт налоговой проверки, подписываемый этими лицами и руководителем проверяемой организации.</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Акт выездной налоговой проверки представлен в Приложении</w:t>
      </w:r>
      <w:r w:rsidR="003F0215" w:rsidRPr="00E97FF5">
        <w:rPr>
          <w:color w:val="000000"/>
          <w:sz w:val="28"/>
          <w:szCs w:val="28"/>
        </w:rPr>
        <w:t xml:space="preserve"> 3</w:t>
      </w:r>
      <w:r w:rsidRPr="00E97FF5">
        <w:rPr>
          <w:color w:val="000000"/>
          <w:sz w:val="28"/>
          <w:szCs w:val="28"/>
        </w:rPr>
        <w:t>.</w:t>
      </w:r>
      <w:r w:rsidR="003F0215" w:rsidRPr="00E97FF5">
        <w:rPr>
          <w:color w:val="000000"/>
          <w:sz w:val="28"/>
          <w:szCs w:val="28"/>
        </w:rPr>
        <w:t xml:space="preserve"> </w:t>
      </w:r>
      <w:r w:rsidRPr="00E97FF5">
        <w:rPr>
          <w:color w:val="000000"/>
          <w:sz w:val="28"/>
          <w:szCs w:val="28"/>
        </w:rPr>
        <w:t>Требования к оформлению акта выездной налоговой проверки установлены Инструкцией МНС РФ от 10.04.</w:t>
      </w:r>
      <w:r w:rsidR="00E97FF5" w:rsidRPr="00E97FF5">
        <w:rPr>
          <w:color w:val="000000"/>
          <w:sz w:val="28"/>
          <w:szCs w:val="28"/>
        </w:rPr>
        <w:t>2000</w:t>
      </w:r>
      <w:r w:rsidR="00E97FF5">
        <w:rPr>
          <w:color w:val="000000"/>
          <w:sz w:val="28"/>
          <w:szCs w:val="28"/>
        </w:rPr>
        <w:t> </w:t>
      </w:r>
      <w:r w:rsidR="00E97FF5" w:rsidRPr="00E97FF5">
        <w:rPr>
          <w:color w:val="000000"/>
          <w:sz w:val="28"/>
          <w:szCs w:val="28"/>
        </w:rPr>
        <w:t>г</w:t>
      </w:r>
      <w:r w:rsidR="003F0215" w:rsidRPr="00E97FF5">
        <w:rPr>
          <w:color w:val="000000"/>
          <w:sz w:val="28"/>
          <w:szCs w:val="28"/>
        </w:rPr>
        <w:t>.</w:t>
      </w:r>
      <w:r w:rsidRPr="00E97FF5">
        <w:rPr>
          <w:color w:val="000000"/>
          <w:sz w:val="28"/>
          <w:szCs w:val="28"/>
        </w:rPr>
        <w:t xml:space="preserve"> </w:t>
      </w:r>
      <w:r w:rsidR="00E97FF5">
        <w:rPr>
          <w:color w:val="000000"/>
          <w:sz w:val="28"/>
          <w:szCs w:val="28"/>
        </w:rPr>
        <w:t>№</w:t>
      </w:r>
      <w:r w:rsidR="00E97FF5" w:rsidRPr="00E97FF5">
        <w:rPr>
          <w:color w:val="000000"/>
          <w:sz w:val="28"/>
          <w:szCs w:val="28"/>
        </w:rPr>
        <w:t>6</w:t>
      </w:r>
      <w:r w:rsidRPr="00E97FF5">
        <w:rPr>
          <w:color w:val="000000"/>
          <w:sz w:val="28"/>
          <w:szCs w:val="28"/>
        </w:rPr>
        <w:t>0 «О порядке составления акта выездной налоговой проверки и производства по делу о нарушениях законодательства о налогах и сборах», утвержденной приказом МНС РФ от 10.04.</w:t>
      </w:r>
      <w:r w:rsidR="00E97FF5" w:rsidRPr="00E97FF5">
        <w:rPr>
          <w:color w:val="000000"/>
          <w:sz w:val="28"/>
          <w:szCs w:val="28"/>
        </w:rPr>
        <w:t>2000</w:t>
      </w:r>
      <w:r w:rsidR="00E97FF5">
        <w:rPr>
          <w:color w:val="000000"/>
          <w:sz w:val="28"/>
          <w:szCs w:val="28"/>
        </w:rPr>
        <w:t> </w:t>
      </w:r>
      <w:r w:rsidR="00E97FF5" w:rsidRPr="00E97FF5">
        <w:rPr>
          <w:color w:val="000000"/>
          <w:sz w:val="28"/>
          <w:szCs w:val="28"/>
        </w:rPr>
        <w:t>г</w:t>
      </w:r>
      <w:r w:rsidR="003F0215" w:rsidRPr="00E97FF5">
        <w:rPr>
          <w:color w:val="000000"/>
          <w:sz w:val="28"/>
          <w:szCs w:val="28"/>
        </w:rPr>
        <w:t>.</w:t>
      </w:r>
      <w:r w:rsidRPr="00E97FF5">
        <w:rPr>
          <w:color w:val="000000"/>
          <w:sz w:val="28"/>
          <w:szCs w:val="28"/>
        </w:rPr>
        <w:t xml:space="preserve"> </w:t>
      </w:r>
      <w:r w:rsidR="00E97FF5">
        <w:rPr>
          <w:color w:val="000000"/>
          <w:sz w:val="28"/>
          <w:szCs w:val="28"/>
        </w:rPr>
        <w:t>№</w:t>
      </w:r>
      <w:r w:rsidR="00E97FF5" w:rsidRPr="00E97FF5">
        <w:rPr>
          <w:color w:val="000000"/>
          <w:sz w:val="28"/>
          <w:szCs w:val="28"/>
        </w:rPr>
        <w:t>А</w:t>
      </w:r>
      <w:r w:rsidRPr="00E97FF5">
        <w:rPr>
          <w:color w:val="000000"/>
          <w:sz w:val="28"/>
          <w:szCs w:val="28"/>
        </w:rPr>
        <w:t>П</w:t>
      </w:r>
      <w:r w:rsidR="00E97FF5">
        <w:rPr>
          <w:color w:val="000000"/>
          <w:sz w:val="28"/>
          <w:szCs w:val="28"/>
        </w:rPr>
        <w:noBreakHyphen/>
      </w:r>
      <w:r w:rsidR="00E97FF5" w:rsidRPr="00E97FF5">
        <w:rPr>
          <w:color w:val="000000"/>
          <w:sz w:val="28"/>
          <w:szCs w:val="28"/>
        </w:rPr>
        <w:t>3</w:t>
      </w:r>
      <w:r w:rsidR="00E97FF5">
        <w:rPr>
          <w:color w:val="000000"/>
          <w:sz w:val="28"/>
          <w:szCs w:val="28"/>
        </w:rPr>
        <w:t>–</w:t>
      </w:r>
      <w:r w:rsidR="00E97FF5" w:rsidRPr="00E97FF5">
        <w:rPr>
          <w:color w:val="000000"/>
          <w:sz w:val="28"/>
          <w:szCs w:val="28"/>
        </w:rPr>
        <w:t>1</w:t>
      </w:r>
      <w:r w:rsidRPr="00E97FF5">
        <w:rPr>
          <w:color w:val="000000"/>
          <w:sz w:val="28"/>
          <w:szCs w:val="28"/>
        </w:rPr>
        <w:t>6/138.</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В акте налоговой проверки указаны документально подтвержденные факты налоговых правонарушений, выявленные в ходе проверки, а также выводы и предложения проверяющих по устранению выявленных нарушений и ссылки на статьи НК РФ, предусматривающие ответственность за данный вид налоговых правонарушений.</w:t>
      </w:r>
    </w:p>
    <w:p w:rsidR="00D55BB1" w:rsidRPr="00E97FF5" w:rsidRDefault="003F0215" w:rsidP="00E97FF5">
      <w:pPr>
        <w:widowControl/>
        <w:snapToGrid/>
        <w:spacing w:line="360" w:lineRule="auto"/>
        <w:ind w:firstLine="709"/>
        <w:rPr>
          <w:color w:val="000000"/>
          <w:sz w:val="28"/>
          <w:szCs w:val="28"/>
        </w:rPr>
      </w:pPr>
      <w:r w:rsidRPr="00E97FF5">
        <w:rPr>
          <w:color w:val="000000"/>
          <w:sz w:val="28"/>
          <w:szCs w:val="28"/>
        </w:rPr>
        <w:t>Акт налоговой проверки был вручен директору ООО</w:t>
      </w:r>
      <w:r w:rsidR="00E97FF5">
        <w:rPr>
          <w:color w:val="000000"/>
          <w:sz w:val="28"/>
          <w:szCs w:val="28"/>
        </w:rPr>
        <w:t> </w:t>
      </w:r>
      <w:r w:rsidR="00E97FF5" w:rsidRPr="00E97FF5">
        <w:rPr>
          <w:color w:val="000000"/>
          <w:sz w:val="28"/>
          <w:szCs w:val="28"/>
        </w:rPr>
        <w:t>«</w:t>
      </w:r>
      <w:r w:rsidRPr="00E97FF5">
        <w:rPr>
          <w:color w:val="000000"/>
          <w:sz w:val="28"/>
          <w:szCs w:val="28"/>
        </w:rPr>
        <w:t xml:space="preserve">Сердоликс» лично. </w:t>
      </w:r>
      <w:r w:rsidR="00D55BB1" w:rsidRPr="00E97FF5">
        <w:rPr>
          <w:color w:val="000000"/>
          <w:sz w:val="28"/>
          <w:szCs w:val="28"/>
        </w:rPr>
        <w:t>Со стороны директора акт проверки был подписан независимо от наличия возражений, так как, неподписание акта либо подписание его с оговорками не имеет практического значения. При неподписании акта он будет направлен налогоплательщику по почте заказным письмом. Датой вручения акта будет считаться шестой день, начиная с даты его отправки.</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Проверенной организации предоставлено право в случае несогласия с фактами, изложенными в акте проверки, а также с выводами и предложениями проверяющих,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При этом организация вправе приложить к письменному объяснению (возражению) или в согласованный срок передать налоговому органу документы (их заверенные копии), подтверждающие обоснованность возражений или мотивы неподписания акта проверки</w:t>
      </w:r>
      <w:r w:rsidR="00CD4835" w:rsidRPr="00E97FF5">
        <w:rPr>
          <w:color w:val="000000"/>
          <w:sz w:val="28"/>
          <w:szCs w:val="28"/>
        </w:rPr>
        <w:t xml:space="preserve"> [8, </w:t>
      </w:r>
      <w:r w:rsidR="00CD4835" w:rsidRPr="00E97FF5">
        <w:rPr>
          <w:color w:val="000000"/>
          <w:sz w:val="28"/>
          <w:szCs w:val="28"/>
          <w:lang w:val="en-US"/>
        </w:rPr>
        <w:t>c</w:t>
      </w:r>
      <w:r w:rsidR="00CD4835" w:rsidRPr="00E97FF5">
        <w:rPr>
          <w:color w:val="000000"/>
          <w:sz w:val="28"/>
          <w:szCs w:val="28"/>
        </w:rPr>
        <w:t>. 94]</w:t>
      </w:r>
      <w:r w:rsidRPr="00E97FF5">
        <w:rPr>
          <w:color w:val="000000"/>
          <w:sz w:val="28"/>
          <w:szCs w:val="28"/>
        </w:rPr>
        <w:t>.</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По истечении срока на представление возражений в течение не более 14 дней руководитель (заместитель руководителя) налогового органа рассматривает акт налоговой проверки, а также документы и материалы, представленные налогоплательщиком. О времени и месте рассмотрения материалов проверки налоговый орган обязан известить налогоплательщика заблаговременно. Если налогоплательщик, несмотря на извещение, не явился, то материалы проверки, включая представленные налогоплательщиком возражения, объяснения, другие документы и материалы, рассматриваются в его отсутствие.</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 xml:space="preserve">Необходимо отметить еще одно обстоятельство: налоговый орган обязан известить налогоплательщика о времени и месте рассмотрения акта только в случае представления налогоплательщиком возражений. Если возражения не представлены, то обязанности известить налогоплательщика о времени и месте рассмотрения акта проверки у налоговых органов не возникает и, соответственно, возможно рассмотрение материалов проверки без налогоплательщика. Такая ситуация на практике встречается достаточно редко, так как рассмотрение акта проверки обычно совпадает с моментом вынесения решения. Тогда встает вопрос о вручении решения и привлечении должностных лиц организации-налогоплательщика к административной ответственности </w:t>
      </w:r>
      <w:r w:rsidR="00E97FF5">
        <w:rPr>
          <w:color w:val="000000"/>
          <w:sz w:val="28"/>
          <w:szCs w:val="28"/>
        </w:rPr>
        <w:t>и т.д.</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 xml:space="preserve">Вместе с тем, рассмотрение акта проверки и вынесение решения </w:t>
      </w:r>
      <w:r w:rsidR="003F0215" w:rsidRPr="00E97FF5">
        <w:rPr>
          <w:color w:val="000000"/>
          <w:sz w:val="28"/>
          <w:szCs w:val="28"/>
        </w:rPr>
        <w:t>–</w:t>
      </w:r>
      <w:r w:rsidRPr="00E97FF5">
        <w:rPr>
          <w:color w:val="000000"/>
          <w:sz w:val="28"/>
          <w:szCs w:val="28"/>
        </w:rPr>
        <w:t xml:space="preserve"> две различные процедуры.</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 xml:space="preserve">Если для рассмотрения акта проверки НК РФ установлен двухнедельный срок, то срока вынесения решения в действующей редакции НК РФ нет (в предыдущей редакции НК РФ срок вынесения решения </w:t>
      </w:r>
      <w:r w:rsidR="003F0215" w:rsidRPr="00E97FF5">
        <w:rPr>
          <w:color w:val="000000"/>
          <w:sz w:val="28"/>
          <w:szCs w:val="28"/>
        </w:rPr>
        <w:t>–</w:t>
      </w:r>
      <w:r w:rsidRPr="00E97FF5">
        <w:rPr>
          <w:color w:val="000000"/>
          <w:sz w:val="28"/>
          <w:szCs w:val="28"/>
        </w:rPr>
        <w:t xml:space="preserve"> 10 дней с момента рассмотрения материалов проверки).</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Срок вынесения решения ограничен сроком взыскания штрафных санкций (шесть месяцев с момента составления акта проверки). Вынесение решения по истечении этого срока теряет смысл, так как взыскать суммы штрафных санкций с налогоплательщика будет невозможно.</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Все вопросы, возникшие при проведении и оформлении результатов проверки, необходимо решать с налоговыми органами до дня рассмотрения материалов проверки и вынесения решения. С возражениями необходимо представить максимально возможное количество документов в обоснование своей позиции и, по возможности, рассмотреть данные документы с проверяющими, так как от их позиции во многом зависит признание правомерными возражений налогоплательщика. Сама процедура вынесения решения достаточно формальна. Документы, в том числе проект решения, результаты рассмотрения возражений по акту, готовятся соответствующими службами налогового органа, и к руководителю (заместителю руководителя) налогового органа попадает готовый пакет. Возражения налогоплательщика, высказанные непосредственно при принятии решения, вряд ли будут приняты к сведению. Лицо, выносящее решение, не будет вникать в нюансы расчета реализованного наложения или формирования себестоимости, так как предполагается, что возражения по акту предварительно рассмотрены соответствующими специалистами и ими высказаны рекомендации по всем позициям возражений.</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По результатам рассмотрения материалов проверки руководитель (заместитель руководителя) налогового органа выносит решение о привлечении налогоплательщика к налоговой ответственности за совершение налогового правонарушения.</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Данное решение выносится в случае установления налоговым органом фактов нарушения налогового законодательства.</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Копия решения налогового органа вручается налогоплательщику либо его представителю под расписку или передается иным способом, свидетельствующим о дате получения акта налогоплательщиком либо его представителем. Если указанными выше способами решение налогового органа вручить налогоплательщику или его представителю невозможно, решение отправляется по почте заказным письмом и считается полученным налогоплательщиком по истечении шести дней после его отправки.</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В десятидневный срок с даты вынесения решения налоговый орган должен направить налогоплательщику требование об уплате недоимки по налогу и пени.</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В случае, если налогоплательщик отказался добровольно уплатить сумму налоговой санкции или пропустил срок уплаты, указанный в требовании, налоговый орган обращается в суд с исковым заявлением о взыскании с данного лица налоговой санкции.</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 xml:space="preserve">Налоговые органы могут обратиться в суд с иском о взыскании налоговой санкции не позднее шести месяцев со дня обнаружения налогового правонарушения и составления соответствующего акта (срок давности взыскания санкции). Дата составления акта </w:t>
      </w:r>
      <w:r w:rsidR="00E97FF5">
        <w:rPr>
          <w:color w:val="000000"/>
          <w:sz w:val="28"/>
          <w:szCs w:val="28"/>
        </w:rPr>
        <w:t>–</w:t>
      </w:r>
      <w:r w:rsidR="00E97FF5" w:rsidRPr="00E97FF5">
        <w:rPr>
          <w:color w:val="000000"/>
          <w:sz w:val="28"/>
          <w:szCs w:val="28"/>
        </w:rPr>
        <w:t xml:space="preserve"> </w:t>
      </w:r>
      <w:r w:rsidRPr="00E97FF5">
        <w:rPr>
          <w:color w:val="000000"/>
          <w:sz w:val="28"/>
          <w:szCs w:val="28"/>
        </w:rPr>
        <w:t>это дата, указанная на титульном листе акта, а не дата вручения его налогоплательщику. При обращении налогового органа в суд с иском о взыскании штрафных санкций по истечении данного срока судом будет отказано в удовлетворении исковых требований</w:t>
      </w:r>
      <w:r w:rsidR="00CD4835" w:rsidRPr="00E97FF5">
        <w:rPr>
          <w:color w:val="000000"/>
          <w:sz w:val="28"/>
          <w:szCs w:val="28"/>
        </w:rPr>
        <w:t xml:space="preserve"> [16, </w:t>
      </w:r>
      <w:r w:rsidR="00CD4835" w:rsidRPr="00E97FF5">
        <w:rPr>
          <w:color w:val="000000"/>
          <w:sz w:val="28"/>
          <w:szCs w:val="28"/>
          <w:lang w:val="en-US"/>
        </w:rPr>
        <w:t>c</w:t>
      </w:r>
      <w:r w:rsidR="00CD4835" w:rsidRPr="00E97FF5">
        <w:rPr>
          <w:color w:val="000000"/>
          <w:sz w:val="28"/>
          <w:szCs w:val="28"/>
        </w:rPr>
        <w:t>. 312]</w:t>
      </w:r>
      <w:r w:rsidRPr="00E97FF5">
        <w:rPr>
          <w:color w:val="000000"/>
          <w:sz w:val="28"/>
          <w:szCs w:val="28"/>
        </w:rPr>
        <w:t>.</w:t>
      </w:r>
    </w:p>
    <w:p w:rsidR="00D55BB1" w:rsidRPr="00E97FF5" w:rsidRDefault="00D55BB1" w:rsidP="00E97FF5">
      <w:pPr>
        <w:widowControl/>
        <w:snapToGrid/>
        <w:spacing w:line="360" w:lineRule="auto"/>
        <w:ind w:firstLine="709"/>
        <w:rPr>
          <w:color w:val="000000"/>
          <w:sz w:val="28"/>
          <w:szCs w:val="28"/>
        </w:rPr>
      </w:pPr>
      <w:r w:rsidRPr="00E97FF5">
        <w:rPr>
          <w:color w:val="000000"/>
          <w:sz w:val="28"/>
          <w:szCs w:val="28"/>
        </w:rPr>
        <w:t>Если налогоплательщик не согласен с выводами налогового органа, он имеет право обжаловать решение. Решение может быть обжаловано в административном порядке в вышестоящий налоговый орган (вышестоящему должностному лицу) либо в суд. В административном порядке жалоба может быть подана в течение трех месяцев с момента вынесения решения. Подача жалобы не лишает налогоплательщика права на обращение в суд.</w:t>
      </w:r>
    </w:p>
    <w:p w:rsidR="00DB7BE6" w:rsidRPr="00E97FF5" w:rsidRDefault="00DB7BE6" w:rsidP="00E97FF5">
      <w:pPr>
        <w:widowControl/>
        <w:snapToGrid/>
        <w:spacing w:line="360" w:lineRule="auto"/>
        <w:ind w:firstLine="709"/>
        <w:rPr>
          <w:color w:val="000000"/>
          <w:sz w:val="28"/>
          <w:szCs w:val="28"/>
        </w:rPr>
      </w:pPr>
    </w:p>
    <w:p w:rsidR="00DB7BE6" w:rsidRPr="00E97FF5" w:rsidRDefault="00DB7BE6" w:rsidP="00E97FF5">
      <w:pPr>
        <w:pStyle w:val="2"/>
        <w:keepNext w:val="0"/>
        <w:spacing w:before="0" w:after="0" w:line="360" w:lineRule="auto"/>
        <w:ind w:firstLine="709"/>
        <w:jc w:val="both"/>
        <w:rPr>
          <w:rFonts w:ascii="Times New Roman" w:hAnsi="Times New Roman" w:cs="Times New Roman"/>
          <w:i w:val="0"/>
          <w:iCs w:val="0"/>
          <w:color w:val="000000"/>
        </w:rPr>
      </w:pPr>
      <w:bookmarkStart w:id="11" w:name="_Toc253454725"/>
      <w:r w:rsidRPr="00E97FF5">
        <w:rPr>
          <w:rFonts w:ascii="Times New Roman" w:hAnsi="Times New Roman" w:cs="Times New Roman"/>
          <w:i w:val="0"/>
          <w:iCs w:val="0"/>
          <w:color w:val="000000"/>
        </w:rPr>
        <w:t>3.2 Составление рекомендаций по нарушениям, выявленным в ходе проверки</w:t>
      </w:r>
      <w:bookmarkEnd w:id="11"/>
    </w:p>
    <w:p w:rsidR="006A5924" w:rsidRPr="00E97FF5" w:rsidRDefault="006A5924" w:rsidP="00E97FF5">
      <w:pPr>
        <w:widowControl/>
        <w:snapToGrid/>
        <w:spacing w:line="360" w:lineRule="auto"/>
        <w:ind w:firstLine="709"/>
        <w:rPr>
          <w:color w:val="000000"/>
          <w:sz w:val="28"/>
          <w:szCs w:val="28"/>
        </w:rPr>
      </w:pPr>
    </w:p>
    <w:p w:rsidR="006A5924" w:rsidRPr="00E97FF5" w:rsidRDefault="006A5924" w:rsidP="00E97FF5">
      <w:pPr>
        <w:widowControl/>
        <w:snapToGrid/>
        <w:spacing w:line="360" w:lineRule="auto"/>
        <w:ind w:firstLine="709"/>
        <w:rPr>
          <w:color w:val="000000"/>
          <w:sz w:val="28"/>
          <w:szCs w:val="28"/>
        </w:rPr>
      </w:pPr>
      <w:r w:rsidRPr="00E97FF5">
        <w:rPr>
          <w:color w:val="000000"/>
          <w:sz w:val="28"/>
          <w:szCs w:val="28"/>
        </w:rPr>
        <w:t>В ходе проверки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были выявлены нарушения, которые грозят как взысканием дополнительной суммы единого налога, так и начислением пени</w:t>
      </w:r>
      <w:r w:rsidR="003F0215" w:rsidRPr="00E97FF5">
        <w:rPr>
          <w:color w:val="000000"/>
          <w:sz w:val="28"/>
          <w:szCs w:val="28"/>
        </w:rPr>
        <w:t xml:space="preserve"> и штрафа</w:t>
      </w:r>
      <w:r w:rsidRPr="00E97FF5">
        <w:rPr>
          <w:color w:val="000000"/>
          <w:sz w:val="28"/>
          <w:szCs w:val="28"/>
        </w:rPr>
        <w:t>.</w:t>
      </w:r>
    </w:p>
    <w:p w:rsidR="006A5924" w:rsidRPr="00E97FF5" w:rsidRDefault="006A5924" w:rsidP="00E97FF5">
      <w:pPr>
        <w:widowControl/>
        <w:snapToGrid/>
        <w:spacing w:line="360" w:lineRule="auto"/>
        <w:ind w:firstLine="709"/>
        <w:rPr>
          <w:color w:val="000000"/>
          <w:sz w:val="28"/>
          <w:szCs w:val="28"/>
        </w:rPr>
      </w:pPr>
      <w:r w:rsidRPr="00E97FF5">
        <w:rPr>
          <w:color w:val="000000"/>
          <w:sz w:val="28"/>
          <w:szCs w:val="28"/>
        </w:rPr>
        <w:t>Предлагается внимательно заполнять книгу учета доходов и расходов, занося все доходы, полученные в виде зачислений на расчетный счет и поступлений в кассу организации, на дату фактического поступления денежных средств.</w:t>
      </w:r>
    </w:p>
    <w:p w:rsidR="003F0215" w:rsidRDefault="003F0215" w:rsidP="00E97FF5">
      <w:pPr>
        <w:widowControl/>
        <w:snapToGrid/>
        <w:spacing w:line="360" w:lineRule="auto"/>
        <w:ind w:firstLine="709"/>
        <w:rPr>
          <w:color w:val="000000"/>
          <w:sz w:val="28"/>
          <w:szCs w:val="28"/>
        </w:rPr>
      </w:pPr>
      <w:r w:rsidRPr="00E97FF5">
        <w:rPr>
          <w:color w:val="000000"/>
          <w:sz w:val="28"/>
          <w:szCs w:val="28"/>
        </w:rPr>
        <w:t>Обращать особое внимание на наличие документов, подтверждающих расходы</w:t>
      </w:r>
      <w:r w:rsidR="0080106B" w:rsidRPr="00E97FF5">
        <w:rPr>
          <w:color w:val="000000"/>
          <w:sz w:val="28"/>
          <w:szCs w:val="28"/>
        </w:rPr>
        <w:t xml:space="preserve"> предприятия</w:t>
      </w:r>
      <w:r w:rsidRPr="00E97FF5">
        <w:rPr>
          <w:color w:val="000000"/>
          <w:sz w:val="28"/>
          <w:szCs w:val="28"/>
        </w:rPr>
        <w:t>. Налоговая база по единому налогу в ООО</w:t>
      </w:r>
      <w:r w:rsidR="00E97FF5">
        <w:rPr>
          <w:color w:val="000000"/>
          <w:sz w:val="28"/>
          <w:szCs w:val="28"/>
        </w:rPr>
        <w:t> </w:t>
      </w:r>
      <w:r w:rsidR="00E97FF5" w:rsidRPr="00E97FF5">
        <w:rPr>
          <w:color w:val="000000"/>
          <w:sz w:val="28"/>
          <w:szCs w:val="28"/>
        </w:rPr>
        <w:t>«</w:t>
      </w:r>
      <w:r w:rsidRPr="00E97FF5">
        <w:rPr>
          <w:color w:val="000000"/>
          <w:sz w:val="28"/>
          <w:szCs w:val="28"/>
        </w:rPr>
        <w:t>Сердоликс» определяется как денежное выражение доходов, уменьшенных на величину расходов. Уменьшить сумму полученных доходов можно лишь на сумму обоснованны</w:t>
      </w:r>
      <w:r w:rsidR="0080106B" w:rsidRPr="00E97FF5">
        <w:rPr>
          <w:color w:val="000000"/>
          <w:sz w:val="28"/>
          <w:szCs w:val="28"/>
        </w:rPr>
        <w:t>х</w:t>
      </w:r>
      <w:r w:rsidRPr="00E97FF5">
        <w:rPr>
          <w:color w:val="000000"/>
          <w:sz w:val="28"/>
          <w:szCs w:val="28"/>
        </w:rPr>
        <w:t xml:space="preserve"> и документально подтвержденны</w:t>
      </w:r>
      <w:r w:rsidR="0080106B" w:rsidRPr="00E97FF5">
        <w:rPr>
          <w:color w:val="000000"/>
          <w:sz w:val="28"/>
          <w:szCs w:val="28"/>
        </w:rPr>
        <w:t>х</w:t>
      </w:r>
      <w:r w:rsidRPr="00E97FF5">
        <w:rPr>
          <w:color w:val="000000"/>
          <w:sz w:val="28"/>
          <w:szCs w:val="28"/>
        </w:rPr>
        <w:t xml:space="preserve"> расходов, осуществленны</w:t>
      </w:r>
      <w:r w:rsidR="0080106B" w:rsidRPr="00E97FF5">
        <w:rPr>
          <w:color w:val="000000"/>
          <w:sz w:val="28"/>
          <w:szCs w:val="28"/>
        </w:rPr>
        <w:t>х</w:t>
      </w:r>
      <w:r w:rsidR="00E97FF5">
        <w:rPr>
          <w:color w:val="000000"/>
          <w:sz w:val="28"/>
          <w:szCs w:val="28"/>
        </w:rPr>
        <w:t xml:space="preserve"> </w:t>
      </w:r>
      <w:r w:rsidR="0080106B" w:rsidRPr="00E97FF5">
        <w:rPr>
          <w:color w:val="000000"/>
          <w:sz w:val="28"/>
          <w:szCs w:val="28"/>
        </w:rPr>
        <w:t>в налоговом периоде</w:t>
      </w:r>
      <w:r w:rsidRPr="00E97FF5">
        <w:rPr>
          <w:color w:val="000000"/>
          <w:sz w:val="28"/>
          <w:szCs w:val="28"/>
        </w:rPr>
        <w:t>.</w:t>
      </w:r>
      <w:r w:rsidR="0080106B" w:rsidRPr="00E97FF5">
        <w:rPr>
          <w:color w:val="000000"/>
          <w:sz w:val="28"/>
          <w:szCs w:val="28"/>
        </w:rPr>
        <w:t xml:space="preserve"> </w:t>
      </w:r>
      <w:r w:rsidRPr="00E97FF5">
        <w:rPr>
          <w:color w:val="000000"/>
          <w:sz w:val="28"/>
          <w:szCs w:val="28"/>
        </w:rPr>
        <w:t>Перечень расходов строго регламентирован НК РФ.</w:t>
      </w:r>
    </w:p>
    <w:p w:rsidR="008D7C05" w:rsidRDefault="008D7C05" w:rsidP="00E97FF5">
      <w:pPr>
        <w:widowControl/>
        <w:snapToGrid/>
        <w:spacing w:line="360" w:lineRule="auto"/>
        <w:ind w:firstLine="709"/>
        <w:rPr>
          <w:color w:val="000000"/>
          <w:sz w:val="28"/>
          <w:szCs w:val="28"/>
        </w:rPr>
      </w:pPr>
    </w:p>
    <w:p w:rsidR="008D7C05" w:rsidRPr="00E97FF5" w:rsidRDefault="008D7C05" w:rsidP="00E97FF5">
      <w:pPr>
        <w:widowControl/>
        <w:snapToGrid/>
        <w:spacing w:line="360" w:lineRule="auto"/>
        <w:ind w:firstLine="709"/>
        <w:rPr>
          <w:color w:val="000000"/>
          <w:sz w:val="28"/>
          <w:szCs w:val="28"/>
        </w:rPr>
      </w:pPr>
    </w:p>
    <w:p w:rsidR="00F06B73" w:rsidRPr="00E97FF5" w:rsidRDefault="008D7C05" w:rsidP="00E97FF5">
      <w:pPr>
        <w:pStyle w:val="1"/>
        <w:spacing w:before="0" w:beforeAutospacing="0" w:after="0" w:afterAutospacing="0" w:line="360" w:lineRule="auto"/>
        <w:ind w:firstLine="709"/>
        <w:jc w:val="both"/>
        <w:rPr>
          <w:bCs w:val="0"/>
          <w:color w:val="000000"/>
          <w:sz w:val="28"/>
          <w:szCs w:val="28"/>
        </w:rPr>
      </w:pPr>
      <w:bookmarkStart w:id="12" w:name="_Toc253454726"/>
      <w:r>
        <w:rPr>
          <w:bCs w:val="0"/>
          <w:color w:val="000000"/>
          <w:sz w:val="28"/>
          <w:szCs w:val="28"/>
        </w:rPr>
        <w:br w:type="page"/>
      </w:r>
      <w:r w:rsidRPr="00E97FF5">
        <w:rPr>
          <w:bCs w:val="0"/>
          <w:color w:val="000000"/>
          <w:sz w:val="28"/>
          <w:szCs w:val="28"/>
        </w:rPr>
        <w:t>Заключение</w:t>
      </w:r>
      <w:bookmarkEnd w:id="12"/>
    </w:p>
    <w:p w:rsidR="00225846" w:rsidRPr="00E97FF5" w:rsidRDefault="00225846"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p>
    <w:p w:rsidR="00250B34" w:rsidRPr="00E97FF5" w:rsidRDefault="00250B34" w:rsidP="00E97FF5">
      <w:pPr>
        <w:widowControl/>
        <w:snapToGrid/>
        <w:spacing w:line="360" w:lineRule="auto"/>
        <w:ind w:firstLine="709"/>
        <w:rPr>
          <w:color w:val="000000"/>
          <w:sz w:val="28"/>
          <w:szCs w:val="28"/>
        </w:rPr>
      </w:pPr>
      <w:r w:rsidRPr="00E97FF5">
        <w:rPr>
          <w:color w:val="000000"/>
          <w:sz w:val="28"/>
          <w:szCs w:val="28"/>
        </w:rPr>
        <w:t>Основы действующей упрощенной системы налогообложения установлены главой 26.1</w:t>
      </w:r>
      <w:r w:rsidR="00751CF4" w:rsidRPr="00E97FF5">
        <w:rPr>
          <w:color w:val="000000"/>
          <w:sz w:val="28"/>
          <w:szCs w:val="28"/>
        </w:rPr>
        <w:t xml:space="preserve"> Налогового кодекса РФ</w:t>
      </w:r>
      <w:r w:rsidRPr="00E97FF5">
        <w:rPr>
          <w:color w:val="000000"/>
          <w:sz w:val="28"/>
          <w:szCs w:val="28"/>
        </w:rPr>
        <w:t xml:space="preserve">, которая была введена в действие федеральным законом </w:t>
      </w:r>
      <w:r w:rsidR="00E97FF5">
        <w:rPr>
          <w:color w:val="000000"/>
          <w:sz w:val="28"/>
          <w:szCs w:val="28"/>
        </w:rPr>
        <w:t>№</w:t>
      </w:r>
      <w:r w:rsidR="00E97FF5" w:rsidRPr="00E97FF5">
        <w:rPr>
          <w:color w:val="000000"/>
          <w:sz w:val="28"/>
          <w:szCs w:val="28"/>
        </w:rPr>
        <w:t>1</w:t>
      </w:r>
      <w:r w:rsidRPr="00E97FF5">
        <w:rPr>
          <w:color w:val="000000"/>
          <w:sz w:val="28"/>
          <w:szCs w:val="28"/>
        </w:rPr>
        <w:t>04</w:t>
      </w:r>
      <w:r w:rsidR="00E97FF5">
        <w:rPr>
          <w:color w:val="000000"/>
          <w:sz w:val="28"/>
          <w:szCs w:val="28"/>
        </w:rPr>
        <w:noBreakHyphen/>
      </w:r>
      <w:r w:rsidR="00E97FF5" w:rsidRPr="00E97FF5">
        <w:rPr>
          <w:color w:val="000000"/>
          <w:sz w:val="28"/>
          <w:szCs w:val="28"/>
        </w:rPr>
        <w:t>Ф</w:t>
      </w:r>
      <w:r w:rsidRPr="00E97FF5">
        <w:rPr>
          <w:color w:val="000000"/>
          <w:sz w:val="28"/>
          <w:szCs w:val="28"/>
        </w:rPr>
        <w:t>З от 24</w:t>
      </w:r>
      <w:r w:rsidR="00751CF4" w:rsidRPr="00E97FF5">
        <w:rPr>
          <w:color w:val="000000"/>
          <w:sz w:val="28"/>
          <w:szCs w:val="28"/>
        </w:rPr>
        <w:t>.07.</w:t>
      </w:r>
      <w:r w:rsidR="00E97FF5" w:rsidRPr="00E97FF5">
        <w:rPr>
          <w:color w:val="000000"/>
          <w:sz w:val="28"/>
          <w:szCs w:val="28"/>
        </w:rPr>
        <w:t>2004</w:t>
      </w:r>
      <w:r w:rsidR="00E97FF5">
        <w:rPr>
          <w:color w:val="000000"/>
          <w:sz w:val="28"/>
          <w:szCs w:val="28"/>
        </w:rPr>
        <w:t> </w:t>
      </w:r>
      <w:r w:rsidR="00E97FF5" w:rsidRPr="00E97FF5">
        <w:rPr>
          <w:color w:val="000000"/>
          <w:sz w:val="28"/>
          <w:szCs w:val="28"/>
        </w:rPr>
        <w:t>г</w:t>
      </w:r>
      <w:r w:rsidRPr="00E97FF5">
        <w:rPr>
          <w:color w:val="000000"/>
          <w:sz w:val="28"/>
          <w:szCs w:val="28"/>
        </w:rPr>
        <w:t>. Цель упрощенной системы налогообложения заключается в уменьшении налогового бремени, упрощение налогового и бухгалтерского учета и отчетности для небольших предприятий и индивидуальных предпринимателей. Достижение указанных целей способствует развитию малого бизнеса в России и роста эффективности экономики страны в целом.</w:t>
      </w:r>
    </w:p>
    <w:p w:rsidR="00250B34" w:rsidRPr="00E97FF5" w:rsidRDefault="00250B34"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В данной курсовой работе рассмотрели особенности исчисления и уплаты единого налога при применении упрощенной системы налогообложения на примере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w:t>
      </w:r>
    </w:p>
    <w:p w:rsidR="00250B34" w:rsidRPr="00E97FF5" w:rsidRDefault="00250B34"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 xml:space="preserve">Общество с ограниченной ответственностью </w:t>
      </w:r>
      <w:r w:rsidR="00CA01E6" w:rsidRPr="00E97FF5">
        <w:rPr>
          <w:color w:val="000000"/>
          <w:sz w:val="28"/>
          <w:szCs w:val="28"/>
        </w:rPr>
        <w:t>«Сердоликс»</w:t>
      </w:r>
      <w:r w:rsidRPr="00E97FF5">
        <w:rPr>
          <w:color w:val="000000"/>
          <w:sz w:val="28"/>
          <w:szCs w:val="28"/>
        </w:rPr>
        <w:t xml:space="preserve"> основано </w:t>
      </w:r>
      <w:r w:rsidR="00CA01E6" w:rsidRPr="00E97FF5">
        <w:rPr>
          <w:color w:val="000000"/>
          <w:sz w:val="28"/>
          <w:szCs w:val="28"/>
        </w:rPr>
        <w:t>07 июля</w:t>
      </w:r>
      <w:r w:rsidRPr="00E97FF5">
        <w:rPr>
          <w:color w:val="000000"/>
          <w:sz w:val="28"/>
          <w:szCs w:val="28"/>
        </w:rPr>
        <w:t xml:space="preserve"> </w:t>
      </w:r>
      <w:r w:rsidR="00CA01E6" w:rsidRPr="00E97FF5">
        <w:rPr>
          <w:color w:val="000000"/>
          <w:sz w:val="28"/>
          <w:szCs w:val="28"/>
        </w:rPr>
        <w:t>2007</w:t>
      </w:r>
      <w:r w:rsidRPr="00E97FF5">
        <w:rPr>
          <w:color w:val="000000"/>
          <w:sz w:val="28"/>
          <w:szCs w:val="28"/>
        </w:rPr>
        <w:t xml:space="preserve"> года. Краткое название –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w:t>
      </w:r>
      <w:r w:rsidR="00751CF4" w:rsidRPr="00E97FF5">
        <w:rPr>
          <w:color w:val="000000"/>
          <w:sz w:val="28"/>
          <w:szCs w:val="28"/>
        </w:rPr>
        <w:t xml:space="preserve"> </w:t>
      </w:r>
      <w:r w:rsidRPr="00E97FF5">
        <w:rPr>
          <w:color w:val="000000"/>
          <w:sz w:val="28"/>
          <w:szCs w:val="28"/>
        </w:rPr>
        <w:t xml:space="preserve">Занимается </w:t>
      </w:r>
      <w:r w:rsidR="00751CF4" w:rsidRPr="00E97FF5">
        <w:rPr>
          <w:color w:val="000000"/>
          <w:sz w:val="28"/>
          <w:szCs w:val="28"/>
        </w:rPr>
        <w:t>оптовой торговлей изделиями из пластмассы</w:t>
      </w:r>
      <w:r w:rsidRPr="00E97FF5">
        <w:rPr>
          <w:color w:val="000000"/>
          <w:sz w:val="28"/>
          <w:szCs w:val="28"/>
        </w:rPr>
        <w:t>.</w:t>
      </w:r>
    </w:p>
    <w:p w:rsidR="00250B34" w:rsidRPr="00E97FF5" w:rsidRDefault="00250B34"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В ходе выполнения курсовой работы рассмотрели единый налог при применении упрощенной системы налогообложения в деятельности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в разрезе элементов.</w:t>
      </w:r>
    </w:p>
    <w:p w:rsidR="00250B34" w:rsidRPr="00E97FF5" w:rsidRDefault="00250B34"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Составили план и программу налоговой проверки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в части</w:t>
      </w:r>
      <w:r w:rsidR="00E97FF5">
        <w:rPr>
          <w:color w:val="000000"/>
          <w:sz w:val="28"/>
          <w:szCs w:val="28"/>
        </w:rPr>
        <w:t xml:space="preserve"> </w:t>
      </w:r>
      <w:r w:rsidRPr="00E97FF5">
        <w:rPr>
          <w:color w:val="000000"/>
          <w:sz w:val="28"/>
          <w:szCs w:val="28"/>
        </w:rPr>
        <w:t>расчета единого налога при применении упрощенной системы налогообложения. Применили методику налоговой проверки на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В результате проверки были выявлены нарушения законодательно-нормативной базы в организации в части исчисления единого налога, исчисляемого при применении упрощенной системы налогообложения.</w:t>
      </w:r>
    </w:p>
    <w:p w:rsidR="00250B34" w:rsidRPr="00E97FF5" w:rsidRDefault="00250B34"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Сумма неполной уплаты единого налога при применении упрощенной системы за 200</w:t>
      </w:r>
      <w:r w:rsidR="00751CF4" w:rsidRPr="00E97FF5">
        <w:rPr>
          <w:color w:val="000000"/>
          <w:sz w:val="28"/>
          <w:szCs w:val="28"/>
        </w:rPr>
        <w:t>9</w:t>
      </w:r>
      <w:r w:rsidRPr="00E97FF5">
        <w:rPr>
          <w:color w:val="000000"/>
          <w:sz w:val="28"/>
          <w:szCs w:val="28"/>
        </w:rPr>
        <w:t xml:space="preserve"> год в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w:t>
      </w:r>
      <w:r w:rsidR="00751CF4" w:rsidRPr="00E97FF5">
        <w:rPr>
          <w:color w:val="000000"/>
          <w:sz w:val="28"/>
          <w:szCs w:val="28"/>
        </w:rPr>
        <w:t xml:space="preserve">по данным проверки </w:t>
      </w:r>
      <w:r w:rsidRPr="00E97FF5">
        <w:rPr>
          <w:color w:val="000000"/>
          <w:sz w:val="28"/>
          <w:szCs w:val="28"/>
        </w:rPr>
        <w:t xml:space="preserve">составила </w:t>
      </w:r>
      <w:r w:rsidR="00751CF4" w:rsidRPr="00E97FF5">
        <w:rPr>
          <w:color w:val="000000"/>
          <w:sz w:val="28"/>
          <w:szCs w:val="28"/>
        </w:rPr>
        <w:t>4845</w:t>
      </w:r>
      <w:r w:rsidRPr="00E97FF5">
        <w:rPr>
          <w:color w:val="000000"/>
          <w:sz w:val="28"/>
          <w:szCs w:val="28"/>
        </w:rPr>
        <w:t xml:space="preserve"> руб. Нарушения, в результате которых, выявлена сумма недоимки по единому налогу, перечисл</w:t>
      </w:r>
      <w:r w:rsidR="00751CF4" w:rsidRPr="00E97FF5">
        <w:rPr>
          <w:color w:val="000000"/>
          <w:sz w:val="28"/>
          <w:szCs w:val="28"/>
        </w:rPr>
        <w:t>ены</w:t>
      </w:r>
      <w:r w:rsidRPr="00E97FF5">
        <w:rPr>
          <w:color w:val="000000"/>
          <w:sz w:val="28"/>
          <w:szCs w:val="28"/>
        </w:rPr>
        <w:t xml:space="preserve"> в акте выездной налоговой проверки.</w:t>
      </w:r>
    </w:p>
    <w:p w:rsidR="00250B34" w:rsidRPr="00E97FF5" w:rsidRDefault="00250B34" w:rsidP="00E97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color w:val="000000"/>
          <w:sz w:val="28"/>
          <w:szCs w:val="28"/>
        </w:rPr>
      </w:pPr>
      <w:r w:rsidRPr="00E97FF5">
        <w:rPr>
          <w:color w:val="000000"/>
          <w:sz w:val="28"/>
          <w:szCs w:val="28"/>
        </w:rPr>
        <w:t xml:space="preserve">Кроме того, </w:t>
      </w:r>
      <w:r w:rsidR="00751CF4" w:rsidRPr="00E97FF5">
        <w:rPr>
          <w:color w:val="000000"/>
          <w:sz w:val="28"/>
          <w:szCs w:val="28"/>
        </w:rPr>
        <w:t>в курсовой работе произвели расчет</w:t>
      </w:r>
      <w:r w:rsidRPr="00E97FF5">
        <w:rPr>
          <w:color w:val="000000"/>
          <w:sz w:val="28"/>
          <w:szCs w:val="28"/>
        </w:rPr>
        <w:t xml:space="preserve"> налоговой нагрузки </w:t>
      </w:r>
      <w:r w:rsidR="00751CF4" w:rsidRPr="00E97FF5">
        <w:rPr>
          <w:color w:val="000000"/>
          <w:sz w:val="28"/>
          <w:szCs w:val="28"/>
        </w:rPr>
        <w:t>предприятия, применив</w:t>
      </w:r>
      <w:r w:rsidRPr="00E97FF5">
        <w:rPr>
          <w:color w:val="000000"/>
          <w:sz w:val="28"/>
          <w:szCs w:val="28"/>
        </w:rPr>
        <w:t xml:space="preserve"> две методики.</w:t>
      </w:r>
    </w:p>
    <w:p w:rsidR="00250B34" w:rsidRPr="00E97FF5" w:rsidRDefault="00250B34" w:rsidP="00E97FF5">
      <w:pPr>
        <w:widowControl/>
        <w:snapToGrid/>
        <w:spacing w:line="360" w:lineRule="auto"/>
        <w:ind w:firstLine="709"/>
        <w:rPr>
          <w:bCs/>
          <w:iCs/>
          <w:color w:val="000000"/>
          <w:sz w:val="28"/>
          <w:szCs w:val="28"/>
        </w:rPr>
      </w:pPr>
      <w:r w:rsidRPr="00E97FF5">
        <w:rPr>
          <w:bCs/>
          <w:iCs/>
          <w:color w:val="000000"/>
          <w:sz w:val="28"/>
          <w:szCs w:val="28"/>
        </w:rPr>
        <w:t>В соответствии с методикой, разработанной</w:t>
      </w:r>
      <w:r w:rsidR="00E97FF5">
        <w:rPr>
          <w:bCs/>
          <w:iCs/>
          <w:color w:val="000000"/>
          <w:sz w:val="28"/>
          <w:szCs w:val="28"/>
        </w:rPr>
        <w:t xml:space="preserve"> </w:t>
      </w:r>
      <w:r w:rsidRPr="00E97FF5">
        <w:rPr>
          <w:bCs/>
          <w:iCs/>
          <w:color w:val="000000"/>
          <w:sz w:val="28"/>
          <w:szCs w:val="28"/>
        </w:rPr>
        <w:t>специалистами Департамента налоговой политики Министерства Финансов Российской Федерации, оценили тяжесть налогового бремени отношением всех уплачиваемых налогов к выручке от реализации продукции (работ, услуг) включая выручку от прочей реализации. Налоги ООО</w:t>
      </w:r>
      <w:r w:rsidR="00E97FF5">
        <w:rPr>
          <w:bCs/>
          <w:iCs/>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w:t>
      </w:r>
      <w:r w:rsidR="00751CF4" w:rsidRPr="00E97FF5">
        <w:rPr>
          <w:bCs/>
          <w:iCs/>
          <w:color w:val="000000"/>
          <w:sz w:val="28"/>
          <w:szCs w:val="28"/>
        </w:rPr>
        <w:t>занимают всего 3,2</w:t>
      </w:r>
      <w:r w:rsidR="00E97FF5" w:rsidRPr="00E97FF5">
        <w:rPr>
          <w:bCs/>
          <w:iCs/>
          <w:color w:val="000000"/>
          <w:sz w:val="28"/>
          <w:szCs w:val="28"/>
        </w:rPr>
        <w:t>9</w:t>
      </w:r>
      <w:r w:rsidR="00E97FF5">
        <w:rPr>
          <w:bCs/>
          <w:iCs/>
          <w:color w:val="000000"/>
          <w:sz w:val="28"/>
          <w:szCs w:val="28"/>
        </w:rPr>
        <w:t>%</w:t>
      </w:r>
      <w:r w:rsidRPr="00E97FF5">
        <w:rPr>
          <w:bCs/>
          <w:iCs/>
          <w:color w:val="000000"/>
          <w:sz w:val="28"/>
          <w:szCs w:val="28"/>
        </w:rPr>
        <w:t xml:space="preserve"> в общей сумме доходов. Такой низкий показатель можно объяснить отсутствием многих налогов, так как организация находится на </w:t>
      </w:r>
      <w:r w:rsidR="00751CF4" w:rsidRPr="00E97FF5">
        <w:rPr>
          <w:color w:val="000000"/>
          <w:sz w:val="28"/>
          <w:szCs w:val="28"/>
        </w:rPr>
        <w:t>упрощенной системе налогообложения.</w:t>
      </w:r>
    </w:p>
    <w:p w:rsidR="00751CF4" w:rsidRPr="00E97FF5" w:rsidRDefault="00751CF4" w:rsidP="00E97FF5">
      <w:pPr>
        <w:widowControl/>
        <w:snapToGrid/>
        <w:spacing w:line="360" w:lineRule="auto"/>
        <w:ind w:firstLine="709"/>
        <w:rPr>
          <w:color w:val="000000"/>
          <w:sz w:val="28"/>
          <w:szCs w:val="28"/>
        </w:rPr>
      </w:pPr>
      <w:r w:rsidRPr="00E97FF5">
        <w:rPr>
          <w:bCs/>
          <w:iCs/>
          <w:color w:val="000000"/>
          <w:sz w:val="28"/>
          <w:szCs w:val="28"/>
        </w:rPr>
        <w:t xml:space="preserve">В соответствии с </w:t>
      </w:r>
      <w:r w:rsidR="00E97FF5" w:rsidRPr="00E97FF5">
        <w:rPr>
          <w:bCs/>
          <w:color w:val="000000"/>
          <w:sz w:val="28"/>
          <w:szCs w:val="28"/>
        </w:rPr>
        <w:t>Методикой</w:t>
      </w:r>
      <w:r w:rsidR="00E97FF5">
        <w:rPr>
          <w:bCs/>
          <w:color w:val="000000"/>
          <w:sz w:val="28"/>
          <w:szCs w:val="28"/>
        </w:rPr>
        <w:t> </w:t>
      </w:r>
      <w:r w:rsidR="00E97FF5" w:rsidRPr="00E97FF5">
        <w:rPr>
          <w:bCs/>
          <w:color w:val="000000"/>
          <w:sz w:val="28"/>
          <w:szCs w:val="28"/>
        </w:rPr>
        <w:t>М.Н.</w:t>
      </w:r>
      <w:r w:rsidR="00E97FF5">
        <w:rPr>
          <w:bCs/>
          <w:color w:val="000000"/>
          <w:sz w:val="28"/>
          <w:szCs w:val="28"/>
        </w:rPr>
        <w:t> </w:t>
      </w:r>
      <w:r w:rsidR="00E97FF5" w:rsidRPr="00E97FF5">
        <w:rPr>
          <w:bCs/>
          <w:color w:val="000000"/>
          <w:sz w:val="28"/>
          <w:szCs w:val="28"/>
        </w:rPr>
        <w:t>Крейниной</w:t>
      </w:r>
      <w:r w:rsidRPr="00E97FF5">
        <w:rPr>
          <w:bCs/>
          <w:color w:val="000000"/>
          <w:sz w:val="28"/>
          <w:szCs w:val="28"/>
        </w:rPr>
        <w:t xml:space="preserve"> </w:t>
      </w:r>
      <w:r w:rsidRPr="00E97FF5">
        <w:rPr>
          <w:color w:val="000000"/>
          <w:sz w:val="28"/>
          <w:szCs w:val="28"/>
        </w:rPr>
        <w:t>сопоставили налог и источник его уплаты. Суммарная величина уплаченных налогов отличается от прибыли в 3,16 раз. Данная методика представляется действенным средством анализа воздействия прямых налогов на финансовое состояние экономического субъекта. Но при таком подходе недооценивается влияние косвенных налогов на финансовое состояние экономического субъекта.</w:t>
      </w:r>
    </w:p>
    <w:p w:rsidR="00F013CB" w:rsidRDefault="00751CF4" w:rsidP="00E97FF5">
      <w:pPr>
        <w:widowControl/>
        <w:snapToGrid/>
        <w:spacing w:line="360" w:lineRule="auto"/>
        <w:ind w:firstLine="709"/>
        <w:rPr>
          <w:color w:val="000000"/>
          <w:sz w:val="28"/>
          <w:szCs w:val="28"/>
        </w:rPr>
      </w:pPr>
      <w:r w:rsidRPr="00E97FF5">
        <w:rPr>
          <w:color w:val="000000"/>
          <w:sz w:val="28"/>
          <w:szCs w:val="28"/>
        </w:rPr>
        <w:t xml:space="preserve">Рассматривая динамику общего коэффициента эффективности отметим, что наблюдается незначительное увеличение налоговой нагрузки к концу 2009 года, в течение года показатель то растет, то падает. Наименьшее значение коэффициента эффективности наблюдалось в 3 квартале 2009 года, когда предприятие имело наибольшую выручку от реализации товаров. В составе переменных налоговых платежей присутствует лишь единый налог при УСН. Коэффициент по переменным платежам равен единице, так как единый налог, уплачиваемый при УСН, брался за все периоды в размере минимального платежа, </w:t>
      </w:r>
      <w:r w:rsidR="00E97FF5">
        <w:rPr>
          <w:color w:val="000000"/>
          <w:sz w:val="28"/>
          <w:szCs w:val="28"/>
        </w:rPr>
        <w:t>т.е.</w:t>
      </w:r>
      <w:r w:rsidRPr="00E97FF5">
        <w:rPr>
          <w:color w:val="000000"/>
          <w:sz w:val="28"/>
          <w:szCs w:val="28"/>
        </w:rPr>
        <w:t xml:space="preserve"> его величина зависела от выручки, не принимая во внимание расходы предприятия. Для коэффициента по постоянным платежам наблюдается такая же тенденция как для общего коэффициента эффективности.</w:t>
      </w:r>
    </w:p>
    <w:p w:rsidR="008D7C05" w:rsidRPr="00E97FF5" w:rsidRDefault="008D7C05" w:rsidP="00E97FF5">
      <w:pPr>
        <w:widowControl/>
        <w:snapToGrid/>
        <w:spacing w:line="360" w:lineRule="auto"/>
        <w:ind w:firstLine="709"/>
        <w:rPr>
          <w:color w:val="000000"/>
          <w:sz w:val="28"/>
          <w:szCs w:val="28"/>
        </w:rPr>
      </w:pPr>
    </w:p>
    <w:p w:rsidR="00D03872" w:rsidRPr="00E97FF5" w:rsidRDefault="008D7C05" w:rsidP="00E97FF5">
      <w:pPr>
        <w:pStyle w:val="1"/>
        <w:spacing w:before="0" w:beforeAutospacing="0" w:after="0" w:afterAutospacing="0" w:line="360" w:lineRule="auto"/>
        <w:ind w:firstLine="709"/>
        <w:jc w:val="both"/>
        <w:rPr>
          <w:bCs w:val="0"/>
          <w:color w:val="000000"/>
          <w:sz w:val="28"/>
          <w:szCs w:val="28"/>
        </w:rPr>
      </w:pPr>
      <w:bookmarkStart w:id="13" w:name="_Toc253454727"/>
      <w:r>
        <w:rPr>
          <w:bCs w:val="0"/>
          <w:color w:val="000000"/>
          <w:sz w:val="28"/>
          <w:szCs w:val="28"/>
        </w:rPr>
        <w:br w:type="page"/>
      </w:r>
      <w:r w:rsidRPr="00E97FF5">
        <w:rPr>
          <w:bCs w:val="0"/>
          <w:color w:val="000000"/>
          <w:sz w:val="28"/>
          <w:szCs w:val="28"/>
        </w:rPr>
        <w:t>Библиографический список</w:t>
      </w:r>
      <w:bookmarkEnd w:id="13"/>
    </w:p>
    <w:p w:rsidR="00D03872" w:rsidRPr="00E97FF5" w:rsidRDefault="00D03872" w:rsidP="00E97FF5">
      <w:pPr>
        <w:widowControl/>
        <w:tabs>
          <w:tab w:val="left" w:pos="1080"/>
          <w:tab w:val="left" w:pos="1260"/>
        </w:tabs>
        <w:snapToGrid/>
        <w:spacing w:line="360" w:lineRule="auto"/>
        <w:ind w:firstLine="709"/>
        <w:rPr>
          <w:color w:val="000000"/>
          <w:sz w:val="28"/>
          <w:szCs w:val="28"/>
        </w:rPr>
      </w:pPr>
    </w:p>
    <w:p w:rsidR="00702D4F" w:rsidRPr="00E97FF5" w:rsidRDefault="00A57DFA"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 xml:space="preserve">Налоговый кодекс </w:t>
      </w:r>
      <w:r w:rsidR="00E200D1" w:rsidRPr="00E97FF5">
        <w:rPr>
          <w:color w:val="000000"/>
          <w:sz w:val="28"/>
          <w:szCs w:val="28"/>
        </w:rPr>
        <w:t>РФ (Часть первая) от 31.07.1998</w:t>
      </w:r>
      <w:r w:rsidRPr="00E97FF5">
        <w:rPr>
          <w:color w:val="000000"/>
          <w:sz w:val="28"/>
          <w:szCs w:val="28"/>
        </w:rPr>
        <w:t xml:space="preserve"> </w:t>
      </w:r>
      <w:r w:rsidR="00E97FF5">
        <w:rPr>
          <w:color w:val="000000"/>
          <w:sz w:val="28"/>
          <w:szCs w:val="28"/>
        </w:rPr>
        <w:t>№</w:t>
      </w:r>
      <w:r w:rsidR="00E97FF5" w:rsidRPr="00E97FF5">
        <w:rPr>
          <w:color w:val="000000"/>
          <w:sz w:val="28"/>
          <w:szCs w:val="28"/>
        </w:rPr>
        <w:t>1</w:t>
      </w:r>
      <w:r w:rsidRPr="00E97FF5">
        <w:rPr>
          <w:color w:val="000000"/>
          <w:sz w:val="28"/>
          <w:szCs w:val="28"/>
        </w:rPr>
        <w:t>46</w:t>
      </w:r>
      <w:r w:rsidR="00E97FF5">
        <w:rPr>
          <w:color w:val="000000"/>
          <w:sz w:val="28"/>
          <w:szCs w:val="28"/>
        </w:rPr>
        <w:noBreakHyphen/>
      </w:r>
      <w:r w:rsidR="00E97FF5" w:rsidRPr="00E97FF5">
        <w:rPr>
          <w:color w:val="000000"/>
          <w:sz w:val="28"/>
          <w:szCs w:val="28"/>
        </w:rPr>
        <w:t>Ф</w:t>
      </w:r>
      <w:r w:rsidRPr="00E97FF5">
        <w:rPr>
          <w:color w:val="000000"/>
          <w:sz w:val="28"/>
          <w:szCs w:val="28"/>
        </w:rPr>
        <w:t>З</w:t>
      </w:r>
      <w:r w:rsidR="00E200D1" w:rsidRPr="00E97FF5">
        <w:rPr>
          <w:color w:val="000000"/>
          <w:sz w:val="28"/>
          <w:szCs w:val="28"/>
        </w:rPr>
        <w:t>, принят ГД ФС РФ 16.07.1998</w:t>
      </w:r>
      <w:r w:rsidRPr="00E97FF5">
        <w:rPr>
          <w:color w:val="000000"/>
          <w:sz w:val="28"/>
          <w:szCs w:val="28"/>
        </w:rPr>
        <w:t xml:space="preserve"> </w:t>
      </w:r>
      <w:r w:rsidR="00E200D1" w:rsidRPr="00E97FF5">
        <w:rPr>
          <w:color w:val="000000"/>
          <w:sz w:val="28"/>
          <w:szCs w:val="28"/>
        </w:rPr>
        <w:t>(ред. от 29.12.2009).</w:t>
      </w:r>
    </w:p>
    <w:p w:rsidR="00E200D1" w:rsidRPr="00E97FF5" w:rsidRDefault="00E200D1"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 xml:space="preserve">Налоговый кодекс Российской Федерации (часть вторая) от 05.08.2000 </w:t>
      </w:r>
      <w:r w:rsidR="00E97FF5">
        <w:rPr>
          <w:color w:val="000000"/>
          <w:sz w:val="28"/>
          <w:szCs w:val="28"/>
        </w:rPr>
        <w:t>№</w:t>
      </w:r>
      <w:r w:rsidR="00E97FF5" w:rsidRPr="00E97FF5">
        <w:rPr>
          <w:color w:val="000000"/>
          <w:sz w:val="28"/>
          <w:szCs w:val="28"/>
        </w:rPr>
        <w:t>1</w:t>
      </w:r>
      <w:r w:rsidRPr="00E97FF5">
        <w:rPr>
          <w:color w:val="000000"/>
          <w:sz w:val="28"/>
          <w:szCs w:val="28"/>
        </w:rPr>
        <w:t>17</w:t>
      </w:r>
      <w:r w:rsidR="00E97FF5">
        <w:rPr>
          <w:color w:val="000000"/>
          <w:sz w:val="28"/>
          <w:szCs w:val="28"/>
        </w:rPr>
        <w:noBreakHyphen/>
      </w:r>
      <w:r w:rsidR="00E97FF5" w:rsidRPr="00E97FF5">
        <w:rPr>
          <w:color w:val="000000"/>
          <w:sz w:val="28"/>
          <w:szCs w:val="28"/>
        </w:rPr>
        <w:t>Ф</w:t>
      </w:r>
      <w:r w:rsidRPr="00E97FF5">
        <w:rPr>
          <w:color w:val="000000"/>
          <w:sz w:val="28"/>
          <w:szCs w:val="28"/>
        </w:rPr>
        <w:t>З, принят ГД ФС РФ 19.07.2000 (ред. от 27.12.2009).</w:t>
      </w:r>
    </w:p>
    <w:p w:rsidR="009174F3" w:rsidRPr="00E97FF5" w:rsidRDefault="00C56E79"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Ф</w:t>
      </w:r>
      <w:r w:rsidR="00DD3308" w:rsidRPr="00E97FF5">
        <w:rPr>
          <w:color w:val="000000"/>
          <w:sz w:val="28"/>
          <w:szCs w:val="28"/>
        </w:rPr>
        <w:t xml:space="preserve">едеральный закон от 15.12.2001 </w:t>
      </w:r>
      <w:r w:rsidR="00E97FF5">
        <w:rPr>
          <w:color w:val="000000"/>
          <w:sz w:val="28"/>
          <w:szCs w:val="28"/>
        </w:rPr>
        <w:t>№</w:t>
      </w:r>
      <w:r w:rsidR="00E97FF5" w:rsidRPr="00E97FF5">
        <w:rPr>
          <w:color w:val="000000"/>
          <w:sz w:val="28"/>
          <w:szCs w:val="28"/>
        </w:rPr>
        <w:t>1</w:t>
      </w:r>
      <w:r w:rsidRPr="00E97FF5">
        <w:rPr>
          <w:color w:val="000000"/>
          <w:sz w:val="28"/>
          <w:szCs w:val="28"/>
        </w:rPr>
        <w:t>67</w:t>
      </w:r>
      <w:r w:rsidR="00E97FF5">
        <w:rPr>
          <w:color w:val="000000"/>
          <w:sz w:val="28"/>
          <w:szCs w:val="28"/>
        </w:rPr>
        <w:noBreakHyphen/>
      </w:r>
      <w:r w:rsidR="00E97FF5" w:rsidRPr="00E97FF5">
        <w:rPr>
          <w:color w:val="000000"/>
          <w:sz w:val="28"/>
          <w:szCs w:val="28"/>
        </w:rPr>
        <w:t>Ф</w:t>
      </w:r>
      <w:r w:rsidRPr="00E97FF5">
        <w:rPr>
          <w:color w:val="000000"/>
          <w:sz w:val="28"/>
          <w:szCs w:val="28"/>
        </w:rPr>
        <w:t xml:space="preserve">З </w:t>
      </w:r>
      <w:r w:rsidR="00B5585B" w:rsidRPr="00E97FF5">
        <w:rPr>
          <w:color w:val="000000"/>
          <w:sz w:val="28"/>
          <w:szCs w:val="28"/>
        </w:rPr>
        <w:t xml:space="preserve">«Об обязательном пенсионном страховании в Российской </w:t>
      </w:r>
      <w:r w:rsidR="0095001A" w:rsidRPr="00E97FF5">
        <w:rPr>
          <w:color w:val="000000"/>
          <w:sz w:val="28"/>
          <w:szCs w:val="28"/>
        </w:rPr>
        <w:t>Федерации» (ред. от 27</w:t>
      </w:r>
      <w:r w:rsidR="001934E5" w:rsidRPr="00E97FF5">
        <w:rPr>
          <w:color w:val="000000"/>
          <w:sz w:val="28"/>
          <w:szCs w:val="28"/>
        </w:rPr>
        <w:t>.</w:t>
      </w:r>
      <w:r w:rsidR="0095001A" w:rsidRPr="00E97FF5">
        <w:rPr>
          <w:color w:val="000000"/>
          <w:sz w:val="28"/>
          <w:szCs w:val="28"/>
        </w:rPr>
        <w:t>12</w:t>
      </w:r>
      <w:r w:rsidR="001934E5" w:rsidRPr="00E97FF5">
        <w:rPr>
          <w:color w:val="000000"/>
          <w:sz w:val="28"/>
          <w:szCs w:val="28"/>
        </w:rPr>
        <w:t>.200</w:t>
      </w:r>
      <w:r w:rsidR="0095001A" w:rsidRPr="00E97FF5">
        <w:rPr>
          <w:color w:val="000000"/>
          <w:sz w:val="28"/>
          <w:szCs w:val="28"/>
        </w:rPr>
        <w:t>9</w:t>
      </w:r>
      <w:r w:rsidR="00B5585B" w:rsidRPr="00E97FF5">
        <w:rPr>
          <w:color w:val="000000"/>
          <w:sz w:val="28"/>
          <w:szCs w:val="28"/>
        </w:rPr>
        <w:t>)</w:t>
      </w:r>
      <w:r w:rsidR="00DD3308" w:rsidRPr="00E97FF5">
        <w:rPr>
          <w:color w:val="000000"/>
          <w:sz w:val="28"/>
          <w:szCs w:val="28"/>
        </w:rPr>
        <w:t>.</w:t>
      </w:r>
    </w:p>
    <w:p w:rsidR="00E54220" w:rsidRPr="00E97FF5" w:rsidRDefault="009174F3"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 xml:space="preserve">Приказ Минфина РФ от 31.12.2008 </w:t>
      </w:r>
      <w:r w:rsidR="00E97FF5">
        <w:rPr>
          <w:color w:val="000000"/>
          <w:sz w:val="28"/>
          <w:szCs w:val="28"/>
        </w:rPr>
        <w:t>№</w:t>
      </w:r>
      <w:r w:rsidR="00E97FF5" w:rsidRPr="00E97FF5">
        <w:rPr>
          <w:color w:val="000000"/>
          <w:sz w:val="28"/>
          <w:szCs w:val="28"/>
        </w:rPr>
        <w:t>1</w:t>
      </w:r>
      <w:r w:rsidRPr="00E97FF5">
        <w:rPr>
          <w:color w:val="000000"/>
          <w:sz w:val="28"/>
          <w:szCs w:val="28"/>
        </w:rPr>
        <w:t>54н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упрощенную систему налогообложения на основе патента, и Порядков их заполнения».</w:t>
      </w:r>
    </w:p>
    <w:p w:rsidR="00E54220" w:rsidRPr="00E97FF5" w:rsidRDefault="00E54220"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 xml:space="preserve">Приказ Минфина РФ от 22.06.2009 </w:t>
      </w:r>
      <w:r w:rsidR="00E97FF5">
        <w:rPr>
          <w:color w:val="000000"/>
          <w:sz w:val="28"/>
          <w:szCs w:val="28"/>
        </w:rPr>
        <w:t>№</w:t>
      </w:r>
      <w:r w:rsidR="00E97FF5" w:rsidRPr="00E97FF5">
        <w:rPr>
          <w:color w:val="000000"/>
          <w:sz w:val="28"/>
          <w:szCs w:val="28"/>
        </w:rPr>
        <w:t>5</w:t>
      </w:r>
      <w:r w:rsidRPr="00E97FF5">
        <w:rPr>
          <w:color w:val="000000"/>
          <w:sz w:val="28"/>
          <w:szCs w:val="28"/>
        </w:rPr>
        <w:t>8н «Об утверждении формы налоговой декларации по налогу, уплачиваемому в связи с применением упрощенной системы налогообложения, и Порядка ее заполнения».</w:t>
      </w:r>
    </w:p>
    <w:p w:rsidR="00E54220" w:rsidRPr="00E97FF5" w:rsidRDefault="00E54220"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 xml:space="preserve">Приказ Минфина РФ от 27.02.2006 </w:t>
      </w:r>
      <w:r w:rsidR="00E97FF5">
        <w:rPr>
          <w:color w:val="000000"/>
          <w:sz w:val="28"/>
          <w:szCs w:val="28"/>
        </w:rPr>
        <w:t>№</w:t>
      </w:r>
      <w:r w:rsidR="00E97FF5" w:rsidRPr="00E97FF5">
        <w:rPr>
          <w:color w:val="000000"/>
          <w:sz w:val="28"/>
          <w:szCs w:val="28"/>
        </w:rPr>
        <w:t>3</w:t>
      </w:r>
      <w:r w:rsidRPr="00E97FF5">
        <w:rPr>
          <w:color w:val="000000"/>
          <w:sz w:val="28"/>
          <w:szCs w:val="28"/>
        </w:rPr>
        <w:t>0н «Об утверждении формы декларации по страховым взносам на обязательное пенсионное страхование для лиц, производящих выплаты физическим лицам, и порядка ее заполнения».</w:t>
      </w:r>
    </w:p>
    <w:p w:rsidR="005B71F2" w:rsidRPr="00E97FF5" w:rsidRDefault="00E97FF5"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Абрамов</w:t>
      </w:r>
      <w:r>
        <w:rPr>
          <w:color w:val="000000"/>
          <w:sz w:val="28"/>
          <w:szCs w:val="28"/>
        </w:rPr>
        <w:t> </w:t>
      </w:r>
      <w:r w:rsidRPr="00E97FF5">
        <w:rPr>
          <w:color w:val="000000"/>
          <w:sz w:val="28"/>
          <w:szCs w:val="28"/>
        </w:rPr>
        <w:t>В.А.</w:t>
      </w:r>
      <w:r>
        <w:rPr>
          <w:color w:val="000000"/>
          <w:sz w:val="28"/>
          <w:szCs w:val="28"/>
        </w:rPr>
        <w:t> </w:t>
      </w:r>
      <w:r w:rsidRPr="00E97FF5">
        <w:rPr>
          <w:color w:val="000000"/>
          <w:sz w:val="28"/>
          <w:szCs w:val="28"/>
        </w:rPr>
        <w:t>Упрощенная</w:t>
      </w:r>
      <w:r w:rsidR="005B71F2" w:rsidRPr="00E97FF5">
        <w:rPr>
          <w:color w:val="000000"/>
          <w:sz w:val="28"/>
          <w:szCs w:val="28"/>
        </w:rPr>
        <w:t xml:space="preserve"> система налогообложения. – М.: Ось</w:t>
      </w:r>
      <w:r>
        <w:rPr>
          <w:color w:val="000000"/>
          <w:sz w:val="28"/>
          <w:szCs w:val="28"/>
        </w:rPr>
        <w:noBreakHyphen/>
      </w:r>
      <w:r w:rsidRPr="00E97FF5">
        <w:rPr>
          <w:color w:val="000000"/>
          <w:sz w:val="28"/>
          <w:szCs w:val="28"/>
        </w:rPr>
        <w:t>8</w:t>
      </w:r>
      <w:r w:rsidR="005B71F2" w:rsidRPr="00E97FF5">
        <w:rPr>
          <w:color w:val="000000"/>
          <w:sz w:val="28"/>
          <w:szCs w:val="28"/>
        </w:rPr>
        <w:t>9, 2010. – 288</w:t>
      </w:r>
      <w:r>
        <w:rPr>
          <w:color w:val="000000"/>
          <w:sz w:val="28"/>
          <w:szCs w:val="28"/>
        </w:rPr>
        <w:t> </w:t>
      </w:r>
      <w:r w:rsidRPr="00E97FF5">
        <w:rPr>
          <w:color w:val="000000"/>
          <w:sz w:val="28"/>
          <w:szCs w:val="28"/>
        </w:rPr>
        <w:t>с.</w:t>
      </w:r>
    </w:p>
    <w:p w:rsidR="00AF36DD" w:rsidRPr="00E97FF5" w:rsidRDefault="00E97FF5"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Барышева</w:t>
      </w:r>
      <w:r>
        <w:rPr>
          <w:color w:val="000000"/>
          <w:sz w:val="28"/>
          <w:szCs w:val="28"/>
        </w:rPr>
        <w:t> </w:t>
      </w:r>
      <w:r w:rsidRPr="00E97FF5">
        <w:rPr>
          <w:color w:val="000000"/>
          <w:sz w:val="28"/>
          <w:szCs w:val="28"/>
        </w:rPr>
        <w:t>С.Ю.</w:t>
      </w:r>
      <w:r>
        <w:rPr>
          <w:color w:val="000000"/>
          <w:sz w:val="28"/>
          <w:szCs w:val="28"/>
        </w:rPr>
        <w:t> </w:t>
      </w:r>
      <w:r w:rsidRPr="00E97FF5">
        <w:rPr>
          <w:color w:val="000000"/>
          <w:sz w:val="28"/>
          <w:szCs w:val="28"/>
        </w:rPr>
        <w:t>Бухгалтеру</w:t>
      </w:r>
      <w:r w:rsidR="00AF36DD" w:rsidRPr="00E97FF5">
        <w:rPr>
          <w:color w:val="000000"/>
          <w:sz w:val="28"/>
          <w:szCs w:val="28"/>
        </w:rPr>
        <w:t xml:space="preserve"> на заметку. Выездные и камеральные налоговые проверки. – М.: Феникс, 2008. – 256</w:t>
      </w:r>
      <w:r>
        <w:rPr>
          <w:color w:val="000000"/>
          <w:sz w:val="28"/>
          <w:szCs w:val="28"/>
        </w:rPr>
        <w:t> </w:t>
      </w:r>
      <w:r w:rsidRPr="00E97FF5">
        <w:rPr>
          <w:color w:val="000000"/>
          <w:sz w:val="28"/>
          <w:szCs w:val="28"/>
        </w:rPr>
        <w:t>с.</w:t>
      </w:r>
    </w:p>
    <w:p w:rsidR="00926B93" w:rsidRPr="00E97FF5" w:rsidRDefault="00E97FF5"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rFonts w:eastAsia="SimSun"/>
          <w:color w:val="000000"/>
          <w:sz w:val="28"/>
          <w:szCs w:val="28"/>
          <w:lang w:eastAsia="zh-CN"/>
        </w:rPr>
      </w:pPr>
      <w:r w:rsidRPr="00E97FF5">
        <w:rPr>
          <w:color w:val="000000"/>
          <w:sz w:val="28"/>
          <w:szCs w:val="28"/>
        </w:rPr>
        <w:t>Доброхотова</w:t>
      </w:r>
      <w:r>
        <w:rPr>
          <w:color w:val="000000"/>
          <w:sz w:val="28"/>
          <w:szCs w:val="28"/>
        </w:rPr>
        <w:t> </w:t>
      </w:r>
      <w:r w:rsidRPr="00E97FF5">
        <w:rPr>
          <w:color w:val="000000"/>
          <w:sz w:val="28"/>
          <w:szCs w:val="28"/>
        </w:rPr>
        <w:t>В.Б.</w:t>
      </w:r>
      <w:r w:rsidR="00926B93" w:rsidRPr="00E97FF5">
        <w:rPr>
          <w:color w:val="000000"/>
          <w:sz w:val="28"/>
          <w:szCs w:val="28"/>
        </w:rPr>
        <w:t xml:space="preserve">, </w:t>
      </w:r>
      <w:r w:rsidRPr="00E97FF5">
        <w:rPr>
          <w:color w:val="000000"/>
          <w:sz w:val="28"/>
          <w:szCs w:val="28"/>
        </w:rPr>
        <w:t>Лобанов</w:t>
      </w:r>
      <w:r>
        <w:rPr>
          <w:color w:val="000000"/>
          <w:sz w:val="28"/>
          <w:szCs w:val="28"/>
        </w:rPr>
        <w:t> </w:t>
      </w:r>
      <w:r w:rsidRPr="00E97FF5">
        <w:rPr>
          <w:color w:val="000000"/>
          <w:sz w:val="28"/>
          <w:szCs w:val="28"/>
        </w:rPr>
        <w:t>А.В.</w:t>
      </w:r>
      <w:r>
        <w:rPr>
          <w:color w:val="000000"/>
          <w:sz w:val="28"/>
          <w:szCs w:val="28"/>
        </w:rPr>
        <w:t> </w:t>
      </w:r>
      <w:r w:rsidRPr="00E97FF5">
        <w:rPr>
          <w:color w:val="000000"/>
          <w:sz w:val="28"/>
          <w:szCs w:val="28"/>
        </w:rPr>
        <w:t>Налоговые</w:t>
      </w:r>
      <w:r w:rsidR="00926B93" w:rsidRPr="00E97FF5">
        <w:rPr>
          <w:color w:val="000000"/>
          <w:sz w:val="28"/>
          <w:szCs w:val="28"/>
        </w:rPr>
        <w:t xml:space="preserve"> проверки. Книга для налогоплательщика и налоговика. – М.: Международный центр</w:t>
      </w:r>
      <w:r w:rsidR="00926B93" w:rsidRPr="00E97FF5">
        <w:rPr>
          <w:rFonts w:eastAsia="SimSun"/>
          <w:color w:val="000000"/>
          <w:sz w:val="28"/>
          <w:szCs w:val="28"/>
          <w:lang w:eastAsia="zh-CN"/>
        </w:rPr>
        <w:t xml:space="preserve"> финансово-экономического развития, 2007. – 416</w:t>
      </w:r>
      <w:r>
        <w:rPr>
          <w:rFonts w:eastAsia="SimSun"/>
          <w:color w:val="000000"/>
          <w:sz w:val="28"/>
          <w:szCs w:val="28"/>
          <w:lang w:eastAsia="zh-CN"/>
        </w:rPr>
        <w:t> </w:t>
      </w:r>
      <w:r w:rsidRPr="00E97FF5">
        <w:rPr>
          <w:rFonts w:eastAsia="SimSun"/>
          <w:color w:val="000000"/>
          <w:sz w:val="28"/>
          <w:szCs w:val="28"/>
          <w:lang w:eastAsia="zh-CN"/>
        </w:rPr>
        <w:t>с.</w:t>
      </w:r>
    </w:p>
    <w:p w:rsidR="00FF34FB" w:rsidRPr="00E97FF5" w:rsidRDefault="00FF34FB"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rFonts w:eastAsia="SimSun"/>
          <w:color w:val="000000"/>
          <w:sz w:val="28"/>
          <w:szCs w:val="28"/>
          <w:lang w:eastAsia="zh-CN"/>
        </w:rPr>
      </w:pPr>
      <w:r w:rsidRPr="00E97FF5">
        <w:rPr>
          <w:rFonts w:eastAsia="SimSun"/>
          <w:color w:val="000000"/>
          <w:sz w:val="28"/>
          <w:szCs w:val="28"/>
          <w:lang w:eastAsia="zh-CN"/>
        </w:rPr>
        <w:t xml:space="preserve">Заработная плата при упрощенной системе налогообложения. / Под ред. </w:t>
      </w:r>
      <w:r w:rsidR="00E97FF5" w:rsidRPr="00E97FF5">
        <w:rPr>
          <w:rFonts w:eastAsia="SimSun"/>
          <w:color w:val="000000"/>
          <w:sz w:val="28"/>
          <w:szCs w:val="28"/>
          <w:lang w:eastAsia="zh-CN"/>
        </w:rPr>
        <w:t>И.А.</w:t>
      </w:r>
      <w:r w:rsidR="00E97FF5">
        <w:rPr>
          <w:rFonts w:eastAsia="SimSun"/>
          <w:color w:val="000000"/>
          <w:sz w:val="28"/>
          <w:szCs w:val="28"/>
          <w:lang w:eastAsia="zh-CN"/>
        </w:rPr>
        <w:t> </w:t>
      </w:r>
      <w:r w:rsidR="00E97FF5" w:rsidRPr="00E97FF5">
        <w:rPr>
          <w:rFonts w:eastAsia="SimSun"/>
          <w:color w:val="000000"/>
          <w:sz w:val="28"/>
          <w:szCs w:val="28"/>
          <w:lang w:eastAsia="zh-CN"/>
        </w:rPr>
        <w:t>Толмачева</w:t>
      </w:r>
      <w:r w:rsidRPr="00E97FF5">
        <w:rPr>
          <w:rFonts w:eastAsia="SimSun"/>
          <w:color w:val="000000"/>
          <w:sz w:val="28"/>
          <w:szCs w:val="28"/>
          <w:lang w:eastAsia="zh-CN"/>
        </w:rPr>
        <w:t>. – М.: ГроссМедиа, 2008. – 232</w:t>
      </w:r>
      <w:r w:rsidR="00E97FF5">
        <w:rPr>
          <w:rFonts w:eastAsia="SimSun"/>
          <w:color w:val="000000"/>
          <w:sz w:val="28"/>
          <w:szCs w:val="28"/>
          <w:lang w:eastAsia="zh-CN"/>
        </w:rPr>
        <w:t> </w:t>
      </w:r>
      <w:r w:rsidR="00E97FF5" w:rsidRPr="00E97FF5">
        <w:rPr>
          <w:rFonts w:eastAsia="SimSun"/>
          <w:color w:val="000000"/>
          <w:sz w:val="28"/>
          <w:szCs w:val="28"/>
          <w:lang w:eastAsia="zh-CN"/>
        </w:rPr>
        <w:t>с.</w:t>
      </w:r>
    </w:p>
    <w:p w:rsidR="00FF34FB" w:rsidRPr="00E97FF5" w:rsidRDefault="00E97FF5"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Колчин</w:t>
      </w:r>
      <w:r>
        <w:rPr>
          <w:color w:val="000000"/>
          <w:sz w:val="28"/>
          <w:szCs w:val="28"/>
        </w:rPr>
        <w:t> </w:t>
      </w:r>
      <w:r w:rsidRPr="00E97FF5">
        <w:rPr>
          <w:color w:val="000000"/>
          <w:sz w:val="28"/>
          <w:szCs w:val="28"/>
        </w:rPr>
        <w:t>С.П.</w:t>
      </w:r>
      <w:r>
        <w:rPr>
          <w:color w:val="000000"/>
          <w:sz w:val="28"/>
          <w:szCs w:val="28"/>
        </w:rPr>
        <w:t> </w:t>
      </w:r>
      <w:r w:rsidRPr="00E97FF5">
        <w:rPr>
          <w:color w:val="000000"/>
          <w:sz w:val="28"/>
          <w:szCs w:val="28"/>
        </w:rPr>
        <w:t>Налогообложение</w:t>
      </w:r>
      <w:r w:rsidR="00FF34FB" w:rsidRPr="00E97FF5">
        <w:rPr>
          <w:color w:val="000000"/>
          <w:sz w:val="28"/>
          <w:szCs w:val="28"/>
        </w:rPr>
        <w:t xml:space="preserve">. – М.: ИПБ-БИНФА, </w:t>
      </w:r>
      <w:r w:rsidR="0008213F" w:rsidRPr="00E97FF5">
        <w:rPr>
          <w:color w:val="000000"/>
          <w:sz w:val="28"/>
          <w:szCs w:val="28"/>
        </w:rPr>
        <w:t>2008.</w:t>
      </w:r>
      <w:r w:rsidR="00FF34FB" w:rsidRPr="00E97FF5">
        <w:rPr>
          <w:color w:val="000000"/>
          <w:sz w:val="28"/>
          <w:szCs w:val="28"/>
        </w:rPr>
        <w:t xml:space="preserve"> </w:t>
      </w:r>
      <w:r w:rsidR="0008213F" w:rsidRPr="00E97FF5">
        <w:rPr>
          <w:color w:val="000000"/>
          <w:sz w:val="28"/>
          <w:szCs w:val="28"/>
        </w:rPr>
        <w:t>–</w:t>
      </w:r>
      <w:r w:rsidR="00FF34FB" w:rsidRPr="00E97FF5">
        <w:rPr>
          <w:color w:val="000000"/>
          <w:sz w:val="28"/>
          <w:szCs w:val="28"/>
        </w:rPr>
        <w:t xml:space="preserve"> 144</w:t>
      </w:r>
      <w:r>
        <w:rPr>
          <w:color w:val="000000"/>
          <w:sz w:val="28"/>
          <w:szCs w:val="28"/>
        </w:rPr>
        <w:t> </w:t>
      </w:r>
      <w:r w:rsidRPr="00E97FF5">
        <w:rPr>
          <w:color w:val="000000"/>
          <w:sz w:val="28"/>
          <w:szCs w:val="28"/>
        </w:rPr>
        <w:t>с.</w:t>
      </w:r>
    </w:p>
    <w:p w:rsidR="005E5D93" w:rsidRPr="00E97FF5" w:rsidRDefault="00E97FF5"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Кондраков</w:t>
      </w:r>
      <w:r>
        <w:rPr>
          <w:color w:val="000000"/>
          <w:sz w:val="28"/>
          <w:szCs w:val="28"/>
        </w:rPr>
        <w:t> </w:t>
      </w:r>
      <w:r w:rsidRPr="00E97FF5">
        <w:rPr>
          <w:color w:val="000000"/>
          <w:sz w:val="28"/>
          <w:szCs w:val="28"/>
        </w:rPr>
        <w:t>Н.П.</w:t>
      </w:r>
      <w:r>
        <w:rPr>
          <w:color w:val="000000"/>
          <w:sz w:val="28"/>
          <w:szCs w:val="28"/>
        </w:rPr>
        <w:t> </w:t>
      </w:r>
      <w:r w:rsidRPr="00E97FF5">
        <w:rPr>
          <w:color w:val="000000"/>
          <w:sz w:val="28"/>
          <w:szCs w:val="28"/>
        </w:rPr>
        <w:t>Учетная</w:t>
      </w:r>
      <w:r w:rsidR="00CD4835" w:rsidRPr="00E97FF5">
        <w:rPr>
          <w:color w:val="000000"/>
          <w:sz w:val="28"/>
          <w:szCs w:val="28"/>
        </w:rPr>
        <w:t xml:space="preserve"> политика организаций на </w:t>
      </w:r>
      <w:r w:rsidRPr="00E97FF5">
        <w:rPr>
          <w:color w:val="000000"/>
          <w:sz w:val="28"/>
          <w:szCs w:val="28"/>
        </w:rPr>
        <w:t>2009</w:t>
      </w:r>
      <w:r>
        <w:rPr>
          <w:color w:val="000000"/>
          <w:sz w:val="28"/>
          <w:szCs w:val="28"/>
        </w:rPr>
        <w:t> </w:t>
      </w:r>
      <w:r w:rsidRPr="00E97FF5">
        <w:rPr>
          <w:color w:val="000000"/>
          <w:sz w:val="28"/>
          <w:szCs w:val="28"/>
        </w:rPr>
        <w:t>г</w:t>
      </w:r>
      <w:r>
        <w:rPr>
          <w:color w:val="000000"/>
          <w:sz w:val="28"/>
          <w:szCs w:val="28"/>
        </w:rPr>
        <w:t>.</w:t>
      </w:r>
      <w:r w:rsidRPr="00E97FF5">
        <w:rPr>
          <w:color w:val="000000"/>
          <w:sz w:val="28"/>
          <w:szCs w:val="28"/>
        </w:rPr>
        <w:t>:</w:t>
      </w:r>
      <w:r w:rsidR="00CD4835" w:rsidRPr="00E97FF5">
        <w:rPr>
          <w:color w:val="000000"/>
          <w:sz w:val="28"/>
          <w:szCs w:val="28"/>
        </w:rPr>
        <w:t xml:space="preserve"> в целях бухгалтерского финансового, управленческого и налогового учета. – М.: Эксмо, 2009. – 224</w:t>
      </w:r>
      <w:r>
        <w:rPr>
          <w:color w:val="000000"/>
          <w:sz w:val="28"/>
          <w:szCs w:val="28"/>
        </w:rPr>
        <w:t> </w:t>
      </w:r>
      <w:r w:rsidRPr="00E97FF5">
        <w:rPr>
          <w:color w:val="000000"/>
          <w:sz w:val="28"/>
          <w:szCs w:val="28"/>
        </w:rPr>
        <w:t>с.</w:t>
      </w:r>
    </w:p>
    <w:p w:rsidR="0008213F" w:rsidRPr="00E97FF5" w:rsidRDefault="00E97FF5"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Михеева</w:t>
      </w:r>
      <w:r>
        <w:rPr>
          <w:color w:val="000000"/>
          <w:sz w:val="28"/>
          <w:szCs w:val="28"/>
        </w:rPr>
        <w:t> </w:t>
      </w:r>
      <w:r w:rsidRPr="00E97FF5">
        <w:rPr>
          <w:color w:val="000000"/>
          <w:sz w:val="28"/>
          <w:szCs w:val="28"/>
        </w:rPr>
        <w:t>Т.А.</w:t>
      </w:r>
      <w:r>
        <w:rPr>
          <w:color w:val="000000"/>
          <w:sz w:val="28"/>
          <w:szCs w:val="28"/>
        </w:rPr>
        <w:t> </w:t>
      </w:r>
      <w:r w:rsidRPr="00E97FF5">
        <w:rPr>
          <w:color w:val="000000"/>
          <w:sz w:val="28"/>
          <w:szCs w:val="28"/>
        </w:rPr>
        <w:t>Учет</w:t>
      </w:r>
      <w:r w:rsidR="0008213F" w:rsidRPr="00E97FF5">
        <w:rPr>
          <w:color w:val="000000"/>
          <w:sz w:val="28"/>
          <w:szCs w:val="28"/>
        </w:rPr>
        <w:t xml:space="preserve"> на предприятиях малого бизнеса. – М.: КолосС, 2009. – 160</w:t>
      </w:r>
      <w:r>
        <w:rPr>
          <w:color w:val="000000"/>
          <w:sz w:val="28"/>
          <w:szCs w:val="28"/>
        </w:rPr>
        <w:t> </w:t>
      </w:r>
      <w:r w:rsidRPr="00E97FF5">
        <w:rPr>
          <w:color w:val="000000"/>
          <w:sz w:val="28"/>
          <w:szCs w:val="28"/>
        </w:rPr>
        <w:t>с.</w:t>
      </w:r>
    </w:p>
    <w:p w:rsidR="0008213F" w:rsidRPr="00E97FF5" w:rsidRDefault="0008213F"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 xml:space="preserve">Налоги и налогообложение. / Под редакцией </w:t>
      </w:r>
      <w:r w:rsidR="00E97FF5" w:rsidRPr="00E97FF5">
        <w:rPr>
          <w:color w:val="000000"/>
          <w:sz w:val="28"/>
          <w:szCs w:val="28"/>
        </w:rPr>
        <w:t>Д.Г.</w:t>
      </w:r>
      <w:r w:rsidR="00E97FF5">
        <w:rPr>
          <w:color w:val="000000"/>
          <w:sz w:val="28"/>
          <w:szCs w:val="28"/>
        </w:rPr>
        <w:t> </w:t>
      </w:r>
      <w:r w:rsidR="00E97FF5" w:rsidRPr="00E97FF5">
        <w:rPr>
          <w:color w:val="000000"/>
          <w:sz w:val="28"/>
          <w:szCs w:val="28"/>
        </w:rPr>
        <w:t>Черника</w:t>
      </w:r>
      <w:r w:rsidRPr="00E97FF5">
        <w:rPr>
          <w:color w:val="000000"/>
          <w:sz w:val="28"/>
          <w:szCs w:val="28"/>
        </w:rPr>
        <w:t>. 2</w:t>
      </w:r>
      <w:r w:rsidR="00E97FF5">
        <w:rPr>
          <w:color w:val="000000"/>
          <w:sz w:val="28"/>
          <w:szCs w:val="28"/>
        </w:rPr>
        <w:noBreakHyphen/>
      </w:r>
      <w:r w:rsidR="00E97FF5" w:rsidRPr="00E97FF5">
        <w:rPr>
          <w:color w:val="000000"/>
          <w:sz w:val="28"/>
          <w:szCs w:val="28"/>
        </w:rPr>
        <w:t>е</w:t>
      </w:r>
      <w:r w:rsidRPr="00E97FF5">
        <w:rPr>
          <w:color w:val="000000"/>
          <w:sz w:val="28"/>
          <w:szCs w:val="28"/>
        </w:rPr>
        <w:t xml:space="preserve"> изд., перераб. и доп. – М.:Юнити-Дана, 2010. – 368</w:t>
      </w:r>
      <w:r w:rsidR="00E97FF5">
        <w:rPr>
          <w:color w:val="000000"/>
          <w:sz w:val="28"/>
          <w:szCs w:val="28"/>
        </w:rPr>
        <w:t> </w:t>
      </w:r>
      <w:r w:rsidR="00E97FF5" w:rsidRPr="00E97FF5">
        <w:rPr>
          <w:color w:val="000000"/>
          <w:sz w:val="28"/>
          <w:szCs w:val="28"/>
        </w:rPr>
        <w:t>с.</w:t>
      </w:r>
    </w:p>
    <w:p w:rsidR="005B71F2" w:rsidRPr="00E97FF5" w:rsidRDefault="005B71F2"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Пархачева М.</w:t>
      </w:r>
      <w:r w:rsidR="00E97FF5" w:rsidRPr="00E97FF5">
        <w:rPr>
          <w:color w:val="000000"/>
          <w:sz w:val="28"/>
          <w:szCs w:val="28"/>
        </w:rPr>
        <w:t>А.</w:t>
      </w:r>
      <w:r w:rsidR="00E97FF5">
        <w:rPr>
          <w:color w:val="000000"/>
          <w:sz w:val="28"/>
          <w:szCs w:val="28"/>
        </w:rPr>
        <w:t> </w:t>
      </w:r>
      <w:r w:rsidR="00E97FF5" w:rsidRPr="00E97FF5">
        <w:rPr>
          <w:color w:val="000000"/>
          <w:sz w:val="28"/>
          <w:szCs w:val="28"/>
        </w:rPr>
        <w:t>Упрощенная</w:t>
      </w:r>
      <w:r w:rsidRPr="00E97FF5">
        <w:rPr>
          <w:color w:val="000000"/>
          <w:sz w:val="28"/>
          <w:szCs w:val="28"/>
        </w:rPr>
        <w:t xml:space="preserve"> система налогообложения 2009. – М.: Эксмо, 2009. – 720</w:t>
      </w:r>
      <w:r w:rsidR="00E97FF5">
        <w:rPr>
          <w:color w:val="000000"/>
          <w:sz w:val="28"/>
          <w:szCs w:val="28"/>
        </w:rPr>
        <w:t> </w:t>
      </w:r>
      <w:r w:rsidR="00E97FF5" w:rsidRPr="00E97FF5">
        <w:rPr>
          <w:color w:val="000000"/>
          <w:sz w:val="28"/>
          <w:szCs w:val="28"/>
        </w:rPr>
        <w:t>с.</w:t>
      </w:r>
    </w:p>
    <w:p w:rsidR="005B71F2" w:rsidRPr="00E97FF5" w:rsidRDefault="005B71F2"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Пархачева М.</w:t>
      </w:r>
      <w:r w:rsidR="00E97FF5" w:rsidRPr="00E97FF5">
        <w:rPr>
          <w:color w:val="000000"/>
          <w:sz w:val="28"/>
          <w:szCs w:val="28"/>
        </w:rPr>
        <w:t>А.</w:t>
      </w:r>
      <w:r w:rsidR="00E97FF5">
        <w:rPr>
          <w:color w:val="000000"/>
          <w:sz w:val="28"/>
          <w:szCs w:val="28"/>
        </w:rPr>
        <w:t> </w:t>
      </w:r>
      <w:r w:rsidR="00E97FF5" w:rsidRPr="00E97FF5">
        <w:rPr>
          <w:color w:val="000000"/>
          <w:sz w:val="28"/>
          <w:szCs w:val="28"/>
        </w:rPr>
        <w:t>Выездные</w:t>
      </w:r>
      <w:r w:rsidRPr="00E97FF5">
        <w:rPr>
          <w:color w:val="000000"/>
          <w:sz w:val="28"/>
          <w:szCs w:val="28"/>
        </w:rPr>
        <w:t xml:space="preserve"> налоговые проверки. Правила самообороны. – М.: Эксмо, 2009. – 400</w:t>
      </w:r>
      <w:r w:rsidR="00E97FF5">
        <w:rPr>
          <w:color w:val="000000"/>
          <w:sz w:val="28"/>
          <w:szCs w:val="28"/>
        </w:rPr>
        <w:t> </w:t>
      </w:r>
      <w:r w:rsidR="00E97FF5" w:rsidRPr="00E97FF5">
        <w:rPr>
          <w:color w:val="000000"/>
          <w:sz w:val="28"/>
          <w:szCs w:val="28"/>
        </w:rPr>
        <w:t>с.</w:t>
      </w:r>
    </w:p>
    <w:p w:rsidR="005B71F2" w:rsidRPr="00E97FF5" w:rsidRDefault="005B71F2"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Полонский Ю.</w:t>
      </w:r>
      <w:r w:rsidR="00E97FF5" w:rsidRPr="00E97FF5">
        <w:rPr>
          <w:color w:val="000000"/>
          <w:sz w:val="28"/>
          <w:szCs w:val="28"/>
        </w:rPr>
        <w:t>Д.</w:t>
      </w:r>
      <w:r w:rsidR="00E97FF5">
        <w:rPr>
          <w:color w:val="000000"/>
          <w:sz w:val="28"/>
          <w:szCs w:val="28"/>
        </w:rPr>
        <w:t> </w:t>
      </w:r>
      <w:r w:rsidR="00E97FF5" w:rsidRPr="00E97FF5">
        <w:rPr>
          <w:color w:val="000000"/>
          <w:sz w:val="28"/>
          <w:szCs w:val="28"/>
        </w:rPr>
        <w:t>Упрощенная</w:t>
      </w:r>
      <w:r w:rsidRPr="00E97FF5">
        <w:rPr>
          <w:color w:val="000000"/>
          <w:sz w:val="28"/>
          <w:szCs w:val="28"/>
        </w:rPr>
        <w:t xml:space="preserve"> система налогообложения. 2009. 9</w:t>
      </w:r>
      <w:r w:rsidR="00E97FF5">
        <w:rPr>
          <w:color w:val="000000"/>
          <w:sz w:val="28"/>
          <w:szCs w:val="28"/>
        </w:rPr>
        <w:noBreakHyphen/>
      </w:r>
      <w:r w:rsidR="00E97FF5" w:rsidRPr="00E97FF5">
        <w:rPr>
          <w:color w:val="000000"/>
          <w:sz w:val="28"/>
          <w:szCs w:val="28"/>
        </w:rPr>
        <w:t>е</w:t>
      </w:r>
      <w:r w:rsidRPr="00E97FF5">
        <w:rPr>
          <w:color w:val="000000"/>
          <w:sz w:val="28"/>
          <w:szCs w:val="28"/>
        </w:rPr>
        <w:t xml:space="preserve"> изд., перераб. – М.: Ось</w:t>
      </w:r>
      <w:r w:rsidR="00E97FF5">
        <w:rPr>
          <w:color w:val="000000"/>
          <w:sz w:val="28"/>
          <w:szCs w:val="28"/>
        </w:rPr>
        <w:noBreakHyphen/>
      </w:r>
      <w:r w:rsidR="00E97FF5" w:rsidRPr="00E97FF5">
        <w:rPr>
          <w:color w:val="000000"/>
          <w:sz w:val="28"/>
          <w:szCs w:val="28"/>
        </w:rPr>
        <w:t>8</w:t>
      </w:r>
      <w:r w:rsidRPr="00E97FF5">
        <w:rPr>
          <w:color w:val="000000"/>
          <w:sz w:val="28"/>
          <w:szCs w:val="28"/>
        </w:rPr>
        <w:t>9, 2009. – 256</w:t>
      </w:r>
      <w:r w:rsidR="00E97FF5">
        <w:rPr>
          <w:color w:val="000000"/>
          <w:sz w:val="28"/>
          <w:szCs w:val="28"/>
        </w:rPr>
        <w:t> </w:t>
      </w:r>
      <w:r w:rsidR="00E97FF5" w:rsidRPr="00E97FF5">
        <w:rPr>
          <w:color w:val="000000"/>
          <w:sz w:val="28"/>
          <w:szCs w:val="28"/>
        </w:rPr>
        <w:t>с.</w:t>
      </w:r>
    </w:p>
    <w:p w:rsidR="00486BC3" w:rsidRPr="00E97FF5" w:rsidRDefault="00486BC3"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Перов А.В., Толкушкин А.</w:t>
      </w:r>
      <w:r w:rsidR="00E97FF5" w:rsidRPr="00E97FF5">
        <w:rPr>
          <w:color w:val="000000"/>
          <w:sz w:val="28"/>
          <w:szCs w:val="28"/>
        </w:rPr>
        <w:t>В.</w:t>
      </w:r>
      <w:r w:rsidR="00E97FF5">
        <w:rPr>
          <w:color w:val="000000"/>
          <w:sz w:val="28"/>
          <w:szCs w:val="28"/>
        </w:rPr>
        <w:t> </w:t>
      </w:r>
      <w:r w:rsidR="00E97FF5" w:rsidRPr="00E97FF5">
        <w:rPr>
          <w:color w:val="000000"/>
          <w:sz w:val="28"/>
          <w:szCs w:val="28"/>
        </w:rPr>
        <w:t>Налоги</w:t>
      </w:r>
      <w:r w:rsidRPr="00E97FF5">
        <w:rPr>
          <w:color w:val="000000"/>
          <w:sz w:val="28"/>
          <w:szCs w:val="28"/>
        </w:rPr>
        <w:t xml:space="preserve"> и налогообложение. – М.: Юрайт-Издат, 2008. – 992</w:t>
      </w:r>
      <w:r w:rsidR="00E97FF5">
        <w:rPr>
          <w:color w:val="000000"/>
          <w:sz w:val="28"/>
          <w:szCs w:val="28"/>
        </w:rPr>
        <w:t> </w:t>
      </w:r>
      <w:r w:rsidR="00E97FF5" w:rsidRPr="00E97FF5">
        <w:rPr>
          <w:color w:val="000000"/>
          <w:sz w:val="28"/>
          <w:szCs w:val="28"/>
        </w:rPr>
        <w:t>с.</w:t>
      </w:r>
    </w:p>
    <w:p w:rsidR="00B01EF8" w:rsidRPr="00E97FF5" w:rsidRDefault="00B01EF8"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Попова Л.В., Маслова И.А., Дрожжина И.А. Методология и методика исчисления налогов. – М.: Дело и сервис, 2008.</w:t>
      </w:r>
      <w:r w:rsidR="00486BC3" w:rsidRPr="00E97FF5">
        <w:rPr>
          <w:color w:val="000000"/>
          <w:sz w:val="28"/>
          <w:szCs w:val="28"/>
        </w:rPr>
        <w:t xml:space="preserve"> – 240</w:t>
      </w:r>
      <w:r w:rsidR="00E97FF5">
        <w:rPr>
          <w:color w:val="000000"/>
          <w:sz w:val="28"/>
          <w:szCs w:val="28"/>
        </w:rPr>
        <w:t> </w:t>
      </w:r>
      <w:r w:rsidR="00E97FF5" w:rsidRPr="00E97FF5">
        <w:rPr>
          <w:color w:val="000000"/>
          <w:sz w:val="28"/>
          <w:szCs w:val="28"/>
        </w:rPr>
        <w:t>с.</w:t>
      </w:r>
    </w:p>
    <w:p w:rsidR="00B01EF8" w:rsidRPr="00E97FF5" w:rsidRDefault="00B01EF8"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Пятаков В.А. Налоги и налогообложение. Конспект лекций. – М.: А-Приор, 2008.</w:t>
      </w:r>
      <w:r w:rsidR="00486BC3" w:rsidRPr="00E97FF5">
        <w:rPr>
          <w:color w:val="000000"/>
          <w:sz w:val="28"/>
          <w:szCs w:val="28"/>
        </w:rPr>
        <w:t xml:space="preserve"> – 192</w:t>
      </w:r>
      <w:r w:rsidR="00E97FF5">
        <w:rPr>
          <w:color w:val="000000"/>
          <w:sz w:val="28"/>
          <w:szCs w:val="28"/>
        </w:rPr>
        <w:t> </w:t>
      </w:r>
      <w:r w:rsidR="00E97FF5" w:rsidRPr="00E97FF5">
        <w:rPr>
          <w:color w:val="000000"/>
          <w:sz w:val="28"/>
          <w:szCs w:val="28"/>
        </w:rPr>
        <w:t>с.</w:t>
      </w:r>
    </w:p>
    <w:p w:rsidR="0008213F" w:rsidRPr="00E97FF5" w:rsidRDefault="0008213F"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Скворцов О.</w:t>
      </w:r>
      <w:r w:rsidR="00E97FF5" w:rsidRPr="00E97FF5">
        <w:rPr>
          <w:color w:val="000000"/>
          <w:sz w:val="28"/>
          <w:szCs w:val="28"/>
        </w:rPr>
        <w:t>В.</w:t>
      </w:r>
      <w:r w:rsidR="00E97FF5">
        <w:rPr>
          <w:color w:val="000000"/>
          <w:sz w:val="28"/>
          <w:szCs w:val="28"/>
        </w:rPr>
        <w:t> </w:t>
      </w:r>
      <w:r w:rsidR="00E97FF5" w:rsidRPr="00E97FF5">
        <w:rPr>
          <w:color w:val="000000"/>
          <w:sz w:val="28"/>
          <w:szCs w:val="28"/>
        </w:rPr>
        <w:t>Налоги</w:t>
      </w:r>
      <w:r w:rsidRPr="00E97FF5">
        <w:rPr>
          <w:color w:val="000000"/>
          <w:sz w:val="28"/>
          <w:szCs w:val="28"/>
        </w:rPr>
        <w:t xml:space="preserve"> и налогообложение. 8</w:t>
      </w:r>
      <w:r w:rsidR="00E97FF5">
        <w:rPr>
          <w:color w:val="000000"/>
          <w:sz w:val="28"/>
          <w:szCs w:val="28"/>
        </w:rPr>
        <w:noBreakHyphen/>
      </w:r>
      <w:r w:rsidR="00E97FF5" w:rsidRPr="00E97FF5">
        <w:rPr>
          <w:color w:val="000000"/>
          <w:sz w:val="28"/>
          <w:szCs w:val="28"/>
        </w:rPr>
        <w:t>е</w:t>
      </w:r>
      <w:r w:rsidRPr="00E97FF5">
        <w:rPr>
          <w:color w:val="000000"/>
          <w:sz w:val="28"/>
          <w:szCs w:val="28"/>
        </w:rPr>
        <w:t xml:space="preserve"> изд., исправл. – М.: Академия, 2010. – 224</w:t>
      </w:r>
      <w:r w:rsidR="00E97FF5">
        <w:rPr>
          <w:color w:val="000000"/>
          <w:sz w:val="28"/>
          <w:szCs w:val="28"/>
        </w:rPr>
        <w:t> </w:t>
      </w:r>
      <w:r w:rsidR="00E97FF5" w:rsidRPr="00E97FF5">
        <w:rPr>
          <w:color w:val="000000"/>
          <w:sz w:val="28"/>
          <w:szCs w:val="28"/>
        </w:rPr>
        <w:t>с.</w:t>
      </w:r>
    </w:p>
    <w:p w:rsidR="000B7E32" w:rsidRPr="00E97FF5" w:rsidRDefault="000B7E32"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Сумина О.Л. ЕСН. Экономия – не повод для проверки. – М.: Бератор-Паблишинг, 2007. – 208</w:t>
      </w:r>
      <w:r w:rsidR="00E97FF5">
        <w:rPr>
          <w:color w:val="000000"/>
          <w:sz w:val="28"/>
          <w:szCs w:val="28"/>
        </w:rPr>
        <w:t> </w:t>
      </w:r>
      <w:r w:rsidR="00E97FF5" w:rsidRPr="00E97FF5">
        <w:rPr>
          <w:color w:val="000000"/>
          <w:sz w:val="28"/>
          <w:szCs w:val="28"/>
        </w:rPr>
        <w:t>с.</w:t>
      </w:r>
    </w:p>
    <w:p w:rsidR="00C50254" w:rsidRPr="00E97FF5" w:rsidRDefault="00C50254"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Феоктистов И. Новый порядок проведения налоговых проверок. – М.: Библиотека журнала «Главбух», 2007.</w:t>
      </w:r>
      <w:r w:rsidR="00486BC3" w:rsidRPr="00E97FF5">
        <w:rPr>
          <w:color w:val="000000"/>
          <w:sz w:val="28"/>
          <w:szCs w:val="28"/>
        </w:rPr>
        <w:t xml:space="preserve"> – 112</w:t>
      </w:r>
      <w:r w:rsidR="00E97FF5">
        <w:rPr>
          <w:color w:val="000000"/>
          <w:sz w:val="28"/>
          <w:szCs w:val="28"/>
        </w:rPr>
        <w:t> </w:t>
      </w:r>
      <w:r w:rsidR="00E97FF5" w:rsidRPr="00E97FF5">
        <w:rPr>
          <w:color w:val="000000"/>
          <w:sz w:val="28"/>
          <w:szCs w:val="28"/>
        </w:rPr>
        <w:t>с.</w:t>
      </w:r>
    </w:p>
    <w:p w:rsidR="001E3296" w:rsidRPr="00E97FF5" w:rsidRDefault="001E3296" w:rsidP="008D7C05">
      <w:pPr>
        <w:widowControl/>
        <w:numPr>
          <w:ilvl w:val="0"/>
          <w:numId w:val="1"/>
        </w:numPr>
        <w:shd w:val="clear" w:color="auto" w:fill="FFFFFF"/>
        <w:tabs>
          <w:tab w:val="clear" w:pos="360"/>
          <w:tab w:val="left" w:pos="480"/>
        </w:tabs>
        <w:autoSpaceDE w:val="0"/>
        <w:autoSpaceDN w:val="0"/>
        <w:adjustRightInd w:val="0"/>
        <w:snapToGrid/>
        <w:spacing w:line="360" w:lineRule="auto"/>
        <w:ind w:left="0" w:firstLine="0"/>
        <w:rPr>
          <w:color w:val="000000"/>
          <w:sz w:val="28"/>
          <w:szCs w:val="28"/>
        </w:rPr>
      </w:pPr>
      <w:r w:rsidRPr="00E97FF5">
        <w:rPr>
          <w:color w:val="000000"/>
          <w:sz w:val="28"/>
          <w:szCs w:val="28"/>
        </w:rPr>
        <w:t>Феоктистов И.А., Филина Ф.</w:t>
      </w:r>
      <w:r w:rsidR="00E97FF5" w:rsidRPr="00E97FF5">
        <w:rPr>
          <w:color w:val="000000"/>
          <w:sz w:val="28"/>
          <w:szCs w:val="28"/>
        </w:rPr>
        <w:t>Н.</w:t>
      </w:r>
      <w:r w:rsidR="00E97FF5">
        <w:rPr>
          <w:color w:val="000000"/>
          <w:sz w:val="28"/>
          <w:szCs w:val="28"/>
        </w:rPr>
        <w:t> </w:t>
      </w:r>
      <w:r w:rsidR="00E97FF5" w:rsidRPr="00E97FF5">
        <w:rPr>
          <w:color w:val="000000"/>
          <w:sz w:val="28"/>
          <w:szCs w:val="28"/>
        </w:rPr>
        <w:t>Упрощенная</w:t>
      </w:r>
      <w:r w:rsidRPr="00E97FF5">
        <w:rPr>
          <w:color w:val="000000"/>
          <w:sz w:val="28"/>
          <w:szCs w:val="28"/>
        </w:rPr>
        <w:t xml:space="preserve"> система налогообложения. – М.: ГроссМедиа, 2008. – 624</w:t>
      </w:r>
      <w:r w:rsidR="00E97FF5">
        <w:rPr>
          <w:color w:val="000000"/>
          <w:sz w:val="28"/>
          <w:szCs w:val="28"/>
        </w:rPr>
        <w:t> </w:t>
      </w:r>
      <w:r w:rsidR="00E97FF5" w:rsidRPr="00E97FF5">
        <w:rPr>
          <w:color w:val="000000"/>
          <w:sz w:val="28"/>
          <w:szCs w:val="28"/>
        </w:rPr>
        <w:t>с.</w:t>
      </w:r>
    </w:p>
    <w:p w:rsidR="007C451D" w:rsidRPr="00E97FF5" w:rsidRDefault="008D7C05" w:rsidP="00E97FF5">
      <w:pPr>
        <w:pStyle w:val="1"/>
        <w:spacing w:before="0" w:beforeAutospacing="0" w:after="0" w:afterAutospacing="0" w:line="360" w:lineRule="auto"/>
        <w:ind w:firstLine="709"/>
        <w:jc w:val="both"/>
        <w:rPr>
          <w:bCs w:val="0"/>
          <w:color w:val="000000"/>
          <w:sz w:val="28"/>
          <w:szCs w:val="28"/>
        </w:rPr>
      </w:pPr>
      <w:bookmarkStart w:id="14" w:name="_Toc253454728"/>
      <w:r>
        <w:rPr>
          <w:bCs w:val="0"/>
          <w:color w:val="000000"/>
          <w:sz w:val="28"/>
          <w:szCs w:val="28"/>
        </w:rPr>
        <w:br w:type="page"/>
      </w:r>
      <w:r w:rsidRPr="00E97FF5">
        <w:rPr>
          <w:bCs w:val="0"/>
          <w:color w:val="000000"/>
          <w:sz w:val="28"/>
          <w:szCs w:val="28"/>
        </w:rPr>
        <w:t>Приложения</w:t>
      </w:r>
      <w:bookmarkEnd w:id="14"/>
    </w:p>
    <w:p w:rsidR="00FA676D" w:rsidRPr="00E97FF5" w:rsidRDefault="00FA676D" w:rsidP="00E97FF5">
      <w:pPr>
        <w:widowControl/>
        <w:snapToGrid/>
        <w:spacing w:line="360" w:lineRule="auto"/>
        <w:ind w:firstLine="709"/>
        <w:rPr>
          <w:color w:val="000000"/>
          <w:sz w:val="28"/>
          <w:szCs w:val="28"/>
        </w:rPr>
      </w:pPr>
    </w:p>
    <w:p w:rsidR="00FA676D" w:rsidRPr="00E97FF5" w:rsidRDefault="00FA676D" w:rsidP="00E97FF5">
      <w:pPr>
        <w:widowControl/>
        <w:snapToGrid/>
        <w:spacing w:line="360" w:lineRule="auto"/>
        <w:ind w:firstLine="709"/>
        <w:rPr>
          <w:color w:val="000000"/>
          <w:sz w:val="28"/>
          <w:szCs w:val="28"/>
        </w:rPr>
      </w:pPr>
      <w:r w:rsidRPr="00E97FF5">
        <w:rPr>
          <w:color w:val="000000"/>
          <w:sz w:val="28"/>
          <w:szCs w:val="28"/>
        </w:rPr>
        <w:t>Опись приложений</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Налоговый паспорт ООО</w:t>
      </w:r>
      <w:r w:rsidR="00E97FF5">
        <w:rPr>
          <w:color w:val="000000"/>
          <w:sz w:val="28"/>
          <w:szCs w:val="28"/>
        </w:rPr>
        <w:t> </w:t>
      </w:r>
      <w:r w:rsidR="00E97FF5" w:rsidRPr="00E97FF5">
        <w:rPr>
          <w:color w:val="000000"/>
          <w:sz w:val="28"/>
          <w:szCs w:val="28"/>
        </w:rPr>
        <w:t>«</w:t>
      </w:r>
      <w:r w:rsidRPr="00E97FF5">
        <w:rPr>
          <w:color w:val="000000"/>
          <w:sz w:val="28"/>
          <w:szCs w:val="28"/>
        </w:rPr>
        <w:t>Сердоликс»</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 xml:space="preserve">Приказ об учетной политике </w:t>
      </w:r>
      <w:r w:rsidR="00E97FF5">
        <w:rPr>
          <w:color w:val="000000"/>
          <w:sz w:val="28"/>
          <w:szCs w:val="28"/>
        </w:rPr>
        <w:t>№</w:t>
      </w:r>
      <w:r w:rsidR="00E97FF5" w:rsidRPr="00E97FF5">
        <w:rPr>
          <w:color w:val="000000"/>
          <w:sz w:val="28"/>
          <w:szCs w:val="28"/>
        </w:rPr>
        <w:t>1</w:t>
      </w:r>
      <w:r w:rsidR="00F125F0" w:rsidRPr="00E97FF5">
        <w:rPr>
          <w:color w:val="000000"/>
          <w:sz w:val="28"/>
          <w:szCs w:val="28"/>
        </w:rPr>
        <w:t>2</w:t>
      </w:r>
      <w:r w:rsidRPr="00E97FF5">
        <w:rPr>
          <w:color w:val="000000"/>
          <w:sz w:val="28"/>
          <w:szCs w:val="28"/>
        </w:rPr>
        <w:t xml:space="preserve"> от 2</w:t>
      </w:r>
      <w:r w:rsidR="00F125F0" w:rsidRPr="00E97FF5">
        <w:rPr>
          <w:color w:val="000000"/>
          <w:sz w:val="28"/>
          <w:szCs w:val="28"/>
        </w:rPr>
        <w:t>8.12.</w:t>
      </w:r>
      <w:r w:rsidR="00E97FF5" w:rsidRPr="00E97FF5">
        <w:rPr>
          <w:color w:val="000000"/>
          <w:sz w:val="28"/>
          <w:szCs w:val="28"/>
        </w:rPr>
        <w:t>2008</w:t>
      </w:r>
      <w:r w:rsidR="00E97FF5">
        <w:rPr>
          <w:color w:val="000000"/>
          <w:sz w:val="28"/>
          <w:szCs w:val="28"/>
        </w:rPr>
        <w:t> </w:t>
      </w:r>
      <w:r w:rsidR="00E97FF5" w:rsidRPr="00E97FF5">
        <w:rPr>
          <w:color w:val="000000"/>
          <w:sz w:val="28"/>
          <w:szCs w:val="28"/>
        </w:rPr>
        <w:t>г</w:t>
      </w:r>
      <w:r w:rsidRPr="00E97FF5">
        <w:rPr>
          <w:color w:val="000000"/>
          <w:sz w:val="28"/>
          <w:szCs w:val="28"/>
        </w:rPr>
        <w:t>.</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 xml:space="preserve">Акт выездной налоговой проверки </w:t>
      </w:r>
      <w:r w:rsidR="00E97FF5">
        <w:rPr>
          <w:color w:val="000000"/>
          <w:sz w:val="28"/>
          <w:szCs w:val="28"/>
        </w:rPr>
        <w:t>№</w:t>
      </w:r>
      <w:r w:rsidR="00E97FF5" w:rsidRPr="00E97FF5">
        <w:rPr>
          <w:color w:val="000000"/>
          <w:sz w:val="28"/>
          <w:szCs w:val="28"/>
        </w:rPr>
        <w:t>П</w:t>
      </w:r>
      <w:r w:rsidR="00F125F0" w:rsidRPr="00E97FF5">
        <w:rPr>
          <w:color w:val="000000"/>
          <w:sz w:val="28"/>
          <w:szCs w:val="28"/>
        </w:rPr>
        <w:t>р17</w:t>
      </w:r>
      <w:r w:rsidR="00E97FF5">
        <w:rPr>
          <w:color w:val="000000"/>
          <w:sz w:val="28"/>
          <w:szCs w:val="28"/>
        </w:rPr>
        <w:t>–</w:t>
      </w:r>
      <w:r w:rsidR="00E97FF5" w:rsidRPr="00E97FF5">
        <w:rPr>
          <w:color w:val="000000"/>
          <w:sz w:val="28"/>
          <w:szCs w:val="28"/>
        </w:rPr>
        <w:t>0</w:t>
      </w:r>
      <w:r w:rsidR="00F125F0" w:rsidRPr="00E97FF5">
        <w:rPr>
          <w:color w:val="000000"/>
          <w:sz w:val="28"/>
          <w:szCs w:val="28"/>
        </w:rPr>
        <w:t>1</w:t>
      </w:r>
      <w:r w:rsidR="00E97FF5">
        <w:rPr>
          <w:color w:val="000000"/>
          <w:sz w:val="28"/>
          <w:szCs w:val="28"/>
        </w:rPr>
        <w:t>–</w:t>
      </w:r>
      <w:r w:rsidR="00E97FF5" w:rsidRPr="00E97FF5">
        <w:rPr>
          <w:color w:val="000000"/>
          <w:sz w:val="28"/>
          <w:szCs w:val="28"/>
        </w:rPr>
        <w:t>2</w:t>
      </w:r>
      <w:r w:rsidR="00F125F0" w:rsidRPr="00E97FF5">
        <w:rPr>
          <w:color w:val="000000"/>
          <w:sz w:val="28"/>
          <w:szCs w:val="28"/>
        </w:rPr>
        <w:t>010</w:t>
      </w:r>
      <w:r w:rsidRPr="00E97FF5">
        <w:rPr>
          <w:color w:val="000000"/>
          <w:sz w:val="28"/>
          <w:szCs w:val="28"/>
        </w:rPr>
        <w:t xml:space="preserve"> от</w:t>
      </w:r>
      <w:r w:rsidRPr="00E97FF5">
        <w:rPr>
          <w:b/>
          <w:bCs/>
          <w:color w:val="000000"/>
          <w:sz w:val="28"/>
          <w:szCs w:val="28"/>
        </w:rPr>
        <w:t xml:space="preserve"> </w:t>
      </w:r>
      <w:r w:rsidR="00F125F0" w:rsidRPr="00E97FF5">
        <w:rPr>
          <w:color w:val="000000"/>
          <w:sz w:val="28"/>
          <w:szCs w:val="28"/>
        </w:rPr>
        <w:t>1</w:t>
      </w:r>
      <w:r w:rsidRPr="00E97FF5">
        <w:rPr>
          <w:color w:val="000000"/>
          <w:sz w:val="28"/>
          <w:szCs w:val="28"/>
        </w:rPr>
        <w:t>5.</w:t>
      </w:r>
      <w:r w:rsidR="00F125F0" w:rsidRPr="00E97FF5">
        <w:rPr>
          <w:color w:val="000000"/>
          <w:sz w:val="28"/>
          <w:szCs w:val="28"/>
        </w:rPr>
        <w:t>01</w:t>
      </w:r>
      <w:r w:rsidRPr="00E97FF5">
        <w:rPr>
          <w:color w:val="000000"/>
          <w:sz w:val="28"/>
          <w:szCs w:val="28"/>
        </w:rPr>
        <w:t>.</w:t>
      </w:r>
      <w:r w:rsidR="00E97FF5" w:rsidRPr="00E97FF5">
        <w:rPr>
          <w:color w:val="000000"/>
          <w:sz w:val="28"/>
          <w:szCs w:val="28"/>
        </w:rPr>
        <w:t>2010</w:t>
      </w:r>
      <w:r w:rsidR="00E97FF5">
        <w:rPr>
          <w:color w:val="000000"/>
          <w:sz w:val="28"/>
          <w:szCs w:val="28"/>
        </w:rPr>
        <w:t> </w:t>
      </w:r>
      <w:r w:rsidR="00E97FF5" w:rsidRPr="00E97FF5">
        <w:rPr>
          <w:color w:val="000000"/>
          <w:sz w:val="28"/>
          <w:szCs w:val="28"/>
        </w:rPr>
        <w:t>г</w:t>
      </w:r>
      <w:r w:rsidRPr="00E97FF5">
        <w:rPr>
          <w:color w:val="000000"/>
          <w:sz w:val="28"/>
          <w:szCs w:val="28"/>
        </w:rPr>
        <w:t>.</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Книга учета доходов и расходов за 200</w:t>
      </w:r>
      <w:r w:rsidR="003B1118" w:rsidRPr="00E97FF5">
        <w:rPr>
          <w:color w:val="000000"/>
          <w:sz w:val="28"/>
          <w:szCs w:val="28"/>
        </w:rPr>
        <w:t>9</w:t>
      </w:r>
      <w:r w:rsidRPr="00E97FF5">
        <w:rPr>
          <w:color w:val="000000"/>
          <w:sz w:val="28"/>
          <w:szCs w:val="28"/>
        </w:rPr>
        <w:t xml:space="preserve"> год</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Налоговая декларация по налогу, уплачиваемому в связи с применением УСН за 200</w:t>
      </w:r>
      <w:r w:rsidR="0050569C" w:rsidRPr="00E97FF5">
        <w:rPr>
          <w:color w:val="000000"/>
          <w:sz w:val="28"/>
          <w:szCs w:val="28"/>
        </w:rPr>
        <w:t>9</w:t>
      </w:r>
      <w:r w:rsidRPr="00E97FF5">
        <w:rPr>
          <w:color w:val="000000"/>
          <w:sz w:val="28"/>
          <w:szCs w:val="28"/>
        </w:rPr>
        <w:t xml:space="preserve"> год</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Декларация по страховым взносам на обязательное пенсионное страхование за 200</w:t>
      </w:r>
      <w:r w:rsidR="0050569C" w:rsidRPr="00E97FF5">
        <w:rPr>
          <w:color w:val="000000"/>
          <w:sz w:val="28"/>
          <w:szCs w:val="28"/>
        </w:rPr>
        <w:t>9</w:t>
      </w:r>
      <w:r w:rsidRPr="00E97FF5">
        <w:rPr>
          <w:color w:val="000000"/>
          <w:sz w:val="28"/>
          <w:szCs w:val="28"/>
        </w:rPr>
        <w:t xml:space="preserve"> год</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Расчетная ведомость по средствам ФСС за 200</w:t>
      </w:r>
      <w:r w:rsidR="0050569C" w:rsidRPr="00E97FF5">
        <w:rPr>
          <w:color w:val="000000"/>
          <w:sz w:val="28"/>
          <w:szCs w:val="28"/>
        </w:rPr>
        <w:t>9</w:t>
      </w:r>
      <w:r w:rsidRPr="00E97FF5">
        <w:rPr>
          <w:color w:val="000000"/>
          <w:sz w:val="28"/>
          <w:szCs w:val="28"/>
        </w:rPr>
        <w:t xml:space="preserve"> год</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Расчетно-платежная ведомость за январь 200</w:t>
      </w:r>
      <w:r w:rsidR="0050569C" w:rsidRPr="00E97FF5">
        <w:rPr>
          <w:color w:val="000000"/>
          <w:sz w:val="28"/>
          <w:szCs w:val="28"/>
        </w:rPr>
        <w:t>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Расчетно-платежная ведомость за февраль 200</w:t>
      </w:r>
      <w:r w:rsidR="0050569C" w:rsidRPr="00E97FF5">
        <w:rPr>
          <w:color w:val="000000"/>
          <w:sz w:val="28"/>
          <w:szCs w:val="28"/>
        </w:rPr>
        <w:t>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Расчетно-</w:t>
      </w:r>
      <w:r w:rsidR="0050569C" w:rsidRPr="00E97FF5">
        <w:rPr>
          <w:color w:val="000000"/>
          <w:sz w:val="28"/>
          <w:szCs w:val="28"/>
        </w:rPr>
        <w:t>платежная ведомость за март 2009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Расчетно-платежная ведомость за апрель 200</w:t>
      </w:r>
      <w:r w:rsidR="0050569C" w:rsidRPr="00E97FF5">
        <w:rPr>
          <w:color w:val="000000"/>
          <w:sz w:val="28"/>
          <w:szCs w:val="28"/>
        </w:rPr>
        <w:t>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Расчетно</w:t>
      </w:r>
      <w:r w:rsidR="0050569C" w:rsidRPr="00E97FF5">
        <w:rPr>
          <w:color w:val="000000"/>
          <w:sz w:val="28"/>
          <w:szCs w:val="28"/>
        </w:rPr>
        <w:t>-платежная ведомость за май 2009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Расчетно-платежная ведомость за июнь 200</w:t>
      </w:r>
      <w:r w:rsidR="0050569C" w:rsidRPr="00E97FF5">
        <w:rPr>
          <w:color w:val="000000"/>
          <w:sz w:val="28"/>
          <w:szCs w:val="28"/>
        </w:rPr>
        <w:t>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Расчетно-</w:t>
      </w:r>
      <w:r w:rsidR="0050569C" w:rsidRPr="00E97FF5">
        <w:rPr>
          <w:color w:val="000000"/>
          <w:sz w:val="28"/>
          <w:szCs w:val="28"/>
        </w:rPr>
        <w:t>платежная ведомость за июль 2009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Расчетно-платежная ведомость за август 200</w:t>
      </w:r>
      <w:r w:rsidR="0050569C" w:rsidRPr="00E97FF5">
        <w:rPr>
          <w:color w:val="000000"/>
          <w:sz w:val="28"/>
          <w:szCs w:val="28"/>
        </w:rPr>
        <w:t>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Расчетно-платежная ведомость за сентябрь 200</w:t>
      </w:r>
      <w:r w:rsidR="0050569C" w:rsidRPr="00E97FF5">
        <w:rPr>
          <w:color w:val="000000"/>
          <w:sz w:val="28"/>
          <w:szCs w:val="28"/>
        </w:rPr>
        <w:t>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 xml:space="preserve">Расчетно-платежная </w:t>
      </w:r>
      <w:r w:rsidR="0050569C" w:rsidRPr="00E97FF5">
        <w:rPr>
          <w:color w:val="000000"/>
          <w:sz w:val="28"/>
          <w:szCs w:val="28"/>
        </w:rPr>
        <w:t>ведомость за октябрь 2009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Расчетно-пл</w:t>
      </w:r>
      <w:r w:rsidR="0050569C" w:rsidRPr="00E97FF5">
        <w:rPr>
          <w:color w:val="000000"/>
          <w:sz w:val="28"/>
          <w:szCs w:val="28"/>
        </w:rPr>
        <w:t>атежная ведомость за ноябрь 2009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Расчетно-платежная ведомость за декабрь 200</w:t>
      </w:r>
      <w:r w:rsidR="0050569C" w:rsidRPr="00E97FF5">
        <w:rPr>
          <w:color w:val="000000"/>
          <w:sz w:val="28"/>
          <w:szCs w:val="28"/>
        </w:rPr>
        <w:t>9</w:t>
      </w:r>
      <w:r w:rsidRPr="00E97FF5">
        <w:rPr>
          <w:color w:val="000000"/>
          <w:sz w:val="28"/>
          <w:szCs w:val="28"/>
        </w:rPr>
        <w:t xml:space="preserve"> года</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Налоговая карточка по форме 1</w:t>
      </w:r>
      <w:r w:rsidR="00E97FF5">
        <w:rPr>
          <w:color w:val="000000"/>
          <w:sz w:val="28"/>
          <w:szCs w:val="28"/>
        </w:rPr>
        <w:noBreakHyphen/>
      </w:r>
      <w:r w:rsidR="00E97FF5" w:rsidRPr="00E97FF5">
        <w:rPr>
          <w:color w:val="000000"/>
          <w:sz w:val="28"/>
          <w:szCs w:val="28"/>
        </w:rPr>
        <w:t>Н</w:t>
      </w:r>
      <w:r w:rsidRPr="00E97FF5">
        <w:rPr>
          <w:color w:val="000000"/>
          <w:sz w:val="28"/>
          <w:szCs w:val="28"/>
        </w:rPr>
        <w:t>ДФЛ за 200</w:t>
      </w:r>
      <w:r w:rsidR="0050569C" w:rsidRPr="00E97FF5">
        <w:rPr>
          <w:color w:val="000000"/>
          <w:sz w:val="28"/>
          <w:szCs w:val="28"/>
        </w:rPr>
        <w:t>9</w:t>
      </w:r>
      <w:r w:rsidRPr="00E97FF5">
        <w:rPr>
          <w:color w:val="000000"/>
          <w:sz w:val="28"/>
          <w:szCs w:val="28"/>
        </w:rPr>
        <w:t xml:space="preserve"> год</w:t>
      </w:r>
    </w:p>
    <w:p w:rsidR="00FA676D" w:rsidRPr="00E97FF5" w:rsidRDefault="00FA676D"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 xml:space="preserve">Товарно-транспортная накладная </w:t>
      </w:r>
      <w:r w:rsidR="00E97FF5">
        <w:rPr>
          <w:color w:val="000000"/>
          <w:sz w:val="28"/>
          <w:szCs w:val="28"/>
        </w:rPr>
        <w:t>№</w:t>
      </w:r>
      <w:r w:rsidR="00E97FF5" w:rsidRPr="00E97FF5">
        <w:rPr>
          <w:color w:val="000000"/>
          <w:sz w:val="28"/>
          <w:szCs w:val="28"/>
        </w:rPr>
        <w:t>1</w:t>
      </w:r>
      <w:r w:rsidR="0050569C" w:rsidRPr="00E97FF5">
        <w:rPr>
          <w:color w:val="000000"/>
          <w:sz w:val="28"/>
          <w:szCs w:val="28"/>
        </w:rPr>
        <w:t>6</w:t>
      </w:r>
      <w:r w:rsidRPr="00E97FF5">
        <w:rPr>
          <w:color w:val="000000"/>
          <w:sz w:val="28"/>
          <w:szCs w:val="28"/>
        </w:rPr>
        <w:t xml:space="preserve"> от </w:t>
      </w:r>
      <w:r w:rsidR="0050569C" w:rsidRPr="00E97FF5">
        <w:rPr>
          <w:color w:val="000000"/>
          <w:sz w:val="28"/>
          <w:szCs w:val="28"/>
        </w:rPr>
        <w:t>20</w:t>
      </w:r>
      <w:r w:rsidRPr="00E97FF5">
        <w:rPr>
          <w:color w:val="000000"/>
          <w:sz w:val="28"/>
          <w:szCs w:val="28"/>
        </w:rPr>
        <w:t>.01.</w:t>
      </w:r>
      <w:r w:rsidR="00E97FF5" w:rsidRPr="00E97FF5">
        <w:rPr>
          <w:color w:val="000000"/>
          <w:sz w:val="28"/>
          <w:szCs w:val="28"/>
        </w:rPr>
        <w:t>2009</w:t>
      </w:r>
      <w:r w:rsidR="00E97FF5">
        <w:rPr>
          <w:color w:val="000000"/>
          <w:sz w:val="28"/>
          <w:szCs w:val="28"/>
        </w:rPr>
        <w:t> </w:t>
      </w:r>
      <w:r w:rsidR="00E97FF5" w:rsidRPr="00E97FF5">
        <w:rPr>
          <w:color w:val="000000"/>
          <w:sz w:val="28"/>
          <w:szCs w:val="28"/>
        </w:rPr>
        <w:t>г</w:t>
      </w:r>
      <w:r w:rsidRPr="00E97FF5">
        <w:rPr>
          <w:color w:val="000000"/>
          <w:sz w:val="28"/>
          <w:szCs w:val="28"/>
        </w:rPr>
        <w:t>.</w:t>
      </w:r>
    </w:p>
    <w:p w:rsidR="00702D4F" w:rsidRPr="00E97FF5" w:rsidRDefault="00702D4F"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 xml:space="preserve">Счет-фактура </w:t>
      </w:r>
      <w:r w:rsidR="00E97FF5">
        <w:rPr>
          <w:color w:val="000000"/>
          <w:sz w:val="28"/>
          <w:szCs w:val="28"/>
        </w:rPr>
        <w:t>№</w:t>
      </w:r>
      <w:r w:rsidR="00E97FF5" w:rsidRPr="00E97FF5">
        <w:rPr>
          <w:color w:val="000000"/>
          <w:sz w:val="28"/>
          <w:szCs w:val="28"/>
        </w:rPr>
        <w:t>1</w:t>
      </w:r>
      <w:r w:rsidRPr="00E97FF5">
        <w:rPr>
          <w:color w:val="000000"/>
          <w:sz w:val="28"/>
          <w:szCs w:val="28"/>
        </w:rPr>
        <w:t xml:space="preserve"> от 31.01.</w:t>
      </w:r>
      <w:r w:rsidR="00E97FF5" w:rsidRPr="00E97FF5">
        <w:rPr>
          <w:color w:val="000000"/>
          <w:sz w:val="28"/>
          <w:szCs w:val="28"/>
        </w:rPr>
        <w:t>2009</w:t>
      </w:r>
      <w:r w:rsidR="00E97FF5">
        <w:rPr>
          <w:color w:val="000000"/>
          <w:sz w:val="28"/>
          <w:szCs w:val="28"/>
        </w:rPr>
        <w:t> </w:t>
      </w:r>
      <w:r w:rsidR="00E97FF5" w:rsidRPr="00E97FF5">
        <w:rPr>
          <w:color w:val="000000"/>
          <w:sz w:val="28"/>
          <w:szCs w:val="28"/>
        </w:rPr>
        <w:t>г</w:t>
      </w:r>
      <w:r w:rsidRPr="00E97FF5">
        <w:rPr>
          <w:color w:val="000000"/>
          <w:sz w:val="28"/>
          <w:szCs w:val="28"/>
        </w:rPr>
        <w:t>.</w:t>
      </w:r>
    </w:p>
    <w:p w:rsidR="00FA676D" w:rsidRPr="00E97FF5" w:rsidRDefault="0050569C" w:rsidP="00E97FF5">
      <w:pPr>
        <w:widowControl/>
        <w:numPr>
          <w:ilvl w:val="0"/>
          <w:numId w:val="4"/>
        </w:numPr>
        <w:tabs>
          <w:tab w:val="num" w:pos="720"/>
        </w:tabs>
        <w:snapToGrid/>
        <w:spacing w:line="360" w:lineRule="auto"/>
        <w:ind w:left="0" w:firstLine="709"/>
        <w:rPr>
          <w:color w:val="000000"/>
          <w:sz w:val="28"/>
          <w:szCs w:val="28"/>
        </w:rPr>
      </w:pPr>
      <w:r w:rsidRPr="00E97FF5">
        <w:rPr>
          <w:color w:val="000000"/>
          <w:sz w:val="28"/>
          <w:szCs w:val="28"/>
        </w:rPr>
        <w:t xml:space="preserve">Счет-фактура </w:t>
      </w:r>
      <w:r w:rsidR="00E97FF5">
        <w:rPr>
          <w:color w:val="000000"/>
          <w:sz w:val="28"/>
          <w:szCs w:val="28"/>
        </w:rPr>
        <w:t>№</w:t>
      </w:r>
      <w:r w:rsidR="00E97FF5" w:rsidRPr="00E97FF5">
        <w:rPr>
          <w:color w:val="000000"/>
          <w:sz w:val="28"/>
          <w:szCs w:val="28"/>
        </w:rPr>
        <w:t>1</w:t>
      </w:r>
      <w:r w:rsidRPr="00E97FF5">
        <w:rPr>
          <w:color w:val="000000"/>
          <w:sz w:val="28"/>
          <w:szCs w:val="28"/>
        </w:rPr>
        <w:t>2 от 03</w:t>
      </w:r>
      <w:r w:rsidR="00FA676D" w:rsidRPr="00E97FF5">
        <w:rPr>
          <w:color w:val="000000"/>
          <w:sz w:val="28"/>
          <w:szCs w:val="28"/>
        </w:rPr>
        <w:t>.01.</w:t>
      </w:r>
      <w:r w:rsidR="00E97FF5" w:rsidRPr="00E97FF5">
        <w:rPr>
          <w:color w:val="000000"/>
          <w:sz w:val="28"/>
          <w:szCs w:val="28"/>
        </w:rPr>
        <w:t>2009</w:t>
      </w:r>
      <w:r w:rsidR="00E97FF5">
        <w:rPr>
          <w:color w:val="000000"/>
          <w:sz w:val="28"/>
          <w:szCs w:val="28"/>
        </w:rPr>
        <w:t> </w:t>
      </w:r>
      <w:r w:rsidR="00E97FF5" w:rsidRPr="00E97FF5">
        <w:rPr>
          <w:color w:val="000000"/>
          <w:sz w:val="28"/>
          <w:szCs w:val="28"/>
        </w:rPr>
        <w:t>г</w:t>
      </w:r>
      <w:r w:rsidR="00FA676D" w:rsidRPr="00E97FF5">
        <w:rPr>
          <w:color w:val="000000"/>
          <w:sz w:val="28"/>
          <w:szCs w:val="28"/>
        </w:rPr>
        <w:t>.</w:t>
      </w:r>
    </w:p>
    <w:p w:rsidR="00123B6A" w:rsidRPr="00E97FF5" w:rsidRDefault="007B14D0" w:rsidP="00E97FF5">
      <w:pPr>
        <w:widowControl/>
        <w:snapToGrid/>
        <w:spacing w:line="360" w:lineRule="auto"/>
        <w:ind w:firstLine="709"/>
        <w:rPr>
          <w:color w:val="000000"/>
          <w:sz w:val="28"/>
          <w:szCs w:val="28"/>
        </w:rPr>
      </w:pPr>
      <w:r>
        <w:rPr>
          <w:b/>
          <w:bCs/>
          <w:color w:val="000000"/>
          <w:sz w:val="28"/>
          <w:szCs w:val="28"/>
        </w:rPr>
        <w:br w:type="page"/>
      </w:r>
      <w:r w:rsidR="00123B6A" w:rsidRPr="007B14D0">
        <w:rPr>
          <w:b/>
          <w:color w:val="000000"/>
          <w:sz w:val="28"/>
          <w:szCs w:val="28"/>
        </w:rPr>
        <w:t>1.</w:t>
      </w:r>
      <w:r w:rsidR="00123B6A" w:rsidRPr="00E97FF5">
        <w:rPr>
          <w:color w:val="000000"/>
          <w:sz w:val="28"/>
          <w:szCs w:val="28"/>
        </w:rPr>
        <w:t xml:space="preserve"> </w:t>
      </w:r>
      <w:r w:rsidR="00123B6A" w:rsidRPr="00E97FF5">
        <w:rPr>
          <w:b/>
          <w:color w:val="000000"/>
          <w:sz w:val="28"/>
          <w:szCs w:val="28"/>
        </w:rPr>
        <w:t>Общая характеристика предприятия</w:t>
      </w:r>
    </w:p>
    <w:p w:rsidR="00053E9E" w:rsidRPr="00E97FF5" w:rsidRDefault="0097531E" w:rsidP="00E97FF5">
      <w:pPr>
        <w:widowControl/>
        <w:snapToGrid/>
        <w:spacing w:line="360" w:lineRule="auto"/>
        <w:ind w:firstLine="709"/>
        <w:rPr>
          <w:color w:val="000000"/>
          <w:sz w:val="28"/>
          <w:szCs w:val="28"/>
        </w:rPr>
      </w:pPr>
      <w:r w:rsidRPr="00E97FF5">
        <w:rPr>
          <w:color w:val="000000"/>
          <w:sz w:val="28"/>
          <w:szCs w:val="28"/>
        </w:rPr>
        <w:t xml:space="preserve">Общество с ограниченной ответственностью </w:t>
      </w:r>
      <w:r w:rsidR="00BC6CB1" w:rsidRPr="00E97FF5">
        <w:rPr>
          <w:color w:val="000000"/>
          <w:sz w:val="28"/>
          <w:szCs w:val="28"/>
        </w:rPr>
        <w:t>«</w:t>
      </w:r>
      <w:r w:rsidR="00CA01E6" w:rsidRPr="00E97FF5">
        <w:rPr>
          <w:color w:val="000000"/>
          <w:sz w:val="28"/>
          <w:szCs w:val="28"/>
        </w:rPr>
        <w:t>Сердоликс</w:t>
      </w:r>
      <w:r w:rsidR="00BC6CB1" w:rsidRPr="00E97FF5">
        <w:rPr>
          <w:color w:val="000000"/>
          <w:sz w:val="28"/>
          <w:szCs w:val="28"/>
        </w:rPr>
        <w:t>»</w:t>
      </w:r>
      <w:r w:rsidRPr="00E97FF5">
        <w:rPr>
          <w:color w:val="000000"/>
          <w:sz w:val="28"/>
          <w:szCs w:val="28"/>
        </w:rPr>
        <w:t xml:space="preserve"> </w:t>
      </w:r>
      <w:r w:rsidR="004A3043" w:rsidRPr="00E97FF5">
        <w:rPr>
          <w:color w:val="000000"/>
          <w:sz w:val="28"/>
          <w:szCs w:val="28"/>
        </w:rPr>
        <w:t xml:space="preserve">создано </w:t>
      </w:r>
      <w:r w:rsidR="00BC6CB1" w:rsidRPr="00E97FF5">
        <w:rPr>
          <w:color w:val="000000"/>
          <w:sz w:val="28"/>
          <w:szCs w:val="28"/>
        </w:rPr>
        <w:t>05.07.</w:t>
      </w:r>
      <w:r w:rsidR="00E97FF5" w:rsidRPr="00E97FF5">
        <w:rPr>
          <w:color w:val="000000"/>
          <w:sz w:val="28"/>
          <w:szCs w:val="28"/>
        </w:rPr>
        <w:t>2007</w:t>
      </w:r>
      <w:r w:rsidR="00E97FF5">
        <w:rPr>
          <w:color w:val="000000"/>
          <w:sz w:val="28"/>
          <w:szCs w:val="28"/>
        </w:rPr>
        <w:t> </w:t>
      </w:r>
      <w:r w:rsidR="00E97FF5" w:rsidRPr="00E97FF5">
        <w:rPr>
          <w:color w:val="000000"/>
          <w:sz w:val="28"/>
          <w:szCs w:val="28"/>
        </w:rPr>
        <w:t>г</w:t>
      </w:r>
      <w:r w:rsidRPr="00E97FF5">
        <w:rPr>
          <w:color w:val="000000"/>
          <w:sz w:val="28"/>
          <w:szCs w:val="28"/>
        </w:rPr>
        <w:t xml:space="preserve">. </w:t>
      </w:r>
      <w:r w:rsidR="004A3043" w:rsidRPr="00E97FF5">
        <w:rPr>
          <w:color w:val="000000"/>
          <w:sz w:val="28"/>
          <w:szCs w:val="28"/>
        </w:rPr>
        <w:t xml:space="preserve">по решению </w:t>
      </w:r>
      <w:r w:rsidRPr="00E97FF5">
        <w:rPr>
          <w:color w:val="000000"/>
          <w:sz w:val="28"/>
          <w:szCs w:val="28"/>
        </w:rPr>
        <w:t xml:space="preserve">единственного </w:t>
      </w:r>
      <w:r w:rsidR="004A3043" w:rsidRPr="00E97FF5">
        <w:rPr>
          <w:color w:val="000000"/>
          <w:sz w:val="28"/>
          <w:szCs w:val="28"/>
        </w:rPr>
        <w:t>учредителя – физического лица</w:t>
      </w:r>
      <w:r w:rsidR="00053E9E" w:rsidRPr="00E97FF5">
        <w:rPr>
          <w:color w:val="000000"/>
          <w:sz w:val="28"/>
          <w:szCs w:val="28"/>
        </w:rPr>
        <w:t>.</w:t>
      </w:r>
    </w:p>
    <w:p w:rsidR="0097531E" w:rsidRPr="00E97FF5" w:rsidRDefault="00526F55" w:rsidP="00E97FF5">
      <w:pPr>
        <w:widowControl/>
        <w:snapToGrid/>
        <w:spacing w:line="360" w:lineRule="auto"/>
        <w:ind w:firstLine="709"/>
        <w:rPr>
          <w:color w:val="000000"/>
          <w:sz w:val="28"/>
          <w:szCs w:val="28"/>
        </w:rPr>
      </w:pPr>
      <w:r w:rsidRPr="00E97FF5">
        <w:rPr>
          <w:color w:val="000000"/>
          <w:sz w:val="28"/>
          <w:szCs w:val="28"/>
        </w:rPr>
        <w:t xml:space="preserve">Уставный капитал составляет </w:t>
      </w:r>
      <w:r w:rsidR="004A3043" w:rsidRPr="00E97FF5">
        <w:rPr>
          <w:color w:val="000000"/>
          <w:sz w:val="28"/>
          <w:szCs w:val="28"/>
        </w:rPr>
        <w:t>1</w:t>
      </w:r>
      <w:r w:rsidRPr="00E97FF5">
        <w:rPr>
          <w:color w:val="000000"/>
          <w:sz w:val="28"/>
          <w:szCs w:val="28"/>
        </w:rPr>
        <w:t xml:space="preserve">0000 рублей, его сумма не менялась с момента </w:t>
      </w:r>
      <w:r w:rsidR="00BC6CB1" w:rsidRPr="00E97FF5">
        <w:rPr>
          <w:color w:val="000000"/>
          <w:sz w:val="28"/>
          <w:szCs w:val="28"/>
        </w:rPr>
        <w:t xml:space="preserve">государственной </w:t>
      </w:r>
      <w:r w:rsidRPr="00E97FF5">
        <w:rPr>
          <w:color w:val="000000"/>
          <w:sz w:val="28"/>
          <w:szCs w:val="28"/>
        </w:rPr>
        <w:t>регистрации.</w:t>
      </w:r>
      <w:r w:rsidR="0097531E" w:rsidRPr="00E97FF5">
        <w:rPr>
          <w:color w:val="000000"/>
          <w:sz w:val="28"/>
          <w:szCs w:val="28"/>
        </w:rPr>
        <w:t xml:space="preserve"> </w:t>
      </w:r>
      <w:r w:rsidR="00053E9E" w:rsidRPr="00E97FF5">
        <w:rPr>
          <w:color w:val="000000"/>
          <w:sz w:val="28"/>
          <w:szCs w:val="28"/>
        </w:rPr>
        <w:t xml:space="preserve">Предприятие </w:t>
      </w:r>
      <w:r w:rsidR="0097531E" w:rsidRPr="00E97FF5">
        <w:rPr>
          <w:color w:val="000000"/>
          <w:sz w:val="28"/>
          <w:szCs w:val="28"/>
        </w:rPr>
        <w:t xml:space="preserve">переведено на упрощенную систему налогообложения </w:t>
      </w:r>
      <w:r w:rsidR="00BC6CB1" w:rsidRPr="00E97FF5">
        <w:rPr>
          <w:color w:val="000000"/>
          <w:sz w:val="28"/>
          <w:szCs w:val="28"/>
        </w:rPr>
        <w:t>с момента государственной регистрации</w:t>
      </w:r>
      <w:r w:rsidR="0097531E" w:rsidRPr="00E97FF5">
        <w:rPr>
          <w:color w:val="000000"/>
          <w:sz w:val="28"/>
          <w:szCs w:val="28"/>
        </w:rPr>
        <w:t xml:space="preserve"> и использует ее по настоящее время. В качестве объекта налогообложения выбраны доходы</w:t>
      </w:r>
      <w:r w:rsidR="00BC6CB1" w:rsidRPr="00E97FF5">
        <w:rPr>
          <w:color w:val="000000"/>
          <w:sz w:val="28"/>
          <w:szCs w:val="28"/>
        </w:rPr>
        <w:t>, уменьшенные на величину расходов</w:t>
      </w:r>
      <w:r w:rsidR="0097531E" w:rsidRPr="00E97FF5">
        <w:rPr>
          <w:color w:val="000000"/>
          <w:sz w:val="28"/>
          <w:szCs w:val="28"/>
        </w:rPr>
        <w:t>.</w:t>
      </w:r>
    </w:p>
    <w:p w:rsidR="00053E9E" w:rsidRPr="00E97FF5" w:rsidRDefault="0097531E" w:rsidP="00E97FF5">
      <w:pPr>
        <w:widowControl/>
        <w:snapToGrid/>
        <w:spacing w:line="360" w:lineRule="auto"/>
        <w:ind w:firstLine="709"/>
        <w:rPr>
          <w:color w:val="000000"/>
          <w:sz w:val="28"/>
          <w:szCs w:val="28"/>
        </w:rPr>
      </w:pPr>
      <w:r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w:t>
      </w:r>
      <w:r w:rsidR="00053E9E" w:rsidRPr="00E97FF5">
        <w:rPr>
          <w:color w:val="000000"/>
          <w:sz w:val="28"/>
          <w:szCs w:val="28"/>
        </w:rPr>
        <w:t xml:space="preserve"> сдает налоговую отчетность в </w:t>
      </w:r>
      <w:r w:rsidRPr="00E97FF5">
        <w:rPr>
          <w:color w:val="000000"/>
          <w:sz w:val="28"/>
          <w:szCs w:val="28"/>
        </w:rPr>
        <w:t>И</w:t>
      </w:r>
      <w:r w:rsidR="00053E9E" w:rsidRPr="00E97FF5">
        <w:rPr>
          <w:color w:val="000000"/>
          <w:sz w:val="28"/>
          <w:szCs w:val="28"/>
        </w:rPr>
        <w:t xml:space="preserve">ФНС по </w:t>
      </w:r>
      <w:r w:rsidR="00BC6CB1" w:rsidRPr="00E97FF5">
        <w:rPr>
          <w:color w:val="000000"/>
          <w:sz w:val="28"/>
          <w:szCs w:val="28"/>
        </w:rPr>
        <w:t>Советскому</w:t>
      </w:r>
      <w:r w:rsidRPr="00E97FF5">
        <w:rPr>
          <w:color w:val="000000"/>
          <w:sz w:val="28"/>
          <w:szCs w:val="28"/>
        </w:rPr>
        <w:t xml:space="preserve"> району </w:t>
      </w:r>
      <w:r w:rsidR="00E97FF5" w:rsidRPr="00E97FF5">
        <w:rPr>
          <w:color w:val="000000"/>
          <w:sz w:val="28"/>
          <w:szCs w:val="28"/>
        </w:rPr>
        <w:t>г.</w:t>
      </w:r>
      <w:r w:rsidR="00E97FF5">
        <w:rPr>
          <w:color w:val="000000"/>
          <w:sz w:val="28"/>
          <w:szCs w:val="28"/>
        </w:rPr>
        <w:t> </w:t>
      </w:r>
      <w:r w:rsidR="00E97FF5" w:rsidRPr="00E97FF5">
        <w:rPr>
          <w:color w:val="000000"/>
          <w:sz w:val="28"/>
          <w:szCs w:val="28"/>
        </w:rPr>
        <w:t>Красноярска</w:t>
      </w:r>
      <w:r w:rsidR="004A3043" w:rsidRPr="00E97FF5">
        <w:rPr>
          <w:color w:val="000000"/>
          <w:sz w:val="28"/>
          <w:szCs w:val="28"/>
        </w:rPr>
        <w:t>.</w:t>
      </w:r>
    </w:p>
    <w:p w:rsidR="00123B6A" w:rsidRPr="00E97FF5" w:rsidRDefault="00123B6A" w:rsidP="00E97FF5">
      <w:pPr>
        <w:widowControl/>
        <w:snapToGrid/>
        <w:spacing w:line="360" w:lineRule="auto"/>
        <w:ind w:firstLine="709"/>
        <w:rPr>
          <w:b/>
          <w:color w:val="000000"/>
          <w:sz w:val="28"/>
          <w:szCs w:val="28"/>
        </w:rPr>
      </w:pPr>
      <w:r w:rsidRPr="00E97FF5">
        <w:rPr>
          <w:b/>
          <w:color w:val="000000"/>
          <w:sz w:val="28"/>
          <w:szCs w:val="28"/>
        </w:rPr>
        <w:t>2. Основные социально-экономические показатели организации.</w:t>
      </w:r>
    </w:p>
    <w:p w:rsidR="00931C95" w:rsidRPr="00E97FF5" w:rsidRDefault="0097531E" w:rsidP="00E97FF5">
      <w:pPr>
        <w:widowControl/>
        <w:snapToGrid/>
        <w:spacing w:line="360" w:lineRule="auto"/>
        <w:ind w:firstLine="709"/>
        <w:rPr>
          <w:color w:val="000000"/>
          <w:sz w:val="28"/>
          <w:szCs w:val="28"/>
        </w:rPr>
      </w:pPr>
      <w:r w:rsidRPr="00E97FF5">
        <w:rPr>
          <w:color w:val="000000"/>
          <w:sz w:val="28"/>
          <w:szCs w:val="28"/>
        </w:rPr>
        <w:t xml:space="preserve">Общество с ограниченной ответственностью </w:t>
      </w:r>
      <w:r w:rsidR="00BC6CB1" w:rsidRPr="00E97FF5">
        <w:rPr>
          <w:color w:val="000000"/>
          <w:sz w:val="28"/>
          <w:szCs w:val="28"/>
        </w:rPr>
        <w:t>«</w:t>
      </w:r>
      <w:r w:rsidR="00CA01E6" w:rsidRPr="00E97FF5">
        <w:rPr>
          <w:color w:val="000000"/>
          <w:sz w:val="28"/>
          <w:szCs w:val="28"/>
        </w:rPr>
        <w:t>Сердоликс</w:t>
      </w:r>
      <w:r w:rsidR="00BC6CB1" w:rsidRPr="00E97FF5">
        <w:rPr>
          <w:color w:val="000000"/>
          <w:sz w:val="28"/>
          <w:szCs w:val="28"/>
        </w:rPr>
        <w:t>»</w:t>
      </w:r>
      <w:r w:rsidRPr="00E97FF5">
        <w:rPr>
          <w:color w:val="000000"/>
          <w:sz w:val="28"/>
          <w:szCs w:val="28"/>
        </w:rPr>
        <w:t xml:space="preserve"> осуществляет</w:t>
      </w:r>
      <w:r w:rsidR="00BC6CB1" w:rsidRPr="00E97FF5">
        <w:rPr>
          <w:color w:val="000000"/>
          <w:sz w:val="28"/>
          <w:szCs w:val="28"/>
        </w:rPr>
        <w:t xml:space="preserve"> оптовую торговлю </w:t>
      </w:r>
      <w:r w:rsidR="0050569C" w:rsidRPr="00E97FF5">
        <w:rPr>
          <w:color w:val="000000"/>
          <w:sz w:val="28"/>
          <w:szCs w:val="28"/>
        </w:rPr>
        <w:t>изделиями из пластмассы</w:t>
      </w:r>
      <w:r w:rsidR="00931C95" w:rsidRPr="00E97FF5">
        <w:rPr>
          <w:color w:val="000000"/>
          <w:sz w:val="28"/>
          <w:szCs w:val="28"/>
        </w:rPr>
        <w:t>.</w:t>
      </w:r>
    </w:p>
    <w:p w:rsidR="00123B6A" w:rsidRPr="00E97FF5" w:rsidRDefault="00123B6A" w:rsidP="00E97FF5">
      <w:pPr>
        <w:widowControl/>
        <w:snapToGrid/>
        <w:spacing w:line="360" w:lineRule="auto"/>
        <w:ind w:firstLine="709"/>
        <w:rPr>
          <w:b/>
          <w:color w:val="000000"/>
          <w:sz w:val="28"/>
          <w:szCs w:val="28"/>
        </w:rPr>
      </w:pPr>
      <w:r w:rsidRPr="00E97FF5">
        <w:rPr>
          <w:b/>
          <w:color w:val="000000"/>
          <w:sz w:val="28"/>
          <w:szCs w:val="28"/>
        </w:rPr>
        <w:t>3. Сведения о счетах банка и иных кредитных учреждениях.</w:t>
      </w:r>
    </w:p>
    <w:p w:rsidR="002F6B21" w:rsidRPr="00E97FF5" w:rsidRDefault="002F6B21" w:rsidP="00E97FF5">
      <w:pPr>
        <w:widowControl/>
        <w:snapToGrid/>
        <w:spacing w:line="360" w:lineRule="auto"/>
        <w:ind w:firstLine="709"/>
        <w:rPr>
          <w:color w:val="000000"/>
          <w:sz w:val="28"/>
          <w:szCs w:val="28"/>
        </w:rPr>
      </w:pPr>
      <w:r w:rsidRPr="00E97FF5">
        <w:rPr>
          <w:color w:val="000000"/>
          <w:sz w:val="28"/>
          <w:szCs w:val="28"/>
        </w:rPr>
        <w:t>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Pr="00E97FF5">
        <w:rPr>
          <w:color w:val="000000"/>
          <w:sz w:val="28"/>
          <w:szCs w:val="28"/>
        </w:rPr>
        <w:t xml:space="preserve">» </w:t>
      </w:r>
      <w:r w:rsidR="00132770" w:rsidRPr="00E97FF5">
        <w:rPr>
          <w:color w:val="000000"/>
          <w:sz w:val="28"/>
          <w:szCs w:val="28"/>
        </w:rPr>
        <w:t>имеет расчетный счет в</w:t>
      </w:r>
      <w:r w:rsidR="006575B0" w:rsidRPr="00E97FF5">
        <w:rPr>
          <w:color w:val="000000"/>
          <w:sz w:val="28"/>
          <w:szCs w:val="28"/>
        </w:rPr>
        <w:t xml:space="preserve"> Восточно-Сибирском филиале ОАО АКБ «РОСБАНК» в </w:t>
      </w:r>
      <w:r w:rsidR="00E97FF5" w:rsidRPr="00E97FF5">
        <w:rPr>
          <w:color w:val="000000"/>
          <w:sz w:val="28"/>
          <w:szCs w:val="28"/>
        </w:rPr>
        <w:t>г.</w:t>
      </w:r>
      <w:r w:rsidR="00E97FF5">
        <w:rPr>
          <w:color w:val="000000"/>
          <w:sz w:val="28"/>
          <w:szCs w:val="28"/>
        </w:rPr>
        <w:t> </w:t>
      </w:r>
      <w:r w:rsidR="00E97FF5" w:rsidRPr="00E97FF5">
        <w:rPr>
          <w:color w:val="000000"/>
          <w:sz w:val="28"/>
          <w:szCs w:val="28"/>
        </w:rPr>
        <w:t>Красноярске</w:t>
      </w:r>
      <w:r w:rsidRPr="00E97FF5">
        <w:rPr>
          <w:color w:val="000000"/>
          <w:sz w:val="28"/>
          <w:szCs w:val="28"/>
        </w:rPr>
        <w:t>.</w:t>
      </w:r>
      <w:r w:rsidR="00C56E79" w:rsidRPr="00E97FF5">
        <w:rPr>
          <w:color w:val="000000"/>
          <w:sz w:val="28"/>
          <w:szCs w:val="28"/>
        </w:rPr>
        <w:t xml:space="preserve"> Обслуживается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C56E79" w:rsidRPr="00E97FF5">
        <w:rPr>
          <w:color w:val="000000"/>
          <w:sz w:val="28"/>
          <w:szCs w:val="28"/>
        </w:rPr>
        <w:t xml:space="preserve">» по адресу: </w:t>
      </w:r>
      <w:r w:rsidR="00E97FF5" w:rsidRPr="00E97FF5">
        <w:rPr>
          <w:color w:val="000000"/>
          <w:sz w:val="28"/>
          <w:szCs w:val="28"/>
        </w:rPr>
        <w:t>г.</w:t>
      </w:r>
      <w:r w:rsidR="00E97FF5">
        <w:rPr>
          <w:color w:val="000000"/>
          <w:sz w:val="28"/>
          <w:szCs w:val="28"/>
        </w:rPr>
        <w:t> </w:t>
      </w:r>
      <w:r w:rsidR="00E97FF5" w:rsidRPr="00E97FF5">
        <w:rPr>
          <w:color w:val="000000"/>
          <w:sz w:val="28"/>
          <w:szCs w:val="28"/>
        </w:rPr>
        <w:t>Красноярск</w:t>
      </w:r>
      <w:r w:rsidR="006575B0" w:rsidRPr="00E97FF5">
        <w:rPr>
          <w:color w:val="000000"/>
          <w:sz w:val="28"/>
          <w:szCs w:val="28"/>
        </w:rPr>
        <w:t>,</w:t>
      </w:r>
      <w:r w:rsidR="00C56E79" w:rsidRPr="00E97FF5">
        <w:rPr>
          <w:color w:val="000000"/>
          <w:sz w:val="28"/>
          <w:szCs w:val="28"/>
        </w:rPr>
        <w:t xml:space="preserve"> </w:t>
      </w:r>
      <w:r w:rsidR="006575B0" w:rsidRPr="00E97FF5">
        <w:rPr>
          <w:color w:val="000000"/>
          <w:sz w:val="28"/>
          <w:szCs w:val="28"/>
        </w:rPr>
        <w:t>ул.</w:t>
      </w:r>
      <w:r w:rsidR="00E97FF5">
        <w:rPr>
          <w:color w:val="000000"/>
          <w:sz w:val="28"/>
          <w:szCs w:val="28"/>
        </w:rPr>
        <w:t> </w:t>
      </w:r>
      <w:r w:rsidR="00E97FF5" w:rsidRPr="00E97FF5">
        <w:rPr>
          <w:color w:val="000000"/>
          <w:sz w:val="28"/>
          <w:szCs w:val="28"/>
        </w:rPr>
        <w:t>Ладо</w:t>
      </w:r>
      <w:r w:rsidR="006575B0" w:rsidRPr="00E97FF5">
        <w:rPr>
          <w:color w:val="000000"/>
          <w:sz w:val="28"/>
          <w:szCs w:val="28"/>
        </w:rPr>
        <w:t xml:space="preserve"> Кецховели, д. 65</w:t>
      </w:r>
      <w:r w:rsidR="00E97FF5">
        <w:rPr>
          <w:color w:val="000000"/>
          <w:sz w:val="28"/>
          <w:szCs w:val="28"/>
        </w:rPr>
        <w:noBreakHyphen/>
      </w:r>
      <w:r w:rsidR="00E97FF5" w:rsidRPr="00E97FF5">
        <w:rPr>
          <w:color w:val="000000"/>
          <w:sz w:val="28"/>
          <w:szCs w:val="28"/>
        </w:rPr>
        <w:t>А</w:t>
      </w:r>
      <w:r w:rsidR="00C56E79" w:rsidRPr="00E97FF5">
        <w:rPr>
          <w:color w:val="000000"/>
          <w:sz w:val="28"/>
          <w:szCs w:val="28"/>
        </w:rPr>
        <w:t>.</w:t>
      </w:r>
    </w:p>
    <w:p w:rsidR="00123B6A" w:rsidRPr="00E97FF5" w:rsidRDefault="00123B6A" w:rsidP="00E97FF5">
      <w:pPr>
        <w:widowControl/>
        <w:snapToGrid/>
        <w:spacing w:line="360" w:lineRule="auto"/>
        <w:ind w:firstLine="709"/>
        <w:rPr>
          <w:b/>
          <w:color w:val="000000"/>
          <w:sz w:val="28"/>
          <w:szCs w:val="28"/>
        </w:rPr>
      </w:pPr>
      <w:r w:rsidRPr="00E97FF5">
        <w:rPr>
          <w:b/>
          <w:color w:val="000000"/>
          <w:sz w:val="28"/>
          <w:szCs w:val="28"/>
        </w:rPr>
        <w:t>4. Показатели организации, используемые для расчета налогов и сборов в бюджеты всех уровней и внебюджетные фонды.</w:t>
      </w:r>
    </w:p>
    <w:p w:rsidR="00C56E79" w:rsidRPr="00E97FF5" w:rsidRDefault="00C56E79" w:rsidP="00E97FF5">
      <w:pPr>
        <w:widowControl/>
        <w:snapToGrid/>
        <w:spacing w:line="360" w:lineRule="auto"/>
        <w:ind w:firstLine="709"/>
        <w:rPr>
          <w:bCs/>
          <w:color w:val="000000"/>
          <w:sz w:val="28"/>
          <w:szCs w:val="28"/>
        </w:rPr>
      </w:pPr>
      <w:r w:rsidRPr="00E97FF5">
        <w:rPr>
          <w:color w:val="000000"/>
          <w:sz w:val="28"/>
          <w:szCs w:val="28"/>
        </w:rPr>
        <w:t xml:space="preserve">Общество с ограниченной ответственностью </w:t>
      </w:r>
      <w:r w:rsidR="00CA01E6" w:rsidRPr="00E97FF5">
        <w:rPr>
          <w:color w:val="000000"/>
          <w:sz w:val="28"/>
          <w:szCs w:val="28"/>
        </w:rPr>
        <w:t>«Сердоликс»</w:t>
      </w:r>
      <w:r w:rsidRPr="00E97FF5">
        <w:rPr>
          <w:color w:val="000000"/>
          <w:sz w:val="28"/>
          <w:szCs w:val="28"/>
        </w:rPr>
        <w:t xml:space="preserve"> освобождено от уплаты налога на прибыль, налога на имущество, единого социального налога и налога на добавленную стоимость.</w:t>
      </w:r>
    </w:p>
    <w:p w:rsidR="00053E9E" w:rsidRPr="00E97FF5" w:rsidRDefault="00053E9E" w:rsidP="00E97FF5">
      <w:pPr>
        <w:widowControl/>
        <w:snapToGrid/>
        <w:spacing w:line="360" w:lineRule="auto"/>
        <w:ind w:firstLine="709"/>
        <w:rPr>
          <w:bCs/>
          <w:color w:val="000000"/>
          <w:sz w:val="28"/>
          <w:szCs w:val="28"/>
        </w:rPr>
      </w:pPr>
      <w:r w:rsidRPr="00E97FF5">
        <w:rPr>
          <w:bCs/>
          <w:color w:val="000000"/>
          <w:sz w:val="28"/>
          <w:szCs w:val="28"/>
        </w:rPr>
        <w:t xml:space="preserve">Основную долю налоговой нагрузки предприятия составляет </w:t>
      </w:r>
      <w:r w:rsidR="00C56E79" w:rsidRPr="00E97FF5">
        <w:rPr>
          <w:bCs/>
          <w:color w:val="000000"/>
          <w:sz w:val="28"/>
          <w:szCs w:val="28"/>
        </w:rPr>
        <w:t xml:space="preserve">единый </w:t>
      </w:r>
      <w:r w:rsidRPr="00E97FF5">
        <w:rPr>
          <w:bCs/>
          <w:color w:val="000000"/>
          <w:sz w:val="28"/>
          <w:szCs w:val="28"/>
        </w:rPr>
        <w:t>налог</w:t>
      </w:r>
      <w:r w:rsidR="00C56E79" w:rsidRPr="00E97FF5">
        <w:rPr>
          <w:bCs/>
          <w:color w:val="000000"/>
          <w:sz w:val="28"/>
          <w:szCs w:val="28"/>
        </w:rPr>
        <w:t xml:space="preserve"> при применении упрощенной системы налогообложения</w:t>
      </w:r>
      <w:r w:rsidRPr="00E97FF5">
        <w:rPr>
          <w:bCs/>
          <w:color w:val="000000"/>
          <w:sz w:val="28"/>
          <w:szCs w:val="28"/>
        </w:rPr>
        <w:t>.</w:t>
      </w:r>
    </w:p>
    <w:p w:rsidR="00053E9E" w:rsidRPr="00E97FF5" w:rsidRDefault="00C56E79" w:rsidP="00E97FF5">
      <w:pPr>
        <w:widowControl/>
        <w:snapToGrid/>
        <w:spacing w:line="360" w:lineRule="auto"/>
        <w:ind w:firstLine="709"/>
        <w:rPr>
          <w:bCs/>
          <w:color w:val="000000"/>
          <w:sz w:val="28"/>
          <w:szCs w:val="28"/>
        </w:rPr>
      </w:pPr>
      <w:r w:rsidRPr="00E97FF5">
        <w:rPr>
          <w:bCs/>
          <w:color w:val="000000"/>
          <w:sz w:val="28"/>
          <w:szCs w:val="28"/>
        </w:rPr>
        <w:t>Единый н</w:t>
      </w:r>
      <w:r w:rsidR="00053E9E" w:rsidRPr="00E97FF5">
        <w:rPr>
          <w:bCs/>
          <w:color w:val="000000"/>
          <w:sz w:val="28"/>
          <w:szCs w:val="28"/>
        </w:rPr>
        <w:t xml:space="preserve">алог начисляется исходя из ставки </w:t>
      </w:r>
      <w:r w:rsidR="00BE5CB5" w:rsidRPr="00E97FF5">
        <w:rPr>
          <w:bCs/>
          <w:color w:val="000000"/>
          <w:sz w:val="28"/>
          <w:szCs w:val="28"/>
        </w:rPr>
        <w:t>1</w:t>
      </w:r>
      <w:r w:rsidR="00E97FF5" w:rsidRPr="00E97FF5">
        <w:rPr>
          <w:bCs/>
          <w:color w:val="000000"/>
          <w:sz w:val="28"/>
          <w:szCs w:val="28"/>
        </w:rPr>
        <w:t>5</w:t>
      </w:r>
      <w:r w:rsidR="00E97FF5">
        <w:rPr>
          <w:bCs/>
          <w:color w:val="000000"/>
          <w:sz w:val="28"/>
          <w:szCs w:val="28"/>
        </w:rPr>
        <w:t>%</w:t>
      </w:r>
      <w:r w:rsidR="00053E9E" w:rsidRPr="00E97FF5">
        <w:rPr>
          <w:bCs/>
          <w:color w:val="000000"/>
          <w:sz w:val="28"/>
          <w:szCs w:val="28"/>
        </w:rPr>
        <w:t xml:space="preserve"> </w:t>
      </w:r>
      <w:r w:rsidRPr="00E97FF5">
        <w:rPr>
          <w:bCs/>
          <w:color w:val="000000"/>
          <w:sz w:val="28"/>
          <w:szCs w:val="28"/>
        </w:rPr>
        <w:t>от налогооблагаемой базы</w:t>
      </w:r>
      <w:r w:rsidR="00053E9E" w:rsidRPr="00E97FF5">
        <w:rPr>
          <w:bCs/>
          <w:color w:val="000000"/>
          <w:sz w:val="28"/>
          <w:szCs w:val="28"/>
        </w:rPr>
        <w:t>.</w:t>
      </w:r>
    </w:p>
    <w:p w:rsidR="00123B6A" w:rsidRPr="00E97FF5" w:rsidRDefault="00C56E79" w:rsidP="00E97FF5">
      <w:pPr>
        <w:widowControl/>
        <w:snapToGrid/>
        <w:spacing w:line="360" w:lineRule="auto"/>
        <w:ind w:firstLine="709"/>
        <w:rPr>
          <w:color w:val="000000"/>
          <w:sz w:val="28"/>
          <w:szCs w:val="24"/>
        </w:rPr>
      </w:pPr>
      <w:r w:rsidRPr="00E97FF5">
        <w:rPr>
          <w:bCs/>
          <w:color w:val="000000"/>
          <w:sz w:val="28"/>
          <w:szCs w:val="28"/>
        </w:rPr>
        <w:t xml:space="preserve">Общество уплачивает налог на доходы физических лиц с сумм заработной платы своих работников как налоговый агент. Также общество начисляет и уплачивает страховые </w:t>
      </w:r>
      <w:r w:rsidR="009B067A" w:rsidRPr="00E97FF5">
        <w:rPr>
          <w:bCs/>
          <w:color w:val="000000"/>
          <w:sz w:val="28"/>
          <w:szCs w:val="28"/>
        </w:rPr>
        <w:t>взнос</w:t>
      </w:r>
      <w:r w:rsidRPr="00E97FF5">
        <w:rPr>
          <w:bCs/>
          <w:color w:val="000000"/>
          <w:sz w:val="28"/>
          <w:szCs w:val="28"/>
        </w:rPr>
        <w:t>ы</w:t>
      </w:r>
      <w:r w:rsidR="009B067A" w:rsidRPr="00E97FF5">
        <w:rPr>
          <w:bCs/>
          <w:color w:val="000000"/>
          <w:sz w:val="28"/>
          <w:szCs w:val="28"/>
        </w:rPr>
        <w:t xml:space="preserve"> в Пенсионный фонд РФ по ставк</w:t>
      </w:r>
      <w:r w:rsidRPr="00E97FF5">
        <w:rPr>
          <w:bCs/>
          <w:color w:val="000000"/>
          <w:sz w:val="28"/>
          <w:szCs w:val="28"/>
        </w:rPr>
        <w:t>ам, утвержденным</w:t>
      </w:r>
      <w:r w:rsidR="009B067A" w:rsidRPr="00E97FF5">
        <w:rPr>
          <w:bCs/>
          <w:color w:val="000000"/>
          <w:sz w:val="28"/>
          <w:szCs w:val="28"/>
        </w:rPr>
        <w:t xml:space="preserve"> </w:t>
      </w:r>
      <w:r w:rsidRPr="00E97FF5">
        <w:rPr>
          <w:bCs/>
          <w:color w:val="000000"/>
          <w:sz w:val="28"/>
          <w:szCs w:val="28"/>
        </w:rPr>
        <w:t xml:space="preserve">Федеральным законом </w:t>
      </w:r>
      <w:r w:rsidR="00E97FF5">
        <w:rPr>
          <w:bCs/>
          <w:color w:val="000000"/>
          <w:sz w:val="28"/>
          <w:szCs w:val="28"/>
        </w:rPr>
        <w:t>№</w:t>
      </w:r>
      <w:r w:rsidR="00E97FF5" w:rsidRPr="00E97FF5">
        <w:rPr>
          <w:bCs/>
          <w:color w:val="000000"/>
          <w:sz w:val="28"/>
          <w:szCs w:val="28"/>
        </w:rPr>
        <w:t>1</w:t>
      </w:r>
      <w:r w:rsidRPr="00E97FF5">
        <w:rPr>
          <w:bCs/>
          <w:color w:val="000000"/>
          <w:sz w:val="28"/>
          <w:szCs w:val="28"/>
        </w:rPr>
        <w:t>67</w:t>
      </w:r>
      <w:r w:rsidR="00E97FF5">
        <w:rPr>
          <w:bCs/>
          <w:color w:val="000000"/>
          <w:sz w:val="28"/>
          <w:szCs w:val="28"/>
        </w:rPr>
        <w:noBreakHyphen/>
      </w:r>
      <w:r w:rsidR="00E97FF5" w:rsidRPr="00E97FF5">
        <w:rPr>
          <w:bCs/>
          <w:color w:val="000000"/>
          <w:sz w:val="28"/>
          <w:szCs w:val="28"/>
        </w:rPr>
        <w:t>Ф</w:t>
      </w:r>
      <w:r w:rsidRPr="00E97FF5">
        <w:rPr>
          <w:bCs/>
          <w:color w:val="000000"/>
          <w:sz w:val="28"/>
          <w:szCs w:val="28"/>
        </w:rPr>
        <w:t>З от 15.12.</w:t>
      </w:r>
      <w:r w:rsidR="00E97FF5" w:rsidRPr="00E97FF5">
        <w:rPr>
          <w:bCs/>
          <w:color w:val="000000"/>
          <w:sz w:val="28"/>
          <w:szCs w:val="28"/>
        </w:rPr>
        <w:t>2001</w:t>
      </w:r>
      <w:r w:rsidR="00E97FF5">
        <w:rPr>
          <w:bCs/>
          <w:color w:val="000000"/>
          <w:sz w:val="28"/>
          <w:szCs w:val="28"/>
        </w:rPr>
        <w:t> </w:t>
      </w:r>
      <w:r w:rsidR="00E97FF5" w:rsidRPr="00E97FF5">
        <w:rPr>
          <w:bCs/>
          <w:color w:val="000000"/>
          <w:sz w:val="28"/>
          <w:szCs w:val="28"/>
        </w:rPr>
        <w:t>г</w:t>
      </w:r>
      <w:r w:rsidRPr="00E97FF5">
        <w:rPr>
          <w:bCs/>
          <w:color w:val="000000"/>
          <w:sz w:val="28"/>
          <w:szCs w:val="28"/>
        </w:rPr>
        <w:t>.</w:t>
      </w:r>
    </w:p>
    <w:p w:rsidR="002D1CBC" w:rsidRPr="00E97FF5" w:rsidRDefault="002D1CBC" w:rsidP="00E97FF5">
      <w:pPr>
        <w:pStyle w:val="a3"/>
        <w:spacing w:before="0" w:beforeAutospacing="0" w:after="0" w:afterAutospacing="0" w:line="360" w:lineRule="auto"/>
        <w:ind w:firstLine="709"/>
        <w:rPr>
          <w:rFonts w:ascii="Times New Roman" w:hAnsi="Times New Roman"/>
          <w:b/>
          <w:bCs/>
          <w:color w:val="000000"/>
          <w:sz w:val="28"/>
          <w:szCs w:val="28"/>
        </w:rPr>
      </w:pPr>
      <w:r w:rsidRPr="00E97FF5">
        <w:rPr>
          <w:rFonts w:ascii="Times New Roman" w:hAnsi="Times New Roman"/>
          <w:b/>
          <w:bCs/>
          <w:color w:val="000000"/>
          <w:sz w:val="28"/>
          <w:szCs w:val="28"/>
        </w:rPr>
        <w:t>ПРИКАЗ</w:t>
      </w:r>
    </w:p>
    <w:p w:rsidR="004A4AFF" w:rsidRPr="00E97FF5" w:rsidRDefault="00E97FF5" w:rsidP="00E97FF5">
      <w:pPr>
        <w:widowControl/>
        <w:snapToGrid/>
        <w:spacing w:line="360" w:lineRule="auto"/>
        <w:ind w:firstLine="709"/>
        <w:rPr>
          <w:color w:val="000000"/>
          <w:sz w:val="28"/>
          <w:szCs w:val="28"/>
        </w:rPr>
      </w:pPr>
      <w:r>
        <w:rPr>
          <w:color w:val="000000"/>
          <w:sz w:val="28"/>
          <w:szCs w:val="28"/>
        </w:rPr>
        <w:t>№</w:t>
      </w:r>
      <w:r w:rsidRPr="00E97FF5">
        <w:rPr>
          <w:color w:val="000000"/>
          <w:sz w:val="28"/>
          <w:szCs w:val="28"/>
        </w:rPr>
        <w:t>1</w:t>
      </w:r>
      <w:r w:rsidR="00BE5CB5" w:rsidRPr="00E97FF5">
        <w:rPr>
          <w:color w:val="000000"/>
          <w:sz w:val="28"/>
          <w:szCs w:val="28"/>
        </w:rPr>
        <w:t>2 от</w:t>
      </w:r>
      <w:r w:rsidR="006C5D4A" w:rsidRPr="00E97FF5">
        <w:rPr>
          <w:color w:val="000000"/>
          <w:sz w:val="28"/>
          <w:szCs w:val="28"/>
        </w:rPr>
        <w:t xml:space="preserve"> </w:t>
      </w:r>
      <w:r w:rsidR="004A4AFF" w:rsidRPr="00E97FF5">
        <w:rPr>
          <w:color w:val="000000"/>
          <w:sz w:val="28"/>
          <w:szCs w:val="28"/>
        </w:rPr>
        <w:t>«2</w:t>
      </w:r>
      <w:r w:rsidR="00BE5CB5" w:rsidRPr="00E97FF5">
        <w:rPr>
          <w:color w:val="000000"/>
          <w:sz w:val="28"/>
          <w:szCs w:val="28"/>
        </w:rPr>
        <w:t>8</w:t>
      </w:r>
      <w:r w:rsidR="004A4AFF" w:rsidRPr="00E97FF5">
        <w:rPr>
          <w:color w:val="000000"/>
          <w:sz w:val="28"/>
          <w:szCs w:val="28"/>
        </w:rPr>
        <w:t xml:space="preserve">» декабря </w:t>
      </w:r>
      <w:r w:rsidRPr="00E97FF5">
        <w:rPr>
          <w:color w:val="000000"/>
          <w:sz w:val="28"/>
          <w:szCs w:val="28"/>
        </w:rPr>
        <w:t>2008</w:t>
      </w:r>
      <w:r>
        <w:rPr>
          <w:color w:val="000000"/>
          <w:sz w:val="28"/>
          <w:szCs w:val="28"/>
        </w:rPr>
        <w:t> </w:t>
      </w:r>
      <w:r w:rsidRPr="00E97FF5">
        <w:rPr>
          <w:color w:val="000000"/>
          <w:sz w:val="28"/>
          <w:szCs w:val="28"/>
        </w:rPr>
        <w:t>г</w:t>
      </w:r>
      <w:r w:rsidR="004A4AFF" w:rsidRPr="00E97FF5">
        <w:rPr>
          <w:color w:val="000000"/>
          <w:sz w:val="28"/>
          <w:szCs w:val="28"/>
        </w:rPr>
        <w:t>.</w:t>
      </w:r>
    </w:p>
    <w:p w:rsidR="004A4AFF" w:rsidRPr="00E97FF5" w:rsidRDefault="004A4AFF" w:rsidP="00E97FF5">
      <w:pPr>
        <w:widowControl/>
        <w:snapToGrid/>
        <w:spacing w:line="360" w:lineRule="auto"/>
        <w:ind w:firstLine="709"/>
        <w:rPr>
          <w:color w:val="000000"/>
          <w:sz w:val="28"/>
          <w:szCs w:val="28"/>
        </w:rPr>
      </w:pPr>
    </w:p>
    <w:p w:rsidR="006C5D4A" w:rsidRPr="00E97FF5" w:rsidRDefault="004A4AFF" w:rsidP="00E97FF5">
      <w:pPr>
        <w:widowControl/>
        <w:snapToGrid/>
        <w:spacing w:line="360" w:lineRule="auto"/>
        <w:ind w:firstLine="709"/>
        <w:rPr>
          <w:color w:val="000000"/>
          <w:sz w:val="28"/>
          <w:szCs w:val="28"/>
        </w:rPr>
      </w:pPr>
      <w:r w:rsidRPr="00E97FF5">
        <w:rPr>
          <w:color w:val="000000"/>
          <w:sz w:val="28"/>
          <w:szCs w:val="28"/>
        </w:rPr>
        <w:t xml:space="preserve">Об учетной политике </w:t>
      </w:r>
      <w:r w:rsidR="006C5D4A" w:rsidRPr="00E97FF5">
        <w:rPr>
          <w:color w:val="000000"/>
          <w:sz w:val="28"/>
          <w:szCs w:val="28"/>
        </w:rPr>
        <w:t>ООО</w:t>
      </w:r>
      <w:r w:rsidR="00E97FF5">
        <w:rPr>
          <w:color w:val="000000"/>
          <w:sz w:val="28"/>
          <w:szCs w:val="28"/>
        </w:rPr>
        <w:t> </w:t>
      </w:r>
      <w:r w:rsidR="00E97FF5" w:rsidRPr="00E97FF5">
        <w:rPr>
          <w:color w:val="000000"/>
          <w:sz w:val="28"/>
          <w:szCs w:val="28"/>
        </w:rPr>
        <w:t>«</w:t>
      </w:r>
      <w:r w:rsidR="00B24ACB" w:rsidRPr="00E97FF5">
        <w:rPr>
          <w:color w:val="000000"/>
          <w:sz w:val="28"/>
          <w:szCs w:val="28"/>
        </w:rPr>
        <w:t>Сердоликс</w:t>
      </w:r>
      <w:r w:rsidR="006C5D4A" w:rsidRPr="00E97FF5">
        <w:rPr>
          <w:color w:val="000000"/>
          <w:sz w:val="28"/>
          <w:szCs w:val="28"/>
        </w:rPr>
        <w:t>»</w:t>
      </w:r>
    </w:p>
    <w:p w:rsidR="004A4AFF" w:rsidRPr="00E97FF5" w:rsidRDefault="004A4AFF" w:rsidP="00E97FF5">
      <w:pPr>
        <w:widowControl/>
        <w:snapToGrid/>
        <w:spacing w:line="360" w:lineRule="auto"/>
        <w:ind w:firstLine="709"/>
        <w:rPr>
          <w:color w:val="000000"/>
          <w:sz w:val="28"/>
          <w:szCs w:val="28"/>
        </w:rPr>
      </w:pPr>
      <w:r w:rsidRPr="00E97FF5">
        <w:rPr>
          <w:color w:val="000000"/>
          <w:sz w:val="28"/>
          <w:szCs w:val="28"/>
        </w:rPr>
        <w:t xml:space="preserve">в целях </w:t>
      </w:r>
      <w:r w:rsidR="00BE5CB5" w:rsidRPr="00E97FF5">
        <w:rPr>
          <w:color w:val="000000"/>
          <w:sz w:val="28"/>
          <w:szCs w:val="28"/>
        </w:rPr>
        <w:t xml:space="preserve">налогового </w:t>
      </w:r>
      <w:r w:rsidRPr="00E97FF5">
        <w:rPr>
          <w:color w:val="000000"/>
          <w:sz w:val="28"/>
          <w:szCs w:val="28"/>
        </w:rPr>
        <w:t>учета на 200</w:t>
      </w:r>
      <w:r w:rsidR="00BE5CB5" w:rsidRPr="00E97FF5">
        <w:rPr>
          <w:color w:val="000000"/>
          <w:sz w:val="28"/>
          <w:szCs w:val="28"/>
        </w:rPr>
        <w:t>9</w:t>
      </w:r>
      <w:r w:rsidRPr="00E97FF5">
        <w:rPr>
          <w:color w:val="000000"/>
          <w:sz w:val="28"/>
          <w:szCs w:val="28"/>
        </w:rPr>
        <w:t xml:space="preserve"> год</w:t>
      </w:r>
    </w:p>
    <w:p w:rsidR="006C5D4A" w:rsidRPr="00E97FF5" w:rsidRDefault="006C5D4A" w:rsidP="00E97FF5">
      <w:pPr>
        <w:widowControl/>
        <w:snapToGrid/>
        <w:spacing w:line="360" w:lineRule="auto"/>
        <w:ind w:firstLine="709"/>
        <w:rPr>
          <w:color w:val="000000"/>
          <w:sz w:val="28"/>
          <w:szCs w:val="28"/>
        </w:rPr>
      </w:pPr>
    </w:p>
    <w:p w:rsidR="004A4AFF" w:rsidRPr="00E97FF5" w:rsidRDefault="004A4AFF" w:rsidP="00E97FF5">
      <w:pPr>
        <w:widowControl/>
        <w:snapToGrid/>
        <w:spacing w:line="360" w:lineRule="auto"/>
        <w:ind w:firstLine="709"/>
        <w:rPr>
          <w:color w:val="000000"/>
          <w:sz w:val="28"/>
          <w:szCs w:val="28"/>
        </w:rPr>
      </w:pPr>
      <w:r w:rsidRPr="00E97FF5">
        <w:rPr>
          <w:color w:val="000000"/>
          <w:sz w:val="28"/>
          <w:szCs w:val="28"/>
        </w:rPr>
        <w:t xml:space="preserve">На основании Федерального закона от 21.11.96 </w:t>
      </w:r>
      <w:r w:rsidR="00E97FF5">
        <w:rPr>
          <w:color w:val="000000"/>
          <w:sz w:val="28"/>
          <w:szCs w:val="28"/>
        </w:rPr>
        <w:t>№</w:t>
      </w:r>
      <w:r w:rsidR="00E97FF5" w:rsidRPr="00E97FF5">
        <w:rPr>
          <w:color w:val="000000"/>
          <w:sz w:val="28"/>
          <w:szCs w:val="28"/>
        </w:rPr>
        <w:t>1</w:t>
      </w:r>
      <w:r w:rsidRPr="00E97FF5">
        <w:rPr>
          <w:color w:val="000000"/>
          <w:sz w:val="28"/>
          <w:szCs w:val="28"/>
        </w:rPr>
        <w:t>29</w:t>
      </w:r>
      <w:r w:rsidR="00E97FF5">
        <w:rPr>
          <w:color w:val="000000"/>
          <w:sz w:val="28"/>
          <w:szCs w:val="28"/>
        </w:rPr>
        <w:noBreakHyphen/>
      </w:r>
      <w:r w:rsidR="00E97FF5" w:rsidRPr="00E97FF5">
        <w:rPr>
          <w:color w:val="000000"/>
          <w:sz w:val="28"/>
          <w:szCs w:val="28"/>
        </w:rPr>
        <w:t>Ф</w:t>
      </w:r>
      <w:r w:rsidRPr="00E97FF5">
        <w:rPr>
          <w:color w:val="000000"/>
          <w:sz w:val="28"/>
          <w:szCs w:val="28"/>
        </w:rPr>
        <w:t xml:space="preserve">З «О бухгалтерском учете», </w:t>
      </w:r>
      <w:r w:rsidR="00BE5CB5" w:rsidRPr="00E97FF5">
        <w:rPr>
          <w:color w:val="000000"/>
          <w:sz w:val="28"/>
          <w:szCs w:val="28"/>
        </w:rPr>
        <w:t xml:space="preserve">Положения по бухгалтерскому учету «Учетная политика организации» (ПБУ 1/2008), </w:t>
      </w:r>
      <w:r w:rsidRPr="00E97FF5">
        <w:rPr>
          <w:color w:val="000000"/>
          <w:sz w:val="28"/>
          <w:szCs w:val="28"/>
        </w:rPr>
        <w:t>Налогового кодекса РФ и иных законодательных и нормативных актов</w:t>
      </w:r>
    </w:p>
    <w:p w:rsidR="004A4AFF" w:rsidRPr="00E97FF5" w:rsidRDefault="004A4AFF" w:rsidP="00E97FF5">
      <w:pPr>
        <w:widowControl/>
        <w:snapToGrid/>
        <w:spacing w:line="360" w:lineRule="auto"/>
        <w:ind w:firstLine="709"/>
        <w:rPr>
          <w:color w:val="000000"/>
          <w:sz w:val="28"/>
          <w:szCs w:val="28"/>
        </w:rPr>
      </w:pPr>
      <w:r w:rsidRPr="00E97FF5">
        <w:rPr>
          <w:color w:val="000000"/>
          <w:sz w:val="28"/>
          <w:szCs w:val="28"/>
        </w:rPr>
        <w:t>ПРИКАЗЫВАЮ:</w:t>
      </w:r>
    </w:p>
    <w:p w:rsidR="004A4AFF" w:rsidRPr="00E97FF5" w:rsidRDefault="004A4AFF" w:rsidP="00E97FF5">
      <w:pPr>
        <w:widowControl/>
        <w:snapToGrid/>
        <w:spacing w:line="360" w:lineRule="auto"/>
        <w:ind w:firstLine="709"/>
        <w:rPr>
          <w:color w:val="000000"/>
          <w:sz w:val="28"/>
          <w:szCs w:val="28"/>
        </w:rPr>
      </w:pPr>
      <w:r w:rsidRPr="00E97FF5">
        <w:rPr>
          <w:color w:val="000000"/>
          <w:sz w:val="28"/>
          <w:szCs w:val="28"/>
        </w:rPr>
        <w:t>1. Продолжить в 200</w:t>
      </w:r>
      <w:r w:rsidR="00BE5CB5" w:rsidRPr="00E97FF5">
        <w:rPr>
          <w:color w:val="000000"/>
          <w:sz w:val="28"/>
          <w:szCs w:val="28"/>
        </w:rPr>
        <w:t>9</w:t>
      </w:r>
      <w:r w:rsidRPr="00E97FF5">
        <w:rPr>
          <w:color w:val="000000"/>
          <w:sz w:val="28"/>
          <w:szCs w:val="28"/>
        </w:rPr>
        <w:t xml:space="preserve"> году применение упрощенной системы налогообложения с выбранным в 200</w:t>
      </w:r>
      <w:r w:rsidR="00BE5CB5" w:rsidRPr="00E97FF5">
        <w:rPr>
          <w:color w:val="000000"/>
          <w:sz w:val="28"/>
          <w:szCs w:val="28"/>
        </w:rPr>
        <w:t>7</w:t>
      </w:r>
      <w:r w:rsidRPr="00E97FF5">
        <w:rPr>
          <w:color w:val="000000"/>
          <w:sz w:val="28"/>
          <w:szCs w:val="28"/>
        </w:rPr>
        <w:t xml:space="preserve"> году объектом налогообложения доходы</w:t>
      </w:r>
      <w:r w:rsidR="00BE5CB5" w:rsidRPr="00E97FF5">
        <w:rPr>
          <w:color w:val="000000"/>
          <w:sz w:val="28"/>
          <w:szCs w:val="28"/>
        </w:rPr>
        <w:t>, уменьшенные на величину расходов</w:t>
      </w:r>
      <w:r w:rsidRPr="00E97FF5">
        <w:rPr>
          <w:color w:val="000000"/>
          <w:sz w:val="28"/>
          <w:szCs w:val="28"/>
        </w:rPr>
        <w:t>.</w:t>
      </w:r>
    </w:p>
    <w:p w:rsidR="00BE5CB5" w:rsidRPr="00E97FF5" w:rsidRDefault="00BE5CB5" w:rsidP="00E97FF5">
      <w:pPr>
        <w:widowControl/>
        <w:snapToGrid/>
        <w:spacing w:line="360" w:lineRule="auto"/>
        <w:ind w:firstLine="709"/>
        <w:rPr>
          <w:color w:val="000000"/>
          <w:sz w:val="28"/>
          <w:szCs w:val="28"/>
        </w:rPr>
      </w:pPr>
      <w:r w:rsidRPr="00E97FF5">
        <w:rPr>
          <w:color w:val="000000"/>
          <w:sz w:val="28"/>
          <w:szCs w:val="28"/>
        </w:rPr>
        <w:t>2. Сумма доходов, полученная в 2008 году составила:</w:t>
      </w:r>
    </w:p>
    <w:p w:rsidR="0050569C" w:rsidRPr="00E97FF5" w:rsidRDefault="00BE5CB5" w:rsidP="00E97FF5">
      <w:pPr>
        <w:widowControl/>
        <w:snapToGrid/>
        <w:spacing w:line="360" w:lineRule="auto"/>
        <w:ind w:firstLine="709"/>
        <w:rPr>
          <w:color w:val="000000"/>
          <w:sz w:val="28"/>
          <w:szCs w:val="28"/>
        </w:rPr>
      </w:pPr>
      <w:r w:rsidRPr="00E97FF5">
        <w:rPr>
          <w:color w:val="000000"/>
          <w:sz w:val="28"/>
          <w:szCs w:val="28"/>
        </w:rPr>
        <w:t xml:space="preserve">за девять месяцев </w:t>
      </w:r>
      <w:r w:rsidR="0050569C" w:rsidRPr="00E97FF5">
        <w:rPr>
          <w:color w:val="000000"/>
          <w:sz w:val="28"/>
          <w:szCs w:val="28"/>
        </w:rPr>
        <w:t>–</w:t>
      </w:r>
      <w:r w:rsidRPr="00E97FF5">
        <w:rPr>
          <w:color w:val="000000"/>
          <w:sz w:val="28"/>
          <w:szCs w:val="28"/>
        </w:rPr>
        <w:t xml:space="preserve"> </w:t>
      </w:r>
      <w:r w:rsidR="0050569C" w:rsidRPr="00E97FF5">
        <w:rPr>
          <w:color w:val="000000"/>
          <w:sz w:val="28"/>
          <w:szCs w:val="28"/>
        </w:rPr>
        <w:t>6119884 руб.</w:t>
      </w:r>
    </w:p>
    <w:p w:rsidR="0050569C" w:rsidRPr="00E97FF5" w:rsidRDefault="00BE5CB5" w:rsidP="00E97FF5">
      <w:pPr>
        <w:widowControl/>
        <w:snapToGrid/>
        <w:spacing w:line="360" w:lineRule="auto"/>
        <w:ind w:firstLine="709"/>
        <w:rPr>
          <w:color w:val="000000"/>
          <w:sz w:val="28"/>
          <w:szCs w:val="28"/>
        </w:rPr>
      </w:pPr>
      <w:r w:rsidRPr="00E97FF5">
        <w:rPr>
          <w:color w:val="000000"/>
          <w:sz w:val="28"/>
          <w:szCs w:val="28"/>
        </w:rPr>
        <w:t xml:space="preserve">за год </w:t>
      </w:r>
      <w:r w:rsidR="0050569C" w:rsidRPr="00E97FF5">
        <w:rPr>
          <w:color w:val="000000"/>
          <w:sz w:val="28"/>
          <w:szCs w:val="28"/>
        </w:rPr>
        <w:t>–</w:t>
      </w:r>
      <w:r w:rsidRPr="00E97FF5">
        <w:rPr>
          <w:color w:val="000000"/>
          <w:sz w:val="28"/>
          <w:szCs w:val="28"/>
        </w:rPr>
        <w:t xml:space="preserve"> </w:t>
      </w:r>
      <w:r w:rsidR="0050569C" w:rsidRPr="00E97FF5">
        <w:rPr>
          <w:color w:val="000000"/>
          <w:sz w:val="28"/>
          <w:szCs w:val="28"/>
        </w:rPr>
        <w:t>8291845 руб.</w:t>
      </w:r>
    </w:p>
    <w:p w:rsidR="004A4AFF" w:rsidRPr="00E97FF5" w:rsidRDefault="00BE5CB5" w:rsidP="00E97FF5">
      <w:pPr>
        <w:widowControl/>
        <w:snapToGrid/>
        <w:spacing w:line="360" w:lineRule="auto"/>
        <w:ind w:firstLine="709"/>
        <w:rPr>
          <w:color w:val="000000"/>
          <w:sz w:val="28"/>
          <w:szCs w:val="28"/>
        </w:rPr>
      </w:pPr>
      <w:r w:rsidRPr="00E97FF5">
        <w:rPr>
          <w:color w:val="000000"/>
          <w:sz w:val="28"/>
          <w:szCs w:val="28"/>
        </w:rPr>
        <w:t>3</w:t>
      </w:r>
      <w:r w:rsidR="004A4AFF" w:rsidRPr="00E97FF5">
        <w:rPr>
          <w:color w:val="000000"/>
          <w:sz w:val="28"/>
          <w:szCs w:val="28"/>
        </w:rPr>
        <w:t>. Книгу учета доходов и расходов вести в электронном виде.</w:t>
      </w:r>
    </w:p>
    <w:p w:rsidR="004A4AFF" w:rsidRPr="00E97FF5" w:rsidRDefault="00BE5CB5" w:rsidP="00E97FF5">
      <w:pPr>
        <w:widowControl/>
        <w:snapToGrid/>
        <w:spacing w:line="360" w:lineRule="auto"/>
        <w:ind w:firstLine="709"/>
        <w:rPr>
          <w:color w:val="000000"/>
          <w:sz w:val="28"/>
          <w:szCs w:val="28"/>
        </w:rPr>
      </w:pPr>
      <w:r w:rsidRPr="00E97FF5">
        <w:rPr>
          <w:color w:val="000000"/>
          <w:sz w:val="28"/>
          <w:szCs w:val="28"/>
        </w:rPr>
        <w:t>4</w:t>
      </w:r>
      <w:r w:rsidR="004A4AFF" w:rsidRPr="00E97FF5">
        <w:rPr>
          <w:color w:val="000000"/>
          <w:sz w:val="28"/>
          <w:szCs w:val="28"/>
        </w:rPr>
        <w:t>. Вести бухгалтерский учет только по объектам основных средств и нематериальных активов в связи с отсутствием необходимости ведения учета всех хозяйственных операций.</w:t>
      </w:r>
    </w:p>
    <w:p w:rsidR="004A4AFF" w:rsidRPr="00E97FF5" w:rsidRDefault="00BE5CB5" w:rsidP="00E97FF5">
      <w:pPr>
        <w:widowControl/>
        <w:snapToGrid/>
        <w:spacing w:line="360" w:lineRule="auto"/>
        <w:ind w:firstLine="709"/>
        <w:rPr>
          <w:color w:val="000000"/>
          <w:sz w:val="28"/>
          <w:szCs w:val="28"/>
        </w:rPr>
      </w:pPr>
      <w:r w:rsidRPr="00E97FF5">
        <w:rPr>
          <w:color w:val="000000"/>
          <w:sz w:val="28"/>
          <w:szCs w:val="28"/>
        </w:rPr>
        <w:t>5</w:t>
      </w:r>
      <w:r w:rsidR="004A4AFF" w:rsidRPr="00E97FF5">
        <w:rPr>
          <w:color w:val="000000"/>
          <w:sz w:val="28"/>
          <w:szCs w:val="28"/>
        </w:rPr>
        <w:t>. Применять линейный способ начисления амортизации по всем объектам основных средств.</w:t>
      </w:r>
    </w:p>
    <w:p w:rsidR="004A4AFF" w:rsidRPr="00E97FF5" w:rsidRDefault="00BE5CB5" w:rsidP="00E97FF5">
      <w:pPr>
        <w:widowControl/>
        <w:snapToGrid/>
        <w:spacing w:line="360" w:lineRule="auto"/>
        <w:ind w:firstLine="709"/>
        <w:rPr>
          <w:color w:val="000000"/>
          <w:sz w:val="28"/>
          <w:szCs w:val="28"/>
        </w:rPr>
      </w:pPr>
      <w:r w:rsidRPr="00E97FF5">
        <w:rPr>
          <w:color w:val="000000"/>
          <w:sz w:val="28"/>
          <w:szCs w:val="28"/>
        </w:rPr>
        <w:t>6</w:t>
      </w:r>
      <w:r w:rsidR="004A4AFF" w:rsidRPr="00E97FF5">
        <w:rPr>
          <w:color w:val="000000"/>
          <w:sz w:val="28"/>
          <w:szCs w:val="28"/>
        </w:rPr>
        <w:t>. Применять линейный способ начисления амортизации по всем объектам нематериальных активов.</w:t>
      </w:r>
    </w:p>
    <w:p w:rsidR="004A4AFF" w:rsidRPr="00E97FF5" w:rsidRDefault="00BE5CB5" w:rsidP="00E97FF5">
      <w:pPr>
        <w:widowControl/>
        <w:snapToGrid/>
        <w:spacing w:line="360" w:lineRule="auto"/>
        <w:ind w:firstLine="709"/>
        <w:rPr>
          <w:color w:val="000000"/>
          <w:sz w:val="28"/>
          <w:szCs w:val="28"/>
        </w:rPr>
      </w:pPr>
      <w:r w:rsidRPr="00E97FF5">
        <w:rPr>
          <w:color w:val="000000"/>
          <w:sz w:val="28"/>
          <w:szCs w:val="28"/>
        </w:rPr>
        <w:t>7</w:t>
      </w:r>
      <w:r w:rsidR="004A4AFF" w:rsidRPr="00E97FF5">
        <w:rPr>
          <w:color w:val="000000"/>
          <w:sz w:val="28"/>
          <w:szCs w:val="28"/>
        </w:rPr>
        <w:t>. Утвердить формы регистров для учета объектов основных средств и нематериальных активов.</w:t>
      </w:r>
    </w:p>
    <w:p w:rsidR="00BE5CB5" w:rsidRPr="00E97FF5" w:rsidRDefault="00BE5CB5" w:rsidP="00E97FF5">
      <w:pPr>
        <w:widowControl/>
        <w:snapToGrid/>
        <w:spacing w:line="360" w:lineRule="auto"/>
        <w:ind w:firstLine="709"/>
        <w:rPr>
          <w:color w:val="000000"/>
          <w:sz w:val="28"/>
          <w:szCs w:val="28"/>
        </w:rPr>
      </w:pPr>
      <w:r w:rsidRPr="00E97FF5">
        <w:rPr>
          <w:color w:val="000000"/>
          <w:sz w:val="28"/>
          <w:szCs w:val="28"/>
        </w:rPr>
        <w:t>8. Утвердить метод оценки покупных товаров, приобретенных для дальнейшей реализации: по средней стоимости.</w:t>
      </w:r>
    </w:p>
    <w:p w:rsidR="00BE5CB5" w:rsidRPr="00E97FF5" w:rsidRDefault="00BE5CB5" w:rsidP="00E97FF5">
      <w:pPr>
        <w:widowControl/>
        <w:snapToGrid/>
        <w:spacing w:line="360" w:lineRule="auto"/>
        <w:ind w:firstLine="709"/>
        <w:rPr>
          <w:color w:val="000000"/>
          <w:sz w:val="28"/>
          <w:szCs w:val="28"/>
        </w:rPr>
      </w:pPr>
      <w:r w:rsidRPr="00E97FF5">
        <w:rPr>
          <w:color w:val="000000"/>
          <w:sz w:val="28"/>
          <w:szCs w:val="28"/>
        </w:rPr>
        <w:t>9. Утвердить порядок переноса на следующие налоговые периоды убытка, полученного по итога</w:t>
      </w:r>
      <w:r w:rsidR="0085741C" w:rsidRPr="00E97FF5">
        <w:rPr>
          <w:color w:val="000000"/>
          <w:sz w:val="28"/>
          <w:szCs w:val="28"/>
        </w:rPr>
        <w:t>м предыдущих налоговых периодов:</w:t>
      </w:r>
      <w:r w:rsidRPr="00E97FF5">
        <w:rPr>
          <w:color w:val="000000"/>
          <w:sz w:val="28"/>
          <w:szCs w:val="28"/>
        </w:rPr>
        <w:t xml:space="preserve"> </w:t>
      </w:r>
      <w:r w:rsidR="0085741C" w:rsidRPr="00E97FF5">
        <w:rPr>
          <w:color w:val="000000"/>
          <w:sz w:val="28"/>
          <w:szCs w:val="28"/>
        </w:rPr>
        <w:t>р</w:t>
      </w:r>
      <w:r w:rsidRPr="00E97FF5">
        <w:rPr>
          <w:color w:val="000000"/>
          <w:sz w:val="28"/>
          <w:szCs w:val="28"/>
        </w:rPr>
        <w:t>азмер переносимого убытка не может уменьшать налоговую базу более чем на 30 процентов. При этом оставшаяся часть убытка может быть перенесена на следующие налоговые периоды, но не более чем на 10 налоговых периодов.</w:t>
      </w:r>
    </w:p>
    <w:p w:rsidR="004A4AFF" w:rsidRPr="00E97FF5" w:rsidRDefault="00BE5CB5" w:rsidP="00E97FF5">
      <w:pPr>
        <w:widowControl/>
        <w:snapToGrid/>
        <w:spacing w:line="360" w:lineRule="auto"/>
        <w:ind w:firstLine="709"/>
        <w:rPr>
          <w:color w:val="000000"/>
          <w:sz w:val="28"/>
          <w:szCs w:val="28"/>
        </w:rPr>
      </w:pPr>
      <w:r w:rsidRPr="00E97FF5">
        <w:rPr>
          <w:color w:val="000000"/>
          <w:sz w:val="28"/>
          <w:szCs w:val="28"/>
        </w:rPr>
        <w:t>10</w:t>
      </w:r>
      <w:r w:rsidR="004A4AFF" w:rsidRPr="00E97FF5">
        <w:rPr>
          <w:color w:val="000000"/>
          <w:sz w:val="28"/>
          <w:szCs w:val="28"/>
        </w:rPr>
        <w:t>. Контроль за соблюдением положений учетной политики возложить на главного бухгалтера</w:t>
      </w:r>
      <w:r w:rsidR="0085741C" w:rsidRPr="00E97FF5">
        <w:rPr>
          <w:color w:val="000000"/>
          <w:sz w:val="28"/>
          <w:szCs w:val="28"/>
        </w:rPr>
        <w:t xml:space="preserve"> </w:t>
      </w:r>
      <w:r w:rsidR="00E97FF5" w:rsidRPr="00E97FF5">
        <w:rPr>
          <w:color w:val="000000"/>
          <w:sz w:val="28"/>
          <w:szCs w:val="28"/>
        </w:rPr>
        <w:t>Е.М.</w:t>
      </w:r>
      <w:r w:rsidR="00E97FF5">
        <w:rPr>
          <w:color w:val="000000"/>
          <w:sz w:val="28"/>
          <w:szCs w:val="28"/>
        </w:rPr>
        <w:t> </w:t>
      </w:r>
      <w:r w:rsidR="00E97FF5" w:rsidRPr="00E97FF5">
        <w:rPr>
          <w:color w:val="000000"/>
          <w:sz w:val="28"/>
          <w:szCs w:val="28"/>
        </w:rPr>
        <w:t>Рожкова</w:t>
      </w:r>
      <w:r w:rsidR="004A4AFF" w:rsidRPr="00E97FF5">
        <w:rPr>
          <w:color w:val="000000"/>
          <w:sz w:val="28"/>
          <w:szCs w:val="28"/>
        </w:rPr>
        <w:t>.</w:t>
      </w:r>
    </w:p>
    <w:p w:rsidR="004A4AFF" w:rsidRPr="00E97FF5" w:rsidRDefault="004A4AFF" w:rsidP="00E97FF5">
      <w:pPr>
        <w:widowControl/>
        <w:snapToGrid/>
        <w:spacing w:line="360" w:lineRule="auto"/>
        <w:ind w:firstLine="709"/>
        <w:rPr>
          <w:color w:val="000000"/>
          <w:sz w:val="28"/>
          <w:szCs w:val="28"/>
        </w:rPr>
      </w:pPr>
    </w:p>
    <w:p w:rsidR="006C5D4A" w:rsidRPr="00E97FF5" w:rsidRDefault="0085741C" w:rsidP="00E97FF5">
      <w:pPr>
        <w:widowControl/>
        <w:snapToGrid/>
        <w:spacing w:line="360" w:lineRule="auto"/>
        <w:ind w:firstLine="709"/>
        <w:rPr>
          <w:color w:val="000000"/>
          <w:sz w:val="28"/>
          <w:szCs w:val="28"/>
        </w:rPr>
      </w:pPr>
      <w:r w:rsidRPr="00E97FF5">
        <w:rPr>
          <w:color w:val="000000"/>
          <w:sz w:val="28"/>
          <w:szCs w:val="28"/>
        </w:rPr>
        <w:t>Генеральный дир</w:t>
      </w:r>
      <w:r w:rsidR="004A4AFF" w:rsidRPr="00E97FF5">
        <w:rPr>
          <w:color w:val="000000"/>
          <w:sz w:val="28"/>
          <w:szCs w:val="28"/>
        </w:rPr>
        <w:t>ектор</w:t>
      </w:r>
      <w:r w:rsidR="00E97FF5">
        <w:rPr>
          <w:color w:val="000000"/>
          <w:sz w:val="28"/>
          <w:szCs w:val="28"/>
        </w:rPr>
        <w:t xml:space="preserve"> </w:t>
      </w:r>
      <w:r w:rsidR="006C5D4A" w:rsidRPr="00E97FF5">
        <w:rPr>
          <w:color w:val="000000"/>
          <w:sz w:val="28"/>
          <w:szCs w:val="28"/>
        </w:rPr>
        <w:tab/>
      </w:r>
      <w:r w:rsidR="00D92CFB" w:rsidRPr="00E97FF5">
        <w:rPr>
          <w:color w:val="000000"/>
          <w:sz w:val="28"/>
          <w:szCs w:val="28"/>
        </w:rPr>
        <w:tab/>
      </w:r>
      <w:r w:rsidRPr="00E97FF5">
        <w:rPr>
          <w:color w:val="000000"/>
          <w:sz w:val="28"/>
          <w:szCs w:val="28"/>
        </w:rPr>
        <w:t>Неженский О.Н.</w:t>
      </w:r>
    </w:p>
    <w:p w:rsidR="007B14D0" w:rsidRDefault="007B14D0" w:rsidP="00E97FF5">
      <w:pPr>
        <w:pStyle w:val="ConsPlusNonformat"/>
        <w:widowControl/>
        <w:spacing w:line="360" w:lineRule="auto"/>
        <w:ind w:firstLine="709"/>
        <w:jc w:val="both"/>
        <w:rPr>
          <w:rFonts w:ascii="Times New Roman" w:hAnsi="Times New Roman" w:cs="Times New Roman"/>
          <w:b/>
          <w:bCs/>
          <w:color w:val="000000"/>
          <w:sz w:val="28"/>
          <w:szCs w:val="28"/>
        </w:rPr>
      </w:pPr>
    </w:p>
    <w:p w:rsidR="007B14D0" w:rsidRDefault="007B14D0" w:rsidP="00E97FF5">
      <w:pPr>
        <w:pStyle w:val="ConsPlusNonformat"/>
        <w:widowControl/>
        <w:spacing w:line="360" w:lineRule="auto"/>
        <w:ind w:firstLine="709"/>
        <w:jc w:val="both"/>
        <w:rPr>
          <w:rFonts w:ascii="Times New Roman" w:hAnsi="Times New Roman" w:cs="Times New Roman"/>
          <w:b/>
          <w:bCs/>
          <w:color w:val="000000"/>
          <w:sz w:val="28"/>
          <w:szCs w:val="28"/>
        </w:rPr>
      </w:pPr>
    </w:p>
    <w:p w:rsidR="0098656D" w:rsidRPr="00E97FF5" w:rsidRDefault="007B14D0" w:rsidP="00E97FF5">
      <w:pPr>
        <w:pStyle w:val="ConsPlusNonformat"/>
        <w:widowContro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98656D" w:rsidRPr="00E97FF5">
        <w:rPr>
          <w:rFonts w:ascii="Times New Roman" w:hAnsi="Times New Roman" w:cs="Times New Roman"/>
          <w:b/>
          <w:bCs/>
          <w:color w:val="000000"/>
          <w:sz w:val="28"/>
          <w:szCs w:val="28"/>
        </w:rPr>
        <w:t xml:space="preserve">АКТ </w:t>
      </w:r>
      <w:r w:rsidR="00E97FF5">
        <w:rPr>
          <w:rFonts w:ascii="Times New Roman" w:hAnsi="Times New Roman" w:cs="Times New Roman"/>
          <w:b/>
          <w:bCs/>
          <w:color w:val="000000"/>
          <w:sz w:val="28"/>
          <w:szCs w:val="28"/>
        </w:rPr>
        <w:t>№</w:t>
      </w:r>
      <w:r w:rsidR="00E97FF5" w:rsidRPr="00E97FF5">
        <w:rPr>
          <w:rFonts w:ascii="Times New Roman" w:hAnsi="Times New Roman" w:cs="Times New Roman"/>
          <w:b/>
          <w:bCs/>
          <w:color w:val="000000"/>
          <w:sz w:val="28"/>
          <w:szCs w:val="28"/>
        </w:rPr>
        <w:t>П</w:t>
      </w:r>
      <w:r w:rsidR="00F125F0" w:rsidRPr="00E97FF5">
        <w:rPr>
          <w:rFonts w:ascii="Times New Roman" w:hAnsi="Times New Roman" w:cs="Times New Roman"/>
          <w:b/>
          <w:bCs/>
          <w:color w:val="000000"/>
          <w:sz w:val="28"/>
          <w:szCs w:val="28"/>
        </w:rPr>
        <w:t>р17</w:t>
      </w:r>
      <w:r w:rsidR="00E97FF5">
        <w:rPr>
          <w:rFonts w:ascii="Times New Roman" w:hAnsi="Times New Roman" w:cs="Times New Roman"/>
          <w:b/>
          <w:bCs/>
          <w:color w:val="000000"/>
          <w:sz w:val="28"/>
          <w:szCs w:val="28"/>
        </w:rPr>
        <w:t>–</w:t>
      </w:r>
      <w:r w:rsidR="00E97FF5" w:rsidRPr="00E97FF5">
        <w:rPr>
          <w:rFonts w:ascii="Times New Roman" w:hAnsi="Times New Roman" w:cs="Times New Roman"/>
          <w:b/>
          <w:bCs/>
          <w:color w:val="000000"/>
          <w:sz w:val="28"/>
          <w:szCs w:val="28"/>
        </w:rPr>
        <w:t>0</w:t>
      </w:r>
      <w:r w:rsidR="00F125F0" w:rsidRPr="00E97FF5">
        <w:rPr>
          <w:rFonts w:ascii="Times New Roman" w:hAnsi="Times New Roman" w:cs="Times New Roman"/>
          <w:b/>
          <w:bCs/>
          <w:color w:val="000000"/>
          <w:sz w:val="28"/>
          <w:szCs w:val="28"/>
        </w:rPr>
        <w:t>1</w:t>
      </w:r>
      <w:r w:rsidR="00E97FF5">
        <w:rPr>
          <w:rFonts w:ascii="Times New Roman" w:hAnsi="Times New Roman" w:cs="Times New Roman"/>
          <w:b/>
          <w:bCs/>
          <w:color w:val="000000"/>
          <w:sz w:val="28"/>
          <w:szCs w:val="28"/>
        </w:rPr>
        <w:t>–</w:t>
      </w:r>
      <w:r w:rsidR="00E97FF5" w:rsidRPr="00E97FF5">
        <w:rPr>
          <w:rFonts w:ascii="Times New Roman" w:hAnsi="Times New Roman" w:cs="Times New Roman"/>
          <w:b/>
          <w:bCs/>
          <w:color w:val="000000"/>
          <w:sz w:val="28"/>
          <w:szCs w:val="28"/>
        </w:rPr>
        <w:t>2</w:t>
      </w:r>
      <w:r w:rsidR="00F125F0" w:rsidRPr="00E97FF5">
        <w:rPr>
          <w:rFonts w:ascii="Times New Roman" w:hAnsi="Times New Roman" w:cs="Times New Roman"/>
          <w:b/>
          <w:bCs/>
          <w:color w:val="000000"/>
          <w:sz w:val="28"/>
          <w:szCs w:val="28"/>
        </w:rPr>
        <w:t>010</w:t>
      </w:r>
    </w:p>
    <w:p w:rsidR="0098656D" w:rsidRPr="00E97FF5" w:rsidRDefault="0098656D" w:rsidP="00E97FF5">
      <w:pPr>
        <w:pStyle w:val="ConsPlusNonformat"/>
        <w:widowControl/>
        <w:spacing w:line="360" w:lineRule="auto"/>
        <w:ind w:firstLine="709"/>
        <w:jc w:val="both"/>
        <w:rPr>
          <w:rFonts w:ascii="Times New Roman" w:hAnsi="Times New Roman" w:cs="Times New Roman"/>
          <w:b/>
          <w:bCs/>
          <w:color w:val="000000"/>
          <w:sz w:val="28"/>
          <w:szCs w:val="28"/>
        </w:rPr>
      </w:pPr>
      <w:r w:rsidRPr="00E97FF5">
        <w:rPr>
          <w:rFonts w:ascii="Times New Roman" w:hAnsi="Times New Roman" w:cs="Times New Roman"/>
          <w:b/>
          <w:bCs/>
          <w:color w:val="000000"/>
          <w:sz w:val="28"/>
          <w:szCs w:val="28"/>
        </w:rPr>
        <w:t>ВЫЕЗДНОЙ НАЛОГОВОЙ ПРОВЕРКИ</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 xml:space="preserve">Общество с ограниченной ответственностью </w:t>
      </w:r>
      <w:r w:rsidR="00B24ACB" w:rsidRPr="00E97FF5">
        <w:rPr>
          <w:rFonts w:ascii="Times New Roman" w:hAnsi="Times New Roman" w:cs="Times New Roman"/>
          <w:color w:val="000000"/>
          <w:sz w:val="28"/>
          <w:szCs w:val="28"/>
        </w:rPr>
        <w:t>«</w:t>
      </w:r>
      <w:r w:rsidR="00CA01E6" w:rsidRPr="00E97FF5">
        <w:rPr>
          <w:rFonts w:ascii="Times New Roman" w:hAnsi="Times New Roman" w:cs="Times New Roman"/>
          <w:color w:val="000000"/>
          <w:sz w:val="28"/>
          <w:szCs w:val="28"/>
        </w:rPr>
        <w:t>Сердоликс</w:t>
      </w:r>
      <w:r w:rsidR="00B24ACB" w:rsidRPr="00E97FF5">
        <w:rPr>
          <w:rFonts w:ascii="Times New Roman" w:hAnsi="Times New Roman" w:cs="Times New Roman"/>
          <w:color w:val="000000"/>
          <w:sz w:val="28"/>
          <w:szCs w:val="28"/>
        </w:rPr>
        <w:t>»</w:t>
      </w:r>
      <w:r w:rsidRPr="00E97FF5">
        <w:rPr>
          <w:rFonts w:ascii="Times New Roman" w:hAnsi="Times New Roman" w:cs="Times New Roman"/>
          <w:color w:val="000000"/>
          <w:sz w:val="28"/>
          <w:szCs w:val="28"/>
        </w:rPr>
        <w:t>,</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ООО</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w:t>
      </w:r>
      <w:r w:rsidR="00B24ACB" w:rsidRPr="00E97FF5">
        <w:rPr>
          <w:rFonts w:ascii="Times New Roman" w:hAnsi="Times New Roman" w:cs="Times New Roman"/>
          <w:color w:val="000000"/>
          <w:sz w:val="28"/>
          <w:szCs w:val="28"/>
        </w:rPr>
        <w:t>Сердоликс</w:t>
      </w:r>
      <w:r w:rsidRPr="00E97FF5">
        <w:rPr>
          <w:rFonts w:ascii="Times New Roman" w:hAnsi="Times New Roman" w:cs="Times New Roman"/>
          <w:color w:val="000000"/>
          <w:sz w:val="28"/>
          <w:szCs w:val="28"/>
        </w:rPr>
        <w:t>», ИНН 246</w:t>
      </w:r>
      <w:r w:rsidR="00F125F0" w:rsidRPr="00E97FF5">
        <w:rPr>
          <w:rFonts w:ascii="Times New Roman" w:hAnsi="Times New Roman" w:cs="Times New Roman"/>
          <w:color w:val="000000"/>
          <w:sz w:val="28"/>
          <w:szCs w:val="28"/>
        </w:rPr>
        <w:t>5036925</w:t>
      </w:r>
      <w:r w:rsidRPr="00E97FF5">
        <w:rPr>
          <w:rFonts w:ascii="Times New Roman" w:hAnsi="Times New Roman" w:cs="Times New Roman"/>
          <w:color w:val="000000"/>
          <w:sz w:val="28"/>
          <w:szCs w:val="28"/>
        </w:rPr>
        <w:t>, 246</w:t>
      </w:r>
      <w:r w:rsidR="00F125F0" w:rsidRPr="00E97FF5">
        <w:rPr>
          <w:rFonts w:ascii="Times New Roman" w:hAnsi="Times New Roman" w:cs="Times New Roman"/>
          <w:color w:val="000000"/>
          <w:sz w:val="28"/>
          <w:szCs w:val="28"/>
        </w:rPr>
        <w:t>5</w:t>
      </w:r>
      <w:r w:rsidRPr="00E97FF5">
        <w:rPr>
          <w:rFonts w:ascii="Times New Roman" w:hAnsi="Times New Roman" w:cs="Times New Roman"/>
          <w:color w:val="000000"/>
          <w:sz w:val="28"/>
          <w:szCs w:val="28"/>
        </w:rPr>
        <w:t>01001</w:t>
      </w:r>
    </w:p>
    <w:p w:rsidR="0098656D" w:rsidRPr="00E97FF5" w:rsidRDefault="00E97FF5"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г.</w:t>
      </w:r>
      <w:r>
        <w:rPr>
          <w:rFonts w:ascii="Times New Roman" w:hAnsi="Times New Roman" w:cs="Times New Roman"/>
          <w:color w:val="000000"/>
          <w:sz w:val="28"/>
          <w:szCs w:val="28"/>
        </w:rPr>
        <w:t> </w:t>
      </w:r>
      <w:r w:rsidRPr="00E97FF5">
        <w:rPr>
          <w:rFonts w:ascii="Times New Roman" w:hAnsi="Times New Roman" w:cs="Times New Roman"/>
          <w:color w:val="000000"/>
          <w:sz w:val="28"/>
          <w:szCs w:val="28"/>
        </w:rPr>
        <w:t>Красноярск</w:t>
      </w:r>
      <w:r w:rsidR="0098656D" w:rsidRPr="00E97FF5">
        <w:rPr>
          <w:rFonts w:ascii="Times New Roman" w:hAnsi="Times New Roman" w:cs="Times New Roman"/>
          <w:color w:val="000000"/>
          <w:sz w:val="28"/>
          <w:szCs w:val="28"/>
        </w:rPr>
        <w:tab/>
      </w:r>
      <w:r w:rsidR="0098656D" w:rsidRPr="00E97FF5">
        <w:rPr>
          <w:rFonts w:ascii="Times New Roman" w:hAnsi="Times New Roman" w:cs="Times New Roman"/>
          <w:color w:val="000000"/>
          <w:sz w:val="28"/>
          <w:szCs w:val="28"/>
        </w:rPr>
        <w:tab/>
      </w:r>
      <w:r w:rsidR="00F125F0" w:rsidRPr="00E97FF5">
        <w:rPr>
          <w:rFonts w:ascii="Times New Roman" w:hAnsi="Times New Roman" w:cs="Times New Roman"/>
          <w:color w:val="000000"/>
          <w:sz w:val="28"/>
          <w:szCs w:val="28"/>
        </w:rPr>
        <w:tab/>
      </w:r>
      <w:r w:rsidR="00F125F0" w:rsidRPr="00E97FF5">
        <w:rPr>
          <w:rFonts w:ascii="Times New Roman" w:hAnsi="Times New Roman" w:cs="Times New Roman"/>
          <w:color w:val="000000"/>
          <w:sz w:val="28"/>
          <w:szCs w:val="28"/>
        </w:rPr>
        <w:tab/>
      </w:r>
      <w:r w:rsidR="00F125F0" w:rsidRPr="00E97FF5">
        <w:rPr>
          <w:rFonts w:ascii="Times New Roman" w:hAnsi="Times New Roman" w:cs="Times New Roman"/>
          <w:color w:val="000000"/>
          <w:sz w:val="28"/>
          <w:szCs w:val="28"/>
        </w:rPr>
        <w:tab/>
      </w:r>
      <w:r w:rsidR="00F125F0" w:rsidRPr="00E97FF5">
        <w:rPr>
          <w:rFonts w:ascii="Times New Roman" w:hAnsi="Times New Roman" w:cs="Times New Roman"/>
          <w:color w:val="000000"/>
          <w:sz w:val="28"/>
          <w:szCs w:val="28"/>
        </w:rPr>
        <w:tab/>
        <w:t>1</w:t>
      </w:r>
      <w:r w:rsidR="0098656D" w:rsidRPr="00E97FF5">
        <w:rPr>
          <w:rFonts w:ascii="Times New Roman" w:hAnsi="Times New Roman" w:cs="Times New Roman"/>
          <w:color w:val="000000"/>
          <w:sz w:val="28"/>
          <w:szCs w:val="28"/>
        </w:rPr>
        <w:t>5.</w:t>
      </w:r>
      <w:r w:rsidR="00F125F0" w:rsidRPr="00E97FF5">
        <w:rPr>
          <w:rFonts w:ascii="Times New Roman" w:hAnsi="Times New Roman" w:cs="Times New Roman"/>
          <w:color w:val="000000"/>
          <w:sz w:val="28"/>
          <w:szCs w:val="28"/>
        </w:rPr>
        <w:t>01</w:t>
      </w:r>
      <w:r w:rsidR="0098656D" w:rsidRPr="00E97FF5">
        <w:rPr>
          <w:rFonts w:ascii="Times New Roman" w:hAnsi="Times New Roman" w:cs="Times New Roman"/>
          <w:color w:val="000000"/>
          <w:sz w:val="28"/>
          <w:szCs w:val="28"/>
        </w:rPr>
        <w:t>.</w:t>
      </w:r>
      <w:r w:rsidRPr="00E97FF5">
        <w:rPr>
          <w:rFonts w:ascii="Times New Roman" w:hAnsi="Times New Roman" w:cs="Times New Roman"/>
          <w:color w:val="000000"/>
          <w:sz w:val="28"/>
          <w:szCs w:val="28"/>
        </w:rPr>
        <w:t>2010</w:t>
      </w:r>
      <w:r>
        <w:rPr>
          <w:rFonts w:ascii="Times New Roman" w:hAnsi="Times New Roman" w:cs="Times New Roman"/>
          <w:color w:val="000000"/>
          <w:sz w:val="28"/>
          <w:szCs w:val="28"/>
        </w:rPr>
        <w:t> </w:t>
      </w:r>
      <w:r w:rsidRPr="00E97FF5">
        <w:rPr>
          <w:rFonts w:ascii="Times New Roman" w:hAnsi="Times New Roman" w:cs="Times New Roman"/>
          <w:color w:val="000000"/>
          <w:sz w:val="28"/>
          <w:szCs w:val="28"/>
        </w:rPr>
        <w:t>г</w:t>
      </w:r>
      <w:r w:rsidR="00F125F0" w:rsidRPr="00E97FF5">
        <w:rPr>
          <w:rFonts w:ascii="Times New Roman" w:hAnsi="Times New Roman" w:cs="Times New Roman"/>
          <w:color w:val="000000"/>
          <w:sz w:val="28"/>
          <w:szCs w:val="28"/>
        </w:rPr>
        <w:t>.</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 xml:space="preserve">Мною, </w:t>
      </w:r>
      <w:r w:rsidR="00F125F0" w:rsidRPr="00E97FF5">
        <w:rPr>
          <w:rFonts w:ascii="Times New Roman" w:hAnsi="Times New Roman" w:cs="Times New Roman"/>
          <w:color w:val="000000"/>
          <w:sz w:val="28"/>
          <w:szCs w:val="28"/>
        </w:rPr>
        <w:t>Волковой Юлией Александровной</w:t>
      </w:r>
      <w:r w:rsidRPr="00E97FF5">
        <w:rPr>
          <w:rFonts w:ascii="Times New Roman" w:hAnsi="Times New Roman" w:cs="Times New Roman"/>
          <w:color w:val="000000"/>
          <w:sz w:val="28"/>
          <w:szCs w:val="28"/>
        </w:rPr>
        <w:t xml:space="preserve">, налоговым инспектором </w:t>
      </w:r>
      <w:r w:rsidRPr="00E97FF5">
        <w:rPr>
          <w:rFonts w:ascii="Times New Roman" w:hAnsi="Times New Roman" w:cs="Times New Roman"/>
          <w:color w:val="000000"/>
          <w:sz w:val="28"/>
          <w:szCs w:val="28"/>
          <w:lang w:val="en-US"/>
        </w:rPr>
        <w:t>I</w:t>
      </w:r>
      <w:r w:rsidR="00F125F0" w:rsidRPr="00E97FF5">
        <w:rPr>
          <w:rFonts w:ascii="Times New Roman" w:hAnsi="Times New Roman" w:cs="Times New Roman"/>
          <w:color w:val="000000"/>
          <w:sz w:val="28"/>
          <w:szCs w:val="28"/>
          <w:lang w:val="en-US"/>
        </w:rPr>
        <w:t>I</w:t>
      </w:r>
      <w:r w:rsidR="00F125F0" w:rsidRP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ранга, на основании</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решения</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руководителя</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 xml:space="preserve">ИФНС по </w:t>
      </w:r>
      <w:r w:rsidR="00F125F0" w:rsidRPr="00E97FF5">
        <w:rPr>
          <w:rFonts w:ascii="Times New Roman" w:hAnsi="Times New Roman" w:cs="Times New Roman"/>
          <w:color w:val="000000"/>
          <w:sz w:val="28"/>
          <w:szCs w:val="28"/>
        </w:rPr>
        <w:t>Советскому</w:t>
      </w:r>
      <w:r w:rsidRPr="00E97FF5">
        <w:rPr>
          <w:rFonts w:ascii="Times New Roman" w:hAnsi="Times New Roman" w:cs="Times New Roman"/>
          <w:color w:val="000000"/>
          <w:sz w:val="28"/>
          <w:szCs w:val="28"/>
        </w:rPr>
        <w:t xml:space="preserve"> району </w:t>
      </w:r>
      <w:r w:rsidR="00E97FF5" w:rsidRPr="00E97FF5">
        <w:rPr>
          <w:rFonts w:ascii="Times New Roman" w:hAnsi="Times New Roman" w:cs="Times New Roman"/>
          <w:color w:val="000000"/>
          <w:sz w:val="28"/>
          <w:szCs w:val="28"/>
        </w:rPr>
        <w:t>г.</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Красноярска</w:t>
      </w:r>
      <w:r w:rsidRPr="00E97FF5">
        <w:rPr>
          <w:rFonts w:ascii="Times New Roman" w:hAnsi="Times New Roman" w:cs="Times New Roman"/>
          <w:color w:val="000000"/>
          <w:sz w:val="28"/>
          <w:szCs w:val="28"/>
        </w:rPr>
        <w:t xml:space="preserve"> от 15.0</w:t>
      </w:r>
      <w:r w:rsidR="00F125F0" w:rsidRPr="00E97FF5">
        <w:rPr>
          <w:rFonts w:ascii="Times New Roman" w:hAnsi="Times New Roman" w:cs="Times New Roman"/>
          <w:color w:val="000000"/>
          <w:sz w:val="28"/>
          <w:szCs w:val="28"/>
        </w:rPr>
        <w:t>1</w:t>
      </w:r>
      <w:r w:rsidRPr="00E97FF5">
        <w:rPr>
          <w:rFonts w:ascii="Times New Roman" w:hAnsi="Times New Roman" w:cs="Times New Roman"/>
          <w:color w:val="000000"/>
          <w:sz w:val="28"/>
          <w:szCs w:val="28"/>
        </w:rPr>
        <w:t>.</w:t>
      </w:r>
      <w:r w:rsidR="00E97FF5" w:rsidRPr="00E97FF5">
        <w:rPr>
          <w:rFonts w:ascii="Times New Roman" w:hAnsi="Times New Roman" w:cs="Times New Roman"/>
          <w:color w:val="000000"/>
          <w:sz w:val="28"/>
          <w:szCs w:val="28"/>
        </w:rPr>
        <w:t>2010</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г</w:t>
      </w:r>
      <w:r w:rsidR="00F125F0" w:rsidRPr="00E97FF5">
        <w:rPr>
          <w:rFonts w:ascii="Times New Roman" w:hAnsi="Times New Roman" w:cs="Times New Roman"/>
          <w:color w:val="000000"/>
          <w:sz w:val="28"/>
          <w:szCs w:val="28"/>
        </w:rPr>
        <w:t>.</w:t>
      </w:r>
      <w:r w:rsidRPr="00E97FF5">
        <w:rPr>
          <w:rFonts w:ascii="Times New Roman" w:hAnsi="Times New Roman" w:cs="Times New Roman"/>
          <w:color w:val="000000"/>
          <w:sz w:val="28"/>
          <w:szCs w:val="28"/>
        </w:rPr>
        <w:t xml:space="preserve"> </w:t>
      </w:r>
      <w:r w:rsidR="00E97FF5">
        <w:rPr>
          <w:rFonts w:ascii="Times New Roman" w:hAnsi="Times New Roman" w:cs="Times New Roman"/>
          <w:color w:val="000000"/>
          <w:sz w:val="28"/>
          <w:szCs w:val="28"/>
        </w:rPr>
        <w:t>№</w:t>
      </w:r>
      <w:r w:rsidR="00E97FF5" w:rsidRPr="00E97FF5">
        <w:rPr>
          <w:rFonts w:ascii="Times New Roman" w:hAnsi="Times New Roman" w:cs="Times New Roman"/>
          <w:color w:val="000000"/>
          <w:sz w:val="28"/>
          <w:szCs w:val="28"/>
        </w:rPr>
        <w:t>1</w:t>
      </w:r>
      <w:r w:rsidR="00F125F0" w:rsidRPr="00E97FF5">
        <w:rPr>
          <w:rFonts w:ascii="Times New Roman" w:hAnsi="Times New Roman" w:cs="Times New Roman"/>
          <w:color w:val="000000"/>
          <w:sz w:val="28"/>
          <w:szCs w:val="28"/>
        </w:rPr>
        <w:t>7</w:t>
      </w:r>
      <w:r w:rsidR="00E97FF5">
        <w:rPr>
          <w:rFonts w:ascii="Times New Roman" w:hAnsi="Times New Roman" w:cs="Times New Roman"/>
          <w:color w:val="000000"/>
          <w:sz w:val="28"/>
          <w:szCs w:val="28"/>
        </w:rPr>
        <w:t>–</w:t>
      </w:r>
      <w:r w:rsidR="00E97FF5" w:rsidRPr="00E97FF5">
        <w:rPr>
          <w:rFonts w:ascii="Times New Roman" w:hAnsi="Times New Roman" w:cs="Times New Roman"/>
          <w:color w:val="000000"/>
          <w:sz w:val="28"/>
          <w:szCs w:val="28"/>
        </w:rPr>
        <w:t>0</w:t>
      </w:r>
      <w:r w:rsidR="00F125F0" w:rsidRPr="00E97FF5">
        <w:rPr>
          <w:rFonts w:ascii="Times New Roman" w:hAnsi="Times New Roman" w:cs="Times New Roman"/>
          <w:color w:val="000000"/>
          <w:sz w:val="28"/>
          <w:szCs w:val="28"/>
        </w:rPr>
        <w:t>1</w:t>
      </w:r>
      <w:r w:rsidR="00E97FF5">
        <w:rPr>
          <w:rFonts w:ascii="Times New Roman" w:hAnsi="Times New Roman" w:cs="Times New Roman"/>
          <w:color w:val="000000"/>
          <w:sz w:val="28"/>
          <w:szCs w:val="28"/>
        </w:rPr>
        <w:t>–</w:t>
      </w:r>
      <w:r w:rsidR="00E97FF5" w:rsidRPr="00E97FF5">
        <w:rPr>
          <w:rFonts w:ascii="Times New Roman" w:hAnsi="Times New Roman" w:cs="Times New Roman"/>
          <w:color w:val="000000"/>
          <w:sz w:val="28"/>
          <w:szCs w:val="28"/>
        </w:rPr>
        <w:t>2</w:t>
      </w:r>
      <w:r w:rsidR="00F125F0" w:rsidRPr="00E97FF5">
        <w:rPr>
          <w:rFonts w:ascii="Times New Roman" w:hAnsi="Times New Roman" w:cs="Times New Roman"/>
          <w:color w:val="000000"/>
          <w:sz w:val="28"/>
          <w:szCs w:val="28"/>
        </w:rPr>
        <w:t>010/14</w:t>
      </w:r>
      <w:r w:rsidRPr="00E97FF5">
        <w:rPr>
          <w:rFonts w:ascii="Times New Roman" w:hAnsi="Times New Roman" w:cs="Times New Roman"/>
          <w:color w:val="000000"/>
          <w:sz w:val="28"/>
          <w:szCs w:val="28"/>
        </w:rPr>
        <w:t xml:space="preserve"> проведена</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выездная проверка</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 xml:space="preserve">Общества с ограниченной ответственностью </w:t>
      </w:r>
      <w:r w:rsidR="00F125F0" w:rsidRPr="00E97FF5">
        <w:rPr>
          <w:rFonts w:ascii="Times New Roman" w:hAnsi="Times New Roman" w:cs="Times New Roman"/>
          <w:color w:val="000000"/>
          <w:sz w:val="28"/>
          <w:szCs w:val="28"/>
        </w:rPr>
        <w:t>«</w:t>
      </w:r>
      <w:r w:rsidR="00CA01E6" w:rsidRPr="00E97FF5">
        <w:rPr>
          <w:rFonts w:ascii="Times New Roman" w:hAnsi="Times New Roman" w:cs="Times New Roman"/>
          <w:color w:val="000000"/>
          <w:sz w:val="28"/>
          <w:szCs w:val="28"/>
        </w:rPr>
        <w:t>Сердоликс</w:t>
      </w:r>
      <w:r w:rsidR="00F125F0" w:rsidRPr="00E97FF5">
        <w:rPr>
          <w:rFonts w:ascii="Times New Roman" w:hAnsi="Times New Roman" w:cs="Times New Roman"/>
          <w:color w:val="000000"/>
          <w:sz w:val="28"/>
          <w:szCs w:val="28"/>
        </w:rPr>
        <w:t>»</w:t>
      </w:r>
      <w:r w:rsidRPr="00E97FF5">
        <w:rPr>
          <w:rFonts w:ascii="Times New Roman" w:hAnsi="Times New Roman" w:cs="Times New Roman"/>
          <w:color w:val="000000"/>
          <w:sz w:val="28"/>
          <w:szCs w:val="28"/>
        </w:rPr>
        <w:t xml:space="preserve"> по вопросам</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соблюдения</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законодательства</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о</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налогах и сборах (по вопросам правильности исчисления, удержания, уплаты и перечисления единого налога, уплачиваемого при применении упрощенной системы налогообложения за период с 01.01.</w:t>
      </w:r>
      <w:r w:rsidR="00E97FF5" w:rsidRPr="00E97FF5">
        <w:rPr>
          <w:rFonts w:ascii="Times New Roman" w:hAnsi="Times New Roman" w:cs="Times New Roman"/>
          <w:color w:val="000000"/>
          <w:sz w:val="28"/>
          <w:szCs w:val="28"/>
        </w:rPr>
        <w:t>2009</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г</w:t>
      </w:r>
      <w:r w:rsidRPr="00E97FF5">
        <w:rPr>
          <w:rFonts w:ascii="Times New Roman" w:hAnsi="Times New Roman" w:cs="Times New Roman"/>
          <w:color w:val="000000"/>
          <w:sz w:val="28"/>
          <w:szCs w:val="28"/>
        </w:rPr>
        <w:t>. по 31.12.</w:t>
      </w:r>
      <w:r w:rsidR="00E97FF5" w:rsidRPr="00E97FF5">
        <w:rPr>
          <w:rFonts w:ascii="Times New Roman" w:hAnsi="Times New Roman" w:cs="Times New Roman"/>
          <w:color w:val="000000"/>
          <w:sz w:val="28"/>
          <w:szCs w:val="28"/>
        </w:rPr>
        <w:t>2009</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г</w:t>
      </w:r>
      <w:r w:rsidRPr="00E97FF5">
        <w:rPr>
          <w:rFonts w:ascii="Times New Roman" w:hAnsi="Times New Roman" w:cs="Times New Roman"/>
          <w:color w:val="000000"/>
          <w:sz w:val="28"/>
          <w:szCs w:val="28"/>
        </w:rPr>
        <w:t>.</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Проверка проведена в соответствии с Налоговым</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кодексом Российской Федерации,</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иными актами законодательства о</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налогах</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и сборах.</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1. Общие положения</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1.1. Проверка начата 15.0</w:t>
      </w:r>
      <w:r w:rsidR="00F125F0" w:rsidRPr="00E97FF5">
        <w:rPr>
          <w:rFonts w:ascii="Times New Roman" w:hAnsi="Times New Roman" w:cs="Times New Roman"/>
          <w:color w:val="000000"/>
          <w:sz w:val="28"/>
          <w:szCs w:val="28"/>
        </w:rPr>
        <w:t>1</w:t>
      </w:r>
      <w:r w:rsidRPr="00E97FF5">
        <w:rPr>
          <w:rFonts w:ascii="Times New Roman" w:hAnsi="Times New Roman" w:cs="Times New Roman"/>
          <w:color w:val="000000"/>
          <w:sz w:val="28"/>
          <w:szCs w:val="28"/>
        </w:rPr>
        <w:t>.</w:t>
      </w:r>
      <w:r w:rsidR="00E97FF5" w:rsidRPr="00E97FF5">
        <w:rPr>
          <w:rFonts w:ascii="Times New Roman" w:hAnsi="Times New Roman" w:cs="Times New Roman"/>
          <w:color w:val="000000"/>
          <w:sz w:val="28"/>
          <w:szCs w:val="28"/>
        </w:rPr>
        <w:t>2010</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г.</w:t>
      </w:r>
      <w:r w:rsidRPr="00E97FF5">
        <w:rPr>
          <w:rFonts w:ascii="Times New Roman" w:hAnsi="Times New Roman" w:cs="Times New Roman"/>
          <w:color w:val="000000"/>
          <w:sz w:val="28"/>
          <w:szCs w:val="28"/>
        </w:rPr>
        <w:t xml:space="preserve">, окончена </w:t>
      </w:r>
      <w:r w:rsidR="00F125F0" w:rsidRPr="00E97FF5">
        <w:rPr>
          <w:rFonts w:ascii="Times New Roman" w:hAnsi="Times New Roman" w:cs="Times New Roman"/>
          <w:color w:val="000000"/>
          <w:sz w:val="28"/>
          <w:szCs w:val="28"/>
        </w:rPr>
        <w:t>31</w:t>
      </w:r>
      <w:r w:rsidRPr="00E97FF5">
        <w:rPr>
          <w:rFonts w:ascii="Times New Roman" w:hAnsi="Times New Roman" w:cs="Times New Roman"/>
          <w:color w:val="000000"/>
          <w:sz w:val="28"/>
          <w:szCs w:val="28"/>
        </w:rPr>
        <w:t>.</w:t>
      </w:r>
      <w:r w:rsidR="00F125F0" w:rsidRPr="00E97FF5">
        <w:rPr>
          <w:rFonts w:ascii="Times New Roman" w:hAnsi="Times New Roman" w:cs="Times New Roman"/>
          <w:color w:val="000000"/>
          <w:sz w:val="28"/>
          <w:szCs w:val="28"/>
        </w:rPr>
        <w:t>01</w:t>
      </w:r>
      <w:r w:rsidRPr="00E97FF5">
        <w:rPr>
          <w:rFonts w:ascii="Times New Roman" w:hAnsi="Times New Roman" w:cs="Times New Roman"/>
          <w:color w:val="000000"/>
          <w:sz w:val="28"/>
          <w:szCs w:val="28"/>
        </w:rPr>
        <w:t>.</w:t>
      </w:r>
      <w:r w:rsidR="00E97FF5" w:rsidRPr="00E97FF5">
        <w:rPr>
          <w:rFonts w:ascii="Times New Roman" w:hAnsi="Times New Roman" w:cs="Times New Roman"/>
          <w:color w:val="000000"/>
          <w:sz w:val="28"/>
          <w:szCs w:val="28"/>
        </w:rPr>
        <w:t>2010</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г</w:t>
      </w:r>
      <w:r w:rsidRPr="00E97FF5">
        <w:rPr>
          <w:rFonts w:ascii="Times New Roman" w:hAnsi="Times New Roman" w:cs="Times New Roman"/>
          <w:color w:val="000000"/>
          <w:sz w:val="28"/>
          <w:szCs w:val="28"/>
        </w:rPr>
        <w:t>.</w:t>
      </w:r>
    </w:p>
    <w:p w:rsid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На основании решения руководителя</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(заместителя</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руководителя) ___________________________________ от ______________</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 ___ выездная</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rPr>
      </w:pPr>
      <w:r w:rsidRPr="00E97FF5">
        <w:rPr>
          <w:rFonts w:ascii="Times New Roman" w:hAnsi="Times New Roman" w:cs="Times New Roman"/>
          <w:color w:val="000000"/>
          <w:sz w:val="28"/>
        </w:rPr>
        <w:t>(наименование налогового органа)</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проверка была приостановлена на ____ дней, с _______ г. по __________ г.</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1.2. Должностными лицами (руководитель, главный бухгалтер либо лица, исполняющие</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их</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обязанности)</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организации</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(филиала</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или представительства) в проверяемом периоде являлись:</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 xml:space="preserve">Генеральный директор – </w:t>
      </w:r>
      <w:r w:rsidR="00667142" w:rsidRPr="00E97FF5">
        <w:rPr>
          <w:rFonts w:ascii="Times New Roman" w:hAnsi="Times New Roman" w:cs="Times New Roman"/>
          <w:color w:val="000000"/>
          <w:sz w:val="28"/>
          <w:szCs w:val="28"/>
        </w:rPr>
        <w:t>Неженский О.Н.</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 xml:space="preserve">Главный бухгалтер – </w:t>
      </w:r>
      <w:r w:rsidR="00667142" w:rsidRPr="00E97FF5">
        <w:rPr>
          <w:rFonts w:ascii="Times New Roman" w:hAnsi="Times New Roman" w:cs="Times New Roman"/>
          <w:color w:val="000000"/>
          <w:sz w:val="28"/>
          <w:szCs w:val="28"/>
        </w:rPr>
        <w:t>Рожкова Е.</w:t>
      </w:r>
      <w:r w:rsidRPr="00E97FF5">
        <w:rPr>
          <w:rFonts w:ascii="Times New Roman" w:hAnsi="Times New Roman" w:cs="Times New Roman"/>
          <w:color w:val="000000"/>
          <w:sz w:val="28"/>
          <w:szCs w:val="28"/>
        </w:rPr>
        <w:t>М.</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u w:val="single"/>
        </w:rPr>
      </w:pPr>
      <w:r w:rsidRPr="00E97FF5">
        <w:rPr>
          <w:rFonts w:ascii="Times New Roman" w:hAnsi="Times New Roman" w:cs="Times New Roman"/>
          <w:color w:val="000000"/>
          <w:sz w:val="28"/>
          <w:szCs w:val="28"/>
        </w:rPr>
        <w:t>1.3. Адрес места нахождения организации (филиала или представительства) (адрес постоянного места</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 xml:space="preserve">жительства индивидуального предпринимателя): </w:t>
      </w:r>
      <w:r w:rsidR="00E97FF5" w:rsidRPr="00E97FF5">
        <w:rPr>
          <w:rFonts w:ascii="Times New Roman" w:hAnsi="Times New Roman" w:cs="Times New Roman"/>
          <w:color w:val="000000"/>
          <w:sz w:val="28"/>
          <w:szCs w:val="28"/>
        </w:rPr>
        <w:t>г.</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Красноярск</w:t>
      </w:r>
      <w:r w:rsidRPr="00E97FF5">
        <w:rPr>
          <w:rFonts w:ascii="Times New Roman" w:hAnsi="Times New Roman" w:cs="Times New Roman"/>
          <w:color w:val="000000"/>
          <w:sz w:val="28"/>
          <w:szCs w:val="28"/>
        </w:rPr>
        <w:t>, пр. Мира, 51.</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Место осуществления деятельности ______________________________</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__________________________________________________________________</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rPr>
      </w:pPr>
      <w:r w:rsidRPr="00E97FF5">
        <w:rPr>
          <w:rFonts w:ascii="Times New Roman" w:hAnsi="Times New Roman" w:cs="Times New Roman"/>
          <w:color w:val="000000"/>
          <w:sz w:val="28"/>
        </w:rPr>
        <w:t>(указывается в случае осуществления организацией (филиалом или представительством) (индивидуальным предпринимателем) своей деятельности не по месту государственной регистрации организации</w:t>
      </w:r>
      <w:r w:rsidR="00E97FF5">
        <w:rPr>
          <w:rFonts w:ascii="Times New Roman" w:hAnsi="Times New Roman" w:cs="Times New Roman"/>
          <w:color w:val="000000"/>
          <w:sz w:val="28"/>
        </w:rPr>
        <w:t xml:space="preserve"> </w:t>
      </w:r>
      <w:r w:rsidRPr="00E97FF5">
        <w:rPr>
          <w:rFonts w:ascii="Times New Roman" w:hAnsi="Times New Roman" w:cs="Times New Roman"/>
          <w:color w:val="000000"/>
          <w:sz w:val="28"/>
        </w:rPr>
        <w:t>(постоянного места жительства индивидуального предпринимателя))</w:t>
      </w:r>
    </w:p>
    <w:p w:rsid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1.4. ______________________________ имеет лицензию № __________</w:t>
      </w:r>
    </w:p>
    <w:p w:rsidR="00E97FF5" w:rsidRDefault="0098656D" w:rsidP="00E97FF5">
      <w:pPr>
        <w:pStyle w:val="ConsPlusNonformat"/>
        <w:widowControl/>
        <w:spacing w:line="360" w:lineRule="auto"/>
        <w:ind w:firstLine="709"/>
        <w:jc w:val="both"/>
        <w:rPr>
          <w:rFonts w:ascii="Times New Roman" w:hAnsi="Times New Roman" w:cs="Times New Roman"/>
          <w:color w:val="000000"/>
          <w:sz w:val="28"/>
        </w:rPr>
      </w:pPr>
      <w:r w:rsidRPr="00E97FF5">
        <w:rPr>
          <w:rFonts w:ascii="Times New Roman" w:hAnsi="Times New Roman" w:cs="Times New Roman"/>
          <w:color w:val="000000"/>
          <w:sz w:val="28"/>
        </w:rPr>
        <w:t>(наименование организации</w:t>
      </w:r>
      <w:r w:rsidRPr="00E97FF5">
        <w:rPr>
          <w:rFonts w:ascii="Times New Roman" w:hAnsi="Times New Roman" w:cs="Times New Roman"/>
          <w:color w:val="000000"/>
          <w:sz w:val="28"/>
        </w:rPr>
        <w:tab/>
        <w:t xml:space="preserve"> (филиала или представительства)</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rPr>
        <w:t>(Ф.И.О. индивидуального предпринимателя))</w:t>
      </w:r>
    </w:p>
    <w:p w:rsid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от «__» __________ ____ г., выданную ________________________________</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rPr>
      </w:pPr>
      <w:r w:rsidRPr="00E97FF5">
        <w:rPr>
          <w:rFonts w:ascii="Times New Roman" w:hAnsi="Times New Roman" w:cs="Times New Roman"/>
          <w:color w:val="000000"/>
          <w:sz w:val="28"/>
        </w:rPr>
        <w:t>(наименование органа,</w:t>
      </w:r>
      <w:r w:rsidR="00E97FF5">
        <w:rPr>
          <w:rFonts w:ascii="Times New Roman" w:hAnsi="Times New Roman" w:cs="Times New Roman"/>
          <w:color w:val="000000"/>
          <w:sz w:val="28"/>
        </w:rPr>
        <w:t xml:space="preserve"> </w:t>
      </w:r>
      <w:r w:rsidRPr="00E97FF5">
        <w:rPr>
          <w:rFonts w:ascii="Times New Roman" w:hAnsi="Times New Roman" w:cs="Times New Roman"/>
          <w:color w:val="000000"/>
          <w:sz w:val="28"/>
        </w:rPr>
        <w:t>выдавшего лицензию)</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на осуществление _____________________________________________</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rPr>
      </w:pPr>
      <w:r w:rsidRPr="00E97FF5">
        <w:rPr>
          <w:rFonts w:ascii="Times New Roman" w:hAnsi="Times New Roman" w:cs="Times New Roman"/>
          <w:color w:val="000000"/>
          <w:sz w:val="28"/>
        </w:rPr>
        <w:t>(указывается лицензируемый вид деятельности</w:t>
      </w:r>
      <w:r w:rsidR="00E97FF5">
        <w:rPr>
          <w:rFonts w:ascii="Times New Roman" w:hAnsi="Times New Roman" w:cs="Times New Roman"/>
          <w:color w:val="000000"/>
          <w:sz w:val="28"/>
        </w:rPr>
        <w:t xml:space="preserve"> </w:t>
      </w:r>
      <w:r w:rsidRPr="00E97FF5">
        <w:rPr>
          <w:rFonts w:ascii="Times New Roman" w:hAnsi="Times New Roman" w:cs="Times New Roman"/>
          <w:color w:val="000000"/>
          <w:sz w:val="28"/>
        </w:rPr>
        <w:t>и приводятся данные о наличии всех лицензий на право осуществления отдельных видов деятельности, а также сроки начала и окончания действия лицензии)</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1.5. Фактически</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 xml:space="preserve">за проверяемый период организация (филиал или представительство) (индивидуальный предприниматель) осуществляла: основные виды деятельности – </w:t>
      </w:r>
      <w:r w:rsidR="00F125F0" w:rsidRPr="00E97FF5">
        <w:rPr>
          <w:rFonts w:ascii="Times New Roman" w:hAnsi="Times New Roman" w:cs="Times New Roman"/>
          <w:color w:val="000000"/>
          <w:sz w:val="28"/>
          <w:szCs w:val="28"/>
        </w:rPr>
        <w:t>оптовую</w:t>
      </w:r>
      <w:r w:rsidRPr="00E97FF5">
        <w:rPr>
          <w:rFonts w:ascii="Times New Roman" w:hAnsi="Times New Roman" w:cs="Times New Roman"/>
          <w:color w:val="000000"/>
          <w:sz w:val="28"/>
          <w:szCs w:val="28"/>
        </w:rPr>
        <w:t xml:space="preserve"> торговлю</w:t>
      </w:r>
      <w:r w:rsidR="00F125F0" w:rsidRPr="00E97FF5">
        <w:rPr>
          <w:rFonts w:ascii="Times New Roman" w:hAnsi="Times New Roman" w:cs="Times New Roman"/>
          <w:color w:val="000000"/>
          <w:sz w:val="28"/>
          <w:szCs w:val="28"/>
        </w:rPr>
        <w:t xml:space="preserve"> изделиями из пластмассы</w:t>
      </w:r>
      <w:r w:rsidRPr="00E97FF5">
        <w:rPr>
          <w:rFonts w:ascii="Times New Roman" w:hAnsi="Times New Roman" w:cs="Times New Roman"/>
          <w:color w:val="000000"/>
          <w:sz w:val="28"/>
          <w:szCs w:val="28"/>
        </w:rPr>
        <w:t>.</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Виды деятельности, запрещенные действующим законодательством:</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_____________________________________________________________</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rPr>
      </w:pPr>
      <w:r w:rsidRPr="00E97FF5">
        <w:rPr>
          <w:rFonts w:ascii="Times New Roman" w:hAnsi="Times New Roman" w:cs="Times New Roman"/>
          <w:color w:val="000000"/>
          <w:sz w:val="28"/>
        </w:rPr>
        <w:t>(при отсутствии таких видов деятельности указанная запись не приводится)</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Виды деятельности без наличия необходимой лицензии: __________________________________________________________________</w:t>
      </w:r>
    </w:p>
    <w:p w:rsid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rPr>
        <w:t>(при отсутствии таких видов деятельности указанная запись не приводится)</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1.6. Настоящая налоговая проверка проведена сплошным методом проверки представленных первичных документов,</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книги учета доходов и расходов, кассовой книги, налоговых деклараций.</w:t>
      </w:r>
    </w:p>
    <w:p w:rsidR="0098656D" w:rsidRPr="00E97FF5" w:rsidRDefault="0098656D"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2. Настоящей проверкой установлено следующее:</w:t>
      </w:r>
    </w:p>
    <w:p w:rsidR="0098656D" w:rsidRPr="00E97FF5" w:rsidRDefault="0098656D" w:rsidP="00E97FF5">
      <w:pPr>
        <w:widowControl/>
        <w:snapToGrid/>
        <w:spacing w:line="360" w:lineRule="auto"/>
        <w:ind w:firstLine="709"/>
        <w:rPr>
          <w:color w:val="000000"/>
          <w:sz w:val="28"/>
          <w:szCs w:val="28"/>
        </w:rPr>
      </w:pPr>
      <w:r w:rsidRPr="00E97FF5">
        <w:rPr>
          <w:color w:val="000000"/>
          <w:sz w:val="28"/>
          <w:szCs w:val="28"/>
        </w:rPr>
        <w:t xml:space="preserve">2.1. </w:t>
      </w:r>
      <w:r w:rsidR="00757D27" w:rsidRPr="00E97FF5">
        <w:rPr>
          <w:color w:val="000000"/>
          <w:sz w:val="28"/>
          <w:szCs w:val="28"/>
        </w:rPr>
        <w:t>Н</w:t>
      </w:r>
      <w:r w:rsidRPr="00E97FF5">
        <w:rPr>
          <w:color w:val="000000"/>
          <w:sz w:val="28"/>
          <w:szCs w:val="28"/>
        </w:rPr>
        <w:t>алоговая декларация по единому налогу при применении у</w:t>
      </w:r>
      <w:r w:rsidR="00F125F0" w:rsidRPr="00E97FF5">
        <w:rPr>
          <w:color w:val="000000"/>
          <w:sz w:val="28"/>
          <w:szCs w:val="28"/>
        </w:rPr>
        <w:t xml:space="preserve">прощенной системы </w:t>
      </w:r>
      <w:r w:rsidR="00757D27" w:rsidRPr="00E97FF5">
        <w:rPr>
          <w:color w:val="000000"/>
          <w:sz w:val="28"/>
          <w:szCs w:val="28"/>
        </w:rPr>
        <w:t>за</w:t>
      </w:r>
      <w:r w:rsidR="00F125F0" w:rsidRPr="00E97FF5">
        <w:rPr>
          <w:color w:val="000000"/>
          <w:sz w:val="28"/>
          <w:szCs w:val="28"/>
        </w:rPr>
        <w:t xml:space="preserve"> 2009</w:t>
      </w:r>
      <w:r w:rsidR="00757D27" w:rsidRPr="00E97FF5">
        <w:rPr>
          <w:color w:val="000000"/>
          <w:sz w:val="28"/>
          <w:szCs w:val="28"/>
        </w:rPr>
        <w:t xml:space="preserve"> год </w:t>
      </w:r>
      <w:r w:rsidRPr="00E97FF5">
        <w:rPr>
          <w:color w:val="000000"/>
          <w:sz w:val="28"/>
          <w:szCs w:val="28"/>
        </w:rPr>
        <w:t>представл</w:t>
      </w:r>
      <w:r w:rsidR="00757D27" w:rsidRPr="00E97FF5">
        <w:rPr>
          <w:color w:val="000000"/>
          <w:sz w:val="28"/>
          <w:szCs w:val="28"/>
        </w:rPr>
        <w:t>ена</w:t>
      </w:r>
      <w:r w:rsidRPr="00E97FF5">
        <w:rPr>
          <w:color w:val="000000"/>
          <w:sz w:val="28"/>
          <w:szCs w:val="28"/>
        </w:rPr>
        <w:t xml:space="preserve"> в ИФНС по </w:t>
      </w:r>
      <w:r w:rsidR="00F125F0" w:rsidRPr="00E97FF5">
        <w:rPr>
          <w:color w:val="000000"/>
          <w:sz w:val="28"/>
          <w:szCs w:val="28"/>
        </w:rPr>
        <w:t>Советскому</w:t>
      </w:r>
      <w:r w:rsidRPr="00E97FF5">
        <w:rPr>
          <w:color w:val="000000"/>
          <w:sz w:val="28"/>
          <w:szCs w:val="28"/>
        </w:rPr>
        <w:t xml:space="preserve"> району своевременно, </w:t>
      </w:r>
      <w:r w:rsidR="00E97FF5">
        <w:rPr>
          <w:color w:val="000000"/>
          <w:sz w:val="28"/>
          <w:szCs w:val="28"/>
        </w:rPr>
        <w:t>т.е.</w:t>
      </w:r>
      <w:r w:rsidRPr="00E97FF5">
        <w:rPr>
          <w:color w:val="000000"/>
          <w:sz w:val="28"/>
          <w:szCs w:val="28"/>
        </w:rPr>
        <w:t xml:space="preserve"> нарушений сроков представления отчетности нет.</w:t>
      </w:r>
    </w:p>
    <w:p w:rsidR="0098656D" w:rsidRPr="00E97FF5" w:rsidRDefault="0098656D" w:rsidP="00E97FF5">
      <w:pPr>
        <w:widowControl/>
        <w:snapToGrid/>
        <w:spacing w:line="360" w:lineRule="auto"/>
        <w:ind w:firstLine="709"/>
        <w:rPr>
          <w:color w:val="000000"/>
          <w:sz w:val="28"/>
          <w:szCs w:val="28"/>
        </w:rPr>
      </w:pPr>
      <w:r w:rsidRPr="00E97FF5">
        <w:rPr>
          <w:color w:val="000000"/>
          <w:sz w:val="28"/>
          <w:szCs w:val="28"/>
        </w:rPr>
        <w:t>2.2. Проверкой правильности исчисления единого налога установлено следующее:</w:t>
      </w:r>
    </w:p>
    <w:p w:rsidR="0098656D" w:rsidRPr="00E97FF5" w:rsidRDefault="0098656D" w:rsidP="00E97FF5">
      <w:pPr>
        <w:widowControl/>
        <w:snapToGrid/>
        <w:spacing w:line="360" w:lineRule="auto"/>
        <w:ind w:firstLine="709"/>
        <w:rPr>
          <w:color w:val="000000"/>
          <w:sz w:val="28"/>
          <w:szCs w:val="28"/>
        </w:rPr>
      </w:pPr>
      <w:r w:rsidRPr="00E97FF5">
        <w:rPr>
          <w:color w:val="000000"/>
          <w:sz w:val="28"/>
          <w:szCs w:val="28"/>
        </w:rPr>
        <w:t>Обнаружена неотраженная в книге учета доходов и расходов за 200</w:t>
      </w:r>
      <w:r w:rsidR="00F125F0" w:rsidRPr="00E97FF5">
        <w:rPr>
          <w:color w:val="000000"/>
          <w:sz w:val="28"/>
          <w:szCs w:val="28"/>
        </w:rPr>
        <w:t>9</w:t>
      </w:r>
      <w:r w:rsidRPr="00E97FF5">
        <w:rPr>
          <w:color w:val="000000"/>
          <w:sz w:val="28"/>
          <w:szCs w:val="28"/>
        </w:rPr>
        <w:t xml:space="preserve"> год сумма денежных средств, поступивших в </w:t>
      </w:r>
      <w:r w:rsidR="00F125F0" w:rsidRPr="00E97FF5">
        <w:rPr>
          <w:color w:val="000000"/>
          <w:sz w:val="28"/>
          <w:szCs w:val="28"/>
        </w:rPr>
        <w:t xml:space="preserve">счет аванса за будущую поставку товара </w:t>
      </w:r>
      <w:r w:rsidRPr="00E97FF5">
        <w:rPr>
          <w:color w:val="000000"/>
          <w:sz w:val="28"/>
          <w:szCs w:val="28"/>
        </w:rPr>
        <w:t>на расчетный счет ООО</w:t>
      </w:r>
      <w:r w:rsidR="00E97FF5">
        <w:rPr>
          <w:color w:val="000000"/>
          <w:sz w:val="28"/>
          <w:szCs w:val="28"/>
        </w:rPr>
        <w:t> </w:t>
      </w:r>
      <w:r w:rsidR="00E97FF5" w:rsidRPr="00E97FF5">
        <w:rPr>
          <w:color w:val="000000"/>
          <w:sz w:val="28"/>
          <w:szCs w:val="28"/>
        </w:rPr>
        <w:t>«</w:t>
      </w:r>
      <w:r w:rsidR="00CA01E6" w:rsidRPr="00E97FF5">
        <w:rPr>
          <w:color w:val="000000"/>
          <w:sz w:val="28"/>
          <w:szCs w:val="28"/>
        </w:rPr>
        <w:t>Сердоликс</w:t>
      </w:r>
      <w:r w:rsidR="00B24ACB" w:rsidRPr="00E97FF5">
        <w:rPr>
          <w:color w:val="000000"/>
          <w:sz w:val="28"/>
          <w:szCs w:val="28"/>
        </w:rPr>
        <w:t>»</w:t>
      </w:r>
      <w:r w:rsidR="00F125F0" w:rsidRPr="00E97FF5">
        <w:rPr>
          <w:color w:val="000000"/>
          <w:sz w:val="28"/>
          <w:szCs w:val="28"/>
        </w:rPr>
        <w:t xml:space="preserve"> 28.12.</w:t>
      </w:r>
      <w:r w:rsidR="00E97FF5" w:rsidRPr="00E97FF5">
        <w:rPr>
          <w:color w:val="000000"/>
          <w:sz w:val="28"/>
          <w:szCs w:val="28"/>
        </w:rPr>
        <w:t>2009</w:t>
      </w:r>
      <w:r w:rsidR="00E97FF5">
        <w:rPr>
          <w:color w:val="000000"/>
          <w:sz w:val="28"/>
          <w:szCs w:val="28"/>
        </w:rPr>
        <w:t> </w:t>
      </w:r>
      <w:r w:rsidR="00E97FF5" w:rsidRPr="00E97FF5">
        <w:rPr>
          <w:color w:val="000000"/>
          <w:sz w:val="28"/>
          <w:szCs w:val="28"/>
        </w:rPr>
        <w:t>г</w:t>
      </w:r>
      <w:r w:rsidRPr="00E97FF5">
        <w:rPr>
          <w:color w:val="000000"/>
          <w:sz w:val="28"/>
          <w:szCs w:val="28"/>
        </w:rPr>
        <w:t xml:space="preserve">. на сумму </w:t>
      </w:r>
      <w:r w:rsidR="00F125F0" w:rsidRPr="00E97FF5">
        <w:rPr>
          <w:color w:val="000000"/>
          <w:sz w:val="28"/>
          <w:szCs w:val="28"/>
        </w:rPr>
        <w:t>25800</w:t>
      </w:r>
      <w:r w:rsidRPr="00E97FF5">
        <w:rPr>
          <w:color w:val="000000"/>
          <w:sz w:val="28"/>
          <w:szCs w:val="28"/>
        </w:rPr>
        <w:t xml:space="preserve"> рублей, акт и счет-фактура на оказанные услуги выписаны</w:t>
      </w:r>
      <w:r w:rsidR="00F125F0" w:rsidRPr="00E97FF5">
        <w:rPr>
          <w:color w:val="000000"/>
          <w:sz w:val="28"/>
          <w:szCs w:val="28"/>
        </w:rPr>
        <w:t xml:space="preserve"> только в 2010 году</w:t>
      </w:r>
      <w:r w:rsidRPr="00E97FF5">
        <w:rPr>
          <w:color w:val="000000"/>
          <w:sz w:val="28"/>
          <w:szCs w:val="28"/>
        </w:rPr>
        <w:t xml:space="preserve">. </w:t>
      </w:r>
      <w:r w:rsidR="00F125F0" w:rsidRPr="00E97FF5">
        <w:rPr>
          <w:color w:val="000000"/>
          <w:sz w:val="28"/>
          <w:szCs w:val="28"/>
        </w:rPr>
        <w:t xml:space="preserve">Но согласно </w:t>
      </w:r>
      <w:r w:rsidR="00933F26" w:rsidRPr="00E97FF5">
        <w:rPr>
          <w:color w:val="000000"/>
          <w:sz w:val="28"/>
          <w:szCs w:val="28"/>
        </w:rPr>
        <w:t>ст.</w:t>
      </w:r>
      <w:r w:rsidR="00E97FF5">
        <w:rPr>
          <w:color w:val="000000"/>
          <w:sz w:val="28"/>
          <w:szCs w:val="28"/>
        </w:rPr>
        <w:t> </w:t>
      </w:r>
      <w:r w:rsidR="00E97FF5" w:rsidRPr="00E97FF5">
        <w:rPr>
          <w:color w:val="000000"/>
          <w:sz w:val="28"/>
          <w:szCs w:val="28"/>
        </w:rPr>
        <w:t>3</w:t>
      </w:r>
      <w:r w:rsidR="00933F26" w:rsidRPr="00E97FF5">
        <w:rPr>
          <w:color w:val="000000"/>
          <w:sz w:val="28"/>
          <w:szCs w:val="28"/>
        </w:rPr>
        <w:t xml:space="preserve">46.17 НК РФ датой получения доходов признается день поступления денежных средств (кассовый метод). </w:t>
      </w:r>
      <w:r w:rsidRPr="00E97FF5">
        <w:rPr>
          <w:color w:val="000000"/>
          <w:sz w:val="28"/>
          <w:szCs w:val="28"/>
        </w:rPr>
        <w:t xml:space="preserve">Соответственно занижен единый налог на сумму </w:t>
      </w:r>
      <w:r w:rsidR="00933F26" w:rsidRPr="00E97FF5">
        <w:rPr>
          <w:color w:val="000000"/>
          <w:sz w:val="28"/>
          <w:szCs w:val="28"/>
        </w:rPr>
        <w:t>3870</w:t>
      </w:r>
      <w:r w:rsidRPr="00E97FF5">
        <w:rPr>
          <w:color w:val="000000"/>
          <w:sz w:val="28"/>
          <w:szCs w:val="28"/>
        </w:rPr>
        <w:t xml:space="preserve"> рублей.</w:t>
      </w:r>
    </w:p>
    <w:p w:rsidR="00933F26" w:rsidRPr="00E97FF5" w:rsidRDefault="00933F26" w:rsidP="00E97FF5">
      <w:pPr>
        <w:widowControl/>
        <w:snapToGrid/>
        <w:spacing w:line="360" w:lineRule="auto"/>
        <w:ind w:firstLine="709"/>
        <w:rPr>
          <w:color w:val="000000"/>
          <w:sz w:val="28"/>
          <w:szCs w:val="28"/>
        </w:rPr>
      </w:pPr>
      <w:r w:rsidRPr="00E97FF5">
        <w:rPr>
          <w:color w:val="000000"/>
          <w:sz w:val="28"/>
          <w:szCs w:val="28"/>
        </w:rPr>
        <w:t>Согласно данным книги учета доходов и расходов 17.05.</w:t>
      </w:r>
      <w:r w:rsidR="00E97FF5" w:rsidRPr="00E97FF5">
        <w:rPr>
          <w:color w:val="000000"/>
          <w:sz w:val="28"/>
          <w:szCs w:val="28"/>
        </w:rPr>
        <w:t>2009</w:t>
      </w:r>
      <w:r w:rsidR="00E97FF5">
        <w:rPr>
          <w:color w:val="000000"/>
          <w:sz w:val="28"/>
          <w:szCs w:val="28"/>
        </w:rPr>
        <w:t> </w:t>
      </w:r>
      <w:r w:rsidR="00E97FF5" w:rsidRPr="00E97FF5">
        <w:rPr>
          <w:color w:val="000000"/>
          <w:sz w:val="28"/>
          <w:szCs w:val="28"/>
        </w:rPr>
        <w:t>г</w:t>
      </w:r>
      <w:r w:rsidRPr="00E97FF5">
        <w:rPr>
          <w:color w:val="000000"/>
          <w:sz w:val="28"/>
          <w:szCs w:val="28"/>
        </w:rPr>
        <w:t>. в состав расходов были включены расходы на хоз. инвентарь и инструмент на сумму 6500 руб. лишь на основании платежного поручения и требования-накладной. Расходами согласно НК РФ признаются обоснованные и документально подтвержденные затраты, осуществленные (понесенные) налогоплательщиком. На предприятии отсутствует оригинал товарно-транспортной накладной на поступившие</w:t>
      </w:r>
      <w:r w:rsidR="00E97FF5">
        <w:rPr>
          <w:color w:val="000000"/>
          <w:sz w:val="28"/>
          <w:szCs w:val="28"/>
        </w:rPr>
        <w:t xml:space="preserve"> </w:t>
      </w:r>
      <w:r w:rsidRPr="00E97FF5">
        <w:rPr>
          <w:color w:val="000000"/>
          <w:sz w:val="28"/>
          <w:szCs w:val="28"/>
        </w:rPr>
        <w:t>хоз. инвентарь и инструмент от поставщика. Платежное поручение лишь подтверждает факт оплаты, а требование-накладная используется для передачи ТМЦ в эксплуатацию.</w:t>
      </w:r>
    </w:p>
    <w:p w:rsidR="00933F26" w:rsidRPr="00E97FF5" w:rsidRDefault="00933F26" w:rsidP="00E97FF5">
      <w:pPr>
        <w:widowControl/>
        <w:snapToGrid/>
        <w:spacing w:line="360" w:lineRule="auto"/>
        <w:ind w:firstLine="709"/>
        <w:rPr>
          <w:color w:val="000000"/>
          <w:sz w:val="28"/>
          <w:szCs w:val="28"/>
        </w:rPr>
      </w:pPr>
      <w:r w:rsidRPr="00E97FF5">
        <w:rPr>
          <w:color w:val="000000"/>
          <w:sz w:val="28"/>
          <w:szCs w:val="28"/>
        </w:rPr>
        <w:t>Следовательно, занижен единый налог на сумму 975 рублей.</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3. Заключение</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3.1. Всего по результатам настоящей проверки установлено:</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 xml:space="preserve">3.1.1. Неуплата (неполная уплата) единого налога при применении упрощенной системы налогообложения в сумме </w:t>
      </w:r>
      <w:r w:rsidR="00933F26" w:rsidRPr="00E97FF5">
        <w:rPr>
          <w:rFonts w:ascii="Times New Roman" w:hAnsi="Times New Roman" w:cs="Times New Roman"/>
          <w:color w:val="000000"/>
          <w:sz w:val="28"/>
          <w:szCs w:val="28"/>
        </w:rPr>
        <w:t>4845</w:t>
      </w:r>
      <w:r w:rsidRPr="00E97FF5">
        <w:rPr>
          <w:rFonts w:ascii="Times New Roman" w:hAnsi="Times New Roman" w:cs="Times New Roman"/>
          <w:color w:val="000000"/>
          <w:sz w:val="28"/>
          <w:szCs w:val="28"/>
        </w:rPr>
        <w:t xml:space="preserve"> руб.;</w:t>
      </w:r>
    </w:p>
    <w:p w:rsidR="006548F7"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 xml:space="preserve">в том числе: </w:t>
      </w:r>
      <w:r w:rsidR="00933F26" w:rsidRPr="00E97FF5">
        <w:rPr>
          <w:rFonts w:ascii="Times New Roman" w:hAnsi="Times New Roman" w:cs="Times New Roman"/>
          <w:color w:val="000000"/>
          <w:sz w:val="28"/>
          <w:szCs w:val="28"/>
        </w:rPr>
        <w:t xml:space="preserve">за </w:t>
      </w:r>
      <w:r w:rsidR="006548F7" w:rsidRPr="00E97FF5">
        <w:rPr>
          <w:rFonts w:ascii="Times New Roman" w:hAnsi="Times New Roman" w:cs="Times New Roman"/>
          <w:color w:val="000000"/>
          <w:sz w:val="28"/>
          <w:szCs w:val="28"/>
        </w:rPr>
        <w:t>2</w:t>
      </w:r>
      <w:r w:rsidR="00933F26" w:rsidRPr="00E97FF5">
        <w:rPr>
          <w:rFonts w:ascii="Times New Roman" w:hAnsi="Times New Roman" w:cs="Times New Roman"/>
          <w:color w:val="000000"/>
          <w:sz w:val="28"/>
          <w:szCs w:val="28"/>
        </w:rPr>
        <w:t xml:space="preserve"> квартал 2009 года в сумме </w:t>
      </w:r>
      <w:r w:rsidR="006548F7" w:rsidRPr="00E97FF5">
        <w:rPr>
          <w:rFonts w:ascii="Times New Roman" w:hAnsi="Times New Roman" w:cs="Times New Roman"/>
          <w:color w:val="000000"/>
          <w:sz w:val="28"/>
          <w:szCs w:val="28"/>
        </w:rPr>
        <w:t>975</w:t>
      </w:r>
      <w:r w:rsidR="00933F26" w:rsidRPr="00E97FF5">
        <w:rPr>
          <w:rFonts w:ascii="Times New Roman" w:hAnsi="Times New Roman" w:cs="Times New Roman"/>
          <w:color w:val="000000"/>
          <w:sz w:val="28"/>
          <w:szCs w:val="28"/>
        </w:rPr>
        <w:t xml:space="preserve"> руб.</w:t>
      </w:r>
      <w:r w:rsidR="006548F7" w:rsidRPr="00E97FF5">
        <w:rPr>
          <w:rFonts w:ascii="Times New Roman" w:hAnsi="Times New Roman" w:cs="Times New Roman"/>
          <w:color w:val="000000"/>
          <w:sz w:val="28"/>
          <w:szCs w:val="28"/>
        </w:rPr>
        <w:t>,</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за 4 квартал 200</w:t>
      </w:r>
      <w:r w:rsidR="00933F26" w:rsidRPr="00E97FF5">
        <w:rPr>
          <w:rFonts w:ascii="Times New Roman" w:hAnsi="Times New Roman" w:cs="Times New Roman"/>
          <w:color w:val="000000"/>
          <w:sz w:val="28"/>
          <w:szCs w:val="28"/>
        </w:rPr>
        <w:t>9</w:t>
      </w:r>
      <w:r w:rsidRPr="00E97FF5">
        <w:rPr>
          <w:rFonts w:ascii="Times New Roman" w:hAnsi="Times New Roman" w:cs="Times New Roman"/>
          <w:color w:val="000000"/>
          <w:sz w:val="28"/>
          <w:szCs w:val="28"/>
        </w:rPr>
        <w:t xml:space="preserve"> года в сумме </w:t>
      </w:r>
      <w:r w:rsidR="00933F26" w:rsidRPr="00E97FF5">
        <w:rPr>
          <w:rFonts w:ascii="Times New Roman" w:hAnsi="Times New Roman" w:cs="Times New Roman"/>
          <w:color w:val="000000"/>
          <w:sz w:val="28"/>
          <w:szCs w:val="28"/>
        </w:rPr>
        <w:t>3870</w:t>
      </w:r>
      <w:r w:rsidRPr="00E97FF5">
        <w:rPr>
          <w:rFonts w:ascii="Times New Roman" w:hAnsi="Times New Roman" w:cs="Times New Roman"/>
          <w:color w:val="000000"/>
          <w:sz w:val="28"/>
          <w:szCs w:val="28"/>
        </w:rPr>
        <w:t xml:space="preserve"> руб.</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3.1.2. Неуплата (неполная уплата) ___________________________ в сумме _____________ тыс. руб.;</w:t>
      </w:r>
    </w:p>
    <w:p w:rsid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в том числе: за ____________________ в сумме ___________ тыс. руб.;</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rPr>
      </w:pPr>
      <w:r w:rsidRPr="00E97FF5">
        <w:rPr>
          <w:rFonts w:ascii="Times New Roman" w:hAnsi="Times New Roman" w:cs="Times New Roman"/>
          <w:color w:val="000000"/>
          <w:sz w:val="28"/>
        </w:rPr>
        <w:t>(налоговый период)</w:t>
      </w:r>
    </w:p>
    <w:p w:rsid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за ________________________ в сумме ___________ тыс. руб.;</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rPr>
      </w:pPr>
      <w:r w:rsidRPr="00E97FF5">
        <w:rPr>
          <w:rFonts w:ascii="Times New Roman" w:hAnsi="Times New Roman" w:cs="Times New Roman"/>
          <w:color w:val="000000"/>
          <w:sz w:val="28"/>
        </w:rPr>
        <w:t>(налоговый период)</w:t>
      </w:r>
    </w:p>
    <w:p w:rsidR="007B28DF" w:rsidRPr="00E97FF5" w:rsidRDefault="00E97FF5" w:rsidP="00E97FF5">
      <w:pPr>
        <w:pStyle w:val="ConsPlusNonformat"/>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B28DF" w:rsidRPr="00E97FF5">
        <w:rPr>
          <w:rFonts w:ascii="Times New Roman" w:hAnsi="Times New Roman" w:cs="Times New Roman"/>
          <w:color w:val="000000"/>
          <w:sz w:val="28"/>
          <w:szCs w:val="28"/>
        </w:rPr>
        <w:t>3.1.3. Итого</w:t>
      </w:r>
      <w:r>
        <w:rPr>
          <w:rFonts w:ascii="Times New Roman" w:hAnsi="Times New Roman" w:cs="Times New Roman"/>
          <w:color w:val="000000"/>
          <w:sz w:val="28"/>
          <w:szCs w:val="28"/>
        </w:rPr>
        <w:t xml:space="preserve"> </w:t>
      </w:r>
      <w:r w:rsidR="007B28DF" w:rsidRPr="00E97FF5">
        <w:rPr>
          <w:rFonts w:ascii="Times New Roman" w:hAnsi="Times New Roman" w:cs="Times New Roman"/>
          <w:color w:val="000000"/>
          <w:sz w:val="28"/>
          <w:szCs w:val="28"/>
        </w:rPr>
        <w:t>неуплата</w:t>
      </w:r>
      <w:r>
        <w:rPr>
          <w:rFonts w:ascii="Times New Roman" w:hAnsi="Times New Roman" w:cs="Times New Roman"/>
          <w:color w:val="000000"/>
          <w:sz w:val="28"/>
          <w:szCs w:val="28"/>
        </w:rPr>
        <w:t xml:space="preserve"> </w:t>
      </w:r>
      <w:r w:rsidR="007B28DF" w:rsidRPr="00E97FF5">
        <w:rPr>
          <w:rFonts w:ascii="Times New Roman" w:hAnsi="Times New Roman" w:cs="Times New Roman"/>
          <w:color w:val="000000"/>
          <w:sz w:val="28"/>
          <w:szCs w:val="28"/>
        </w:rPr>
        <w:t>(неполная</w:t>
      </w:r>
      <w:r>
        <w:rPr>
          <w:rFonts w:ascii="Times New Roman" w:hAnsi="Times New Roman" w:cs="Times New Roman"/>
          <w:color w:val="000000"/>
          <w:sz w:val="28"/>
          <w:szCs w:val="28"/>
        </w:rPr>
        <w:t xml:space="preserve"> </w:t>
      </w:r>
      <w:r w:rsidR="007B28DF" w:rsidRPr="00E97FF5">
        <w:rPr>
          <w:rFonts w:ascii="Times New Roman" w:hAnsi="Times New Roman" w:cs="Times New Roman"/>
          <w:color w:val="000000"/>
          <w:sz w:val="28"/>
          <w:szCs w:val="28"/>
        </w:rPr>
        <w:t>уплата)</w:t>
      </w:r>
      <w:r>
        <w:rPr>
          <w:rFonts w:ascii="Times New Roman" w:hAnsi="Times New Roman" w:cs="Times New Roman"/>
          <w:color w:val="000000"/>
          <w:sz w:val="28"/>
          <w:szCs w:val="28"/>
        </w:rPr>
        <w:t xml:space="preserve"> </w:t>
      </w:r>
      <w:r w:rsidR="007B28DF" w:rsidRPr="00E97FF5">
        <w:rPr>
          <w:rFonts w:ascii="Times New Roman" w:hAnsi="Times New Roman" w:cs="Times New Roman"/>
          <w:color w:val="000000"/>
          <w:sz w:val="28"/>
          <w:szCs w:val="28"/>
        </w:rPr>
        <w:t>налогов</w:t>
      </w:r>
      <w:r>
        <w:rPr>
          <w:rFonts w:ascii="Times New Roman" w:hAnsi="Times New Roman" w:cs="Times New Roman"/>
          <w:color w:val="000000"/>
          <w:sz w:val="28"/>
          <w:szCs w:val="28"/>
        </w:rPr>
        <w:t xml:space="preserve"> </w:t>
      </w:r>
      <w:r w:rsidR="007B28DF" w:rsidRPr="00E97FF5">
        <w:rPr>
          <w:rFonts w:ascii="Times New Roman" w:hAnsi="Times New Roman" w:cs="Times New Roman"/>
          <w:color w:val="000000"/>
          <w:sz w:val="28"/>
          <w:szCs w:val="28"/>
        </w:rPr>
        <w:t xml:space="preserve">(сборов) установлена в сумме </w:t>
      </w:r>
      <w:r w:rsidR="006548F7" w:rsidRPr="00E97FF5">
        <w:rPr>
          <w:rFonts w:ascii="Times New Roman" w:hAnsi="Times New Roman" w:cs="Times New Roman"/>
          <w:color w:val="000000"/>
          <w:sz w:val="28"/>
          <w:szCs w:val="28"/>
        </w:rPr>
        <w:t>4845</w:t>
      </w:r>
      <w:r w:rsidR="007B28DF" w:rsidRPr="00E97FF5">
        <w:rPr>
          <w:rFonts w:ascii="Times New Roman" w:hAnsi="Times New Roman" w:cs="Times New Roman"/>
          <w:color w:val="000000"/>
          <w:sz w:val="28"/>
          <w:szCs w:val="28"/>
        </w:rPr>
        <w:t xml:space="preserve"> рублей;</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3.1.4. ранее правонарушений не выявлено</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3.2. По результатам проверки предлагается:</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3.2.1. Взыскать с ООО</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w:t>
      </w:r>
      <w:r w:rsidR="00CA01E6" w:rsidRPr="00E97FF5">
        <w:rPr>
          <w:rFonts w:ascii="Times New Roman" w:hAnsi="Times New Roman" w:cs="Times New Roman"/>
          <w:color w:val="000000"/>
          <w:sz w:val="28"/>
          <w:szCs w:val="28"/>
        </w:rPr>
        <w:t>Сердоликс</w:t>
      </w:r>
      <w:r w:rsidR="00B24ACB" w:rsidRPr="00E97FF5">
        <w:rPr>
          <w:rFonts w:ascii="Times New Roman" w:hAnsi="Times New Roman" w:cs="Times New Roman"/>
          <w:color w:val="000000"/>
          <w:sz w:val="28"/>
          <w:szCs w:val="28"/>
        </w:rPr>
        <w:t>»</w:t>
      </w:r>
      <w:r w:rsidRPr="00E97FF5">
        <w:rPr>
          <w:rFonts w:ascii="Times New Roman" w:hAnsi="Times New Roman" w:cs="Times New Roman"/>
          <w:color w:val="000000"/>
          <w:sz w:val="28"/>
          <w:szCs w:val="28"/>
        </w:rPr>
        <w:t>:</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а) указанные</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в</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пункте</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3.1</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суммы неуплаченных (не полностью уплаченных) налогов (сборов);</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б) пени за несвоевременную уплату</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налогов</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(сборов)</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в</w:t>
      </w:r>
      <w:r w:rsid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 xml:space="preserve">сумме </w:t>
      </w:r>
      <w:r w:rsidR="006548F7" w:rsidRPr="00E97FF5">
        <w:rPr>
          <w:rFonts w:ascii="Times New Roman" w:hAnsi="Times New Roman" w:cs="Times New Roman"/>
          <w:color w:val="000000"/>
          <w:sz w:val="28"/>
          <w:szCs w:val="28"/>
        </w:rPr>
        <w:t>87,26</w:t>
      </w:r>
      <w:r w:rsidRPr="00E97FF5">
        <w:rPr>
          <w:rFonts w:ascii="Times New Roman" w:hAnsi="Times New Roman" w:cs="Times New Roman"/>
          <w:color w:val="000000"/>
          <w:sz w:val="28"/>
          <w:szCs w:val="28"/>
        </w:rPr>
        <w:t xml:space="preserve"> руб.,</w:t>
      </w:r>
      <w:r w:rsidR="00D167F6" w:rsidRP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в том числе:</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 xml:space="preserve">по </w:t>
      </w:r>
      <w:r w:rsidR="006548F7" w:rsidRPr="00E97FF5">
        <w:rPr>
          <w:rFonts w:ascii="Times New Roman" w:hAnsi="Times New Roman" w:cs="Times New Roman"/>
          <w:color w:val="000000"/>
          <w:sz w:val="28"/>
          <w:szCs w:val="28"/>
        </w:rPr>
        <w:t>единому налогу, уплачиваемому в связи с применением УСН</w:t>
      </w:r>
      <w:r w:rsidRPr="00E97FF5">
        <w:rPr>
          <w:rFonts w:ascii="Times New Roman" w:hAnsi="Times New Roman" w:cs="Times New Roman"/>
          <w:color w:val="000000"/>
          <w:sz w:val="28"/>
          <w:szCs w:val="28"/>
        </w:rPr>
        <w:t xml:space="preserve"> </w:t>
      </w:r>
      <w:r w:rsidR="006548F7" w:rsidRPr="00E97FF5">
        <w:rPr>
          <w:rFonts w:ascii="Times New Roman" w:hAnsi="Times New Roman" w:cs="Times New Roman"/>
          <w:color w:val="000000"/>
          <w:sz w:val="28"/>
          <w:szCs w:val="28"/>
        </w:rPr>
        <w:t>–</w:t>
      </w:r>
      <w:r w:rsidRPr="00E97FF5">
        <w:rPr>
          <w:rFonts w:ascii="Times New Roman" w:hAnsi="Times New Roman" w:cs="Times New Roman"/>
          <w:color w:val="000000"/>
          <w:sz w:val="28"/>
          <w:szCs w:val="28"/>
        </w:rPr>
        <w:t xml:space="preserve"> в сумме </w:t>
      </w:r>
      <w:r w:rsidR="006548F7" w:rsidRPr="00E97FF5">
        <w:rPr>
          <w:rFonts w:ascii="Times New Roman" w:hAnsi="Times New Roman" w:cs="Times New Roman"/>
          <w:color w:val="000000"/>
          <w:sz w:val="28"/>
          <w:szCs w:val="28"/>
        </w:rPr>
        <w:t>87,26</w:t>
      </w:r>
      <w:r w:rsidRPr="00E97FF5">
        <w:rPr>
          <w:rFonts w:ascii="Times New Roman" w:hAnsi="Times New Roman" w:cs="Times New Roman"/>
          <w:color w:val="000000"/>
          <w:sz w:val="28"/>
          <w:szCs w:val="28"/>
        </w:rPr>
        <w:t xml:space="preserve"> руб.;</w:t>
      </w:r>
      <w:r w:rsidR="006548F7" w:rsidRPr="00E97FF5">
        <w:rPr>
          <w:rFonts w:ascii="Times New Roman" w:hAnsi="Times New Roman" w:cs="Times New Roman"/>
          <w:color w:val="000000"/>
          <w:sz w:val="28"/>
          <w:szCs w:val="28"/>
        </w:rPr>
        <w:t xml:space="preserve"> </w:t>
      </w:r>
      <w:r w:rsidRPr="00E97FF5">
        <w:rPr>
          <w:rFonts w:ascii="Times New Roman" w:hAnsi="Times New Roman" w:cs="Times New Roman"/>
          <w:color w:val="000000"/>
          <w:sz w:val="28"/>
          <w:szCs w:val="28"/>
        </w:rPr>
        <w:t>(Расчеты пени прилагаются)</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u w:val="single"/>
        </w:rPr>
      </w:pPr>
      <w:r w:rsidRPr="00E97FF5">
        <w:rPr>
          <w:rFonts w:ascii="Times New Roman" w:hAnsi="Times New Roman" w:cs="Times New Roman"/>
          <w:color w:val="000000"/>
          <w:sz w:val="28"/>
          <w:szCs w:val="28"/>
        </w:rPr>
        <w:t>3.2.2. ООО</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w:t>
      </w:r>
      <w:r w:rsidR="00CA01E6" w:rsidRPr="00E97FF5">
        <w:rPr>
          <w:rFonts w:ascii="Times New Roman" w:hAnsi="Times New Roman" w:cs="Times New Roman"/>
          <w:color w:val="000000"/>
          <w:sz w:val="28"/>
          <w:szCs w:val="28"/>
        </w:rPr>
        <w:t>Сердоликс</w:t>
      </w:r>
      <w:r w:rsidR="00B24ACB" w:rsidRPr="00E97FF5">
        <w:rPr>
          <w:rFonts w:ascii="Times New Roman" w:hAnsi="Times New Roman" w:cs="Times New Roman"/>
          <w:color w:val="000000"/>
          <w:sz w:val="28"/>
          <w:szCs w:val="28"/>
        </w:rPr>
        <w:t>»</w:t>
      </w:r>
      <w:r w:rsidRPr="00E97FF5">
        <w:rPr>
          <w:rFonts w:ascii="Times New Roman" w:hAnsi="Times New Roman" w:cs="Times New Roman"/>
          <w:color w:val="000000"/>
          <w:sz w:val="28"/>
          <w:szCs w:val="28"/>
        </w:rPr>
        <w:t xml:space="preserve"> внести необходимые исправления в </w:t>
      </w:r>
      <w:r w:rsidR="006548F7" w:rsidRPr="00E97FF5">
        <w:rPr>
          <w:rFonts w:ascii="Times New Roman" w:hAnsi="Times New Roman" w:cs="Times New Roman"/>
          <w:color w:val="000000"/>
          <w:sz w:val="28"/>
          <w:szCs w:val="28"/>
        </w:rPr>
        <w:t xml:space="preserve">налоговый </w:t>
      </w:r>
      <w:r w:rsidRPr="00E97FF5">
        <w:rPr>
          <w:rFonts w:ascii="Times New Roman" w:hAnsi="Times New Roman" w:cs="Times New Roman"/>
          <w:color w:val="000000"/>
          <w:sz w:val="28"/>
          <w:szCs w:val="28"/>
        </w:rPr>
        <w:t>учет,</w:t>
      </w:r>
      <w:r w:rsidR="006548F7" w:rsidRPr="00E97FF5">
        <w:rPr>
          <w:rFonts w:ascii="Times New Roman" w:hAnsi="Times New Roman" w:cs="Times New Roman"/>
          <w:color w:val="000000"/>
          <w:sz w:val="28"/>
          <w:szCs w:val="28"/>
        </w:rPr>
        <w:t xml:space="preserve"> откорректировать сумму начисленного единого налога, уплачиваемого в связи с применением УСН</w:t>
      </w:r>
      <w:r w:rsidRPr="00E97FF5">
        <w:rPr>
          <w:rFonts w:ascii="Times New Roman" w:hAnsi="Times New Roman" w:cs="Times New Roman"/>
          <w:color w:val="000000"/>
          <w:sz w:val="28"/>
          <w:szCs w:val="28"/>
        </w:rPr>
        <w:t>.</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3.2.3. Привлечь ООО</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w:t>
      </w:r>
      <w:r w:rsidR="00CA01E6" w:rsidRPr="00E97FF5">
        <w:rPr>
          <w:rFonts w:ascii="Times New Roman" w:hAnsi="Times New Roman" w:cs="Times New Roman"/>
          <w:color w:val="000000"/>
          <w:sz w:val="28"/>
          <w:szCs w:val="28"/>
        </w:rPr>
        <w:t>Сердоликс</w:t>
      </w:r>
      <w:r w:rsidR="00B24ACB" w:rsidRPr="00E97FF5">
        <w:rPr>
          <w:rFonts w:ascii="Times New Roman" w:hAnsi="Times New Roman" w:cs="Times New Roman"/>
          <w:color w:val="000000"/>
          <w:sz w:val="28"/>
          <w:szCs w:val="28"/>
        </w:rPr>
        <w:t>»</w:t>
      </w:r>
      <w:r w:rsidRPr="00E97FF5">
        <w:rPr>
          <w:rFonts w:ascii="Times New Roman" w:hAnsi="Times New Roman" w:cs="Times New Roman"/>
          <w:color w:val="000000"/>
          <w:sz w:val="28"/>
          <w:szCs w:val="28"/>
        </w:rPr>
        <w:t xml:space="preserve"> к налоговой ответственности, предусмотренной:</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а) пунктом 1 статьи 122 Налогового кодекса Российской Федерации за неправильное исчисление единого налога</w:t>
      </w:r>
      <w:r w:rsidR="00D167F6" w:rsidRPr="00E97FF5">
        <w:rPr>
          <w:rFonts w:ascii="Times New Roman" w:hAnsi="Times New Roman" w:cs="Times New Roman"/>
          <w:color w:val="000000"/>
          <w:sz w:val="28"/>
          <w:szCs w:val="28"/>
        </w:rPr>
        <w:t xml:space="preserve"> при применении УСН</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б) ___________________________________________________________</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Приложения: на ___</w:t>
      </w:r>
      <w:r w:rsidRPr="00E97FF5">
        <w:rPr>
          <w:rFonts w:ascii="Times New Roman" w:hAnsi="Times New Roman" w:cs="Times New Roman"/>
          <w:color w:val="000000"/>
          <w:sz w:val="28"/>
          <w:szCs w:val="28"/>
          <w:u w:val="single"/>
        </w:rPr>
        <w:t>1</w:t>
      </w:r>
      <w:r w:rsidRPr="00E97FF5">
        <w:rPr>
          <w:rFonts w:ascii="Times New Roman" w:hAnsi="Times New Roman" w:cs="Times New Roman"/>
          <w:color w:val="000000"/>
          <w:sz w:val="28"/>
          <w:szCs w:val="28"/>
        </w:rPr>
        <w:t>___ листах.</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77"/>
        <w:gridCol w:w="4742"/>
      </w:tblGrid>
      <w:tr w:rsidR="007B28DF" w:rsidRPr="00DD34ED" w:rsidTr="00DD34ED">
        <w:trPr>
          <w:cantSplit/>
        </w:trPr>
        <w:tc>
          <w:tcPr>
            <w:tcW w:w="2400" w:type="pct"/>
            <w:shd w:val="clear" w:color="auto" w:fill="auto"/>
          </w:tcPr>
          <w:p w:rsidR="007B28DF" w:rsidRPr="00DD34ED" w:rsidRDefault="007B28DF" w:rsidP="00DD34ED">
            <w:pPr>
              <w:pStyle w:val="ConsPlusNonformat"/>
              <w:widowControl/>
              <w:spacing w:line="360" w:lineRule="auto"/>
              <w:jc w:val="both"/>
              <w:rPr>
                <w:rFonts w:ascii="Times New Roman" w:hAnsi="Times New Roman" w:cs="Times New Roman"/>
                <w:color w:val="000000"/>
                <w:szCs w:val="28"/>
              </w:rPr>
            </w:pPr>
            <w:r w:rsidRPr="00DD34ED">
              <w:rPr>
                <w:rFonts w:ascii="Times New Roman" w:hAnsi="Times New Roman" w:cs="Times New Roman"/>
                <w:color w:val="000000"/>
                <w:szCs w:val="28"/>
              </w:rPr>
              <w:t>Подписи должностных лиц</w:t>
            </w:r>
            <w:r w:rsidR="00E97FF5" w:rsidRPr="00DD34ED">
              <w:rPr>
                <w:rFonts w:ascii="Times New Roman" w:hAnsi="Times New Roman" w:cs="Times New Roman"/>
                <w:color w:val="000000"/>
                <w:szCs w:val="28"/>
              </w:rPr>
              <w:t xml:space="preserve"> </w:t>
            </w:r>
            <w:r w:rsidRPr="00DD34ED">
              <w:rPr>
                <w:rFonts w:ascii="Times New Roman" w:hAnsi="Times New Roman" w:cs="Times New Roman"/>
                <w:color w:val="000000"/>
                <w:szCs w:val="28"/>
              </w:rPr>
              <w:t>налогового органа:</w:t>
            </w:r>
          </w:p>
          <w:p w:rsidR="007B28DF" w:rsidRPr="00DD34ED" w:rsidRDefault="007B28DF" w:rsidP="00DD34ED">
            <w:pPr>
              <w:pStyle w:val="ConsPlusNonformat"/>
              <w:widowControl/>
              <w:spacing w:line="360" w:lineRule="auto"/>
              <w:jc w:val="both"/>
              <w:rPr>
                <w:rFonts w:ascii="Times New Roman" w:hAnsi="Times New Roman" w:cs="Times New Roman"/>
                <w:color w:val="000000"/>
                <w:szCs w:val="28"/>
              </w:rPr>
            </w:pPr>
            <w:r w:rsidRPr="00DD34ED">
              <w:rPr>
                <w:rFonts w:ascii="Times New Roman" w:hAnsi="Times New Roman" w:cs="Times New Roman"/>
                <w:color w:val="000000"/>
                <w:szCs w:val="28"/>
              </w:rPr>
              <w:t xml:space="preserve">налоговый инспектор </w:t>
            </w:r>
            <w:r w:rsidRPr="00DD34ED">
              <w:rPr>
                <w:rFonts w:ascii="Times New Roman" w:hAnsi="Times New Roman" w:cs="Times New Roman"/>
                <w:color w:val="000000"/>
                <w:szCs w:val="28"/>
                <w:lang w:val="en-US"/>
              </w:rPr>
              <w:t>I</w:t>
            </w:r>
            <w:r w:rsidR="00D167F6" w:rsidRPr="00DD34ED">
              <w:rPr>
                <w:rFonts w:ascii="Times New Roman" w:hAnsi="Times New Roman" w:cs="Times New Roman"/>
                <w:color w:val="000000"/>
                <w:szCs w:val="28"/>
                <w:lang w:val="en-US"/>
              </w:rPr>
              <w:t>I</w:t>
            </w:r>
            <w:r w:rsidRPr="00DD34ED">
              <w:rPr>
                <w:rFonts w:ascii="Times New Roman" w:hAnsi="Times New Roman" w:cs="Times New Roman"/>
                <w:color w:val="000000"/>
                <w:szCs w:val="28"/>
              </w:rPr>
              <w:t xml:space="preserve"> ранга</w:t>
            </w:r>
          </w:p>
          <w:p w:rsidR="007B28DF" w:rsidRPr="00DD34ED" w:rsidRDefault="007B28DF" w:rsidP="00DD34ED">
            <w:pPr>
              <w:pStyle w:val="ConsPlusNonformat"/>
              <w:widowControl/>
              <w:spacing w:line="360" w:lineRule="auto"/>
              <w:jc w:val="both"/>
              <w:rPr>
                <w:rFonts w:ascii="Times New Roman" w:hAnsi="Times New Roman" w:cs="Times New Roman"/>
                <w:color w:val="000000"/>
                <w:szCs w:val="28"/>
              </w:rPr>
            </w:pPr>
            <w:r w:rsidRPr="00DD34ED">
              <w:rPr>
                <w:rFonts w:ascii="Times New Roman" w:hAnsi="Times New Roman" w:cs="Times New Roman"/>
                <w:color w:val="000000"/>
                <w:szCs w:val="28"/>
              </w:rPr>
              <w:t xml:space="preserve">ИФНС по </w:t>
            </w:r>
            <w:r w:rsidR="00D167F6" w:rsidRPr="00DD34ED">
              <w:rPr>
                <w:rFonts w:ascii="Times New Roman" w:hAnsi="Times New Roman" w:cs="Times New Roman"/>
                <w:color w:val="000000"/>
                <w:szCs w:val="28"/>
              </w:rPr>
              <w:t>Советскому</w:t>
            </w:r>
            <w:r w:rsidRPr="00DD34ED">
              <w:rPr>
                <w:rFonts w:ascii="Times New Roman" w:hAnsi="Times New Roman" w:cs="Times New Roman"/>
                <w:color w:val="000000"/>
                <w:szCs w:val="28"/>
              </w:rPr>
              <w:t xml:space="preserve"> району</w:t>
            </w:r>
          </w:p>
          <w:p w:rsidR="007B28DF" w:rsidRPr="00DD34ED" w:rsidRDefault="00E97FF5" w:rsidP="00DD34ED">
            <w:pPr>
              <w:pStyle w:val="ConsPlusNonformat"/>
              <w:widowControl/>
              <w:spacing w:line="360" w:lineRule="auto"/>
              <w:jc w:val="both"/>
              <w:rPr>
                <w:rFonts w:ascii="Times New Roman" w:hAnsi="Times New Roman" w:cs="Times New Roman"/>
                <w:color w:val="000000"/>
                <w:szCs w:val="28"/>
              </w:rPr>
            </w:pPr>
            <w:r w:rsidRPr="00DD34ED">
              <w:rPr>
                <w:rFonts w:ascii="Times New Roman" w:hAnsi="Times New Roman" w:cs="Times New Roman"/>
                <w:color w:val="000000"/>
                <w:szCs w:val="28"/>
              </w:rPr>
              <w:t>г. Красноярска</w:t>
            </w:r>
          </w:p>
          <w:p w:rsidR="007B28DF" w:rsidRPr="00DD34ED" w:rsidRDefault="007B28DF" w:rsidP="00DD34ED">
            <w:pPr>
              <w:pStyle w:val="ConsPlusNonformat"/>
              <w:widowControl/>
              <w:spacing w:line="360" w:lineRule="auto"/>
              <w:jc w:val="both"/>
              <w:rPr>
                <w:rFonts w:ascii="Times New Roman" w:hAnsi="Times New Roman" w:cs="Times New Roman"/>
                <w:color w:val="000000"/>
                <w:szCs w:val="28"/>
              </w:rPr>
            </w:pPr>
            <w:r w:rsidRPr="00DD34ED">
              <w:rPr>
                <w:rFonts w:ascii="Times New Roman" w:hAnsi="Times New Roman" w:cs="Times New Roman"/>
                <w:color w:val="000000"/>
                <w:szCs w:val="28"/>
              </w:rPr>
              <w:t xml:space="preserve">___________ </w:t>
            </w:r>
            <w:r w:rsidR="00D167F6" w:rsidRPr="00DD34ED">
              <w:rPr>
                <w:rFonts w:ascii="Times New Roman" w:hAnsi="Times New Roman" w:cs="Times New Roman"/>
                <w:color w:val="000000"/>
                <w:szCs w:val="28"/>
              </w:rPr>
              <w:t>Волкова Ю.А.</w:t>
            </w:r>
          </w:p>
        </w:tc>
        <w:tc>
          <w:tcPr>
            <w:tcW w:w="2600" w:type="pct"/>
            <w:shd w:val="clear" w:color="auto" w:fill="auto"/>
          </w:tcPr>
          <w:p w:rsidR="007B28DF" w:rsidRPr="00DD34ED" w:rsidRDefault="007B28DF" w:rsidP="00DD34ED">
            <w:pPr>
              <w:pStyle w:val="ConsPlusNonformat"/>
              <w:widowControl/>
              <w:spacing w:line="360" w:lineRule="auto"/>
              <w:jc w:val="both"/>
              <w:rPr>
                <w:rFonts w:ascii="Times New Roman" w:hAnsi="Times New Roman" w:cs="Times New Roman"/>
                <w:color w:val="000000"/>
                <w:szCs w:val="28"/>
              </w:rPr>
            </w:pPr>
            <w:r w:rsidRPr="00DD34ED">
              <w:rPr>
                <w:rFonts w:ascii="Times New Roman" w:hAnsi="Times New Roman" w:cs="Times New Roman"/>
                <w:color w:val="000000"/>
                <w:szCs w:val="28"/>
              </w:rPr>
              <w:t>Подпись руководителя организации</w:t>
            </w:r>
            <w:r w:rsidR="00E97FF5" w:rsidRPr="00DD34ED">
              <w:rPr>
                <w:rFonts w:ascii="Times New Roman" w:hAnsi="Times New Roman" w:cs="Times New Roman"/>
                <w:color w:val="000000"/>
                <w:szCs w:val="28"/>
              </w:rPr>
              <w:t xml:space="preserve"> </w:t>
            </w:r>
            <w:r w:rsidRPr="00DD34ED">
              <w:rPr>
                <w:rFonts w:ascii="Times New Roman" w:hAnsi="Times New Roman" w:cs="Times New Roman"/>
                <w:color w:val="000000"/>
                <w:szCs w:val="28"/>
              </w:rPr>
              <w:t>(индивидуального предпринимателя)</w:t>
            </w:r>
          </w:p>
          <w:p w:rsidR="007B28DF" w:rsidRPr="00DD34ED" w:rsidRDefault="007B28DF" w:rsidP="00DD34ED">
            <w:pPr>
              <w:pStyle w:val="ConsPlusNonformat"/>
              <w:widowControl/>
              <w:spacing w:line="360" w:lineRule="auto"/>
              <w:jc w:val="both"/>
              <w:rPr>
                <w:rFonts w:ascii="Times New Roman" w:hAnsi="Times New Roman" w:cs="Times New Roman"/>
                <w:color w:val="000000"/>
                <w:szCs w:val="28"/>
              </w:rPr>
            </w:pPr>
            <w:r w:rsidRPr="00DD34ED">
              <w:rPr>
                <w:rFonts w:ascii="Times New Roman" w:hAnsi="Times New Roman" w:cs="Times New Roman"/>
                <w:color w:val="000000"/>
                <w:szCs w:val="28"/>
              </w:rPr>
              <w:t>(представителя)</w:t>
            </w:r>
          </w:p>
          <w:p w:rsidR="007B28DF" w:rsidRPr="00DD34ED" w:rsidRDefault="007B28DF" w:rsidP="00DD34ED">
            <w:pPr>
              <w:pStyle w:val="ConsPlusNonformat"/>
              <w:widowControl/>
              <w:spacing w:line="360" w:lineRule="auto"/>
              <w:jc w:val="both"/>
              <w:rPr>
                <w:rFonts w:ascii="Times New Roman" w:hAnsi="Times New Roman" w:cs="Times New Roman"/>
                <w:color w:val="000000"/>
                <w:szCs w:val="28"/>
              </w:rPr>
            </w:pPr>
            <w:r w:rsidRPr="00DD34ED">
              <w:rPr>
                <w:rFonts w:ascii="Times New Roman" w:hAnsi="Times New Roman" w:cs="Times New Roman"/>
                <w:color w:val="000000"/>
                <w:szCs w:val="28"/>
              </w:rPr>
              <w:t>ООО</w:t>
            </w:r>
            <w:r w:rsidR="00E97FF5" w:rsidRPr="00DD34ED">
              <w:rPr>
                <w:rFonts w:ascii="Times New Roman" w:hAnsi="Times New Roman" w:cs="Times New Roman"/>
                <w:color w:val="000000"/>
                <w:szCs w:val="28"/>
              </w:rPr>
              <w:t> «</w:t>
            </w:r>
            <w:r w:rsidR="00CA01E6" w:rsidRPr="00DD34ED">
              <w:rPr>
                <w:rFonts w:ascii="Times New Roman" w:hAnsi="Times New Roman" w:cs="Times New Roman"/>
                <w:color w:val="000000"/>
                <w:szCs w:val="28"/>
              </w:rPr>
              <w:t>Сердоликс</w:t>
            </w:r>
            <w:r w:rsidR="00B24ACB" w:rsidRPr="00DD34ED">
              <w:rPr>
                <w:rFonts w:ascii="Times New Roman" w:hAnsi="Times New Roman" w:cs="Times New Roman"/>
                <w:color w:val="000000"/>
                <w:szCs w:val="28"/>
              </w:rPr>
              <w:t>»</w:t>
            </w:r>
          </w:p>
          <w:p w:rsidR="007B28DF" w:rsidRPr="00DD34ED" w:rsidRDefault="007B28DF" w:rsidP="00DD34ED">
            <w:pPr>
              <w:pStyle w:val="ConsPlusNonformat"/>
              <w:widowControl/>
              <w:spacing w:line="360" w:lineRule="auto"/>
              <w:jc w:val="both"/>
              <w:rPr>
                <w:rFonts w:ascii="Times New Roman" w:hAnsi="Times New Roman" w:cs="Times New Roman"/>
                <w:color w:val="000000"/>
                <w:szCs w:val="28"/>
              </w:rPr>
            </w:pPr>
          </w:p>
          <w:p w:rsidR="007B28DF" w:rsidRPr="00DD34ED" w:rsidRDefault="007B28DF" w:rsidP="00DD34ED">
            <w:pPr>
              <w:pStyle w:val="ConsPlusNonformat"/>
              <w:widowControl/>
              <w:spacing w:line="360" w:lineRule="auto"/>
              <w:jc w:val="both"/>
              <w:rPr>
                <w:rFonts w:ascii="Times New Roman" w:hAnsi="Times New Roman" w:cs="Times New Roman"/>
                <w:color w:val="000000"/>
                <w:szCs w:val="28"/>
              </w:rPr>
            </w:pPr>
            <w:r w:rsidRPr="00DD34ED">
              <w:rPr>
                <w:rFonts w:ascii="Times New Roman" w:hAnsi="Times New Roman" w:cs="Times New Roman"/>
                <w:color w:val="000000"/>
                <w:szCs w:val="28"/>
              </w:rPr>
              <w:t xml:space="preserve">_____________ </w:t>
            </w:r>
            <w:r w:rsidR="00D167F6" w:rsidRPr="00DD34ED">
              <w:rPr>
                <w:rFonts w:ascii="Times New Roman" w:hAnsi="Times New Roman" w:cs="Times New Roman"/>
                <w:color w:val="000000"/>
                <w:szCs w:val="28"/>
              </w:rPr>
              <w:t>Рожкова Е.М.</w:t>
            </w:r>
          </w:p>
        </w:tc>
      </w:tr>
    </w:tbl>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p>
    <w:p w:rsidR="00D167F6"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Экземпляр акта с 1 приложением на 1 листе получил:</w:t>
      </w:r>
    </w:p>
    <w:p w:rsidR="007B28DF" w:rsidRPr="00E97FF5" w:rsidRDefault="00D167F6"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Главный бухгалтер Рожкова Е.М.</w:t>
      </w:r>
      <w:r w:rsidR="007B28DF" w:rsidRPr="00E97FF5">
        <w:rPr>
          <w:rFonts w:ascii="Times New Roman" w:hAnsi="Times New Roman" w:cs="Times New Roman"/>
          <w:color w:val="000000"/>
          <w:sz w:val="28"/>
          <w:szCs w:val="28"/>
        </w:rPr>
        <w:t>, ООО</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w:t>
      </w:r>
      <w:r w:rsidR="00CA01E6" w:rsidRPr="00E97FF5">
        <w:rPr>
          <w:rFonts w:ascii="Times New Roman" w:hAnsi="Times New Roman" w:cs="Times New Roman"/>
          <w:color w:val="000000"/>
          <w:sz w:val="28"/>
          <w:szCs w:val="28"/>
        </w:rPr>
        <w:t>Сердоликс</w:t>
      </w:r>
      <w:r w:rsidR="00B24ACB" w:rsidRPr="00E97FF5">
        <w:rPr>
          <w:rFonts w:ascii="Times New Roman" w:hAnsi="Times New Roman" w:cs="Times New Roman"/>
          <w:color w:val="000000"/>
          <w:sz w:val="28"/>
          <w:szCs w:val="28"/>
        </w:rPr>
        <w:t>»</w:t>
      </w:r>
    </w:p>
    <w:p w:rsidR="007B28DF" w:rsidRPr="00E97FF5" w:rsidRDefault="00D167F6"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31.01.2010</w:t>
      </w:r>
      <w:r w:rsidR="007B28DF" w:rsidRPr="00E97FF5">
        <w:rPr>
          <w:rFonts w:ascii="Times New Roman" w:hAnsi="Times New Roman" w:cs="Times New Roman"/>
          <w:color w:val="000000"/>
          <w:sz w:val="28"/>
          <w:szCs w:val="28"/>
        </w:rPr>
        <w:t xml:space="preserve"> ______________</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Приложение</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к акту выездной налоговой</w:t>
      </w:r>
    </w:p>
    <w:p w:rsidR="007B28DF" w:rsidRPr="00E97FF5" w:rsidRDefault="007B28DF" w:rsidP="00E97FF5">
      <w:pPr>
        <w:pStyle w:val="ConsPlusNonformat"/>
        <w:widowControl/>
        <w:spacing w:line="360" w:lineRule="auto"/>
        <w:ind w:firstLine="709"/>
        <w:jc w:val="both"/>
        <w:rPr>
          <w:rFonts w:ascii="Times New Roman" w:hAnsi="Times New Roman" w:cs="Times New Roman"/>
          <w:color w:val="000000"/>
          <w:sz w:val="28"/>
          <w:szCs w:val="28"/>
        </w:rPr>
      </w:pPr>
      <w:r w:rsidRPr="00E97FF5">
        <w:rPr>
          <w:rFonts w:ascii="Times New Roman" w:hAnsi="Times New Roman" w:cs="Times New Roman"/>
          <w:color w:val="000000"/>
          <w:sz w:val="28"/>
          <w:szCs w:val="28"/>
        </w:rPr>
        <w:t xml:space="preserve">проверки </w:t>
      </w:r>
      <w:r w:rsidR="00E97FF5">
        <w:rPr>
          <w:rFonts w:ascii="Times New Roman" w:hAnsi="Times New Roman" w:cs="Times New Roman"/>
          <w:color w:val="000000"/>
          <w:sz w:val="28"/>
          <w:szCs w:val="28"/>
        </w:rPr>
        <w:t>№</w:t>
      </w:r>
      <w:r w:rsidR="00E97FF5" w:rsidRPr="00E97FF5">
        <w:rPr>
          <w:rFonts w:ascii="Times New Roman" w:hAnsi="Times New Roman" w:cs="Times New Roman"/>
          <w:color w:val="000000"/>
          <w:sz w:val="28"/>
          <w:szCs w:val="28"/>
        </w:rPr>
        <w:t>П</w:t>
      </w:r>
      <w:r w:rsidR="006548F7" w:rsidRPr="00E97FF5">
        <w:rPr>
          <w:rFonts w:ascii="Times New Roman" w:hAnsi="Times New Roman" w:cs="Times New Roman"/>
          <w:color w:val="000000"/>
          <w:sz w:val="28"/>
          <w:szCs w:val="28"/>
        </w:rPr>
        <w:t>р17</w:t>
      </w:r>
      <w:r w:rsidR="00E97FF5">
        <w:rPr>
          <w:rFonts w:ascii="Times New Roman" w:hAnsi="Times New Roman" w:cs="Times New Roman"/>
          <w:color w:val="000000"/>
          <w:sz w:val="28"/>
          <w:szCs w:val="28"/>
        </w:rPr>
        <w:t>–</w:t>
      </w:r>
      <w:r w:rsidR="00E97FF5" w:rsidRPr="00E97FF5">
        <w:rPr>
          <w:rFonts w:ascii="Times New Roman" w:hAnsi="Times New Roman" w:cs="Times New Roman"/>
          <w:color w:val="000000"/>
          <w:sz w:val="28"/>
          <w:szCs w:val="28"/>
        </w:rPr>
        <w:t>0</w:t>
      </w:r>
      <w:r w:rsidR="006548F7" w:rsidRPr="00E97FF5">
        <w:rPr>
          <w:rFonts w:ascii="Times New Roman" w:hAnsi="Times New Roman" w:cs="Times New Roman"/>
          <w:color w:val="000000"/>
          <w:sz w:val="28"/>
          <w:szCs w:val="28"/>
        </w:rPr>
        <w:t>2</w:t>
      </w:r>
      <w:r w:rsidR="00E97FF5">
        <w:rPr>
          <w:rFonts w:ascii="Times New Roman" w:hAnsi="Times New Roman" w:cs="Times New Roman"/>
          <w:color w:val="000000"/>
          <w:sz w:val="28"/>
          <w:szCs w:val="28"/>
        </w:rPr>
        <w:t>–</w:t>
      </w:r>
      <w:r w:rsidR="00E97FF5" w:rsidRPr="00E97FF5">
        <w:rPr>
          <w:rFonts w:ascii="Times New Roman" w:hAnsi="Times New Roman" w:cs="Times New Roman"/>
          <w:color w:val="000000"/>
          <w:sz w:val="28"/>
          <w:szCs w:val="28"/>
        </w:rPr>
        <w:t>2</w:t>
      </w:r>
      <w:r w:rsidR="006548F7" w:rsidRPr="00E97FF5">
        <w:rPr>
          <w:rFonts w:ascii="Times New Roman" w:hAnsi="Times New Roman" w:cs="Times New Roman"/>
          <w:color w:val="000000"/>
          <w:sz w:val="28"/>
          <w:szCs w:val="28"/>
        </w:rPr>
        <w:t>010</w:t>
      </w:r>
      <w:r w:rsidRPr="00E97FF5">
        <w:rPr>
          <w:rFonts w:ascii="Times New Roman" w:hAnsi="Times New Roman" w:cs="Times New Roman"/>
          <w:color w:val="000000"/>
          <w:sz w:val="28"/>
          <w:szCs w:val="28"/>
        </w:rPr>
        <w:t xml:space="preserve"> от </w:t>
      </w:r>
      <w:r w:rsidR="006548F7" w:rsidRPr="00E97FF5">
        <w:rPr>
          <w:rFonts w:ascii="Times New Roman" w:hAnsi="Times New Roman" w:cs="Times New Roman"/>
          <w:color w:val="000000"/>
          <w:sz w:val="28"/>
          <w:szCs w:val="28"/>
        </w:rPr>
        <w:t>15</w:t>
      </w:r>
      <w:r w:rsidRPr="00E97FF5">
        <w:rPr>
          <w:rFonts w:ascii="Times New Roman" w:hAnsi="Times New Roman" w:cs="Times New Roman"/>
          <w:color w:val="000000"/>
          <w:sz w:val="28"/>
          <w:szCs w:val="28"/>
        </w:rPr>
        <w:t>.0</w:t>
      </w:r>
      <w:r w:rsidR="006548F7" w:rsidRPr="00E97FF5">
        <w:rPr>
          <w:rFonts w:ascii="Times New Roman" w:hAnsi="Times New Roman" w:cs="Times New Roman"/>
          <w:color w:val="000000"/>
          <w:sz w:val="28"/>
          <w:szCs w:val="28"/>
        </w:rPr>
        <w:t>1</w:t>
      </w:r>
      <w:r w:rsidRPr="00E97FF5">
        <w:rPr>
          <w:rFonts w:ascii="Times New Roman" w:hAnsi="Times New Roman" w:cs="Times New Roman"/>
          <w:color w:val="000000"/>
          <w:sz w:val="28"/>
          <w:szCs w:val="28"/>
        </w:rPr>
        <w:t>.</w:t>
      </w:r>
      <w:r w:rsidR="00E97FF5" w:rsidRPr="00E97FF5">
        <w:rPr>
          <w:rFonts w:ascii="Times New Roman" w:hAnsi="Times New Roman" w:cs="Times New Roman"/>
          <w:color w:val="000000"/>
          <w:sz w:val="28"/>
          <w:szCs w:val="28"/>
        </w:rPr>
        <w:t>2010</w:t>
      </w:r>
      <w:r w:rsidR="00E97FF5">
        <w:rPr>
          <w:rFonts w:ascii="Times New Roman" w:hAnsi="Times New Roman" w:cs="Times New Roman"/>
          <w:color w:val="000000"/>
          <w:sz w:val="28"/>
          <w:szCs w:val="28"/>
        </w:rPr>
        <w:t> </w:t>
      </w:r>
      <w:r w:rsidR="00E97FF5" w:rsidRPr="00E97FF5">
        <w:rPr>
          <w:rFonts w:ascii="Times New Roman" w:hAnsi="Times New Roman" w:cs="Times New Roman"/>
          <w:color w:val="000000"/>
          <w:sz w:val="28"/>
          <w:szCs w:val="28"/>
        </w:rPr>
        <w:t>г</w:t>
      </w:r>
      <w:r w:rsidRPr="00E97FF5">
        <w:rPr>
          <w:rFonts w:ascii="Times New Roman" w:hAnsi="Times New Roman" w:cs="Times New Roman"/>
          <w:color w:val="000000"/>
          <w:sz w:val="28"/>
          <w:szCs w:val="28"/>
        </w:rPr>
        <w:t>.</w:t>
      </w:r>
    </w:p>
    <w:p w:rsidR="007B28DF" w:rsidRPr="00E97FF5" w:rsidRDefault="007B28DF" w:rsidP="00E97FF5">
      <w:pPr>
        <w:widowControl/>
        <w:snapToGrid/>
        <w:spacing w:line="360" w:lineRule="auto"/>
        <w:ind w:firstLine="709"/>
        <w:rPr>
          <w:color w:val="000000"/>
          <w:sz w:val="28"/>
          <w:szCs w:val="28"/>
        </w:rPr>
      </w:pPr>
    </w:p>
    <w:p w:rsidR="007B28DF" w:rsidRPr="00E97FF5" w:rsidRDefault="007B28DF" w:rsidP="00E97FF5">
      <w:pPr>
        <w:widowControl/>
        <w:snapToGrid/>
        <w:spacing w:line="360" w:lineRule="auto"/>
        <w:ind w:firstLine="709"/>
        <w:rPr>
          <w:color w:val="000000"/>
          <w:sz w:val="28"/>
          <w:szCs w:val="28"/>
        </w:rPr>
      </w:pPr>
      <w:r w:rsidRPr="00E97FF5">
        <w:rPr>
          <w:color w:val="000000"/>
          <w:sz w:val="28"/>
          <w:szCs w:val="28"/>
        </w:rPr>
        <w:t>Расчет пени по единому налогу, уплачиваемому при применении упрощенной системы налогообложения</w:t>
      </w:r>
    </w:p>
    <w:p w:rsidR="007B28DF" w:rsidRPr="00E97FF5" w:rsidRDefault="007B28DF" w:rsidP="00E97FF5">
      <w:pPr>
        <w:widowControl/>
        <w:snapToGrid/>
        <w:spacing w:line="360" w:lineRule="auto"/>
        <w:ind w:firstLine="709"/>
        <w:rPr>
          <w:color w:val="000000"/>
          <w:sz w:val="28"/>
          <w:szCs w:val="28"/>
        </w:rPr>
      </w:pP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6"/>
        <w:gridCol w:w="1083"/>
        <w:gridCol w:w="2787"/>
        <w:gridCol w:w="1634"/>
        <w:gridCol w:w="1449"/>
        <w:gridCol w:w="1101"/>
      </w:tblGrid>
      <w:tr w:rsidR="007B28DF" w:rsidRPr="00DD34ED" w:rsidTr="00DD34ED">
        <w:trPr>
          <w:cantSplit/>
          <w:trHeight w:val="540"/>
        </w:trPr>
        <w:tc>
          <w:tcPr>
            <w:tcW w:w="1228" w:type="pct"/>
            <w:gridSpan w:val="2"/>
            <w:shd w:val="clear" w:color="auto" w:fill="auto"/>
          </w:tcPr>
          <w:p w:rsidR="007B28DF" w:rsidRPr="00DD34ED" w:rsidRDefault="007B28DF" w:rsidP="00DD34ED">
            <w:pPr>
              <w:widowControl/>
              <w:snapToGrid/>
              <w:spacing w:line="360" w:lineRule="auto"/>
              <w:ind w:firstLine="0"/>
              <w:rPr>
                <w:color w:val="000000"/>
                <w:sz w:val="20"/>
                <w:szCs w:val="28"/>
              </w:rPr>
            </w:pPr>
            <w:r w:rsidRPr="00DD34ED">
              <w:rPr>
                <w:color w:val="000000"/>
                <w:sz w:val="20"/>
                <w:szCs w:val="28"/>
              </w:rPr>
              <w:t>ставка рефинансирования</w:t>
            </w:r>
          </w:p>
        </w:tc>
        <w:tc>
          <w:tcPr>
            <w:tcW w:w="1508" w:type="pct"/>
            <w:shd w:val="clear" w:color="auto" w:fill="auto"/>
            <w:noWrap/>
          </w:tcPr>
          <w:p w:rsidR="007B28DF" w:rsidRPr="00DD34ED" w:rsidRDefault="007B28DF" w:rsidP="00DD34ED">
            <w:pPr>
              <w:widowControl/>
              <w:snapToGrid/>
              <w:spacing w:line="360" w:lineRule="auto"/>
              <w:ind w:firstLine="0"/>
              <w:rPr>
                <w:color w:val="000000"/>
                <w:sz w:val="20"/>
                <w:szCs w:val="28"/>
              </w:rPr>
            </w:pPr>
            <w:r w:rsidRPr="00DD34ED">
              <w:rPr>
                <w:color w:val="000000"/>
                <w:sz w:val="20"/>
                <w:szCs w:val="28"/>
              </w:rPr>
              <w:t>период начисления</w:t>
            </w:r>
          </w:p>
        </w:tc>
        <w:tc>
          <w:tcPr>
            <w:tcW w:w="884" w:type="pct"/>
            <w:shd w:val="clear" w:color="auto" w:fill="auto"/>
          </w:tcPr>
          <w:p w:rsidR="007B28DF" w:rsidRPr="00DD34ED" w:rsidRDefault="007B28DF" w:rsidP="00DD34ED">
            <w:pPr>
              <w:widowControl/>
              <w:snapToGrid/>
              <w:spacing w:line="360" w:lineRule="auto"/>
              <w:ind w:firstLine="0"/>
              <w:rPr>
                <w:color w:val="000000"/>
                <w:sz w:val="20"/>
                <w:szCs w:val="28"/>
              </w:rPr>
            </w:pPr>
            <w:r w:rsidRPr="00DD34ED">
              <w:rPr>
                <w:color w:val="000000"/>
                <w:sz w:val="20"/>
                <w:szCs w:val="28"/>
              </w:rPr>
              <w:t>Количество дней</w:t>
            </w:r>
          </w:p>
        </w:tc>
        <w:tc>
          <w:tcPr>
            <w:tcW w:w="784" w:type="pct"/>
            <w:shd w:val="clear" w:color="auto" w:fill="auto"/>
            <w:noWrap/>
          </w:tcPr>
          <w:p w:rsidR="007B28DF" w:rsidRPr="00DD34ED" w:rsidRDefault="007B28DF" w:rsidP="00DD34ED">
            <w:pPr>
              <w:widowControl/>
              <w:snapToGrid/>
              <w:spacing w:line="360" w:lineRule="auto"/>
              <w:ind w:firstLine="0"/>
              <w:rPr>
                <w:color w:val="000000"/>
                <w:sz w:val="20"/>
                <w:szCs w:val="28"/>
              </w:rPr>
            </w:pPr>
            <w:r w:rsidRPr="00DD34ED">
              <w:rPr>
                <w:color w:val="000000"/>
                <w:sz w:val="20"/>
                <w:szCs w:val="28"/>
              </w:rPr>
              <w:t>недоимка</w:t>
            </w:r>
          </w:p>
        </w:tc>
        <w:tc>
          <w:tcPr>
            <w:tcW w:w="597" w:type="pct"/>
            <w:shd w:val="clear" w:color="auto" w:fill="auto"/>
            <w:noWrap/>
          </w:tcPr>
          <w:p w:rsidR="007B28DF" w:rsidRPr="00DD34ED" w:rsidRDefault="007B28DF" w:rsidP="00DD34ED">
            <w:pPr>
              <w:widowControl/>
              <w:snapToGrid/>
              <w:spacing w:line="360" w:lineRule="auto"/>
              <w:ind w:firstLine="0"/>
              <w:rPr>
                <w:color w:val="000000"/>
                <w:sz w:val="20"/>
                <w:szCs w:val="28"/>
              </w:rPr>
            </w:pPr>
            <w:r w:rsidRPr="00DD34ED">
              <w:rPr>
                <w:color w:val="000000"/>
                <w:sz w:val="20"/>
                <w:szCs w:val="28"/>
              </w:rPr>
              <w:t>сумма пени</w:t>
            </w:r>
          </w:p>
        </w:tc>
      </w:tr>
      <w:tr w:rsidR="006548F7" w:rsidRPr="00DD34ED" w:rsidTr="00DD34ED">
        <w:trPr>
          <w:cantSplit/>
          <w:trHeight w:val="255"/>
        </w:trPr>
        <w:tc>
          <w:tcPr>
            <w:tcW w:w="642"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с 25.07.09</w:t>
            </w:r>
          </w:p>
        </w:tc>
        <w:tc>
          <w:tcPr>
            <w:tcW w:w="586"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11</w:t>
            </w:r>
          </w:p>
        </w:tc>
        <w:tc>
          <w:tcPr>
            <w:tcW w:w="1508"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25.07.09</w:t>
            </w:r>
            <w:r w:rsidR="00E97FF5" w:rsidRPr="00DD34ED">
              <w:rPr>
                <w:color w:val="000000"/>
                <w:sz w:val="20"/>
                <w:szCs w:val="28"/>
              </w:rPr>
              <w:t>–0</w:t>
            </w:r>
            <w:r w:rsidRPr="00DD34ED">
              <w:rPr>
                <w:color w:val="000000"/>
                <w:sz w:val="20"/>
                <w:szCs w:val="28"/>
              </w:rPr>
              <w:t>9.08.09</w:t>
            </w:r>
          </w:p>
        </w:tc>
        <w:tc>
          <w:tcPr>
            <w:tcW w:w="8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15</w:t>
            </w:r>
          </w:p>
        </w:tc>
        <w:tc>
          <w:tcPr>
            <w:tcW w:w="7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975</w:t>
            </w:r>
          </w:p>
        </w:tc>
        <w:tc>
          <w:tcPr>
            <w:tcW w:w="597"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5,36</w:t>
            </w:r>
          </w:p>
        </w:tc>
      </w:tr>
      <w:tr w:rsidR="006548F7" w:rsidRPr="00DD34ED" w:rsidTr="00DD34ED">
        <w:trPr>
          <w:cantSplit/>
          <w:trHeight w:val="255"/>
        </w:trPr>
        <w:tc>
          <w:tcPr>
            <w:tcW w:w="642"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с 10.08.09</w:t>
            </w:r>
          </w:p>
        </w:tc>
        <w:tc>
          <w:tcPr>
            <w:tcW w:w="586"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10,75</w:t>
            </w:r>
          </w:p>
        </w:tc>
        <w:tc>
          <w:tcPr>
            <w:tcW w:w="1508"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10.08.09</w:t>
            </w:r>
            <w:r w:rsidR="00E97FF5" w:rsidRPr="00DD34ED">
              <w:rPr>
                <w:color w:val="000000"/>
                <w:sz w:val="20"/>
                <w:szCs w:val="28"/>
              </w:rPr>
              <w:t>–1</w:t>
            </w:r>
            <w:r w:rsidRPr="00DD34ED">
              <w:rPr>
                <w:color w:val="000000"/>
                <w:sz w:val="20"/>
                <w:szCs w:val="28"/>
              </w:rPr>
              <w:t>4.09.09</w:t>
            </w:r>
          </w:p>
        </w:tc>
        <w:tc>
          <w:tcPr>
            <w:tcW w:w="8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35</w:t>
            </w:r>
          </w:p>
        </w:tc>
        <w:tc>
          <w:tcPr>
            <w:tcW w:w="7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975</w:t>
            </w:r>
          </w:p>
        </w:tc>
        <w:tc>
          <w:tcPr>
            <w:tcW w:w="597"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12,23</w:t>
            </w:r>
          </w:p>
        </w:tc>
      </w:tr>
      <w:tr w:rsidR="006548F7" w:rsidRPr="00DD34ED" w:rsidTr="00DD34ED">
        <w:trPr>
          <w:cantSplit/>
          <w:trHeight w:val="255"/>
        </w:trPr>
        <w:tc>
          <w:tcPr>
            <w:tcW w:w="642"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с 15.09.09</w:t>
            </w:r>
          </w:p>
        </w:tc>
        <w:tc>
          <w:tcPr>
            <w:tcW w:w="586"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10,5</w:t>
            </w:r>
          </w:p>
        </w:tc>
        <w:tc>
          <w:tcPr>
            <w:tcW w:w="1508"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15.09.09</w:t>
            </w:r>
            <w:r w:rsidR="00E97FF5" w:rsidRPr="00DD34ED">
              <w:rPr>
                <w:color w:val="000000"/>
                <w:sz w:val="20"/>
                <w:szCs w:val="28"/>
              </w:rPr>
              <w:t>–2</w:t>
            </w:r>
            <w:r w:rsidRPr="00DD34ED">
              <w:rPr>
                <w:color w:val="000000"/>
                <w:sz w:val="20"/>
                <w:szCs w:val="28"/>
              </w:rPr>
              <w:t>9.09.09</w:t>
            </w:r>
          </w:p>
        </w:tc>
        <w:tc>
          <w:tcPr>
            <w:tcW w:w="8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14</w:t>
            </w:r>
          </w:p>
        </w:tc>
        <w:tc>
          <w:tcPr>
            <w:tcW w:w="7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975</w:t>
            </w:r>
          </w:p>
        </w:tc>
        <w:tc>
          <w:tcPr>
            <w:tcW w:w="597"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4,78</w:t>
            </w:r>
          </w:p>
        </w:tc>
      </w:tr>
      <w:tr w:rsidR="006548F7" w:rsidRPr="00DD34ED" w:rsidTr="00DD34ED">
        <w:trPr>
          <w:cantSplit/>
          <w:trHeight w:val="255"/>
        </w:trPr>
        <w:tc>
          <w:tcPr>
            <w:tcW w:w="642"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с 30.09.09</w:t>
            </w:r>
          </w:p>
        </w:tc>
        <w:tc>
          <w:tcPr>
            <w:tcW w:w="586"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10</w:t>
            </w:r>
          </w:p>
        </w:tc>
        <w:tc>
          <w:tcPr>
            <w:tcW w:w="1508"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30.09.09</w:t>
            </w:r>
            <w:r w:rsidR="00E97FF5" w:rsidRPr="00DD34ED">
              <w:rPr>
                <w:color w:val="000000"/>
                <w:sz w:val="20"/>
                <w:szCs w:val="28"/>
              </w:rPr>
              <w:t>–2</w:t>
            </w:r>
            <w:r w:rsidRPr="00DD34ED">
              <w:rPr>
                <w:color w:val="000000"/>
                <w:sz w:val="20"/>
                <w:szCs w:val="28"/>
              </w:rPr>
              <w:t>9.10.09</w:t>
            </w:r>
          </w:p>
        </w:tc>
        <w:tc>
          <w:tcPr>
            <w:tcW w:w="8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29</w:t>
            </w:r>
          </w:p>
        </w:tc>
        <w:tc>
          <w:tcPr>
            <w:tcW w:w="7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975</w:t>
            </w:r>
          </w:p>
        </w:tc>
        <w:tc>
          <w:tcPr>
            <w:tcW w:w="597"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9,43</w:t>
            </w:r>
          </w:p>
        </w:tc>
      </w:tr>
      <w:tr w:rsidR="006548F7" w:rsidRPr="00DD34ED" w:rsidTr="00DD34ED">
        <w:trPr>
          <w:cantSplit/>
          <w:trHeight w:val="255"/>
        </w:trPr>
        <w:tc>
          <w:tcPr>
            <w:tcW w:w="642"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с 30.10.09</w:t>
            </w:r>
          </w:p>
        </w:tc>
        <w:tc>
          <w:tcPr>
            <w:tcW w:w="586"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9,5</w:t>
            </w:r>
          </w:p>
        </w:tc>
        <w:tc>
          <w:tcPr>
            <w:tcW w:w="1508"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30.10.09</w:t>
            </w:r>
            <w:r w:rsidR="00E97FF5" w:rsidRPr="00DD34ED">
              <w:rPr>
                <w:color w:val="000000"/>
                <w:sz w:val="20"/>
                <w:szCs w:val="28"/>
              </w:rPr>
              <w:t>–2</w:t>
            </w:r>
            <w:r w:rsidRPr="00DD34ED">
              <w:rPr>
                <w:color w:val="000000"/>
                <w:sz w:val="20"/>
                <w:szCs w:val="28"/>
              </w:rPr>
              <w:t>4.11.09</w:t>
            </w:r>
          </w:p>
        </w:tc>
        <w:tc>
          <w:tcPr>
            <w:tcW w:w="8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25</w:t>
            </w:r>
          </w:p>
        </w:tc>
        <w:tc>
          <w:tcPr>
            <w:tcW w:w="7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975</w:t>
            </w:r>
          </w:p>
        </w:tc>
        <w:tc>
          <w:tcPr>
            <w:tcW w:w="597"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7,72</w:t>
            </w:r>
          </w:p>
        </w:tc>
      </w:tr>
      <w:tr w:rsidR="006548F7" w:rsidRPr="00DD34ED" w:rsidTr="00DD34ED">
        <w:trPr>
          <w:cantSplit/>
          <w:trHeight w:val="255"/>
        </w:trPr>
        <w:tc>
          <w:tcPr>
            <w:tcW w:w="642"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с 25.11.09</w:t>
            </w:r>
          </w:p>
        </w:tc>
        <w:tc>
          <w:tcPr>
            <w:tcW w:w="586"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9</w:t>
            </w:r>
          </w:p>
        </w:tc>
        <w:tc>
          <w:tcPr>
            <w:tcW w:w="1508"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25.11.09</w:t>
            </w:r>
            <w:r w:rsidR="00E97FF5" w:rsidRPr="00DD34ED">
              <w:rPr>
                <w:color w:val="000000"/>
                <w:sz w:val="20"/>
                <w:szCs w:val="28"/>
              </w:rPr>
              <w:t>–2</w:t>
            </w:r>
            <w:r w:rsidRPr="00DD34ED">
              <w:rPr>
                <w:color w:val="000000"/>
                <w:sz w:val="20"/>
                <w:szCs w:val="28"/>
              </w:rPr>
              <w:t>7.12.09</w:t>
            </w:r>
          </w:p>
        </w:tc>
        <w:tc>
          <w:tcPr>
            <w:tcW w:w="8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32</w:t>
            </w:r>
          </w:p>
        </w:tc>
        <w:tc>
          <w:tcPr>
            <w:tcW w:w="7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975</w:t>
            </w:r>
          </w:p>
        </w:tc>
        <w:tc>
          <w:tcPr>
            <w:tcW w:w="597"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9,36</w:t>
            </w:r>
          </w:p>
        </w:tc>
      </w:tr>
      <w:tr w:rsidR="006548F7" w:rsidRPr="00DD34ED" w:rsidTr="00DD34ED">
        <w:trPr>
          <w:cantSplit/>
          <w:trHeight w:val="255"/>
        </w:trPr>
        <w:tc>
          <w:tcPr>
            <w:tcW w:w="642"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с 28.12.09</w:t>
            </w:r>
          </w:p>
        </w:tc>
        <w:tc>
          <w:tcPr>
            <w:tcW w:w="586"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8,75</w:t>
            </w:r>
          </w:p>
        </w:tc>
        <w:tc>
          <w:tcPr>
            <w:tcW w:w="1508"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 xml:space="preserve">28.12.09 </w:t>
            </w:r>
            <w:r w:rsidR="00E97FF5" w:rsidRPr="00DD34ED">
              <w:rPr>
                <w:color w:val="000000"/>
                <w:sz w:val="20"/>
                <w:szCs w:val="28"/>
              </w:rPr>
              <w:t xml:space="preserve">– </w:t>
            </w:r>
            <w:r w:rsidRPr="00DD34ED">
              <w:rPr>
                <w:color w:val="000000"/>
                <w:sz w:val="20"/>
                <w:szCs w:val="28"/>
              </w:rPr>
              <w:t>31.01.09</w:t>
            </w:r>
          </w:p>
        </w:tc>
        <w:tc>
          <w:tcPr>
            <w:tcW w:w="8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34</w:t>
            </w:r>
          </w:p>
        </w:tc>
        <w:tc>
          <w:tcPr>
            <w:tcW w:w="7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3870</w:t>
            </w:r>
          </w:p>
        </w:tc>
        <w:tc>
          <w:tcPr>
            <w:tcW w:w="597"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38,38</w:t>
            </w:r>
          </w:p>
        </w:tc>
      </w:tr>
      <w:tr w:rsidR="006548F7" w:rsidRPr="00DD34ED" w:rsidTr="00DD34ED">
        <w:trPr>
          <w:cantSplit/>
          <w:trHeight w:val="255"/>
        </w:trPr>
        <w:tc>
          <w:tcPr>
            <w:tcW w:w="642"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Итого</w:t>
            </w:r>
          </w:p>
        </w:tc>
        <w:tc>
          <w:tcPr>
            <w:tcW w:w="586"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x</w:t>
            </w:r>
          </w:p>
        </w:tc>
        <w:tc>
          <w:tcPr>
            <w:tcW w:w="1508"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x</w:t>
            </w:r>
          </w:p>
        </w:tc>
        <w:tc>
          <w:tcPr>
            <w:tcW w:w="884"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184</w:t>
            </w:r>
          </w:p>
        </w:tc>
        <w:tc>
          <w:tcPr>
            <w:tcW w:w="784" w:type="pct"/>
            <w:shd w:val="clear" w:color="auto" w:fill="auto"/>
            <w:noWrap/>
          </w:tcPr>
          <w:p w:rsidR="006548F7" w:rsidRPr="00DD34ED" w:rsidRDefault="006548F7" w:rsidP="00DD34ED">
            <w:pPr>
              <w:widowControl/>
              <w:snapToGrid/>
              <w:spacing w:line="360" w:lineRule="auto"/>
              <w:ind w:firstLine="0"/>
              <w:rPr>
                <w:color w:val="000000"/>
                <w:sz w:val="20"/>
                <w:szCs w:val="28"/>
              </w:rPr>
            </w:pPr>
          </w:p>
        </w:tc>
        <w:tc>
          <w:tcPr>
            <w:tcW w:w="597" w:type="pct"/>
            <w:shd w:val="clear" w:color="auto" w:fill="auto"/>
            <w:noWrap/>
          </w:tcPr>
          <w:p w:rsidR="006548F7" w:rsidRPr="00DD34ED" w:rsidRDefault="006548F7" w:rsidP="00DD34ED">
            <w:pPr>
              <w:widowControl/>
              <w:snapToGrid/>
              <w:spacing w:line="360" w:lineRule="auto"/>
              <w:ind w:firstLine="0"/>
              <w:rPr>
                <w:color w:val="000000"/>
                <w:sz w:val="20"/>
                <w:szCs w:val="28"/>
              </w:rPr>
            </w:pPr>
            <w:r w:rsidRPr="00DD34ED">
              <w:rPr>
                <w:color w:val="000000"/>
                <w:sz w:val="20"/>
                <w:szCs w:val="28"/>
              </w:rPr>
              <w:t>87,26</w:t>
            </w:r>
          </w:p>
        </w:tc>
      </w:tr>
    </w:tbl>
    <w:p w:rsidR="0098656D" w:rsidRPr="00E97FF5" w:rsidRDefault="0098656D" w:rsidP="00E97FF5">
      <w:pPr>
        <w:widowControl/>
        <w:snapToGrid/>
        <w:spacing w:line="360" w:lineRule="auto"/>
        <w:ind w:firstLine="709"/>
        <w:rPr>
          <w:color w:val="000000"/>
          <w:sz w:val="28"/>
          <w:szCs w:val="28"/>
        </w:rPr>
      </w:pPr>
      <w:bookmarkStart w:id="15" w:name="_GoBack"/>
      <w:bookmarkEnd w:id="15"/>
    </w:p>
    <w:sectPr w:rsidR="0098656D" w:rsidRPr="00E97FF5" w:rsidSect="00E97FF5">
      <w:headerReference w:type="even" r:id="rId34"/>
      <w:headerReference w:type="default" r:id="rId35"/>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4ED" w:rsidRDefault="00DD34ED">
      <w:pPr>
        <w:widowControl/>
        <w:snapToGrid/>
        <w:spacing w:line="240" w:lineRule="auto"/>
        <w:ind w:firstLine="0"/>
        <w:jc w:val="left"/>
        <w:rPr>
          <w:szCs w:val="24"/>
        </w:rPr>
      </w:pPr>
      <w:r>
        <w:rPr>
          <w:szCs w:val="24"/>
        </w:rPr>
        <w:separator/>
      </w:r>
    </w:p>
  </w:endnote>
  <w:endnote w:type="continuationSeparator" w:id="0">
    <w:p w:rsidR="00DD34ED" w:rsidRDefault="00DD34ED">
      <w:pPr>
        <w:widowControl/>
        <w:snapToGrid/>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4ED" w:rsidRDefault="00DD34ED">
      <w:pPr>
        <w:widowControl/>
        <w:snapToGrid/>
        <w:spacing w:line="240" w:lineRule="auto"/>
        <w:ind w:firstLine="0"/>
        <w:jc w:val="left"/>
        <w:rPr>
          <w:szCs w:val="24"/>
        </w:rPr>
      </w:pPr>
      <w:r>
        <w:rPr>
          <w:szCs w:val="24"/>
        </w:rPr>
        <w:separator/>
      </w:r>
    </w:p>
  </w:footnote>
  <w:footnote w:type="continuationSeparator" w:id="0">
    <w:p w:rsidR="00DD34ED" w:rsidRDefault="00DD34ED">
      <w:pPr>
        <w:widowControl/>
        <w:snapToGrid/>
        <w:spacing w:line="240" w:lineRule="auto"/>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F7" w:rsidRDefault="006548F7" w:rsidP="00C34CD4">
    <w:pPr>
      <w:pStyle w:val="a5"/>
      <w:framePr w:wrap="around" w:vAnchor="text" w:hAnchor="margin" w:xAlign="center" w:y="1"/>
      <w:rPr>
        <w:rStyle w:val="a7"/>
      </w:rPr>
    </w:pPr>
  </w:p>
  <w:p w:rsidR="006548F7" w:rsidRDefault="006548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F7" w:rsidRDefault="00897881" w:rsidP="00C34CD4">
    <w:pPr>
      <w:pStyle w:val="a5"/>
      <w:framePr w:wrap="around" w:vAnchor="text" w:hAnchor="margin" w:xAlign="center" w:y="1"/>
      <w:rPr>
        <w:rStyle w:val="a7"/>
      </w:rPr>
    </w:pPr>
    <w:r>
      <w:rPr>
        <w:rStyle w:val="a7"/>
        <w:noProof/>
      </w:rPr>
      <w:t>2</w:t>
    </w:r>
  </w:p>
  <w:p w:rsidR="006548F7" w:rsidRDefault="006548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01C04"/>
    <w:multiLevelType w:val="multilevel"/>
    <w:tmpl w:val="0DC83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2149"/>
        </w:tabs>
        <w:ind w:left="2149" w:hanging="360"/>
      </w:pPr>
      <w:rPr>
        <w:rFonts w:ascii="Times New Roman" w:hAnsi="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62A53"/>
    <w:multiLevelType w:val="multilevel"/>
    <w:tmpl w:val="B54E105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2149"/>
        </w:tabs>
        <w:ind w:left="2149" w:hanging="360"/>
      </w:pPr>
      <w:rPr>
        <w:rFonts w:ascii="Times New Roman" w:hAnsi="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C951D14"/>
    <w:multiLevelType w:val="hybridMultilevel"/>
    <w:tmpl w:val="66F65CA6"/>
    <w:lvl w:ilvl="0" w:tplc="56DC970E">
      <w:start w:val="1"/>
      <w:numFmt w:val="bullet"/>
      <w:lvlText w:val="-"/>
      <w:lvlJc w:val="left"/>
      <w:pPr>
        <w:tabs>
          <w:tab w:val="num" w:pos="2149"/>
        </w:tabs>
        <w:ind w:left="2149" w:hanging="360"/>
      </w:pPr>
      <w:rPr>
        <w:rFonts w:ascii="Times New Roman" w:hAnsi="Times New Roman" w:hint="default"/>
      </w:rPr>
    </w:lvl>
    <w:lvl w:ilvl="1" w:tplc="56DC970E">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EAE0D49"/>
    <w:multiLevelType w:val="hybridMultilevel"/>
    <w:tmpl w:val="AD947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E75DC3"/>
    <w:multiLevelType w:val="hybridMultilevel"/>
    <w:tmpl w:val="1FD6C4F6"/>
    <w:lvl w:ilvl="0" w:tplc="FD9002D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20B68C3"/>
    <w:multiLevelType w:val="hybridMultilevel"/>
    <w:tmpl w:val="034272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E820BB0"/>
    <w:multiLevelType w:val="hybridMultilevel"/>
    <w:tmpl w:val="FE6AC60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B07"/>
    <w:rsid w:val="0000222F"/>
    <w:rsid w:val="00025436"/>
    <w:rsid w:val="00026C52"/>
    <w:rsid w:val="0002798F"/>
    <w:rsid w:val="00034517"/>
    <w:rsid w:val="00041414"/>
    <w:rsid w:val="00046CE9"/>
    <w:rsid w:val="00053E9E"/>
    <w:rsid w:val="000555D5"/>
    <w:rsid w:val="00057DC5"/>
    <w:rsid w:val="00071CA8"/>
    <w:rsid w:val="0007502E"/>
    <w:rsid w:val="0008213F"/>
    <w:rsid w:val="00094A6A"/>
    <w:rsid w:val="000965D7"/>
    <w:rsid w:val="00096D84"/>
    <w:rsid w:val="00096FE0"/>
    <w:rsid w:val="000A04AF"/>
    <w:rsid w:val="000A26E6"/>
    <w:rsid w:val="000A5601"/>
    <w:rsid w:val="000B7E32"/>
    <w:rsid w:val="000C2A6C"/>
    <w:rsid w:val="000C545A"/>
    <w:rsid w:val="000C6998"/>
    <w:rsid w:val="000D342A"/>
    <w:rsid w:val="000D6A6C"/>
    <w:rsid w:val="000E68B3"/>
    <w:rsid w:val="000F7B62"/>
    <w:rsid w:val="00116B02"/>
    <w:rsid w:val="00123B6A"/>
    <w:rsid w:val="00125697"/>
    <w:rsid w:val="00127E33"/>
    <w:rsid w:val="00132770"/>
    <w:rsid w:val="00137E5B"/>
    <w:rsid w:val="0014067C"/>
    <w:rsid w:val="001512B4"/>
    <w:rsid w:val="0015174F"/>
    <w:rsid w:val="00160A39"/>
    <w:rsid w:val="00165917"/>
    <w:rsid w:val="00177BB1"/>
    <w:rsid w:val="00181ADC"/>
    <w:rsid w:val="00184951"/>
    <w:rsid w:val="00193088"/>
    <w:rsid w:val="001934E5"/>
    <w:rsid w:val="001B1FD7"/>
    <w:rsid w:val="001B5B1E"/>
    <w:rsid w:val="001B7FFC"/>
    <w:rsid w:val="001C39E0"/>
    <w:rsid w:val="001C43E7"/>
    <w:rsid w:val="001C711A"/>
    <w:rsid w:val="001D1B68"/>
    <w:rsid w:val="001D2094"/>
    <w:rsid w:val="001D711B"/>
    <w:rsid w:val="001E3296"/>
    <w:rsid w:val="001F1E23"/>
    <w:rsid w:val="001F5780"/>
    <w:rsid w:val="001F71A4"/>
    <w:rsid w:val="00201077"/>
    <w:rsid w:val="00222365"/>
    <w:rsid w:val="00225846"/>
    <w:rsid w:val="00227E87"/>
    <w:rsid w:val="002331EC"/>
    <w:rsid w:val="0023698E"/>
    <w:rsid w:val="0024382C"/>
    <w:rsid w:val="00250B34"/>
    <w:rsid w:val="00252B21"/>
    <w:rsid w:val="00254945"/>
    <w:rsid w:val="00263C17"/>
    <w:rsid w:val="00263EBD"/>
    <w:rsid w:val="00266878"/>
    <w:rsid w:val="002710D2"/>
    <w:rsid w:val="00272861"/>
    <w:rsid w:val="00273909"/>
    <w:rsid w:val="00274EEB"/>
    <w:rsid w:val="00281A92"/>
    <w:rsid w:val="0028280D"/>
    <w:rsid w:val="00285AC0"/>
    <w:rsid w:val="002970C8"/>
    <w:rsid w:val="002A4555"/>
    <w:rsid w:val="002B297F"/>
    <w:rsid w:val="002B42AD"/>
    <w:rsid w:val="002B6773"/>
    <w:rsid w:val="002C00D6"/>
    <w:rsid w:val="002C35EA"/>
    <w:rsid w:val="002C5E94"/>
    <w:rsid w:val="002D1CBC"/>
    <w:rsid w:val="002D2DFA"/>
    <w:rsid w:val="002E0BD1"/>
    <w:rsid w:val="002E14D7"/>
    <w:rsid w:val="002E2898"/>
    <w:rsid w:val="002E67F1"/>
    <w:rsid w:val="002F6B21"/>
    <w:rsid w:val="00302229"/>
    <w:rsid w:val="00306AEF"/>
    <w:rsid w:val="00311C1A"/>
    <w:rsid w:val="00326949"/>
    <w:rsid w:val="0033185A"/>
    <w:rsid w:val="003347D9"/>
    <w:rsid w:val="00335CA1"/>
    <w:rsid w:val="00336731"/>
    <w:rsid w:val="003503CE"/>
    <w:rsid w:val="00351E18"/>
    <w:rsid w:val="003546CA"/>
    <w:rsid w:val="00367560"/>
    <w:rsid w:val="0036790D"/>
    <w:rsid w:val="003744A3"/>
    <w:rsid w:val="00377E61"/>
    <w:rsid w:val="00380379"/>
    <w:rsid w:val="00381CD9"/>
    <w:rsid w:val="0038210F"/>
    <w:rsid w:val="00382CAE"/>
    <w:rsid w:val="00384357"/>
    <w:rsid w:val="00391C40"/>
    <w:rsid w:val="003A5B4B"/>
    <w:rsid w:val="003B1118"/>
    <w:rsid w:val="003B4CB9"/>
    <w:rsid w:val="003C0FC8"/>
    <w:rsid w:val="003C4585"/>
    <w:rsid w:val="003C57EF"/>
    <w:rsid w:val="003C752D"/>
    <w:rsid w:val="003C7756"/>
    <w:rsid w:val="003D0FAA"/>
    <w:rsid w:val="003D12C1"/>
    <w:rsid w:val="003E2E5F"/>
    <w:rsid w:val="003E700A"/>
    <w:rsid w:val="003E7720"/>
    <w:rsid w:val="003F0215"/>
    <w:rsid w:val="0040060D"/>
    <w:rsid w:val="0041782C"/>
    <w:rsid w:val="00420F19"/>
    <w:rsid w:val="00433A75"/>
    <w:rsid w:val="00450585"/>
    <w:rsid w:val="00450CAD"/>
    <w:rsid w:val="00452FCD"/>
    <w:rsid w:val="00455B28"/>
    <w:rsid w:val="00463A44"/>
    <w:rsid w:val="004709E8"/>
    <w:rsid w:val="00484753"/>
    <w:rsid w:val="00486BC3"/>
    <w:rsid w:val="00496346"/>
    <w:rsid w:val="004A3043"/>
    <w:rsid w:val="004A4AFF"/>
    <w:rsid w:val="004A5A25"/>
    <w:rsid w:val="004B79E6"/>
    <w:rsid w:val="004C17FA"/>
    <w:rsid w:val="004C3121"/>
    <w:rsid w:val="004C3EF0"/>
    <w:rsid w:val="004C5FAA"/>
    <w:rsid w:val="004D008A"/>
    <w:rsid w:val="004D26DC"/>
    <w:rsid w:val="004D62F8"/>
    <w:rsid w:val="004D658C"/>
    <w:rsid w:val="004E363B"/>
    <w:rsid w:val="004E4A9F"/>
    <w:rsid w:val="004F204C"/>
    <w:rsid w:val="004F3856"/>
    <w:rsid w:val="004F3F51"/>
    <w:rsid w:val="004F5D6F"/>
    <w:rsid w:val="005004FF"/>
    <w:rsid w:val="00504120"/>
    <w:rsid w:val="0050569C"/>
    <w:rsid w:val="00505BA4"/>
    <w:rsid w:val="00513D42"/>
    <w:rsid w:val="0051666C"/>
    <w:rsid w:val="005170A8"/>
    <w:rsid w:val="005201F5"/>
    <w:rsid w:val="00526F55"/>
    <w:rsid w:val="00536B2B"/>
    <w:rsid w:val="00550ADF"/>
    <w:rsid w:val="00551032"/>
    <w:rsid w:val="0055173A"/>
    <w:rsid w:val="00554DCA"/>
    <w:rsid w:val="00557643"/>
    <w:rsid w:val="005615C3"/>
    <w:rsid w:val="005619E4"/>
    <w:rsid w:val="00562252"/>
    <w:rsid w:val="0056456B"/>
    <w:rsid w:val="00574E8F"/>
    <w:rsid w:val="00587281"/>
    <w:rsid w:val="00587672"/>
    <w:rsid w:val="005912B4"/>
    <w:rsid w:val="005A2E6F"/>
    <w:rsid w:val="005B17CC"/>
    <w:rsid w:val="005B3FA3"/>
    <w:rsid w:val="005B667B"/>
    <w:rsid w:val="005B71F2"/>
    <w:rsid w:val="005B7FD9"/>
    <w:rsid w:val="005C606E"/>
    <w:rsid w:val="005D1BC6"/>
    <w:rsid w:val="005D4711"/>
    <w:rsid w:val="005E24E9"/>
    <w:rsid w:val="005E5D93"/>
    <w:rsid w:val="005E6030"/>
    <w:rsid w:val="005E61E3"/>
    <w:rsid w:val="005F2147"/>
    <w:rsid w:val="005F5787"/>
    <w:rsid w:val="0060663E"/>
    <w:rsid w:val="00606BCE"/>
    <w:rsid w:val="00615FF4"/>
    <w:rsid w:val="00626CD1"/>
    <w:rsid w:val="00631F85"/>
    <w:rsid w:val="00632E24"/>
    <w:rsid w:val="006339DF"/>
    <w:rsid w:val="00635970"/>
    <w:rsid w:val="006447D5"/>
    <w:rsid w:val="006467E9"/>
    <w:rsid w:val="00651E6B"/>
    <w:rsid w:val="006534C6"/>
    <w:rsid w:val="006548F7"/>
    <w:rsid w:val="00655F6C"/>
    <w:rsid w:val="006575B0"/>
    <w:rsid w:val="006604A7"/>
    <w:rsid w:val="006639AB"/>
    <w:rsid w:val="006653AD"/>
    <w:rsid w:val="0066592F"/>
    <w:rsid w:val="00666E1C"/>
    <w:rsid w:val="00667142"/>
    <w:rsid w:val="00683DDA"/>
    <w:rsid w:val="00690345"/>
    <w:rsid w:val="00695051"/>
    <w:rsid w:val="006A5924"/>
    <w:rsid w:val="006B1254"/>
    <w:rsid w:val="006B58F5"/>
    <w:rsid w:val="006C0381"/>
    <w:rsid w:val="006C58B7"/>
    <w:rsid w:val="006C5D4A"/>
    <w:rsid w:val="006D045F"/>
    <w:rsid w:val="006E0187"/>
    <w:rsid w:val="006E7873"/>
    <w:rsid w:val="006F06CF"/>
    <w:rsid w:val="006F3E8C"/>
    <w:rsid w:val="007017B0"/>
    <w:rsid w:val="00702D4F"/>
    <w:rsid w:val="00707ACB"/>
    <w:rsid w:val="007277F8"/>
    <w:rsid w:val="00731E47"/>
    <w:rsid w:val="0073546A"/>
    <w:rsid w:val="00737569"/>
    <w:rsid w:val="007413AF"/>
    <w:rsid w:val="007448BC"/>
    <w:rsid w:val="00751CF4"/>
    <w:rsid w:val="00756438"/>
    <w:rsid w:val="00757D27"/>
    <w:rsid w:val="00766BDD"/>
    <w:rsid w:val="00772588"/>
    <w:rsid w:val="00782676"/>
    <w:rsid w:val="00791367"/>
    <w:rsid w:val="00791FEB"/>
    <w:rsid w:val="007A2BE8"/>
    <w:rsid w:val="007A5176"/>
    <w:rsid w:val="007A7E2D"/>
    <w:rsid w:val="007B0BB8"/>
    <w:rsid w:val="007B14D0"/>
    <w:rsid w:val="007B28DF"/>
    <w:rsid w:val="007B359D"/>
    <w:rsid w:val="007B70C9"/>
    <w:rsid w:val="007C451D"/>
    <w:rsid w:val="007C7547"/>
    <w:rsid w:val="007D0FCA"/>
    <w:rsid w:val="007D20AD"/>
    <w:rsid w:val="007D6F17"/>
    <w:rsid w:val="007F0A8E"/>
    <w:rsid w:val="007F33D9"/>
    <w:rsid w:val="0080106B"/>
    <w:rsid w:val="00802DDB"/>
    <w:rsid w:val="00803B2B"/>
    <w:rsid w:val="008047C9"/>
    <w:rsid w:val="008061E4"/>
    <w:rsid w:val="00810FAB"/>
    <w:rsid w:val="00811473"/>
    <w:rsid w:val="00813472"/>
    <w:rsid w:val="008264BB"/>
    <w:rsid w:val="00827EE3"/>
    <w:rsid w:val="00831B60"/>
    <w:rsid w:val="00832B3C"/>
    <w:rsid w:val="008449DA"/>
    <w:rsid w:val="00852CBB"/>
    <w:rsid w:val="0085741C"/>
    <w:rsid w:val="008629EA"/>
    <w:rsid w:val="0086662E"/>
    <w:rsid w:val="0086796D"/>
    <w:rsid w:val="00867C1C"/>
    <w:rsid w:val="00881D6E"/>
    <w:rsid w:val="00882BD2"/>
    <w:rsid w:val="008840C2"/>
    <w:rsid w:val="008853E3"/>
    <w:rsid w:val="00890EAD"/>
    <w:rsid w:val="00892DB9"/>
    <w:rsid w:val="00897881"/>
    <w:rsid w:val="008A1881"/>
    <w:rsid w:val="008A1D49"/>
    <w:rsid w:val="008A44D2"/>
    <w:rsid w:val="008A5D58"/>
    <w:rsid w:val="008B562B"/>
    <w:rsid w:val="008D0699"/>
    <w:rsid w:val="008D123E"/>
    <w:rsid w:val="008D3AFF"/>
    <w:rsid w:val="008D652E"/>
    <w:rsid w:val="008D737C"/>
    <w:rsid w:val="008D7C05"/>
    <w:rsid w:val="008E0FDA"/>
    <w:rsid w:val="008E11CC"/>
    <w:rsid w:val="008E704B"/>
    <w:rsid w:val="008F38F7"/>
    <w:rsid w:val="008F487E"/>
    <w:rsid w:val="00901AB5"/>
    <w:rsid w:val="009073FB"/>
    <w:rsid w:val="0091056D"/>
    <w:rsid w:val="0091127D"/>
    <w:rsid w:val="00912AA8"/>
    <w:rsid w:val="009146E8"/>
    <w:rsid w:val="009174F3"/>
    <w:rsid w:val="00917CB6"/>
    <w:rsid w:val="00926B93"/>
    <w:rsid w:val="00931C95"/>
    <w:rsid w:val="00933F26"/>
    <w:rsid w:val="009366BF"/>
    <w:rsid w:val="00937862"/>
    <w:rsid w:val="00937CEE"/>
    <w:rsid w:val="00942D8E"/>
    <w:rsid w:val="0095001A"/>
    <w:rsid w:val="00953A1D"/>
    <w:rsid w:val="00965F11"/>
    <w:rsid w:val="00966254"/>
    <w:rsid w:val="0097237C"/>
    <w:rsid w:val="0097531E"/>
    <w:rsid w:val="009800BD"/>
    <w:rsid w:val="00980201"/>
    <w:rsid w:val="00982B68"/>
    <w:rsid w:val="0098656D"/>
    <w:rsid w:val="00990877"/>
    <w:rsid w:val="00990D74"/>
    <w:rsid w:val="009B067A"/>
    <w:rsid w:val="009B4C57"/>
    <w:rsid w:val="009B68B8"/>
    <w:rsid w:val="009E5A03"/>
    <w:rsid w:val="009F044A"/>
    <w:rsid w:val="009F5F57"/>
    <w:rsid w:val="00A030E1"/>
    <w:rsid w:val="00A03236"/>
    <w:rsid w:val="00A06423"/>
    <w:rsid w:val="00A07188"/>
    <w:rsid w:val="00A24FF7"/>
    <w:rsid w:val="00A26E21"/>
    <w:rsid w:val="00A37864"/>
    <w:rsid w:val="00A47F31"/>
    <w:rsid w:val="00A547D5"/>
    <w:rsid w:val="00A57DFA"/>
    <w:rsid w:val="00A67A20"/>
    <w:rsid w:val="00A725A3"/>
    <w:rsid w:val="00A81C2F"/>
    <w:rsid w:val="00A87F6E"/>
    <w:rsid w:val="00A94F4F"/>
    <w:rsid w:val="00A95DCA"/>
    <w:rsid w:val="00A969A7"/>
    <w:rsid w:val="00AA3217"/>
    <w:rsid w:val="00AA6AD9"/>
    <w:rsid w:val="00AB4D85"/>
    <w:rsid w:val="00AC1FDE"/>
    <w:rsid w:val="00AC2F21"/>
    <w:rsid w:val="00AC38D2"/>
    <w:rsid w:val="00AD632B"/>
    <w:rsid w:val="00AE320A"/>
    <w:rsid w:val="00AE3437"/>
    <w:rsid w:val="00AF2851"/>
    <w:rsid w:val="00AF36DD"/>
    <w:rsid w:val="00AF3BF7"/>
    <w:rsid w:val="00B01EF8"/>
    <w:rsid w:val="00B0797D"/>
    <w:rsid w:val="00B12724"/>
    <w:rsid w:val="00B20923"/>
    <w:rsid w:val="00B23529"/>
    <w:rsid w:val="00B23906"/>
    <w:rsid w:val="00B24ACB"/>
    <w:rsid w:val="00B339E8"/>
    <w:rsid w:val="00B375CB"/>
    <w:rsid w:val="00B414EB"/>
    <w:rsid w:val="00B50E50"/>
    <w:rsid w:val="00B5585B"/>
    <w:rsid w:val="00B62768"/>
    <w:rsid w:val="00B66C8E"/>
    <w:rsid w:val="00BA17B4"/>
    <w:rsid w:val="00BA6790"/>
    <w:rsid w:val="00BC6CB1"/>
    <w:rsid w:val="00BD516C"/>
    <w:rsid w:val="00BD66E3"/>
    <w:rsid w:val="00BD7BE6"/>
    <w:rsid w:val="00BE1DA4"/>
    <w:rsid w:val="00BE52FE"/>
    <w:rsid w:val="00BE5CB5"/>
    <w:rsid w:val="00C01874"/>
    <w:rsid w:val="00C018BF"/>
    <w:rsid w:val="00C06A87"/>
    <w:rsid w:val="00C128BE"/>
    <w:rsid w:val="00C16E2F"/>
    <w:rsid w:val="00C23115"/>
    <w:rsid w:val="00C2563E"/>
    <w:rsid w:val="00C3269D"/>
    <w:rsid w:val="00C34CD4"/>
    <w:rsid w:val="00C408F7"/>
    <w:rsid w:val="00C40EBD"/>
    <w:rsid w:val="00C46B34"/>
    <w:rsid w:val="00C47750"/>
    <w:rsid w:val="00C50254"/>
    <w:rsid w:val="00C51402"/>
    <w:rsid w:val="00C56E79"/>
    <w:rsid w:val="00C62852"/>
    <w:rsid w:val="00C65AA1"/>
    <w:rsid w:val="00C67FD2"/>
    <w:rsid w:val="00C74163"/>
    <w:rsid w:val="00C74448"/>
    <w:rsid w:val="00C7611D"/>
    <w:rsid w:val="00C77EF5"/>
    <w:rsid w:val="00C83442"/>
    <w:rsid w:val="00C9783E"/>
    <w:rsid w:val="00CA01E6"/>
    <w:rsid w:val="00CA0938"/>
    <w:rsid w:val="00CA158A"/>
    <w:rsid w:val="00CA2805"/>
    <w:rsid w:val="00CB114A"/>
    <w:rsid w:val="00CC2B5F"/>
    <w:rsid w:val="00CC38CA"/>
    <w:rsid w:val="00CD4835"/>
    <w:rsid w:val="00CE58B9"/>
    <w:rsid w:val="00CF6340"/>
    <w:rsid w:val="00D03872"/>
    <w:rsid w:val="00D05F60"/>
    <w:rsid w:val="00D1311C"/>
    <w:rsid w:val="00D13ECE"/>
    <w:rsid w:val="00D167F6"/>
    <w:rsid w:val="00D279CD"/>
    <w:rsid w:val="00D348FF"/>
    <w:rsid w:val="00D35E5B"/>
    <w:rsid w:val="00D468B0"/>
    <w:rsid w:val="00D55BB1"/>
    <w:rsid w:val="00D57830"/>
    <w:rsid w:val="00D7449B"/>
    <w:rsid w:val="00D744F8"/>
    <w:rsid w:val="00D74C4E"/>
    <w:rsid w:val="00D80EF7"/>
    <w:rsid w:val="00D83D84"/>
    <w:rsid w:val="00D84306"/>
    <w:rsid w:val="00D86702"/>
    <w:rsid w:val="00D92CFB"/>
    <w:rsid w:val="00DA2098"/>
    <w:rsid w:val="00DB7BE6"/>
    <w:rsid w:val="00DC18A1"/>
    <w:rsid w:val="00DD3308"/>
    <w:rsid w:val="00DD34ED"/>
    <w:rsid w:val="00DE33E3"/>
    <w:rsid w:val="00DE5F95"/>
    <w:rsid w:val="00DF177A"/>
    <w:rsid w:val="00DF1F5D"/>
    <w:rsid w:val="00DF777D"/>
    <w:rsid w:val="00E05C03"/>
    <w:rsid w:val="00E143B2"/>
    <w:rsid w:val="00E16B7F"/>
    <w:rsid w:val="00E200D1"/>
    <w:rsid w:val="00E24BC9"/>
    <w:rsid w:val="00E26809"/>
    <w:rsid w:val="00E268A9"/>
    <w:rsid w:val="00E30F41"/>
    <w:rsid w:val="00E40EEF"/>
    <w:rsid w:val="00E43C55"/>
    <w:rsid w:val="00E44E69"/>
    <w:rsid w:val="00E477EC"/>
    <w:rsid w:val="00E50472"/>
    <w:rsid w:val="00E5153B"/>
    <w:rsid w:val="00E54220"/>
    <w:rsid w:val="00E5589D"/>
    <w:rsid w:val="00E560F9"/>
    <w:rsid w:val="00E56D28"/>
    <w:rsid w:val="00E57B2C"/>
    <w:rsid w:val="00E60AD7"/>
    <w:rsid w:val="00E679F0"/>
    <w:rsid w:val="00E74BB4"/>
    <w:rsid w:val="00E93D97"/>
    <w:rsid w:val="00E95AE4"/>
    <w:rsid w:val="00E97FF5"/>
    <w:rsid w:val="00EB1EF6"/>
    <w:rsid w:val="00EB3006"/>
    <w:rsid w:val="00EC4CFD"/>
    <w:rsid w:val="00ED08F3"/>
    <w:rsid w:val="00ED5A98"/>
    <w:rsid w:val="00EE0927"/>
    <w:rsid w:val="00EE51BA"/>
    <w:rsid w:val="00EE7561"/>
    <w:rsid w:val="00EF3ADE"/>
    <w:rsid w:val="00EF67B9"/>
    <w:rsid w:val="00F000B5"/>
    <w:rsid w:val="00F00CB0"/>
    <w:rsid w:val="00F013CB"/>
    <w:rsid w:val="00F05D8C"/>
    <w:rsid w:val="00F06B73"/>
    <w:rsid w:val="00F070A9"/>
    <w:rsid w:val="00F125F0"/>
    <w:rsid w:val="00F15BCC"/>
    <w:rsid w:val="00F25673"/>
    <w:rsid w:val="00F26F4E"/>
    <w:rsid w:val="00F31872"/>
    <w:rsid w:val="00F328CC"/>
    <w:rsid w:val="00F50C9A"/>
    <w:rsid w:val="00F5120E"/>
    <w:rsid w:val="00F516C2"/>
    <w:rsid w:val="00F62C9E"/>
    <w:rsid w:val="00F64E48"/>
    <w:rsid w:val="00F66906"/>
    <w:rsid w:val="00F67407"/>
    <w:rsid w:val="00F72CCF"/>
    <w:rsid w:val="00F72EF9"/>
    <w:rsid w:val="00F73B07"/>
    <w:rsid w:val="00F8503C"/>
    <w:rsid w:val="00F87850"/>
    <w:rsid w:val="00FA0FC7"/>
    <w:rsid w:val="00FA676D"/>
    <w:rsid w:val="00FB5EC5"/>
    <w:rsid w:val="00FC6300"/>
    <w:rsid w:val="00FC6FE8"/>
    <w:rsid w:val="00FD68F4"/>
    <w:rsid w:val="00FE723F"/>
    <w:rsid w:val="00FF34FB"/>
    <w:rsid w:val="00FF6CEF"/>
    <w:rsid w:val="00FF7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736313CB-6EE6-47C3-B4C5-361A330D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20F19"/>
    <w:pPr>
      <w:widowControl w:val="0"/>
      <w:snapToGrid w:val="0"/>
      <w:spacing w:line="480" w:lineRule="auto"/>
      <w:ind w:firstLine="640"/>
      <w:jc w:val="both"/>
    </w:pPr>
    <w:rPr>
      <w:sz w:val="24"/>
    </w:rPr>
  </w:style>
  <w:style w:type="paragraph" w:styleId="1">
    <w:name w:val="heading 1"/>
    <w:basedOn w:val="a"/>
    <w:link w:val="10"/>
    <w:uiPriority w:val="99"/>
    <w:qFormat/>
    <w:rsid w:val="001B7FFC"/>
    <w:pPr>
      <w:widowControl/>
      <w:snapToGrid/>
      <w:spacing w:before="100" w:beforeAutospacing="1" w:after="100" w:afterAutospacing="1" w:line="240" w:lineRule="auto"/>
      <w:ind w:firstLine="0"/>
      <w:jc w:val="left"/>
      <w:outlineLvl w:val="0"/>
    </w:pPr>
    <w:rPr>
      <w:b/>
      <w:bCs/>
      <w:kern w:val="36"/>
      <w:sz w:val="29"/>
      <w:szCs w:val="29"/>
    </w:rPr>
  </w:style>
  <w:style w:type="paragraph" w:styleId="2">
    <w:name w:val="heading 2"/>
    <w:basedOn w:val="a"/>
    <w:next w:val="a"/>
    <w:link w:val="20"/>
    <w:uiPriority w:val="99"/>
    <w:qFormat/>
    <w:rsid w:val="00DB7BE6"/>
    <w:pPr>
      <w:keepNext/>
      <w:widowControl/>
      <w:snapToGrid/>
      <w:spacing w:before="240" w:after="60" w:line="240" w:lineRule="auto"/>
      <w:ind w:firstLine="0"/>
      <w:jc w:val="left"/>
      <w:outlineLvl w:val="1"/>
    </w:pPr>
    <w:rPr>
      <w:rFonts w:ascii="Arial" w:hAnsi="Arial" w:cs="Arial"/>
      <w:b/>
      <w:bCs/>
      <w:i/>
      <w:iCs/>
      <w:sz w:val="28"/>
      <w:szCs w:val="28"/>
    </w:rPr>
  </w:style>
  <w:style w:type="paragraph" w:styleId="5">
    <w:name w:val="heading 5"/>
    <w:basedOn w:val="a"/>
    <w:next w:val="a"/>
    <w:link w:val="50"/>
    <w:uiPriority w:val="99"/>
    <w:qFormat/>
    <w:rsid w:val="00DE33E3"/>
    <w:pPr>
      <w:widowControl/>
      <w:snapToGrid/>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F73B07"/>
    <w:pPr>
      <w:widowControl/>
      <w:snapToGrid/>
      <w:spacing w:before="100" w:beforeAutospacing="1" w:after="100" w:afterAutospacing="1" w:line="240" w:lineRule="auto"/>
      <w:ind w:firstLine="0"/>
    </w:pPr>
    <w:rPr>
      <w:rFonts w:ascii="Verdana" w:hAnsi="Verdana"/>
      <w:sz w:val="18"/>
      <w:szCs w:val="18"/>
    </w:rPr>
  </w:style>
  <w:style w:type="character" w:styleId="a4">
    <w:name w:val="Hyperlink"/>
    <w:uiPriority w:val="99"/>
    <w:rsid w:val="001B7FFC"/>
    <w:rPr>
      <w:rFonts w:cs="Times New Roman"/>
      <w:color w:val="866B4A"/>
      <w:u w:val="single"/>
    </w:rPr>
  </w:style>
  <w:style w:type="paragraph" w:styleId="z-">
    <w:name w:val="HTML Top of Form"/>
    <w:basedOn w:val="a"/>
    <w:next w:val="a"/>
    <w:link w:val="z-0"/>
    <w:hidden/>
    <w:uiPriority w:val="99"/>
    <w:rsid w:val="001B7FFC"/>
    <w:pPr>
      <w:widowControl/>
      <w:pBdr>
        <w:bottom w:val="single" w:sz="6" w:space="1" w:color="auto"/>
      </w:pBdr>
      <w:snapToGrid/>
      <w:spacing w:line="240" w:lineRule="auto"/>
      <w:ind w:firstLine="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1B7FFC"/>
    <w:pPr>
      <w:widowControl/>
      <w:pBdr>
        <w:top w:val="single" w:sz="6" w:space="1" w:color="auto"/>
      </w:pBdr>
      <w:snapToGrid/>
      <w:spacing w:line="240" w:lineRule="auto"/>
      <w:ind w:firstLine="0"/>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url">
    <w:name w:val="url"/>
    <w:uiPriority w:val="99"/>
    <w:rsid w:val="001B7FFC"/>
    <w:rPr>
      <w:rFonts w:cs="Times New Roman"/>
    </w:rPr>
  </w:style>
  <w:style w:type="paragraph" w:customStyle="1" w:styleId="tpthp40">
    <w:name w:val="tpthp40"/>
    <w:basedOn w:val="a"/>
    <w:uiPriority w:val="99"/>
    <w:rsid w:val="001B7FFC"/>
    <w:pPr>
      <w:widowControl/>
      <w:snapToGrid/>
      <w:spacing w:before="100" w:beforeAutospacing="1" w:after="100" w:afterAutospacing="1" w:line="240" w:lineRule="auto"/>
      <w:ind w:firstLine="0"/>
      <w:jc w:val="left"/>
    </w:pPr>
    <w:rPr>
      <w:sz w:val="20"/>
    </w:rPr>
  </w:style>
  <w:style w:type="paragraph" w:styleId="a5">
    <w:name w:val="header"/>
    <w:basedOn w:val="a"/>
    <w:link w:val="a6"/>
    <w:uiPriority w:val="99"/>
    <w:rsid w:val="00BE52FE"/>
    <w:pPr>
      <w:widowControl/>
      <w:tabs>
        <w:tab w:val="center" w:pos="4677"/>
        <w:tab w:val="right" w:pos="9355"/>
      </w:tabs>
      <w:snapToGrid/>
      <w:spacing w:line="240" w:lineRule="auto"/>
      <w:ind w:firstLine="0"/>
      <w:jc w:val="left"/>
    </w:pPr>
    <w:rPr>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BE52FE"/>
    <w:rPr>
      <w:rFonts w:cs="Times New Roman"/>
    </w:rPr>
  </w:style>
  <w:style w:type="paragraph" w:styleId="a8">
    <w:name w:val="Body Text Indent"/>
    <w:basedOn w:val="a"/>
    <w:link w:val="a9"/>
    <w:uiPriority w:val="99"/>
    <w:rsid w:val="00D03872"/>
    <w:pPr>
      <w:adjustRightInd w:val="0"/>
      <w:snapToGrid/>
      <w:spacing w:after="120" w:line="360" w:lineRule="atLeast"/>
      <w:ind w:left="283" w:firstLine="0"/>
      <w:textAlignment w:val="baseline"/>
    </w:pPr>
    <w:rPr>
      <w:szCs w:val="24"/>
    </w:rPr>
  </w:style>
  <w:style w:type="paragraph" w:styleId="21">
    <w:name w:val="toc 2"/>
    <w:basedOn w:val="a"/>
    <w:next w:val="a"/>
    <w:autoRedefine/>
    <w:uiPriority w:val="99"/>
    <w:semiHidden/>
    <w:rsid w:val="00802DDB"/>
    <w:pPr>
      <w:widowControl/>
      <w:tabs>
        <w:tab w:val="right" w:leader="dot" w:pos="9360"/>
      </w:tabs>
      <w:snapToGrid/>
      <w:spacing w:line="360" w:lineRule="auto"/>
      <w:ind w:right="1074" w:firstLine="360"/>
      <w:jc w:val="left"/>
    </w:pPr>
    <w:rPr>
      <w:szCs w:val="24"/>
    </w:rPr>
  </w:style>
  <w:style w:type="paragraph" w:styleId="3">
    <w:name w:val="Body Text Indent 3"/>
    <w:basedOn w:val="a"/>
    <w:link w:val="30"/>
    <w:uiPriority w:val="99"/>
    <w:rsid w:val="00A03236"/>
    <w:pPr>
      <w:widowControl/>
      <w:snapToGrid/>
      <w:spacing w:after="120" w:line="240" w:lineRule="auto"/>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styleId="aa">
    <w:name w:val="Body Text"/>
    <w:basedOn w:val="a"/>
    <w:link w:val="ab"/>
    <w:uiPriority w:val="99"/>
    <w:rsid w:val="002B42AD"/>
    <w:pPr>
      <w:widowControl/>
      <w:snapToGrid/>
      <w:spacing w:after="120" w:line="240" w:lineRule="auto"/>
      <w:ind w:firstLine="0"/>
      <w:jc w:val="left"/>
    </w:pPr>
    <w:rPr>
      <w:szCs w:val="24"/>
    </w:rPr>
  </w:style>
  <w:style w:type="character" w:customStyle="1" w:styleId="ab">
    <w:name w:val="Основной текст Знак"/>
    <w:link w:val="aa"/>
    <w:uiPriority w:val="99"/>
    <w:semiHidden/>
    <w:rPr>
      <w:sz w:val="24"/>
      <w:szCs w:val="24"/>
    </w:rPr>
  </w:style>
  <w:style w:type="paragraph" w:styleId="22">
    <w:name w:val="Body Text 2"/>
    <w:basedOn w:val="a"/>
    <w:link w:val="23"/>
    <w:uiPriority w:val="99"/>
    <w:rsid w:val="004C5FAA"/>
    <w:pPr>
      <w:widowControl/>
      <w:snapToGrid/>
      <w:spacing w:after="120"/>
      <w:ind w:firstLine="0"/>
      <w:jc w:val="left"/>
    </w:pPr>
    <w:rPr>
      <w:szCs w:val="24"/>
    </w:rPr>
  </w:style>
  <w:style w:type="character" w:customStyle="1" w:styleId="23">
    <w:name w:val="Основной текст 2 Знак"/>
    <w:link w:val="22"/>
    <w:uiPriority w:val="99"/>
    <w:semiHidden/>
    <w:rPr>
      <w:sz w:val="24"/>
      <w:szCs w:val="24"/>
    </w:rPr>
  </w:style>
  <w:style w:type="table" w:styleId="ac">
    <w:name w:val="Table Grid"/>
    <w:basedOn w:val="a1"/>
    <w:uiPriority w:val="99"/>
    <w:rsid w:val="00666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iPriority w:val="99"/>
    <w:rsid w:val="00C018BF"/>
    <w:pPr>
      <w:widowControl/>
      <w:snapToGrid/>
      <w:spacing w:after="120"/>
      <w:ind w:left="283" w:firstLine="0"/>
      <w:jc w:val="left"/>
    </w:pPr>
    <w:rPr>
      <w:szCs w:val="24"/>
    </w:rPr>
  </w:style>
  <w:style w:type="character" w:customStyle="1" w:styleId="25">
    <w:name w:val="Основной текст с отступом 2 Знак"/>
    <w:link w:val="24"/>
    <w:uiPriority w:val="99"/>
    <w:semiHidden/>
    <w:rPr>
      <w:sz w:val="24"/>
      <w:szCs w:val="24"/>
    </w:rPr>
  </w:style>
  <w:style w:type="paragraph" w:styleId="11">
    <w:name w:val="toc 1"/>
    <w:basedOn w:val="a"/>
    <w:next w:val="a"/>
    <w:autoRedefine/>
    <w:uiPriority w:val="99"/>
    <w:semiHidden/>
    <w:rsid w:val="007C451D"/>
    <w:pPr>
      <w:widowControl/>
      <w:snapToGrid/>
      <w:spacing w:line="240" w:lineRule="auto"/>
      <w:ind w:firstLine="0"/>
      <w:jc w:val="left"/>
    </w:pPr>
    <w:rPr>
      <w:szCs w:val="24"/>
    </w:rPr>
  </w:style>
  <w:style w:type="paragraph" w:styleId="ad">
    <w:name w:val="footer"/>
    <w:basedOn w:val="a"/>
    <w:link w:val="ae"/>
    <w:uiPriority w:val="99"/>
    <w:rsid w:val="0055173A"/>
    <w:pPr>
      <w:widowControl/>
      <w:tabs>
        <w:tab w:val="center" w:pos="4677"/>
        <w:tab w:val="right" w:pos="9355"/>
      </w:tabs>
      <w:snapToGrid/>
      <w:spacing w:line="240" w:lineRule="auto"/>
      <w:ind w:firstLine="0"/>
      <w:jc w:val="left"/>
    </w:pPr>
    <w:rPr>
      <w:szCs w:val="24"/>
    </w:rPr>
  </w:style>
  <w:style w:type="character" w:customStyle="1" w:styleId="ae">
    <w:name w:val="Нижний колонтитул Знак"/>
    <w:link w:val="ad"/>
    <w:uiPriority w:val="99"/>
    <w:semiHidden/>
    <w:rPr>
      <w:sz w:val="24"/>
      <w:szCs w:val="24"/>
    </w:rPr>
  </w:style>
  <w:style w:type="paragraph" w:styleId="af">
    <w:name w:val="Plain Text"/>
    <w:basedOn w:val="a"/>
    <w:link w:val="af0"/>
    <w:uiPriority w:val="99"/>
    <w:rsid w:val="00EE51BA"/>
    <w:pPr>
      <w:widowControl/>
      <w:snapToGrid/>
      <w:spacing w:line="240" w:lineRule="auto"/>
      <w:ind w:firstLine="0"/>
      <w:jc w:val="left"/>
    </w:pPr>
    <w:rPr>
      <w:rFonts w:ascii="Courier New" w:hAnsi="Courier New" w:cs="Courier New"/>
      <w:sz w:val="20"/>
    </w:rPr>
  </w:style>
  <w:style w:type="character" w:customStyle="1" w:styleId="af0">
    <w:name w:val="Текст Знак"/>
    <w:link w:val="af"/>
    <w:uiPriority w:val="99"/>
    <w:semiHidden/>
    <w:rPr>
      <w:rFonts w:ascii="Courier New" w:hAnsi="Courier New" w:cs="Courier New"/>
      <w:sz w:val="20"/>
      <w:szCs w:val="20"/>
    </w:rPr>
  </w:style>
  <w:style w:type="paragraph" w:styleId="af1">
    <w:name w:val="footnote text"/>
    <w:basedOn w:val="a"/>
    <w:link w:val="af2"/>
    <w:uiPriority w:val="99"/>
    <w:semiHidden/>
    <w:rsid w:val="00ED5A98"/>
    <w:pPr>
      <w:widowControl/>
      <w:snapToGrid/>
      <w:spacing w:line="240" w:lineRule="auto"/>
      <w:ind w:firstLine="0"/>
      <w:jc w:val="left"/>
    </w:pPr>
    <w:rPr>
      <w:sz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rsid w:val="00ED5A98"/>
    <w:rPr>
      <w:rFonts w:cs="Times New Roman"/>
      <w:vertAlign w:val="superscript"/>
    </w:rPr>
  </w:style>
  <w:style w:type="character" w:customStyle="1" w:styleId="a9">
    <w:name w:val="Основной текст с отступом Знак"/>
    <w:link w:val="a8"/>
    <w:uiPriority w:val="99"/>
    <w:semiHidden/>
    <w:locked/>
    <w:rsid w:val="00606BCE"/>
    <w:rPr>
      <w:rFonts w:cs="Times New Roman"/>
      <w:sz w:val="24"/>
      <w:szCs w:val="24"/>
      <w:lang w:val="ru-RU" w:eastAsia="ru-RU" w:bidi="ar-SA"/>
    </w:rPr>
  </w:style>
  <w:style w:type="paragraph" w:customStyle="1" w:styleId="TimesNewRoman">
    <w:name w:val="Обычный (веб) + Times New Roman"/>
    <w:aliases w:val="14 pt,Первая строка:  1,25 см,Перед:  Авто..."/>
    <w:basedOn w:val="a3"/>
    <w:uiPriority w:val="99"/>
    <w:rsid w:val="00F72EF9"/>
    <w:pPr>
      <w:spacing w:before="0" w:beforeAutospacing="0" w:after="0" w:afterAutospacing="0" w:line="360" w:lineRule="auto"/>
      <w:ind w:firstLine="709"/>
    </w:pPr>
    <w:rPr>
      <w:rFonts w:ascii="Times New Roman" w:hAnsi="Times New Roman"/>
      <w:sz w:val="28"/>
      <w:szCs w:val="28"/>
    </w:rPr>
  </w:style>
  <w:style w:type="paragraph" w:customStyle="1" w:styleId="ConsPlusNonformat">
    <w:name w:val="ConsPlusNonformat"/>
    <w:uiPriority w:val="99"/>
    <w:rsid w:val="0098656D"/>
    <w:pPr>
      <w:widowControl w:val="0"/>
      <w:autoSpaceDE w:val="0"/>
      <w:autoSpaceDN w:val="0"/>
      <w:adjustRightInd w:val="0"/>
    </w:pPr>
    <w:rPr>
      <w:rFonts w:ascii="Courier New" w:hAnsi="Courier New" w:cs="Courier New"/>
    </w:rPr>
  </w:style>
  <w:style w:type="character" w:styleId="af4">
    <w:name w:val="Strong"/>
    <w:uiPriority w:val="99"/>
    <w:qFormat/>
    <w:rsid w:val="00D05F60"/>
    <w:rPr>
      <w:rFonts w:cs="Times New Roman"/>
      <w:b/>
      <w:bCs/>
    </w:rPr>
  </w:style>
  <w:style w:type="table" w:styleId="12">
    <w:name w:val="Table Grid 1"/>
    <w:basedOn w:val="a1"/>
    <w:uiPriority w:val="99"/>
    <w:rsid w:val="00E97FF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9212">
      <w:marLeft w:val="0"/>
      <w:marRight w:val="0"/>
      <w:marTop w:val="0"/>
      <w:marBottom w:val="0"/>
      <w:divBdr>
        <w:top w:val="none" w:sz="0" w:space="0" w:color="auto"/>
        <w:left w:val="none" w:sz="0" w:space="0" w:color="auto"/>
        <w:bottom w:val="none" w:sz="0" w:space="0" w:color="auto"/>
        <w:right w:val="none" w:sz="0" w:space="0" w:color="auto"/>
      </w:divBdr>
      <w:divsChild>
        <w:div w:id="295259286">
          <w:marLeft w:val="0"/>
          <w:marRight w:val="0"/>
          <w:marTop w:val="0"/>
          <w:marBottom w:val="0"/>
          <w:divBdr>
            <w:top w:val="none" w:sz="0" w:space="0" w:color="auto"/>
            <w:left w:val="none" w:sz="0" w:space="0" w:color="auto"/>
            <w:bottom w:val="none" w:sz="0" w:space="0" w:color="auto"/>
            <w:right w:val="none" w:sz="0" w:space="0" w:color="auto"/>
          </w:divBdr>
          <w:divsChild>
            <w:div w:id="295259239">
              <w:marLeft w:val="0"/>
              <w:marRight w:val="0"/>
              <w:marTop w:val="0"/>
              <w:marBottom w:val="0"/>
              <w:divBdr>
                <w:top w:val="none" w:sz="0" w:space="0" w:color="auto"/>
                <w:left w:val="none" w:sz="0" w:space="0" w:color="auto"/>
                <w:bottom w:val="none" w:sz="0" w:space="0" w:color="auto"/>
                <w:right w:val="none" w:sz="0" w:space="0" w:color="auto"/>
              </w:divBdr>
              <w:divsChild>
                <w:div w:id="295259260">
                  <w:marLeft w:val="0"/>
                  <w:marRight w:val="0"/>
                  <w:marTop w:val="0"/>
                  <w:marBottom w:val="0"/>
                  <w:divBdr>
                    <w:top w:val="none" w:sz="0" w:space="0" w:color="auto"/>
                    <w:left w:val="none" w:sz="0" w:space="0" w:color="auto"/>
                    <w:bottom w:val="none" w:sz="0" w:space="0" w:color="auto"/>
                    <w:right w:val="none" w:sz="0" w:space="0" w:color="auto"/>
                  </w:divBdr>
                  <w:divsChild>
                    <w:div w:id="2952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59213">
      <w:marLeft w:val="0"/>
      <w:marRight w:val="0"/>
      <w:marTop w:val="0"/>
      <w:marBottom w:val="0"/>
      <w:divBdr>
        <w:top w:val="none" w:sz="0" w:space="0" w:color="auto"/>
        <w:left w:val="none" w:sz="0" w:space="0" w:color="auto"/>
        <w:bottom w:val="none" w:sz="0" w:space="0" w:color="auto"/>
        <w:right w:val="none" w:sz="0" w:space="0" w:color="auto"/>
      </w:divBdr>
    </w:div>
    <w:div w:id="295259216">
      <w:marLeft w:val="0"/>
      <w:marRight w:val="0"/>
      <w:marTop w:val="0"/>
      <w:marBottom w:val="0"/>
      <w:divBdr>
        <w:top w:val="none" w:sz="0" w:space="0" w:color="auto"/>
        <w:left w:val="none" w:sz="0" w:space="0" w:color="auto"/>
        <w:bottom w:val="none" w:sz="0" w:space="0" w:color="auto"/>
        <w:right w:val="none" w:sz="0" w:space="0" w:color="auto"/>
      </w:divBdr>
      <w:divsChild>
        <w:div w:id="295259267">
          <w:marLeft w:val="0"/>
          <w:marRight w:val="0"/>
          <w:marTop w:val="0"/>
          <w:marBottom w:val="0"/>
          <w:divBdr>
            <w:top w:val="none" w:sz="0" w:space="0" w:color="auto"/>
            <w:left w:val="none" w:sz="0" w:space="0" w:color="auto"/>
            <w:bottom w:val="none" w:sz="0" w:space="0" w:color="auto"/>
            <w:right w:val="none" w:sz="0" w:space="0" w:color="auto"/>
          </w:divBdr>
          <w:divsChild>
            <w:div w:id="295259330">
              <w:marLeft w:val="84"/>
              <w:marRight w:val="84"/>
              <w:marTop w:val="84"/>
              <w:marBottom w:val="84"/>
              <w:divBdr>
                <w:top w:val="none" w:sz="0" w:space="0" w:color="auto"/>
                <w:left w:val="none" w:sz="0" w:space="0" w:color="auto"/>
                <w:bottom w:val="none" w:sz="0" w:space="0" w:color="auto"/>
                <w:right w:val="none" w:sz="0" w:space="0" w:color="auto"/>
              </w:divBdr>
              <w:divsChild>
                <w:div w:id="295259313">
                  <w:marLeft w:val="0"/>
                  <w:marRight w:val="0"/>
                  <w:marTop w:val="0"/>
                  <w:marBottom w:val="0"/>
                  <w:divBdr>
                    <w:top w:val="none" w:sz="0" w:space="0" w:color="auto"/>
                    <w:left w:val="none" w:sz="0" w:space="0" w:color="auto"/>
                    <w:bottom w:val="none" w:sz="0" w:space="0" w:color="auto"/>
                    <w:right w:val="none" w:sz="0" w:space="0" w:color="auto"/>
                  </w:divBdr>
                  <w:divsChild>
                    <w:div w:id="2952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59219">
      <w:marLeft w:val="0"/>
      <w:marRight w:val="0"/>
      <w:marTop w:val="0"/>
      <w:marBottom w:val="0"/>
      <w:divBdr>
        <w:top w:val="none" w:sz="0" w:space="0" w:color="auto"/>
        <w:left w:val="none" w:sz="0" w:space="0" w:color="auto"/>
        <w:bottom w:val="none" w:sz="0" w:space="0" w:color="auto"/>
        <w:right w:val="none" w:sz="0" w:space="0" w:color="auto"/>
      </w:divBdr>
    </w:div>
    <w:div w:id="295259222">
      <w:marLeft w:val="0"/>
      <w:marRight w:val="0"/>
      <w:marTop w:val="0"/>
      <w:marBottom w:val="0"/>
      <w:divBdr>
        <w:top w:val="none" w:sz="0" w:space="0" w:color="auto"/>
        <w:left w:val="none" w:sz="0" w:space="0" w:color="auto"/>
        <w:bottom w:val="none" w:sz="0" w:space="0" w:color="auto"/>
        <w:right w:val="none" w:sz="0" w:space="0" w:color="auto"/>
      </w:divBdr>
    </w:div>
    <w:div w:id="295259223">
      <w:marLeft w:val="0"/>
      <w:marRight w:val="0"/>
      <w:marTop w:val="0"/>
      <w:marBottom w:val="0"/>
      <w:divBdr>
        <w:top w:val="none" w:sz="0" w:space="0" w:color="auto"/>
        <w:left w:val="none" w:sz="0" w:space="0" w:color="auto"/>
        <w:bottom w:val="none" w:sz="0" w:space="0" w:color="auto"/>
        <w:right w:val="none" w:sz="0" w:space="0" w:color="auto"/>
      </w:divBdr>
    </w:div>
    <w:div w:id="295259229">
      <w:marLeft w:val="0"/>
      <w:marRight w:val="0"/>
      <w:marTop w:val="0"/>
      <w:marBottom w:val="0"/>
      <w:divBdr>
        <w:top w:val="none" w:sz="0" w:space="0" w:color="auto"/>
        <w:left w:val="none" w:sz="0" w:space="0" w:color="auto"/>
        <w:bottom w:val="none" w:sz="0" w:space="0" w:color="auto"/>
        <w:right w:val="none" w:sz="0" w:space="0" w:color="auto"/>
      </w:divBdr>
      <w:divsChild>
        <w:div w:id="295259251">
          <w:marLeft w:val="0"/>
          <w:marRight w:val="0"/>
          <w:marTop w:val="0"/>
          <w:marBottom w:val="0"/>
          <w:divBdr>
            <w:top w:val="none" w:sz="0" w:space="0" w:color="auto"/>
            <w:left w:val="none" w:sz="0" w:space="0" w:color="auto"/>
            <w:bottom w:val="none" w:sz="0" w:space="0" w:color="auto"/>
            <w:right w:val="none" w:sz="0" w:space="0" w:color="auto"/>
          </w:divBdr>
          <w:divsChild>
            <w:div w:id="295259285">
              <w:marLeft w:val="0"/>
              <w:marRight w:val="0"/>
              <w:marTop w:val="0"/>
              <w:marBottom w:val="0"/>
              <w:divBdr>
                <w:top w:val="none" w:sz="0" w:space="0" w:color="auto"/>
                <w:left w:val="none" w:sz="0" w:space="0" w:color="auto"/>
                <w:bottom w:val="none" w:sz="0" w:space="0" w:color="auto"/>
                <w:right w:val="none" w:sz="0" w:space="0" w:color="auto"/>
              </w:divBdr>
            </w:div>
          </w:divsChild>
        </w:div>
        <w:div w:id="295259280">
          <w:marLeft w:val="0"/>
          <w:marRight w:val="0"/>
          <w:marTop w:val="0"/>
          <w:marBottom w:val="0"/>
          <w:divBdr>
            <w:top w:val="none" w:sz="0" w:space="0" w:color="auto"/>
            <w:left w:val="none" w:sz="0" w:space="0" w:color="auto"/>
            <w:bottom w:val="none" w:sz="0" w:space="0" w:color="auto"/>
            <w:right w:val="none" w:sz="0" w:space="0" w:color="auto"/>
          </w:divBdr>
          <w:divsChild>
            <w:div w:id="295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233">
      <w:marLeft w:val="0"/>
      <w:marRight w:val="0"/>
      <w:marTop w:val="0"/>
      <w:marBottom w:val="0"/>
      <w:divBdr>
        <w:top w:val="none" w:sz="0" w:space="0" w:color="auto"/>
        <w:left w:val="none" w:sz="0" w:space="0" w:color="auto"/>
        <w:bottom w:val="none" w:sz="0" w:space="0" w:color="auto"/>
        <w:right w:val="none" w:sz="0" w:space="0" w:color="auto"/>
      </w:divBdr>
    </w:div>
    <w:div w:id="295259244">
      <w:marLeft w:val="0"/>
      <w:marRight w:val="0"/>
      <w:marTop w:val="0"/>
      <w:marBottom w:val="0"/>
      <w:divBdr>
        <w:top w:val="none" w:sz="0" w:space="0" w:color="auto"/>
        <w:left w:val="none" w:sz="0" w:space="0" w:color="auto"/>
        <w:bottom w:val="none" w:sz="0" w:space="0" w:color="auto"/>
        <w:right w:val="none" w:sz="0" w:space="0" w:color="auto"/>
      </w:divBdr>
    </w:div>
    <w:div w:id="295259245">
      <w:marLeft w:val="0"/>
      <w:marRight w:val="0"/>
      <w:marTop w:val="0"/>
      <w:marBottom w:val="0"/>
      <w:divBdr>
        <w:top w:val="none" w:sz="0" w:space="0" w:color="auto"/>
        <w:left w:val="none" w:sz="0" w:space="0" w:color="auto"/>
        <w:bottom w:val="none" w:sz="0" w:space="0" w:color="auto"/>
        <w:right w:val="none" w:sz="0" w:space="0" w:color="auto"/>
      </w:divBdr>
    </w:div>
    <w:div w:id="295259246">
      <w:marLeft w:val="0"/>
      <w:marRight w:val="0"/>
      <w:marTop w:val="0"/>
      <w:marBottom w:val="0"/>
      <w:divBdr>
        <w:top w:val="none" w:sz="0" w:space="0" w:color="auto"/>
        <w:left w:val="none" w:sz="0" w:space="0" w:color="auto"/>
        <w:bottom w:val="none" w:sz="0" w:space="0" w:color="auto"/>
        <w:right w:val="none" w:sz="0" w:space="0" w:color="auto"/>
      </w:divBdr>
    </w:div>
    <w:div w:id="295259250">
      <w:marLeft w:val="0"/>
      <w:marRight w:val="0"/>
      <w:marTop w:val="0"/>
      <w:marBottom w:val="0"/>
      <w:divBdr>
        <w:top w:val="none" w:sz="0" w:space="0" w:color="auto"/>
        <w:left w:val="none" w:sz="0" w:space="0" w:color="auto"/>
        <w:bottom w:val="none" w:sz="0" w:space="0" w:color="auto"/>
        <w:right w:val="none" w:sz="0" w:space="0" w:color="auto"/>
      </w:divBdr>
    </w:div>
    <w:div w:id="295259252">
      <w:marLeft w:val="0"/>
      <w:marRight w:val="0"/>
      <w:marTop w:val="0"/>
      <w:marBottom w:val="0"/>
      <w:divBdr>
        <w:top w:val="none" w:sz="0" w:space="0" w:color="auto"/>
        <w:left w:val="none" w:sz="0" w:space="0" w:color="auto"/>
        <w:bottom w:val="none" w:sz="0" w:space="0" w:color="auto"/>
        <w:right w:val="none" w:sz="0" w:space="0" w:color="auto"/>
      </w:divBdr>
    </w:div>
    <w:div w:id="295259255">
      <w:marLeft w:val="0"/>
      <w:marRight w:val="0"/>
      <w:marTop w:val="0"/>
      <w:marBottom w:val="0"/>
      <w:divBdr>
        <w:top w:val="none" w:sz="0" w:space="0" w:color="auto"/>
        <w:left w:val="none" w:sz="0" w:space="0" w:color="auto"/>
        <w:bottom w:val="none" w:sz="0" w:space="0" w:color="auto"/>
        <w:right w:val="none" w:sz="0" w:space="0" w:color="auto"/>
      </w:divBdr>
      <w:divsChild>
        <w:div w:id="295259253">
          <w:marLeft w:val="720"/>
          <w:marRight w:val="720"/>
          <w:marTop w:val="100"/>
          <w:marBottom w:val="100"/>
          <w:divBdr>
            <w:top w:val="none" w:sz="0" w:space="0" w:color="auto"/>
            <w:left w:val="none" w:sz="0" w:space="0" w:color="auto"/>
            <w:bottom w:val="none" w:sz="0" w:space="0" w:color="auto"/>
            <w:right w:val="none" w:sz="0" w:space="0" w:color="auto"/>
          </w:divBdr>
        </w:div>
      </w:divsChild>
    </w:div>
    <w:div w:id="295259258">
      <w:marLeft w:val="0"/>
      <w:marRight w:val="0"/>
      <w:marTop w:val="0"/>
      <w:marBottom w:val="0"/>
      <w:divBdr>
        <w:top w:val="none" w:sz="0" w:space="0" w:color="auto"/>
        <w:left w:val="none" w:sz="0" w:space="0" w:color="auto"/>
        <w:bottom w:val="none" w:sz="0" w:space="0" w:color="auto"/>
        <w:right w:val="none" w:sz="0" w:space="0" w:color="auto"/>
      </w:divBdr>
      <w:divsChild>
        <w:div w:id="295259208">
          <w:marLeft w:val="0"/>
          <w:marRight w:val="0"/>
          <w:marTop w:val="0"/>
          <w:marBottom w:val="0"/>
          <w:divBdr>
            <w:top w:val="none" w:sz="0" w:space="0" w:color="auto"/>
            <w:left w:val="none" w:sz="0" w:space="0" w:color="auto"/>
            <w:bottom w:val="none" w:sz="0" w:space="0" w:color="auto"/>
            <w:right w:val="none" w:sz="0" w:space="0" w:color="auto"/>
          </w:divBdr>
        </w:div>
      </w:divsChild>
    </w:div>
    <w:div w:id="295259259">
      <w:marLeft w:val="0"/>
      <w:marRight w:val="0"/>
      <w:marTop w:val="0"/>
      <w:marBottom w:val="0"/>
      <w:divBdr>
        <w:top w:val="none" w:sz="0" w:space="0" w:color="auto"/>
        <w:left w:val="none" w:sz="0" w:space="0" w:color="auto"/>
        <w:bottom w:val="none" w:sz="0" w:space="0" w:color="auto"/>
        <w:right w:val="none" w:sz="0" w:space="0" w:color="auto"/>
      </w:divBdr>
    </w:div>
    <w:div w:id="295259261">
      <w:marLeft w:val="0"/>
      <w:marRight w:val="0"/>
      <w:marTop w:val="0"/>
      <w:marBottom w:val="0"/>
      <w:divBdr>
        <w:top w:val="none" w:sz="0" w:space="0" w:color="auto"/>
        <w:left w:val="none" w:sz="0" w:space="0" w:color="auto"/>
        <w:bottom w:val="none" w:sz="0" w:space="0" w:color="auto"/>
        <w:right w:val="none" w:sz="0" w:space="0" w:color="auto"/>
      </w:divBdr>
    </w:div>
    <w:div w:id="295259264">
      <w:marLeft w:val="0"/>
      <w:marRight w:val="0"/>
      <w:marTop w:val="0"/>
      <w:marBottom w:val="0"/>
      <w:divBdr>
        <w:top w:val="none" w:sz="0" w:space="0" w:color="auto"/>
        <w:left w:val="none" w:sz="0" w:space="0" w:color="auto"/>
        <w:bottom w:val="none" w:sz="0" w:space="0" w:color="auto"/>
        <w:right w:val="none" w:sz="0" w:space="0" w:color="auto"/>
      </w:divBdr>
    </w:div>
    <w:div w:id="295259265">
      <w:marLeft w:val="0"/>
      <w:marRight w:val="0"/>
      <w:marTop w:val="0"/>
      <w:marBottom w:val="0"/>
      <w:divBdr>
        <w:top w:val="none" w:sz="0" w:space="0" w:color="auto"/>
        <w:left w:val="none" w:sz="0" w:space="0" w:color="auto"/>
        <w:bottom w:val="none" w:sz="0" w:space="0" w:color="auto"/>
        <w:right w:val="none" w:sz="0" w:space="0" w:color="auto"/>
      </w:divBdr>
      <w:divsChild>
        <w:div w:id="295259293">
          <w:marLeft w:val="0"/>
          <w:marRight w:val="0"/>
          <w:marTop w:val="0"/>
          <w:marBottom w:val="0"/>
          <w:divBdr>
            <w:top w:val="none" w:sz="0" w:space="0" w:color="auto"/>
            <w:left w:val="none" w:sz="0" w:space="0" w:color="auto"/>
            <w:bottom w:val="none" w:sz="0" w:space="0" w:color="auto"/>
            <w:right w:val="none" w:sz="0" w:space="0" w:color="auto"/>
          </w:divBdr>
        </w:div>
      </w:divsChild>
    </w:div>
    <w:div w:id="295259272">
      <w:marLeft w:val="0"/>
      <w:marRight w:val="0"/>
      <w:marTop w:val="0"/>
      <w:marBottom w:val="0"/>
      <w:divBdr>
        <w:top w:val="none" w:sz="0" w:space="0" w:color="auto"/>
        <w:left w:val="none" w:sz="0" w:space="0" w:color="auto"/>
        <w:bottom w:val="none" w:sz="0" w:space="0" w:color="auto"/>
        <w:right w:val="none" w:sz="0" w:space="0" w:color="auto"/>
      </w:divBdr>
    </w:div>
    <w:div w:id="295259281">
      <w:marLeft w:val="0"/>
      <w:marRight w:val="0"/>
      <w:marTop w:val="0"/>
      <w:marBottom w:val="0"/>
      <w:divBdr>
        <w:top w:val="none" w:sz="0" w:space="0" w:color="auto"/>
        <w:left w:val="none" w:sz="0" w:space="0" w:color="auto"/>
        <w:bottom w:val="none" w:sz="0" w:space="0" w:color="auto"/>
        <w:right w:val="none" w:sz="0" w:space="0" w:color="auto"/>
      </w:divBdr>
      <w:divsChild>
        <w:div w:id="295259274">
          <w:marLeft w:val="0"/>
          <w:marRight w:val="0"/>
          <w:marTop w:val="0"/>
          <w:marBottom w:val="0"/>
          <w:divBdr>
            <w:top w:val="none" w:sz="0" w:space="0" w:color="auto"/>
            <w:left w:val="none" w:sz="0" w:space="0" w:color="auto"/>
            <w:bottom w:val="none" w:sz="0" w:space="0" w:color="auto"/>
            <w:right w:val="none" w:sz="0" w:space="0" w:color="auto"/>
          </w:divBdr>
        </w:div>
        <w:div w:id="295259301">
          <w:marLeft w:val="0"/>
          <w:marRight w:val="0"/>
          <w:marTop w:val="0"/>
          <w:marBottom w:val="0"/>
          <w:divBdr>
            <w:top w:val="none" w:sz="0" w:space="0" w:color="auto"/>
            <w:left w:val="none" w:sz="0" w:space="0" w:color="auto"/>
            <w:bottom w:val="none" w:sz="0" w:space="0" w:color="auto"/>
            <w:right w:val="none" w:sz="0" w:space="0" w:color="auto"/>
          </w:divBdr>
        </w:div>
      </w:divsChild>
    </w:div>
    <w:div w:id="295259283">
      <w:marLeft w:val="0"/>
      <w:marRight w:val="0"/>
      <w:marTop w:val="0"/>
      <w:marBottom w:val="0"/>
      <w:divBdr>
        <w:top w:val="none" w:sz="0" w:space="0" w:color="auto"/>
        <w:left w:val="none" w:sz="0" w:space="0" w:color="auto"/>
        <w:bottom w:val="none" w:sz="0" w:space="0" w:color="auto"/>
        <w:right w:val="none" w:sz="0" w:space="0" w:color="auto"/>
      </w:divBdr>
    </w:div>
    <w:div w:id="295259289">
      <w:marLeft w:val="0"/>
      <w:marRight w:val="0"/>
      <w:marTop w:val="0"/>
      <w:marBottom w:val="0"/>
      <w:divBdr>
        <w:top w:val="none" w:sz="0" w:space="0" w:color="auto"/>
        <w:left w:val="none" w:sz="0" w:space="0" w:color="auto"/>
        <w:bottom w:val="none" w:sz="0" w:space="0" w:color="auto"/>
        <w:right w:val="none" w:sz="0" w:space="0" w:color="auto"/>
      </w:divBdr>
    </w:div>
    <w:div w:id="295259291">
      <w:marLeft w:val="0"/>
      <w:marRight w:val="0"/>
      <w:marTop w:val="0"/>
      <w:marBottom w:val="0"/>
      <w:divBdr>
        <w:top w:val="none" w:sz="0" w:space="0" w:color="auto"/>
        <w:left w:val="none" w:sz="0" w:space="0" w:color="auto"/>
        <w:bottom w:val="none" w:sz="0" w:space="0" w:color="auto"/>
        <w:right w:val="none" w:sz="0" w:space="0" w:color="auto"/>
      </w:divBdr>
      <w:divsChild>
        <w:div w:id="295259273">
          <w:marLeft w:val="0"/>
          <w:marRight w:val="0"/>
          <w:marTop w:val="0"/>
          <w:marBottom w:val="0"/>
          <w:divBdr>
            <w:top w:val="none" w:sz="0" w:space="0" w:color="auto"/>
            <w:left w:val="none" w:sz="0" w:space="0" w:color="auto"/>
            <w:bottom w:val="none" w:sz="0" w:space="0" w:color="auto"/>
            <w:right w:val="none" w:sz="0" w:space="0" w:color="auto"/>
          </w:divBdr>
          <w:divsChild>
            <w:div w:id="295259257">
              <w:marLeft w:val="0"/>
              <w:marRight w:val="0"/>
              <w:marTop w:val="0"/>
              <w:marBottom w:val="0"/>
              <w:divBdr>
                <w:top w:val="none" w:sz="0" w:space="0" w:color="auto"/>
                <w:left w:val="none" w:sz="0" w:space="0" w:color="auto"/>
                <w:bottom w:val="none" w:sz="0" w:space="0" w:color="auto"/>
                <w:right w:val="none" w:sz="0" w:space="0" w:color="auto"/>
              </w:divBdr>
            </w:div>
          </w:divsChild>
        </w:div>
        <w:div w:id="295259279">
          <w:marLeft w:val="0"/>
          <w:marRight w:val="0"/>
          <w:marTop w:val="0"/>
          <w:marBottom w:val="0"/>
          <w:divBdr>
            <w:top w:val="none" w:sz="0" w:space="0" w:color="auto"/>
            <w:left w:val="none" w:sz="0" w:space="0" w:color="auto"/>
            <w:bottom w:val="none" w:sz="0" w:space="0" w:color="auto"/>
            <w:right w:val="none" w:sz="0" w:space="0" w:color="auto"/>
          </w:divBdr>
          <w:divsChild>
            <w:div w:id="2952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298">
      <w:marLeft w:val="0"/>
      <w:marRight w:val="0"/>
      <w:marTop w:val="0"/>
      <w:marBottom w:val="0"/>
      <w:divBdr>
        <w:top w:val="none" w:sz="0" w:space="0" w:color="auto"/>
        <w:left w:val="none" w:sz="0" w:space="0" w:color="auto"/>
        <w:bottom w:val="none" w:sz="0" w:space="0" w:color="auto"/>
        <w:right w:val="none" w:sz="0" w:space="0" w:color="auto"/>
      </w:divBdr>
      <w:divsChild>
        <w:div w:id="295259278">
          <w:marLeft w:val="0"/>
          <w:marRight w:val="0"/>
          <w:marTop w:val="0"/>
          <w:marBottom w:val="0"/>
          <w:divBdr>
            <w:top w:val="none" w:sz="0" w:space="0" w:color="auto"/>
            <w:left w:val="none" w:sz="0" w:space="0" w:color="auto"/>
            <w:bottom w:val="none" w:sz="0" w:space="0" w:color="auto"/>
            <w:right w:val="none" w:sz="0" w:space="0" w:color="auto"/>
          </w:divBdr>
          <w:divsChild>
            <w:div w:id="295259299">
              <w:marLeft w:val="0"/>
              <w:marRight w:val="0"/>
              <w:marTop w:val="0"/>
              <w:marBottom w:val="0"/>
              <w:divBdr>
                <w:top w:val="none" w:sz="0" w:space="0" w:color="auto"/>
                <w:left w:val="none" w:sz="0" w:space="0" w:color="auto"/>
                <w:bottom w:val="none" w:sz="0" w:space="0" w:color="auto"/>
                <w:right w:val="none" w:sz="0" w:space="0" w:color="auto"/>
              </w:divBdr>
            </w:div>
          </w:divsChild>
        </w:div>
        <w:div w:id="295259331">
          <w:marLeft w:val="0"/>
          <w:marRight w:val="0"/>
          <w:marTop w:val="0"/>
          <w:marBottom w:val="0"/>
          <w:divBdr>
            <w:top w:val="none" w:sz="0" w:space="0" w:color="auto"/>
            <w:left w:val="none" w:sz="0" w:space="0" w:color="auto"/>
            <w:bottom w:val="none" w:sz="0" w:space="0" w:color="auto"/>
            <w:right w:val="none" w:sz="0" w:space="0" w:color="auto"/>
          </w:divBdr>
          <w:divsChild>
            <w:div w:id="2952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300">
      <w:marLeft w:val="0"/>
      <w:marRight w:val="0"/>
      <w:marTop w:val="0"/>
      <w:marBottom w:val="0"/>
      <w:divBdr>
        <w:top w:val="none" w:sz="0" w:space="0" w:color="auto"/>
        <w:left w:val="none" w:sz="0" w:space="0" w:color="auto"/>
        <w:bottom w:val="none" w:sz="0" w:space="0" w:color="auto"/>
        <w:right w:val="none" w:sz="0" w:space="0" w:color="auto"/>
      </w:divBdr>
    </w:div>
    <w:div w:id="295259302">
      <w:marLeft w:val="0"/>
      <w:marRight w:val="0"/>
      <w:marTop w:val="0"/>
      <w:marBottom w:val="0"/>
      <w:divBdr>
        <w:top w:val="none" w:sz="0" w:space="0" w:color="auto"/>
        <w:left w:val="none" w:sz="0" w:space="0" w:color="auto"/>
        <w:bottom w:val="none" w:sz="0" w:space="0" w:color="auto"/>
        <w:right w:val="none" w:sz="0" w:space="0" w:color="auto"/>
      </w:divBdr>
      <w:divsChild>
        <w:div w:id="295259226">
          <w:marLeft w:val="0"/>
          <w:marRight w:val="0"/>
          <w:marTop w:val="0"/>
          <w:marBottom w:val="0"/>
          <w:divBdr>
            <w:top w:val="none" w:sz="0" w:space="0" w:color="auto"/>
            <w:left w:val="none" w:sz="0" w:space="0" w:color="auto"/>
            <w:bottom w:val="none" w:sz="0" w:space="0" w:color="auto"/>
            <w:right w:val="none" w:sz="0" w:space="0" w:color="auto"/>
          </w:divBdr>
          <w:divsChild>
            <w:div w:id="295259218">
              <w:marLeft w:val="0"/>
              <w:marRight w:val="0"/>
              <w:marTop w:val="0"/>
              <w:marBottom w:val="0"/>
              <w:divBdr>
                <w:top w:val="none" w:sz="0" w:space="0" w:color="auto"/>
                <w:left w:val="none" w:sz="0" w:space="0" w:color="auto"/>
                <w:bottom w:val="none" w:sz="0" w:space="0" w:color="auto"/>
                <w:right w:val="none" w:sz="0" w:space="0" w:color="auto"/>
              </w:divBdr>
              <w:divsChild>
                <w:div w:id="295259307">
                  <w:marLeft w:val="0"/>
                  <w:marRight w:val="0"/>
                  <w:marTop w:val="0"/>
                  <w:marBottom w:val="0"/>
                  <w:divBdr>
                    <w:top w:val="none" w:sz="0" w:space="0" w:color="auto"/>
                    <w:left w:val="none" w:sz="0" w:space="0" w:color="auto"/>
                    <w:bottom w:val="none" w:sz="0" w:space="0" w:color="auto"/>
                    <w:right w:val="none" w:sz="0" w:space="0" w:color="auto"/>
                  </w:divBdr>
                  <w:divsChild>
                    <w:div w:id="295259327">
                      <w:marLeft w:val="0"/>
                      <w:marRight w:val="0"/>
                      <w:marTop w:val="0"/>
                      <w:marBottom w:val="0"/>
                      <w:divBdr>
                        <w:top w:val="none" w:sz="0" w:space="0" w:color="auto"/>
                        <w:left w:val="none" w:sz="0" w:space="0" w:color="auto"/>
                        <w:bottom w:val="none" w:sz="0" w:space="0" w:color="auto"/>
                        <w:right w:val="none" w:sz="0" w:space="0" w:color="auto"/>
                      </w:divBdr>
                      <w:divsChild>
                        <w:div w:id="295259284">
                          <w:marLeft w:val="0"/>
                          <w:marRight w:val="0"/>
                          <w:marTop w:val="0"/>
                          <w:marBottom w:val="0"/>
                          <w:divBdr>
                            <w:top w:val="none" w:sz="0" w:space="0" w:color="auto"/>
                            <w:left w:val="none" w:sz="0" w:space="0" w:color="auto"/>
                            <w:bottom w:val="none" w:sz="0" w:space="0" w:color="auto"/>
                            <w:right w:val="none" w:sz="0" w:space="0" w:color="auto"/>
                          </w:divBdr>
                          <w:divsChild>
                            <w:div w:id="2952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259304">
      <w:marLeft w:val="0"/>
      <w:marRight w:val="0"/>
      <w:marTop w:val="0"/>
      <w:marBottom w:val="0"/>
      <w:divBdr>
        <w:top w:val="none" w:sz="0" w:space="0" w:color="auto"/>
        <w:left w:val="none" w:sz="0" w:space="0" w:color="auto"/>
        <w:bottom w:val="none" w:sz="0" w:space="0" w:color="auto"/>
        <w:right w:val="none" w:sz="0" w:space="0" w:color="auto"/>
      </w:divBdr>
    </w:div>
    <w:div w:id="295259310">
      <w:marLeft w:val="0"/>
      <w:marRight w:val="0"/>
      <w:marTop w:val="0"/>
      <w:marBottom w:val="0"/>
      <w:divBdr>
        <w:top w:val="none" w:sz="0" w:space="0" w:color="auto"/>
        <w:left w:val="none" w:sz="0" w:space="0" w:color="auto"/>
        <w:bottom w:val="none" w:sz="0" w:space="0" w:color="auto"/>
        <w:right w:val="none" w:sz="0" w:space="0" w:color="auto"/>
      </w:divBdr>
    </w:div>
    <w:div w:id="295259311">
      <w:marLeft w:val="0"/>
      <w:marRight w:val="0"/>
      <w:marTop w:val="0"/>
      <w:marBottom w:val="0"/>
      <w:divBdr>
        <w:top w:val="none" w:sz="0" w:space="0" w:color="auto"/>
        <w:left w:val="none" w:sz="0" w:space="0" w:color="auto"/>
        <w:bottom w:val="none" w:sz="0" w:space="0" w:color="auto"/>
        <w:right w:val="none" w:sz="0" w:space="0" w:color="auto"/>
      </w:divBdr>
      <w:divsChild>
        <w:div w:id="295259254">
          <w:marLeft w:val="0"/>
          <w:marRight w:val="0"/>
          <w:marTop w:val="0"/>
          <w:marBottom w:val="0"/>
          <w:divBdr>
            <w:top w:val="none" w:sz="0" w:space="0" w:color="auto"/>
            <w:left w:val="none" w:sz="0" w:space="0" w:color="auto"/>
            <w:bottom w:val="none" w:sz="0" w:space="0" w:color="auto"/>
            <w:right w:val="none" w:sz="0" w:space="0" w:color="auto"/>
          </w:divBdr>
          <w:divsChild>
            <w:div w:id="295259315">
              <w:marLeft w:val="84"/>
              <w:marRight w:val="84"/>
              <w:marTop w:val="84"/>
              <w:marBottom w:val="84"/>
              <w:divBdr>
                <w:top w:val="none" w:sz="0" w:space="0" w:color="auto"/>
                <w:left w:val="none" w:sz="0" w:space="0" w:color="auto"/>
                <w:bottom w:val="none" w:sz="0" w:space="0" w:color="auto"/>
                <w:right w:val="none" w:sz="0" w:space="0" w:color="auto"/>
              </w:divBdr>
              <w:divsChild>
                <w:div w:id="295259312">
                  <w:marLeft w:val="0"/>
                  <w:marRight w:val="0"/>
                  <w:marTop w:val="0"/>
                  <w:marBottom w:val="0"/>
                  <w:divBdr>
                    <w:top w:val="none" w:sz="0" w:space="0" w:color="auto"/>
                    <w:left w:val="none" w:sz="0" w:space="0" w:color="auto"/>
                    <w:bottom w:val="none" w:sz="0" w:space="0" w:color="auto"/>
                    <w:right w:val="none" w:sz="0" w:space="0" w:color="auto"/>
                  </w:divBdr>
                  <w:divsChild>
                    <w:div w:id="295259271">
                      <w:marLeft w:val="0"/>
                      <w:marRight w:val="0"/>
                      <w:marTop w:val="0"/>
                      <w:marBottom w:val="0"/>
                      <w:divBdr>
                        <w:top w:val="none" w:sz="0" w:space="0" w:color="auto"/>
                        <w:left w:val="none" w:sz="0" w:space="0" w:color="auto"/>
                        <w:bottom w:val="none" w:sz="0" w:space="0" w:color="auto"/>
                        <w:right w:val="none" w:sz="0" w:space="0" w:color="auto"/>
                      </w:divBdr>
                      <w:divsChild>
                        <w:div w:id="295259314">
                          <w:marLeft w:val="720"/>
                          <w:marRight w:val="720"/>
                          <w:marTop w:val="100"/>
                          <w:marBottom w:val="100"/>
                          <w:divBdr>
                            <w:top w:val="none" w:sz="0" w:space="0" w:color="auto"/>
                            <w:left w:val="none" w:sz="0" w:space="0" w:color="auto"/>
                            <w:bottom w:val="none" w:sz="0" w:space="0" w:color="auto"/>
                            <w:right w:val="none" w:sz="0" w:space="0" w:color="auto"/>
                          </w:divBdr>
                        </w:div>
                        <w:div w:id="295259322">
                          <w:marLeft w:val="720"/>
                          <w:marRight w:val="720"/>
                          <w:marTop w:val="100"/>
                          <w:marBottom w:val="100"/>
                          <w:divBdr>
                            <w:top w:val="none" w:sz="0" w:space="0" w:color="auto"/>
                            <w:left w:val="none" w:sz="0" w:space="0" w:color="auto"/>
                            <w:bottom w:val="none" w:sz="0" w:space="0" w:color="auto"/>
                            <w:right w:val="none" w:sz="0" w:space="0" w:color="auto"/>
                          </w:divBdr>
                        </w:div>
                        <w:div w:id="29525933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95259318">
      <w:marLeft w:val="0"/>
      <w:marRight w:val="0"/>
      <w:marTop w:val="0"/>
      <w:marBottom w:val="0"/>
      <w:divBdr>
        <w:top w:val="none" w:sz="0" w:space="0" w:color="auto"/>
        <w:left w:val="none" w:sz="0" w:space="0" w:color="auto"/>
        <w:bottom w:val="none" w:sz="0" w:space="0" w:color="auto"/>
        <w:right w:val="none" w:sz="0" w:space="0" w:color="auto"/>
      </w:divBdr>
    </w:div>
    <w:div w:id="295259319">
      <w:marLeft w:val="0"/>
      <w:marRight w:val="0"/>
      <w:marTop w:val="0"/>
      <w:marBottom w:val="0"/>
      <w:divBdr>
        <w:top w:val="none" w:sz="0" w:space="0" w:color="auto"/>
        <w:left w:val="none" w:sz="0" w:space="0" w:color="auto"/>
        <w:bottom w:val="none" w:sz="0" w:space="0" w:color="auto"/>
        <w:right w:val="none" w:sz="0" w:space="0" w:color="auto"/>
      </w:divBdr>
    </w:div>
    <w:div w:id="295259321">
      <w:marLeft w:val="0"/>
      <w:marRight w:val="0"/>
      <w:marTop w:val="0"/>
      <w:marBottom w:val="0"/>
      <w:divBdr>
        <w:top w:val="none" w:sz="0" w:space="0" w:color="auto"/>
        <w:left w:val="none" w:sz="0" w:space="0" w:color="auto"/>
        <w:bottom w:val="none" w:sz="0" w:space="0" w:color="auto"/>
        <w:right w:val="none" w:sz="0" w:space="0" w:color="auto"/>
      </w:divBdr>
      <w:divsChild>
        <w:div w:id="295259232">
          <w:marLeft w:val="0"/>
          <w:marRight w:val="0"/>
          <w:marTop w:val="0"/>
          <w:marBottom w:val="0"/>
          <w:divBdr>
            <w:top w:val="none" w:sz="0" w:space="0" w:color="auto"/>
            <w:left w:val="none" w:sz="0" w:space="0" w:color="auto"/>
            <w:bottom w:val="none" w:sz="0" w:space="0" w:color="auto"/>
            <w:right w:val="none" w:sz="0" w:space="0" w:color="auto"/>
          </w:divBdr>
          <w:divsChild>
            <w:div w:id="295259236">
              <w:marLeft w:val="0"/>
              <w:marRight w:val="0"/>
              <w:marTop w:val="0"/>
              <w:marBottom w:val="0"/>
              <w:divBdr>
                <w:top w:val="none" w:sz="0" w:space="0" w:color="auto"/>
                <w:left w:val="none" w:sz="0" w:space="0" w:color="auto"/>
                <w:bottom w:val="none" w:sz="0" w:space="0" w:color="auto"/>
                <w:right w:val="none" w:sz="0" w:space="0" w:color="auto"/>
              </w:divBdr>
            </w:div>
          </w:divsChild>
        </w:div>
        <w:div w:id="295259269">
          <w:marLeft w:val="0"/>
          <w:marRight w:val="0"/>
          <w:marTop w:val="0"/>
          <w:marBottom w:val="0"/>
          <w:divBdr>
            <w:top w:val="none" w:sz="0" w:space="0" w:color="auto"/>
            <w:left w:val="none" w:sz="0" w:space="0" w:color="auto"/>
            <w:bottom w:val="none" w:sz="0" w:space="0" w:color="auto"/>
            <w:right w:val="none" w:sz="0" w:space="0" w:color="auto"/>
          </w:divBdr>
          <w:divsChild>
            <w:div w:id="295259292">
              <w:marLeft w:val="0"/>
              <w:marRight w:val="0"/>
              <w:marTop w:val="0"/>
              <w:marBottom w:val="0"/>
              <w:divBdr>
                <w:top w:val="none" w:sz="0" w:space="0" w:color="auto"/>
                <w:left w:val="none" w:sz="0" w:space="0" w:color="auto"/>
                <w:bottom w:val="none" w:sz="0" w:space="0" w:color="auto"/>
                <w:right w:val="none" w:sz="0" w:space="0" w:color="auto"/>
              </w:divBdr>
            </w:div>
          </w:divsChild>
        </w:div>
        <w:div w:id="295259328">
          <w:marLeft w:val="0"/>
          <w:marRight w:val="0"/>
          <w:marTop w:val="0"/>
          <w:marBottom w:val="0"/>
          <w:divBdr>
            <w:top w:val="none" w:sz="0" w:space="0" w:color="auto"/>
            <w:left w:val="none" w:sz="0" w:space="0" w:color="auto"/>
            <w:bottom w:val="none" w:sz="0" w:space="0" w:color="auto"/>
            <w:right w:val="none" w:sz="0" w:space="0" w:color="auto"/>
          </w:divBdr>
          <w:divsChild>
            <w:div w:id="2952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323">
      <w:marLeft w:val="0"/>
      <w:marRight w:val="0"/>
      <w:marTop w:val="0"/>
      <w:marBottom w:val="0"/>
      <w:divBdr>
        <w:top w:val="none" w:sz="0" w:space="0" w:color="auto"/>
        <w:left w:val="none" w:sz="0" w:space="0" w:color="auto"/>
        <w:bottom w:val="none" w:sz="0" w:space="0" w:color="auto"/>
        <w:right w:val="none" w:sz="0" w:space="0" w:color="auto"/>
      </w:divBdr>
    </w:div>
    <w:div w:id="295259324">
      <w:marLeft w:val="0"/>
      <w:marRight w:val="0"/>
      <w:marTop w:val="0"/>
      <w:marBottom w:val="0"/>
      <w:divBdr>
        <w:top w:val="none" w:sz="0" w:space="0" w:color="auto"/>
        <w:left w:val="none" w:sz="0" w:space="0" w:color="auto"/>
        <w:bottom w:val="none" w:sz="0" w:space="0" w:color="auto"/>
        <w:right w:val="none" w:sz="0" w:space="0" w:color="auto"/>
      </w:divBdr>
    </w:div>
    <w:div w:id="295259329">
      <w:marLeft w:val="0"/>
      <w:marRight w:val="0"/>
      <w:marTop w:val="0"/>
      <w:marBottom w:val="0"/>
      <w:divBdr>
        <w:top w:val="none" w:sz="0" w:space="0" w:color="auto"/>
        <w:left w:val="none" w:sz="0" w:space="0" w:color="auto"/>
        <w:bottom w:val="none" w:sz="0" w:space="0" w:color="auto"/>
        <w:right w:val="none" w:sz="0" w:space="0" w:color="auto"/>
      </w:divBdr>
      <w:divsChild>
        <w:div w:id="295259207">
          <w:marLeft w:val="0"/>
          <w:marRight w:val="0"/>
          <w:marTop w:val="0"/>
          <w:marBottom w:val="0"/>
          <w:divBdr>
            <w:top w:val="none" w:sz="0" w:space="0" w:color="auto"/>
            <w:left w:val="none" w:sz="0" w:space="0" w:color="auto"/>
            <w:bottom w:val="none" w:sz="0" w:space="0" w:color="auto"/>
            <w:right w:val="none" w:sz="0" w:space="0" w:color="auto"/>
          </w:divBdr>
        </w:div>
        <w:div w:id="295259210">
          <w:marLeft w:val="0"/>
          <w:marRight w:val="0"/>
          <w:marTop w:val="0"/>
          <w:marBottom w:val="0"/>
          <w:divBdr>
            <w:top w:val="none" w:sz="0" w:space="0" w:color="auto"/>
            <w:left w:val="none" w:sz="0" w:space="0" w:color="auto"/>
            <w:bottom w:val="none" w:sz="0" w:space="0" w:color="auto"/>
            <w:right w:val="none" w:sz="0" w:space="0" w:color="auto"/>
          </w:divBdr>
        </w:div>
        <w:div w:id="295259217">
          <w:marLeft w:val="0"/>
          <w:marRight w:val="0"/>
          <w:marTop w:val="0"/>
          <w:marBottom w:val="0"/>
          <w:divBdr>
            <w:top w:val="none" w:sz="0" w:space="0" w:color="auto"/>
            <w:left w:val="none" w:sz="0" w:space="0" w:color="auto"/>
            <w:bottom w:val="none" w:sz="0" w:space="0" w:color="auto"/>
            <w:right w:val="none" w:sz="0" w:space="0" w:color="auto"/>
          </w:divBdr>
        </w:div>
        <w:div w:id="295259230">
          <w:marLeft w:val="0"/>
          <w:marRight w:val="0"/>
          <w:marTop w:val="0"/>
          <w:marBottom w:val="0"/>
          <w:divBdr>
            <w:top w:val="none" w:sz="0" w:space="0" w:color="auto"/>
            <w:left w:val="none" w:sz="0" w:space="0" w:color="auto"/>
            <w:bottom w:val="none" w:sz="0" w:space="0" w:color="auto"/>
            <w:right w:val="none" w:sz="0" w:space="0" w:color="auto"/>
          </w:divBdr>
        </w:div>
        <w:div w:id="295259237">
          <w:marLeft w:val="0"/>
          <w:marRight w:val="0"/>
          <w:marTop w:val="0"/>
          <w:marBottom w:val="0"/>
          <w:divBdr>
            <w:top w:val="none" w:sz="0" w:space="0" w:color="auto"/>
            <w:left w:val="none" w:sz="0" w:space="0" w:color="auto"/>
            <w:bottom w:val="none" w:sz="0" w:space="0" w:color="auto"/>
            <w:right w:val="none" w:sz="0" w:space="0" w:color="auto"/>
          </w:divBdr>
        </w:div>
        <w:div w:id="295259241">
          <w:marLeft w:val="0"/>
          <w:marRight w:val="0"/>
          <w:marTop w:val="0"/>
          <w:marBottom w:val="0"/>
          <w:divBdr>
            <w:top w:val="none" w:sz="0" w:space="0" w:color="auto"/>
            <w:left w:val="none" w:sz="0" w:space="0" w:color="auto"/>
            <w:bottom w:val="none" w:sz="0" w:space="0" w:color="auto"/>
            <w:right w:val="none" w:sz="0" w:space="0" w:color="auto"/>
          </w:divBdr>
        </w:div>
        <w:div w:id="295259247">
          <w:marLeft w:val="0"/>
          <w:marRight w:val="0"/>
          <w:marTop w:val="0"/>
          <w:marBottom w:val="0"/>
          <w:divBdr>
            <w:top w:val="none" w:sz="0" w:space="0" w:color="auto"/>
            <w:left w:val="none" w:sz="0" w:space="0" w:color="auto"/>
            <w:bottom w:val="none" w:sz="0" w:space="0" w:color="auto"/>
            <w:right w:val="none" w:sz="0" w:space="0" w:color="auto"/>
          </w:divBdr>
        </w:div>
        <w:div w:id="295259248">
          <w:marLeft w:val="0"/>
          <w:marRight w:val="0"/>
          <w:marTop w:val="0"/>
          <w:marBottom w:val="0"/>
          <w:divBdr>
            <w:top w:val="none" w:sz="0" w:space="0" w:color="auto"/>
            <w:left w:val="none" w:sz="0" w:space="0" w:color="auto"/>
            <w:bottom w:val="none" w:sz="0" w:space="0" w:color="auto"/>
            <w:right w:val="none" w:sz="0" w:space="0" w:color="auto"/>
          </w:divBdr>
        </w:div>
        <w:div w:id="295259249">
          <w:marLeft w:val="0"/>
          <w:marRight w:val="0"/>
          <w:marTop w:val="0"/>
          <w:marBottom w:val="0"/>
          <w:divBdr>
            <w:top w:val="none" w:sz="0" w:space="0" w:color="auto"/>
            <w:left w:val="none" w:sz="0" w:space="0" w:color="auto"/>
            <w:bottom w:val="none" w:sz="0" w:space="0" w:color="auto"/>
            <w:right w:val="none" w:sz="0" w:space="0" w:color="auto"/>
          </w:divBdr>
        </w:div>
        <w:div w:id="295259256">
          <w:marLeft w:val="0"/>
          <w:marRight w:val="0"/>
          <w:marTop w:val="0"/>
          <w:marBottom w:val="0"/>
          <w:divBdr>
            <w:top w:val="none" w:sz="0" w:space="0" w:color="auto"/>
            <w:left w:val="none" w:sz="0" w:space="0" w:color="auto"/>
            <w:bottom w:val="none" w:sz="0" w:space="0" w:color="auto"/>
            <w:right w:val="none" w:sz="0" w:space="0" w:color="auto"/>
          </w:divBdr>
        </w:div>
        <w:div w:id="295259262">
          <w:marLeft w:val="0"/>
          <w:marRight w:val="0"/>
          <w:marTop w:val="0"/>
          <w:marBottom w:val="0"/>
          <w:divBdr>
            <w:top w:val="none" w:sz="0" w:space="0" w:color="auto"/>
            <w:left w:val="none" w:sz="0" w:space="0" w:color="auto"/>
            <w:bottom w:val="none" w:sz="0" w:space="0" w:color="auto"/>
            <w:right w:val="none" w:sz="0" w:space="0" w:color="auto"/>
          </w:divBdr>
        </w:div>
        <w:div w:id="295259268">
          <w:marLeft w:val="0"/>
          <w:marRight w:val="0"/>
          <w:marTop w:val="0"/>
          <w:marBottom w:val="0"/>
          <w:divBdr>
            <w:top w:val="none" w:sz="0" w:space="0" w:color="auto"/>
            <w:left w:val="none" w:sz="0" w:space="0" w:color="auto"/>
            <w:bottom w:val="none" w:sz="0" w:space="0" w:color="auto"/>
            <w:right w:val="none" w:sz="0" w:space="0" w:color="auto"/>
          </w:divBdr>
        </w:div>
        <w:div w:id="295259270">
          <w:marLeft w:val="0"/>
          <w:marRight w:val="0"/>
          <w:marTop w:val="0"/>
          <w:marBottom w:val="0"/>
          <w:divBdr>
            <w:top w:val="none" w:sz="0" w:space="0" w:color="auto"/>
            <w:left w:val="none" w:sz="0" w:space="0" w:color="auto"/>
            <w:bottom w:val="none" w:sz="0" w:space="0" w:color="auto"/>
            <w:right w:val="none" w:sz="0" w:space="0" w:color="auto"/>
          </w:divBdr>
        </w:div>
        <w:div w:id="295259276">
          <w:marLeft w:val="0"/>
          <w:marRight w:val="0"/>
          <w:marTop w:val="0"/>
          <w:marBottom w:val="0"/>
          <w:divBdr>
            <w:top w:val="none" w:sz="0" w:space="0" w:color="auto"/>
            <w:left w:val="none" w:sz="0" w:space="0" w:color="auto"/>
            <w:bottom w:val="none" w:sz="0" w:space="0" w:color="auto"/>
            <w:right w:val="none" w:sz="0" w:space="0" w:color="auto"/>
          </w:divBdr>
        </w:div>
        <w:div w:id="295259277">
          <w:marLeft w:val="0"/>
          <w:marRight w:val="0"/>
          <w:marTop w:val="0"/>
          <w:marBottom w:val="0"/>
          <w:divBdr>
            <w:top w:val="none" w:sz="0" w:space="0" w:color="auto"/>
            <w:left w:val="none" w:sz="0" w:space="0" w:color="auto"/>
            <w:bottom w:val="none" w:sz="0" w:space="0" w:color="auto"/>
            <w:right w:val="none" w:sz="0" w:space="0" w:color="auto"/>
          </w:divBdr>
        </w:div>
        <w:div w:id="295259287">
          <w:marLeft w:val="0"/>
          <w:marRight w:val="0"/>
          <w:marTop w:val="0"/>
          <w:marBottom w:val="0"/>
          <w:divBdr>
            <w:top w:val="none" w:sz="0" w:space="0" w:color="auto"/>
            <w:left w:val="none" w:sz="0" w:space="0" w:color="auto"/>
            <w:bottom w:val="none" w:sz="0" w:space="0" w:color="auto"/>
            <w:right w:val="none" w:sz="0" w:space="0" w:color="auto"/>
          </w:divBdr>
        </w:div>
        <w:div w:id="295259294">
          <w:marLeft w:val="0"/>
          <w:marRight w:val="0"/>
          <w:marTop w:val="0"/>
          <w:marBottom w:val="0"/>
          <w:divBdr>
            <w:top w:val="none" w:sz="0" w:space="0" w:color="auto"/>
            <w:left w:val="none" w:sz="0" w:space="0" w:color="auto"/>
            <w:bottom w:val="none" w:sz="0" w:space="0" w:color="auto"/>
            <w:right w:val="none" w:sz="0" w:space="0" w:color="auto"/>
          </w:divBdr>
        </w:div>
        <w:div w:id="295259296">
          <w:marLeft w:val="0"/>
          <w:marRight w:val="0"/>
          <w:marTop w:val="0"/>
          <w:marBottom w:val="0"/>
          <w:divBdr>
            <w:top w:val="none" w:sz="0" w:space="0" w:color="auto"/>
            <w:left w:val="none" w:sz="0" w:space="0" w:color="auto"/>
            <w:bottom w:val="none" w:sz="0" w:space="0" w:color="auto"/>
            <w:right w:val="none" w:sz="0" w:space="0" w:color="auto"/>
          </w:divBdr>
        </w:div>
        <w:div w:id="295259297">
          <w:marLeft w:val="0"/>
          <w:marRight w:val="0"/>
          <w:marTop w:val="0"/>
          <w:marBottom w:val="0"/>
          <w:divBdr>
            <w:top w:val="none" w:sz="0" w:space="0" w:color="auto"/>
            <w:left w:val="none" w:sz="0" w:space="0" w:color="auto"/>
            <w:bottom w:val="none" w:sz="0" w:space="0" w:color="auto"/>
            <w:right w:val="none" w:sz="0" w:space="0" w:color="auto"/>
          </w:divBdr>
        </w:div>
        <w:div w:id="295259306">
          <w:marLeft w:val="0"/>
          <w:marRight w:val="0"/>
          <w:marTop w:val="0"/>
          <w:marBottom w:val="0"/>
          <w:divBdr>
            <w:top w:val="none" w:sz="0" w:space="0" w:color="auto"/>
            <w:left w:val="none" w:sz="0" w:space="0" w:color="auto"/>
            <w:bottom w:val="none" w:sz="0" w:space="0" w:color="auto"/>
            <w:right w:val="none" w:sz="0" w:space="0" w:color="auto"/>
          </w:divBdr>
        </w:div>
        <w:div w:id="295259309">
          <w:marLeft w:val="0"/>
          <w:marRight w:val="0"/>
          <w:marTop w:val="0"/>
          <w:marBottom w:val="0"/>
          <w:divBdr>
            <w:top w:val="none" w:sz="0" w:space="0" w:color="auto"/>
            <w:left w:val="none" w:sz="0" w:space="0" w:color="auto"/>
            <w:bottom w:val="none" w:sz="0" w:space="0" w:color="auto"/>
            <w:right w:val="none" w:sz="0" w:space="0" w:color="auto"/>
          </w:divBdr>
        </w:div>
        <w:div w:id="295259317">
          <w:marLeft w:val="0"/>
          <w:marRight w:val="0"/>
          <w:marTop w:val="0"/>
          <w:marBottom w:val="0"/>
          <w:divBdr>
            <w:top w:val="none" w:sz="0" w:space="0" w:color="auto"/>
            <w:left w:val="none" w:sz="0" w:space="0" w:color="auto"/>
            <w:bottom w:val="none" w:sz="0" w:space="0" w:color="auto"/>
            <w:right w:val="none" w:sz="0" w:space="0" w:color="auto"/>
          </w:divBdr>
        </w:div>
      </w:divsChild>
    </w:div>
    <w:div w:id="295259333">
      <w:marLeft w:val="0"/>
      <w:marRight w:val="0"/>
      <w:marTop w:val="0"/>
      <w:marBottom w:val="0"/>
      <w:divBdr>
        <w:top w:val="none" w:sz="0" w:space="0" w:color="auto"/>
        <w:left w:val="none" w:sz="0" w:space="0" w:color="auto"/>
        <w:bottom w:val="none" w:sz="0" w:space="0" w:color="auto"/>
        <w:right w:val="none" w:sz="0" w:space="0" w:color="auto"/>
      </w:divBdr>
      <w:divsChild>
        <w:div w:id="295259238">
          <w:marLeft w:val="0"/>
          <w:marRight w:val="0"/>
          <w:marTop w:val="0"/>
          <w:marBottom w:val="0"/>
          <w:divBdr>
            <w:top w:val="none" w:sz="0" w:space="0" w:color="auto"/>
            <w:left w:val="none" w:sz="0" w:space="0" w:color="auto"/>
            <w:bottom w:val="none" w:sz="0" w:space="0" w:color="auto"/>
            <w:right w:val="none" w:sz="0" w:space="0" w:color="auto"/>
          </w:divBdr>
          <w:divsChild>
            <w:div w:id="295259227">
              <w:marLeft w:val="0"/>
              <w:marRight w:val="0"/>
              <w:marTop w:val="0"/>
              <w:marBottom w:val="0"/>
              <w:divBdr>
                <w:top w:val="none" w:sz="0" w:space="0" w:color="auto"/>
                <w:left w:val="none" w:sz="0" w:space="0" w:color="auto"/>
                <w:bottom w:val="none" w:sz="0" w:space="0" w:color="auto"/>
                <w:right w:val="none" w:sz="0" w:space="0" w:color="auto"/>
              </w:divBdr>
              <w:divsChild>
                <w:div w:id="295259303">
                  <w:marLeft w:val="0"/>
                  <w:marRight w:val="0"/>
                  <w:marTop w:val="0"/>
                  <w:marBottom w:val="0"/>
                  <w:divBdr>
                    <w:top w:val="none" w:sz="0" w:space="0" w:color="auto"/>
                    <w:left w:val="none" w:sz="0" w:space="0" w:color="auto"/>
                    <w:bottom w:val="none" w:sz="0" w:space="0" w:color="auto"/>
                    <w:right w:val="none" w:sz="0" w:space="0" w:color="auto"/>
                  </w:divBdr>
                  <w:divsChild>
                    <w:div w:id="295259214">
                      <w:marLeft w:val="0"/>
                      <w:marRight w:val="0"/>
                      <w:marTop w:val="0"/>
                      <w:marBottom w:val="0"/>
                      <w:divBdr>
                        <w:top w:val="none" w:sz="0" w:space="0" w:color="auto"/>
                        <w:left w:val="none" w:sz="0" w:space="0" w:color="auto"/>
                        <w:bottom w:val="none" w:sz="0" w:space="0" w:color="auto"/>
                        <w:right w:val="none" w:sz="0" w:space="0" w:color="auto"/>
                      </w:divBdr>
                    </w:div>
                    <w:div w:id="295259224">
                      <w:marLeft w:val="0"/>
                      <w:marRight w:val="0"/>
                      <w:marTop w:val="0"/>
                      <w:marBottom w:val="0"/>
                      <w:divBdr>
                        <w:top w:val="none" w:sz="0" w:space="0" w:color="auto"/>
                        <w:left w:val="none" w:sz="0" w:space="0" w:color="auto"/>
                        <w:bottom w:val="none" w:sz="0" w:space="0" w:color="auto"/>
                        <w:right w:val="none" w:sz="0" w:space="0" w:color="auto"/>
                      </w:divBdr>
                    </w:div>
                    <w:div w:id="2952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59334">
      <w:marLeft w:val="0"/>
      <w:marRight w:val="0"/>
      <w:marTop w:val="0"/>
      <w:marBottom w:val="0"/>
      <w:divBdr>
        <w:top w:val="none" w:sz="0" w:space="0" w:color="auto"/>
        <w:left w:val="none" w:sz="0" w:space="0" w:color="auto"/>
        <w:bottom w:val="none" w:sz="0" w:space="0" w:color="auto"/>
        <w:right w:val="none" w:sz="0" w:space="0" w:color="auto"/>
      </w:divBdr>
      <w:divsChild>
        <w:div w:id="295259234">
          <w:marLeft w:val="0"/>
          <w:marRight w:val="0"/>
          <w:marTop w:val="0"/>
          <w:marBottom w:val="0"/>
          <w:divBdr>
            <w:top w:val="none" w:sz="0" w:space="0" w:color="auto"/>
            <w:left w:val="none" w:sz="0" w:space="0" w:color="auto"/>
            <w:bottom w:val="none" w:sz="0" w:space="0" w:color="auto"/>
            <w:right w:val="none" w:sz="0" w:space="0" w:color="auto"/>
          </w:divBdr>
          <w:divsChild>
            <w:div w:id="295259209">
              <w:marLeft w:val="240"/>
              <w:marRight w:val="0"/>
              <w:marTop w:val="0"/>
              <w:marBottom w:val="0"/>
              <w:divBdr>
                <w:top w:val="none" w:sz="0" w:space="0" w:color="auto"/>
                <w:left w:val="none" w:sz="0" w:space="0" w:color="auto"/>
                <w:bottom w:val="none" w:sz="0" w:space="0" w:color="auto"/>
                <w:right w:val="none" w:sz="0" w:space="0" w:color="auto"/>
              </w:divBdr>
            </w:div>
            <w:div w:id="295259275">
              <w:marLeft w:val="0"/>
              <w:marRight w:val="0"/>
              <w:marTop w:val="0"/>
              <w:marBottom w:val="0"/>
              <w:divBdr>
                <w:top w:val="none" w:sz="0" w:space="0" w:color="auto"/>
                <w:left w:val="none" w:sz="0" w:space="0" w:color="auto"/>
                <w:bottom w:val="none" w:sz="0" w:space="0" w:color="auto"/>
                <w:right w:val="none" w:sz="0" w:space="0" w:color="auto"/>
              </w:divBdr>
            </w:div>
            <w:div w:id="295259305">
              <w:marLeft w:val="0"/>
              <w:marRight w:val="0"/>
              <w:marTop w:val="0"/>
              <w:marBottom w:val="0"/>
              <w:divBdr>
                <w:top w:val="none" w:sz="0" w:space="0" w:color="auto"/>
                <w:left w:val="none" w:sz="0" w:space="0" w:color="auto"/>
                <w:bottom w:val="none" w:sz="0" w:space="0" w:color="auto"/>
                <w:right w:val="none" w:sz="0" w:space="0" w:color="auto"/>
              </w:divBdr>
              <w:divsChild>
                <w:div w:id="295259220">
                  <w:marLeft w:val="0"/>
                  <w:marRight w:val="0"/>
                  <w:marTop w:val="0"/>
                  <w:marBottom w:val="0"/>
                  <w:divBdr>
                    <w:top w:val="none" w:sz="0" w:space="0" w:color="auto"/>
                    <w:left w:val="none" w:sz="0" w:space="0" w:color="auto"/>
                    <w:bottom w:val="none" w:sz="0" w:space="0" w:color="auto"/>
                    <w:right w:val="none" w:sz="0" w:space="0" w:color="auto"/>
                  </w:divBdr>
                </w:div>
                <w:div w:id="295259225">
                  <w:marLeft w:val="0"/>
                  <w:marRight w:val="0"/>
                  <w:marTop w:val="0"/>
                  <w:marBottom w:val="0"/>
                  <w:divBdr>
                    <w:top w:val="none" w:sz="0" w:space="0" w:color="auto"/>
                    <w:left w:val="none" w:sz="0" w:space="0" w:color="auto"/>
                    <w:bottom w:val="none" w:sz="0" w:space="0" w:color="auto"/>
                    <w:right w:val="none" w:sz="0" w:space="0" w:color="auto"/>
                  </w:divBdr>
                </w:div>
                <w:div w:id="295259332">
                  <w:marLeft w:val="0"/>
                  <w:marRight w:val="0"/>
                  <w:marTop w:val="0"/>
                  <w:marBottom w:val="0"/>
                  <w:divBdr>
                    <w:top w:val="none" w:sz="0" w:space="0" w:color="auto"/>
                    <w:left w:val="none" w:sz="0" w:space="0" w:color="auto"/>
                    <w:bottom w:val="none" w:sz="0" w:space="0" w:color="auto"/>
                    <w:right w:val="none" w:sz="0" w:space="0" w:color="auto"/>
                  </w:divBdr>
                </w:div>
              </w:divsChild>
            </w:div>
            <w:div w:id="295259326">
              <w:marLeft w:val="0"/>
              <w:marRight w:val="0"/>
              <w:marTop w:val="0"/>
              <w:marBottom w:val="0"/>
              <w:divBdr>
                <w:top w:val="none" w:sz="0" w:space="0" w:color="auto"/>
                <w:left w:val="none" w:sz="0" w:space="0" w:color="auto"/>
                <w:bottom w:val="none" w:sz="0" w:space="0" w:color="auto"/>
                <w:right w:val="none" w:sz="0" w:space="0" w:color="auto"/>
              </w:divBdr>
              <w:divsChild>
                <w:div w:id="295259243">
                  <w:marLeft w:val="0"/>
                  <w:marRight w:val="0"/>
                  <w:marTop w:val="0"/>
                  <w:marBottom w:val="0"/>
                  <w:divBdr>
                    <w:top w:val="none" w:sz="0" w:space="0" w:color="auto"/>
                    <w:left w:val="none" w:sz="0" w:space="0" w:color="auto"/>
                    <w:bottom w:val="none" w:sz="0" w:space="0" w:color="auto"/>
                    <w:right w:val="none" w:sz="0" w:space="0" w:color="auto"/>
                  </w:divBdr>
                </w:div>
                <w:div w:id="2952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240">
          <w:marLeft w:val="0"/>
          <w:marRight w:val="0"/>
          <w:marTop w:val="0"/>
          <w:marBottom w:val="0"/>
          <w:divBdr>
            <w:top w:val="none" w:sz="0" w:space="0" w:color="auto"/>
            <w:left w:val="none" w:sz="0" w:space="0" w:color="auto"/>
            <w:bottom w:val="none" w:sz="0" w:space="0" w:color="auto"/>
            <w:right w:val="none" w:sz="0" w:space="0" w:color="auto"/>
          </w:divBdr>
        </w:div>
        <w:div w:id="295259263">
          <w:marLeft w:val="0"/>
          <w:marRight w:val="0"/>
          <w:marTop w:val="0"/>
          <w:marBottom w:val="0"/>
          <w:divBdr>
            <w:top w:val="none" w:sz="0" w:space="0" w:color="auto"/>
            <w:left w:val="none" w:sz="0" w:space="0" w:color="auto"/>
            <w:bottom w:val="none" w:sz="0" w:space="0" w:color="auto"/>
            <w:right w:val="none" w:sz="0" w:space="0" w:color="auto"/>
          </w:divBdr>
        </w:div>
        <w:div w:id="295259266">
          <w:marLeft w:val="0"/>
          <w:marRight w:val="0"/>
          <w:marTop w:val="0"/>
          <w:marBottom w:val="0"/>
          <w:divBdr>
            <w:top w:val="none" w:sz="0" w:space="0" w:color="auto"/>
            <w:left w:val="none" w:sz="0" w:space="0" w:color="auto"/>
            <w:bottom w:val="none" w:sz="0" w:space="0" w:color="auto"/>
            <w:right w:val="none" w:sz="0" w:space="0" w:color="auto"/>
          </w:divBdr>
          <w:divsChild>
            <w:div w:id="295259242">
              <w:marLeft w:val="0"/>
              <w:marRight w:val="0"/>
              <w:marTop w:val="0"/>
              <w:marBottom w:val="0"/>
              <w:divBdr>
                <w:top w:val="none" w:sz="0" w:space="0" w:color="auto"/>
                <w:left w:val="single" w:sz="6" w:space="0" w:color="A39E86"/>
                <w:bottom w:val="none" w:sz="0" w:space="0" w:color="auto"/>
                <w:right w:val="single" w:sz="6" w:space="0" w:color="A39E86"/>
              </w:divBdr>
            </w:div>
          </w:divsChild>
        </w:div>
        <w:div w:id="295259288">
          <w:marLeft w:val="0"/>
          <w:marRight w:val="0"/>
          <w:marTop w:val="0"/>
          <w:marBottom w:val="0"/>
          <w:divBdr>
            <w:top w:val="single" w:sz="6" w:space="8" w:color="C6C2A6"/>
            <w:left w:val="single" w:sz="6" w:space="8" w:color="C6C2A6"/>
            <w:bottom w:val="single" w:sz="6" w:space="8" w:color="C6C2A6"/>
            <w:right w:val="single" w:sz="6" w:space="8" w:color="C6C2A6"/>
          </w:divBdr>
          <w:divsChild>
            <w:div w:id="295259215">
              <w:marLeft w:val="0"/>
              <w:marRight w:val="0"/>
              <w:marTop w:val="0"/>
              <w:marBottom w:val="0"/>
              <w:divBdr>
                <w:top w:val="none" w:sz="0" w:space="0" w:color="auto"/>
                <w:left w:val="none" w:sz="0" w:space="0" w:color="auto"/>
                <w:bottom w:val="none" w:sz="0" w:space="0" w:color="auto"/>
                <w:right w:val="none" w:sz="0" w:space="0" w:color="auto"/>
              </w:divBdr>
            </w:div>
          </w:divsChild>
        </w:div>
        <w:div w:id="295259308">
          <w:marLeft w:val="0"/>
          <w:marRight w:val="0"/>
          <w:marTop w:val="0"/>
          <w:marBottom w:val="0"/>
          <w:divBdr>
            <w:top w:val="none" w:sz="0" w:space="0" w:color="auto"/>
            <w:left w:val="none" w:sz="0" w:space="0" w:color="auto"/>
            <w:bottom w:val="none" w:sz="0" w:space="0" w:color="auto"/>
            <w:right w:val="none" w:sz="0" w:space="0" w:color="auto"/>
          </w:divBdr>
          <w:divsChild>
            <w:div w:id="295259316">
              <w:marLeft w:val="0"/>
              <w:marRight w:val="0"/>
              <w:marTop w:val="0"/>
              <w:marBottom w:val="0"/>
              <w:divBdr>
                <w:top w:val="none" w:sz="0" w:space="0" w:color="auto"/>
                <w:left w:val="none" w:sz="0" w:space="0" w:color="auto"/>
                <w:bottom w:val="none" w:sz="0" w:space="0" w:color="auto"/>
                <w:right w:val="none" w:sz="0" w:space="0" w:color="auto"/>
              </w:divBdr>
            </w:div>
          </w:divsChild>
        </w:div>
        <w:div w:id="29525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11853</Words>
  <Characters>67564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Computer</Company>
  <LinksUpToDate>false</LinksUpToDate>
  <CharactersWithSpaces>79259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Computer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2007-11-01T10:26:00Z</cp:lastPrinted>
  <dcterms:created xsi:type="dcterms:W3CDTF">2014-03-20T06:58:00Z</dcterms:created>
  <dcterms:modified xsi:type="dcterms:W3CDTF">2014-03-20T06:58:00Z</dcterms:modified>
</cp:coreProperties>
</file>