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6F4" w:rsidRPr="006A2086" w:rsidRDefault="00E016F4" w:rsidP="00623603">
      <w:pPr>
        <w:spacing w:line="360" w:lineRule="auto"/>
        <w:jc w:val="center"/>
        <w:rPr>
          <w:noProof/>
          <w:color w:val="000000"/>
          <w:sz w:val="28"/>
          <w:szCs w:val="28"/>
        </w:rPr>
      </w:pPr>
      <w:r w:rsidRPr="006A2086">
        <w:rPr>
          <w:noProof/>
          <w:color w:val="000000"/>
          <w:sz w:val="28"/>
          <w:szCs w:val="28"/>
        </w:rPr>
        <w:t>Государственное образовательное учреждение высшего профессионального образования</w:t>
      </w:r>
    </w:p>
    <w:p w:rsidR="00E016F4" w:rsidRPr="006A2086" w:rsidRDefault="00E016F4" w:rsidP="00623603">
      <w:pPr>
        <w:spacing w:line="360" w:lineRule="auto"/>
        <w:jc w:val="center"/>
        <w:rPr>
          <w:noProof/>
          <w:color w:val="000000"/>
          <w:sz w:val="28"/>
          <w:szCs w:val="28"/>
        </w:rPr>
      </w:pPr>
      <w:r w:rsidRPr="006A2086">
        <w:rPr>
          <w:noProof/>
          <w:color w:val="000000"/>
          <w:sz w:val="28"/>
          <w:szCs w:val="28"/>
        </w:rPr>
        <w:t>Кафедра финансов и налогообложения</w:t>
      </w:r>
    </w:p>
    <w:p w:rsidR="00E016F4" w:rsidRPr="006A2086" w:rsidRDefault="00E016F4" w:rsidP="00623603">
      <w:pPr>
        <w:pStyle w:val="22"/>
        <w:spacing w:line="360" w:lineRule="auto"/>
        <w:rPr>
          <w:noProof/>
          <w:color w:val="000000"/>
          <w:u w:val="none"/>
        </w:rPr>
      </w:pPr>
    </w:p>
    <w:p w:rsidR="00E016F4" w:rsidRPr="006A2086" w:rsidRDefault="00E016F4" w:rsidP="00623603">
      <w:pPr>
        <w:pStyle w:val="22"/>
        <w:spacing w:line="360" w:lineRule="auto"/>
        <w:rPr>
          <w:noProof/>
          <w:color w:val="000000"/>
          <w:u w:val="none"/>
        </w:rPr>
      </w:pPr>
    </w:p>
    <w:p w:rsidR="00623603" w:rsidRPr="006A2086" w:rsidRDefault="00623603" w:rsidP="00623603">
      <w:pPr>
        <w:pStyle w:val="22"/>
        <w:spacing w:line="360" w:lineRule="auto"/>
        <w:rPr>
          <w:noProof/>
          <w:color w:val="000000"/>
          <w:u w:val="none"/>
        </w:rPr>
      </w:pPr>
    </w:p>
    <w:p w:rsidR="00623603" w:rsidRPr="006A2086" w:rsidRDefault="00623603" w:rsidP="00623603">
      <w:pPr>
        <w:pStyle w:val="22"/>
        <w:spacing w:line="360" w:lineRule="auto"/>
        <w:rPr>
          <w:noProof/>
          <w:color w:val="000000"/>
          <w:u w:val="none"/>
        </w:rPr>
      </w:pPr>
    </w:p>
    <w:p w:rsidR="00623603" w:rsidRPr="006A2086" w:rsidRDefault="00623603" w:rsidP="00623603">
      <w:pPr>
        <w:pStyle w:val="22"/>
        <w:spacing w:line="360" w:lineRule="auto"/>
        <w:rPr>
          <w:noProof/>
          <w:color w:val="000000"/>
          <w:u w:val="none"/>
        </w:rPr>
      </w:pPr>
    </w:p>
    <w:p w:rsidR="00623603" w:rsidRPr="006A2086" w:rsidRDefault="00623603" w:rsidP="00623603">
      <w:pPr>
        <w:pStyle w:val="22"/>
        <w:spacing w:line="360" w:lineRule="auto"/>
        <w:rPr>
          <w:noProof/>
          <w:color w:val="000000"/>
          <w:u w:val="none"/>
        </w:rPr>
      </w:pPr>
    </w:p>
    <w:p w:rsidR="00623603" w:rsidRPr="006A2086" w:rsidRDefault="00623603" w:rsidP="00623603">
      <w:pPr>
        <w:pStyle w:val="22"/>
        <w:spacing w:line="360" w:lineRule="auto"/>
        <w:rPr>
          <w:noProof/>
          <w:color w:val="000000"/>
          <w:u w:val="none"/>
        </w:rPr>
      </w:pPr>
    </w:p>
    <w:p w:rsidR="00623603" w:rsidRPr="006A2086" w:rsidRDefault="00623603" w:rsidP="00623603">
      <w:pPr>
        <w:pStyle w:val="22"/>
        <w:spacing w:line="360" w:lineRule="auto"/>
        <w:rPr>
          <w:noProof/>
          <w:color w:val="000000"/>
          <w:u w:val="none"/>
        </w:rPr>
      </w:pPr>
    </w:p>
    <w:p w:rsidR="00623603" w:rsidRPr="006A2086" w:rsidRDefault="00623603" w:rsidP="00623603">
      <w:pPr>
        <w:pStyle w:val="22"/>
        <w:spacing w:line="360" w:lineRule="auto"/>
        <w:rPr>
          <w:noProof/>
          <w:color w:val="000000"/>
          <w:u w:val="none"/>
        </w:rPr>
      </w:pPr>
    </w:p>
    <w:p w:rsidR="00E016F4" w:rsidRPr="006A2086" w:rsidRDefault="00E016F4" w:rsidP="00623603">
      <w:pPr>
        <w:pStyle w:val="22"/>
        <w:spacing w:line="360" w:lineRule="auto"/>
        <w:rPr>
          <w:noProof/>
          <w:color w:val="000000"/>
          <w:u w:val="none"/>
        </w:rPr>
      </w:pPr>
      <w:r w:rsidRPr="006A2086">
        <w:rPr>
          <w:noProof/>
          <w:color w:val="000000"/>
          <w:u w:val="none"/>
        </w:rPr>
        <w:t>КУРСОВАЯ РАБОТА</w:t>
      </w:r>
    </w:p>
    <w:p w:rsidR="00E016F4" w:rsidRPr="006A2086" w:rsidRDefault="00E016F4" w:rsidP="00623603">
      <w:pPr>
        <w:spacing w:line="360" w:lineRule="auto"/>
        <w:jc w:val="center"/>
        <w:rPr>
          <w:noProof/>
          <w:color w:val="000000"/>
          <w:sz w:val="28"/>
          <w:szCs w:val="28"/>
        </w:rPr>
      </w:pPr>
      <w:r w:rsidRPr="006A2086">
        <w:rPr>
          <w:noProof/>
          <w:color w:val="000000"/>
          <w:sz w:val="28"/>
          <w:szCs w:val="28"/>
        </w:rPr>
        <w:t>на тему:</w:t>
      </w:r>
    </w:p>
    <w:p w:rsidR="00E016F4" w:rsidRPr="006A2086" w:rsidRDefault="00E016F4" w:rsidP="00623603">
      <w:pPr>
        <w:spacing w:line="360" w:lineRule="auto"/>
        <w:jc w:val="center"/>
        <w:rPr>
          <w:b/>
          <w:bCs/>
          <w:noProof/>
          <w:color w:val="000000"/>
          <w:sz w:val="28"/>
          <w:szCs w:val="28"/>
        </w:rPr>
      </w:pPr>
      <w:r w:rsidRPr="006A2086">
        <w:rPr>
          <w:b/>
          <w:bCs/>
          <w:noProof/>
          <w:color w:val="000000"/>
          <w:sz w:val="28"/>
          <w:szCs w:val="28"/>
        </w:rPr>
        <w:t>«Порядок осуществления контроля Счетной Палаты РФ за деятельностью структурных подразделений ОВД»</w:t>
      </w:r>
    </w:p>
    <w:p w:rsidR="00E016F4" w:rsidRPr="006A2086" w:rsidRDefault="00E016F4" w:rsidP="00623603">
      <w:pPr>
        <w:spacing w:line="360" w:lineRule="auto"/>
        <w:jc w:val="center"/>
        <w:rPr>
          <w:noProof/>
          <w:color w:val="000000"/>
          <w:sz w:val="28"/>
          <w:szCs w:val="28"/>
        </w:rPr>
      </w:pPr>
    </w:p>
    <w:p w:rsidR="002E6D51" w:rsidRPr="006A2086" w:rsidRDefault="002E6D51" w:rsidP="00623603">
      <w:pPr>
        <w:pStyle w:val="9"/>
        <w:spacing w:before="0" w:after="0" w:line="360" w:lineRule="auto"/>
        <w:jc w:val="center"/>
        <w:rPr>
          <w:rFonts w:ascii="Times New Roman" w:hAnsi="Times New Roman" w:cs="Times New Roman"/>
          <w:noProof/>
          <w:color w:val="000000"/>
          <w:sz w:val="28"/>
          <w:szCs w:val="28"/>
        </w:rPr>
      </w:pPr>
    </w:p>
    <w:p w:rsidR="00E016F4" w:rsidRPr="006A2086" w:rsidRDefault="00E016F4" w:rsidP="00623603">
      <w:pPr>
        <w:spacing w:line="360" w:lineRule="auto"/>
        <w:jc w:val="center"/>
        <w:rPr>
          <w:noProof/>
          <w:color w:val="000000"/>
          <w:sz w:val="28"/>
          <w:szCs w:val="28"/>
        </w:rPr>
      </w:pPr>
    </w:p>
    <w:p w:rsidR="00623603" w:rsidRPr="006A2086" w:rsidRDefault="00623603" w:rsidP="00623603">
      <w:pPr>
        <w:spacing w:line="360" w:lineRule="auto"/>
        <w:jc w:val="center"/>
        <w:rPr>
          <w:noProof/>
          <w:color w:val="000000"/>
          <w:sz w:val="28"/>
          <w:szCs w:val="28"/>
        </w:rPr>
      </w:pPr>
    </w:p>
    <w:p w:rsidR="00623603" w:rsidRPr="006A2086" w:rsidRDefault="00623603" w:rsidP="00623603">
      <w:pPr>
        <w:spacing w:line="360" w:lineRule="auto"/>
        <w:jc w:val="center"/>
        <w:rPr>
          <w:noProof/>
          <w:color w:val="000000"/>
          <w:sz w:val="28"/>
          <w:szCs w:val="28"/>
        </w:rPr>
      </w:pPr>
    </w:p>
    <w:p w:rsidR="00623603" w:rsidRPr="006A2086" w:rsidRDefault="00623603" w:rsidP="00623603">
      <w:pPr>
        <w:spacing w:line="360" w:lineRule="auto"/>
        <w:jc w:val="center"/>
        <w:rPr>
          <w:noProof/>
          <w:color w:val="000000"/>
          <w:sz w:val="28"/>
          <w:szCs w:val="28"/>
        </w:rPr>
      </w:pPr>
    </w:p>
    <w:p w:rsidR="00623603" w:rsidRPr="006A2086" w:rsidRDefault="00623603" w:rsidP="00623603">
      <w:pPr>
        <w:spacing w:line="360" w:lineRule="auto"/>
        <w:jc w:val="center"/>
        <w:rPr>
          <w:noProof/>
          <w:color w:val="000000"/>
          <w:sz w:val="28"/>
          <w:szCs w:val="28"/>
        </w:rPr>
      </w:pPr>
    </w:p>
    <w:p w:rsidR="00623603" w:rsidRPr="006A2086" w:rsidRDefault="00623603" w:rsidP="00623603">
      <w:pPr>
        <w:spacing w:line="360" w:lineRule="auto"/>
        <w:jc w:val="center"/>
        <w:rPr>
          <w:noProof/>
          <w:color w:val="000000"/>
          <w:sz w:val="28"/>
          <w:szCs w:val="28"/>
        </w:rPr>
      </w:pPr>
    </w:p>
    <w:p w:rsidR="00623603" w:rsidRPr="006A2086" w:rsidRDefault="00623603" w:rsidP="00623603">
      <w:pPr>
        <w:spacing w:line="360" w:lineRule="auto"/>
        <w:jc w:val="center"/>
        <w:rPr>
          <w:noProof/>
          <w:color w:val="000000"/>
          <w:sz w:val="28"/>
          <w:szCs w:val="28"/>
        </w:rPr>
      </w:pPr>
    </w:p>
    <w:p w:rsidR="00623603" w:rsidRPr="006A2086" w:rsidRDefault="00623603" w:rsidP="00623603">
      <w:pPr>
        <w:spacing w:line="360" w:lineRule="auto"/>
        <w:jc w:val="center"/>
        <w:rPr>
          <w:noProof/>
          <w:color w:val="000000"/>
          <w:sz w:val="28"/>
          <w:szCs w:val="28"/>
        </w:rPr>
      </w:pPr>
    </w:p>
    <w:p w:rsidR="00623603" w:rsidRPr="006A2086" w:rsidRDefault="00623603" w:rsidP="00623603">
      <w:pPr>
        <w:spacing w:line="360" w:lineRule="auto"/>
        <w:jc w:val="center"/>
        <w:rPr>
          <w:noProof/>
          <w:color w:val="000000"/>
          <w:sz w:val="28"/>
          <w:szCs w:val="28"/>
        </w:rPr>
      </w:pPr>
    </w:p>
    <w:p w:rsidR="00E016F4" w:rsidRPr="006A2086" w:rsidRDefault="00E016F4" w:rsidP="00623603">
      <w:pPr>
        <w:spacing w:line="360" w:lineRule="auto"/>
        <w:jc w:val="center"/>
        <w:rPr>
          <w:noProof/>
          <w:color w:val="000000"/>
          <w:sz w:val="28"/>
          <w:szCs w:val="28"/>
        </w:rPr>
      </w:pPr>
      <w:r w:rsidRPr="006A2086">
        <w:rPr>
          <w:noProof/>
          <w:color w:val="000000"/>
          <w:sz w:val="28"/>
          <w:szCs w:val="28"/>
        </w:rPr>
        <w:t>Санкт-Петербург</w:t>
      </w:r>
    </w:p>
    <w:p w:rsidR="00E016F4" w:rsidRPr="006A2086" w:rsidRDefault="00E016F4" w:rsidP="00623603">
      <w:pPr>
        <w:spacing w:line="360" w:lineRule="auto"/>
        <w:jc w:val="center"/>
        <w:rPr>
          <w:noProof/>
          <w:color w:val="000000"/>
          <w:sz w:val="28"/>
          <w:szCs w:val="28"/>
        </w:rPr>
      </w:pPr>
      <w:r w:rsidRPr="006A2086">
        <w:rPr>
          <w:noProof/>
          <w:color w:val="000000"/>
          <w:sz w:val="28"/>
          <w:szCs w:val="28"/>
        </w:rPr>
        <w:t>2008</w:t>
      </w:r>
    </w:p>
    <w:p w:rsidR="00E016F4" w:rsidRPr="006A2086" w:rsidRDefault="00623603" w:rsidP="002E6D51">
      <w:pPr>
        <w:spacing w:line="360" w:lineRule="auto"/>
        <w:ind w:firstLine="709"/>
        <w:jc w:val="both"/>
        <w:rPr>
          <w:b/>
          <w:bCs/>
          <w:noProof/>
          <w:color w:val="000000"/>
          <w:sz w:val="28"/>
          <w:szCs w:val="28"/>
        </w:rPr>
      </w:pPr>
      <w:r w:rsidRPr="006A2086">
        <w:rPr>
          <w:b/>
          <w:bCs/>
          <w:noProof/>
          <w:color w:val="000000"/>
          <w:sz w:val="28"/>
          <w:szCs w:val="28"/>
        </w:rPr>
        <w:br w:type="page"/>
      </w:r>
      <w:r w:rsidR="00E016F4" w:rsidRPr="006A2086">
        <w:rPr>
          <w:b/>
          <w:bCs/>
          <w:noProof/>
          <w:color w:val="000000"/>
          <w:sz w:val="28"/>
          <w:szCs w:val="28"/>
        </w:rPr>
        <w:t>Содержание</w:t>
      </w:r>
    </w:p>
    <w:p w:rsidR="00E016F4" w:rsidRPr="006A2086" w:rsidRDefault="00E016F4" w:rsidP="002E6D51">
      <w:pPr>
        <w:spacing w:line="360" w:lineRule="auto"/>
        <w:ind w:firstLine="709"/>
        <w:jc w:val="both"/>
        <w:rPr>
          <w:b/>
          <w:bCs/>
          <w:noProof/>
          <w:color w:val="000000"/>
          <w:sz w:val="28"/>
          <w:szCs w:val="28"/>
        </w:rPr>
      </w:pPr>
    </w:p>
    <w:p w:rsidR="002E6D51" w:rsidRPr="006A2086" w:rsidRDefault="00623603" w:rsidP="00623603">
      <w:pPr>
        <w:spacing w:line="360" w:lineRule="auto"/>
        <w:jc w:val="both"/>
        <w:rPr>
          <w:noProof/>
          <w:color w:val="000000"/>
          <w:sz w:val="28"/>
          <w:szCs w:val="28"/>
        </w:rPr>
      </w:pPr>
      <w:r w:rsidRPr="006A2086">
        <w:rPr>
          <w:noProof/>
          <w:color w:val="000000"/>
          <w:sz w:val="28"/>
          <w:szCs w:val="28"/>
        </w:rPr>
        <w:t>Введение</w:t>
      </w:r>
    </w:p>
    <w:p w:rsidR="002E6D51" w:rsidRPr="006A2086" w:rsidRDefault="002E6D51" w:rsidP="00623603">
      <w:pPr>
        <w:spacing w:line="360" w:lineRule="auto"/>
        <w:jc w:val="both"/>
        <w:rPr>
          <w:noProof/>
          <w:color w:val="000000"/>
          <w:sz w:val="28"/>
          <w:szCs w:val="28"/>
        </w:rPr>
      </w:pPr>
      <w:r w:rsidRPr="006A2086">
        <w:rPr>
          <w:noProof/>
          <w:color w:val="000000"/>
          <w:sz w:val="28"/>
          <w:szCs w:val="28"/>
        </w:rPr>
        <w:t xml:space="preserve">Глава 1. </w:t>
      </w:r>
      <w:r w:rsidR="00623603" w:rsidRPr="006A2086">
        <w:rPr>
          <w:noProof/>
          <w:color w:val="000000"/>
          <w:sz w:val="28"/>
          <w:szCs w:val="28"/>
        </w:rPr>
        <w:t>Бюджетный контроль</w:t>
      </w:r>
    </w:p>
    <w:p w:rsidR="002E6D51" w:rsidRPr="006A2086" w:rsidRDefault="002E6D51" w:rsidP="00623603">
      <w:pPr>
        <w:spacing w:line="360" w:lineRule="auto"/>
        <w:jc w:val="both"/>
        <w:rPr>
          <w:noProof/>
          <w:color w:val="000000"/>
          <w:sz w:val="28"/>
          <w:szCs w:val="28"/>
        </w:rPr>
      </w:pPr>
      <w:r w:rsidRPr="006A2086">
        <w:rPr>
          <w:noProof/>
          <w:color w:val="000000"/>
          <w:sz w:val="28"/>
          <w:szCs w:val="28"/>
        </w:rPr>
        <w:t>1.1 Сущность государственного финансового к</w:t>
      </w:r>
      <w:r w:rsidR="00623603" w:rsidRPr="006A2086">
        <w:rPr>
          <w:noProof/>
          <w:color w:val="000000"/>
          <w:sz w:val="28"/>
          <w:szCs w:val="28"/>
        </w:rPr>
        <w:t>онтроля</w:t>
      </w:r>
    </w:p>
    <w:p w:rsidR="002E6D51" w:rsidRPr="006A2086" w:rsidRDefault="002E6D51" w:rsidP="00623603">
      <w:pPr>
        <w:spacing w:line="360" w:lineRule="auto"/>
        <w:jc w:val="both"/>
        <w:rPr>
          <w:noProof/>
          <w:color w:val="000000"/>
          <w:sz w:val="28"/>
          <w:szCs w:val="28"/>
        </w:rPr>
      </w:pPr>
      <w:r w:rsidRPr="006A2086">
        <w:rPr>
          <w:noProof/>
          <w:color w:val="000000"/>
          <w:sz w:val="28"/>
          <w:szCs w:val="28"/>
        </w:rPr>
        <w:t>1.2 Орг</w:t>
      </w:r>
      <w:r w:rsidR="00623603" w:rsidRPr="006A2086">
        <w:rPr>
          <w:noProof/>
          <w:color w:val="000000"/>
          <w:sz w:val="28"/>
          <w:szCs w:val="28"/>
        </w:rPr>
        <w:t>анизация бюджетного контроля</w:t>
      </w:r>
    </w:p>
    <w:p w:rsidR="002E6D51" w:rsidRPr="006A2086" w:rsidRDefault="002E6D51" w:rsidP="00623603">
      <w:pPr>
        <w:spacing w:line="360" w:lineRule="auto"/>
        <w:jc w:val="both"/>
        <w:rPr>
          <w:noProof/>
          <w:color w:val="000000"/>
          <w:sz w:val="28"/>
          <w:szCs w:val="28"/>
        </w:rPr>
      </w:pPr>
      <w:r w:rsidRPr="006A2086">
        <w:rPr>
          <w:noProof/>
          <w:color w:val="000000"/>
          <w:sz w:val="28"/>
          <w:szCs w:val="28"/>
        </w:rPr>
        <w:t>1.3 Финансовый контроль</w:t>
      </w:r>
      <w:r w:rsidR="00623603" w:rsidRPr="006A2086">
        <w:rPr>
          <w:noProof/>
          <w:color w:val="000000"/>
          <w:sz w:val="28"/>
          <w:szCs w:val="28"/>
        </w:rPr>
        <w:t xml:space="preserve"> со стороны Счетной палаты РФ</w:t>
      </w:r>
    </w:p>
    <w:p w:rsidR="002E6D51" w:rsidRPr="006A2086" w:rsidRDefault="002E6D51" w:rsidP="00623603">
      <w:pPr>
        <w:spacing w:line="360" w:lineRule="auto"/>
        <w:jc w:val="both"/>
        <w:rPr>
          <w:noProof/>
          <w:color w:val="000000"/>
          <w:sz w:val="28"/>
          <w:szCs w:val="28"/>
        </w:rPr>
      </w:pPr>
      <w:r w:rsidRPr="006A2086">
        <w:rPr>
          <w:noProof/>
          <w:color w:val="000000"/>
          <w:sz w:val="28"/>
          <w:szCs w:val="28"/>
        </w:rPr>
        <w:t xml:space="preserve">Глава 2. Счётная палата, </w:t>
      </w:r>
      <w:r w:rsidR="00623603" w:rsidRPr="006A2086">
        <w:rPr>
          <w:noProof/>
          <w:color w:val="000000"/>
          <w:sz w:val="28"/>
          <w:szCs w:val="28"/>
        </w:rPr>
        <w:t>как орган бюджетного контроля</w:t>
      </w:r>
    </w:p>
    <w:p w:rsidR="002E6D51" w:rsidRPr="006A2086" w:rsidRDefault="002E6D51" w:rsidP="00623603">
      <w:pPr>
        <w:spacing w:line="360" w:lineRule="auto"/>
        <w:jc w:val="both"/>
        <w:rPr>
          <w:noProof/>
          <w:color w:val="000000"/>
          <w:sz w:val="28"/>
          <w:szCs w:val="28"/>
        </w:rPr>
      </w:pPr>
      <w:r w:rsidRPr="006A2086">
        <w:rPr>
          <w:noProof/>
          <w:color w:val="000000"/>
          <w:sz w:val="28"/>
          <w:szCs w:val="28"/>
        </w:rPr>
        <w:t xml:space="preserve">2.1 Структура Счетной палаты и ее место в системе органов, осуществляющих внешний государственный </w:t>
      </w:r>
      <w:r w:rsidR="00623603" w:rsidRPr="006A2086">
        <w:rPr>
          <w:noProof/>
          <w:color w:val="000000"/>
          <w:sz w:val="28"/>
          <w:szCs w:val="28"/>
        </w:rPr>
        <w:t>финансовый контроль</w:t>
      </w:r>
    </w:p>
    <w:p w:rsidR="002E6D51" w:rsidRPr="006A2086" w:rsidRDefault="002E6D51" w:rsidP="00623603">
      <w:pPr>
        <w:spacing w:line="360" w:lineRule="auto"/>
        <w:jc w:val="both"/>
        <w:rPr>
          <w:noProof/>
          <w:color w:val="000000"/>
          <w:sz w:val="28"/>
          <w:szCs w:val="28"/>
        </w:rPr>
      </w:pPr>
      <w:r w:rsidRPr="006A2086">
        <w:rPr>
          <w:noProof/>
          <w:color w:val="000000"/>
          <w:sz w:val="28"/>
          <w:szCs w:val="28"/>
        </w:rPr>
        <w:t>2.2. Задачи и контроль</w:t>
      </w:r>
      <w:r w:rsidR="00623603" w:rsidRPr="006A2086">
        <w:rPr>
          <w:noProof/>
          <w:color w:val="000000"/>
          <w:sz w:val="28"/>
          <w:szCs w:val="28"/>
        </w:rPr>
        <w:t>ные полномочия Счетной палаты</w:t>
      </w:r>
    </w:p>
    <w:p w:rsidR="002E6D51" w:rsidRPr="006A2086" w:rsidRDefault="002E6D51" w:rsidP="00623603">
      <w:pPr>
        <w:spacing w:line="360" w:lineRule="auto"/>
        <w:jc w:val="both"/>
        <w:rPr>
          <w:noProof/>
          <w:color w:val="000000"/>
          <w:sz w:val="28"/>
          <w:szCs w:val="28"/>
        </w:rPr>
      </w:pPr>
      <w:r w:rsidRPr="006A2086">
        <w:rPr>
          <w:noProof/>
          <w:color w:val="000000"/>
          <w:sz w:val="28"/>
          <w:szCs w:val="28"/>
        </w:rPr>
        <w:t>2.3 Организация и плани</w:t>
      </w:r>
      <w:r w:rsidR="00623603" w:rsidRPr="006A2086">
        <w:rPr>
          <w:noProof/>
          <w:color w:val="000000"/>
          <w:sz w:val="28"/>
          <w:szCs w:val="28"/>
        </w:rPr>
        <w:t>рование работы Счетной палаты</w:t>
      </w:r>
    </w:p>
    <w:p w:rsidR="002E6D51" w:rsidRPr="006A2086" w:rsidRDefault="002E6D51" w:rsidP="00623603">
      <w:pPr>
        <w:spacing w:line="360" w:lineRule="auto"/>
        <w:jc w:val="both"/>
        <w:rPr>
          <w:noProof/>
          <w:color w:val="000000"/>
          <w:sz w:val="28"/>
          <w:szCs w:val="28"/>
        </w:rPr>
      </w:pPr>
      <w:r w:rsidRPr="006A2086">
        <w:rPr>
          <w:noProof/>
          <w:color w:val="000000"/>
          <w:sz w:val="28"/>
          <w:szCs w:val="28"/>
        </w:rPr>
        <w:t>2.4 Порядок подготовки, проведения и оформления результатов контрольных и экспертно - аналитических мероприятий различных видов, порядок приня</w:t>
      </w:r>
      <w:r w:rsidR="00623603" w:rsidRPr="006A2086">
        <w:rPr>
          <w:noProof/>
          <w:color w:val="000000"/>
          <w:sz w:val="28"/>
          <w:szCs w:val="28"/>
        </w:rPr>
        <w:t>тия решений по их результатам</w:t>
      </w:r>
    </w:p>
    <w:p w:rsidR="002E6D51" w:rsidRPr="006A2086" w:rsidRDefault="002E6D51" w:rsidP="00623603">
      <w:pPr>
        <w:spacing w:line="360" w:lineRule="auto"/>
        <w:jc w:val="both"/>
        <w:rPr>
          <w:noProof/>
          <w:color w:val="000000"/>
          <w:sz w:val="28"/>
          <w:szCs w:val="28"/>
        </w:rPr>
      </w:pPr>
      <w:r w:rsidRPr="006A2086">
        <w:rPr>
          <w:noProof/>
          <w:color w:val="000000"/>
          <w:sz w:val="28"/>
          <w:szCs w:val="28"/>
        </w:rPr>
        <w:t>2.5 Порядок взаимо</w:t>
      </w:r>
      <w:r w:rsidR="00623603" w:rsidRPr="006A2086">
        <w:rPr>
          <w:noProof/>
          <w:color w:val="000000"/>
          <w:sz w:val="28"/>
          <w:szCs w:val="28"/>
        </w:rPr>
        <w:t>действия Счетной палаты и МВД</w:t>
      </w:r>
    </w:p>
    <w:p w:rsidR="002E6D51" w:rsidRPr="006A2086" w:rsidRDefault="00623603" w:rsidP="00623603">
      <w:pPr>
        <w:spacing w:line="360" w:lineRule="auto"/>
        <w:jc w:val="both"/>
        <w:rPr>
          <w:noProof/>
          <w:color w:val="000000"/>
          <w:sz w:val="28"/>
          <w:szCs w:val="28"/>
        </w:rPr>
      </w:pPr>
      <w:r w:rsidRPr="006A2086">
        <w:rPr>
          <w:noProof/>
          <w:color w:val="000000"/>
          <w:sz w:val="28"/>
          <w:szCs w:val="28"/>
        </w:rPr>
        <w:t>Заключение</w:t>
      </w:r>
    </w:p>
    <w:p w:rsidR="002E6D51" w:rsidRPr="006A2086" w:rsidRDefault="002E6D51" w:rsidP="00623603">
      <w:pPr>
        <w:spacing w:line="360" w:lineRule="auto"/>
        <w:jc w:val="both"/>
        <w:rPr>
          <w:noProof/>
          <w:color w:val="000000"/>
          <w:sz w:val="28"/>
          <w:szCs w:val="28"/>
        </w:rPr>
      </w:pPr>
      <w:r w:rsidRPr="006A2086">
        <w:rPr>
          <w:noProof/>
          <w:color w:val="000000"/>
          <w:sz w:val="28"/>
          <w:szCs w:val="28"/>
        </w:rPr>
        <w:t>Спи</w:t>
      </w:r>
      <w:r w:rsidR="00623603" w:rsidRPr="006A2086">
        <w:rPr>
          <w:noProof/>
          <w:color w:val="000000"/>
          <w:sz w:val="28"/>
          <w:szCs w:val="28"/>
        </w:rPr>
        <w:t>сок использованной литературы</w:t>
      </w:r>
    </w:p>
    <w:p w:rsidR="00E016F4" w:rsidRPr="006A2086" w:rsidRDefault="002E6D51" w:rsidP="00623603">
      <w:pPr>
        <w:spacing w:line="360" w:lineRule="auto"/>
        <w:jc w:val="both"/>
        <w:rPr>
          <w:noProof/>
          <w:color w:val="000000"/>
          <w:sz w:val="28"/>
          <w:szCs w:val="28"/>
        </w:rPr>
      </w:pPr>
      <w:r w:rsidRPr="006A2086">
        <w:rPr>
          <w:noProof/>
          <w:color w:val="000000"/>
          <w:sz w:val="28"/>
          <w:szCs w:val="28"/>
        </w:rPr>
        <w:t>Приложения</w:t>
      </w:r>
    </w:p>
    <w:p w:rsidR="00E016F4" w:rsidRPr="006A2086" w:rsidRDefault="00504AAE" w:rsidP="002E6D51">
      <w:pPr>
        <w:pStyle w:val="1"/>
        <w:spacing w:before="0" w:after="0" w:line="360" w:lineRule="auto"/>
        <w:ind w:firstLine="709"/>
        <w:jc w:val="both"/>
        <w:rPr>
          <w:rFonts w:ascii="Times New Roman" w:hAnsi="Times New Roman" w:cs="Times New Roman"/>
          <w:noProof/>
          <w:color w:val="000000"/>
          <w:sz w:val="28"/>
          <w:szCs w:val="28"/>
        </w:rPr>
      </w:pPr>
      <w:bookmarkStart w:id="0" w:name="_Toc215688179"/>
      <w:bookmarkStart w:id="1" w:name="_Toc232660943"/>
      <w:bookmarkStart w:id="2" w:name="_Toc232660967"/>
      <w:r w:rsidRPr="006A2086">
        <w:rPr>
          <w:rFonts w:ascii="Times New Roman" w:hAnsi="Times New Roman" w:cs="Times New Roman"/>
          <w:noProof/>
          <w:color w:val="000000"/>
          <w:sz w:val="28"/>
          <w:szCs w:val="28"/>
        </w:rPr>
        <w:br w:type="page"/>
        <w:t>Введение</w:t>
      </w:r>
      <w:bookmarkEnd w:id="0"/>
      <w:bookmarkEnd w:id="1"/>
      <w:bookmarkEnd w:id="2"/>
    </w:p>
    <w:p w:rsidR="002E6D51" w:rsidRPr="006A2086" w:rsidRDefault="002E6D51" w:rsidP="002E6D51">
      <w:pPr>
        <w:spacing w:line="360" w:lineRule="auto"/>
        <w:ind w:firstLine="709"/>
        <w:jc w:val="both"/>
        <w:rPr>
          <w:noProof/>
          <w:color w:val="000000"/>
          <w:sz w:val="28"/>
          <w:szCs w:val="28"/>
        </w:rPr>
      </w:pPr>
    </w:p>
    <w:p w:rsidR="00E016F4" w:rsidRPr="006A2086" w:rsidRDefault="00E016F4" w:rsidP="002E6D51">
      <w:pPr>
        <w:pStyle w:val="af2"/>
        <w:tabs>
          <w:tab w:val="left" w:pos="9099"/>
        </w:tabs>
        <w:spacing w:after="0" w:line="360" w:lineRule="auto"/>
        <w:ind w:left="0" w:firstLine="709"/>
        <w:jc w:val="both"/>
        <w:rPr>
          <w:noProof/>
          <w:color w:val="000000"/>
          <w:sz w:val="28"/>
          <w:szCs w:val="28"/>
        </w:rPr>
      </w:pPr>
      <w:r w:rsidRPr="006A2086">
        <w:rPr>
          <w:noProof/>
          <w:color w:val="000000"/>
          <w:sz w:val="28"/>
          <w:szCs w:val="28"/>
        </w:rPr>
        <w:t>В настоящее время в России складывается новый тип государственности. Успешное реформирование российской экономики кроме всего прочего предполагает и учет теории и практики в отношении основных функций системы государственного управления на всех его уровнях. Например, одна из основных функций государственного управления — создание и поддержание эффективной финансовой системы и, соответственно, адекватной системы финансового контроля.</w:t>
      </w:r>
    </w:p>
    <w:p w:rsidR="00E016F4" w:rsidRPr="006A2086" w:rsidRDefault="00E016F4" w:rsidP="002E6D51">
      <w:pPr>
        <w:pStyle w:val="HTML"/>
        <w:tabs>
          <w:tab w:val="left" w:pos="9099"/>
        </w:tabs>
        <w:spacing w:line="360" w:lineRule="auto"/>
        <w:ind w:firstLine="709"/>
        <w:jc w:val="both"/>
        <w:rPr>
          <w:rFonts w:ascii="Times New Roman" w:hAnsi="Times New Roman" w:cs="Times New Roman"/>
          <w:noProof/>
          <w:color w:val="000000"/>
          <w:sz w:val="28"/>
          <w:szCs w:val="28"/>
        </w:rPr>
      </w:pPr>
      <w:r w:rsidRPr="006A2086">
        <w:rPr>
          <w:rFonts w:ascii="Times New Roman" w:hAnsi="Times New Roman" w:cs="Times New Roman"/>
          <w:noProof/>
          <w:color w:val="000000"/>
          <w:sz w:val="28"/>
          <w:szCs w:val="28"/>
        </w:rPr>
        <w:t>На современном этапе организации финансовый контроль претерпевает серьезные изменения. Это связано с принципиально новым характером товарно-денежных отношений в современной России, появлением разнообразных форм собственности и нового для страны финансового рынка</w:t>
      </w:r>
    </w:p>
    <w:p w:rsidR="00E016F4" w:rsidRPr="006A2086" w:rsidRDefault="00E016F4" w:rsidP="002E6D51">
      <w:pPr>
        <w:pStyle w:val="af2"/>
        <w:tabs>
          <w:tab w:val="left" w:pos="9099"/>
        </w:tabs>
        <w:spacing w:after="0" w:line="360" w:lineRule="auto"/>
        <w:ind w:left="0" w:firstLine="709"/>
        <w:jc w:val="both"/>
        <w:rPr>
          <w:noProof/>
          <w:color w:val="000000"/>
          <w:sz w:val="28"/>
          <w:szCs w:val="28"/>
        </w:rPr>
      </w:pPr>
      <w:r w:rsidRPr="006A2086">
        <w:rPr>
          <w:noProof/>
          <w:color w:val="000000"/>
          <w:sz w:val="28"/>
          <w:szCs w:val="28"/>
        </w:rPr>
        <w:t>Ни одна из острейших социально-экономических проблем не будет решена, ни о каком возрождении российской государственности не может быть и речи, пока не будет наведен должный порядок в бюджетно-финансовой сфере, пока системе финансового контроля не будет придана надлежащая стабильность. Поэтому эффективный и действенный финансовый контроль является необходимым условием сильной власти, важнейшим фактором государственного строительства. Данную тему считаю актуальной, так как в период мирового финансового кризиса особенно остро стоит проблема рационального целевого распределения денежных средств</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Важное место в системе государственного финансового контроля принадлежит Счетной палате. Счетная палата Российской Федерации является постоянно действующим и независимым контрольным органом. Она образована Федеральным Собранием в соответствии с Конституцией. Согласно порядку формирования Счетной палаты, Государственная Дума назначает на должность Председателя Счетной палаты, Совет Федерации – его заместителя; половина состава аудиторов назначается Думой и половина – Советом Федерации. Срок полномочий Председателя Счетной палаты составляет шесть лет. Постановление о его назначении принимается большинством голосов от общего числа депутатов Думы.</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Тема данной работы актуальна, т.к. контроль, осуществляемый Счетной палатой, является необходимым и эффективным способом государственного финансового контроля.</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Счетная палата осуществляет контроль над деятельностью структурных подразделений ОВД, так как они являются бюджетными единицами исполнительной власти. Вот почему мы будем рассматривать в дальнейшем бюджетные организации.</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Целями данной курсовой являются:</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 определить общее понятие бюджетного контроля и место Счетной палаты в данной отрасли;</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 рассмотреть основные теоретические и правовые аспекты образования, функционирования Счетной палаты в системе МВД;</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 найти основные направления развития бюджетного контроля в целом.</w:t>
      </w:r>
    </w:p>
    <w:p w:rsidR="00E016F4" w:rsidRPr="006A2086" w:rsidRDefault="008C1578" w:rsidP="002E6D51">
      <w:pPr>
        <w:pStyle w:val="1"/>
        <w:spacing w:before="0" w:after="0" w:line="360" w:lineRule="auto"/>
        <w:ind w:firstLine="709"/>
        <w:jc w:val="both"/>
        <w:rPr>
          <w:rStyle w:val="20"/>
          <w:rFonts w:ascii="Times New Roman" w:hAnsi="Times New Roman" w:cs="Times New Roman"/>
          <w:b/>
          <w:bCs/>
          <w:i w:val="0"/>
          <w:iCs w:val="0"/>
          <w:noProof/>
          <w:color w:val="000000"/>
        </w:rPr>
      </w:pPr>
      <w:bookmarkStart w:id="3" w:name="_Toc215688180"/>
      <w:bookmarkStart w:id="4" w:name="_Toc232660944"/>
      <w:bookmarkStart w:id="5" w:name="_Toc232660968"/>
      <w:r w:rsidRPr="006A2086">
        <w:rPr>
          <w:rFonts w:ascii="Times New Roman" w:hAnsi="Times New Roman" w:cs="Times New Roman"/>
          <w:noProof/>
          <w:color w:val="000000"/>
          <w:sz w:val="28"/>
          <w:szCs w:val="28"/>
        </w:rPr>
        <w:br w:type="page"/>
      </w:r>
      <w:r w:rsidR="00E016F4" w:rsidRPr="006A2086">
        <w:rPr>
          <w:rFonts w:ascii="Times New Roman" w:hAnsi="Times New Roman" w:cs="Times New Roman"/>
          <w:noProof/>
          <w:color w:val="000000"/>
          <w:sz w:val="28"/>
          <w:szCs w:val="28"/>
        </w:rPr>
        <w:t>Глава 1.</w:t>
      </w:r>
      <w:bookmarkEnd w:id="3"/>
      <w:r w:rsidR="002E6D51" w:rsidRPr="006A2086">
        <w:rPr>
          <w:rFonts w:ascii="Times New Roman" w:hAnsi="Times New Roman" w:cs="Times New Roman"/>
          <w:noProof/>
          <w:color w:val="000000"/>
          <w:sz w:val="28"/>
          <w:szCs w:val="28"/>
        </w:rPr>
        <w:t xml:space="preserve"> </w:t>
      </w:r>
      <w:r w:rsidR="00E016F4" w:rsidRPr="006A2086">
        <w:rPr>
          <w:rFonts w:ascii="Times New Roman" w:hAnsi="Times New Roman" w:cs="Times New Roman"/>
          <w:noProof/>
          <w:color w:val="000000"/>
          <w:sz w:val="28"/>
          <w:szCs w:val="28"/>
        </w:rPr>
        <w:t>Бюджетный контроль</w:t>
      </w:r>
      <w:bookmarkEnd w:id="4"/>
      <w:bookmarkEnd w:id="5"/>
    </w:p>
    <w:p w:rsidR="008C1578" w:rsidRPr="006A2086" w:rsidRDefault="008C1578" w:rsidP="002E6D51">
      <w:pPr>
        <w:pStyle w:val="1"/>
        <w:spacing w:before="0" w:after="0" w:line="360" w:lineRule="auto"/>
        <w:ind w:firstLine="709"/>
        <w:jc w:val="both"/>
        <w:rPr>
          <w:rFonts w:ascii="Times New Roman" w:hAnsi="Times New Roman" w:cs="Times New Roman"/>
          <w:noProof/>
          <w:color w:val="000000"/>
          <w:sz w:val="28"/>
          <w:szCs w:val="28"/>
        </w:rPr>
      </w:pPr>
      <w:bookmarkStart w:id="6" w:name="_Toc215688181"/>
      <w:bookmarkStart w:id="7" w:name="_Toc232660945"/>
      <w:bookmarkStart w:id="8" w:name="_Toc232660969"/>
    </w:p>
    <w:p w:rsidR="00E016F4" w:rsidRPr="006A2086" w:rsidRDefault="008C1578" w:rsidP="002E6D51">
      <w:pPr>
        <w:pStyle w:val="1"/>
        <w:spacing w:before="0" w:after="0" w:line="360" w:lineRule="auto"/>
        <w:ind w:firstLine="709"/>
        <w:jc w:val="both"/>
        <w:rPr>
          <w:rFonts w:ascii="Times New Roman" w:hAnsi="Times New Roman" w:cs="Times New Roman"/>
          <w:noProof/>
          <w:color w:val="000000"/>
          <w:sz w:val="28"/>
          <w:szCs w:val="28"/>
        </w:rPr>
      </w:pPr>
      <w:r w:rsidRPr="006A2086">
        <w:rPr>
          <w:rFonts w:ascii="Times New Roman" w:hAnsi="Times New Roman" w:cs="Times New Roman"/>
          <w:noProof/>
          <w:color w:val="000000"/>
          <w:sz w:val="28"/>
          <w:szCs w:val="28"/>
        </w:rPr>
        <w:t xml:space="preserve">1.1 </w:t>
      </w:r>
      <w:r w:rsidR="00E016F4" w:rsidRPr="006A2086">
        <w:rPr>
          <w:rFonts w:ascii="Times New Roman" w:hAnsi="Times New Roman" w:cs="Times New Roman"/>
          <w:noProof/>
          <w:color w:val="000000"/>
          <w:sz w:val="28"/>
          <w:szCs w:val="28"/>
        </w:rPr>
        <w:t>Сущность государственного финансового контроля</w:t>
      </w:r>
      <w:bookmarkEnd w:id="6"/>
      <w:bookmarkEnd w:id="7"/>
      <w:bookmarkEnd w:id="8"/>
    </w:p>
    <w:p w:rsidR="00E016F4" w:rsidRPr="006A2086" w:rsidRDefault="00E016F4" w:rsidP="002E6D51">
      <w:pPr>
        <w:spacing w:line="360" w:lineRule="auto"/>
        <w:ind w:firstLine="709"/>
        <w:jc w:val="both"/>
        <w:rPr>
          <w:noProof/>
          <w:color w:val="000000"/>
          <w:sz w:val="28"/>
          <w:szCs w:val="28"/>
        </w:rPr>
      </w:pP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Мировая практика свидетельствует, что эффективный и действенный государственный финансовый контроль — важнейшее условие существования сильного государства и важный фактор государственного строительства.</w:t>
      </w:r>
      <w:r w:rsidRPr="006A2086">
        <w:rPr>
          <w:rStyle w:val="ae"/>
          <w:noProof/>
          <w:color w:val="000000"/>
          <w:sz w:val="28"/>
          <w:szCs w:val="28"/>
        </w:rPr>
        <w:footnoteReference w:id="1"/>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Анализ экономической и юридической литературы последних лет, посвященных теоретическим проблемам государственного финансового контроля, показал, что среди отечественных ученых и практиков нет однозначного толкования категории «государственный финансовый контроль».</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До сих пор исследователи продолжают смешивать понятия «финансовый контроль» и «государственный финансовый контроль».</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Отсутствие четкого определения государственного финансового контроля, смешение понятий — одна из причин того, что</w:t>
      </w:r>
      <w:r w:rsidRPr="006A2086">
        <w:rPr>
          <w:b/>
          <w:bCs/>
          <w:noProof/>
          <w:color w:val="000000"/>
          <w:sz w:val="28"/>
          <w:szCs w:val="28"/>
        </w:rPr>
        <w:t xml:space="preserve"> </w:t>
      </w:r>
      <w:r w:rsidRPr="006A2086">
        <w:rPr>
          <w:noProof/>
          <w:color w:val="000000"/>
          <w:sz w:val="28"/>
          <w:szCs w:val="28"/>
        </w:rPr>
        <w:t>до настоящего времени в стране не создана соответствующая реалиям правовая и методологическая база государственного финансового контроля,</w:t>
      </w:r>
      <w:r w:rsidRPr="006A2086">
        <w:rPr>
          <w:b/>
          <w:bCs/>
          <w:noProof/>
          <w:color w:val="000000"/>
          <w:sz w:val="28"/>
          <w:szCs w:val="28"/>
        </w:rPr>
        <w:t xml:space="preserve"> </w:t>
      </w:r>
      <w:r w:rsidRPr="006A2086">
        <w:rPr>
          <w:noProof/>
          <w:color w:val="000000"/>
          <w:sz w:val="28"/>
          <w:szCs w:val="28"/>
        </w:rPr>
        <w:t>отсутствие которой негативным образом сказывается на четкости используемого в теории и практике понятийного аппарата, что, естественно, приводит к определенному недопониманию и двусмысленности.</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Большинство авторов при рассмотрении государственного финансового контроля основной упор делают на деятельности осуществляющих финансовый контроль, полагая, что государственный финансовый контроль представляет собой систему институтов, инструментов и объектов по проверке законности и целесообразности действий в образовании, распределении и использовании денежных фондов государства и органов местного самоуправления.</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Нo система институтов, инструментов и так далее - это внешнее проявление государственного финансового контроля. В данном случае упускается из виду главное - сущность этой сложной категории, вытекающая из ее основы - финансов.</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В экономической литературе порой происходит определенная подмена сущности государственного финансового контроля его содержанием. Так,</w:t>
      </w:r>
      <w:r w:rsidR="002E6D51" w:rsidRPr="006A2086">
        <w:rPr>
          <w:noProof/>
          <w:color w:val="000000"/>
          <w:sz w:val="28"/>
          <w:szCs w:val="28"/>
        </w:rPr>
        <w:t xml:space="preserve"> </w:t>
      </w:r>
      <w:r w:rsidRPr="006A2086">
        <w:rPr>
          <w:noProof/>
          <w:color w:val="000000"/>
          <w:sz w:val="28"/>
          <w:szCs w:val="28"/>
        </w:rPr>
        <w:t>В.Бурцев пишет: «Сущность государственного финансового контроля выражает следующая триада: 1) выявление разного рода нарушений (ошибок, злоупотребления, включая мошенничество) в процедурах управления государственными финансовыми потоками (в том числе в ведении бухгалтерского учета и составлении бухгалтерской отчетности) и в финансово-хозяйственной деятельности экономических субъектов (инициирующей государственные финансовые потоки); 2) обеспечение их устранения (то есть принятие корректирующих мер по результатам контроля); 3) анализ факторов их возникновения (включая определение мотивов нарушителей) и разработка профилактических мер по их предотвращению в будущем».</w:t>
      </w:r>
      <w:r w:rsidRPr="006A2086">
        <w:rPr>
          <w:rStyle w:val="ae"/>
          <w:noProof/>
          <w:color w:val="000000"/>
          <w:sz w:val="28"/>
          <w:szCs w:val="28"/>
        </w:rPr>
        <w:footnoteReference w:id="2"/>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Все, что В.Бурцев относит к сущности государственного финансового контроля, формулируя ее через структурированную триаду, представляет форму проявления государственного финансового контроля. Действительно, предложенная этим исследователем внутренне упорядоченная структура — необходимая составляющая его содержания. Содержательная триада, предложенная В. Бурцевым, имеет важное методологическое значение для анализа социально-экономических отношений.</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Наиболее емкое обобщение содержания финансового контроля, по моему мнению, дал Э.А. Вознесенский: «Финансовый контроль выступает как одна из разновидностей деятельности органов государственной власти и органов государственного управления, как одно из проявлений важной роли финансов в расширенном воспроизводстве».</w:t>
      </w:r>
      <w:r w:rsidRPr="006A2086">
        <w:rPr>
          <w:rStyle w:val="ae"/>
          <w:noProof/>
          <w:color w:val="000000"/>
          <w:sz w:val="28"/>
          <w:szCs w:val="28"/>
        </w:rPr>
        <w:footnoteReference w:id="3"/>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Коренная составляющая государственного финансового контроля – содержательная сущность самих финансов. На это указывает и Вознесенский. И финансы, и финансовый контроль, и государственный финансовый контроль выступают в качестве объективной необходимости воспроизводственного процесса. Сущность как финансов, так и государственного финансового контроля заключается в их общественном назначении.</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«Финансы представляют собой денежные отношения по поводу формирования и использования централизованных и децентрализованных денежных фондов и накоплений, служащих финансовым обеспечением расширенного воспроизводства и удовлетворения социальных и других потребностей общества. Финансовый контроль — носитель этих отношений».</w:t>
      </w:r>
      <w:r w:rsidRPr="006A2086">
        <w:rPr>
          <w:rStyle w:val="ae"/>
          <w:noProof/>
          <w:color w:val="000000"/>
          <w:sz w:val="28"/>
          <w:szCs w:val="28"/>
        </w:rPr>
        <w:footnoteReference w:id="4"/>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Исходя из двойственной природы финансов, а следовательно, и финансового контроля, областью государственного финансового контроля с точки зрения</w:t>
      </w:r>
      <w:r w:rsidRPr="006A2086">
        <w:rPr>
          <w:b/>
          <w:bCs/>
          <w:noProof/>
          <w:color w:val="000000"/>
          <w:sz w:val="28"/>
          <w:szCs w:val="28"/>
        </w:rPr>
        <w:t xml:space="preserve"> </w:t>
      </w:r>
      <w:r w:rsidRPr="006A2086">
        <w:rPr>
          <w:noProof/>
          <w:color w:val="000000"/>
          <w:sz w:val="28"/>
          <w:szCs w:val="28"/>
        </w:rPr>
        <w:t>его сущностного содержания является движение финансовых ресурсов в процессе распределения, перераспределения и использования стоимости валового внутреннего продукта. Но это одна сторона проблемы.</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Следует отметить, что экономическая роль государства в рыночных условиях не сводится к управлению государственными финансовыми ресурсами и государственной собственностью. Государство лишь уполномочено обществом устанавливать «правила игры», способствующие динамичному росту экономики и решению социальных проблем через реализацию сущностного содержания государственного финансового контроля. Если в этом аспекте рассматривать роль государственного финансового контроля, то он представляет собой реализацию права государства законными путями защищать свои финансовые интересы, финансовые интересы своих граждан и в конечном счете всего общества.</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Таким образом государственный финансовый контроль, с одной стороны, выполняет одну из функций государственного управления, является инструментом государственного регулирования экономики; с другой стороны, он отражает в процессе распределения, перераспределения и использования части стоимости валового внутреннего продукта движение финансовых ресурсов, которое реализуется через контрольно-ревизионную и экспертно-аналитическую деятельность органов и агентов государственного финансового контроля. В единстве взаимосвязей этих двух аспектов он выступает как объективная необходимость воспроизводственного процесса, как диалектическое единство содержания и формы.</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Из двойственной природы государственного финансового контроля можно сделать определенные выводы, имеющие важное значение для практических целей.</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 xml:space="preserve">Государственный финансовый контроль только тогда будет результативно решать свои задачи, когда государственные средства будут охвачены им в полном объеме. Следовательно, </w:t>
      </w:r>
      <w:r w:rsidRPr="006A2086">
        <w:rPr>
          <w:b/>
          <w:bCs/>
          <w:noProof/>
          <w:color w:val="000000"/>
          <w:sz w:val="28"/>
          <w:szCs w:val="28"/>
        </w:rPr>
        <w:t xml:space="preserve">объектами </w:t>
      </w:r>
      <w:r w:rsidRPr="006A2086">
        <w:rPr>
          <w:noProof/>
          <w:color w:val="000000"/>
          <w:sz w:val="28"/>
          <w:szCs w:val="28"/>
        </w:rPr>
        <w:t>государственного финансового контроля являются движение денежных средств, материальных и иных финансовых ресурсов государства в процессе аккумулирования, распределения и использования денежных фондов, а также все экономические субъекты, если они получают, перечисляют средства бюджетов любого уровня, управляют государственной или муниципальной собственностью, а также имеют льготы, предоставленные соответствующими государственными органами власти и муниципальными образованиями.</w:t>
      </w:r>
    </w:p>
    <w:p w:rsidR="00E016F4" w:rsidRPr="006A2086" w:rsidRDefault="00E016F4" w:rsidP="002E6D51">
      <w:pPr>
        <w:spacing w:line="360" w:lineRule="auto"/>
        <w:ind w:firstLine="709"/>
        <w:jc w:val="both"/>
        <w:rPr>
          <w:noProof/>
          <w:color w:val="000000"/>
          <w:sz w:val="28"/>
          <w:szCs w:val="28"/>
        </w:rPr>
      </w:pPr>
      <w:r w:rsidRPr="006A2086">
        <w:rPr>
          <w:b/>
          <w:bCs/>
          <w:noProof/>
          <w:color w:val="000000"/>
          <w:sz w:val="28"/>
          <w:szCs w:val="28"/>
        </w:rPr>
        <w:t>Субъектами</w:t>
      </w:r>
      <w:r w:rsidRPr="006A2086">
        <w:rPr>
          <w:noProof/>
          <w:color w:val="000000"/>
          <w:sz w:val="28"/>
          <w:szCs w:val="28"/>
        </w:rPr>
        <w:t xml:space="preserve"> государственного финансового контроля выступают государственные органы и органы местного самоуправления, которые используют в своей экономической деятельности бюджетные средства и государственную собственность, а также другие образования, которые наделены полномочиями проводить мероприятия по соблюдению финансового законодательства.</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В настоящее время требование полного охвата государственных</w:t>
      </w:r>
      <w:r w:rsidRPr="006A2086">
        <w:rPr>
          <w:b/>
          <w:bCs/>
          <w:noProof/>
          <w:color w:val="000000"/>
          <w:sz w:val="28"/>
          <w:szCs w:val="28"/>
        </w:rPr>
        <w:t xml:space="preserve"> </w:t>
      </w:r>
      <w:r w:rsidRPr="006A2086">
        <w:rPr>
          <w:noProof/>
          <w:color w:val="000000"/>
          <w:sz w:val="28"/>
          <w:szCs w:val="28"/>
        </w:rPr>
        <w:t>средств финансовым контролем отсутствует, что ведет и к дублированию контрольных</w:t>
      </w:r>
      <w:r w:rsidRPr="006A2086">
        <w:rPr>
          <w:b/>
          <w:bCs/>
          <w:noProof/>
          <w:color w:val="000000"/>
          <w:sz w:val="28"/>
          <w:szCs w:val="28"/>
        </w:rPr>
        <w:t xml:space="preserve"> </w:t>
      </w:r>
      <w:r w:rsidRPr="006A2086">
        <w:rPr>
          <w:noProof/>
          <w:color w:val="000000"/>
          <w:sz w:val="28"/>
          <w:szCs w:val="28"/>
        </w:rPr>
        <w:t>мероприятий, и к несравнимости результатов. Более того, значительная часть государственных средств вообще остается вне контроля, поскольку общего учета контрольных мероприятий, проводимых разными организациями, не существует. В такой неупорядоченности государственного финансового</w:t>
      </w:r>
      <w:r w:rsidRPr="006A2086">
        <w:rPr>
          <w:b/>
          <w:bCs/>
          <w:noProof/>
          <w:color w:val="000000"/>
          <w:sz w:val="28"/>
          <w:szCs w:val="28"/>
        </w:rPr>
        <w:t xml:space="preserve"> </w:t>
      </w:r>
      <w:r w:rsidRPr="006A2086">
        <w:rPr>
          <w:noProof/>
          <w:color w:val="000000"/>
          <w:sz w:val="28"/>
          <w:szCs w:val="28"/>
        </w:rPr>
        <w:t>контроля одна из главных причин его неэффективности.</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Анализ показывает, что не нашла должного отражения в научной литературе</w:t>
      </w:r>
      <w:r w:rsidRPr="006A2086">
        <w:rPr>
          <w:b/>
          <w:bCs/>
          <w:noProof/>
          <w:color w:val="000000"/>
          <w:sz w:val="28"/>
          <w:szCs w:val="28"/>
        </w:rPr>
        <w:t xml:space="preserve"> </w:t>
      </w:r>
      <w:r w:rsidRPr="006A2086">
        <w:rPr>
          <w:noProof/>
          <w:color w:val="000000"/>
          <w:sz w:val="28"/>
          <w:szCs w:val="28"/>
        </w:rPr>
        <w:t>при анализе сущности государственного финансового контроля стоимостная составляющая финансового контроля. Без этого вряд ли можно даже приблизиться к решению проблемы формирования единой системы государственно</w:t>
      </w:r>
      <w:r w:rsidRPr="006A2086">
        <w:rPr>
          <w:b/>
          <w:bCs/>
          <w:noProof/>
          <w:color w:val="000000"/>
          <w:sz w:val="28"/>
          <w:szCs w:val="28"/>
        </w:rPr>
        <w:t xml:space="preserve"> </w:t>
      </w:r>
      <w:r w:rsidRPr="006A2086">
        <w:rPr>
          <w:noProof/>
          <w:color w:val="000000"/>
          <w:sz w:val="28"/>
          <w:szCs w:val="28"/>
        </w:rPr>
        <w:t>финансового контроля и определения критериев его эффективности.</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Государственный финансовый контроль действительно, как справедливо отмечают большинство исследователей, «является одной из функций управления, представляющей систему наблюдения и проверки функционирования управляемого объекта для оценки обоснованности и эффективности принятых финансово-управленческих решений, выявления возможных отклонений с целью принятия корректирующих мер».</w:t>
      </w:r>
      <w:r w:rsidRPr="006A2086">
        <w:rPr>
          <w:rStyle w:val="ae"/>
          <w:noProof/>
          <w:color w:val="000000"/>
          <w:sz w:val="28"/>
          <w:szCs w:val="28"/>
        </w:rPr>
        <w:footnoteReference w:id="5"/>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Отсюда назначение правового регулирования государственного финансового контроля состоит в следующем:</w:t>
      </w:r>
    </w:p>
    <w:p w:rsidR="00E016F4" w:rsidRPr="006A2086" w:rsidRDefault="00E016F4" w:rsidP="002E6D51">
      <w:pPr>
        <w:widowControl w:val="0"/>
        <w:numPr>
          <w:ilvl w:val="0"/>
          <w:numId w:val="4"/>
        </w:numPr>
        <w:tabs>
          <w:tab w:val="left" w:pos="538"/>
        </w:tabs>
        <w:autoSpaceDE w:val="0"/>
        <w:autoSpaceDN w:val="0"/>
        <w:adjustRightInd w:val="0"/>
        <w:spacing w:line="360" w:lineRule="auto"/>
        <w:ind w:left="0" w:firstLine="709"/>
        <w:jc w:val="both"/>
        <w:rPr>
          <w:noProof/>
          <w:color w:val="000000"/>
          <w:sz w:val="28"/>
          <w:szCs w:val="28"/>
        </w:rPr>
      </w:pPr>
      <w:r w:rsidRPr="006A2086">
        <w:rPr>
          <w:noProof/>
          <w:color w:val="000000"/>
          <w:sz w:val="28"/>
          <w:szCs w:val="28"/>
        </w:rPr>
        <w:t>установлении правовых основ наблюдения за деятельностью подконтрольных субъектов;</w:t>
      </w:r>
    </w:p>
    <w:p w:rsidR="00E016F4" w:rsidRPr="006A2086" w:rsidRDefault="00E016F4" w:rsidP="002E6D51">
      <w:pPr>
        <w:widowControl w:val="0"/>
        <w:numPr>
          <w:ilvl w:val="0"/>
          <w:numId w:val="4"/>
        </w:numPr>
        <w:tabs>
          <w:tab w:val="left" w:pos="538"/>
        </w:tabs>
        <w:autoSpaceDE w:val="0"/>
        <w:autoSpaceDN w:val="0"/>
        <w:adjustRightInd w:val="0"/>
        <w:spacing w:line="360" w:lineRule="auto"/>
        <w:ind w:left="0" w:firstLine="709"/>
        <w:jc w:val="both"/>
        <w:rPr>
          <w:noProof/>
          <w:color w:val="000000"/>
          <w:sz w:val="28"/>
          <w:szCs w:val="28"/>
        </w:rPr>
      </w:pPr>
      <w:r w:rsidRPr="006A2086">
        <w:rPr>
          <w:noProof/>
          <w:color w:val="000000"/>
          <w:sz w:val="28"/>
          <w:szCs w:val="28"/>
        </w:rPr>
        <w:t>получении объективной и достоверной информации о состоянии законности и финансовой дисциплины на подконтрольных объектах;</w:t>
      </w:r>
    </w:p>
    <w:p w:rsidR="00E016F4" w:rsidRPr="006A2086" w:rsidRDefault="00E016F4" w:rsidP="002E6D51">
      <w:pPr>
        <w:widowControl w:val="0"/>
        <w:numPr>
          <w:ilvl w:val="0"/>
          <w:numId w:val="4"/>
        </w:numPr>
        <w:tabs>
          <w:tab w:val="left" w:pos="538"/>
        </w:tabs>
        <w:autoSpaceDE w:val="0"/>
        <w:autoSpaceDN w:val="0"/>
        <w:adjustRightInd w:val="0"/>
        <w:spacing w:line="360" w:lineRule="auto"/>
        <w:ind w:left="0" w:firstLine="709"/>
        <w:jc w:val="both"/>
        <w:rPr>
          <w:noProof/>
          <w:color w:val="000000"/>
          <w:sz w:val="28"/>
          <w:szCs w:val="28"/>
        </w:rPr>
      </w:pPr>
      <w:r w:rsidRPr="006A2086">
        <w:rPr>
          <w:noProof/>
          <w:color w:val="000000"/>
          <w:sz w:val="28"/>
          <w:szCs w:val="28"/>
        </w:rPr>
        <w:t>выявлении причин и условий, способствующих финансовым правонарушениям;</w:t>
      </w:r>
    </w:p>
    <w:p w:rsidR="00E016F4" w:rsidRPr="006A2086" w:rsidRDefault="00E016F4" w:rsidP="002E6D51">
      <w:pPr>
        <w:numPr>
          <w:ilvl w:val="0"/>
          <w:numId w:val="4"/>
        </w:numPr>
        <w:tabs>
          <w:tab w:val="left" w:pos="538"/>
        </w:tabs>
        <w:spacing w:line="360" w:lineRule="auto"/>
        <w:ind w:left="0" w:firstLine="709"/>
        <w:jc w:val="both"/>
        <w:rPr>
          <w:noProof/>
          <w:color w:val="000000"/>
          <w:sz w:val="28"/>
          <w:szCs w:val="28"/>
        </w:rPr>
      </w:pPr>
      <w:r w:rsidRPr="006A2086">
        <w:rPr>
          <w:noProof/>
          <w:color w:val="000000"/>
          <w:sz w:val="28"/>
          <w:szCs w:val="28"/>
        </w:rPr>
        <w:t>принятии мер по их предотвращению, а также по привлечению к ответственности нарушителей законности и финансовой дисциплины.</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Урегулированный надлежащими правовыми средствами государственный финансовый контроль является способом организации обратных связей,</w:t>
      </w:r>
      <w:r w:rsidRPr="006A2086">
        <w:rPr>
          <w:b/>
          <w:bCs/>
          <w:noProof/>
          <w:color w:val="000000"/>
          <w:sz w:val="28"/>
          <w:szCs w:val="28"/>
        </w:rPr>
        <w:t xml:space="preserve"> </w:t>
      </w:r>
      <w:r w:rsidRPr="006A2086">
        <w:rPr>
          <w:noProof/>
          <w:color w:val="000000"/>
          <w:sz w:val="28"/>
          <w:szCs w:val="28"/>
        </w:rPr>
        <w:t>благодаря которым органы, уполномоченные принимать властные решения, получают информацию о ходе выполнения принятых ими нормативных правовых актов.</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Рассматривая государственный финансовый контроль как функцию государственного управления финансовыми потоками, следует отметить, что эта функция в определенной степени осуществляется всеми органами государственной власти и местного самоуправления независимо от характера их основной деятельности. Это связано с тем, что «государственный финансовый контроль является объективной необходимостью воспроизводственного процесса, обусловленной сущностью финансов, поэтому он не может осуществляться в изолированном виде».</w:t>
      </w:r>
      <w:r w:rsidRPr="006A2086">
        <w:rPr>
          <w:rStyle w:val="ae"/>
          <w:noProof/>
          <w:color w:val="000000"/>
          <w:sz w:val="28"/>
          <w:szCs w:val="28"/>
        </w:rPr>
        <w:footnoteReference w:id="6"/>
      </w:r>
      <w:r w:rsidRPr="006A2086">
        <w:rPr>
          <w:noProof/>
          <w:color w:val="000000"/>
          <w:sz w:val="28"/>
          <w:szCs w:val="28"/>
        </w:rPr>
        <w:t xml:space="preserve"> Объем контрольной деятельности, ее формы и методы, охват контрольными мероприятиями различных отраслей экономики зависит от границ сферы управления и статуса органа, осуществляющего контрольные полномочия в рамках государственного финансового контроля.</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Эта отличительная особенность государственного финансового контроля заставляет требовательно подходить к его конкретизации относительно каждого уровня управления и каждого органа, наделенного соответствующими контрольными полномочиями, чтобы избежать параллелизма и дублирования в управлении финансовыми потоками государства. К сожалению, этот вопрос, лежащий на поверхности теоретических основ, определяющих сущность финансов, ускользает от внимания разработчиков концептуальных подходов создания в стране действенной, четко отлаженной единой системы государственного финансового контроля.</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Таким образом, государственный финансовый контроль является особой функцией финансового управления, которая преследует осуществление ее в интересах как государства, так и общества в целом. Эффективное использование государственных финансовых средств и материальных ресурсов — атрибут нормальной хозяйственной деятельности, осуществления государственных социально-экономических программ и обеспечения экономической безопасности страны, а в конечном счете, прочности государства. Поэтому в децентрализованной экономической системе России объективно возникла необходимость как можно быстрее восстановить государственную составляющую в системе финансового контроля — сформировать систему государственного финансового контроля.</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Разновидностью государственного финансового контроля является бюджетный контроль.</w:t>
      </w:r>
    </w:p>
    <w:p w:rsidR="00E016F4" w:rsidRPr="006A2086" w:rsidRDefault="00E016F4" w:rsidP="002E6D51">
      <w:pPr>
        <w:spacing w:line="360" w:lineRule="auto"/>
        <w:ind w:firstLine="709"/>
        <w:jc w:val="both"/>
        <w:rPr>
          <w:noProof/>
          <w:color w:val="000000"/>
          <w:sz w:val="28"/>
          <w:szCs w:val="28"/>
        </w:rPr>
      </w:pP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p>
    <w:p w:rsidR="00E016F4" w:rsidRPr="006A2086" w:rsidRDefault="00E016F4" w:rsidP="002E6D51">
      <w:pPr>
        <w:pStyle w:val="1"/>
        <w:spacing w:before="0" w:after="0" w:line="360" w:lineRule="auto"/>
        <w:ind w:firstLine="709"/>
        <w:jc w:val="both"/>
        <w:rPr>
          <w:rFonts w:ascii="Times New Roman" w:hAnsi="Times New Roman" w:cs="Times New Roman"/>
          <w:noProof/>
          <w:color w:val="000000"/>
          <w:sz w:val="28"/>
          <w:szCs w:val="28"/>
        </w:rPr>
      </w:pPr>
      <w:bookmarkStart w:id="9" w:name="_Toc232660946"/>
      <w:bookmarkStart w:id="10" w:name="_Toc232660970"/>
      <w:r w:rsidRPr="006A2086">
        <w:rPr>
          <w:rFonts w:ascii="Times New Roman" w:hAnsi="Times New Roman" w:cs="Times New Roman"/>
          <w:noProof/>
          <w:color w:val="000000"/>
          <w:sz w:val="28"/>
          <w:szCs w:val="28"/>
        </w:rPr>
        <w:t>1.2</w:t>
      </w:r>
      <w:r w:rsidR="002E6D51" w:rsidRPr="006A2086">
        <w:rPr>
          <w:rFonts w:ascii="Times New Roman" w:hAnsi="Times New Roman" w:cs="Times New Roman"/>
          <w:noProof/>
          <w:color w:val="000000"/>
          <w:sz w:val="28"/>
          <w:szCs w:val="28"/>
        </w:rPr>
        <w:t xml:space="preserve"> </w:t>
      </w:r>
      <w:r w:rsidR="00C762D7" w:rsidRPr="006A2086">
        <w:rPr>
          <w:rFonts w:ascii="Times New Roman" w:hAnsi="Times New Roman" w:cs="Times New Roman"/>
          <w:noProof/>
          <w:color w:val="000000"/>
          <w:sz w:val="28"/>
          <w:szCs w:val="28"/>
        </w:rPr>
        <w:t>Организация бюджетного контроля</w:t>
      </w:r>
      <w:bookmarkEnd w:id="9"/>
      <w:bookmarkEnd w:id="10"/>
    </w:p>
    <w:p w:rsidR="00340BDE" w:rsidRPr="006A2086" w:rsidRDefault="00340BDE" w:rsidP="002E6D51">
      <w:pPr>
        <w:pStyle w:val="1"/>
        <w:spacing w:before="0" w:after="0" w:line="360" w:lineRule="auto"/>
        <w:ind w:firstLine="709"/>
        <w:jc w:val="both"/>
        <w:rPr>
          <w:rFonts w:ascii="Times New Roman" w:hAnsi="Times New Roman" w:cs="Times New Roman"/>
          <w:noProof/>
          <w:color w:val="000000"/>
          <w:sz w:val="28"/>
          <w:szCs w:val="28"/>
        </w:rPr>
      </w:pPr>
      <w:bookmarkStart w:id="11" w:name="_Toc232660947"/>
      <w:bookmarkStart w:id="12" w:name="_Toc232660971"/>
    </w:p>
    <w:p w:rsidR="002E6D51" w:rsidRPr="006A2086" w:rsidRDefault="00E016F4" w:rsidP="002E6D51">
      <w:pPr>
        <w:pStyle w:val="1"/>
        <w:spacing w:before="0" w:after="0" w:line="360" w:lineRule="auto"/>
        <w:ind w:firstLine="709"/>
        <w:jc w:val="both"/>
        <w:rPr>
          <w:rFonts w:ascii="Times New Roman" w:hAnsi="Times New Roman" w:cs="Times New Roman"/>
          <w:b w:val="0"/>
          <w:bCs w:val="0"/>
          <w:noProof/>
          <w:color w:val="000000"/>
          <w:sz w:val="28"/>
          <w:szCs w:val="28"/>
        </w:rPr>
      </w:pPr>
      <w:r w:rsidRPr="006A2086">
        <w:rPr>
          <w:rFonts w:ascii="Times New Roman" w:hAnsi="Times New Roman" w:cs="Times New Roman"/>
          <w:b w:val="0"/>
          <w:bCs w:val="0"/>
          <w:noProof/>
          <w:color w:val="000000"/>
          <w:sz w:val="28"/>
          <w:szCs w:val="28"/>
        </w:rPr>
        <w:t>СОДЕРЖАНИЕ, ЗАДАЧИ И ЗНАЧЕНИЕ БЮДЖЕТНОГО КОНТРОЛЯ</w:t>
      </w:r>
      <w:bookmarkEnd w:id="11"/>
      <w:bookmarkEnd w:id="12"/>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Контроль, будучи, одной из форм</w:t>
      </w:r>
      <w:r w:rsidR="002E6D51" w:rsidRPr="006A2086">
        <w:rPr>
          <w:noProof/>
          <w:color w:val="000000"/>
          <w:sz w:val="28"/>
          <w:szCs w:val="28"/>
        </w:rPr>
        <w:t xml:space="preserve"> </w:t>
      </w:r>
      <w:r w:rsidRPr="006A2086">
        <w:rPr>
          <w:noProof/>
          <w:color w:val="000000"/>
          <w:sz w:val="28"/>
          <w:szCs w:val="28"/>
        </w:rPr>
        <w:t>управленческого</w:t>
      </w:r>
      <w:r w:rsidR="002E6D51" w:rsidRPr="006A2086">
        <w:rPr>
          <w:noProof/>
          <w:color w:val="000000"/>
          <w:sz w:val="28"/>
          <w:szCs w:val="28"/>
        </w:rPr>
        <w:t xml:space="preserve"> </w:t>
      </w:r>
      <w:r w:rsidRPr="006A2086">
        <w:rPr>
          <w:noProof/>
          <w:color w:val="000000"/>
          <w:sz w:val="28"/>
          <w:szCs w:val="28"/>
        </w:rPr>
        <w:t>цикла,</w:t>
      </w:r>
      <w:r w:rsidR="002E6D51" w:rsidRPr="006A2086">
        <w:rPr>
          <w:noProof/>
          <w:color w:val="000000"/>
          <w:sz w:val="28"/>
          <w:szCs w:val="28"/>
        </w:rPr>
        <w:t xml:space="preserve"> </w:t>
      </w:r>
      <w:r w:rsidRPr="006A2086">
        <w:rPr>
          <w:noProof/>
          <w:color w:val="000000"/>
          <w:sz w:val="28"/>
          <w:szCs w:val="28"/>
        </w:rPr>
        <w:t>представляет</w:t>
      </w:r>
      <w:r w:rsidR="00C762D7" w:rsidRPr="006A2086">
        <w:rPr>
          <w:noProof/>
          <w:color w:val="000000"/>
          <w:sz w:val="28"/>
          <w:szCs w:val="28"/>
        </w:rPr>
        <w:t xml:space="preserve"> </w:t>
      </w:r>
      <w:r w:rsidRPr="006A2086">
        <w:rPr>
          <w:noProof/>
          <w:color w:val="000000"/>
          <w:sz w:val="28"/>
          <w:szCs w:val="28"/>
        </w:rPr>
        <w:t>собой</w:t>
      </w:r>
      <w:r w:rsidR="002E6D51" w:rsidRPr="006A2086">
        <w:rPr>
          <w:noProof/>
          <w:color w:val="000000"/>
          <w:sz w:val="28"/>
          <w:szCs w:val="28"/>
        </w:rPr>
        <w:t xml:space="preserve"> </w:t>
      </w:r>
      <w:r w:rsidRPr="006A2086">
        <w:rPr>
          <w:noProof/>
          <w:color w:val="000000"/>
          <w:sz w:val="28"/>
          <w:szCs w:val="28"/>
        </w:rPr>
        <w:t>систему</w:t>
      </w:r>
      <w:r w:rsidR="002E6D51" w:rsidRPr="006A2086">
        <w:rPr>
          <w:noProof/>
          <w:color w:val="000000"/>
          <w:sz w:val="28"/>
          <w:szCs w:val="28"/>
        </w:rPr>
        <w:t xml:space="preserve"> </w:t>
      </w:r>
      <w:r w:rsidRPr="006A2086">
        <w:rPr>
          <w:noProof/>
          <w:color w:val="000000"/>
          <w:sz w:val="28"/>
          <w:szCs w:val="28"/>
        </w:rPr>
        <w:t>наблюдения,</w:t>
      </w:r>
      <w:r w:rsidR="002E6D51" w:rsidRPr="006A2086">
        <w:rPr>
          <w:noProof/>
          <w:color w:val="000000"/>
          <w:sz w:val="28"/>
          <w:szCs w:val="28"/>
        </w:rPr>
        <w:t xml:space="preserve"> </w:t>
      </w:r>
      <w:r w:rsidRPr="006A2086">
        <w:rPr>
          <w:noProof/>
          <w:color w:val="000000"/>
          <w:sz w:val="28"/>
          <w:szCs w:val="28"/>
        </w:rPr>
        <w:t>сопоставления,</w:t>
      </w:r>
      <w:r w:rsidR="002E6D51" w:rsidRPr="006A2086">
        <w:rPr>
          <w:noProof/>
          <w:color w:val="000000"/>
          <w:sz w:val="28"/>
          <w:szCs w:val="28"/>
        </w:rPr>
        <w:t xml:space="preserve"> </w:t>
      </w:r>
      <w:r w:rsidRPr="006A2086">
        <w:rPr>
          <w:noProof/>
          <w:color w:val="000000"/>
          <w:sz w:val="28"/>
          <w:szCs w:val="28"/>
        </w:rPr>
        <w:t>проверки</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анализа</w:t>
      </w:r>
      <w:r w:rsidR="00C762D7" w:rsidRPr="006A2086">
        <w:rPr>
          <w:noProof/>
          <w:color w:val="000000"/>
          <w:sz w:val="28"/>
          <w:szCs w:val="28"/>
        </w:rPr>
        <w:t xml:space="preserve"> </w:t>
      </w:r>
      <w:r w:rsidRPr="006A2086">
        <w:rPr>
          <w:noProof/>
          <w:color w:val="000000"/>
          <w:sz w:val="28"/>
          <w:szCs w:val="28"/>
        </w:rPr>
        <w:t>функционирования</w:t>
      </w:r>
      <w:r w:rsidR="002E6D51" w:rsidRPr="006A2086">
        <w:rPr>
          <w:noProof/>
          <w:color w:val="000000"/>
          <w:sz w:val="28"/>
          <w:szCs w:val="28"/>
        </w:rPr>
        <w:t xml:space="preserve"> </w:t>
      </w:r>
      <w:r w:rsidRPr="006A2086">
        <w:rPr>
          <w:noProof/>
          <w:color w:val="000000"/>
          <w:sz w:val="28"/>
          <w:szCs w:val="28"/>
        </w:rPr>
        <w:t>управляемого</w:t>
      </w:r>
      <w:r w:rsidR="002E6D51" w:rsidRPr="006A2086">
        <w:rPr>
          <w:noProof/>
          <w:color w:val="000000"/>
          <w:sz w:val="28"/>
          <w:szCs w:val="28"/>
        </w:rPr>
        <w:t xml:space="preserve"> </w:t>
      </w:r>
      <w:r w:rsidRPr="006A2086">
        <w:rPr>
          <w:noProof/>
          <w:color w:val="000000"/>
          <w:sz w:val="28"/>
          <w:szCs w:val="28"/>
        </w:rPr>
        <w:t>объекта</w:t>
      </w:r>
      <w:r w:rsidR="002E6D51" w:rsidRPr="006A2086">
        <w:rPr>
          <w:noProof/>
          <w:color w:val="000000"/>
          <w:sz w:val="28"/>
          <w:szCs w:val="28"/>
        </w:rPr>
        <w:t xml:space="preserve"> </w:t>
      </w:r>
      <w:r w:rsidRPr="006A2086">
        <w:rPr>
          <w:noProof/>
          <w:color w:val="000000"/>
          <w:sz w:val="28"/>
          <w:szCs w:val="28"/>
        </w:rPr>
        <w:t>с</w:t>
      </w:r>
      <w:r w:rsidR="002E6D51" w:rsidRPr="006A2086">
        <w:rPr>
          <w:noProof/>
          <w:color w:val="000000"/>
          <w:sz w:val="28"/>
          <w:szCs w:val="28"/>
        </w:rPr>
        <w:t xml:space="preserve"> </w:t>
      </w:r>
      <w:r w:rsidRPr="006A2086">
        <w:rPr>
          <w:noProof/>
          <w:color w:val="000000"/>
          <w:sz w:val="28"/>
          <w:szCs w:val="28"/>
        </w:rPr>
        <w:t>целью</w:t>
      </w:r>
      <w:r w:rsidR="002E6D51" w:rsidRPr="006A2086">
        <w:rPr>
          <w:noProof/>
          <w:color w:val="000000"/>
          <w:sz w:val="28"/>
          <w:szCs w:val="28"/>
        </w:rPr>
        <w:t xml:space="preserve"> </w:t>
      </w:r>
      <w:r w:rsidRPr="006A2086">
        <w:rPr>
          <w:noProof/>
          <w:color w:val="000000"/>
          <w:sz w:val="28"/>
          <w:szCs w:val="28"/>
        </w:rPr>
        <w:t>оценки</w:t>
      </w:r>
      <w:r w:rsidR="002E6D51" w:rsidRPr="006A2086">
        <w:rPr>
          <w:noProof/>
          <w:color w:val="000000"/>
          <w:sz w:val="28"/>
          <w:szCs w:val="28"/>
        </w:rPr>
        <w:t xml:space="preserve"> </w:t>
      </w:r>
      <w:r w:rsidRPr="006A2086">
        <w:rPr>
          <w:noProof/>
          <w:color w:val="000000"/>
          <w:sz w:val="28"/>
          <w:szCs w:val="28"/>
        </w:rPr>
        <w:t>обоснованности</w:t>
      </w:r>
      <w:r w:rsidR="002E6D51" w:rsidRPr="006A2086">
        <w:rPr>
          <w:noProof/>
          <w:color w:val="000000"/>
          <w:sz w:val="28"/>
          <w:szCs w:val="28"/>
        </w:rPr>
        <w:t xml:space="preserve"> </w:t>
      </w:r>
      <w:r w:rsidRPr="006A2086">
        <w:rPr>
          <w:noProof/>
          <w:color w:val="000000"/>
          <w:sz w:val="28"/>
          <w:szCs w:val="28"/>
        </w:rPr>
        <w:t>и эффективности</w:t>
      </w:r>
      <w:r w:rsidR="002E6D51" w:rsidRPr="006A2086">
        <w:rPr>
          <w:noProof/>
          <w:color w:val="000000"/>
          <w:sz w:val="28"/>
          <w:szCs w:val="28"/>
        </w:rPr>
        <w:t xml:space="preserve"> </w:t>
      </w:r>
      <w:r w:rsidRPr="006A2086">
        <w:rPr>
          <w:noProof/>
          <w:color w:val="000000"/>
          <w:sz w:val="28"/>
          <w:szCs w:val="28"/>
        </w:rPr>
        <w:t>принимаемых</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принятых</w:t>
      </w:r>
      <w:r w:rsidR="002E6D51" w:rsidRPr="006A2086">
        <w:rPr>
          <w:noProof/>
          <w:color w:val="000000"/>
          <w:sz w:val="28"/>
          <w:szCs w:val="28"/>
        </w:rPr>
        <w:t xml:space="preserve"> </w:t>
      </w:r>
      <w:r w:rsidRPr="006A2086">
        <w:rPr>
          <w:noProof/>
          <w:color w:val="000000"/>
          <w:sz w:val="28"/>
          <w:szCs w:val="28"/>
        </w:rPr>
        <w:t>управленческих</w:t>
      </w:r>
      <w:r w:rsidR="002E6D51" w:rsidRPr="006A2086">
        <w:rPr>
          <w:noProof/>
          <w:color w:val="000000"/>
          <w:sz w:val="28"/>
          <w:szCs w:val="28"/>
        </w:rPr>
        <w:t xml:space="preserve"> </w:t>
      </w:r>
      <w:r w:rsidRPr="006A2086">
        <w:rPr>
          <w:noProof/>
          <w:color w:val="000000"/>
          <w:sz w:val="28"/>
          <w:szCs w:val="28"/>
        </w:rPr>
        <w:t>решений,</w:t>
      </w:r>
      <w:r w:rsidR="002E6D51" w:rsidRPr="006A2086">
        <w:rPr>
          <w:noProof/>
          <w:color w:val="000000"/>
          <w:sz w:val="28"/>
          <w:szCs w:val="28"/>
        </w:rPr>
        <w:t xml:space="preserve"> </w:t>
      </w:r>
      <w:r w:rsidRPr="006A2086">
        <w:rPr>
          <w:noProof/>
          <w:color w:val="000000"/>
          <w:sz w:val="28"/>
          <w:szCs w:val="28"/>
        </w:rPr>
        <w:t>выявления степени</w:t>
      </w:r>
      <w:r w:rsidR="002E6D51" w:rsidRPr="006A2086">
        <w:rPr>
          <w:noProof/>
          <w:color w:val="000000"/>
          <w:sz w:val="28"/>
          <w:szCs w:val="28"/>
        </w:rPr>
        <w:t xml:space="preserve"> </w:t>
      </w:r>
      <w:r w:rsidRPr="006A2086">
        <w:rPr>
          <w:noProof/>
          <w:color w:val="000000"/>
          <w:sz w:val="28"/>
          <w:szCs w:val="28"/>
        </w:rPr>
        <w:t>их</w:t>
      </w:r>
      <w:r w:rsidR="002E6D51" w:rsidRPr="006A2086">
        <w:rPr>
          <w:noProof/>
          <w:color w:val="000000"/>
          <w:sz w:val="28"/>
          <w:szCs w:val="28"/>
        </w:rPr>
        <w:t xml:space="preserve"> </w:t>
      </w:r>
      <w:r w:rsidRPr="006A2086">
        <w:rPr>
          <w:noProof/>
          <w:color w:val="000000"/>
          <w:sz w:val="28"/>
          <w:szCs w:val="28"/>
        </w:rPr>
        <w:t>реализации,</w:t>
      </w:r>
      <w:r w:rsidR="002E6D51" w:rsidRPr="006A2086">
        <w:rPr>
          <w:noProof/>
          <w:color w:val="000000"/>
          <w:sz w:val="28"/>
          <w:szCs w:val="28"/>
        </w:rPr>
        <w:t xml:space="preserve"> </w:t>
      </w:r>
      <w:r w:rsidRPr="006A2086">
        <w:rPr>
          <w:noProof/>
          <w:color w:val="000000"/>
          <w:sz w:val="28"/>
          <w:szCs w:val="28"/>
        </w:rPr>
        <w:t>наличия</w:t>
      </w:r>
      <w:r w:rsidR="002E6D51" w:rsidRPr="006A2086">
        <w:rPr>
          <w:noProof/>
          <w:color w:val="000000"/>
          <w:sz w:val="28"/>
          <w:szCs w:val="28"/>
        </w:rPr>
        <w:t xml:space="preserve"> </w:t>
      </w:r>
      <w:r w:rsidRPr="006A2086">
        <w:rPr>
          <w:noProof/>
          <w:color w:val="000000"/>
          <w:sz w:val="28"/>
          <w:szCs w:val="28"/>
        </w:rPr>
        <w:t>отклонений</w:t>
      </w:r>
      <w:r w:rsidR="002E6D51" w:rsidRPr="006A2086">
        <w:rPr>
          <w:noProof/>
          <w:color w:val="000000"/>
          <w:sz w:val="28"/>
          <w:szCs w:val="28"/>
        </w:rPr>
        <w:t xml:space="preserve"> </w:t>
      </w:r>
      <w:r w:rsidRPr="006A2086">
        <w:rPr>
          <w:noProof/>
          <w:color w:val="000000"/>
          <w:sz w:val="28"/>
          <w:szCs w:val="28"/>
        </w:rPr>
        <w:t>фактических</w:t>
      </w:r>
      <w:r w:rsidR="002E6D51" w:rsidRPr="006A2086">
        <w:rPr>
          <w:noProof/>
          <w:color w:val="000000"/>
          <w:sz w:val="28"/>
          <w:szCs w:val="28"/>
        </w:rPr>
        <w:t xml:space="preserve"> </w:t>
      </w:r>
      <w:r w:rsidRPr="006A2086">
        <w:rPr>
          <w:noProof/>
          <w:color w:val="000000"/>
          <w:sz w:val="28"/>
          <w:szCs w:val="28"/>
        </w:rPr>
        <w:t>результатов</w:t>
      </w:r>
      <w:r w:rsidR="002E6D51" w:rsidRPr="006A2086">
        <w:rPr>
          <w:noProof/>
          <w:color w:val="000000"/>
          <w:sz w:val="28"/>
          <w:szCs w:val="28"/>
        </w:rPr>
        <w:t xml:space="preserve"> </w:t>
      </w:r>
      <w:r w:rsidRPr="006A2086">
        <w:rPr>
          <w:noProof/>
          <w:color w:val="000000"/>
          <w:sz w:val="28"/>
          <w:szCs w:val="28"/>
        </w:rPr>
        <w:t>от заданных параметров</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нормативных</w:t>
      </w:r>
      <w:r w:rsidR="002E6D51" w:rsidRPr="006A2086">
        <w:rPr>
          <w:noProof/>
          <w:color w:val="000000"/>
          <w:sz w:val="28"/>
          <w:szCs w:val="28"/>
        </w:rPr>
        <w:t xml:space="preserve"> </w:t>
      </w:r>
      <w:r w:rsidRPr="006A2086">
        <w:rPr>
          <w:noProof/>
          <w:color w:val="000000"/>
          <w:sz w:val="28"/>
          <w:szCs w:val="28"/>
        </w:rPr>
        <w:t>предписаний,</w:t>
      </w:r>
      <w:r w:rsidR="002E6D51" w:rsidRPr="006A2086">
        <w:rPr>
          <w:noProof/>
          <w:color w:val="000000"/>
          <w:sz w:val="28"/>
          <w:szCs w:val="28"/>
        </w:rPr>
        <w:t xml:space="preserve"> </w:t>
      </w:r>
      <w:r w:rsidRPr="006A2086">
        <w:rPr>
          <w:noProof/>
          <w:color w:val="000000"/>
          <w:sz w:val="28"/>
          <w:szCs w:val="28"/>
        </w:rPr>
        <w:t>принятия</w:t>
      </w:r>
      <w:r w:rsidR="002E6D51" w:rsidRPr="006A2086">
        <w:rPr>
          <w:noProof/>
          <w:color w:val="000000"/>
          <w:sz w:val="28"/>
          <w:szCs w:val="28"/>
        </w:rPr>
        <w:t xml:space="preserve"> </w:t>
      </w:r>
      <w:r w:rsidRPr="006A2086">
        <w:rPr>
          <w:noProof/>
          <w:color w:val="000000"/>
          <w:sz w:val="28"/>
          <w:szCs w:val="28"/>
        </w:rPr>
        <w:t>решений</w:t>
      </w:r>
      <w:r w:rsidR="002E6D51" w:rsidRPr="006A2086">
        <w:rPr>
          <w:noProof/>
          <w:color w:val="000000"/>
          <w:sz w:val="28"/>
          <w:szCs w:val="28"/>
        </w:rPr>
        <w:t xml:space="preserve"> </w:t>
      </w:r>
      <w:r w:rsidRPr="006A2086">
        <w:rPr>
          <w:noProof/>
          <w:color w:val="000000"/>
          <w:sz w:val="28"/>
          <w:szCs w:val="28"/>
        </w:rPr>
        <w:t>по</w:t>
      </w:r>
      <w:r w:rsidR="002E6D51" w:rsidRPr="006A2086">
        <w:rPr>
          <w:noProof/>
          <w:color w:val="000000"/>
          <w:sz w:val="28"/>
          <w:szCs w:val="28"/>
        </w:rPr>
        <w:t xml:space="preserve"> </w:t>
      </w:r>
      <w:r w:rsidRPr="006A2086">
        <w:rPr>
          <w:noProof/>
          <w:color w:val="000000"/>
          <w:sz w:val="28"/>
          <w:szCs w:val="28"/>
        </w:rPr>
        <w:t>их ликвидации.</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Бюджетный</w:t>
      </w:r>
      <w:r w:rsidR="002E6D51" w:rsidRPr="006A2086">
        <w:rPr>
          <w:noProof/>
          <w:color w:val="000000"/>
          <w:sz w:val="28"/>
          <w:szCs w:val="28"/>
        </w:rPr>
        <w:t xml:space="preserve"> </w:t>
      </w:r>
      <w:r w:rsidRPr="006A2086">
        <w:rPr>
          <w:noProof/>
          <w:color w:val="000000"/>
          <w:sz w:val="28"/>
          <w:szCs w:val="28"/>
        </w:rPr>
        <w:t>контроль</w:t>
      </w:r>
      <w:r w:rsidR="002E6D51" w:rsidRPr="006A2086">
        <w:rPr>
          <w:noProof/>
          <w:color w:val="000000"/>
          <w:sz w:val="28"/>
          <w:szCs w:val="28"/>
        </w:rPr>
        <w:t xml:space="preserve"> </w:t>
      </w:r>
      <w:r w:rsidRPr="006A2086">
        <w:rPr>
          <w:noProof/>
          <w:color w:val="000000"/>
          <w:sz w:val="28"/>
          <w:szCs w:val="28"/>
        </w:rPr>
        <w:t>–</w:t>
      </w:r>
      <w:r w:rsidR="002E6D51" w:rsidRPr="006A2086">
        <w:rPr>
          <w:noProof/>
          <w:color w:val="000000"/>
          <w:sz w:val="28"/>
          <w:szCs w:val="28"/>
        </w:rPr>
        <w:t xml:space="preserve"> </w:t>
      </w:r>
      <w:r w:rsidRPr="006A2086">
        <w:rPr>
          <w:noProof/>
          <w:color w:val="000000"/>
          <w:sz w:val="28"/>
          <w:szCs w:val="28"/>
        </w:rPr>
        <w:t>составная</w:t>
      </w:r>
      <w:r w:rsidR="002E6D51" w:rsidRPr="006A2086">
        <w:rPr>
          <w:noProof/>
          <w:color w:val="000000"/>
          <w:sz w:val="28"/>
          <w:szCs w:val="28"/>
        </w:rPr>
        <w:t xml:space="preserve"> </w:t>
      </w:r>
      <w:r w:rsidRPr="006A2086">
        <w:rPr>
          <w:noProof/>
          <w:color w:val="000000"/>
          <w:sz w:val="28"/>
          <w:szCs w:val="28"/>
        </w:rPr>
        <w:t>часть</w:t>
      </w:r>
      <w:r w:rsidR="002E6D51" w:rsidRPr="006A2086">
        <w:rPr>
          <w:noProof/>
          <w:color w:val="000000"/>
          <w:sz w:val="28"/>
          <w:szCs w:val="28"/>
        </w:rPr>
        <w:t xml:space="preserve"> </w:t>
      </w:r>
      <w:r w:rsidRPr="006A2086">
        <w:rPr>
          <w:noProof/>
          <w:color w:val="000000"/>
          <w:sz w:val="28"/>
          <w:szCs w:val="28"/>
        </w:rPr>
        <w:t>финансово-экономического</w:t>
      </w:r>
      <w:r w:rsidR="00C762D7" w:rsidRPr="006A2086">
        <w:rPr>
          <w:noProof/>
          <w:color w:val="000000"/>
          <w:sz w:val="28"/>
          <w:szCs w:val="28"/>
        </w:rPr>
        <w:t xml:space="preserve"> </w:t>
      </w:r>
      <w:r w:rsidRPr="006A2086">
        <w:rPr>
          <w:noProof/>
          <w:color w:val="000000"/>
          <w:sz w:val="28"/>
          <w:szCs w:val="28"/>
        </w:rPr>
        <w:t>контроля,</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рассматривается</w:t>
      </w:r>
      <w:r w:rsidR="002E6D51" w:rsidRPr="006A2086">
        <w:rPr>
          <w:noProof/>
          <w:color w:val="000000"/>
          <w:sz w:val="28"/>
          <w:szCs w:val="28"/>
        </w:rPr>
        <w:t xml:space="preserve"> </w:t>
      </w:r>
      <w:r w:rsidRPr="006A2086">
        <w:rPr>
          <w:noProof/>
          <w:color w:val="000000"/>
          <w:sz w:val="28"/>
          <w:szCs w:val="28"/>
        </w:rPr>
        <w:t>как</w:t>
      </w:r>
      <w:r w:rsidR="002E6D51" w:rsidRPr="006A2086">
        <w:rPr>
          <w:noProof/>
          <w:color w:val="000000"/>
          <w:sz w:val="28"/>
          <w:szCs w:val="28"/>
        </w:rPr>
        <w:t xml:space="preserve"> </w:t>
      </w:r>
      <w:r w:rsidRPr="006A2086">
        <w:rPr>
          <w:noProof/>
          <w:color w:val="000000"/>
          <w:sz w:val="28"/>
          <w:szCs w:val="28"/>
        </w:rPr>
        <w:t>совокупность</w:t>
      </w:r>
      <w:r w:rsidR="002E6D51" w:rsidRPr="006A2086">
        <w:rPr>
          <w:noProof/>
          <w:color w:val="000000"/>
          <w:sz w:val="28"/>
          <w:szCs w:val="28"/>
        </w:rPr>
        <w:t xml:space="preserve"> </w:t>
      </w:r>
      <w:r w:rsidRPr="006A2086">
        <w:rPr>
          <w:noProof/>
          <w:color w:val="000000"/>
          <w:sz w:val="28"/>
          <w:szCs w:val="28"/>
        </w:rPr>
        <w:t>мероприятий,</w:t>
      </w:r>
      <w:r w:rsidR="002E6D51" w:rsidRPr="006A2086">
        <w:rPr>
          <w:noProof/>
          <w:color w:val="000000"/>
          <w:sz w:val="28"/>
          <w:szCs w:val="28"/>
        </w:rPr>
        <w:t xml:space="preserve"> </w:t>
      </w:r>
      <w:r w:rsidRPr="006A2086">
        <w:rPr>
          <w:noProof/>
          <w:color w:val="000000"/>
          <w:sz w:val="28"/>
          <w:szCs w:val="28"/>
        </w:rPr>
        <w:t>проводимых</w:t>
      </w:r>
      <w:r w:rsidR="00C762D7" w:rsidRPr="006A2086">
        <w:rPr>
          <w:noProof/>
          <w:color w:val="000000"/>
          <w:sz w:val="28"/>
          <w:szCs w:val="28"/>
        </w:rPr>
        <w:t xml:space="preserve"> </w:t>
      </w:r>
      <w:r w:rsidRPr="006A2086">
        <w:rPr>
          <w:noProof/>
          <w:color w:val="000000"/>
          <w:sz w:val="28"/>
          <w:szCs w:val="28"/>
        </w:rPr>
        <w:t>государственными</w:t>
      </w:r>
      <w:r w:rsidR="002E6D51" w:rsidRPr="006A2086">
        <w:rPr>
          <w:noProof/>
          <w:color w:val="000000"/>
          <w:sz w:val="28"/>
          <w:szCs w:val="28"/>
        </w:rPr>
        <w:t xml:space="preserve"> </w:t>
      </w:r>
      <w:r w:rsidRPr="006A2086">
        <w:rPr>
          <w:noProof/>
          <w:color w:val="000000"/>
          <w:sz w:val="28"/>
          <w:szCs w:val="28"/>
        </w:rPr>
        <w:t>органами</w:t>
      </w:r>
      <w:r w:rsidR="002E6D51" w:rsidRPr="006A2086">
        <w:rPr>
          <w:noProof/>
          <w:color w:val="000000"/>
          <w:sz w:val="28"/>
          <w:szCs w:val="28"/>
        </w:rPr>
        <w:t xml:space="preserve"> </w:t>
      </w:r>
      <w:r w:rsidRPr="006A2086">
        <w:rPr>
          <w:noProof/>
          <w:color w:val="000000"/>
          <w:sz w:val="28"/>
          <w:szCs w:val="28"/>
        </w:rPr>
        <w:t>по</w:t>
      </w:r>
      <w:r w:rsidR="002E6D51" w:rsidRPr="006A2086">
        <w:rPr>
          <w:noProof/>
          <w:color w:val="000000"/>
          <w:sz w:val="28"/>
          <w:szCs w:val="28"/>
        </w:rPr>
        <w:t xml:space="preserve"> </w:t>
      </w:r>
      <w:r w:rsidRPr="006A2086">
        <w:rPr>
          <w:noProof/>
          <w:color w:val="000000"/>
          <w:sz w:val="28"/>
          <w:szCs w:val="28"/>
        </w:rPr>
        <w:t>проверке</w:t>
      </w:r>
      <w:r w:rsidR="002E6D51" w:rsidRPr="006A2086">
        <w:rPr>
          <w:noProof/>
          <w:color w:val="000000"/>
          <w:sz w:val="28"/>
          <w:szCs w:val="28"/>
        </w:rPr>
        <w:t xml:space="preserve"> </w:t>
      </w:r>
      <w:r w:rsidRPr="006A2086">
        <w:rPr>
          <w:noProof/>
          <w:color w:val="000000"/>
          <w:sz w:val="28"/>
          <w:szCs w:val="28"/>
        </w:rPr>
        <w:t>законности,</w:t>
      </w:r>
      <w:r w:rsidR="002E6D51" w:rsidRPr="006A2086">
        <w:rPr>
          <w:noProof/>
          <w:color w:val="000000"/>
          <w:sz w:val="28"/>
          <w:szCs w:val="28"/>
        </w:rPr>
        <w:t xml:space="preserve"> </w:t>
      </w:r>
      <w:r w:rsidRPr="006A2086">
        <w:rPr>
          <w:noProof/>
          <w:color w:val="000000"/>
          <w:sz w:val="28"/>
          <w:szCs w:val="28"/>
        </w:rPr>
        <w:t>целесообразности</w:t>
      </w:r>
      <w:r w:rsidR="002E6D51" w:rsidRPr="006A2086">
        <w:rPr>
          <w:noProof/>
          <w:color w:val="000000"/>
          <w:sz w:val="28"/>
          <w:szCs w:val="28"/>
        </w:rPr>
        <w:t xml:space="preserve"> </w:t>
      </w:r>
      <w:r w:rsidRPr="006A2086">
        <w:rPr>
          <w:noProof/>
          <w:color w:val="000000"/>
          <w:sz w:val="28"/>
          <w:szCs w:val="28"/>
        </w:rPr>
        <w:t>и</w:t>
      </w:r>
      <w:r w:rsidR="00C762D7" w:rsidRPr="006A2086">
        <w:rPr>
          <w:noProof/>
          <w:color w:val="000000"/>
          <w:sz w:val="28"/>
          <w:szCs w:val="28"/>
        </w:rPr>
        <w:t xml:space="preserve"> </w:t>
      </w:r>
      <w:r w:rsidRPr="006A2086">
        <w:rPr>
          <w:noProof/>
          <w:color w:val="000000"/>
          <w:sz w:val="28"/>
          <w:szCs w:val="28"/>
        </w:rPr>
        <w:t>эффективности</w:t>
      </w:r>
      <w:r w:rsidR="002E6D51" w:rsidRPr="006A2086">
        <w:rPr>
          <w:noProof/>
          <w:color w:val="000000"/>
          <w:sz w:val="28"/>
          <w:szCs w:val="28"/>
        </w:rPr>
        <w:t xml:space="preserve"> </w:t>
      </w:r>
      <w:r w:rsidRPr="006A2086">
        <w:rPr>
          <w:noProof/>
          <w:color w:val="000000"/>
          <w:sz w:val="28"/>
          <w:szCs w:val="28"/>
        </w:rPr>
        <w:t>действий</w:t>
      </w:r>
      <w:r w:rsidR="002E6D51" w:rsidRPr="006A2086">
        <w:rPr>
          <w:noProof/>
          <w:color w:val="000000"/>
          <w:sz w:val="28"/>
          <w:szCs w:val="28"/>
        </w:rPr>
        <w:t xml:space="preserve"> </w:t>
      </w:r>
      <w:r w:rsidRPr="006A2086">
        <w:rPr>
          <w:noProof/>
          <w:color w:val="000000"/>
          <w:sz w:val="28"/>
          <w:szCs w:val="28"/>
        </w:rPr>
        <w:t>в</w:t>
      </w:r>
      <w:r w:rsidR="002E6D51" w:rsidRPr="006A2086">
        <w:rPr>
          <w:noProof/>
          <w:color w:val="000000"/>
          <w:sz w:val="28"/>
          <w:szCs w:val="28"/>
        </w:rPr>
        <w:t xml:space="preserve"> </w:t>
      </w:r>
      <w:r w:rsidRPr="006A2086">
        <w:rPr>
          <w:noProof/>
          <w:color w:val="000000"/>
          <w:sz w:val="28"/>
          <w:szCs w:val="28"/>
        </w:rPr>
        <w:t>образовании,</w:t>
      </w:r>
      <w:r w:rsidR="002E6D51" w:rsidRPr="006A2086">
        <w:rPr>
          <w:noProof/>
          <w:color w:val="000000"/>
          <w:sz w:val="28"/>
          <w:szCs w:val="28"/>
        </w:rPr>
        <w:t xml:space="preserve"> </w:t>
      </w:r>
      <w:r w:rsidRPr="006A2086">
        <w:rPr>
          <w:noProof/>
          <w:color w:val="000000"/>
          <w:sz w:val="28"/>
          <w:szCs w:val="28"/>
        </w:rPr>
        <w:t>распределении</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использовании</w:t>
      </w:r>
      <w:r w:rsidR="00C762D7" w:rsidRPr="006A2086">
        <w:rPr>
          <w:noProof/>
          <w:color w:val="000000"/>
          <w:sz w:val="28"/>
          <w:szCs w:val="28"/>
        </w:rPr>
        <w:t xml:space="preserve"> </w:t>
      </w:r>
      <w:r w:rsidRPr="006A2086">
        <w:rPr>
          <w:noProof/>
          <w:color w:val="000000"/>
          <w:sz w:val="28"/>
          <w:szCs w:val="28"/>
        </w:rPr>
        <w:t>денежных фондов Российской Федерации, субъектов Федерации и местных</w:t>
      </w:r>
      <w:r w:rsidR="002E6D51" w:rsidRPr="006A2086">
        <w:rPr>
          <w:noProof/>
          <w:color w:val="000000"/>
          <w:sz w:val="28"/>
          <w:szCs w:val="28"/>
        </w:rPr>
        <w:t xml:space="preserve"> </w:t>
      </w:r>
      <w:r w:rsidRPr="006A2086">
        <w:rPr>
          <w:noProof/>
          <w:color w:val="000000"/>
          <w:sz w:val="28"/>
          <w:szCs w:val="28"/>
        </w:rPr>
        <w:t>органов самоуправления, выявлении резервов увеличения поступлений доходов в</w:t>
      </w:r>
      <w:r w:rsidR="002E6D51" w:rsidRPr="006A2086">
        <w:rPr>
          <w:noProof/>
          <w:color w:val="000000"/>
          <w:sz w:val="28"/>
          <w:szCs w:val="28"/>
        </w:rPr>
        <w:t xml:space="preserve"> </w:t>
      </w:r>
      <w:r w:rsidRPr="006A2086">
        <w:rPr>
          <w:noProof/>
          <w:color w:val="000000"/>
          <w:sz w:val="28"/>
          <w:szCs w:val="28"/>
        </w:rPr>
        <w:t>бюджет, улучшении</w:t>
      </w:r>
      <w:r w:rsidR="002E6D51" w:rsidRPr="006A2086">
        <w:rPr>
          <w:noProof/>
          <w:color w:val="000000"/>
          <w:sz w:val="28"/>
          <w:szCs w:val="28"/>
        </w:rPr>
        <w:t xml:space="preserve"> </w:t>
      </w:r>
      <w:r w:rsidRPr="006A2086">
        <w:rPr>
          <w:noProof/>
          <w:color w:val="000000"/>
          <w:sz w:val="28"/>
          <w:szCs w:val="28"/>
        </w:rPr>
        <w:t>бюджетной</w:t>
      </w:r>
      <w:r w:rsidR="002E6D51" w:rsidRPr="006A2086">
        <w:rPr>
          <w:noProof/>
          <w:color w:val="000000"/>
          <w:sz w:val="28"/>
          <w:szCs w:val="28"/>
        </w:rPr>
        <w:t xml:space="preserve"> </w:t>
      </w:r>
      <w:r w:rsidRPr="006A2086">
        <w:rPr>
          <w:noProof/>
          <w:color w:val="000000"/>
          <w:sz w:val="28"/>
          <w:szCs w:val="28"/>
        </w:rPr>
        <w:t>дисциплины.</w:t>
      </w:r>
      <w:r w:rsidR="002E6D51" w:rsidRPr="006A2086">
        <w:rPr>
          <w:noProof/>
          <w:color w:val="000000"/>
          <w:sz w:val="28"/>
          <w:szCs w:val="28"/>
        </w:rPr>
        <w:t xml:space="preserve"> </w:t>
      </w:r>
      <w:r w:rsidRPr="006A2086">
        <w:rPr>
          <w:noProof/>
          <w:color w:val="000000"/>
          <w:sz w:val="28"/>
          <w:szCs w:val="28"/>
        </w:rPr>
        <w:t>В</w:t>
      </w:r>
      <w:r w:rsidR="002E6D51" w:rsidRPr="006A2086">
        <w:rPr>
          <w:noProof/>
          <w:color w:val="000000"/>
          <w:sz w:val="28"/>
          <w:szCs w:val="28"/>
        </w:rPr>
        <w:t xml:space="preserve"> </w:t>
      </w:r>
      <w:r w:rsidRPr="006A2086">
        <w:rPr>
          <w:noProof/>
          <w:color w:val="000000"/>
          <w:sz w:val="28"/>
          <w:szCs w:val="28"/>
        </w:rPr>
        <w:t>условиях</w:t>
      </w:r>
      <w:r w:rsidR="002E6D51" w:rsidRPr="006A2086">
        <w:rPr>
          <w:noProof/>
          <w:color w:val="000000"/>
          <w:sz w:val="28"/>
          <w:szCs w:val="28"/>
        </w:rPr>
        <w:t xml:space="preserve"> </w:t>
      </w:r>
      <w:r w:rsidRPr="006A2086">
        <w:rPr>
          <w:noProof/>
          <w:color w:val="000000"/>
          <w:sz w:val="28"/>
          <w:szCs w:val="28"/>
        </w:rPr>
        <w:t>рыночной</w:t>
      </w:r>
      <w:r w:rsidR="002E6D51" w:rsidRPr="006A2086">
        <w:rPr>
          <w:noProof/>
          <w:color w:val="000000"/>
          <w:sz w:val="28"/>
          <w:szCs w:val="28"/>
        </w:rPr>
        <w:t xml:space="preserve"> </w:t>
      </w:r>
      <w:r w:rsidRPr="006A2086">
        <w:rPr>
          <w:noProof/>
          <w:color w:val="000000"/>
          <w:sz w:val="28"/>
          <w:szCs w:val="28"/>
        </w:rPr>
        <w:t>экономики,</w:t>
      </w:r>
      <w:r w:rsidR="002E6D51" w:rsidRPr="006A2086">
        <w:rPr>
          <w:noProof/>
          <w:color w:val="000000"/>
          <w:sz w:val="28"/>
          <w:szCs w:val="28"/>
        </w:rPr>
        <w:t xml:space="preserve"> </w:t>
      </w:r>
      <w:r w:rsidRPr="006A2086">
        <w:rPr>
          <w:noProof/>
          <w:color w:val="000000"/>
          <w:sz w:val="28"/>
          <w:szCs w:val="28"/>
        </w:rPr>
        <w:t>когда усложняются межбюджетные отношения, усиливается роль налогов</w:t>
      </w:r>
      <w:r w:rsidR="002E6D51" w:rsidRPr="006A2086">
        <w:rPr>
          <w:noProof/>
          <w:color w:val="000000"/>
          <w:sz w:val="28"/>
          <w:szCs w:val="28"/>
        </w:rPr>
        <w:t xml:space="preserve"> </w:t>
      </w:r>
      <w:r w:rsidRPr="006A2086">
        <w:rPr>
          <w:noProof/>
          <w:color w:val="000000"/>
          <w:sz w:val="28"/>
          <w:szCs w:val="28"/>
        </w:rPr>
        <w:t>как</w:t>
      </w:r>
      <w:r w:rsidR="002E6D51" w:rsidRPr="006A2086">
        <w:rPr>
          <w:noProof/>
          <w:color w:val="000000"/>
          <w:sz w:val="28"/>
          <w:szCs w:val="28"/>
        </w:rPr>
        <w:t xml:space="preserve"> </w:t>
      </w:r>
      <w:r w:rsidRPr="006A2086">
        <w:rPr>
          <w:noProof/>
          <w:color w:val="000000"/>
          <w:sz w:val="28"/>
          <w:szCs w:val="28"/>
        </w:rPr>
        <w:t>основного источника</w:t>
      </w:r>
      <w:r w:rsidR="002E6D51" w:rsidRPr="006A2086">
        <w:rPr>
          <w:noProof/>
          <w:color w:val="000000"/>
          <w:sz w:val="28"/>
          <w:szCs w:val="28"/>
        </w:rPr>
        <w:t xml:space="preserve"> </w:t>
      </w:r>
      <w:r w:rsidRPr="006A2086">
        <w:rPr>
          <w:noProof/>
          <w:color w:val="000000"/>
          <w:sz w:val="28"/>
          <w:szCs w:val="28"/>
        </w:rPr>
        <w:t>формирования</w:t>
      </w:r>
      <w:r w:rsidR="002E6D51" w:rsidRPr="006A2086">
        <w:rPr>
          <w:noProof/>
          <w:color w:val="000000"/>
          <w:sz w:val="28"/>
          <w:szCs w:val="28"/>
        </w:rPr>
        <w:t xml:space="preserve"> </w:t>
      </w:r>
      <w:r w:rsidRPr="006A2086">
        <w:rPr>
          <w:noProof/>
          <w:color w:val="000000"/>
          <w:sz w:val="28"/>
          <w:szCs w:val="28"/>
        </w:rPr>
        <w:t>доходной</w:t>
      </w:r>
      <w:r w:rsidR="002E6D51" w:rsidRPr="006A2086">
        <w:rPr>
          <w:noProof/>
          <w:color w:val="000000"/>
          <w:sz w:val="28"/>
          <w:szCs w:val="28"/>
        </w:rPr>
        <w:t xml:space="preserve"> </w:t>
      </w:r>
      <w:r w:rsidRPr="006A2086">
        <w:rPr>
          <w:noProof/>
          <w:color w:val="000000"/>
          <w:sz w:val="28"/>
          <w:szCs w:val="28"/>
        </w:rPr>
        <w:t>базы</w:t>
      </w:r>
      <w:r w:rsidR="002E6D51" w:rsidRPr="006A2086">
        <w:rPr>
          <w:noProof/>
          <w:color w:val="000000"/>
          <w:sz w:val="28"/>
          <w:szCs w:val="28"/>
        </w:rPr>
        <w:t xml:space="preserve"> </w:t>
      </w:r>
      <w:r w:rsidRPr="006A2086">
        <w:rPr>
          <w:noProof/>
          <w:color w:val="000000"/>
          <w:sz w:val="28"/>
          <w:szCs w:val="28"/>
        </w:rPr>
        <w:t>бюджета,</w:t>
      </w:r>
      <w:r w:rsidR="002E6D51" w:rsidRPr="006A2086">
        <w:rPr>
          <w:noProof/>
          <w:color w:val="000000"/>
          <w:sz w:val="28"/>
          <w:szCs w:val="28"/>
        </w:rPr>
        <w:t xml:space="preserve"> </w:t>
      </w:r>
      <w:r w:rsidRPr="006A2086">
        <w:rPr>
          <w:noProof/>
          <w:color w:val="000000"/>
          <w:sz w:val="28"/>
          <w:szCs w:val="28"/>
        </w:rPr>
        <w:t>многократно</w:t>
      </w:r>
      <w:r w:rsidR="002E6D51" w:rsidRPr="006A2086">
        <w:rPr>
          <w:noProof/>
          <w:color w:val="000000"/>
          <w:sz w:val="28"/>
          <w:szCs w:val="28"/>
        </w:rPr>
        <w:t xml:space="preserve"> </w:t>
      </w:r>
      <w:r w:rsidRPr="006A2086">
        <w:rPr>
          <w:noProof/>
          <w:color w:val="000000"/>
          <w:sz w:val="28"/>
          <w:szCs w:val="28"/>
        </w:rPr>
        <w:t>возрастает значимость</w:t>
      </w:r>
      <w:r w:rsidR="002E6D51" w:rsidRPr="006A2086">
        <w:rPr>
          <w:noProof/>
          <w:color w:val="000000"/>
          <w:sz w:val="28"/>
          <w:szCs w:val="28"/>
        </w:rPr>
        <w:t xml:space="preserve"> </w:t>
      </w:r>
      <w:r w:rsidRPr="006A2086">
        <w:rPr>
          <w:noProof/>
          <w:color w:val="000000"/>
          <w:sz w:val="28"/>
          <w:szCs w:val="28"/>
        </w:rPr>
        <w:t>бюджетного</w:t>
      </w:r>
      <w:r w:rsidR="002E6D51" w:rsidRPr="006A2086">
        <w:rPr>
          <w:noProof/>
          <w:color w:val="000000"/>
          <w:sz w:val="28"/>
          <w:szCs w:val="28"/>
        </w:rPr>
        <w:t xml:space="preserve"> </w:t>
      </w:r>
      <w:r w:rsidRPr="006A2086">
        <w:rPr>
          <w:noProof/>
          <w:color w:val="000000"/>
          <w:sz w:val="28"/>
          <w:szCs w:val="28"/>
        </w:rPr>
        <w:t>контроля.</w:t>
      </w:r>
      <w:r w:rsidR="002E6D51" w:rsidRPr="006A2086">
        <w:rPr>
          <w:noProof/>
          <w:color w:val="000000"/>
          <w:sz w:val="28"/>
          <w:szCs w:val="28"/>
        </w:rPr>
        <w:t xml:space="preserve"> </w:t>
      </w:r>
      <w:r w:rsidRPr="006A2086">
        <w:rPr>
          <w:noProof/>
          <w:color w:val="000000"/>
          <w:sz w:val="28"/>
          <w:szCs w:val="28"/>
        </w:rPr>
        <w:t>Его</w:t>
      </w:r>
      <w:r w:rsidR="002E6D51" w:rsidRPr="006A2086">
        <w:rPr>
          <w:noProof/>
          <w:color w:val="000000"/>
          <w:sz w:val="28"/>
          <w:szCs w:val="28"/>
        </w:rPr>
        <w:t xml:space="preserve"> </w:t>
      </w:r>
      <w:r w:rsidRPr="006A2086">
        <w:rPr>
          <w:noProof/>
          <w:color w:val="000000"/>
          <w:sz w:val="28"/>
          <w:szCs w:val="28"/>
        </w:rPr>
        <w:t>значение</w:t>
      </w:r>
      <w:r w:rsidR="002E6D51" w:rsidRPr="006A2086">
        <w:rPr>
          <w:noProof/>
          <w:color w:val="000000"/>
          <w:sz w:val="28"/>
          <w:szCs w:val="28"/>
        </w:rPr>
        <w:t xml:space="preserve"> </w:t>
      </w:r>
      <w:r w:rsidRPr="006A2086">
        <w:rPr>
          <w:noProof/>
          <w:color w:val="000000"/>
          <w:sz w:val="28"/>
          <w:szCs w:val="28"/>
        </w:rPr>
        <w:t>заключается</w:t>
      </w:r>
      <w:r w:rsidR="002E6D51" w:rsidRPr="006A2086">
        <w:rPr>
          <w:noProof/>
          <w:color w:val="000000"/>
          <w:sz w:val="28"/>
          <w:szCs w:val="28"/>
        </w:rPr>
        <w:t xml:space="preserve"> </w:t>
      </w:r>
      <w:r w:rsidRPr="006A2086">
        <w:rPr>
          <w:noProof/>
          <w:color w:val="000000"/>
          <w:sz w:val="28"/>
          <w:szCs w:val="28"/>
        </w:rPr>
        <w:t>в</w:t>
      </w:r>
      <w:r w:rsidR="002E6D51" w:rsidRPr="006A2086">
        <w:rPr>
          <w:noProof/>
          <w:color w:val="000000"/>
          <w:sz w:val="28"/>
          <w:szCs w:val="28"/>
        </w:rPr>
        <w:t xml:space="preserve"> </w:t>
      </w:r>
      <w:r w:rsidRPr="006A2086">
        <w:rPr>
          <w:noProof/>
          <w:color w:val="000000"/>
          <w:sz w:val="28"/>
          <w:szCs w:val="28"/>
        </w:rPr>
        <w:t>содействии успешной реализации бюджетной политики государства, в</w:t>
      </w:r>
      <w:r w:rsidR="002E6D51" w:rsidRPr="006A2086">
        <w:rPr>
          <w:noProof/>
          <w:color w:val="000000"/>
          <w:sz w:val="28"/>
          <w:szCs w:val="28"/>
        </w:rPr>
        <w:t xml:space="preserve"> </w:t>
      </w:r>
      <w:r w:rsidRPr="006A2086">
        <w:rPr>
          <w:noProof/>
          <w:color w:val="000000"/>
          <w:sz w:val="28"/>
          <w:szCs w:val="28"/>
        </w:rPr>
        <w:t>обеспечении</w:t>
      </w:r>
      <w:r w:rsidR="002E6D51" w:rsidRPr="006A2086">
        <w:rPr>
          <w:noProof/>
          <w:color w:val="000000"/>
          <w:sz w:val="28"/>
          <w:szCs w:val="28"/>
        </w:rPr>
        <w:t xml:space="preserve"> </w:t>
      </w:r>
      <w:r w:rsidRPr="006A2086">
        <w:rPr>
          <w:noProof/>
          <w:color w:val="000000"/>
          <w:sz w:val="28"/>
          <w:szCs w:val="28"/>
        </w:rPr>
        <w:t>процесса формирования и эффективного использования денежных средств.</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Итак, задачами бюджетного контроля являются:</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&gt; обеспечение правильности составления и исполнения бюджета;</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&gt; соблюдение налогового и бюджетного законодательства;</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&gt; контроль за правильностью ведения бухгалтерского учета и отчетности;</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&gt; проверка эффективности и целевого использования</w:t>
      </w:r>
      <w:r w:rsidR="002E6D51" w:rsidRPr="006A2086">
        <w:rPr>
          <w:noProof/>
          <w:color w:val="000000"/>
          <w:sz w:val="28"/>
          <w:szCs w:val="28"/>
        </w:rPr>
        <w:t xml:space="preserve"> </w:t>
      </w:r>
      <w:r w:rsidRPr="006A2086">
        <w:rPr>
          <w:noProof/>
          <w:color w:val="000000"/>
          <w:sz w:val="28"/>
          <w:szCs w:val="28"/>
        </w:rPr>
        <w:t>бюджетных</w:t>
      </w:r>
      <w:r w:rsidR="002E6D51" w:rsidRPr="006A2086">
        <w:rPr>
          <w:noProof/>
          <w:color w:val="000000"/>
          <w:sz w:val="28"/>
          <w:szCs w:val="28"/>
        </w:rPr>
        <w:t xml:space="preserve"> </w:t>
      </w:r>
      <w:r w:rsidRPr="006A2086">
        <w:rPr>
          <w:noProof/>
          <w:color w:val="000000"/>
          <w:sz w:val="28"/>
          <w:szCs w:val="28"/>
        </w:rPr>
        <w:t>средств</w:t>
      </w:r>
      <w:r w:rsidR="002E6D51" w:rsidRPr="006A2086">
        <w:rPr>
          <w:noProof/>
          <w:color w:val="000000"/>
          <w:sz w:val="28"/>
          <w:szCs w:val="28"/>
        </w:rPr>
        <w:t xml:space="preserve"> </w:t>
      </w:r>
      <w:r w:rsidRPr="006A2086">
        <w:rPr>
          <w:noProof/>
          <w:color w:val="000000"/>
          <w:sz w:val="28"/>
          <w:szCs w:val="28"/>
        </w:rPr>
        <w:t>и</w:t>
      </w:r>
      <w:r w:rsidR="00C762D7" w:rsidRPr="006A2086">
        <w:rPr>
          <w:noProof/>
          <w:color w:val="000000"/>
          <w:sz w:val="28"/>
          <w:szCs w:val="28"/>
        </w:rPr>
        <w:t xml:space="preserve"> </w:t>
      </w:r>
      <w:r w:rsidRPr="006A2086">
        <w:rPr>
          <w:noProof/>
          <w:color w:val="000000"/>
          <w:sz w:val="28"/>
          <w:szCs w:val="28"/>
        </w:rPr>
        <w:t>средств внебюджетных фондов;</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&gt; улучшение бюджетной и налоговой дисциплины;</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&gt; выявление резервов роста доходной базы бюджетов разных уровней;</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&gt; контроль за реализацией системы межбюджетных отношений;</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&gt; проверка обращения средств бюджета и внебюджетных фондов</w:t>
      </w:r>
      <w:r w:rsidR="002E6D51" w:rsidRPr="006A2086">
        <w:rPr>
          <w:noProof/>
          <w:color w:val="000000"/>
          <w:sz w:val="28"/>
          <w:szCs w:val="28"/>
        </w:rPr>
        <w:t xml:space="preserve"> </w:t>
      </w:r>
      <w:r w:rsidRPr="006A2086">
        <w:rPr>
          <w:noProof/>
          <w:color w:val="000000"/>
          <w:sz w:val="28"/>
          <w:szCs w:val="28"/>
        </w:rPr>
        <w:t>в</w:t>
      </w:r>
      <w:r w:rsidR="002E6D51" w:rsidRPr="006A2086">
        <w:rPr>
          <w:noProof/>
          <w:color w:val="000000"/>
          <w:sz w:val="28"/>
          <w:szCs w:val="28"/>
        </w:rPr>
        <w:t xml:space="preserve"> </w:t>
      </w:r>
      <w:r w:rsidRPr="006A2086">
        <w:rPr>
          <w:noProof/>
          <w:color w:val="000000"/>
          <w:sz w:val="28"/>
          <w:szCs w:val="28"/>
        </w:rPr>
        <w:t>банках</w:t>
      </w:r>
      <w:r w:rsidR="002E6D51" w:rsidRPr="006A2086">
        <w:rPr>
          <w:noProof/>
          <w:color w:val="000000"/>
          <w:sz w:val="28"/>
          <w:szCs w:val="28"/>
        </w:rPr>
        <w:t xml:space="preserve"> </w:t>
      </w:r>
      <w:r w:rsidRPr="006A2086">
        <w:rPr>
          <w:noProof/>
          <w:color w:val="000000"/>
          <w:sz w:val="28"/>
          <w:szCs w:val="28"/>
        </w:rPr>
        <w:t>и</w:t>
      </w:r>
      <w:r w:rsidR="00C762D7" w:rsidRPr="006A2086">
        <w:rPr>
          <w:noProof/>
          <w:color w:val="000000"/>
          <w:sz w:val="28"/>
          <w:szCs w:val="28"/>
        </w:rPr>
        <w:t xml:space="preserve"> </w:t>
      </w:r>
      <w:r w:rsidRPr="006A2086">
        <w:rPr>
          <w:noProof/>
          <w:color w:val="000000"/>
          <w:sz w:val="28"/>
          <w:szCs w:val="28"/>
        </w:rPr>
        <w:t>других кредитных учреждениях;</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&gt; контроль за формированием и распределением</w:t>
      </w:r>
      <w:r w:rsidR="002E6D51" w:rsidRPr="006A2086">
        <w:rPr>
          <w:noProof/>
          <w:color w:val="000000"/>
          <w:sz w:val="28"/>
          <w:szCs w:val="28"/>
        </w:rPr>
        <w:t xml:space="preserve"> </w:t>
      </w:r>
      <w:r w:rsidRPr="006A2086">
        <w:rPr>
          <w:noProof/>
          <w:color w:val="000000"/>
          <w:sz w:val="28"/>
          <w:szCs w:val="28"/>
        </w:rPr>
        <w:t>целевых</w:t>
      </w:r>
      <w:r w:rsidR="002E6D51" w:rsidRPr="006A2086">
        <w:rPr>
          <w:noProof/>
          <w:color w:val="000000"/>
          <w:sz w:val="28"/>
          <w:szCs w:val="28"/>
        </w:rPr>
        <w:t xml:space="preserve"> </w:t>
      </w:r>
      <w:r w:rsidRPr="006A2086">
        <w:rPr>
          <w:noProof/>
          <w:color w:val="000000"/>
          <w:sz w:val="28"/>
          <w:szCs w:val="28"/>
        </w:rPr>
        <w:t>бюджетных</w:t>
      </w:r>
      <w:r w:rsidR="002E6D51" w:rsidRPr="006A2086">
        <w:rPr>
          <w:noProof/>
          <w:color w:val="000000"/>
          <w:sz w:val="28"/>
          <w:szCs w:val="28"/>
        </w:rPr>
        <w:t xml:space="preserve"> </w:t>
      </w:r>
      <w:r w:rsidRPr="006A2086">
        <w:rPr>
          <w:noProof/>
          <w:color w:val="000000"/>
          <w:sz w:val="28"/>
          <w:szCs w:val="28"/>
        </w:rPr>
        <w:t>фондов</w:t>
      </w:r>
      <w:r w:rsidR="00C762D7" w:rsidRPr="006A2086">
        <w:rPr>
          <w:noProof/>
          <w:color w:val="000000"/>
          <w:sz w:val="28"/>
          <w:szCs w:val="28"/>
        </w:rPr>
        <w:t xml:space="preserve"> </w:t>
      </w:r>
      <w:r w:rsidRPr="006A2086">
        <w:rPr>
          <w:noProof/>
          <w:color w:val="000000"/>
          <w:sz w:val="28"/>
          <w:szCs w:val="28"/>
        </w:rPr>
        <w:t>финансовой поддержки регионов;</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&gt;</w:t>
      </w:r>
      <w:r w:rsidR="002E6D51" w:rsidRPr="006A2086">
        <w:rPr>
          <w:noProof/>
          <w:color w:val="000000"/>
          <w:sz w:val="28"/>
          <w:szCs w:val="28"/>
        </w:rPr>
        <w:t xml:space="preserve"> </w:t>
      </w:r>
      <w:r w:rsidRPr="006A2086">
        <w:rPr>
          <w:noProof/>
          <w:color w:val="000000"/>
          <w:sz w:val="28"/>
          <w:szCs w:val="28"/>
        </w:rPr>
        <w:t>пресечение</w:t>
      </w:r>
      <w:r w:rsidR="002E6D51" w:rsidRPr="006A2086">
        <w:rPr>
          <w:noProof/>
          <w:color w:val="000000"/>
          <w:sz w:val="28"/>
          <w:szCs w:val="28"/>
        </w:rPr>
        <w:t xml:space="preserve"> </w:t>
      </w:r>
      <w:r w:rsidRPr="006A2086">
        <w:rPr>
          <w:noProof/>
          <w:color w:val="000000"/>
          <w:sz w:val="28"/>
          <w:szCs w:val="28"/>
        </w:rPr>
        <w:t>незаконных</w:t>
      </w:r>
      <w:r w:rsidR="002E6D51" w:rsidRPr="006A2086">
        <w:rPr>
          <w:noProof/>
          <w:color w:val="000000"/>
          <w:sz w:val="28"/>
          <w:szCs w:val="28"/>
        </w:rPr>
        <w:t xml:space="preserve"> </w:t>
      </w:r>
      <w:r w:rsidRPr="006A2086">
        <w:rPr>
          <w:noProof/>
          <w:color w:val="000000"/>
          <w:sz w:val="28"/>
          <w:szCs w:val="28"/>
        </w:rPr>
        <w:t>по</w:t>
      </w:r>
      <w:r w:rsidR="002E6D51" w:rsidRPr="006A2086">
        <w:rPr>
          <w:noProof/>
          <w:color w:val="000000"/>
          <w:sz w:val="28"/>
          <w:szCs w:val="28"/>
        </w:rPr>
        <w:t xml:space="preserve"> </w:t>
      </w:r>
      <w:r w:rsidRPr="006A2086">
        <w:rPr>
          <w:noProof/>
          <w:color w:val="000000"/>
          <w:sz w:val="28"/>
          <w:szCs w:val="28"/>
        </w:rPr>
        <w:t>предоставлению</w:t>
      </w:r>
      <w:r w:rsidR="002E6D51" w:rsidRPr="006A2086">
        <w:rPr>
          <w:noProof/>
          <w:color w:val="000000"/>
          <w:sz w:val="28"/>
          <w:szCs w:val="28"/>
        </w:rPr>
        <w:t xml:space="preserve"> </w:t>
      </w:r>
      <w:r w:rsidRPr="006A2086">
        <w:rPr>
          <w:noProof/>
          <w:color w:val="000000"/>
          <w:sz w:val="28"/>
          <w:szCs w:val="28"/>
        </w:rPr>
        <w:t>налоговых</w:t>
      </w:r>
      <w:r w:rsidR="002E6D51" w:rsidRPr="006A2086">
        <w:rPr>
          <w:noProof/>
          <w:color w:val="000000"/>
          <w:sz w:val="28"/>
          <w:szCs w:val="28"/>
        </w:rPr>
        <w:t xml:space="preserve"> </w:t>
      </w:r>
      <w:r w:rsidRPr="006A2086">
        <w:rPr>
          <w:noProof/>
          <w:color w:val="000000"/>
          <w:sz w:val="28"/>
          <w:szCs w:val="28"/>
        </w:rPr>
        <w:t>льгот,</w:t>
      </w:r>
      <w:r w:rsidR="00C762D7" w:rsidRPr="006A2086">
        <w:rPr>
          <w:noProof/>
          <w:color w:val="000000"/>
          <w:sz w:val="28"/>
          <w:szCs w:val="28"/>
        </w:rPr>
        <w:t xml:space="preserve"> </w:t>
      </w:r>
      <w:r w:rsidRPr="006A2086">
        <w:rPr>
          <w:noProof/>
          <w:color w:val="000000"/>
          <w:sz w:val="28"/>
          <w:szCs w:val="28"/>
        </w:rPr>
        <w:t>государственных</w:t>
      </w:r>
      <w:r w:rsidR="002E6D51" w:rsidRPr="006A2086">
        <w:rPr>
          <w:noProof/>
          <w:color w:val="000000"/>
          <w:sz w:val="28"/>
          <w:szCs w:val="28"/>
        </w:rPr>
        <w:t xml:space="preserve"> </w:t>
      </w:r>
      <w:r w:rsidRPr="006A2086">
        <w:rPr>
          <w:noProof/>
          <w:color w:val="000000"/>
          <w:sz w:val="28"/>
          <w:szCs w:val="28"/>
        </w:rPr>
        <w:t>дотаций,</w:t>
      </w:r>
      <w:r w:rsidR="002E6D51" w:rsidRPr="006A2086">
        <w:rPr>
          <w:noProof/>
          <w:color w:val="000000"/>
          <w:sz w:val="28"/>
          <w:szCs w:val="28"/>
        </w:rPr>
        <w:t xml:space="preserve"> </w:t>
      </w:r>
      <w:r w:rsidRPr="006A2086">
        <w:rPr>
          <w:noProof/>
          <w:color w:val="000000"/>
          <w:sz w:val="28"/>
          <w:szCs w:val="28"/>
        </w:rPr>
        <w:t>субвенций,</w:t>
      </w:r>
      <w:r w:rsidR="002E6D51" w:rsidRPr="006A2086">
        <w:rPr>
          <w:noProof/>
          <w:color w:val="000000"/>
          <w:sz w:val="28"/>
          <w:szCs w:val="28"/>
        </w:rPr>
        <w:t xml:space="preserve"> </w:t>
      </w:r>
      <w:r w:rsidRPr="006A2086">
        <w:rPr>
          <w:noProof/>
          <w:color w:val="000000"/>
          <w:sz w:val="28"/>
          <w:szCs w:val="28"/>
        </w:rPr>
        <w:t>трансфертов</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другой</w:t>
      </w:r>
      <w:r w:rsidR="002E6D51" w:rsidRPr="006A2086">
        <w:rPr>
          <w:noProof/>
          <w:color w:val="000000"/>
          <w:sz w:val="28"/>
          <w:szCs w:val="28"/>
        </w:rPr>
        <w:t xml:space="preserve"> </w:t>
      </w:r>
      <w:r w:rsidRPr="006A2086">
        <w:rPr>
          <w:noProof/>
          <w:color w:val="000000"/>
          <w:sz w:val="28"/>
          <w:szCs w:val="28"/>
        </w:rPr>
        <w:t>помощи</w:t>
      </w:r>
      <w:r w:rsidR="00C762D7" w:rsidRPr="006A2086">
        <w:rPr>
          <w:noProof/>
          <w:color w:val="000000"/>
          <w:sz w:val="28"/>
          <w:szCs w:val="28"/>
        </w:rPr>
        <w:t xml:space="preserve"> </w:t>
      </w:r>
      <w:r w:rsidRPr="006A2086">
        <w:rPr>
          <w:noProof/>
          <w:color w:val="000000"/>
          <w:sz w:val="28"/>
          <w:szCs w:val="28"/>
        </w:rPr>
        <w:t>отдельным категориям плательщиков или регионам;</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&gt;</w:t>
      </w:r>
      <w:r w:rsidR="002E6D51" w:rsidRPr="006A2086">
        <w:rPr>
          <w:noProof/>
          <w:color w:val="000000"/>
          <w:sz w:val="28"/>
          <w:szCs w:val="28"/>
        </w:rPr>
        <w:t xml:space="preserve"> </w:t>
      </w:r>
      <w:r w:rsidRPr="006A2086">
        <w:rPr>
          <w:noProof/>
          <w:color w:val="000000"/>
          <w:sz w:val="28"/>
          <w:szCs w:val="28"/>
        </w:rPr>
        <w:t>выявление</w:t>
      </w:r>
      <w:r w:rsidR="002E6D51" w:rsidRPr="006A2086">
        <w:rPr>
          <w:noProof/>
          <w:color w:val="000000"/>
          <w:sz w:val="28"/>
          <w:szCs w:val="28"/>
        </w:rPr>
        <w:t xml:space="preserve"> </w:t>
      </w:r>
      <w:r w:rsidRPr="006A2086">
        <w:rPr>
          <w:noProof/>
          <w:color w:val="000000"/>
          <w:sz w:val="28"/>
          <w:szCs w:val="28"/>
        </w:rPr>
        <w:t>расточительства</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финансовых</w:t>
      </w:r>
      <w:r w:rsidR="002E6D51" w:rsidRPr="006A2086">
        <w:rPr>
          <w:noProof/>
          <w:color w:val="000000"/>
          <w:sz w:val="28"/>
          <w:szCs w:val="28"/>
        </w:rPr>
        <w:t xml:space="preserve"> </w:t>
      </w:r>
      <w:r w:rsidRPr="006A2086">
        <w:rPr>
          <w:noProof/>
          <w:color w:val="000000"/>
          <w:sz w:val="28"/>
          <w:szCs w:val="28"/>
        </w:rPr>
        <w:t>злоупотреблений,</w:t>
      </w:r>
      <w:r w:rsidR="002E6D51" w:rsidRPr="006A2086">
        <w:rPr>
          <w:noProof/>
          <w:color w:val="000000"/>
          <w:sz w:val="28"/>
          <w:szCs w:val="28"/>
        </w:rPr>
        <w:t xml:space="preserve"> </w:t>
      </w:r>
      <w:r w:rsidRPr="006A2086">
        <w:rPr>
          <w:noProof/>
          <w:color w:val="000000"/>
          <w:sz w:val="28"/>
          <w:szCs w:val="28"/>
        </w:rPr>
        <w:t>принятие</w:t>
      </w:r>
      <w:r w:rsidR="00C762D7" w:rsidRPr="006A2086">
        <w:rPr>
          <w:noProof/>
          <w:color w:val="000000"/>
          <w:sz w:val="28"/>
          <w:szCs w:val="28"/>
        </w:rPr>
        <w:t xml:space="preserve"> </w:t>
      </w:r>
      <w:r w:rsidRPr="006A2086">
        <w:rPr>
          <w:noProof/>
          <w:color w:val="000000"/>
          <w:sz w:val="28"/>
          <w:szCs w:val="28"/>
        </w:rPr>
        <w:t>адекватных мер наказания к виновным лицам;</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&gt; проведение профилактической,</w:t>
      </w:r>
      <w:r w:rsidR="002E6D51" w:rsidRPr="006A2086">
        <w:rPr>
          <w:noProof/>
          <w:color w:val="000000"/>
          <w:sz w:val="28"/>
          <w:szCs w:val="28"/>
        </w:rPr>
        <w:t xml:space="preserve"> </w:t>
      </w:r>
      <w:r w:rsidRPr="006A2086">
        <w:rPr>
          <w:noProof/>
          <w:color w:val="000000"/>
          <w:sz w:val="28"/>
          <w:szCs w:val="28"/>
        </w:rPr>
        <w:t>информационно-разъяснительной</w:t>
      </w:r>
      <w:r w:rsidR="002E6D51" w:rsidRPr="006A2086">
        <w:rPr>
          <w:noProof/>
          <w:color w:val="000000"/>
          <w:sz w:val="28"/>
          <w:szCs w:val="28"/>
        </w:rPr>
        <w:t xml:space="preserve"> </w:t>
      </w:r>
      <w:r w:rsidRPr="006A2086">
        <w:rPr>
          <w:noProof/>
          <w:color w:val="000000"/>
          <w:sz w:val="28"/>
          <w:szCs w:val="28"/>
        </w:rPr>
        <w:t>работы</w:t>
      </w:r>
      <w:r w:rsidR="002E6D51" w:rsidRPr="006A2086">
        <w:rPr>
          <w:noProof/>
          <w:color w:val="000000"/>
          <w:sz w:val="28"/>
          <w:szCs w:val="28"/>
        </w:rPr>
        <w:t xml:space="preserve"> </w:t>
      </w:r>
      <w:r w:rsidRPr="006A2086">
        <w:rPr>
          <w:noProof/>
          <w:color w:val="000000"/>
          <w:sz w:val="28"/>
          <w:szCs w:val="28"/>
        </w:rPr>
        <w:t>с</w:t>
      </w:r>
      <w:r w:rsidR="00C762D7" w:rsidRPr="006A2086">
        <w:rPr>
          <w:noProof/>
          <w:color w:val="000000"/>
          <w:sz w:val="28"/>
          <w:szCs w:val="28"/>
        </w:rPr>
        <w:t xml:space="preserve"> </w:t>
      </w:r>
      <w:r w:rsidRPr="006A2086">
        <w:rPr>
          <w:noProof/>
          <w:color w:val="000000"/>
          <w:sz w:val="28"/>
          <w:szCs w:val="28"/>
        </w:rPr>
        <w:t>целью повышения бюджетно-финансовой</w:t>
      </w:r>
      <w:r w:rsidR="002E6D51" w:rsidRPr="006A2086">
        <w:rPr>
          <w:noProof/>
          <w:color w:val="000000"/>
          <w:sz w:val="28"/>
          <w:szCs w:val="28"/>
        </w:rPr>
        <w:t xml:space="preserve"> </w:t>
      </w:r>
      <w:r w:rsidRPr="006A2086">
        <w:rPr>
          <w:noProof/>
          <w:color w:val="000000"/>
          <w:sz w:val="28"/>
          <w:szCs w:val="28"/>
        </w:rPr>
        <w:t>дисциплины.</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Хотя государственный бюджетный контроль охватывает только общественный сектор экономики, он, как видно</w:t>
      </w:r>
      <w:r w:rsidR="002E6D51" w:rsidRPr="006A2086">
        <w:rPr>
          <w:noProof/>
          <w:color w:val="000000"/>
          <w:sz w:val="28"/>
          <w:szCs w:val="28"/>
        </w:rPr>
        <w:t xml:space="preserve"> </w:t>
      </w:r>
      <w:r w:rsidRPr="006A2086">
        <w:rPr>
          <w:noProof/>
          <w:color w:val="000000"/>
          <w:sz w:val="28"/>
          <w:szCs w:val="28"/>
        </w:rPr>
        <w:t>из</w:t>
      </w:r>
      <w:r w:rsidR="002E6D51" w:rsidRPr="006A2086">
        <w:rPr>
          <w:noProof/>
          <w:color w:val="000000"/>
          <w:sz w:val="28"/>
          <w:szCs w:val="28"/>
        </w:rPr>
        <w:t xml:space="preserve"> </w:t>
      </w:r>
      <w:r w:rsidRPr="006A2086">
        <w:rPr>
          <w:noProof/>
          <w:color w:val="000000"/>
          <w:sz w:val="28"/>
          <w:szCs w:val="28"/>
        </w:rPr>
        <w:t>перечня</w:t>
      </w:r>
      <w:r w:rsidR="002E6D51" w:rsidRPr="006A2086">
        <w:rPr>
          <w:noProof/>
          <w:color w:val="000000"/>
          <w:sz w:val="28"/>
          <w:szCs w:val="28"/>
        </w:rPr>
        <w:t xml:space="preserve"> </w:t>
      </w:r>
      <w:r w:rsidRPr="006A2086">
        <w:rPr>
          <w:noProof/>
          <w:color w:val="000000"/>
          <w:sz w:val="28"/>
          <w:szCs w:val="28"/>
        </w:rPr>
        <w:t>задач</w:t>
      </w:r>
      <w:r w:rsidR="002E6D51" w:rsidRPr="006A2086">
        <w:rPr>
          <w:noProof/>
          <w:color w:val="000000"/>
          <w:sz w:val="28"/>
          <w:szCs w:val="28"/>
        </w:rPr>
        <w:t xml:space="preserve"> </w:t>
      </w:r>
      <w:r w:rsidRPr="006A2086">
        <w:rPr>
          <w:noProof/>
          <w:color w:val="000000"/>
          <w:sz w:val="28"/>
          <w:szCs w:val="28"/>
        </w:rPr>
        <w:t>распространяется</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на частнопредпринимательскую</w:t>
      </w:r>
      <w:r w:rsidR="002E6D51" w:rsidRPr="006A2086">
        <w:rPr>
          <w:noProof/>
          <w:color w:val="000000"/>
          <w:sz w:val="28"/>
          <w:szCs w:val="28"/>
        </w:rPr>
        <w:t xml:space="preserve"> </w:t>
      </w:r>
      <w:r w:rsidRPr="006A2086">
        <w:rPr>
          <w:noProof/>
          <w:color w:val="000000"/>
          <w:sz w:val="28"/>
          <w:szCs w:val="28"/>
        </w:rPr>
        <w:t>деятельность</w:t>
      </w:r>
      <w:r w:rsidR="002E6D51" w:rsidRPr="006A2086">
        <w:rPr>
          <w:noProof/>
          <w:color w:val="000000"/>
          <w:sz w:val="28"/>
          <w:szCs w:val="28"/>
        </w:rPr>
        <w:t xml:space="preserve"> </w:t>
      </w:r>
      <w:r w:rsidRPr="006A2086">
        <w:rPr>
          <w:noProof/>
          <w:color w:val="000000"/>
          <w:sz w:val="28"/>
          <w:szCs w:val="28"/>
        </w:rPr>
        <w:t>при</w:t>
      </w:r>
      <w:r w:rsidR="002E6D51" w:rsidRPr="006A2086">
        <w:rPr>
          <w:noProof/>
          <w:color w:val="000000"/>
          <w:sz w:val="28"/>
          <w:szCs w:val="28"/>
        </w:rPr>
        <w:t xml:space="preserve"> </w:t>
      </w:r>
      <w:r w:rsidRPr="006A2086">
        <w:rPr>
          <w:noProof/>
          <w:color w:val="000000"/>
          <w:sz w:val="28"/>
          <w:szCs w:val="28"/>
        </w:rPr>
        <w:t>проверке</w:t>
      </w:r>
      <w:r w:rsidR="002E6D51" w:rsidRPr="006A2086">
        <w:rPr>
          <w:noProof/>
          <w:color w:val="000000"/>
          <w:sz w:val="28"/>
          <w:szCs w:val="28"/>
        </w:rPr>
        <w:t xml:space="preserve"> </w:t>
      </w:r>
      <w:r w:rsidRPr="006A2086">
        <w:rPr>
          <w:noProof/>
          <w:color w:val="000000"/>
          <w:sz w:val="28"/>
          <w:szCs w:val="28"/>
        </w:rPr>
        <w:t>правильности составления налоговых расчетов и деклараций;</w:t>
      </w:r>
      <w:r w:rsidR="002E6D51" w:rsidRPr="006A2086">
        <w:rPr>
          <w:noProof/>
          <w:color w:val="000000"/>
          <w:sz w:val="28"/>
          <w:szCs w:val="28"/>
        </w:rPr>
        <w:t xml:space="preserve"> </w:t>
      </w:r>
      <w:r w:rsidRPr="006A2086">
        <w:rPr>
          <w:noProof/>
          <w:color w:val="000000"/>
          <w:sz w:val="28"/>
          <w:szCs w:val="28"/>
        </w:rPr>
        <w:t>при</w:t>
      </w:r>
      <w:r w:rsidR="002E6D51" w:rsidRPr="006A2086">
        <w:rPr>
          <w:noProof/>
          <w:color w:val="000000"/>
          <w:sz w:val="28"/>
          <w:szCs w:val="28"/>
        </w:rPr>
        <w:t xml:space="preserve"> </w:t>
      </w:r>
      <w:r w:rsidRPr="006A2086">
        <w:rPr>
          <w:noProof/>
          <w:color w:val="000000"/>
          <w:sz w:val="28"/>
          <w:szCs w:val="28"/>
        </w:rPr>
        <w:t>выполнении</w:t>
      </w:r>
      <w:r w:rsidR="002E6D51" w:rsidRPr="006A2086">
        <w:rPr>
          <w:noProof/>
          <w:color w:val="000000"/>
          <w:sz w:val="28"/>
          <w:szCs w:val="28"/>
        </w:rPr>
        <w:t xml:space="preserve"> </w:t>
      </w:r>
      <w:r w:rsidRPr="006A2086">
        <w:rPr>
          <w:noProof/>
          <w:color w:val="000000"/>
          <w:sz w:val="28"/>
          <w:szCs w:val="28"/>
        </w:rPr>
        <w:t>предприятиями государственных</w:t>
      </w:r>
      <w:r w:rsidR="002E6D51" w:rsidRPr="006A2086">
        <w:rPr>
          <w:noProof/>
          <w:color w:val="000000"/>
          <w:sz w:val="28"/>
          <w:szCs w:val="28"/>
        </w:rPr>
        <w:t xml:space="preserve"> </w:t>
      </w:r>
      <w:r w:rsidRPr="006A2086">
        <w:rPr>
          <w:noProof/>
          <w:color w:val="000000"/>
          <w:sz w:val="28"/>
          <w:szCs w:val="28"/>
        </w:rPr>
        <w:t>заказов,</w:t>
      </w:r>
      <w:r w:rsidR="002E6D51" w:rsidRPr="006A2086">
        <w:rPr>
          <w:noProof/>
          <w:color w:val="000000"/>
          <w:sz w:val="28"/>
          <w:szCs w:val="28"/>
        </w:rPr>
        <w:t xml:space="preserve"> </w:t>
      </w:r>
      <w:r w:rsidRPr="006A2086">
        <w:rPr>
          <w:noProof/>
          <w:color w:val="000000"/>
          <w:sz w:val="28"/>
          <w:szCs w:val="28"/>
        </w:rPr>
        <w:t>финансируемых</w:t>
      </w:r>
      <w:r w:rsidR="002E6D51" w:rsidRPr="006A2086">
        <w:rPr>
          <w:noProof/>
          <w:color w:val="000000"/>
          <w:sz w:val="28"/>
          <w:szCs w:val="28"/>
        </w:rPr>
        <w:t xml:space="preserve"> </w:t>
      </w:r>
      <w:r w:rsidRPr="006A2086">
        <w:rPr>
          <w:noProof/>
          <w:color w:val="000000"/>
          <w:sz w:val="28"/>
          <w:szCs w:val="28"/>
        </w:rPr>
        <w:t>из</w:t>
      </w:r>
      <w:r w:rsidR="002E6D51" w:rsidRPr="006A2086">
        <w:rPr>
          <w:noProof/>
          <w:color w:val="000000"/>
          <w:sz w:val="28"/>
          <w:szCs w:val="28"/>
        </w:rPr>
        <w:t xml:space="preserve"> </w:t>
      </w:r>
      <w:r w:rsidRPr="006A2086">
        <w:rPr>
          <w:noProof/>
          <w:color w:val="000000"/>
          <w:sz w:val="28"/>
          <w:szCs w:val="28"/>
        </w:rPr>
        <w:t>бюджета;</w:t>
      </w:r>
      <w:r w:rsidR="002E6D51" w:rsidRPr="006A2086">
        <w:rPr>
          <w:noProof/>
          <w:color w:val="000000"/>
          <w:sz w:val="28"/>
          <w:szCs w:val="28"/>
        </w:rPr>
        <w:t xml:space="preserve"> </w:t>
      </w:r>
      <w:r w:rsidRPr="006A2086">
        <w:rPr>
          <w:noProof/>
          <w:color w:val="000000"/>
          <w:sz w:val="28"/>
          <w:szCs w:val="28"/>
        </w:rPr>
        <w:t>при</w:t>
      </w:r>
      <w:r w:rsidR="002E6D51" w:rsidRPr="006A2086">
        <w:rPr>
          <w:noProof/>
          <w:color w:val="000000"/>
          <w:sz w:val="28"/>
          <w:szCs w:val="28"/>
        </w:rPr>
        <w:t xml:space="preserve"> </w:t>
      </w:r>
      <w:r w:rsidRPr="006A2086">
        <w:rPr>
          <w:noProof/>
          <w:color w:val="000000"/>
          <w:sz w:val="28"/>
          <w:szCs w:val="28"/>
        </w:rPr>
        <w:t>предоставлении предприятиям различных форм собственности</w:t>
      </w:r>
      <w:r w:rsidR="002E6D51" w:rsidRPr="006A2086">
        <w:rPr>
          <w:noProof/>
          <w:color w:val="000000"/>
          <w:sz w:val="28"/>
          <w:szCs w:val="28"/>
        </w:rPr>
        <w:t xml:space="preserve"> </w:t>
      </w:r>
      <w:r w:rsidRPr="006A2086">
        <w:rPr>
          <w:noProof/>
          <w:color w:val="000000"/>
          <w:sz w:val="28"/>
          <w:szCs w:val="28"/>
        </w:rPr>
        <w:t>субсидий,</w:t>
      </w:r>
      <w:r w:rsidR="002E6D51" w:rsidRPr="006A2086">
        <w:rPr>
          <w:noProof/>
          <w:color w:val="000000"/>
          <w:sz w:val="28"/>
          <w:szCs w:val="28"/>
        </w:rPr>
        <w:t xml:space="preserve"> </w:t>
      </w:r>
      <w:r w:rsidRPr="006A2086">
        <w:rPr>
          <w:noProof/>
          <w:color w:val="000000"/>
          <w:sz w:val="28"/>
          <w:szCs w:val="28"/>
        </w:rPr>
        <w:t>дотаций,</w:t>
      </w:r>
      <w:r w:rsidR="002E6D51" w:rsidRPr="006A2086">
        <w:rPr>
          <w:noProof/>
          <w:color w:val="000000"/>
          <w:sz w:val="28"/>
          <w:szCs w:val="28"/>
        </w:rPr>
        <w:t xml:space="preserve"> </w:t>
      </w:r>
      <w:r w:rsidRPr="006A2086">
        <w:rPr>
          <w:noProof/>
          <w:color w:val="000000"/>
          <w:sz w:val="28"/>
          <w:szCs w:val="28"/>
        </w:rPr>
        <w:t>кредитов,</w:t>
      </w:r>
      <w:r w:rsidR="002E6D51" w:rsidRPr="006A2086">
        <w:rPr>
          <w:noProof/>
          <w:color w:val="000000"/>
          <w:sz w:val="28"/>
          <w:szCs w:val="28"/>
        </w:rPr>
        <w:t xml:space="preserve"> </w:t>
      </w:r>
      <w:r w:rsidRPr="006A2086">
        <w:rPr>
          <w:noProof/>
          <w:color w:val="000000"/>
          <w:sz w:val="28"/>
          <w:szCs w:val="28"/>
        </w:rPr>
        <w:t>а также</w:t>
      </w:r>
      <w:r w:rsidR="002E6D51" w:rsidRPr="006A2086">
        <w:rPr>
          <w:noProof/>
          <w:color w:val="000000"/>
          <w:sz w:val="28"/>
          <w:szCs w:val="28"/>
        </w:rPr>
        <w:t xml:space="preserve"> </w:t>
      </w:r>
      <w:r w:rsidRPr="006A2086">
        <w:rPr>
          <w:noProof/>
          <w:color w:val="000000"/>
          <w:sz w:val="28"/>
          <w:szCs w:val="28"/>
        </w:rPr>
        <w:t>налоговых</w:t>
      </w:r>
      <w:r w:rsidR="002E6D51" w:rsidRPr="006A2086">
        <w:rPr>
          <w:noProof/>
          <w:color w:val="000000"/>
          <w:sz w:val="28"/>
          <w:szCs w:val="28"/>
        </w:rPr>
        <w:t xml:space="preserve"> </w:t>
      </w:r>
      <w:r w:rsidRPr="006A2086">
        <w:rPr>
          <w:noProof/>
          <w:color w:val="000000"/>
          <w:sz w:val="28"/>
          <w:szCs w:val="28"/>
        </w:rPr>
        <w:t>льгот</w:t>
      </w:r>
      <w:r w:rsidR="002E6D51" w:rsidRPr="006A2086">
        <w:rPr>
          <w:noProof/>
          <w:color w:val="000000"/>
          <w:sz w:val="28"/>
          <w:szCs w:val="28"/>
        </w:rPr>
        <w:t xml:space="preserve"> </w:t>
      </w:r>
      <w:r w:rsidRPr="006A2086">
        <w:rPr>
          <w:noProof/>
          <w:color w:val="000000"/>
          <w:sz w:val="28"/>
          <w:szCs w:val="28"/>
        </w:rPr>
        <w:t>(скидок,</w:t>
      </w:r>
      <w:r w:rsidR="002E6D51" w:rsidRPr="006A2086">
        <w:rPr>
          <w:noProof/>
          <w:color w:val="000000"/>
          <w:sz w:val="28"/>
          <w:szCs w:val="28"/>
        </w:rPr>
        <w:t xml:space="preserve"> </w:t>
      </w:r>
      <w:r w:rsidRPr="006A2086">
        <w:rPr>
          <w:noProof/>
          <w:color w:val="000000"/>
          <w:sz w:val="28"/>
          <w:szCs w:val="28"/>
        </w:rPr>
        <w:t>вычетов,</w:t>
      </w:r>
      <w:r w:rsidR="002E6D51" w:rsidRPr="006A2086">
        <w:rPr>
          <w:noProof/>
          <w:color w:val="000000"/>
          <w:sz w:val="28"/>
          <w:szCs w:val="28"/>
        </w:rPr>
        <w:t xml:space="preserve"> </w:t>
      </w:r>
      <w:r w:rsidRPr="006A2086">
        <w:rPr>
          <w:noProof/>
          <w:color w:val="000000"/>
          <w:sz w:val="28"/>
          <w:szCs w:val="28"/>
        </w:rPr>
        <w:t>налоговых</w:t>
      </w:r>
      <w:r w:rsidR="002E6D51" w:rsidRPr="006A2086">
        <w:rPr>
          <w:noProof/>
          <w:color w:val="000000"/>
          <w:sz w:val="28"/>
          <w:szCs w:val="28"/>
        </w:rPr>
        <w:t xml:space="preserve"> </w:t>
      </w:r>
      <w:r w:rsidRPr="006A2086">
        <w:rPr>
          <w:noProof/>
          <w:color w:val="000000"/>
          <w:sz w:val="28"/>
          <w:szCs w:val="28"/>
        </w:rPr>
        <w:t>кредитов</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т.д.).</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Следовательно, объектом бюджетного контроля выступает</w:t>
      </w:r>
      <w:r w:rsidR="002E6D51" w:rsidRPr="006A2086">
        <w:rPr>
          <w:noProof/>
          <w:color w:val="000000"/>
          <w:sz w:val="28"/>
          <w:szCs w:val="28"/>
        </w:rPr>
        <w:t xml:space="preserve"> </w:t>
      </w:r>
      <w:r w:rsidRPr="006A2086">
        <w:rPr>
          <w:noProof/>
          <w:color w:val="000000"/>
          <w:sz w:val="28"/>
          <w:szCs w:val="28"/>
        </w:rPr>
        <w:t>не</w:t>
      </w:r>
      <w:r w:rsidR="002E6D51" w:rsidRPr="006A2086">
        <w:rPr>
          <w:noProof/>
          <w:color w:val="000000"/>
          <w:sz w:val="28"/>
          <w:szCs w:val="28"/>
        </w:rPr>
        <w:t xml:space="preserve"> </w:t>
      </w:r>
      <w:r w:rsidRPr="006A2086">
        <w:rPr>
          <w:noProof/>
          <w:color w:val="000000"/>
          <w:sz w:val="28"/>
          <w:szCs w:val="28"/>
        </w:rPr>
        <w:t>только</w:t>
      </w:r>
      <w:r w:rsidR="002E6D51" w:rsidRPr="006A2086">
        <w:rPr>
          <w:noProof/>
          <w:color w:val="000000"/>
          <w:sz w:val="28"/>
          <w:szCs w:val="28"/>
        </w:rPr>
        <w:t xml:space="preserve"> </w:t>
      </w:r>
      <w:r w:rsidRPr="006A2086">
        <w:rPr>
          <w:noProof/>
          <w:color w:val="000000"/>
          <w:sz w:val="28"/>
          <w:szCs w:val="28"/>
        </w:rPr>
        <w:t>бюджетно-налоговая</w:t>
      </w:r>
      <w:r w:rsidR="002E6D51" w:rsidRPr="006A2086">
        <w:rPr>
          <w:noProof/>
          <w:color w:val="000000"/>
          <w:sz w:val="28"/>
          <w:szCs w:val="28"/>
        </w:rPr>
        <w:t xml:space="preserve"> </w:t>
      </w:r>
      <w:r w:rsidRPr="006A2086">
        <w:rPr>
          <w:noProof/>
          <w:color w:val="000000"/>
          <w:sz w:val="28"/>
          <w:szCs w:val="28"/>
        </w:rPr>
        <w:t>сфера</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бюджетный</w:t>
      </w:r>
      <w:r w:rsidR="002E6D51" w:rsidRPr="006A2086">
        <w:rPr>
          <w:noProof/>
          <w:color w:val="000000"/>
          <w:sz w:val="28"/>
          <w:szCs w:val="28"/>
        </w:rPr>
        <w:t xml:space="preserve"> </w:t>
      </w:r>
      <w:r w:rsidRPr="006A2086">
        <w:rPr>
          <w:noProof/>
          <w:color w:val="000000"/>
          <w:sz w:val="28"/>
          <w:szCs w:val="28"/>
        </w:rPr>
        <w:t>процесс,</w:t>
      </w:r>
      <w:r w:rsidR="002E6D51" w:rsidRPr="006A2086">
        <w:rPr>
          <w:noProof/>
          <w:color w:val="000000"/>
          <w:sz w:val="28"/>
          <w:szCs w:val="28"/>
        </w:rPr>
        <w:t xml:space="preserve"> </w:t>
      </w:r>
      <w:r w:rsidRPr="006A2086">
        <w:rPr>
          <w:noProof/>
          <w:color w:val="000000"/>
          <w:sz w:val="28"/>
          <w:szCs w:val="28"/>
        </w:rPr>
        <w:t>но</w:t>
      </w:r>
      <w:r w:rsidR="002E6D51" w:rsidRPr="006A2086">
        <w:rPr>
          <w:noProof/>
          <w:color w:val="000000"/>
          <w:sz w:val="28"/>
          <w:szCs w:val="28"/>
        </w:rPr>
        <w:t xml:space="preserve"> </w:t>
      </w:r>
      <w:r w:rsidRPr="006A2086">
        <w:rPr>
          <w:noProof/>
          <w:color w:val="000000"/>
          <w:sz w:val="28"/>
          <w:szCs w:val="28"/>
        </w:rPr>
        <w:t>весь</w:t>
      </w:r>
      <w:r w:rsidR="002E6D51" w:rsidRPr="006A2086">
        <w:rPr>
          <w:noProof/>
          <w:color w:val="000000"/>
          <w:sz w:val="28"/>
          <w:szCs w:val="28"/>
        </w:rPr>
        <w:t xml:space="preserve"> </w:t>
      </w:r>
      <w:r w:rsidRPr="006A2086">
        <w:rPr>
          <w:noProof/>
          <w:color w:val="000000"/>
          <w:sz w:val="28"/>
          <w:szCs w:val="28"/>
        </w:rPr>
        <w:t>процесс</w:t>
      </w:r>
      <w:r w:rsidR="002E6D51" w:rsidRPr="006A2086">
        <w:rPr>
          <w:noProof/>
          <w:color w:val="000000"/>
          <w:sz w:val="28"/>
          <w:szCs w:val="28"/>
        </w:rPr>
        <w:t xml:space="preserve"> </w:t>
      </w:r>
      <w:r w:rsidRPr="006A2086">
        <w:rPr>
          <w:noProof/>
          <w:color w:val="000000"/>
          <w:sz w:val="28"/>
          <w:szCs w:val="28"/>
        </w:rPr>
        <w:t>финансово-хозяйственной деятельности субъектов рыночных отношений.</w:t>
      </w:r>
      <w:r w:rsidR="002E6D51" w:rsidRPr="006A2086">
        <w:rPr>
          <w:noProof/>
          <w:color w:val="000000"/>
          <w:sz w:val="28"/>
          <w:szCs w:val="28"/>
        </w:rPr>
        <w:t xml:space="preserve"> </w:t>
      </w:r>
      <w:r w:rsidRPr="006A2086">
        <w:rPr>
          <w:noProof/>
          <w:color w:val="000000"/>
          <w:sz w:val="28"/>
          <w:szCs w:val="28"/>
        </w:rPr>
        <w:t>Этим</w:t>
      </w:r>
      <w:r w:rsidR="002E6D51" w:rsidRPr="006A2086">
        <w:rPr>
          <w:noProof/>
          <w:color w:val="000000"/>
          <w:sz w:val="28"/>
          <w:szCs w:val="28"/>
        </w:rPr>
        <w:t xml:space="preserve"> </w:t>
      </w:r>
      <w:r w:rsidRPr="006A2086">
        <w:rPr>
          <w:noProof/>
          <w:color w:val="000000"/>
          <w:sz w:val="28"/>
          <w:szCs w:val="28"/>
        </w:rPr>
        <w:t>определяется роль</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значение</w:t>
      </w:r>
      <w:r w:rsidR="002E6D51" w:rsidRPr="006A2086">
        <w:rPr>
          <w:noProof/>
          <w:color w:val="000000"/>
          <w:sz w:val="28"/>
          <w:szCs w:val="28"/>
        </w:rPr>
        <w:t xml:space="preserve"> </w:t>
      </w:r>
      <w:r w:rsidRPr="006A2086">
        <w:rPr>
          <w:noProof/>
          <w:color w:val="000000"/>
          <w:sz w:val="28"/>
          <w:szCs w:val="28"/>
        </w:rPr>
        <w:t>бюджетного</w:t>
      </w:r>
      <w:r w:rsidR="002E6D51" w:rsidRPr="006A2086">
        <w:rPr>
          <w:noProof/>
          <w:color w:val="000000"/>
          <w:sz w:val="28"/>
          <w:szCs w:val="28"/>
        </w:rPr>
        <w:t xml:space="preserve"> </w:t>
      </w:r>
      <w:r w:rsidRPr="006A2086">
        <w:rPr>
          <w:noProof/>
          <w:color w:val="000000"/>
          <w:sz w:val="28"/>
          <w:szCs w:val="28"/>
        </w:rPr>
        <w:t>контроля</w:t>
      </w:r>
      <w:r w:rsidR="002E6D51" w:rsidRPr="006A2086">
        <w:rPr>
          <w:noProof/>
          <w:color w:val="000000"/>
          <w:sz w:val="28"/>
          <w:szCs w:val="28"/>
        </w:rPr>
        <w:t xml:space="preserve"> </w:t>
      </w:r>
      <w:r w:rsidRPr="006A2086">
        <w:rPr>
          <w:noProof/>
          <w:color w:val="000000"/>
          <w:sz w:val="28"/>
          <w:szCs w:val="28"/>
        </w:rPr>
        <w:t>как</w:t>
      </w:r>
      <w:r w:rsidR="002E6D51" w:rsidRPr="006A2086">
        <w:rPr>
          <w:noProof/>
          <w:color w:val="000000"/>
          <w:sz w:val="28"/>
          <w:szCs w:val="28"/>
        </w:rPr>
        <w:t xml:space="preserve"> </w:t>
      </w:r>
      <w:r w:rsidRPr="006A2086">
        <w:rPr>
          <w:noProof/>
          <w:color w:val="000000"/>
          <w:sz w:val="28"/>
          <w:szCs w:val="28"/>
        </w:rPr>
        <w:t>важнейшего</w:t>
      </w:r>
      <w:r w:rsidR="002E6D51" w:rsidRPr="006A2086">
        <w:rPr>
          <w:noProof/>
          <w:color w:val="000000"/>
          <w:sz w:val="28"/>
          <w:szCs w:val="28"/>
        </w:rPr>
        <w:t xml:space="preserve"> </w:t>
      </w:r>
      <w:r w:rsidRPr="006A2086">
        <w:rPr>
          <w:noProof/>
          <w:color w:val="000000"/>
          <w:sz w:val="28"/>
          <w:szCs w:val="28"/>
        </w:rPr>
        <w:t>элемента государственного контроля и управления.</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Иными</w:t>
      </w:r>
      <w:r w:rsidR="002E6D51" w:rsidRPr="006A2086">
        <w:rPr>
          <w:noProof/>
          <w:color w:val="000000"/>
          <w:sz w:val="28"/>
          <w:szCs w:val="28"/>
        </w:rPr>
        <w:t xml:space="preserve"> </w:t>
      </w:r>
      <w:r w:rsidRPr="006A2086">
        <w:rPr>
          <w:noProof/>
          <w:color w:val="000000"/>
          <w:sz w:val="28"/>
          <w:szCs w:val="28"/>
        </w:rPr>
        <w:t>словами,</w:t>
      </w:r>
      <w:r w:rsidR="002E6D51" w:rsidRPr="006A2086">
        <w:rPr>
          <w:noProof/>
          <w:color w:val="000000"/>
          <w:sz w:val="28"/>
          <w:szCs w:val="28"/>
        </w:rPr>
        <w:t xml:space="preserve"> </w:t>
      </w:r>
      <w:r w:rsidRPr="006A2086">
        <w:rPr>
          <w:noProof/>
          <w:color w:val="000000"/>
          <w:sz w:val="28"/>
          <w:szCs w:val="28"/>
        </w:rPr>
        <w:t>объект</w:t>
      </w:r>
      <w:r w:rsidR="002E6D51" w:rsidRPr="006A2086">
        <w:rPr>
          <w:noProof/>
          <w:color w:val="000000"/>
          <w:sz w:val="28"/>
          <w:szCs w:val="28"/>
        </w:rPr>
        <w:t xml:space="preserve"> </w:t>
      </w:r>
      <w:r w:rsidRPr="006A2086">
        <w:rPr>
          <w:noProof/>
          <w:color w:val="000000"/>
          <w:sz w:val="28"/>
          <w:szCs w:val="28"/>
        </w:rPr>
        <w:t>бюджетного</w:t>
      </w:r>
      <w:r w:rsidR="002E6D51" w:rsidRPr="006A2086">
        <w:rPr>
          <w:noProof/>
          <w:color w:val="000000"/>
          <w:sz w:val="28"/>
          <w:szCs w:val="28"/>
        </w:rPr>
        <w:t xml:space="preserve"> </w:t>
      </w:r>
      <w:r w:rsidRPr="006A2086">
        <w:rPr>
          <w:noProof/>
          <w:color w:val="000000"/>
          <w:sz w:val="28"/>
          <w:szCs w:val="28"/>
        </w:rPr>
        <w:t>контроля</w:t>
      </w:r>
      <w:r w:rsidR="002E6D51" w:rsidRPr="006A2086">
        <w:rPr>
          <w:noProof/>
          <w:color w:val="000000"/>
          <w:sz w:val="28"/>
          <w:szCs w:val="28"/>
        </w:rPr>
        <w:t xml:space="preserve"> </w:t>
      </w:r>
      <w:r w:rsidRPr="006A2086">
        <w:rPr>
          <w:noProof/>
          <w:color w:val="000000"/>
          <w:sz w:val="28"/>
          <w:szCs w:val="28"/>
        </w:rPr>
        <w:t>–</w:t>
      </w:r>
      <w:r w:rsidR="002E6D51" w:rsidRPr="006A2086">
        <w:rPr>
          <w:noProof/>
          <w:color w:val="000000"/>
          <w:sz w:val="28"/>
          <w:szCs w:val="28"/>
        </w:rPr>
        <w:t xml:space="preserve"> </w:t>
      </w:r>
      <w:r w:rsidRPr="006A2086">
        <w:rPr>
          <w:noProof/>
          <w:color w:val="000000"/>
          <w:sz w:val="28"/>
          <w:szCs w:val="28"/>
        </w:rPr>
        <w:t>денежные</w:t>
      </w:r>
      <w:r w:rsidR="002E6D51" w:rsidRPr="006A2086">
        <w:rPr>
          <w:noProof/>
          <w:color w:val="000000"/>
          <w:sz w:val="28"/>
          <w:szCs w:val="28"/>
        </w:rPr>
        <w:t xml:space="preserve"> </w:t>
      </w:r>
      <w:r w:rsidRPr="006A2086">
        <w:rPr>
          <w:noProof/>
          <w:color w:val="000000"/>
          <w:sz w:val="28"/>
          <w:szCs w:val="28"/>
        </w:rPr>
        <w:t>отношения,</w:t>
      </w:r>
      <w:r w:rsidR="00C762D7" w:rsidRPr="006A2086">
        <w:rPr>
          <w:noProof/>
          <w:color w:val="000000"/>
          <w:sz w:val="28"/>
          <w:szCs w:val="28"/>
        </w:rPr>
        <w:t xml:space="preserve"> </w:t>
      </w:r>
      <w:r w:rsidRPr="006A2086">
        <w:rPr>
          <w:noProof/>
          <w:color w:val="000000"/>
          <w:sz w:val="28"/>
          <w:szCs w:val="28"/>
        </w:rPr>
        <w:t>возникающие между</w:t>
      </w:r>
      <w:r w:rsidR="002E6D51" w:rsidRPr="006A2086">
        <w:rPr>
          <w:noProof/>
          <w:color w:val="000000"/>
          <w:sz w:val="28"/>
          <w:szCs w:val="28"/>
        </w:rPr>
        <w:t xml:space="preserve"> </w:t>
      </w:r>
      <w:r w:rsidRPr="006A2086">
        <w:rPr>
          <w:noProof/>
          <w:color w:val="000000"/>
          <w:sz w:val="28"/>
          <w:szCs w:val="28"/>
        </w:rPr>
        <w:t>государством</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юридическими</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физическими</w:t>
      </w:r>
      <w:r w:rsidR="002E6D51" w:rsidRPr="006A2086">
        <w:rPr>
          <w:noProof/>
          <w:color w:val="000000"/>
          <w:sz w:val="28"/>
          <w:szCs w:val="28"/>
        </w:rPr>
        <w:t xml:space="preserve"> </w:t>
      </w:r>
      <w:r w:rsidRPr="006A2086">
        <w:rPr>
          <w:noProof/>
          <w:color w:val="000000"/>
          <w:sz w:val="28"/>
          <w:szCs w:val="28"/>
        </w:rPr>
        <w:t>лицами</w:t>
      </w:r>
      <w:r w:rsidR="002E6D51" w:rsidRPr="006A2086">
        <w:rPr>
          <w:noProof/>
          <w:color w:val="000000"/>
          <w:sz w:val="28"/>
          <w:szCs w:val="28"/>
        </w:rPr>
        <w:t xml:space="preserve"> </w:t>
      </w:r>
      <w:r w:rsidRPr="006A2086">
        <w:rPr>
          <w:noProof/>
          <w:color w:val="000000"/>
          <w:sz w:val="28"/>
          <w:szCs w:val="28"/>
        </w:rPr>
        <w:t>по поводу мобилизации и</w:t>
      </w:r>
      <w:r w:rsidR="002E6D51" w:rsidRPr="006A2086">
        <w:rPr>
          <w:noProof/>
          <w:color w:val="000000"/>
          <w:sz w:val="28"/>
          <w:szCs w:val="28"/>
        </w:rPr>
        <w:t xml:space="preserve"> </w:t>
      </w:r>
      <w:r w:rsidRPr="006A2086">
        <w:rPr>
          <w:noProof/>
          <w:color w:val="000000"/>
          <w:sz w:val="28"/>
          <w:szCs w:val="28"/>
        </w:rPr>
        <w:t>перераспределения</w:t>
      </w:r>
      <w:r w:rsidR="002E6D51" w:rsidRPr="006A2086">
        <w:rPr>
          <w:noProof/>
          <w:color w:val="000000"/>
          <w:sz w:val="28"/>
          <w:szCs w:val="28"/>
        </w:rPr>
        <w:t xml:space="preserve"> </w:t>
      </w:r>
      <w:r w:rsidRPr="006A2086">
        <w:rPr>
          <w:noProof/>
          <w:color w:val="000000"/>
          <w:sz w:val="28"/>
          <w:szCs w:val="28"/>
        </w:rPr>
        <w:t>валового</w:t>
      </w:r>
      <w:r w:rsidR="002E6D51" w:rsidRPr="006A2086">
        <w:rPr>
          <w:noProof/>
          <w:color w:val="000000"/>
          <w:sz w:val="28"/>
          <w:szCs w:val="28"/>
        </w:rPr>
        <w:t xml:space="preserve"> </w:t>
      </w:r>
      <w:r w:rsidRPr="006A2086">
        <w:rPr>
          <w:noProof/>
          <w:color w:val="000000"/>
          <w:sz w:val="28"/>
          <w:szCs w:val="28"/>
        </w:rPr>
        <w:t>внутреннего</w:t>
      </w:r>
      <w:r w:rsidR="002E6D51" w:rsidRPr="006A2086">
        <w:rPr>
          <w:noProof/>
          <w:color w:val="000000"/>
          <w:sz w:val="28"/>
          <w:szCs w:val="28"/>
        </w:rPr>
        <w:t xml:space="preserve"> </w:t>
      </w:r>
      <w:r w:rsidRPr="006A2086">
        <w:rPr>
          <w:noProof/>
          <w:color w:val="000000"/>
          <w:sz w:val="28"/>
          <w:szCs w:val="28"/>
        </w:rPr>
        <w:t>продукта</w:t>
      </w:r>
      <w:r w:rsidR="002E6D51" w:rsidRPr="006A2086">
        <w:rPr>
          <w:noProof/>
          <w:color w:val="000000"/>
          <w:sz w:val="28"/>
          <w:szCs w:val="28"/>
        </w:rPr>
        <w:t xml:space="preserve"> </w:t>
      </w:r>
      <w:r w:rsidRPr="006A2086">
        <w:rPr>
          <w:noProof/>
          <w:color w:val="000000"/>
          <w:sz w:val="28"/>
          <w:szCs w:val="28"/>
        </w:rPr>
        <w:t>на территориальном,</w:t>
      </w:r>
      <w:r w:rsidR="002E6D51" w:rsidRPr="006A2086">
        <w:rPr>
          <w:noProof/>
          <w:color w:val="000000"/>
          <w:sz w:val="28"/>
          <w:szCs w:val="28"/>
        </w:rPr>
        <w:t xml:space="preserve"> </w:t>
      </w:r>
      <w:r w:rsidRPr="006A2086">
        <w:rPr>
          <w:noProof/>
          <w:color w:val="000000"/>
          <w:sz w:val="28"/>
          <w:szCs w:val="28"/>
        </w:rPr>
        <w:t>социальном</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отраслевом</w:t>
      </w:r>
      <w:r w:rsidR="002E6D51" w:rsidRPr="006A2086">
        <w:rPr>
          <w:noProof/>
          <w:color w:val="000000"/>
          <w:sz w:val="28"/>
          <w:szCs w:val="28"/>
        </w:rPr>
        <w:t xml:space="preserve"> </w:t>
      </w:r>
      <w:r w:rsidRPr="006A2086">
        <w:rPr>
          <w:noProof/>
          <w:color w:val="000000"/>
          <w:sz w:val="28"/>
          <w:szCs w:val="28"/>
        </w:rPr>
        <w:t>разрезах</w:t>
      </w:r>
      <w:r w:rsidR="002E6D51" w:rsidRPr="006A2086">
        <w:rPr>
          <w:noProof/>
          <w:color w:val="000000"/>
          <w:sz w:val="28"/>
          <w:szCs w:val="28"/>
        </w:rPr>
        <w:t xml:space="preserve"> </w:t>
      </w:r>
      <w:r w:rsidRPr="006A2086">
        <w:rPr>
          <w:noProof/>
          <w:color w:val="000000"/>
          <w:sz w:val="28"/>
          <w:szCs w:val="28"/>
        </w:rPr>
        <w:t>с</w:t>
      </w:r>
      <w:r w:rsidR="002E6D51" w:rsidRPr="006A2086">
        <w:rPr>
          <w:noProof/>
          <w:color w:val="000000"/>
          <w:sz w:val="28"/>
          <w:szCs w:val="28"/>
        </w:rPr>
        <w:t xml:space="preserve"> </w:t>
      </w:r>
      <w:r w:rsidRPr="006A2086">
        <w:rPr>
          <w:noProof/>
          <w:color w:val="000000"/>
          <w:sz w:val="28"/>
          <w:szCs w:val="28"/>
        </w:rPr>
        <w:t>целью</w:t>
      </w:r>
      <w:r w:rsidR="002E6D51" w:rsidRPr="006A2086">
        <w:rPr>
          <w:noProof/>
          <w:color w:val="000000"/>
          <w:sz w:val="28"/>
          <w:szCs w:val="28"/>
        </w:rPr>
        <w:t xml:space="preserve"> </w:t>
      </w:r>
      <w:r w:rsidRPr="006A2086">
        <w:rPr>
          <w:noProof/>
          <w:color w:val="000000"/>
          <w:sz w:val="28"/>
          <w:szCs w:val="28"/>
        </w:rPr>
        <w:t>выполнения государством своих функций.</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Система бюджетного контроля в целом состоит из следующих элементов:</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&gt; субъект контроля;</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&gt; объект контроля;</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&gt; предмет контроля;</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&gt; принципы контроля;</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&gt; методика контроля;</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&gt; техника и технология контроля;</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&gt; процесс контроля;</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&gt; сбор и обработка исходных данных для проведения контроля;</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&gt; результат контроля;</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&gt; принятие решения по результатам контроля;</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Перечисленные элементы</w:t>
      </w:r>
      <w:r w:rsidR="002E6D51" w:rsidRPr="006A2086">
        <w:rPr>
          <w:noProof/>
          <w:color w:val="000000"/>
          <w:sz w:val="28"/>
          <w:szCs w:val="28"/>
        </w:rPr>
        <w:t xml:space="preserve"> </w:t>
      </w:r>
      <w:r w:rsidRPr="006A2086">
        <w:rPr>
          <w:noProof/>
          <w:color w:val="000000"/>
          <w:sz w:val="28"/>
          <w:szCs w:val="28"/>
        </w:rPr>
        <w:t>системы</w:t>
      </w:r>
      <w:r w:rsidR="002E6D51" w:rsidRPr="006A2086">
        <w:rPr>
          <w:noProof/>
          <w:color w:val="000000"/>
          <w:sz w:val="28"/>
          <w:szCs w:val="28"/>
        </w:rPr>
        <w:t xml:space="preserve"> </w:t>
      </w:r>
      <w:r w:rsidRPr="006A2086">
        <w:rPr>
          <w:noProof/>
          <w:color w:val="000000"/>
          <w:sz w:val="28"/>
          <w:szCs w:val="28"/>
        </w:rPr>
        <w:t>контроля</w:t>
      </w:r>
      <w:r w:rsidR="002E6D51" w:rsidRPr="006A2086">
        <w:rPr>
          <w:noProof/>
          <w:color w:val="000000"/>
          <w:sz w:val="28"/>
          <w:szCs w:val="28"/>
        </w:rPr>
        <w:t xml:space="preserve"> </w:t>
      </w:r>
      <w:r w:rsidRPr="006A2086">
        <w:rPr>
          <w:noProof/>
          <w:color w:val="000000"/>
          <w:sz w:val="28"/>
          <w:szCs w:val="28"/>
        </w:rPr>
        <w:t>составляют</w:t>
      </w:r>
      <w:r w:rsidR="002E6D51" w:rsidRPr="006A2086">
        <w:rPr>
          <w:noProof/>
          <w:color w:val="000000"/>
          <w:sz w:val="28"/>
          <w:szCs w:val="28"/>
        </w:rPr>
        <w:t xml:space="preserve"> </w:t>
      </w:r>
      <w:r w:rsidRPr="006A2086">
        <w:rPr>
          <w:noProof/>
          <w:color w:val="000000"/>
          <w:sz w:val="28"/>
          <w:szCs w:val="28"/>
        </w:rPr>
        <w:t>в</w:t>
      </w:r>
      <w:r w:rsidR="002E6D51" w:rsidRPr="006A2086">
        <w:rPr>
          <w:noProof/>
          <w:color w:val="000000"/>
          <w:sz w:val="28"/>
          <w:szCs w:val="28"/>
        </w:rPr>
        <w:t xml:space="preserve"> </w:t>
      </w:r>
      <w:r w:rsidRPr="006A2086">
        <w:rPr>
          <w:noProof/>
          <w:color w:val="000000"/>
          <w:sz w:val="28"/>
          <w:szCs w:val="28"/>
        </w:rPr>
        <w:t>совокупности</w:t>
      </w:r>
      <w:r w:rsidR="00C762D7" w:rsidRPr="006A2086">
        <w:rPr>
          <w:noProof/>
          <w:color w:val="000000"/>
          <w:sz w:val="28"/>
          <w:szCs w:val="28"/>
        </w:rPr>
        <w:t xml:space="preserve"> б</w:t>
      </w:r>
      <w:r w:rsidRPr="006A2086">
        <w:rPr>
          <w:noProof/>
          <w:color w:val="000000"/>
          <w:sz w:val="28"/>
          <w:szCs w:val="28"/>
        </w:rPr>
        <w:t>механизм бюджетного контроля. Наиболее существенными элементами контроля, от которых зависит</w:t>
      </w:r>
      <w:r w:rsidR="002E6D51" w:rsidRPr="006A2086">
        <w:rPr>
          <w:noProof/>
          <w:color w:val="000000"/>
          <w:sz w:val="28"/>
          <w:szCs w:val="28"/>
        </w:rPr>
        <w:t xml:space="preserve"> </w:t>
      </w:r>
      <w:r w:rsidRPr="006A2086">
        <w:rPr>
          <w:noProof/>
          <w:color w:val="000000"/>
          <w:sz w:val="28"/>
          <w:szCs w:val="28"/>
        </w:rPr>
        <w:t>эффективность</w:t>
      </w:r>
      <w:r w:rsidR="002E6D51" w:rsidRPr="006A2086">
        <w:rPr>
          <w:noProof/>
          <w:color w:val="000000"/>
          <w:sz w:val="28"/>
          <w:szCs w:val="28"/>
        </w:rPr>
        <w:t xml:space="preserve"> </w:t>
      </w:r>
      <w:r w:rsidRPr="006A2086">
        <w:rPr>
          <w:noProof/>
          <w:color w:val="000000"/>
          <w:sz w:val="28"/>
          <w:szCs w:val="28"/>
        </w:rPr>
        <w:t>проводимых</w:t>
      </w:r>
      <w:r w:rsidR="002E6D51" w:rsidRPr="006A2086">
        <w:rPr>
          <w:noProof/>
          <w:color w:val="000000"/>
          <w:sz w:val="28"/>
          <w:szCs w:val="28"/>
        </w:rPr>
        <w:t xml:space="preserve"> </w:t>
      </w:r>
      <w:r w:rsidRPr="006A2086">
        <w:rPr>
          <w:noProof/>
          <w:color w:val="000000"/>
          <w:sz w:val="28"/>
          <w:szCs w:val="28"/>
        </w:rPr>
        <w:t>контрольно</w:t>
      </w:r>
      <w:r w:rsidR="002E6D51" w:rsidRPr="006A2086">
        <w:rPr>
          <w:noProof/>
          <w:color w:val="000000"/>
          <w:sz w:val="28"/>
          <w:szCs w:val="28"/>
        </w:rPr>
        <w:t xml:space="preserve"> </w:t>
      </w:r>
      <w:r w:rsidRPr="006A2086">
        <w:rPr>
          <w:noProof/>
          <w:color w:val="000000"/>
          <w:sz w:val="28"/>
          <w:szCs w:val="28"/>
        </w:rPr>
        <w:t>–</w:t>
      </w:r>
      <w:r w:rsidR="002E6D51" w:rsidRPr="006A2086">
        <w:rPr>
          <w:noProof/>
          <w:color w:val="000000"/>
          <w:sz w:val="28"/>
          <w:szCs w:val="28"/>
        </w:rPr>
        <w:t xml:space="preserve"> </w:t>
      </w:r>
      <w:r w:rsidRPr="006A2086">
        <w:rPr>
          <w:noProof/>
          <w:color w:val="000000"/>
          <w:sz w:val="28"/>
          <w:szCs w:val="28"/>
        </w:rPr>
        <w:t>ревизионных мероприятий, являются</w:t>
      </w:r>
      <w:r w:rsidR="002E6D51" w:rsidRPr="006A2086">
        <w:rPr>
          <w:noProof/>
          <w:color w:val="000000"/>
          <w:sz w:val="28"/>
          <w:szCs w:val="28"/>
        </w:rPr>
        <w:t xml:space="preserve"> </w:t>
      </w:r>
      <w:r w:rsidRPr="006A2086">
        <w:rPr>
          <w:noProof/>
          <w:color w:val="000000"/>
          <w:sz w:val="28"/>
          <w:szCs w:val="28"/>
        </w:rPr>
        <w:t>субъекты</w:t>
      </w:r>
      <w:r w:rsidR="002E6D51" w:rsidRPr="006A2086">
        <w:rPr>
          <w:noProof/>
          <w:color w:val="000000"/>
          <w:sz w:val="28"/>
          <w:szCs w:val="28"/>
        </w:rPr>
        <w:t xml:space="preserve"> </w:t>
      </w:r>
      <w:r w:rsidRPr="006A2086">
        <w:rPr>
          <w:noProof/>
          <w:color w:val="000000"/>
          <w:sz w:val="28"/>
          <w:szCs w:val="28"/>
        </w:rPr>
        <w:t>контроля,</w:t>
      </w:r>
      <w:r w:rsidR="002E6D51" w:rsidRPr="006A2086">
        <w:rPr>
          <w:noProof/>
          <w:color w:val="000000"/>
          <w:sz w:val="28"/>
          <w:szCs w:val="28"/>
        </w:rPr>
        <w:t xml:space="preserve"> </w:t>
      </w:r>
      <w:r w:rsidRPr="006A2086">
        <w:rPr>
          <w:noProof/>
          <w:color w:val="000000"/>
          <w:sz w:val="28"/>
          <w:szCs w:val="28"/>
        </w:rPr>
        <w:t>объект,</w:t>
      </w:r>
      <w:r w:rsidR="002E6D51" w:rsidRPr="006A2086">
        <w:rPr>
          <w:noProof/>
          <w:color w:val="000000"/>
          <w:sz w:val="28"/>
          <w:szCs w:val="28"/>
        </w:rPr>
        <w:t xml:space="preserve"> </w:t>
      </w:r>
      <w:r w:rsidRPr="006A2086">
        <w:rPr>
          <w:noProof/>
          <w:color w:val="000000"/>
          <w:sz w:val="28"/>
          <w:szCs w:val="28"/>
        </w:rPr>
        <w:t>процесс</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методика контроля. Конечно же,</w:t>
      </w:r>
      <w:r w:rsidR="002E6D51" w:rsidRPr="006A2086">
        <w:rPr>
          <w:noProof/>
          <w:color w:val="000000"/>
          <w:sz w:val="28"/>
          <w:szCs w:val="28"/>
        </w:rPr>
        <w:t xml:space="preserve"> </w:t>
      </w:r>
      <w:r w:rsidRPr="006A2086">
        <w:rPr>
          <w:noProof/>
          <w:color w:val="000000"/>
          <w:sz w:val="28"/>
          <w:szCs w:val="28"/>
        </w:rPr>
        <w:t>все</w:t>
      </w:r>
      <w:r w:rsidR="002E6D51" w:rsidRPr="006A2086">
        <w:rPr>
          <w:noProof/>
          <w:color w:val="000000"/>
          <w:sz w:val="28"/>
          <w:szCs w:val="28"/>
        </w:rPr>
        <w:t xml:space="preserve"> </w:t>
      </w:r>
      <w:r w:rsidRPr="006A2086">
        <w:rPr>
          <w:noProof/>
          <w:color w:val="000000"/>
          <w:sz w:val="28"/>
          <w:szCs w:val="28"/>
        </w:rPr>
        <w:t>это</w:t>
      </w:r>
      <w:r w:rsidR="002E6D51" w:rsidRPr="006A2086">
        <w:rPr>
          <w:noProof/>
          <w:color w:val="000000"/>
          <w:sz w:val="28"/>
          <w:szCs w:val="28"/>
        </w:rPr>
        <w:t xml:space="preserve"> </w:t>
      </w:r>
      <w:r w:rsidRPr="006A2086">
        <w:rPr>
          <w:noProof/>
          <w:color w:val="000000"/>
          <w:sz w:val="28"/>
          <w:szCs w:val="28"/>
        </w:rPr>
        <w:t>должно</w:t>
      </w:r>
      <w:r w:rsidR="002E6D51" w:rsidRPr="006A2086">
        <w:rPr>
          <w:noProof/>
          <w:color w:val="000000"/>
          <w:sz w:val="28"/>
          <w:szCs w:val="28"/>
        </w:rPr>
        <w:t xml:space="preserve"> </w:t>
      </w:r>
      <w:r w:rsidRPr="006A2086">
        <w:rPr>
          <w:noProof/>
          <w:color w:val="000000"/>
          <w:sz w:val="28"/>
          <w:szCs w:val="28"/>
        </w:rPr>
        <w:t>опираться</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регламентироваться нормативными юридическими документами, которые</w:t>
      </w:r>
      <w:r w:rsidR="002E6D51" w:rsidRPr="006A2086">
        <w:rPr>
          <w:noProof/>
          <w:color w:val="000000"/>
          <w:sz w:val="28"/>
          <w:szCs w:val="28"/>
        </w:rPr>
        <w:t xml:space="preserve"> </w:t>
      </w:r>
      <w:r w:rsidRPr="006A2086">
        <w:rPr>
          <w:noProof/>
          <w:color w:val="000000"/>
          <w:sz w:val="28"/>
          <w:szCs w:val="28"/>
        </w:rPr>
        <w:t>в</w:t>
      </w:r>
      <w:r w:rsidR="002E6D51" w:rsidRPr="006A2086">
        <w:rPr>
          <w:noProof/>
          <w:color w:val="000000"/>
          <w:sz w:val="28"/>
          <w:szCs w:val="28"/>
        </w:rPr>
        <w:t xml:space="preserve"> </w:t>
      </w:r>
      <w:r w:rsidRPr="006A2086">
        <w:rPr>
          <w:noProof/>
          <w:color w:val="000000"/>
          <w:sz w:val="28"/>
          <w:szCs w:val="28"/>
        </w:rPr>
        <w:t>совокупности</w:t>
      </w:r>
      <w:r w:rsidR="002E6D51" w:rsidRPr="006A2086">
        <w:rPr>
          <w:noProof/>
          <w:color w:val="000000"/>
          <w:sz w:val="28"/>
          <w:szCs w:val="28"/>
        </w:rPr>
        <w:t xml:space="preserve"> </w:t>
      </w:r>
      <w:r w:rsidRPr="006A2086">
        <w:rPr>
          <w:noProof/>
          <w:color w:val="000000"/>
          <w:sz w:val="28"/>
          <w:szCs w:val="28"/>
        </w:rPr>
        <w:t>образуют Финансовое (бюджетное, налоговое) право.[2]</w:t>
      </w:r>
    </w:p>
    <w:p w:rsidR="00E016F4" w:rsidRPr="006A2086" w:rsidRDefault="00E016F4" w:rsidP="002E6D51">
      <w:pPr>
        <w:widowControl w:val="0"/>
        <w:autoSpaceDE w:val="0"/>
        <w:autoSpaceDN w:val="0"/>
        <w:adjustRightInd w:val="0"/>
        <w:spacing w:line="360" w:lineRule="auto"/>
        <w:ind w:firstLine="709"/>
        <w:jc w:val="both"/>
        <w:rPr>
          <w:b/>
          <w:bCs/>
          <w:noProof/>
          <w:color w:val="000000"/>
          <w:sz w:val="28"/>
          <w:szCs w:val="28"/>
        </w:rPr>
      </w:pPr>
      <w:r w:rsidRPr="006A2086">
        <w:rPr>
          <w:b/>
          <w:bCs/>
          <w:noProof/>
          <w:color w:val="000000"/>
          <w:sz w:val="28"/>
          <w:szCs w:val="28"/>
        </w:rPr>
        <w:t>Классификация бюджетного контроля, формы и методы его проведения.</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Успешное</w:t>
      </w:r>
      <w:r w:rsidR="002E6D51" w:rsidRPr="006A2086">
        <w:rPr>
          <w:noProof/>
          <w:color w:val="000000"/>
          <w:sz w:val="28"/>
          <w:szCs w:val="28"/>
        </w:rPr>
        <w:t xml:space="preserve"> </w:t>
      </w:r>
      <w:r w:rsidRPr="006A2086">
        <w:rPr>
          <w:noProof/>
          <w:color w:val="000000"/>
          <w:sz w:val="28"/>
          <w:szCs w:val="28"/>
        </w:rPr>
        <w:t>выполнение</w:t>
      </w:r>
      <w:r w:rsidR="002E6D51" w:rsidRPr="006A2086">
        <w:rPr>
          <w:noProof/>
          <w:color w:val="000000"/>
          <w:sz w:val="28"/>
          <w:szCs w:val="28"/>
        </w:rPr>
        <w:t xml:space="preserve"> </w:t>
      </w:r>
      <w:r w:rsidRPr="006A2086">
        <w:rPr>
          <w:noProof/>
          <w:color w:val="000000"/>
          <w:sz w:val="28"/>
          <w:szCs w:val="28"/>
        </w:rPr>
        <w:t>сложных</w:t>
      </w:r>
      <w:r w:rsidR="002E6D51" w:rsidRPr="006A2086">
        <w:rPr>
          <w:noProof/>
          <w:color w:val="000000"/>
          <w:sz w:val="28"/>
          <w:szCs w:val="28"/>
        </w:rPr>
        <w:t xml:space="preserve"> </w:t>
      </w:r>
      <w:r w:rsidRPr="006A2086">
        <w:rPr>
          <w:noProof/>
          <w:color w:val="000000"/>
          <w:sz w:val="28"/>
          <w:szCs w:val="28"/>
        </w:rPr>
        <w:t>задач</w:t>
      </w:r>
      <w:r w:rsidR="002E6D51" w:rsidRPr="006A2086">
        <w:rPr>
          <w:noProof/>
          <w:color w:val="000000"/>
          <w:sz w:val="28"/>
          <w:szCs w:val="28"/>
        </w:rPr>
        <w:t xml:space="preserve"> </w:t>
      </w:r>
      <w:r w:rsidRPr="006A2086">
        <w:rPr>
          <w:noProof/>
          <w:color w:val="000000"/>
          <w:sz w:val="28"/>
          <w:szCs w:val="28"/>
        </w:rPr>
        <w:t>в</w:t>
      </w:r>
      <w:r w:rsidR="002E6D51" w:rsidRPr="006A2086">
        <w:rPr>
          <w:noProof/>
          <w:color w:val="000000"/>
          <w:sz w:val="28"/>
          <w:szCs w:val="28"/>
        </w:rPr>
        <w:t xml:space="preserve"> </w:t>
      </w:r>
      <w:r w:rsidRPr="006A2086">
        <w:rPr>
          <w:noProof/>
          <w:color w:val="000000"/>
          <w:sz w:val="28"/>
          <w:szCs w:val="28"/>
        </w:rPr>
        <w:t>различных</w:t>
      </w:r>
      <w:r w:rsidR="002E6D51" w:rsidRPr="006A2086">
        <w:rPr>
          <w:noProof/>
          <w:color w:val="000000"/>
          <w:sz w:val="28"/>
          <w:szCs w:val="28"/>
        </w:rPr>
        <w:t xml:space="preserve"> </w:t>
      </w:r>
      <w:r w:rsidRPr="006A2086">
        <w:rPr>
          <w:noProof/>
          <w:color w:val="000000"/>
          <w:sz w:val="28"/>
          <w:szCs w:val="28"/>
        </w:rPr>
        <w:t>сферах</w:t>
      </w:r>
      <w:r w:rsidR="002E6D51" w:rsidRPr="006A2086">
        <w:rPr>
          <w:noProof/>
          <w:color w:val="000000"/>
          <w:sz w:val="28"/>
          <w:szCs w:val="28"/>
        </w:rPr>
        <w:t xml:space="preserve"> </w:t>
      </w:r>
      <w:r w:rsidRPr="006A2086">
        <w:rPr>
          <w:noProof/>
          <w:color w:val="000000"/>
          <w:sz w:val="28"/>
          <w:szCs w:val="28"/>
        </w:rPr>
        <w:t>финансово-экономической жизни</w:t>
      </w:r>
      <w:r w:rsidR="002E6D51" w:rsidRPr="006A2086">
        <w:rPr>
          <w:noProof/>
          <w:color w:val="000000"/>
          <w:sz w:val="28"/>
          <w:szCs w:val="28"/>
        </w:rPr>
        <w:t xml:space="preserve"> </w:t>
      </w:r>
      <w:r w:rsidRPr="006A2086">
        <w:rPr>
          <w:noProof/>
          <w:color w:val="000000"/>
          <w:sz w:val="28"/>
          <w:szCs w:val="28"/>
        </w:rPr>
        <w:t>общества</w:t>
      </w:r>
      <w:r w:rsidR="002E6D51" w:rsidRPr="006A2086">
        <w:rPr>
          <w:noProof/>
          <w:color w:val="000000"/>
          <w:sz w:val="28"/>
          <w:szCs w:val="28"/>
        </w:rPr>
        <w:t xml:space="preserve"> </w:t>
      </w:r>
      <w:r w:rsidRPr="006A2086">
        <w:rPr>
          <w:noProof/>
          <w:color w:val="000000"/>
          <w:sz w:val="28"/>
          <w:szCs w:val="28"/>
        </w:rPr>
        <w:t>зависит</w:t>
      </w:r>
      <w:r w:rsidR="002E6D51" w:rsidRPr="006A2086">
        <w:rPr>
          <w:noProof/>
          <w:color w:val="000000"/>
          <w:sz w:val="28"/>
          <w:szCs w:val="28"/>
        </w:rPr>
        <w:t xml:space="preserve"> </w:t>
      </w:r>
      <w:r w:rsidRPr="006A2086">
        <w:rPr>
          <w:noProof/>
          <w:color w:val="000000"/>
          <w:sz w:val="28"/>
          <w:szCs w:val="28"/>
        </w:rPr>
        <w:t>от</w:t>
      </w:r>
      <w:r w:rsidR="002E6D51" w:rsidRPr="006A2086">
        <w:rPr>
          <w:noProof/>
          <w:color w:val="000000"/>
          <w:sz w:val="28"/>
          <w:szCs w:val="28"/>
        </w:rPr>
        <w:t xml:space="preserve"> </w:t>
      </w:r>
      <w:r w:rsidRPr="006A2086">
        <w:rPr>
          <w:noProof/>
          <w:color w:val="000000"/>
          <w:sz w:val="28"/>
          <w:szCs w:val="28"/>
        </w:rPr>
        <w:t>соответствующей</w:t>
      </w:r>
      <w:r w:rsidR="002E6D51" w:rsidRPr="006A2086">
        <w:rPr>
          <w:noProof/>
          <w:color w:val="000000"/>
          <w:sz w:val="28"/>
          <w:szCs w:val="28"/>
        </w:rPr>
        <w:t xml:space="preserve"> </w:t>
      </w:r>
      <w:r w:rsidRPr="006A2086">
        <w:rPr>
          <w:noProof/>
          <w:color w:val="000000"/>
          <w:sz w:val="28"/>
          <w:szCs w:val="28"/>
        </w:rPr>
        <w:t>организации,</w:t>
      </w:r>
      <w:r w:rsidR="00C762D7" w:rsidRPr="006A2086">
        <w:rPr>
          <w:noProof/>
          <w:color w:val="000000"/>
          <w:sz w:val="28"/>
          <w:szCs w:val="28"/>
        </w:rPr>
        <w:t xml:space="preserve"> </w:t>
      </w:r>
      <w:r w:rsidRPr="006A2086">
        <w:rPr>
          <w:noProof/>
          <w:color w:val="000000"/>
          <w:sz w:val="28"/>
          <w:szCs w:val="28"/>
        </w:rPr>
        <w:t>видов контроля, форм и методов его проведения.</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В зависимости от того, кто осуществляет бюджетный контроль, различают:</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государственный</w:t>
      </w:r>
      <w:r w:rsidR="002E6D51" w:rsidRPr="006A2086">
        <w:rPr>
          <w:noProof/>
          <w:color w:val="000000"/>
          <w:sz w:val="28"/>
          <w:szCs w:val="28"/>
        </w:rPr>
        <w:t xml:space="preserve"> </w:t>
      </w:r>
      <w:r w:rsidRPr="006A2086">
        <w:rPr>
          <w:noProof/>
          <w:color w:val="000000"/>
          <w:sz w:val="28"/>
          <w:szCs w:val="28"/>
        </w:rPr>
        <w:t>бюджетный</w:t>
      </w:r>
      <w:r w:rsidR="002E6D51" w:rsidRPr="006A2086">
        <w:rPr>
          <w:noProof/>
          <w:color w:val="000000"/>
          <w:sz w:val="28"/>
          <w:szCs w:val="28"/>
        </w:rPr>
        <w:t xml:space="preserve"> </w:t>
      </w:r>
      <w:r w:rsidRPr="006A2086">
        <w:rPr>
          <w:noProof/>
          <w:color w:val="000000"/>
          <w:sz w:val="28"/>
          <w:szCs w:val="28"/>
        </w:rPr>
        <w:t>контроль,</w:t>
      </w:r>
      <w:r w:rsidR="002E6D51" w:rsidRPr="006A2086">
        <w:rPr>
          <w:noProof/>
          <w:color w:val="000000"/>
          <w:sz w:val="28"/>
          <w:szCs w:val="28"/>
        </w:rPr>
        <w:t xml:space="preserve"> </w:t>
      </w:r>
      <w:r w:rsidRPr="006A2086">
        <w:rPr>
          <w:noProof/>
          <w:color w:val="000000"/>
          <w:sz w:val="28"/>
          <w:szCs w:val="28"/>
        </w:rPr>
        <w:t>осуществляемый</w:t>
      </w:r>
      <w:r w:rsidR="002E6D51" w:rsidRPr="006A2086">
        <w:rPr>
          <w:noProof/>
          <w:color w:val="000000"/>
          <w:sz w:val="28"/>
          <w:szCs w:val="28"/>
        </w:rPr>
        <w:t xml:space="preserve"> </w:t>
      </w:r>
      <w:r w:rsidRPr="006A2086">
        <w:rPr>
          <w:noProof/>
          <w:color w:val="000000"/>
          <w:sz w:val="28"/>
          <w:szCs w:val="28"/>
        </w:rPr>
        <w:t>органами</w:t>
      </w:r>
      <w:r w:rsidR="00C762D7" w:rsidRPr="006A2086">
        <w:rPr>
          <w:noProof/>
          <w:color w:val="000000"/>
          <w:sz w:val="28"/>
          <w:szCs w:val="28"/>
        </w:rPr>
        <w:t xml:space="preserve"> </w:t>
      </w:r>
      <w:r w:rsidRPr="006A2086">
        <w:rPr>
          <w:noProof/>
          <w:color w:val="000000"/>
          <w:sz w:val="28"/>
          <w:szCs w:val="28"/>
        </w:rPr>
        <w:t>государственной</w:t>
      </w:r>
      <w:r w:rsidR="002E6D51" w:rsidRPr="006A2086">
        <w:rPr>
          <w:noProof/>
          <w:color w:val="000000"/>
          <w:sz w:val="28"/>
          <w:szCs w:val="28"/>
        </w:rPr>
        <w:t xml:space="preserve"> </w:t>
      </w:r>
      <w:r w:rsidRPr="006A2086">
        <w:rPr>
          <w:noProof/>
          <w:color w:val="000000"/>
          <w:sz w:val="28"/>
          <w:szCs w:val="28"/>
        </w:rPr>
        <w:t>власти.</w:t>
      </w:r>
      <w:r w:rsidR="002E6D51" w:rsidRPr="006A2086">
        <w:rPr>
          <w:noProof/>
          <w:color w:val="000000"/>
          <w:sz w:val="28"/>
          <w:szCs w:val="28"/>
        </w:rPr>
        <w:t xml:space="preserve"> </w:t>
      </w:r>
      <w:r w:rsidRPr="006A2086">
        <w:rPr>
          <w:noProof/>
          <w:color w:val="000000"/>
          <w:sz w:val="28"/>
          <w:szCs w:val="28"/>
        </w:rPr>
        <w:t>Он</w:t>
      </w:r>
      <w:r w:rsidR="002E6D51" w:rsidRPr="006A2086">
        <w:rPr>
          <w:noProof/>
          <w:color w:val="000000"/>
          <w:sz w:val="28"/>
          <w:szCs w:val="28"/>
        </w:rPr>
        <w:t xml:space="preserve"> </w:t>
      </w:r>
      <w:r w:rsidRPr="006A2086">
        <w:rPr>
          <w:noProof/>
          <w:color w:val="000000"/>
          <w:sz w:val="28"/>
          <w:szCs w:val="28"/>
        </w:rPr>
        <w:t>обеспечивает</w:t>
      </w:r>
      <w:r w:rsidR="002E6D51" w:rsidRPr="006A2086">
        <w:rPr>
          <w:noProof/>
          <w:color w:val="000000"/>
          <w:sz w:val="28"/>
          <w:szCs w:val="28"/>
        </w:rPr>
        <w:t xml:space="preserve"> </w:t>
      </w:r>
      <w:r w:rsidRPr="006A2086">
        <w:rPr>
          <w:noProof/>
          <w:color w:val="000000"/>
          <w:sz w:val="28"/>
          <w:szCs w:val="28"/>
        </w:rPr>
        <w:t>интересы</w:t>
      </w:r>
      <w:r w:rsidR="002E6D51" w:rsidRPr="006A2086">
        <w:rPr>
          <w:noProof/>
          <w:color w:val="000000"/>
          <w:sz w:val="28"/>
          <w:szCs w:val="28"/>
        </w:rPr>
        <w:t xml:space="preserve"> </w:t>
      </w:r>
      <w:r w:rsidRPr="006A2086">
        <w:rPr>
          <w:noProof/>
          <w:color w:val="000000"/>
          <w:sz w:val="28"/>
          <w:szCs w:val="28"/>
        </w:rPr>
        <w:t>государства</w:t>
      </w:r>
      <w:r w:rsidR="002E6D51" w:rsidRPr="006A2086">
        <w:rPr>
          <w:noProof/>
          <w:color w:val="000000"/>
          <w:sz w:val="28"/>
          <w:szCs w:val="28"/>
        </w:rPr>
        <w:t xml:space="preserve"> </w:t>
      </w:r>
      <w:r w:rsidRPr="006A2086">
        <w:rPr>
          <w:noProof/>
          <w:color w:val="000000"/>
          <w:sz w:val="28"/>
          <w:szCs w:val="28"/>
        </w:rPr>
        <w:t>и</w:t>
      </w:r>
      <w:r w:rsidR="00C762D7" w:rsidRPr="006A2086">
        <w:rPr>
          <w:noProof/>
          <w:color w:val="000000"/>
          <w:sz w:val="28"/>
          <w:szCs w:val="28"/>
        </w:rPr>
        <w:t xml:space="preserve"> б</w:t>
      </w:r>
      <w:r w:rsidRPr="006A2086">
        <w:rPr>
          <w:noProof/>
          <w:color w:val="000000"/>
          <w:sz w:val="28"/>
          <w:szCs w:val="28"/>
        </w:rPr>
        <w:t>общества, проверяет выполнение налогоплательщиками обязательств перед</w:t>
      </w:r>
      <w:r w:rsidR="00C762D7" w:rsidRPr="006A2086">
        <w:rPr>
          <w:noProof/>
          <w:color w:val="000000"/>
          <w:sz w:val="28"/>
          <w:szCs w:val="28"/>
        </w:rPr>
        <w:t xml:space="preserve"> </w:t>
      </w:r>
      <w:r w:rsidRPr="006A2086">
        <w:rPr>
          <w:noProof/>
          <w:color w:val="000000"/>
          <w:sz w:val="28"/>
          <w:szCs w:val="28"/>
        </w:rPr>
        <w:t>бюджетом и целевое использование бюджетных ассигнований;</w:t>
      </w:r>
    </w:p>
    <w:p w:rsidR="00C762D7"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ведомственный</w:t>
      </w:r>
      <w:r w:rsidR="002E6D51" w:rsidRPr="006A2086">
        <w:rPr>
          <w:noProof/>
          <w:color w:val="000000"/>
          <w:sz w:val="28"/>
          <w:szCs w:val="28"/>
        </w:rPr>
        <w:t xml:space="preserve"> </w:t>
      </w:r>
      <w:r w:rsidRPr="006A2086">
        <w:rPr>
          <w:noProof/>
          <w:color w:val="000000"/>
          <w:sz w:val="28"/>
          <w:szCs w:val="28"/>
        </w:rPr>
        <w:t>контроль,</w:t>
      </w:r>
      <w:r w:rsidR="002E6D51" w:rsidRPr="006A2086">
        <w:rPr>
          <w:noProof/>
          <w:color w:val="000000"/>
          <w:sz w:val="28"/>
          <w:szCs w:val="28"/>
        </w:rPr>
        <w:t xml:space="preserve"> </w:t>
      </w:r>
      <w:r w:rsidRPr="006A2086">
        <w:rPr>
          <w:noProof/>
          <w:color w:val="000000"/>
          <w:sz w:val="28"/>
          <w:szCs w:val="28"/>
        </w:rPr>
        <w:t>проводимый</w:t>
      </w:r>
      <w:r w:rsidR="002E6D51" w:rsidRPr="006A2086">
        <w:rPr>
          <w:noProof/>
          <w:color w:val="000000"/>
          <w:sz w:val="28"/>
          <w:szCs w:val="28"/>
        </w:rPr>
        <w:t xml:space="preserve"> </w:t>
      </w:r>
      <w:r w:rsidRPr="006A2086">
        <w:rPr>
          <w:noProof/>
          <w:color w:val="000000"/>
          <w:sz w:val="28"/>
          <w:szCs w:val="28"/>
        </w:rPr>
        <w:t>контрольно</w:t>
      </w:r>
      <w:r w:rsidR="002E6D51" w:rsidRPr="006A2086">
        <w:rPr>
          <w:noProof/>
          <w:color w:val="000000"/>
          <w:sz w:val="28"/>
          <w:szCs w:val="28"/>
        </w:rPr>
        <w:t xml:space="preserve"> </w:t>
      </w:r>
      <w:r w:rsidRPr="006A2086">
        <w:rPr>
          <w:noProof/>
          <w:color w:val="000000"/>
          <w:sz w:val="28"/>
          <w:szCs w:val="28"/>
        </w:rPr>
        <w:t>ревизионными</w:t>
      </w:r>
      <w:r w:rsidR="00C762D7" w:rsidRPr="006A2086">
        <w:rPr>
          <w:noProof/>
          <w:color w:val="000000"/>
          <w:sz w:val="28"/>
          <w:szCs w:val="28"/>
        </w:rPr>
        <w:t xml:space="preserve"> б</w:t>
      </w:r>
      <w:r w:rsidRPr="006A2086">
        <w:rPr>
          <w:noProof/>
          <w:color w:val="000000"/>
          <w:sz w:val="28"/>
          <w:szCs w:val="28"/>
        </w:rPr>
        <w:t>управлениями министерств и ведомств. Ведомственный контроль ограничен</w:t>
      </w:r>
      <w:r w:rsidR="00C762D7" w:rsidRPr="006A2086">
        <w:rPr>
          <w:noProof/>
          <w:color w:val="000000"/>
          <w:sz w:val="28"/>
          <w:szCs w:val="28"/>
        </w:rPr>
        <w:t xml:space="preserve"> </w:t>
      </w:r>
      <w:r w:rsidRPr="006A2086">
        <w:rPr>
          <w:noProof/>
          <w:color w:val="000000"/>
          <w:sz w:val="28"/>
          <w:szCs w:val="28"/>
        </w:rPr>
        <w:t>кругом юридических лиц, находящихся в административной</w:t>
      </w:r>
      <w:r w:rsidR="002E6D51" w:rsidRPr="006A2086">
        <w:rPr>
          <w:noProof/>
          <w:color w:val="000000"/>
          <w:sz w:val="28"/>
          <w:szCs w:val="28"/>
        </w:rPr>
        <w:t xml:space="preserve"> </w:t>
      </w:r>
      <w:r w:rsidRPr="006A2086">
        <w:rPr>
          <w:noProof/>
          <w:color w:val="000000"/>
          <w:sz w:val="28"/>
          <w:szCs w:val="28"/>
        </w:rPr>
        <w:t>подчиненности</w:t>
      </w:r>
      <w:r w:rsidR="00C762D7" w:rsidRPr="006A2086">
        <w:rPr>
          <w:noProof/>
          <w:color w:val="000000"/>
          <w:sz w:val="28"/>
          <w:szCs w:val="28"/>
        </w:rPr>
        <w:t xml:space="preserve"> </w:t>
      </w:r>
      <w:r w:rsidRPr="006A2086">
        <w:rPr>
          <w:noProof/>
          <w:color w:val="000000"/>
          <w:sz w:val="28"/>
          <w:szCs w:val="28"/>
        </w:rPr>
        <w:t>от контролирующего министерства или ведомства. При</w:t>
      </w:r>
      <w:r w:rsidR="002E6D51" w:rsidRPr="006A2086">
        <w:rPr>
          <w:noProof/>
          <w:color w:val="000000"/>
          <w:sz w:val="28"/>
          <w:szCs w:val="28"/>
        </w:rPr>
        <w:t xml:space="preserve"> </w:t>
      </w:r>
      <w:r w:rsidRPr="006A2086">
        <w:rPr>
          <w:noProof/>
          <w:color w:val="000000"/>
          <w:sz w:val="28"/>
          <w:szCs w:val="28"/>
        </w:rPr>
        <w:t>этом</w:t>
      </w:r>
      <w:r w:rsidR="002E6D51" w:rsidRPr="006A2086">
        <w:rPr>
          <w:noProof/>
          <w:color w:val="000000"/>
          <w:sz w:val="28"/>
          <w:szCs w:val="28"/>
        </w:rPr>
        <w:t xml:space="preserve"> </w:t>
      </w:r>
      <w:r w:rsidRPr="006A2086">
        <w:rPr>
          <w:noProof/>
          <w:color w:val="000000"/>
          <w:sz w:val="28"/>
          <w:szCs w:val="28"/>
        </w:rPr>
        <w:t>проверяется</w:t>
      </w:r>
      <w:r w:rsidR="00C762D7" w:rsidRPr="006A2086">
        <w:rPr>
          <w:noProof/>
          <w:color w:val="000000"/>
          <w:sz w:val="28"/>
          <w:szCs w:val="28"/>
        </w:rPr>
        <w:t xml:space="preserve"> </w:t>
      </w:r>
      <w:r w:rsidRPr="006A2086">
        <w:rPr>
          <w:noProof/>
          <w:color w:val="000000"/>
          <w:sz w:val="28"/>
          <w:szCs w:val="28"/>
        </w:rPr>
        <w:t>расходование бюджетных средств, выделенных по ведомственному признаку бюджетной</w:t>
      </w:r>
      <w:r w:rsidR="002E6D51" w:rsidRPr="006A2086">
        <w:rPr>
          <w:noProof/>
          <w:color w:val="000000"/>
          <w:sz w:val="28"/>
          <w:szCs w:val="28"/>
        </w:rPr>
        <w:t xml:space="preserve"> </w:t>
      </w:r>
      <w:r w:rsidRPr="006A2086">
        <w:rPr>
          <w:noProof/>
          <w:color w:val="000000"/>
          <w:sz w:val="28"/>
          <w:szCs w:val="28"/>
        </w:rPr>
        <w:t>классификации,</w:t>
      </w:r>
      <w:r w:rsidR="002E6D51" w:rsidRPr="006A2086">
        <w:rPr>
          <w:noProof/>
          <w:color w:val="000000"/>
          <w:sz w:val="28"/>
          <w:szCs w:val="28"/>
        </w:rPr>
        <w:t xml:space="preserve"> </w:t>
      </w:r>
      <w:r w:rsidRPr="006A2086">
        <w:rPr>
          <w:noProof/>
          <w:color w:val="000000"/>
          <w:sz w:val="28"/>
          <w:szCs w:val="28"/>
        </w:rPr>
        <w:t>а</w:t>
      </w:r>
      <w:r w:rsidR="002E6D51" w:rsidRPr="006A2086">
        <w:rPr>
          <w:noProof/>
          <w:color w:val="000000"/>
          <w:sz w:val="28"/>
          <w:szCs w:val="28"/>
        </w:rPr>
        <w:t xml:space="preserve"> </w:t>
      </w:r>
      <w:r w:rsidRPr="006A2086">
        <w:rPr>
          <w:noProof/>
          <w:color w:val="000000"/>
          <w:sz w:val="28"/>
          <w:szCs w:val="28"/>
        </w:rPr>
        <w:t>также</w:t>
      </w:r>
      <w:r w:rsidR="002E6D51" w:rsidRPr="006A2086">
        <w:rPr>
          <w:noProof/>
          <w:color w:val="000000"/>
          <w:sz w:val="28"/>
          <w:szCs w:val="28"/>
        </w:rPr>
        <w:t xml:space="preserve"> </w:t>
      </w:r>
      <w:r w:rsidRPr="006A2086">
        <w:rPr>
          <w:noProof/>
          <w:color w:val="000000"/>
          <w:sz w:val="28"/>
          <w:szCs w:val="28"/>
        </w:rPr>
        <w:t>использование</w:t>
      </w:r>
      <w:r w:rsidR="002E6D51" w:rsidRPr="006A2086">
        <w:rPr>
          <w:noProof/>
          <w:color w:val="000000"/>
          <w:sz w:val="28"/>
          <w:szCs w:val="28"/>
        </w:rPr>
        <w:t xml:space="preserve"> </w:t>
      </w:r>
      <w:r w:rsidRPr="006A2086">
        <w:rPr>
          <w:noProof/>
          <w:color w:val="000000"/>
          <w:sz w:val="28"/>
          <w:szCs w:val="28"/>
        </w:rPr>
        <w:t>бюджетных</w:t>
      </w:r>
      <w:r w:rsidR="002E6D51" w:rsidRPr="006A2086">
        <w:rPr>
          <w:noProof/>
          <w:color w:val="000000"/>
          <w:sz w:val="28"/>
          <w:szCs w:val="28"/>
        </w:rPr>
        <w:t xml:space="preserve"> </w:t>
      </w:r>
      <w:r w:rsidRPr="006A2086">
        <w:rPr>
          <w:noProof/>
          <w:color w:val="000000"/>
          <w:sz w:val="28"/>
          <w:szCs w:val="28"/>
        </w:rPr>
        <w:t>ссуд,</w:t>
      </w:r>
      <w:r w:rsidR="00C762D7" w:rsidRPr="006A2086">
        <w:rPr>
          <w:noProof/>
          <w:color w:val="000000"/>
          <w:sz w:val="28"/>
          <w:szCs w:val="28"/>
        </w:rPr>
        <w:t xml:space="preserve"> </w:t>
      </w:r>
      <w:r w:rsidRPr="006A2086">
        <w:rPr>
          <w:noProof/>
          <w:color w:val="000000"/>
          <w:sz w:val="28"/>
          <w:szCs w:val="28"/>
        </w:rPr>
        <w:t>субсидий, субвенций и другой финансовой помощи</w:t>
      </w:r>
      <w:r w:rsidR="002E6D51" w:rsidRPr="006A2086">
        <w:rPr>
          <w:noProof/>
          <w:color w:val="000000"/>
          <w:sz w:val="28"/>
          <w:szCs w:val="28"/>
        </w:rPr>
        <w:t xml:space="preserve"> </w:t>
      </w:r>
      <w:r w:rsidRPr="006A2086">
        <w:rPr>
          <w:noProof/>
          <w:color w:val="000000"/>
          <w:sz w:val="28"/>
          <w:szCs w:val="28"/>
        </w:rPr>
        <w:t>из</w:t>
      </w:r>
      <w:r w:rsidR="002E6D51" w:rsidRPr="006A2086">
        <w:rPr>
          <w:noProof/>
          <w:color w:val="000000"/>
          <w:sz w:val="28"/>
          <w:szCs w:val="28"/>
        </w:rPr>
        <w:t xml:space="preserve"> </w:t>
      </w:r>
      <w:r w:rsidRPr="006A2086">
        <w:rPr>
          <w:noProof/>
          <w:color w:val="000000"/>
          <w:sz w:val="28"/>
          <w:szCs w:val="28"/>
        </w:rPr>
        <w:t>бюджета.</w:t>
      </w:r>
      <w:r w:rsidR="002E6D51" w:rsidRPr="006A2086">
        <w:rPr>
          <w:noProof/>
          <w:color w:val="000000"/>
          <w:sz w:val="28"/>
          <w:szCs w:val="28"/>
        </w:rPr>
        <w:t xml:space="preserve"> </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Следует</w:t>
      </w:r>
      <w:r w:rsidR="00C762D7" w:rsidRPr="006A2086">
        <w:rPr>
          <w:noProof/>
          <w:color w:val="000000"/>
          <w:sz w:val="28"/>
          <w:szCs w:val="28"/>
        </w:rPr>
        <w:t xml:space="preserve"> </w:t>
      </w:r>
      <w:r w:rsidRPr="006A2086">
        <w:rPr>
          <w:noProof/>
          <w:color w:val="000000"/>
          <w:sz w:val="28"/>
          <w:szCs w:val="28"/>
        </w:rPr>
        <w:t>отметить, что в пореформенные годы</w:t>
      </w:r>
      <w:r w:rsidR="002E6D51" w:rsidRPr="006A2086">
        <w:rPr>
          <w:noProof/>
          <w:color w:val="000000"/>
          <w:sz w:val="28"/>
          <w:szCs w:val="28"/>
        </w:rPr>
        <w:t xml:space="preserve"> </w:t>
      </w:r>
      <w:r w:rsidRPr="006A2086">
        <w:rPr>
          <w:noProof/>
          <w:color w:val="000000"/>
          <w:sz w:val="28"/>
          <w:szCs w:val="28"/>
        </w:rPr>
        <w:t>значение</w:t>
      </w:r>
      <w:r w:rsidR="002E6D51" w:rsidRPr="006A2086">
        <w:rPr>
          <w:noProof/>
          <w:color w:val="000000"/>
          <w:sz w:val="28"/>
          <w:szCs w:val="28"/>
        </w:rPr>
        <w:t xml:space="preserve"> </w:t>
      </w:r>
      <w:r w:rsidRPr="006A2086">
        <w:rPr>
          <w:noProof/>
          <w:color w:val="000000"/>
          <w:sz w:val="28"/>
          <w:szCs w:val="28"/>
        </w:rPr>
        <w:t>данного</w:t>
      </w:r>
      <w:r w:rsidR="002E6D51" w:rsidRPr="006A2086">
        <w:rPr>
          <w:noProof/>
          <w:color w:val="000000"/>
          <w:sz w:val="28"/>
          <w:szCs w:val="28"/>
        </w:rPr>
        <w:t xml:space="preserve"> </w:t>
      </w:r>
      <w:r w:rsidRPr="006A2086">
        <w:rPr>
          <w:noProof/>
          <w:color w:val="000000"/>
          <w:sz w:val="28"/>
          <w:szCs w:val="28"/>
        </w:rPr>
        <w:t>вида</w:t>
      </w:r>
      <w:r w:rsidR="002E6D51" w:rsidRPr="006A2086">
        <w:rPr>
          <w:noProof/>
          <w:color w:val="000000"/>
          <w:sz w:val="28"/>
          <w:szCs w:val="28"/>
        </w:rPr>
        <w:t xml:space="preserve"> </w:t>
      </w:r>
      <w:r w:rsidRPr="006A2086">
        <w:rPr>
          <w:noProof/>
          <w:color w:val="000000"/>
          <w:sz w:val="28"/>
          <w:szCs w:val="28"/>
        </w:rPr>
        <w:t>контроля</w:t>
      </w:r>
      <w:r w:rsidR="00C762D7" w:rsidRPr="006A2086">
        <w:rPr>
          <w:noProof/>
          <w:color w:val="000000"/>
          <w:sz w:val="28"/>
          <w:szCs w:val="28"/>
        </w:rPr>
        <w:t xml:space="preserve"> </w:t>
      </w:r>
      <w:r w:rsidRPr="006A2086">
        <w:rPr>
          <w:noProof/>
          <w:color w:val="000000"/>
          <w:sz w:val="28"/>
          <w:szCs w:val="28"/>
        </w:rPr>
        <w:t>снизилось. Ведомства стали ликвидировать свои ревизионные управления,</w:t>
      </w:r>
      <w:r w:rsidR="00C762D7" w:rsidRPr="006A2086">
        <w:rPr>
          <w:noProof/>
          <w:color w:val="000000"/>
          <w:sz w:val="28"/>
          <w:szCs w:val="28"/>
        </w:rPr>
        <w:t xml:space="preserve"> </w:t>
      </w:r>
      <w:r w:rsidRPr="006A2086">
        <w:rPr>
          <w:noProof/>
          <w:color w:val="000000"/>
          <w:sz w:val="28"/>
          <w:szCs w:val="28"/>
        </w:rPr>
        <w:t>что позволяет многим из них тратить</w:t>
      </w:r>
      <w:r w:rsidR="002E6D51" w:rsidRPr="006A2086">
        <w:rPr>
          <w:noProof/>
          <w:color w:val="000000"/>
          <w:sz w:val="28"/>
          <w:szCs w:val="28"/>
        </w:rPr>
        <w:t xml:space="preserve"> </w:t>
      </w:r>
      <w:r w:rsidRPr="006A2086">
        <w:rPr>
          <w:noProof/>
          <w:color w:val="000000"/>
          <w:sz w:val="28"/>
          <w:szCs w:val="28"/>
        </w:rPr>
        <w:t>бюджетные</w:t>
      </w:r>
      <w:r w:rsidR="002E6D51" w:rsidRPr="006A2086">
        <w:rPr>
          <w:noProof/>
          <w:color w:val="000000"/>
          <w:sz w:val="28"/>
          <w:szCs w:val="28"/>
        </w:rPr>
        <w:t xml:space="preserve"> </w:t>
      </w:r>
      <w:r w:rsidRPr="006A2086">
        <w:rPr>
          <w:noProof/>
          <w:color w:val="000000"/>
          <w:sz w:val="28"/>
          <w:szCs w:val="28"/>
        </w:rPr>
        <w:t>средства</w:t>
      </w:r>
      <w:r w:rsidR="002E6D51" w:rsidRPr="006A2086">
        <w:rPr>
          <w:noProof/>
          <w:color w:val="000000"/>
          <w:sz w:val="28"/>
          <w:szCs w:val="28"/>
        </w:rPr>
        <w:t xml:space="preserve"> </w:t>
      </w:r>
      <w:r w:rsidRPr="006A2086">
        <w:rPr>
          <w:noProof/>
          <w:color w:val="000000"/>
          <w:sz w:val="28"/>
          <w:szCs w:val="28"/>
        </w:rPr>
        <w:t>практически</w:t>
      </w:r>
      <w:r w:rsidR="00C762D7" w:rsidRPr="006A2086">
        <w:rPr>
          <w:noProof/>
          <w:color w:val="000000"/>
          <w:sz w:val="28"/>
          <w:szCs w:val="28"/>
        </w:rPr>
        <w:t xml:space="preserve"> </w:t>
      </w:r>
      <w:r w:rsidRPr="006A2086">
        <w:rPr>
          <w:noProof/>
          <w:color w:val="000000"/>
          <w:sz w:val="28"/>
          <w:szCs w:val="28"/>
        </w:rPr>
        <w:t>бесконтрольно (на фоне ослабления государственного контроля). Поэтому</w:t>
      </w:r>
      <w:r w:rsidR="00C762D7" w:rsidRPr="006A2086">
        <w:rPr>
          <w:noProof/>
          <w:color w:val="000000"/>
          <w:sz w:val="28"/>
          <w:szCs w:val="28"/>
        </w:rPr>
        <w:t xml:space="preserve"> </w:t>
      </w:r>
      <w:r w:rsidRPr="006A2086">
        <w:rPr>
          <w:noProof/>
          <w:color w:val="000000"/>
          <w:sz w:val="28"/>
          <w:szCs w:val="28"/>
        </w:rPr>
        <w:t>представляется</w:t>
      </w:r>
      <w:r w:rsidR="002E6D51" w:rsidRPr="006A2086">
        <w:rPr>
          <w:noProof/>
          <w:color w:val="000000"/>
          <w:sz w:val="28"/>
          <w:szCs w:val="28"/>
        </w:rPr>
        <w:t xml:space="preserve"> </w:t>
      </w:r>
      <w:r w:rsidRPr="006A2086">
        <w:rPr>
          <w:noProof/>
          <w:color w:val="000000"/>
          <w:sz w:val="28"/>
          <w:szCs w:val="28"/>
        </w:rPr>
        <w:t>целесообразным</w:t>
      </w:r>
      <w:r w:rsidR="002E6D51" w:rsidRPr="006A2086">
        <w:rPr>
          <w:noProof/>
          <w:color w:val="000000"/>
          <w:sz w:val="28"/>
          <w:szCs w:val="28"/>
        </w:rPr>
        <w:t xml:space="preserve"> </w:t>
      </w:r>
      <w:r w:rsidRPr="006A2086">
        <w:rPr>
          <w:noProof/>
          <w:color w:val="000000"/>
          <w:sz w:val="28"/>
          <w:szCs w:val="28"/>
        </w:rPr>
        <w:t>усилить</w:t>
      </w:r>
      <w:r w:rsidR="002E6D51" w:rsidRPr="006A2086">
        <w:rPr>
          <w:noProof/>
          <w:color w:val="000000"/>
          <w:sz w:val="28"/>
          <w:szCs w:val="28"/>
        </w:rPr>
        <w:t xml:space="preserve"> </w:t>
      </w:r>
      <w:r w:rsidRPr="006A2086">
        <w:rPr>
          <w:noProof/>
          <w:color w:val="000000"/>
          <w:sz w:val="28"/>
          <w:szCs w:val="28"/>
        </w:rPr>
        <w:t>эффективность</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значение</w:t>
      </w:r>
      <w:r w:rsidR="00C762D7" w:rsidRPr="006A2086">
        <w:rPr>
          <w:noProof/>
          <w:color w:val="000000"/>
          <w:sz w:val="28"/>
          <w:szCs w:val="28"/>
        </w:rPr>
        <w:t xml:space="preserve"> </w:t>
      </w:r>
      <w:r w:rsidRPr="006A2086">
        <w:rPr>
          <w:noProof/>
          <w:color w:val="000000"/>
          <w:sz w:val="28"/>
          <w:szCs w:val="28"/>
        </w:rPr>
        <w:t>ведомственного контроля. Основными задачами</w:t>
      </w:r>
      <w:r w:rsidR="002E6D51" w:rsidRPr="006A2086">
        <w:rPr>
          <w:noProof/>
          <w:color w:val="000000"/>
          <w:sz w:val="28"/>
          <w:szCs w:val="28"/>
        </w:rPr>
        <w:t xml:space="preserve"> </w:t>
      </w:r>
      <w:r w:rsidRPr="006A2086">
        <w:rPr>
          <w:noProof/>
          <w:color w:val="000000"/>
          <w:sz w:val="28"/>
          <w:szCs w:val="28"/>
        </w:rPr>
        <w:t>ведомственного</w:t>
      </w:r>
      <w:r w:rsidR="002E6D51" w:rsidRPr="006A2086">
        <w:rPr>
          <w:noProof/>
          <w:color w:val="000000"/>
          <w:sz w:val="28"/>
          <w:szCs w:val="28"/>
        </w:rPr>
        <w:t xml:space="preserve"> </w:t>
      </w:r>
      <w:r w:rsidRPr="006A2086">
        <w:rPr>
          <w:noProof/>
          <w:color w:val="000000"/>
          <w:sz w:val="28"/>
          <w:szCs w:val="28"/>
        </w:rPr>
        <w:t>контроля</w:t>
      </w:r>
      <w:r w:rsidR="00C762D7" w:rsidRPr="006A2086">
        <w:rPr>
          <w:noProof/>
          <w:color w:val="000000"/>
          <w:sz w:val="28"/>
          <w:szCs w:val="28"/>
        </w:rPr>
        <w:t xml:space="preserve"> </w:t>
      </w:r>
      <w:r w:rsidRPr="006A2086">
        <w:rPr>
          <w:noProof/>
          <w:color w:val="000000"/>
          <w:sz w:val="28"/>
          <w:szCs w:val="28"/>
        </w:rPr>
        <w:t>являются: проверка законности</w:t>
      </w:r>
      <w:r w:rsidR="002E6D51" w:rsidRPr="006A2086">
        <w:rPr>
          <w:noProof/>
          <w:color w:val="000000"/>
          <w:sz w:val="28"/>
          <w:szCs w:val="28"/>
        </w:rPr>
        <w:t xml:space="preserve"> </w:t>
      </w:r>
      <w:r w:rsidRPr="006A2086">
        <w:rPr>
          <w:noProof/>
          <w:color w:val="000000"/>
          <w:sz w:val="28"/>
          <w:szCs w:val="28"/>
        </w:rPr>
        <w:t>финансово</w:t>
      </w:r>
      <w:r w:rsidR="002E6D51" w:rsidRPr="006A2086">
        <w:rPr>
          <w:noProof/>
          <w:color w:val="000000"/>
          <w:sz w:val="28"/>
          <w:szCs w:val="28"/>
        </w:rPr>
        <w:t xml:space="preserve"> </w:t>
      </w:r>
      <w:r w:rsidRPr="006A2086">
        <w:rPr>
          <w:noProof/>
          <w:color w:val="000000"/>
          <w:sz w:val="28"/>
          <w:szCs w:val="28"/>
        </w:rPr>
        <w:t>–</w:t>
      </w:r>
      <w:r w:rsidR="002E6D51" w:rsidRPr="006A2086">
        <w:rPr>
          <w:noProof/>
          <w:color w:val="000000"/>
          <w:sz w:val="28"/>
          <w:szCs w:val="28"/>
        </w:rPr>
        <w:t xml:space="preserve"> </w:t>
      </w:r>
      <w:r w:rsidRPr="006A2086">
        <w:rPr>
          <w:noProof/>
          <w:color w:val="000000"/>
          <w:sz w:val="28"/>
          <w:szCs w:val="28"/>
        </w:rPr>
        <w:t>хозяйственных</w:t>
      </w:r>
      <w:r w:rsidR="002E6D51" w:rsidRPr="006A2086">
        <w:rPr>
          <w:noProof/>
          <w:color w:val="000000"/>
          <w:sz w:val="28"/>
          <w:szCs w:val="28"/>
        </w:rPr>
        <w:t xml:space="preserve"> </w:t>
      </w:r>
      <w:r w:rsidRPr="006A2086">
        <w:rPr>
          <w:noProof/>
          <w:color w:val="000000"/>
          <w:sz w:val="28"/>
          <w:szCs w:val="28"/>
        </w:rPr>
        <w:t>операций,</w:t>
      </w:r>
      <w:r w:rsidR="00C762D7" w:rsidRPr="006A2086">
        <w:rPr>
          <w:noProof/>
          <w:color w:val="000000"/>
          <w:sz w:val="28"/>
          <w:szCs w:val="28"/>
        </w:rPr>
        <w:t xml:space="preserve"> </w:t>
      </w:r>
      <w:r w:rsidRPr="006A2086">
        <w:rPr>
          <w:noProof/>
          <w:color w:val="000000"/>
          <w:sz w:val="28"/>
          <w:szCs w:val="28"/>
        </w:rPr>
        <w:t>произведенных предприятиями, соблюдение</w:t>
      </w:r>
      <w:r w:rsidR="002E6D51" w:rsidRPr="006A2086">
        <w:rPr>
          <w:noProof/>
          <w:color w:val="000000"/>
          <w:sz w:val="28"/>
          <w:szCs w:val="28"/>
        </w:rPr>
        <w:t xml:space="preserve"> </w:t>
      </w:r>
      <w:r w:rsidRPr="006A2086">
        <w:rPr>
          <w:noProof/>
          <w:color w:val="000000"/>
          <w:sz w:val="28"/>
          <w:szCs w:val="28"/>
        </w:rPr>
        <w:t>ими</w:t>
      </w:r>
      <w:r w:rsidR="002E6D51" w:rsidRPr="006A2086">
        <w:rPr>
          <w:noProof/>
          <w:color w:val="000000"/>
          <w:sz w:val="28"/>
          <w:szCs w:val="28"/>
        </w:rPr>
        <w:t xml:space="preserve"> </w:t>
      </w:r>
      <w:r w:rsidRPr="006A2086">
        <w:rPr>
          <w:noProof/>
          <w:color w:val="000000"/>
          <w:sz w:val="28"/>
          <w:szCs w:val="28"/>
        </w:rPr>
        <w:t>финансовой,</w:t>
      </w:r>
      <w:r w:rsidR="002E6D51" w:rsidRPr="006A2086">
        <w:rPr>
          <w:noProof/>
          <w:color w:val="000000"/>
          <w:sz w:val="28"/>
          <w:szCs w:val="28"/>
        </w:rPr>
        <w:t xml:space="preserve"> </w:t>
      </w:r>
      <w:r w:rsidRPr="006A2086">
        <w:rPr>
          <w:noProof/>
          <w:color w:val="000000"/>
          <w:sz w:val="28"/>
          <w:szCs w:val="28"/>
        </w:rPr>
        <w:t>бюджетной,</w:t>
      </w:r>
      <w:r w:rsidR="00C762D7" w:rsidRPr="006A2086">
        <w:rPr>
          <w:noProof/>
          <w:color w:val="000000"/>
          <w:sz w:val="28"/>
          <w:szCs w:val="28"/>
        </w:rPr>
        <w:t xml:space="preserve"> </w:t>
      </w:r>
      <w:r w:rsidRPr="006A2086">
        <w:rPr>
          <w:noProof/>
          <w:color w:val="000000"/>
          <w:sz w:val="28"/>
          <w:szCs w:val="28"/>
        </w:rPr>
        <w:t>сметной и налоговой дисциплины; выявление хищений, злоупотреблений</w:t>
      </w:r>
      <w:r w:rsidR="002E6D51" w:rsidRPr="006A2086">
        <w:rPr>
          <w:noProof/>
          <w:color w:val="000000"/>
          <w:sz w:val="28"/>
          <w:szCs w:val="28"/>
        </w:rPr>
        <w:t xml:space="preserve"> </w:t>
      </w:r>
      <w:r w:rsidRPr="006A2086">
        <w:rPr>
          <w:noProof/>
          <w:color w:val="000000"/>
          <w:sz w:val="28"/>
          <w:szCs w:val="28"/>
        </w:rPr>
        <w:t>и</w:t>
      </w:r>
      <w:r w:rsidR="00C762D7" w:rsidRPr="006A2086">
        <w:rPr>
          <w:noProof/>
          <w:color w:val="000000"/>
          <w:sz w:val="28"/>
          <w:szCs w:val="28"/>
        </w:rPr>
        <w:t xml:space="preserve"> </w:t>
      </w:r>
      <w:r w:rsidRPr="006A2086">
        <w:rPr>
          <w:noProof/>
          <w:color w:val="000000"/>
          <w:sz w:val="28"/>
          <w:szCs w:val="28"/>
        </w:rPr>
        <w:t>незаконного расходования материально – денежных средств и ценностей и</w:t>
      </w:r>
      <w:r w:rsidR="00C762D7" w:rsidRPr="006A2086">
        <w:rPr>
          <w:noProof/>
          <w:color w:val="000000"/>
          <w:sz w:val="28"/>
          <w:szCs w:val="28"/>
        </w:rPr>
        <w:t xml:space="preserve"> </w:t>
      </w:r>
      <w:r w:rsidRPr="006A2086">
        <w:rPr>
          <w:noProof/>
          <w:color w:val="000000"/>
          <w:sz w:val="28"/>
          <w:szCs w:val="28"/>
        </w:rPr>
        <w:t>т. д.;</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общественный</w:t>
      </w:r>
      <w:r w:rsidR="002E6D51" w:rsidRPr="006A2086">
        <w:rPr>
          <w:noProof/>
          <w:color w:val="000000"/>
          <w:sz w:val="28"/>
          <w:szCs w:val="28"/>
        </w:rPr>
        <w:t xml:space="preserve"> </w:t>
      </w:r>
      <w:r w:rsidRPr="006A2086">
        <w:rPr>
          <w:noProof/>
          <w:color w:val="000000"/>
          <w:sz w:val="28"/>
          <w:szCs w:val="28"/>
        </w:rPr>
        <w:t>контроль</w:t>
      </w:r>
      <w:r w:rsidR="002E6D51" w:rsidRPr="006A2086">
        <w:rPr>
          <w:noProof/>
          <w:color w:val="000000"/>
          <w:sz w:val="28"/>
          <w:szCs w:val="28"/>
        </w:rPr>
        <w:t xml:space="preserve"> </w:t>
      </w:r>
      <w:r w:rsidRPr="006A2086">
        <w:rPr>
          <w:noProof/>
          <w:color w:val="000000"/>
          <w:sz w:val="28"/>
          <w:szCs w:val="28"/>
        </w:rPr>
        <w:t>осуществляется</w:t>
      </w:r>
      <w:r w:rsidR="002E6D51" w:rsidRPr="006A2086">
        <w:rPr>
          <w:noProof/>
          <w:color w:val="000000"/>
          <w:sz w:val="28"/>
          <w:szCs w:val="28"/>
        </w:rPr>
        <w:t xml:space="preserve"> </w:t>
      </w:r>
      <w:r w:rsidRPr="006A2086">
        <w:rPr>
          <w:noProof/>
          <w:color w:val="000000"/>
          <w:sz w:val="28"/>
          <w:szCs w:val="28"/>
        </w:rPr>
        <w:t>неправительственными</w:t>
      </w:r>
      <w:r w:rsidR="00C762D7" w:rsidRPr="006A2086">
        <w:rPr>
          <w:noProof/>
          <w:color w:val="000000"/>
          <w:sz w:val="28"/>
          <w:szCs w:val="28"/>
        </w:rPr>
        <w:t xml:space="preserve"> </w:t>
      </w:r>
      <w:r w:rsidRPr="006A2086">
        <w:rPr>
          <w:noProof/>
          <w:color w:val="000000"/>
          <w:sz w:val="28"/>
          <w:szCs w:val="28"/>
        </w:rPr>
        <w:t>организациями и учреждениями;</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независимый</w:t>
      </w:r>
      <w:r w:rsidR="002E6D51" w:rsidRPr="006A2086">
        <w:rPr>
          <w:noProof/>
          <w:color w:val="000000"/>
          <w:sz w:val="28"/>
          <w:szCs w:val="28"/>
        </w:rPr>
        <w:t xml:space="preserve"> </w:t>
      </w:r>
      <w:r w:rsidRPr="006A2086">
        <w:rPr>
          <w:noProof/>
          <w:color w:val="000000"/>
          <w:sz w:val="28"/>
          <w:szCs w:val="28"/>
        </w:rPr>
        <w:t>контроль,</w:t>
      </w:r>
      <w:r w:rsidR="002E6D51" w:rsidRPr="006A2086">
        <w:rPr>
          <w:noProof/>
          <w:color w:val="000000"/>
          <w:sz w:val="28"/>
          <w:szCs w:val="28"/>
        </w:rPr>
        <w:t xml:space="preserve"> </w:t>
      </w:r>
      <w:r w:rsidRPr="006A2086">
        <w:rPr>
          <w:noProof/>
          <w:color w:val="000000"/>
          <w:sz w:val="28"/>
          <w:szCs w:val="28"/>
        </w:rPr>
        <w:t>проводимый</w:t>
      </w:r>
      <w:r w:rsidR="002E6D51" w:rsidRPr="006A2086">
        <w:rPr>
          <w:noProof/>
          <w:color w:val="000000"/>
          <w:sz w:val="28"/>
          <w:szCs w:val="28"/>
        </w:rPr>
        <w:t xml:space="preserve"> </w:t>
      </w:r>
      <w:r w:rsidRPr="006A2086">
        <w:rPr>
          <w:noProof/>
          <w:color w:val="000000"/>
          <w:sz w:val="28"/>
          <w:szCs w:val="28"/>
        </w:rPr>
        <w:t>специализированными</w:t>
      </w:r>
      <w:r w:rsidR="002E6D51" w:rsidRPr="006A2086">
        <w:rPr>
          <w:noProof/>
          <w:color w:val="000000"/>
          <w:sz w:val="28"/>
          <w:szCs w:val="28"/>
        </w:rPr>
        <w:t xml:space="preserve"> </w:t>
      </w:r>
      <w:r w:rsidRPr="006A2086">
        <w:rPr>
          <w:noProof/>
          <w:color w:val="000000"/>
          <w:sz w:val="28"/>
          <w:szCs w:val="28"/>
        </w:rPr>
        <w:t>аудиторскими</w:t>
      </w:r>
      <w:r w:rsidR="00C762D7" w:rsidRPr="006A2086">
        <w:rPr>
          <w:noProof/>
          <w:color w:val="000000"/>
          <w:sz w:val="28"/>
          <w:szCs w:val="28"/>
        </w:rPr>
        <w:t xml:space="preserve"> </w:t>
      </w:r>
      <w:r w:rsidRPr="006A2086">
        <w:rPr>
          <w:noProof/>
          <w:color w:val="000000"/>
          <w:sz w:val="28"/>
          <w:szCs w:val="28"/>
        </w:rPr>
        <w:t>фирмами и службами;</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внутрихозяйственный</w:t>
      </w:r>
      <w:r w:rsidR="002E6D51" w:rsidRPr="006A2086">
        <w:rPr>
          <w:noProof/>
          <w:color w:val="000000"/>
          <w:sz w:val="28"/>
          <w:szCs w:val="28"/>
        </w:rPr>
        <w:t xml:space="preserve"> </w:t>
      </w:r>
      <w:r w:rsidRPr="006A2086">
        <w:rPr>
          <w:noProof/>
          <w:color w:val="000000"/>
          <w:sz w:val="28"/>
          <w:szCs w:val="28"/>
        </w:rPr>
        <w:t>контроль</w:t>
      </w:r>
      <w:r w:rsidR="002E6D51" w:rsidRPr="006A2086">
        <w:rPr>
          <w:noProof/>
          <w:color w:val="000000"/>
          <w:sz w:val="28"/>
          <w:szCs w:val="28"/>
        </w:rPr>
        <w:t xml:space="preserve"> </w:t>
      </w:r>
      <w:r w:rsidRPr="006A2086">
        <w:rPr>
          <w:noProof/>
          <w:color w:val="000000"/>
          <w:sz w:val="28"/>
          <w:szCs w:val="28"/>
        </w:rPr>
        <w:t>финансово</w:t>
      </w:r>
      <w:r w:rsidR="002E6D51" w:rsidRPr="006A2086">
        <w:rPr>
          <w:noProof/>
          <w:color w:val="000000"/>
          <w:sz w:val="28"/>
          <w:szCs w:val="28"/>
        </w:rPr>
        <w:t xml:space="preserve"> </w:t>
      </w:r>
      <w:r w:rsidRPr="006A2086">
        <w:rPr>
          <w:noProof/>
          <w:color w:val="000000"/>
          <w:sz w:val="28"/>
          <w:szCs w:val="28"/>
        </w:rPr>
        <w:t>–</w:t>
      </w:r>
      <w:r w:rsidR="002E6D51" w:rsidRPr="006A2086">
        <w:rPr>
          <w:noProof/>
          <w:color w:val="000000"/>
          <w:sz w:val="28"/>
          <w:szCs w:val="28"/>
        </w:rPr>
        <w:t xml:space="preserve"> </w:t>
      </w:r>
      <w:r w:rsidRPr="006A2086">
        <w:rPr>
          <w:noProof/>
          <w:color w:val="000000"/>
          <w:sz w:val="28"/>
          <w:szCs w:val="28"/>
        </w:rPr>
        <w:t>экономическими</w:t>
      </w:r>
      <w:r w:rsidR="002E6D51" w:rsidRPr="006A2086">
        <w:rPr>
          <w:noProof/>
          <w:color w:val="000000"/>
          <w:sz w:val="28"/>
          <w:szCs w:val="28"/>
        </w:rPr>
        <w:t xml:space="preserve"> </w:t>
      </w:r>
      <w:r w:rsidRPr="006A2086">
        <w:rPr>
          <w:noProof/>
          <w:color w:val="000000"/>
          <w:sz w:val="28"/>
          <w:szCs w:val="28"/>
        </w:rPr>
        <w:t>службами</w:t>
      </w:r>
      <w:r w:rsidR="00C762D7" w:rsidRPr="006A2086">
        <w:rPr>
          <w:noProof/>
          <w:color w:val="000000"/>
          <w:sz w:val="28"/>
          <w:szCs w:val="28"/>
        </w:rPr>
        <w:t xml:space="preserve"> </w:t>
      </w:r>
      <w:r w:rsidRPr="006A2086">
        <w:rPr>
          <w:noProof/>
          <w:color w:val="000000"/>
          <w:sz w:val="28"/>
          <w:szCs w:val="28"/>
        </w:rPr>
        <w:t>предприятий, организаций и учреждений.</w:t>
      </w:r>
      <w:r w:rsidR="002E6D51" w:rsidRPr="006A2086">
        <w:rPr>
          <w:noProof/>
          <w:color w:val="000000"/>
          <w:sz w:val="28"/>
          <w:szCs w:val="28"/>
        </w:rPr>
        <w:t xml:space="preserve"> </w:t>
      </w:r>
      <w:r w:rsidRPr="006A2086">
        <w:rPr>
          <w:noProof/>
          <w:color w:val="000000"/>
          <w:sz w:val="28"/>
          <w:szCs w:val="28"/>
        </w:rPr>
        <w:t>Объектом</w:t>
      </w:r>
      <w:r w:rsidR="002E6D51" w:rsidRPr="006A2086">
        <w:rPr>
          <w:noProof/>
          <w:color w:val="000000"/>
          <w:sz w:val="28"/>
          <w:szCs w:val="28"/>
        </w:rPr>
        <w:t xml:space="preserve"> </w:t>
      </w:r>
      <w:r w:rsidRPr="006A2086">
        <w:rPr>
          <w:noProof/>
          <w:color w:val="000000"/>
          <w:sz w:val="28"/>
          <w:szCs w:val="28"/>
        </w:rPr>
        <w:t>контроля</w:t>
      </w:r>
      <w:r w:rsidR="002E6D51" w:rsidRPr="006A2086">
        <w:rPr>
          <w:noProof/>
          <w:color w:val="000000"/>
          <w:sz w:val="28"/>
          <w:szCs w:val="28"/>
        </w:rPr>
        <w:t xml:space="preserve"> </w:t>
      </w:r>
      <w:r w:rsidRPr="006A2086">
        <w:rPr>
          <w:noProof/>
          <w:color w:val="000000"/>
          <w:sz w:val="28"/>
          <w:szCs w:val="28"/>
        </w:rPr>
        <w:t>выступает</w:t>
      </w:r>
      <w:r w:rsidR="00C762D7" w:rsidRPr="006A2086">
        <w:rPr>
          <w:noProof/>
          <w:color w:val="000000"/>
          <w:sz w:val="28"/>
          <w:szCs w:val="28"/>
        </w:rPr>
        <w:t xml:space="preserve"> </w:t>
      </w:r>
      <w:r w:rsidRPr="006A2086">
        <w:rPr>
          <w:noProof/>
          <w:color w:val="000000"/>
          <w:sz w:val="28"/>
          <w:szCs w:val="28"/>
        </w:rPr>
        <w:t>финансовая</w:t>
      </w:r>
      <w:r w:rsidR="002E6D51" w:rsidRPr="006A2086">
        <w:rPr>
          <w:noProof/>
          <w:color w:val="000000"/>
          <w:sz w:val="28"/>
          <w:szCs w:val="28"/>
        </w:rPr>
        <w:t xml:space="preserve"> </w:t>
      </w:r>
      <w:r w:rsidRPr="006A2086">
        <w:rPr>
          <w:noProof/>
          <w:color w:val="000000"/>
          <w:sz w:val="28"/>
          <w:szCs w:val="28"/>
        </w:rPr>
        <w:t>деятельность</w:t>
      </w:r>
      <w:r w:rsidR="002E6D51" w:rsidRPr="006A2086">
        <w:rPr>
          <w:noProof/>
          <w:color w:val="000000"/>
          <w:sz w:val="28"/>
          <w:szCs w:val="28"/>
        </w:rPr>
        <w:t xml:space="preserve"> </w:t>
      </w:r>
      <w:r w:rsidRPr="006A2086">
        <w:rPr>
          <w:noProof/>
          <w:color w:val="000000"/>
          <w:sz w:val="28"/>
          <w:szCs w:val="28"/>
        </w:rPr>
        <w:t>субъектов</w:t>
      </w:r>
      <w:r w:rsidR="002E6D51" w:rsidRPr="006A2086">
        <w:rPr>
          <w:noProof/>
          <w:color w:val="000000"/>
          <w:sz w:val="28"/>
          <w:szCs w:val="28"/>
        </w:rPr>
        <w:t xml:space="preserve"> </w:t>
      </w:r>
      <w:r w:rsidRPr="006A2086">
        <w:rPr>
          <w:noProof/>
          <w:color w:val="000000"/>
          <w:sz w:val="28"/>
          <w:szCs w:val="28"/>
        </w:rPr>
        <w:t>хозяйствования,</w:t>
      </w:r>
      <w:r w:rsidR="002E6D51" w:rsidRPr="006A2086">
        <w:rPr>
          <w:noProof/>
          <w:color w:val="000000"/>
          <w:sz w:val="28"/>
          <w:szCs w:val="28"/>
        </w:rPr>
        <w:t xml:space="preserve"> </w:t>
      </w:r>
      <w:r w:rsidRPr="006A2086">
        <w:rPr>
          <w:noProof/>
          <w:color w:val="000000"/>
          <w:sz w:val="28"/>
          <w:szCs w:val="28"/>
        </w:rPr>
        <w:t>включая</w:t>
      </w:r>
      <w:r w:rsidR="002E6D51" w:rsidRPr="006A2086">
        <w:rPr>
          <w:noProof/>
          <w:color w:val="000000"/>
          <w:sz w:val="28"/>
          <w:szCs w:val="28"/>
        </w:rPr>
        <w:t xml:space="preserve"> </w:t>
      </w:r>
      <w:r w:rsidRPr="006A2086">
        <w:rPr>
          <w:noProof/>
          <w:color w:val="000000"/>
          <w:sz w:val="28"/>
          <w:szCs w:val="28"/>
        </w:rPr>
        <w:t>уплату</w:t>
      </w:r>
      <w:r w:rsidR="00C762D7" w:rsidRPr="006A2086">
        <w:rPr>
          <w:noProof/>
          <w:color w:val="000000"/>
          <w:sz w:val="28"/>
          <w:szCs w:val="28"/>
        </w:rPr>
        <w:t xml:space="preserve"> </w:t>
      </w:r>
      <w:r w:rsidRPr="006A2086">
        <w:rPr>
          <w:noProof/>
          <w:color w:val="000000"/>
          <w:sz w:val="28"/>
          <w:szCs w:val="28"/>
        </w:rPr>
        <w:t>налогов в бюджет и налоговое планирование;</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правовой контроль осуществляется правоохранительными органами в форме</w:t>
      </w:r>
      <w:r w:rsidR="00C762D7" w:rsidRPr="006A2086">
        <w:rPr>
          <w:noProof/>
          <w:color w:val="000000"/>
          <w:sz w:val="28"/>
          <w:szCs w:val="28"/>
        </w:rPr>
        <w:t xml:space="preserve"> </w:t>
      </w:r>
      <w:r w:rsidRPr="006A2086">
        <w:rPr>
          <w:noProof/>
          <w:color w:val="000000"/>
          <w:sz w:val="28"/>
          <w:szCs w:val="28"/>
        </w:rPr>
        <w:t>ревизий, судебно – бухгалтерской экспертизы и т. д.;</w:t>
      </w:r>
    </w:p>
    <w:p w:rsidR="00C762D7"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гражданский</w:t>
      </w:r>
      <w:r w:rsidR="002E6D51" w:rsidRPr="006A2086">
        <w:rPr>
          <w:noProof/>
          <w:color w:val="000000"/>
          <w:sz w:val="28"/>
          <w:szCs w:val="28"/>
        </w:rPr>
        <w:t xml:space="preserve"> </w:t>
      </w:r>
      <w:r w:rsidRPr="006A2086">
        <w:rPr>
          <w:noProof/>
          <w:color w:val="000000"/>
          <w:sz w:val="28"/>
          <w:szCs w:val="28"/>
        </w:rPr>
        <w:t>контроль</w:t>
      </w:r>
      <w:r w:rsidR="002E6D51" w:rsidRPr="006A2086">
        <w:rPr>
          <w:noProof/>
          <w:color w:val="000000"/>
          <w:sz w:val="28"/>
          <w:szCs w:val="28"/>
        </w:rPr>
        <w:t xml:space="preserve"> </w:t>
      </w:r>
      <w:r w:rsidRPr="006A2086">
        <w:rPr>
          <w:noProof/>
          <w:color w:val="000000"/>
          <w:sz w:val="28"/>
          <w:szCs w:val="28"/>
        </w:rPr>
        <w:t>осуществляется</w:t>
      </w:r>
      <w:r w:rsidR="002E6D51" w:rsidRPr="006A2086">
        <w:rPr>
          <w:noProof/>
          <w:color w:val="000000"/>
          <w:sz w:val="28"/>
          <w:szCs w:val="28"/>
        </w:rPr>
        <w:t xml:space="preserve"> </w:t>
      </w:r>
      <w:r w:rsidRPr="006A2086">
        <w:rPr>
          <w:noProof/>
          <w:color w:val="000000"/>
          <w:sz w:val="28"/>
          <w:szCs w:val="28"/>
        </w:rPr>
        <w:t>физическими</w:t>
      </w:r>
      <w:r w:rsidR="002E6D51" w:rsidRPr="006A2086">
        <w:rPr>
          <w:noProof/>
          <w:color w:val="000000"/>
          <w:sz w:val="28"/>
          <w:szCs w:val="28"/>
        </w:rPr>
        <w:t xml:space="preserve"> </w:t>
      </w:r>
      <w:r w:rsidRPr="006A2086">
        <w:rPr>
          <w:noProof/>
          <w:color w:val="000000"/>
          <w:sz w:val="28"/>
          <w:szCs w:val="28"/>
        </w:rPr>
        <w:t>лицами</w:t>
      </w:r>
      <w:r w:rsidR="002E6D51" w:rsidRPr="006A2086">
        <w:rPr>
          <w:noProof/>
          <w:color w:val="000000"/>
          <w:sz w:val="28"/>
          <w:szCs w:val="28"/>
        </w:rPr>
        <w:t xml:space="preserve"> </w:t>
      </w:r>
      <w:r w:rsidRPr="006A2086">
        <w:rPr>
          <w:noProof/>
          <w:color w:val="000000"/>
          <w:sz w:val="28"/>
          <w:szCs w:val="28"/>
        </w:rPr>
        <w:t>при</w:t>
      </w:r>
      <w:r w:rsidR="002E6D51" w:rsidRPr="006A2086">
        <w:rPr>
          <w:noProof/>
          <w:color w:val="000000"/>
          <w:sz w:val="28"/>
          <w:szCs w:val="28"/>
        </w:rPr>
        <w:t xml:space="preserve"> </w:t>
      </w:r>
      <w:r w:rsidRPr="006A2086">
        <w:rPr>
          <w:noProof/>
          <w:color w:val="000000"/>
          <w:sz w:val="28"/>
          <w:szCs w:val="28"/>
        </w:rPr>
        <w:t>их</w:t>
      </w:r>
      <w:r w:rsidR="00C762D7" w:rsidRPr="006A2086">
        <w:rPr>
          <w:noProof/>
          <w:color w:val="000000"/>
          <w:sz w:val="28"/>
          <w:szCs w:val="28"/>
        </w:rPr>
        <w:t xml:space="preserve"> </w:t>
      </w:r>
      <w:r w:rsidRPr="006A2086">
        <w:rPr>
          <w:noProof/>
          <w:color w:val="000000"/>
          <w:sz w:val="28"/>
          <w:szCs w:val="28"/>
        </w:rPr>
        <w:t>налогообложении</w:t>
      </w:r>
      <w:r w:rsidR="002E6D51" w:rsidRPr="006A2086">
        <w:rPr>
          <w:noProof/>
          <w:color w:val="000000"/>
          <w:sz w:val="28"/>
          <w:szCs w:val="28"/>
        </w:rPr>
        <w:t xml:space="preserve"> </w:t>
      </w:r>
      <w:r w:rsidRPr="006A2086">
        <w:rPr>
          <w:noProof/>
          <w:color w:val="000000"/>
          <w:sz w:val="28"/>
          <w:szCs w:val="28"/>
        </w:rPr>
        <w:t>налоговыми</w:t>
      </w:r>
      <w:r w:rsidR="002E6D51" w:rsidRPr="006A2086">
        <w:rPr>
          <w:noProof/>
          <w:color w:val="000000"/>
          <w:sz w:val="28"/>
          <w:szCs w:val="28"/>
        </w:rPr>
        <w:t xml:space="preserve"> </w:t>
      </w:r>
      <w:r w:rsidRPr="006A2086">
        <w:rPr>
          <w:noProof/>
          <w:color w:val="000000"/>
          <w:sz w:val="28"/>
          <w:szCs w:val="28"/>
        </w:rPr>
        <w:t>органами,</w:t>
      </w:r>
      <w:r w:rsidR="002E6D51" w:rsidRPr="006A2086">
        <w:rPr>
          <w:noProof/>
          <w:color w:val="000000"/>
          <w:sz w:val="28"/>
          <w:szCs w:val="28"/>
        </w:rPr>
        <w:t xml:space="preserve"> </w:t>
      </w:r>
      <w:r w:rsidRPr="006A2086">
        <w:rPr>
          <w:noProof/>
          <w:color w:val="000000"/>
          <w:sz w:val="28"/>
          <w:szCs w:val="28"/>
        </w:rPr>
        <w:t>при</w:t>
      </w:r>
      <w:r w:rsidR="002E6D51" w:rsidRPr="006A2086">
        <w:rPr>
          <w:noProof/>
          <w:color w:val="000000"/>
          <w:sz w:val="28"/>
          <w:szCs w:val="28"/>
        </w:rPr>
        <w:t xml:space="preserve"> </w:t>
      </w:r>
      <w:r w:rsidRPr="006A2086">
        <w:rPr>
          <w:noProof/>
          <w:color w:val="000000"/>
          <w:sz w:val="28"/>
          <w:szCs w:val="28"/>
        </w:rPr>
        <w:t>составлении</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подаче</w:t>
      </w:r>
      <w:r w:rsidR="00C762D7" w:rsidRPr="006A2086">
        <w:rPr>
          <w:noProof/>
          <w:color w:val="000000"/>
          <w:sz w:val="28"/>
          <w:szCs w:val="28"/>
        </w:rPr>
        <w:t xml:space="preserve"> </w:t>
      </w:r>
      <w:r w:rsidRPr="006A2086">
        <w:rPr>
          <w:noProof/>
          <w:color w:val="000000"/>
          <w:sz w:val="28"/>
          <w:szCs w:val="28"/>
        </w:rPr>
        <w:t>налоговых деклараций, а так же</w:t>
      </w:r>
      <w:r w:rsidR="002E6D51" w:rsidRPr="006A2086">
        <w:rPr>
          <w:noProof/>
          <w:color w:val="000000"/>
          <w:sz w:val="28"/>
          <w:szCs w:val="28"/>
        </w:rPr>
        <w:t xml:space="preserve"> </w:t>
      </w:r>
      <w:r w:rsidRPr="006A2086">
        <w:rPr>
          <w:noProof/>
          <w:color w:val="000000"/>
          <w:sz w:val="28"/>
          <w:szCs w:val="28"/>
        </w:rPr>
        <w:t>при</w:t>
      </w:r>
      <w:r w:rsidR="002E6D51" w:rsidRPr="006A2086">
        <w:rPr>
          <w:noProof/>
          <w:color w:val="000000"/>
          <w:sz w:val="28"/>
          <w:szCs w:val="28"/>
        </w:rPr>
        <w:t xml:space="preserve"> </w:t>
      </w:r>
      <w:r w:rsidRPr="006A2086">
        <w:rPr>
          <w:noProof/>
          <w:color w:val="000000"/>
          <w:sz w:val="28"/>
          <w:szCs w:val="28"/>
        </w:rPr>
        <w:t>получении</w:t>
      </w:r>
      <w:r w:rsidR="002E6D51" w:rsidRPr="006A2086">
        <w:rPr>
          <w:noProof/>
          <w:color w:val="000000"/>
          <w:sz w:val="28"/>
          <w:szCs w:val="28"/>
        </w:rPr>
        <w:t xml:space="preserve"> </w:t>
      </w:r>
      <w:r w:rsidRPr="006A2086">
        <w:rPr>
          <w:noProof/>
          <w:color w:val="000000"/>
          <w:sz w:val="28"/>
          <w:szCs w:val="28"/>
        </w:rPr>
        <w:t>средств</w:t>
      </w:r>
      <w:r w:rsidR="002E6D51" w:rsidRPr="006A2086">
        <w:rPr>
          <w:noProof/>
          <w:color w:val="000000"/>
          <w:sz w:val="28"/>
          <w:szCs w:val="28"/>
        </w:rPr>
        <w:t xml:space="preserve"> </w:t>
      </w:r>
      <w:r w:rsidRPr="006A2086">
        <w:rPr>
          <w:noProof/>
          <w:color w:val="000000"/>
          <w:sz w:val="28"/>
          <w:szCs w:val="28"/>
        </w:rPr>
        <w:t>из</w:t>
      </w:r>
      <w:r w:rsidR="002E6D51" w:rsidRPr="006A2086">
        <w:rPr>
          <w:noProof/>
          <w:color w:val="000000"/>
          <w:sz w:val="28"/>
          <w:szCs w:val="28"/>
        </w:rPr>
        <w:t xml:space="preserve"> </w:t>
      </w:r>
      <w:r w:rsidRPr="006A2086">
        <w:rPr>
          <w:noProof/>
          <w:color w:val="000000"/>
          <w:sz w:val="28"/>
          <w:szCs w:val="28"/>
        </w:rPr>
        <w:t>бюджета</w:t>
      </w:r>
      <w:r w:rsidR="00C762D7" w:rsidRPr="006A2086">
        <w:rPr>
          <w:noProof/>
          <w:color w:val="000000"/>
          <w:sz w:val="28"/>
          <w:szCs w:val="28"/>
        </w:rPr>
        <w:t xml:space="preserve"> </w:t>
      </w:r>
      <w:r w:rsidRPr="006A2086">
        <w:rPr>
          <w:noProof/>
          <w:color w:val="000000"/>
          <w:sz w:val="28"/>
          <w:szCs w:val="28"/>
        </w:rPr>
        <w:t>(зарплата, пенсия, стипендия, пособие, и т. д.).</w:t>
      </w:r>
      <w:r w:rsidR="00C762D7" w:rsidRPr="006A2086">
        <w:rPr>
          <w:noProof/>
          <w:color w:val="000000"/>
          <w:sz w:val="28"/>
          <w:szCs w:val="28"/>
        </w:rPr>
        <w:t xml:space="preserve"> </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По времени проведения бюджетный контроль подразделяют</w:t>
      </w:r>
      <w:r w:rsidR="002E6D51" w:rsidRPr="006A2086">
        <w:rPr>
          <w:noProof/>
          <w:color w:val="000000"/>
          <w:sz w:val="28"/>
          <w:szCs w:val="28"/>
        </w:rPr>
        <w:t xml:space="preserve"> </w:t>
      </w:r>
      <w:r w:rsidRPr="006A2086">
        <w:rPr>
          <w:noProof/>
          <w:color w:val="000000"/>
          <w:sz w:val="28"/>
          <w:szCs w:val="28"/>
        </w:rPr>
        <w:t>на:</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предварительный,</w:t>
      </w:r>
      <w:r w:rsidR="002E6D51" w:rsidRPr="006A2086">
        <w:rPr>
          <w:noProof/>
          <w:color w:val="000000"/>
          <w:sz w:val="28"/>
          <w:szCs w:val="28"/>
        </w:rPr>
        <w:t xml:space="preserve"> </w:t>
      </w:r>
      <w:r w:rsidRPr="006A2086">
        <w:rPr>
          <w:noProof/>
          <w:color w:val="000000"/>
          <w:sz w:val="28"/>
          <w:szCs w:val="28"/>
        </w:rPr>
        <w:t>который</w:t>
      </w:r>
      <w:r w:rsidR="002E6D51" w:rsidRPr="006A2086">
        <w:rPr>
          <w:noProof/>
          <w:color w:val="000000"/>
          <w:sz w:val="28"/>
          <w:szCs w:val="28"/>
        </w:rPr>
        <w:t xml:space="preserve"> </w:t>
      </w:r>
      <w:r w:rsidRPr="006A2086">
        <w:rPr>
          <w:noProof/>
          <w:color w:val="000000"/>
          <w:sz w:val="28"/>
          <w:szCs w:val="28"/>
        </w:rPr>
        <w:t>осуществляется</w:t>
      </w:r>
      <w:r w:rsidR="002E6D51" w:rsidRPr="006A2086">
        <w:rPr>
          <w:noProof/>
          <w:color w:val="000000"/>
          <w:sz w:val="28"/>
          <w:szCs w:val="28"/>
        </w:rPr>
        <w:t xml:space="preserve"> </w:t>
      </w:r>
      <w:r w:rsidRPr="006A2086">
        <w:rPr>
          <w:noProof/>
          <w:color w:val="000000"/>
          <w:sz w:val="28"/>
          <w:szCs w:val="28"/>
        </w:rPr>
        <w:t>на</w:t>
      </w:r>
      <w:r w:rsidR="002E6D51" w:rsidRPr="006A2086">
        <w:rPr>
          <w:noProof/>
          <w:color w:val="000000"/>
          <w:sz w:val="28"/>
          <w:szCs w:val="28"/>
        </w:rPr>
        <w:t xml:space="preserve"> </w:t>
      </w:r>
      <w:r w:rsidRPr="006A2086">
        <w:rPr>
          <w:noProof/>
          <w:color w:val="000000"/>
          <w:sz w:val="28"/>
          <w:szCs w:val="28"/>
        </w:rPr>
        <w:t>стадии</w:t>
      </w:r>
      <w:r w:rsidR="002E6D51" w:rsidRPr="006A2086">
        <w:rPr>
          <w:noProof/>
          <w:color w:val="000000"/>
          <w:sz w:val="28"/>
          <w:szCs w:val="28"/>
        </w:rPr>
        <w:t xml:space="preserve"> </w:t>
      </w:r>
      <w:r w:rsidRPr="006A2086">
        <w:rPr>
          <w:noProof/>
          <w:color w:val="000000"/>
          <w:sz w:val="28"/>
          <w:szCs w:val="28"/>
        </w:rPr>
        <w:t>составления,</w:t>
      </w:r>
      <w:r w:rsidR="00C762D7" w:rsidRPr="006A2086">
        <w:rPr>
          <w:noProof/>
          <w:color w:val="000000"/>
          <w:sz w:val="28"/>
          <w:szCs w:val="28"/>
        </w:rPr>
        <w:t xml:space="preserve"> </w:t>
      </w:r>
      <w:r w:rsidRPr="006A2086">
        <w:rPr>
          <w:noProof/>
          <w:color w:val="000000"/>
          <w:sz w:val="28"/>
          <w:szCs w:val="28"/>
        </w:rPr>
        <w:t>рассмотрения, и утверждения бюджетов разных уровней,</w:t>
      </w:r>
      <w:r w:rsidR="002E6D51" w:rsidRPr="006A2086">
        <w:rPr>
          <w:noProof/>
          <w:color w:val="000000"/>
          <w:sz w:val="28"/>
          <w:szCs w:val="28"/>
        </w:rPr>
        <w:t xml:space="preserve"> </w:t>
      </w:r>
      <w:r w:rsidRPr="006A2086">
        <w:rPr>
          <w:noProof/>
          <w:color w:val="000000"/>
          <w:sz w:val="28"/>
          <w:szCs w:val="28"/>
        </w:rPr>
        <w:t>смет</w:t>
      </w:r>
      <w:r w:rsidR="002E6D51" w:rsidRPr="006A2086">
        <w:rPr>
          <w:noProof/>
          <w:color w:val="000000"/>
          <w:sz w:val="28"/>
          <w:szCs w:val="28"/>
        </w:rPr>
        <w:t xml:space="preserve"> </w:t>
      </w:r>
      <w:r w:rsidRPr="006A2086">
        <w:rPr>
          <w:noProof/>
          <w:color w:val="000000"/>
          <w:sz w:val="28"/>
          <w:szCs w:val="28"/>
        </w:rPr>
        <w:t>расходов</w:t>
      </w:r>
      <w:r w:rsidR="00C762D7" w:rsidRPr="006A2086">
        <w:rPr>
          <w:noProof/>
          <w:color w:val="000000"/>
          <w:sz w:val="28"/>
          <w:szCs w:val="28"/>
        </w:rPr>
        <w:t xml:space="preserve"> </w:t>
      </w:r>
      <w:r w:rsidRPr="006A2086">
        <w:rPr>
          <w:noProof/>
          <w:color w:val="000000"/>
          <w:sz w:val="28"/>
          <w:szCs w:val="28"/>
        </w:rPr>
        <w:t>бюджетных учреждений, расчетов</w:t>
      </w:r>
      <w:r w:rsidR="002E6D51" w:rsidRPr="006A2086">
        <w:rPr>
          <w:noProof/>
          <w:color w:val="000000"/>
          <w:sz w:val="28"/>
          <w:szCs w:val="28"/>
        </w:rPr>
        <w:t xml:space="preserve"> </w:t>
      </w:r>
      <w:r w:rsidRPr="006A2086">
        <w:rPr>
          <w:noProof/>
          <w:color w:val="000000"/>
          <w:sz w:val="28"/>
          <w:szCs w:val="28"/>
        </w:rPr>
        <w:t>для</w:t>
      </w:r>
      <w:r w:rsidR="002E6D51" w:rsidRPr="006A2086">
        <w:rPr>
          <w:noProof/>
          <w:color w:val="000000"/>
          <w:sz w:val="28"/>
          <w:szCs w:val="28"/>
        </w:rPr>
        <w:t xml:space="preserve"> </w:t>
      </w:r>
      <w:r w:rsidRPr="006A2086">
        <w:rPr>
          <w:noProof/>
          <w:color w:val="000000"/>
          <w:sz w:val="28"/>
          <w:szCs w:val="28"/>
        </w:rPr>
        <w:t>получения</w:t>
      </w:r>
      <w:r w:rsidR="002E6D51" w:rsidRPr="006A2086">
        <w:rPr>
          <w:noProof/>
          <w:color w:val="000000"/>
          <w:sz w:val="28"/>
          <w:szCs w:val="28"/>
        </w:rPr>
        <w:t xml:space="preserve"> </w:t>
      </w:r>
      <w:r w:rsidRPr="006A2086">
        <w:rPr>
          <w:noProof/>
          <w:color w:val="000000"/>
          <w:sz w:val="28"/>
          <w:szCs w:val="28"/>
        </w:rPr>
        <w:t>дотаций,</w:t>
      </w:r>
      <w:r w:rsidR="002E6D51" w:rsidRPr="006A2086">
        <w:rPr>
          <w:noProof/>
          <w:color w:val="000000"/>
          <w:sz w:val="28"/>
          <w:szCs w:val="28"/>
        </w:rPr>
        <w:t xml:space="preserve"> </w:t>
      </w:r>
      <w:r w:rsidRPr="006A2086">
        <w:rPr>
          <w:noProof/>
          <w:color w:val="000000"/>
          <w:sz w:val="28"/>
          <w:szCs w:val="28"/>
        </w:rPr>
        <w:t>субвенций,</w:t>
      </w:r>
      <w:r w:rsidR="00C762D7" w:rsidRPr="006A2086">
        <w:rPr>
          <w:noProof/>
          <w:color w:val="000000"/>
          <w:sz w:val="28"/>
          <w:szCs w:val="28"/>
        </w:rPr>
        <w:t xml:space="preserve"> </w:t>
      </w:r>
      <w:r w:rsidRPr="006A2086">
        <w:rPr>
          <w:noProof/>
          <w:color w:val="000000"/>
          <w:sz w:val="28"/>
          <w:szCs w:val="28"/>
        </w:rPr>
        <w:t>субсидий</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других</w:t>
      </w:r>
      <w:r w:rsidR="002E6D51" w:rsidRPr="006A2086">
        <w:rPr>
          <w:noProof/>
          <w:color w:val="000000"/>
          <w:sz w:val="28"/>
          <w:szCs w:val="28"/>
        </w:rPr>
        <w:t xml:space="preserve"> </w:t>
      </w:r>
      <w:r w:rsidRPr="006A2086">
        <w:rPr>
          <w:noProof/>
          <w:color w:val="000000"/>
          <w:sz w:val="28"/>
          <w:szCs w:val="28"/>
        </w:rPr>
        <w:t>средств</w:t>
      </w:r>
      <w:r w:rsidR="002E6D51" w:rsidRPr="006A2086">
        <w:rPr>
          <w:noProof/>
          <w:color w:val="000000"/>
          <w:sz w:val="28"/>
          <w:szCs w:val="28"/>
        </w:rPr>
        <w:t xml:space="preserve"> </w:t>
      </w:r>
      <w:r w:rsidRPr="006A2086">
        <w:rPr>
          <w:noProof/>
          <w:color w:val="000000"/>
          <w:sz w:val="28"/>
          <w:szCs w:val="28"/>
        </w:rPr>
        <w:t>из</w:t>
      </w:r>
      <w:r w:rsidR="002E6D51" w:rsidRPr="006A2086">
        <w:rPr>
          <w:noProof/>
          <w:color w:val="000000"/>
          <w:sz w:val="28"/>
          <w:szCs w:val="28"/>
        </w:rPr>
        <w:t xml:space="preserve"> </w:t>
      </w:r>
      <w:r w:rsidRPr="006A2086">
        <w:rPr>
          <w:noProof/>
          <w:color w:val="000000"/>
          <w:sz w:val="28"/>
          <w:szCs w:val="28"/>
        </w:rPr>
        <w:t>бюджета,</w:t>
      </w:r>
      <w:r w:rsidR="002E6D51" w:rsidRPr="006A2086">
        <w:rPr>
          <w:noProof/>
          <w:color w:val="000000"/>
          <w:sz w:val="28"/>
          <w:szCs w:val="28"/>
        </w:rPr>
        <w:t xml:space="preserve"> </w:t>
      </w:r>
      <w:r w:rsidRPr="006A2086">
        <w:rPr>
          <w:noProof/>
          <w:color w:val="000000"/>
          <w:sz w:val="28"/>
          <w:szCs w:val="28"/>
        </w:rPr>
        <w:t>разработки</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принятия</w:t>
      </w:r>
      <w:r w:rsidR="00C762D7" w:rsidRPr="006A2086">
        <w:rPr>
          <w:noProof/>
          <w:color w:val="000000"/>
          <w:sz w:val="28"/>
          <w:szCs w:val="28"/>
        </w:rPr>
        <w:t xml:space="preserve"> </w:t>
      </w:r>
      <w:r w:rsidRPr="006A2086">
        <w:rPr>
          <w:noProof/>
          <w:color w:val="000000"/>
          <w:sz w:val="28"/>
          <w:szCs w:val="28"/>
        </w:rPr>
        <w:t>законодательных актов по бюджетным и налоговым</w:t>
      </w:r>
      <w:r w:rsidR="002E6D51" w:rsidRPr="006A2086">
        <w:rPr>
          <w:noProof/>
          <w:color w:val="000000"/>
          <w:sz w:val="28"/>
          <w:szCs w:val="28"/>
        </w:rPr>
        <w:t xml:space="preserve"> </w:t>
      </w:r>
      <w:r w:rsidRPr="006A2086">
        <w:rPr>
          <w:noProof/>
          <w:color w:val="000000"/>
          <w:sz w:val="28"/>
          <w:szCs w:val="28"/>
        </w:rPr>
        <w:t>вопросам.</w:t>
      </w:r>
      <w:r w:rsidR="002E6D51" w:rsidRPr="006A2086">
        <w:rPr>
          <w:noProof/>
          <w:color w:val="000000"/>
          <w:sz w:val="28"/>
          <w:szCs w:val="28"/>
        </w:rPr>
        <w:t xml:space="preserve"> </w:t>
      </w:r>
      <w:r w:rsidRPr="006A2086">
        <w:rPr>
          <w:noProof/>
          <w:color w:val="000000"/>
          <w:sz w:val="28"/>
          <w:szCs w:val="28"/>
        </w:rPr>
        <w:t>Он</w:t>
      </w:r>
      <w:r w:rsidR="002E6D51" w:rsidRPr="006A2086">
        <w:rPr>
          <w:noProof/>
          <w:color w:val="000000"/>
          <w:sz w:val="28"/>
          <w:szCs w:val="28"/>
        </w:rPr>
        <w:t xml:space="preserve"> </w:t>
      </w:r>
      <w:r w:rsidRPr="006A2086">
        <w:rPr>
          <w:noProof/>
          <w:color w:val="000000"/>
          <w:sz w:val="28"/>
          <w:szCs w:val="28"/>
        </w:rPr>
        <w:t>носит</w:t>
      </w:r>
      <w:r w:rsidR="00C762D7" w:rsidRPr="006A2086">
        <w:rPr>
          <w:noProof/>
          <w:color w:val="000000"/>
          <w:sz w:val="28"/>
          <w:szCs w:val="28"/>
        </w:rPr>
        <w:t xml:space="preserve"> </w:t>
      </w:r>
      <w:r w:rsidRPr="006A2086">
        <w:rPr>
          <w:noProof/>
          <w:color w:val="000000"/>
          <w:sz w:val="28"/>
          <w:szCs w:val="28"/>
        </w:rPr>
        <w:t>предупреждающий характер, способствует предотвращению неправильного,</w:t>
      </w:r>
      <w:r w:rsidR="00C762D7" w:rsidRPr="006A2086">
        <w:rPr>
          <w:noProof/>
          <w:color w:val="000000"/>
          <w:sz w:val="28"/>
          <w:szCs w:val="28"/>
        </w:rPr>
        <w:t xml:space="preserve"> </w:t>
      </w:r>
      <w:r w:rsidRPr="006A2086">
        <w:rPr>
          <w:noProof/>
          <w:color w:val="000000"/>
          <w:sz w:val="28"/>
          <w:szCs w:val="28"/>
        </w:rPr>
        <w:t>неэффективного,</w:t>
      </w:r>
      <w:r w:rsidR="002E6D51" w:rsidRPr="006A2086">
        <w:rPr>
          <w:noProof/>
          <w:color w:val="000000"/>
          <w:sz w:val="28"/>
          <w:szCs w:val="28"/>
        </w:rPr>
        <w:t xml:space="preserve"> </w:t>
      </w:r>
      <w:r w:rsidRPr="006A2086">
        <w:rPr>
          <w:noProof/>
          <w:color w:val="000000"/>
          <w:sz w:val="28"/>
          <w:szCs w:val="28"/>
        </w:rPr>
        <w:t>расходования бюджетных ресурсов, выявлению резервов</w:t>
      </w:r>
      <w:r w:rsidR="00C762D7" w:rsidRPr="006A2086">
        <w:rPr>
          <w:noProof/>
          <w:color w:val="000000"/>
          <w:sz w:val="28"/>
          <w:szCs w:val="28"/>
        </w:rPr>
        <w:t xml:space="preserve"> </w:t>
      </w:r>
      <w:r w:rsidRPr="006A2086">
        <w:rPr>
          <w:noProof/>
          <w:color w:val="000000"/>
          <w:sz w:val="28"/>
          <w:szCs w:val="28"/>
        </w:rPr>
        <w:t>роста доходов и соответствия</w:t>
      </w:r>
      <w:r w:rsidR="002E6D51" w:rsidRPr="006A2086">
        <w:rPr>
          <w:noProof/>
          <w:color w:val="000000"/>
          <w:sz w:val="28"/>
          <w:szCs w:val="28"/>
        </w:rPr>
        <w:t xml:space="preserve"> </w:t>
      </w:r>
      <w:r w:rsidRPr="006A2086">
        <w:rPr>
          <w:noProof/>
          <w:color w:val="000000"/>
          <w:sz w:val="28"/>
          <w:szCs w:val="28"/>
        </w:rPr>
        <w:t>проектируемых</w:t>
      </w:r>
      <w:r w:rsidR="002E6D51" w:rsidRPr="006A2086">
        <w:rPr>
          <w:noProof/>
          <w:color w:val="000000"/>
          <w:sz w:val="28"/>
          <w:szCs w:val="28"/>
        </w:rPr>
        <w:t xml:space="preserve"> </w:t>
      </w:r>
      <w:r w:rsidRPr="006A2086">
        <w:rPr>
          <w:noProof/>
          <w:color w:val="000000"/>
          <w:sz w:val="28"/>
          <w:szCs w:val="28"/>
        </w:rPr>
        <w:t>показателей</w:t>
      </w:r>
      <w:r w:rsidR="002E6D51" w:rsidRPr="006A2086">
        <w:rPr>
          <w:noProof/>
          <w:color w:val="000000"/>
          <w:sz w:val="28"/>
          <w:szCs w:val="28"/>
        </w:rPr>
        <w:t xml:space="preserve"> </w:t>
      </w:r>
      <w:r w:rsidRPr="006A2086">
        <w:rPr>
          <w:noProof/>
          <w:color w:val="000000"/>
          <w:sz w:val="28"/>
          <w:szCs w:val="28"/>
        </w:rPr>
        <w:t>бюджета</w:t>
      </w:r>
      <w:r w:rsidR="002E6D51" w:rsidRPr="006A2086">
        <w:rPr>
          <w:noProof/>
          <w:color w:val="000000"/>
          <w:sz w:val="28"/>
          <w:szCs w:val="28"/>
        </w:rPr>
        <w:t xml:space="preserve"> </w:t>
      </w:r>
      <w:r w:rsidRPr="006A2086">
        <w:rPr>
          <w:noProof/>
          <w:color w:val="000000"/>
          <w:sz w:val="28"/>
          <w:szCs w:val="28"/>
        </w:rPr>
        <w:t>с</w:t>
      </w:r>
      <w:r w:rsidR="00C762D7" w:rsidRPr="006A2086">
        <w:rPr>
          <w:noProof/>
          <w:color w:val="000000"/>
          <w:sz w:val="28"/>
          <w:szCs w:val="28"/>
        </w:rPr>
        <w:t xml:space="preserve"> </w:t>
      </w:r>
      <w:r w:rsidRPr="006A2086">
        <w:rPr>
          <w:noProof/>
          <w:color w:val="000000"/>
          <w:sz w:val="28"/>
          <w:szCs w:val="28"/>
        </w:rPr>
        <w:t>данными программ социально – экономического</w:t>
      </w:r>
      <w:r w:rsidR="002E6D51" w:rsidRPr="006A2086">
        <w:rPr>
          <w:noProof/>
          <w:color w:val="000000"/>
          <w:sz w:val="28"/>
          <w:szCs w:val="28"/>
        </w:rPr>
        <w:t xml:space="preserve"> </w:t>
      </w:r>
      <w:r w:rsidRPr="006A2086">
        <w:rPr>
          <w:noProof/>
          <w:color w:val="000000"/>
          <w:sz w:val="28"/>
          <w:szCs w:val="28"/>
        </w:rPr>
        <w:t>развития</w:t>
      </w:r>
      <w:r w:rsidR="002E6D51" w:rsidRPr="006A2086">
        <w:rPr>
          <w:noProof/>
          <w:color w:val="000000"/>
          <w:sz w:val="28"/>
          <w:szCs w:val="28"/>
        </w:rPr>
        <w:t xml:space="preserve"> </w:t>
      </w:r>
      <w:r w:rsidRPr="006A2086">
        <w:rPr>
          <w:noProof/>
          <w:color w:val="000000"/>
          <w:sz w:val="28"/>
          <w:szCs w:val="28"/>
        </w:rPr>
        <w:t>территорий</w:t>
      </w:r>
      <w:r w:rsidR="002E6D51" w:rsidRPr="006A2086">
        <w:rPr>
          <w:noProof/>
          <w:color w:val="000000"/>
          <w:sz w:val="28"/>
          <w:szCs w:val="28"/>
        </w:rPr>
        <w:t xml:space="preserve"> </w:t>
      </w:r>
      <w:r w:rsidRPr="006A2086">
        <w:rPr>
          <w:noProof/>
          <w:color w:val="000000"/>
          <w:sz w:val="28"/>
          <w:szCs w:val="28"/>
        </w:rPr>
        <w:t>и</w:t>
      </w:r>
      <w:r w:rsidR="00C762D7" w:rsidRPr="006A2086">
        <w:rPr>
          <w:noProof/>
          <w:color w:val="000000"/>
          <w:sz w:val="28"/>
          <w:szCs w:val="28"/>
        </w:rPr>
        <w:t xml:space="preserve"> </w:t>
      </w:r>
      <w:r w:rsidRPr="006A2086">
        <w:rPr>
          <w:noProof/>
          <w:color w:val="000000"/>
          <w:sz w:val="28"/>
          <w:szCs w:val="28"/>
        </w:rPr>
        <w:t>страны в целом;</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текущий контроль – основной вид</w:t>
      </w:r>
      <w:r w:rsidR="002E6D51" w:rsidRPr="006A2086">
        <w:rPr>
          <w:noProof/>
          <w:color w:val="000000"/>
          <w:sz w:val="28"/>
          <w:szCs w:val="28"/>
        </w:rPr>
        <w:t xml:space="preserve"> </w:t>
      </w:r>
      <w:r w:rsidRPr="006A2086">
        <w:rPr>
          <w:noProof/>
          <w:color w:val="000000"/>
          <w:sz w:val="28"/>
          <w:szCs w:val="28"/>
        </w:rPr>
        <w:t>деятельности</w:t>
      </w:r>
      <w:r w:rsidR="002E6D51" w:rsidRPr="006A2086">
        <w:rPr>
          <w:noProof/>
          <w:color w:val="000000"/>
          <w:sz w:val="28"/>
          <w:szCs w:val="28"/>
        </w:rPr>
        <w:t xml:space="preserve"> </w:t>
      </w:r>
      <w:r w:rsidRPr="006A2086">
        <w:rPr>
          <w:noProof/>
          <w:color w:val="000000"/>
          <w:sz w:val="28"/>
          <w:szCs w:val="28"/>
        </w:rPr>
        <w:t>субъектов</w:t>
      </w:r>
      <w:r w:rsidR="002E6D51" w:rsidRPr="006A2086">
        <w:rPr>
          <w:noProof/>
          <w:color w:val="000000"/>
          <w:sz w:val="28"/>
          <w:szCs w:val="28"/>
        </w:rPr>
        <w:t xml:space="preserve"> </w:t>
      </w:r>
      <w:r w:rsidRPr="006A2086">
        <w:rPr>
          <w:noProof/>
          <w:color w:val="000000"/>
          <w:sz w:val="28"/>
          <w:szCs w:val="28"/>
        </w:rPr>
        <w:t>бюджетного</w:t>
      </w:r>
      <w:r w:rsidR="00C762D7" w:rsidRPr="006A2086">
        <w:rPr>
          <w:noProof/>
          <w:color w:val="000000"/>
          <w:sz w:val="28"/>
          <w:szCs w:val="28"/>
        </w:rPr>
        <w:t xml:space="preserve"> </w:t>
      </w:r>
      <w:r w:rsidRPr="006A2086">
        <w:rPr>
          <w:noProof/>
          <w:color w:val="000000"/>
          <w:sz w:val="28"/>
          <w:szCs w:val="28"/>
        </w:rPr>
        <w:t>контроля. Он проводится в ходе</w:t>
      </w:r>
      <w:r w:rsidR="002E6D51" w:rsidRPr="006A2086">
        <w:rPr>
          <w:noProof/>
          <w:color w:val="000000"/>
          <w:sz w:val="28"/>
          <w:szCs w:val="28"/>
        </w:rPr>
        <w:t xml:space="preserve"> </w:t>
      </w:r>
      <w:r w:rsidRPr="006A2086">
        <w:rPr>
          <w:noProof/>
          <w:color w:val="000000"/>
          <w:sz w:val="28"/>
          <w:szCs w:val="28"/>
        </w:rPr>
        <w:t>исполнения</w:t>
      </w:r>
      <w:r w:rsidR="002E6D51" w:rsidRPr="006A2086">
        <w:rPr>
          <w:noProof/>
          <w:color w:val="000000"/>
          <w:sz w:val="28"/>
          <w:szCs w:val="28"/>
        </w:rPr>
        <w:t xml:space="preserve"> </w:t>
      </w:r>
      <w:r w:rsidRPr="006A2086">
        <w:rPr>
          <w:noProof/>
          <w:color w:val="000000"/>
          <w:sz w:val="28"/>
          <w:szCs w:val="28"/>
        </w:rPr>
        <w:t>бюджета,</w:t>
      </w:r>
      <w:r w:rsidR="002E6D51" w:rsidRPr="006A2086">
        <w:rPr>
          <w:noProof/>
          <w:color w:val="000000"/>
          <w:sz w:val="28"/>
          <w:szCs w:val="28"/>
        </w:rPr>
        <w:t xml:space="preserve"> </w:t>
      </w:r>
      <w:r w:rsidRPr="006A2086">
        <w:rPr>
          <w:noProof/>
          <w:color w:val="000000"/>
          <w:sz w:val="28"/>
          <w:szCs w:val="28"/>
        </w:rPr>
        <w:t>смет</w:t>
      </w:r>
      <w:r w:rsidR="002E6D51" w:rsidRPr="006A2086">
        <w:rPr>
          <w:noProof/>
          <w:color w:val="000000"/>
          <w:sz w:val="28"/>
          <w:szCs w:val="28"/>
        </w:rPr>
        <w:t xml:space="preserve"> </w:t>
      </w:r>
      <w:r w:rsidRPr="006A2086">
        <w:rPr>
          <w:noProof/>
          <w:color w:val="000000"/>
          <w:sz w:val="28"/>
          <w:szCs w:val="28"/>
        </w:rPr>
        <w:t>расходов</w:t>
      </w:r>
      <w:r w:rsidR="00C762D7" w:rsidRPr="006A2086">
        <w:rPr>
          <w:noProof/>
          <w:color w:val="000000"/>
          <w:sz w:val="28"/>
          <w:szCs w:val="28"/>
        </w:rPr>
        <w:t xml:space="preserve"> </w:t>
      </w:r>
      <w:r w:rsidRPr="006A2086">
        <w:rPr>
          <w:noProof/>
          <w:color w:val="000000"/>
          <w:sz w:val="28"/>
          <w:szCs w:val="28"/>
        </w:rPr>
        <w:t>бюджетных учреждений в течение бюджетного</w:t>
      </w:r>
      <w:r w:rsidR="002E6D51" w:rsidRPr="006A2086">
        <w:rPr>
          <w:noProof/>
          <w:color w:val="000000"/>
          <w:sz w:val="28"/>
          <w:szCs w:val="28"/>
        </w:rPr>
        <w:t xml:space="preserve"> </w:t>
      </w:r>
      <w:r w:rsidRPr="006A2086">
        <w:rPr>
          <w:noProof/>
          <w:color w:val="000000"/>
          <w:sz w:val="28"/>
          <w:szCs w:val="28"/>
        </w:rPr>
        <w:t>года</w:t>
      </w:r>
      <w:r w:rsidR="002E6D51" w:rsidRPr="006A2086">
        <w:rPr>
          <w:noProof/>
          <w:color w:val="000000"/>
          <w:sz w:val="28"/>
          <w:szCs w:val="28"/>
        </w:rPr>
        <w:t xml:space="preserve"> </w:t>
      </w:r>
      <w:r w:rsidRPr="006A2086">
        <w:rPr>
          <w:noProof/>
          <w:color w:val="000000"/>
          <w:sz w:val="28"/>
          <w:szCs w:val="28"/>
        </w:rPr>
        <w:t>с</w:t>
      </w:r>
      <w:r w:rsidR="002E6D51" w:rsidRPr="006A2086">
        <w:rPr>
          <w:noProof/>
          <w:color w:val="000000"/>
          <w:sz w:val="28"/>
          <w:szCs w:val="28"/>
        </w:rPr>
        <w:t xml:space="preserve"> </w:t>
      </w:r>
      <w:r w:rsidRPr="006A2086">
        <w:rPr>
          <w:noProof/>
          <w:color w:val="000000"/>
          <w:sz w:val="28"/>
          <w:szCs w:val="28"/>
        </w:rPr>
        <w:t>целью</w:t>
      </w:r>
      <w:r w:rsidR="002E6D51" w:rsidRPr="006A2086">
        <w:rPr>
          <w:noProof/>
          <w:color w:val="000000"/>
          <w:sz w:val="28"/>
          <w:szCs w:val="28"/>
        </w:rPr>
        <w:t xml:space="preserve"> </w:t>
      </w:r>
      <w:r w:rsidRPr="006A2086">
        <w:rPr>
          <w:noProof/>
          <w:color w:val="000000"/>
          <w:sz w:val="28"/>
          <w:szCs w:val="28"/>
        </w:rPr>
        <w:t>выявления</w:t>
      </w:r>
      <w:r w:rsidR="00C762D7" w:rsidRPr="006A2086">
        <w:rPr>
          <w:noProof/>
          <w:color w:val="000000"/>
          <w:sz w:val="28"/>
          <w:szCs w:val="28"/>
        </w:rPr>
        <w:t xml:space="preserve"> </w:t>
      </w:r>
      <w:r w:rsidRPr="006A2086">
        <w:rPr>
          <w:noProof/>
          <w:color w:val="000000"/>
          <w:sz w:val="28"/>
          <w:szCs w:val="28"/>
        </w:rPr>
        <w:t>нарушений бюджетно-налоговой дисциплины, соблюдение финансовых</w:t>
      </w:r>
      <w:r w:rsidR="002E6D51" w:rsidRPr="006A2086">
        <w:rPr>
          <w:noProof/>
          <w:color w:val="000000"/>
          <w:sz w:val="28"/>
          <w:szCs w:val="28"/>
        </w:rPr>
        <w:t xml:space="preserve"> </w:t>
      </w:r>
      <w:r w:rsidRPr="006A2086">
        <w:rPr>
          <w:noProof/>
          <w:color w:val="000000"/>
          <w:sz w:val="28"/>
          <w:szCs w:val="28"/>
        </w:rPr>
        <w:t>норм</w:t>
      </w:r>
      <w:r w:rsidR="00C762D7" w:rsidRPr="006A2086">
        <w:rPr>
          <w:noProof/>
          <w:color w:val="000000"/>
          <w:sz w:val="28"/>
          <w:szCs w:val="28"/>
        </w:rPr>
        <w:t xml:space="preserve"> </w:t>
      </w:r>
      <w:r w:rsidRPr="006A2086">
        <w:rPr>
          <w:noProof/>
          <w:color w:val="000000"/>
          <w:sz w:val="28"/>
          <w:szCs w:val="28"/>
        </w:rPr>
        <w:t>и нормативов.</w:t>
      </w:r>
      <w:r w:rsidR="002E6D51" w:rsidRPr="006A2086">
        <w:rPr>
          <w:noProof/>
          <w:color w:val="000000"/>
          <w:sz w:val="28"/>
          <w:szCs w:val="28"/>
        </w:rPr>
        <w:t xml:space="preserve"> </w:t>
      </w:r>
      <w:r w:rsidRPr="006A2086">
        <w:rPr>
          <w:noProof/>
          <w:color w:val="000000"/>
          <w:sz w:val="28"/>
          <w:szCs w:val="28"/>
        </w:rPr>
        <w:t>Данный</w:t>
      </w:r>
      <w:r w:rsidR="002E6D51" w:rsidRPr="006A2086">
        <w:rPr>
          <w:noProof/>
          <w:color w:val="000000"/>
          <w:sz w:val="28"/>
          <w:szCs w:val="28"/>
        </w:rPr>
        <w:t xml:space="preserve"> </w:t>
      </w:r>
      <w:r w:rsidRPr="006A2086">
        <w:rPr>
          <w:noProof/>
          <w:color w:val="000000"/>
          <w:sz w:val="28"/>
          <w:szCs w:val="28"/>
        </w:rPr>
        <w:t>контроль</w:t>
      </w:r>
      <w:r w:rsidR="002E6D51" w:rsidRPr="006A2086">
        <w:rPr>
          <w:noProof/>
          <w:color w:val="000000"/>
          <w:sz w:val="28"/>
          <w:szCs w:val="28"/>
        </w:rPr>
        <w:t xml:space="preserve"> </w:t>
      </w:r>
      <w:r w:rsidRPr="006A2086">
        <w:rPr>
          <w:noProof/>
          <w:color w:val="000000"/>
          <w:sz w:val="28"/>
          <w:szCs w:val="28"/>
        </w:rPr>
        <w:t>опирается</w:t>
      </w:r>
      <w:r w:rsidR="002E6D51" w:rsidRPr="006A2086">
        <w:rPr>
          <w:noProof/>
          <w:color w:val="000000"/>
          <w:sz w:val="28"/>
          <w:szCs w:val="28"/>
        </w:rPr>
        <w:t xml:space="preserve"> </w:t>
      </w:r>
      <w:r w:rsidRPr="006A2086">
        <w:rPr>
          <w:noProof/>
          <w:color w:val="000000"/>
          <w:sz w:val="28"/>
          <w:szCs w:val="28"/>
        </w:rPr>
        <w:t>на</w:t>
      </w:r>
      <w:r w:rsidR="002E6D51" w:rsidRPr="006A2086">
        <w:rPr>
          <w:noProof/>
          <w:color w:val="000000"/>
          <w:sz w:val="28"/>
          <w:szCs w:val="28"/>
        </w:rPr>
        <w:t xml:space="preserve"> </w:t>
      </w:r>
      <w:r w:rsidRPr="006A2086">
        <w:rPr>
          <w:noProof/>
          <w:color w:val="000000"/>
          <w:sz w:val="28"/>
          <w:szCs w:val="28"/>
        </w:rPr>
        <w:t>первичные</w:t>
      </w:r>
      <w:r w:rsidR="002E6D51" w:rsidRPr="006A2086">
        <w:rPr>
          <w:noProof/>
          <w:color w:val="000000"/>
          <w:sz w:val="28"/>
          <w:szCs w:val="28"/>
        </w:rPr>
        <w:t xml:space="preserve"> </w:t>
      </w:r>
      <w:r w:rsidRPr="006A2086">
        <w:rPr>
          <w:noProof/>
          <w:color w:val="000000"/>
          <w:sz w:val="28"/>
          <w:szCs w:val="28"/>
        </w:rPr>
        <w:t>документы</w:t>
      </w:r>
      <w:r w:rsidR="00C762D7" w:rsidRPr="006A2086">
        <w:rPr>
          <w:noProof/>
          <w:color w:val="000000"/>
          <w:sz w:val="28"/>
          <w:szCs w:val="28"/>
        </w:rPr>
        <w:t xml:space="preserve"> </w:t>
      </w:r>
      <w:r w:rsidRPr="006A2086">
        <w:rPr>
          <w:noProof/>
          <w:color w:val="000000"/>
          <w:sz w:val="28"/>
          <w:szCs w:val="28"/>
        </w:rPr>
        <w:t>оперативного, бюджетного, бухгалтерского</w:t>
      </w:r>
      <w:r w:rsidR="002E6D51" w:rsidRPr="006A2086">
        <w:rPr>
          <w:noProof/>
          <w:color w:val="000000"/>
          <w:sz w:val="28"/>
          <w:szCs w:val="28"/>
        </w:rPr>
        <w:t xml:space="preserve"> </w:t>
      </w:r>
      <w:r w:rsidRPr="006A2086">
        <w:rPr>
          <w:noProof/>
          <w:color w:val="000000"/>
          <w:sz w:val="28"/>
          <w:szCs w:val="28"/>
        </w:rPr>
        <w:t>учета</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отчетности.</w:t>
      </w:r>
      <w:r w:rsidR="002E6D51" w:rsidRPr="006A2086">
        <w:rPr>
          <w:noProof/>
          <w:color w:val="000000"/>
          <w:sz w:val="28"/>
          <w:szCs w:val="28"/>
        </w:rPr>
        <w:t xml:space="preserve"> </w:t>
      </w:r>
      <w:r w:rsidRPr="006A2086">
        <w:rPr>
          <w:noProof/>
          <w:color w:val="000000"/>
          <w:sz w:val="28"/>
          <w:szCs w:val="28"/>
        </w:rPr>
        <w:t>При</w:t>
      </w:r>
      <w:r w:rsidR="00C762D7" w:rsidRPr="006A2086">
        <w:rPr>
          <w:noProof/>
          <w:color w:val="000000"/>
          <w:sz w:val="28"/>
          <w:szCs w:val="28"/>
        </w:rPr>
        <w:t xml:space="preserve"> </w:t>
      </w:r>
      <w:r w:rsidRPr="006A2086">
        <w:rPr>
          <w:noProof/>
          <w:color w:val="000000"/>
          <w:sz w:val="28"/>
          <w:szCs w:val="28"/>
        </w:rPr>
        <w:t>этом осуществляется не только контрольная работа. Она невозможна без</w:t>
      </w:r>
      <w:r w:rsidR="00C762D7" w:rsidRPr="006A2086">
        <w:rPr>
          <w:noProof/>
          <w:color w:val="000000"/>
          <w:sz w:val="28"/>
          <w:szCs w:val="28"/>
        </w:rPr>
        <w:t xml:space="preserve"> </w:t>
      </w:r>
      <w:r w:rsidRPr="006A2086">
        <w:rPr>
          <w:noProof/>
          <w:color w:val="000000"/>
          <w:sz w:val="28"/>
          <w:szCs w:val="28"/>
        </w:rPr>
        <w:t>текущего</w:t>
      </w:r>
      <w:r w:rsidR="002E6D51" w:rsidRPr="006A2086">
        <w:rPr>
          <w:noProof/>
          <w:color w:val="000000"/>
          <w:sz w:val="28"/>
          <w:szCs w:val="28"/>
        </w:rPr>
        <w:t xml:space="preserve"> </w:t>
      </w:r>
      <w:r w:rsidRPr="006A2086">
        <w:rPr>
          <w:noProof/>
          <w:color w:val="000000"/>
          <w:sz w:val="28"/>
          <w:szCs w:val="28"/>
        </w:rPr>
        <w:t>анализа</w:t>
      </w:r>
      <w:r w:rsidR="002E6D51" w:rsidRPr="006A2086">
        <w:rPr>
          <w:noProof/>
          <w:color w:val="000000"/>
          <w:sz w:val="28"/>
          <w:szCs w:val="28"/>
        </w:rPr>
        <w:t xml:space="preserve"> </w:t>
      </w:r>
      <w:r w:rsidRPr="006A2086">
        <w:rPr>
          <w:noProof/>
          <w:color w:val="000000"/>
          <w:sz w:val="28"/>
          <w:szCs w:val="28"/>
        </w:rPr>
        <w:t>посредствам</w:t>
      </w:r>
      <w:r w:rsidR="002E6D51" w:rsidRPr="006A2086">
        <w:rPr>
          <w:noProof/>
          <w:color w:val="000000"/>
          <w:sz w:val="28"/>
          <w:szCs w:val="28"/>
        </w:rPr>
        <w:t xml:space="preserve"> </w:t>
      </w:r>
      <w:r w:rsidRPr="006A2086">
        <w:rPr>
          <w:noProof/>
          <w:color w:val="000000"/>
          <w:sz w:val="28"/>
          <w:szCs w:val="28"/>
        </w:rPr>
        <w:t>которого</w:t>
      </w:r>
      <w:r w:rsidR="002E6D51" w:rsidRPr="006A2086">
        <w:rPr>
          <w:noProof/>
          <w:color w:val="000000"/>
          <w:sz w:val="28"/>
          <w:szCs w:val="28"/>
        </w:rPr>
        <w:t xml:space="preserve"> </w:t>
      </w:r>
      <w:r w:rsidRPr="006A2086">
        <w:rPr>
          <w:noProof/>
          <w:color w:val="000000"/>
          <w:sz w:val="28"/>
          <w:szCs w:val="28"/>
        </w:rPr>
        <w:t>выявляется</w:t>
      </w:r>
      <w:r w:rsidR="002E6D51" w:rsidRPr="006A2086">
        <w:rPr>
          <w:noProof/>
          <w:color w:val="000000"/>
          <w:sz w:val="28"/>
          <w:szCs w:val="28"/>
        </w:rPr>
        <w:t xml:space="preserve"> </w:t>
      </w:r>
      <w:r w:rsidRPr="006A2086">
        <w:rPr>
          <w:noProof/>
          <w:color w:val="000000"/>
          <w:sz w:val="28"/>
          <w:szCs w:val="28"/>
        </w:rPr>
        <w:t>уровень</w:t>
      </w:r>
      <w:r w:rsidR="00C762D7" w:rsidRPr="006A2086">
        <w:rPr>
          <w:noProof/>
          <w:color w:val="000000"/>
          <w:sz w:val="28"/>
          <w:szCs w:val="28"/>
        </w:rPr>
        <w:t xml:space="preserve"> </w:t>
      </w:r>
      <w:r w:rsidRPr="006A2086">
        <w:rPr>
          <w:noProof/>
          <w:color w:val="000000"/>
          <w:sz w:val="28"/>
          <w:szCs w:val="28"/>
        </w:rPr>
        <w:t>собираемости</w:t>
      </w:r>
      <w:r w:rsidR="002E6D51" w:rsidRPr="006A2086">
        <w:rPr>
          <w:noProof/>
          <w:color w:val="000000"/>
          <w:sz w:val="28"/>
          <w:szCs w:val="28"/>
        </w:rPr>
        <w:t xml:space="preserve"> </w:t>
      </w:r>
      <w:r w:rsidRPr="006A2086">
        <w:rPr>
          <w:noProof/>
          <w:color w:val="000000"/>
          <w:sz w:val="28"/>
          <w:szCs w:val="28"/>
        </w:rPr>
        <w:t>налоговых</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неналоговых</w:t>
      </w:r>
      <w:r w:rsidR="002E6D51" w:rsidRPr="006A2086">
        <w:rPr>
          <w:noProof/>
          <w:color w:val="000000"/>
          <w:sz w:val="28"/>
          <w:szCs w:val="28"/>
        </w:rPr>
        <w:t xml:space="preserve"> </w:t>
      </w:r>
      <w:r w:rsidRPr="006A2086">
        <w:rPr>
          <w:noProof/>
          <w:color w:val="000000"/>
          <w:sz w:val="28"/>
          <w:szCs w:val="28"/>
        </w:rPr>
        <w:t>доходов</w:t>
      </w:r>
      <w:r w:rsidR="002E6D51" w:rsidRPr="006A2086">
        <w:rPr>
          <w:noProof/>
          <w:color w:val="000000"/>
          <w:sz w:val="28"/>
          <w:szCs w:val="28"/>
        </w:rPr>
        <w:t xml:space="preserve"> </w:t>
      </w:r>
      <w:r w:rsidRPr="006A2086">
        <w:rPr>
          <w:noProof/>
          <w:color w:val="000000"/>
          <w:sz w:val="28"/>
          <w:szCs w:val="28"/>
        </w:rPr>
        <w:t>бюджета,</w:t>
      </w:r>
      <w:r w:rsidR="002E6D51" w:rsidRPr="006A2086">
        <w:rPr>
          <w:noProof/>
          <w:color w:val="000000"/>
          <w:sz w:val="28"/>
          <w:szCs w:val="28"/>
        </w:rPr>
        <w:t xml:space="preserve"> </w:t>
      </w:r>
      <w:r w:rsidRPr="006A2086">
        <w:rPr>
          <w:noProof/>
          <w:color w:val="000000"/>
          <w:sz w:val="28"/>
          <w:szCs w:val="28"/>
        </w:rPr>
        <w:t>размер</w:t>
      </w:r>
      <w:r w:rsidR="00C762D7" w:rsidRPr="006A2086">
        <w:rPr>
          <w:noProof/>
          <w:color w:val="000000"/>
          <w:sz w:val="28"/>
          <w:szCs w:val="28"/>
        </w:rPr>
        <w:t xml:space="preserve"> </w:t>
      </w:r>
      <w:r w:rsidRPr="006A2086">
        <w:rPr>
          <w:noProof/>
          <w:color w:val="000000"/>
          <w:sz w:val="28"/>
          <w:szCs w:val="28"/>
        </w:rPr>
        <w:t>бюджетного дефицита и источники его</w:t>
      </w:r>
      <w:r w:rsidR="002E6D51" w:rsidRPr="006A2086">
        <w:rPr>
          <w:noProof/>
          <w:color w:val="000000"/>
          <w:sz w:val="28"/>
          <w:szCs w:val="28"/>
        </w:rPr>
        <w:t xml:space="preserve"> </w:t>
      </w:r>
      <w:r w:rsidRPr="006A2086">
        <w:rPr>
          <w:noProof/>
          <w:color w:val="000000"/>
          <w:sz w:val="28"/>
          <w:szCs w:val="28"/>
        </w:rPr>
        <w:t>покрытия,</w:t>
      </w:r>
      <w:r w:rsidR="002E6D51" w:rsidRPr="006A2086">
        <w:rPr>
          <w:noProof/>
          <w:color w:val="000000"/>
          <w:sz w:val="28"/>
          <w:szCs w:val="28"/>
        </w:rPr>
        <w:t xml:space="preserve"> </w:t>
      </w:r>
      <w:r w:rsidRPr="006A2086">
        <w:rPr>
          <w:noProof/>
          <w:color w:val="000000"/>
          <w:sz w:val="28"/>
          <w:szCs w:val="28"/>
        </w:rPr>
        <w:t>исследуются</w:t>
      </w:r>
      <w:r w:rsidR="002E6D51" w:rsidRPr="006A2086">
        <w:rPr>
          <w:noProof/>
          <w:color w:val="000000"/>
          <w:sz w:val="28"/>
          <w:szCs w:val="28"/>
        </w:rPr>
        <w:t xml:space="preserve"> </w:t>
      </w:r>
      <w:r w:rsidRPr="006A2086">
        <w:rPr>
          <w:noProof/>
          <w:color w:val="000000"/>
          <w:sz w:val="28"/>
          <w:szCs w:val="28"/>
        </w:rPr>
        <w:t>вопросы</w:t>
      </w:r>
      <w:r w:rsidR="00C762D7" w:rsidRPr="006A2086">
        <w:rPr>
          <w:noProof/>
          <w:color w:val="000000"/>
          <w:sz w:val="28"/>
          <w:szCs w:val="28"/>
        </w:rPr>
        <w:t xml:space="preserve"> </w:t>
      </w:r>
      <w:r w:rsidRPr="006A2086">
        <w:rPr>
          <w:noProof/>
          <w:color w:val="000000"/>
          <w:sz w:val="28"/>
          <w:szCs w:val="28"/>
        </w:rPr>
        <w:t>регулирования и стимулирования социально –</w:t>
      </w:r>
      <w:r w:rsidR="002E6D51" w:rsidRPr="006A2086">
        <w:rPr>
          <w:noProof/>
          <w:color w:val="000000"/>
          <w:sz w:val="28"/>
          <w:szCs w:val="28"/>
        </w:rPr>
        <w:t xml:space="preserve"> </w:t>
      </w:r>
      <w:r w:rsidRPr="006A2086">
        <w:rPr>
          <w:noProof/>
          <w:color w:val="000000"/>
          <w:sz w:val="28"/>
          <w:szCs w:val="28"/>
        </w:rPr>
        <w:t>экономического</w:t>
      </w:r>
      <w:r w:rsidR="002E6D51" w:rsidRPr="006A2086">
        <w:rPr>
          <w:noProof/>
          <w:color w:val="000000"/>
          <w:sz w:val="28"/>
          <w:szCs w:val="28"/>
        </w:rPr>
        <w:t xml:space="preserve"> </w:t>
      </w:r>
      <w:r w:rsidRPr="006A2086">
        <w:rPr>
          <w:noProof/>
          <w:color w:val="000000"/>
          <w:sz w:val="28"/>
          <w:szCs w:val="28"/>
        </w:rPr>
        <w:t>развития</w:t>
      </w:r>
      <w:r w:rsidR="00C762D7" w:rsidRPr="006A2086">
        <w:rPr>
          <w:noProof/>
          <w:color w:val="000000"/>
          <w:sz w:val="28"/>
          <w:szCs w:val="28"/>
        </w:rPr>
        <w:t xml:space="preserve"> </w:t>
      </w:r>
      <w:r w:rsidRPr="006A2086">
        <w:rPr>
          <w:noProof/>
          <w:color w:val="000000"/>
          <w:sz w:val="28"/>
          <w:szCs w:val="28"/>
        </w:rPr>
        <w:t>путем использования бюджетно-налогового механизма;</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последующий</w:t>
      </w:r>
      <w:r w:rsidR="002E6D51" w:rsidRPr="006A2086">
        <w:rPr>
          <w:noProof/>
          <w:color w:val="000000"/>
          <w:sz w:val="28"/>
          <w:szCs w:val="28"/>
        </w:rPr>
        <w:t xml:space="preserve"> </w:t>
      </w:r>
      <w:r w:rsidRPr="006A2086">
        <w:rPr>
          <w:noProof/>
          <w:color w:val="000000"/>
          <w:sz w:val="28"/>
          <w:szCs w:val="28"/>
        </w:rPr>
        <w:t>контроль проводится по окончании финансового</w:t>
      </w:r>
      <w:r w:rsidR="002E6D51" w:rsidRPr="006A2086">
        <w:rPr>
          <w:noProof/>
          <w:color w:val="000000"/>
          <w:sz w:val="28"/>
          <w:szCs w:val="28"/>
        </w:rPr>
        <w:t xml:space="preserve"> </w:t>
      </w:r>
      <w:r w:rsidRPr="006A2086">
        <w:rPr>
          <w:noProof/>
          <w:color w:val="000000"/>
          <w:sz w:val="28"/>
          <w:szCs w:val="28"/>
        </w:rPr>
        <w:t>года</w:t>
      </w:r>
      <w:r w:rsidR="002E6D51" w:rsidRPr="006A2086">
        <w:rPr>
          <w:noProof/>
          <w:color w:val="000000"/>
          <w:sz w:val="28"/>
          <w:szCs w:val="28"/>
        </w:rPr>
        <w:t xml:space="preserve"> </w:t>
      </w:r>
      <w:r w:rsidRPr="006A2086">
        <w:rPr>
          <w:noProof/>
          <w:color w:val="000000"/>
          <w:sz w:val="28"/>
          <w:szCs w:val="28"/>
        </w:rPr>
        <w:t>или</w:t>
      </w:r>
      <w:r w:rsidR="00C762D7" w:rsidRPr="006A2086">
        <w:rPr>
          <w:noProof/>
          <w:color w:val="000000"/>
          <w:sz w:val="28"/>
          <w:szCs w:val="28"/>
        </w:rPr>
        <w:t xml:space="preserve"> </w:t>
      </w:r>
      <w:r w:rsidRPr="006A2086">
        <w:rPr>
          <w:noProof/>
          <w:color w:val="000000"/>
          <w:sz w:val="28"/>
          <w:szCs w:val="28"/>
        </w:rPr>
        <w:t>отчетного</w:t>
      </w:r>
      <w:r w:rsidR="002E6D51" w:rsidRPr="006A2086">
        <w:rPr>
          <w:noProof/>
          <w:color w:val="000000"/>
          <w:sz w:val="28"/>
          <w:szCs w:val="28"/>
        </w:rPr>
        <w:t xml:space="preserve"> </w:t>
      </w:r>
      <w:r w:rsidRPr="006A2086">
        <w:rPr>
          <w:noProof/>
          <w:color w:val="000000"/>
          <w:sz w:val="28"/>
          <w:szCs w:val="28"/>
        </w:rPr>
        <w:t>периода,</w:t>
      </w:r>
      <w:r w:rsidR="002E6D51" w:rsidRPr="006A2086">
        <w:rPr>
          <w:noProof/>
          <w:color w:val="000000"/>
          <w:sz w:val="28"/>
          <w:szCs w:val="28"/>
        </w:rPr>
        <w:t xml:space="preserve"> </w:t>
      </w:r>
      <w:r w:rsidRPr="006A2086">
        <w:rPr>
          <w:noProof/>
          <w:color w:val="000000"/>
          <w:sz w:val="28"/>
          <w:szCs w:val="28"/>
        </w:rPr>
        <w:t>при</w:t>
      </w:r>
      <w:r w:rsidR="002E6D51" w:rsidRPr="006A2086">
        <w:rPr>
          <w:noProof/>
          <w:color w:val="000000"/>
          <w:sz w:val="28"/>
          <w:szCs w:val="28"/>
        </w:rPr>
        <w:t xml:space="preserve"> </w:t>
      </w:r>
      <w:r w:rsidRPr="006A2086">
        <w:rPr>
          <w:noProof/>
          <w:color w:val="000000"/>
          <w:sz w:val="28"/>
          <w:szCs w:val="28"/>
        </w:rPr>
        <w:t>котором</w:t>
      </w:r>
      <w:r w:rsidR="002E6D51" w:rsidRPr="006A2086">
        <w:rPr>
          <w:noProof/>
          <w:color w:val="000000"/>
          <w:sz w:val="28"/>
          <w:szCs w:val="28"/>
        </w:rPr>
        <w:t xml:space="preserve"> </w:t>
      </w:r>
      <w:r w:rsidRPr="006A2086">
        <w:rPr>
          <w:noProof/>
          <w:color w:val="000000"/>
          <w:sz w:val="28"/>
          <w:szCs w:val="28"/>
        </w:rPr>
        <w:t>проверяется</w:t>
      </w:r>
      <w:r w:rsidR="002E6D51" w:rsidRPr="006A2086">
        <w:rPr>
          <w:noProof/>
          <w:color w:val="000000"/>
          <w:sz w:val="28"/>
          <w:szCs w:val="28"/>
        </w:rPr>
        <w:t xml:space="preserve"> </w:t>
      </w:r>
      <w:r w:rsidRPr="006A2086">
        <w:rPr>
          <w:noProof/>
          <w:color w:val="000000"/>
          <w:sz w:val="28"/>
          <w:szCs w:val="28"/>
        </w:rPr>
        <w:t>количественное</w:t>
      </w:r>
      <w:r w:rsidR="002E6D51" w:rsidRPr="006A2086">
        <w:rPr>
          <w:noProof/>
          <w:color w:val="000000"/>
          <w:sz w:val="28"/>
          <w:szCs w:val="28"/>
        </w:rPr>
        <w:t xml:space="preserve"> </w:t>
      </w:r>
      <w:r w:rsidRPr="006A2086">
        <w:rPr>
          <w:noProof/>
          <w:color w:val="000000"/>
          <w:sz w:val="28"/>
          <w:szCs w:val="28"/>
        </w:rPr>
        <w:t>и</w:t>
      </w:r>
      <w:r w:rsidR="00C762D7" w:rsidRPr="006A2086">
        <w:rPr>
          <w:noProof/>
          <w:color w:val="000000"/>
          <w:sz w:val="28"/>
          <w:szCs w:val="28"/>
        </w:rPr>
        <w:t xml:space="preserve"> </w:t>
      </w:r>
      <w:r w:rsidRPr="006A2086">
        <w:rPr>
          <w:noProof/>
          <w:color w:val="000000"/>
          <w:sz w:val="28"/>
          <w:szCs w:val="28"/>
        </w:rPr>
        <w:t>качественное</w:t>
      </w:r>
      <w:r w:rsidR="002E6D51" w:rsidRPr="006A2086">
        <w:rPr>
          <w:noProof/>
          <w:color w:val="000000"/>
          <w:sz w:val="28"/>
          <w:szCs w:val="28"/>
        </w:rPr>
        <w:t xml:space="preserve"> </w:t>
      </w:r>
      <w:r w:rsidRPr="006A2086">
        <w:rPr>
          <w:noProof/>
          <w:color w:val="000000"/>
          <w:sz w:val="28"/>
          <w:szCs w:val="28"/>
        </w:rPr>
        <w:t>(по</w:t>
      </w:r>
      <w:r w:rsidR="002E6D51" w:rsidRPr="006A2086">
        <w:rPr>
          <w:noProof/>
          <w:color w:val="000000"/>
          <w:sz w:val="28"/>
          <w:szCs w:val="28"/>
        </w:rPr>
        <w:t xml:space="preserve"> </w:t>
      </w:r>
      <w:r w:rsidRPr="006A2086">
        <w:rPr>
          <w:noProof/>
          <w:color w:val="000000"/>
          <w:sz w:val="28"/>
          <w:szCs w:val="28"/>
        </w:rPr>
        <w:t>каждому</w:t>
      </w:r>
      <w:r w:rsidR="002E6D51" w:rsidRPr="006A2086">
        <w:rPr>
          <w:noProof/>
          <w:color w:val="000000"/>
          <w:sz w:val="28"/>
          <w:szCs w:val="28"/>
        </w:rPr>
        <w:t xml:space="preserve"> </w:t>
      </w:r>
      <w:r w:rsidRPr="006A2086">
        <w:rPr>
          <w:noProof/>
          <w:color w:val="000000"/>
          <w:sz w:val="28"/>
          <w:szCs w:val="28"/>
        </w:rPr>
        <w:t>виду</w:t>
      </w:r>
      <w:r w:rsidR="002E6D51" w:rsidRPr="006A2086">
        <w:rPr>
          <w:noProof/>
          <w:color w:val="000000"/>
          <w:sz w:val="28"/>
          <w:szCs w:val="28"/>
        </w:rPr>
        <w:t xml:space="preserve"> </w:t>
      </w:r>
      <w:r w:rsidRPr="006A2086">
        <w:rPr>
          <w:noProof/>
          <w:color w:val="000000"/>
          <w:sz w:val="28"/>
          <w:szCs w:val="28"/>
        </w:rPr>
        <w:t>доходов</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расходов)</w:t>
      </w:r>
      <w:r w:rsidR="002E6D51" w:rsidRPr="006A2086">
        <w:rPr>
          <w:noProof/>
          <w:color w:val="000000"/>
          <w:sz w:val="28"/>
          <w:szCs w:val="28"/>
        </w:rPr>
        <w:t xml:space="preserve"> </w:t>
      </w:r>
      <w:r w:rsidRPr="006A2086">
        <w:rPr>
          <w:noProof/>
          <w:color w:val="000000"/>
          <w:sz w:val="28"/>
          <w:szCs w:val="28"/>
        </w:rPr>
        <w:t>выполнение</w:t>
      </w:r>
      <w:r w:rsidR="00C762D7" w:rsidRPr="006A2086">
        <w:rPr>
          <w:noProof/>
          <w:color w:val="000000"/>
          <w:sz w:val="28"/>
          <w:szCs w:val="28"/>
        </w:rPr>
        <w:t xml:space="preserve"> </w:t>
      </w:r>
      <w:r w:rsidRPr="006A2086">
        <w:rPr>
          <w:noProof/>
          <w:color w:val="000000"/>
          <w:sz w:val="28"/>
          <w:szCs w:val="28"/>
        </w:rPr>
        <w:t>намеченных показателей</w:t>
      </w:r>
      <w:r w:rsidR="002E6D51" w:rsidRPr="006A2086">
        <w:rPr>
          <w:noProof/>
          <w:color w:val="000000"/>
          <w:sz w:val="28"/>
          <w:szCs w:val="28"/>
        </w:rPr>
        <w:t xml:space="preserve"> </w:t>
      </w:r>
      <w:r w:rsidRPr="006A2086">
        <w:rPr>
          <w:noProof/>
          <w:color w:val="000000"/>
          <w:sz w:val="28"/>
          <w:szCs w:val="28"/>
        </w:rPr>
        <w:t>по</w:t>
      </w:r>
      <w:r w:rsidR="002E6D51" w:rsidRPr="006A2086">
        <w:rPr>
          <w:noProof/>
          <w:color w:val="000000"/>
          <w:sz w:val="28"/>
          <w:szCs w:val="28"/>
        </w:rPr>
        <w:t xml:space="preserve"> </w:t>
      </w:r>
      <w:r w:rsidRPr="006A2086">
        <w:rPr>
          <w:noProof/>
          <w:color w:val="000000"/>
          <w:sz w:val="28"/>
          <w:szCs w:val="28"/>
        </w:rPr>
        <w:t>сбору</w:t>
      </w:r>
      <w:r w:rsidR="002E6D51" w:rsidRPr="006A2086">
        <w:rPr>
          <w:noProof/>
          <w:color w:val="000000"/>
          <w:sz w:val="28"/>
          <w:szCs w:val="28"/>
        </w:rPr>
        <w:t xml:space="preserve"> </w:t>
      </w:r>
      <w:r w:rsidRPr="006A2086">
        <w:rPr>
          <w:noProof/>
          <w:color w:val="000000"/>
          <w:sz w:val="28"/>
          <w:szCs w:val="28"/>
        </w:rPr>
        <w:t>налогов</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других</w:t>
      </w:r>
      <w:r w:rsidR="002E6D51" w:rsidRPr="006A2086">
        <w:rPr>
          <w:noProof/>
          <w:color w:val="000000"/>
          <w:sz w:val="28"/>
          <w:szCs w:val="28"/>
        </w:rPr>
        <w:t xml:space="preserve"> </w:t>
      </w:r>
      <w:r w:rsidRPr="006A2086">
        <w:rPr>
          <w:noProof/>
          <w:color w:val="000000"/>
          <w:sz w:val="28"/>
          <w:szCs w:val="28"/>
        </w:rPr>
        <w:t>платежей,</w:t>
      </w:r>
      <w:r w:rsidR="002E6D51" w:rsidRPr="006A2086">
        <w:rPr>
          <w:noProof/>
          <w:color w:val="000000"/>
          <w:sz w:val="28"/>
          <w:szCs w:val="28"/>
        </w:rPr>
        <w:t xml:space="preserve"> </w:t>
      </w:r>
      <w:r w:rsidRPr="006A2086">
        <w:rPr>
          <w:noProof/>
          <w:color w:val="000000"/>
          <w:sz w:val="28"/>
          <w:szCs w:val="28"/>
        </w:rPr>
        <w:t>по</w:t>
      </w:r>
      <w:r w:rsidR="00C762D7" w:rsidRPr="006A2086">
        <w:rPr>
          <w:noProof/>
          <w:color w:val="000000"/>
          <w:sz w:val="28"/>
          <w:szCs w:val="28"/>
        </w:rPr>
        <w:t xml:space="preserve"> </w:t>
      </w:r>
      <w:r w:rsidRPr="006A2086">
        <w:rPr>
          <w:noProof/>
          <w:color w:val="000000"/>
          <w:sz w:val="28"/>
          <w:szCs w:val="28"/>
        </w:rPr>
        <w:t>расходованию</w:t>
      </w:r>
      <w:r w:rsidR="002E6D51" w:rsidRPr="006A2086">
        <w:rPr>
          <w:noProof/>
          <w:color w:val="000000"/>
          <w:sz w:val="28"/>
          <w:szCs w:val="28"/>
        </w:rPr>
        <w:t xml:space="preserve"> </w:t>
      </w:r>
      <w:r w:rsidRPr="006A2086">
        <w:rPr>
          <w:noProof/>
          <w:color w:val="000000"/>
          <w:sz w:val="28"/>
          <w:szCs w:val="28"/>
        </w:rPr>
        <w:t>государственных</w:t>
      </w:r>
      <w:r w:rsidR="002E6D51" w:rsidRPr="006A2086">
        <w:rPr>
          <w:noProof/>
          <w:color w:val="000000"/>
          <w:sz w:val="28"/>
          <w:szCs w:val="28"/>
        </w:rPr>
        <w:t xml:space="preserve"> </w:t>
      </w:r>
      <w:r w:rsidRPr="006A2086">
        <w:rPr>
          <w:noProof/>
          <w:color w:val="000000"/>
          <w:sz w:val="28"/>
          <w:szCs w:val="28"/>
        </w:rPr>
        <w:t>денежных</w:t>
      </w:r>
      <w:r w:rsidR="002E6D51" w:rsidRPr="006A2086">
        <w:rPr>
          <w:noProof/>
          <w:color w:val="000000"/>
          <w:sz w:val="28"/>
          <w:szCs w:val="28"/>
        </w:rPr>
        <w:t xml:space="preserve"> </w:t>
      </w:r>
      <w:r w:rsidRPr="006A2086">
        <w:rPr>
          <w:noProof/>
          <w:color w:val="000000"/>
          <w:sz w:val="28"/>
          <w:szCs w:val="28"/>
        </w:rPr>
        <w:t>средств,</w:t>
      </w:r>
      <w:r w:rsidR="002E6D51" w:rsidRPr="006A2086">
        <w:rPr>
          <w:noProof/>
          <w:color w:val="000000"/>
          <w:sz w:val="28"/>
          <w:szCs w:val="28"/>
        </w:rPr>
        <w:t xml:space="preserve"> </w:t>
      </w:r>
      <w:r w:rsidRPr="006A2086">
        <w:rPr>
          <w:noProof/>
          <w:color w:val="000000"/>
          <w:sz w:val="28"/>
          <w:szCs w:val="28"/>
        </w:rPr>
        <w:t>исполнение</w:t>
      </w:r>
      <w:r w:rsidR="002E6D51" w:rsidRPr="006A2086">
        <w:rPr>
          <w:noProof/>
          <w:color w:val="000000"/>
          <w:sz w:val="28"/>
          <w:szCs w:val="28"/>
        </w:rPr>
        <w:t xml:space="preserve"> </w:t>
      </w:r>
      <w:r w:rsidRPr="006A2086">
        <w:rPr>
          <w:noProof/>
          <w:color w:val="000000"/>
          <w:sz w:val="28"/>
          <w:szCs w:val="28"/>
        </w:rPr>
        <w:t>смет</w:t>
      </w:r>
      <w:r w:rsidR="00C762D7" w:rsidRPr="006A2086">
        <w:rPr>
          <w:noProof/>
          <w:color w:val="000000"/>
          <w:sz w:val="28"/>
          <w:szCs w:val="28"/>
        </w:rPr>
        <w:t xml:space="preserve"> </w:t>
      </w:r>
      <w:r w:rsidRPr="006A2086">
        <w:rPr>
          <w:noProof/>
          <w:color w:val="000000"/>
          <w:sz w:val="28"/>
          <w:szCs w:val="28"/>
        </w:rPr>
        <w:t>бюджетных учреждений. При этом выявляются: причины отклонения данных</w:t>
      </w:r>
      <w:r w:rsidR="00C762D7" w:rsidRPr="006A2086">
        <w:rPr>
          <w:noProof/>
          <w:color w:val="000000"/>
          <w:sz w:val="28"/>
          <w:szCs w:val="28"/>
        </w:rPr>
        <w:t xml:space="preserve"> </w:t>
      </w:r>
      <w:r w:rsidRPr="006A2086">
        <w:rPr>
          <w:noProof/>
          <w:color w:val="000000"/>
          <w:sz w:val="28"/>
          <w:szCs w:val="28"/>
        </w:rPr>
        <w:t>от плановых, полнота и своевременность</w:t>
      </w:r>
      <w:r w:rsidR="002E6D51" w:rsidRPr="006A2086">
        <w:rPr>
          <w:noProof/>
          <w:color w:val="000000"/>
          <w:sz w:val="28"/>
          <w:szCs w:val="28"/>
        </w:rPr>
        <w:t xml:space="preserve"> </w:t>
      </w:r>
      <w:r w:rsidRPr="006A2086">
        <w:rPr>
          <w:noProof/>
          <w:color w:val="000000"/>
          <w:sz w:val="28"/>
          <w:szCs w:val="28"/>
        </w:rPr>
        <w:t>поступления</w:t>
      </w:r>
      <w:r w:rsidR="002E6D51" w:rsidRPr="006A2086">
        <w:rPr>
          <w:noProof/>
          <w:color w:val="000000"/>
          <w:sz w:val="28"/>
          <w:szCs w:val="28"/>
        </w:rPr>
        <w:t xml:space="preserve"> </w:t>
      </w:r>
      <w:r w:rsidRPr="006A2086">
        <w:rPr>
          <w:noProof/>
          <w:color w:val="000000"/>
          <w:sz w:val="28"/>
          <w:szCs w:val="28"/>
        </w:rPr>
        <w:t>предусмотренных</w:t>
      </w:r>
      <w:r w:rsidR="00C762D7" w:rsidRPr="006A2086">
        <w:rPr>
          <w:noProof/>
          <w:color w:val="000000"/>
          <w:sz w:val="28"/>
          <w:szCs w:val="28"/>
        </w:rPr>
        <w:t xml:space="preserve"> </w:t>
      </w:r>
      <w:r w:rsidRPr="006A2086">
        <w:rPr>
          <w:noProof/>
          <w:color w:val="000000"/>
          <w:sz w:val="28"/>
          <w:szCs w:val="28"/>
        </w:rPr>
        <w:t>бюджетом</w:t>
      </w:r>
      <w:r w:rsidR="002E6D51" w:rsidRPr="006A2086">
        <w:rPr>
          <w:noProof/>
          <w:color w:val="000000"/>
          <w:sz w:val="28"/>
          <w:szCs w:val="28"/>
        </w:rPr>
        <w:t xml:space="preserve"> </w:t>
      </w:r>
      <w:r w:rsidRPr="006A2086">
        <w:rPr>
          <w:noProof/>
          <w:color w:val="000000"/>
          <w:sz w:val="28"/>
          <w:szCs w:val="28"/>
        </w:rPr>
        <w:t>средств,</w:t>
      </w:r>
      <w:r w:rsidR="002E6D51" w:rsidRPr="006A2086">
        <w:rPr>
          <w:noProof/>
          <w:color w:val="000000"/>
          <w:sz w:val="28"/>
          <w:szCs w:val="28"/>
        </w:rPr>
        <w:t xml:space="preserve"> </w:t>
      </w:r>
      <w:r w:rsidRPr="006A2086">
        <w:rPr>
          <w:noProof/>
          <w:color w:val="000000"/>
          <w:sz w:val="28"/>
          <w:szCs w:val="28"/>
        </w:rPr>
        <w:t>правильность,</w:t>
      </w:r>
      <w:r w:rsidR="002E6D51" w:rsidRPr="006A2086">
        <w:rPr>
          <w:noProof/>
          <w:color w:val="000000"/>
          <w:sz w:val="28"/>
          <w:szCs w:val="28"/>
        </w:rPr>
        <w:t xml:space="preserve"> </w:t>
      </w:r>
      <w:r w:rsidRPr="006A2086">
        <w:rPr>
          <w:noProof/>
          <w:color w:val="000000"/>
          <w:sz w:val="28"/>
          <w:szCs w:val="28"/>
        </w:rPr>
        <w:t>законность</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целесообразность</w:t>
      </w:r>
      <w:r w:rsidR="00C762D7" w:rsidRPr="006A2086">
        <w:rPr>
          <w:noProof/>
          <w:color w:val="000000"/>
          <w:sz w:val="28"/>
          <w:szCs w:val="28"/>
        </w:rPr>
        <w:t xml:space="preserve"> </w:t>
      </w:r>
      <w:r w:rsidRPr="006A2086">
        <w:rPr>
          <w:noProof/>
          <w:color w:val="000000"/>
          <w:sz w:val="28"/>
          <w:szCs w:val="28"/>
        </w:rPr>
        <w:t>произведенных расходов, использование резервов</w:t>
      </w:r>
      <w:r w:rsidR="002E6D51" w:rsidRPr="006A2086">
        <w:rPr>
          <w:noProof/>
          <w:color w:val="000000"/>
          <w:sz w:val="28"/>
          <w:szCs w:val="28"/>
        </w:rPr>
        <w:t xml:space="preserve"> </w:t>
      </w:r>
      <w:r w:rsidRPr="006A2086">
        <w:rPr>
          <w:noProof/>
          <w:color w:val="000000"/>
          <w:sz w:val="28"/>
          <w:szCs w:val="28"/>
        </w:rPr>
        <w:t>повышенной</w:t>
      </w:r>
      <w:r w:rsidR="002E6D51" w:rsidRPr="006A2086">
        <w:rPr>
          <w:noProof/>
          <w:color w:val="000000"/>
          <w:sz w:val="28"/>
          <w:szCs w:val="28"/>
        </w:rPr>
        <w:t xml:space="preserve"> </w:t>
      </w:r>
      <w:r w:rsidRPr="006A2086">
        <w:rPr>
          <w:noProof/>
          <w:color w:val="000000"/>
          <w:sz w:val="28"/>
          <w:szCs w:val="28"/>
        </w:rPr>
        <w:t>доходной</w:t>
      </w:r>
      <w:r w:rsidR="00C762D7" w:rsidRPr="006A2086">
        <w:rPr>
          <w:noProof/>
          <w:color w:val="000000"/>
          <w:sz w:val="28"/>
          <w:szCs w:val="28"/>
        </w:rPr>
        <w:t xml:space="preserve"> </w:t>
      </w:r>
      <w:r w:rsidRPr="006A2086">
        <w:rPr>
          <w:noProof/>
          <w:color w:val="000000"/>
          <w:sz w:val="28"/>
          <w:szCs w:val="28"/>
        </w:rPr>
        <w:t>базы и др.</w:t>
      </w:r>
      <w:r w:rsidR="002E6D51" w:rsidRPr="006A2086">
        <w:rPr>
          <w:noProof/>
          <w:color w:val="000000"/>
          <w:sz w:val="28"/>
          <w:szCs w:val="28"/>
        </w:rPr>
        <w:t xml:space="preserve"> </w:t>
      </w:r>
      <w:r w:rsidRPr="006A2086">
        <w:rPr>
          <w:noProof/>
          <w:color w:val="000000"/>
          <w:sz w:val="28"/>
          <w:szCs w:val="28"/>
        </w:rPr>
        <w:t>Последующий</w:t>
      </w:r>
      <w:r w:rsidR="002E6D51" w:rsidRPr="006A2086">
        <w:rPr>
          <w:noProof/>
          <w:color w:val="000000"/>
          <w:sz w:val="28"/>
          <w:szCs w:val="28"/>
        </w:rPr>
        <w:t xml:space="preserve"> </w:t>
      </w:r>
      <w:r w:rsidRPr="006A2086">
        <w:rPr>
          <w:noProof/>
          <w:color w:val="000000"/>
          <w:sz w:val="28"/>
          <w:szCs w:val="28"/>
        </w:rPr>
        <w:t>контроль</w:t>
      </w:r>
      <w:r w:rsidR="002E6D51" w:rsidRPr="006A2086">
        <w:rPr>
          <w:noProof/>
          <w:color w:val="000000"/>
          <w:sz w:val="28"/>
          <w:szCs w:val="28"/>
        </w:rPr>
        <w:t xml:space="preserve"> </w:t>
      </w:r>
      <w:r w:rsidRPr="006A2086">
        <w:rPr>
          <w:noProof/>
          <w:color w:val="000000"/>
          <w:sz w:val="28"/>
          <w:szCs w:val="28"/>
        </w:rPr>
        <w:t>тесно</w:t>
      </w:r>
      <w:r w:rsidR="002E6D51" w:rsidRPr="006A2086">
        <w:rPr>
          <w:noProof/>
          <w:color w:val="000000"/>
          <w:sz w:val="28"/>
          <w:szCs w:val="28"/>
        </w:rPr>
        <w:t xml:space="preserve"> </w:t>
      </w:r>
      <w:r w:rsidRPr="006A2086">
        <w:rPr>
          <w:noProof/>
          <w:color w:val="000000"/>
          <w:sz w:val="28"/>
          <w:szCs w:val="28"/>
        </w:rPr>
        <w:t>связан</w:t>
      </w:r>
      <w:r w:rsidR="002E6D51" w:rsidRPr="006A2086">
        <w:rPr>
          <w:noProof/>
          <w:color w:val="000000"/>
          <w:sz w:val="28"/>
          <w:szCs w:val="28"/>
        </w:rPr>
        <w:t xml:space="preserve"> </w:t>
      </w:r>
      <w:r w:rsidRPr="006A2086">
        <w:rPr>
          <w:noProof/>
          <w:color w:val="000000"/>
          <w:sz w:val="28"/>
          <w:szCs w:val="28"/>
        </w:rPr>
        <w:t>с</w:t>
      </w:r>
      <w:r w:rsidR="002E6D51" w:rsidRPr="006A2086">
        <w:rPr>
          <w:noProof/>
          <w:color w:val="000000"/>
          <w:sz w:val="28"/>
          <w:szCs w:val="28"/>
        </w:rPr>
        <w:t xml:space="preserve"> </w:t>
      </w:r>
      <w:r w:rsidRPr="006A2086">
        <w:rPr>
          <w:noProof/>
          <w:color w:val="000000"/>
          <w:sz w:val="28"/>
          <w:szCs w:val="28"/>
        </w:rPr>
        <w:t>предварительным</w:t>
      </w:r>
      <w:r w:rsidR="00C762D7" w:rsidRPr="006A2086">
        <w:rPr>
          <w:noProof/>
          <w:color w:val="000000"/>
          <w:sz w:val="28"/>
          <w:szCs w:val="28"/>
        </w:rPr>
        <w:t xml:space="preserve"> </w:t>
      </w:r>
      <w:r w:rsidRPr="006A2086">
        <w:rPr>
          <w:noProof/>
          <w:color w:val="000000"/>
          <w:sz w:val="28"/>
          <w:szCs w:val="28"/>
        </w:rPr>
        <w:t>контролем,</w:t>
      </w:r>
      <w:r w:rsidR="002E6D51" w:rsidRPr="006A2086">
        <w:rPr>
          <w:noProof/>
          <w:color w:val="000000"/>
          <w:sz w:val="28"/>
          <w:szCs w:val="28"/>
        </w:rPr>
        <w:t xml:space="preserve"> </w:t>
      </w:r>
      <w:r w:rsidRPr="006A2086">
        <w:rPr>
          <w:noProof/>
          <w:color w:val="000000"/>
          <w:sz w:val="28"/>
          <w:szCs w:val="28"/>
        </w:rPr>
        <w:t>который</w:t>
      </w:r>
      <w:r w:rsidR="002E6D51" w:rsidRPr="006A2086">
        <w:rPr>
          <w:noProof/>
          <w:color w:val="000000"/>
          <w:sz w:val="28"/>
          <w:szCs w:val="28"/>
        </w:rPr>
        <w:t xml:space="preserve"> </w:t>
      </w:r>
      <w:r w:rsidRPr="006A2086">
        <w:rPr>
          <w:noProof/>
          <w:color w:val="000000"/>
          <w:sz w:val="28"/>
          <w:szCs w:val="28"/>
        </w:rPr>
        <w:t>базируется</w:t>
      </w:r>
      <w:r w:rsidR="002E6D51" w:rsidRPr="006A2086">
        <w:rPr>
          <w:noProof/>
          <w:color w:val="000000"/>
          <w:sz w:val="28"/>
          <w:szCs w:val="28"/>
        </w:rPr>
        <w:t xml:space="preserve"> </w:t>
      </w:r>
      <w:r w:rsidRPr="006A2086">
        <w:rPr>
          <w:noProof/>
          <w:color w:val="000000"/>
          <w:sz w:val="28"/>
          <w:szCs w:val="28"/>
        </w:rPr>
        <w:t>на</w:t>
      </w:r>
      <w:r w:rsidR="002E6D51" w:rsidRPr="006A2086">
        <w:rPr>
          <w:noProof/>
          <w:color w:val="000000"/>
          <w:sz w:val="28"/>
          <w:szCs w:val="28"/>
        </w:rPr>
        <w:t xml:space="preserve"> </w:t>
      </w:r>
      <w:r w:rsidRPr="006A2086">
        <w:rPr>
          <w:noProof/>
          <w:color w:val="000000"/>
          <w:sz w:val="28"/>
          <w:szCs w:val="28"/>
        </w:rPr>
        <w:t>результатах</w:t>
      </w:r>
      <w:r w:rsidR="002E6D51" w:rsidRPr="006A2086">
        <w:rPr>
          <w:noProof/>
          <w:color w:val="000000"/>
          <w:sz w:val="28"/>
          <w:szCs w:val="28"/>
        </w:rPr>
        <w:t xml:space="preserve"> </w:t>
      </w:r>
      <w:r w:rsidRPr="006A2086">
        <w:rPr>
          <w:noProof/>
          <w:color w:val="000000"/>
          <w:sz w:val="28"/>
          <w:szCs w:val="28"/>
        </w:rPr>
        <w:t>контрольно–аналитической</w:t>
      </w:r>
      <w:r w:rsidR="002E6D51" w:rsidRPr="006A2086">
        <w:rPr>
          <w:noProof/>
          <w:color w:val="000000"/>
          <w:sz w:val="28"/>
          <w:szCs w:val="28"/>
        </w:rPr>
        <w:t xml:space="preserve"> </w:t>
      </w:r>
      <w:r w:rsidRPr="006A2086">
        <w:rPr>
          <w:noProof/>
          <w:color w:val="000000"/>
          <w:sz w:val="28"/>
          <w:szCs w:val="28"/>
        </w:rPr>
        <w:t>работы,</w:t>
      </w:r>
      <w:r w:rsidR="002E6D51" w:rsidRPr="006A2086">
        <w:rPr>
          <w:noProof/>
          <w:color w:val="000000"/>
          <w:sz w:val="28"/>
          <w:szCs w:val="28"/>
        </w:rPr>
        <w:t xml:space="preserve"> </w:t>
      </w:r>
      <w:r w:rsidRPr="006A2086">
        <w:rPr>
          <w:noProof/>
          <w:color w:val="000000"/>
          <w:sz w:val="28"/>
          <w:szCs w:val="28"/>
        </w:rPr>
        <w:t>проводимой</w:t>
      </w:r>
      <w:r w:rsidR="002E6D51" w:rsidRPr="006A2086">
        <w:rPr>
          <w:noProof/>
          <w:color w:val="000000"/>
          <w:sz w:val="28"/>
          <w:szCs w:val="28"/>
        </w:rPr>
        <w:t xml:space="preserve"> </w:t>
      </w:r>
      <w:r w:rsidRPr="006A2086">
        <w:rPr>
          <w:noProof/>
          <w:color w:val="000000"/>
          <w:sz w:val="28"/>
          <w:szCs w:val="28"/>
        </w:rPr>
        <w:t>после</w:t>
      </w:r>
      <w:r w:rsidR="002E6D51" w:rsidRPr="006A2086">
        <w:rPr>
          <w:noProof/>
          <w:color w:val="000000"/>
          <w:sz w:val="28"/>
          <w:szCs w:val="28"/>
        </w:rPr>
        <w:t xml:space="preserve"> </w:t>
      </w:r>
      <w:r w:rsidRPr="006A2086">
        <w:rPr>
          <w:noProof/>
          <w:color w:val="000000"/>
          <w:sz w:val="28"/>
          <w:szCs w:val="28"/>
        </w:rPr>
        <w:t>завершения</w:t>
      </w:r>
      <w:r w:rsidR="002E6D51" w:rsidRPr="006A2086">
        <w:rPr>
          <w:noProof/>
          <w:color w:val="000000"/>
          <w:sz w:val="28"/>
          <w:szCs w:val="28"/>
        </w:rPr>
        <w:t xml:space="preserve"> </w:t>
      </w:r>
      <w:r w:rsidRPr="006A2086">
        <w:rPr>
          <w:noProof/>
          <w:color w:val="000000"/>
          <w:sz w:val="28"/>
          <w:szCs w:val="28"/>
        </w:rPr>
        <w:t>бюджетного</w:t>
      </w:r>
      <w:r w:rsidR="00C762D7" w:rsidRPr="006A2086">
        <w:rPr>
          <w:noProof/>
          <w:color w:val="000000"/>
          <w:sz w:val="28"/>
          <w:szCs w:val="28"/>
        </w:rPr>
        <w:t xml:space="preserve"> </w:t>
      </w:r>
      <w:r w:rsidRPr="006A2086">
        <w:rPr>
          <w:noProof/>
          <w:color w:val="000000"/>
          <w:sz w:val="28"/>
          <w:szCs w:val="28"/>
        </w:rPr>
        <w:t>периода.</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Все виды бюджетного контроля</w:t>
      </w:r>
      <w:r w:rsidR="002E6D51" w:rsidRPr="006A2086">
        <w:rPr>
          <w:noProof/>
          <w:color w:val="000000"/>
          <w:sz w:val="28"/>
          <w:szCs w:val="28"/>
        </w:rPr>
        <w:t xml:space="preserve"> </w:t>
      </w:r>
      <w:r w:rsidRPr="006A2086">
        <w:rPr>
          <w:noProof/>
          <w:color w:val="000000"/>
          <w:sz w:val="28"/>
          <w:szCs w:val="28"/>
        </w:rPr>
        <w:t>основаны</w:t>
      </w:r>
      <w:r w:rsidR="002E6D51" w:rsidRPr="006A2086">
        <w:rPr>
          <w:noProof/>
          <w:color w:val="000000"/>
          <w:sz w:val="28"/>
          <w:szCs w:val="28"/>
        </w:rPr>
        <w:t xml:space="preserve"> </w:t>
      </w:r>
      <w:r w:rsidRPr="006A2086">
        <w:rPr>
          <w:noProof/>
          <w:color w:val="000000"/>
          <w:sz w:val="28"/>
          <w:szCs w:val="28"/>
        </w:rPr>
        <w:t>на</w:t>
      </w:r>
      <w:r w:rsidR="002E6D51" w:rsidRPr="006A2086">
        <w:rPr>
          <w:noProof/>
          <w:color w:val="000000"/>
          <w:sz w:val="28"/>
          <w:szCs w:val="28"/>
        </w:rPr>
        <w:t xml:space="preserve"> </w:t>
      </w:r>
      <w:r w:rsidRPr="006A2086">
        <w:rPr>
          <w:noProof/>
          <w:color w:val="000000"/>
          <w:sz w:val="28"/>
          <w:szCs w:val="28"/>
        </w:rPr>
        <w:t>определенных</w:t>
      </w:r>
      <w:r w:rsidR="002E6D51" w:rsidRPr="006A2086">
        <w:rPr>
          <w:noProof/>
          <w:color w:val="000000"/>
          <w:sz w:val="28"/>
          <w:szCs w:val="28"/>
        </w:rPr>
        <w:t xml:space="preserve"> </w:t>
      </w:r>
      <w:r w:rsidRPr="006A2086">
        <w:rPr>
          <w:noProof/>
          <w:color w:val="000000"/>
          <w:sz w:val="28"/>
          <w:szCs w:val="28"/>
        </w:rPr>
        <w:t>формах</w:t>
      </w:r>
      <w:r w:rsidR="002E6D51" w:rsidRPr="006A2086">
        <w:rPr>
          <w:noProof/>
          <w:color w:val="000000"/>
          <w:sz w:val="28"/>
          <w:szCs w:val="28"/>
        </w:rPr>
        <w:t xml:space="preserve"> </w:t>
      </w:r>
      <w:r w:rsidRPr="006A2086">
        <w:rPr>
          <w:noProof/>
          <w:color w:val="000000"/>
          <w:sz w:val="28"/>
          <w:szCs w:val="28"/>
        </w:rPr>
        <w:t>и</w:t>
      </w:r>
      <w:r w:rsidR="00C762D7" w:rsidRPr="006A2086">
        <w:rPr>
          <w:noProof/>
          <w:color w:val="000000"/>
          <w:sz w:val="28"/>
          <w:szCs w:val="28"/>
        </w:rPr>
        <w:t xml:space="preserve"> </w:t>
      </w:r>
      <w:r w:rsidRPr="006A2086">
        <w:rPr>
          <w:noProof/>
          <w:color w:val="000000"/>
          <w:sz w:val="28"/>
          <w:szCs w:val="28"/>
        </w:rPr>
        <w:t>методах их проведения.</w:t>
      </w:r>
      <w:r w:rsidR="00C762D7" w:rsidRPr="006A2086">
        <w:rPr>
          <w:noProof/>
          <w:color w:val="000000"/>
          <w:sz w:val="28"/>
          <w:szCs w:val="28"/>
        </w:rPr>
        <w:t xml:space="preserve"> </w:t>
      </w:r>
      <w:r w:rsidRPr="006A2086">
        <w:rPr>
          <w:noProof/>
          <w:color w:val="000000"/>
          <w:sz w:val="28"/>
          <w:szCs w:val="28"/>
        </w:rPr>
        <w:t>Основными методами бюджетного контроля являются:</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1. Документальная проверка. Проводится непосредственно</w:t>
      </w:r>
      <w:r w:rsidR="00C762D7" w:rsidRPr="006A2086">
        <w:rPr>
          <w:noProof/>
          <w:color w:val="000000"/>
          <w:sz w:val="28"/>
          <w:szCs w:val="28"/>
        </w:rPr>
        <w:t xml:space="preserve"> </w:t>
      </w:r>
      <w:r w:rsidRPr="006A2086">
        <w:rPr>
          <w:noProof/>
          <w:color w:val="000000"/>
          <w:sz w:val="28"/>
          <w:szCs w:val="28"/>
        </w:rPr>
        <w:t>на предприятии, в организации и учреждении в</w:t>
      </w:r>
      <w:r w:rsidR="002E6D51" w:rsidRPr="006A2086">
        <w:rPr>
          <w:noProof/>
          <w:color w:val="000000"/>
          <w:sz w:val="28"/>
          <w:szCs w:val="28"/>
        </w:rPr>
        <w:t xml:space="preserve"> </w:t>
      </w:r>
      <w:r w:rsidRPr="006A2086">
        <w:rPr>
          <w:noProof/>
          <w:color w:val="000000"/>
          <w:sz w:val="28"/>
          <w:szCs w:val="28"/>
        </w:rPr>
        <w:t>присутствии</w:t>
      </w:r>
      <w:r w:rsidR="002E6D51" w:rsidRPr="006A2086">
        <w:rPr>
          <w:noProof/>
          <w:color w:val="000000"/>
          <w:sz w:val="28"/>
          <w:szCs w:val="28"/>
        </w:rPr>
        <w:t xml:space="preserve"> </w:t>
      </w:r>
      <w:r w:rsidRPr="006A2086">
        <w:rPr>
          <w:noProof/>
          <w:color w:val="000000"/>
          <w:sz w:val="28"/>
          <w:szCs w:val="28"/>
        </w:rPr>
        <w:t>должностных</w:t>
      </w:r>
      <w:r w:rsidR="002E6D51" w:rsidRPr="006A2086">
        <w:rPr>
          <w:noProof/>
          <w:color w:val="000000"/>
          <w:sz w:val="28"/>
          <w:szCs w:val="28"/>
        </w:rPr>
        <w:t xml:space="preserve"> </w:t>
      </w:r>
      <w:r w:rsidRPr="006A2086">
        <w:rPr>
          <w:noProof/>
          <w:color w:val="000000"/>
          <w:sz w:val="28"/>
          <w:szCs w:val="28"/>
        </w:rPr>
        <w:t>лиц.</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Источниками информации служат первичные документы,</w:t>
      </w:r>
      <w:r w:rsidR="002E6D51" w:rsidRPr="006A2086">
        <w:rPr>
          <w:noProof/>
          <w:color w:val="000000"/>
          <w:sz w:val="28"/>
          <w:szCs w:val="28"/>
        </w:rPr>
        <w:t xml:space="preserve"> </w:t>
      </w:r>
      <w:r w:rsidRPr="006A2086">
        <w:rPr>
          <w:noProof/>
          <w:color w:val="000000"/>
          <w:sz w:val="28"/>
          <w:szCs w:val="28"/>
        </w:rPr>
        <w:t>регистры</w:t>
      </w:r>
      <w:r w:rsidR="002E6D51" w:rsidRPr="006A2086">
        <w:rPr>
          <w:noProof/>
          <w:color w:val="000000"/>
          <w:sz w:val="28"/>
          <w:szCs w:val="28"/>
        </w:rPr>
        <w:t xml:space="preserve"> </w:t>
      </w:r>
      <w:r w:rsidRPr="006A2086">
        <w:rPr>
          <w:noProof/>
          <w:color w:val="000000"/>
          <w:sz w:val="28"/>
          <w:szCs w:val="28"/>
        </w:rPr>
        <w:t>бухгалтерского учета, бухгалтерская, статистическая и оперативно – техническая</w:t>
      </w:r>
      <w:r w:rsidR="002E6D51" w:rsidRPr="006A2086">
        <w:rPr>
          <w:noProof/>
          <w:color w:val="000000"/>
          <w:sz w:val="28"/>
          <w:szCs w:val="28"/>
        </w:rPr>
        <w:t xml:space="preserve"> </w:t>
      </w:r>
      <w:r w:rsidRPr="006A2086">
        <w:rPr>
          <w:noProof/>
          <w:color w:val="000000"/>
          <w:sz w:val="28"/>
          <w:szCs w:val="28"/>
        </w:rPr>
        <w:t>отчетность, схемы расходов и расчеты к ним и друга документация. Изъятие документов</w:t>
      </w:r>
      <w:r w:rsidR="002E6D51" w:rsidRPr="006A2086">
        <w:rPr>
          <w:noProof/>
          <w:color w:val="000000"/>
          <w:sz w:val="28"/>
          <w:szCs w:val="28"/>
        </w:rPr>
        <w:t xml:space="preserve"> </w:t>
      </w:r>
      <w:r w:rsidRPr="006A2086">
        <w:rPr>
          <w:noProof/>
          <w:color w:val="000000"/>
          <w:sz w:val="28"/>
          <w:szCs w:val="28"/>
        </w:rPr>
        <w:t>для проверки</w:t>
      </w:r>
      <w:r w:rsidR="002E6D51" w:rsidRPr="006A2086">
        <w:rPr>
          <w:noProof/>
          <w:color w:val="000000"/>
          <w:sz w:val="28"/>
          <w:szCs w:val="28"/>
        </w:rPr>
        <w:t xml:space="preserve"> </w:t>
      </w:r>
      <w:r w:rsidRPr="006A2086">
        <w:rPr>
          <w:noProof/>
          <w:color w:val="000000"/>
          <w:sz w:val="28"/>
          <w:szCs w:val="28"/>
        </w:rPr>
        <w:t>вне</w:t>
      </w:r>
      <w:r w:rsidR="002E6D51" w:rsidRPr="006A2086">
        <w:rPr>
          <w:noProof/>
          <w:color w:val="000000"/>
          <w:sz w:val="28"/>
          <w:szCs w:val="28"/>
        </w:rPr>
        <w:t xml:space="preserve"> </w:t>
      </w:r>
      <w:r w:rsidRPr="006A2086">
        <w:rPr>
          <w:noProof/>
          <w:color w:val="000000"/>
          <w:sz w:val="28"/>
          <w:szCs w:val="28"/>
        </w:rPr>
        <w:t>предприятия</w:t>
      </w:r>
      <w:r w:rsidR="002E6D51" w:rsidRPr="006A2086">
        <w:rPr>
          <w:noProof/>
          <w:color w:val="000000"/>
          <w:sz w:val="28"/>
          <w:szCs w:val="28"/>
        </w:rPr>
        <w:t xml:space="preserve"> </w:t>
      </w:r>
      <w:r w:rsidRPr="006A2086">
        <w:rPr>
          <w:noProof/>
          <w:color w:val="000000"/>
          <w:sz w:val="28"/>
          <w:szCs w:val="28"/>
        </w:rPr>
        <w:t>запрещена</w:t>
      </w:r>
      <w:r w:rsidR="002E6D51" w:rsidRPr="006A2086">
        <w:rPr>
          <w:noProof/>
          <w:color w:val="000000"/>
          <w:sz w:val="28"/>
          <w:szCs w:val="28"/>
        </w:rPr>
        <w:t xml:space="preserve"> </w:t>
      </w:r>
      <w:r w:rsidRPr="006A2086">
        <w:rPr>
          <w:noProof/>
          <w:color w:val="000000"/>
          <w:sz w:val="28"/>
          <w:szCs w:val="28"/>
        </w:rPr>
        <w:t>законом.</w:t>
      </w:r>
      <w:r w:rsidR="002E6D51" w:rsidRPr="006A2086">
        <w:rPr>
          <w:noProof/>
          <w:color w:val="000000"/>
          <w:sz w:val="28"/>
          <w:szCs w:val="28"/>
        </w:rPr>
        <w:t xml:space="preserve"> </w:t>
      </w:r>
      <w:r w:rsidRPr="006A2086">
        <w:rPr>
          <w:noProof/>
          <w:color w:val="000000"/>
          <w:sz w:val="28"/>
          <w:szCs w:val="28"/>
        </w:rPr>
        <w:t>В</w:t>
      </w:r>
      <w:r w:rsidR="002E6D51" w:rsidRPr="006A2086">
        <w:rPr>
          <w:noProof/>
          <w:color w:val="000000"/>
          <w:sz w:val="28"/>
          <w:szCs w:val="28"/>
        </w:rPr>
        <w:t xml:space="preserve"> </w:t>
      </w:r>
      <w:r w:rsidRPr="006A2086">
        <w:rPr>
          <w:noProof/>
          <w:color w:val="000000"/>
          <w:sz w:val="28"/>
          <w:szCs w:val="28"/>
        </w:rPr>
        <w:t>тоже</w:t>
      </w:r>
      <w:r w:rsidR="002E6D51" w:rsidRPr="006A2086">
        <w:rPr>
          <w:noProof/>
          <w:color w:val="000000"/>
          <w:sz w:val="28"/>
          <w:szCs w:val="28"/>
        </w:rPr>
        <w:t xml:space="preserve"> </w:t>
      </w:r>
      <w:r w:rsidRPr="006A2086">
        <w:rPr>
          <w:noProof/>
          <w:color w:val="000000"/>
          <w:sz w:val="28"/>
          <w:szCs w:val="28"/>
        </w:rPr>
        <w:t>время</w:t>
      </w:r>
      <w:r w:rsidR="002E6D51" w:rsidRPr="006A2086">
        <w:rPr>
          <w:noProof/>
          <w:color w:val="000000"/>
          <w:sz w:val="28"/>
          <w:szCs w:val="28"/>
        </w:rPr>
        <w:t xml:space="preserve"> </w:t>
      </w:r>
      <w:r w:rsidRPr="006A2086">
        <w:rPr>
          <w:noProof/>
          <w:color w:val="000000"/>
          <w:sz w:val="28"/>
          <w:szCs w:val="28"/>
        </w:rPr>
        <w:t>контрольным органам</w:t>
      </w:r>
      <w:r w:rsidR="002E6D51" w:rsidRPr="006A2086">
        <w:rPr>
          <w:noProof/>
          <w:color w:val="000000"/>
          <w:sz w:val="28"/>
          <w:szCs w:val="28"/>
        </w:rPr>
        <w:t xml:space="preserve"> </w:t>
      </w:r>
      <w:r w:rsidRPr="006A2086">
        <w:rPr>
          <w:noProof/>
          <w:color w:val="000000"/>
          <w:sz w:val="28"/>
          <w:szCs w:val="28"/>
        </w:rPr>
        <w:t>предоставлено</w:t>
      </w:r>
      <w:r w:rsidR="002E6D51" w:rsidRPr="006A2086">
        <w:rPr>
          <w:noProof/>
          <w:color w:val="000000"/>
          <w:sz w:val="28"/>
          <w:szCs w:val="28"/>
        </w:rPr>
        <w:t xml:space="preserve"> </w:t>
      </w:r>
      <w:r w:rsidRPr="006A2086">
        <w:rPr>
          <w:noProof/>
          <w:color w:val="000000"/>
          <w:sz w:val="28"/>
          <w:szCs w:val="28"/>
        </w:rPr>
        <w:t>право</w:t>
      </w:r>
      <w:r w:rsidR="002E6D51" w:rsidRPr="006A2086">
        <w:rPr>
          <w:noProof/>
          <w:color w:val="000000"/>
          <w:sz w:val="28"/>
          <w:szCs w:val="28"/>
        </w:rPr>
        <w:t xml:space="preserve"> </w:t>
      </w:r>
      <w:r w:rsidRPr="006A2086">
        <w:rPr>
          <w:noProof/>
          <w:color w:val="000000"/>
          <w:sz w:val="28"/>
          <w:szCs w:val="28"/>
        </w:rPr>
        <w:t>изымать</w:t>
      </w:r>
      <w:r w:rsidR="002E6D51" w:rsidRPr="006A2086">
        <w:rPr>
          <w:noProof/>
          <w:color w:val="000000"/>
          <w:sz w:val="28"/>
          <w:szCs w:val="28"/>
        </w:rPr>
        <w:t xml:space="preserve"> </w:t>
      </w:r>
      <w:r w:rsidRPr="006A2086">
        <w:rPr>
          <w:noProof/>
          <w:color w:val="000000"/>
          <w:sz w:val="28"/>
          <w:szCs w:val="28"/>
        </w:rPr>
        <w:t>у</w:t>
      </w:r>
      <w:r w:rsidR="002E6D51" w:rsidRPr="006A2086">
        <w:rPr>
          <w:noProof/>
          <w:color w:val="000000"/>
          <w:sz w:val="28"/>
          <w:szCs w:val="28"/>
        </w:rPr>
        <w:t xml:space="preserve"> </w:t>
      </w:r>
      <w:r w:rsidRPr="006A2086">
        <w:rPr>
          <w:noProof/>
          <w:color w:val="000000"/>
          <w:sz w:val="28"/>
          <w:szCs w:val="28"/>
        </w:rPr>
        <w:t>юридических</w:t>
      </w:r>
      <w:r w:rsidR="002E6D51" w:rsidRPr="006A2086">
        <w:rPr>
          <w:noProof/>
          <w:color w:val="000000"/>
          <w:sz w:val="28"/>
          <w:szCs w:val="28"/>
        </w:rPr>
        <w:t xml:space="preserve"> </w:t>
      </w:r>
      <w:r w:rsidRPr="006A2086">
        <w:rPr>
          <w:noProof/>
          <w:color w:val="000000"/>
          <w:sz w:val="28"/>
          <w:szCs w:val="28"/>
        </w:rPr>
        <w:t>лиц</w:t>
      </w:r>
      <w:r w:rsidR="002E6D51" w:rsidRPr="006A2086">
        <w:rPr>
          <w:noProof/>
          <w:color w:val="000000"/>
          <w:sz w:val="28"/>
          <w:szCs w:val="28"/>
        </w:rPr>
        <w:t xml:space="preserve"> </w:t>
      </w:r>
      <w:r w:rsidRPr="006A2086">
        <w:rPr>
          <w:noProof/>
          <w:color w:val="000000"/>
          <w:sz w:val="28"/>
          <w:szCs w:val="28"/>
        </w:rPr>
        <w:t>документы, свидетельствующие о сокрытии (занижении) прибыли (дохода) или сокрытии</w:t>
      </w:r>
      <w:r w:rsidR="002E6D51" w:rsidRPr="006A2086">
        <w:rPr>
          <w:noProof/>
          <w:color w:val="000000"/>
          <w:sz w:val="28"/>
          <w:szCs w:val="28"/>
        </w:rPr>
        <w:t xml:space="preserve"> </w:t>
      </w:r>
      <w:r w:rsidRPr="006A2086">
        <w:rPr>
          <w:noProof/>
          <w:color w:val="000000"/>
          <w:sz w:val="28"/>
          <w:szCs w:val="28"/>
        </w:rPr>
        <w:t>иных объектов налогообложения, если имеются достаточные основания</w:t>
      </w:r>
      <w:r w:rsidR="002E6D51" w:rsidRPr="006A2086">
        <w:rPr>
          <w:noProof/>
          <w:color w:val="000000"/>
          <w:sz w:val="28"/>
          <w:szCs w:val="28"/>
        </w:rPr>
        <w:t xml:space="preserve"> </w:t>
      </w:r>
      <w:r w:rsidRPr="006A2086">
        <w:rPr>
          <w:noProof/>
          <w:color w:val="000000"/>
          <w:sz w:val="28"/>
          <w:szCs w:val="28"/>
        </w:rPr>
        <w:t>полагать,</w:t>
      </w:r>
      <w:r w:rsidR="002E6D51" w:rsidRPr="006A2086">
        <w:rPr>
          <w:noProof/>
          <w:color w:val="000000"/>
          <w:sz w:val="28"/>
          <w:szCs w:val="28"/>
        </w:rPr>
        <w:t xml:space="preserve"> </w:t>
      </w:r>
      <w:r w:rsidRPr="006A2086">
        <w:rPr>
          <w:noProof/>
          <w:color w:val="000000"/>
          <w:sz w:val="28"/>
          <w:szCs w:val="28"/>
        </w:rPr>
        <w:t>что они могут быть уничтожены, заменены и т. д.</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2. Камеральная проверка. Проводится по месту нахождения контрольного органа</w:t>
      </w:r>
      <w:r w:rsidR="002E6D51" w:rsidRPr="006A2086">
        <w:rPr>
          <w:noProof/>
          <w:color w:val="000000"/>
          <w:sz w:val="28"/>
          <w:szCs w:val="28"/>
        </w:rPr>
        <w:t xml:space="preserve"> </w:t>
      </w:r>
      <w:r w:rsidRPr="006A2086">
        <w:rPr>
          <w:noProof/>
          <w:color w:val="000000"/>
          <w:sz w:val="28"/>
          <w:szCs w:val="28"/>
        </w:rPr>
        <w:t>на</w:t>
      </w:r>
      <w:r w:rsidR="002E6D51" w:rsidRPr="006A2086">
        <w:rPr>
          <w:noProof/>
          <w:color w:val="000000"/>
          <w:sz w:val="28"/>
          <w:szCs w:val="28"/>
        </w:rPr>
        <w:t xml:space="preserve"> </w:t>
      </w:r>
      <w:r w:rsidRPr="006A2086">
        <w:rPr>
          <w:noProof/>
          <w:color w:val="000000"/>
          <w:sz w:val="28"/>
          <w:szCs w:val="28"/>
        </w:rPr>
        <w:t>основе</w:t>
      </w:r>
      <w:r w:rsidR="002E6D51" w:rsidRPr="006A2086">
        <w:rPr>
          <w:noProof/>
          <w:color w:val="000000"/>
          <w:sz w:val="28"/>
          <w:szCs w:val="28"/>
        </w:rPr>
        <w:t xml:space="preserve"> </w:t>
      </w:r>
      <w:r w:rsidRPr="006A2086">
        <w:rPr>
          <w:noProof/>
          <w:color w:val="000000"/>
          <w:sz w:val="28"/>
          <w:szCs w:val="28"/>
        </w:rPr>
        <w:t>перечисленных</w:t>
      </w:r>
      <w:r w:rsidR="002E6D51" w:rsidRPr="006A2086">
        <w:rPr>
          <w:noProof/>
          <w:color w:val="000000"/>
          <w:sz w:val="28"/>
          <w:szCs w:val="28"/>
        </w:rPr>
        <w:t xml:space="preserve"> </w:t>
      </w:r>
      <w:r w:rsidRPr="006A2086">
        <w:rPr>
          <w:noProof/>
          <w:color w:val="000000"/>
          <w:sz w:val="28"/>
          <w:szCs w:val="28"/>
        </w:rPr>
        <w:t>выше</w:t>
      </w:r>
      <w:r w:rsidR="002E6D51" w:rsidRPr="006A2086">
        <w:rPr>
          <w:noProof/>
          <w:color w:val="000000"/>
          <w:sz w:val="28"/>
          <w:szCs w:val="28"/>
        </w:rPr>
        <w:t xml:space="preserve"> </w:t>
      </w:r>
      <w:r w:rsidRPr="006A2086">
        <w:rPr>
          <w:noProof/>
          <w:color w:val="000000"/>
          <w:sz w:val="28"/>
          <w:szCs w:val="28"/>
        </w:rPr>
        <w:t>документов.</w:t>
      </w:r>
      <w:r w:rsidR="002E6D51" w:rsidRPr="006A2086">
        <w:rPr>
          <w:noProof/>
          <w:color w:val="000000"/>
          <w:sz w:val="28"/>
          <w:szCs w:val="28"/>
        </w:rPr>
        <w:t xml:space="preserve"> </w:t>
      </w:r>
      <w:r w:rsidRPr="006A2086">
        <w:rPr>
          <w:noProof/>
          <w:color w:val="000000"/>
          <w:sz w:val="28"/>
          <w:szCs w:val="28"/>
        </w:rPr>
        <w:t>Основными задачами такой проверки являются:</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получение, проверка и</w:t>
      </w:r>
      <w:r w:rsidR="002E6D51" w:rsidRPr="006A2086">
        <w:rPr>
          <w:noProof/>
          <w:color w:val="000000"/>
          <w:sz w:val="28"/>
          <w:szCs w:val="28"/>
        </w:rPr>
        <w:t xml:space="preserve"> </w:t>
      </w:r>
      <w:r w:rsidRPr="006A2086">
        <w:rPr>
          <w:noProof/>
          <w:color w:val="000000"/>
          <w:sz w:val="28"/>
          <w:szCs w:val="28"/>
        </w:rPr>
        <w:t>обеспечение</w:t>
      </w:r>
      <w:r w:rsidR="002E6D51" w:rsidRPr="006A2086">
        <w:rPr>
          <w:noProof/>
          <w:color w:val="000000"/>
          <w:sz w:val="28"/>
          <w:szCs w:val="28"/>
        </w:rPr>
        <w:t xml:space="preserve"> </w:t>
      </w:r>
      <w:r w:rsidRPr="006A2086">
        <w:rPr>
          <w:noProof/>
          <w:color w:val="000000"/>
          <w:sz w:val="28"/>
          <w:szCs w:val="28"/>
        </w:rPr>
        <w:t>сохранности</w:t>
      </w:r>
      <w:r w:rsidR="002E6D51" w:rsidRPr="006A2086">
        <w:rPr>
          <w:noProof/>
          <w:color w:val="000000"/>
          <w:sz w:val="28"/>
          <w:szCs w:val="28"/>
        </w:rPr>
        <w:t xml:space="preserve"> </w:t>
      </w:r>
      <w:r w:rsidRPr="006A2086">
        <w:rPr>
          <w:noProof/>
          <w:color w:val="000000"/>
          <w:sz w:val="28"/>
          <w:szCs w:val="28"/>
        </w:rPr>
        <w:t>отчетов,</w:t>
      </w:r>
      <w:r w:rsidR="002E6D51" w:rsidRPr="006A2086">
        <w:rPr>
          <w:noProof/>
          <w:color w:val="000000"/>
          <w:sz w:val="28"/>
          <w:szCs w:val="28"/>
        </w:rPr>
        <w:t xml:space="preserve"> </w:t>
      </w:r>
      <w:r w:rsidRPr="006A2086">
        <w:rPr>
          <w:noProof/>
          <w:color w:val="000000"/>
          <w:sz w:val="28"/>
          <w:szCs w:val="28"/>
        </w:rPr>
        <w:t>смет</w:t>
      </w:r>
      <w:r w:rsidR="00C762D7" w:rsidRPr="006A2086">
        <w:rPr>
          <w:noProof/>
          <w:color w:val="000000"/>
          <w:sz w:val="28"/>
          <w:szCs w:val="28"/>
        </w:rPr>
        <w:t xml:space="preserve"> </w:t>
      </w:r>
      <w:r w:rsidRPr="006A2086">
        <w:rPr>
          <w:noProof/>
          <w:color w:val="000000"/>
          <w:sz w:val="28"/>
          <w:szCs w:val="28"/>
        </w:rPr>
        <w:t>расходов бюджетных учреждений,</w:t>
      </w:r>
      <w:r w:rsidR="002E6D51" w:rsidRPr="006A2086">
        <w:rPr>
          <w:noProof/>
          <w:color w:val="000000"/>
          <w:sz w:val="28"/>
          <w:szCs w:val="28"/>
        </w:rPr>
        <w:t xml:space="preserve"> </w:t>
      </w:r>
      <w:r w:rsidRPr="006A2086">
        <w:rPr>
          <w:noProof/>
          <w:color w:val="000000"/>
          <w:sz w:val="28"/>
          <w:szCs w:val="28"/>
        </w:rPr>
        <w:t>а</w:t>
      </w:r>
      <w:r w:rsidR="002E6D51" w:rsidRPr="006A2086">
        <w:rPr>
          <w:noProof/>
          <w:color w:val="000000"/>
          <w:sz w:val="28"/>
          <w:szCs w:val="28"/>
        </w:rPr>
        <w:t xml:space="preserve"> </w:t>
      </w:r>
      <w:r w:rsidRPr="006A2086">
        <w:rPr>
          <w:noProof/>
          <w:color w:val="000000"/>
          <w:sz w:val="28"/>
          <w:szCs w:val="28"/>
        </w:rPr>
        <w:t>также</w:t>
      </w:r>
      <w:r w:rsidR="002E6D51" w:rsidRPr="006A2086">
        <w:rPr>
          <w:noProof/>
          <w:color w:val="000000"/>
          <w:sz w:val="28"/>
          <w:szCs w:val="28"/>
        </w:rPr>
        <w:t xml:space="preserve"> </w:t>
      </w:r>
      <w:r w:rsidRPr="006A2086">
        <w:rPr>
          <w:noProof/>
          <w:color w:val="000000"/>
          <w:sz w:val="28"/>
          <w:szCs w:val="28"/>
        </w:rPr>
        <w:t>расчетов</w:t>
      </w:r>
      <w:r w:rsidR="002E6D51" w:rsidRPr="006A2086">
        <w:rPr>
          <w:noProof/>
          <w:color w:val="000000"/>
          <w:sz w:val="28"/>
          <w:szCs w:val="28"/>
        </w:rPr>
        <w:t xml:space="preserve"> </w:t>
      </w:r>
      <w:r w:rsidRPr="006A2086">
        <w:rPr>
          <w:noProof/>
          <w:color w:val="000000"/>
          <w:sz w:val="28"/>
          <w:szCs w:val="28"/>
        </w:rPr>
        <w:t>по</w:t>
      </w:r>
      <w:r w:rsidR="002E6D51" w:rsidRPr="006A2086">
        <w:rPr>
          <w:noProof/>
          <w:color w:val="000000"/>
          <w:sz w:val="28"/>
          <w:szCs w:val="28"/>
        </w:rPr>
        <w:t xml:space="preserve"> </w:t>
      </w:r>
      <w:r w:rsidRPr="006A2086">
        <w:rPr>
          <w:noProof/>
          <w:color w:val="000000"/>
          <w:sz w:val="28"/>
          <w:szCs w:val="28"/>
        </w:rPr>
        <w:t>налогам</w:t>
      </w:r>
      <w:r w:rsidR="00C762D7" w:rsidRPr="006A2086">
        <w:rPr>
          <w:noProof/>
          <w:color w:val="000000"/>
          <w:sz w:val="28"/>
          <w:szCs w:val="28"/>
        </w:rPr>
        <w:t xml:space="preserve"> </w:t>
      </w:r>
      <w:r w:rsidRPr="006A2086">
        <w:rPr>
          <w:noProof/>
          <w:color w:val="000000"/>
          <w:sz w:val="28"/>
          <w:szCs w:val="28"/>
        </w:rPr>
        <w:t>налогоплательщиков;</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прием налогоплательщиков и распределителей бюджетных средств по</w:t>
      </w:r>
      <w:r w:rsidR="00C762D7" w:rsidRPr="006A2086">
        <w:rPr>
          <w:noProof/>
          <w:color w:val="000000"/>
          <w:sz w:val="28"/>
          <w:szCs w:val="28"/>
        </w:rPr>
        <w:t xml:space="preserve"> </w:t>
      </w:r>
      <w:r w:rsidRPr="006A2086">
        <w:rPr>
          <w:noProof/>
          <w:color w:val="000000"/>
          <w:sz w:val="28"/>
          <w:szCs w:val="28"/>
        </w:rPr>
        <w:t>вопросам, связанным</w:t>
      </w:r>
      <w:r w:rsidR="002E6D51" w:rsidRPr="006A2086">
        <w:rPr>
          <w:noProof/>
          <w:color w:val="000000"/>
          <w:sz w:val="28"/>
          <w:szCs w:val="28"/>
        </w:rPr>
        <w:t xml:space="preserve"> </w:t>
      </w:r>
      <w:r w:rsidRPr="006A2086">
        <w:rPr>
          <w:noProof/>
          <w:color w:val="000000"/>
          <w:sz w:val="28"/>
          <w:szCs w:val="28"/>
        </w:rPr>
        <w:t>с</w:t>
      </w:r>
      <w:r w:rsidR="002E6D51" w:rsidRPr="006A2086">
        <w:rPr>
          <w:noProof/>
          <w:color w:val="000000"/>
          <w:sz w:val="28"/>
          <w:szCs w:val="28"/>
        </w:rPr>
        <w:t xml:space="preserve"> </w:t>
      </w:r>
      <w:r w:rsidRPr="006A2086">
        <w:rPr>
          <w:noProof/>
          <w:color w:val="000000"/>
          <w:sz w:val="28"/>
          <w:szCs w:val="28"/>
        </w:rPr>
        <w:t>правильностью</w:t>
      </w:r>
      <w:r w:rsidR="002E6D51" w:rsidRPr="006A2086">
        <w:rPr>
          <w:noProof/>
          <w:color w:val="000000"/>
          <w:sz w:val="28"/>
          <w:szCs w:val="28"/>
        </w:rPr>
        <w:t xml:space="preserve"> </w:t>
      </w:r>
      <w:r w:rsidRPr="006A2086">
        <w:rPr>
          <w:noProof/>
          <w:color w:val="000000"/>
          <w:sz w:val="28"/>
          <w:szCs w:val="28"/>
        </w:rPr>
        <w:t>исчисления</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уплаты</w:t>
      </w:r>
      <w:r w:rsidR="002E6D51" w:rsidRPr="006A2086">
        <w:rPr>
          <w:noProof/>
          <w:color w:val="000000"/>
          <w:sz w:val="28"/>
          <w:szCs w:val="28"/>
        </w:rPr>
        <w:t xml:space="preserve"> </w:t>
      </w:r>
      <w:r w:rsidRPr="006A2086">
        <w:rPr>
          <w:noProof/>
          <w:color w:val="000000"/>
          <w:sz w:val="28"/>
          <w:szCs w:val="28"/>
        </w:rPr>
        <w:t>в</w:t>
      </w:r>
      <w:r w:rsidR="00C762D7" w:rsidRPr="006A2086">
        <w:rPr>
          <w:noProof/>
          <w:color w:val="000000"/>
          <w:sz w:val="28"/>
          <w:szCs w:val="28"/>
        </w:rPr>
        <w:t xml:space="preserve"> </w:t>
      </w:r>
      <w:r w:rsidRPr="006A2086">
        <w:rPr>
          <w:noProof/>
          <w:color w:val="000000"/>
          <w:sz w:val="28"/>
          <w:szCs w:val="28"/>
        </w:rPr>
        <w:t>бюджет и во внебюджетные фонды налогов</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других</w:t>
      </w:r>
      <w:r w:rsidR="002E6D51" w:rsidRPr="006A2086">
        <w:rPr>
          <w:noProof/>
          <w:color w:val="000000"/>
          <w:sz w:val="28"/>
          <w:szCs w:val="28"/>
        </w:rPr>
        <w:t xml:space="preserve"> </w:t>
      </w:r>
      <w:r w:rsidRPr="006A2086">
        <w:rPr>
          <w:noProof/>
          <w:color w:val="000000"/>
          <w:sz w:val="28"/>
          <w:szCs w:val="28"/>
        </w:rPr>
        <w:t>обязательных</w:t>
      </w:r>
      <w:r w:rsidR="00C762D7" w:rsidRPr="006A2086">
        <w:rPr>
          <w:noProof/>
          <w:color w:val="000000"/>
          <w:sz w:val="28"/>
          <w:szCs w:val="28"/>
        </w:rPr>
        <w:t xml:space="preserve"> </w:t>
      </w:r>
      <w:r w:rsidRPr="006A2086">
        <w:rPr>
          <w:noProof/>
          <w:color w:val="000000"/>
          <w:sz w:val="28"/>
          <w:szCs w:val="28"/>
        </w:rPr>
        <w:t>платежей,</w:t>
      </w:r>
      <w:r w:rsidR="002E6D51" w:rsidRPr="006A2086">
        <w:rPr>
          <w:noProof/>
          <w:color w:val="000000"/>
          <w:sz w:val="28"/>
          <w:szCs w:val="28"/>
        </w:rPr>
        <w:t xml:space="preserve"> </w:t>
      </w:r>
      <w:r w:rsidRPr="006A2086">
        <w:rPr>
          <w:noProof/>
          <w:color w:val="000000"/>
          <w:sz w:val="28"/>
          <w:szCs w:val="28"/>
        </w:rPr>
        <w:t>оставление</w:t>
      </w:r>
      <w:r w:rsidR="002E6D51" w:rsidRPr="006A2086">
        <w:rPr>
          <w:noProof/>
          <w:color w:val="000000"/>
          <w:sz w:val="28"/>
          <w:szCs w:val="28"/>
        </w:rPr>
        <w:t xml:space="preserve"> </w:t>
      </w:r>
      <w:r w:rsidRPr="006A2086">
        <w:rPr>
          <w:noProof/>
          <w:color w:val="000000"/>
          <w:sz w:val="28"/>
          <w:szCs w:val="28"/>
        </w:rPr>
        <w:t>индивидуальных</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общих</w:t>
      </w:r>
      <w:r w:rsidR="002E6D51" w:rsidRPr="006A2086">
        <w:rPr>
          <w:noProof/>
          <w:color w:val="000000"/>
          <w:sz w:val="28"/>
          <w:szCs w:val="28"/>
        </w:rPr>
        <w:t xml:space="preserve"> </w:t>
      </w:r>
      <w:r w:rsidRPr="006A2086">
        <w:rPr>
          <w:noProof/>
          <w:color w:val="000000"/>
          <w:sz w:val="28"/>
          <w:szCs w:val="28"/>
        </w:rPr>
        <w:t>смет</w:t>
      </w:r>
      <w:r w:rsidR="002E6D51" w:rsidRPr="006A2086">
        <w:rPr>
          <w:noProof/>
          <w:color w:val="000000"/>
          <w:sz w:val="28"/>
          <w:szCs w:val="28"/>
        </w:rPr>
        <w:t xml:space="preserve"> </w:t>
      </w:r>
      <w:r w:rsidRPr="006A2086">
        <w:rPr>
          <w:noProof/>
          <w:color w:val="000000"/>
          <w:sz w:val="28"/>
          <w:szCs w:val="28"/>
        </w:rPr>
        <w:t>расходов</w:t>
      </w:r>
      <w:r w:rsidR="00C762D7" w:rsidRPr="006A2086">
        <w:rPr>
          <w:noProof/>
          <w:color w:val="000000"/>
          <w:sz w:val="28"/>
          <w:szCs w:val="28"/>
        </w:rPr>
        <w:t xml:space="preserve"> </w:t>
      </w:r>
      <w:r w:rsidRPr="006A2086">
        <w:rPr>
          <w:noProof/>
          <w:color w:val="000000"/>
          <w:sz w:val="28"/>
          <w:szCs w:val="28"/>
        </w:rPr>
        <w:t>бюджетных учреждений;</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осуществление контроля за правильностью</w:t>
      </w:r>
      <w:r w:rsidR="002E6D51" w:rsidRPr="006A2086">
        <w:rPr>
          <w:noProof/>
          <w:color w:val="000000"/>
          <w:sz w:val="28"/>
          <w:szCs w:val="28"/>
        </w:rPr>
        <w:t xml:space="preserve"> </w:t>
      </w:r>
      <w:r w:rsidRPr="006A2086">
        <w:rPr>
          <w:noProof/>
          <w:color w:val="000000"/>
          <w:sz w:val="28"/>
          <w:szCs w:val="28"/>
        </w:rPr>
        <w:t>начисления</w:t>
      </w:r>
      <w:r w:rsidR="002E6D51" w:rsidRPr="006A2086">
        <w:rPr>
          <w:noProof/>
          <w:color w:val="000000"/>
          <w:sz w:val="28"/>
          <w:szCs w:val="28"/>
        </w:rPr>
        <w:t xml:space="preserve"> </w:t>
      </w:r>
      <w:r w:rsidRPr="006A2086">
        <w:rPr>
          <w:noProof/>
          <w:color w:val="000000"/>
          <w:sz w:val="28"/>
          <w:szCs w:val="28"/>
        </w:rPr>
        <w:t>финансовых</w:t>
      </w:r>
      <w:r w:rsidR="00C762D7" w:rsidRPr="006A2086">
        <w:rPr>
          <w:noProof/>
          <w:color w:val="000000"/>
          <w:sz w:val="28"/>
          <w:szCs w:val="28"/>
        </w:rPr>
        <w:t xml:space="preserve"> </w:t>
      </w:r>
      <w:r w:rsidRPr="006A2086">
        <w:rPr>
          <w:noProof/>
          <w:color w:val="000000"/>
          <w:sz w:val="28"/>
          <w:szCs w:val="28"/>
        </w:rPr>
        <w:t>санкций к нарушителям бюджетно–налоговой дисциплины.</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3. Обследование. Заключается в личном ознакомлении контролирующего</w:t>
      </w:r>
      <w:r w:rsidR="002E6D51" w:rsidRPr="006A2086">
        <w:rPr>
          <w:noProof/>
          <w:color w:val="000000"/>
          <w:sz w:val="28"/>
          <w:szCs w:val="28"/>
        </w:rPr>
        <w:t xml:space="preserve"> </w:t>
      </w:r>
      <w:r w:rsidRPr="006A2086">
        <w:rPr>
          <w:noProof/>
          <w:color w:val="000000"/>
          <w:sz w:val="28"/>
          <w:szCs w:val="28"/>
        </w:rPr>
        <w:t>лица</w:t>
      </w:r>
      <w:r w:rsidR="002E6D51" w:rsidRPr="006A2086">
        <w:rPr>
          <w:noProof/>
          <w:color w:val="000000"/>
          <w:sz w:val="28"/>
          <w:szCs w:val="28"/>
        </w:rPr>
        <w:t xml:space="preserve"> </w:t>
      </w:r>
      <w:r w:rsidRPr="006A2086">
        <w:rPr>
          <w:noProof/>
          <w:color w:val="000000"/>
          <w:sz w:val="28"/>
          <w:szCs w:val="28"/>
        </w:rPr>
        <w:t>на</w:t>
      </w:r>
      <w:r w:rsidR="002E6D51" w:rsidRPr="006A2086">
        <w:rPr>
          <w:noProof/>
          <w:color w:val="000000"/>
          <w:sz w:val="28"/>
          <w:szCs w:val="28"/>
        </w:rPr>
        <w:t xml:space="preserve"> </w:t>
      </w:r>
      <w:r w:rsidRPr="006A2086">
        <w:rPr>
          <w:noProof/>
          <w:color w:val="000000"/>
          <w:sz w:val="28"/>
          <w:szCs w:val="28"/>
        </w:rPr>
        <w:t>месте</w:t>
      </w:r>
      <w:r w:rsidR="002E6D51" w:rsidRPr="006A2086">
        <w:rPr>
          <w:noProof/>
          <w:color w:val="000000"/>
          <w:sz w:val="28"/>
          <w:szCs w:val="28"/>
        </w:rPr>
        <w:t xml:space="preserve"> </w:t>
      </w:r>
      <w:r w:rsidRPr="006A2086">
        <w:rPr>
          <w:noProof/>
          <w:color w:val="000000"/>
          <w:sz w:val="28"/>
          <w:szCs w:val="28"/>
        </w:rPr>
        <w:t>с</w:t>
      </w:r>
      <w:r w:rsidR="002E6D51" w:rsidRPr="006A2086">
        <w:rPr>
          <w:noProof/>
          <w:color w:val="000000"/>
          <w:sz w:val="28"/>
          <w:szCs w:val="28"/>
        </w:rPr>
        <w:t xml:space="preserve"> </w:t>
      </w:r>
      <w:r w:rsidRPr="006A2086">
        <w:rPr>
          <w:noProof/>
          <w:color w:val="000000"/>
          <w:sz w:val="28"/>
          <w:szCs w:val="28"/>
        </w:rPr>
        <w:t>отдельными</w:t>
      </w:r>
      <w:r w:rsidR="002E6D51" w:rsidRPr="006A2086">
        <w:rPr>
          <w:noProof/>
          <w:color w:val="000000"/>
          <w:sz w:val="28"/>
          <w:szCs w:val="28"/>
        </w:rPr>
        <w:t xml:space="preserve"> </w:t>
      </w:r>
      <w:r w:rsidRPr="006A2086">
        <w:rPr>
          <w:noProof/>
          <w:color w:val="000000"/>
          <w:sz w:val="28"/>
          <w:szCs w:val="28"/>
        </w:rPr>
        <w:t>сторонами</w:t>
      </w:r>
      <w:r w:rsidR="002E6D51" w:rsidRPr="006A2086">
        <w:rPr>
          <w:noProof/>
          <w:color w:val="000000"/>
          <w:sz w:val="28"/>
          <w:szCs w:val="28"/>
        </w:rPr>
        <w:t xml:space="preserve"> </w:t>
      </w:r>
      <w:r w:rsidRPr="006A2086">
        <w:rPr>
          <w:noProof/>
          <w:color w:val="000000"/>
          <w:sz w:val="28"/>
          <w:szCs w:val="28"/>
        </w:rPr>
        <w:t>финансово – хозяйственной деятельности предприятий, учреждений и организаций.</w:t>
      </w:r>
      <w:r w:rsidR="002E6D51" w:rsidRPr="006A2086">
        <w:rPr>
          <w:noProof/>
          <w:color w:val="000000"/>
          <w:sz w:val="28"/>
          <w:szCs w:val="28"/>
        </w:rPr>
        <w:t xml:space="preserve"> </w:t>
      </w:r>
      <w:r w:rsidRPr="006A2086">
        <w:rPr>
          <w:noProof/>
          <w:color w:val="000000"/>
          <w:sz w:val="28"/>
          <w:szCs w:val="28"/>
        </w:rPr>
        <w:t>При</w:t>
      </w:r>
      <w:r w:rsidR="002E6D51" w:rsidRPr="006A2086">
        <w:rPr>
          <w:noProof/>
          <w:color w:val="000000"/>
          <w:sz w:val="28"/>
          <w:szCs w:val="28"/>
        </w:rPr>
        <w:t xml:space="preserve"> </w:t>
      </w:r>
      <w:r w:rsidRPr="006A2086">
        <w:rPr>
          <w:noProof/>
          <w:color w:val="000000"/>
          <w:sz w:val="28"/>
          <w:szCs w:val="28"/>
        </w:rPr>
        <w:t>этом</w:t>
      </w:r>
      <w:r w:rsidR="00C762D7" w:rsidRPr="006A2086">
        <w:rPr>
          <w:noProof/>
          <w:color w:val="000000"/>
          <w:sz w:val="28"/>
          <w:szCs w:val="28"/>
        </w:rPr>
        <w:t xml:space="preserve"> </w:t>
      </w:r>
      <w:r w:rsidRPr="006A2086">
        <w:rPr>
          <w:noProof/>
          <w:color w:val="000000"/>
          <w:sz w:val="28"/>
          <w:szCs w:val="28"/>
        </w:rPr>
        <w:t>не</w:t>
      </w:r>
      <w:r w:rsidR="002E6D51" w:rsidRPr="006A2086">
        <w:rPr>
          <w:noProof/>
          <w:color w:val="000000"/>
          <w:sz w:val="28"/>
          <w:szCs w:val="28"/>
        </w:rPr>
        <w:t xml:space="preserve"> </w:t>
      </w:r>
      <w:r w:rsidRPr="006A2086">
        <w:rPr>
          <w:noProof/>
          <w:color w:val="000000"/>
          <w:sz w:val="28"/>
          <w:szCs w:val="28"/>
        </w:rPr>
        <w:t>обязательно</w:t>
      </w:r>
      <w:r w:rsidR="002E6D51" w:rsidRPr="006A2086">
        <w:rPr>
          <w:noProof/>
          <w:color w:val="000000"/>
          <w:sz w:val="28"/>
          <w:szCs w:val="28"/>
        </w:rPr>
        <w:t xml:space="preserve"> </w:t>
      </w:r>
      <w:r w:rsidRPr="006A2086">
        <w:rPr>
          <w:noProof/>
          <w:color w:val="000000"/>
          <w:sz w:val="28"/>
          <w:szCs w:val="28"/>
        </w:rPr>
        <w:t>проверять</w:t>
      </w:r>
      <w:r w:rsidR="002E6D51" w:rsidRPr="006A2086">
        <w:rPr>
          <w:noProof/>
          <w:color w:val="000000"/>
          <w:sz w:val="28"/>
          <w:szCs w:val="28"/>
        </w:rPr>
        <w:t xml:space="preserve"> </w:t>
      </w:r>
      <w:r w:rsidRPr="006A2086">
        <w:rPr>
          <w:noProof/>
          <w:color w:val="000000"/>
          <w:sz w:val="28"/>
          <w:szCs w:val="28"/>
        </w:rPr>
        <w:t>первичные</w:t>
      </w:r>
      <w:r w:rsidR="002E6D51" w:rsidRPr="006A2086">
        <w:rPr>
          <w:noProof/>
          <w:color w:val="000000"/>
          <w:sz w:val="28"/>
          <w:szCs w:val="28"/>
        </w:rPr>
        <w:t xml:space="preserve"> </w:t>
      </w:r>
      <w:r w:rsidRPr="006A2086">
        <w:rPr>
          <w:noProof/>
          <w:color w:val="000000"/>
          <w:sz w:val="28"/>
          <w:szCs w:val="28"/>
        </w:rPr>
        <w:t>бухгалтерские</w:t>
      </w:r>
      <w:r w:rsidR="002E6D51" w:rsidRPr="006A2086">
        <w:rPr>
          <w:noProof/>
          <w:color w:val="000000"/>
          <w:sz w:val="28"/>
          <w:szCs w:val="28"/>
        </w:rPr>
        <w:t xml:space="preserve"> </w:t>
      </w:r>
      <w:r w:rsidRPr="006A2086">
        <w:rPr>
          <w:noProof/>
          <w:color w:val="000000"/>
          <w:sz w:val="28"/>
          <w:szCs w:val="28"/>
        </w:rPr>
        <w:t>документы,</w:t>
      </w:r>
      <w:r w:rsidR="002E6D51" w:rsidRPr="006A2086">
        <w:rPr>
          <w:noProof/>
          <w:color w:val="000000"/>
          <w:sz w:val="28"/>
          <w:szCs w:val="28"/>
        </w:rPr>
        <w:t xml:space="preserve"> </w:t>
      </w:r>
      <w:r w:rsidRPr="006A2086">
        <w:rPr>
          <w:noProof/>
          <w:color w:val="000000"/>
          <w:sz w:val="28"/>
          <w:szCs w:val="28"/>
        </w:rPr>
        <w:t>могут</w:t>
      </w:r>
      <w:r w:rsidR="00C762D7" w:rsidRPr="006A2086">
        <w:rPr>
          <w:noProof/>
          <w:color w:val="000000"/>
          <w:sz w:val="28"/>
          <w:szCs w:val="28"/>
        </w:rPr>
        <w:t xml:space="preserve"> </w:t>
      </w:r>
      <w:r w:rsidRPr="006A2086">
        <w:rPr>
          <w:noProof/>
          <w:color w:val="000000"/>
          <w:sz w:val="28"/>
          <w:szCs w:val="28"/>
        </w:rPr>
        <w:t>проводится</w:t>
      </w:r>
      <w:r w:rsidR="002E6D51" w:rsidRPr="006A2086">
        <w:rPr>
          <w:noProof/>
          <w:color w:val="000000"/>
          <w:sz w:val="28"/>
          <w:szCs w:val="28"/>
        </w:rPr>
        <w:t xml:space="preserve"> </w:t>
      </w:r>
      <w:r w:rsidRPr="006A2086">
        <w:rPr>
          <w:noProof/>
          <w:color w:val="000000"/>
          <w:sz w:val="28"/>
          <w:szCs w:val="28"/>
        </w:rPr>
        <w:t>контрольные</w:t>
      </w:r>
      <w:r w:rsidR="002E6D51" w:rsidRPr="006A2086">
        <w:rPr>
          <w:noProof/>
          <w:color w:val="000000"/>
          <w:sz w:val="28"/>
          <w:szCs w:val="28"/>
        </w:rPr>
        <w:t xml:space="preserve"> </w:t>
      </w:r>
      <w:r w:rsidRPr="006A2086">
        <w:rPr>
          <w:noProof/>
          <w:color w:val="000000"/>
          <w:sz w:val="28"/>
          <w:szCs w:val="28"/>
        </w:rPr>
        <w:t>замеры</w:t>
      </w:r>
      <w:r w:rsidR="002E6D51" w:rsidRPr="006A2086">
        <w:rPr>
          <w:noProof/>
          <w:color w:val="000000"/>
          <w:sz w:val="28"/>
          <w:szCs w:val="28"/>
        </w:rPr>
        <w:t xml:space="preserve"> </w:t>
      </w:r>
      <w:r w:rsidRPr="006A2086">
        <w:rPr>
          <w:noProof/>
          <w:color w:val="000000"/>
          <w:sz w:val="28"/>
          <w:szCs w:val="28"/>
        </w:rPr>
        <w:t>работ,</w:t>
      </w:r>
      <w:r w:rsidR="002E6D51" w:rsidRPr="006A2086">
        <w:rPr>
          <w:noProof/>
          <w:color w:val="000000"/>
          <w:sz w:val="28"/>
          <w:szCs w:val="28"/>
        </w:rPr>
        <w:t xml:space="preserve"> </w:t>
      </w:r>
      <w:r w:rsidRPr="006A2086">
        <w:rPr>
          <w:noProof/>
          <w:color w:val="000000"/>
          <w:sz w:val="28"/>
          <w:szCs w:val="28"/>
        </w:rPr>
        <w:t>расходов</w:t>
      </w:r>
      <w:r w:rsidR="002E6D51" w:rsidRPr="006A2086">
        <w:rPr>
          <w:noProof/>
          <w:color w:val="000000"/>
          <w:sz w:val="28"/>
          <w:szCs w:val="28"/>
        </w:rPr>
        <w:t xml:space="preserve"> </w:t>
      </w:r>
      <w:r w:rsidRPr="006A2086">
        <w:rPr>
          <w:noProof/>
          <w:color w:val="000000"/>
          <w:sz w:val="28"/>
          <w:szCs w:val="28"/>
        </w:rPr>
        <w:t>топлива,</w:t>
      </w:r>
      <w:r w:rsidR="002E6D51" w:rsidRPr="006A2086">
        <w:rPr>
          <w:noProof/>
          <w:color w:val="000000"/>
          <w:sz w:val="28"/>
          <w:szCs w:val="28"/>
        </w:rPr>
        <w:t xml:space="preserve"> </w:t>
      </w:r>
      <w:r w:rsidRPr="006A2086">
        <w:rPr>
          <w:noProof/>
          <w:color w:val="000000"/>
          <w:sz w:val="28"/>
          <w:szCs w:val="28"/>
        </w:rPr>
        <w:t>электроэнергии,</w:t>
      </w:r>
      <w:r w:rsidR="00C762D7" w:rsidRPr="006A2086">
        <w:rPr>
          <w:noProof/>
          <w:color w:val="000000"/>
          <w:sz w:val="28"/>
          <w:szCs w:val="28"/>
        </w:rPr>
        <w:t xml:space="preserve"> </w:t>
      </w:r>
      <w:r w:rsidRPr="006A2086">
        <w:rPr>
          <w:noProof/>
          <w:color w:val="000000"/>
          <w:sz w:val="28"/>
          <w:szCs w:val="28"/>
        </w:rPr>
        <w:t>проверка скрытых объектов финансирования</w:t>
      </w:r>
      <w:r w:rsidR="002E6D51" w:rsidRPr="006A2086">
        <w:rPr>
          <w:noProof/>
          <w:color w:val="000000"/>
          <w:sz w:val="28"/>
          <w:szCs w:val="28"/>
        </w:rPr>
        <w:t xml:space="preserve"> </w:t>
      </w:r>
      <w:r w:rsidRPr="006A2086">
        <w:rPr>
          <w:noProof/>
          <w:color w:val="000000"/>
          <w:sz w:val="28"/>
          <w:szCs w:val="28"/>
        </w:rPr>
        <w:t>и</w:t>
      </w:r>
      <w:r w:rsidR="002E6D51" w:rsidRPr="006A2086">
        <w:rPr>
          <w:noProof/>
          <w:color w:val="000000"/>
          <w:sz w:val="28"/>
          <w:szCs w:val="28"/>
        </w:rPr>
        <w:t xml:space="preserve"> </w:t>
      </w:r>
      <w:r w:rsidRPr="006A2086">
        <w:rPr>
          <w:noProof/>
          <w:color w:val="000000"/>
          <w:sz w:val="28"/>
          <w:szCs w:val="28"/>
        </w:rPr>
        <w:t>налогообложения</w:t>
      </w:r>
      <w:r w:rsidR="002E6D51" w:rsidRPr="006A2086">
        <w:rPr>
          <w:noProof/>
          <w:color w:val="000000"/>
          <w:sz w:val="28"/>
          <w:szCs w:val="28"/>
        </w:rPr>
        <w:t xml:space="preserve"> </w:t>
      </w:r>
      <w:r w:rsidRPr="006A2086">
        <w:rPr>
          <w:noProof/>
          <w:color w:val="000000"/>
          <w:sz w:val="28"/>
          <w:szCs w:val="28"/>
        </w:rPr>
        <w:t>путем</w:t>
      </w:r>
      <w:r w:rsidR="002E6D51" w:rsidRPr="006A2086">
        <w:rPr>
          <w:noProof/>
          <w:color w:val="000000"/>
          <w:sz w:val="28"/>
          <w:szCs w:val="28"/>
        </w:rPr>
        <w:t xml:space="preserve"> </w:t>
      </w:r>
      <w:r w:rsidRPr="006A2086">
        <w:rPr>
          <w:noProof/>
          <w:color w:val="000000"/>
          <w:sz w:val="28"/>
          <w:szCs w:val="28"/>
        </w:rPr>
        <w:t>опроса,</w:t>
      </w:r>
      <w:r w:rsidR="00C762D7" w:rsidRPr="006A2086">
        <w:rPr>
          <w:noProof/>
          <w:color w:val="000000"/>
          <w:sz w:val="28"/>
          <w:szCs w:val="28"/>
        </w:rPr>
        <w:t xml:space="preserve"> </w:t>
      </w:r>
      <w:r w:rsidRPr="006A2086">
        <w:rPr>
          <w:noProof/>
          <w:color w:val="000000"/>
          <w:sz w:val="28"/>
          <w:szCs w:val="28"/>
        </w:rPr>
        <w:t>анкетирования, инспекции на месте, наблюдения и т. д.</w:t>
      </w:r>
    </w:p>
    <w:p w:rsidR="00E016F4" w:rsidRPr="006A2086" w:rsidRDefault="00E016F4" w:rsidP="002E6D51">
      <w:pPr>
        <w:widowControl w:val="0"/>
        <w:autoSpaceDE w:val="0"/>
        <w:autoSpaceDN w:val="0"/>
        <w:adjustRightInd w:val="0"/>
        <w:spacing w:line="360" w:lineRule="auto"/>
        <w:ind w:firstLine="709"/>
        <w:jc w:val="both"/>
        <w:rPr>
          <w:noProof/>
          <w:color w:val="000000"/>
          <w:sz w:val="28"/>
          <w:szCs w:val="28"/>
        </w:rPr>
      </w:pPr>
      <w:r w:rsidRPr="006A2086">
        <w:rPr>
          <w:noProof/>
          <w:color w:val="000000"/>
          <w:sz w:val="28"/>
          <w:szCs w:val="28"/>
        </w:rPr>
        <w:t>4. Анализ исполнения доходной и расходной частей</w:t>
      </w:r>
      <w:r w:rsidR="00C762D7" w:rsidRPr="006A2086">
        <w:rPr>
          <w:noProof/>
          <w:color w:val="000000"/>
          <w:sz w:val="28"/>
          <w:szCs w:val="28"/>
        </w:rPr>
        <w:t xml:space="preserve"> </w:t>
      </w:r>
      <w:r w:rsidRPr="006A2086">
        <w:rPr>
          <w:noProof/>
          <w:color w:val="000000"/>
          <w:sz w:val="28"/>
          <w:szCs w:val="28"/>
        </w:rPr>
        <w:t>бюджета всех уровней. Его роль в</w:t>
      </w:r>
      <w:r w:rsidR="002E6D51" w:rsidRPr="006A2086">
        <w:rPr>
          <w:noProof/>
          <w:color w:val="000000"/>
          <w:sz w:val="28"/>
          <w:szCs w:val="28"/>
        </w:rPr>
        <w:t xml:space="preserve"> </w:t>
      </w:r>
      <w:r w:rsidRPr="006A2086">
        <w:rPr>
          <w:noProof/>
          <w:color w:val="000000"/>
          <w:sz w:val="28"/>
          <w:szCs w:val="28"/>
        </w:rPr>
        <w:t>управлении</w:t>
      </w:r>
      <w:r w:rsidR="002E6D51" w:rsidRPr="006A2086">
        <w:rPr>
          <w:noProof/>
          <w:color w:val="000000"/>
          <w:sz w:val="28"/>
          <w:szCs w:val="28"/>
        </w:rPr>
        <w:t xml:space="preserve"> </w:t>
      </w:r>
      <w:r w:rsidRPr="006A2086">
        <w:rPr>
          <w:noProof/>
          <w:color w:val="000000"/>
          <w:sz w:val="28"/>
          <w:szCs w:val="28"/>
        </w:rPr>
        <w:t>государственными</w:t>
      </w:r>
      <w:r w:rsidR="002E6D51" w:rsidRPr="006A2086">
        <w:rPr>
          <w:noProof/>
          <w:color w:val="000000"/>
          <w:sz w:val="28"/>
          <w:szCs w:val="28"/>
        </w:rPr>
        <w:t xml:space="preserve"> </w:t>
      </w:r>
      <w:r w:rsidRPr="006A2086">
        <w:rPr>
          <w:noProof/>
          <w:color w:val="000000"/>
          <w:sz w:val="28"/>
          <w:szCs w:val="28"/>
        </w:rPr>
        <w:t>финансами</w:t>
      </w:r>
      <w:r w:rsidR="002E6D51" w:rsidRPr="006A2086">
        <w:rPr>
          <w:noProof/>
          <w:color w:val="000000"/>
          <w:sz w:val="28"/>
          <w:szCs w:val="28"/>
        </w:rPr>
        <w:t xml:space="preserve"> </w:t>
      </w:r>
      <w:r w:rsidRPr="006A2086">
        <w:rPr>
          <w:noProof/>
          <w:color w:val="000000"/>
          <w:sz w:val="28"/>
          <w:szCs w:val="28"/>
        </w:rPr>
        <w:t>и финансами субъектов хозяйствования, а</w:t>
      </w:r>
      <w:r w:rsidR="002E6D51" w:rsidRPr="006A2086">
        <w:rPr>
          <w:noProof/>
          <w:color w:val="000000"/>
          <w:sz w:val="28"/>
          <w:szCs w:val="28"/>
        </w:rPr>
        <w:t xml:space="preserve"> </w:t>
      </w:r>
      <w:r w:rsidRPr="006A2086">
        <w:rPr>
          <w:noProof/>
          <w:color w:val="000000"/>
          <w:sz w:val="28"/>
          <w:szCs w:val="28"/>
        </w:rPr>
        <w:t>также</w:t>
      </w:r>
      <w:r w:rsidR="002E6D51" w:rsidRPr="006A2086">
        <w:rPr>
          <w:noProof/>
          <w:color w:val="000000"/>
          <w:sz w:val="28"/>
          <w:szCs w:val="28"/>
        </w:rPr>
        <w:t xml:space="preserve"> </w:t>
      </w:r>
      <w:r w:rsidRPr="006A2086">
        <w:rPr>
          <w:noProof/>
          <w:color w:val="000000"/>
          <w:sz w:val="28"/>
          <w:szCs w:val="28"/>
        </w:rPr>
        <w:t>в</w:t>
      </w:r>
      <w:r w:rsidR="002E6D51" w:rsidRPr="006A2086">
        <w:rPr>
          <w:noProof/>
          <w:color w:val="000000"/>
          <w:sz w:val="28"/>
          <w:szCs w:val="28"/>
        </w:rPr>
        <w:t xml:space="preserve"> </w:t>
      </w:r>
      <w:r w:rsidRPr="006A2086">
        <w:rPr>
          <w:noProof/>
          <w:color w:val="000000"/>
          <w:sz w:val="28"/>
          <w:szCs w:val="28"/>
        </w:rPr>
        <w:t>регулировании</w:t>
      </w:r>
      <w:r w:rsidR="002E6D51" w:rsidRPr="006A2086">
        <w:rPr>
          <w:noProof/>
          <w:color w:val="000000"/>
          <w:sz w:val="28"/>
          <w:szCs w:val="28"/>
        </w:rPr>
        <w:t xml:space="preserve"> </w:t>
      </w:r>
      <w:r w:rsidRPr="006A2086">
        <w:rPr>
          <w:noProof/>
          <w:color w:val="000000"/>
          <w:sz w:val="28"/>
          <w:szCs w:val="28"/>
        </w:rPr>
        <w:t>социально–экономических</w:t>
      </w:r>
      <w:r w:rsidR="002E6D51" w:rsidRPr="006A2086">
        <w:rPr>
          <w:noProof/>
          <w:color w:val="000000"/>
          <w:sz w:val="28"/>
          <w:szCs w:val="28"/>
        </w:rPr>
        <w:t xml:space="preserve"> </w:t>
      </w:r>
      <w:r w:rsidRPr="006A2086">
        <w:rPr>
          <w:noProof/>
          <w:color w:val="000000"/>
          <w:sz w:val="28"/>
          <w:szCs w:val="28"/>
        </w:rPr>
        <w:t>процессов</w:t>
      </w:r>
      <w:r w:rsidR="002E6D51" w:rsidRPr="006A2086">
        <w:rPr>
          <w:noProof/>
          <w:color w:val="000000"/>
          <w:sz w:val="28"/>
          <w:szCs w:val="28"/>
        </w:rPr>
        <w:t xml:space="preserve"> </w:t>
      </w:r>
      <w:r w:rsidRPr="006A2086">
        <w:rPr>
          <w:noProof/>
          <w:color w:val="000000"/>
          <w:sz w:val="28"/>
          <w:szCs w:val="28"/>
        </w:rPr>
        <w:t>в</w:t>
      </w:r>
      <w:r w:rsidR="002E6D51" w:rsidRPr="006A2086">
        <w:rPr>
          <w:noProof/>
          <w:color w:val="000000"/>
          <w:sz w:val="28"/>
          <w:szCs w:val="28"/>
        </w:rPr>
        <w:t xml:space="preserve"> </w:t>
      </w:r>
      <w:r w:rsidRPr="006A2086">
        <w:rPr>
          <w:noProof/>
          <w:color w:val="000000"/>
          <w:sz w:val="28"/>
          <w:szCs w:val="28"/>
        </w:rPr>
        <w:t>обществе</w:t>
      </w:r>
      <w:r w:rsidR="002E6D51" w:rsidRPr="006A2086">
        <w:rPr>
          <w:noProof/>
          <w:color w:val="000000"/>
          <w:sz w:val="28"/>
          <w:szCs w:val="28"/>
        </w:rPr>
        <w:t xml:space="preserve"> </w:t>
      </w:r>
      <w:r w:rsidRPr="006A2086">
        <w:rPr>
          <w:noProof/>
          <w:color w:val="000000"/>
          <w:sz w:val="28"/>
          <w:szCs w:val="28"/>
        </w:rPr>
        <w:t>значительно</w:t>
      </w:r>
      <w:r w:rsidR="002E6D51" w:rsidRPr="006A2086">
        <w:rPr>
          <w:noProof/>
          <w:color w:val="000000"/>
          <w:sz w:val="28"/>
          <w:szCs w:val="28"/>
        </w:rPr>
        <w:t xml:space="preserve"> </w:t>
      </w:r>
      <w:r w:rsidRPr="006A2086">
        <w:rPr>
          <w:noProof/>
          <w:color w:val="000000"/>
          <w:sz w:val="28"/>
          <w:szCs w:val="28"/>
        </w:rPr>
        <w:t>возрастает.</w:t>
      </w:r>
      <w:r w:rsidR="002E6D51" w:rsidRPr="006A2086">
        <w:rPr>
          <w:noProof/>
          <w:color w:val="000000"/>
          <w:sz w:val="28"/>
          <w:szCs w:val="28"/>
        </w:rPr>
        <w:t xml:space="preserve"> </w:t>
      </w:r>
      <w:r w:rsidRPr="006A2086">
        <w:rPr>
          <w:noProof/>
          <w:color w:val="000000"/>
          <w:sz w:val="28"/>
          <w:szCs w:val="28"/>
        </w:rPr>
        <w:t>Научно</w:t>
      </w:r>
      <w:r w:rsidR="00C762D7" w:rsidRPr="006A2086">
        <w:rPr>
          <w:noProof/>
          <w:color w:val="000000"/>
          <w:sz w:val="28"/>
          <w:szCs w:val="28"/>
        </w:rPr>
        <w:t xml:space="preserve"> </w:t>
      </w:r>
      <w:r w:rsidRPr="006A2086">
        <w:rPr>
          <w:noProof/>
          <w:color w:val="000000"/>
          <w:sz w:val="28"/>
          <w:szCs w:val="28"/>
        </w:rPr>
        <w:t>обоснованный комплексный анализ служит основой</w:t>
      </w:r>
      <w:r w:rsidR="002E6D51" w:rsidRPr="006A2086">
        <w:rPr>
          <w:noProof/>
          <w:color w:val="000000"/>
          <w:sz w:val="28"/>
          <w:szCs w:val="28"/>
        </w:rPr>
        <w:t xml:space="preserve"> </w:t>
      </w:r>
      <w:r w:rsidRPr="006A2086">
        <w:rPr>
          <w:noProof/>
          <w:color w:val="000000"/>
          <w:sz w:val="28"/>
          <w:szCs w:val="28"/>
        </w:rPr>
        <w:t>для</w:t>
      </w:r>
      <w:r w:rsidR="002E6D51" w:rsidRPr="006A2086">
        <w:rPr>
          <w:noProof/>
          <w:color w:val="000000"/>
          <w:sz w:val="28"/>
          <w:szCs w:val="28"/>
        </w:rPr>
        <w:t xml:space="preserve"> </w:t>
      </w:r>
      <w:r w:rsidRPr="006A2086">
        <w:rPr>
          <w:noProof/>
          <w:color w:val="000000"/>
          <w:sz w:val="28"/>
          <w:szCs w:val="28"/>
        </w:rPr>
        <w:t>выработки</w:t>
      </w:r>
      <w:r w:rsidR="002E6D51" w:rsidRPr="006A2086">
        <w:rPr>
          <w:noProof/>
          <w:color w:val="000000"/>
          <w:sz w:val="28"/>
          <w:szCs w:val="28"/>
        </w:rPr>
        <w:t xml:space="preserve"> </w:t>
      </w:r>
      <w:r w:rsidRPr="006A2086">
        <w:rPr>
          <w:noProof/>
          <w:color w:val="000000"/>
          <w:sz w:val="28"/>
          <w:szCs w:val="28"/>
        </w:rPr>
        <w:t>долгосрочной бюджетной политики в Российской</w:t>
      </w:r>
      <w:r w:rsidR="002E6D51" w:rsidRPr="006A2086">
        <w:rPr>
          <w:noProof/>
          <w:color w:val="000000"/>
          <w:sz w:val="28"/>
          <w:szCs w:val="28"/>
        </w:rPr>
        <w:t xml:space="preserve"> </w:t>
      </w:r>
      <w:r w:rsidRPr="006A2086">
        <w:rPr>
          <w:noProof/>
          <w:color w:val="000000"/>
          <w:sz w:val="28"/>
          <w:szCs w:val="28"/>
        </w:rPr>
        <w:t>Федерации,</w:t>
      </w:r>
      <w:r w:rsidR="002E6D51" w:rsidRPr="006A2086">
        <w:rPr>
          <w:noProof/>
          <w:color w:val="000000"/>
          <w:sz w:val="28"/>
          <w:szCs w:val="28"/>
        </w:rPr>
        <w:t xml:space="preserve"> </w:t>
      </w:r>
      <w:r w:rsidRPr="006A2086">
        <w:rPr>
          <w:noProof/>
          <w:color w:val="000000"/>
          <w:sz w:val="28"/>
          <w:szCs w:val="28"/>
        </w:rPr>
        <w:t>позволяет</w:t>
      </w:r>
      <w:r w:rsidR="002E6D51" w:rsidRPr="006A2086">
        <w:rPr>
          <w:noProof/>
          <w:color w:val="000000"/>
          <w:sz w:val="28"/>
          <w:szCs w:val="28"/>
        </w:rPr>
        <w:t xml:space="preserve"> </w:t>
      </w:r>
      <w:r w:rsidRPr="006A2086">
        <w:rPr>
          <w:noProof/>
          <w:color w:val="000000"/>
          <w:sz w:val="28"/>
          <w:szCs w:val="28"/>
        </w:rPr>
        <w:t>использовать</w:t>
      </w:r>
      <w:r w:rsidR="002E6D51" w:rsidRPr="006A2086">
        <w:rPr>
          <w:noProof/>
          <w:color w:val="000000"/>
          <w:sz w:val="28"/>
          <w:szCs w:val="28"/>
        </w:rPr>
        <w:t xml:space="preserve"> </w:t>
      </w:r>
      <w:r w:rsidRPr="006A2086">
        <w:rPr>
          <w:noProof/>
          <w:color w:val="000000"/>
          <w:sz w:val="28"/>
          <w:szCs w:val="28"/>
        </w:rPr>
        <w:t>бюджет, как</w:t>
      </w:r>
      <w:r w:rsidR="002E6D51" w:rsidRPr="006A2086">
        <w:rPr>
          <w:noProof/>
          <w:color w:val="000000"/>
          <w:sz w:val="28"/>
          <w:szCs w:val="28"/>
        </w:rPr>
        <w:t xml:space="preserve"> </w:t>
      </w:r>
      <w:r w:rsidRPr="006A2086">
        <w:rPr>
          <w:noProof/>
          <w:color w:val="000000"/>
          <w:sz w:val="28"/>
          <w:szCs w:val="28"/>
        </w:rPr>
        <w:t>активный</w:t>
      </w:r>
      <w:r w:rsidR="002E6D51" w:rsidRPr="006A2086">
        <w:rPr>
          <w:noProof/>
          <w:color w:val="000000"/>
          <w:sz w:val="28"/>
          <w:szCs w:val="28"/>
        </w:rPr>
        <w:t xml:space="preserve"> </w:t>
      </w:r>
      <w:r w:rsidRPr="006A2086">
        <w:rPr>
          <w:noProof/>
          <w:color w:val="000000"/>
          <w:sz w:val="28"/>
          <w:szCs w:val="28"/>
        </w:rPr>
        <w:t>инструмент</w:t>
      </w:r>
      <w:r w:rsidR="002E6D51" w:rsidRPr="006A2086">
        <w:rPr>
          <w:noProof/>
          <w:color w:val="000000"/>
          <w:sz w:val="28"/>
          <w:szCs w:val="28"/>
        </w:rPr>
        <w:t xml:space="preserve"> </w:t>
      </w:r>
      <w:r w:rsidRPr="006A2086">
        <w:rPr>
          <w:noProof/>
          <w:color w:val="000000"/>
          <w:sz w:val="28"/>
          <w:szCs w:val="28"/>
        </w:rPr>
        <w:t>государственного</w:t>
      </w:r>
      <w:r w:rsidR="002E6D51" w:rsidRPr="006A2086">
        <w:rPr>
          <w:noProof/>
          <w:color w:val="000000"/>
          <w:sz w:val="28"/>
          <w:szCs w:val="28"/>
        </w:rPr>
        <w:t xml:space="preserve"> </w:t>
      </w:r>
      <w:r w:rsidRPr="006A2086">
        <w:rPr>
          <w:noProof/>
          <w:color w:val="000000"/>
          <w:sz w:val="28"/>
          <w:szCs w:val="28"/>
        </w:rPr>
        <w:t>регулирования</w:t>
      </w:r>
      <w:r w:rsidR="002E6D51" w:rsidRPr="006A2086">
        <w:rPr>
          <w:noProof/>
          <w:color w:val="000000"/>
          <w:sz w:val="28"/>
          <w:szCs w:val="28"/>
        </w:rPr>
        <w:t xml:space="preserve"> </w:t>
      </w:r>
      <w:r w:rsidRPr="006A2086">
        <w:rPr>
          <w:noProof/>
          <w:color w:val="000000"/>
          <w:sz w:val="28"/>
          <w:szCs w:val="28"/>
        </w:rPr>
        <w:t>производственных процессов.</w:t>
      </w:r>
    </w:p>
    <w:p w:rsidR="00E016F4" w:rsidRPr="006A2086" w:rsidRDefault="00E016F4" w:rsidP="002E6D51">
      <w:pPr>
        <w:spacing w:line="360" w:lineRule="auto"/>
        <w:ind w:firstLine="709"/>
        <w:jc w:val="both"/>
        <w:rPr>
          <w:noProof/>
          <w:color w:val="000000"/>
          <w:sz w:val="28"/>
          <w:szCs w:val="28"/>
        </w:rPr>
      </w:pPr>
    </w:p>
    <w:p w:rsidR="00E016F4" w:rsidRPr="006A2086" w:rsidRDefault="00E016F4" w:rsidP="002E6D51">
      <w:pPr>
        <w:pStyle w:val="1"/>
        <w:spacing w:before="0" w:after="0" w:line="360" w:lineRule="auto"/>
        <w:ind w:firstLine="709"/>
        <w:jc w:val="both"/>
        <w:rPr>
          <w:rFonts w:ascii="Times New Roman" w:hAnsi="Times New Roman" w:cs="Times New Roman"/>
          <w:noProof/>
          <w:color w:val="000000"/>
          <w:sz w:val="28"/>
          <w:szCs w:val="28"/>
        </w:rPr>
      </w:pPr>
      <w:bookmarkStart w:id="13" w:name="_Toc232660948"/>
      <w:bookmarkStart w:id="14" w:name="_Toc232660972"/>
      <w:r w:rsidRPr="006A2086">
        <w:rPr>
          <w:rFonts w:ascii="Times New Roman" w:hAnsi="Times New Roman" w:cs="Times New Roman"/>
          <w:noProof/>
          <w:color w:val="000000"/>
          <w:sz w:val="28"/>
          <w:szCs w:val="28"/>
        </w:rPr>
        <w:t>1.3</w:t>
      </w:r>
      <w:r w:rsidR="002E6D51" w:rsidRPr="006A2086">
        <w:rPr>
          <w:rFonts w:ascii="Times New Roman" w:hAnsi="Times New Roman" w:cs="Times New Roman"/>
          <w:noProof/>
          <w:color w:val="000000"/>
          <w:sz w:val="28"/>
          <w:szCs w:val="28"/>
        </w:rPr>
        <w:t xml:space="preserve"> </w:t>
      </w:r>
      <w:r w:rsidRPr="006A2086">
        <w:rPr>
          <w:rFonts w:ascii="Times New Roman" w:hAnsi="Times New Roman" w:cs="Times New Roman"/>
          <w:noProof/>
          <w:color w:val="000000"/>
          <w:sz w:val="28"/>
          <w:szCs w:val="28"/>
        </w:rPr>
        <w:t>Финансовый контроль со стороны Счетной палаты РФ</w:t>
      </w:r>
      <w:bookmarkEnd w:id="13"/>
      <w:bookmarkEnd w:id="14"/>
    </w:p>
    <w:p w:rsidR="00C762D7" w:rsidRPr="006A2086" w:rsidRDefault="00C762D7" w:rsidP="002E6D51">
      <w:pPr>
        <w:pStyle w:val="a9"/>
        <w:ind w:firstLine="709"/>
        <w:rPr>
          <w:noProof/>
          <w:color w:val="000000"/>
          <w:sz w:val="28"/>
          <w:szCs w:val="28"/>
        </w:rPr>
      </w:pPr>
    </w:p>
    <w:p w:rsidR="00E016F4" w:rsidRPr="006A2086" w:rsidRDefault="00E016F4" w:rsidP="002E6D51">
      <w:pPr>
        <w:pStyle w:val="a9"/>
        <w:ind w:firstLine="709"/>
        <w:rPr>
          <w:noProof/>
          <w:color w:val="000000"/>
          <w:sz w:val="28"/>
          <w:szCs w:val="28"/>
        </w:rPr>
      </w:pPr>
      <w:r w:rsidRPr="006A2086">
        <w:rPr>
          <w:noProof/>
          <w:color w:val="000000"/>
          <w:sz w:val="28"/>
          <w:szCs w:val="28"/>
        </w:rPr>
        <w:t>Особое место в системе финансового контроля со стороны представительных органов принадлежит Счетной палате РФ.</w:t>
      </w:r>
    </w:p>
    <w:p w:rsidR="00E016F4" w:rsidRPr="006A2086" w:rsidRDefault="00E016F4" w:rsidP="002E6D51">
      <w:pPr>
        <w:pStyle w:val="a9"/>
        <w:ind w:firstLine="709"/>
        <w:rPr>
          <w:noProof/>
          <w:color w:val="000000"/>
          <w:sz w:val="28"/>
          <w:szCs w:val="28"/>
        </w:rPr>
      </w:pPr>
      <w:r w:rsidRPr="006A2086">
        <w:rPr>
          <w:noProof/>
          <w:color w:val="000000"/>
          <w:sz w:val="28"/>
          <w:szCs w:val="28"/>
        </w:rPr>
        <w:t>Счетная палата РФ — это не зависимый от Правительства РФ, постоянно действующий орган финансового контроля, наделенный широкими полномочиями и подотчетный Федеральному Собранию РФ. Его деятельность регулируется Федеральным законом «О Счетной палате Российской Федерации» от 11 января 1995</w:t>
      </w:r>
      <w:r w:rsidR="002E6D51" w:rsidRPr="006A2086">
        <w:rPr>
          <w:noProof/>
          <w:color w:val="000000"/>
          <w:sz w:val="28"/>
          <w:szCs w:val="28"/>
        </w:rPr>
        <w:t>.</w:t>
      </w:r>
    </w:p>
    <w:p w:rsidR="002E6D51" w:rsidRPr="006A2086" w:rsidRDefault="00E016F4" w:rsidP="002E6D51">
      <w:pPr>
        <w:pStyle w:val="a9"/>
        <w:ind w:firstLine="709"/>
        <w:rPr>
          <w:noProof/>
          <w:color w:val="000000"/>
          <w:sz w:val="28"/>
          <w:szCs w:val="28"/>
        </w:rPr>
      </w:pPr>
      <w:r w:rsidRPr="006A2086">
        <w:rPr>
          <w:noProof/>
          <w:color w:val="000000"/>
          <w:sz w:val="28"/>
          <w:szCs w:val="28"/>
        </w:rPr>
        <w:t>В соответствии с п. 5 ст. 101 Конституции РФ «для осуществления контроля за исполнением федерального бюджета Совет Федерации и Государственная Дума образуют Счетную палату».</w:t>
      </w:r>
    </w:p>
    <w:p w:rsidR="00E016F4" w:rsidRPr="006A2086" w:rsidRDefault="00E016F4" w:rsidP="002E6D51">
      <w:pPr>
        <w:pStyle w:val="a9"/>
        <w:ind w:firstLine="709"/>
        <w:rPr>
          <w:noProof/>
          <w:color w:val="000000"/>
          <w:sz w:val="28"/>
          <w:szCs w:val="28"/>
        </w:rPr>
      </w:pPr>
      <w:r w:rsidRPr="006A2086">
        <w:rPr>
          <w:noProof/>
          <w:color w:val="000000"/>
          <w:sz w:val="28"/>
          <w:szCs w:val="28"/>
        </w:rPr>
        <w:t>Счетная палата РФ — юридическое лицо, состоит из Председателя, назначаемого Государственной Думой РФ на шесть лет, заместителей председателя, назначаемых Советом Федерации РФ также на шесть лет, 12 аудиторов, шесть из которых назначает Государственная Дума РФ и шесть - Совет Федерации РФ, а также из аппарата Счетной палаты — инспекторов.</w:t>
      </w:r>
    </w:p>
    <w:p w:rsidR="00E016F4" w:rsidRPr="006A2086" w:rsidRDefault="00E016F4" w:rsidP="002E6D51">
      <w:pPr>
        <w:pStyle w:val="a9"/>
        <w:ind w:firstLine="709"/>
        <w:rPr>
          <w:noProof/>
          <w:color w:val="000000"/>
          <w:sz w:val="28"/>
          <w:szCs w:val="28"/>
        </w:rPr>
      </w:pPr>
      <w:r w:rsidRPr="006A2086">
        <w:rPr>
          <w:noProof/>
          <w:color w:val="000000"/>
          <w:sz w:val="28"/>
          <w:szCs w:val="28"/>
        </w:rPr>
        <w:t>Объектом контроля со стороны Счетной палаты РФ выступают средства федерального бюджета, федеральных внебюджетных фондов и федеральная собственность.</w:t>
      </w:r>
    </w:p>
    <w:p w:rsidR="00E016F4" w:rsidRPr="006A2086" w:rsidRDefault="00E016F4" w:rsidP="002E6D51">
      <w:pPr>
        <w:pStyle w:val="a9"/>
        <w:ind w:firstLine="709"/>
        <w:rPr>
          <w:noProof/>
          <w:color w:val="000000"/>
          <w:sz w:val="28"/>
          <w:szCs w:val="28"/>
        </w:rPr>
      </w:pPr>
      <w:r w:rsidRPr="006A2086">
        <w:rPr>
          <w:noProof/>
          <w:color w:val="000000"/>
          <w:sz w:val="28"/>
          <w:szCs w:val="28"/>
        </w:rPr>
        <w:t>К субъектам, на которых распространяются контрольные полномочия Счетной палаты, относятся:</w:t>
      </w:r>
    </w:p>
    <w:p w:rsidR="00E016F4" w:rsidRPr="006A2086" w:rsidRDefault="00E016F4" w:rsidP="002E6D51">
      <w:pPr>
        <w:pStyle w:val="a9"/>
        <w:ind w:firstLine="709"/>
        <w:rPr>
          <w:noProof/>
          <w:color w:val="000000"/>
          <w:sz w:val="28"/>
          <w:szCs w:val="28"/>
        </w:rPr>
      </w:pPr>
      <w:r w:rsidRPr="006A2086">
        <w:rPr>
          <w:noProof/>
          <w:color w:val="000000"/>
          <w:sz w:val="28"/>
          <w:szCs w:val="28"/>
        </w:rPr>
        <w:t>1) все государственные органы (в том числе их аппараты) и учреждения, федеральные внебюджетные фонды;</w:t>
      </w:r>
    </w:p>
    <w:p w:rsidR="00E016F4" w:rsidRPr="006A2086" w:rsidRDefault="00E016F4" w:rsidP="002E6D51">
      <w:pPr>
        <w:pStyle w:val="a9"/>
        <w:ind w:firstLine="709"/>
        <w:rPr>
          <w:noProof/>
          <w:color w:val="000000"/>
          <w:sz w:val="28"/>
          <w:szCs w:val="28"/>
        </w:rPr>
      </w:pPr>
      <w:r w:rsidRPr="006A2086">
        <w:rPr>
          <w:noProof/>
          <w:color w:val="000000"/>
          <w:sz w:val="28"/>
          <w:szCs w:val="28"/>
        </w:rPr>
        <w:t>2) органы местного самоуправления, предприятия, организации, банки, страховые компании и другие финансово-кредитные учреждения, их союзы, ассоциации и иные объединения вне зависимости от видов и форм собственности, если они получают, перечисляют, используют средства из федерального бюджета или используют федеральную собственность, либо управляют ею, а также имеют предоставленные федеральным законодательством или федеральными органами государственной власти налоговые, таможенные и иные льготы и преимущества;</w:t>
      </w:r>
    </w:p>
    <w:p w:rsidR="00E016F4" w:rsidRPr="006A2086" w:rsidRDefault="00E016F4" w:rsidP="002E6D51">
      <w:pPr>
        <w:pStyle w:val="a9"/>
        <w:ind w:firstLine="709"/>
        <w:rPr>
          <w:noProof/>
          <w:color w:val="000000"/>
          <w:sz w:val="28"/>
          <w:szCs w:val="28"/>
        </w:rPr>
      </w:pPr>
      <w:r w:rsidRPr="006A2086">
        <w:rPr>
          <w:noProof/>
          <w:color w:val="000000"/>
          <w:sz w:val="28"/>
          <w:szCs w:val="28"/>
        </w:rPr>
        <w:t>3) общественные объединения, негосударственные фонды и иные негосударственные некоммерческие организации, над деятельностью которых контрольные полномочия Счетной палаты распространяются в части, связанной с получением, перечислением или использованием ими средств федерального бюджета, использованием федеральной собственности и управлением ею, а также в части предоставленных федеральным законодательством или федеральными органами государственной власти налоговых, таможенных и иных льгот и преимуществ.</w:t>
      </w:r>
    </w:p>
    <w:p w:rsidR="00E016F4" w:rsidRPr="006A2086" w:rsidRDefault="00E016F4" w:rsidP="002E6D51">
      <w:pPr>
        <w:pStyle w:val="a9"/>
        <w:ind w:firstLine="709"/>
        <w:rPr>
          <w:noProof/>
          <w:color w:val="000000"/>
          <w:sz w:val="28"/>
          <w:szCs w:val="28"/>
        </w:rPr>
      </w:pPr>
      <w:r w:rsidRPr="006A2086">
        <w:rPr>
          <w:noProof/>
          <w:color w:val="000000"/>
          <w:sz w:val="28"/>
          <w:szCs w:val="28"/>
        </w:rPr>
        <w:t>В рамках задач, определенных законодательством, Счетная палата обладает организационной и функциональной независимостью. К основным задачам Счетной палаты РФ относятся:</w:t>
      </w:r>
    </w:p>
    <w:p w:rsidR="00E016F4" w:rsidRPr="006A2086" w:rsidRDefault="00E016F4" w:rsidP="002E6D51">
      <w:pPr>
        <w:pStyle w:val="a9"/>
        <w:ind w:firstLine="709"/>
        <w:rPr>
          <w:noProof/>
          <w:color w:val="000000"/>
          <w:sz w:val="28"/>
          <w:szCs w:val="28"/>
        </w:rPr>
      </w:pPr>
      <w:r w:rsidRPr="006A2086">
        <w:rPr>
          <w:noProof/>
          <w:color w:val="000000"/>
          <w:sz w:val="28"/>
          <w:szCs w:val="28"/>
        </w:rPr>
        <w:t>— 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 определение эффективности и целесообразности расходов государственных средств и использования федеральной собственности;</w:t>
      </w:r>
    </w:p>
    <w:p w:rsidR="00E016F4" w:rsidRPr="006A2086" w:rsidRDefault="00E016F4" w:rsidP="002E6D51">
      <w:pPr>
        <w:pStyle w:val="a9"/>
        <w:ind w:firstLine="709"/>
        <w:rPr>
          <w:noProof/>
          <w:color w:val="000000"/>
          <w:sz w:val="28"/>
          <w:szCs w:val="28"/>
        </w:rPr>
      </w:pPr>
      <w:r w:rsidRPr="006A2086">
        <w:rPr>
          <w:noProof/>
          <w:color w:val="000000"/>
          <w:sz w:val="28"/>
          <w:szCs w:val="28"/>
        </w:rPr>
        <w:t>— оценка обоснованности доходных и расходных статей проектов федерального бюджета и бюджетов федеральных внебюджетных фондов;</w:t>
      </w:r>
    </w:p>
    <w:p w:rsidR="00E016F4" w:rsidRPr="006A2086" w:rsidRDefault="00E016F4" w:rsidP="002E6D51">
      <w:pPr>
        <w:pStyle w:val="a9"/>
        <w:ind w:firstLine="709"/>
        <w:rPr>
          <w:noProof/>
          <w:color w:val="000000"/>
          <w:sz w:val="28"/>
          <w:szCs w:val="28"/>
        </w:rPr>
      </w:pPr>
      <w:r w:rsidRPr="006A2086">
        <w:rPr>
          <w:noProof/>
          <w:color w:val="000000"/>
          <w:sz w:val="28"/>
          <w:szCs w:val="28"/>
        </w:rPr>
        <w:t>— финансовая экспертиза проектов федеральных законов, а также иных нормативно-правовых актов органов государственной власти, предусматривающих расходы, покрываемые за счет средств федерального бюджета, или влияющих на формирование федерального бюджета и бюджетов федеральных внебюджетных фондов;</w:t>
      </w:r>
    </w:p>
    <w:p w:rsidR="00E016F4" w:rsidRPr="006A2086" w:rsidRDefault="00E016F4" w:rsidP="002E6D51">
      <w:pPr>
        <w:pStyle w:val="a9"/>
        <w:ind w:firstLine="709"/>
        <w:rPr>
          <w:noProof/>
          <w:color w:val="000000"/>
          <w:sz w:val="28"/>
          <w:szCs w:val="28"/>
        </w:rPr>
      </w:pPr>
      <w:r w:rsidRPr="006A2086">
        <w:rPr>
          <w:noProof/>
          <w:color w:val="000000"/>
          <w:sz w:val="28"/>
          <w:szCs w:val="28"/>
        </w:rPr>
        <w:t>— анализ выявленных отклонений от установленных показателей федерального бюджета и бюджетов федеральных внебюджетных фондов и подготовка предложений, направленных на их устранение, а также на совершенствование бюджетного процесса в целом;</w:t>
      </w:r>
    </w:p>
    <w:p w:rsidR="00E016F4" w:rsidRPr="006A2086" w:rsidRDefault="00E016F4" w:rsidP="002E6D51">
      <w:pPr>
        <w:pStyle w:val="a9"/>
        <w:ind w:firstLine="709"/>
        <w:rPr>
          <w:noProof/>
          <w:color w:val="000000"/>
          <w:sz w:val="28"/>
          <w:szCs w:val="28"/>
        </w:rPr>
      </w:pPr>
      <w:r w:rsidRPr="006A2086">
        <w:rPr>
          <w:noProof/>
          <w:color w:val="000000"/>
          <w:sz w:val="28"/>
          <w:szCs w:val="28"/>
        </w:rPr>
        <w:t>— контроль за законностью и своевременностью движения средств федерального бюджета и средств федеральных внебюджетных фондов в Центральном банке РФ, уполномоченных банках и иных финансово-кредитных учреждениях Российской Федерации;</w:t>
      </w:r>
    </w:p>
    <w:p w:rsidR="00E016F4" w:rsidRPr="006A2086" w:rsidRDefault="00E016F4" w:rsidP="002E6D51">
      <w:pPr>
        <w:pStyle w:val="a9"/>
        <w:ind w:firstLine="709"/>
        <w:rPr>
          <w:noProof/>
          <w:color w:val="000000"/>
          <w:sz w:val="28"/>
          <w:szCs w:val="28"/>
        </w:rPr>
      </w:pPr>
      <w:r w:rsidRPr="006A2086">
        <w:rPr>
          <w:noProof/>
          <w:color w:val="000000"/>
          <w:sz w:val="28"/>
          <w:szCs w:val="28"/>
        </w:rPr>
        <w:t>— регулярное представление Совету Федерации и Государственной Думе информации о ходе исполнения федерального бюджета и результатах проводимых контрольных мероприятий;</w:t>
      </w:r>
    </w:p>
    <w:p w:rsidR="00E016F4" w:rsidRPr="006A2086" w:rsidRDefault="00E016F4" w:rsidP="002E6D51">
      <w:pPr>
        <w:pStyle w:val="a9"/>
        <w:ind w:firstLine="709"/>
        <w:rPr>
          <w:noProof/>
          <w:color w:val="000000"/>
          <w:sz w:val="28"/>
          <w:szCs w:val="28"/>
        </w:rPr>
      </w:pPr>
      <w:r w:rsidRPr="006A2086">
        <w:rPr>
          <w:noProof/>
          <w:color w:val="000000"/>
          <w:sz w:val="28"/>
          <w:szCs w:val="28"/>
        </w:rPr>
        <w:t>— контроль за поступлением в федеральный бюджет денежных средств от приватизации государственной собственности, продажи и управления ею.</w:t>
      </w:r>
    </w:p>
    <w:p w:rsidR="00E016F4" w:rsidRPr="006A2086" w:rsidRDefault="00E016F4" w:rsidP="002E6D51">
      <w:pPr>
        <w:pStyle w:val="a9"/>
        <w:ind w:firstLine="709"/>
        <w:rPr>
          <w:noProof/>
          <w:color w:val="000000"/>
          <w:sz w:val="28"/>
          <w:szCs w:val="28"/>
        </w:rPr>
      </w:pPr>
      <w:r w:rsidRPr="006A2086">
        <w:rPr>
          <w:noProof/>
          <w:color w:val="000000"/>
          <w:sz w:val="28"/>
          <w:szCs w:val="28"/>
        </w:rPr>
        <w:t>В рамках банковской системы Счетная палата осуществляет контроль за деятельностью Центрального банка РФ, его структурных подразделений, других банков и кредитно-финансовых учреждений в части обслуживания ими федерального бюджета, а также за деятельностью Центрального банка РФ по обслуживанию государственного долга Российской Федерации.</w:t>
      </w:r>
    </w:p>
    <w:p w:rsidR="00E016F4" w:rsidRPr="006A2086" w:rsidRDefault="00E016F4" w:rsidP="002E6D51">
      <w:pPr>
        <w:pStyle w:val="a9"/>
        <w:ind w:firstLine="709"/>
        <w:rPr>
          <w:noProof/>
          <w:color w:val="000000"/>
          <w:sz w:val="28"/>
          <w:szCs w:val="28"/>
        </w:rPr>
      </w:pPr>
      <w:r w:rsidRPr="006A2086">
        <w:rPr>
          <w:noProof/>
          <w:color w:val="000000"/>
          <w:sz w:val="28"/>
          <w:szCs w:val="28"/>
        </w:rPr>
        <w:t>Все органы государственной власти в Российской Федерации, органы местного самоуправления, Центральный банк РФ, предприятия, учреждения, организации (независимо от форм собственности) и их должностные лица обязаны представлять по запросам Счетной палаты РФ информацию, необходимую для обеспечения ее деятельности.</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Счетная палата, осуществляя контрольную деятельность, вправе проводить ревизии и тематические проверки, которые являются основной формой ее контроля. [ л № 15 стр. 27]</w:t>
      </w:r>
      <w:r w:rsidR="002E6D51" w:rsidRPr="006A2086">
        <w:rPr>
          <w:noProof/>
          <w:color w:val="000000"/>
          <w:sz w:val="28"/>
          <w:szCs w:val="28"/>
        </w:rPr>
        <w:t xml:space="preserve"> </w:t>
      </w:r>
      <w:r w:rsidRPr="006A2086">
        <w:rPr>
          <w:noProof/>
          <w:color w:val="000000"/>
          <w:sz w:val="28"/>
          <w:szCs w:val="28"/>
        </w:rPr>
        <w:t>По закону деятельность Счётной Палаты является гласной: все результаты должны освещаться в средствах массовой информации.</w:t>
      </w:r>
    </w:p>
    <w:p w:rsidR="00E016F4" w:rsidRPr="006A2086" w:rsidRDefault="00E016F4" w:rsidP="002E6D51">
      <w:pPr>
        <w:spacing w:line="360" w:lineRule="auto"/>
        <w:ind w:firstLine="709"/>
        <w:jc w:val="both"/>
        <w:rPr>
          <w:b/>
          <w:bCs/>
          <w:noProof/>
          <w:color w:val="000000"/>
          <w:sz w:val="28"/>
          <w:szCs w:val="28"/>
        </w:rPr>
      </w:pPr>
      <w:r w:rsidRPr="006A2086">
        <w:rPr>
          <w:noProof/>
          <w:color w:val="000000"/>
          <w:sz w:val="28"/>
          <w:szCs w:val="28"/>
        </w:rPr>
        <w:t>Таким образом, Счетная палата Российской Федерации является постоянно действующим органом государственного финансового контроля, образуемым Федеральным Собранием Российской Федерации и подотчетным ему. Деятельность Счетной палаты направлена на проведение ряда мер в отношении намечаемых, осуществляемых и уже произведенных государственных расходов.</w:t>
      </w:r>
    </w:p>
    <w:p w:rsidR="00E016F4" w:rsidRPr="006A2086" w:rsidRDefault="00C762D7" w:rsidP="002E6D51">
      <w:pPr>
        <w:pStyle w:val="1"/>
        <w:spacing w:before="0" w:after="0" w:line="360" w:lineRule="auto"/>
        <w:ind w:firstLine="709"/>
        <w:jc w:val="both"/>
        <w:rPr>
          <w:rFonts w:ascii="Times New Roman" w:hAnsi="Times New Roman" w:cs="Times New Roman"/>
          <w:noProof/>
          <w:color w:val="000000"/>
          <w:sz w:val="28"/>
          <w:szCs w:val="28"/>
        </w:rPr>
      </w:pPr>
      <w:bookmarkStart w:id="15" w:name="_Toc232660949"/>
      <w:bookmarkStart w:id="16" w:name="_Toc232660973"/>
      <w:r w:rsidRPr="006A2086">
        <w:rPr>
          <w:rFonts w:ascii="Times New Roman" w:hAnsi="Times New Roman" w:cs="Times New Roman"/>
          <w:noProof/>
          <w:color w:val="000000"/>
          <w:sz w:val="28"/>
          <w:szCs w:val="28"/>
        </w:rPr>
        <w:br w:type="page"/>
      </w:r>
      <w:r w:rsidR="00E016F4" w:rsidRPr="006A2086">
        <w:rPr>
          <w:rFonts w:ascii="Times New Roman" w:hAnsi="Times New Roman" w:cs="Times New Roman"/>
          <w:noProof/>
          <w:color w:val="000000"/>
          <w:sz w:val="28"/>
          <w:szCs w:val="28"/>
        </w:rPr>
        <w:t>Глава 2. Счётная палата, как орган бюджетного контроля</w:t>
      </w:r>
      <w:bookmarkEnd w:id="15"/>
      <w:bookmarkEnd w:id="16"/>
    </w:p>
    <w:p w:rsidR="002B03C8" w:rsidRPr="006A2086" w:rsidRDefault="002B03C8" w:rsidP="002E6D51">
      <w:pPr>
        <w:pStyle w:val="1"/>
        <w:spacing w:before="0" w:after="0" w:line="360" w:lineRule="auto"/>
        <w:ind w:firstLine="709"/>
        <w:jc w:val="both"/>
        <w:rPr>
          <w:rFonts w:ascii="Times New Roman" w:hAnsi="Times New Roman" w:cs="Times New Roman"/>
          <w:noProof/>
          <w:color w:val="000000"/>
          <w:sz w:val="28"/>
          <w:szCs w:val="28"/>
        </w:rPr>
      </w:pPr>
      <w:bookmarkStart w:id="17" w:name="_Toc232660950"/>
      <w:bookmarkStart w:id="18" w:name="_Toc232660974"/>
    </w:p>
    <w:p w:rsidR="00E016F4" w:rsidRPr="006A2086" w:rsidRDefault="00E016F4" w:rsidP="002E6D51">
      <w:pPr>
        <w:pStyle w:val="1"/>
        <w:spacing w:before="0" w:after="0" w:line="360" w:lineRule="auto"/>
        <w:ind w:firstLine="709"/>
        <w:jc w:val="both"/>
        <w:rPr>
          <w:rFonts w:ascii="Times New Roman" w:hAnsi="Times New Roman" w:cs="Times New Roman"/>
          <w:noProof/>
          <w:color w:val="000000"/>
          <w:sz w:val="28"/>
          <w:szCs w:val="28"/>
        </w:rPr>
      </w:pPr>
      <w:r w:rsidRPr="006A2086">
        <w:rPr>
          <w:rFonts w:ascii="Times New Roman" w:hAnsi="Times New Roman" w:cs="Times New Roman"/>
          <w:noProof/>
          <w:color w:val="000000"/>
          <w:sz w:val="28"/>
          <w:szCs w:val="28"/>
        </w:rPr>
        <w:t>2.1 Структура Счетной палаты и ее место в системе органов, осуществляющих внешний государственный</w:t>
      </w:r>
      <w:r w:rsidR="002E6D51" w:rsidRPr="006A2086">
        <w:rPr>
          <w:rFonts w:ascii="Times New Roman" w:hAnsi="Times New Roman" w:cs="Times New Roman"/>
          <w:noProof/>
          <w:color w:val="000000"/>
          <w:sz w:val="28"/>
          <w:szCs w:val="28"/>
        </w:rPr>
        <w:t xml:space="preserve"> </w:t>
      </w:r>
      <w:r w:rsidRPr="006A2086">
        <w:rPr>
          <w:rFonts w:ascii="Times New Roman" w:hAnsi="Times New Roman" w:cs="Times New Roman"/>
          <w:noProof/>
          <w:color w:val="000000"/>
          <w:sz w:val="28"/>
          <w:szCs w:val="28"/>
        </w:rPr>
        <w:t>финансовый контроль</w:t>
      </w:r>
      <w:bookmarkEnd w:id="17"/>
      <w:bookmarkEnd w:id="18"/>
    </w:p>
    <w:p w:rsidR="00E016F4" w:rsidRPr="006A2086" w:rsidRDefault="00E016F4" w:rsidP="002E6D51">
      <w:pPr>
        <w:pStyle w:val="1"/>
        <w:spacing w:before="0" w:after="0" w:line="360" w:lineRule="auto"/>
        <w:ind w:firstLine="709"/>
        <w:jc w:val="both"/>
        <w:rPr>
          <w:rFonts w:ascii="Times New Roman" w:hAnsi="Times New Roman" w:cs="Times New Roman"/>
          <w:noProof/>
          <w:color w:val="000000"/>
          <w:sz w:val="28"/>
          <w:szCs w:val="28"/>
        </w:rPr>
      </w:pP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В рамках бюджетного процесса многие его участники наделяются контрольными функциями. Эти полномочия выполняют глава государства, органы исполнительной и законодательной власти, специализированные контрольные органы, а также распорядители бюджетных средств.</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Президентский контроль за состоянием государственных финансов осуществляется в соответствии с Конституцией путем подписания федеральных законов, издания указов и распоряжений по финансовым вопросам и др. Его целью является обеспечение целостности экономического пространства страны, единства бюджетной и налоговой политики на всей ее территории. В состав Администрации Президента РФ входит Главное Контрольное управление, которое также наделено рядом полномочий. Оно не может самостоятельно применять какие-либо санкции, оно вправе направлять предписания об устранении финансовых нарушений. Предложения, сделанные по итогам проверок, вносятся на рассмотрение Президента</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Важной формой финансового контроля в России и за рубежом является парламентский контроль. В соответствии с Бюджетным кодексом законодательные (представительные) органы власти осуществляют: предварительный контроль, текущий контроль, последующий контроль.</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В обеих палатах Федерального Собрания имеются специальные комитеты, отвечающие за рассмотрение вопросов, связанных с государственными финансами. К их функциям относится проверка доходов и расходов, предусмотренных законопроектом о бюджете на очередной год, подготовка заключения на проект бюджета, контроль за рациональным использованием государственных средств.</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В системе исполнительной власти контрольными полномочиями наделены: Министерство финансов, Федеральное казначейство, региональные и муниципальные финансовые органы, главные распорядители и распорядители бюджетных средств. Правительство РФ как высший орган исполнительной власти регулирует и контролирует финансовую деятельность министерств и ведомств, межбюджетные отношения, информирует Государственную Думу о ходе исполнения федерального бюджета, а также предоставляет Счетной палате информацию, необходимую для осуществления ею контрольных полномочий.</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Министерство финансов РФ является органом, обеспечивающим проведение единой финансовой, бюджетной, налоговой и валютной политики в стране, и обладает широкими контрольными полномочиями в данной сфере. Оно контролирует рациональное и целевое использование бюджетных средств главными распорядителями, распорядителями и получателями, проверяет составленные ими сметы.</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Функцию бюджетного контроля выполняет также Главное управление федерального казначейства, входящее в состав Министерства финансов. Казначейство как орган, ответственный за исполнение бюджета, призвано контролировать процесс формирования и расходования государственных средств.</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Широкие контрольные полномочия в рамках бюджетного процесса предоставлены налоговым органам. Налоги являются основой доходной части государственного бюджета, поэтому без налаженной системы контроля за их уплатой бюджетная система не может эффективно функционировать.</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Контроль за поступлением налоговых доходов в бюджет государства осуществляют система органов Министерства РФ по налогам и сборам и Государственный таможенный комитет.</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Помимо названных органов, в проведении финансового контроля участвуют главные распорядители и распорядители бюджетных средств. Такой контроль называется ведомственным, его осуществляют существуют специальные контрольно-ревизионные подразделения в министерств и ведомств.</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Помимо государственного и внутриведомственного контроля, важное значение имеет и так называемый внутрихозяйственный контроль. Он проводится бухгалтерией и финансовыми службами самой организации-бюджетополучателя.</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Для проведения контрольных мероприятий финансовые органы государства и сами бюджетополучатели могут привлекать аудиторские службы. Целью аудита является проверка финансовой и бухгалтерской отчетности организации, степени ее достоверности, а также законности проводимых финансовых операций.</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Итак, как было выяснено, важное место в системе государственного финансового контроля принадлежит Счетной палате. Счетная палата Российской Федерации является постоянно действующим и независимым контрольным органом. Далее в работе будут подробно рассмотрены структура Счетной палаты, основные принципы и задачи её работы.</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Структура Счетная палаты приведена в приложении 2, а ее место в приложении 1.</w:t>
      </w:r>
    </w:p>
    <w:p w:rsidR="00E016F4" w:rsidRPr="006A2086" w:rsidRDefault="00E016F4" w:rsidP="002E6D51">
      <w:pPr>
        <w:pStyle w:val="ab"/>
        <w:keepNext/>
        <w:spacing w:line="360" w:lineRule="auto"/>
        <w:ind w:firstLine="709"/>
        <w:jc w:val="both"/>
        <w:rPr>
          <w:noProof/>
          <w:color w:val="000000"/>
          <w:sz w:val="28"/>
          <w:szCs w:val="28"/>
        </w:rPr>
      </w:pPr>
    </w:p>
    <w:p w:rsidR="00E016F4" w:rsidRPr="006A2086" w:rsidRDefault="00E016F4" w:rsidP="002E6D51">
      <w:pPr>
        <w:pStyle w:val="1"/>
        <w:spacing w:before="0" w:after="0" w:line="360" w:lineRule="auto"/>
        <w:ind w:firstLine="709"/>
        <w:jc w:val="both"/>
        <w:rPr>
          <w:rFonts w:ascii="Times New Roman" w:hAnsi="Times New Roman" w:cs="Times New Roman"/>
          <w:noProof/>
          <w:color w:val="000000"/>
          <w:sz w:val="28"/>
          <w:szCs w:val="28"/>
        </w:rPr>
      </w:pPr>
      <w:bookmarkStart w:id="19" w:name="_Toc232660951"/>
      <w:bookmarkStart w:id="20" w:name="_Toc232660975"/>
      <w:r w:rsidRPr="006A2086">
        <w:rPr>
          <w:rFonts w:ascii="Times New Roman" w:hAnsi="Times New Roman" w:cs="Times New Roman"/>
          <w:noProof/>
          <w:color w:val="000000"/>
          <w:sz w:val="28"/>
          <w:szCs w:val="28"/>
        </w:rPr>
        <w:t>2.2 Задачи и контрольные полномочия Счетной палаты</w:t>
      </w:r>
      <w:bookmarkEnd w:id="19"/>
      <w:bookmarkEnd w:id="20"/>
    </w:p>
    <w:p w:rsidR="00E016F4" w:rsidRPr="006A2086" w:rsidRDefault="00E016F4" w:rsidP="002E6D51">
      <w:pPr>
        <w:spacing w:line="360" w:lineRule="auto"/>
        <w:ind w:firstLine="709"/>
        <w:jc w:val="both"/>
        <w:rPr>
          <w:noProof/>
          <w:color w:val="000000"/>
          <w:sz w:val="28"/>
          <w:szCs w:val="28"/>
        </w:rPr>
      </w:pP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Согласно закону Счетная палата Российской Федерации осуществляет:</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 контроль за своевременным исполнением доходных и расходных статей федерального бюджета и бюджетов федеральных внебюджетных фондов;</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 определение эффективности и целесообразности расходов государственных средств и использования федеральной собственности;</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 оценку обоснованности доходных и расходных статей проектов федерального бюджета и бюджетов федеральных внебюджетных фондов;</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 xml:space="preserve">– финансовую экспертизу проектов федеральных законов, а также нормативных правовых актов федеральных органов государственной власти, предусматривающих расходы федерального бюджета или влияющих на формирование и исполнение федерального бюджета и бюджетов федеральных внебюджетных фондов. </w:t>
      </w:r>
      <w:r w:rsidRPr="006A2086">
        <w:rPr>
          <w:rStyle w:val="ae"/>
          <w:noProof/>
          <w:color w:val="000000"/>
          <w:sz w:val="28"/>
          <w:szCs w:val="28"/>
        </w:rPr>
        <w:footnoteReference w:id="7"/>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Контрольные полномочия Счетной палаты распространяются на все государственные органы и учреждения в Российской Федерации, на федеральные внебюджетные фонды, на органы местного самоуправления, предприятия, организации, банки, страховые компании и другие финансово-кредитные учреждения, их союзы, ассоциации и иные объединения независимо от видов и форм собственности, если они:</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 получают, перечисляют, используют средства из федерального бюджета;</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 имеют предоставленные федеральным законодательством или федеральными органами государственной власти налоговые, таможенные и иные льготы и преимущества.</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Все органы государственной власти в Российской Федерации, органы местного самоуправления, Центральный банк Российской Федерации, предприятия, учреждения, организации независимо от форм собственности обязаны предоставлять по запросам Счетной палаты информацию, необходимую для обеспечения ее деятельности. Неправомерный отказ в предоставлении или уклонение от предоставления информации (документов, материалов), а также предоставление заведомо неполной либо ложной информации влечет за собой уголовную ответственность, предусмотренную Уголовным кодексом Российской Федерации.</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Контрольные органы Президента и Правительства Российской Федерации, министерств и ведомств, иные государственные контрольные органы обязаны оказывать содействие деятельности Счетной палаты.</w:t>
      </w:r>
    </w:p>
    <w:p w:rsidR="00E016F4" w:rsidRPr="006A2086" w:rsidRDefault="002B03C8" w:rsidP="002E6D51">
      <w:pPr>
        <w:pStyle w:val="1"/>
        <w:spacing w:before="0" w:after="0" w:line="360" w:lineRule="auto"/>
        <w:ind w:firstLine="709"/>
        <w:jc w:val="both"/>
        <w:rPr>
          <w:rFonts w:ascii="Times New Roman" w:hAnsi="Times New Roman" w:cs="Times New Roman"/>
          <w:noProof/>
          <w:color w:val="000000"/>
          <w:sz w:val="28"/>
          <w:szCs w:val="28"/>
        </w:rPr>
      </w:pPr>
      <w:bookmarkStart w:id="21" w:name="_Toc215106022"/>
      <w:bookmarkStart w:id="22" w:name="_Toc232660952"/>
      <w:bookmarkStart w:id="23" w:name="_Toc232660976"/>
      <w:r w:rsidRPr="006A2086">
        <w:rPr>
          <w:rFonts w:ascii="Times New Roman" w:hAnsi="Times New Roman" w:cs="Times New Roman"/>
          <w:noProof/>
          <w:color w:val="000000"/>
          <w:sz w:val="28"/>
          <w:szCs w:val="28"/>
        </w:rPr>
        <w:br w:type="page"/>
      </w:r>
      <w:r w:rsidR="00E016F4" w:rsidRPr="006A2086">
        <w:rPr>
          <w:rFonts w:ascii="Times New Roman" w:hAnsi="Times New Roman" w:cs="Times New Roman"/>
          <w:noProof/>
          <w:color w:val="000000"/>
          <w:sz w:val="28"/>
          <w:szCs w:val="28"/>
        </w:rPr>
        <w:t>2.3 Организация и планирование работы Счетной палаты</w:t>
      </w:r>
      <w:bookmarkEnd w:id="21"/>
      <w:bookmarkEnd w:id="22"/>
      <w:bookmarkEnd w:id="23"/>
    </w:p>
    <w:p w:rsidR="002E6D51" w:rsidRPr="006A2086" w:rsidRDefault="002E6D51" w:rsidP="002E6D51">
      <w:pPr>
        <w:spacing w:line="360" w:lineRule="auto"/>
        <w:ind w:firstLine="709"/>
        <w:jc w:val="both"/>
        <w:rPr>
          <w:noProof/>
          <w:color w:val="000000"/>
          <w:sz w:val="28"/>
          <w:szCs w:val="28"/>
        </w:rPr>
      </w:pP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Счетная палата осуществляет годовое и текущее планирование своей деятельности. План работы Счетной палаты представляет собой совокупность контрольных мероприятий, экспертно-аналитических и других работ.</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Проект годового плана работы рассматривается и утверждается Коллегией Счетной палаты, после чего становится обязательным для исполнения всеми должностными лицами и сотрудниками аппарата. Любые изменения, дополнения, уточнения могут быть внесены в план работы Счетной палаты не иначе как по решению Коллегии Счетной палаты.</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Текущее планирование реализуется в ежеквартальных планах работы Коллегии. Эти планы определяют конкретные сроки (месяц, число) представления и рассмотрения на заседаниях Коллегии отчетных материалов по контрольным мероприятиям.</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В соответствии с законом обязательному включению в планы и программы работы Счетной палаты подлежат поручения Совета Федерации и Государственной Думы, обращения не менее одной пятой от общего числа членов Совета Федерации или депутатов Государственной Думы. Обязательному рассмотрению при формировании планов работы Счетной палаты подлежат запросы Президента Российской Федерации, комитетов и комиссий палат Федерального Собрания, членов Совета Федерации и Государственной Думы, Правительства Российской Федерации, органов власти субъектов Российской Федерации.</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Счетная палата информирует Федеральное Собрание о результатах проведенных ревизий и проверок, в частности об ущербе, причиненном государству, и о выявленных нарушениях закона.</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Обращения иных организаций и отдельных граждан рассматриваются по поручению Председателя или заместителя Председателя Счетной палаты аудиторами, в компетенцию которых входят поставленные в обращении вопросы. При этом в любом случае организации или гражданину дается официальный ответ по принятому решению.</w:t>
      </w:r>
    </w:p>
    <w:p w:rsidR="00E016F4" w:rsidRPr="006A2086" w:rsidRDefault="00E016F4" w:rsidP="002E6D51">
      <w:pPr>
        <w:pStyle w:val="1"/>
        <w:spacing w:before="0" w:after="0" w:line="360" w:lineRule="auto"/>
        <w:ind w:firstLine="709"/>
        <w:jc w:val="both"/>
        <w:rPr>
          <w:rFonts w:ascii="Times New Roman" w:hAnsi="Times New Roman" w:cs="Times New Roman"/>
          <w:noProof/>
          <w:color w:val="000000"/>
          <w:sz w:val="28"/>
          <w:szCs w:val="28"/>
        </w:rPr>
      </w:pPr>
    </w:p>
    <w:p w:rsidR="00E016F4" w:rsidRPr="006A2086" w:rsidRDefault="00E016F4" w:rsidP="002E6D51">
      <w:pPr>
        <w:pStyle w:val="1"/>
        <w:spacing w:before="0" w:after="0" w:line="360" w:lineRule="auto"/>
        <w:ind w:firstLine="709"/>
        <w:jc w:val="both"/>
        <w:rPr>
          <w:rFonts w:ascii="Times New Roman" w:hAnsi="Times New Roman" w:cs="Times New Roman"/>
          <w:noProof/>
          <w:color w:val="000000"/>
          <w:sz w:val="28"/>
          <w:szCs w:val="28"/>
        </w:rPr>
      </w:pPr>
      <w:bookmarkStart w:id="24" w:name="_Toc232660953"/>
      <w:bookmarkStart w:id="25" w:name="_Toc232660977"/>
      <w:r w:rsidRPr="006A2086">
        <w:rPr>
          <w:rFonts w:ascii="Times New Roman" w:hAnsi="Times New Roman" w:cs="Times New Roman"/>
          <w:noProof/>
          <w:color w:val="000000"/>
          <w:sz w:val="28"/>
          <w:szCs w:val="28"/>
        </w:rPr>
        <w:t>2.</w:t>
      </w:r>
      <w:r w:rsidR="002B03C8" w:rsidRPr="006A2086">
        <w:rPr>
          <w:rFonts w:ascii="Times New Roman" w:hAnsi="Times New Roman" w:cs="Times New Roman"/>
          <w:noProof/>
          <w:color w:val="000000"/>
          <w:sz w:val="28"/>
          <w:szCs w:val="28"/>
        </w:rPr>
        <w:t>4 Порядок подготовки, проведения и оформления</w:t>
      </w:r>
      <w:bookmarkEnd w:id="24"/>
      <w:bookmarkEnd w:id="25"/>
      <w:r w:rsidR="002B03C8" w:rsidRPr="006A2086">
        <w:rPr>
          <w:rFonts w:ascii="Times New Roman" w:hAnsi="Times New Roman" w:cs="Times New Roman"/>
          <w:noProof/>
          <w:color w:val="000000"/>
          <w:sz w:val="28"/>
          <w:szCs w:val="28"/>
        </w:rPr>
        <w:t xml:space="preserve"> </w:t>
      </w:r>
      <w:bookmarkStart w:id="26" w:name="_Toc232660954"/>
      <w:bookmarkStart w:id="27" w:name="_Toc232660978"/>
      <w:r w:rsidR="002B03C8" w:rsidRPr="006A2086">
        <w:rPr>
          <w:rFonts w:ascii="Times New Roman" w:hAnsi="Times New Roman" w:cs="Times New Roman"/>
          <w:noProof/>
          <w:color w:val="000000"/>
          <w:sz w:val="28"/>
          <w:szCs w:val="28"/>
        </w:rPr>
        <w:t>результатов контрольных и экспертно-аналитических мероприятий различных видов, порядок принятия решений по их результатам</w:t>
      </w:r>
      <w:bookmarkEnd w:id="26"/>
      <w:bookmarkEnd w:id="27"/>
    </w:p>
    <w:p w:rsidR="002B03C8" w:rsidRPr="006A2086" w:rsidRDefault="002B03C8" w:rsidP="002E6D51">
      <w:pPr>
        <w:spacing w:line="360" w:lineRule="auto"/>
        <w:ind w:firstLine="709"/>
        <w:jc w:val="both"/>
        <w:rPr>
          <w:noProof/>
          <w:color w:val="000000"/>
          <w:sz w:val="28"/>
          <w:szCs w:val="28"/>
        </w:rPr>
      </w:pP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В РЕГЛАМЕНТе</w:t>
      </w:r>
      <w:r w:rsidR="002E6D51" w:rsidRPr="006A2086">
        <w:rPr>
          <w:noProof/>
          <w:color w:val="000000"/>
          <w:sz w:val="28"/>
          <w:szCs w:val="28"/>
        </w:rPr>
        <w:t xml:space="preserve"> </w:t>
      </w:r>
      <w:r w:rsidRPr="006A2086">
        <w:rPr>
          <w:noProof/>
          <w:color w:val="000000"/>
          <w:sz w:val="28"/>
          <w:szCs w:val="28"/>
        </w:rPr>
        <w:t>СЧЕТНОЙ ПАЛАТЫ РОССИЙСКОЙ ФЕДЕРАЦИИ, который утвержден постановлением Коллегии Счетной палаты Российской Федерации от 4 апреля 2003 г. № 8 говорится о порядке проведения данных мероприятий. Вот некоторые статьи:</w:t>
      </w:r>
    </w:p>
    <w:p w:rsidR="00E016F4" w:rsidRPr="006A2086" w:rsidRDefault="00E016F4" w:rsidP="002E6D51">
      <w:pPr>
        <w:pStyle w:val="Style19"/>
        <w:widowControl/>
        <w:numPr>
          <w:ilvl w:val="0"/>
          <w:numId w:val="7"/>
        </w:numPr>
        <w:tabs>
          <w:tab w:val="left" w:pos="1066"/>
        </w:tabs>
        <w:spacing w:line="360" w:lineRule="auto"/>
        <w:ind w:firstLine="709"/>
        <w:rPr>
          <w:rStyle w:val="FontStyle32"/>
          <w:noProof/>
          <w:color w:val="000000"/>
          <w:sz w:val="28"/>
          <w:szCs w:val="28"/>
        </w:rPr>
      </w:pPr>
      <w:r w:rsidRPr="006A2086">
        <w:rPr>
          <w:rStyle w:val="FontStyle32"/>
          <w:noProof/>
          <w:color w:val="000000"/>
          <w:sz w:val="28"/>
          <w:szCs w:val="28"/>
        </w:rPr>
        <w:t>Распоряжения о проведении мероприятий издаются Председателем Счетной палаты.</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Распоряжения о проведении мероприятий должны содержать ссылку на соответствующий пункт плана работы Счетной палаты или на номер постановления Совета Федерации или Государственной Думы, содержащего поручение Счетной палате, или на исходящий номер обращения не менее одной пятой от общего числа членов Совета Федерации или депутатов Государственной Думы с предложением о проведении мероприятия, или на решение Коллегии.</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В распоряжениях о проведении мероприятий также указываются:</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полное наименование мероприятия;</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срок начала его проведения;</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перечень объектов контроля (в соответствии с утвержденной программой);</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персональный состав инспекторов Счетной палаты и привлеченных специалистов.</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Проекты распоряжений подготавливаются в структурных подразделениях аппарата Счетной палаты и представляются на подпись Председателю Счетной палаты с обязательной визой членов Коллегии, ответственных за выполнение мероприятия.</w:t>
      </w:r>
    </w:p>
    <w:p w:rsidR="00E016F4" w:rsidRPr="006A2086" w:rsidRDefault="00E016F4" w:rsidP="002E6D51">
      <w:pPr>
        <w:pStyle w:val="Style19"/>
        <w:widowControl/>
        <w:numPr>
          <w:ilvl w:val="0"/>
          <w:numId w:val="8"/>
        </w:numPr>
        <w:tabs>
          <w:tab w:val="left" w:pos="1066"/>
        </w:tabs>
        <w:spacing w:line="360" w:lineRule="auto"/>
        <w:ind w:firstLine="709"/>
        <w:rPr>
          <w:rStyle w:val="FontStyle32"/>
          <w:noProof/>
          <w:color w:val="000000"/>
          <w:sz w:val="28"/>
          <w:szCs w:val="28"/>
        </w:rPr>
      </w:pPr>
      <w:r w:rsidRPr="006A2086">
        <w:rPr>
          <w:rStyle w:val="FontStyle32"/>
          <w:noProof/>
          <w:color w:val="000000"/>
          <w:sz w:val="28"/>
          <w:szCs w:val="28"/>
        </w:rPr>
        <w:t>Удостоверения на право проведения мероприятий подписываются аудиторами Счетной палаты в соответствии с должностными обязанностями, содержанием возглавляемых ими направлений деятельности и компетенцией, установленной настоящим Регламентом.</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При необходимости удостоверения на право проведения мероприятий могут подписываться Председателем Счетной палаты или заместителем Председателя Счетной палаты.</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Командировочные удостоверения сотрудникам аппарата Счетной палаты оформляются на основании распоряжения о проведении мероприятия и подписываются Руководителем аппарата Счетной палаты либо заместителем Руководителем аппарата Счетной палаты.</w:t>
      </w:r>
    </w:p>
    <w:p w:rsidR="00E016F4" w:rsidRPr="006A2086" w:rsidRDefault="00E016F4" w:rsidP="002E6D51">
      <w:pPr>
        <w:pStyle w:val="Style20"/>
        <w:widowControl/>
        <w:spacing w:line="360" w:lineRule="auto"/>
        <w:ind w:firstLine="709"/>
        <w:jc w:val="both"/>
        <w:rPr>
          <w:rStyle w:val="FontStyle30"/>
          <w:b w:val="0"/>
          <w:bCs w:val="0"/>
          <w:i/>
          <w:iCs/>
          <w:noProof/>
          <w:color w:val="000000"/>
          <w:sz w:val="28"/>
          <w:szCs w:val="28"/>
        </w:rPr>
      </w:pPr>
      <w:r w:rsidRPr="006A2086">
        <w:rPr>
          <w:rStyle w:val="FontStyle30"/>
          <w:b w:val="0"/>
          <w:bCs w:val="0"/>
          <w:i/>
          <w:iCs/>
          <w:noProof/>
          <w:color w:val="000000"/>
          <w:sz w:val="28"/>
          <w:szCs w:val="28"/>
        </w:rPr>
        <w:t>Статья 5.1.5 Перечень лиц, наделенных правом проведения контрольных мероприятий</w:t>
      </w:r>
    </w:p>
    <w:p w:rsidR="00E016F4" w:rsidRPr="006A2086" w:rsidRDefault="00E016F4" w:rsidP="002E6D51">
      <w:pPr>
        <w:pStyle w:val="Style22"/>
        <w:widowControl/>
        <w:spacing w:line="360" w:lineRule="auto"/>
        <w:ind w:firstLine="709"/>
        <w:rPr>
          <w:noProof/>
          <w:color w:val="000000"/>
          <w:sz w:val="28"/>
          <w:szCs w:val="28"/>
        </w:rPr>
      </w:pPr>
      <w:r w:rsidRPr="006A2086">
        <w:rPr>
          <w:rStyle w:val="FontStyle32"/>
          <w:noProof/>
          <w:color w:val="000000"/>
          <w:sz w:val="28"/>
          <w:szCs w:val="28"/>
        </w:rPr>
        <w:t>К лицам, наделенным правом проведения контрольных мероприятий, относятся:</w:t>
      </w:r>
      <w:r w:rsidR="002B03C8" w:rsidRPr="006A2086">
        <w:rPr>
          <w:rStyle w:val="FontStyle32"/>
          <w:noProof/>
          <w:color w:val="000000"/>
          <w:sz w:val="28"/>
          <w:szCs w:val="28"/>
        </w:rPr>
        <w:t xml:space="preserve"> </w:t>
      </w:r>
      <w:r w:rsidRPr="006A2086">
        <w:rPr>
          <w:rStyle w:val="FontStyle32"/>
          <w:noProof/>
          <w:color w:val="000000"/>
          <w:sz w:val="28"/>
          <w:szCs w:val="28"/>
        </w:rPr>
        <w:t>директора департаментов Счетной палаты и их заместители, начальники инспекций и их заместители, все категории инспекторского состава.</w:t>
      </w:r>
    </w:p>
    <w:p w:rsidR="00E016F4" w:rsidRPr="006A2086" w:rsidRDefault="00E016F4" w:rsidP="002E6D51">
      <w:pPr>
        <w:pStyle w:val="Style5"/>
        <w:widowControl/>
        <w:spacing w:line="360" w:lineRule="auto"/>
        <w:ind w:firstLine="709"/>
        <w:jc w:val="both"/>
        <w:rPr>
          <w:rStyle w:val="FontStyle30"/>
          <w:b w:val="0"/>
          <w:bCs w:val="0"/>
          <w:i/>
          <w:iCs/>
          <w:noProof/>
          <w:color w:val="000000"/>
          <w:sz w:val="28"/>
          <w:szCs w:val="28"/>
        </w:rPr>
      </w:pPr>
      <w:r w:rsidRPr="006A2086">
        <w:rPr>
          <w:rStyle w:val="FontStyle30"/>
          <w:b w:val="0"/>
          <w:bCs w:val="0"/>
          <w:i/>
          <w:iCs/>
          <w:noProof/>
          <w:color w:val="000000"/>
          <w:sz w:val="28"/>
          <w:szCs w:val="28"/>
        </w:rPr>
        <w:t>Статья 5.2.1. Оформление актов при проведении</w:t>
      </w:r>
      <w:r w:rsidR="002B03C8" w:rsidRPr="006A2086">
        <w:rPr>
          <w:rStyle w:val="FontStyle30"/>
          <w:b w:val="0"/>
          <w:bCs w:val="0"/>
          <w:i/>
          <w:iCs/>
          <w:noProof/>
          <w:color w:val="000000"/>
          <w:sz w:val="28"/>
          <w:szCs w:val="28"/>
        </w:rPr>
        <w:t xml:space="preserve"> </w:t>
      </w:r>
      <w:r w:rsidRPr="006A2086">
        <w:rPr>
          <w:rStyle w:val="FontStyle30"/>
          <w:b w:val="0"/>
          <w:bCs w:val="0"/>
          <w:i/>
          <w:iCs/>
          <w:noProof/>
          <w:color w:val="000000"/>
          <w:sz w:val="28"/>
          <w:szCs w:val="28"/>
        </w:rPr>
        <w:t>мероприятий</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В случае выявления на проверяемых объектах и (или) в представленных документах нарушений законодательства, а также фактов нецелевого и (или) неэффективного использования государственных финансовых средств и иных государственных ресурсов инспекторы, осуществляющие мероприятия, оформляют акты по выявленным фактам нарушений.</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Акт может оформляться по контрольному мероприятию в целом, или по ряду взаимосвязанных фактов, или, при необходимости, по одному конкретному факту.</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Если акт оформляется по контрольному мероприятию в целом или по ряду взаимосвязанных фактов, то в акте должны быть указаны:</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все необходимые исходные данные: основание, цель, предмет (что именно проверяется: обеспечение своевременности выделения средств, или их целевое использование по конкретной программе, или эффективность использования средств, или выполнение требований какого-либо конкретного нормативного правового акта и др.), объекты проверки;</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перечень изученных документов;</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перечень изученных объектов, данные которых сопоставлялись с данными документов;</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 препятствования работе;</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перечень вскрытых фактов нарушений законодательства в деятельности проверяемого органа власти, организации (с указанием конкретных статей законодательных и иных нормативных правовых актов, требования которых нарушены), а также фактов нецелевого (незаконного) и (или) неэффективного использования финансовых и иных государственных ресурсов с обязательным указанием оценки ущерба для федерального бюджета, государственных внебюджетных фондов и федеральной собственности при наличии такового, а также с указанием конкретных должностных лиц, допустивших нарушения;</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доказательства по каждому вскрытому факту нарушения законодательства или неэффективного использования государственных финансовых средств и иных государственных ресурсов, полученные в ходе проверки и содержащие обоснование наличия выявленных нарушений законодательства и недостатков в деятельности проверяемого органа власти, организации.</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Если акт оформляется по одному конкретному факту, то в акте указываются:</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исходные данные мероприятия по данному объекту: основание, цель, предмет (что именно проверяется: обеспечение своевременности выделения средств, или их целевое использование по конкретной программе, или эффективность использования средств, или выполнение требований какого-либо конкретного нормативного правового акта и др.);</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перечень изученных документов;</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перечень изученных объектов, данные которых сопоставлялись с данными документов;</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вскрытый факт нарушения законодательства в деятельности проверяемого органа власти, организации (с указанием конкретных статей законодательных и иных нормативных правовых актов, требования которых нарушены) с возможным указанием оценки ущерба для федерального бюджета, государственных внебюджетных фондов и федеральной собственности при наличии такового, а также с указанием конкретных должностных лиц, допустивших нарушения.</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В случае, если выявленные нарушения содержат признаки состава преступления и если необходимо принять срочные меры для пресечения противоправных действий, инспектор незамедлительно оформляет акт по конкретному факту выявленных нарушений, информирует руководителя соответствующей инспекции или аудитора Счетной палаты, требует письменных объяснений от должностных лиц соответствующей организации, а также незамедлительного принятия мер по пресечению противоправных действий, а при необходимости обращается в правоохранительные органы.</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При изложении в актах фактов выявленных нарушений должна обеспечиваться объективность и точность описания их сущности со ссылкой на подлинные документы, подтверждающие достоверность записей в акте.</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В случае, если при проведении мероприятия нарушений не выявлено, по его результатам оформляется акт. При этом в акте делается запись: "Нарушений не выявлено".</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Акты подписывают проводившие мероприятие инспекторы Счетной палаты.</w:t>
      </w:r>
    </w:p>
    <w:p w:rsidR="00E016F4" w:rsidRPr="006A2086" w:rsidRDefault="00E016F4" w:rsidP="002E6D51">
      <w:pPr>
        <w:pStyle w:val="Style16"/>
        <w:widowControl/>
        <w:spacing w:line="360" w:lineRule="auto"/>
        <w:ind w:firstLine="709"/>
        <w:jc w:val="both"/>
        <w:rPr>
          <w:rStyle w:val="FontStyle30"/>
          <w:b w:val="0"/>
          <w:bCs w:val="0"/>
          <w:i/>
          <w:iCs/>
          <w:noProof/>
          <w:color w:val="000000"/>
          <w:sz w:val="28"/>
          <w:szCs w:val="28"/>
        </w:rPr>
      </w:pPr>
      <w:r w:rsidRPr="006A2086">
        <w:rPr>
          <w:rStyle w:val="FontStyle30"/>
          <w:b w:val="0"/>
          <w:bCs w:val="0"/>
          <w:i/>
          <w:iCs/>
          <w:noProof/>
          <w:color w:val="000000"/>
          <w:sz w:val="28"/>
          <w:szCs w:val="28"/>
        </w:rPr>
        <w:t>Статья 5.2.3. Действия инспекторов в случае отказа в допуске к необходимым объектам, материалам и документам</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В случае отказа сотрудников проверяемых организаций в допуске инспектора, предъявившего удостоверение и распоряжение о проведении мероприятия, на проверяемый объект или в предоставлении необходимой информации, а также в случае задержки с предоставлением необходимой информации инспектор обязан незамедлительно оформить акт об отказе в допуске на объект и (или) в предоставлении информации с указанием даты, времени, места, данных сотрудника, допустившего противоправные действия, и иной необходимой информации. При необходимости требования инспектора предварительно оформляются письменно и передаются руководителю или иному должностному лицу проверяемой организации. Примерная форма акта приведена в приложении к настоящему Регламенту.</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Акт в течение суток с момента его составления должен быть направлен в Счетную палату на имя соответствующего аудитора Счетной палаты.</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Одновременно инспектор обязан в кратчайший срок доложить о происшедшем руководителю соответствующей инспекции и аудитору Счетной палаты.</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Аудитор Счетной палаты должен принять необходимые меры в соответствии с действующим законодательством в отношении лиц, допускающих или допустивших противоправные действия. О принимаемых по указанным фактам мерах аудитор Счетной палаты незамедлительно информирует руководство Счетной палаты.</w:t>
      </w:r>
    </w:p>
    <w:p w:rsidR="00E016F4" w:rsidRPr="006A2086" w:rsidRDefault="00E016F4" w:rsidP="00984C04">
      <w:pPr>
        <w:pStyle w:val="Style20"/>
        <w:widowControl/>
        <w:spacing w:line="360" w:lineRule="auto"/>
        <w:ind w:firstLine="709"/>
        <w:jc w:val="both"/>
        <w:rPr>
          <w:rStyle w:val="FontStyle30"/>
          <w:b w:val="0"/>
          <w:bCs w:val="0"/>
          <w:i/>
          <w:iCs/>
          <w:noProof/>
          <w:color w:val="000000"/>
          <w:sz w:val="28"/>
          <w:szCs w:val="28"/>
        </w:rPr>
      </w:pPr>
      <w:r w:rsidRPr="006A2086">
        <w:rPr>
          <w:rStyle w:val="FontStyle30"/>
          <w:b w:val="0"/>
          <w:bCs w:val="0"/>
          <w:i/>
          <w:iCs/>
          <w:noProof/>
          <w:color w:val="000000"/>
          <w:sz w:val="28"/>
          <w:szCs w:val="28"/>
        </w:rPr>
        <w:t>Статья 5.3.2. Порядок подготовки, принятия и направления представлений, предписаний и информационных писем</w:t>
      </w:r>
      <w:r w:rsidR="00984C04" w:rsidRPr="006A2086">
        <w:rPr>
          <w:rStyle w:val="FontStyle30"/>
          <w:b w:val="0"/>
          <w:bCs w:val="0"/>
          <w:i/>
          <w:iCs/>
          <w:noProof/>
          <w:color w:val="000000"/>
          <w:sz w:val="28"/>
          <w:szCs w:val="28"/>
        </w:rPr>
        <w:t xml:space="preserve"> </w:t>
      </w:r>
      <w:r w:rsidRPr="006A2086">
        <w:rPr>
          <w:rStyle w:val="FontStyle30"/>
          <w:b w:val="0"/>
          <w:bCs w:val="0"/>
          <w:i/>
          <w:iCs/>
          <w:noProof/>
          <w:color w:val="000000"/>
          <w:sz w:val="28"/>
          <w:szCs w:val="28"/>
        </w:rPr>
        <w:t>Счетной палаты</w:t>
      </w:r>
    </w:p>
    <w:p w:rsidR="00E016F4" w:rsidRPr="006A2086" w:rsidRDefault="00E016F4" w:rsidP="002E6D51">
      <w:pPr>
        <w:pStyle w:val="Style12"/>
        <w:widowControl/>
        <w:spacing w:line="360" w:lineRule="auto"/>
        <w:ind w:firstLine="709"/>
        <w:jc w:val="both"/>
        <w:rPr>
          <w:rStyle w:val="FontStyle30"/>
          <w:b w:val="0"/>
          <w:bCs w:val="0"/>
          <w:noProof/>
          <w:color w:val="000000"/>
          <w:sz w:val="28"/>
          <w:szCs w:val="28"/>
        </w:rPr>
      </w:pPr>
      <w:r w:rsidRPr="006A2086">
        <w:rPr>
          <w:rStyle w:val="FontStyle30"/>
          <w:b w:val="0"/>
          <w:bCs w:val="0"/>
          <w:noProof/>
          <w:color w:val="000000"/>
          <w:sz w:val="28"/>
          <w:szCs w:val="28"/>
        </w:rPr>
        <w:t>1. Подготовка, принятие и направление представлений Счетной палаты:</w:t>
      </w:r>
    </w:p>
    <w:p w:rsidR="00E016F4" w:rsidRPr="006A2086" w:rsidRDefault="00E016F4" w:rsidP="002E6D51">
      <w:pPr>
        <w:pStyle w:val="Style19"/>
        <w:widowControl/>
        <w:numPr>
          <w:ilvl w:val="0"/>
          <w:numId w:val="9"/>
        </w:numPr>
        <w:tabs>
          <w:tab w:val="left" w:pos="1387"/>
        </w:tabs>
        <w:spacing w:line="360" w:lineRule="auto"/>
        <w:ind w:firstLine="709"/>
        <w:rPr>
          <w:rStyle w:val="FontStyle30"/>
          <w:noProof/>
          <w:color w:val="000000"/>
          <w:sz w:val="28"/>
          <w:szCs w:val="28"/>
        </w:rPr>
      </w:pPr>
      <w:r w:rsidRPr="006A2086">
        <w:rPr>
          <w:rStyle w:val="FontStyle32"/>
          <w:noProof/>
          <w:color w:val="000000"/>
          <w:sz w:val="28"/>
          <w:szCs w:val="28"/>
        </w:rPr>
        <w:t>Проекты представлений Счетной палаты по результатам проведенных мероприятий (комплексных ревизий, тематических проверок, мероприятий по оперативному контролю) подготавливают аудиторы Счетной палаты, ответственные за проведение мероприятия, или Председатель Счетной палаты либо заместитель Председателя Счетной палаты, если они осуществляли непосредственное руководство проведением данного мероприятия. Проекты представлений указанные должностные лица Счетной палаты вносят на рассмотрение Коллегии вместе с отчетом о результатах мероприятия.</w:t>
      </w:r>
    </w:p>
    <w:p w:rsidR="00E016F4" w:rsidRPr="006A2086" w:rsidRDefault="00E016F4" w:rsidP="002E6D51">
      <w:pPr>
        <w:pStyle w:val="Style19"/>
        <w:widowControl/>
        <w:numPr>
          <w:ilvl w:val="0"/>
          <w:numId w:val="9"/>
        </w:numPr>
        <w:tabs>
          <w:tab w:val="left" w:pos="1387"/>
        </w:tabs>
        <w:spacing w:line="360" w:lineRule="auto"/>
        <w:ind w:firstLine="709"/>
        <w:rPr>
          <w:rStyle w:val="FontStyle30"/>
          <w:noProof/>
          <w:color w:val="000000"/>
          <w:sz w:val="28"/>
          <w:szCs w:val="28"/>
        </w:rPr>
      </w:pPr>
      <w:r w:rsidRPr="006A2086">
        <w:rPr>
          <w:rStyle w:val="FontStyle32"/>
          <w:noProof/>
          <w:color w:val="000000"/>
          <w:sz w:val="28"/>
          <w:szCs w:val="28"/>
        </w:rPr>
        <w:t>Представления Счетной палаты направляются руководителям организаций, являющихся объектами контроля Счетной палаты, а также руководителям органов государственной власти Российской Федерации или органов государственной власти субъектов Российской Федерации, в компетенции которых находится решение вопросов, затрагиваемых в представлениях.</w:t>
      </w:r>
    </w:p>
    <w:p w:rsidR="00E016F4" w:rsidRPr="006A2086" w:rsidRDefault="00E016F4" w:rsidP="002E6D51">
      <w:pPr>
        <w:pStyle w:val="Style19"/>
        <w:widowControl/>
        <w:numPr>
          <w:ilvl w:val="0"/>
          <w:numId w:val="10"/>
        </w:numPr>
        <w:tabs>
          <w:tab w:val="left" w:pos="1277"/>
        </w:tabs>
        <w:spacing w:line="360" w:lineRule="auto"/>
        <w:ind w:firstLine="709"/>
        <w:rPr>
          <w:rStyle w:val="FontStyle30"/>
          <w:noProof/>
          <w:color w:val="000000"/>
          <w:sz w:val="28"/>
          <w:szCs w:val="28"/>
        </w:rPr>
      </w:pPr>
      <w:r w:rsidRPr="006A2086">
        <w:rPr>
          <w:rStyle w:val="FontStyle32"/>
          <w:noProof/>
          <w:color w:val="000000"/>
          <w:sz w:val="28"/>
          <w:szCs w:val="28"/>
        </w:rPr>
        <w:t>В представлении Счетной палаты отражаются:</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нарушения, выявленные в результате проведения мероприятия и касающиеся компетенции лица, организации или органа власти, которому направляется представление;</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предложения об устранении выявленных нарушений, взыскании средств федерального бюджета, использованных не по целевому назначению, штрафных санкциях и привлечении к ответственности лиц, виновных в нарушении;</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сроки принятия мер по устранению нарушений и представления ответа по результатам рассмотрения представления.</w:t>
      </w:r>
    </w:p>
    <w:p w:rsidR="00E016F4" w:rsidRPr="006A2086" w:rsidRDefault="00E016F4" w:rsidP="002E6D51">
      <w:pPr>
        <w:pStyle w:val="Style19"/>
        <w:widowControl/>
        <w:numPr>
          <w:ilvl w:val="0"/>
          <w:numId w:val="11"/>
        </w:numPr>
        <w:tabs>
          <w:tab w:val="left" w:pos="1272"/>
        </w:tabs>
        <w:spacing w:line="360" w:lineRule="auto"/>
        <w:ind w:firstLine="709"/>
        <w:rPr>
          <w:rStyle w:val="FontStyle30"/>
          <w:noProof/>
          <w:color w:val="000000"/>
          <w:sz w:val="28"/>
          <w:szCs w:val="28"/>
        </w:rPr>
      </w:pPr>
      <w:r w:rsidRPr="006A2086">
        <w:rPr>
          <w:rStyle w:val="FontStyle32"/>
          <w:noProof/>
          <w:color w:val="000000"/>
          <w:sz w:val="28"/>
          <w:szCs w:val="28"/>
        </w:rPr>
        <w:t>Представления Счетной палаты принимаются Коллегией и подписываются в каждом конкретном случае должностными лицами Счетной палаты, указанными в пункте 1.1 настоящей статьи.</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Представления Счетной палаты, направляемые Президенту Российской Федерации, Председателю Правительства Российской Федерации и его заместителям, Председателю Совета Федерации Федерального Собрания Российской Федерации и его заместителям, Председателю Государственной Думы Федерального Собрания Российской Федерации и его заместителям, Председателю</w:t>
      </w:r>
      <w:r w:rsidR="002E6D51" w:rsidRPr="006A2086">
        <w:rPr>
          <w:rStyle w:val="FontStyle32"/>
          <w:noProof/>
          <w:color w:val="000000"/>
          <w:sz w:val="28"/>
          <w:szCs w:val="28"/>
        </w:rPr>
        <w:t xml:space="preserve"> </w:t>
      </w:r>
      <w:r w:rsidRPr="006A2086">
        <w:rPr>
          <w:rStyle w:val="FontStyle32"/>
          <w:noProof/>
          <w:color w:val="000000"/>
          <w:sz w:val="28"/>
          <w:szCs w:val="28"/>
        </w:rPr>
        <w:t>Верховного</w:t>
      </w:r>
      <w:r w:rsidR="002E6D51" w:rsidRPr="006A2086">
        <w:rPr>
          <w:rStyle w:val="FontStyle32"/>
          <w:noProof/>
          <w:color w:val="000000"/>
          <w:sz w:val="28"/>
          <w:szCs w:val="28"/>
        </w:rPr>
        <w:t xml:space="preserve"> </w:t>
      </w:r>
      <w:r w:rsidRPr="006A2086">
        <w:rPr>
          <w:rStyle w:val="FontStyle32"/>
          <w:noProof/>
          <w:color w:val="000000"/>
          <w:sz w:val="28"/>
          <w:szCs w:val="28"/>
        </w:rPr>
        <w:t>Суда</w:t>
      </w:r>
      <w:r w:rsidR="002E6D51" w:rsidRPr="006A2086">
        <w:rPr>
          <w:rStyle w:val="FontStyle32"/>
          <w:noProof/>
          <w:color w:val="000000"/>
          <w:sz w:val="28"/>
          <w:szCs w:val="28"/>
        </w:rPr>
        <w:t xml:space="preserve"> </w:t>
      </w:r>
      <w:r w:rsidRPr="006A2086">
        <w:rPr>
          <w:rStyle w:val="FontStyle32"/>
          <w:noProof/>
          <w:color w:val="000000"/>
          <w:sz w:val="28"/>
          <w:szCs w:val="28"/>
        </w:rPr>
        <w:t>Российской</w:t>
      </w:r>
      <w:r w:rsidR="002E6D51" w:rsidRPr="006A2086">
        <w:rPr>
          <w:rStyle w:val="FontStyle32"/>
          <w:noProof/>
          <w:color w:val="000000"/>
          <w:sz w:val="28"/>
          <w:szCs w:val="28"/>
        </w:rPr>
        <w:t xml:space="preserve"> </w:t>
      </w:r>
      <w:r w:rsidRPr="006A2086">
        <w:rPr>
          <w:rStyle w:val="FontStyle32"/>
          <w:noProof/>
          <w:color w:val="000000"/>
          <w:sz w:val="28"/>
          <w:szCs w:val="28"/>
        </w:rPr>
        <w:t>Федерации, Председателю</w:t>
      </w:r>
    </w:p>
    <w:p w:rsidR="00E016F4" w:rsidRPr="006A2086" w:rsidRDefault="00E016F4" w:rsidP="002E6D51">
      <w:pPr>
        <w:pStyle w:val="Style21"/>
        <w:widowControl/>
        <w:spacing w:line="360" w:lineRule="auto"/>
        <w:ind w:firstLine="709"/>
        <w:rPr>
          <w:rStyle w:val="FontStyle32"/>
          <w:noProof/>
          <w:color w:val="000000"/>
          <w:sz w:val="28"/>
          <w:szCs w:val="28"/>
        </w:rPr>
      </w:pPr>
      <w:r w:rsidRPr="006A2086">
        <w:rPr>
          <w:rStyle w:val="FontStyle32"/>
          <w:noProof/>
          <w:color w:val="000000"/>
          <w:sz w:val="28"/>
          <w:szCs w:val="28"/>
        </w:rPr>
        <w:t>Конституционного Суда Российской Федерации, Председателю Высшего Арбитражного Суда Российской Федерации, Руководителю Администрации Президента Российской Федерации, Председателю Центрального банка Российской Федерации и Генеральному прокурору Российской Федерации, управляющему делами Президента Российской Федерации, после принятия их Коллегией подписываются Председателем Счетной палаты.</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Представления Счетной палаты, направляемые руководителям органов государственной власти Российской Федерации, органов государственной власти субъектов Российской Федерации, руководителям иных органов и организаций, после принятия их Коллегией подписываются членами Коллегии, ответственными за проведение соответствующего мероприятия.</w:t>
      </w:r>
    </w:p>
    <w:p w:rsidR="00E016F4" w:rsidRPr="006A2086" w:rsidRDefault="00E016F4" w:rsidP="002E6D51">
      <w:pPr>
        <w:pStyle w:val="Style19"/>
        <w:widowControl/>
        <w:numPr>
          <w:ilvl w:val="0"/>
          <w:numId w:val="12"/>
        </w:numPr>
        <w:tabs>
          <w:tab w:val="left" w:pos="1310"/>
        </w:tabs>
        <w:spacing w:line="360" w:lineRule="auto"/>
        <w:ind w:firstLine="709"/>
        <w:rPr>
          <w:rStyle w:val="FontStyle30"/>
          <w:noProof/>
          <w:color w:val="000000"/>
          <w:sz w:val="28"/>
          <w:szCs w:val="28"/>
        </w:rPr>
      </w:pPr>
      <w:r w:rsidRPr="006A2086">
        <w:rPr>
          <w:rStyle w:val="FontStyle32"/>
          <w:noProof/>
          <w:color w:val="000000"/>
          <w:sz w:val="28"/>
          <w:szCs w:val="28"/>
        </w:rPr>
        <w:t>Представления Счетной палаты по результатам мероприятий должны быть направлены в течение не более 14 календарных дней со дня рассмотрения вопроса на заседании Коллегии, если иное не будет установлено Коллегией.</w:t>
      </w:r>
    </w:p>
    <w:p w:rsidR="00E016F4" w:rsidRPr="006A2086" w:rsidRDefault="00E016F4" w:rsidP="002E6D51">
      <w:pPr>
        <w:pStyle w:val="Style19"/>
        <w:widowControl/>
        <w:numPr>
          <w:ilvl w:val="0"/>
          <w:numId w:val="12"/>
        </w:numPr>
        <w:tabs>
          <w:tab w:val="left" w:pos="1310"/>
        </w:tabs>
        <w:spacing w:line="360" w:lineRule="auto"/>
        <w:ind w:firstLine="709"/>
        <w:rPr>
          <w:rStyle w:val="FontStyle30"/>
          <w:noProof/>
          <w:color w:val="000000"/>
          <w:sz w:val="28"/>
          <w:szCs w:val="28"/>
        </w:rPr>
      </w:pPr>
      <w:r w:rsidRPr="006A2086">
        <w:rPr>
          <w:rStyle w:val="FontStyle32"/>
          <w:noProof/>
          <w:color w:val="000000"/>
          <w:sz w:val="28"/>
          <w:szCs w:val="28"/>
        </w:rPr>
        <w:t>Представления Счетной палаты выпускаются на бланках представлений Счетной палаты Российской Федерации за подписью Председателя Счетной палаты, заместителя Председателя Счетной палаты, аудиторов Счетной палаты согласно приложению № 3 к настоящему Регламенту.</w:t>
      </w:r>
    </w:p>
    <w:p w:rsidR="00E016F4" w:rsidRPr="006A2086" w:rsidRDefault="00E016F4" w:rsidP="002E6D51">
      <w:pPr>
        <w:pStyle w:val="Style12"/>
        <w:widowControl/>
        <w:spacing w:line="360" w:lineRule="auto"/>
        <w:ind w:firstLine="709"/>
        <w:jc w:val="both"/>
        <w:rPr>
          <w:rStyle w:val="FontStyle30"/>
          <w:b w:val="0"/>
          <w:bCs w:val="0"/>
          <w:noProof/>
          <w:color w:val="000000"/>
          <w:sz w:val="28"/>
          <w:szCs w:val="28"/>
        </w:rPr>
      </w:pPr>
      <w:r w:rsidRPr="006A2086">
        <w:rPr>
          <w:rStyle w:val="FontStyle30"/>
          <w:b w:val="0"/>
          <w:bCs w:val="0"/>
          <w:noProof/>
          <w:color w:val="000000"/>
          <w:sz w:val="28"/>
          <w:szCs w:val="28"/>
        </w:rPr>
        <w:t>2. Подготовка, принятие и направление предписаний Счетной палаты:</w:t>
      </w:r>
    </w:p>
    <w:p w:rsidR="00E016F4" w:rsidRPr="006A2086" w:rsidRDefault="00E016F4" w:rsidP="002E6D51">
      <w:pPr>
        <w:pStyle w:val="Style19"/>
        <w:widowControl/>
        <w:tabs>
          <w:tab w:val="left" w:pos="1450"/>
        </w:tabs>
        <w:spacing w:line="360" w:lineRule="auto"/>
        <w:ind w:firstLine="709"/>
        <w:rPr>
          <w:rStyle w:val="FontStyle32"/>
          <w:noProof/>
          <w:color w:val="000000"/>
          <w:sz w:val="28"/>
          <w:szCs w:val="28"/>
        </w:rPr>
      </w:pPr>
      <w:r w:rsidRPr="006A2086">
        <w:rPr>
          <w:rStyle w:val="FontStyle30"/>
          <w:noProof/>
          <w:color w:val="000000"/>
          <w:sz w:val="28"/>
          <w:szCs w:val="28"/>
        </w:rPr>
        <w:t>2.1.</w:t>
      </w:r>
      <w:r w:rsidRPr="006A2086">
        <w:rPr>
          <w:rStyle w:val="FontStyle30"/>
          <w:noProof/>
          <w:color w:val="000000"/>
          <w:sz w:val="28"/>
          <w:szCs w:val="28"/>
        </w:rPr>
        <w:tab/>
      </w:r>
      <w:r w:rsidRPr="006A2086">
        <w:rPr>
          <w:rStyle w:val="FontStyle32"/>
          <w:noProof/>
          <w:color w:val="000000"/>
          <w:sz w:val="28"/>
          <w:szCs w:val="28"/>
        </w:rPr>
        <w:t>При выявлении на проверяемых объектах нарушений в</w:t>
      </w:r>
      <w:r w:rsidR="00984C04" w:rsidRPr="006A2086">
        <w:rPr>
          <w:rStyle w:val="FontStyle32"/>
          <w:noProof/>
          <w:color w:val="000000"/>
          <w:sz w:val="28"/>
          <w:szCs w:val="28"/>
        </w:rPr>
        <w:t xml:space="preserve"> </w:t>
      </w:r>
      <w:r w:rsidRPr="006A2086">
        <w:rPr>
          <w:rStyle w:val="FontStyle32"/>
          <w:noProof/>
          <w:color w:val="000000"/>
          <w:sz w:val="28"/>
          <w:szCs w:val="28"/>
        </w:rPr>
        <w:t>хозяйственной, финансовой, коммерческой и иной деятельности, наносящих</w:t>
      </w:r>
      <w:r w:rsidR="00984C04" w:rsidRPr="006A2086">
        <w:rPr>
          <w:rStyle w:val="FontStyle32"/>
          <w:noProof/>
          <w:color w:val="000000"/>
          <w:sz w:val="28"/>
          <w:szCs w:val="28"/>
        </w:rPr>
        <w:t xml:space="preserve"> </w:t>
      </w:r>
      <w:r w:rsidRPr="006A2086">
        <w:rPr>
          <w:rStyle w:val="FontStyle32"/>
          <w:noProof/>
          <w:color w:val="000000"/>
          <w:sz w:val="28"/>
          <w:szCs w:val="28"/>
        </w:rPr>
        <w:t>государству прямой непосредственный ущерб и требующих в связи с этим</w:t>
      </w:r>
      <w:r w:rsidR="00984C04" w:rsidRPr="006A2086">
        <w:rPr>
          <w:rStyle w:val="FontStyle32"/>
          <w:noProof/>
          <w:color w:val="000000"/>
          <w:sz w:val="28"/>
          <w:szCs w:val="28"/>
        </w:rPr>
        <w:t xml:space="preserve"> </w:t>
      </w:r>
      <w:r w:rsidRPr="006A2086">
        <w:rPr>
          <w:rStyle w:val="FontStyle32"/>
          <w:noProof/>
          <w:color w:val="000000"/>
          <w:sz w:val="28"/>
          <w:szCs w:val="28"/>
        </w:rPr>
        <w:t>безотлагательного пресечения, а также в случае умышленного или</w:t>
      </w:r>
      <w:r w:rsidR="00984C04" w:rsidRPr="006A2086">
        <w:rPr>
          <w:rStyle w:val="FontStyle32"/>
          <w:noProof/>
          <w:color w:val="000000"/>
          <w:sz w:val="28"/>
          <w:szCs w:val="28"/>
        </w:rPr>
        <w:t xml:space="preserve"> </w:t>
      </w:r>
      <w:r w:rsidRPr="006A2086">
        <w:rPr>
          <w:rStyle w:val="FontStyle32"/>
          <w:noProof/>
          <w:color w:val="000000"/>
          <w:sz w:val="28"/>
          <w:szCs w:val="28"/>
        </w:rPr>
        <w:t>систематического несоблюдения порядка и сроков рассмотрения</w:t>
      </w:r>
      <w:r w:rsidR="00984C04" w:rsidRPr="006A2086">
        <w:rPr>
          <w:rStyle w:val="FontStyle32"/>
          <w:noProof/>
          <w:color w:val="000000"/>
          <w:sz w:val="28"/>
          <w:szCs w:val="28"/>
        </w:rPr>
        <w:t xml:space="preserve"> </w:t>
      </w:r>
      <w:r w:rsidRPr="006A2086">
        <w:rPr>
          <w:rStyle w:val="FontStyle32"/>
          <w:noProof/>
          <w:color w:val="000000"/>
          <w:sz w:val="28"/>
          <w:szCs w:val="28"/>
        </w:rPr>
        <w:t>представлений Счетной палаты, создания препятствий для проведения</w:t>
      </w:r>
      <w:r w:rsidR="00984C04" w:rsidRPr="006A2086">
        <w:rPr>
          <w:rStyle w:val="FontStyle32"/>
          <w:noProof/>
          <w:color w:val="000000"/>
          <w:sz w:val="28"/>
          <w:szCs w:val="28"/>
        </w:rPr>
        <w:t xml:space="preserve"> </w:t>
      </w:r>
      <w:r w:rsidRPr="006A2086">
        <w:rPr>
          <w:rStyle w:val="FontStyle32"/>
          <w:noProof/>
          <w:color w:val="000000"/>
          <w:sz w:val="28"/>
          <w:szCs w:val="28"/>
        </w:rPr>
        <w:t>контрольных мероприятий Счетная палата имеет право давать</w:t>
      </w:r>
      <w:r w:rsidR="00984C04" w:rsidRPr="006A2086">
        <w:rPr>
          <w:rStyle w:val="FontStyle32"/>
          <w:noProof/>
          <w:color w:val="000000"/>
          <w:sz w:val="28"/>
          <w:szCs w:val="28"/>
        </w:rPr>
        <w:t xml:space="preserve"> </w:t>
      </w:r>
      <w:r w:rsidRPr="006A2086">
        <w:rPr>
          <w:rStyle w:val="FontStyle32"/>
          <w:noProof/>
          <w:color w:val="000000"/>
          <w:sz w:val="28"/>
          <w:szCs w:val="28"/>
        </w:rPr>
        <w:t>администрации проверяемых предприятий, учреждений и организаций</w:t>
      </w:r>
      <w:r w:rsidR="00984C04" w:rsidRPr="006A2086">
        <w:rPr>
          <w:rStyle w:val="FontStyle32"/>
          <w:noProof/>
          <w:color w:val="000000"/>
          <w:sz w:val="28"/>
          <w:szCs w:val="28"/>
        </w:rPr>
        <w:t xml:space="preserve"> </w:t>
      </w:r>
      <w:r w:rsidRPr="006A2086">
        <w:rPr>
          <w:rStyle w:val="FontStyle32"/>
          <w:noProof/>
          <w:color w:val="000000"/>
          <w:sz w:val="28"/>
          <w:szCs w:val="28"/>
        </w:rPr>
        <w:t>обязательные для исполнения предписания.</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Предписания Счетной палаты подписываются Председателем Счетной палаты или заместителем Председателя Счетной палаты.</w:t>
      </w:r>
    </w:p>
    <w:p w:rsidR="00E016F4" w:rsidRPr="006A2086" w:rsidRDefault="00E016F4" w:rsidP="002E6D51">
      <w:pPr>
        <w:pStyle w:val="Style19"/>
        <w:widowControl/>
        <w:numPr>
          <w:ilvl w:val="0"/>
          <w:numId w:val="13"/>
        </w:numPr>
        <w:tabs>
          <w:tab w:val="left" w:pos="1200"/>
        </w:tabs>
        <w:spacing w:line="360" w:lineRule="auto"/>
        <w:ind w:firstLine="709"/>
        <w:rPr>
          <w:rStyle w:val="FontStyle30"/>
          <w:noProof/>
          <w:color w:val="000000"/>
          <w:sz w:val="28"/>
          <w:szCs w:val="28"/>
        </w:rPr>
      </w:pPr>
      <w:r w:rsidRPr="006A2086">
        <w:rPr>
          <w:rStyle w:val="FontStyle32"/>
          <w:noProof/>
          <w:color w:val="000000"/>
          <w:sz w:val="28"/>
          <w:szCs w:val="28"/>
        </w:rPr>
        <w:t>Предписания Счетной палаты руководителям федеральных органов исполнительной власти, членам Правительства Российской Федерации, а также руководителям органов исполнительной власти субъектов Российской Федерации принимаются Коллегией и подписываются Председателем Счетной палаты или заместителем Председателя Счетной палаты.</w:t>
      </w:r>
    </w:p>
    <w:p w:rsidR="00E016F4" w:rsidRPr="006A2086" w:rsidRDefault="00E016F4" w:rsidP="002E6D51">
      <w:pPr>
        <w:pStyle w:val="Style19"/>
        <w:widowControl/>
        <w:numPr>
          <w:ilvl w:val="0"/>
          <w:numId w:val="13"/>
        </w:numPr>
        <w:tabs>
          <w:tab w:val="left" w:pos="1200"/>
        </w:tabs>
        <w:spacing w:line="360" w:lineRule="auto"/>
        <w:ind w:firstLine="709"/>
        <w:rPr>
          <w:rStyle w:val="FontStyle30"/>
          <w:noProof/>
          <w:color w:val="000000"/>
          <w:sz w:val="28"/>
          <w:szCs w:val="28"/>
        </w:rPr>
      </w:pPr>
      <w:r w:rsidRPr="006A2086">
        <w:rPr>
          <w:rStyle w:val="FontStyle32"/>
          <w:noProof/>
          <w:color w:val="000000"/>
          <w:sz w:val="28"/>
          <w:szCs w:val="28"/>
        </w:rPr>
        <w:t>В предписании Счетной палаты отражаются:</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нарушения, выявленные в результате проведения мероприятия и касающиеся компетенции должностного лица, организации или органа власти, которому направляется предписание;</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требования по устранению выявленных нарушений, взысканию средств федерального бюджета, использованных не по целевому назначению, штрафным санкциям и привлечению к ответственности должностных лиц, виновных в нарушении;</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сроки исполнения предписания.</w:t>
      </w:r>
    </w:p>
    <w:p w:rsidR="00E016F4" w:rsidRPr="006A2086" w:rsidRDefault="00E016F4" w:rsidP="002E6D51">
      <w:pPr>
        <w:pStyle w:val="Style19"/>
        <w:widowControl/>
        <w:numPr>
          <w:ilvl w:val="0"/>
          <w:numId w:val="14"/>
        </w:numPr>
        <w:tabs>
          <w:tab w:val="left" w:pos="1205"/>
        </w:tabs>
        <w:spacing w:line="360" w:lineRule="auto"/>
        <w:ind w:firstLine="709"/>
        <w:rPr>
          <w:rStyle w:val="FontStyle30"/>
          <w:noProof/>
          <w:color w:val="000000"/>
          <w:sz w:val="28"/>
          <w:szCs w:val="28"/>
        </w:rPr>
      </w:pPr>
      <w:r w:rsidRPr="006A2086">
        <w:rPr>
          <w:rStyle w:val="FontStyle32"/>
          <w:noProof/>
          <w:color w:val="000000"/>
          <w:sz w:val="28"/>
          <w:szCs w:val="28"/>
        </w:rPr>
        <w:t>Предписания Счетной палаты по результатам мероприятий должны быть направлены в течение не более 14 календарных дней со дня рассмотрения вопроса на заседании Коллегии, если иное не будет установлено Коллегией.</w:t>
      </w:r>
    </w:p>
    <w:p w:rsidR="00E016F4" w:rsidRPr="006A2086" w:rsidRDefault="00E016F4" w:rsidP="002E6D51">
      <w:pPr>
        <w:pStyle w:val="Style19"/>
        <w:widowControl/>
        <w:numPr>
          <w:ilvl w:val="0"/>
          <w:numId w:val="14"/>
        </w:numPr>
        <w:tabs>
          <w:tab w:val="left" w:pos="1205"/>
        </w:tabs>
        <w:spacing w:line="360" w:lineRule="auto"/>
        <w:ind w:firstLine="709"/>
        <w:rPr>
          <w:rStyle w:val="FontStyle30"/>
          <w:noProof/>
          <w:color w:val="000000"/>
          <w:sz w:val="28"/>
          <w:szCs w:val="28"/>
        </w:rPr>
      </w:pPr>
      <w:r w:rsidRPr="006A2086">
        <w:rPr>
          <w:rStyle w:val="FontStyle32"/>
          <w:noProof/>
          <w:color w:val="000000"/>
          <w:sz w:val="28"/>
          <w:szCs w:val="28"/>
        </w:rPr>
        <w:t>Предписания Счетной палаты выпускаются на бланках предписаний Счетной палаты Российской Федерации за подписью Председателя Счетной палаты или заместителя Председателя Счетной палаты согласно приложению № 3 к настоящему Регламенту.</w:t>
      </w:r>
    </w:p>
    <w:p w:rsidR="00E016F4" w:rsidRPr="006A2086" w:rsidRDefault="00E016F4" w:rsidP="002E6D51">
      <w:pPr>
        <w:pStyle w:val="Style12"/>
        <w:widowControl/>
        <w:spacing w:line="360" w:lineRule="auto"/>
        <w:ind w:firstLine="709"/>
        <w:jc w:val="both"/>
        <w:rPr>
          <w:rStyle w:val="FontStyle30"/>
          <w:b w:val="0"/>
          <w:bCs w:val="0"/>
          <w:noProof/>
          <w:color w:val="000000"/>
          <w:sz w:val="28"/>
          <w:szCs w:val="28"/>
        </w:rPr>
      </w:pPr>
      <w:r w:rsidRPr="006A2086">
        <w:rPr>
          <w:rStyle w:val="FontStyle30"/>
          <w:b w:val="0"/>
          <w:bCs w:val="0"/>
          <w:noProof/>
          <w:color w:val="000000"/>
          <w:sz w:val="28"/>
          <w:szCs w:val="28"/>
        </w:rPr>
        <w:t>3. Подготовка, принятие и направление информационных писем Счетной палаты:</w:t>
      </w:r>
    </w:p>
    <w:p w:rsidR="00E016F4" w:rsidRPr="006A2086" w:rsidRDefault="00E016F4" w:rsidP="002E6D51">
      <w:pPr>
        <w:pStyle w:val="Style19"/>
        <w:widowControl/>
        <w:numPr>
          <w:ilvl w:val="0"/>
          <w:numId w:val="15"/>
        </w:numPr>
        <w:tabs>
          <w:tab w:val="left" w:pos="1253"/>
        </w:tabs>
        <w:spacing w:line="360" w:lineRule="auto"/>
        <w:ind w:firstLine="709"/>
        <w:rPr>
          <w:rStyle w:val="FontStyle30"/>
          <w:noProof/>
          <w:color w:val="000000"/>
          <w:sz w:val="28"/>
          <w:szCs w:val="28"/>
        </w:rPr>
      </w:pPr>
      <w:r w:rsidRPr="006A2086">
        <w:rPr>
          <w:rStyle w:val="FontStyle32"/>
          <w:noProof/>
          <w:color w:val="000000"/>
          <w:sz w:val="28"/>
          <w:szCs w:val="28"/>
        </w:rPr>
        <w:t>Проекты информационных писем Счетной палаты подготавливают аудиторы Счетной палаты, ответственные за проведение мероприятия, или Председатель Счетной палаты либо заместитель Председателя Счетной палаты, если они осуществляли непосредственное руководство проведением данного мероприятия. Проекты информационных писем Счетной палаты указанные должностные лица Счетной палаты вносят на рассмотрение Коллегии вместе с отчетом о результатах мероприятия.</w:t>
      </w:r>
    </w:p>
    <w:p w:rsidR="00E016F4" w:rsidRPr="006A2086" w:rsidRDefault="00E016F4" w:rsidP="002E6D51">
      <w:pPr>
        <w:pStyle w:val="Style19"/>
        <w:widowControl/>
        <w:numPr>
          <w:ilvl w:val="0"/>
          <w:numId w:val="15"/>
        </w:numPr>
        <w:tabs>
          <w:tab w:val="left" w:pos="1253"/>
        </w:tabs>
        <w:spacing w:line="360" w:lineRule="auto"/>
        <w:ind w:firstLine="709"/>
        <w:rPr>
          <w:rStyle w:val="FontStyle30"/>
          <w:noProof/>
          <w:color w:val="000000"/>
          <w:sz w:val="28"/>
          <w:szCs w:val="28"/>
        </w:rPr>
      </w:pPr>
      <w:r w:rsidRPr="006A2086">
        <w:rPr>
          <w:rStyle w:val="FontStyle32"/>
          <w:noProof/>
          <w:color w:val="000000"/>
          <w:sz w:val="28"/>
          <w:szCs w:val="28"/>
        </w:rPr>
        <w:t>Информационные письма Счетной палаты принимаются Коллегией и подписываются должностными лицами, указанными в подпункте 3.1 настоящей статьи.</w:t>
      </w:r>
    </w:p>
    <w:p w:rsidR="00E016F4" w:rsidRPr="006A2086" w:rsidRDefault="00E016F4" w:rsidP="002E6D51">
      <w:pPr>
        <w:pStyle w:val="Style19"/>
        <w:widowControl/>
        <w:numPr>
          <w:ilvl w:val="0"/>
          <w:numId w:val="15"/>
        </w:numPr>
        <w:tabs>
          <w:tab w:val="left" w:pos="1253"/>
        </w:tabs>
        <w:spacing w:line="360" w:lineRule="auto"/>
        <w:ind w:firstLine="709"/>
        <w:rPr>
          <w:rStyle w:val="FontStyle30"/>
          <w:noProof/>
          <w:color w:val="000000"/>
          <w:sz w:val="28"/>
          <w:szCs w:val="28"/>
        </w:rPr>
      </w:pPr>
      <w:r w:rsidRPr="006A2086">
        <w:rPr>
          <w:rStyle w:val="FontStyle32"/>
          <w:noProof/>
          <w:color w:val="000000"/>
          <w:sz w:val="28"/>
          <w:szCs w:val="28"/>
        </w:rPr>
        <w:t>Информационные письма Счетной палаты должны быть направлены в течение не более 14 календарных дней со дня рассмотрения вопроса на заседании Коллегии, если иное не будет установлено Коллегией.</w:t>
      </w:r>
    </w:p>
    <w:p w:rsidR="00E016F4" w:rsidRPr="006A2086" w:rsidRDefault="00E016F4" w:rsidP="002E6D51">
      <w:pPr>
        <w:pStyle w:val="Style11"/>
        <w:widowControl/>
        <w:spacing w:line="360" w:lineRule="auto"/>
        <w:ind w:firstLine="709"/>
        <w:jc w:val="both"/>
        <w:rPr>
          <w:rStyle w:val="FontStyle30"/>
          <w:b w:val="0"/>
          <w:bCs w:val="0"/>
          <w:i/>
          <w:iCs/>
          <w:noProof/>
          <w:color w:val="000000"/>
          <w:sz w:val="28"/>
          <w:szCs w:val="28"/>
        </w:rPr>
      </w:pPr>
      <w:r w:rsidRPr="006A2086">
        <w:rPr>
          <w:rStyle w:val="FontStyle30"/>
          <w:b w:val="0"/>
          <w:bCs w:val="0"/>
          <w:i/>
          <w:iCs/>
          <w:noProof/>
          <w:color w:val="000000"/>
          <w:sz w:val="28"/>
          <w:szCs w:val="28"/>
        </w:rPr>
        <w:t>Статья 5.3.3. Организация контроля за исполнением представлений и предписаний Счетной палаты</w:t>
      </w:r>
    </w:p>
    <w:p w:rsidR="00E016F4" w:rsidRPr="006A2086" w:rsidRDefault="00E016F4" w:rsidP="002E6D51">
      <w:pPr>
        <w:pStyle w:val="Style19"/>
        <w:widowControl/>
        <w:numPr>
          <w:ilvl w:val="0"/>
          <w:numId w:val="16"/>
        </w:numPr>
        <w:tabs>
          <w:tab w:val="left" w:pos="998"/>
        </w:tabs>
        <w:spacing w:line="360" w:lineRule="auto"/>
        <w:ind w:firstLine="709"/>
        <w:rPr>
          <w:rStyle w:val="FontStyle32"/>
          <w:noProof/>
          <w:color w:val="000000"/>
          <w:sz w:val="28"/>
          <w:szCs w:val="28"/>
        </w:rPr>
      </w:pPr>
      <w:r w:rsidRPr="006A2086">
        <w:rPr>
          <w:rStyle w:val="FontStyle32"/>
          <w:noProof/>
          <w:color w:val="000000"/>
          <w:sz w:val="28"/>
          <w:szCs w:val="28"/>
        </w:rPr>
        <w:t>Непосредственный контроль за исполнением предписаний Счетной палаты, а также за рассмотрением представлений Счетной палаты и реализацией содержащихся в них предложений осуществляют члены Коллегии, ответственные за проведение мероприятий, по результатам которых были направлены соответствующие представления и предписания.</w:t>
      </w:r>
    </w:p>
    <w:p w:rsidR="00E016F4" w:rsidRPr="006A2086" w:rsidRDefault="00E016F4" w:rsidP="002E6D51">
      <w:pPr>
        <w:pStyle w:val="Style19"/>
        <w:widowControl/>
        <w:numPr>
          <w:ilvl w:val="0"/>
          <w:numId w:val="16"/>
        </w:numPr>
        <w:tabs>
          <w:tab w:val="left" w:pos="998"/>
        </w:tabs>
        <w:spacing w:line="360" w:lineRule="auto"/>
        <w:ind w:firstLine="709"/>
        <w:rPr>
          <w:rStyle w:val="FontStyle32"/>
          <w:noProof/>
          <w:color w:val="000000"/>
          <w:sz w:val="28"/>
          <w:szCs w:val="28"/>
        </w:rPr>
      </w:pPr>
      <w:r w:rsidRPr="006A2086">
        <w:rPr>
          <w:rStyle w:val="FontStyle32"/>
          <w:noProof/>
          <w:color w:val="000000"/>
          <w:sz w:val="28"/>
          <w:szCs w:val="28"/>
        </w:rPr>
        <w:t>Коллегия ежеквартально на своих заседаниях рассматривает вопрос об исполнении представлений и предписаний Счетной палаты и принимает решение о мерах по отношению к должностным лицам, организациям, не исполняющим законные требования Счетной палаты.</w:t>
      </w:r>
    </w:p>
    <w:p w:rsidR="00E016F4" w:rsidRPr="006A2086" w:rsidRDefault="00E016F4" w:rsidP="002E6D51">
      <w:pPr>
        <w:pStyle w:val="Style20"/>
        <w:widowControl/>
        <w:spacing w:line="360" w:lineRule="auto"/>
        <w:ind w:firstLine="709"/>
        <w:jc w:val="both"/>
        <w:rPr>
          <w:rStyle w:val="FontStyle30"/>
          <w:b w:val="0"/>
          <w:bCs w:val="0"/>
          <w:i/>
          <w:iCs/>
          <w:noProof/>
          <w:color w:val="000000"/>
          <w:sz w:val="28"/>
          <w:szCs w:val="28"/>
        </w:rPr>
      </w:pPr>
      <w:r w:rsidRPr="006A2086">
        <w:rPr>
          <w:rStyle w:val="FontStyle30"/>
          <w:b w:val="0"/>
          <w:bCs w:val="0"/>
          <w:i/>
          <w:iCs/>
          <w:noProof/>
          <w:color w:val="000000"/>
          <w:sz w:val="28"/>
          <w:szCs w:val="28"/>
        </w:rPr>
        <w:t>Статья 5.4.1. Подготовка мероприятия и единой программы его проведения</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1. Если мероприятие подлежит проведению в соответствии с поручением Совета Федерации или Государственной Думы либо по обращению не менее одной пятой от общего числа членов Совета Федерации или депутатов Государственной Думы, то Председатель Счетной палаты или заместитель Председателя Счетной палаты в день поступления в Счетную палату соответствующего постановления (обращения) дает поручения аудиторам Счетной палаты, в чью компетенцию входят вопросы, изложенные в постановлении (обращении), в течение не более 5 рабочих дней представить свои предложения по единой программе проведения мероприятия.</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На основе обобщения предложений аудиторов Счетной палаты Председателем Счетной палаты или по его поручению заместителем Председателя Счетной палаты в течение 3 рабочих дней с привлечением сотрудников аппарата Счетной палаты готовится единая программа (далее -программа) проведения мероприятия, которая вносится на рассмотрение ближайшего заседания Коллегии.</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Общий срок со дня официального поступления в Счетную палату постановления Совета Федерации, постановления Государственной Думы или обращения не менее одной пятой от общего числа членов Совета Федерации или депутатов Государственной Думы до внесения на рассмотрение Коллегии программы соответствующего мероприятия не может превышать, как правило, 9 рабочих дней.</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В случае невозможности обеспечить в установленные сроки рассмотрение единой программы на заседании Коллегии Председатель Счетной палаты или по его поручению заместитель Председателя Счетной палаты вправе утвердить программу проведения мероприятия самостоятельно с последующим обязательным внесением этой программы на ближайшее заседание Коллегии.</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Коллегия включает мероприятие в план работы Счетной палаты. Коллегия утверждает программу, срок проведения мероприятия и ответственных членов Коллегии.</w:t>
      </w:r>
    </w:p>
    <w:p w:rsidR="00E016F4" w:rsidRPr="006A2086" w:rsidRDefault="00E016F4" w:rsidP="002E6D51">
      <w:pPr>
        <w:pStyle w:val="Style19"/>
        <w:widowControl/>
        <w:numPr>
          <w:ilvl w:val="0"/>
          <w:numId w:val="17"/>
        </w:numPr>
        <w:tabs>
          <w:tab w:val="left" w:pos="1056"/>
        </w:tabs>
        <w:spacing w:line="360" w:lineRule="auto"/>
        <w:ind w:firstLine="709"/>
        <w:rPr>
          <w:rStyle w:val="FontStyle32"/>
          <w:noProof/>
          <w:color w:val="000000"/>
          <w:sz w:val="28"/>
          <w:szCs w:val="28"/>
        </w:rPr>
      </w:pPr>
      <w:r w:rsidRPr="006A2086">
        <w:rPr>
          <w:rStyle w:val="FontStyle32"/>
          <w:noProof/>
          <w:color w:val="000000"/>
          <w:sz w:val="28"/>
          <w:szCs w:val="28"/>
        </w:rPr>
        <w:t>В программе проведения мероприятия в дополнение к вопросам, указанным в пункте 1 статьи 5.1.2 настоящего Регламента, в обязательном порядке указывается также:</w:t>
      </w:r>
    </w:p>
    <w:p w:rsidR="00E016F4" w:rsidRPr="006A2086" w:rsidRDefault="00E016F4" w:rsidP="002E6D51">
      <w:pPr>
        <w:pStyle w:val="Style21"/>
        <w:widowControl/>
        <w:spacing w:line="360" w:lineRule="auto"/>
        <w:ind w:firstLine="709"/>
        <w:rPr>
          <w:rStyle w:val="FontStyle32"/>
          <w:noProof/>
          <w:color w:val="000000"/>
          <w:sz w:val="28"/>
          <w:szCs w:val="28"/>
        </w:rPr>
      </w:pPr>
      <w:r w:rsidRPr="006A2086">
        <w:rPr>
          <w:rStyle w:val="FontStyle32"/>
          <w:noProof/>
          <w:color w:val="000000"/>
          <w:sz w:val="28"/>
          <w:szCs w:val="28"/>
        </w:rPr>
        <w:t>аудиторы Счетной палаты, ответственные за проведение мероприятия; сроки работы групп проверяющих на объектах;</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сроки представления аудиторами Счетной палаты актов и отчетов, а также проектов представлений или предписаний по результатам мероприятия;</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сроки обобщения Председателем Счетной палаты представленных аудиторами Счетной палаты отчетов и подготовки на их основе сводного отчета;</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срок внесения на рассмотрение Коллегии сводного отчета.</w:t>
      </w:r>
    </w:p>
    <w:p w:rsidR="00E016F4" w:rsidRPr="006A2086" w:rsidRDefault="00E016F4" w:rsidP="002E6D51">
      <w:pPr>
        <w:pStyle w:val="Style19"/>
        <w:widowControl/>
        <w:numPr>
          <w:ilvl w:val="0"/>
          <w:numId w:val="18"/>
        </w:numPr>
        <w:tabs>
          <w:tab w:val="left" w:pos="1056"/>
        </w:tabs>
        <w:spacing w:line="360" w:lineRule="auto"/>
        <w:ind w:firstLine="709"/>
        <w:rPr>
          <w:rStyle w:val="FontStyle32"/>
          <w:noProof/>
          <w:color w:val="000000"/>
          <w:sz w:val="28"/>
          <w:szCs w:val="28"/>
        </w:rPr>
      </w:pPr>
      <w:r w:rsidRPr="006A2086">
        <w:rPr>
          <w:rStyle w:val="FontStyle32"/>
          <w:noProof/>
          <w:color w:val="000000"/>
          <w:sz w:val="28"/>
          <w:szCs w:val="28"/>
        </w:rPr>
        <w:t>После утверждения программы мероприятия Председатель Счетной палаты издает соответствующее распоряжение, на основании которого готовятся и подписываются командировочные удостоверения, удостоверения на право проведения мероприятия и другие необходимые документы.</w:t>
      </w:r>
    </w:p>
    <w:p w:rsidR="00E016F4" w:rsidRPr="006A2086" w:rsidRDefault="00E016F4" w:rsidP="002E6D51">
      <w:pPr>
        <w:pStyle w:val="Style5"/>
        <w:widowControl/>
        <w:spacing w:line="360" w:lineRule="auto"/>
        <w:ind w:firstLine="709"/>
        <w:jc w:val="both"/>
        <w:rPr>
          <w:rStyle w:val="FontStyle30"/>
          <w:b w:val="0"/>
          <w:bCs w:val="0"/>
          <w:i/>
          <w:iCs/>
          <w:noProof/>
          <w:color w:val="000000"/>
          <w:sz w:val="28"/>
          <w:szCs w:val="28"/>
        </w:rPr>
      </w:pPr>
      <w:r w:rsidRPr="006A2086">
        <w:rPr>
          <w:rStyle w:val="FontStyle30"/>
          <w:b w:val="0"/>
          <w:bCs w:val="0"/>
          <w:i/>
          <w:iCs/>
          <w:noProof/>
          <w:color w:val="000000"/>
          <w:sz w:val="28"/>
          <w:szCs w:val="28"/>
        </w:rPr>
        <w:t>Статья 5.4.2. Проведение мероприятия</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1. Аудиторы Счетной палаты в рамках их компетенции самостоятельно решают все вопросы, связанные с организацией и проведением мероприятия в соответствии с утвержденной программой, и несут ответственность за его результаты.</w:t>
      </w:r>
    </w:p>
    <w:p w:rsidR="00E016F4" w:rsidRPr="006A2086" w:rsidRDefault="00E016F4" w:rsidP="002E6D51">
      <w:pPr>
        <w:pStyle w:val="Style19"/>
        <w:widowControl/>
        <w:numPr>
          <w:ilvl w:val="0"/>
          <w:numId w:val="19"/>
        </w:numPr>
        <w:tabs>
          <w:tab w:val="left" w:pos="1003"/>
        </w:tabs>
        <w:spacing w:line="360" w:lineRule="auto"/>
        <w:ind w:firstLine="709"/>
        <w:rPr>
          <w:rStyle w:val="FontStyle32"/>
          <w:noProof/>
          <w:color w:val="000000"/>
          <w:sz w:val="28"/>
          <w:szCs w:val="28"/>
        </w:rPr>
      </w:pPr>
      <w:r w:rsidRPr="006A2086">
        <w:rPr>
          <w:rStyle w:val="FontStyle32"/>
          <w:noProof/>
          <w:color w:val="000000"/>
          <w:sz w:val="28"/>
          <w:szCs w:val="28"/>
        </w:rPr>
        <w:t>Координация деятельности аудиторов Счетной палаты по проведению мероприятия осуществляется Председателем Счетной палаты или по его поручению заместителем Председателя Счетной палаты.</w:t>
      </w:r>
    </w:p>
    <w:p w:rsidR="00E016F4" w:rsidRPr="006A2086" w:rsidRDefault="00E016F4" w:rsidP="002E6D51">
      <w:pPr>
        <w:pStyle w:val="Style22"/>
        <w:widowControl/>
        <w:spacing w:line="360" w:lineRule="auto"/>
        <w:ind w:firstLine="709"/>
        <w:rPr>
          <w:rStyle w:val="FontStyle32"/>
          <w:noProof/>
          <w:color w:val="000000"/>
          <w:sz w:val="28"/>
          <w:szCs w:val="28"/>
        </w:rPr>
      </w:pPr>
      <w:r w:rsidRPr="006A2086">
        <w:rPr>
          <w:rStyle w:val="FontStyle32"/>
          <w:noProof/>
          <w:color w:val="000000"/>
          <w:sz w:val="28"/>
          <w:szCs w:val="28"/>
        </w:rPr>
        <w:t>Ответственность за организацию взаимодействия аудиторов Счетной палаты в ходе проведения мероприятия, а также своевременность обобщения результатов мероприятия и представление отчета на рассмотрение Коллегии возлагается на Председателя Счетной палаты.</w:t>
      </w:r>
    </w:p>
    <w:p w:rsidR="00E016F4" w:rsidRPr="006A2086" w:rsidRDefault="00E016F4" w:rsidP="002E6D51">
      <w:pPr>
        <w:pStyle w:val="Style19"/>
        <w:widowControl/>
        <w:numPr>
          <w:ilvl w:val="0"/>
          <w:numId w:val="20"/>
        </w:numPr>
        <w:tabs>
          <w:tab w:val="left" w:pos="1032"/>
        </w:tabs>
        <w:spacing w:line="360" w:lineRule="auto"/>
        <w:ind w:firstLine="709"/>
        <w:rPr>
          <w:rStyle w:val="FontStyle32"/>
          <w:noProof/>
          <w:color w:val="000000"/>
          <w:sz w:val="28"/>
          <w:szCs w:val="28"/>
        </w:rPr>
      </w:pPr>
      <w:r w:rsidRPr="006A2086">
        <w:rPr>
          <w:rStyle w:val="FontStyle32"/>
          <w:noProof/>
          <w:color w:val="000000"/>
          <w:sz w:val="28"/>
          <w:szCs w:val="28"/>
        </w:rPr>
        <w:t>В установленные программой сроки аудиторы Счетной палаты, ответственные за проведение мероприятия, организуют его проведение, готовят предложения о включении в отчет материалов по его результатам, проекты представлений и предписаний и представляют их Председателю Счетной палаты или по его поручению заместителю Председателя Счетной палаты.</w:t>
      </w:r>
    </w:p>
    <w:p w:rsidR="00E016F4" w:rsidRPr="006A2086" w:rsidRDefault="00E016F4" w:rsidP="002E6D51">
      <w:pPr>
        <w:pStyle w:val="Style19"/>
        <w:widowControl/>
        <w:numPr>
          <w:ilvl w:val="0"/>
          <w:numId w:val="20"/>
        </w:numPr>
        <w:tabs>
          <w:tab w:val="left" w:pos="1032"/>
        </w:tabs>
        <w:spacing w:line="360" w:lineRule="auto"/>
        <w:ind w:firstLine="709"/>
        <w:rPr>
          <w:rStyle w:val="FontStyle32"/>
          <w:noProof/>
          <w:color w:val="000000"/>
          <w:sz w:val="28"/>
          <w:szCs w:val="28"/>
        </w:rPr>
      </w:pPr>
      <w:r w:rsidRPr="006A2086">
        <w:rPr>
          <w:rStyle w:val="FontStyle32"/>
          <w:noProof/>
          <w:color w:val="000000"/>
          <w:sz w:val="28"/>
          <w:szCs w:val="28"/>
        </w:rPr>
        <w:t>В случае необходимости сроки проведения мероприятия могут быть продлены Коллегией по предложению Председателя Счетной палаты.</w:t>
      </w:r>
    </w:p>
    <w:p w:rsidR="00E016F4" w:rsidRPr="006A2086" w:rsidRDefault="00E016F4" w:rsidP="002E6D51">
      <w:pPr>
        <w:pStyle w:val="Style5"/>
        <w:widowControl/>
        <w:spacing w:line="360" w:lineRule="auto"/>
        <w:ind w:firstLine="709"/>
        <w:jc w:val="both"/>
        <w:rPr>
          <w:rStyle w:val="FontStyle30"/>
          <w:b w:val="0"/>
          <w:bCs w:val="0"/>
          <w:i/>
          <w:iCs/>
          <w:noProof/>
          <w:color w:val="000000"/>
          <w:sz w:val="28"/>
          <w:szCs w:val="28"/>
        </w:rPr>
      </w:pPr>
      <w:r w:rsidRPr="006A2086">
        <w:rPr>
          <w:rStyle w:val="FontStyle30"/>
          <w:b w:val="0"/>
          <w:bCs w:val="0"/>
          <w:i/>
          <w:iCs/>
          <w:noProof/>
          <w:color w:val="000000"/>
          <w:sz w:val="28"/>
          <w:szCs w:val="28"/>
        </w:rPr>
        <w:t>Статья 5.4.3. Подведение итогов мероприятия</w:t>
      </w:r>
    </w:p>
    <w:p w:rsidR="00E016F4" w:rsidRPr="006A2086" w:rsidRDefault="00E016F4" w:rsidP="002E6D51">
      <w:pPr>
        <w:pStyle w:val="Style19"/>
        <w:widowControl/>
        <w:numPr>
          <w:ilvl w:val="0"/>
          <w:numId w:val="21"/>
        </w:numPr>
        <w:tabs>
          <w:tab w:val="left" w:pos="1027"/>
        </w:tabs>
        <w:spacing w:line="360" w:lineRule="auto"/>
        <w:ind w:firstLine="709"/>
        <w:rPr>
          <w:rStyle w:val="FontStyle32"/>
          <w:noProof/>
          <w:color w:val="000000"/>
          <w:sz w:val="28"/>
          <w:szCs w:val="28"/>
        </w:rPr>
      </w:pPr>
      <w:r w:rsidRPr="006A2086">
        <w:rPr>
          <w:rStyle w:val="FontStyle32"/>
          <w:noProof/>
          <w:color w:val="000000"/>
          <w:sz w:val="28"/>
          <w:szCs w:val="28"/>
        </w:rPr>
        <w:t>В установленные программой сроки Председатель Счетной палаты или по его поручению заместитель Председателя Счетной палаты с привлечением сотрудников аппарата Счетной палаты обобщает материалы, представленные аудиторами Счетной палаты по результатам мероприятия, и готовит отчет, который визируется аудиторами Счетной палаты с указанием соответствующих разделов программы мероприятия. Отчет подписывается Председателем Счетной палаты или по его поручению заместителем Председателя Счетной палаты.</w:t>
      </w:r>
    </w:p>
    <w:p w:rsidR="00E016F4" w:rsidRPr="006A2086" w:rsidRDefault="00E016F4" w:rsidP="002E6D51">
      <w:pPr>
        <w:pStyle w:val="Style19"/>
        <w:widowControl/>
        <w:numPr>
          <w:ilvl w:val="0"/>
          <w:numId w:val="21"/>
        </w:numPr>
        <w:tabs>
          <w:tab w:val="left" w:pos="1027"/>
        </w:tabs>
        <w:spacing w:line="360" w:lineRule="auto"/>
        <w:ind w:firstLine="709"/>
        <w:rPr>
          <w:rStyle w:val="FontStyle32"/>
          <w:noProof/>
          <w:color w:val="000000"/>
          <w:sz w:val="28"/>
          <w:szCs w:val="28"/>
        </w:rPr>
      </w:pPr>
      <w:r w:rsidRPr="006A2086">
        <w:rPr>
          <w:rStyle w:val="FontStyle32"/>
          <w:noProof/>
          <w:color w:val="000000"/>
          <w:sz w:val="28"/>
          <w:szCs w:val="28"/>
        </w:rPr>
        <w:t>Отчет с приложением проектов представлений, предписаний, а также копий актов и иных материалов, подготовленных аудиторами Счетной палаты по результатам мероприятия, вносится на рассмотрение Коллегии в сроки, установленные программой проведения мероприятия.</w:t>
      </w:r>
    </w:p>
    <w:p w:rsidR="00E016F4" w:rsidRPr="006A2086" w:rsidRDefault="00E016F4" w:rsidP="002E6D51">
      <w:pPr>
        <w:pStyle w:val="Style19"/>
        <w:widowControl/>
        <w:tabs>
          <w:tab w:val="left" w:pos="1219"/>
        </w:tabs>
        <w:spacing w:line="360" w:lineRule="auto"/>
        <w:ind w:firstLine="709"/>
        <w:rPr>
          <w:rStyle w:val="FontStyle32"/>
          <w:noProof/>
          <w:color w:val="000000"/>
          <w:sz w:val="28"/>
          <w:szCs w:val="28"/>
        </w:rPr>
      </w:pPr>
      <w:r w:rsidRPr="006A2086">
        <w:rPr>
          <w:rStyle w:val="FontStyle32"/>
          <w:noProof/>
          <w:color w:val="000000"/>
          <w:sz w:val="28"/>
          <w:szCs w:val="28"/>
        </w:rPr>
        <w:t>3.</w:t>
      </w:r>
      <w:r w:rsidRPr="006A2086">
        <w:rPr>
          <w:rStyle w:val="FontStyle32"/>
          <w:noProof/>
          <w:color w:val="000000"/>
          <w:sz w:val="28"/>
          <w:szCs w:val="28"/>
        </w:rPr>
        <w:tab/>
        <w:t>Утвержденный Коллегией отчет о результатах мероприятия</w:t>
      </w:r>
      <w:r w:rsidR="00984C04" w:rsidRPr="006A2086">
        <w:rPr>
          <w:rStyle w:val="FontStyle32"/>
          <w:noProof/>
          <w:color w:val="000000"/>
          <w:sz w:val="28"/>
          <w:szCs w:val="28"/>
        </w:rPr>
        <w:t xml:space="preserve"> </w:t>
      </w:r>
      <w:r w:rsidRPr="006A2086">
        <w:rPr>
          <w:rStyle w:val="FontStyle32"/>
          <w:noProof/>
          <w:color w:val="000000"/>
          <w:sz w:val="28"/>
          <w:szCs w:val="28"/>
        </w:rPr>
        <w:t>направляется в Совет Федерации, Государственную Думу и иные организации</w:t>
      </w:r>
      <w:r w:rsidR="00984C04" w:rsidRPr="006A2086">
        <w:rPr>
          <w:rStyle w:val="FontStyle32"/>
          <w:noProof/>
          <w:color w:val="000000"/>
          <w:sz w:val="28"/>
          <w:szCs w:val="28"/>
        </w:rPr>
        <w:t xml:space="preserve"> </w:t>
      </w:r>
      <w:r w:rsidRPr="006A2086">
        <w:rPr>
          <w:rStyle w:val="FontStyle32"/>
          <w:noProof/>
          <w:color w:val="000000"/>
          <w:sz w:val="28"/>
          <w:szCs w:val="28"/>
        </w:rPr>
        <w:t>по решению Коллегии.</w:t>
      </w:r>
    </w:p>
    <w:p w:rsidR="00E016F4" w:rsidRPr="006A2086" w:rsidRDefault="00E016F4" w:rsidP="002E6D51">
      <w:pPr>
        <w:pStyle w:val="Style19"/>
        <w:widowControl/>
        <w:tabs>
          <w:tab w:val="left" w:pos="1056"/>
        </w:tabs>
        <w:spacing w:line="360" w:lineRule="auto"/>
        <w:ind w:firstLine="709"/>
        <w:rPr>
          <w:rStyle w:val="FontStyle32"/>
          <w:noProof/>
          <w:color w:val="000000"/>
          <w:sz w:val="28"/>
          <w:szCs w:val="28"/>
        </w:rPr>
      </w:pPr>
      <w:r w:rsidRPr="006A2086">
        <w:rPr>
          <w:rStyle w:val="FontStyle32"/>
          <w:noProof/>
          <w:color w:val="000000"/>
          <w:sz w:val="28"/>
          <w:szCs w:val="28"/>
        </w:rPr>
        <w:t>4.</w:t>
      </w:r>
      <w:r w:rsidRPr="006A2086">
        <w:rPr>
          <w:rStyle w:val="FontStyle32"/>
          <w:noProof/>
          <w:color w:val="000000"/>
          <w:sz w:val="28"/>
          <w:szCs w:val="28"/>
        </w:rPr>
        <w:tab/>
        <w:t>Контроль за исполнением представлений и предписаний, принятых</w:t>
      </w:r>
      <w:r w:rsidR="00984C04" w:rsidRPr="006A2086">
        <w:rPr>
          <w:rStyle w:val="FontStyle32"/>
          <w:noProof/>
          <w:color w:val="000000"/>
          <w:sz w:val="28"/>
          <w:szCs w:val="28"/>
        </w:rPr>
        <w:t xml:space="preserve"> </w:t>
      </w:r>
      <w:r w:rsidRPr="006A2086">
        <w:rPr>
          <w:rStyle w:val="FontStyle32"/>
          <w:noProof/>
          <w:color w:val="000000"/>
          <w:sz w:val="28"/>
          <w:szCs w:val="28"/>
        </w:rPr>
        <w:t>Коллегией по результатам мероприятий с участием нескольких аудиторов</w:t>
      </w:r>
      <w:r w:rsidR="00984C04" w:rsidRPr="006A2086">
        <w:rPr>
          <w:rStyle w:val="FontStyle32"/>
          <w:noProof/>
          <w:color w:val="000000"/>
          <w:sz w:val="28"/>
          <w:szCs w:val="28"/>
        </w:rPr>
        <w:t xml:space="preserve"> </w:t>
      </w:r>
      <w:r w:rsidRPr="006A2086">
        <w:rPr>
          <w:rStyle w:val="FontStyle32"/>
          <w:noProof/>
          <w:color w:val="000000"/>
          <w:sz w:val="28"/>
          <w:szCs w:val="28"/>
        </w:rPr>
        <w:t>Счетной палаты, осуществляется Председателем Счетной палаты.</w:t>
      </w:r>
    </w:p>
    <w:p w:rsidR="00E016F4" w:rsidRPr="006A2086" w:rsidRDefault="00E016F4" w:rsidP="002E6D51">
      <w:pPr>
        <w:spacing w:line="360" w:lineRule="auto"/>
        <w:ind w:firstLine="709"/>
        <w:jc w:val="both"/>
        <w:rPr>
          <w:noProof/>
          <w:color w:val="000000"/>
          <w:sz w:val="28"/>
          <w:szCs w:val="28"/>
        </w:rPr>
      </w:pPr>
    </w:p>
    <w:p w:rsidR="00E016F4" w:rsidRPr="006A2086" w:rsidRDefault="00E016F4" w:rsidP="002E6D51">
      <w:pPr>
        <w:pStyle w:val="1"/>
        <w:spacing w:before="0" w:after="0" w:line="360" w:lineRule="auto"/>
        <w:ind w:firstLine="709"/>
        <w:jc w:val="both"/>
        <w:rPr>
          <w:rFonts w:ascii="Times New Roman" w:hAnsi="Times New Roman" w:cs="Times New Roman"/>
          <w:noProof/>
          <w:color w:val="000000"/>
          <w:sz w:val="28"/>
          <w:szCs w:val="28"/>
        </w:rPr>
      </w:pPr>
      <w:bookmarkStart w:id="28" w:name="_Toc232660955"/>
      <w:bookmarkStart w:id="29" w:name="_Toc232660979"/>
      <w:r w:rsidRPr="006A2086">
        <w:rPr>
          <w:rFonts w:ascii="Times New Roman" w:hAnsi="Times New Roman" w:cs="Times New Roman"/>
          <w:noProof/>
          <w:color w:val="000000"/>
          <w:sz w:val="28"/>
          <w:szCs w:val="28"/>
        </w:rPr>
        <w:t>2.5</w:t>
      </w:r>
      <w:r w:rsidR="002E6D51" w:rsidRPr="006A2086">
        <w:rPr>
          <w:rFonts w:ascii="Times New Roman" w:hAnsi="Times New Roman" w:cs="Times New Roman"/>
          <w:noProof/>
          <w:color w:val="000000"/>
          <w:sz w:val="28"/>
          <w:szCs w:val="28"/>
        </w:rPr>
        <w:t xml:space="preserve"> </w:t>
      </w:r>
      <w:r w:rsidRPr="006A2086">
        <w:rPr>
          <w:rFonts w:ascii="Times New Roman" w:hAnsi="Times New Roman" w:cs="Times New Roman"/>
          <w:noProof/>
          <w:color w:val="000000"/>
          <w:sz w:val="28"/>
          <w:szCs w:val="28"/>
        </w:rPr>
        <w:t>Порядок взаимодействия Счетной палаты и МВД</w:t>
      </w:r>
      <w:bookmarkEnd w:id="28"/>
      <w:bookmarkEnd w:id="29"/>
    </w:p>
    <w:p w:rsidR="002E6D51" w:rsidRPr="006A2086" w:rsidRDefault="002E6D51" w:rsidP="002E6D51">
      <w:pPr>
        <w:pStyle w:val="1"/>
        <w:spacing w:before="0" w:after="0" w:line="360" w:lineRule="auto"/>
        <w:ind w:firstLine="709"/>
        <w:jc w:val="both"/>
        <w:rPr>
          <w:rFonts w:ascii="Times New Roman" w:hAnsi="Times New Roman" w:cs="Times New Roman"/>
          <w:noProof/>
          <w:color w:val="000000"/>
          <w:sz w:val="28"/>
          <w:szCs w:val="28"/>
        </w:rPr>
      </w:pP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Взаимодействие Счетной палаты и МВД регулируется соглашением, принятым для эффективного предупреждения, пресечения и выявления правонарушений, связанных с незаконным использованием средств федерального бюджета и средств бюджетов федеральных внебюджетных фондов. Вот некоторые статьи из них:</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Статья 2</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Сотрудничество в предупреждении, пресечении и выявлении правонарушений, связанных с незаконным использованием средств федерального бюджета и средств бюджетов федеральных внебюджетных фондов, осуществляется в следующих формах:</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1) обмен представляющей взаимный интерес информацией о событиях и фактах,</w:t>
      </w:r>
      <w:r w:rsidR="00D0701C" w:rsidRPr="006A2086">
        <w:rPr>
          <w:noProof/>
          <w:color w:val="000000"/>
          <w:sz w:val="28"/>
          <w:szCs w:val="28"/>
        </w:rPr>
        <w:t xml:space="preserve"> </w:t>
      </w:r>
      <w:r w:rsidRPr="006A2086">
        <w:rPr>
          <w:noProof/>
          <w:color w:val="000000"/>
          <w:sz w:val="28"/>
          <w:szCs w:val="28"/>
        </w:rPr>
        <w:t>связанных с незаконным использованием средств федерального бюджета и средств бюджетов федеральных внебюджетных фондов;</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2) проведение по информации другой Стороны в пределах своей компетенции мероприятий, направленных на предупреждение, пресечение и выявление правонарушений, связанных с незаконным использованием средств федерального бюджета и средств бюджетов федеральных внебюджетных фондов;</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3) обмен опытом работы по предупреждению, пресечению и выявлению правонарушений, связанных с незаконным использованием средств федерального бюджета и средств бюджетов федеральных внебюджетных фондов, в том числе путем проведения совещаний, конференций, семинаров;</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4) совместная экспертиза проектов нормативных правовых актов, предусматривающих расходы, покрываемые за счет средств федерального бюджета или влияющих на формирование и исполнение федерального бюджета и бюджетов федеральных внебюджетных фондов;</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5) участие специалистов Сторон в проводимых мероприятиях другой Стороны, направленных на предупреждение, пресечение и выявление правонарушений, связанных с незаконным использованием средств федерального бюджета и средств бюджетов федеральных внебюджетных фондов;</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6) планирование и осуществление скоординированных мероприятий, направленных на предупреждение, пресечение и выявление правонарушений, связанных с незаконным использованием средств федерального бюджета и средств бюджетов федеральных внебюджетных фондов;</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7) обмен нормативными правовыми актами, методическими рекомендациями, литературой по вопросам предупреждения, пресечения и выявления правонарушений, связанных с незаконным использованием средств федерального бюджета и средств бюджетов федеральных внебюджетных фондов;</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8) содействие в повышении квалификации кадров, в том числе путем организации стажировок;</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9) проведение совместных исследований проблем предупреждения, пресечения и выявления правонарушений, связанных с незаконным использованием средств федерального бюджета и средств бюджетов федеральных внебюджетных фондов.</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Настоящее Соглашение не препятствует Сторонам в определении и развитии иных взаимоприемлемых форм сотрудничества.</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Статья 3</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Материалы по итогам ревизий и проверок Счетной палаты Российской Федерации, передаваемые в МВД России в соответствии со ст. ст. 15 и 23 Федерального закона "О Счетной палате Российской Федерации", рассматриваются соответствующим органом внутренних дел в установленный уголовно-процессуальным законодательством срок.</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О принятом по данным материалам решении МВД России незамедлительно, но не позднее чем в 20-дневный срок, уведомляет Счетную палату Российской Федерации. Одновременно направляются копии соответствующих процессуальных решений.</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Материалы ревизий и проверок Счетной палаты Российской Федерации рассматриваются МВД России непосредственно, если Председатель Счетной палаты Российской Федерации, его заместитель либо аудитор Счетной палаты Российской Федерации в своем сообщении ставят вопрос об ответственности руководителей или заместителей руководителей федеральных органов государственной власти при наличии в предоставляемом сообщении доводов о допущенных ими конкретных нарушениях законодательства, а также об ответственности руководителей или заместителей руководителей предприятий, учреждений, организаций и объединений, имеющих общегосударственную значимость, на которые распространяются контрольные полномочия Счетной палаты Российской Федерации.</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Статья 5</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Стороны обеспечивают конфиденциальность сведений, полученных в соответствии с настоящим Соглашением, если передающая Сторона считает нежелательным их разглашение.</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Статья 6</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Стороны будут стремиться обеспечить, в том числе путем взаимных консультаций, единые подходы к нормативному правовому регулированию вопросов,</w:t>
      </w:r>
      <w:r w:rsidR="00D0701C" w:rsidRPr="006A2086">
        <w:rPr>
          <w:noProof/>
          <w:color w:val="000000"/>
          <w:sz w:val="28"/>
          <w:szCs w:val="28"/>
        </w:rPr>
        <w:t xml:space="preserve"> </w:t>
      </w:r>
      <w:r w:rsidRPr="006A2086">
        <w:rPr>
          <w:noProof/>
          <w:color w:val="000000"/>
          <w:sz w:val="28"/>
          <w:szCs w:val="28"/>
        </w:rPr>
        <w:t>представляющих</w:t>
      </w:r>
      <w:r w:rsidR="00D0701C" w:rsidRPr="006A2086">
        <w:rPr>
          <w:noProof/>
          <w:color w:val="000000"/>
          <w:sz w:val="28"/>
          <w:szCs w:val="28"/>
        </w:rPr>
        <w:t xml:space="preserve"> </w:t>
      </w:r>
      <w:r w:rsidRPr="006A2086">
        <w:rPr>
          <w:noProof/>
          <w:color w:val="000000"/>
          <w:sz w:val="28"/>
          <w:szCs w:val="28"/>
        </w:rPr>
        <w:t>взаимный интерес.</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Статья 7</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Министерство внутренних дел Российской Федерации обеспечивает в рамках своей компетенции содействие работникам Счетной палаты Российской Федерации в осуществлении их законной деятельности, если им оказывается противодействие или угрожает опасность, а также принимает меры по их охране, когда здоровье, жизнь или имущество данных лиц находятся в опасности.</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Статья 9</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По взаимному согласию Сторон в текст Соглашения могут вноситься изменения и дополнения.</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Настоящее Соглашение может быть расторгнуто по инициативе любой из Сторон, о чем необходимо письменно уведомить другую Сторону не позднее, чем за три месяца до дня его расторжения.</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Настоящее Соглашение заключено 29 июня 2000 года и вступает в силу с момента его подписания Сторонами.</w:t>
      </w:r>
    </w:p>
    <w:p w:rsidR="00E016F4" w:rsidRPr="006A2086" w:rsidRDefault="00D0701C" w:rsidP="002E6D51">
      <w:pPr>
        <w:pStyle w:val="1"/>
        <w:spacing w:before="0" w:after="0" w:line="360" w:lineRule="auto"/>
        <w:ind w:firstLine="709"/>
        <w:jc w:val="both"/>
        <w:rPr>
          <w:rFonts w:ascii="Times New Roman" w:hAnsi="Times New Roman" w:cs="Times New Roman"/>
          <w:noProof/>
          <w:color w:val="000000"/>
          <w:sz w:val="28"/>
          <w:szCs w:val="28"/>
        </w:rPr>
      </w:pPr>
      <w:bookmarkStart w:id="30" w:name="_Toc232660956"/>
      <w:bookmarkStart w:id="31" w:name="_Toc232660980"/>
      <w:r w:rsidRPr="006A2086">
        <w:rPr>
          <w:rFonts w:ascii="Times New Roman" w:hAnsi="Times New Roman" w:cs="Times New Roman"/>
          <w:noProof/>
          <w:color w:val="000000"/>
          <w:sz w:val="28"/>
          <w:szCs w:val="28"/>
        </w:rPr>
        <w:br w:type="page"/>
      </w:r>
      <w:r w:rsidR="00E016F4" w:rsidRPr="006A2086">
        <w:rPr>
          <w:rFonts w:ascii="Times New Roman" w:hAnsi="Times New Roman" w:cs="Times New Roman"/>
          <w:noProof/>
          <w:color w:val="000000"/>
          <w:sz w:val="28"/>
          <w:szCs w:val="28"/>
        </w:rPr>
        <w:t>Заключение</w:t>
      </w:r>
      <w:bookmarkEnd w:id="30"/>
      <w:bookmarkEnd w:id="31"/>
    </w:p>
    <w:p w:rsidR="00D0701C" w:rsidRPr="006A2086" w:rsidRDefault="00D0701C" w:rsidP="002E6D51">
      <w:pPr>
        <w:spacing w:line="360" w:lineRule="auto"/>
        <w:ind w:firstLine="709"/>
        <w:jc w:val="both"/>
        <w:rPr>
          <w:noProof/>
          <w:color w:val="000000"/>
          <w:sz w:val="28"/>
          <w:szCs w:val="28"/>
        </w:rPr>
      </w:pP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В ходе данной работы были рассмотрены основные теоретические и правовые аспекты образования, функционирования Счетной палаты в системе МВД</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Итак, мы определились каким образом Счетная палата ведет контроль за деятельностью структурных подразделений.</w:t>
      </w:r>
    </w:p>
    <w:p w:rsidR="00E016F4" w:rsidRPr="006A2086" w:rsidRDefault="00E016F4" w:rsidP="002E6D51">
      <w:pPr>
        <w:spacing w:line="360" w:lineRule="auto"/>
        <w:ind w:firstLine="709"/>
        <w:jc w:val="both"/>
        <w:rPr>
          <w:noProof/>
          <w:color w:val="000000"/>
          <w:sz w:val="28"/>
          <w:szCs w:val="28"/>
        </w:rPr>
      </w:pPr>
      <w:r w:rsidRPr="006A2086">
        <w:rPr>
          <w:noProof/>
          <w:color w:val="000000"/>
          <w:sz w:val="28"/>
          <w:szCs w:val="28"/>
        </w:rPr>
        <w:t>В связи с этим в ближайшей перспективе необходимо осуществить следующие мероприятия:</w:t>
      </w:r>
    </w:p>
    <w:p w:rsidR="00E016F4" w:rsidRPr="006A2086" w:rsidRDefault="00E016F4" w:rsidP="002E6D51">
      <w:pPr>
        <w:widowControl w:val="0"/>
        <w:numPr>
          <w:ilvl w:val="0"/>
          <w:numId w:val="1"/>
        </w:numPr>
        <w:tabs>
          <w:tab w:val="left" w:pos="528"/>
        </w:tabs>
        <w:autoSpaceDE w:val="0"/>
        <w:autoSpaceDN w:val="0"/>
        <w:adjustRightInd w:val="0"/>
        <w:spacing w:line="360" w:lineRule="auto"/>
        <w:ind w:left="0" w:firstLine="709"/>
        <w:jc w:val="both"/>
        <w:rPr>
          <w:noProof/>
          <w:color w:val="000000"/>
          <w:sz w:val="28"/>
          <w:szCs w:val="28"/>
        </w:rPr>
      </w:pPr>
      <w:r w:rsidRPr="006A2086">
        <w:rPr>
          <w:noProof/>
          <w:color w:val="000000"/>
          <w:sz w:val="28"/>
          <w:szCs w:val="28"/>
        </w:rPr>
        <w:t>доработать и утвердить проект единой концепции государственного финансового контроля;</w:t>
      </w:r>
    </w:p>
    <w:p w:rsidR="00E016F4" w:rsidRPr="006A2086" w:rsidRDefault="00E016F4" w:rsidP="002E6D51">
      <w:pPr>
        <w:widowControl w:val="0"/>
        <w:numPr>
          <w:ilvl w:val="0"/>
          <w:numId w:val="1"/>
        </w:numPr>
        <w:tabs>
          <w:tab w:val="left" w:pos="528"/>
        </w:tabs>
        <w:autoSpaceDE w:val="0"/>
        <w:autoSpaceDN w:val="0"/>
        <w:adjustRightInd w:val="0"/>
        <w:spacing w:line="360" w:lineRule="auto"/>
        <w:ind w:left="0" w:firstLine="709"/>
        <w:jc w:val="both"/>
        <w:rPr>
          <w:noProof/>
          <w:color w:val="000000"/>
          <w:sz w:val="28"/>
          <w:szCs w:val="28"/>
        </w:rPr>
      </w:pPr>
      <w:r w:rsidRPr="006A2086">
        <w:rPr>
          <w:noProof/>
          <w:color w:val="000000"/>
          <w:sz w:val="28"/>
          <w:szCs w:val="28"/>
        </w:rPr>
        <w:t>утвердить проект Федерального закона «Об основах государственного финансового контроля в Российской Федерации»;</w:t>
      </w:r>
    </w:p>
    <w:p w:rsidR="00E016F4" w:rsidRPr="006A2086" w:rsidRDefault="00E016F4" w:rsidP="002E6D51">
      <w:pPr>
        <w:widowControl w:val="0"/>
        <w:numPr>
          <w:ilvl w:val="0"/>
          <w:numId w:val="1"/>
        </w:numPr>
        <w:tabs>
          <w:tab w:val="left" w:pos="528"/>
        </w:tabs>
        <w:autoSpaceDE w:val="0"/>
        <w:autoSpaceDN w:val="0"/>
        <w:adjustRightInd w:val="0"/>
        <w:spacing w:line="360" w:lineRule="auto"/>
        <w:ind w:left="0" w:firstLine="709"/>
        <w:jc w:val="both"/>
        <w:rPr>
          <w:noProof/>
          <w:color w:val="000000"/>
          <w:sz w:val="28"/>
          <w:szCs w:val="28"/>
        </w:rPr>
      </w:pPr>
      <w:r w:rsidRPr="006A2086">
        <w:rPr>
          <w:noProof/>
          <w:color w:val="000000"/>
          <w:sz w:val="28"/>
          <w:szCs w:val="28"/>
        </w:rPr>
        <w:t>разработать порядок привлечения к административной ответственности должностных лиц за нецелевое использование средств федерального бюджета;</w:t>
      </w:r>
    </w:p>
    <w:p w:rsidR="00E016F4" w:rsidRPr="006A2086" w:rsidRDefault="00E016F4" w:rsidP="002E6D51">
      <w:pPr>
        <w:widowControl w:val="0"/>
        <w:numPr>
          <w:ilvl w:val="0"/>
          <w:numId w:val="1"/>
        </w:numPr>
        <w:tabs>
          <w:tab w:val="left" w:pos="528"/>
        </w:tabs>
        <w:autoSpaceDE w:val="0"/>
        <w:autoSpaceDN w:val="0"/>
        <w:adjustRightInd w:val="0"/>
        <w:spacing w:line="360" w:lineRule="auto"/>
        <w:ind w:left="0" w:firstLine="709"/>
        <w:jc w:val="both"/>
        <w:rPr>
          <w:noProof/>
          <w:color w:val="000000"/>
          <w:sz w:val="28"/>
          <w:szCs w:val="28"/>
        </w:rPr>
      </w:pPr>
      <w:r w:rsidRPr="006A2086">
        <w:rPr>
          <w:noProof/>
          <w:color w:val="000000"/>
          <w:sz w:val="28"/>
          <w:szCs w:val="28"/>
        </w:rPr>
        <w:t>внести изменения и дополнения в законодательные и нормативно-правовые акты, регламентирующие осуществление последующего государственного контроля и взаимодействие контрольно-ревизионных органов Минфина России с правоохранительными органами и органами прокуратуры;</w:t>
      </w:r>
    </w:p>
    <w:p w:rsidR="00E016F4" w:rsidRPr="006A2086" w:rsidRDefault="00E016F4" w:rsidP="002E6D51">
      <w:pPr>
        <w:widowControl w:val="0"/>
        <w:numPr>
          <w:ilvl w:val="0"/>
          <w:numId w:val="1"/>
        </w:numPr>
        <w:tabs>
          <w:tab w:val="left" w:pos="528"/>
        </w:tabs>
        <w:autoSpaceDE w:val="0"/>
        <w:autoSpaceDN w:val="0"/>
        <w:adjustRightInd w:val="0"/>
        <w:spacing w:line="360" w:lineRule="auto"/>
        <w:ind w:left="0" w:firstLine="709"/>
        <w:jc w:val="both"/>
        <w:rPr>
          <w:noProof/>
          <w:color w:val="000000"/>
          <w:sz w:val="28"/>
          <w:szCs w:val="28"/>
        </w:rPr>
      </w:pPr>
      <w:r w:rsidRPr="006A2086">
        <w:rPr>
          <w:noProof/>
          <w:color w:val="000000"/>
          <w:sz w:val="28"/>
          <w:szCs w:val="28"/>
        </w:rPr>
        <w:t>продолжить разработку программ проверок отдельных вопросов финансово-хозяйственной деятельности организаций и предприятий, в том числе строительной отрасли, федеральных целевых программ социально-экономического развития регионов и т.д.;</w:t>
      </w:r>
    </w:p>
    <w:p w:rsidR="00E016F4" w:rsidRPr="006A2086" w:rsidRDefault="00E016F4" w:rsidP="002E6D51">
      <w:pPr>
        <w:widowControl w:val="0"/>
        <w:numPr>
          <w:ilvl w:val="0"/>
          <w:numId w:val="1"/>
        </w:numPr>
        <w:tabs>
          <w:tab w:val="left" w:pos="528"/>
        </w:tabs>
        <w:autoSpaceDE w:val="0"/>
        <w:autoSpaceDN w:val="0"/>
        <w:adjustRightInd w:val="0"/>
        <w:spacing w:line="360" w:lineRule="auto"/>
        <w:ind w:left="0" w:firstLine="709"/>
        <w:jc w:val="both"/>
        <w:rPr>
          <w:noProof/>
          <w:color w:val="000000"/>
          <w:sz w:val="28"/>
          <w:szCs w:val="28"/>
        </w:rPr>
      </w:pPr>
      <w:r w:rsidRPr="006A2086">
        <w:rPr>
          <w:noProof/>
          <w:color w:val="000000"/>
          <w:sz w:val="28"/>
          <w:szCs w:val="28"/>
        </w:rPr>
        <w:t>создать электронную сеть органов государственного финансового контроля, осуществить переход на электронный документооборот, электронную обработку и анализ результатов контрольно-ревизионной деятельности.</w:t>
      </w:r>
    </w:p>
    <w:p w:rsidR="00E016F4" w:rsidRPr="006A2086" w:rsidRDefault="004D4809" w:rsidP="002E6D51">
      <w:pPr>
        <w:pStyle w:val="1"/>
        <w:tabs>
          <w:tab w:val="left" w:pos="1142"/>
          <w:tab w:val="center" w:pos="4819"/>
        </w:tabs>
        <w:spacing w:before="0" w:after="0" w:line="360" w:lineRule="auto"/>
        <w:ind w:firstLine="709"/>
        <w:jc w:val="both"/>
        <w:rPr>
          <w:rFonts w:ascii="Times New Roman" w:hAnsi="Times New Roman" w:cs="Times New Roman"/>
          <w:noProof/>
          <w:color w:val="000000"/>
          <w:sz w:val="28"/>
          <w:szCs w:val="28"/>
        </w:rPr>
      </w:pPr>
      <w:bookmarkStart w:id="32" w:name="_Toc215688189"/>
      <w:bookmarkStart w:id="33" w:name="_Toc232660957"/>
      <w:bookmarkStart w:id="34" w:name="_Toc232660981"/>
      <w:r w:rsidRPr="006A2086">
        <w:rPr>
          <w:rFonts w:ascii="Times New Roman" w:hAnsi="Times New Roman" w:cs="Times New Roman"/>
          <w:noProof/>
          <w:color w:val="000000"/>
          <w:sz w:val="28"/>
          <w:szCs w:val="28"/>
        </w:rPr>
        <w:t>Список использованной литературы</w:t>
      </w:r>
      <w:bookmarkEnd w:id="32"/>
      <w:bookmarkEnd w:id="33"/>
      <w:bookmarkEnd w:id="34"/>
    </w:p>
    <w:p w:rsidR="00E016F4" w:rsidRPr="006A2086" w:rsidRDefault="00E016F4" w:rsidP="002E6D51">
      <w:pPr>
        <w:spacing w:line="360" w:lineRule="auto"/>
        <w:ind w:firstLine="709"/>
        <w:jc w:val="both"/>
        <w:rPr>
          <w:b/>
          <w:bCs/>
          <w:noProof/>
          <w:color w:val="000000"/>
          <w:sz w:val="28"/>
          <w:szCs w:val="28"/>
        </w:rPr>
      </w:pPr>
    </w:p>
    <w:p w:rsidR="00E016F4" w:rsidRPr="006A2086" w:rsidRDefault="00E016F4" w:rsidP="004D4809">
      <w:pPr>
        <w:numPr>
          <w:ilvl w:val="0"/>
          <w:numId w:val="2"/>
        </w:numPr>
        <w:tabs>
          <w:tab w:val="left" w:pos="480"/>
        </w:tabs>
        <w:spacing w:line="360" w:lineRule="auto"/>
        <w:ind w:left="0" w:firstLine="0"/>
        <w:jc w:val="both"/>
        <w:rPr>
          <w:noProof/>
          <w:color w:val="000000"/>
          <w:sz w:val="28"/>
          <w:szCs w:val="28"/>
        </w:rPr>
      </w:pPr>
      <w:r w:rsidRPr="006A2086">
        <w:rPr>
          <w:noProof/>
          <w:color w:val="000000"/>
          <w:sz w:val="28"/>
          <w:szCs w:val="28"/>
        </w:rPr>
        <w:t>Конституция Российской Федерации: 12 декабря 1993 года. М.: Юридическая литература, 2007г.;</w:t>
      </w:r>
    </w:p>
    <w:p w:rsidR="00E016F4" w:rsidRPr="006A2086" w:rsidRDefault="00E016F4" w:rsidP="004D4809">
      <w:pPr>
        <w:numPr>
          <w:ilvl w:val="0"/>
          <w:numId w:val="2"/>
        </w:numPr>
        <w:tabs>
          <w:tab w:val="left" w:pos="480"/>
        </w:tabs>
        <w:spacing w:line="360" w:lineRule="auto"/>
        <w:ind w:left="0" w:firstLine="0"/>
        <w:jc w:val="both"/>
        <w:rPr>
          <w:noProof/>
          <w:color w:val="000000"/>
          <w:sz w:val="28"/>
          <w:szCs w:val="28"/>
        </w:rPr>
      </w:pPr>
      <w:r w:rsidRPr="006A2086">
        <w:rPr>
          <w:noProof/>
          <w:color w:val="000000"/>
          <w:sz w:val="28"/>
          <w:szCs w:val="28"/>
        </w:rPr>
        <w:t>Бюджетный кодекс Российской Федерации : 31 июля 1998 г. № 145-ФЗ (с последними изменениями от 1 января 2008 г.), Новосибирск, 2008г.;</w:t>
      </w:r>
    </w:p>
    <w:p w:rsidR="00E016F4" w:rsidRPr="006A2086" w:rsidRDefault="00E016F4" w:rsidP="004D4809">
      <w:pPr>
        <w:numPr>
          <w:ilvl w:val="0"/>
          <w:numId w:val="2"/>
        </w:numPr>
        <w:tabs>
          <w:tab w:val="left" w:pos="480"/>
        </w:tabs>
        <w:spacing w:line="360" w:lineRule="auto"/>
        <w:ind w:left="0" w:firstLine="0"/>
        <w:jc w:val="both"/>
        <w:rPr>
          <w:noProof/>
          <w:color w:val="000000"/>
          <w:sz w:val="28"/>
          <w:szCs w:val="28"/>
        </w:rPr>
      </w:pPr>
      <w:r w:rsidRPr="006A2086">
        <w:rPr>
          <w:noProof/>
          <w:color w:val="000000"/>
          <w:sz w:val="28"/>
          <w:szCs w:val="28"/>
        </w:rPr>
        <w:t>Федеральный Конституционный закон от 17.12.1997г. №2-ФКЗ «О Правительстве Российской Федерации»;</w:t>
      </w:r>
    </w:p>
    <w:p w:rsidR="00E016F4" w:rsidRPr="006A2086" w:rsidRDefault="00E016F4" w:rsidP="004D4809">
      <w:pPr>
        <w:numPr>
          <w:ilvl w:val="0"/>
          <w:numId w:val="2"/>
        </w:numPr>
        <w:tabs>
          <w:tab w:val="left" w:pos="480"/>
        </w:tabs>
        <w:spacing w:line="360" w:lineRule="auto"/>
        <w:ind w:left="0" w:firstLine="0"/>
        <w:jc w:val="both"/>
        <w:rPr>
          <w:noProof/>
          <w:color w:val="000000"/>
          <w:sz w:val="28"/>
          <w:szCs w:val="28"/>
        </w:rPr>
      </w:pPr>
      <w:r w:rsidRPr="006A2086">
        <w:rPr>
          <w:noProof/>
          <w:color w:val="000000"/>
          <w:sz w:val="28"/>
          <w:szCs w:val="28"/>
        </w:rPr>
        <w:t>Федеральный закон «О Счетной палате Российской Федерации» от 11 января 1995 года N 4-ФЗ (с последними изменениями по состоянию на 29 марта 2008 г);</w:t>
      </w:r>
    </w:p>
    <w:p w:rsidR="00E016F4" w:rsidRPr="006A2086" w:rsidRDefault="00E016F4" w:rsidP="004D4809">
      <w:pPr>
        <w:numPr>
          <w:ilvl w:val="0"/>
          <w:numId w:val="2"/>
        </w:numPr>
        <w:tabs>
          <w:tab w:val="left" w:pos="480"/>
        </w:tabs>
        <w:spacing w:line="360" w:lineRule="auto"/>
        <w:ind w:left="0" w:firstLine="0"/>
        <w:jc w:val="both"/>
        <w:rPr>
          <w:noProof/>
          <w:color w:val="000000"/>
          <w:sz w:val="28"/>
          <w:szCs w:val="28"/>
        </w:rPr>
      </w:pPr>
      <w:r w:rsidRPr="006A2086">
        <w:rPr>
          <w:noProof/>
          <w:color w:val="000000"/>
          <w:sz w:val="28"/>
          <w:szCs w:val="28"/>
        </w:rPr>
        <w:t>Федеральный закон «О Центральном Банке Российской Федерации» от 10 июля 2002 г. № 86-ФЗ;</w:t>
      </w:r>
    </w:p>
    <w:p w:rsidR="00E016F4" w:rsidRPr="006A2086" w:rsidRDefault="00E016F4" w:rsidP="004D4809">
      <w:pPr>
        <w:numPr>
          <w:ilvl w:val="0"/>
          <w:numId w:val="2"/>
        </w:numPr>
        <w:tabs>
          <w:tab w:val="left" w:pos="480"/>
        </w:tabs>
        <w:spacing w:line="360" w:lineRule="auto"/>
        <w:ind w:left="0" w:firstLine="0"/>
        <w:jc w:val="both"/>
        <w:rPr>
          <w:noProof/>
          <w:color w:val="000000"/>
          <w:sz w:val="28"/>
          <w:szCs w:val="28"/>
        </w:rPr>
      </w:pPr>
      <w:r w:rsidRPr="006A2086">
        <w:rPr>
          <w:noProof/>
          <w:color w:val="000000"/>
          <w:sz w:val="28"/>
          <w:szCs w:val="28"/>
        </w:rPr>
        <w:t>Агапцов С.А. Государственный финансовый контроль и бюджетная политика Российского государства. М.: Финансовый контроль,2007г.;</w:t>
      </w:r>
    </w:p>
    <w:p w:rsidR="00E016F4" w:rsidRPr="006A2086" w:rsidRDefault="00E016F4" w:rsidP="004D4809">
      <w:pPr>
        <w:numPr>
          <w:ilvl w:val="0"/>
          <w:numId w:val="2"/>
        </w:numPr>
        <w:tabs>
          <w:tab w:val="left" w:pos="480"/>
        </w:tabs>
        <w:spacing w:line="360" w:lineRule="auto"/>
        <w:ind w:left="0" w:firstLine="0"/>
        <w:jc w:val="both"/>
        <w:rPr>
          <w:noProof/>
          <w:color w:val="000000"/>
          <w:sz w:val="28"/>
          <w:szCs w:val="28"/>
        </w:rPr>
      </w:pPr>
      <w:r w:rsidRPr="006A2086">
        <w:rPr>
          <w:noProof/>
          <w:color w:val="000000"/>
          <w:sz w:val="28"/>
          <w:szCs w:val="28"/>
        </w:rPr>
        <w:t>Бурцев В.В. Государственный финансовый контроль: методология и организация. М.:Маркетинг,2006 г;</w:t>
      </w:r>
    </w:p>
    <w:p w:rsidR="00E016F4" w:rsidRPr="006A2086" w:rsidRDefault="00E016F4" w:rsidP="004D4809">
      <w:pPr>
        <w:numPr>
          <w:ilvl w:val="0"/>
          <w:numId w:val="2"/>
        </w:numPr>
        <w:tabs>
          <w:tab w:val="left" w:pos="480"/>
        </w:tabs>
        <w:spacing w:line="360" w:lineRule="auto"/>
        <w:ind w:left="0" w:firstLine="0"/>
        <w:jc w:val="both"/>
        <w:rPr>
          <w:noProof/>
          <w:color w:val="000000"/>
          <w:sz w:val="28"/>
          <w:szCs w:val="28"/>
        </w:rPr>
      </w:pPr>
      <w:r w:rsidRPr="006A2086">
        <w:rPr>
          <w:noProof/>
          <w:color w:val="000000"/>
          <w:sz w:val="28"/>
          <w:szCs w:val="28"/>
        </w:rPr>
        <w:t>Вознесенский Э.А. Дискуссионные вопросы теории финансов. М.: Юридическая литература, 2005г.;</w:t>
      </w:r>
    </w:p>
    <w:p w:rsidR="00E016F4" w:rsidRPr="006A2086" w:rsidRDefault="00E016F4" w:rsidP="004D4809">
      <w:pPr>
        <w:numPr>
          <w:ilvl w:val="0"/>
          <w:numId w:val="2"/>
        </w:numPr>
        <w:tabs>
          <w:tab w:val="left" w:pos="480"/>
        </w:tabs>
        <w:spacing w:line="360" w:lineRule="auto"/>
        <w:ind w:left="0" w:firstLine="0"/>
        <w:jc w:val="both"/>
        <w:rPr>
          <w:noProof/>
          <w:color w:val="000000"/>
          <w:sz w:val="28"/>
          <w:szCs w:val="28"/>
        </w:rPr>
      </w:pPr>
      <w:r w:rsidRPr="006A2086">
        <w:rPr>
          <w:noProof/>
          <w:color w:val="000000"/>
          <w:sz w:val="28"/>
          <w:szCs w:val="28"/>
        </w:rPr>
        <w:t>Воронин А.Ю. Государственный финансовый контроль. М.: Финансовый контроль, 2008г.;</w:t>
      </w:r>
    </w:p>
    <w:p w:rsidR="00E016F4" w:rsidRPr="006A2086" w:rsidRDefault="00E016F4" w:rsidP="004D4809">
      <w:pPr>
        <w:numPr>
          <w:ilvl w:val="0"/>
          <w:numId w:val="2"/>
        </w:numPr>
        <w:tabs>
          <w:tab w:val="left" w:pos="480"/>
        </w:tabs>
        <w:spacing w:line="360" w:lineRule="auto"/>
        <w:ind w:left="0" w:firstLine="0"/>
        <w:jc w:val="both"/>
        <w:rPr>
          <w:noProof/>
          <w:color w:val="000000"/>
          <w:sz w:val="28"/>
          <w:szCs w:val="28"/>
        </w:rPr>
      </w:pPr>
      <w:r w:rsidRPr="006A2086">
        <w:rPr>
          <w:noProof/>
          <w:color w:val="000000"/>
          <w:sz w:val="28"/>
          <w:szCs w:val="28"/>
        </w:rPr>
        <w:t>Литовченко В.П., Финансы: Учебник, М.: Издательско-торговая корпорация «Дашков и К»,2008г.;</w:t>
      </w:r>
    </w:p>
    <w:p w:rsidR="00E016F4" w:rsidRPr="006A2086" w:rsidRDefault="00E016F4" w:rsidP="004D4809">
      <w:pPr>
        <w:numPr>
          <w:ilvl w:val="0"/>
          <w:numId w:val="2"/>
        </w:numPr>
        <w:tabs>
          <w:tab w:val="left" w:pos="480"/>
        </w:tabs>
        <w:spacing w:line="360" w:lineRule="auto"/>
        <w:ind w:left="0" w:firstLine="0"/>
        <w:jc w:val="both"/>
        <w:rPr>
          <w:noProof/>
          <w:color w:val="000000"/>
          <w:sz w:val="28"/>
          <w:szCs w:val="28"/>
        </w:rPr>
      </w:pPr>
      <w:r w:rsidRPr="006A2086">
        <w:rPr>
          <w:noProof/>
          <w:color w:val="000000"/>
          <w:sz w:val="28"/>
          <w:szCs w:val="28"/>
        </w:rPr>
        <w:t>Шохин С.О. Проблемы и перспективы развития финансового контроля в Российской Федерации. М.: Финансы и статистика, 2006г.;</w:t>
      </w:r>
    </w:p>
    <w:p w:rsidR="00E016F4" w:rsidRPr="006A2086" w:rsidRDefault="00E016F4" w:rsidP="004D4809">
      <w:pPr>
        <w:numPr>
          <w:ilvl w:val="0"/>
          <w:numId w:val="2"/>
        </w:numPr>
        <w:tabs>
          <w:tab w:val="left" w:pos="480"/>
        </w:tabs>
        <w:spacing w:line="360" w:lineRule="auto"/>
        <w:ind w:left="0" w:firstLine="0"/>
        <w:jc w:val="both"/>
        <w:rPr>
          <w:noProof/>
          <w:color w:val="000000"/>
          <w:sz w:val="28"/>
          <w:szCs w:val="28"/>
        </w:rPr>
      </w:pPr>
      <w:r w:rsidRPr="006A2086">
        <w:rPr>
          <w:noProof/>
          <w:color w:val="000000"/>
          <w:sz w:val="28"/>
          <w:szCs w:val="28"/>
        </w:rPr>
        <w:t>Рябухин С.Н. Аудит эффективности государственных расходов в современной практике финансового контроля// Финансы,2006г.,№4;</w:t>
      </w:r>
    </w:p>
    <w:p w:rsidR="00E016F4" w:rsidRPr="006A2086" w:rsidRDefault="00E016F4" w:rsidP="004D4809">
      <w:pPr>
        <w:pStyle w:val="ac"/>
        <w:numPr>
          <w:ilvl w:val="0"/>
          <w:numId w:val="2"/>
        </w:numPr>
        <w:tabs>
          <w:tab w:val="left" w:pos="480"/>
        </w:tabs>
        <w:spacing w:line="360" w:lineRule="auto"/>
        <w:ind w:left="0" w:firstLine="0"/>
        <w:jc w:val="both"/>
        <w:rPr>
          <w:noProof/>
          <w:color w:val="000000"/>
          <w:sz w:val="28"/>
          <w:szCs w:val="28"/>
        </w:rPr>
      </w:pPr>
      <w:r w:rsidRPr="006A2086">
        <w:rPr>
          <w:noProof/>
          <w:color w:val="000000"/>
          <w:sz w:val="28"/>
          <w:szCs w:val="28"/>
        </w:rPr>
        <w:t>Суконников Е.С. Совершенствовать финансовый контроль// Финансы, 2005г.,№12</w:t>
      </w:r>
      <w:bookmarkStart w:id="35" w:name="_GoBack"/>
      <w:bookmarkEnd w:id="35"/>
    </w:p>
    <w:sectPr w:rsidR="00E016F4" w:rsidRPr="006A2086" w:rsidSect="006A2086">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9A9" w:rsidRDefault="008E59A9">
      <w:r>
        <w:separator/>
      </w:r>
    </w:p>
  </w:endnote>
  <w:endnote w:type="continuationSeparator" w:id="0">
    <w:p w:rsidR="008E59A9" w:rsidRDefault="008E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603" w:rsidRDefault="00C6398B" w:rsidP="002E6D51">
    <w:pPr>
      <w:pStyle w:val="a8"/>
      <w:framePr w:wrap="auto" w:vAnchor="text" w:hAnchor="margin" w:xAlign="right" w:y="1"/>
      <w:rPr>
        <w:rStyle w:val="aa"/>
      </w:rPr>
    </w:pPr>
    <w:r>
      <w:rPr>
        <w:rStyle w:val="aa"/>
        <w:noProof/>
      </w:rPr>
      <w:t>2</w:t>
    </w:r>
  </w:p>
  <w:p w:rsidR="00623603" w:rsidRDefault="00623603" w:rsidP="00B777C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603" w:rsidRDefault="006236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9A9" w:rsidRDefault="008E59A9">
      <w:r>
        <w:separator/>
      </w:r>
    </w:p>
  </w:footnote>
  <w:footnote w:type="continuationSeparator" w:id="0">
    <w:p w:rsidR="008E59A9" w:rsidRDefault="008E59A9">
      <w:r>
        <w:continuationSeparator/>
      </w:r>
    </w:p>
  </w:footnote>
  <w:footnote w:id="1">
    <w:p w:rsidR="008E59A9" w:rsidRDefault="00623603">
      <w:pPr>
        <w:pStyle w:val="ac"/>
      </w:pPr>
      <w:r>
        <w:rPr>
          <w:rStyle w:val="ae"/>
        </w:rPr>
        <w:footnoteRef/>
      </w:r>
      <w:r>
        <w:t xml:space="preserve"> Воронин А.Ю. Государственный финансовый контроль. М.: Финансовый контроль, 2008г.</w:t>
      </w:r>
    </w:p>
  </w:footnote>
  <w:footnote w:id="2">
    <w:p w:rsidR="008E59A9" w:rsidRDefault="00623603">
      <w:pPr>
        <w:pStyle w:val="ac"/>
      </w:pPr>
      <w:r>
        <w:rPr>
          <w:rStyle w:val="ae"/>
        </w:rPr>
        <w:footnoteRef/>
      </w:r>
      <w:r>
        <w:t xml:space="preserve"> Бурцев В.В. Государственный финансовый контроль: методология и организация. М.:Маркетинг,2006 г, с.47</w:t>
      </w:r>
    </w:p>
  </w:footnote>
  <w:footnote w:id="3">
    <w:p w:rsidR="008E59A9" w:rsidRDefault="00623603">
      <w:pPr>
        <w:pStyle w:val="ac"/>
      </w:pPr>
      <w:r>
        <w:rPr>
          <w:rStyle w:val="ae"/>
        </w:rPr>
        <w:footnoteRef/>
      </w:r>
      <w:r>
        <w:t xml:space="preserve"> Вознесенский Э.А. Дискуссионные вопросы теории финансов. М.: Юридическая литература, 2005г.,с.106</w:t>
      </w:r>
    </w:p>
  </w:footnote>
  <w:footnote w:id="4">
    <w:p w:rsidR="008E59A9" w:rsidRDefault="00623603">
      <w:pPr>
        <w:pStyle w:val="ac"/>
      </w:pPr>
      <w:r>
        <w:rPr>
          <w:rStyle w:val="ae"/>
        </w:rPr>
        <w:footnoteRef/>
      </w:r>
      <w:r>
        <w:t xml:space="preserve"> Воронин А.Ю. Государственный финансовый контроль. М.: Финансовый контроль, 2008г.,с. 54</w:t>
      </w:r>
    </w:p>
  </w:footnote>
  <w:footnote w:id="5">
    <w:p w:rsidR="008E59A9" w:rsidRDefault="00623603">
      <w:pPr>
        <w:pStyle w:val="ac"/>
      </w:pPr>
      <w:r>
        <w:rPr>
          <w:rStyle w:val="ae"/>
        </w:rPr>
        <w:footnoteRef/>
      </w:r>
      <w:r>
        <w:t xml:space="preserve"> Шохин С.О. Проблемы и перспективы развития финансового контроля в Российской Федерации. М.: Финансы и статистика, 2006г.</w:t>
      </w:r>
    </w:p>
  </w:footnote>
  <w:footnote w:id="6">
    <w:p w:rsidR="008E59A9" w:rsidRDefault="00623603">
      <w:pPr>
        <w:pStyle w:val="ac"/>
      </w:pPr>
      <w:r>
        <w:rPr>
          <w:rStyle w:val="ae"/>
        </w:rPr>
        <w:footnoteRef/>
      </w:r>
      <w:r>
        <w:t xml:space="preserve"> Суконников Е.С. Совершенствовать финансовый контроль// Финансы, 2005г.,№12</w:t>
      </w:r>
    </w:p>
  </w:footnote>
  <w:footnote w:id="7">
    <w:p w:rsidR="008E59A9" w:rsidRDefault="00623603" w:rsidP="002F0973">
      <w:pPr>
        <w:pStyle w:val="ac"/>
      </w:pPr>
      <w:r>
        <w:rPr>
          <w:rStyle w:val="a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603" w:rsidRDefault="0062360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603" w:rsidRDefault="006236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5779"/>
    <w:multiLevelType w:val="multilevel"/>
    <w:tmpl w:val="2D34892E"/>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E84552"/>
    <w:multiLevelType w:val="hybridMultilevel"/>
    <w:tmpl w:val="1DC0BF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9120472"/>
    <w:multiLevelType w:val="hybridMultilevel"/>
    <w:tmpl w:val="7BD87E56"/>
    <w:lvl w:ilvl="0" w:tplc="B3C636F4">
      <w:start w:val="1"/>
      <w:numFmt w:val="bullet"/>
      <w:lvlText w:val=""/>
      <w:lvlJc w:val="left"/>
      <w:pPr>
        <w:tabs>
          <w:tab w:val="num" w:pos="1440"/>
        </w:tabs>
        <w:ind w:left="1440" w:hanging="360"/>
      </w:pPr>
      <w:rPr>
        <w:rFonts w:ascii="Symbol" w:hAnsi="Symbol" w:cs="Symbol"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98946CF"/>
    <w:multiLevelType w:val="singleLevel"/>
    <w:tmpl w:val="62F82136"/>
    <w:lvl w:ilvl="0">
      <w:start w:val="4"/>
      <w:numFmt w:val="decimal"/>
      <w:lvlText w:val="2.%1."/>
      <w:legacy w:legacy="1" w:legacySpace="0" w:legacyIndent="490"/>
      <w:lvlJc w:val="left"/>
      <w:rPr>
        <w:rFonts w:ascii="Times New Roman" w:hAnsi="Times New Roman" w:cs="Times New Roman" w:hint="default"/>
      </w:rPr>
    </w:lvl>
  </w:abstractNum>
  <w:abstractNum w:abstractNumId="4">
    <w:nsid w:val="28854344"/>
    <w:multiLevelType w:val="singleLevel"/>
    <w:tmpl w:val="7B5E6792"/>
    <w:lvl w:ilvl="0">
      <w:start w:val="2"/>
      <w:numFmt w:val="decimal"/>
      <w:lvlText w:val="%1."/>
      <w:legacy w:legacy="1" w:legacySpace="0" w:legacyIndent="351"/>
      <w:lvlJc w:val="left"/>
      <w:rPr>
        <w:rFonts w:ascii="Times New Roman" w:hAnsi="Times New Roman" w:cs="Times New Roman" w:hint="default"/>
      </w:rPr>
    </w:lvl>
  </w:abstractNum>
  <w:abstractNum w:abstractNumId="5">
    <w:nsid w:val="2C6679BB"/>
    <w:multiLevelType w:val="singleLevel"/>
    <w:tmpl w:val="B02C1CCC"/>
    <w:lvl w:ilvl="0">
      <w:start w:val="1"/>
      <w:numFmt w:val="decimal"/>
      <w:lvlText w:val="%1."/>
      <w:legacy w:legacy="1" w:legacySpace="0" w:legacyIndent="283"/>
      <w:lvlJc w:val="left"/>
      <w:rPr>
        <w:rFonts w:ascii="Times New Roman" w:hAnsi="Times New Roman" w:cs="Times New Roman" w:hint="default"/>
      </w:rPr>
    </w:lvl>
  </w:abstractNum>
  <w:abstractNum w:abstractNumId="6">
    <w:nsid w:val="2F7A0B63"/>
    <w:multiLevelType w:val="singleLevel"/>
    <w:tmpl w:val="228A6F18"/>
    <w:lvl w:ilvl="0">
      <w:start w:val="1"/>
      <w:numFmt w:val="decimal"/>
      <w:lvlText w:val="%1."/>
      <w:legacy w:legacy="1" w:legacySpace="0" w:legacyIndent="351"/>
      <w:lvlJc w:val="left"/>
      <w:rPr>
        <w:rFonts w:ascii="Times New Roman" w:hAnsi="Times New Roman" w:cs="Times New Roman" w:hint="default"/>
      </w:rPr>
    </w:lvl>
  </w:abstractNum>
  <w:abstractNum w:abstractNumId="7">
    <w:nsid w:val="35FB2E78"/>
    <w:multiLevelType w:val="singleLevel"/>
    <w:tmpl w:val="F9329026"/>
    <w:lvl w:ilvl="0">
      <w:start w:val="5"/>
      <w:numFmt w:val="decimal"/>
      <w:lvlText w:val="1.%1."/>
      <w:legacy w:legacy="1" w:legacySpace="0" w:legacyIndent="576"/>
      <w:lvlJc w:val="left"/>
      <w:rPr>
        <w:rFonts w:ascii="Times New Roman" w:hAnsi="Times New Roman" w:cs="Times New Roman" w:hint="default"/>
      </w:rPr>
    </w:lvl>
  </w:abstractNum>
  <w:abstractNum w:abstractNumId="8">
    <w:nsid w:val="38D21160"/>
    <w:multiLevelType w:val="singleLevel"/>
    <w:tmpl w:val="A2041D3E"/>
    <w:lvl w:ilvl="0">
      <w:start w:val="1"/>
      <w:numFmt w:val="decimal"/>
      <w:lvlText w:val="3.%1."/>
      <w:legacy w:legacy="1" w:legacySpace="0" w:legacyIndent="538"/>
      <w:lvlJc w:val="left"/>
      <w:rPr>
        <w:rFonts w:ascii="Times New Roman" w:hAnsi="Times New Roman" w:cs="Times New Roman" w:hint="default"/>
      </w:rPr>
    </w:lvl>
  </w:abstractNum>
  <w:abstractNum w:abstractNumId="9">
    <w:nsid w:val="44232AC2"/>
    <w:multiLevelType w:val="singleLevel"/>
    <w:tmpl w:val="1CB6F5F8"/>
    <w:lvl w:ilvl="0">
      <w:start w:val="3"/>
      <w:numFmt w:val="decimal"/>
      <w:lvlText w:val="%1."/>
      <w:legacy w:legacy="1" w:legacySpace="0" w:legacyIndent="341"/>
      <w:lvlJc w:val="left"/>
      <w:rPr>
        <w:rFonts w:ascii="Times New Roman" w:hAnsi="Times New Roman" w:cs="Times New Roman" w:hint="default"/>
      </w:rPr>
    </w:lvl>
  </w:abstractNum>
  <w:abstractNum w:abstractNumId="10">
    <w:nsid w:val="454064DD"/>
    <w:multiLevelType w:val="hybridMultilevel"/>
    <w:tmpl w:val="6C66ECD4"/>
    <w:lvl w:ilvl="0" w:tplc="2912DEEA">
      <w:start w:val="1"/>
      <w:numFmt w:val="bullet"/>
      <w:lvlText w:val=""/>
      <w:lvlJc w:val="left"/>
      <w:pPr>
        <w:tabs>
          <w:tab w:val="num" w:pos="680"/>
        </w:tabs>
        <w:ind w:left="68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C6C0ACE"/>
    <w:multiLevelType w:val="hybridMultilevel"/>
    <w:tmpl w:val="5232E300"/>
    <w:lvl w:ilvl="0" w:tplc="2912DEEA">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DFC0172"/>
    <w:multiLevelType w:val="singleLevel"/>
    <w:tmpl w:val="4FDC25CA"/>
    <w:lvl w:ilvl="0">
      <w:start w:val="1"/>
      <w:numFmt w:val="decimal"/>
      <w:lvlText w:val="%1."/>
      <w:legacy w:legacy="1" w:legacySpace="0" w:legacyIndent="312"/>
      <w:lvlJc w:val="left"/>
      <w:rPr>
        <w:rFonts w:ascii="Times New Roman" w:hAnsi="Times New Roman" w:cs="Times New Roman" w:hint="default"/>
      </w:rPr>
    </w:lvl>
  </w:abstractNum>
  <w:abstractNum w:abstractNumId="13">
    <w:nsid w:val="4FEC579D"/>
    <w:multiLevelType w:val="singleLevel"/>
    <w:tmpl w:val="C6D42A04"/>
    <w:lvl w:ilvl="0">
      <w:start w:val="2"/>
      <w:numFmt w:val="decimal"/>
      <w:lvlText w:val="2.%1."/>
      <w:legacy w:legacy="1" w:legacySpace="0" w:legacyIndent="485"/>
      <w:lvlJc w:val="left"/>
      <w:rPr>
        <w:rFonts w:ascii="Times New Roman" w:hAnsi="Times New Roman" w:cs="Times New Roman" w:hint="default"/>
      </w:rPr>
    </w:lvl>
  </w:abstractNum>
  <w:abstractNum w:abstractNumId="14">
    <w:nsid w:val="551D73BD"/>
    <w:multiLevelType w:val="singleLevel"/>
    <w:tmpl w:val="CE727058"/>
    <w:lvl w:ilvl="0">
      <w:start w:val="4"/>
      <w:numFmt w:val="decimal"/>
      <w:lvlText w:val="1.%1."/>
      <w:legacy w:legacy="1" w:legacySpace="0" w:legacyIndent="542"/>
      <w:lvlJc w:val="left"/>
      <w:rPr>
        <w:rFonts w:ascii="Times New Roman" w:hAnsi="Times New Roman" w:cs="Times New Roman" w:hint="default"/>
      </w:rPr>
    </w:lvl>
  </w:abstractNum>
  <w:abstractNum w:abstractNumId="15">
    <w:nsid w:val="5DF5483C"/>
    <w:multiLevelType w:val="singleLevel"/>
    <w:tmpl w:val="F1CA8390"/>
    <w:lvl w:ilvl="0">
      <w:start w:val="3"/>
      <w:numFmt w:val="decimal"/>
      <w:lvlText w:val="%1."/>
      <w:legacy w:legacy="1" w:legacySpace="0" w:legacyIndent="322"/>
      <w:lvlJc w:val="left"/>
      <w:rPr>
        <w:rFonts w:ascii="Times New Roman" w:hAnsi="Times New Roman" w:cs="Times New Roman" w:hint="default"/>
      </w:rPr>
    </w:lvl>
  </w:abstractNum>
  <w:abstractNum w:abstractNumId="16">
    <w:nsid w:val="62092C75"/>
    <w:multiLevelType w:val="multilevel"/>
    <w:tmpl w:val="696E3F2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47E7A27"/>
    <w:multiLevelType w:val="singleLevel"/>
    <w:tmpl w:val="F650E03A"/>
    <w:lvl w:ilvl="0">
      <w:start w:val="1"/>
      <w:numFmt w:val="decimal"/>
      <w:lvlText w:val="1.%1."/>
      <w:legacy w:legacy="1" w:legacySpace="0" w:legacyIndent="653"/>
      <w:lvlJc w:val="left"/>
      <w:rPr>
        <w:rFonts w:ascii="Times New Roman" w:hAnsi="Times New Roman" w:cs="Times New Roman" w:hint="default"/>
      </w:rPr>
    </w:lvl>
  </w:abstractNum>
  <w:abstractNum w:abstractNumId="18">
    <w:nsid w:val="6C624793"/>
    <w:multiLevelType w:val="singleLevel"/>
    <w:tmpl w:val="E99A4938"/>
    <w:lvl w:ilvl="0">
      <w:start w:val="2"/>
      <w:numFmt w:val="decimal"/>
      <w:lvlText w:val="%1."/>
      <w:legacy w:legacy="1" w:legacySpace="0" w:legacyIndent="293"/>
      <w:lvlJc w:val="left"/>
      <w:rPr>
        <w:rFonts w:ascii="Times New Roman" w:hAnsi="Times New Roman" w:cs="Times New Roman" w:hint="default"/>
      </w:rPr>
    </w:lvl>
  </w:abstractNum>
  <w:abstractNum w:abstractNumId="19">
    <w:nsid w:val="76753207"/>
    <w:multiLevelType w:val="singleLevel"/>
    <w:tmpl w:val="FF18CB8E"/>
    <w:lvl w:ilvl="0">
      <w:start w:val="2"/>
      <w:numFmt w:val="decimal"/>
      <w:lvlText w:val="%1."/>
      <w:legacy w:legacy="1" w:legacySpace="0" w:legacyIndent="341"/>
      <w:lvlJc w:val="left"/>
      <w:rPr>
        <w:rFonts w:ascii="Times New Roman" w:hAnsi="Times New Roman" w:cs="Times New Roman" w:hint="default"/>
      </w:rPr>
    </w:lvl>
  </w:abstractNum>
  <w:num w:numId="1">
    <w:abstractNumId w:val="11"/>
  </w:num>
  <w:num w:numId="2">
    <w:abstractNumId w:val="1"/>
  </w:num>
  <w:num w:numId="3">
    <w:abstractNumId w:val="16"/>
  </w:num>
  <w:num w:numId="4">
    <w:abstractNumId w:val="10"/>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4"/>
  </w:num>
  <w:num w:numId="9">
    <w:abstractNumId w:val="17"/>
  </w:num>
  <w:num w:numId="10">
    <w:abstractNumId w:val="17"/>
    <w:lvlOverride w:ilvl="0">
      <w:lvl w:ilvl="0">
        <w:start w:val="1"/>
        <w:numFmt w:val="decimal"/>
        <w:lvlText w:val="1.%1."/>
        <w:legacy w:legacy="1" w:legacySpace="0" w:legacyIndent="543"/>
        <w:lvlJc w:val="left"/>
        <w:rPr>
          <w:rFonts w:ascii="Times New Roman" w:hAnsi="Times New Roman" w:cs="Times New Roman" w:hint="default"/>
        </w:rPr>
      </w:lvl>
    </w:lvlOverride>
  </w:num>
  <w:num w:numId="11">
    <w:abstractNumId w:val="14"/>
  </w:num>
  <w:num w:numId="12">
    <w:abstractNumId w:val="7"/>
  </w:num>
  <w:num w:numId="13">
    <w:abstractNumId w:val="13"/>
  </w:num>
  <w:num w:numId="14">
    <w:abstractNumId w:val="3"/>
  </w:num>
  <w:num w:numId="15">
    <w:abstractNumId w:val="8"/>
  </w:num>
  <w:num w:numId="16">
    <w:abstractNumId w:val="5"/>
  </w:num>
  <w:num w:numId="17">
    <w:abstractNumId w:val="19"/>
  </w:num>
  <w:num w:numId="18">
    <w:abstractNumId w:val="9"/>
  </w:num>
  <w:num w:numId="19">
    <w:abstractNumId w:val="18"/>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5F4"/>
    <w:rsid w:val="000040E3"/>
    <w:rsid w:val="000A6699"/>
    <w:rsid w:val="000C1B80"/>
    <w:rsid w:val="000C48F9"/>
    <w:rsid w:val="001023DD"/>
    <w:rsid w:val="0011012A"/>
    <w:rsid w:val="0014750E"/>
    <w:rsid w:val="001521E1"/>
    <w:rsid w:val="001617FE"/>
    <w:rsid w:val="00166E36"/>
    <w:rsid w:val="00170BA6"/>
    <w:rsid w:val="001A471F"/>
    <w:rsid w:val="001A6EC7"/>
    <w:rsid w:val="001B2F48"/>
    <w:rsid w:val="001B51C0"/>
    <w:rsid w:val="001C2E89"/>
    <w:rsid w:val="001C4EF1"/>
    <w:rsid w:val="001C7571"/>
    <w:rsid w:val="001F0D1C"/>
    <w:rsid w:val="001F5362"/>
    <w:rsid w:val="00206234"/>
    <w:rsid w:val="00222A2D"/>
    <w:rsid w:val="002246B1"/>
    <w:rsid w:val="00265025"/>
    <w:rsid w:val="0027026C"/>
    <w:rsid w:val="002861E2"/>
    <w:rsid w:val="00290208"/>
    <w:rsid w:val="002A5E3E"/>
    <w:rsid w:val="002B03C8"/>
    <w:rsid w:val="002B40D9"/>
    <w:rsid w:val="002B4AAE"/>
    <w:rsid w:val="002E6D51"/>
    <w:rsid w:val="002F03C6"/>
    <w:rsid w:val="002F0973"/>
    <w:rsid w:val="00320231"/>
    <w:rsid w:val="00324F1F"/>
    <w:rsid w:val="00330312"/>
    <w:rsid w:val="00336027"/>
    <w:rsid w:val="00340BDE"/>
    <w:rsid w:val="00363DA5"/>
    <w:rsid w:val="0036496E"/>
    <w:rsid w:val="00374BFA"/>
    <w:rsid w:val="00392867"/>
    <w:rsid w:val="0039394B"/>
    <w:rsid w:val="00397160"/>
    <w:rsid w:val="003A46E1"/>
    <w:rsid w:val="003D41A6"/>
    <w:rsid w:val="003D7C04"/>
    <w:rsid w:val="00403DD3"/>
    <w:rsid w:val="004170C0"/>
    <w:rsid w:val="00426F19"/>
    <w:rsid w:val="00431CC4"/>
    <w:rsid w:val="004409DC"/>
    <w:rsid w:val="004644A4"/>
    <w:rsid w:val="00487DE4"/>
    <w:rsid w:val="004957BA"/>
    <w:rsid w:val="00497B38"/>
    <w:rsid w:val="004A1017"/>
    <w:rsid w:val="004B224C"/>
    <w:rsid w:val="004B23F0"/>
    <w:rsid w:val="004B458F"/>
    <w:rsid w:val="004B6CFD"/>
    <w:rsid w:val="004C52F9"/>
    <w:rsid w:val="004C5913"/>
    <w:rsid w:val="004D41A5"/>
    <w:rsid w:val="004D4809"/>
    <w:rsid w:val="00504AAE"/>
    <w:rsid w:val="00552882"/>
    <w:rsid w:val="00566C93"/>
    <w:rsid w:val="005755B2"/>
    <w:rsid w:val="0057703F"/>
    <w:rsid w:val="00594792"/>
    <w:rsid w:val="005A4212"/>
    <w:rsid w:val="0060291B"/>
    <w:rsid w:val="00614E8D"/>
    <w:rsid w:val="00623603"/>
    <w:rsid w:val="00642B7B"/>
    <w:rsid w:val="00686FFD"/>
    <w:rsid w:val="006A2086"/>
    <w:rsid w:val="006A27E2"/>
    <w:rsid w:val="006B5661"/>
    <w:rsid w:val="006C6A7B"/>
    <w:rsid w:val="006F2EB2"/>
    <w:rsid w:val="006F7A8E"/>
    <w:rsid w:val="00734035"/>
    <w:rsid w:val="007362B8"/>
    <w:rsid w:val="007466AB"/>
    <w:rsid w:val="00761CE6"/>
    <w:rsid w:val="00767168"/>
    <w:rsid w:val="0078625C"/>
    <w:rsid w:val="007A0204"/>
    <w:rsid w:val="007E38FE"/>
    <w:rsid w:val="007F2981"/>
    <w:rsid w:val="008A12D7"/>
    <w:rsid w:val="008B481A"/>
    <w:rsid w:val="008C1578"/>
    <w:rsid w:val="008E2FD0"/>
    <w:rsid w:val="008E59A9"/>
    <w:rsid w:val="008F793D"/>
    <w:rsid w:val="009165BC"/>
    <w:rsid w:val="009242C4"/>
    <w:rsid w:val="00930725"/>
    <w:rsid w:val="0095188A"/>
    <w:rsid w:val="00962AFF"/>
    <w:rsid w:val="0098263C"/>
    <w:rsid w:val="00984C04"/>
    <w:rsid w:val="00991E72"/>
    <w:rsid w:val="0099297D"/>
    <w:rsid w:val="009975BD"/>
    <w:rsid w:val="009D0101"/>
    <w:rsid w:val="009E3856"/>
    <w:rsid w:val="00A256C7"/>
    <w:rsid w:val="00A300C1"/>
    <w:rsid w:val="00A368FC"/>
    <w:rsid w:val="00A41F7C"/>
    <w:rsid w:val="00A70C5A"/>
    <w:rsid w:val="00A80E29"/>
    <w:rsid w:val="00A9112F"/>
    <w:rsid w:val="00AB58A2"/>
    <w:rsid w:val="00AE65A7"/>
    <w:rsid w:val="00AF0FA6"/>
    <w:rsid w:val="00AF42ED"/>
    <w:rsid w:val="00B11977"/>
    <w:rsid w:val="00B3771F"/>
    <w:rsid w:val="00B777CA"/>
    <w:rsid w:val="00BD5005"/>
    <w:rsid w:val="00BD5DB2"/>
    <w:rsid w:val="00C6398B"/>
    <w:rsid w:val="00C660CA"/>
    <w:rsid w:val="00C762D7"/>
    <w:rsid w:val="00CC5D6C"/>
    <w:rsid w:val="00CD0755"/>
    <w:rsid w:val="00CD61EA"/>
    <w:rsid w:val="00CF0C76"/>
    <w:rsid w:val="00D0228F"/>
    <w:rsid w:val="00D0701C"/>
    <w:rsid w:val="00D14AA1"/>
    <w:rsid w:val="00D30C43"/>
    <w:rsid w:val="00D41FAD"/>
    <w:rsid w:val="00D44B36"/>
    <w:rsid w:val="00D64F5B"/>
    <w:rsid w:val="00D85A29"/>
    <w:rsid w:val="00D92874"/>
    <w:rsid w:val="00DA7E93"/>
    <w:rsid w:val="00DC3BCA"/>
    <w:rsid w:val="00DD7788"/>
    <w:rsid w:val="00DD78B3"/>
    <w:rsid w:val="00DE114E"/>
    <w:rsid w:val="00DF3494"/>
    <w:rsid w:val="00DF383A"/>
    <w:rsid w:val="00E005F4"/>
    <w:rsid w:val="00E016F4"/>
    <w:rsid w:val="00E052B6"/>
    <w:rsid w:val="00E10976"/>
    <w:rsid w:val="00E13FF6"/>
    <w:rsid w:val="00E22286"/>
    <w:rsid w:val="00E27D16"/>
    <w:rsid w:val="00E35B90"/>
    <w:rsid w:val="00E44767"/>
    <w:rsid w:val="00E87CDC"/>
    <w:rsid w:val="00E954B9"/>
    <w:rsid w:val="00EA3938"/>
    <w:rsid w:val="00EC78F8"/>
    <w:rsid w:val="00ED2B3E"/>
    <w:rsid w:val="00F01C62"/>
    <w:rsid w:val="00F23117"/>
    <w:rsid w:val="00F33945"/>
    <w:rsid w:val="00F3552D"/>
    <w:rsid w:val="00F65EF5"/>
    <w:rsid w:val="00F823E1"/>
    <w:rsid w:val="00F85C05"/>
    <w:rsid w:val="00F94D70"/>
    <w:rsid w:val="00FC29CF"/>
    <w:rsid w:val="00FD4E14"/>
    <w:rsid w:val="00FE1C5C"/>
    <w:rsid w:val="00FE3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8B844A-C85D-4D8F-B8F0-4E96E2B3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5F4"/>
    <w:rPr>
      <w:sz w:val="24"/>
      <w:szCs w:val="24"/>
    </w:rPr>
  </w:style>
  <w:style w:type="paragraph" w:styleId="1">
    <w:name w:val="heading 1"/>
    <w:basedOn w:val="a"/>
    <w:next w:val="a"/>
    <w:link w:val="10"/>
    <w:uiPriority w:val="99"/>
    <w:qFormat/>
    <w:rsid w:val="001B2F4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B2F4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B2F48"/>
    <w:pPr>
      <w:keepNext/>
      <w:spacing w:before="240" w:after="60"/>
      <w:outlineLvl w:val="2"/>
    </w:pPr>
    <w:rPr>
      <w:rFonts w:ascii="Arial" w:hAnsi="Arial" w:cs="Arial"/>
      <w:b/>
      <w:bCs/>
      <w:sz w:val="26"/>
      <w:szCs w:val="26"/>
    </w:rPr>
  </w:style>
  <w:style w:type="paragraph" w:styleId="9">
    <w:name w:val="heading 9"/>
    <w:basedOn w:val="a"/>
    <w:next w:val="a"/>
    <w:link w:val="90"/>
    <w:uiPriority w:val="99"/>
    <w:qFormat/>
    <w:rsid w:val="00614E8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99"/>
    <w:semiHidden/>
    <w:rsid w:val="00E44767"/>
    <w:pPr>
      <w:tabs>
        <w:tab w:val="right" w:leader="dot" w:pos="9628"/>
      </w:tabs>
      <w:spacing w:line="360" w:lineRule="auto"/>
    </w:pPr>
  </w:style>
  <w:style w:type="character" w:customStyle="1" w:styleId="10">
    <w:name w:val="Заголовок 1 Знак"/>
    <w:link w:val="1"/>
    <w:uiPriority w:val="99"/>
    <w:locked/>
    <w:rsid w:val="001B2F48"/>
    <w:rPr>
      <w:rFonts w:ascii="Arial" w:hAnsi="Arial" w:cs="Arial"/>
      <w:b/>
      <w:bCs/>
      <w:kern w:val="32"/>
      <w:sz w:val="32"/>
      <w:szCs w:val="32"/>
      <w:lang w:val="ru-RU" w:eastAsia="ru-RU"/>
    </w:rPr>
  </w:style>
  <w:style w:type="paragraph" w:styleId="a3">
    <w:name w:val="Body Text"/>
    <w:basedOn w:val="a"/>
    <w:link w:val="a4"/>
    <w:uiPriority w:val="99"/>
    <w:rsid w:val="00330312"/>
    <w:pPr>
      <w:spacing w:line="360" w:lineRule="auto"/>
      <w:jc w:val="both"/>
    </w:pPr>
    <w:rPr>
      <w:sz w:val="28"/>
      <w:szCs w:val="28"/>
    </w:rPr>
  </w:style>
  <w:style w:type="character" w:customStyle="1" w:styleId="90">
    <w:name w:val="Заголовок 9 Знак"/>
    <w:link w:val="9"/>
    <w:uiPriority w:val="9"/>
    <w:semiHidden/>
    <w:rPr>
      <w:rFonts w:ascii="Cambria" w:eastAsia="Times New Roman" w:hAnsi="Cambria" w:cs="Times New Roman"/>
    </w:rPr>
  </w:style>
  <w:style w:type="paragraph" w:styleId="a5">
    <w:name w:val="header"/>
    <w:basedOn w:val="a"/>
    <w:link w:val="a6"/>
    <w:uiPriority w:val="99"/>
    <w:rsid w:val="00B777CA"/>
    <w:pPr>
      <w:tabs>
        <w:tab w:val="center" w:pos="4677"/>
        <w:tab w:val="right" w:pos="9355"/>
      </w:tabs>
    </w:pPr>
  </w:style>
  <w:style w:type="character" w:customStyle="1" w:styleId="a7">
    <w:name w:val="Нижний колонтитул Знак"/>
    <w:link w:val="a8"/>
    <w:uiPriority w:val="99"/>
    <w:locked/>
    <w:rsid w:val="00330312"/>
    <w:rPr>
      <w:sz w:val="24"/>
      <w:szCs w:val="24"/>
    </w:rPr>
  </w:style>
  <w:style w:type="paragraph" w:styleId="a8">
    <w:name w:val="footer"/>
    <w:basedOn w:val="a"/>
    <w:link w:val="a7"/>
    <w:uiPriority w:val="99"/>
    <w:rsid w:val="00B777CA"/>
    <w:pPr>
      <w:tabs>
        <w:tab w:val="center" w:pos="4677"/>
        <w:tab w:val="right" w:pos="9355"/>
      </w:tabs>
    </w:pPr>
  </w:style>
  <w:style w:type="paragraph" w:customStyle="1" w:styleId="a9">
    <w:name w:val="Обычный текст"/>
    <w:basedOn w:val="a"/>
    <w:uiPriority w:val="99"/>
    <w:rsid w:val="00330312"/>
    <w:pPr>
      <w:spacing w:line="360" w:lineRule="auto"/>
      <w:ind w:firstLine="454"/>
      <w:jc w:val="both"/>
    </w:pPr>
  </w:style>
  <w:style w:type="character" w:styleId="aa">
    <w:name w:val="page number"/>
    <w:uiPriority w:val="99"/>
    <w:rsid w:val="00B777CA"/>
  </w:style>
  <w:style w:type="paragraph" w:styleId="ab">
    <w:name w:val="caption"/>
    <w:basedOn w:val="a"/>
    <w:next w:val="a"/>
    <w:uiPriority w:val="99"/>
    <w:qFormat/>
    <w:rsid w:val="004B6CFD"/>
    <w:rPr>
      <w:b/>
      <w:bCs/>
      <w:sz w:val="20"/>
      <w:szCs w:val="20"/>
    </w:rPr>
  </w:style>
  <w:style w:type="paragraph" w:styleId="ac">
    <w:name w:val="footnote text"/>
    <w:basedOn w:val="a"/>
    <w:link w:val="ad"/>
    <w:uiPriority w:val="99"/>
    <w:semiHidden/>
    <w:rsid w:val="00B3771F"/>
    <w:rPr>
      <w:sz w:val="20"/>
      <w:szCs w:val="20"/>
    </w:rPr>
  </w:style>
  <w:style w:type="paragraph" w:customStyle="1" w:styleId="Style5">
    <w:name w:val="Style5"/>
    <w:basedOn w:val="a"/>
    <w:uiPriority w:val="99"/>
    <w:rsid w:val="00E27D16"/>
    <w:pPr>
      <w:widowControl w:val="0"/>
      <w:autoSpaceDE w:val="0"/>
      <w:autoSpaceDN w:val="0"/>
      <w:adjustRightInd w:val="0"/>
      <w:jc w:val="center"/>
    </w:pPr>
  </w:style>
  <w:style w:type="character" w:styleId="ae">
    <w:name w:val="footnote reference"/>
    <w:uiPriority w:val="99"/>
    <w:semiHidden/>
    <w:rsid w:val="00B3771F"/>
    <w:rPr>
      <w:vertAlign w:val="superscript"/>
    </w:rPr>
  </w:style>
  <w:style w:type="character" w:styleId="af">
    <w:name w:val="Hyperlink"/>
    <w:uiPriority w:val="99"/>
    <w:rsid w:val="00166E36"/>
    <w:rPr>
      <w:color w:val="0000FF"/>
      <w:u w:val="single"/>
    </w:rPr>
  </w:style>
  <w:style w:type="character" w:customStyle="1" w:styleId="20">
    <w:name w:val="Заголовок 2 Знак"/>
    <w:link w:val="2"/>
    <w:uiPriority w:val="99"/>
    <w:locked/>
    <w:rsid w:val="001B2F48"/>
    <w:rPr>
      <w:rFonts w:ascii="Arial" w:hAnsi="Arial" w:cs="Arial"/>
      <w:b/>
      <w:bCs/>
      <w:i/>
      <w:iCs/>
      <w:sz w:val="28"/>
      <w:szCs w:val="28"/>
      <w:lang w:val="ru-RU" w:eastAsia="ru-RU"/>
    </w:rPr>
  </w:style>
  <w:style w:type="paragraph" w:styleId="21">
    <w:name w:val="toc 2"/>
    <w:basedOn w:val="a"/>
    <w:next w:val="a"/>
    <w:autoRedefine/>
    <w:uiPriority w:val="99"/>
    <w:semiHidden/>
    <w:rsid w:val="00DA7E93"/>
    <w:pPr>
      <w:tabs>
        <w:tab w:val="right" w:leader="dot" w:pos="9345"/>
      </w:tabs>
      <w:ind w:left="240"/>
    </w:pPr>
    <w:rPr>
      <w:noProof/>
      <w:sz w:val="28"/>
      <w:szCs w:val="28"/>
    </w:rPr>
  </w:style>
  <w:style w:type="paragraph" w:styleId="31">
    <w:name w:val="toc 3"/>
    <w:basedOn w:val="a"/>
    <w:next w:val="a"/>
    <w:autoRedefine/>
    <w:uiPriority w:val="99"/>
    <w:semiHidden/>
    <w:rsid w:val="001B2F48"/>
    <w:pPr>
      <w:ind w:left="480"/>
    </w:pPr>
  </w:style>
  <w:style w:type="paragraph" w:styleId="22">
    <w:name w:val="Body Text 2"/>
    <w:basedOn w:val="a"/>
    <w:link w:val="23"/>
    <w:uiPriority w:val="99"/>
    <w:rsid w:val="00614E8D"/>
    <w:pPr>
      <w:jc w:val="center"/>
    </w:pPr>
    <w:rPr>
      <w:sz w:val="28"/>
      <w:szCs w:val="28"/>
      <w:u w:val="single"/>
    </w:rPr>
  </w:style>
  <w:style w:type="character" w:customStyle="1" w:styleId="23">
    <w:name w:val="Основной текст 2 Знак"/>
    <w:link w:val="22"/>
    <w:uiPriority w:val="99"/>
    <w:semiHidden/>
    <w:rPr>
      <w:sz w:val="24"/>
      <w:szCs w:val="24"/>
    </w:rPr>
  </w:style>
  <w:style w:type="paragraph" w:styleId="af0">
    <w:name w:val="Document Map"/>
    <w:basedOn w:val="a"/>
    <w:link w:val="af1"/>
    <w:uiPriority w:val="99"/>
    <w:semiHidden/>
    <w:rsid w:val="009165BC"/>
    <w:rPr>
      <w:rFonts w:ascii="Tahoma" w:hAnsi="Tahoma" w:cs="Tahoma"/>
      <w:sz w:val="16"/>
      <w:szCs w:val="16"/>
    </w:rPr>
  </w:style>
  <w:style w:type="character" w:customStyle="1" w:styleId="30">
    <w:name w:val="Заголовок 3 Знак"/>
    <w:link w:val="3"/>
    <w:uiPriority w:val="99"/>
    <w:locked/>
    <w:rsid w:val="00330312"/>
    <w:rPr>
      <w:rFonts w:ascii="Arial" w:hAnsi="Arial" w:cs="Arial"/>
      <w:b/>
      <w:bCs/>
      <w:sz w:val="26"/>
      <w:szCs w:val="26"/>
    </w:rPr>
  </w:style>
  <w:style w:type="character" w:customStyle="1" w:styleId="af1">
    <w:name w:val="Схема документа Знак"/>
    <w:link w:val="af0"/>
    <w:uiPriority w:val="99"/>
    <w:locked/>
    <w:rsid w:val="009165BC"/>
    <w:rPr>
      <w:rFonts w:ascii="Tahoma" w:hAnsi="Tahoma" w:cs="Tahoma"/>
      <w:sz w:val="16"/>
      <w:szCs w:val="16"/>
    </w:rPr>
  </w:style>
  <w:style w:type="paragraph" w:styleId="af2">
    <w:name w:val="Body Text Indent"/>
    <w:basedOn w:val="a"/>
    <w:link w:val="af3"/>
    <w:uiPriority w:val="99"/>
    <w:rsid w:val="00330312"/>
    <w:pPr>
      <w:spacing w:after="120"/>
      <w:ind w:left="283"/>
    </w:pPr>
    <w:rPr>
      <w:sz w:val="20"/>
      <w:szCs w:val="20"/>
    </w:rPr>
  </w:style>
  <w:style w:type="character" w:customStyle="1" w:styleId="a4">
    <w:name w:val="Основной текст Знак"/>
    <w:link w:val="a3"/>
    <w:uiPriority w:val="99"/>
    <w:locked/>
    <w:rsid w:val="00330312"/>
    <w:rPr>
      <w:sz w:val="28"/>
      <w:szCs w:val="28"/>
    </w:rPr>
  </w:style>
  <w:style w:type="paragraph" w:styleId="HTML">
    <w:name w:val="HTML Preformatted"/>
    <w:basedOn w:val="a"/>
    <w:link w:val="HTML0"/>
    <w:uiPriority w:val="99"/>
    <w:rsid w:val="00330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3">
    <w:name w:val="Основной текст с отступом Знак"/>
    <w:link w:val="af2"/>
    <w:uiPriority w:val="99"/>
    <w:locked/>
    <w:rsid w:val="00330312"/>
  </w:style>
  <w:style w:type="paragraph" w:styleId="af4">
    <w:name w:val="Normal (Web)"/>
    <w:basedOn w:val="a"/>
    <w:uiPriority w:val="99"/>
    <w:rsid w:val="00330312"/>
    <w:pPr>
      <w:spacing w:before="100" w:beforeAutospacing="1" w:after="100" w:afterAutospacing="1"/>
    </w:pPr>
    <w:rPr>
      <w:rFonts w:ascii="Arial" w:hAnsi="Arial" w:cs="Arial"/>
      <w:sz w:val="20"/>
      <w:szCs w:val="20"/>
    </w:rPr>
  </w:style>
  <w:style w:type="character" w:customStyle="1" w:styleId="HTML0">
    <w:name w:val="Стандартный HTML Знак"/>
    <w:link w:val="HTML"/>
    <w:uiPriority w:val="99"/>
    <w:locked/>
    <w:rsid w:val="00330312"/>
    <w:rPr>
      <w:rFonts w:ascii="Courier New" w:hAnsi="Courier New" w:cs="Courier New"/>
    </w:rPr>
  </w:style>
  <w:style w:type="character" w:customStyle="1" w:styleId="a6">
    <w:name w:val="Верхний колонтитул Знак"/>
    <w:link w:val="a5"/>
    <w:uiPriority w:val="99"/>
    <w:locked/>
    <w:rsid w:val="00330312"/>
    <w:rPr>
      <w:sz w:val="24"/>
      <w:szCs w:val="24"/>
    </w:rPr>
  </w:style>
  <w:style w:type="character" w:customStyle="1" w:styleId="ad">
    <w:name w:val="Текст сноски Знак"/>
    <w:link w:val="ac"/>
    <w:uiPriority w:val="99"/>
    <w:semiHidden/>
    <w:locked/>
    <w:rsid w:val="002F0973"/>
  </w:style>
  <w:style w:type="paragraph" w:customStyle="1" w:styleId="Style11">
    <w:name w:val="Style11"/>
    <w:basedOn w:val="a"/>
    <w:uiPriority w:val="99"/>
    <w:rsid w:val="00E27D16"/>
    <w:pPr>
      <w:widowControl w:val="0"/>
      <w:autoSpaceDE w:val="0"/>
      <w:autoSpaceDN w:val="0"/>
      <w:adjustRightInd w:val="0"/>
      <w:spacing w:line="331" w:lineRule="exact"/>
      <w:ind w:hanging="312"/>
    </w:pPr>
  </w:style>
  <w:style w:type="paragraph" w:customStyle="1" w:styleId="Style12">
    <w:name w:val="Style12"/>
    <w:basedOn w:val="a"/>
    <w:uiPriority w:val="99"/>
    <w:rsid w:val="00E27D16"/>
    <w:pPr>
      <w:widowControl w:val="0"/>
      <w:autoSpaceDE w:val="0"/>
      <w:autoSpaceDN w:val="0"/>
      <w:adjustRightInd w:val="0"/>
      <w:spacing w:line="331" w:lineRule="exact"/>
      <w:ind w:firstLine="730"/>
    </w:pPr>
  </w:style>
  <w:style w:type="paragraph" w:customStyle="1" w:styleId="Style16">
    <w:name w:val="Style16"/>
    <w:basedOn w:val="a"/>
    <w:uiPriority w:val="99"/>
    <w:rsid w:val="00E27D16"/>
    <w:pPr>
      <w:widowControl w:val="0"/>
      <w:autoSpaceDE w:val="0"/>
      <w:autoSpaceDN w:val="0"/>
      <w:adjustRightInd w:val="0"/>
      <w:spacing w:line="331" w:lineRule="exact"/>
      <w:ind w:hanging="787"/>
    </w:pPr>
  </w:style>
  <w:style w:type="paragraph" w:customStyle="1" w:styleId="Style19">
    <w:name w:val="Style19"/>
    <w:basedOn w:val="a"/>
    <w:uiPriority w:val="99"/>
    <w:rsid w:val="00E27D16"/>
    <w:pPr>
      <w:widowControl w:val="0"/>
      <w:autoSpaceDE w:val="0"/>
      <w:autoSpaceDN w:val="0"/>
      <w:adjustRightInd w:val="0"/>
      <w:spacing w:line="331" w:lineRule="exact"/>
      <w:ind w:firstLine="739"/>
      <w:jc w:val="both"/>
    </w:pPr>
  </w:style>
  <w:style w:type="paragraph" w:customStyle="1" w:styleId="Style20">
    <w:name w:val="Style20"/>
    <w:basedOn w:val="a"/>
    <w:uiPriority w:val="99"/>
    <w:rsid w:val="00E27D16"/>
    <w:pPr>
      <w:widowControl w:val="0"/>
      <w:autoSpaceDE w:val="0"/>
      <w:autoSpaceDN w:val="0"/>
      <w:adjustRightInd w:val="0"/>
      <w:spacing w:line="331" w:lineRule="exact"/>
      <w:jc w:val="center"/>
    </w:pPr>
  </w:style>
  <w:style w:type="paragraph" w:customStyle="1" w:styleId="Style21">
    <w:name w:val="Style21"/>
    <w:basedOn w:val="a"/>
    <w:uiPriority w:val="99"/>
    <w:rsid w:val="00E27D16"/>
    <w:pPr>
      <w:widowControl w:val="0"/>
      <w:autoSpaceDE w:val="0"/>
      <w:autoSpaceDN w:val="0"/>
      <w:adjustRightInd w:val="0"/>
      <w:spacing w:line="331" w:lineRule="exact"/>
      <w:jc w:val="both"/>
    </w:pPr>
  </w:style>
  <w:style w:type="paragraph" w:customStyle="1" w:styleId="Style22">
    <w:name w:val="Style22"/>
    <w:basedOn w:val="a"/>
    <w:uiPriority w:val="99"/>
    <w:rsid w:val="00E27D16"/>
    <w:pPr>
      <w:widowControl w:val="0"/>
      <w:autoSpaceDE w:val="0"/>
      <w:autoSpaceDN w:val="0"/>
      <w:adjustRightInd w:val="0"/>
      <w:spacing w:line="331" w:lineRule="exact"/>
      <w:ind w:firstLine="710"/>
      <w:jc w:val="both"/>
    </w:pPr>
  </w:style>
  <w:style w:type="character" w:customStyle="1" w:styleId="FontStyle30">
    <w:name w:val="Font Style30"/>
    <w:uiPriority w:val="99"/>
    <w:rsid w:val="00E27D16"/>
    <w:rPr>
      <w:rFonts w:ascii="Times New Roman" w:hAnsi="Times New Roman" w:cs="Times New Roman"/>
      <w:b/>
      <w:bCs/>
      <w:sz w:val="26"/>
      <w:szCs w:val="26"/>
    </w:rPr>
  </w:style>
  <w:style w:type="character" w:customStyle="1" w:styleId="FontStyle32">
    <w:name w:val="Font Style32"/>
    <w:uiPriority w:val="99"/>
    <w:rsid w:val="00E27D16"/>
    <w:rPr>
      <w:rFonts w:ascii="Times New Roman" w:hAnsi="Times New Roman" w:cs="Times New Roman"/>
      <w:sz w:val="26"/>
      <w:szCs w:val="26"/>
    </w:rPr>
  </w:style>
  <w:style w:type="paragraph" w:styleId="af5">
    <w:name w:val="TOC Heading"/>
    <w:basedOn w:val="1"/>
    <w:next w:val="a"/>
    <w:uiPriority w:val="99"/>
    <w:qFormat/>
    <w:rsid w:val="001F5362"/>
    <w:pPr>
      <w:keepLines/>
      <w:spacing w:before="480" w:after="0" w:line="276" w:lineRule="auto"/>
      <w:outlineLvl w:val="9"/>
    </w:pPr>
    <w:rPr>
      <w:rFonts w:ascii="Cambria" w:hAnsi="Cambria" w:cs="Cambria"/>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91095">
      <w:marLeft w:val="0"/>
      <w:marRight w:val="0"/>
      <w:marTop w:val="0"/>
      <w:marBottom w:val="0"/>
      <w:divBdr>
        <w:top w:val="none" w:sz="0" w:space="0" w:color="auto"/>
        <w:left w:val="none" w:sz="0" w:space="0" w:color="auto"/>
        <w:bottom w:val="none" w:sz="0" w:space="0" w:color="auto"/>
        <w:right w:val="none" w:sz="0" w:space="0" w:color="auto"/>
      </w:divBdr>
    </w:div>
    <w:div w:id="1508791096">
      <w:marLeft w:val="0"/>
      <w:marRight w:val="0"/>
      <w:marTop w:val="0"/>
      <w:marBottom w:val="0"/>
      <w:divBdr>
        <w:top w:val="none" w:sz="0" w:space="0" w:color="auto"/>
        <w:left w:val="none" w:sz="0" w:space="0" w:color="auto"/>
        <w:bottom w:val="none" w:sz="0" w:space="0" w:color="auto"/>
        <w:right w:val="none" w:sz="0" w:space="0" w:color="auto"/>
      </w:divBdr>
    </w:div>
    <w:div w:id="1508791097">
      <w:marLeft w:val="0"/>
      <w:marRight w:val="0"/>
      <w:marTop w:val="0"/>
      <w:marBottom w:val="0"/>
      <w:divBdr>
        <w:top w:val="none" w:sz="0" w:space="0" w:color="auto"/>
        <w:left w:val="none" w:sz="0" w:space="0" w:color="auto"/>
        <w:bottom w:val="none" w:sz="0" w:space="0" w:color="auto"/>
        <w:right w:val="none" w:sz="0" w:space="0" w:color="auto"/>
      </w:divBdr>
    </w:div>
    <w:div w:id="1508791098">
      <w:marLeft w:val="0"/>
      <w:marRight w:val="0"/>
      <w:marTop w:val="0"/>
      <w:marBottom w:val="0"/>
      <w:divBdr>
        <w:top w:val="none" w:sz="0" w:space="0" w:color="auto"/>
        <w:left w:val="none" w:sz="0" w:space="0" w:color="auto"/>
        <w:bottom w:val="none" w:sz="0" w:space="0" w:color="auto"/>
        <w:right w:val="none" w:sz="0" w:space="0" w:color="auto"/>
      </w:divBdr>
    </w:div>
    <w:div w:id="1508791099">
      <w:marLeft w:val="0"/>
      <w:marRight w:val="0"/>
      <w:marTop w:val="0"/>
      <w:marBottom w:val="0"/>
      <w:divBdr>
        <w:top w:val="none" w:sz="0" w:space="0" w:color="auto"/>
        <w:left w:val="none" w:sz="0" w:space="0" w:color="auto"/>
        <w:bottom w:val="none" w:sz="0" w:space="0" w:color="auto"/>
        <w:right w:val="none" w:sz="0" w:space="0" w:color="auto"/>
      </w:divBdr>
    </w:div>
    <w:div w:id="1508791100">
      <w:marLeft w:val="0"/>
      <w:marRight w:val="0"/>
      <w:marTop w:val="0"/>
      <w:marBottom w:val="0"/>
      <w:divBdr>
        <w:top w:val="none" w:sz="0" w:space="0" w:color="auto"/>
        <w:left w:val="none" w:sz="0" w:space="0" w:color="auto"/>
        <w:bottom w:val="none" w:sz="0" w:space="0" w:color="auto"/>
        <w:right w:val="none" w:sz="0" w:space="0" w:color="auto"/>
      </w:divBdr>
    </w:div>
    <w:div w:id="1508791101">
      <w:marLeft w:val="0"/>
      <w:marRight w:val="0"/>
      <w:marTop w:val="0"/>
      <w:marBottom w:val="0"/>
      <w:divBdr>
        <w:top w:val="none" w:sz="0" w:space="0" w:color="auto"/>
        <w:left w:val="none" w:sz="0" w:space="0" w:color="auto"/>
        <w:bottom w:val="none" w:sz="0" w:space="0" w:color="auto"/>
        <w:right w:val="none" w:sz="0" w:space="0" w:color="auto"/>
      </w:divBdr>
    </w:div>
    <w:div w:id="15087911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10090</Words>
  <Characters>57513</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 «Санкт-Петербургский университет МВД России»</vt:lpstr>
    </vt:vector>
  </TitlesOfParts>
  <Company>Общага</Company>
  <LinksUpToDate>false</LinksUpToDate>
  <CharactersWithSpaces>67469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 «Санкт-Петербургский университет МВД России»</dc:title>
  <dc:subject/>
  <dc:creator>Катя</dc:creator>
  <cp:keywords/>
  <dc:description/>
  <cp:lastModifiedBy>admin</cp:lastModifiedBy>
  <cp:revision>2</cp:revision>
  <cp:lastPrinted>2008-12-12T19:12:00Z</cp:lastPrinted>
  <dcterms:created xsi:type="dcterms:W3CDTF">2014-03-12T19:45:00Z</dcterms:created>
  <dcterms:modified xsi:type="dcterms:W3CDTF">2014-03-12T19:45:00Z</dcterms:modified>
</cp:coreProperties>
</file>