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AA" w:rsidRPr="006375A3" w:rsidRDefault="00B022AA" w:rsidP="006375A3">
      <w:pPr>
        <w:pStyle w:val="a9"/>
        <w:jc w:val="center"/>
      </w:pPr>
    </w:p>
    <w:p w:rsidR="00A51B1D" w:rsidRPr="006375A3" w:rsidRDefault="00A51B1D" w:rsidP="006375A3">
      <w:pPr>
        <w:pStyle w:val="a9"/>
        <w:jc w:val="center"/>
      </w:pPr>
    </w:p>
    <w:p w:rsidR="00A51B1D" w:rsidRPr="006375A3" w:rsidRDefault="00A51B1D" w:rsidP="006375A3">
      <w:pPr>
        <w:pStyle w:val="a9"/>
        <w:jc w:val="center"/>
      </w:pPr>
    </w:p>
    <w:p w:rsidR="00A51B1D" w:rsidRPr="006375A3" w:rsidRDefault="00A51B1D" w:rsidP="006375A3">
      <w:pPr>
        <w:pStyle w:val="a9"/>
        <w:jc w:val="center"/>
      </w:pPr>
    </w:p>
    <w:p w:rsidR="00A51B1D" w:rsidRDefault="00A51B1D" w:rsidP="006375A3">
      <w:pPr>
        <w:pStyle w:val="a9"/>
        <w:jc w:val="center"/>
      </w:pPr>
    </w:p>
    <w:p w:rsidR="006375A3" w:rsidRDefault="006375A3" w:rsidP="006375A3">
      <w:pPr>
        <w:pStyle w:val="a9"/>
        <w:jc w:val="center"/>
      </w:pPr>
    </w:p>
    <w:p w:rsidR="006375A3" w:rsidRPr="006375A3" w:rsidRDefault="006375A3" w:rsidP="006375A3">
      <w:pPr>
        <w:pStyle w:val="a9"/>
        <w:jc w:val="center"/>
      </w:pPr>
    </w:p>
    <w:p w:rsidR="00A51B1D" w:rsidRPr="006375A3" w:rsidRDefault="00A51B1D" w:rsidP="006375A3">
      <w:pPr>
        <w:pStyle w:val="a9"/>
        <w:jc w:val="center"/>
      </w:pPr>
    </w:p>
    <w:p w:rsidR="00A51B1D" w:rsidRPr="006375A3" w:rsidRDefault="00A51B1D" w:rsidP="006375A3">
      <w:pPr>
        <w:pStyle w:val="a9"/>
        <w:jc w:val="center"/>
      </w:pPr>
    </w:p>
    <w:p w:rsidR="00A51B1D" w:rsidRPr="006375A3" w:rsidRDefault="00A51B1D" w:rsidP="006375A3">
      <w:pPr>
        <w:pStyle w:val="a9"/>
        <w:jc w:val="center"/>
      </w:pPr>
    </w:p>
    <w:p w:rsidR="00A51B1D" w:rsidRPr="006375A3" w:rsidRDefault="00A51B1D" w:rsidP="006375A3">
      <w:pPr>
        <w:pStyle w:val="a9"/>
        <w:jc w:val="center"/>
      </w:pPr>
    </w:p>
    <w:p w:rsidR="00A51B1D" w:rsidRPr="006375A3" w:rsidRDefault="00A51B1D" w:rsidP="006375A3">
      <w:pPr>
        <w:pStyle w:val="a9"/>
        <w:jc w:val="center"/>
      </w:pPr>
    </w:p>
    <w:p w:rsidR="00A51B1D" w:rsidRPr="006375A3" w:rsidRDefault="00A51B1D" w:rsidP="006375A3">
      <w:pPr>
        <w:pStyle w:val="a9"/>
        <w:jc w:val="center"/>
      </w:pPr>
      <w:r w:rsidRPr="006375A3">
        <w:t>Курсовая работа</w:t>
      </w:r>
    </w:p>
    <w:p w:rsidR="00A51B1D" w:rsidRPr="006375A3" w:rsidRDefault="006375A3" w:rsidP="006375A3">
      <w:pPr>
        <w:pStyle w:val="a9"/>
        <w:jc w:val="center"/>
      </w:pPr>
      <w:r>
        <w:t xml:space="preserve">по курсу: </w:t>
      </w:r>
      <w:r w:rsidR="00A51B1D" w:rsidRPr="006375A3">
        <w:t>Бухгал</w:t>
      </w:r>
      <w:r>
        <w:t>терская (финансовая) отчетность</w:t>
      </w:r>
    </w:p>
    <w:p w:rsidR="00A51B1D" w:rsidRPr="006375A3" w:rsidRDefault="00A51B1D" w:rsidP="006375A3">
      <w:pPr>
        <w:pStyle w:val="a9"/>
        <w:jc w:val="center"/>
      </w:pPr>
      <w:r w:rsidRPr="006375A3">
        <w:t>на тему:</w:t>
      </w:r>
      <w:r w:rsidR="006375A3">
        <w:t xml:space="preserve"> </w:t>
      </w:r>
      <w:r w:rsidRPr="006375A3">
        <w:t>Порядок составления и представления бухгалтерской и налоговой отчетности</w:t>
      </w:r>
    </w:p>
    <w:p w:rsidR="00A51B1D" w:rsidRPr="006375A3" w:rsidRDefault="00A51B1D" w:rsidP="006375A3">
      <w:pPr>
        <w:pStyle w:val="a9"/>
        <w:jc w:val="center"/>
      </w:pPr>
    </w:p>
    <w:p w:rsidR="00A51B1D" w:rsidRPr="006375A3" w:rsidRDefault="006375A3" w:rsidP="006375A3">
      <w:pPr>
        <w:pStyle w:val="a9"/>
      </w:pPr>
      <w:r>
        <w:br w:type="page"/>
        <w:t>Содержание</w:t>
      </w:r>
    </w:p>
    <w:p w:rsidR="008E0661" w:rsidRPr="006375A3" w:rsidRDefault="008E0661" w:rsidP="006375A3">
      <w:pPr>
        <w:pStyle w:val="a9"/>
      </w:pPr>
    </w:p>
    <w:p w:rsidR="002E2CB8" w:rsidRPr="006375A3" w:rsidRDefault="002E2CB8" w:rsidP="006375A3">
      <w:pPr>
        <w:pStyle w:val="a9"/>
        <w:ind w:firstLine="0"/>
        <w:jc w:val="left"/>
      </w:pPr>
      <w:r w:rsidRPr="006375A3">
        <w:t>Введение</w:t>
      </w:r>
    </w:p>
    <w:p w:rsidR="004E622D" w:rsidRPr="006375A3" w:rsidRDefault="004E622D" w:rsidP="006375A3">
      <w:pPr>
        <w:pStyle w:val="a9"/>
        <w:ind w:firstLine="0"/>
        <w:jc w:val="left"/>
      </w:pPr>
      <w:r w:rsidRPr="006375A3">
        <w:t>1. Понятие и состав финансовой отчетности</w:t>
      </w:r>
    </w:p>
    <w:p w:rsidR="004E622D" w:rsidRPr="006375A3" w:rsidRDefault="004E622D" w:rsidP="006375A3">
      <w:pPr>
        <w:pStyle w:val="a9"/>
        <w:ind w:firstLine="0"/>
        <w:jc w:val="left"/>
      </w:pPr>
      <w:r w:rsidRPr="006375A3">
        <w:t>2. Порядок составления и представления</w:t>
      </w:r>
      <w:r w:rsidR="006375A3">
        <w:t xml:space="preserve"> </w:t>
      </w:r>
      <w:r w:rsidRPr="006375A3">
        <w:t>бухгалтерской отчетности</w:t>
      </w:r>
    </w:p>
    <w:p w:rsidR="004E622D" w:rsidRPr="006375A3" w:rsidRDefault="004E622D" w:rsidP="006375A3">
      <w:pPr>
        <w:pStyle w:val="a9"/>
        <w:ind w:firstLine="0"/>
        <w:jc w:val="left"/>
      </w:pPr>
      <w:r w:rsidRPr="006375A3">
        <w:t xml:space="preserve">2.1 Общие </w:t>
      </w:r>
      <w:r w:rsidR="00F406CE">
        <w:t>п</w:t>
      </w:r>
      <w:r w:rsidRPr="006375A3">
        <w:t>равила составления бухгалтерской отчетности</w:t>
      </w:r>
    </w:p>
    <w:p w:rsidR="004E622D" w:rsidRPr="006375A3" w:rsidRDefault="004E622D" w:rsidP="006375A3">
      <w:pPr>
        <w:pStyle w:val="a9"/>
        <w:ind w:firstLine="0"/>
        <w:jc w:val="left"/>
      </w:pPr>
      <w:r w:rsidRPr="006375A3">
        <w:t>2.2 Особенности формирования бухгалтерской отчетности</w:t>
      </w:r>
    </w:p>
    <w:p w:rsidR="004E622D" w:rsidRPr="006375A3" w:rsidRDefault="004E622D" w:rsidP="006375A3">
      <w:pPr>
        <w:pStyle w:val="a9"/>
        <w:ind w:firstLine="0"/>
        <w:jc w:val="left"/>
      </w:pPr>
      <w:r w:rsidRPr="006375A3">
        <w:t>3. Порядок составления и представления</w:t>
      </w:r>
      <w:r w:rsidR="006375A3">
        <w:t xml:space="preserve"> </w:t>
      </w:r>
      <w:r w:rsidRPr="006375A3">
        <w:t>налоговой отчетности</w:t>
      </w:r>
    </w:p>
    <w:p w:rsidR="004E622D" w:rsidRPr="006375A3" w:rsidRDefault="004E622D" w:rsidP="006375A3">
      <w:pPr>
        <w:pStyle w:val="a9"/>
        <w:ind w:firstLine="0"/>
        <w:jc w:val="left"/>
      </w:pPr>
      <w:r w:rsidRPr="006375A3">
        <w:t>3.1 Порядок представления налоговой отчетности</w:t>
      </w:r>
    </w:p>
    <w:p w:rsidR="002E2CB8" w:rsidRPr="006375A3" w:rsidRDefault="004E622D" w:rsidP="006375A3">
      <w:pPr>
        <w:pStyle w:val="a9"/>
        <w:ind w:firstLine="0"/>
        <w:jc w:val="left"/>
      </w:pPr>
      <w:r w:rsidRPr="006375A3">
        <w:t>3.2 Порядок заполнения и сроки подачи</w:t>
      </w:r>
      <w:r w:rsidR="006375A3">
        <w:t xml:space="preserve"> </w:t>
      </w:r>
      <w:r w:rsidRPr="006375A3">
        <w:t>налоговых деклараций</w:t>
      </w:r>
    </w:p>
    <w:p w:rsidR="008E0661" w:rsidRPr="006375A3" w:rsidRDefault="008E0661" w:rsidP="006375A3">
      <w:pPr>
        <w:pStyle w:val="a9"/>
        <w:ind w:firstLine="0"/>
        <w:jc w:val="left"/>
      </w:pPr>
      <w:r w:rsidRPr="006375A3">
        <w:t>Заключение</w:t>
      </w:r>
    </w:p>
    <w:p w:rsidR="008E0661" w:rsidRPr="006375A3" w:rsidRDefault="008E0661" w:rsidP="006375A3">
      <w:pPr>
        <w:pStyle w:val="a9"/>
        <w:ind w:firstLine="0"/>
        <w:jc w:val="left"/>
      </w:pPr>
      <w:r w:rsidRPr="006375A3">
        <w:t>Список литературы</w:t>
      </w:r>
    </w:p>
    <w:p w:rsidR="008E0661" w:rsidRPr="006375A3" w:rsidRDefault="008E0661" w:rsidP="006375A3">
      <w:pPr>
        <w:pStyle w:val="a9"/>
      </w:pPr>
    </w:p>
    <w:p w:rsidR="00A51B1D" w:rsidRPr="006375A3" w:rsidRDefault="006375A3" w:rsidP="006375A3">
      <w:pPr>
        <w:pStyle w:val="a9"/>
      </w:pPr>
      <w:r>
        <w:br w:type="page"/>
      </w:r>
      <w:r w:rsidR="00A51B1D" w:rsidRPr="006375A3">
        <w:t>Ведение</w:t>
      </w:r>
    </w:p>
    <w:p w:rsidR="00201FFE" w:rsidRPr="006375A3" w:rsidRDefault="00201FFE" w:rsidP="006375A3">
      <w:pPr>
        <w:pStyle w:val="a9"/>
      </w:pPr>
    </w:p>
    <w:p w:rsidR="00201FFE" w:rsidRPr="006375A3" w:rsidRDefault="00201FFE" w:rsidP="006375A3">
      <w:pPr>
        <w:pStyle w:val="a9"/>
      </w:pPr>
      <w:r w:rsidRPr="006375A3">
        <w:t>Составление отчетности как-то бухгалтерской или налоговой – является одна из важнейших составляющих деятельности предприятия. Правильное составление отчетности помогает внутренним и внешним ее пользователям, позволяет составить объективное представление о предприятии. Поэтому, на сегодняшний день, тема порядка составления и представления бухгалтерской и налоговой отчетности является наиболее актуальной.</w:t>
      </w:r>
    </w:p>
    <w:p w:rsidR="006375A3" w:rsidRDefault="00201FFE" w:rsidP="006375A3">
      <w:pPr>
        <w:pStyle w:val="a9"/>
      </w:pPr>
      <w:r w:rsidRPr="006375A3">
        <w:t>Составление бухгалтерской и налоговой отчетности организацией это обеспечение нейтральности информации, содержащейся в ней, т. е. исключено одностороннее удовлетворение интересов одних групп пользователей бухгалтерской отчетности перед другими. 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w:t>
      </w:r>
    </w:p>
    <w:p w:rsidR="006375A3" w:rsidRDefault="00201FFE" w:rsidP="006375A3">
      <w:pPr>
        <w:pStyle w:val="a9"/>
      </w:pPr>
      <w:r w:rsidRPr="006375A3">
        <w:t>Составление бухгалтерской и налоговой отчетности, это не только взаимоувязка статей баланса с другими формами отчетности, но это еще и соответствие их действующему законодательству. Такая работа под силу только специалисту, который неоднократно проводил составление бухгалтерской отчетности.</w:t>
      </w:r>
    </w:p>
    <w:p w:rsidR="006375A3" w:rsidRDefault="00201FFE" w:rsidP="006375A3">
      <w:pPr>
        <w:pStyle w:val="a9"/>
      </w:pPr>
      <w:r w:rsidRPr="006375A3">
        <w:t>Составление бухгалтерской и налоговой отчетности и представление ее необходимым пользователям в срок и на должном уровне, убережет фирму от возможных штрафов, или, например, от замораживания банковских счетов.</w:t>
      </w:r>
    </w:p>
    <w:p w:rsidR="00201FFE" w:rsidRPr="006375A3" w:rsidRDefault="00201FFE" w:rsidP="006375A3">
      <w:pPr>
        <w:pStyle w:val="a9"/>
      </w:pPr>
      <w:r w:rsidRPr="006375A3">
        <w:t>Предприятия всех форм собственности и организационно-правовых форм обязаны ежегодно не позднее 31 марта подготавливать и сдавать годовую отчетность в ИМНС, ФСС, ПФ, ГОСКОМСТАТ. Годовая финансовая отчетность состоит из бухгалтерской и налоговой отчетности.</w:t>
      </w:r>
    </w:p>
    <w:p w:rsidR="006375A3" w:rsidRDefault="00201FFE" w:rsidP="006375A3">
      <w:pPr>
        <w:pStyle w:val="a9"/>
      </w:pPr>
      <w:r w:rsidRPr="006375A3">
        <w:t>В течение года предприятия должны сдавать промежуточные отчетности.</w:t>
      </w:r>
    </w:p>
    <w:p w:rsidR="00E64898" w:rsidRPr="006375A3" w:rsidRDefault="00E64898" w:rsidP="006375A3">
      <w:pPr>
        <w:pStyle w:val="a9"/>
      </w:pPr>
      <w:r w:rsidRPr="006375A3">
        <w:t>Бухгалтерская отчетность — единая система данных об имущественном и финансовом положении организации на отчетную дату, а так же о результатах ее хозяйственной деятельности за отчетный период, составляемая на основе данных бухгалтерского учета по установленным формам.</w:t>
      </w:r>
    </w:p>
    <w:p w:rsidR="006375A3" w:rsidRDefault="00E64898" w:rsidP="006375A3">
      <w:pPr>
        <w:pStyle w:val="a9"/>
      </w:pPr>
      <w:r w:rsidRPr="006375A3">
        <w:t>Налоговая отчетность состоит из утвержденных налоговых деклараций.</w:t>
      </w:r>
    </w:p>
    <w:p w:rsidR="006375A3" w:rsidRDefault="00E64898" w:rsidP="006375A3">
      <w:pPr>
        <w:pStyle w:val="a9"/>
      </w:pPr>
      <w:r w:rsidRPr="006375A3">
        <w:t>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6375A3" w:rsidRDefault="00201FFE" w:rsidP="006375A3">
      <w:pPr>
        <w:pStyle w:val="a9"/>
      </w:pPr>
      <w:r w:rsidRPr="006375A3">
        <w:t>Целью курсовой работы является определение правил и порядка составления и представления бухгалтерской и налоговой отчетности.</w:t>
      </w:r>
    </w:p>
    <w:p w:rsidR="00201FFE" w:rsidRPr="006375A3" w:rsidRDefault="00201FFE" w:rsidP="006375A3">
      <w:pPr>
        <w:pStyle w:val="a9"/>
      </w:pPr>
      <w:r w:rsidRPr="006375A3">
        <w:t>Для раскрытия этой цели были поставлены следующие задачи:</w:t>
      </w:r>
    </w:p>
    <w:p w:rsidR="006375A3" w:rsidRDefault="00201FFE" w:rsidP="006375A3">
      <w:pPr>
        <w:pStyle w:val="a9"/>
      </w:pPr>
      <w:r w:rsidRPr="006375A3">
        <w:t>1. Определить порядок составления и представления бухгалтерской отчетности, общие сведения, правила ее составления и особенности формирования.</w:t>
      </w:r>
    </w:p>
    <w:p w:rsidR="006375A3" w:rsidRDefault="00201FFE" w:rsidP="006375A3">
      <w:pPr>
        <w:pStyle w:val="a9"/>
      </w:pPr>
      <w:r w:rsidRPr="006375A3">
        <w:t xml:space="preserve">2. Определить порядок составления и представления налоговой отчетности, </w:t>
      </w:r>
      <w:r w:rsidR="00E64898" w:rsidRPr="006375A3">
        <w:t>ее состав, прядок и сроки подачи налоговых деклараций.</w:t>
      </w:r>
    </w:p>
    <w:p w:rsidR="00E64898" w:rsidRPr="006375A3" w:rsidRDefault="00E64898" w:rsidP="006375A3">
      <w:pPr>
        <w:pStyle w:val="a9"/>
      </w:pPr>
      <w:r w:rsidRPr="006375A3">
        <w:t>При написании курсовой работы были использованы учебники, нормативная и правовая литература, а так же издания периодической печати.</w:t>
      </w:r>
    </w:p>
    <w:p w:rsidR="00201FFE" w:rsidRPr="006375A3" w:rsidRDefault="00201FFE" w:rsidP="006375A3">
      <w:pPr>
        <w:pStyle w:val="a9"/>
      </w:pPr>
    </w:p>
    <w:p w:rsidR="00BC1181" w:rsidRPr="006375A3" w:rsidRDefault="006375A3" w:rsidP="006375A3">
      <w:pPr>
        <w:pStyle w:val="a9"/>
      </w:pPr>
      <w:r>
        <w:br w:type="page"/>
      </w:r>
      <w:r w:rsidR="00BC1181" w:rsidRPr="006375A3">
        <w:t>1. Понятие и состав финансовой отчетности</w:t>
      </w:r>
    </w:p>
    <w:p w:rsidR="00BC1181" w:rsidRPr="006375A3" w:rsidRDefault="00BC1181" w:rsidP="006375A3">
      <w:pPr>
        <w:pStyle w:val="a9"/>
      </w:pPr>
    </w:p>
    <w:p w:rsidR="006375A3" w:rsidRDefault="00BB7741" w:rsidP="006375A3">
      <w:pPr>
        <w:pStyle w:val="a9"/>
      </w:pPr>
      <w:r w:rsidRPr="006375A3">
        <w:t>Предприятия всех форм собственности и организационно-правовых форм обязаны ежегодно не позднее 31 марта подготавливать и сдавать годовую отчетность в ИМНС, ФСС, ПФ, ГОСКОМСТАТ. Годовая финансовая отчетность состоит из бухгалтерской и налоговой отчетности [11, с.24].</w:t>
      </w:r>
    </w:p>
    <w:p w:rsidR="00BC1181" w:rsidRPr="006375A3" w:rsidRDefault="00BC1181" w:rsidP="006375A3">
      <w:pPr>
        <w:pStyle w:val="a9"/>
      </w:pPr>
      <w:r w:rsidRPr="006375A3">
        <w:t>Бухгалтерская отчетность организации является завершающим этапом учетного процесса.</w:t>
      </w:r>
    </w:p>
    <w:p w:rsidR="00BC1181" w:rsidRPr="006375A3" w:rsidRDefault="00BC1181" w:rsidP="006375A3">
      <w:pPr>
        <w:pStyle w:val="a9"/>
      </w:pPr>
      <w:r w:rsidRPr="006375A3">
        <w:t>Бухгалтерская отчетность — единая система данных об имущественном и финансовом положении организации на отчетную дату, а так же о результатах ее хозяйственной деятельности за отчетный период, составляемая на основе данных бухгалтерского учета по установленным формам [</w:t>
      </w:r>
      <w:r w:rsidR="00073CF9" w:rsidRPr="006375A3">
        <w:t>18</w:t>
      </w:r>
      <w:r w:rsidRPr="006375A3">
        <w:t>, с.428].</w:t>
      </w:r>
    </w:p>
    <w:p w:rsidR="00BC1181" w:rsidRPr="006375A3" w:rsidRDefault="00BC1181" w:rsidP="006375A3">
      <w:pPr>
        <w:pStyle w:val="a9"/>
      </w:pPr>
      <w:r w:rsidRPr="006375A3">
        <w:t>Отчетный период – период, за который организация должна составлять бухгалтерскую отчетность.</w:t>
      </w:r>
    </w:p>
    <w:p w:rsidR="006375A3" w:rsidRDefault="00BC1181" w:rsidP="006375A3">
      <w:pPr>
        <w:pStyle w:val="a9"/>
      </w:pPr>
      <w:r w:rsidRPr="006375A3">
        <w:t>Отчетная дата – дата, по состоянию на которую организация должна составлять бухгалтерскую отчетность.</w:t>
      </w:r>
    </w:p>
    <w:p w:rsidR="00BC1181" w:rsidRPr="006375A3" w:rsidRDefault="00BC1181" w:rsidP="006375A3">
      <w:pPr>
        <w:pStyle w:val="a9"/>
      </w:pPr>
      <w:r w:rsidRPr="006375A3">
        <w:t>Пользователь – юридическое или физическое лицо, заинтересованное в информации об организации [1</w:t>
      </w:r>
      <w:r w:rsidR="00073CF9" w:rsidRPr="006375A3">
        <w:t>9</w:t>
      </w:r>
      <w:r w:rsidRPr="006375A3">
        <w:t>, с.74].</w:t>
      </w:r>
    </w:p>
    <w:p w:rsidR="00BC1181" w:rsidRPr="006375A3" w:rsidRDefault="00BC1181" w:rsidP="006375A3">
      <w:pPr>
        <w:pStyle w:val="a9"/>
      </w:pPr>
      <w:r w:rsidRPr="006375A3">
        <w:t xml:space="preserve">Нормативно-правовую базу составления и раскрытия информации в бухгалтерской отчетности составляют следующие документы: Федеральный закон от 21 ноября </w:t>
      </w:r>
      <w:smartTag w:uri="urn:schemas-microsoft-com:office:smarttags" w:element="metricconverter">
        <w:smartTagPr>
          <w:attr w:name="ProductID" w:val="1996 г"/>
        </w:smartTagPr>
        <w:r w:rsidRPr="006375A3">
          <w:t>1996 г</w:t>
        </w:r>
      </w:smartTag>
      <w:r w:rsidRPr="006375A3">
        <w:t xml:space="preserve">. № 129-ФЗ «О бухгалтерском учете»; Положение по бухгалтерскому учету «Бухгалтерская отчетность организации» ПБУ 4/29, утвержденное приказом Минфина РФ от 6 июля </w:t>
      </w:r>
      <w:smartTag w:uri="urn:schemas-microsoft-com:office:smarttags" w:element="metricconverter">
        <w:smartTagPr>
          <w:attr w:name="ProductID" w:val="1999 г"/>
        </w:smartTagPr>
        <w:r w:rsidRPr="006375A3">
          <w:t>1999 г</w:t>
        </w:r>
      </w:smartTag>
      <w:r w:rsidRPr="006375A3">
        <w:t xml:space="preserve">. № 43-Н; План счетов бухгалтерского учета финансово-хозяйственной деятельности организации и Инструкция по его применению, утвержденные приказом Минфина РФ от 31 октября </w:t>
      </w:r>
      <w:smartTag w:uri="urn:schemas-microsoft-com:office:smarttags" w:element="metricconverter">
        <w:smartTagPr>
          <w:attr w:name="ProductID" w:val="2000 г"/>
        </w:smartTagPr>
        <w:r w:rsidRPr="006375A3">
          <w:t>2000 г</w:t>
        </w:r>
      </w:smartTag>
      <w:r w:rsidRPr="006375A3">
        <w:t xml:space="preserve">. № 94 с учетом изменений, внесенных приказом Минфина России от 7 мая </w:t>
      </w:r>
      <w:smartTag w:uri="urn:schemas-microsoft-com:office:smarttags" w:element="metricconverter">
        <w:smartTagPr>
          <w:attr w:name="ProductID" w:val="2003 г"/>
        </w:smartTagPr>
        <w:r w:rsidRPr="006375A3">
          <w:t>2003 г</w:t>
        </w:r>
      </w:smartTag>
      <w:r w:rsidRPr="006375A3">
        <w:t xml:space="preserve">. № 38; Указания об объеме форм бухгалтерской отчетности и Указания о порядке составления и представления бухгалтерской отчетности, утвержденные приказом Минфина РФ от 22 июля </w:t>
      </w:r>
      <w:smartTag w:uri="urn:schemas-microsoft-com:office:smarttags" w:element="metricconverter">
        <w:smartTagPr>
          <w:attr w:name="ProductID" w:val="2003 г"/>
        </w:smartTagPr>
        <w:r w:rsidRPr="006375A3">
          <w:t>2003 г</w:t>
        </w:r>
      </w:smartTag>
      <w:r w:rsidRPr="006375A3">
        <w:t>. № 67н</w:t>
      </w:r>
      <w:r w:rsidR="00073CF9" w:rsidRPr="006375A3">
        <w:t xml:space="preserve"> [13, с.132]</w:t>
      </w:r>
      <w:r w:rsidRPr="006375A3">
        <w:t>.</w:t>
      </w:r>
    </w:p>
    <w:p w:rsidR="00BC1181" w:rsidRPr="006375A3" w:rsidRDefault="00BC1181" w:rsidP="006375A3">
      <w:pPr>
        <w:pStyle w:val="a9"/>
      </w:pPr>
      <w:r w:rsidRPr="006375A3">
        <w:t>Бухгалтерская отчетность организаций (кроме кредитных, страховых организаций и бюджетных учреждений) состоит:</w:t>
      </w:r>
    </w:p>
    <w:p w:rsidR="00BC1181" w:rsidRPr="006375A3" w:rsidRDefault="00BC1181" w:rsidP="006375A3">
      <w:pPr>
        <w:pStyle w:val="a9"/>
      </w:pPr>
      <w:r w:rsidRPr="006375A3">
        <w:t>из бухгалтерского баланса (ф. № 1);</w:t>
      </w:r>
    </w:p>
    <w:p w:rsidR="00BC1181" w:rsidRPr="006375A3" w:rsidRDefault="00BC1181" w:rsidP="006375A3">
      <w:pPr>
        <w:pStyle w:val="a9"/>
      </w:pPr>
      <w:r w:rsidRPr="006375A3">
        <w:t>отчета о прибылях и убытках (ф. № 2);</w:t>
      </w:r>
    </w:p>
    <w:p w:rsidR="00BC1181" w:rsidRPr="006375A3" w:rsidRDefault="00BC1181" w:rsidP="006375A3">
      <w:pPr>
        <w:pStyle w:val="a9"/>
      </w:pPr>
      <w:r w:rsidRPr="006375A3">
        <w:t>отчета об изменениях капитала (ф. № 3);</w:t>
      </w:r>
    </w:p>
    <w:p w:rsidR="00BC1181" w:rsidRPr="006375A3" w:rsidRDefault="00BC1181" w:rsidP="006375A3">
      <w:pPr>
        <w:pStyle w:val="a9"/>
      </w:pPr>
      <w:r w:rsidRPr="006375A3">
        <w:t>отчета о движении денежных средств (ф. № 4);</w:t>
      </w:r>
    </w:p>
    <w:p w:rsidR="00BC1181" w:rsidRPr="006375A3" w:rsidRDefault="00BC1181" w:rsidP="006375A3">
      <w:pPr>
        <w:pStyle w:val="a9"/>
      </w:pPr>
      <w:r w:rsidRPr="006375A3">
        <w:t>приложения к бухгалтерскому балансу (ф. № 5);</w:t>
      </w:r>
    </w:p>
    <w:p w:rsidR="00BC1181" w:rsidRPr="006375A3" w:rsidRDefault="00BC1181" w:rsidP="006375A3">
      <w:pPr>
        <w:pStyle w:val="a9"/>
      </w:pPr>
      <w:r w:rsidRPr="006375A3">
        <w:t>пояснительной записки;</w:t>
      </w:r>
    </w:p>
    <w:p w:rsidR="00BC1181" w:rsidRPr="006375A3" w:rsidRDefault="00BC1181" w:rsidP="006375A3">
      <w:pPr>
        <w:pStyle w:val="a9"/>
      </w:pPr>
      <w:r w:rsidRPr="006375A3">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В случае если организация самостоятельно приняла решение о проведении аудита бухгалтерской отчетности, то заключение также может быть включено в состав бухгалтерской отчетности.</w:t>
      </w:r>
    </w:p>
    <w:p w:rsidR="00BC1181" w:rsidRPr="006375A3" w:rsidRDefault="00BC1181" w:rsidP="006375A3">
      <w:pPr>
        <w:pStyle w:val="a9"/>
      </w:pPr>
      <w:r w:rsidRPr="006375A3">
        <w:t>Субъекты малого предпринимательства, не обязанные проводить аудиторскую проверку в соответствии с законодательством РФ, представляют бухгалтерскую отчетность в объеме показателей по группам статей бухгалтерского баланса и статьям отчета о прибылях и убытках (без дополнительных расшифровок). Они не представляют в составе бухгалтерской отчетности формы 3, 4, 5 и пояснительную записку.</w:t>
      </w:r>
    </w:p>
    <w:p w:rsidR="00BC1181" w:rsidRPr="006375A3" w:rsidRDefault="00BC1181" w:rsidP="006375A3">
      <w:pPr>
        <w:pStyle w:val="a9"/>
      </w:pPr>
      <w:r w:rsidRPr="006375A3">
        <w:t>Субъекты малого предпринимательства, обязанные проводить аудиторскую проверку, не представляют в составе бухгалтерской отчетности формы 3, 4 и 5 при отсутствии данных.</w:t>
      </w:r>
    </w:p>
    <w:p w:rsidR="00BC1181" w:rsidRPr="006375A3" w:rsidRDefault="00BC1181" w:rsidP="006375A3">
      <w:pPr>
        <w:pStyle w:val="a9"/>
      </w:pPr>
      <w:r w:rsidRPr="006375A3">
        <w:t>Некоммерческие организации не представляют в составе бухгалтерской отчетности формы 3, 4 и 5 при отсутствии соответствующих данных. И рекомендуется включать отчет о целевом использовании полученных средств (ф. № 6).</w:t>
      </w:r>
    </w:p>
    <w:p w:rsidR="00BC1181" w:rsidRPr="006375A3" w:rsidRDefault="00BC1181" w:rsidP="006375A3">
      <w:pPr>
        <w:pStyle w:val="a9"/>
      </w:pPr>
      <w:r w:rsidRPr="006375A3">
        <w:t>Общественные организации (объединения), не осуществляющие предпринимательскую деятельность и не имеющие, кроме выбывшего имущества, оборотов по продаже товаров, работ, услуг, в составе бухгалтерской отчетности не представляют формы 3, 4, 5 и пояснительную записку [</w:t>
      </w:r>
      <w:r w:rsidR="00C157C1" w:rsidRPr="006375A3">
        <w:t>13</w:t>
      </w:r>
      <w:r w:rsidRPr="006375A3">
        <w:t>, с.132-135].</w:t>
      </w:r>
    </w:p>
    <w:p w:rsidR="006375A3" w:rsidRDefault="008A7269" w:rsidP="006375A3">
      <w:pPr>
        <w:pStyle w:val="a9"/>
      </w:pPr>
      <w:r w:rsidRPr="006375A3">
        <w:t>Налоговая отчетность состоит из утвержденных налоговых деклараций.</w:t>
      </w:r>
    </w:p>
    <w:p w:rsidR="006375A3" w:rsidRDefault="008A7269" w:rsidP="006375A3">
      <w:pPr>
        <w:pStyle w:val="a9"/>
      </w:pPr>
      <w:r w:rsidRPr="006375A3">
        <w:t>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6375A3" w:rsidRDefault="008A7269" w:rsidP="006375A3">
      <w:pPr>
        <w:pStyle w:val="a9"/>
      </w:pPr>
      <w:r w:rsidRPr="006375A3">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[12, с.21].</w:t>
      </w:r>
    </w:p>
    <w:p w:rsidR="008A7269" w:rsidRPr="006375A3" w:rsidRDefault="008A7269" w:rsidP="006375A3">
      <w:pPr>
        <w:pStyle w:val="a9"/>
      </w:pPr>
      <w:r w:rsidRPr="006375A3">
        <w:t>Налоговые органы не вправе требовать от налогоплательщика включения в налоговую декларацию сведений, не связанных с исчислением и уплатой налогов.</w:t>
      </w:r>
    </w:p>
    <w:p w:rsidR="006375A3" w:rsidRDefault="008A7269" w:rsidP="006375A3">
      <w:pPr>
        <w:pStyle w:val="a9"/>
      </w:pPr>
      <w:r w:rsidRPr="006375A3">
        <w:t>Налоговая отчетность включает следующие отчеты:</w:t>
      </w:r>
    </w:p>
    <w:p w:rsidR="006375A3" w:rsidRDefault="008A7269" w:rsidP="006375A3">
      <w:pPr>
        <w:pStyle w:val="a9"/>
      </w:pPr>
      <w:r w:rsidRPr="006375A3">
        <w:t>• Декларация по налогу на прибыль</w:t>
      </w:r>
    </w:p>
    <w:p w:rsidR="006375A3" w:rsidRDefault="008A7269" w:rsidP="006375A3">
      <w:pPr>
        <w:pStyle w:val="a9"/>
      </w:pPr>
      <w:r w:rsidRPr="006375A3">
        <w:t>• Декларация по налогу на имущество</w:t>
      </w:r>
    </w:p>
    <w:p w:rsidR="006375A3" w:rsidRDefault="008A7269" w:rsidP="006375A3">
      <w:pPr>
        <w:pStyle w:val="a9"/>
      </w:pPr>
      <w:r w:rsidRPr="006375A3">
        <w:t>• Декларация по налогу на добавленную стоимость</w:t>
      </w:r>
    </w:p>
    <w:p w:rsidR="006375A3" w:rsidRDefault="008A7269" w:rsidP="006375A3">
      <w:pPr>
        <w:pStyle w:val="a9"/>
      </w:pPr>
      <w:r w:rsidRPr="006375A3">
        <w:t>• Декларация по Единому социальному налогу</w:t>
      </w:r>
    </w:p>
    <w:p w:rsidR="006375A3" w:rsidRDefault="008A7269" w:rsidP="006375A3">
      <w:pPr>
        <w:pStyle w:val="a9"/>
      </w:pPr>
      <w:r w:rsidRPr="006375A3">
        <w:t>• Декларация по взносам в ПФ РФ</w:t>
      </w:r>
    </w:p>
    <w:p w:rsidR="006375A3" w:rsidRDefault="008A7269" w:rsidP="006375A3">
      <w:pPr>
        <w:pStyle w:val="a9"/>
      </w:pPr>
      <w:r w:rsidRPr="006375A3">
        <w:t>• Декларация в ФСС РФ</w:t>
      </w:r>
    </w:p>
    <w:p w:rsidR="006375A3" w:rsidRDefault="008A7269" w:rsidP="006375A3">
      <w:pPr>
        <w:pStyle w:val="a9"/>
      </w:pPr>
      <w:r w:rsidRPr="006375A3">
        <w:t>• Декларация по налогу на рекламу</w:t>
      </w:r>
    </w:p>
    <w:p w:rsidR="006375A3" w:rsidRDefault="008A7269" w:rsidP="006375A3">
      <w:pPr>
        <w:pStyle w:val="a9"/>
      </w:pPr>
      <w:r w:rsidRPr="006375A3">
        <w:t>• Сведения о рублевых счетах</w:t>
      </w:r>
    </w:p>
    <w:p w:rsidR="006375A3" w:rsidRDefault="008A7269" w:rsidP="006375A3">
      <w:pPr>
        <w:pStyle w:val="a9"/>
      </w:pPr>
      <w:r w:rsidRPr="006375A3">
        <w:t>• Сведения о валютных счетах</w:t>
      </w:r>
    </w:p>
    <w:p w:rsidR="006375A3" w:rsidRDefault="008A7269" w:rsidP="006375A3">
      <w:pPr>
        <w:pStyle w:val="a9"/>
      </w:pPr>
      <w:r w:rsidRPr="006375A3">
        <w:t>• Перечень дебеторов и кредиторов</w:t>
      </w:r>
    </w:p>
    <w:p w:rsidR="008A7269" w:rsidRPr="006375A3" w:rsidRDefault="008A7269" w:rsidP="006375A3">
      <w:pPr>
        <w:pStyle w:val="a9"/>
      </w:pPr>
      <w:r w:rsidRPr="006375A3">
        <w:t>Предприятия, перешедшие на упрощенную систему налогообложения, сдают вместо первых 4 налоговых деклараций "Декларацию по Единому налогу при упрощенной системе налогообложения". Все остальные налоговые декларации сдаются в общем порядке.</w:t>
      </w:r>
    </w:p>
    <w:p w:rsidR="008A7269" w:rsidRPr="006375A3" w:rsidRDefault="008A7269" w:rsidP="006375A3">
      <w:pPr>
        <w:pStyle w:val="a9"/>
      </w:pPr>
      <w:r w:rsidRPr="006375A3">
        <w:t>В состав налоговой отчетности могут быть включены не только декларации по определенным налогам, но и иные сведения. Так, в соответствии с п. 2 ст. 230 НК РФ 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налогов ежегодно не позднее 1 апреля года, следующего за истекшим налоговым периодом, по форме, утвержденной МНС РФ.</w:t>
      </w:r>
    </w:p>
    <w:p w:rsidR="008A7269" w:rsidRPr="006375A3" w:rsidRDefault="008A7269" w:rsidP="006375A3">
      <w:pPr>
        <w:pStyle w:val="a9"/>
      </w:pPr>
      <w:r w:rsidRPr="006375A3">
        <w:t>За непредставление таких требований в отношении налогового агента могут последовать санкции, предусмотренные ст. 126 НК РФ [11, с.15].</w:t>
      </w:r>
    </w:p>
    <w:p w:rsidR="00BC1181" w:rsidRPr="006375A3" w:rsidRDefault="00BC1181" w:rsidP="006375A3">
      <w:pPr>
        <w:pStyle w:val="a9"/>
      </w:pPr>
    </w:p>
    <w:p w:rsidR="000E70A0" w:rsidRPr="006375A3" w:rsidRDefault="006375A3" w:rsidP="006375A3">
      <w:pPr>
        <w:pStyle w:val="a9"/>
      </w:pPr>
      <w:r>
        <w:br w:type="page"/>
      </w:r>
      <w:r w:rsidR="00BC1181" w:rsidRPr="006375A3">
        <w:t>2</w:t>
      </w:r>
      <w:r w:rsidR="000E70A0" w:rsidRPr="006375A3">
        <w:t>. Порядок составления и представления бухгалтерской отчетности</w:t>
      </w:r>
    </w:p>
    <w:p w:rsidR="000E70A0" w:rsidRPr="006375A3" w:rsidRDefault="000E70A0" w:rsidP="006375A3">
      <w:pPr>
        <w:pStyle w:val="a9"/>
      </w:pPr>
    </w:p>
    <w:p w:rsidR="000E70A0" w:rsidRPr="006375A3" w:rsidRDefault="008A7269" w:rsidP="006375A3">
      <w:pPr>
        <w:pStyle w:val="a9"/>
      </w:pPr>
      <w:r w:rsidRPr="006375A3">
        <w:t>2</w:t>
      </w:r>
      <w:r w:rsidR="000E70A0" w:rsidRPr="006375A3">
        <w:t xml:space="preserve">.1 Общие </w:t>
      </w:r>
      <w:r w:rsidR="006375A3">
        <w:t>п</w:t>
      </w:r>
      <w:r w:rsidR="000E70A0" w:rsidRPr="006375A3">
        <w:t>р</w:t>
      </w:r>
      <w:r w:rsidR="000F6525" w:rsidRPr="006375A3">
        <w:t>а</w:t>
      </w:r>
      <w:r w:rsidR="000E70A0" w:rsidRPr="006375A3">
        <w:t>вила составления бухгалтерской отчетности</w:t>
      </w:r>
    </w:p>
    <w:p w:rsidR="006375A3" w:rsidRDefault="006375A3" w:rsidP="006375A3">
      <w:pPr>
        <w:pStyle w:val="a9"/>
      </w:pPr>
    </w:p>
    <w:p w:rsidR="000E70A0" w:rsidRPr="006375A3" w:rsidRDefault="000E70A0" w:rsidP="006375A3">
      <w:pPr>
        <w:pStyle w:val="a9"/>
      </w:pPr>
      <w:r w:rsidRPr="006375A3">
        <w:t>При составлении бухгалтерской отчетности необходимо:</w:t>
      </w:r>
    </w:p>
    <w:p w:rsidR="000E70A0" w:rsidRPr="006375A3" w:rsidRDefault="000E70A0" w:rsidP="006375A3">
      <w:pPr>
        <w:pStyle w:val="a9"/>
      </w:pPr>
      <w:r w:rsidRPr="006375A3">
        <w:t>соблюдать общие требования к бухгалтерской отчетности (полнота, существенность, нейтральность), изложенные в ПБУ 4/99;</w:t>
      </w:r>
    </w:p>
    <w:p w:rsidR="000E70A0" w:rsidRPr="006375A3" w:rsidRDefault="000E70A0" w:rsidP="006375A3">
      <w:pPr>
        <w:pStyle w:val="a9"/>
      </w:pPr>
      <w:r w:rsidRPr="006375A3">
        <w:t>соблюдать принятую учетную политику отражения хозяйственных операций и оценки имущества и обязательств, исходя из порядка, установленного законодательством;</w:t>
      </w:r>
    </w:p>
    <w:p w:rsidR="000E70A0" w:rsidRPr="006375A3" w:rsidRDefault="000E70A0" w:rsidP="006375A3">
      <w:pPr>
        <w:pStyle w:val="a9"/>
      </w:pPr>
      <w:r w:rsidRPr="006375A3">
        <w:t>обеспечить достоверное и полное представление информации об имущественном и финансовом положении организации и его изменения а также о финансовых результатах ее деятельности;</w:t>
      </w:r>
    </w:p>
    <w:p w:rsidR="000E70A0" w:rsidRPr="006375A3" w:rsidRDefault="000E70A0" w:rsidP="006375A3">
      <w:pPr>
        <w:pStyle w:val="a9"/>
      </w:pPr>
      <w:r w:rsidRPr="006375A3">
        <w:t>соблюдать, насколько показатель является существенным и как его нераскрытие повлияет на экономические решения заинтересованных пользователей. Сумма является существенной, если она составляет не менее 5% к общему итогу данных за отчетный год;</w:t>
      </w:r>
    </w:p>
    <w:p w:rsidR="000E70A0" w:rsidRPr="006375A3" w:rsidRDefault="000E70A0" w:rsidP="006375A3">
      <w:pPr>
        <w:pStyle w:val="a9"/>
      </w:pPr>
      <w:r w:rsidRPr="006375A3">
        <w:t>обеспечить требование нейтральности информации как элемента принципа надежности информации; информация бухгалтерской отчетное должна быть нейтральной, что препятствует ее использованию в интерес отдельных групп пользователей с целью достижения выгодных для них результатов;</w:t>
      </w:r>
    </w:p>
    <w:p w:rsidR="000E70A0" w:rsidRPr="006375A3" w:rsidRDefault="000E70A0" w:rsidP="006375A3">
      <w:pPr>
        <w:pStyle w:val="a9"/>
      </w:pPr>
      <w:r w:rsidRPr="006375A3">
        <w:t>включать в отчетность показатели деятельности филиалов, представительств и иных подразделений, в том числе выделенных на отдельные балансы;</w:t>
      </w:r>
    </w:p>
    <w:p w:rsidR="000E70A0" w:rsidRPr="006375A3" w:rsidRDefault="000E70A0" w:rsidP="006375A3">
      <w:pPr>
        <w:pStyle w:val="a9"/>
      </w:pPr>
      <w:r w:rsidRPr="006375A3">
        <w:t>исходить из данных унифицированных форм первичной учетной документации синтетического и аналитического учета;</w:t>
      </w:r>
    </w:p>
    <w:p w:rsidR="000E70A0" w:rsidRPr="006375A3" w:rsidRDefault="000E70A0" w:rsidP="006375A3">
      <w:pPr>
        <w:pStyle w:val="a9"/>
      </w:pPr>
      <w:r w:rsidRPr="006375A3">
        <w:t>обеспечить соответствие показателей вступительного и утверждение заключительного баланса; в случае изменений вступительного баланса следует объяснить причины такого изменения;</w:t>
      </w:r>
    </w:p>
    <w:p w:rsidR="000E70A0" w:rsidRPr="006375A3" w:rsidRDefault="000E70A0" w:rsidP="006375A3">
      <w:pPr>
        <w:pStyle w:val="a9"/>
      </w:pPr>
      <w:r w:rsidRPr="006375A3">
        <w:t>подтверждать исправление ошибок подписью уполномоченных лиц с указанием даты исправления;</w:t>
      </w:r>
    </w:p>
    <w:p w:rsidR="000E70A0" w:rsidRPr="006375A3" w:rsidRDefault="000E70A0" w:rsidP="006375A3">
      <w:pPr>
        <w:pStyle w:val="a9"/>
      </w:pPr>
      <w:r w:rsidRPr="006375A3">
        <w:t>составлять отчетность на русском языке и в валюте Российской Федерации;</w:t>
      </w:r>
    </w:p>
    <w:p w:rsidR="000E70A0" w:rsidRPr="006375A3" w:rsidRDefault="000E70A0" w:rsidP="006375A3">
      <w:pPr>
        <w:pStyle w:val="a9"/>
      </w:pPr>
      <w:r w:rsidRPr="006375A3">
        <w:t>подписывать отчетность руководителем и главным бухгалтером (бухгалтером) организации; если учет в организациях осуществляется на договорных началах специализированной организацией или специалистом, то обязательна подпись лица, ведущего учет</w:t>
      </w:r>
      <w:r w:rsidR="008A7269" w:rsidRPr="006375A3">
        <w:t xml:space="preserve"> [18, с.410]</w:t>
      </w:r>
      <w:r w:rsidRPr="006375A3">
        <w:t>.</w:t>
      </w:r>
    </w:p>
    <w:p w:rsidR="000E70A0" w:rsidRPr="006375A3" w:rsidRDefault="000E70A0" w:rsidP="006375A3">
      <w:pPr>
        <w:pStyle w:val="a9"/>
      </w:pPr>
      <w:r w:rsidRPr="006375A3">
        <w:t>Содержание и формы бухгалтерского баланса, отчета о прибылях и убытках, других отчетов и приложений применяются последовательно от одного отчетного периода к другому. В бухгалтерской отчетности данные по числовым показателям приводятся минимум за два года — отчетный и предшествующий отчетному. При несопоставимости с данными за отчетный период они подлежат корректировке исходя из правил, установленных нормативными актами. Данные, подвергшиеся корректировке, обязательно отражаются в пояснительной записке вместе с указанием причин, вызвавших эту корректировку</w:t>
      </w:r>
      <w:r w:rsidR="004E15DD" w:rsidRPr="006375A3">
        <w:t xml:space="preserve"> [16, с.149]</w:t>
      </w:r>
      <w:r w:rsidRPr="006375A3">
        <w:t>.</w:t>
      </w:r>
    </w:p>
    <w:p w:rsidR="000E70A0" w:rsidRPr="006375A3" w:rsidRDefault="000E70A0" w:rsidP="006375A3">
      <w:pPr>
        <w:pStyle w:val="a9"/>
      </w:pPr>
      <w:r w:rsidRPr="006375A3">
        <w:t>При разработке организацией самостоятельно форм бухгалтерской отчетности на основе образцов форм, приведенных в приложении к Приказу о формах бухгалтерской отчетности организаций, должны соблюдаться общие требования к бухгалтерской отчетности (полнота, существенность, нейтральность и пр.), изложенные в положении по бухгалтерскому учету "Бухгалтерская отчетность организации" ПБУ 4/99. В бухгалтерскую отчетность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0E70A0" w:rsidRPr="006375A3" w:rsidRDefault="000E70A0" w:rsidP="006375A3">
      <w:pPr>
        <w:pStyle w:val="a9"/>
      </w:pPr>
      <w:r w:rsidRPr="006375A3">
        <w:t>При этом следует иметь в виду, что отдельные показатели, которые недостаточно существенны для того, чтобы требовалось их отдельное представление в бухгалтерском балансе и отчете о прибылях и убытках, могут быть достаточно существенными, чтобы представляться обособленно в пояснениях к бухгалтерскому балансу и отчету о прибылях и убытках.</w:t>
      </w:r>
    </w:p>
    <w:p w:rsidR="000E70A0" w:rsidRPr="006375A3" w:rsidRDefault="000E70A0" w:rsidP="006375A3">
      <w:pPr>
        <w:pStyle w:val="a9"/>
      </w:pPr>
      <w:r w:rsidRPr="006375A3">
        <w:t>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пяти процентов</w:t>
      </w:r>
      <w:r w:rsidR="004E15DD" w:rsidRPr="006375A3">
        <w:t xml:space="preserve"> [4, с.1]</w:t>
      </w:r>
      <w:r w:rsidRPr="006375A3">
        <w:t>.</w:t>
      </w:r>
    </w:p>
    <w:p w:rsidR="000E70A0" w:rsidRPr="006375A3" w:rsidRDefault="000E70A0" w:rsidP="006375A3">
      <w:pPr>
        <w:pStyle w:val="a9"/>
      </w:pPr>
      <w:r w:rsidRPr="006375A3">
        <w:t>При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хозяйственной деятельности, а также по раскрытию в бухгалтерской отчетности той или иной информации об активах, капитале и резервах и обязательствах организации. Такое раскрытие может быть осуществлено организацией путем включения соответствующих показателей, таблиц, расшифровок непосредственно в формы бухгалтерской отчетности или в пояснительную записку.</w:t>
      </w:r>
    </w:p>
    <w:p w:rsidR="000E70A0" w:rsidRPr="006375A3" w:rsidRDefault="000E70A0" w:rsidP="006375A3">
      <w:pPr>
        <w:pStyle w:val="a9"/>
      </w:pPr>
      <w:r w:rsidRPr="006375A3">
        <w:t>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 В ней раскрываются динамика важнейших экономических и финансовых показателей деятельности организации за ряд лет; планируемое развитие организации; предполагаемые капитальные и долгосрочные финансовые вложения; политика в отношении заемных средств, управления рисками; деятельность организации в области научно-исследовательских и опытно-конструкторских работ; природоохранные мероприятия; иная информация</w:t>
      </w:r>
      <w:r w:rsidR="002A482E" w:rsidRPr="006375A3">
        <w:t xml:space="preserve"> [3, с.3]</w:t>
      </w:r>
      <w:r w:rsidRPr="006375A3">
        <w:t>.</w:t>
      </w:r>
    </w:p>
    <w:p w:rsidR="000E70A0" w:rsidRPr="006375A3" w:rsidRDefault="000E70A0" w:rsidP="006375A3">
      <w:pPr>
        <w:pStyle w:val="a9"/>
      </w:pPr>
      <w:r w:rsidRPr="006375A3">
        <w:t>Организация может в Отчете о прибылях и убытках (форма N 2) показатели, приведенные в разделе "Расшифровка отдельных прибылей и убытков" образца формы, представлять в виде расшифровок к соответствующим статьям отчета ("в том числе" или "из них").</w:t>
      </w:r>
    </w:p>
    <w:p w:rsidR="000E70A0" w:rsidRPr="006375A3" w:rsidRDefault="000E70A0" w:rsidP="006375A3">
      <w:pPr>
        <w:pStyle w:val="a9"/>
      </w:pPr>
      <w:r w:rsidRPr="006375A3">
        <w:t>Отдельные показатели, включенные в Приложение к бухгалтерскому балансу (форма N 5) согласно образцу формы, могут представляться в виде самостоятельных форм бухгалтерской отчетности или включаться в пояснительную записку.</w:t>
      </w:r>
    </w:p>
    <w:p w:rsidR="000E70A0" w:rsidRPr="006375A3" w:rsidRDefault="000E70A0" w:rsidP="006375A3">
      <w:pPr>
        <w:pStyle w:val="a9"/>
      </w:pPr>
      <w:r w:rsidRPr="006375A3">
        <w:t>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то организацией обеспечивается при разработке, принятии и изготовлении бланков форм достаточное количество граф (строк), необходимых для такого раскрытия</w:t>
      </w:r>
      <w:r w:rsidR="002A482E" w:rsidRPr="006375A3">
        <w:t xml:space="preserve"> [4, с.2]</w:t>
      </w:r>
      <w:r w:rsidRPr="006375A3">
        <w:t>.</w:t>
      </w:r>
    </w:p>
    <w:p w:rsidR="000E70A0" w:rsidRPr="006375A3" w:rsidRDefault="000E70A0" w:rsidP="006375A3">
      <w:pPr>
        <w:pStyle w:val="a9"/>
      </w:pPr>
      <w:r w:rsidRPr="006375A3">
        <w:t>Организация вправе принять решение о представлении бухгалтерской отчетности по формам бухгалтерской отчетности, приведенным в приложении к Приказу о формах бухгалтерской отчетности, если показатели, приведенные в этих образцах форм, позволяют соблюдать требования к бухгалтерской отчетности, изложенные в положении по бухгалтерскому учету "Бухгалтерская отчетность организации" ПБУ 4/99 и иных положениях по бухгалтерскому учету.</w:t>
      </w:r>
    </w:p>
    <w:p w:rsidR="000E70A0" w:rsidRPr="006375A3" w:rsidRDefault="000E70A0" w:rsidP="006375A3">
      <w:pPr>
        <w:pStyle w:val="a9"/>
      </w:pPr>
      <w:r w:rsidRPr="006375A3">
        <w:t>При этом в случае отсутствия у организации данных по соответствующим активам, обязательствам, доходам, расходам, хозяйственным операциям, показатели (строки, графы) по которым предусмотрены в образцах форм, эти показатели (строки, графы) в формы организации не включаются</w:t>
      </w:r>
      <w:r w:rsidR="002A482E" w:rsidRPr="006375A3">
        <w:t xml:space="preserve"> [4, с.2]</w:t>
      </w:r>
      <w:r w:rsidRPr="006375A3">
        <w:t>.</w:t>
      </w:r>
    </w:p>
    <w:p w:rsidR="000E70A0" w:rsidRPr="006375A3" w:rsidRDefault="000E70A0" w:rsidP="006375A3">
      <w:pPr>
        <w:pStyle w:val="a9"/>
      </w:pPr>
      <w:r w:rsidRPr="006375A3">
        <w:t>На формах бухгалтерской отчетности, представляемой организацией в соответствующие адреса, обязательно наличие следующих данных:</w:t>
      </w:r>
    </w:p>
    <w:p w:rsidR="000E70A0" w:rsidRPr="006375A3" w:rsidRDefault="000E70A0" w:rsidP="006375A3">
      <w:pPr>
        <w:pStyle w:val="a9"/>
      </w:pPr>
      <w:r w:rsidRPr="006375A3">
        <w:t>наименование составляющей части бухгалтерской отчетности;</w:t>
      </w:r>
    </w:p>
    <w:p w:rsidR="000E70A0" w:rsidRPr="006375A3" w:rsidRDefault="000E70A0" w:rsidP="006375A3">
      <w:pPr>
        <w:pStyle w:val="a9"/>
      </w:pPr>
      <w:r w:rsidRPr="006375A3">
        <w:t>указание отчетной даты, по состоянию на которую составлена бухгалтерская отчетность, или отчетного периода, за который составлена бухгалтерская отчетность ("на ____________ 200__ г.", "за ____________ 200__ г.");</w:t>
      </w:r>
    </w:p>
    <w:p w:rsidR="000E70A0" w:rsidRPr="006375A3" w:rsidRDefault="000E70A0" w:rsidP="006375A3">
      <w:pPr>
        <w:pStyle w:val="a9"/>
      </w:pPr>
      <w:r w:rsidRPr="006375A3">
        <w:t>организация (указывается полное наименование юридического лица (в соответствии с учредительными документами, зарегистрированными в установленном порядке);</w:t>
      </w:r>
    </w:p>
    <w:p w:rsidR="000E70A0" w:rsidRPr="006375A3" w:rsidRDefault="000E70A0" w:rsidP="006375A3">
      <w:pPr>
        <w:pStyle w:val="a9"/>
      </w:pPr>
      <w:r w:rsidRPr="006375A3">
        <w:t>идентификационный номер налогоплательщика (ИНН) (указывается присвоенный налоговым органом в установленном порядке идентификационный номер налогоплательщика);</w:t>
      </w:r>
    </w:p>
    <w:p w:rsidR="000E70A0" w:rsidRPr="006375A3" w:rsidRDefault="000E70A0" w:rsidP="006375A3">
      <w:pPr>
        <w:pStyle w:val="a9"/>
      </w:pPr>
      <w:r w:rsidRPr="006375A3">
        <w:t>вид деятельности (указывается вид деятельности, который признается основным в соответствии с требованиями нормативных документов, утверждаемых Государственным комитетом Российской Федерации по статистике);</w:t>
      </w:r>
    </w:p>
    <w:p w:rsidR="000E70A0" w:rsidRPr="006375A3" w:rsidRDefault="000E70A0" w:rsidP="006375A3">
      <w:pPr>
        <w:pStyle w:val="a9"/>
      </w:pPr>
      <w:r w:rsidRPr="006375A3">
        <w:t>организационно-правовая форма/форма собственности (указывается организационно-правовая форма организации согласно Классификатору организационно-правовых форм хозяйствующих субъектов (ОКОПФ) и код собственности по Классификатору форм собственности (ОКФС);</w:t>
      </w:r>
    </w:p>
    <w:p w:rsidR="000E70A0" w:rsidRPr="006375A3" w:rsidRDefault="000E70A0" w:rsidP="006375A3">
      <w:pPr>
        <w:pStyle w:val="a9"/>
      </w:pPr>
      <w:r w:rsidRPr="006375A3">
        <w:t>единица измерения (указывается формат представления числовых показателей: тыс. руб. - код по ОКЕИ 384; млн. руб. - код по ОКЕИ 385);</w:t>
      </w:r>
    </w:p>
    <w:p w:rsidR="000E70A0" w:rsidRPr="006375A3" w:rsidRDefault="000E70A0" w:rsidP="006375A3">
      <w:pPr>
        <w:pStyle w:val="a9"/>
      </w:pPr>
      <w:r w:rsidRPr="006375A3">
        <w:t>местонахождение (адрес) (указывается на форме Бухгалтерского баланса);</w:t>
      </w:r>
    </w:p>
    <w:p w:rsidR="000E70A0" w:rsidRPr="006375A3" w:rsidRDefault="000E70A0" w:rsidP="006375A3">
      <w:pPr>
        <w:pStyle w:val="a9"/>
      </w:pPr>
      <w:r w:rsidRPr="006375A3">
        <w:t>дата утверждения (указывается установленная дата для годовой бухгалтерской отчетности);</w:t>
      </w:r>
    </w:p>
    <w:p w:rsidR="000E70A0" w:rsidRPr="006375A3" w:rsidRDefault="000E70A0" w:rsidP="006375A3">
      <w:pPr>
        <w:pStyle w:val="a9"/>
      </w:pPr>
      <w:r w:rsidRPr="006375A3">
        <w:t>дата отправки/принятия (указывается конкретная дата почтового, электронного и иного отправления бухгалтерской отчетности или дата ее фактической передачи по принадлежности)</w:t>
      </w:r>
      <w:r w:rsidR="002A482E" w:rsidRPr="006375A3">
        <w:t xml:space="preserve"> [3, с.2]</w:t>
      </w:r>
      <w:r w:rsidRPr="006375A3">
        <w:t>.</w:t>
      </w:r>
    </w:p>
    <w:p w:rsidR="000E70A0" w:rsidRPr="006375A3" w:rsidRDefault="000E70A0" w:rsidP="006375A3">
      <w:pPr>
        <w:pStyle w:val="a9"/>
      </w:pPr>
      <w:r w:rsidRPr="006375A3">
        <w:t>Данные представляемой бухгалтерской отчетности приводятся в тысячах рублей без десятичных знаков. Организация, имеющая существенные обороты продаж, обязательств и т.п., может приводить данные в представляемой бухгалтерской отчетности в миллионах рублей без десятичных знаков.</w:t>
      </w:r>
    </w:p>
    <w:p w:rsidR="000E70A0" w:rsidRPr="006375A3" w:rsidRDefault="000E70A0" w:rsidP="006375A3">
      <w:pPr>
        <w:pStyle w:val="a9"/>
      </w:pPr>
      <w:r w:rsidRPr="006375A3">
        <w:t>В формах бухгалтерской отчетности строки, по которым раскрываются соответствующие показатели, организациями кодируются самостоятельно при разработке и принятии форм бухгалтерской отчетности. При разработке и принятии формы Бухгалтерского баланса (форма N 1) рекомендуется применять коды итоговых строк и коды строк разделов и групп статей Бухгалтерского баланса (форма N 1), приведенных в образце его формы.</w:t>
      </w:r>
    </w:p>
    <w:p w:rsidR="000E70A0" w:rsidRPr="006375A3" w:rsidRDefault="000E70A0" w:rsidP="006375A3">
      <w:pPr>
        <w:pStyle w:val="a9"/>
      </w:pPr>
      <w:r w:rsidRPr="006375A3">
        <w:t>В формах бухгалтерской отчетности не должно быть никаких подчисток и помарок</w:t>
      </w:r>
      <w:r w:rsidR="002A482E" w:rsidRPr="006375A3">
        <w:t xml:space="preserve"> [19, с.76]</w:t>
      </w:r>
      <w:r w:rsidRPr="006375A3">
        <w:t>.</w:t>
      </w:r>
    </w:p>
    <w:p w:rsidR="006375A3" w:rsidRDefault="006375A3" w:rsidP="006375A3">
      <w:pPr>
        <w:pStyle w:val="a9"/>
      </w:pPr>
    </w:p>
    <w:p w:rsidR="000E70A0" w:rsidRPr="006375A3" w:rsidRDefault="004E622D" w:rsidP="006375A3">
      <w:pPr>
        <w:pStyle w:val="a9"/>
      </w:pPr>
      <w:r w:rsidRPr="006375A3">
        <w:t>2</w:t>
      </w:r>
      <w:r w:rsidR="000E70A0" w:rsidRPr="006375A3">
        <w:t>.2 Особенности формирования бухгалтерской отчетности</w:t>
      </w:r>
    </w:p>
    <w:p w:rsidR="006375A3" w:rsidRDefault="006375A3" w:rsidP="006375A3">
      <w:pPr>
        <w:pStyle w:val="a9"/>
      </w:pPr>
    </w:p>
    <w:p w:rsidR="000E70A0" w:rsidRPr="006375A3" w:rsidRDefault="000E70A0" w:rsidP="006375A3">
      <w:pPr>
        <w:pStyle w:val="a9"/>
      </w:pPr>
      <w:r w:rsidRPr="006375A3">
        <w:t>При составлении и представлении бухгалтерской отчетности необходимо руководствоваться Федеральным законом от 21 ноября 1996 г. N 129-ФЗ "О бухгалтерском учете" (Собрание законодательства Российской Федерации, 1996, N 48, ст. 5369), положением по бухгалтерскому учету "Бухгалтерская отчетность организации" ПБУ 4/99 и иными положениями по бухгалтерскому учету, Планом счетов бухгалтерского учета финансово-хозяйственной деятельности организаций и инструкцией по его применению, утвержденными Приказом Министерства финансов Российской Федерации от 31 октября 2000 г. N 94н (по заключению Министерства юстиции Российской Федерации от 9 ноября 2000 г. N 9558-ЮД указанный Приказ в государственной регистрации не нуждается)</w:t>
      </w:r>
      <w:r w:rsidR="002A482E" w:rsidRPr="006375A3">
        <w:t xml:space="preserve"> [4, с.2]</w:t>
      </w:r>
      <w:r w:rsidRPr="006375A3">
        <w:t>.</w:t>
      </w:r>
    </w:p>
    <w:p w:rsidR="000E70A0" w:rsidRPr="006375A3" w:rsidRDefault="000E70A0" w:rsidP="006375A3">
      <w:pPr>
        <w:pStyle w:val="a9"/>
      </w:pPr>
      <w:r w:rsidRPr="006375A3">
        <w:t>В случаях выявления неправильного отражения хозяйственных операций текущего периода до окончания отчетного года исправления производятся записями по соответствующим счетам бухгалтерского учета в том месяце отчетного периода, когда искажения выявлены. При выявлении неправильного отражения хозяйственных операций в отчетном году после его завершения, но за который годовая бухгалтерская отчетность не утверждена в установленном порядке, исправления производятся записями декабря года, за который подготавливается к утверждению и представлению в соответствующие адреса годовая бухгалтерская отчетность.</w:t>
      </w:r>
    </w:p>
    <w:p w:rsidR="000E70A0" w:rsidRPr="006375A3" w:rsidRDefault="000E70A0" w:rsidP="006375A3">
      <w:pPr>
        <w:pStyle w:val="a9"/>
      </w:pPr>
      <w:r w:rsidRPr="006375A3">
        <w:t>В случаях выявления организацией в текущем отчетном периоде неправильного отражения хозяйственных операций на счетах бухгалтерского учета в прошлом году исправления в бухгалтерский учет и бухгалтерскую отчетность за прошлый отчетный год (после утверждения в установленном порядке годовой бухгалтерской отчетности) не вносятся</w:t>
      </w:r>
      <w:r w:rsidR="00D61A45" w:rsidRPr="006375A3">
        <w:t>[4, с.2]</w:t>
      </w:r>
      <w:r w:rsidRPr="006375A3">
        <w:t>.</w:t>
      </w:r>
    </w:p>
    <w:p w:rsidR="000E70A0" w:rsidRPr="006375A3" w:rsidRDefault="000E70A0" w:rsidP="006375A3">
      <w:pPr>
        <w:pStyle w:val="a9"/>
      </w:pPr>
      <w:r w:rsidRPr="006375A3">
        <w:t>При отражении данных в бухгалтерской отчетности следует иметь в виду, что если в соответствии с нормативными документами по бухгалтерскому учету показатель должен вычитаться из соответствующих показателей (данных) при исчислении соответствующих данных (промежуточных, итоговых и пр.) или имеет отрицательное значение, то в бухгалтерской отчетности этот показатель показывается в круглых скобках (непокрытый убыток, себестоимость проданных товаров, продукции, работ, услуг, убыток от продаж, проценты к уплате, операционные расходы, уменьшение капитала, направление денежных средств, выбытие основных средств и пр.).</w:t>
      </w:r>
    </w:p>
    <w:p w:rsidR="000E70A0" w:rsidRPr="006375A3" w:rsidRDefault="000E70A0" w:rsidP="006375A3">
      <w:pPr>
        <w:pStyle w:val="a9"/>
      </w:pPr>
      <w:r w:rsidRPr="006375A3">
        <w:t>Некоммерческая организация при принятии формы Бухгалтерского баланса (форма N 1) в разделе "Капитал и резервы" вместо групп статей "Уставный капитал", "Резервный капитал" и "Нераспределенная прибыль (непокрытый убыток) включает группу статей "Целевое финансирование".</w:t>
      </w:r>
    </w:p>
    <w:p w:rsidR="000E70A0" w:rsidRPr="006375A3" w:rsidRDefault="000E70A0" w:rsidP="006375A3">
      <w:pPr>
        <w:pStyle w:val="a9"/>
      </w:pPr>
      <w:r w:rsidRPr="006375A3">
        <w:t>Данные отчета о движении денежных средств должны характеризовать изменения в финансовом положении организации в разрезе текущей, инвестиционной и финансовой деятельности.</w:t>
      </w:r>
    </w:p>
    <w:p w:rsidR="000E70A0" w:rsidRPr="006375A3" w:rsidRDefault="000E70A0" w:rsidP="006375A3">
      <w:pPr>
        <w:pStyle w:val="a9"/>
      </w:pPr>
      <w:r w:rsidRPr="006375A3">
        <w:t>Текущей деятельностью считается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w:t>
      </w:r>
    </w:p>
    <w:p w:rsidR="000E70A0" w:rsidRPr="006375A3" w:rsidRDefault="000E70A0" w:rsidP="006375A3">
      <w:pPr>
        <w:pStyle w:val="a9"/>
      </w:pPr>
      <w:r w:rsidRPr="006375A3">
        <w:t>Инвестиционной деятельностью считается деятельность организации, связанная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и т.п.).</w:t>
      </w:r>
    </w:p>
    <w:p w:rsidR="000E70A0" w:rsidRPr="006375A3" w:rsidRDefault="000E70A0" w:rsidP="006375A3">
      <w:pPr>
        <w:pStyle w:val="a9"/>
      </w:pPr>
      <w:r w:rsidRPr="006375A3">
        <w:t>Финансовой деятельностью считается деятельность организации,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погашение заемных средств и т.п.)</w:t>
      </w:r>
      <w:r w:rsidR="00D61A45" w:rsidRPr="006375A3">
        <w:t xml:space="preserve"> [4, с.3]</w:t>
      </w:r>
      <w:r w:rsidRPr="006375A3">
        <w:t>.</w:t>
      </w:r>
    </w:p>
    <w:p w:rsidR="000E70A0" w:rsidRPr="006375A3" w:rsidRDefault="000E70A0" w:rsidP="006375A3">
      <w:pPr>
        <w:pStyle w:val="a9"/>
      </w:pPr>
      <w:r w:rsidRPr="006375A3">
        <w:t>Сведения о движении денежных средств организации представляются в валюте Российской Федерации. В случае наличия (движения) денежных средств в иностранной валюте формируется информация о движении иностранной валюты по каждому ее виду применительно к отчету о движении денежных средств, принятому организацией.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 Полученные данные по отдельным расчетам суммируются при заполнении соответствующих показателей Отчета о движении денежных средств.</w:t>
      </w:r>
    </w:p>
    <w:p w:rsidR="000E70A0" w:rsidRPr="006375A3" w:rsidRDefault="000E70A0" w:rsidP="006375A3">
      <w:pPr>
        <w:pStyle w:val="a9"/>
      </w:pPr>
      <w:r w:rsidRPr="006375A3">
        <w:t>При раскрытии организацией в пояснениях к бухгалтерскому балансу и отчету о прибылях и убытках информации о принадлежащих ей активах в качестве основных средств, нематериальных активов, доходных вложений в материальные ценности раздельно приводятся данные о первоначальной (восстановительной) стоимости этих активов и начисленной амортизации.</w:t>
      </w:r>
    </w:p>
    <w:p w:rsidR="000E70A0" w:rsidRPr="006375A3" w:rsidRDefault="000E70A0" w:rsidP="006375A3">
      <w:pPr>
        <w:pStyle w:val="a9"/>
      </w:pPr>
      <w:r w:rsidRPr="006375A3">
        <w:t>При раскрытии информации о расходах по обычным видам деятельности, сгруппированных по соответствующим элементам, данные приводятся в целом по организации без учета внутрихозяйственного оборота. К внутрихозяйственному обороту относятся затраты, связанные с передачей изделий, продукции, работ и услуг внутри организации для нужд собственного производства, обслуживающих хозяйств и др</w:t>
      </w:r>
      <w:r w:rsidR="00D61A45" w:rsidRPr="006375A3">
        <w:t>. [4, с.3]</w:t>
      </w:r>
      <w:r w:rsidRPr="006375A3">
        <w:t>.</w:t>
      </w:r>
    </w:p>
    <w:p w:rsidR="000E70A0" w:rsidRPr="006375A3" w:rsidRDefault="000E70A0" w:rsidP="006375A3">
      <w:pPr>
        <w:pStyle w:val="a9"/>
      </w:pPr>
      <w:r w:rsidRPr="006375A3">
        <w:t>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чистой прибыли, т.е. соответствующую информацию, полезную для получения более полной и объективной картины о финансовом положении организации, финансовых результатах деятельности организации за отчетный период и изменениях в ее финансовом положении.</w:t>
      </w:r>
    </w:p>
    <w:p w:rsidR="000E70A0" w:rsidRPr="006375A3" w:rsidRDefault="000E70A0" w:rsidP="006375A3">
      <w:pPr>
        <w:pStyle w:val="a9"/>
      </w:pPr>
      <w:r w:rsidRPr="006375A3">
        <w:t>При изложении в пояснительной записке основных показателей деятельности, характеризующих качественные изменения в имущественном и финансовом положении, их причины в случае необходимости следует указывать принятый порядок расчета аналитических показателей (рентабельность, доля собственных оборотных средств и пр.).</w:t>
      </w:r>
    </w:p>
    <w:p w:rsidR="000E70A0" w:rsidRPr="006375A3" w:rsidRDefault="000E70A0" w:rsidP="006375A3">
      <w:pPr>
        <w:pStyle w:val="a9"/>
      </w:pPr>
      <w:r w:rsidRPr="006375A3">
        <w:t>При оценке финансового состояния на краткосрочную перспективу могут приводиться показатели оценки удовлетворительности структуры баланса (текущей ликвидности, обеспеченности собственными средствами и способности восстановления (утраты) платежеспособности). При характеристике платежеспособности следует обратить внимание на такие показатели, как наличие денежных средств на счетах в банках, в кассе организации, убытки, просроченные дебиторскую и кредиторскую задолженность, не погашенные в срок кредиты и займы, полноту перечисления соответствующих налогов в бюджет, уплаченные (подлежащие уплате) штрафные санкции за неисполнение обязательств перед бюджетом. Также следует обратить внимание на оценку положения организации на рынке ценных бумаг и причины имевших место негативных явлений.</w:t>
      </w:r>
    </w:p>
    <w:p w:rsidR="000E70A0" w:rsidRPr="006375A3" w:rsidRDefault="000E70A0" w:rsidP="006375A3">
      <w:pPr>
        <w:pStyle w:val="a9"/>
      </w:pPr>
      <w:r w:rsidRPr="006375A3">
        <w:t>При оценке финансового положения на долгосрочную перспективу приводится характеристика структуры источников средств, степень зависимости организации от внешних инвесторов и кредиторов и пр. Дается характеристика динамики инвестиций за предыдущие годы и на перспективу с определением эффективности этих инвестиций.</w:t>
      </w:r>
    </w:p>
    <w:p w:rsidR="000E70A0" w:rsidRPr="006375A3" w:rsidRDefault="000E70A0" w:rsidP="006375A3">
      <w:pPr>
        <w:pStyle w:val="a9"/>
      </w:pPr>
      <w:r w:rsidRPr="006375A3">
        <w:t>Кроме того,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клиентов, пользующихся услугами организации, и иная информация; степень выполнения плановых показателей, обеспечения заданных темпов их роста (снижения); уровень эффективности использования ресурсов организации.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мероприятий, природоохранных мероприятий и другой информации, интересующей возможных пользователей бухгалтерской отчетности [</w:t>
      </w:r>
      <w:r w:rsidR="002A482E" w:rsidRPr="006375A3">
        <w:t>4, с.4</w:t>
      </w:r>
      <w:r w:rsidRPr="006375A3">
        <w:t>].</w:t>
      </w:r>
    </w:p>
    <w:p w:rsidR="000E70A0" w:rsidRPr="006375A3" w:rsidRDefault="000E70A0" w:rsidP="006375A3">
      <w:pPr>
        <w:pStyle w:val="a9"/>
      </w:pPr>
    </w:p>
    <w:p w:rsidR="000E70A0" w:rsidRPr="006375A3" w:rsidRDefault="006375A3" w:rsidP="006375A3">
      <w:pPr>
        <w:pStyle w:val="a9"/>
      </w:pPr>
      <w:r>
        <w:br w:type="page"/>
      </w:r>
      <w:r w:rsidR="004E622D" w:rsidRPr="006375A3">
        <w:t>3</w:t>
      </w:r>
      <w:r w:rsidR="000E70A0" w:rsidRPr="006375A3">
        <w:t>. Порядок составления и представления налоговой отчетности</w:t>
      </w:r>
    </w:p>
    <w:p w:rsidR="000E70A0" w:rsidRPr="006375A3" w:rsidRDefault="000E70A0" w:rsidP="006375A3">
      <w:pPr>
        <w:pStyle w:val="a9"/>
      </w:pPr>
    </w:p>
    <w:p w:rsidR="000E70A0" w:rsidRPr="006375A3" w:rsidRDefault="004E622D" w:rsidP="006375A3">
      <w:pPr>
        <w:pStyle w:val="a9"/>
      </w:pPr>
      <w:r w:rsidRPr="006375A3">
        <w:t>3</w:t>
      </w:r>
      <w:r w:rsidR="000E70A0" w:rsidRPr="006375A3">
        <w:t xml:space="preserve">.1 </w:t>
      </w:r>
      <w:r w:rsidR="006375A3">
        <w:t>П</w:t>
      </w:r>
      <w:r w:rsidR="000E70A0" w:rsidRPr="006375A3">
        <w:t>орядок представления налоговой отчетности</w:t>
      </w:r>
    </w:p>
    <w:p w:rsidR="006375A3" w:rsidRDefault="006375A3" w:rsidP="006375A3">
      <w:pPr>
        <w:pStyle w:val="a9"/>
      </w:pPr>
    </w:p>
    <w:p w:rsidR="000E70A0" w:rsidRPr="006375A3" w:rsidRDefault="000E70A0" w:rsidP="006375A3">
      <w:pPr>
        <w:pStyle w:val="a9"/>
      </w:pPr>
      <w:r w:rsidRPr="006375A3">
        <w:t>Непредставление в установленный срок налогоплательщиком (налоговым агентом) в налоговые органы документов и (или) иных сведений, предусмотренных НК РФ и иными актами законодательства о налогах и сборах, влечет взыскание штрафа в размере 50 рублей за каждый непредставленный документ.</w:t>
      </w:r>
    </w:p>
    <w:p w:rsidR="006375A3" w:rsidRDefault="000E70A0" w:rsidP="006375A3">
      <w:pPr>
        <w:pStyle w:val="a9"/>
      </w:pPr>
      <w:r w:rsidRPr="006375A3">
        <w:t>Непредставление налоговому органу сведений о налогоплательщике, выразившееся в отказе организации предоставить имеющиеся у нее документы, предусмотренные НК РФ,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предусмотренного статьей 135.1 НК РФ, влечет взыскание штрафа в размере пяти тысяч рублей [12</w:t>
      </w:r>
      <w:r w:rsidR="00C87963" w:rsidRPr="006375A3">
        <w:t>, с.55</w:t>
      </w:r>
      <w:r w:rsidRPr="006375A3">
        <w:t>].</w:t>
      </w:r>
    </w:p>
    <w:p w:rsidR="006375A3" w:rsidRDefault="000E70A0" w:rsidP="006375A3">
      <w:pPr>
        <w:pStyle w:val="a9"/>
      </w:pPr>
      <w:r w:rsidRPr="006375A3">
        <w:t>Налоговая отчетность является составной частью налогового контроля. Согласно ст. 23 НК РФ налогоплательщики обязаны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w:t>
      </w:r>
    </w:p>
    <w:p w:rsidR="000E70A0" w:rsidRPr="006375A3" w:rsidRDefault="000E70A0" w:rsidP="006375A3">
      <w:pPr>
        <w:pStyle w:val="a9"/>
      </w:pPr>
      <w:r w:rsidRPr="006375A3">
        <w:t>Налоговая декларация представляется в налоговый орган на бумажном носителе или в электронном виде. Бланки налоговых деклараций должны предоставляться налоговыми органами бесплатно. Порядок представления налоговой декларации в электронном виде определяется МНС РФ.</w:t>
      </w:r>
    </w:p>
    <w:p w:rsidR="006375A3" w:rsidRDefault="000E70A0" w:rsidP="006375A3">
      <w:pPr>
        <w:pStyle w:val="a9"/>
      </w:pPr>
      <w:r w:rsidRPr="006375A3">
        <w:t>Налоговая декларация может быть представлена налогоплательщиком в налоговый орган лично или через его представителя, направлена в виде почтового отправления с описью вложения или передана по телекоммуникационным каналам связи</w:t>
      </w:r>
      <w:r w:rsidR="00B516D2" w:rsidRPr="006375A3">
        <w:t xml:space="preserve"> [7, с.25]</w:t>
      </w:r>
      <w:r w:rsidRPr="006375A3">
        <w:t>.</w:t>
      </w:r>
    </w:p>
    <w:p w:rsidR="006375A3" w:rsidRDefault="000E70A0" w:rsidP="006375A3">
      <w:pPr>
        <w:pStyle w:val="a9"/>
      </w:pPr>
      <w:r w:rsidRPr="006375A3">
        <w:t>При отправке налоговой декларации по почте днем ее представления считается дата отправки почтового отправления с описью вложения. При передаче налоговой декларации по телекоммуникационным каналам связи днем ее представления считается дата ее отправки.</w:t>
      </w:r>
    </w:p>
    <w:p w:rsidR="000E70A0" w:rsidRPr="006375A3" w:rsidRDefault="000E70A0" w:rsidP="006375A3">
      <w:pPr>
        <w:pStyle w:val="a9"/>
      </w:pPr>
      <w:r w:rsidRPr="006375A3">
        <w:t>Налоговый орган не вправе отказать в принятии налоговой декларации и обязан по просьбе налогоплательщика проставить отметку на копии налоговой декларации о принятии и дату ее представления. При получении налоговой декларации по телекоммуникационным каналам связи налоговый орган обязан передать налогоплательщику квитанцию о приемке в электронном виде.</w:t>
      </w:r>
    </w:p>
    <w:p w:rsidR="000E70A0" w:rsidRPr="006375A3" w:rsidRDefault="000E70A0" w:rsidP="006375A3">
      <w:pPr>
        <w:pStyle w:val="a9"/>
      </w:pPr>
      <w:r w:rsidRPr="006375A3">
        <w:t>Порядок представления налоговой декларации в электронном виде определяется Министерством финансов Российской Федерации. (Приказ МНС РФ от 1 июля 2003 г. N БГ-3-13/375 "Об утверждении Порядка разработки и регистрации форматов представления налоговых деклараций, бухгалтерской отчетности и иных документов, служащих для исчисления и уплаты налогов, в электронном виде", а также Единые требования к форматам представления налоговой отчетности по региональным и местным налогам и сборам в электронном виде, утвержденные приказом МНС РФ от 12 февраля 2003 г. N БГ-3-13/58)</w:t>
      </w:r>
      <w:r w:rsidR="00B516D2" w:rsidRPr="006375A3">
        <w:t xml:space="preserve"> [2, с.28]</w:t>
      </w:r>
      <w:r w:rsidRPr="006375A3">
        <w:t>.</w:t>
      </w:r>
    </w:p>
    <w:p w:rsidR="006375A3" w:rsidRDefault="000E70A0" w:rsidP="006375A3">
      <w:pPr>
        <w:pStyle w:val="a9"/>
      </w:pPr>
      <w:r w:rsidRPr="006375A3">
        <w:t>Налоговая декларация представляется с указанием единого по всем налогам идентификационного номера налогоплательщика.</w:t>
      </w:r>
    </w:p>
    <w:p w:rsidR="006375A3" w:rsidRDefault="000E70A0" w:rsidP="006375A3">
      <w:pPr>
        <w:pStyle w:val="a9"/>
      </w:pPr>
      <w:r w:rsidRPr="006375A3">
        <w:t>Налоговая декларация представляется в установленные законодательством о налогах и сборах сроки, нарушение которых влечет налоговую ответственность в соответствии со ст. 119 НК РФ, взыскание штрафа в размере 5 процентов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 влечет взыскание штрафа в размере 30 процентов суммы налога, подлежащей уплате на основе этой декларации, и 10 процентов суммы налога, подлежащей уплате на основе этой декларации, за каждый полный или неполный месяц начиная со 181-го дня.</w:t>
      </w:r>
    </w:p>
    <w:p w:rsidR="006375A3" w:rsidRDefault="000E70A0" w:rsidP="006375A3">
      <w:pPr>
        <w:pStyle w:val="a9"/>
      </w:pPr>
      <w:r w:rsidRPr="006375A3">
        <w:t>При этом в Информационном письме Президиума ВАС РФ от 17 марта 2003 года № 17 "Обзор практики решения арбитражными судами дел, связанных с применением отдельных положений части первой Налогового кодекса РФ" разъясняется, что налогоплательщик обязан представлять налоговые декларации в установленные законом сроки независимо от результатов расчетов сумм налогов к уплате по итогам тех или иных налоговых периодов (например, в связи с отсутствием налогооблагаемой базы).</w:t>
      </w:r>
    </w:p>
    <w:p w:rsidR="006375A3" w:rsidRDefault="000E70A0" w:rsidP="006375A3">
      <w:pPr>
        <w:pStyle w:val="a9"/>
      </w:pPr>
      <w:r w:rsidRPr="006375A3">
        <w:t>Формы налоговых деклараций и порядок их заполнения утверждаются Министерством финансов Российской Федерации (п. 7 в ред. Федерального закона от 29.06.2004 N 58-ФЗ).</w:t>
      </w:r>
    </w:p>
    <w:p w:rsidR="000E70A0" w:rsidRPr="006375A3" w:rsidRDefault="000E70A0" w:rsidP="006375A3">
      <w:pPr>
        <w:pStyle w:val="a9"/>
      </w:pPr>
      <w:r w:rsidRPr="006375A3">
        <w:t>Эти правила не распространяются на декларирование товаров, перемещаемых через таможенную границу Российской Федерации</w:t>
      </w:r>
      <w:r w:rsidR="00D61A45" w:rsidRPr="006375A3">
        <w:t xml:space="preserve"> [12. с.8]</w:t>
      </w:r>
      <w:r w:rsidRPr="006375A3">
        <w:t>.</w:t>
      </w:r>
    </w:p>
    <w:p w:rsidR="000E70A0" w:rsidRPr="006375A3" w:rsidRDefault="000E70A0" w:rsidP="006375A3">
      <w:pPr>
        <w:pStyle w:val="a9"/>
      </w:pPr>
      <w:r w:rsidRPr="006375A3">
        <w:t>При обнаружении налогоплательщиком в поданной им налоговой декларации неотражения или неполноты отражения сведений, а равно ошибок, приводящих к занижению суммы налога, подлежащей уплате, налогоплательщик обязан внести необходимые дополнения и изменения в налоговую декларацию.</w:t>
      </w:r>
    </w:p>
    <w:p w:rsidR="000E70A0" w:rsidRPr="006375A3" w:rsidRDefault="000E70A0" w:rsidP="006375A3">
      <w:pPr>
        <w:pStyle w:val="a9"/>
      </w:pPr>
      <w:r w:rsidRPr="006375A3">
        <w:t>Если предусмотренное заявление о дополнении и изменении налоговой декларации производится до истечения срока подачи налоговой декларации, она считается поданной в день подачи заявления.</w:t>
      </w:r>
    </w:p>
    <w:p w:rsidR="006375A3" w:rsidRDefault="000E70A0" w:rsidP="006375A3">
      <w:pPr>
        <w:pStyle w:val="a9"/>
      </w:pPr>
      <w:r w:rsidRPr="006375A3">
        <w:t>Если предусмотренное заявление о дополнении и изменении налоговой декларации делается после истечения срока подачи налоговой декларации, но до истечения срока уплаты налога, то налогоплательщик освобождается от ответственности, если указанное заявление было сделано до момента, когда налогоплательщик узнал об обнаружении налоговым органом обстоятельств, неотражения или неполноты отражения сведений, а равно ошибок, приводящих к занижению суммы налога, подлежащей уплате.</w:t>
      </w:r>
    </w:p>
    <w:p w:rsidR="000E70A0" w:rsidRPr="006375A3" w:rsidRDefault="000E70A0" w:rsidP="006375A3">
      <w:pPr>
        <w:pStyle w:val="a9"/>
      </w:pPr>
      <w:r w:rsidRPr="006375A3">
        <w:t>Если заявление о дополнении и изменении налоговой декларации делается после истечения срока подачи налоговой декларации и срока уплаты налога, то налогоплательщик освобождается от ответственности, если указанное заявление налогоплательщик сделал до момента, когда узнал об обнаружении налоговым органом вышеуказанных обстоятельств, либо о назначении выездной налоговой проверки. Налогоплательщик освобождается от ответственности при условии, что до подачи такого заявления налогоплательщик уплатил недостающую сумму налога и соответствующие ей пени [</w:t>
      </w:r>
      <w:r w:rsidR="00D61A45" w:rsidRPr="006375A3">
        <w:t>11, с.18</w:t>
      </w:r>
      <w:r w:rsidRPr="006375A3">
        <w:t>].</w:t>
      </w:r>
    </w:p>
    <w:p w:rsidR="000F6525" w:rsidRPr="006375A3" w:rsidRDefault="000F6525" w:rsidP="006375A3">
      <w:pPr>
        <w:pStyle w:val="a9"/>
      </w:pPr>
    </w:p>
    <w:p w:rsidR="006375A3" w:rsidRDefault="004E622D" w:rsidP="006375A3">
      <w:pPr>
        <w:pStyle w:val="a9"/>
      </w:pPr>
      <w:r w:rsidRPr="006375A3">
        <w:t>3</w:t>
      </w:r>
      <w:r w:rsidR="000E70A0" w:rsidRPr="006375A3">
        <w:t>.2 Порядок заполнения и сроки подачи налоговых деклараций</w:t>
      </w:r>
    </w:p>
    <w:p w:rsidR="006375A3" w:rsidRDefault="006375A3" w:rsidP="006375A3">
      <w:pPr>
        <w:pStyle w:val="a9"/>
      </w:pPr>
    </w:p>
    <w:p w:rsidR="000E70A0" w:rsidRPr="006375A3" w:rsidRDefault="000E70A0" w:rsidP="006375A3">
      <w:pPr>
        <w:pStyle w:val="a9"/>
      </w:pPr>
      <w:r w:rsidRPr="006375A3">
        <w:t>Заполнение титульных листов деклараций</w:t>
      </w:r>
    </w:p>
    <w:p w:rsidR="000E70A0" w:rsidRPr="006375A3" w:rsidRDefault="000E70A0" w:rsidP="006375A3">
      <w:pPr>
        <w:pStyle w:val="a9"/>
      </w:pPr>
      <w:r w:rsidRPr="006375A3">
        <w:t>В настоящее время большинство титульных листов налоговых деклараций унифицированы. В каждом из них предусмотрены поля:</w:t>
      </w:r>
    </w:p>
    <w:p w:rsidR="000E70A0" w:rsidRPr="006375A3" w:rsidRDefault="000E70A0" w:rsidP="006375A3">
      <w:pPr>
        <w:pStyle w:val="a9"/>
      </w:pPr>
      <w:r w:rsidRPr="006375A3">
        <w:t>– вид документа;</w:t>
      </w:r>
    </w:p>
    <w:p w:rsidR="000E70A0" w:rsidRPr="006375A3" w:rsidRDefault="000E70A0" w:rsidP="006375A3">
      <w:pPr>
        <w:pStyle w:val="a9"/>
      </w:pPr>
      <w:r w:rsidRPr="006375A3">
        <w:t>– налоговый (отчетный) период;</w:t>
      </w:r>
    </w:p>
    <w:p w:rsidR="000E70A0" w:rsidRPr="006375A3" w:rsidRDefault="000E70A0" w:rsidP="006375A3">
      <w:pPr>
        <w:pStyle w:val="a9"/>
      </w:pPr>
      <w:r w:rsidRPr="006375A3">
        <w:t>– наименование и код налогового органа;</w:t>
      </w:r>
    </w:p>
    <w:p w:rsidR="000E70A0" w:rsidRPr="006375A3" w:rsidRDefault="000E70A0" w:rsidP="006375A3">
      <w:pPr>
        <w:pStyle w:val="a9"/>
      </w:pPr>
      <w:r w:rsidRPr="006375A3">
        <w:t>– наименование организации, либо фамилия, имя, отчество индивидуального предпринимателя;</w:t>
      </w:r>
    </w:p>
    <w:p w:rsidR="000E70A0" w:rsidRPr="006375A3" w:rsidRDefault="000E70A0" w:rsidP="006375A3">
      <w:pPr>
        <w:pStyle w:val="a9"/>
      </w:pPr>
      <w:r w:rsidRPr="006375A3">
        <w:t>– основной государственный регистрационный номер.</w:t>
      </w:r>
    </w:p>
    <w:p w:rsidR="000E70A0" w:rsidRPr="006375A3" w:rsidRDefault="000E70A0" w:rsidP="006375A3">
      <w:pPr>
        <w:pStyle w:val="a9"/>
      </w:pPr>
      <w:r w:rsidRPr="006375A3">
        <w:t>Поле «Вид документа» состоит из двух ячеек, связанных между собой. Они предназначены для того, чтобы инспектор сразу же понял, с какой декларацией он имеет дело: с первичной или с уточненной. Ячейки заполняются с помощью специальных кодов. Если отчет подается впервые, в первой ячейке ставится код 1. Если же в ранее представленной декларации налогоплательщик заметил ошибку и ему требуется сдать новый отчет, в первой ячейке указывается цифра 3 (это признак корректирующего документа), а через дробь – порядковый номер корректировки – 1, 2, 3 и т.д. Этот номер показывает, какую по счету уточненную декларацию фирма или предприниматель представляют в инспекцию.</w:t>
      </w:r>
    </w:p>
    <w:p w:rsidR="000E70A0" w:rsidRPr="006375A3" w:rsidRDefault="000E70A0" w:rsidP="006375A3">
      <w:pPr>
        <w:pStyle w:val="a9"/>
      </w:pPr>
      <w:r w:rsidRPr="006375A3">
        <w:t>Поле «Налоговый (отчетный) период» тоже заполняется с помощью кодов. В зависимости от вида налога и от того, с какой периодичностью налогоплательщик его рассчитывает, значения кодов могут быть разными. Если налоговым периодом является месяц, применяется код 1. Если продолжительность налогового периода – квартал, используется код 3. По налогам, которые начисляются нарастающим итогом с начала года, дополнительно вводятся коды 6 (полугодие) и 9 (9 месяцев).</w:t>
      </w:r>
    </w:p>
    <w:p w:rsidR="000E70A0" w:rsidRPr="006375A3" w:rsidRDefault="000E70A0" w:rsidP="006375A3">
      <w:pPr>
        <w:pStyle w:val="a9"/>
      </w:pPr>
      <w:r w:rsidRPr="006375A3">
        <w:t>В поле «Наименование налогового органа» указывается название и номер налоговой инспекции, в которую подается декларация. Наряду с этим в специально отведенных ячейках надо написать и код инспекции, который состоит из четырех символов: первые два – код региона, вторые два – номер инспекции в регионе.</w:t>
      </w:r>
    </w:p>
    <w:p w:rsidR="000E70A0" w:rsidRPr="006375A3" w:rsidRDefault="000E70A0" w:rsidP="006375A3">
      <w:pPr>
        <w:pStyle w:val="a9"/>
      </w:pPr>
      <w:r w:rsidRPr="006375A3">
        <w:t>Строчкой ниже указывается, в какую именно инспекцию представляется отчет: по месту нахождения головной организации или по месту нахождения обособленного подразделения. Для этого в одной из предусмотренных ячеек надо поставить «галочку», а рядом вписать ИНН и КПП организации (или филиала)</w:t>
      </w:r>
      <w:r w:rsidR="00D61A45" w:rsidRPr="006375A3">
        <w:t xml:space="preserve"> [9, с.35]</w:t>
      </w:r>
      <w:r w:rsidRPr="006375A3">
        <w:t>.</w:t>
      </w:r>
    </w:p>
    <w:p w:rsidR="000E70A0" w:rsidRPr="006375A3" w:rsidRDefault="000E70A0" w:rsidP="006375A3">
      <w:pPr>
        <w:pStyle w:val="a9"/>
      </w:pPr>
      <w:r w:rsidRPr="006375A3">
        <w:t>Наименование организации надо указывать полностью, без сокращений, так, как записано в свидетельстве о государственной регистрации.</w:t>
      </w:r>
    </w:p>
    <w:p w:rsidR="000E70A0" w:rsidRPr="006375A3" w:rsidRDefault="000E70A0" w:rsidP="006375A3">
      <w:pPr>
        <w:pStyle w:val="a9"/>
      </w:pPr>
      <w:r w:rsidRPr="006375A3">
        <w:t xml:space="preserve">В следующей строке указывается </w:t>
      </w:r>
      <w:r w:rsidR="001D2675" w:rsidRPr="006375A3">
        <w:t xml:space="preserve">13-тизначный </w:t>
      </w:r>
      <w:r w:rsidRPr="006375A3">
        <w:t>регистрационный номер организации или индивидуального предпринимателя.</w:t>
      </w:r>
    </w:p>
    <w:p w:rsidR="000E70A0" w:rsidRPr="006375A3" w:rsidRDefault="000E70A0" w:rsidP="006375A3">
      <w:pPr>
        <w:pStyle w:val="a9"/>
      </w:pPr>
      <w:r w:rsidRPr="006375A3">
        <w:t>В зависимости от специфики деятельности налогоплательщика в декларацию могут не включаться отдельные страницы. Чтобы комплектность отчета не вызывала вопросов, на титульном листе надо указать, из скольких страниц состоит декларация. Если к отчету прилагаются какие-то подтверждающие документы, их количество тоже указывается на титульном листе. В число этих документов входит, например, доверенность, выданная представителю организации на право сдать декларацию в налоговую инспекцию.</w:t>
      </w:r>
    </w:p>
    <w:p w:rsidR="000E70A0" w:rsidRPr="006375A3" w:rsidRDefault="000E70A0" w:rsidP="006375A3">
      <w:pPr>
        <w:pStyle w:val="a9"/>
      </w:pPr>
      <w:r w:rsidRPr="006375A3">
        <w:t>Достоверность и полноту сведений, указанных в декларации, подтверждают своими подписями руководитель организации, главный бухгалтер или индивидуальный предприниматель. Подписи ответственных лиц заверяются печатями. Если должности главного бухгалтера в организации нет, декларацию может подписать либо бухгалтер, либо руководитель, если он сам занимается бухгалтерией. Если же по договору финансового аутсорсинга ведением учета занимается специализированная организация, подписать отчет может и ее руководитель</w:t>
      </w:r>
      <w:r w:rsidR="00D61A45" w:rsidRPr="006375A3">
        <w:t xml:space="preserve"> [9, с.36]</w:t>
      </w:r>
      <w:r w:rsidRPr="006375A3">
        <w:t>.</w:t>
      </w:r>
    </w:p>
    <w:p w:rsidR="000E70A0" w:rsidRPr="006375A3" w:rsidRDefault="000E70A0" w:rsidP="006375A3">
      <w:pPr>
        <w:pStyle w:val="a9"/>
      </w:pPr>
      <w:r w:rsidRPr="006375A3">
        <w:t>В некоторых декларациях рядом с фамилиями и подписями должностных лиц надо указывать их ИНН. В частности, такой порядок предусмотрен в декларации по налогу на прибыль (Приказ МНС от 11.11.2003 №БГ3-02/614), в декларации по НДС (Приказ Минфина РФ от 03.03.2005 №31н), в декларации по акцизам (Приказ Минфина РФ от 03.03.2005 №32н) и в ряде других форм. Если у директора, главного бухгалтера или уполномоченного представителя ИНН отсутствует, придется заполнить вторую страницу титульного листа. В этом разделе приводятся паспортные и адресные данные должностных лиц.</w:t>
      </w:r>
    </w:p>
    <w:p w:rsidR="000E70A0" w:rsidRPr="006375A3" w:rsidRDefault="000E70A0" w:rsidP="006375A3">
      <w:pPr>
        <w:pStyle w:val="a9"/>
      </w:pPr>
      <w:r w:rsidRPr="006375A3">
        <w:t>Заполнение индивидуальных сведений о руководителях, главных бухгалтерах и уполномоченных представителях не предусмотрено в декларациях по ЕНВД (Приказ Минфина РФ от 01.11.2004 №96н), по единому налогу, уплачиваемому в связи с применением упрощенной системы налогообложения, (Приказ Минфина РФ от 03.03.2005 №30н), в расчете авансовых платежей по ЕСН (Приказ Минфина РФ от 17.03.2005 №40н).</w:t>
      </w:r>
    </w:p>
    <w:p w:rsidR="000E70A0" w:rsidRPr="006375A3" w:rsidRDefault="000E70A0" w:rsidP="006375A3">
      <w:pPr>
        <w:pStyle w:val="a9"/>
      </w:pPr>
      <w:r w:rsidRPr="006375A3">
        <w:t>Для заполнения титульных листов могут понадобиться пакет регистрационных документов, документы о постановке на налоговый учет, а также справочники кодов (коды видов документов, коды субъектов России и др.), которые прилагаются к каждой инструкции по составлению деклараций.</w:t>
      </w:r>
    </w:p>
    <w:p w:rsidR="006375A3" w:rsidRDefault="000E70A0" w:rsidP="006375A3">
      <w:pPr>
        <w:pStyle w:val="a9"/>
      </w:pPr>
      <w:r w:rsidRPr="006375A3">
        <w:t>Декларация заполняется шариковой или перьевой ручкой черным либо синим цветом. Декларацию можно распечатать и на принтере.</w:t>
      </w:r>
    </w:p>
    <w:p w:rsidR="006375A3" w:rsidRDefault="000E70A0" w:rsidP="006375A3">
      <w:pPr>
        <w:pStyle w:val="a9"/>
      </w:pPr>
      <w:r w:rsidRPr="006375A3">
        <w:t>В каждой строке и в соответствующей ей графе указывается только один показатель. Если какой-либо показатель отсутствует, в строке соответствующей графы ставится прочерк.</w:t>
      </w:r>
    </w:p>
    <w:p w:rsidR="000E70A0" w:rsidRPr="006375A3" w:rsidRDefault="000E70A0" w:rsidP="006375A3">
      <w:pPr>
        <w:pStyle w:val="a9"/>
      </w:pPr>
      <w:r w:rsidRPr="006375A3">
        <w:t>Если в декларации допущена ошибка, необходимо перечеркнуть неверное значение, вписать правильное и проставить подпись должностных лиц организации, подписавших декларацию (либо подпись индивидуального предпринимателя или уполномоченного представителя), и указать дату исправления. Все исправления заверяются печатью или штампом организации либо печатью индивидуального предпринимателя (при ее наличии). Исправлять ошибки с помощью корректирующей жидкости нельзя</w:t>
      </w:r>
      <w:r w:rsidR="00D61A45" w:rsidRPr="006375A3">
        <w:t xml:space="preserve"> [9, с.38]</w:t>
      </w:r>
      <w:r w:rsidRPr="006375A3">
        <w:t>!</w:t>
      </w:r>
    </w:p>
    <w:p w:rsidR="000E70A0" w:rsidRPr="006375A3" w:rsidRDefault="000E70A0" w:rsidP="006375A3">
      <w:pPr>
        <w:pStyle w:val="a9"/>
      </w:pPr>
      <w:r w:rsidRPr="006375A3">
        <w:t>Налог на прибыль</w:t>
      </w:r>
    </w:p>
    <w:p w:rsidR="006375A3" w:rsidRDefault="000E70A0" w:rsidP="006375A3">
      <w:pPr>
        <w:pStyle w:val="a9"/>
      </w:pPr>
      <w:r w:rsidRPr="006375A3">
        <w:t>Декларацию по налогу на прибыль за отчетный период необходимо сдать в налоговую инспекцию не позднее 28-го числа месяца, следующего за указанным периодом (п. 3 ст. 289 НК РФ). В эти же сроки нужно перечислить авансовый платеж по итогам данного отчетного периода.</w:t>
      </w:r>
    </w:p>
    <w:p w:rsidR="000E70A0" w:rsidRPr="006375A3" w:rsidRDefault="000E70A0" w:rsidP="006375A3">
      <w:pPr>
        <w:pStyle w:val="a9"/>
      </w:pPr>
      <w:r w:rsidRPr="006375A3">
        <w:t>Форма налоговой декларации для российских организаций утверждена приказом МНС России от 07.12.2001 № БГ-3-02/542. Инструкция по ее заполнению содержится в приказе МНС России от 29.12.2001 № БГ-3-02/585.</w:t>
      </w:r>
    </w:p>
    <w:p w:rsidR="006375A3" w:rsidRDefault="000E70A0" w:rsidP="006375A3">
      <w:pPr>
        <w:pStyle w:val="a9"/>
      </w:pPr>
      <w:r w:rsidRPr="006375A3">
        <w:t>Декларацию за отчетный период нужно представлять по упрощенной форме. Все без исключения организации - плательщики налога на прибыль должны представить лист 01 "Титульный лист" и лист 02 "Расчет налога на прибыль организаций".</w:t>
      </w:r>
    </w:p>
    <w:p w:rsidR="006375A3" w:rsidRDefault="000E70A0" w:rsidP="006375A3">
      <w:pPr>
        <w:pStyle w:val="a9"/>
      </w:pPr>
      <w:r w:rsidRPr="006375A3">
        <w:t>Из предусмотренных семи приложений к листу 02 "Расчет налога на прибыль организаций" большинство налогоплательщиков должны заполнить три:</w:t>
      </w:r>
    </w:p>
    <w:p w:rsidR="006375A3" w:rsidRDefault="000E70A0" w:rsidP="006375A3">
      <w:pPr>
        <w:pStyle w:val="a9"/>
      </w:pPr>
      <w:r w:rsidRPr="006375A3">
        <w:t>приложение № 1 "Доходы от реализации";</w:t>
      </w:r>
    </w:p>
    <w:p w:rsidR="006375A3" w:rsidRDefault="000E70A0" w:rsidP="006375A3">
      <w:pPr>
        <w:pStyle w:val="a9"/>
      </w:pPr>
      <w:r w:rsidRPr="006375A3">
        <w:t>приложение № 2 "Расходы, связанные с производством и реализацией";</w:t>
      </w:r>
    </w:p>
    <w:p w:rsidR="006375A3" w:rsidRDefault="000E70A0" w:rsidP="006375A3">
      <w:pPr>
        <w:pStyle w:val="a9"/>
      </w:pPr>
      <w:r w:rsidRPr="006375A3">
        <w:t>приложение № 3 "Отдельные виды расходов, связанные с производством и реализацией".</w:t>
      </w:r>
    </w:p>
    <w:p w:rsidR="006375A3" w:rsidRDefault="000E70A0" w:rsidP="006375A3">
      <w:pPr>
        <w:pStyle w:val="a9"/>
      </w:pPr>
      <w:r w:rsidRPr="006375A3">
        <w:t>Приложение № 4 "Расчет суммы убытка или части убытка, уменьшающего налоговую базу" предстоит заполнить тем налогоплательщикам, которые имеют убытки, полученные в предыдущих налоговых периодах, и намерены уменьшить налоговую базу на сумму этих убытков.</w:t>
      </w:r>
    </w:p>
    <w:p w:rsidR="006375A3" w:rsidRDefault="000E70A0" w:rsidP="006375A3">
      <w:pPr>
        <w:pStyle w:val="a9"/>
      </w:pPr>
      <w:r w:rsidRPr="006375A3">
        <w:t>Налогоплательщики, у которых есть обособленные подразделения, помимо всего прочего должны заполнить:</w:t>
      </w:r>
    </w:p>
    <w:p w:rsidR="006375A3" w:rsidRDefault="000E70A0" w:rsidP="006375A3">
      <w:pPr>
        <w:pStyle w:val="a9"/>
      </w:pPr>
      <w:r w:rsidRPr="006375A3">
        <w:t>приложение № 5 "Расчет распределения авансовых платежей и налога на прибыль организацией, имеющей обособленные подразделения";</w:t>
      </w:r>
    </w:p>
    <w:p w:rsidR="006375A3" w:rsidRDefault="000E70A0" w:rsidP="006375A3">
      <w:pPr>
        <w:pStyle w:val="a9"/>
      </w:pPr>
      <w:r w:rsidRPr="006375A3">
        <w:t>приложение № 5а "Расчет распределения авансовых платежей и налога на прибыль по обособленным подразделениям организаций".</w:t>
      </w:r>
    </w:p>
    <w:p w:rsidR="006375A3" w:rsidRDefault="000E70A0" w:rsidP="006375A3">
      <w:pPr>
        <w:pStyle w:val="a9"/>
      </w:pPr>
      <w:r w:rsidRPr="006375A3">
        <w:t>Для правильного исчисления налоговой базы и величины налога важно не ошибиться при отражении данных в приложениях к листу 02 "Расчет налога на прибыль организаций"</w:t>
      </w:r>
      <w:r w:rsidR="00D61A45" w:rsidRPr="006375A3">
        <w:t xml:space="preserve"> [9, с.40]</w:t>
      </w:r>
      <w:r w:rsidRPr="006375A3">
        <w:t>.</w:t>
      </w:r>
    </w:p>
    <w:p w:rsidR="000E70A0" w:rsidRPr="006375A3" w:rsidRDefault="000E70A0" w:rsidP="006375A3">
      <w:pPr>
        <w:pStyle w:val="a9"/>
      </w:pPr>
      <w:r w:rsidRPr="006375A3">
        <w:t>Порядок заполнения расчета по налогу на имущество предприятий</w:t>
      </w:r>
    </w:p>
    <w:p w:rsidR="006375A3" w:rsidRDefault="000E70A0" w:rsidP="006375A3">
      <w:pPr>
        <w:pStyle w:val="a9"/>
      </w:pPr>
      <w:r w:rsidRPr="006375A3">
        <w:t>Расчеты по налогу на имущество предприятий представляются в налоговые органы по формам 1152001 и 1152002, утвержденными приказом МНС России от 18.01.2002 № БГ-3-21/22 (в редакции от 21.04.2003).</w:t>
      </w:r>
    </w:p>
    <w:p w:rsidR="006375A3" w:rsidRDefault="000E70A0" w:rsidP="006375A3">
      <w:pPr>
        <w:pStyle w:val="a9"/>
      </w:pPr>
      <w:r w:rsidRPr="006375A3">
        <w:t>В налоговый орган по месту нахождения организации (месту государственной регистрации) представляется Расчет по налогу на имущество предприятий по форме 1152001, который составляется в целом по организации (включая обособленные подразделения организации, если они имеются).</w:t>
      </w:r>
    </w:p>
    <w:p w:rsidR="006375A3" w:rsidRDefault="000E70A0" w:rsidP="006375A3">
      <w:pPr>
        <w:pStyle w:val="a9"/>
      </w:pPr>
      <w:r w:rsidRPr="006375A3">
        <w:t>Если у организации есть территориально обособленные подразделения, нужно по каждому подразделению отдельно составить Расчет по налогу на имущество по форме 1152002, который представляется в налоговый орган по месту нахождения соответствующего обособленного подразделения организации</w:t>
      </w:r>
      <w:r w:rsidR="00D61A45" w:rsidRPr="006375A3">
        <w:t xml:space="preserve"> [11, с.15]</w:t>
      </w:r>
      <w:r w:rsidRPr="006375A3">
        <w:t>.</w:t>
      </w:r>
    </w:p>
    <w:p w:rsidR="006375A3" w:rsidRDefault="000E70A0" w:rsidP="006375A3">
      <w:pPr>
        <w:pStyle w:val="a9"/>
      </w:pPr>
      <w:r w:rsidRPr="006375A3">
        <w:t>Пунктом 10 Инструкции о порядке исчисления и уплаты налога на имущество определено, что Расчеты по налогу на имущество предприятий за отчетный период по формам 1152001 и 1152002 представляются организациями в налоговые органы по месту нахождения организации и ее обособленных подразделений вместе с бухгалтерским отчетом в сроки, установленные для представления квартальной и годовой бухгалтерской отчетности.</w:t>
      </w:r>
    </w:p>
    <w:p w:rsidR="006375A3" w:rsidRDefault="000E70A0" w:rsidP="006375A3">
      <w:pPr>
        <w:pStyle w:val="a9"/>
      </w:pPr>
      <w:r w:rsidRPr="006375A3">
        <w:t>Организации, за исключением бюджетных и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 Данный порядок установлен п.2 ст.15 Федерального закона от 21.11.96 № 129-ФЗ “О бухгалтерском учете”.</w:t>
      </w:r>
    </w:p>
    <w:p w:rsidR="006375A3" w:rsidRDefault="000E70A0" w:rsidP="006375A3">
      <w:pPr>
        <w:pStyle w:val="a9"/>
      </w:pPr>
      <w:r w:rsidRPr="006375A3">
        <w:t>Следует иметь в виду, что пунктом 86 Положения по ведению бухгалтерского учета и бухгалтерской отчетности в Российской Федерации (утверждено приказом Минфина России от 29.07.98 № 34н) определено, что годовая бухгалтерская отчетность должна представляться не ранее 60 дней по окончании отчетного года.</w:t>
      </w:r>
    </w:p>
    <w:p w:rsidR="006375A3" w:rsidRDefault="000E70A0" w:rsidP="006375A3">
      <w:pPr>
        <w:pStyle w:val="a9"/>
      </w:pPr>
      <w:r w:rsidRPr="006375A3">
        <w:t>Уплата налога производится по квартальным расчетам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бухгалтерского отчета за год (ст.8 Закона о налоге на имущество).</w:t>
      </w:r>
    </w:p>
    <w:p w:rsidR="006375A3" w:rsidRDefault="000E70A0" w:rsidP="006375A3">
      <w:pPr>
        <w:pStyle w:val="a9"/>
      </w:pPr>
      <w:r w:rsidRPr="006375A3">
        <w:t>На основании ст.61 НК РФ, действие которой распространяется только на исчисление сроков, установленных законодательством о налогах и сборах, течение срока, исчисляемого годами, месяцами, неделями или днями, начинается на следующий день после календарной даты или наступления события, которыми определено его начало</w:t>
      </w:r>
      <w:r w:rsidR="00D61A45" w:rsidRPr="006375A3">
        <w:t xml:space="preserve"> [10, с.26]</w:t>
      </w:r>
      <w:r w:rsidRPr="006375A3">
        <w:t>.</w:t>
      </w:r>
    </w:p>
    <w:p w:rsidR="000E70A0" w:rsidRPr="006375A3" w:rsidRDefault="000E70A0" w:rsidP="006375A3">
      <w:pPr>
        <w:pStyle w:val="a9"/>
      </w:pPr>
      <w:r w:rsidRPr="006375A3">
        <w:t>Налог на добавленную стоимость</w:t>
      </w:r>
    </w:p>
    <w:p w:rsidR="006375A3" w:rsidRDefault="000E70A0" w:rsidP="006375A3">
      <w:pPr>
        <w:pStyle w:val="a9"/>
      </w:pPr>
      <w:r w:rsidRPr="006375A3">
        <w:t>Декларация по НДС состоит из титульного листа, разделов I и II и приложений А - Е. Титульный лист и раздел I заполняют все налогоплательщики. Раздел II - только налоговые агенты, а приложения - только организации и предприниматели, осуществляющие соответствующие операции.</w:t>
      </w:r>
    </w:p>
    <w:p w:rsidR="006375A3" w:rsidRDefault="000E70A0" w:rsidP="006375A3">
      <w:pPr>
        <w:pStyle w:val="a9"/>
      </w:pPr>
      <w:r w:rsidRPr="006375A3">
        <w:t>Заполненную декларацию все эти лица представляют в налоговую инспекцию, в которой состоят на учете в качестве налогоплательщика. Организациям, имеющим обособленные подразделения, сдавать декларацию по месту нахождения подразделений не нужно.</w:t>
      </w:r>
    </w:p>
    <w:p w:rsidR="006375A3" w:rsidRDefault="000E70A0" w:rsidP="006375A3">
      <w:pPr>
        <w:pStyle w:val="a9"/>
      </w:pPr>
      <w:r w:rsidRPr="006375A3">
        <w:t>Нет необходимости сдавать декларацию организациям и предпринимателям, использующим упрощенную систему налогообложения или переведенным на уплату единого налога на вмененный доход. Однако если организация или предприниматель, переведенные на уплату ЕНВД, наряду с основной деятельностью осуществляют операции, облагаемые НДС, по таким операциям они должны заполнить и сдать в инспекцию титульный лист и раздел I декларации. Если эти организации и предприниматели исполняют обязанности налогового агента, то они представляют титульный лист и раздел II декларации.</w:t>
      </w:r>
    </w:p>
    <w:p w:rsidR="006375A3" w:rsidRDefault="000E70A0" w:rsidP="006375A3">
      <w:pPr>
        <w:pStyle w:val="a9"/>
      </w:pPr>
      <w:r w:rsidRPr="006375A3">
        <w:t>Не должны сдавать декларацию налогоплательщики, использующие право на освобождение от НДС по статье 145 НК РФ. Таково решение Высшего Арбитражного Суда РФ от 13.02.2003 № 10462/02. Однако если такой налогоплательщик выставит счет-фактуру с выделенным НДС, он обязан уплатить этот налог в бюджет и представить в инспекцию титульный лист и раздел I декларации. Это относится также к организациям и предпринимателям, использующим упрощенную систему налооблажения или переведенным на ЕНВД (п. 5 ст. 173 НК РФ)</w:t>
      </w:r>
      <w:r w:rsidR="00D61A45" w:rsidRPr="006375A3">
        <w:t xml:space="preserve"> [11, с.16]</w:t>
      </w:r>
      <w:r w:rsidRPr="006375A3">
        <w:t>.</w:t>
      </w:r>
    </w:p>
    <w:p w:rsidR="006375A3" w:rsidRDefault="000E70A0" w:rsidP="006375A3">
      <w:pPr>
        <w:pStyle w:val="a9"/>
      </w:pPr>
      <w:r w:rsidRPr="006375A3">
        <w:t>Налогоплательщики и налоговые агенты, у которых ежемесячная сумма выручки от реализации товаров (работ, услуг) в течение квартала не превышает 1 000 000 руб., представляют декларацию ежеквартально не позднее 20-го числа месяца, следующего за истекшим кварталом. В выручку не должны включаться НДС и налог с продаж. Порядок определения выручки изложен в пункте 2.2 Методических рекомендаций по применению главы 21 "Налог на добавленную стоимость" Налогового кодекса Российской Федерации, утвержденных приказом МНС России от 20.12.2000 № БГ-3-03/447 (далее - Методические рекомендации по НДС).</w:t>
      </w:r>
    </w:p>
    <w:p w:rsidR="006375A3" w:rsidRDefault="000E70A0" w:rsidP="006375A3">
      <w:pPr>
        <w:pStyle w:val="a9"/>
      </w:pPr>
      <w:r w:rsidRPr="006375A3">
        <w:t>Если выручка в течение квартала превысила 1 000 000 руб., налогоплательщик должен представить декларацию за истекшие месяцы квартала. Кроме того, придется уплатить пени так, как если бы налог в этом квартале изначально должен был перечисляться ежемесячно. Разъяснения на этот счет даны в письме МНС России от 28.03.2002 № 14-1-04/627-М233.</w:t>
      </w:r>
    </w:p>
    <w:p w:rsidR="006375A3" w:rsidRDefault="000E70A0" w:rsidP="006375A3">
      <w:pPr>
        <w:pStyle w:val="a9"/>
      </w:pPr>
      <w:r w:rsidRPr="006375A3">
        <w:t>Кроме того, заполнять декларацию ежеквартально могут</w:t>
      </w:r>
    </w:p>
    <w:p w:rsidR="006375A3" w:rsidRDefault="000E70A0" w:rsidP="006375A3">
      <w:pPr>
        <w:pStyle w:val="a9"/>
      </w:pPr>
      <w:r w:rsidRPr="006375A3">
        <w:t>налогоплательщики, у которых отсутствуют объекты налогообложения;</w:t>
      </w:r>
    </w:p>
    <w:p w:rsidR="006375A3" w:rsidRDefault="000E70A0" w:rsidP="006375A3">
      <w:pPr>
        <w:pStyle w:val="a9"/>
      </w:pPr>
      <w:r w:rsidRPr="006375A3">
        <w:t>налогоплательщики, осуществлявшие в течение налогового периода только операции, предусмотренные статьей 161 НК РФ (налоговые агенты);</w:t>
      </w:r>
    </w:p>
    <w:p w:rsidR="006375A3" w:rsidRDefault="000E70A0" w:rsidP="006375A3">
      <w:pPr>
        <w:pStyle w:val="a9"/>
      </w:pPr>
      <w:r w:rsidRPr="006375A3">
        <w:t>организации и предприниматели, не являющиеся налогоплательщиками (например, перешедшие на "упрощенку"), но исполняющие обязанности налогового агента;</w:t>
      </w:r>
    </w:p>
    <w:p w:rsidR="006375A3" w:rsidRDefault="000E70A0" w:rsidP="006375A3">
      <w:pPr>
        <w:pStyle w:val="a9"/>
      </w:pPr>
      <w:r w:rsidRPr="006375A3">
        <w:t>организации и предприниматели, перешедшие на уплату ЕНВД и осуществляющие операции, облагаемые НДС, если в течение налогового периода у них отсутствовали объекты налогообложения.</w:t>
      </w:r>
    </w:p>
    <w:p w:rsidR="000E70A0" w:rsidRPr="006375A3" w:rsidRDefault="000E70A0" w:rsidP="006375A3">
      <w:pPr>
        <w:pStyle w:val="a9"/>
      </w:pPr>
      <w:r w:rsidRPr="006375A3">
        <w:t>Все остальные налогоплательщики должны сдавать декларацию ежемесячно не позднее 20-го числа месяца, следующего за истекшим месяцем</w:t>
      </w:r>
      <w:r w:rsidR="005502AC" w:rsidRPr="006375A3">
        <w:t xml:space="preserve"> [15</w:t>
      </w:r>
      <w:r w:rsidR="00837CA2" w:rsidRPr="006375A3">
        <w:t>, с.224</w:t>
      </w:r>
      <w:r w:rsidR="005502AC" w:rsidRPr="006375A3">
        <w:t>]</w:t>
      </w:r>
      <w:r w:rsidRPr="006375A3">
        <w:t>.</w:t>
      </w:r>
    </w:p>
    <w:p w:rsidR="000E70A0" w:rsidRPr="006375A3" w:rsidRDefault="000E70A0" w:rsidP="006375A3">
      <w:pPr>
        <w:pStyle w:val="a9"/>
      </w:pPr>
      <w:r w:rsidRPr="006375A3">
        <w:t>Отчетность по Единому Социальному Налогу и страховым взносам в Пенсионный Фонд</w:t>
      </w:r>
    </w:p>
    <w:p w:rsidR="000E70A0" w:rsidRPr="006375A3" w:rsidRDefault="000E70A0" w:rsidP="006375A3">
      <w:pPr>
        <w:pStyle w:val="a9"/>
      </w:pPr>
      <w:r w:rsidRPr="006375A3">
        <w:t>Не позднее 20-го числа месяца, следующего за отчетным периодом, налогоплательщики должны сдать в налоговую инспекцию расчеты по авансовым платежам по единому социальному налогу и по страховым взносам на обязательное пенсионное страхование.</w:t>
      </w:r>
    </w:p>
    <w:p w:rsidR="006375A3" w:rsidRDefault="000E70A0" w:rsidP="006375A3">
      <w:pPr>
        <w:pStyle w:val="a9"/>
      </w:pPr>
      <w:r w:rsidRPr="006375A3">
        <w:t>Расчеты по авансовым платежам по ЕСН и по страховым взносам на обязательное пенсионное страхование имеют унифицированную форму. То есть они должны быть заполнены всеми налогоплательщиками, производящими выплаты в пользу физических лиц, перечисленными в п. 1 ст. 235 НК РФ, в том числе коллегиями адвокатов и иными адвокатскими образованиями (за исключением адвокатского кабинета).</w:t>
      </w:r>
    </w:p>
    <w:p w:rsidR="006375A3" w:rsidRDefault="000E70A0" w:rsidP="006375A3">
      <w:pPr>
        <w:pStyle w:val="a9"/>
      </w:pPr>
      <w:r w:rsidRPr="006375A3">
        <w:t>Расчет по авансовым платежам представляется налогоплательщиками, производящими выплаты в пользу физических лиц, в территориальный налоговый орган МНС России по месту постановки на учет:</w:t>
      </w:r>
    </w:p>
    <w:p w:rsidR="006375A3" w:rsidRDefault="000E70A0" w:rsidP="006375A3">
      <w:pPr>
        <w:pStyle w:val="a9"/>
      </w:pPr>
      <w:r w:rsidRPr="006375A3">
        <w:t>для организаций - по месту нахождения юридического лица;</w:t>
      </w:r>
    </w:p>
    <w:p w:rsidR="006375A3" w:rsidRDefault="000E70A0" w:rsidP="006375A3">
      <w:pPr>
        <w:pStyle w:val="a9"/>
      </w:pPr>
      <w:r w:rsidRPr="006375A3">
        <w:t>для индивидуальных предпринимателей и физических лиц, производящих выплаты физическим лицам, - по месту жительства налогоплательщика;</w:t>
      </w:r>
    </w:p>
    <w:p w:rsidR="000E70A0" w:rsidRPr="006375A3" w:rsidRDefault="000E70A0" w:rsidP="006375A3">
      <w:pPr>
        <w:pStyle w:val="a9"/>
      </w:pPr>
      <w:r w:rsidRPr="006375A3">
        <w:t>для коллегий адвокатов и иных адвокатских образований - по месту их нахождения.</w:t>
      </w:r>
    </w:p>
    <w:p w:rsidR="006375A3" w:rsidRDefault="000E70A0" w:rsidP="006375A3">
      <w:pPr>
        <w:pStyle w:val="a9"/>
      </w:pPr>
      <w:r w:rsidRPr="006375A3">
        <w:t>Обособленные подразделения организации представляют расчет по авансовым платежам в территориальный налоговый орган МНС России по месту своего нахождения. Это относится только к подразделениям, имеющим отдельный баланс, расчетный счет и начисляющим выплаты и иные вознаграждения в пользу физических лиц.</w:t>
      </w:r>
    </w:p>
    <w:p w:rsidR="006375A3" w:rsidRDefault="000E70A0" w:rsidP="006375A3">
      <w:pPr>
        <w:pStyle w:val="a9"/>
      </w:pPr>
      <w:r w:rsidRPr="006375A3">
        <w:t>Расчеты по авансовым платежам должны быть представлены не позднее 20 апреля, 20 июля, 20 октября текущего налогового периода, то есть за первый квартал, первое полугодие и девять месяцев календарного года</w:t>
      </w:r>
      <w:r w:rsidR="00837CA2" w:rsidRPr="006375A3">
        <w:t xml:space="preserve"> [15, с.226]</w:t>
      </w:r>
      <w:r w:rsidRPr="006375A3">
        <w:t>.</w:t>
      </w:r>
    </w:p>
    <w:p w:rsidR="006375A3" w:rsidRDefault="000E70A0" w:rsidP="006375A3">
      <w:pPr>
        <w:pStyle w:val="a9"/>
      </w:pPr>
      <w:r w:rsidRPr="006375A3">
        <w:t>Порядок заполнения формы расчетной ведомости 4-ФСС РФ</w:t>
      </w:r>
    </w:p>
    <w:p w:rsidR="000E70A0" w:rsidRPr="006375A3" w:rsidRDefault="000E70A0" w:rsidP="006375A3">
      <w:pPr>
        <w:pStyle w:val="a9"/>
      </w:pPr>
      <w:r w:rsidRPr="006375A3">
        <w:t>В расчетной ведомости заполняют все предусмотренные показатели. В каждую строку и соответствующие ей графы вписывается только один показатель. В случае отсутствия каких-либо показателей, предусмотренных в расчетной ведомости, в соответствующей строке (графе) ставится прочерк.</w:t>
      </w:r>
    </w:p>
    <w:p w:rsidR="006375A3" w:rsidRDefault="000E70A0" w:rsidP="006375A3">
      <w:pPr>
        <w:pStyle w:val="a9"/>
      </w:pPr>
      <w:r w:rsidRPr="006375A3">
        <w:t>Расчетная ведомость 4-ФСС представляется в Фонд по месту регистрации ежеквартально нарастающим итогом не позднее 15 числа месяца, следующего за истекшим кварталом. Расчетная ведомость 4-ФСС заполняется в рублях с копейками, представляется в двух экземплярах – 1-й экземпляр остается в Фонде, 2-ой с отметкой Фонда о принятии возвращается страхователю</w:t>
      </w:r>
      <w:r w:rsidR="00837CA2" w:rsidRPr="006375A3">
        <w:t xml:space="preserve"> [9, с.55]</w:t>
      </w:r>
      <w:r w:rsidRPr="006375A3">
        <w:t>.</w:t>
      </w:r>
    </w:p>
    <w:p w:rsidR="000E70A0" w:rsidRPr="006375A3" w:rsidRDefault="000E70A0" w:rsidP="006375A3">
      <w:pPr>
        <w:pStyle w:val="a9"/>
      </w:pPr>
      <w:r w:rsidRPr="006375A3">
        <w:t>Порядок заполнения налоговой декларации по налогу на рекламу</w:t>
      </w:r>
    </w:p>
    <w:p w:rsidR="000E70A0" w:rsidRPr="006375A3" w:rsidRDefault="000E70A0" w:rsidP="006375A3">
      <w:pPr>
        <w:pStyle w:val="a9"/>
      </w:pPr>
      <w:r w:rsidRPr="006375A3">
        <w:t>Плательщики налога на рекламу обязаны представить Декларацию в налоговый орган по месту своего учета в срок, установленный нормативным правовым актом представительного органа местного самоуправления о введении налога на рекламу.</w:t>
      </w:r>
      <w:r w:rsidR="005502AC" w:rsidRPr="006375A3">
        <w:t xml:space="preserve"> </w:t>
      </w:r>
      <w:r w:rsidRPr="006375A3">
        <w:t>Декларация состоит из титульного листа на 4-х страницах и страницы 5, содержащей показатели, необходимые для исчисления налога и осуществления налогового контроля.</w:t>
      </w:r>
    </w:p>
    <w:p w:rsidR="000E70A0" w:rsidRPr="006375A3" w:rsidRDefault="000E70A0" w:rsidP="006375A3">
      <w:pPr>
        <w:pStyle w:val="a9"/>
      </w:pPr>
      <w:r w:rsidRPr="006375A3">
        <w:t>При заполнении таблицы страницы 5 "Расчет налоговой базы и суммы налога на рекламу" необходимо указать:</w:t>
      </w:r>
      <w:r w:rsidR="001D2675" w:rsidRPr="006375A3">
        <w:t xml:space="preserve"> </w:t>
      </w:r>
      <w:r w:rsidRPr="006375A3">
        <w:t>показатель величины фактических затрат на рекламу;</w:t>
      </w:r>
      <w:r w:rsidR="001D2675" w:rsidRPr="006375A3">
        <w:t xml:space="preserve"> </w:t>
      </w:r>
      <w:r w:rsidRPr="006375A3">
        <w:t>в строке 1 графы 4 указывается налоговая база всей суммы затрат на изготовление рекламы;</w:t>
      </w:r>
      <w:r w:rsidR="001D2675" w:rsidRPr="006375A3">
        <w:t xml:space="preserve"> </w:t>
      </w:r>
      <w:r w:rsidRPr="006375A3">
        <w:t>в строке 2 графы 4 указывается величина фактических затрат, уменьшенных на сумму льгот, предусмотренных нормативным правовым актом представительного органа местного самоуправления;</w:t>
      </w:r>
      <w:r w:rsidR="001D2675" w:rsidRPr="006375A3">
        <w:t xml:space="preserve"> </w:t>
      </w:r>
      <w:r w:rsidRPr="006375A3">
        <w:t>в строке 2 графе 5 указывается ставка налога на рекламу, установленная нормативным правовым актом представительного органа местного самоуправления;</w:t>
      </w:r>
      <w:r w:rsidR="001D2675" w:rsidRPr="006375A3">
        <w:t xml:space="preserve"> </w:t>
      </w:r>
      <w:r w:rsidRPr="006375A3">
        <w:t>в строке 2 графы 6 указывается сумма налога на рекламу, подлежащая уплате, значение которой определяется как произведение показателей граф 4 и 5 данного пункта</w:t>
      </w:r>
      <w:r w:rsidR="00837CA2" w:rsidRPr="006375A3">
        <w:t xml:space="preserve"> [12, с.18]</w:t>
      </w:r>
      <w:r w:rsidRPr="006375A3">
        <w:t>.</w:t>
      </w:r>
    </w:p>
    <w:p w:rsidR="006375A3" w:rsidRDefault="006375A3" w:rsidP="006375A3">
      <w:pPr>
        <w:pStyle w:val="a9"/>
      </w:pPr>
    </w:p>
    <w:p w:rsidR="000E70A0" w:rsidRPr="006375A3" w:rsidRDefault="006375A3" w:rsidP="006375A3">
      <w:pPr>
        <w:pStyle w:val="a9"/>
      </w:pPr>
      <w:r>
        <w:br w:type="page"/>
      </w:r>
      <w:r w:rsidR="000E70A0" w:rsidRPr="006375A3">
        <w:t>Заключение</w:t>
      </w:r>
    </w:p>
    <w:p w:rsidR="009468DA" w:rsidRPr="006375A3" w:rsidRDefault="009468DA" w:rsidP="006375A3">
      <w:pPr>
        <w:pStyle w:val="a9"/>
      </w:pPr>
    </w:p>
    <w:p w:rsidR="009468DA" w:rsidRPr="006375A3" w:rsidRDefault="009468DA" w:rsidP="006375A3">
      <w:pPr>
        <w:pStyle w:val="a9"/>
      </w:pPr>
      <w:r w:rsidRPr="006375A3">
        <w:t>Предприятия всех форм собственности и организационно-правовых форм обязаны ежегодно не позднее 31 марта подготавливать и сдавать годовую отчетность в ИМНС, ФСС, ПФ, ГОСКОМСТАТ. Годовая финансовая отчетность состоит из бухгалтерской и налоговой отчетности.</w:t>
      </w:r>
    </w:p>
    <w:p w:rsidR="006375A3" w:rsidRDefault="009468DA" w:rsidP="006375A3">
      <w:pPr>
        <w:pStyle w:val="a9"/>
      </w:pPr>
      <w:r w:rsidRPr="006375A3">
        <w:t>В течение года предприятия должны сдавать промежуточные отчетности.</w:t>
      </w:r>
    </w:p>
    <w:p w:rsidR="009468DA" w:rsidRPr="006375A3" w:rsidRDefault="009468DA" w:rsidP="006375A3">
      <w:pPr>
        <w:pStyle w:val="a9"/>
      </w:pPr>
      <w:r w:rsidRPr="006375A3">
        <w:t>Бухгалтерская отчетность — единая система данных об имущественном и финансовом положении организации на отчетную дату, а так же о результатах ее хозяйственной деятельности за отчетный период, составляемая на основе данных бухгалтерского учета по установленным формам.</w:t>
      </w:r>
    </w:p>
    <w:p w:rsidR="009468DA" w:rsidRPr="006375A3" w:rsidRDefault="009468DA" w:rsidP="006375A3">
      <w:pPr>
        <w:pStyle w:val="a9"/>
      </w:pPr>
      <w:r w:rsidRPr="006375A3">
        <w:t>Бухгалтерская отчетность организаций (кроме кредитных, страховых организаций и бюджетных учреждений) состоит: из бухгалтерского баланса (ф. № 1); отчета о прибылях и убытках (ф. № 2); отчета об изменениях капитала (ф. № 3); отчета о движении денежных средств (ф. № 4); приложения к бухгалтерскому балансу (ф. № 5); пояснительной записки;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В случае если организация самостоятельно приняла решение о проведении аудита бухгалтерской отчетности, то заключение также может быть включено в состав бухгалтерской отчетности.</w:t>
      </w:r>
    </w:p>
    <w:p w:rsidR="006375A3" w:rsidRDefault="009468DA" w:rsidP="006375A3">
      <w:pPr>
        <w:pStyle w:val="a9"/>
      </w:pPr>
      <w:r w:rsidRPr="006375A3">
        <w:t>Налоговая отчетность состоит из утвержденных налоговых деклараций.</w:t>
      </w:r>
    </w:p>
    <w:p w:rsidR="006375A3" w:rsidRDefault="009468DA" w:rsidP="006375A3">
      <w:pPr>
        <w:pStyle w:val="a9"/>
      </w:pPr>
      <w:r w:rsidRPr="006375A3">
        <w:t>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6375A3" w:rsidRDefault="009468DA" w:rsidP="006375A3">
      <w:pPr>
        <w:pStyle w:val="a9"/>
      </w:pPr>
      <w:r w:rsidRPr="006375A3">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9468DA" w:rsidRPr="006375A3" w:rsidRDefault="009468DA" w:rsidP="006375A3">
      <w:pPr>
        <w:pStyle w:val="a9"/>
      </w:pPr>
      <w:r w:rsidRPr="006375A3">
        <w:t>Налоговые органы не вправе требовать от налогоплательщика включения в налоговую декларацию сведений, не связанных с исчислением и уплатой налогов.</w:t>
      </w:r>
    </w:p>
    <w:p w:rsidR="006375A3" w:rsidRDefault="009468DA" w:rsidP="006375A3">
      <w:pPr>
        <w:pStyle w:val="a9"/>
      </w:pPr>
      <w:r w:rsidRPr="006375A3">
        <w:t>Налоговая отчетность включает следующие отчеты: Декларация по налогу на прибыль, декларация по налогу на имущество, декларация по налогу на добавленную стоимость, декларация по Единому социальному налогу, декларация по взносам в ПФ РФ, декларация в ФСС РФ, декларация по налогу на рекламу, сведения о рублевых счетах, сведения о валютных счетах, перечень дебиторов и кредиторов</w:t>
      </w:r>
    </w:p>
    <w:p w:rsidR="009468DA" w:rsidRPr="006375A3" w:rsidRDefault="009468DA" w:rsidP="006375A3">
      <w:pPr>
        <w:pStyle w:val="a9"/>
      </w:pPr>
      <w:r w:rsidRPr="006375A3">
        <w:t>Предприятия, перешедшие на упрощенную систему налогообложения, сдают вместо первых 4 налоговых деклараций "Декларацию по Единому налогу при упрощенной системе налогообложения". Все остальные налоговые декларации сдаются в общем порядке.</w:t>
      </w:r>
    </w:p>
    <w:p w:rsidR="009468DA" w:rsidRPr="006375A3" w:rsidRDefault="009468DA" w:rsidP="006375A3">
      <w:pPr>
        <w:pStyle w:val="a9"/>
      </w:pPr>
      <w:r w:rsidRPr="006375A3">
        <w:t>При составлении и представлении бухгалтерской отчетности необходимо руководствоваться Федеральным законом от 21 ноября 1996 г. N 129-ФЗ "О бухгалтерском учете" (Собрание законодательства Российской Федерации, 1996, N 48, ст. 5369), положением по бухгалтерскому учету "Бухгалтерская отчетность организации" ПБУ 4/99 и иными положениями по бухгалтерскому учету, Планом счетов бухгалтерского учета финансово-хозяйственной деятельности организаций и инструкцией по его применению, утвержденными Приказом Министерства финансов Российской Федерации от 31 октября 2000 г. N 94н (по заключению Министерства юстиции Российской Федерации от 9 ноября 2000 г. N 9558-ЮД указанный Приказ в государственной регистрации не нуждается).</w:t>
      </w:r>
    </w:p>
    <w:p w:rsidR="00E64898" w:rsidRPr="006375A3" w:rsidRDefault="00E64898" w:rsidP="006375A3">
      <w:pPr>
        <w:pStyle w:val="a9"/>
      </w:pPr>
    </w:p>
    <w:p w:rsidR="000E70A0" w:rsidRPr="006375A3" w:rsidRDefault="006375A3" w:rsidP="006375A3">
      <w:pPr>
        <w:pStyle w:val="a9"/>
      </w:pPr>
      <w:r>
        <w:br w:type="page"/>
        <w:t>Список литературы</w:t>
      </w:r>
    </w:p>
    <w:p w:rsidR="00AF67C8" w:rsidRPr="006375A3" w:rsidRDefault="00AF67C8" w:rsidP="006375A3">
      <w:pPr>
        <w:pStyle w:val="a9"/>
      </w:pPr>
    </w:p>
    <w:p w:rsidR="00AF67C8" w:rsidRPr="006375A3" w:rsidRDefault="00AF67C8" w:rsidP="006375A3">
      <w:pPr>
        <w:pStyle w:val="a9"/>
        <w:numPr>
          <w:ilvl w:val="0"/>
          <w:numId w:val="10"/>
        </w:numPr>
        <w:ind w:left="0" w:firstLine="0"/>
        <w:jc w:val="left"/>
      </w:pPr>
      <w:r w:rsidRPr="006375A3">
        <w:t>Комментарий к ПБУ 4/99 «Бухгалтерская отчетность организации»</w:t>
      </w:r>
    </w:p>
    <w:p w:rsidR="00AF67C8" w:rsidRPr="006375A3" w:rsidRDefault="00AF67C8" w:rsidP="006375A3">
      <w:pPr>
        <w:pStyle w:val="a9"/>
        <w:numPr>
          <w:ilvl w:val="0"/>
          <w:numId w:val="10"/>
        </w:numPr>
        <w:ind w:left="0" w:firstLine="0"/>
        <w:jc w:val="left"/>
      </w:pPr>
      <w:r w:rsidRPr="006375A3">
        <w:t>«Налоговый кодекс РФ» Часть 1, от 31.07.1998 N 146-ФЗ, (принят ГД ФС РФ 16.07.1998)</w:t>
      </w:r>
    </w:p>
    <w:p w:rsidR="00AF67C8" w:rsidRPr="006375A3" w:rsidRDefault="00AF67C8" w:rsidP="006375A3">
      <w:pPr>
        <w:pStyle w:val="a9"/>
        <w:numPr>
          <w:ilvl w:val="0"/>
          <w:numId w:val="10"/>
        </w:numPr>
        <w:ind w:left="0" w:firstLine="0"/>
        <w:jc w:val="left"/>
      </w:pPr>
      <w:r w:rsidRPr="006375A3">
        <w:t>Приказ от 22 июля 2003 г. N 67н «О формах бухгалтерской отчетности организаций» (в ред. Приказа Минфина РФ от 31.12.2004 N 135н)</w:t>
      </w:r>
    </w:p>
    <w:p w:rsidR="00AF67C8" w:rsidRPr="006375A3" w:rsidRDefault="00AF67C8" w:rsidP="006375A3">
      <w:pPr>
        <w:pStyle w:val="a9"/>
        <w:numPr>
          <w:ilvl w:val="0"/>
          <w:numId w:val="10"/>
        </w:numPr>
        <w:ind w:left="0" w:firstLine="0"/>
        <w:jc w:val="left"/>
      </w:pPr>
      <w:r w:rsidRPr="006375A3">
        <w:t>Указания о порядке составления и представления бухгалтерской отчетности (в ред. Приказа Минфина РФ от 31.12.2004 N 135н)</w:t>
      </w:r>
    </w:p>
    <w:p w:rsidR="00AF67C8" w:rsidRPr="006375A3" w:rsidRDefault="00AF67C8" w:rsidP="006375A3">
      <w:pPr>
        <w:pStyle w:val="a9"/>
        <w:numPr>
          <w:ilvl w:val="0"/>
          <w:numId w:val="10"/>
        </w:numPr>
        <w:ind w:left="0" w:firstLine="0"/>
        <w:jc w:val="left"/>
      </w:pPr>
      <w:r w:rsidRPr="006375A3">
        <w:t>Годовая отчетность //"Главбух", N 1, январь 2004 г.</w:t>
      </w:r>
    </w:p>
    <w:p w:rsidR="00AF67C8" w:rsidRPr="006375A3" w:rsidRDefault="00AF67C8" w:rsidP="006375A3">
      <w:pPr>
        <w:pStyle w:val="a9"/>
        <w:numPr>
          <w:ilvl w:val="0"/>
          <w:numId w:val="10"/>
        </w:numPr>
        <w:ind w:left="0" w:firstLine="0"/>
        <w:jc w:val="left"/>
      </w:pPr>
      <w:r w:rsidRPr="006375A3">
        <w:t>Малышко В. «Годовая бухгалтерская отчетность» // Практический Бухгалтерский Учет №1, 2005г.</w:t>
      </w:r>
    </w:p>
    <w:p w:rsidR="006375A3" w:rsidRDefault="00AF67C8" w:rsidP="006375A3">
      <w:pPr>
        <w:pStyle w:val="a9"/>
        <w:numPr>
          <w:ilvl w:val="0"/>
          <w:numId w:val="10"/>
        </w:numPr>
        <w:ind w:left="0" w:firstLine="0"/>
        <w:jc w:val="left"/>
      </w:pPr>
      <w:r w:rsidRPr="006375A3">
        <w:t>Налоговый отчет-2005 // "Российский налоговый курьер". –"Издательско-консультационная компания "Статус-Кво 97", 2005.</w:t>
      </w:r>
    </w:p>
    <w:p w:rsidR="00AF67C8" w:rsidRPr="006375A3" w:rsidRDefault="00AF67C8" w:rsidP="006375A3">
      <w:pPr>
        <w:pStyle w:val="a9"/>
        <w:numPr>
          <w:ilvl w:val="0"/>
          <w:numId w:val="10"/>
        </w:numPr>
        <w:ind w:left="0" w:firstLine="0"/>
        <w:jc w:val="left"/>
      </w:pPr>
      <w:r w:rsidRPr="006375A3">
        <w:t>Патров В.В., Быков В.А. «Составление годовой бухгалтерской отчетности» // «Бухгалтерский учет» №2, 2005г.</w:t>
      </w:r>
    </w:p>
    <w:p w:rsidR="00AF67C8" w:rsidRPr="006375A3" w:rsidRDefault="00AF67C8" w:rsidP="006375A3">
      <w:pPr>
        <w:pStyle w:val="a9"/>
        <w:numPr>
          <w:ilvl w:val="0"/>
          <w:numId w:val="10"/>
        </w:numPr>
        <w:ind w:left="0" w:firstLine="0"/>
        <w:jc w:val="left"/>
      </w:pPr>
      <w:r w:rsidRPr="006375A3">
        <w:t>Сбитнева И.Н. Заполняем налоговые декларации // "Российский налоговый курьер", №1, 2005.</w:t>
      </w:r>
    </w:p>
    <w:p w:rsidR="00AF67C8" w:rsidRPr="006375A3" w:rsidRDefault="00AF67C8" w:rsidP="006375A3">
      <w:pPr>
        <w:pStyle w:val="a9"/>
        <w:numPr>
          <w:ilvl w:val="0"/>
          <w:numId w:val="10"/>
        </w:numPr>
        <w:ind w:left="0" w:firstLine="0"/>
        <w:jc w:val="left"/>
      </w:pPr>
      <w:r w:rsidRPr="006375A3">
        <w:t>Селиванов А.Н. Годовой отчет – 2004 // Библиотека журнала «Главбух», 2004г.</w:t>
      </w:r>
    </w:p>
    <w:p w:rsidR="00AF67C8" w:rsidRPr="006375A3" w:rsidRDefault="00AF67C8" w:rsidP="006375A3">
      <w:pPr>
        <w:pStyle w:val="a9"/>
        <w:numPr>
          <w:ilvl w:val="0"/>
          <w:numId w:val="10"/>
        </w:numPr>
        <w:ind w:left="0" w:firstLine="0"/>
        <w:jc w:val="left"/>
      </w:pPr>
      <w:r w:rsidRPr="006375A3">
        <w:t>«Состав бухгалтерской, налоговой отчетности за 2004 год», //</w:t>
      </w:r>
      <w:r w:rsidR="006375A3">
        <w:t xml:space="preserve"> </w:t>
      </w:r>
      <w:r w:rsidRPr="006375A3">
        <w:t>БУХ.1С, № 2, 2005г.</w:t>
      </w:r>
    </w:p>
    <w:p w:rsidR="00AF67C8" w:rsidRPr="006375A3" w:rsidRDefault="00AF67C8" w:rsidP="006375A3">
      <w:pPr>
        <w:pStyle w:val="a9"/>
        <w:numPr>
          <w:ilvl w:val="0"/>
          <w:numId w:val="10"/>
        </w:numPr>
        <w:ind w:left="0" w:firstLine="0"/>
        <w:jc w:val="left"/>
      </w:pPr>
      <w:r w:rsidRPr="006375A3">
        <w:t>Харитонов С. А. Составление бухгалтерской и налоговой отчетности</w:t>
      </w:r>
      <w:r w:rsidR="006375A3">
        <w:t xml:space="preserve"> </w:t>
      </w:r>
      <w:r w:rsidRPr="006375A3">
        <w:t>за 1 квартал 2006г. // Вестник финансовой академии. №3, 2006.</w:t>
      </w:r>
    </w:p>
    <w:p w:rsidR="00AF67C8" w:rsidRPr="006375A3" w:rsidRDefault="00AF67C8" w:rsidP="006375A3">
      <w:pPr>
        <w:pStyle w:val="a9"/>
        <w:numPr>
          <w:ilvl w:val="0"/>
          <w:numId w:val="10"/>
        </w:numPr>
        <w:ind w:left="0" w:firstLine="0"/>
        <w:jc w:val="left"/>
      </w:pPr>
      <w:r w:rsidRPr="006375A3">
        <w:t>Бабаев Ю. А. Теория бухгалтерского учета: Учебник для вузов. – 2-е изд., перераб. и доп. – М.: ЮНИТИ-ДАНА, 2003. – 304с.</w:t>
      </w:r>
    </w:p>
    <w:p w:rsidR="00AF67C8" w:rsidRPr="006375A3" w:rsidRDefault="00AF67C8" w:rsidP="006375A3">
      <w:pPr>
        <w:pStyle w:val="a9"/>
        <w:numPr>
          <w:ilvl w:val="0"/>
          <w:numId w:val="10"/>
        </w:numPr>
        <w:ind w:left="0" w:firstLine="0"/>
        <w:jc w:val="left"/>
      </w:pPr>
      <w:r w:rsidRPr="006375A3">
        <w:t>Блинова Т.В., Журавлева В.Н. Бухгалтерский учет: Учеб. пособие. – М.: Форум: Инфра – М, 2004. – 256с.</w:t>
      </w:r>
    </w:p>
    <w:p w:rsidR="00AF67C8" w:rsidRPr="006375A3" w:rsidRDefault="00AF67C8" w:rsidP="006375A3">
      <w:pPr>
        <w:pStyle w:val="a9"/>
        <w:numPr>
          <w:ilvl w:val="0"/>
          <w:numId w:val="10"/>
        </w:numPr>
        <w:ind w:left="0" w:firstLine="0"/>
        <w:jc w:val="left"/>
      </w:pPr>
      <w:r w:rsidRPr="006375A3">
        <w:t>Брызгалин А.В., Берник В.Р., Головкин А.Н. Бухгалтерский и налоговый учет и отчетность организации (практический пример). - "Налоги и финансовое право", 2004 г.</w:t>
      </w:r>
    </w:p>
    <w:p w:rsidR="00AF67C8" w:rsidRPr="006375A3" w:rsidRDefault="00AF67C8" w:rsidP="006375A3">
      <w:pPr>
        <w:pStyle w:val="a9"/>
        <w:numPr>
          <w:ilvl w:val="0"/>
          <w:numId w:val="10"/>
        </w:numPr>
        <w:ind w:left="0" w:firstLine="0"/>
        <w:jc w:val="left"/>
      </w:pPr>
      <w:r w:rsidRPr="006375A3">
        <w:t>Бухгалтерский учет: Учебник для вузов / Под. ред. проф. Ю.А. Бабаева. – М.: ЮНИТИ-ДАНА, 2003. – 476 с.</w:t>
      </w:r>
    </w:p>
    <w:p w:rsidR="00AF67C8" w:rsidRPr="006375A3" w:rsidRDefault="00AF67C8" w:rsidP="006375A3">
      <w:pPr>
        <w:pStyle w:val="a9"/>
        <w:numPr>
          <w:ilvl w:val="0"/>
          <w:numId w:val="10"/>
        </w:numPr>
        <w:ind w:left="0" w:firstLine="0"/>
        <w:jc w:val="left"/>
      </w:pPr>
      <w:r w:rsidRPr="006375A3">
        <w:t>Бухгалтерский учет: Учебник / И.И. Бочкарева, В.А. Быков. Под ред. Я.В. Соколова. – М.: ТК Велби, Изд-во Проспект, 2004. – 768с.</w:t>
      </w:r>
    </w:p>
    <w:p w:rsidR="00AF67C8" w:rsidRPr="006375A3" w:rsidRDefault="00AF67C8" w:rsidP="006375A3">
      <w:pPr>
        <w:pStyle w:val="a9"/>
        <w:numPr>
          <w:ilvl w:val="0"/>
          <w:numId w:val="10"/>
        </w:numPr>
        <w:ind w:left="0" w:firstLine="0"/>
        <w:jc w:val="left"/>
      </w:pPr>
      <w:r w:rsidRPr="006375A3">
        <w:t>Вещунова, Н. Л., Фомина, Л. Ф. Самоучитель по бухгалтерскому и налоговому учету. – 2-е изд., перераб. и доп. – М.: ТК Велби, 2003. – 464 с.</w:t>
      </w:r>
    </w:p>
    <w:p w:rsidR="00AF67C8" w:rsidRPr="006375A3" w:rsidRDefault="00AF67C8" w:rsidP="006375A3">
      <w:pPr>
        <w:pStyle w:val="a9"/>
        <w:numPr>
          <w:ilvl w:val="0"/>
          <w:numId w:val="10"/>
        </w:numPr>
        <w:ind w:left="0" w:firstLine="0"/>
        <w:jc w:val="left"/>
      </w:pPr>
      <w:r w:rsidRPr="006375A3">
        <w:t>Российские стандарты (положения) по бухгалтерскому учету. – 4-е изд., доп. – М.: Издательско-торговая корпорация «Дашков и К°».</w:t>
      </w:r>
    </w:p>
    <w:p w:rsidR="00A51B1D" w:rsidRPr="006375A3" w:rsidRDefault="00AF67C8" w:rsidP="006375A3">
      <w:pPr>
        <w:pStyle w:val="a9"/>
        <w:numPr>
          <w:ilvl w:val="0"/>
          <w:numId w:val="10"/>
        </w:numPr>
        <w:ind w:left="0" w:firstLine="0"/>
        <w:jc w:val="left"/>
      </w:pPr>
      <w:r w:rsidRPr="006375A3">
        <w:t>Хахонова Н. Н. Основы бухгалтерского учета и аудита. Серия «Учебники феникса». – Ростов н/Д: «Феникс», 2003. – 480с.</w:t>
      </w:r>
      <w:bookmarkStart w:id="0" w:name="_GoBack"/>
      <w:bookmarkEnd w:id="0"/>
    </w:p>
    <w:sectPr w:rsidR="00A51B1D" w:rsidRPr="006375A3" w:rsidSect="006375A3">
      <w:footerReference w:type="even" r:id="rId7"/>
      <w:footerReference w:type="default" r:id="rId8"/>
      <w:pgSz w:w="11906" w:h="16838" w:code="9"/>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0C" w:rsidRDefault="0050020C">
      <w:r>
        <w:separator/>
      </w:r>
    </w:p>
  </w:endnote>
  <w:endnote w:type="continuationSeparator" w:id="0">
    <w:p w:rsidR="0050020C" w:rsidRDefault="0050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59" w:rsidRDefault="00F20959" w:rsidP="00FB24BB">
    <w:pPr>
      <w:pStyle w:val="a3"/>
      <w:framePr w:wrap="around" w:vAnchor="text" w:hAnchor="margin" w:xAlign="center" w:y="1"/>
      <w:rPr>
        <w:rStyle w:val="a5"/>
      </w:rPr>
    </w:pPr>
  </w:p>
  <w:p w:rsidR="00F20959" w:rsidRDefault="00F209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59" w:rsidRDefault="00062233" w:rsidP="00FB24BB">
    <w:pPr>
      <w:pStyle w:val="a3"/>
      <w:framePr w:wrap="around" w:vAnchor="text" w:hAnchor="margin" w:xAlign="center" w:y="1"/>
      <w:rPr>
        <w:rStyle w:val="a5"/>
      </w:rPr>
    </w:pPr>
    <w:r>
      <w:rPr>
        <w:rStyle w:val="a5"/>
        <w:noProof/>
      </w:rPr>
      <w:t>2</w:t>
    </w:r>
  </w:p>
  <w:p w:rsidR="00F20959" w:rsidRDefault="00F209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0C" w:rsidRDefault="0050020C">
      <w:r>
        <w:separator/>
      </w:r>
    </w:p>
  </w:footnote>
  <w:footnote w:type="continuationSeparator" w:id="0">
    <w:p w:rsidR="0050020C" w:rsidRDefault="00500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480"/>
    <w:multiLevelType w:val="multilevel"/>
    <w:tmpl w:val="D350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F3D9A"/>
    <w:multiLevelType w:val="hybridMultilevel"/>
    <w:tmpl w:val="1AB0146C"/>
    <w:lvl w:ilvl="0" w:tplc="EF9E2610">
      <w:start w:val="1"/>
      <w:numFmt w:val="bullet"/>
      <w:lvlText w:val=""/>
      <w:lvlJc w:val="left"/>
      <w:pPr>
        <w:tabs>
          <w:tab w:val="num" w:pos="720"/>
        </w:tabs>
        <w:ind w:left="720" w:hanging="360"/>
      </w:pPr>
      <w:rPr>
        <w:rFonts w:ascii="Wingdings" w:hAnsi="Wingdings" w:hint="default"/>
      </w:rPr>
    </w:lvl>
    <w:lvl w:ilvl="1" w:tplc="80E081A4" w:tentative="1">
      <w:start w:val="1"/>
      <w:numFmt w:val="bullet"/>
      <w:lvlText w:val=""/>
      <w:lvlJc w:val="left"/>
      <w:pPr>
        <w:tabs>
          <w:tab w:val="num" w:pos="1440"/>
        </w:tabs>
        <w:ind w:left="1440" w:hanging="360"/>
      </w:pPr>
      <w:rPr>
        <w:rFonts w:ascii="Wingdings" w:hAnsi="Wingdings" w:hint="default"/>
      </w:rPr>
    </w:lvl>
    <w:lvl w:ilvl="2" w:tplc="D506D646" w:tentative="1">
      <w:start w:val="1"/>
      <w:numFmt w:val="bullet"/>
      <w:lvlText w:val=""/>
      <w:lvlJc w:val="left"/>
      <w:pPr>
        <w:tabs>
          <w:tab w:val="num" w:pos="2160"/>
        </w:tabs>
        <w:ind w:left="2160" w:hanging="360"/>
      </w:pPr>
      <w:rPr>
        <w:rFonts w:ascii="Wingdings" w:hAnsi="Wingdings" w:hint="default"/>
      </w:rPr>
    </w:lvl>
    <w:lvl w:ilvl="3" w:tplc="F84ABCB8" w:tentative="1">
      <w:start w:val="1"/>
      <w:numFmt w:val="bullet"/>
      <w:lvlText w:val=""/>
      <w:lvlJc w:val="left"/>
      <w:pPr>
        <w:tabs>
          <w:tab w:val="num" w:pos="2880"/>
        </w:tabs>
        <w:ind w:left="2880" w:hanging="360"/>
      </w:pPr>
      <w:rPr>
        <w:rFonts w:ascii="Wingdings" w:hAnsi="Wingdings" w:hint="default"/>
      </w:rPr>
    </w:lvl>
    <w:lvl w:ilvl="4" w:tplc="83E45336" w:tentative="1">
      <w:start w:val="1"/>
      <w:numFmt w:val="bullet"/>
      <w:lvlText w:val=""/>
      <w:lvlJc w:val="left"/>
      <w:pPr>
        <w:tabs>
          <w:tab w:val="num" w:pos="3600"/>
        </w:tabs>
        <w:ind w:left="3600" w:hanging="360"/>
      </w:pPr>
      <w:rPr>
        <w:rFonts w:ascii="Wingdings" w:hAnsi="Wingdings" w:hint="default"/>
      </w:rPr>
    </w:lvl>
    <w:lvl w:ilvl="5" w:tplc="D0C47C98" w:tentative="1">
      <w:start w:val="1"/>
      <w:numFmt w:val="bullet"/>
      <w:lvlText w:val=""/>
      <w:lvlJc w:val="left"/>
      <w:pPr>
        <w:tabs>
          <w:tab w:val="num" w:pos="4320"/>
        </w:tabs>
        <w:ind w:left="4320" w:hanging="360"/>
      </w:pPr>
      <w:rPr>
        <w:rFonts w:ascii="Wingdings" w:hAnsi="Wingdings" w:hint="default"/>
      </w:rPr>
    </w:lvl>
    <w:lvl w:ilvl="6" w:tplc="671879B2" w:tentative="1">
      <w:start w:val="1"/>
      <w:numFmt w:val="bullet"/>
      <w:lvlText w:val=""/>
      <w:lvlJc w:val="left"/>
      <w:pPr>
        <w:tabs>
          <w:tab w:val="num" w:pos="5040"/>
        </w:tabs>
        <w:ind w:left="5040" w:hanging="360"/>
      </w:pPr>
      <w:rPr>
        <w:rFonts w:ascii="Wingdings" w:hAnsi="Wingdings" w:hint="default"/>
      </w:rPr>
    </w:lvl>
    <w:lvl w:ilvl="7" w:tplc="28A23932" w:tentative="1">
      <w:start w:val="1"/>
      <w:numFmt w:val="bullet"/>
      <w:lvlText w:val=""/>
      <w:lvlJc w:val="left"/>
      <w:pPr>
        <w:tabs>
          <w:tab w:val="num" w:pos="5760"/>
        </w:tabs>
        <w:ind w:left="5760" w:hanging="360"/>
      </w:pPr>
      <w:rPr>
        <w:rFonts w:ascii="Wingdings" w:hAnsi="Wingdings" w:hint="default"/>
      </w:rPr>
    </w:lvl>
    <w:lvl w:ilvl="8" w:tplc="88BAA7D0" w:tentative="1">
      <w:start w:val="1"/>
      <w:numFmt w:val="bullet"/>
      <w:lvlText w:val=""/>
      <w:lvlJc w:val="left"/>
      <w:pPr>
        <w:tabs>
          <w:tab w:val="num" w:pos="6480"/>
        </w:tabs>
        <w:ind w:left="6480" w:hanging="360"/>
      </w:pPr>
      <w:rPr>
        <w:rFonts w:ascii="Wingdings" w:hAnsi="Wingdings" w:hint="default"/>
      </w:rPr>
    </w:lvl>
  </w:abstractNum>
  <w:abstractNum w:abstractNumId="2">
    <w:nsid w:val="2CB25C57"/>
    <w:multiLevelType w:val="hybridMultilevel"/>
    <w:tmpl w:val="5A5E606E"/>
    <w:lvl w:ilvl="0" w:tplc="F57C21B6">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AEC219E"/>
    <w:multiLevelType w:val="multilevel"/>
    <w:tmpl w:val="C7D4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842FF"/>
    <w:multiLevelType w:val="hybridMultilevel"/>
    <w:tmpl w:val="DF6254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4D66988"/>
    <w:multiLevelType w:val="hybridMultilevel"/>
    <w:tmpl w:val="B61A8B38"/>
    <w:lvl w:ilvl="0" w:tplc="9894127C">
      <w:numFmt w:val="bullet"/>
      <w:lvlText w:val=""/>
      <w:lvlJc w:val="left"/>
      <w:pPr>
        <w:tabs>
          <w:tab w:val="num" w:pos="851"/>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B055DE"/>
    <w:multiLevelType w:val="multilevel"/>
    <w:tmpl w:val="659A20EE"/>
    <w:lvl w:ilvl="0">
      <w:start w:val="1"/>
      <w:numFmt w:val="decimal"/>
      <w:lvlText w:val="%1."/>
      <w:lvlJc w:val="left"/>
      <w:pPr>
        <w:tabs>
          <w:tab w:val="num" w:pos="320"/>
        </w:tabs>
        <w:ind w:left="320" w:hanging="3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976157E"/>
    <w:multiLevelType w:val="multilevel"/>
    <w:tmpl w:val="5D8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25C53"/>
    <w:multiLevelType w:val="multilevel"/>
    <w:tmpl w:val="27D8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000A31"/>
    <w:multiLevelType w:val="hybridMultilevel"/>
    <w:tmpl w:val="E1260EF6"/>
    <w:lvl w:ilvl="0" w:tplc="1910CA20">
      <w:start w:val="1"/>
      <w:numFmt w:val="decimal"/>
      <w:lvlText w:val="%1."/>
      <w:lvlJc w:val="left"/>
      <w:pPr>
        <w:tabs>
          <w:tab w:val="num" w:pos="320"/>
        </w:tabs>
        <w:ind w:left="320" w:hanging="32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0"/>
  </w:num>
  <w:num w:numId="4">
    <w:abstractNumId w:val="3"/>
  </w:num>
  <w:num w:numId="5">
    <w:abstractNumId w:val="8"/>
  </w:num>
  <w:num w:numId="6">
    <w:abstractNumId w:val="9"/>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62233"/>
    <w:rsid w:val="00073CF9"/>
    <w:rsid w:val="000E656F"/>
    <w:rsid w:val="000E70A0"/>
    <w:rsid w:val="000F6525"/>
    <w:rsid w:val="00105FEE"/>
    <w:rsid w:val="001352A4"/>
    <w:rsid w:val="00142BDF"/>
    <w:rsid w:val="00163595"/>
    <w:rsid w:val="001769AE"/>
    <w:rsid w:val="001937D4"/>
    <w:rsid w:val="001D2675"/>
    <w:rsid w:val="00201FFE"/>
    <w:rsid w:val="002121A7"/>
    <w:rsid w:val="0028557A"/>
    <w:rsid w:val="002A482E"/>
    <w:rsid w:val="002E2CB8"/>
    <w:rsid w:val="003C20A2"/>
    <w:rsid w:val="0045116D"/>
    <w:rsid w:val="004558B2"/>
    <w:rsid w:val="00471640"/>
    <w:rsid w:val="004E15DD"/>
    <w:rsid w:val="004E622D"/>
    <w:rsid w:val="0050020C"/>
    <w:rsid w:val="005502AC"/>
    <w:rsid w:val="00567598"/>
    <w:rsid w:val="006375A3"/>
    <w:rsid w:val="006B0105"/>
    <w:rsid w:val="006C35FB"/>
    <w:rsid w:val="00743C19"/>
    <w:rsid w:val="007479EC"/>
    <w:rsid w:val="00750AB9"/>
    <w:rsid w:val="007F72D0"/>
    <w:rsid w:val="00833E45"/>
    <w:rsid w:val="008375BA"/>
    <w:rsid w:val="00837CA2"/>
    <w:rsid w:val="00877A98"/>
    <w:rsid w:val="00896F6E"/>
    <w:rsid w:val="008A7269"/>
    <w:rsid w:val="008E0661"/>
    <w:rsid w:val="009468DA"/>
    <w:rsid w:val="0096624C"/>
    <w:rsid w:val="00980D32"/>
    <w:rsid w:val="009D704D"/>
    <w:rsid w:val="009E332C"/>
    <w:rsid w:val="00A46F86"/>
    <w:rsid w:val="00A51B1D"/>
    <w:rsid w:val="00AF1C7C"/>
    <w:rsid w:val="00AF67C8"/>
    <w:rsid w:val="00B022AA"/>
    <w:rsid w:val="00B516D2"/>
    <w:rsid w:val="00BB7741"/>
    <w:rsid w:val="00BC1181"/>
    <w:rsid w:val="00C157C1"/>
    <w:rsid w:val="00C2326C"/>
    <w:rsid w:val="00C523A3"/>
    <w:rsid w:val="00C87963"/>
    <w:rsid w:val="00C97845"/>
    <w:rsid w:val="00D26817"/>
    <w:rsid w:val="00D61A45"/>
    <w:rsid w:val="00D671F4"/>
    <w:rsid w:val="00DB2F5D"/>
    <w:rsid w:val="00E64898"/>
    <w:rsid w:val="00EA3110"/>
    <w:rsid w:val="00EC3213"/>
    <w:rsid w:val="00ED3AF4"/>
    <w:rsid w:val="00EE07E6"/>
    <w:rsid w:val="00F20959"/>
    <w:rsid w:val="00F406CE"/>
    <w:rsid w:val="00FB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271D6D-CAE4-4DBC-9B23-13F99B61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6817"/>
    <w:pPr>
      <w:tabs>
        <w:tab w:val="center" w:pos="4677"/>
        <w:tab w:val="right" w:pos="9355"/>
      </w:tabs>
    </w:pPr>
  </w:style>
  <w:style w:type="character" w:customStyle="1" w:styleId="a4">
    <w:name w:val="Нижній колонтитул Знак"/>
    <w:link w:val="a3"/>
    <w:uiPriority w:val="99"/>
    <w:semiHidden/>
    <w:locked/>
    <w:rPr>
      <w:rFonts w:cs="Times New Roman"/>
      <w:sz w:val="28"/>
      <w:szCs w:val="28"/>
    </w:rPr>
  </w:style>
  <w:style w:type="character" w:styleId="a5">
    <w:name w:val="page number"/>
    <w:uiPriority w:val="99"/>
    <w:rsid w:val="00D26817"/>
    <w:rPr>
      <w:rFonts w:cs="Times New Roman"/>
    </w:rPr>
  </w:style>
  <w:style w:type="paragraph" w:customStyle="1" w:styleId="ConsNormal">
    <w:name w:val="ConsNormal"/>
    <w:rsid w:val="000E70A0"/>
    <w:pPr>
      <w:widowControl w:val="0"/>
      <w:autoSpaceDE w:val="0"/>
      <w:autoSpaceDN w:val="0"/>
      <w:adjustRightInd w:val="0"/>
      <w:ind w:right="19772" w:firstLine="720"/>
    </w:pPr>
    <w:rPr>
      <w:rFonts w:ascii="Arial" w:hAnsi="Arial" w:cs="Arial"/>
    </w:rPr>
  </w:style>
  <w:style w:type="paragraph" w:customStyle="1" w:styleId="ConsNonformat">
    <w:name w:val="ConsNonformat"/>
    <w:rsid w:val="000E70A0"/>
    <w:pPr>
      <w:widowControl w:val="0"/>
      <w:autoSpaceDE w:val="0"/>
      <w:autoSpaceDN w:val="0"/>
      <w:adjustRightInd w:val="0"/>
      <w:ind w:right="19772"/>
    </w:pPr>
    <w:rPr>
      <w:rFonts w:ascii="Courier New" w:hAnsi="Courier New" w:cs="Courier New"/>
    </w:rPr>
  </w:style>
  <w:style w:type="paragraph" w:styleId="2">
    <w:name w:val="Body Text Indent 2"/>
    <w:basedOn w:val="a"/>
    <w:link w:val="20"/>
    <w:uiPriority w:val="99"/>
    <w:rsid w:val="000E70A0"/>
    <w:pPr>
      <w:ind w:firstLine="360"/>
      <w:jc w:val="both"/>
    </w:pPr>
    <w:rPr>
      <w:sz w:val="24"/>
      <w:szCs w:val="24"/>
    </w:rPr>
  </w:style>
  <w:style w:type="character" w:customStyle="1" w:styleId="20">
    <w:name w:val="Основний текст з відступом 2 Знак"/>
    <w:link w:val="2"/>
    <w:uiPriority w:val="99"/>
    <w:semiHidden/>
    <w:locked/>
    <w:rPr>
      <w:rFonts w:cs="Times New Roman"/>
      <w:sz w:val="28"/>
      <w:szCs w:val="28"/>
    </w:rPr>
  </w:style>
  <w:style w:type="paragraph" w:styleId="a6">
    <w:name w:val="Body Text Indent"/>
    <w:basedOn w:val="a"/>
    <w:link w:val="a7"/>
    <w:uiPriority w:val="99"/>
    <w:rsid w:val="000E70A0"/>
    <w:pPr>
      <w:spacing w:after="120"/>
      <w:ind w:left="283"/>
    </w:pPr>
  </w:style>
  <w:style w:type="character" w:customStyle="1" w:styleId="a7">
    <w:name w:val="Основний текст з відступом Знак"/>
    <w:link w:val="a6"/>
    <w:uiPriority w:val="99"/>
    <w:semiHidden/>
    <w:locked/>
    <w:rPr>
      <w:rFonts w:cs="Times New Roman"/>
      <w:sz w:val="28"/>
      <w:szCs w:val="28"/>
    </w:rPr>
  </w:style>
  <w:style w:type="character" w:styleId="a8">
    <w:name w:val="Strong"/>
    <w:uiPriority w:val="22"/>
    <w:qFormat/>
    <w:rsid w:val="000E70A0"/>
    <w:rPr>
      <w:rFonts w:cs="Times New Roman"/>
      <w:b/>
      <w:bCs/>
    </w:rPr>
  </w:style>
  <w:style w:type="paragraph" w:customStyle="1" w:styleId="a9">
    <w:name w:val="А"/>
    <w:basedOn w:val="a"/>
    <w:qFormat/>
    <w:rsid w:val="006375A3"/>
    <w:pPr>
      <w:spacing w:line="360" w:lineRule="auto"/>
      <w:ind w:firstLine="709"/>
      <w:contextualSpacing/>
      <w:jc w:val="both"/>
    </w:pPr>
    <w:rPr>
      <w:szCs w:val="20"/>
    </w:rPr>
  </w:style>
  <w:style w:type="paragraph" w:customStyle="1" w:styleId="aa">
    <w:name w:val="Б"/>
    <w:basedOn w:val="a9"/>
    <w:qFormat/>
    <w:rsid w:val="006375A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154951">
      <w:marLeft w:val="0"/>
      <w:marRight w:val="0"/>
      <w:marTop w:val="0"/>
      <w:marBottom w:val="0"/>
      <w:divBdr>
        <w:top w:val="none" w:sz="0" w:space="0" w:color="auto"/>
        <w:left w:val="none" w:sz="0" w:space="0" w:color="auto"/>
        <w:bottom w:val="none" w:sz="0" w:space="0" w:color="auto"/>
        <w:right w:val="none" w:sz="0" w:space="0" w:color="auto"/>
      </w:divBdr>
      <w:divsChild>
        <w:div w:id="189315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8223</Words>
  <Characters>46873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2014-08-11T15:13:00Z</dcterms:created>
  <dcterms:modified xsi:type="dcterms:W3CDTF">2014-08-11T15:13:00Z</dcterms:modified>
</cp:coreProperties>
</file>